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89078" w14:textId="77777777" w:rsidR="00532045" w:rsidRDefault="00532045">
      <w:pPr>
        <w:rPr>
          <w:color w:val="FF0000"/>
        </w:rPr>
      </w:pPr>
    </w:p>
    <w:p w14:paraId="1ABB36BE" w14:textId="77777777" w:rsidR="00532045" w:rsidRDefault="00532045">
      <w:pPr>
        <w:rPr>
          <w:color w:val="FF0000"/>
        </w:rPr>
      </w:pPr>
    </w:p>
    <w:p w14:paraId="1B2FE720" w14:textId="77777777" w:rsidR="00532045" w:rsidRDefault="00532045">
      <w:pPr>
        <w:rPr>
          <w:color w:val="FF0000"/>
        </w:rPr>
      </w:pPr>
    </w:p>
    <w:p w14:paraId="17C270C6" w14:textId="77777777" w:rsidR="00532045" w:rsidRDefault="00532045">
      <w:pPr>
        <w:rPr>
          <w:color w:val="FF0000"/>
        </w:rPr>
      </w:pPr>
    </w:p>
    <w:p w14:paraId="196D0D9C" w14:textId="77777777" w:rsidR="00AF6915" w:rsidRDefault="00AF6915">
      <w:pPr>
        <w:rPr>
          <w:color w:val="FF0000"/>
        </w:rPr>
      </w:pPr>
    </w:p>
    <w:p w14:paraId="07AFDD90" w14:textId="77777777" w:rsidR="00AF6915" w:rsidRDefault="00AF6915" w:rsidP="00532045">
      <w:pPr>
        <w:jc w:val="center"/>
      </w:pPr>
      <w:r>
        <w:object w:dxaOrig="14998" w:dyaOrig="2880" w14:anchorId="42EE5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43.2pt" o:ole="">
            <v:imagedata r:id="rId12" o:title=""/>
          </v:shape>
          <o:OLEObject Type="Embed" ProgID="MSPhotoEd.3" ShapeID="_x0000_i1025" DrawAspect="Content" ObjectID="_1574497673" r:id="rId13"/>
        </w:object>
      </w:r>
    </w:p>
    <w:p w14:paraId="00D38029" w14:textId="77777777" w:rsidR="00AF6915" w:rsidRDefault="00AF6915" w:rsidP="00AF6915">
      <w:pPr>
        <w:jc w:val="center"/>
      </w:pPr>
    </w:p>
    <w:p w14:paraId="4CE843C4" w14:textId="77777777" w:rsidR="005306B8" w:rsidRDefault="005306B8" w:rsidP="00AF6915">
      <w:pPr>
        <w:jc w:val="center"/>
      </w:pPr>
    </w:p>
    <w:p w14:paraId="057C89C1" w14:textId="77777777" w:rsidR="005306B8" w:rsidRDefault="005306B8" w:rsidP="00AF6915">
      <w:pPr>
        <w:jc w:val="center"/>
      </w:pPr>
    </w:p>
    <w:p w14:paraId="15BD5E00" w14:textId="77777777" w:rsidR="005306B8" w:rsidRDefault="005306B8" w:rsidP="00AF6915">
      <w:pPr>
        <w:jc w:val="center"/>
      </w:pPr>
    </w:p>
    <w:p w14:paraId="1CCBD1E9" w14:textId="77777777" w:rsidR="005306B8" w:rsidRDefault="005306B8" w:rsidP="00AF6915">
      <w:pPr>
        <w:jc w:val="center"/>
      </w:pPr>
    </w:p>
    <w:p w14:paraId="52409C0E" w14:textId="77777777" w:rsidR="005306B8" w:rsidRDefault="005306B8" w:rsidP="00AF6915">
      <w:pPr>
        <w:jc w:val="center"/>
        <w:rPr>
          <w:rFonts w:ascii="Arial" w:hAnsi="Arial" w:cs="Arial"/>
          <w:b/>
          <w:color w:val="2F5496" w:themeColor="accent5" w:themeShade="BF"/>
          <w:sz w:val="48"/>
          <w:szCs w:val="48"/>
        </w:rPr>
      </w:pPr>
      <w:proofErr w:type="spellStart"/>
      <w:r w:rsidRPr="005306B8">
        <w:rPr>
          <w:rFonts w:ascii="Arial" w:hAnsi="Arial" w:cs="Arial"/>
          <w:b/>
          <w:color w:val="2F5496" w:themeColor="accent5" w:themeShade="BF"/>
          <w:sz w:val="48"/>
          <w:szCs w:val="48"/>
        </w:rPr>
        <w:t>Kemira</w:t>
      </w:r>
      <w:proofErr w:type="spellEnd"/>
      <w:r w:rsidRPr="005306B8">
        <w:rPr>
          <w:rFonts w:ascii="Arial" w:hAnsi="Arial" w:cs="Arial"/>
          <w:b/>
          <w:color w:val="2F5496" w:themeColor="accent5" w:themeShade="BF"/>
          <w:sz w:val="48"/>
          <w:szCs w:val="48"/>
        </w:rPr>
        <w:t xml:space="preserve"> Rotterdam B.V.</w:t>
      </w:r>
    </w:p>
    <w:p w14:paraId="13AF98B5" w14:textId="77777777" w:rsidR="00D06898" w:rsidRPr="005306B8" w:rsidRDefault="00D06898" w:rsidP="00AF6915">
      <w:pPr>
        <w:jc w:val="center"/>
        <w:rPr>
          <w:rFonts w:ascii="Arial" w:hAnsi="Arial" w:cs="Arial"/>
          <w:b/>
          <w:color w:val="2F5496" w:themeColor="accent5" w:themeShade="BF"/>
          <w:sz w:val="48"/>
          <w:szCs w:val="48"/>
        </w:rPr>
      </w:pPr>
    </w:p>
    <w:p w14:paraId="52822681" w14:textId="77777777" w:rsidR="00D06898" w:rsidRPr="00225079" w:rsidRDefault="00D06898" w:rsidP="00AF6915">
      <w:pPr>
        <w:jc w:val="center"/>
        <w:rPr>
          <w:rFonts w:ascii="Arial" w:hAnsi="Arial" w:cs="Arial"/>
          <w:b/>
          <w:color w:val="2F5496" w:themeColor="accent5" w:themeShade="BF"/>
          <w:sz w:val="32"/>
          <w:szCs w:val="32"/>
        </w:rPr>
      </w:pPr>
      <w:r w:rsidRPr="00225079">
        <w:rPr>
          <w:rFonts w:ascii="Arial" w:hAnsi="Arial" w:cs="Arial"/>
          <w:b/>
          <w:color w:val="2F5496" w:themeColor="accent5" w:themeShade="BF"/>
          <w:sz w:val="32"/>
          <w:szCs w:val="32"/>
        </w:rPr>
        <w:t>Collectieve arbeidsovereenkomst</w:t>
      </w:r>
      <w:r w:rsidR="005306B8" w:rsidRPr="00225079">
        <w:rPr>
          <w:rFonts w:ascii="Arial" w:hAnsi="Arial" w:cs="Arial"/>
          <w:b/>
          <w:color w:val="2F5496" w:themeColor="accent5" w:themeShade="BF"/>
          <w:sz w:val="32"/>
          <w:szCs w:val="32"/>
        </w:rPr>
        <w:t xml:space="preserve"> </w:t>
      </w:r>
    </w:p>
    <w:p w14:paraId="660BF907" w14:textId="1A68FA00" w:rsidR="00AF6915" w:rsidRPr="00846D74" w:rsidRDefault="00866C36" w:rsidP="00AF6915">
      <w:pPr>
        <w:jc w:val="center"/>
        <w:rPr>
          <w:rFonts w:ascii="Arial" w:hAnsi="Arial" w:cs="Arial"/>
          <w:b/>
          <w:color w:val="1F4E79" w:themeColor="accent1" w:themeShade="80"/>
          <w:sz w:val="32"/>
          <w:szCs w:val="32"/>
        </w:rPr>
      </w:pPr>
      <w:r w:rsidRPr="00846D74">
        <w:rPr>
          <w:rFonts w:ascii="Arial" w:hAnsi="Arial" w:cs="Arial"/>
          <w:b/>
          <w:color w:val="1F4E79" w:themeColor="accent1" w:themeShade="80"/>
          <w:sz w:val="32"/>
          <w:szCs w:val="32"/>
        </w:rPr>
        <w:t xml:space="preserve">Januari </w:t>
      </w:r>
      <w:r w:rsidR="005306B8" w:rsidRPr="00846D74">
        <w:rPr>
          <w:rFonts w:ascii="Arial" w:hAnsi="Arial" w:cs="Arial"/>
          <w:b/>
          <w:color w:val="1F4E79" w:themeColor="accent1" w:themeShade="80"/>
          <w:sz w:val="32"/>
          <w:szCs w:val="32"/>
        </w:rPr>
        <w:t>201</w:t>
      </w:r>
      <w:r w:rsidR="00BF6CB0" w:rsidRPr="00846D74">
        <w:rPr>
          <w:rFonts w:ascii="Arial" w:hAnsi="Arial" w:cs="Arial"/>
          <w:b/>
          <w:color w:val="1F4E79" w:themeColor="accent1" w:themeShade="80"/>
          <w:sz w:val="32"/>
          <w:szCs w:val="32"/>
        </w:rPr>
        <w:t>7</w:t>
      </w:r>
      <w:r w:rsidR="005306B8" w:rsidRPr="00846D74">
        <w:rPr>
          <w:rFonts w:ascii="Arial" w:hAnsi="Arial" w:cs="Arial"/>
          <w:b/>
          <w:color w:val="1F4E79" w:themeColor="accent1" w:themeShade="80"/>
          <w:sz w:val="32"/>
          <w:szCs w:val="32"/>
        </w:rPr>
        <w:t xml:space="preserve"> </w:t>
      </w:r>
      <w:r w:rsidRPr="00846D74">
        <w:rPr>
          <w:rFonts w:ascii="Arial" w:hAnsi="Arial" w:cs="Arial"/>
          <w:b/>
          <w:color w:val="1F4E79" w:themeColor="accent1" w:themeShade="80"/>
          <w:sz w:val="32"/>
          <w:szCs w:val="32"/>
        </w:rPr>
        <w:t>–</w:t>
      </w:r>
      <w:r w:rsidR="00522C7D" w:rsidRPr="00846D74">
        <w:rPr>
          <w:rFonts w:ascii="Arial" w:hAnsi="Arial" w:cs="Arial"/>
          <w:b/>
          <w:color w:val="1F4E79" w:themeColor="accent1" w:themeShade="80"/>
          <w:sz w:val="32"/>
          <w:szCs w:val="32"/>
        </w:rPr>
        <w:t xml:space="preserve"> </w:t>
      </w:r>
      <w:r w:rsidR="00247D77" w:rsidRPr="00846D74">
        <w:rPr>
          <w:rFonts w:ascii="Arial" w:hAnsi="Arial" w:cs="Arial"/>
          <w:b/>
          <w:color w:val="1F4E79" w:themeColor="accent1" w:themeShade="80"/>
          <w:sz w:val="32"/>
          <w:szCs w:val="32"/>
        </w:rPr>
        <w:t>Maart</w:t>
      </w:r>
      <w:r w:rsidRPr="00846D74">
        <w:rPr>
          <w:rFonts w:ascii="Arial" w:hAnsi="Arial" w:cs="Arial"/>
          <w:b/>
          <w:color w:val="1F4E79" w:themeColor="accent1" w:themeShade="80"/>
          <w:sz w:val="32"/>
          <w:szCs w:val="32"/>
        </w:rPr>
        <w:t xml:space="preserve"> </w:t>
      </w:r>
      <w:r w:rsidR="00522C7D" w:rsidRPr="00846D74">
        <w:rPr>
          <w:rFonts w:ascii="Arial" w:hAnsi="Arial" w:cs="Arial"/>
          <w:b/>
          <w:color w:val="1F4E79" w:themeColor="accent1" w:themeShade="80"/>
          <w:sz w:val="32"/>
          <w:szCs w:val="32"/>
        </w:rPr>
        <w:t>2018</w:t>
      </w:r>
    </w:p>
    <w:p w14:paraId="745D7D66" w14:textId="77777777" w:rsidR="005306B8" w:rsidRDefault="005306B8" w:rsidP="00AF6915">
      <w:pPr>
        <w:jc w:val="center"/>
        <w:rPr>
          <w:rFonts w:ascii="Arial" w:hAnsi="Arial" w:cs="Arial"/>
          <w:b/>
          <w:color w:val="2F5496" w:themeColor="accent5" w:themeShade="BF"/>
          <w:sz w:val="44"/>
          <w:szCs w:val="44"/>
        </w:rPr>
      </w:pPr>
    </w:p>
    <w:p w14:paraId="41A0958F" w14:textId="77777777" w:rsidR="005306B8" w:rsidRDefault="005306B8" w:rsidP="00AF6915">
      <w:pPr>
        <w:jc w:val="center"/>
        <w:rPr>
          <w:rFonts w:ascii="Arial" w:hAnsi="Arial" w:cs="Arial"/>
          <w:b/>
          <w:color w:val="2F5496" w:themeColor="accent5" w:themeShade="BF"/>
          <w:sz w:val="44"/>
          <w:szCs w:val="44"/>
        </w:rPr>
      </w:pPr>
    </w:p>
    <w:p w14:paraId="4896712E" w14:textId="77777777" w:rsidR="005306B8" w:rsidRPr="00846D74" w:rsidRDefault="005306B8" w:rsidP="00AF6915">
      <w:pPr>
        <w:jc w:val="center"/>
        <w:rPr>
          <w:rFonts w:ascii="Arial" w:hAnsi="Arial" w:cs="Arial"/>
          <w:b/>
          <w:color w:val="1F4E79" w:themeColor="accent1" w:themeShade="80"/>
          <w:sz w:val="44"/>
          <w:szCs w:val="44"/>
        </w:rPr>
      </w:pPr>
    </w:p>
    <w:p w14:paraId="4E80D092" w14:textId="77777777" w:rsidR="005306B8" w:rsidRDefault="005306B8" w:rsidP="00AF6915">
      <w:pPr>
        <w:jc w:val="center"/>
        <w:rPr>
          <w:rFonts w:ascii="Arial" w:hAnsi="Arial" w:cs="Arial"/>
          <w:b/>
          <w:color w:val="2F5496" w:themeColor="accent5" w:themeShade="BF"/>
          <w:sz w:val="44"/>
          <w:szCs w:val="44"/>
        </w:rPr>
      </w:pPr>
    </w:p>
    <w:p w14:paraId="3ECE493B" w14:textId="77777777" w:rsidR="005306B8" w:rsidRDefault="005306B8" w:rsidP="00AF6915">
      <w:pPr>
        <w:jc w:val="center"/>
        <w:rPr>
          <w:rFonts w:ascii="Arial" w:hAnsi="Arial" w:cs="Arial"/>
          <w:b/>
          <w:color w:val="2F5496" w:themeColor="accent5" w:themeShade="BF"/>
          <w:sz w:val="44"/>
          <w:szCs w:val="44"/>
        </w:rPr>
      </w:pPr>
    </w:p>
    <w:p w14:paraId="0ADC2E42" w14:textId="77777777" w:rsidR="005306B8" w:rsidRDefault="005306B8" w:rsidP="00AF6915">
      <w:pPr>
        <w:jc w:val="center"/>
        <w:rPr>
          <w:rFonts w:ascii="Arial" w:hAnsi="Arial" w:cs="Arial"/>
          <w:b/>
          <w:color w:val="2F5496" w:themeColor="accent5" w:themeShade="BF"/>
          <w:sz w:val="44"/>
          <w:szCs w:val="44"/>
        </w:rPr>
      </w:pPr>
    </w:p>
    <w:p w14:paraId="3BE75AF1" w14:textId="77777777" w:rsidR="00842550" w:rsidRDefault="00842550" w:rsidP="005306B8">
      <w:pPr>
        <w:rPr>
          <w:rFonts w:ascii="Arial" w:hAnsi="Arial" w:cs="Arial"/>
          <w:b/>
          <w:i/>
          <w:color w:val="2F5496" w:themeColor="accent5" w:themeShade="BF"/>
          <w:sz w:val="28"/>
          <w:szCs w:val="28"/>
        </w:rPr>
      </w:pPr>
    </w:p>
    <w:p w14:paraId="35989589" w14:textId="77777777" w:rsidR="005306B8" w:rsidRPr="00C11C5B" w:rsidRDefault="005306B8" w:rsidP="005306B8">
      <w:pPr>
        <w:rPr>
          <w:rFonts w:ascii="Arial" w:hAnsi="Arial" w:cs="Arial"/>
          <w:color w:val="2F5496" w:themeColor="accent5" w:themeShade="BF"/>
          <w:sz w:val="28"/>
          <w:szCs w:val="28"/>
        </w:rPr>
      </w:pPr>
    </w:p>
    <w:sdt>
      <w:sdtPr>
        <w:rPr>
          <w:rFonts w:asciiTheme="minorHAnsi" w:eastAsiaTheme="minorHAnsi" w:hAnsiTheme="minorHAnsi" w:cstheme="minorBidi"/>
          <w:color w:val="auto"/>
          <w:sz w:val="22"/>
          <w:szCs w:val="22"/>
          <w:lang w:eastAsia="en-US"/>
        </w:rPr>
        <w:id w:val="1962767077"/>
        <w:docPartObj>
          <w:docPartGallery w:val="Table of Contents"/>
          <w:docPartUnique/>
        </w:docPartObj>
      </w:sdtPr>
      <w:sdtEndPr>
        <w:rPr>
          <w:b/>
          <w:bCs/>
        </w:rPr>
      </w:sdtEndPr>
      <w:sdtContent>
        <w:p w14:paraId="39AD7546" w14:textId="5EB2E62F" w:rsidR="00C11C5B" w:rsidRPr="00E422C9" w:rsidRDefault="00C11C5B">
          <w:pPr>
            <w:pStyle w:val="Kopvaninhoudsopgave"/>
            <w:rPr>
              <w:rFonts w:ascii="Arial" w:hAnsi="Arial" w:cs="Arial"/>
              <w:sz w:val="22"/>
              <w:szCs w:val="22"/>
            </w:rPr>
          </w:pPr>
          <w:r w:rsidRPr="00E422C9">
            <w:rPr>
              <w:rFonts w:ascii="Arial" w:hAnsi="Arial" w:cs="Arial"/>
              <w:sz w:val="22"/>
              <w:szCs w:val="22"/>
            </w:rPr>
            <w:t>Inhoud</w:t>
          </w:r>
          <w:r w:rsidR="007550AB">
            <w:rPr>
              <w:rFonts w:ascii="Arial" w:hAnsi="Arial" w:cs="Arial"/>
              <w:sz w:val="22"/>
              <w:szCs w:val="22"/>
            </w:rPr>
            <w:t>sopgave</w:t>
          </w:r>
        </w:p>
        <w:p w14:paraId="4E78C35D" w14:textId="77777777" w:rsidR="00C11C5B" w:rsidRPr="00C11C5B" w:rsidRDefault="00C11C5B" w:rsidP="00C11C5B">
          <w:pPr>
            <w:rPr>
              <w:lang w:eastAsia="nl-NL"/>
            </w:rPr>
          </w:pPr>
        </w:p>
        <w:p w14:paraId="2F281420" w14:textId="2720AD95" w:rsidR="007C1C42" w:rsidRDefault="00C11C5B" w:rsidP="007C1C42">
          <w:pPr>
            <w:pStyle w:val="Inhopg1"/>
            <w:rPr>
              <w:rFonts w:eastAsiaTheme="minorEastAsia"/>
              <w:noProof/>
              <w:lang w:eastAsia="nl-NL"/>
            </w:rPr>
          </w:pPr>
          <w:r>
            <w:fldChar w:fldCharType="begin"/>
          </w:r>
          <w:r>
            <w:instrText xml:space="preserve"> TOC \o "1-3" \h \z \u </w:instrText>
          </w:r>
          <w:r>
            <w:fldChar w:fldCharType="separate"/>
          </w:r>
          <w:hyperlink w:anchor="_Toc500755629" w:history="1">
            <w:r w:rsidR="007C1C42" w:rsidRPr="007D443E">
              <w:rPr>
                <w:rStyle w:val="Hyperlink"/>
                <w:rFonts w:ascii="Arial" w:hAnsi="Arial" w:cs="Arial"/>
                <w:noProof/>
              </w:rPr>
              <w:t>COLLECTIEVE ARBEIDSOVEREENKOMST</w:t>
            </w:r>
            <w:r w:rsidR="007C1C42">
              <w:rPr>
                <w:noProof/>
                <w:webHidden/>
              </w:rPr>
              <w:tab/>
            </w:r>
            <w:r w:rsidR="007C1C42">
              <w:rPr>
                <w:noProof/>
                <w:webHidden/>
              </w:rPr>
              <w:fldChar w:fldCharType="begin"/>
            </w:r>
            <w:r w:rsidR="007C1C42">
              <w:rPr>
                <w:noProof/>
                <w:webHidden/>
              </w:rPr>
              <w:instrText xml:space="preserve"> PAGEREF _Toc500755629 \h </w:instrText>
            </w:r>
            <w:r w:rsidR="007C1C42">
              <w:rPr>
                <w:noProof/>
                <w:webHidden/>
              </w:rPr>
            </w:r>
            <w:r w:rsidR="007C1C42">
              <w:rPr>
                <w:noProof/>
                <w:webHidden/>
              </w:rPr>
              <w:fldChar w:fldCharType="separate"/>
            </w:r>
            <w:r w:rsidR="007C1C42">
              <w:rPr>
                <w:noProof/>
                <w:webHidden/>
              </w:rPr>
              <w:t>4</w:t>
            </w:r>
            <w:r w:rsidR="007C1C42">
              <w:rPr>
                <w:noProof/>
                <w:webHidden/>
              </w:rPr>
              <w:fldChar w:fldCharType="end"/>
            </w:r>
          </w:hyperlink>
        </w:p>
        <w:p w14:paraId="2F98D3A9" w14:textId="6C682AE4" w:rsidR="007C1C42" w:rsidRDefault="007C1C42" w:rsidP="007C1C42">
          <w:pPr>
            <w:pStyle w:val="Inhopg1"/>
            <w:rPr>
              <w:rFonts w:eastAsiaTheme="minorEastAsia"/>
              <w:noProof/>
              <w:lang w:eastAsia="nl-NL"/>
            </w:rPr>
          </w:pPr>
          <w:hyperlink w:anchor="_Toc500755630" w:history="1">
            <w:r w:rsidRPr="007D443E">
              <w:rPr>
                <w:rStyle w:val="Hyperlink"/>
                <w:rFonts w:ascii="Arial" w:hAnsi="Arial" w:cs="Arial"/>
                <w:noProof/>
              </w:rPr>
              <w:t>Hoofdstuk I:</w:t>
            </w:r>
            <w:r>
              <w:rPr>
                <w:rFonts w:eastAsiaTheme="minorEastAsia"/>
                <w:noProof/>
                <w:lang w:eastAsia="nl-NL"/>
              </w:rPr>
              <w:tab/>
            </w:r>
            <w:r w:rsidRPr="007D443E">
              <w:rPr>
                <w:rStyle w:val="Hyperlink"/>
                <w:rFonts w:ascii="Arial" w:hAnsi="Arial" w:cs="Arial"/>
                <w:noProof/>
              </w:rPr>
              <w:t xml:space="preserve"> Algemene bepalingen, werkgelegenheid en inzetbaarheid</w:t>
            </w:r>
            <w:r>
              <w:rPr>
                <w:noProof/>
                <w:webHidden/>
              </w:rPr>
              <w:tab/>
            </w:r>
            <w:r>
              <w:rPr>
                <w:noProof/>
                <w:webHidden/>
              </w:rPr>
              <w:fldChar w:fldCharType="begin"/>
            </w:r>
            <w:r>
              <w:rPr>
                <w:noProof/>
                <w:webHidden/>
              </w:rPr>
              <w:instrText xml:space="preserve"> PAGEREF _Toc500755630 \h </w:instrText>
            </w:r>
            <w:r>
              <w:rPr>
                <w:noProof/>
                <w:webHidden/>
              </w:rPr>
            </w:r>
            <w:r>
              <w:rPr>
                <w:noProof/>
                <w:webHidden/>
              </w:rPr>
              <w:fldChar w:fldCharType="separate"/>
            </w:r>
            <w:r>
              <w:rPr>
                <w:noProof/>
                <w:webHidden/>
              </w:rPr>
              <w:t>5</w:t>
            </w:r>
            <w:r>
              <w:rPr>
                <w:noProof/>
                <w:webHidden/>
              </w:rPr>
              <w:fldChar w:fldCharType="end"/>
            </w:r>
          </w:hyperlink>
        </w:p>
        <w:p w14:paraId="14FCD18A" w14:textId="2E9B500B" w:rsidR="007C1C42" w:rsidRDefault="007C1C42">
          <w:pPr>
            <w:pStyle w:val="Inhopg2"/>
            <w:tabs>
              <w:tab w:val="right" w:leader="dot" w:pos="9062"/>
            </w:tabs>
            <w:rPr>
              <w:rFonts w:eastAsiaTheme="minorEastAsia"/>
              <w:noProof/>
              <w:lang w:eastAsia="nl-NL"/>
            </w:rPr>
          </w:pPr>
          <w:hyperlink w:anchor="_Toc500755631" w:history="1">
            <w:r w:rsidRPr="007D443E">
              <w:rPr>
                <w:rStyle w:val="Hyperlink"/>
                <w:rFonts w:ascii="Arial" w:hAnsi="Arial" w:cs="Arial"/>
                <w:noProof/>
              </w:rPr>
              <w:t>Artikel 1: Definities</w:t>
            </w:r>
            <w:r>
              <w:rPr>
                <w:noProof/>
                <w:webHidden/>
              </w:rPr>
              <w:tab/>
            </w:r>
            <w:r>
              <w:rPr>
                <w:noProof/>
                <w:webHidden/>
              </w:rPr>
              <w:fldChar w:fldCharType="begin"/>
            </w:r>
            <w:r>
              <w:rPr>
                <w:noProof/>
                <w:webHidden/>
              </w:rPr>
              <w:instrText xml:space="preserve"> PAGEREF _Toc500755631 \h </w:instrText>
            </w:r>
            <w:r>
              <w:rPr>
                <w:noProof/>
                <w:webHidden/>
              </w:rPr>
            </w:r>
            <w:r>
              <w:rPr>
                <w:noProof/>
                <w:webHidden/>
              </w:rPr>
              <w:fldChar w:fldCharType="separate"/>
            </w:r>
            <w:r>
              <w:rPr>
                <w:noProof/>
                <w:webHidden/>
              </w:rPr>
              <w:t>5</w:t>
            </w:r>
            <w:r>
              <w:rPr>
                <w:noProof/>
                <w:webHidden/>
              </w:rPr>
              <w:fldChar w:fldCharType="end"/>
            </w:r>
          </w:hyperlink>
        </w:p>
        <w:p w14:paraId="41FF5820" w14:textId="38070B41" w:rsidR="007C1C42" w:rsidRDefault="007C1C42">
          <w:pPr>
            <w:pStyle w:val="Inhopg2"/>
            <w:tabs>
              <w:tab w:val="right" w:leader="dot" w:pos="9062"/>
            </w:tabs>
            <w:rPr>
              <w:rFonts w:eastAsiaTheme="minorEastAsia"/>
              <w:noProof/>
              <w:lang w:eastAsia="nl-NL"/>
            </w:rPr>
          </w:pPr>
          <w:hyperlink w:anchor="_Toc500755632" w:history="1">
            <w:r w:rsidRPr="007D443E">
              <w:rPr>
                <w:rStyle w:val="Hyperlink"/>
                <w:rFonts w:ascii="Arial" w:hAnsi="Arial" w:cs="Arial"/>
                <w:noProof/>
              </w:rPr>
              <w:t>Artikel 2: Deeltijdarbeid</w:t>
            </w:r>
            <w:r>
              <w:rPr>
                <w:noProof/>
                <w:webHidden/>
              </w:rPr>
              <w:tab/>
            </w:r>
            <w:r>
              <w:rPr>
                <w:noProof/>
                <w:webHidden/>
              </w:rPr>
              <w:fldChar w:fldCharType="begin"/>
            </w:r>
            <w:r>
              <w:rPr>
                <w:noProof/>
                <w:webHidden/>
              </w:rPr>
              <w:instrText xml:space="preserve"> PAGEREF _Toc500755632 \h </w:instrText>
            </w:r>
            <w:r>
              <w:rPr>
                <w:noProof/>
                <w:webHidden/>
              </w:rPr>
            </w:r>
            <w:r>
              <w:rPr>
                <w:noProof/>
                <w:webHidden/>
              </w:rPr>
              <w:fldChar w:fldCharType="separate"/>
            </w:r>
            <w:r>
              <w:rPr>
                <w:noProof/>
                <w:webHidden/>
              </w:rPr>
              <w:t>7</w:t>
            </w:r>
            <w:r>
              <w:rPr>
                <w:noProof/>
                <w:webHidden/>
              </w:rPr>
              <w:fldChar w:fldCharType="end"/>
            </w:r>
          </w:hyperlink>
        </w:p>
        <w:p w14:paraId="7BE497EA" w14:textId="4473DAA8" w:rsidR="007C1C42" w:rsidRDefault="007C1C42">
          <w:pPr>
            <w:pStyle w:val="Inhopg2"/>
            <w:tabs>
              <w:tab w:val="right" w:leader="dot" w:pos="9062"/>
            </w:tabs>
            <w:rPr>
              <w:rFonts w:eastAsiaTheme="minorEastAsia"/>
              <w:noProof/>
              <w:lang w:eastAsia="nl-NL"/>
            </w:rPr>
          </w:pPr>
          <w:hyperlink w:anchor="_Toc500755633" w:history="1">
            <w:r w:rsidRPr="007D443E">
              <w:rPr>
                <w:rStyle w:val="Hyperlink"/>
                <w:rFonts w:ascii="Arial" w:hAnsi="Arial" w:cs="Arial"/>
                <w:noProof/>
              </w:rPr>
              <w:t>Artikel 3: Algemene verplichtingen van de werkgever</w:t>
            </w:r>
            <w:r w:rsidRPr="007D443E">
              <w:rPr>
                <w:rStyle w:val="Hyperlink"/>
                <w:noProof/>
              </w:rPr>
              <w:t>.</w:t>
            </w:r>
            <w:r>
              <w:rPr>
                <w:noProof/>
                <w:webHidden/>
              </w:rPr>
              <w:tab/>
            </w:r>
            <w:r>
              <w:rPr>
                <w:noProof/>
                <w:webHidden/>
              </w:rPr>
              <w:fldChar w:fldCharType="begin"/>
            </w:r>
            <w:r>
              <w:rPr>
                <w:noProof/>
                <w:webHidden/>
              </w:rPr>
              <w:instrText xml:space="preserve"> PAGEREF _Toc500755633 \h </w:instrText>
            </w:r>
            <w:r>
              <w:rPr>
                <w:noProof/>
                <w:webHidden/>
              </w:rPr>
            </w:r>
            <w:r>
              <w:rPr>
                <w:noProof/>
                <w:webHidden/>
              </w:rPr>
              <w:fldChar w:fldCharType="separate"/>
            </w:r>
            <w:r>
              <w:rPr>
                <w:noProof/>
                <w:webHidden/>
              </w:rPr>
              <w:t>7</w:t>
            </w:r>
            <w:r>
              <w:rPr>
                <w:noProof/>
                <w:webHidden/>
              </w:rPr>
              <w:fldChar w:fldCharType="end"/>
            </w:r>
          </w:hyperlink>
        </w:p>
        <w:p w14:paraId="0BA4F97A" w14:textId="4AC844E6" w:rsidR="007C1C42" w:rsidRDefault="007C1C42">
          <w:pPr>
            <w:pStyle w:val="Inhopg2"/>
            <w:tabs>
              <w:tab w:val="right" w:leader="dot" w:pos="9062"/>
            </w:tabs>
            <w:rPr>
              <w:rFonts w:eastAsiaTheme="minorEastAsia"/>
              <w:noProof/>
              <w:lang w:eastAsia="nl-NL"/>
            </w:rPr>
          </w:pPr>
          <w:hyperlink w:anchor="_Toc500755634" w:history="1">
            <w:r w:rsidRPr="007D443E">
              <w:rPr>
                <w:rStyle w:val="Hyperlink"/>
                <w:rFonts w:ascii="Arial" w:hAnsi="Arial" w:cs="Arial"/>
                <w:noProof/>
              </w:rPr>
              <w:t>Artikel 4: Algemene verplichtingen van de vakbond</w:t>
            </w:r>
            <w:r w:rsidRPr="007D443E">
              <w:rPr>
                <w:rStyle w:val="Hyperlink"/>
                <w:noProof/>
              </w:rPr>
              <w:t>.</w:t>
            </w:r>
            <w:r>
              <w:rPr>
                <w:noProof/>
                <w:webHidden/>
              </w:rPr>
              <w:tab/>
            </w:r>
            <w:r>
              <w:rPr>
                <w:noProof/>
                <w:webHidden/>
              </w:rPr>
              <w:fldChar w:fldCharType="begin"/>
            </w:r>
            <w:r>
              <w:rPr>
                <w:noProof/>
                <w:webHidden/>
              </w:rPr>
              <w:instrText xml:space="preserve"> PAGEREF _Toc500755634 \h </w:instrText>
            </w:r>
            <w:r>
              <w:rPr>
                <w:noProof/>
                <w:webHidden/>
              </w:rPr>
            </w:r>
            <w:r>
              <w:rPr>
                <w:noProof/>
                <w:webHidden/>
              </w:rPr>
              <w:fldChar w:fldCharType="separate"/>
            </w:r>
            <w:r>
              <w:rPr>
                <w:noProof/>
                <w:webHidden/>
              </w:rPr>
              <w:t>8</w:t>
            </w:r>
            <w:r>
              <w:rPr>
                <w:noProof/>
                <w:webHidden/>
              </w:rPr>
              <w:fldChar w:fldCharType="end"/>
            </w:r>
          </w:hyperlink>
        </w:p>
        <w:p w14:paraId="53036E66" w14:textId="3E7B7E9E" w:rsidR="007C1C42" w:rsidRDefault="007C1C42">
          <w:pPr>
            <w:pStyle w:val="Inhopg2"/>
            <w:tabs>
              <w:tab w:val="right" w:leader="dot" w:pos="9062"/>
            </w:tabs>
            <w:rPr>
              <w:rFonts w:eastAsiaTheme="minorEastAsia"/>
              <w:noProof/>
              <w:lang w:eastAsia="nl-NL"/>
            </w:rPr>
          </w:pPr>
          <w:hyperlink w:anchor="_Toc500755635" w:history="1">
            <w:r w:rsidRPr="007D443E">
              <w:rPr>
                <w:rStyle w:val="Hyperlink"/>
                <w:rFonts w:ascii="Arial" w:hAnsi="Arial" w:cs="Arial"/>
                <w:noProof/>
              </w:rPr>
              <w:t>Artikel 5: Algemene verplichtingen van de werknemer.</w:t>
            </w:r>
            <w:r>
              <w:rPr>
                <w:noProof/>
                <w:webHidden/>
              </w:rPr>
              <w:tab/>
            </w:r>
            <w:r>
              <w:rPr>
                <w:noProof/>
                <w:webHidden/>
              </w:rPr>
              <w:fldChar w:fldCharType="begin"/>
            </w:r>
            <w:r>
              <w:rPr>
                <w:noProof/>
                <w:webHidden/>
              </w:rPr>
              <w:instrText xml:space="preserve"> PAGEREF _Toc500755635 \h </w:instrText>
            </w:r>
            <w:r>
              <w:rPr>
                <w:noProof/>
                <w:webHidden/>
              </w:rPr>
            </w:r>
            <w:r>
              <w:rPr>
                <w:noProof/>
                <w:webHidden/>
              </w:rPr>
              <w:fldChar w:fldCharType="separate"/>
            </w:r>
            <w:r>
              <w:rPr>
                <w:noProof/>
                <w:webHidden/>
              </w:rPr>
              <w:t>8</w:t>
            </w:r>
            <w:r>
              <w:rPr>
                <w:noProof/>
                <w:webHidden/>
              </w:rPr>
              <w:fldChar w:fldCharType="end"/>
            </w:r>
          </w:hyperlink>
        </w:p>
        <w:p w14:paraId="45AF17EB" w14:textId="2FC1FFF1" w:rsidR="007C1C42" w:rsidRDefault="007C1C42">
          <w:pPr>
            <w:pStyle w:val="Inhopg2"/>
            <w:tabs>
              <w:tab w:val="right" w:leader="dot" w:pos="9062"/>
            </w:tabs>
            <w:rPr>
              <w:rFonts w:eastAsiaTheme="minorEastAsia"/>
              <w:noProof/>
              <w:lang w:eastAsia="nl-NL"/>
            </w:rPr>
          </w:pPr>
          <w:hyperlink w:anchor="_Toc500755636" w:history="1">
            <w:r w:rsidRPr="007D443E">
              <w:rPr>
                <w:rStyle w:val="Hyperlink"/>
                <w:rFonts w:ascii="Arial" w:hAnsi="Arial" w:cs="Arial"/>
                <w:noProof/>
              </w:rPr>
              <w:t>Artikel 6: Faciliteiten van de werkgever ten behoeve van vakbondswerk</w:t>
            </w:r>
            <w:r>
              <w:rPr>
                <w:noProof/>
                <w:webHidden/>
              </w:rPr>
              <w:tab/>
            </w:r>
            <w:r>
              <w:rPr>
                <w:noProof/>
                <w:webHidden/>
              </w:rPr>
              <w:fldChar w:fldCharType="begin"/>
            </w:r>
            <w:r>
              <w:rPr>
                <w:noProof/>
                <w:webHidden/>
              </w:rPr>
              <w:instrText xml:space="preserve"> PAGEREF _Toc500755636 \h </w:instrText>
            </w:r>
            <w:r>
              <w:rPr>
                <w:noProof/>
                <w:webHidden/>
              </w:rPr>
            </w:r>
            <w:r>
              <w:rPr>
                <w:noProof/>
                <w:webHidden/>
              </w:rPr>
              <w:fldChar w:fldCharType="separate"/>
            </w:r>
            <w:r>
              <w:rPr>
                <w:noProof/>
                <w:webHidden/>
              </w:rPr>
              <w:t>9</w:t>
            </w:r>
            <w:r>
              <w:rPr>
                <w:noProof/>
                <w:webHidden/>
              </w:rPr>
              <w:fldChar w:fldCharType="end"/>
            </w:r>
          </w:hyperlink>
        </w:p>
        <w:p w14:paraId="69357C8B" w14:textId="7CD0915C" w:rsidR="007C1C42" w:rsidRDefault="007C1C42">
          <w:pPr>
            <w:pStyle w:val="Inhopg2"/>
            <w:tabs>
              <w:tab w:val="right" w:leader="dot" w:pos="9062"/>
            </w:tabs>
            <w:rPr>
              <w:rFonts w:eastAsiaTheme="minorEastAsia"/>
              <w:noProof/>
              <w:lang w:eastAsia="nl-NL"/>
            </w:rPr>
          </w:pPr>
          <w:hyperlink w:anchor="_Toc500755637" w:history="1">
            <w:r w:rsidRPr="007D443E">
              <w:rPr>
                <w:rStyle w:val="Hyperlink"/>
                <w:rFonts w:ascii="Arial" w:hAnsi="Arial" w:cs="Arial"/>
                <w:noProof/>
              </w:rPr>
              <w:t>Artikel 7: Werkgelegenheid en belangrijke bedrijfsorganisatorische wijzigingen</w:t>
            </w:r>
            <w:r>
              <w:rPr>
                <w:noProof/>
                <w:webHidden/>
              </w:rPr>
              <w:tab/>
            </w:r>
            <w:r>
              <w:rPr>
                <w:noProof/>
                <w:webHidden/>
              </w:rPr>
              <w:fldChar w:fldCharType="begin"/>
            </w:r>
            <w:r>
              <w:rPr>
                <w:noProof/>
                <w:webHidden/>
              </w:rPr>
              <w:instrText xml:space="preserve"> PAGEREF _Toc500755637 \h </w:instrText>
            </w:r>
            <w:r>
              <w:rPr>
                <w:noProof/>
                <w:webHidden/>
              </w:rPr>
            </w:r>
            <w:r>
              <w:rPr>
                <w:noProof/>
                <w:webHidden/>
              </w:rPr>
              <w:fldChar w:fldCharType="separate"/>
            </w:r>
            <w:r>
              <w:rPr>
                <w:noProof/>
                <w:webHidden/>
              </w:rPr>
              <w:t>10</w:t>
            </w:r>
            <w:r>
              <w:rPr>
                <w:noProof/>
                <w:webHidden/>
              </w:rPr>
              <w:fldChar w:fldCharType="end"/>
            </w:r>
          </w:hyperlink>
        </w:p>
        <w:p w14:paraId="43F7C919" w14:textId="7C144D02" w:rsidR="007C1C42" w:rsidRDefault="007C1C42">
          <w:pPr>
            <w:pStyle w:val="Inhopg2"/>
            <w:tabs>
              <w:tab w:val="right" w:leader="dot" w:pos="9062"/>
            </w:tabs>
            <w:rPr>
              <w:rFonts w:eastAsiaTheme="minorEastAsia"/>
              <w:noProof/>
              <w:lang w:eastAsia="nl-NL"/>
            </w:rPr>
          </w:pPr>
          <w:hyperlink w:anchor="_Toc500755638" w:history="1">
            <w:r w:rsidRPr="007D443E">
              <w:rPr>
                <w:rStyle w:val="Hyperlink"/>
                <w:rFonts w:ascii="Arial" w:hAnsi="Arial" w:cs="Arial"/>
                <w:noProof/>
              </w:rPr>
              <w:t>Artikel 8: Inzetbaarheid en ontwikkeling van werknemers</w:t>
            </w:r>
            <w:r>
              <w:rPr>
                <w:noProof/>
                <w:webHidden/>
              </w:rPr>
              <w:tab/>
            </w:r>
            <w:r>
              <w:rPr>
                <w:noProof/>
                <w:webHidden/>
              </w:rPr>
              <w:fldChar w:fldCharType="begin"/>
            </w:r>
            <w:r>
              <w:rPr>
                <w:noProof/>
                <w:webHidden/>
              </w:rPr>
              <w:instrText xml:space="preserve"> PAGEREF _Toc500755638 \h </w:instrText>
            </w:r>
            <w:r>
              <w:rPr>
                <w:noProof/>
                <w:webHidden/>
              </w:rPr>
            </w:r>
            <w:r>
              <w:rPr>
                <w:noProof/>
                <w:webHidden/>
              </w:rPr>
              <w:fldChar w:fldCharType="separate"/>
            </w:r>
            <w:r>
              <w:rPr>
                <w:noProof/>
                <w:webHidden/>
              </w:rPr>
              <w:t>11</w:t>
            </w:r>
            <w:r>
              <w:rPr>
                <w:noProof/>
                <w:webHidden/>
              </w:rPr>
              <w:fldChar w:fldCharType="end"/>
            </w:r>
          </w:hyperlink>
        </w:p>
        <w:p w14:paraId="13EA8D71" w14:textId="1936B4C9" w:rsidR="007C1C42" w:rsidRDefault="007C1C42" w:rsidP="007C1C42">
          <w:pPr>
            <w:pStyle w:val="Inhopg1"/>
            <w:rPr>
              <w:rFonts w:eastAsiaTheme="minorEastAsia"/>
              <w:noProof/>
              <w:lang w:eastAsia="nl-NL"/>
            </w:rPr>
          </w:pPr>
          <w:hyperlink w:anchor="_Toc500755639" w:history="1">
            <w:r w:rsidRPr="007D443E">
              <w:rPr>
                <w:rStyle w:val="Hyperlink"/>
                <w:rFonts w:ascii="Arial" w:hAnsi="Arial" w:cs="Arial"/>
                <w:noProof/>
              </w:rPr>
              <w:t>Hoofdstuk II:   Indiensttreding en beëindiging arbeidsovereenkomst.</w:t>
            </w:r>
            <w:r>
              <w:rPr>
                <w:noProof/>
                <w:webHidden/>
              </w:rPr>
              <w:tab/>
            </w:r>
            <w:r>
              <w:rPr>
                <w:noProof/>
                <w:webHidden/>
              </w:rPr>
              <w:fldChar w:fldCharType="begin"/>
            </w:r>
            <w:r>
              <w:rPr>
                <w:noProof/>
                <w:webHidden/>
              </w:rPr>
              <w:instrText xml:space="preserve"> PAGEREF _Toc500755639 \h </w:instrText>
            </w:r>
            <w:r>
              <w:rPr>
                <w:noProof/>
                <w:webHidden/>
              </w:rPr>
            </w:r>
            <w:r>
              <w:rPr>
                <w:noProof/>
                <w:webHidden/>
              </w:rPr>
              <w:fldChar w:fldCharType="separate"/>
            </w:r>
            <w:r>
              <w:rPr>
                <w:noProof/>
                <w:webHidden/>
              </w:rPr>
              <w:t>12</w:t>
            </w:r>
            <w:r>
              <w:rPr>
                <w:noProof/>
                <w:webHidden/>
              </w:rPr>
              <w:fldChar w:fldCharType="end"/>
            </w:r>
          </w:hyperlink>
        </w:p>
        <w:p w14:paraId="2840D4DC" w14:textId="4F5F020B" w:rsidR="007C1C42" w:rsidRDefault="007C1C42">
          <w:pPr>
            <w:pStyle w:val="Inhopg2"/>
            <w:tabs>
              <w:tab w:val="right" w:leader="dot" w:pos="9062"/>
            </w:tabs>
            <w:rPr>
              <w:rFonts w:eastAsiaTheme="minorEastAsia"/>
              <w:noProof/>
              <w:lang w:eastAsia="nl-NL"/>
            </w:rPr>
          </w:pPr>
          <w:hyperlink w:anchor="_Toc500755640" w:history="1">
            <w:r w:rsidRPr="007D443E">
              <w:rPr>
                <w:rStyle w:val="Hyperlink"/>
                <w:rFonts w:ascii="Arial" w:hAnsi="Arial" w:cs="Arial"/>
                <w:noProof/>
              </w:rPr>
              <w:t>Artikel 9: Indiensttreding</w:t>
            </w:r>
            <w:r>
              <w:rPr>
                <w:noProof/>
                <w:webHidden/>
              </w:rPr>
              <w:tab/>
            </w:r>
            <w:r>
              <w:rPr>
                <w:noProof/>
                <w:webHidden/>
              </w:rPr>
              <w:fldChar w:fldCharType="begin"/>
            </w:r>
            <w:r>
              <w:rPr>
                <w:noProof/>
                <w:webHidden/>
              </w:rPr>
              <w:instrText xml:space="preserve"> PAGEREF _Toc500755640 \h </w:instrText>
            </w:r>
            <w:r>
              <w:rPr>
                <w:noProof/>
                <w:webHidden/>
              </w:rPr>
            </w:r>
            <w:r>
              <w:rPr>
                <w:noProof/>
                <w:webHidden/>
              </w:rPr>
              <w:fldChar w:fldCharType="separate"/>
            </w:r>
            <w:r>
              <w:rPr>
                <w:noProof/>
                <w:webHidden/>
              </w:rPr>
              <w:t>12</w:t>
            </w:r>
            <w:r>
              <w:rPr>
                <w:noProof/>
                <w:webHidden/>
              </w:rPr>
              <w:fldChar w:fldCharType="end"/>
            </w:r>
          </w:hyperlink>
        </w:p>
        <w:p w14:paraId="5A32C739" w14:textId="0D181350" w:rsidR="007C1C42" w:rsidRDefault="007C1C42">
          <w:pPr>
            <w:pStyle w:val="Inhopg2"/>
            <w:tabs>
              <w:tab w:val="right" w:leader="dot" w:pos="9062"/>
            </w:tabs>
            <w:rPr>
              <w:rFonts w:eastAsiaTheme="minorEastAsia"/>
              <w:noProof/>
              <w:lang w:eastAsia="nl-NL"/>
            </w:rPr>
          </w:pPr>
          <w:hyperlink w:anchor="_Toc500755641" w:history="1">
            <w:r w:rsidRPr="007D443E">
              <w:rPr>
                <w:rStyle w:val="Hyperlink"/>
                <w:rFonts w:ascii="Arial" w:hAnsi="Arial" w:cs="Arial"/>
                <w:noProof/>
              </w:rPr>
              <w:t>Artikel 10: Beëindiging van de arbeidsovereenkomst</w:t>
            </w:r>
            <w:r>
              <w:rPr>
                <w:noProof/>
                <w:webHidden/>
              </w:rPr>
              <w:tab/>
            </w:r>
            <w:r>
              <w:rPr>
                <w:noProof/>
                <w:webHidden/>
              </w:rPr>
              <w:fldChar w:fldCharType="begin"/>
            </w:r>
            <w:r>
              <w:rPr>
                <w:noProof/>
                <w:webHidden/>
              </w:rPr>
              <w:instrText xml:space="preserve"> PAGEREF _Toc500755641 \h </w:instrText>
            </w:r>
            <w:r>
              <w:rPr>
                <w:noProof/>
                <w:webHidden/>
              </w:rPr>
            </w:r>
            <w:r>
              <w:rPr>
                <w:noProof/>
                <w:webHidden/>
              </w:rPr>
              <w:fldChar w:fldCharType="separate"/>
            </w:r>
            <w:r>
              <w:rPr>
                <w:noProof/>
                <w:webHidden/>
              </w:rPr>
              <w:t>12</w:t>
            </w:r>
            <w:r>
              <w:rPr>
                <w:noProof/>
                <w:webHidden/>
              </w:rPr>
              <w:fldChar w:fldCharType="end"/>
            </w:r>
          </w:hyperlink>
        </w:p>
        <w:p w14:paraId="6911C499" w14:textId="2513DE9D" w:rsidR="007C1C42" w:rsidRDefault="007C1C42" w:rsidP="007C1C42">
          <w:pPr>
            <w:pStyle w:val="Inhopg1"/>
            <w:rPr>
              <w:rFonts w:eastAsiaTheme="minorEastAsia"/>
              <w:noProof/>
              <w:lang w:eastAsia="nl-NL"/>
            </w:rPr>
          </w:pPr>
          <w:hyperlink w:anchor="_Toc500755642" w:history="1">
            <w:r w:rsidRPr="007D443E">
              <w:rPr>
                <w:rStyle w:val="Hyperlink"/>
                <w:rFonts w:ascii="Arial" w:hAnsi="Arial" w:cs="Arial"/>
                <w:noProof/>
              </w:rPr>
              <w:t>Hoofdstuk III:   Arbeidsduur, werktijd en Dienstrooster.</w:t>
            </w:r>
            <w:r>
              <w:rPr>
                <w:noProof/>
                <w:webHidden/>
              </w:rPr>
              <w:tab/>
            </w:r>
            <w:r>
              <w:rPr>
                <w:noProof/>
                <w:webHidden/>
              </w:rPr>
              <w:fldChar w:fldCharType="begin"/>
            </w:r>
            <w:r>
              <w:rPr>
                <w:noProof/>
                <w:webHidden/>
              </w:rPr>
              <w:instrText xml:space="preserve"> PAGEREF _Toc500755642 \h </w:instrText>
            </w:r>
            <w:r>
              <w:rPr>
                <w:noProof/>
                <w:webHidden/>
              </w:rPr>
            </w:r>
            <w:r>
              <w:rPr>
                <w:noProof/>
                <w:webHidden/>
              </w:rPr>
              <w:fldChar w:fldCharType="separate"/>
            </w:r>
            <w:r>
              <w:rPr>
                <w:noProof/>
                <w:webHidden/>
              </w:rPr>
              <w:t>13</w:t>
            </w:r>
            <w:r>
              <w:rPr>
                <w:noProof/>
                <w:webHidden/>
              </w:rPr>
              <w:fldChar w:fldCharType="end"/>
            </w:r>
          </w:hyperlink>
        </w:p>
        <w:p w14:paraId="69B01B30" w14:textId="4EFAF1E9" w:rsidR="007C1C42" w:rsidRDefault="007C1C42">
          <w:pPr>
            <w:pStyle w:val="Inhopg2"/>
            <w:tabs>
              <w:tab w:val="right" w:leader="dot" w:pos="9062"/>
            </w:tabs>
            <w:rPr>
              <w:rFonts w:eastAsiaTheme="minorEastAsia"/>
              <w:noProof/>
              <w:lang w:eastAsia="nl-NL"/>
            </w:rPr>
          </w:pPr>
          <w:hyperlink w:anchor="_Toc500755643" w:history="1">
            <w:r w:rsidRPr="007D443E">
              <w:rPr>
                <w:rStyle w:val="Hyperlink"/>
                <w:rFonts w:ascii="Arial" w:hAnsi="Arial" w:cs="Arial"/>
                <w:noProof/>
              </w:rPr>
              <w:t>Artikel 11: Arbeidsduur, dienstrooster en gemiddelde werktijd</w:t>
            </w:r>
            <w:r>
              <w:rPr>
                <w:noProof/>
                <w:webHidden/>
              </w:rPr>
              <w:tab/>
            </w:r>
            <w:r>
              <w:rPr>
                <w:noProof/>
                <w:webHidden/>
              </w:rPr>
              <w:fldChar w:fldCharType="begin"/>
            </w:r>
            <w:r>
              <w:rPr>
                <w:noProof/>
                <w:webHidden/>
              </w:rPr>
              <w:instrText xml:space="preserve"> PAGEREF _Toc500755643 \h </w:instrText>
            </w:r>
            <w:r>
              <w:rPr>
                <w:noProof/>
                <w:webHidden/>
              </w:rPr>
            </w:r>
            <w:r>
              <w:rPr>
                <w:noProof/>
                <w:webHidden/>
              </w:rPr>
              <w:fldChar w:fldCharType="separate"/>
            </w:r>
            <w:r>
              <w:rPr>
                <w:noProof/>
                <w:webHidden/>
              </w:rPr>
              <w:t>13</w:t>
            </w:r>
            <w:r>
              <w:rPr>
                <w:noProof/>
                <w:webHidden/>
              </w:rPr>
              <w:fldChar w:fldCharType="end"/>
            </w:r>
          </w:hyperlink>
        </w:p>
        <w:p w14:paraId="240FF913" w14:textId="4D248097" w:rsidR="007C1C42" w:rsidRDefault="007C1C42">
          <w:pPr>
            <w:pStyle w:val="Inhopg2"/>
            <w:tabs>
              <w:tab w:val="right" w:leader="dot" w:pos="9062"/>
            </w:tabs>
            <w:rPr>
              <w:rFonts w:eastAsiaTheme="minorEastAsia"/>
              <w:noProof/>
              <w:lang w:eastAsia="nl-NL"/>
            </w:rPr>
          </w:pPr>
          <w:hyperlink w:anchor="_Toc500755644" w:history="1">
            <w:r w:rsidRPr="007D443E">
              <w:rPr>
                <w:rStyle w:val="Hyperlink"/>
                <w:rFonts w:ascii="Arial" w:hAnsi="Arial" w:cs="Arial"/>
                <w:noProof/>
              </w:rPr>
              <w:t>Artikel 12: Arbeidsduurverkorting (ADV)</w:t>
            </w:r>
            <w:r>
              <w:rPr>
                <w:noProof/>
                <w:webHidden/>
              </w:rPr>
              <w:tab/>
            </w:r>
            <w:r>
              <w:rPr>
                <w:noProof/>
                <w:webHidden/>
              </w:rPr>
              <w:fldChar w:fldCharType="begin"/>
            </w:r>
            <w:r>
              <w:rPr>
                <w:noProof/>
                <w:webHidden/>
              </w:rPr>
              <w:instrText xml:space="preserve"> PAGEREF _Toc500755644 \h </w:instrText>
            </w:r>
            <w:r>
              <w:rPr>
                <w:noProof/>
                <w:webHidden/>
              </w:rPr>
            </w:r>
            <w:r>
              <w:rPr>
                <w:noProof/>
                <w:webHidden/>
              </w:rPr>
              <w:fldChar w:fldCharType="separate"/>
            </w:r>
            <w:r>
              <w:rPr>
                <w:noProof/>
                <w:webHidden/>
              </w:rPr>
              <w:t>14</w:t>
            </w:r>
            <w:r>
              <w:rPr>
                <w:noProof/>
                <w:webHidden/>
              </w:rPr>
              <w:fldChar w:fldCharType="end"/>
            </w:r>
          </w:hyperlink>
        </w:p>
        <w:p w14:paraId="13D31251" w14:textId="3508B3C4" w:rsidR="007C1C42" w:rsidRDefault="007C1C42" w:rsidP="007C1C42">
          <w:pPr>
            <w:pStyle w:val="Inhopg1"/>
            <w:rPr>
              <w:rFonts w:eastAsiaTheme="minorEastAsia"/>
              <w:noProof/>
              <w:lang w:eastAsia="nl-NL"/>
            </w:rPr>
          </w:pPr>
          <w:hyperlink w:anchor="_Toc500755645" w:history="1">
            <w:r>
              <w:rPr>
                <w:rStyle w:val="Hyperlink"/>
                <w:rFonts w:ascii="Arial" w:hAnsi="Arial" w:cs="Arial"/>
                <w:noProof/>
              </w:rPr>
              <w:t xml:space="preserve">Hoofdstuk IV:   </w:t>
            </w:r>
            <w:r w:rsidRPr="007D443E">
              <w:rPr>
                <w:rStyle w:val="Hyperlink"/>
                <w:rFonts w:ascii="Arial" w:hAnsi="Arial" w:cs="Arial"/>
                <w:noProof/>
              </w:rPr>
              <w:t>Functiegroepen en beloning</w:t>
            </w:r>
            <w:r>
              <w:rPr>
                <w:noProof/>
                <w:webHidden/>
              </w:rPr>
              <w:tab/>
            </w:r>
            <w:r>
              <w:rPr>
                <w:noProof/>
                <w:webHidden/>
              </w:rPr>
              <w:fldChar w:fldCharType="begin"/>
            </w:r>
            <w:r>
              <w:rPr>
                <w:noProof/>
                <w:webHidden/>
              </w:rPr>
              <w:instrText xml:space="preserve"> PAGEREF _Toc500755645 \h </w:instrText>
            </w:r>
            <w:r>
              <w:rPr>
                <w:noProof/>
                <w:webHidden/>
              </w:rPr>
            </w:r>
            <w:r>
              <w:rPr>
                <w:noProof/>
                <w:webHidden/>
              </w:rPr>
              <w:fldChar w:fldCharType="separate"/>
            </w:r>
            <w:r>
              <w:rPr>
                <w:noProof/>
                <w:webHidden/>
              </w:rPr>
              <w:t>17</w:t>
            </w:r>
            <w:r>
              <w:rPr>
                <w:noProof/>
                <w:webHidden/>
              </w:rPr>
              <w:fldChar w:fldCharType="end"/>
            </w:r>
          </w:hyperlink>
        </w:p>
        <w:p w14:paraId="23725AAF" w14:textId="01D29D62" w:rsidR="007C1C42" w:rsidRDefault="007C1C42">
          <w:pPr>
            <w:pStyle w:val="Inhopg2"/>
            <w:tabs>
              <w:tab w:val="right" w:leader="dot" w:pos="9062"/>
            </w:tabs>
            <w:rPr>
              <w:rFonts w:eastAsiaTheme="minorEastAsia"/>
              <w:noProof/>
              <w:lang w:eastAsia="nl-NL"/>
            </w:rPr>
          </w:pPr>
          <w:hyperlink w:anchor="_Toc500755646" w:history="1">
            <w:r w:rsidRPr="007D443E">
              <w:rPr>
                <w:rStyle w:val="Hyperlink"/>
                <w:rFonts w:ascii="Arial" w:hAnsi="Arial" w:cs="Arial"/>
                <w:noProof/>
              </w:rPr>
              <w:t>Artikel 13: Indeling van de functie en schaalsalaris</w:t>
            </w:r>
            <w:r>
              <w:rPr>
                <w:noProof/>
                <w:webHidden/>
              </w:rPr>
              <w:tab/>
            </w:r>
            <w:r>
              <w:rPr>
                <w:noProof/>
                <w:webHidden/>
              </w:rPr>
              <w:fldChar w:fldCharType="begin"/>
            </w:r>
            <w:r>
              <w:rPr>
                <w:noProof/>
                <w:webHidden/>
              </w:rPr>
              <w:instrText xml:space="preserve"> PAGEREF _Toc500755646 \h </w:instrText>
            </w:r>
            <w:r>
              <w:rPr>
                <w:noProof/>
                <w:webHidden/>
              </w:rPr>
            </w:r>
            <w:r>
              <w:rPr>
                <w:noProof/>
                <w:webHidden/>
              </w:rPr>
              <w:fldChar w:fldCharType="separate"/>
            </w:r>
            <w:r>
              <w:rPr>
                <w:noProof/>
                <w:webHidden/>
              </w:rPr>
              <w:t>17</w:t>
            </w:r>
            <w:r>
              <w:rPr>
                <w:noProof/>
                <w:webHidden/>
              </w:rPr>
              <w:fldChar w:fldCharType="end"/>
            </w:r>
          </w:hyperlink>
        </w:p>
        <w:p w14:paraId="750DBA52" w14:textId="28A742A7" w:rsidR="007C1C42" w:rsidRDefault="007C1C42">
          <w:pPr>
            <w:pStyle w:val="Inhopg2"/>
            <w:tabs>
              <w:tab w:val="right" w:leader="dot" w:pos="9062"/>
            </w:tabs>
            <w:rPr>
              <w:rFonts w:eastAsiaTheme="minorEastAsia"/>
              <w:noProof/>
              <w:lang w:eastAsia="nl-NL"/>
            </w:rPr>
          </w:pPr>
          <w:hyperlink w:anchor="_Toc500755647" w:history="1">
            <w:r w:rsidRPr="007D443E">
              <w:rPr>
                <w:rStyle w:val="Hyperlink"/>
                <w:rFonts w:ascii="Arial" w:hAnsi="Arial" w:cs="Arial"/>
                <w:noProof/>
              </w:rPr>
              <w:t>Artikel 14: Vaststellen en (jaarlijkse) herziening van maandsalaris</w:t>
            </w:r>
            <w:r>
              <w:rPr>
                <w:noProof/>
                <w:webHidden/>
              </w:rPr>
              <w:tab/>
            </w:r>
            <w:r>
              <w:rPr>
                <w:noProof/>
                <w:webHidden/>
              </w:rPr>
              <w:fldChar w:fldCharType="begin"/>
            </w:r>
            <w:r>
              <w:rPr>
                <w:noProof/>
                <w:webHidden/>
              </w:rPr>
              <w:instrText xml:space="preserve"> PAGEREF _Toc500755647 \h </w:instrText>
            </w:r>
            <w:r>
              <w:rPr>
                <w:noProof/>
                <w:webHidden/>
              </w:rPr>
            </w:r>
            <w:r>
              <w:rPr>
                <w:noProof/>
                <w:webHidden/>
              </w:rPr>
              <w:fldChar w:fldCharType="separate"/>
            </w:r>
            <w:r>
              <w:rPr>
                <w:noProof/>
                <w:webHidden/>
              </w:rPr>
              <w:t>17</w:t>
            </w:r>
            <w:r>
              <w:rPr>
                <w:noProof/>
                <w:webHidden/>
              </w:rPr>
              <w:fldChar w:fldCharType="end"/>
            </w:r>
          </w:hyperlink>
        </w:p>
        <w:p w14:paraId="2AB1D852" w14:textId="6E445954" w:rsidR="007C1C42" w:rsidRDefault="007C1C42">
          <w:pPr>
            <w:pStyle w:val="Inhopg2"/>
            <w:tabs>
              <w:tab w:val="right" w:leader="dot" w:pos="9062"/>
            </w:tabs>
            <w:rPr>
              <w:rFonts w:eastAsiaTheme="minorEastAsia"/>
              <w:noProof/>
              <w:lang w:eastAsia="nl-NL"/>
            </w:rPr>
          </w:pPr>
          <w:hyperlink w:anchor="_Toc500755648" w:history="1">
            <w:r w:rsidRPr="007D443E">
              <w:rPr>
                <w:rStyle w:val="Hyperlink"/>
                <w:rFonts w:ascii="Arial" w:hAnsi="Arial" w:cs="Arial"/>
                <w:noProof/>
              </w:rPr>
              <w:t>Artikel 15: Promotie in een hoger ingedeelde functie</w:t>
            </w:r>
            <w:r>
              <w:rPr>
                <w:noProof/>
                <w:webHidden/>
              </w:rPr>
              <w:tab/>
            </w:r>
            <w:r>
              <w:rPr>
                <w:noProof/>
                <w:webHidden/>
              </w:rPr>
              <w:fldChar w:fldCharType="begin"/>
            </w:r>
            <w:r>
              <w:rPr>
                <w:noProof/>
                <w:webHidden/>
              </w:rPr>
              <w:instrText xml:space="preserve"> PAGEREF _Toc500755648 \h </w:instrText>
            </w:r>
            <w:r>
              <w:rPr>
                <w:noProof/>
                <w:webHidden/>
              </w:rPr>
            </w:r>
            <w:r>
              <w:rPr>
                <w:noProof/>
                <w:webHidden/>
              </w:rPr>
              <w:fldChar w:fldCharType="separate"/>
            </w:r>
            <w:r>
              <w:rPr>
                <w:noProof/>
                <w:webHidden/>
              </w:rPr>
              <w:t>18</w:t>
            </w:r>
            <w:r>
              <w:rPr>
                <w:noProof/>
                <w:webHidden/>
              </w:rPr>
              <w:fldChar w:fldCharType="end"/>
            </w:r>
          </w:hyperlink>
        </w:p>
        <w:p w14:paraId="03C49770" w14:textId="75EE9D7C" w:rsidR="007C1C42" w:rsidRDefault="007C1C42">
          <w:pPr>
            <w:pStyle w:val="Inhopg2"/>
            <w:tabs>
              <w:tab w:val="right" w:leader="dot" w:pos="9062"/>
            </w:tabs>
            <w:rPr>
              <w:rFonts w:eastAsiaTheme="minorEastAsia"/>
              <w:noProof/>
              <w:lang w:eastAsia="nl-NL"/>
            </w:rPr>
          </w:pPr>
          <w:hyperlink w:anchor="_Toc500755649" w:history="1">
            <w:r w:rsidRPr="007D443E">
              <w:rPr>
                <w:rStyle w:val="Hyperlink"/>
                <w:rFonts w:ascii="Arial" w:hAnsi="Arial" w:cs="Arial"/>
                <w:noProof/>
              </w:rPr>
              <w:t>Artikel 16: Indeling in lager ingedeelde functie</w:t>
            </w:r>
            <w:r w:rsidRPr="007D443E">
              <w:rPr>
                <w:rStyle w:val="Hyperlink"/>
                <w:noProof/>
              </w:rPr>
              <w:t>:</w:t>
            </w:r>
            <w:r>
              <w:rPr>
                <w:noProof/>
                <w:webHidden/>
              </w:rPr>
              <w:tab/>
            </w:r>
            <w:r>
              <w:rPr>
                <w:noProof/>
                <w:webHidden/>
              </w:rPr>
              <w:fldChar w:fldCharType="begin"/>
            </w:r>
            <w:r>
              <w:rPr>
                <w:noProof/>
                <w:webHidden/>
              </w:rPr>
              <w:instrText xml:space="preserve"> PAGEREF _Toc500755649 \h </w:instrText>
            </w:r>
            <w:r>
              <w:rPr>
                <w:noProof/>
                <w:webHidden/>
              </w:rPr>
            </w:r>
            <w:r>
              <w:rPr>
                <w:noProof/>
                <w:webHidden/>
              </w:rPr>
              <w:fldChar w:fldCharType="separate"/>
            </w:r>
            <w:r>
              <w:rPr>
                <w:noProof/>
                <w:webHidden/>
              </w:rPr>
              <w:t>18</w:t>
            </w:r>
            <w:r>
              <w:rPr>
                <w:noProof/>
                <w:webHidden/>
              </w:rPr>
              <w:fldChar w:fldCharType="end"/>
            </w:r>
          </w:hyperlink>
        </w:p>
        <w:p w14:paraId="27F24867" w14:textId="177C5319" w:rsidR="007C1C42" w:rsidRDefault="007C1C42" w:rsidP="007C1C42">
          <w:pPr>
            <w:pStyle w:val="Inhopg1"/>
            <w:rPr>
              <w:rFonts w:eastAsiaTheme="minorEastAsia"/>
              <w:noProof/>
              <w:lang w:eastAsia="nl-NL"/>
            </w:rPr>
          </w:pPr>
          <w:hyperlink w:anchor="_Toc500755650" w:history="1">
            <w:r w:rsidRPr="007D443E">
              <w:rPr>
                <w:rStyle w:val="Hyperlink"/>
                <w:rFonts w:ascii="Arial" w:hAnsi="Arial" w:cs="Arial"/>
                <w:noProof/>
              </w:rPr>
              <w:t>Hoofdstuk V:   Vakantietoeslag en 13</w:t>
            </w:r>
            <w:r w:rsidRPr="007D443E">
              <w:rPr>
                <w:rStyle w:val="Hyperlink"/>
                <w:rFonts w:ascii="Arial" w:hAnsi="Arial" w:cs="Arial"/>
                <w:noProof/>
                <w:vertAlign w:val="superscript"/>
              </w:rPr>
              <w:t>e</w:t>
            </w:r>
            <w:r w:rsidRPr="007D443E">
              <w:rPr>
                <w:rStyle w:val="Hyperlink"/>
                <w:rFonts w:ascii="Arial" w:hAnsi="Arial" w:cs="Arial"/>
                <w:noProof/>
              </w:rPr>
              <w:t xml:space="preserve"> maanduitkering</w:t>
            </w:r>
            <w:r>
              <w:rPr>
                <w:noProof/>
                <w:webHidden/>
              </w:rPr>
              <w:tab/>
            </w:r>
            <w:r>
              <w:rPr>
                <w:noProof/>
                <w:webHidden/>
              </w:rPr>
              <w:fldChar w:fldCharType="begin"/>
            </w:r>
            <w:r>
              <w:rPr>
                <w:noProof/>
                <w:webHidden/>
              </w:rPr>
              <w:instrText xml:space="preserve"> PAGEREF _Toc500755650 \h </w:instrText>
            </w:r>
            <w:r>
              <w:rPr>
                <w:noProof/>
                <w:webHidden/>
              </w:rPr>
            </w:r>
            <w:r>
              <w:rPr>
                <w:noProof/>
                <w:webHidden/>
              </w:rPr>
              <w:fldChar w:fldCharType="separate"/>
            </w:r>
            <w:r>
              <w:rPr>
                <w:noProof/>
                <w:webHidden/>
              </w:rPr>
              <w:t>20</w:t>
            </w:r>
            <w:r>
              <w:rPr>
                <w:noProof/>
                <w:webHidden/>
              </w:rPr>
              <w:fldChar w:fldCharType="end"/>
            </w:r>
          </w:hyperlink>
        </w:p>
        <w:p w14:paraId="14D07169" w14:textId="750B41A8" w:rsidR="007C1C42" w:rsidRDefault="007C1C42">
          <w:pPr>
            <w:pStyle w:val="Inhopg2"/>
            <w:tabs>
              <w:tab w:val="right" w:leader="dot" w:pos="9062"/>
            </w:tabs>
            <w:rPr>
              <w:rFonts w:eastAsiaTheme="minorEastAsia"/>
              <w:noProof/>
              <w:lang w:eastAsia="nl-NL"/>
            </w:rPr>
          </w:pPr>
          <w:hyperlink w:anchor="_Toc500755651" w:history="1">
            <w:r w:rsidRPr="007D443E">
              <w:rPr>
                <w:rStyle w:val="Hyperlink"/>
                <w:rFonts w:ascii="Arial" w:hAnsi="Arial" w:cs="Arial"/>
                <w:noProof/>
              </w:rPr>
              <w:t>Artikel 17: Vakantietoeslag</w:t>
            </w:r>
            <w:r>
              <w:rPr>
                <w:noProof/>
                <w:webHidden/>
              </w:rPr>
              <w:tab/>
            </w:r>
            <w:r>
              <w:rPr>
                <w:noProof/>
                <w:webHidden/>
              </w:rPr>
              <w:fldChar w:fldCharType="begin"/>
            </w:r>
            <w:r>
              <w:rPr>
                <w:noProof/>
                <w:webHidden/>
              </w:rPr>
              <w:instrText xml:space="preserve"> PAGEREF _Toc500755651 \h </w:instrText>
            </w:r>
            <w:r>
              <w:rPr>
                <w:noProof/>
                <w:webHidden/>
              </w:rPr>
            </w:r>
            <w:r>
              <w:rPr>
                <w:noProof/>
                <w:webHidden/>
              </w:rPr>
              <w:fldChar w:fldCharType="separate"/>
            </w:r>
            <w:r>
              <w:rPr>
                <w:noProof/>
                <w:webHidden/>
              </w:rPr>
              <w:t>20</w:t>
            </w:r>
            <w:r>
              <w:rPr>
                <w:noProof/>
                <w:webHidden/>
              </w:rPr>
              <w:fldChar w:fldCharType="end"/>
            </w:r>
          </w:hyperlink>
        </w:p>
        <w:p w14:paraId="1B9B8264" w14:textId="256B29ED" w:rsidR="007C1C42" w:rsidRDefault="007C1C42">
          <w:pPr>
            <w:pStyle w:val="Inhopg2"/>
            <w:tabs>
              <w:tab w:val="right" w:leader="dot" w:pos="9062"/>
            </w:tabs>
            <w:rPr>
              <w:rFonts w:eastAsiaTheme="minorEastAsia"/>
              <w:noProof/>
              <w:lang w:eastAsia="nl-NL"/>
            </w:rPr>
          </w:pPr>
          <w:hyperlink w:anchor="_Toc500755652" w:history="1">
            <w:r w:rsidRPr="007D443E">
              <w:rPr>
                <w:rStyle w:val="Hyperlink"/>
                <w:rFonts w:ascii="Arial" w:hAnsi="Arial" w:cs="Arial"/>
                <w:noProof/>
              </w:rPr>
              <w:t>Artikel 18: 13</w:t>
            </w:r>
            <w:r w:rsidRPr="007D443E">
              <w:rPr>
                <w:rStyle w:val="Hyperlink"/>
                <w:rFonts w:ascii="Arial" w:hAnsi="Arial" w:cs="Arial"/>
                <w:noProof/>
                <w:vertAlign w:val="superscript"/>
              </w:rPr>
              <w:t>e</w:t>
            </w:r>
            <w:r w:rsidRPr="007D443E">
              <w:rPr>
                <w:rStyle w:val="Hyperlink"/>
                <w:rFonts w:ascii="Arial" w:hAnsi="Arial" w:cs="Arial"/>
                <w:noProof/>
              </w:rPr>
              <w:t xml:space="preserve"> Maanduitkering</w:t>
            </w:r>
            <w:r>
              <w:rPr>
                <w:noProof/>
                <w:webHidden/>
              </w:rPr>
              <w:tab/>
            </w:r>
            <w:r>
              <w:rPr>
                <w:noProof/>
                <w:webHidden/>
              </w:rPr>
              <w:fldChar w:fldCharType="begin"/>
            </w:r>
            <w:r>
              <w:rPr>
                <w:noProof/>
                <w:webHidden/>
              </w:rPr>
              <w:instrText xml:space="preserve"> PAGEREF _Toc500755652 \h </w:instrText>
            </w:r>
            <w:r>
              <w:rPr>
                <w:noProof/>
                <w:webHidden/>
              </w:rPr>
            </w:r>
            <w:r>
              <w:rPr>
                <w:noProof/>
                <w:webHidden/>
              </w:rPr>
              <w:fldChar w:fldCharType="separate"/>
            </w:r>
            <w:r>
              <w:rPr>
                <w:noProof/>
                <w:webHidden/>
              </w:rPr>
              <w:t>20</w:t>
            </w:r>
            <w:r>
              <w:rPr>
                <w:noProof/>
                <w:webHidden/>
              </w:rPr>
              <w:fldChar w:fldCharType="end"/>
            </w:r>
          </w:hyperlink>
        </w:p>
        <w:p w14:paraId="37E6077A" w14:textId="78039418" w:rsidR="007C1C42" w:rsidRDefault="007C1C42" w:rsidP="007C1C42">
          <w:pPr>
            <w:pStyle w:val="Inhopg1"/>
            <w:rPr>
              <w:rFonts w:eastAsiaTheme="minorEastAsia"/>
              <w:noProof/>
              <w:lang w:eastAsia="nl-NL"/>
            </w:rPr>
          </w:pPr>
          <w:hyperlink w:anchor="_Toc500755653" w:history="1">
            <w:r w:rsidRPr="007D443E">
              <w:rPr>
                <w:rStyle w:val="Hyperlink"/>
                <w:rFonts w:ascii="Arial" w:hAnsi="Arial" w:cs="Arial"/>
                <w:noProof/>
              </w:rPr>
              <w:t>Hoofdstuk VI:   Bijzondere beloning en werken op Feestdagen</w:t>
            </w:r>
            <w:r>
              <w:rPr>
                <w:noProof/>
                <w:webHidden/>
              </w:rPr>
              <w:tab/>
            </w:r>
            <w:r>
              <w:rPr>
                <w:noProof/>
                <w:webHidden/>
              </w:rPr>
              <w:fldChar w:fldCharType="begin"/>
            </w:r>
            <w:r>
              <w:rPr>
                <w:noProof/>
                <w:webHidden/>
              </w:rPr>
              <w:instrText xml:space="preserve"> PAGEREF _Toc500755653 \h </w:instrText>
            </w:r>
            <w:r>
              <w:rPr>
                <w:noProof/>
                <w:webHidden/>
              </w:rPr>
            </w:r>
            <w:r>
              <w:rPr>
                <w:noProof/>
                <w:webHidden/>
              </w:rPr>
              <w:fldChar w:fldCharType="separate"/>
            </w:r>
            <w:r>
              <w:rPr>
                <w:noProof/>
                <w:webHidden/>
              </w:rPr>
              <w:t>22</w:t>
            </w:r>
            <w:r>
              <w:rPr>
                <w:noProof/>
                <w:webHidden/>
              </w:rPr>
              <w:fldChar w:fldCharType="end"/>
            </w:r>
          </w:hyperlink>
        </w:p>
        <w:p w14:paraId="0EB9A24C" w14:textId="37422BD5" w:rsidR="007C1C42" w:rsidRDefault="007C1C42">
          <w:pPr>
            <w:pStyle w:val="Inhopg2"/>
            <w:tabs>
              <w:tab w:val="right" w:leader="dot" w:pos="9062"/>
            </w:tabs>
            <w:rPr>
              <w:rFonts w:eastAsiaTheme="minorEastAsia"/>
              <w:noProof/>
              <w:lang w:eastAsia="nl-NL"/>
            </w:rPr>
          </w:pPr>
          <w:hyperlink w:anchor="_Toc500755654" w:history="1">
            <w:r w:rsidRPr="007D443E">
              <w:rPr>
                <w:rStyle w:val="Hyperlink"/>
                <w:rFonts w:ascii="Arial" w:hAnsi="Arial" w:cs="Arial"/>
                <w:noProof/>
              </w:rPr>
              <w:t>Artikel 19: Algemeen</w:t>
            </w:r>
            <w:r>
              <w:rPr>
                <w:noProof/>
                <w:webHidden/>
              </w:rPr>
              <w:tab/>
            </w:r>
            <w:r>
              <w:rPr>
                <w:noProof/>
                <w:webHidden/>
              </w:rPr>
              <w:fldChar w:fldCharType="begin"/>
            </w:r>
            <w:r>
              <w:rPr>
                <w:noProof/>
                <w:webHidden/>
              </w:rPr>
              <w:instrText xml:space="preserve"> PAGEREF _Toc500755654 \h </w:instrText>
            </w:r>
            <w:r>
              <w:rPr>
                <w:noProof/>
                <w:webHidden/>
              </w:rPr>
            </w:r>
            <w:r>
              <w:rPr>
                <w:noProof/>
                <w:webHidden/>
              </w:rPr>
              <w:fldChar w:fldCharType="separate"/>
            </w:r>
            <w:r>
              <w:rPr>
                <w:noProof/>
                <w:webHidden/>
              </w:rPr>
              <w:t>22</w:t>
            </w:r>
            <w:r>
              <w:rPr>
                <w:noProof/>
                <w:webHidden/>
              </w:rPr>
              <w:fldChar w:fldCharType="end"/>
            </w:r>
          </w:hyperlink>
        </w:p>
        <w:p w14:paraId="02940253" w14:textId="3A187CAB" w:rsidR="007C1C42" w:rsidRDefault="007C1C42">
          <w:pPr>
            <w:pStyle w:val="Inhopg2"/>
            <w:tabs>
              <w:tab w:val="right" w:leader="dot" w:pos="9062"/>
            </w:tabs>
            <w:rPr>
              <w:rFonts w:eastAsiaTheme="minorEastAsia"/>
              <w:noProof/>
              <w:lang w:eastAsia="nl-NL"/>
            </w:rPr>
          </w:pPr>
          <w:hyperlink w:anchor="_Toc500755655" w:history="1">
            <w:r w:rsidRPr="007D443E">
              <w:rPr>
                <w:rStyle w:val="Hyperlink"/>
                <w:rFonts w:ascii="Arial" w:hAnsi="Arial" w:cs="Arial"/>
                <w:noProof/>
              </w:rPr>
              <w:t>Artikel 20: Toeslagen voor werken in ploegendienst</w:t>
            </w:r>
            <w:r w:rsidRPr="007D443E">
              <w:rPr>
                <w:rStyle w:val="Hyperlink"/>
                <w:noProof/>
              </w:rPr>
              <w:t>:</w:t>
            </w:r>
            <w:r>
              <w:rPr>
                <w:noProof/>
                <w:webHidden/>
              </w:rPr>
              <w:tab/>
            </w:r>
            <w:r>
              <w:rPr>
                <w:noProof/>
                <w:webHidden/>
              </w:rPr>
              <w:fldChar w:fldCharType="begin"/>
            </w:r>
            <w:r>
              <w:rPr>
                <w:noProof/>
                <w:webHidden/>
              </w:rPr>
              <w:instrText xml:space="preserve"> PAGEREF _Toc500755655 \h </w:instrText>
            </w:r>
            <w:r>
              <w:rPr>
                <w:noProof/>
                <w:webHidden/>
              </w:rPr>
            </w:r>
            <w:r>
              <w:rPr>
                <w:noProof/>
                <w:webHidden/>
              </w:rPr>
              <w:fldChar w:fldCharType="separate"/>
            </w:r>
            <w:r>
              <w:rPr>
                <w:noProof/>
                <w:webHidden/>
              </w:rPr>
              <w:t>22</w:t>
            </w:r>
            <w:r>
              <w:rPr>
                <w:noProof/>
                <w:webHidden/>
              </w:rPr>
              <w:fldChar w:fldCharType="end"/>
            </w:r>
          </w:hyperlink>
        </w:p>
        <w:p w14:paraId="0329CCEC" w14:textId="288C5546" w:rsidR="007C1C42" w:rsidRDefault="007C1C42">
          <w:pPr>
            <w:pStyle w:val="Inhopg2"/>
            <w:tabs>
              <w:tab w:val="right" w:leader="dot" w:pos="9062"/>
            </w:tabs>
            <w:rPr>
              <w:rFonts w:eastAsiaTheme="minorEastAsia"/>
              <w:noProof/>
              <w:lang w:eastAsia="nl-NL"/>
            </w:rPr>
          </w:pPr>
          <w:hyperlink w:anchor="_Toc500755656" w:history="1">
            <w:r w:rsidRPr="007D443E">
              <w:rPr>
                <w:rStyle w:val="Hyperlink"/>
                <w:rFonts w:ascii="Arial" w:hAnsi="Arial" w:cs="Arial"/>
                <w:noProof/>
              </w:rPr>
              <w:t>Artikel 21: Tegemoetkoming verlies of verlaging ploegentoeslag</w:t>
            </w:r>
            <w:r>
              <w:rPr>
                <w:noProof/>
                <w:webHidden/>
              </w:rPr>
              <w:tab/>
            </w:r>
            <w:r>
              <w:rPr>
                <w:noProof/>
                <w:webHidden/>
              </w:rPr>
              <w:fldChar w:fldCharType="begin"/>
            </w:r>
            <w:r>
              <w:rPr>
                <w:noProof/>
                <w:webHidden/>
              </w:rPr>
              <w:instrText xml:space="preserve"> PAGEREF _Toc500755656 \h </w:instrText>
            </w:r>
            <w:r>
              <w:rPr>
                <w:noProof/>
                <w:webHidden/>
              </w:rPr>
            </w:r>
            <w:r>
              <w:rPr>
                <w:noProof/>
                <w:webHidden/>
              </w:rPr>
              <w:fldChar w:fldCharType="separate"/>
            </w:r>
            <w:r>
              <w:rPr>
                <w:noProof/>
                <w:webHidden/>
              </w:rPr>
              <w:t>22</w:t>
            </w:r>
            <w:r>
              <w:rPr>
                <w:noProof/>
                <w:webHidden/>
              </w:rPr>
              <w:fldChar w:fldCharType="end"/>
            </w:r>
          </w:hyperlink>
        </w:p>
        <w:p w14:paraId="75A73800" w14:textId="3DDA66BF" w:rsidR="007C1C42" w:rsidRDefault="007C1C42">
          <w:pPr>
            <w:pStyle w:val="Inhopg2"/>
            <w:tabs>
              <w:tab w:val="right" w:leader="dot" w:pos="9062"/>
            </w:tabs>
            <w:rPr>
              <w:rFonts w:eastAsiaTheme="minorEastAsia"/>
              <w:noProof/>
              <w:lang w:eastAsia="nl-NL"/>
            </w:rPr>
          </w:pPr>
          <w:hyperlink w:anchor="_Toc500755657" w:history="1">
            <w:r w:rsidRPr="007D443E">
              <w:rPr>
                <w:rStyle w:val="Hyperlink"/>
                <w:rFonts w:ascii="Arial" w:hAnsi="Arial" w:cs="Arial"/>
                <w:noProof/>
              </w:rPr>
              <w:t>Artikel 22: Consignatie en extra opkomst</w:t>
            </w:r>
            <w:r>
              <w:rPr>
                <w:noProof/>
                <w:webHidden/>
              </w:rPr>
              <w:tab/>
            </w:r>
            <w:r>
              <w:rPr>
                <w:noProof/>
                <w:webHidden/>
              </w:rPr>
              <w:fldChar w:fldCharType="begin"/>
            </w:r>
            <w:r>
              <w:rPr>
                <w:noProof/>
                <w:webHidden/>
              </w:rPr>
              <w:instrText xml:space="preserve"> PAGEREF _Toc500755657 \h </w:instrText>
            </w:r>
            <w:r>
              <w:rPr>
                <w:noProof/>
                <w:webHidden/>
              </w:rPr>
            </w:r>
            <w:r>
              <w:rPr>
                <w:noProof/>
                <w:webHidden/>
              </w:rPr>
              <w:fldChar w:fldCharType="separate"/>
            </w:r>
            <w:r>
              <w:rPr>
                <w:noProof/>
                <w:webHidden/>
              </w:rPr>
              <w:t>24</w:t>
            </w:r>
            <w:r>
              <w:rPr>
                <w:noProof/>
                <w:webHidden/>
              </w:rPr>
              <w:fldChar w:fldCharType="end"/>
            </w:r>
          </w:hyperlink>
        </w:p>
        <w:p w14:paraId="2B1C46AA" w14:textId="435F7C22" w:rsidR="007C1C42" w:rsidRDefault="007C1C42">
          <w:pPr>
            <w:pStyle w:val="Inhopg2"/>
            <w:tabs>
              <w:tab w:val="right" w:leader="dot" w:pos="9062"/>
            </w:tabs>
            <w:rPr>
              <w:rFonts w:eastAsiaTheme="minorEastAsia"/>
              <w:noProof/>
              <w:lang w:eastAsia="nl-NL"/>
            </w:rPr>
          </w:pPr>
          <w:hyperlink w:anchor="_Toc500755658" w:history="1">
            <w:r w:rsidRPr="007D443E">
              <w:rPr>
                <w:rStyle w:val="Hyperlink"/>
                <w:rFonts w:ascii="Arial" w:hAnsi="Arial" w:cs="Arial"/>
                <w:noProof/>
              </w:rPr>
              <w:t>Artikel 23: Douchevergoeding</w:t>
            </w:r>
            <w:r>
              <w:rPr>
                <w:noProof/>
                <w:webHidden/>
              </w:rPr>
              <w:tab/>
            </w:r>
            <w:r>
              <w:rPr>
                <w:noProof/>
                <w:webHidden/>
              </w:rPr>
              <w:fldChar w:fldCharType="begin"/>
            </w:r>
            <w:r>
              <w:rPr>
                <w:noProof/>
                <w:webHidden/>
              </w:rPr>
              <w:instrText xml:space="preserve"> PAGEREF _Toc500755658 \h </w:instrText>
            </w:r>
            <w:r>
              <w:rPr>
                <w:noProof/>
                <w:webHidden/>
              </w:rPr>
            </w:r>
            <w:r>
              <w:rPr>
                <w:noProof/>
                <w:webHidden/>
              </w:rPr>
              <w:fldChar w:fldCharType="separate"/>
            </w:r>
            <w:r>
              <w:rPr>
                <w:noProof/>
                <w:webHidden/>
              </w:rPr>
              <w:t>24</w:t>
            </w:r>
            <w:r>
              <w:rPr>
                <w:noProof/>
                <w:webHidden/>
              </w:rPr>
              <w:fldChar w:fldCharType="end"/>
            </w:r>
          </w:hyperlink>
        </w:p>
        <w:p w14:paraId="76CFC4E4" w14:textId="6A489E36" w:rsidR="007C1C42" w:rsidRDefault="007C1C42">
          <w:pPr>
            <w:pStyle w:val="Inhopg2"/>
            <w:tabs>
              <w:tab w:val="right" w:leader="dot" w:pos="9062"/>
            </w:tabs>
            <w:rPr>
              <w:rFonts w:eastAsiaTheme="minorEastAsia"/>
              <w:noProof/>
              <w:lang w:eastAsia="nl-NL"/>
            </w:rPr>
          </w:pPr>
          <w:hyperlink w:anchor="_Toc500755659" w:history="1">
            <w:r w:rsidRPr="007D443E">
              <w:rPr>
                <w:rStyle w:val="Hyperlink"/>
                <w:rFonts w:ascii="Arial" w:hAnsi="Arial" w:cs="Arial"/>
                <w:noProof/>
              </w:rPr>
              <w:t>Artikel 24: Overwerk</w:t>
            </w:r>
            <w:r>
              <w:rPr>
                <w:noProof/>
                <w:webHidden/>
              </w:rPr>
              <w:tab/>
            </w:r>
            <w:r>
              <w:rPr>
                <w:noProof/>
                <w:webHidden/>
              </w:rPr>
              <w:fldChar w:fldCharType="begin"/>
            </w:r>
            <w:r>
              <w:rPr>
                <w:noProof/>
                <w:webHidden/>
              </w:rPr>
              <w:instrText xml:space="preserve"> PAGEREF _Toc500755659 \h </w:instrText>
            </w:r>
            <w:r>
              <w:rPr>
                <w:noProof/>
                <w:webHidden/>
              </w:rPr>
            </w:r>
            <w:r>
              <w:rPr>
                <w:noProof/>
                <w:webHidden/>
              </w:rPr>
              <w:fldChar w:fldCharType="separate"/>
            </w:r>
            <w:r>
              <w:rPr>
                <w:noProof/>
                <w:webHidden/>
              </w:rPr>
              <w:t>25</w:t>
            </w:r>
            <w:r>
              <w:rPr>
                <w:noProof/>
                <w:webHidden/>
              </w:rPr>
              <w:fldChar w:fldCharType="end"/>
            </w:r>
          </w:hyperlink>
        </w:p>
        <w:p w14:paraId="1BC15691" w14:textId="60E8B7C6" w:rsidR="007C1C42" w:rsidRDefault="007C1C42">
          <w:pPr>
            <w:pStyle w:val="Inhopg2"/>
            <w:tabs>
              <w:tab w:val="right" w:leader="dot" w:pos="9062"/>
            </w:tabs>
            <w:rPr>
              <w:rFonts w:eastAsiaTheme="minorEastAsia"/>
              <w:noProof/>
              <w:lang w:eastAsia="nl-NL"/>
            </w:rPr>
          </w:pPr>
          <w:hyperlink w:anchor="_Toc500755660" w:history="1">
            <w:r w:rsidRPr="007D443E">
              <w:rPr>
                <w:rStyle w:val="Hyperlink"/>
                <w:rFonts w:ascii="Arial" w:hAnsi="Arial" w:cs="Arial"/>
                <w:noProof/>
              </w:rPr>
              <w:t>Artikel 25: Meeruren</w:t>
            </w:r>
            <w:r>
              <w:rPr>
                <w:noProof/>
                <w:webHidden/>
              </w:rPr>
              <w:tab/>
            </w:r>
            <w:r>
              <w:rPr>
                <w:noProof/>
                <w:webHidden/>
              </w:rPr>
              <w:fldChar w:fldCharType="begin"/>
            </w:r>
            <w:r>
              <w:rPr>
                <w:noProof/>
                <w:webHidden/>
              </w:rPr>
              <w:instrText xml:space="preserve"> PAGEREF _Toc500755660 \h </w:instrText>
            </w:r>
            <w:r>
              <w:rPr>
                <w:noProof/>
                <w:webHidden/>
              </w:rPr>
            </w:r>
            <w:r>
              <w:rPr>
                <w:noProof/>
                <w:webHidden/>
              </w:rPr>
              <w:fldChar w:fldCharType="separate"/>
            </w:r>
            <w:r>
              <w:rPr>
                <w:noProof/>
                <w:webHidden/>
              </w:rPr>
              <w:t>26</w:t>
            </w:r>
            <w:r>
              <w:rPr>
                <w:noProof/>
                <w:webHidden/>
              </w:rPr>
              <w:fldChar w:fldCharType="end"/>
            </w:r>
          </w:hyperlink>
        </w:p>
        <w:p w14:paraId="6322B657" w14:textId="58948187" w:rsidR="007C1C42" w:rsidRDefault="007C1C42">
          <w:pPr>
            <w:pStyle w:val="Inhopg2"/>
            <w:tabs>
              <w:tab w:val="right" w:leader="dot" w:pos="9062"/>
            </w:tabs>
            <w:rPr>
              <w:rFonts w:eastAsiaTheme="minorEastAsia"/>
              <w:noProof/>
              <w:lang w:eastAsia="nl-NL"/>
            </w:rPr>
          </w:pPr>
          <w:hyperlink w:anchor="_Toc500755661" w:history="1">
            <w:r w:rsidRPr="007D443E">
              <w:rPr>
                <w:rStyle w:val="Hyperlink"/>
                <w:rFonts w:ascii="Arial" w:hAnsi="Arial" w:cs="Arial"/>
                <w:noProof/>
              </w:rPr>
              <w:t>Artikel 26: Verschoven-uren</w:t>
            </w:r>
            <w:r>
              <w:rPr>
                <w:noProof/>
                <w:webHidden/>
              </w:rPr>
              <w:tab/>
            </w:r>
            <w:r>
              <w:rPr>
                <w:noProof/>
                <w:webHidden/>
              </w:rPr>
              <w:fldChar w:fldCharType="begin"/>
            </w:r>
            <w:r>
              <w:rPr>
                <w:noProof/>
                <w:webHidden/>
              </w:rPr>
              <w:instrText xml:space="preserve"> PAGEREF _Toc500755661 \h </w:instrText>
            </w:r>
            <w:r>
              <w:rPr>
                <w:noProof/>
                <w:webHidden/>
              </w:rPr>
            </w:r>
            <w:r>
              <w:rPr>
                <w:noProof/>
                <w:webHidden/>
              </w:rPr>
              <w:fldChar w:fldCharType="separate"/>
            </w:r>
            <w:r>
              <w:rPr>
                <w:noProof/>
                <w:webHidden/>
              </w:rPr>
              <w:t>26</w:t>
            </w:r>
            <w:r>
              <w:rPr>
                <w:noProof/>
                <w:webHidden/>
              </w:rPr>
              <w:fldChar w:fldCharType="end"/>
            </w:r>
          </w:hyperlink>
        </w:p>
        <w:p w14:paraId="45BA1440" w14:textId="15E97E9C" w:rsidR="007C1C42" w:rsidRDefault="007C1C42">
          <w:pPr>
            <w:pStyle w:val="Inhopg2"/>
            <w:tabs>
              <w:tab w:val="right" w:leader="dot" w:pos="9062"/>
            </w:tabs>
            <w:rPr>
              <w:rFonts w:eastAsiaTheme="minorEastAsia"/>
              <w:noProof/>
              <w:lang w:eastAsia="nl-NL"/>
            </w:rPr>
          </w:pPr>
          <w:hyperlink w:anchor="_Toc500755662" w:history="1">
            <w:r w:rsidRPr="007D443E">
              <w:rPr>
                <w:rStyle w:val="Hyperlink"/>
                <w:rFonts w:ascii="Arial" w:hAnsi="Arial" w:cs="Arial"/>
                <w:noProof/>
              </w:rPr>
              <w:t>Artikel 27: Toeslag overplaatsing naar andere dienst en of ploeg</w:t>
            </w:r>
            <w:r>
              <w:rPr>
                <w:noProof/>
                <w:webHidden/>
              </w:rPr>
              <w:tab/>
            </w:r>
            <w:r>
              <w:rPr>
                <w:noProof/>
                <w:webHidden/>
              </w:rPr>
              <w:fldChar w:fldCharType="begin"/>
            </w:r>
            <w:r>
              <w:rPr>
                <w:noProof/>
                <w:webHidden/>
              </w:rPr>
              <w:instrText xml:space="preserve"> PAGEREF _Toc500755662 \h </w:instrText>
            </w:r>
            <w:r>
              <w:rPr>
                <w:noProof/>
                <w:webHidden/>
              </w:rPr>
            </w:r>
            <w:r>
              <w:rPr>
                <w:noProof/>
                <w:webHidden/>
              </w:rPr>
              <w:fldChar w:fldCharType="separate"/>
            </w:r>
            <w:r>
              <w:rPr>
                <w:noProof/>
                <w:webHidden/>
              </w:rPr>
              <w:t>26</w:t>
            </w:r>
            <w:r>
              <w:rPr>
                <w:noProof/>
                <w:webHidden/>
              </w:rPr>
              <w:fldChar w:fldCharType="end"/>
            </w:r>
          </w:hyperlink>
        </w:p>
        <w:p w14:paraId="0EA7C3A1" w14:textId="6BB7686F" w:rsidR="007C1C42" w:rsidRDefault="007C1C42">
          <w:pPr>
            <w:pStyle w:val="Inhopg2"/>
            <w:tabs>
              <w:tab w:val="right" w:leader="dot" w:pos="9062"/>
            </w:tabs>
            <w:rPr>
              <w:rFonts w:eastAsiaTheme="minorEastAsia"/>
              <w:noProof/>
              <w:lang w:eastAsia="nl-NL"/>
            </w:rPr>
          </w:pPr>
          <w:hyperlink w:anchor="_Toc500755663" w:history="1">
            <w:r w:rsidRPr="007D443E">
              <w:rPr>
                <w:rStyle w:val="Hyperlink"/>
                <w:rFonts w:ascii="Arial" w:hAnsi="Arial" w:cs="Arial"/>
                <w:noProof/>
              </w:rPr>
              <w:t>Artikel 28: Geoorloofd verzuim ten behoeve van narust bij overwerk in de nacht</w:t>
            </w:r>
            <w:r>
              <w:rPr>
                <w:noProof/>
                <w:webHidden/>
              </w:rPr>
              <w:tab/>
            </w:r>
            <w:r>
              <w:rPr>
                <w:noProof/>
                <w:webHidden/>
              </w:rPr>
              <w:fldChar w:fldCharType="begin"/>
            </w:r>
            <w:r>
              <w:rPr>
                <w:noProof/>
                <w:webHidden/>
              </w:rPr>
              <w:instrText xml:space="preserve"> PAGEREF _Toc500755663 \h </w:instrText>
            </w:r>
            <w:r>
              <w:rPr>
                <w:noProof/>
                <w:webHidden/>
              </w:rPr>
            </w:r>
            <w:r>
              <w:rPr>
                <w:noProof/>
                <w:webHidden/>
              </w:rPr>
              <w:fldChar w:fldCharType="separate"/>
            </w:r>
            <w:r>
              <w:rPr>
                <w:noProof/>
                <w:webHidden/>
              </w:rPr>
              <w:t>27</w:t>
            </w:r>
            <w:r>
              <w:rPr>
                <w:noProof/>
                <w:webHidden/>
              </w:rPr>
              <w:fldChar w:fldCharType="end"/>
            </w:r>
          </w:hyperlink>
        </w:p>
        <w:p w14:paraId="5508ABF0" w14:textId="242C9249" w:rsidR="007C1C42" w:rsidRDefault="007C1C42">
          <w:pPr>
            <w:pStyle w:val="Inhopg2"/>
            <w:tabs>
              <w:tab w:val="right" w:leader="dot" w:pos="9062"/>
            </w:tabs>
            <w:rPr>
              <w:rFonts w:eastAsiaTheme="minorEastAsia"/>
              <w:noProof/>
              <w:lang w:eastAsia="nl-NL"/>
            </w:rPr>
          </w:pPr>
          <w:hyperlink w:anchor="_Toc500755664" w:history="1">
            <w:r w:rsidRPr="007D443E">
              <w:rPr>
                <w:rStyle w:val="Hyperlink"/>
                <w:rFonts w:ascii="Arial" w:hAnsi="Arial" w:cs="Arial"/>
                <w:noProof/>
              </w:rPr>
              <w:t>Artikel 29: Werken op Zon- en erkende Feestdagen:</w:t>
            </w:r>
            <w:r>
              <w:rPr>
                <w:noProof/>
                <w:webHidden/>
              </w:rPr>
              <w:tab/>
            </w:r>
            <w:r>
              <w:rPr>
                <w:noProof/>
                <w:webHidden/>
              </w:rPr>
              <w:fldChar w:fldCharType="begin"/>
            </w:r>
            <w:r>
              <w:rPr>
                <w:noProof/>
                <w:webHidden/>
              </w:rPr>
              <w:instrText xml:space="preserve"> PAGEREF _Toc500755664 \h </w:instrText>
            </w:r>
            <w:r>
              <w:rPr>
                <w:noProof/>
                <w:webHidden/>
              </w:rPr>
            </w:r>
            <w:r>
              <w:rPr>
                <w:noProof/>
                <w:webHidden/>
              </w:rPr>
              <w:fldChar w:fldCharType="separate"/>
            </w:r>
            <w:r>
              <w:rPr>
                <w:noProof/>
                <w:webHidden/>
              </w:rPr>
              <w:t>27</w:t>
            </w:r>
            <w:r>
              <w:rPr>
                <w:noProof/>
                <w:webHidden/>
              </w:rPr>
              <w:fldChar w:fldCharType="end"/>
            </w:r>
          </w:hyperlink>
        </w:p>
        <w:p w14:paraId="48B8F5B9" w14:textId="1ECA5717" w:rsidR="007C1C42" w:rsidRDefault="007C1C42" w:rsidP="007C1C42">
          <w:pPr>
            <w:pStyle w:val="Inhopg1"/>
            <w:rPr>
              <w:rFonts w:eastAsiaTheme="minorEastAsia"/>
              <w:noProof/>
              <w:lang w:eastAsia="nl-NL"/>
            </w:rPr>
          </w:pPr>
          <w:hyperlink w:anchor="_Toc500755665" w:history="1">
            <w:r w:rsidRPr="007D443E">
              <w:rPr>
                <w:rStyle w:val="Hyperlink"/>
                <w:rFonts w:ascii="Arial" w:hAnsi="Arial" w:cs="Arial"/>
                <w:noProof/>
              </w:rPr>
              <w:t>Hoofdstuk VII:   Geoorloofd verzuim en vakantiedagen</w:t>
            </w:r>
            <w:r>
              <w:rPr>
                <w:noProof/>
                <w:webHidden/>
              </w:rPr>
              <w:tab/>
            </w:r>
            <w:r>
              <w:rPr>
                <w:noProof/>
                <w:webHidden/>
              </w:rPr>
              <w:fldChar w:fldCharType="begin"/>
            </w:r>
            <w:r>
              <w:rPr>
                <w:noProof/>
                <w:webHidden/>
              </w:rPr>
              <w:instrText xml:space="preserve"> PAGEREF _Toc500755665 \h </w:instrText>
            </w:r>
            <w:r>
              <w:rPr>
                <w:noProof/>
                <w:webHidden/>
              </w:rPr>
            </w:r>
            <w:r>
              <w:rPr>
                <w:noProof/>
                <w:webHidden/>
              </w:rPr>
              <w:fldChar w:fldCharType="separate"/>
            </w:r>
            <w:r>
              <w:rPr>
                <w:noProof/>
                <w:webHidden/>
              </w:rPr>
              <w:t>28</w:t>
            </w:r>
            <w:r>
              <w:rPr>
                <w:noProof/>
                <w:webHidden/>
              </w:rPr>
              <w:fldChar w:fldCharType="end"/>
            </w:r>
          </w:hyperlink>
        </w:p>
        <w:p w14:paraId="7AB78462" w14:textId="7880ACE8" w:rsidR="007C1C42" w:rsidRDefault="007C1C42">
          <w:pPr>
            <w:pStyle w:val="Inhopg2"/>
            <w:tabs>
              <w:tab w:val="right" w:leader="dot" w:pos="9062"/>
            </w:tabs>
            <w:rPr>
              <w:rFonts w:eastAsiaTheme="minorEastAsia"/>
              <w:noProof/>
              <w:lang w:eastAsia="nl-NL"/>
            </w:rPr>
          </w:pPr>
          <w:hyperlink w:anchor="_Toc500755666" w:history="1">
            <w:r w:rsidRPr="007D443E">
              <w:rPr>
                <w:rStyle w:val="Hyperlink"/>
                <w:rFonts w:ascii="Arial" w:hAnsi="Arial" w:cs="Arial"/>
                <w:noProof/>
              </w:rPr>
              <w:t>Artikel 30: Geoorloofd verzuim</w:t>
            </w:r>
            <w:r>
              <w:rPr>
                <w:noProof/>
                <w:webHidden/>
              </w:rPr>
              <w:tab/>
            </w:r>
            <w:r>
              <w:rPr>
                <w:noProof/>
                <w:webHidden/>
              </w:rPr>
              <w:fldChar w:fldCharType="begin"/>
            </w:r>
            <w:r>
              <w:rPr>
                <w:noProof/>
                <w:webHidden/>
              </w:rPr>
              <w:instrText xml:space="preserve"> PAGEREF _Toc500755666 \h </w:instrText>
            </w:r>
            <w:r>
              <w:rPr>
                <w:noProof/>
                <w:webHidden/>
              </w:rPr>
            </w:r>
            <w:r>
              <w:rPr>
                <w:noProof/>
                <w:webHidden/>
              </w:rPr>
              <w:fldChar w:fldCharType="separate"/>
            </w:r>
            <w:r>
              <w:rPr>
                <w:noProof/>
                <w:webHidden/>
              </w:rPr>
              <w:t>28</w:t>
            </w:r>
            <w:r>
              <w:rPr>
                <w:noProof/>
                <w:webHidden/>
              </w:rPr>
              <w:fldChar w:fldCharType="end"/>
            </w:r>
          </w:hyperlink>
        </w:p>
        <w:p w14:paraId="6D5E9D0F" w14:textId="3A5D027D" w:rsidR="007C1C42" w:rsidRDefault="007C1C42">
          <w:pPr>
            <w:pStyle w:val="Inhopg2"/>
            <w:tabs>
              <w:tab w:val="right" w:leader="dot" w:pos="9062"/>
            </w:tabs>
            <w:rPr>
              <w:rFonts w:eastAsiaTheme="minorEastAsia"/>
              <w:noProof/>
              <w:lang w:eastAsia="nl-NL"/>
            </w:rPr>
          </w:pPr>
          <w:hyperlink w:anchor="_Toc500755667" w:history="1">
            <w:r w:rsidRPr="007D443E">
              <w:rPr>
                <w:rStyle w:val="Hyperlink"/>
                <w:rFonts w:ascii="Arial" w:hAnsi="Arial" w:cs="Arial"/>
                <w:noProof/>
              </w:rPr>
              <w:t>Artikel 31: vakantiedagen</w:t>
            </w:r>
            <w:r>
              <w:rPr>
                <w:noProof/>
                <w:webHidden/>
              </w:rPr>
              <w:tab/>
            </w:r>
            <w:r>
              <w:rPr>
                <w:noProof/>
                <w:webHidden/>
              </w:rPr>
              <w:fldChar w:fldCharType="begin"/>
            </w:r>
            <w:r>
              <w:rPr>
                <w:noProof/>
                <w:webHidden/>
              </w:rPr>
              <w:instrText xml:space="preserve"> PAGEREF _Toc500755667 \h </w:instrText>
            </w:r>
            <w:r>
              <w:rPr>
                <w:noProof/>
                <w:webHidden/>
              </w:rPr>
            </w:r>
            <w:r>
              <w:rPr>
                <w:noProof/>
                <w:webHidden/>
              </w:rPr>
              <w:fldChar w:fldCharType="separate"/>
            </w:r>
            <w:r>
              <w:rPr>
                <w:noProof/>
                <w:webHidden/>
              </w:rPr>
              <w:t>29</w:t>
            </w:r>
            <w:r>
              <w:rPr>
                <w:noProof/>
                <w:webHidden/>
              </w:rPr>
              <w:fldChar w:fldCharType="end"/>
            </w:r>
          </w:hyperlink>
        </w:p>
        <w:p w14:paraId="61BC3338" w14:textId="58C89912" w:rsidR="007C1C42" w:rsidRDefault="007C1C42" w:rsidP="007C1C42">
          <w:pPr>
            <w:pStyle w:val="Inhopg1"/>
            <w:rPr>
              <w:rFonts w:eastAsiaTheme="minorEastAsia"/>
              <w:noProof/>
              <w:lang w:eastAsia="nl-NL"/>
            </w:rPr>
          </w:pPr>
          <w:hyperlink w:anchor="_Toc500755668" w:history="1">
            <w:r w:rsidRPr="007D443E">
              <w:rPr>
                <w:rStyle w:val="Hyperlink"/>
                <w:rFonts w:ascii="Arial" w:hAnsi="Arial" w:cs="Arial"/>
                <w:noProof/>
              </w:rPr>
              <w:t>Hoofdstuk VIII:   Arbeidsongeschiktheid</w:t>
            </w:r>
            <w:r>
              <w:rPr>
                <w:noProof/>
                <w:webHidden/>
              </w:rPr>
              <w:tab/>
            </w:r>
            <w:r>
              <w:rPr>
                <w:noProof/>
                <w:webHidden/>
              </w:rPr>
              <w:fldChar w:fldCharType="begin"/>
            </w:r>
            <w:r>
              <w:rPr>
                <w:noProof/>
                <w:webHidden/>
              </w:rPr>
              <w:instrText xml:space="preserve"> PAGEREF _Toc500755668 \h </w:instrText>
            </w:r>
            <w:r>
              <w:rPr>
                <w:noProof/>
                <w:webHidden/>
              </w:rPr>
            </w:r>
            <w:r>
              <w:rPr>
                <w:noProof/>
                <w:webHidden/>
              </w:rPr>
              <w:fldChar w:fldCharType="separate"/>
            </w:r>
            <w:r>
              <w:rPr>
                <w:noProof/>
                <w:webHidden/>
              </w:rPr>
              <w:t>32</w:t>
            </w:r>
            <w:r>
              <w:rPr>
                <w:noProof/>
                <w:webHidden/>
              </w:rPr>
              <w:fldChar w:fldCharType="end"/>
            </w:r>
          </w:hyperlink>
        </w:p>
        <w:p w14:paraId="0C05E568" w14:textId="00B88174" w:rsidR="007C1C42" w:rsidRDefault="007C1C42">
          <w:pPr>
            <w:pStyle w:val="Inhopg2"/>
            <w:tabs>
              <w:tab w:val="right" w:leader="dot" w:pos="9062"/>
            </w:tabs>
            <w:rPr>
              <w:rFonts w:eastAsiaTheme="minorEastAsia"/>
              <w:noProof/>
              <w:lang w:eastAsia="nl-NL"/>
            </w:rPr>
          </w:pPr>
          <w:hyperlink w:anchor="_Toc500755669" w:history="1">
            <w:r w:rsidRPr="007D443E">
              <w:rPr>
                <w:rStyle w:val="Hyperlink"/>
                <w:rFonts w:ascii="Arial" w:hAnsi="Arial" w:cs="Arial"/>
                <w:noProof/>
              </w:rPr>
              <w:t>Artikel 32: Loondoorbetaling en aanvulling gedurende eerste 104 weken  arbeidsongeschiktheid</w:t>
            </w:r>
            <w:r>
              <w:rPr>
                <w:noProof/>
                <w:webHidden/>
              </w:rPr>
              <w:tab/>
            </w:r>
            <w:r>
              <w:rPr>
                <w:noProof/>
                <w:webHidden/>
              </w:rPr>
              <w:fldChar w:fldCharType="begin"/>
            </w:r>
            <w:r>
              <w:rPr>
                <w:noProof/>
                <w:webHidden/>
              </w:rPr>
              <w:instrText xml:space="preserve"> PAGEREF _Toc500755669 \h </w:instrText>
            </w:r>
            <w:r>
              <w:rPr>
                <w:noProof/>
                <w:webHidden/>
              </w:rPr>
            </w:r>
            <w:r>
              <w:rPr>
                <w:noProof/>
                <w:webHidden/>
              </w:rPr>
              <w:fldChar w:fldCharType="separate"/>
            </w:r>
            <w:r>
              <w:rPr>
                <w:noProof/>
                <w:webHidden/>
              </w:rPr>
              <w:t>32</w:t>
            </w:r>
            <w:r>
              <w:rPr>
                <w:noProof/>
                <w:webHidden/>
              </w:rPr>
              <w:fldChar w:fldCharType="end"/>
            </w:r>
          </w:hyperlink>
        </w:p>
        <w:p w14:paraId="593E7622" w14:textId="45F97F50" w:rsidR="007C1C42" w:rsidRDefault="007C1C42">
          <w:pPr>
            <w:pStyle w:val="Inhopg2"/>
            <w:tabs>
              <w:tab w:val="right" w:leader="dot" w:pos="9062"/>
            </w:tabs>
            <w:rPr>
              <w:rFonts w:eastAsiaTheme="minorEastAsia"/>
              <w:noProof/>
              <w:lang w:eastAsia="nl-NL"/>
            </w:rPr>
          </w:pPr>
          <w:hyperlink w:anchor="_Toc500755670" w:history="1">
            <w:r w:rsidRPr="007D443E">
              <w:rPr>
                <w:rStyle w:val="Hyperlink"/>
                <w:rFonts w:ascii="Arial" w:hAnsi="Arial" w:cs="Arial"/>
                <w:noProof/>
              </w:rPr>
              <w:t>Artikel 33: Weigeren loonbetaling, aanvullingen en of toeslagen</w:t>
            </w:r>
            <w:r>
              <w:rPr>
                <w:noProof/>
                <w:webHidden/>
              </w:rPr>
              <w:tab/>
            </w:r>
            <w:r>
              <w:rPr>
                <w:noProof/>
                <w:webHidden/>
              </w:rPr>
              <w:fldChar w:fldCharType="begin"/>
            </w:r>
            <w:r>
              <w:rPr>
                <w:noProof/>
                <w:webHidden/>
              </w:rPr>
              <w:instrText xml:space="preserve"> PAGEREF _Toc500755670 \h </w:instrText>
            </w:r>
            <w:r>
              <w:rPr>
                <w:noProof/>
                <w:webHidden/>
              </w:rPr>
            </w:r>
            <w:r>
              <w:rPr>
                <w:noProof/>
                <w:webHidden/>
              </w:rPr>
              <w:fldChar w:fldCharType="separate"/>
            </w:r>
            <w:r>
              <w:rPr>
                <w:noProof/>
                <w:webHidden/>
              </w:rPr>
              <w:t>33</w:t>
            </w:r>
            <w:r>
              <w:rPr>
                <w:noProof/>
                <w:webHidden/>
              </w:rPr>
              <w:fldChar w:fldCharType="end"/>
            </w:r>
          </w:hyperlink>
        </w:p>
        <w:p w14:paraId="4C46EEC3" w14:textId="3BEA5A78" w:rsidR="007C1C42" w:rsidRDefault="007C1C42">
          <w:pPr>
            <w:pStyle w:val="Inhopg2"/>
            <w:tabs>
              <w:tab w:val="right" w:leader="dot" w:pos="9062"/>
            </w:tabs>
            <w:rPr>
              <w:rFonts w:eastAsiaTheme="minorEastAsia"/>
              <w:noProof/>
              <w:lang w:eastAsia="nl-NL"/>
            </w:rPr>
          </w:pPr>
          <w:hyperlink w:anchor="_Toc500755671" w:history="1">
            <w:r w:rsidRPr="007D443E">
              <w:rPr>
                <w:rStyle w:val="Hyperlink"/>
                <w:rFonts w:ascii="Arial" w:hAnsi="Arial" w:cs="Arial"/>
                <w:noProof/>
              </w:rPr>
              <w:t>Artikel 34: Afspraken in kader van de Wet Verbetering Poortwachter</w:t>
            </w:r>
            <w:r>
              <w:rPr>
                <w:noProof/>
                <w:webHidden/>
              </w:rPr>
              <w:tab/>
            </w:r>
            <w:r>
              <w:rPr>
                <w:noProof/>
                <w:webHidden/>
              </w:rPr>
              <w:fldChar w:fldCharType="begin"/>
            </w:r>
            <w:r>
              <w:rPr>
                <w:noProof/>
                <w:webHidden/>
              </w:rPr>
              <w:instrText xml:space="preserve"> PAGEREF _Toc500755671 \h </w:instrText>
            </w:r>
            <w:r>
              <w:rPr>
                <w:noProof/>
                <w:webHidden/>
              </w:rPr>
            </w:r>
            <w:r>
              <w:rPr>
                <w:noProof/>
                <w:webHidden/>
              </w:rPr>
              <w:fldChar w:fldCharType="separate"/>
            </w:r>
            <w:r>
              <w:rPr>
                <w:noProof/>
                <w:webHidden/>
              </w:rPr>
              <w:t>34</w:t>
            </w:r>
            <w:r>
              <w:rPr>
                <w:noProof/>
                <w:webHidden/>
              </w:rPr>
              <w:fldChar w:fldCharType="end"/>
            </w:r>
          </w:hyperlink>
        </w:p>
        <w:p w14:paraId="584284B5" w14:textId="515735F5" w:rsidR="007C1C42" w:rsidRDefault="007C1C42" w:rsidP="007C1C42">
          <w:pPr>
            <w:pStyle w:val="Inhopg1"/>
            <w:rPr>
              <w:rFonts w:eastAsiaTheme="minorEastAsia"/>
              <w:noProof/>
              <w:lang w:eastAsia="nl-NL"/>
            </w:rPr>
          </w:pPr>
          <w:hyperlink w:anchor="_Toc500755672" w:history="1">
            <w:r w:rsidRPr="007D443E">
              <w:rPr>
                <w:rStyle w:val="Hyperlink"/>
                <w:rFonts w:ascii="Arial" w:hAnsi="Arial" w:cs="Arial"/>
                <w:noProof/>
              </w:rPr>
              <w:t xml:space="preserve">Hoofdstuk IX:   </w:t>
            </w:r>
            <w:r>
              <w:rPr>
                <w:rStyle w:val="Hyperlink"/>
                <w:rFonts w:ascii="Arial" w:hAnsi="Arial" w:cs="Arial"/>
                <w:noProof/>
              </w:rPr>
              <w:t xml:space="preserve">  </w:t>
            </w:r>
            <w:r w:rsidRPr="007D443E">
              <w:rPr>
                <w:rStyle w:val="Hyperlink"/>
                <w:rFonts w:ascii="Arial" w:hAnsi="Arial" w:cs="Arial"/>
                <w:noProof/>
              </w:rPr>
              <w:t>Diversen en Slotbepaling</w:t>
            </w:r>
            <w:r>
              <w:rPr>
                <w:noProof/>
                <w:webHidden/>
              </w:rPr>
              <w:tab/>
            </w:r>
            <w:r>
              <w:rPr>
                <w:noProof/>
                <w:webHidden/>
              </w:rPr>
              <w:fldChar w:fldCharType="begin"/>
            </w:r>
            <w:r>
              <w:rPr>
                <w:noProof/>
                <w:webHidden/>
              </w:rPr>
              <w:instrText xml:space="preserve"> PAGEREF _Toc500755672 \h </w:instrText>
            </w:r>
            <w:r>
              <w:rPr>
                <w:noProof/>
                <w:webHidden/>
              </w:rPr>
            </w:r>
            <w:r>
              <w:rPr>
                <w:noProof/>
                <w:webHidden/>
              </w:rPr>
              <w:fldChar w:fldCharType="separate"/>
            </w:r>
            <w:r>
              <w:rPr>
                <w:noProof/>
                <w:webHidden/>
              </w:rPr>
              <w:t>36</w:t>
            </w:r>
            <w:r>
              <w:rPr>
                <w:noProof/>
                <w:webHidden/>
              </w:rPr>
              <w:fldChar w:fldCharType="end"/>
            </w:r>
          </w:hyperlink>
        </w:p>
        <w:p w14:paraId="0AE9F3BE" w14:textId="1D5E4E78" w:rsidR="007C1C42" w:rsidRDefault="007C1C42">
          <w:pPr>
            <w:pStyle w:val="Inhopg2"/>
            <w:tabs>
              <w:tab w:val="right" w:leader="dot" w:pos="9062"/>
            </w:tabs>
            <w:rPr>
              <w:rFonts w:eastAsiaTheme="minorEastAsia"/>
              <w:noProof/>
              <w:lang w:eastAsia="nl-NL"/>
            </w:rPr>
          </w:pPr>
          <w:hyperlink w:anchor="_Toc500755673" w:history="1">
            <w:r w:rsidRPr="007D443E">
              <w:rPr>
                <w:rStyle w:val="Hyperlink"/>
                <w:rFonts w:ascii="Arial" w:hAnsi="Arial" w:cs="Arial"/>
                <w:noProof/>
              </w:rPr>
              <w:t>Artikel 35: Verzekeringen</w:t>
            </w:r>
            <w:r>
              <w:rPr>
                <w:noProof/>
                <w:webHidden/>
              </w:rPr>
              <w:tab/>
            </w:r>
            <w:r>
              <w:rPr>
                <w:noProof/>
                <w:webHidden/>
              </w:rPr>
              <w:fldChar w:fldCharType="begin"/>
            </w:r>
            <w:r>
              <w:rPr>
                <w:noProof/>
                <w:webHidden/>
              </w:rPr>
              <w:instrText xml:space="preserve"> PAGEREF _Toc500755673 \h </w:instrText>
            </w:r>
            <w:r>
              <w:rPr>
                <w:noProof/>
                <w:webHidden/>
              </w:rPr>
            </w:r>
            <w:r>
              <w:rPr>
                <w:noProof/>
                <w:webHidden/>
              </w:rPr>
              <w:fldChar w:fldCharType="separate"/>
            </w:r>
            <w:r>
              <w:rPr>
                <w:noProof/>
                <w:webHidden/>
              </w:rPr>
              <w:t>36</w:t>
            </w:r>
            <w:r>
              <w:rPr>
                <w:noProof/>
                <w:webHidden/>
              </w:rPr>
              <w:fldChar w:fldCharType="end"/>
            </w:r>
          </w:hyperlink>
        </w:p>
        <w:p w14:paraId="4C386749" w14:textId="3F7A3283" w:rsidR="007C1C42" w:rsidRDefault="007C1C42">
          <w:pPr>
            <w:pStyle w:val="Inhopg2"/>
            <w:tabs>
              <w:tab w:val="right" w:leader="dot" w:pos="9062"/>
            </w:tabs>
            <w:rPr>
              <w:rFonts w:eastAsiaTheme="minorEastAsia"/>
              <w:noProof/>
              <w:lang w:eastAsia="nl-NL"/>
            </w:rPr>
          </w:pPr>
          <w:hyperlink w:anchor="_Toc500755674" w:history="1">
            <w:r w:rsidRPr="007D443E">
              <w:rPr>
                <w:rStyle w:val="Hyperlink"/>
                <w:rFonts w:ascii="Arial" w:hAnsi="Arial" w:cs="Arial"/>
                <w:noProof/>
              </w:rPr>
              <w:t>Artikel 36: Levensloop (vervallen</w:t>
            </w:r>
            <w:r>
              <w:rPr>
                <w:noProof/>
                <w:webHidden/>
              </w:rPr>
              <w:tab/>
            </w:r>
            <w:r>
              <w:rPr>
                <w:noProof/>
                <w:webHidden/>
              </w:rPr>
              <w:fldChar w:fldCharType="begin"/>
            </w:r>
            <w:r>
              <w:rPr>
                <w:noProof/>
                <w:webHidden/>
              </w:rPr>
              <w:instrText xml:space="preserve"> PAGEREF _Toc500755674 \h </w:instrText>
            </w:r>
            <w:r>
              <w:rPr>
                <w:noProof/>
                <w:webHidden/>
              </w:rPr>
            </w:r>
            <w:r>
              <w:rPr>
                <w:noProof/>
                <w:webHidden/>
              </w:rPr>
              <w:fldChar w:fldCharType="separate"/>
            </w:r>
            <w:r>
              <w:rPr>
                <w:noProof/>
                <w:webHidden/>
              </w:rPr>
              <w:t>36</w:t>
            </w:r>
            <w:r>
              <w:rPr>
                <w:noProof/>
                <w:webHidden/>
              </w:rPr>
              <w:fldChar w:fldCharType="end"/>
            </w:r>
          </w:hyperlink>
        </w:p>
        <w:p w14:paraId="2ADF3C41" w14:textId="748EE84B" w:rsidR="007C1C42" w:rsidRDefault="007C1C42">
          <w:pPr>
            <w:pStyle w:val="Inhopg2"/>
            <w:tabs>
              <w:tab w:val="right" w:leader="dot" w:pos="9062"/>
            </w:tabs>
            <w:rPr>
              <w:rFonts w:eastAsiaTheme="minorEastAsia"/>
              <w:noProof/>
              <w:lang w:eastAsia="nl-NL"/>
            </w:rPr>
          </w:pPr>
          <w:hyperlink w:anchor="_Toc500755675" w:history="1">
            <w:r w:rsidRPr="007D443E">
              <w:rPr>
                <w:rStyle w:val="Hyperlink"/>
                <w:rFonts w:ascii="Arial" w:hAnsi="Arial" w:cs="Arial"/>
                <w:noProof/>
              </w:rPr>
              <w:t>Artikel 37: Afwijkende afspraken:</w:t>
            </w:r>
            <w:r>
              <w:rPr>
                <w:noProof/>
                <w:webHidden/>
              </w:rPr>
              <w:tab/>
            </w:r>
            <w:r>
              <w:rPr>
                <w:noProof/>
                <w:webHidden/>
              </w:rPr>
              <w:fldChar w:fldCharType="begin"/>
            </w:r>
            <w:r>
              <w:rPr>
                <w:noProof/>
                <w:webHidden/>
              </w:rPr>
              <w:instrText xml:space="preserve"> PAGEREF _Toc500755675 \h </w:instrText>
            </w:r>
            <w:r>
              <w:rPr>
                <w:noProof/>
                <w:webHidden/>
              </w:rPr>
            </w:r>
            <w:r>
              <w:rPr>
                <w:noProof/>
                <w:webHidden/>
              </w:rPr>
              <w:fldChar w:fldCharType="separate"/>
            </w:r>
            <w:r>
              <w:rPr>
                <w:noProof/>
                <w:webHidden/>
              </w:rPr>
              <w:t>37</w:t>
            </w:r>
            <w:r>
              <w:rPr>
                <w:noProof/>
                <w:webHidden/>
              </w:rPr>
              <w:fldChar w:fldCharType="end"/>
            </w:r>
          </w:hyperlink>
        </w:p>
        <w:p w14:paraId="51175032" w14:textId="286E0F73" w:rsidR="007C1C42" w:rsidRDefault="007C1C42">
          <w:pPr>
            <w:pStyle w:val="Inhopg2"/>
            <w:tabs>
              <w:tab w:val="right" w:leader="dot" w:pos="9062"/>
            </w:tabs>
            <w:rPr>
              <w:rFonts w:eastAsiaTheme="minorEastAsia"/>
              <w:noProof/>
              <w:lang w:eastAsia="nl-NL"/>
            </w:rPr>
          </w:pPr>
          <w:hyperlink w:anchor="_Toc500755676" w:history="1">
            <w:r w:rsidRPr="007D443E">
              <w:rPr>
                <w:rStyle w:val="Hyperlink"/>
                <w:rFonts w:ascii="Arial" w:hAnsi="Arial" w:cs="Arial"/>
                <w:noProof/>
              </w:rPr>
              <w:t>Artikel 38:  Duur en (tussentijdse) wijziging van de CAO en de oplossing van geschillen</w:t>
            </w:r>
            <w:r>
              <w:rPr>
                <w:noProof/>
                <w:webHidden/>
              </w:rPr>
              <w:tab/>
            </w:r>
            <w:r>
              <w:rPr>
                <w:noProof/>
                <w:webHidden/>
              </w:rPr>
              <w:fldChar w:fldCharType="begin"/>
            </w:r>
            <w:r>
              <w:rPr>
                <w:noProof/>
                <w:webHidden/>
              </w:rPr>
              <w:instrText xml:space="preserve"> PAGEREF _Toc500755676 \h </w:instrText>
            </w:r>
            <w:r>
              <w:rPr>
                <w:noProof/>
                <w:webHidden/>
              </w:rPr>
            </w:r>
            <w:r>
              <w:rPr>
                <w:noProof/>
                <w:webHidden/>
              </w:rPr>
              <w:fldChar w:fldCharType="separate"/>
            </w:r>
            <w:r>
              <w:rPr>
                <w:noProof/>
                <w:webHidden/>
              </w:rPr>
              <w:t>37</w:t>
            </w:r>
            <w:r>
              <w:rPr>
                <w:noProof/>
                <w:webHidden/>
              </w:rPr>
              <w:fldChar w:fldCharType="end"/>
            </w:r>
          </w:hyperlink>
        </w:p>
        <w:p w14:paraId="066C6C0E" w14:textId="72CCD94E" w:rsidR="007C1C42" w:rsidRDefault="007C1C42" w:rsidP="007C1C42">
          <w:pPr>
            <w:pStyle w:val="Inhopg1"/>
            <w:rPr>
              <w:rFonts w:eastAsiaTheme="minorEastAsia"/>
              <w:noProof/>
              <w:lang w:eastAsia="nl-NL"/>
            </w:rPr>
          </w:pPr>
          <w:hyperlink w:anchor="_Toc500755677" w:history="1">
            <w:r w:rsidRPr="007D443E">
              <w:rPr>
                <w:rStyle w:val="Hyperlink"/>
                <w:rFonts w:ascii="Arial" w:hAnsi="Arial" w:cs="Arial"/>
                <w:noProof/>
              </w:rPr>
              <w:t>Bijlage I:</w:t>
            </w:r>
            <w:r>
              <w:rPr>
                <w:rFonts w:eastAsiaTheme="minorEastAsia"/>
                <w:noProof/>
                <w:lang w:eastAsia="nl-NL"/>
              </w:rPr>
              <w:tab/>
            </w:r>
            <w:r w:rsidRPr="007D443E">
              <w:rPr>
                <w:rStyle w:val="Hyperlink"/>
                <w:rFonts w:ascii="Arial" w:hAnsi="Arial" w:cs="Arial"/>
                <w:noProof/>
              </w:rPr>
              <w:t xml:space="preserve"> </w:t>
            </w:r>
            <w:r>
              <w:rPr>
                <w:rStyle w:val="Hyperlink"/>
                <w:rFonts w:ascii="Arial" w:hAnsi="Arial" w:cs="Arial"/>
                <w:noProof/>
              </w:rPr>
              <w:t xml:space="preserve">    </w:t>
            </w:r>
            <w:r w:rsidRPr="007D443E">
              <w:rPr>
                <w:rStyle w:val="Hyperlink"/>
                <w:rFonts w:ascii="Arial" w:hAnsi="Arial" w:cs="Arial"/>
                <w:noProof/>
              </w:rPr>
              <w:t>Functielijst</w:t>
            </w:r>
            <w:r>
              <w:rPr>
                <w:noProof/>
                <w:webHidden/>
              </w:rPr>
              <w:tab/>
            </w:r>
            <w:r>
              <w:rPr>
                <w:noProof/>
                <w:webHidden/>
              </w:rPr>
              <w:fldChar w:fldCharType="begin"/>
            </w:r>
            <w:r>
              <w:rPr>
                <w:noProof/>
                <w:webHidden/>
              </w:rPr>
              <w:instrText xml:space="preserve"> PAGEREF _Toc500755677 \h </w:instrText>
            </w:r>
            <w:r>
              <w:rPr>
                <w:noProof/>
                <w:webHidden/>
              </w:rPr>
            </w:r>
            <w:r>
              <w:rPr>
                <w:noProof/>
                <w:webHidden/>
              </w:rPr>
              <w:fldChar w:fldCharType="separate"/>
            </w:r>
            <w:r>
              <w:rPr>
                <w:noProof/>
                <w:webHidden/>
              </w:rPr>
              <w:t>39</w:t>
            </w:r>
            <w:r>
              <w:rPr>
                <w:noProof/>
                <w:webHidden/>
              </w:rPr>
              <w:fldChar w:fldCharType="end"/>
            </w:r>
          </w:hyperlink>
        </w:p>
        <w:p w14:paraId="0879F90E" w14:textId="241894AD" w:rsidR="007C1C42" w:rsidRDefault="007C1C42" w:rsidP="007C1C42">
          <w:pPr>
            <w:pStyle w:val="Inhopg1"/>
            <w:rPr>
              <w:rFonts w:eastAsiaTheme="minorEastAsia"/>
              <w:noProof/>
              <w:lang w:eastAsia="nl-NL"/>
            </w:rPr>
          </w:pPr>
          <w:hyperlink w:anchor="_Toc500755678" w:history="1">
            <w:r w:rsidRPr="007D443E">
              <w:rPr>
                <w:rStyle w:val="Hyperlink"/>
                <w:rFonts w:ascii="Arial" w:hAnsi="Arial" w:cs="Arial"/>
                <w:noProof/>
              </w:rPr>
              <w:t>Bijlage II:</w:t>
            </w:r>
            <w:r>
              <w:rPr>
                <w:rFonts w:eastAsiaTheme="minorEastAsia"/>
                <w:noProof/>
                <w:lang w:eastAsia="nl-NL"/>
              </w:rPr>
              <w:tab/>
            </w:r>
            <w:r w:rsidRPr="007D443E">
              <w:rPr>
                <w:rStyle w:val="Hyperlink"/>
                <w:rFonts w:ascii="Arial" w:hAnsi="Arial" w:cs="Arial"/>
                <w:noProof/>
              </w:rPr>
              <w:t xml:space="preserve"> Schaalsalarissen per 1 januari 2017 (verhoging van 2%)</w:t>
            </w:r>
            <w:r>
              <w:rPr>
                <w:noProof/>
                <w:webHidden/>
              </w:rPr>
              <w:tab/>
            </w:r>
            <w:r>
              <w:rPr>
                <w:noProof/>
                <w:webHidden/>
              </w:rPr>
              <w:fldChar w:fldCharType="begin"/>
            </w:r>
            <w:r>
              <w:rPr>
                <w:noProof/>
                <w:webHidden/>
              </w:rPr>
              <w:instrText xml:space="preserve"> PAGEREF _Toc500755678 \h </w:instrText>
            </w:r>
            <w:r>
              <w:rPr>
                <w:noProof/>
                <w:webHidden/>
              </w:rPr>
            </w:r>
            <w:r>
              <w:rPr>
                <w:noProof/>
                <w:webHidden/>
              </w:rPr>
              <w:fldChar w:fldCharType="separate"/>
            </w:r>
            <w:r>
              <w:rPr>
                <w:noProof/>
                <w:webHidden/>
              </w:rPr>
              <w:t>40</w:t>
            </w:r>
            <w:r>
              <w:rPr>
                <w:noProof/>
                <w:webHidden/>
              </w:rPr>
              <w:fldChar w:fldCharType="end"/>
            </w:r>
          </w:hyperlink>
        </w:p>
        <w:p w14:paraId="4A5448C1" w14:textId="48D10265" w:rsidR="007C1C42" w:rsidRDefault="007C1C42" w:rsidP="007C1C42">
          <w:pPr>
            <w:pStyle w:val="Inhopg1"/>
            <w:rPr>
              <w:rFonts w:eastAsiaTheme="minorEastAsia"/>
              <w:noProof/>
              <w:lang w:eastAsia="nl-NL"/>
            </w:rPr>
          </w:pPr>
          <w:hyperlink w:anchor="_Toc500755679" w:history="1">
            <w:r w:rsidRPr="007D443E">
              <w:rPr>
                <w:rStyle w:val="Hyperlink"/>
                <w:rFonts w:ascii="Arial" w:hAnsi="Arial" w:cs="Arial"/>
                <w:noProof/>
              </w:rPr>
              <w:t>Bijlage III:</w:t>
            </w:r>
            <w:r>
              <w:rPr>
                <w:rFonts w:eastAsiaTheme="minorEastAsia"/>
                <w:noProof/>
                <w:lang w:eastAsia="nl-NL"/>
              </w:rPr>
              <w:tab/>
            </w:r>
            <w:r w:rsidRPr="007D443E">
              <w:rPr>
                <w:rStyle w:val="Hyperlink"/>
                <w:rFonts w:ascii="Arial" w:hAnsi="Arial" w:cs="Arial"/>
                <w:noProof/>
              </w:rPr>
              <w:t xml:space="preserve"> Afwijkende arbeidsvoorwaarden voor ouderen</w:t>
            </w:r>
            <w:r>
              <w:rPr>
                <w:noProof/>
                <w:webHidden/>
              </w:rPr>
              <w:tab/>
            </w:r>
            <w:r>
              <w:rPr>
                <w:noProof/>
                <w:webHidden/>
              </w:rPr>
              <w:fldChar w:fldCharType="begin"/>
            </w:r>
            <w:r>
              <w:rPr>
                <w:noProof/>
                <w:webHidden/>
              </w:rPr>
              <w:instrText xml:space="preserve"> PAGEREF _Toc500755679 \h </w:instrText>
            </w:r>
            <w:r>
              <w:rPr>
                <w:noProof/>
                <w:webHidden/>
              </w:rPr>
            </w:r>
            <w:r>
              <w:rPr>
                <w:noProof/>
                <w:webHidden/>
              </w:rPr>
              <w:fldChar w:fldCharType="separate"/>
            </w:r>
            <w:r>
              <w:rPr>
                <w:noProof/>
                <w:webHidden/>
              </w:rPr>
              <w:t>41</w:t>
            </w:r>
            <w:r>
              <w:rPr>
                <w:noProof/>
                <w:webHidden/>
              </w:rPr>
              <w:fldChar w:fldCharType="end"/>
            </w:r>
          </w:hyperlink>
        </w:p>
        <w:p w14:paraId="1E77F692" w14:textId="2DE85CBF" w:rsidR="007C1C42" w:rsidRDefault="007C1C42" w:rsidP="007C1C42">
          <w:pPr>
            <w:pStyle w:val="Inhopg1"/>
            <w:rPr>
              <w:rFonts w:eastAsiaTheme="minorEastAsia"/>
              <w:noProof/>
              <w:lang w:eastAsia="nl-NL"/>
            </w:rPr>
          </w:pPr>
          <w:hyperlink w:anchor="_Toc500755680" w:history="1">
            <w:r w:rsidRPr="007D443E">
              <w:rPr>
                <w:rStyle w:val="Hyperlink"/>
                <w:rFonts w:ascii="Arial" w:hAnsi="Arial" w:cs="Arial"/>
                <w:noProof/>
              </w:rPr>
              <w:t>Bijlage IV:</w:t>
            </w:r>
            <w:r>
              <w:rPr>
                <w:rFonts w:eastAsiaTheme="minorEastAsia"/>
                <w:noProof/>
                <w:lang w:eastAsia="nl-NL"/>
              </w:rPr>
              <w:tab/>
            </w:r>
            <w:r w:rsidRPr="007D443E">
              <w:rPr>
                <w:rStyle w:val="Hyperlink"/>
                <w:rFonts w:ascii="Arial" w:hAnsi="Arial" w:cs="Arial"/>
                <w:noProof/>
              </w:rPr>
              <w:t xml:space="preserve"> Fiscale faciliteit vakbondscontributie</w:t>
            </w:r>
            <w:r>
              <w:rPr>
                <w:noProof/>
                <w:webHidden/>
              </w:rPr>
              <w:tab/>
            </w:r>
            <w:r>
              <w:rPr>
                <w:noProof/>
                <w:webHidden/>
              </w:rPr>
              <w:fldChar w:fldCharType="begin"/>
            </w:r>
            <w:r>
              <w:rPr>
                <w:noProof/>
                <w:webHidden/>
              </w:rPr>
              <w:instrText xml:space="preserve"> PAGEREF _Toc500755680 \h </w:instrText>
            </w:r>
            <w:r>
              <w:rPr>
                <w:noProof/>
                <w:webHidden/>
              </w:rPr>
            </w:r>
            <w:r>
              <w:rPr>
                <w:noProof/>
                <w:webHidden/>
              </w:rPr>
              <w:fldChar w:fldCharType="separate"/>
            </w:r>
            <w:r>
              <w:rPr>
                <w:noProof/>
                <w:webHidden/>
              </w:rPr>
              <w:t>45</w:t>
            </w:r>
            <w:r>
              <w:rPr>
                <w:noProof/>
                <w:webHidden/>
              </w:rPr>
              <w:fldChar w:fldCharType="end"/>
            </w:r>
          </w:hyperlink>
        </w:p>
        <w:p w14:paraId="7B3B0C70" w14:textId="68624A2E" w:rsidR="007C1C42" w:rsidRDefault="007C1C42" w:rsidP="007C1C42">
          <w:pPr>
            <w:pStyle w:val="Inhopg1"/>
            <w:rPr>
              <w:rFonts w:eastAsiaTheme="minorEastAsia"/>
              <w:noProof/>
              <w:lang w:eastAsia="nl-NL"/>
            </w:rPr>
          </w:pPr>
          <w:hyperlink w:anchor="_Toc500755681" w:history="1">
            <w:r w:rsidRPr="007D443E">
              <w:rPr>
                <w:rStyle w:val="Hyperlink"/>
                <w:rFonts w:ascii="Arial" w:hAnsi="Arial" w:cs="Arial"/>
                <w:noProof/>
              </w:rPr>
              <w:t>Bijlage V:</w:t>
            </w:r>
            <w:r>
              <w:rPr>
                <w:rFonts w:eastAsiaTheme="minorEastAsia"/>
                <w:noProof/>
                <w:lang w:eastAsia="nl-NL"/>
              </w:rPr>
              <w:tab/>
            </w:r>
            <w:r w:rsidRPr="007D443E">
              <w:rPr>
                <w:rStyle w:val="Hyperlink"/>
                <w:rFonts w:ascii="Arial" w:hAnsi="Arial" w:cs="Arial"/>
                <w:noProof/>
              </w:rPr>
              <w:t xml:space="preserve"> Protocollaire afspraken tussen partijen</w:t>
            </w:r>
            <w:r>
              <w:rPr>
                <w:noProof/>
                <w:webHidden/>
              </w:rPr>
              <w:tab/>
            </w:r>
            <w:r>
              <w:rPr>
                <w:noProof/>
                <w:webHidden/>
              </w:rPr>
              <w:fldChar w:fldCharType="begin"/>
            </w:r>
            <w:r>
              <w:rPr>
                <w:noProof/>
                <w:webHidden/>
              </w:rPr>
              <w:instrText xml:space="preserve"> PAGEREF _Toc500755681 \h </w:instrText>
            </w:r>
            <w:r>
              <w:rPr>
                <w:noProof/>
                <w:webHidden/>
              </w:rPr>
            </w:r>
            <w:r>
              <w:rPr>
                <w:noProof/>
                <w:webHidden/>
              </w:rPr>
              <w:fldChar w:fldCharType="separate"/>
            </w:r>
            <w:r>
              <w:rPr>
                <w:noProof/>
                <w:webHidden/>
              </w:rPr>
              <w:t>47</w:t>
            </w:r>
            <w:r>
              <w:rPr>
                <w:noProof/>
                <w:webHidden/>
              </w:rPr>
              <w:fldChar w:fldCharType="end"/>
            </w:r>
          </w:hyperlink>
        </w:p>
        <w:p w14:paraId="67B3BC6D" w14:textId="24B782F7" w:rsidR="00C11C5B" w:rsidRDefault="00C11C5B">
          <w:r>
            <w:rPr>
              <w:b/>
              <w:bCs/>
            </w:rPr>
            <w:fldChar w:fldCharType="end"/>
          </w:r>
        </w:p>
      </w:sdtContent>
    </w:sdt>
    <w:p w14:paraId="75508254" w14:textId="77777777" w:rsidR="005306B8" w:rsidRPr="00C11C5B" w:rsidRDefault="005306B8" w:rsidP="005306B8">
      <w:pPr>
        <w:rPr>
          <w:rFonts w:ascii="Arial" w:hAnsi="Arial" w:cs="Arial"/>
          <w:color w:val="2F5496" w:themeColor="accent5" w:themeShade="BF"/>
          <w:sz w:val="28"/>
          <w:szCs w:val="28"/>
        </w:rPr>
      </w:pPr>
    </w:p>
    <w:p w14:paraId="2CA4BD76" w14:textId="77777777" w:rsidR="005306B8" w:rsidRDefault="005306B8" w:rsidP="005306B8">
      <w:pPr>
        <w:rPr>
          <w:rFonts w:ascii="Arial" w:hAnsi="Arial" w:cs="Arial"/>
          <w:b/>
          <w:i/>
          <w:color w:val="2F5496" w:themeColor="accent5" w:themeShade="BF"/>
          <w:sz w:val="28"/>
          <w:szCs w:val="28"/>
        </w:rPr>
      </w:pPr>
    </w:p>
    <w:p w14:paraId="470535E7" w14:textId="77777777" w:rsidR="005306B8" w:rsidRDefault="005306B8" w:rsidP="005306B8">
      <w:pPr>
        <w:rPr>
          <w:rFonts w:ascii="Arial" w:hAnsi="Arial" w:cs="Arial"/>
          <w:b/>
          <w:i/>
          <w:color w:val="2F5496" w:themeColor="accent5" w:themeShade="BF"/>
          <w:sz w:val="28"/>
          <w:szCs w:val="28"/>
        </w:rPr>
      </w:pPr>
    </w:p>
    <w:p w14:paraId="2DF1B72F" w14:textId="77777777" w:rsidR="005306B8" w:rsidRDefault="005306B8" w:rsidP="005306B8">
      <w:pPr>
        <w:rPr>
          <w:rFonts w:ascii="Arial" w:hAnsi="Arial" w:cs="Arial"/>
          <w:b/>
          <w:i/>
          <w:color w:val="2F5496" w:themeColor="accent5" w:themeShade="BF"/>
          <w:sz w:val="28"/>
          <w:szCs w:val="28"/>
        </w:rPr>
      </w:pPr>
      <w:bookmarkStart w:id="0" w:name="_GoBack"/>
      <w:bookmarkEnd w:id="0"/>
    </w:p>
    <w:p w14:paraId="2D0D5EDE" w14:textId="77777777" w:rsidR="005306B8" w:rsidRDefault="005306B8" w:rsidP="005306B8">
      <w:pPr>
        <w:rPr>
          <w:rFonts w:ascii="Arial" w:hAnsi="Arial" w:cs="Arial"/>
          <w:b/>
          <w:i/>
          <w:color w:val="2F5496" w:themeColor="accent5" w:themeShade="BF"/>
          <w:sz w:val="28"/>
          <w:szCs w:val="28"/>
        </w:rPr>
      </w:pPr>
    </w:p>
    <w:p w14:paraId="74FD277D" w14:textId="77777777" w:rsidR="005306B8" w:rsidRDefault="005306B8" w:rsidP="005306B8">
      <w:pPr>
        <w:rPr>
          <w:rFonts w:ascii="Arial" w:hAnsi="Arial" w:cs="Arial"/>
          <w:b/>
          <w:i/>
          <w:color w:val="2F5496" w:themeColor="accent5" w:themeShade="BF"/>
          <w:sz w:val="28"/>
          <w:szCs w:val="28"/>
        </w:rPr>
      </w:pPr>
    </w:p>
    <w:p w14:paraId="2EE0D322" w14:textId="77777777" w:rsidR="005306B8" w:rsidRDefault="005306B8" w:rsidP="005306B8">
      <w:pPr>
        <w:rPr>
          <w:rFonts w:ascii="Arial" w:hAnsi="Arial" w:cs="Arial"/>
          <w:b/>
          <w:i/>
          <w:color w:val="2F5496" w:themeColor="accent5" w:themeShade="BF"/>
          <w:sz w:val="28"/>
          <w:szCs w:val="28"/>
        </w:rPr>
      </w:pPr>
    </w:p>
    <w:p w14:paraId="02108869" w14:textId="77777777" w:rsidR="005306B8" w:rsidRDefault="005306B8" w:rsidP="005306B8">
      <w:pPr>
        <w:rPr>
          <w:rFonts w:ascii="Arial" w:hAnsi="Arial" w:cs="Arial"/>
          <w:b/>
          <w:i/>
          <w:color w:val="2F5496" w:themeColor="accent5" w:themeShade="BF"/>
          <w:sz w:val="28"/>
          <w:szCs w:val="28"/>
        </w:rPr>
      </w:pPr>
    </w:p>
    <w:p w14:paraId="4F4DDB71" w14:textId="77777777" w:rsidR="005306B8" w:rsidRDefault="005306B8" w:rsidP="005306B8">
      <w:pPr>
        <w:rPr>
          <w:rFonts w:ascii="Arial" w:hAnsi="Arial" w:cs="Arial"/>
          <w:b/>
          <w:i/>
          <w:color w:val="2F5496" w:themeColor="accent5" w:themeShade="BF"/>
          <w:sz w:val="28"/>
          <w:szCs w:val="28"/>
        </w:rPr>
      </w:pPr>
    </w:p>
    <w:p w14:paraId="78E859D6" w14:textId="77777777" w:rsidR="005306B8" w:rsidRDefault="005306B8" w:rsidP="005306B8">
      <w:pPr>
        <w:rPr>
          <w:rFonts w:ascii="Arial" w:hAnsi="Arial" w:cs="Arial"/>
          <w:b/>
          <w:i/>
          <w:color w:val="2F5496" w:themeColor="accent5" w:themeShade="BF"/>
          <w:sz w:val="28"/>
          <w:szCs w:val="28"/>
        </w:rPr>
      </w:pPr>
    </w:p>
    <w:p w14:paraId="04CB6B25" w14:textId="77777777" w:rsidR="005306B8" w:rsidRDefault="005306B8" w:rsidP="005306B8">
      <w:pPr>
        <w:rPr>
          <w:rFonts w:ascii="Arial" w:hAnsi="Arial" w:cs="Arial"/>
          <w:b/>
          <w:i/>
          <w:color w:val="2F5496" w:themeColor="accent5" w:themeShade="BF"/>
          <w:sz w:val="28"/>
          <w:szCs w:val="28"/>
        </w:rPr>
      </w:pPr>
    </w:p>
    <w:p w14:paraId="0ADA1C6C" w14:textId="77777777" w:rsidR="005306B8" w:rsidRDefault="005306B8" w:rsidP="005306B8">
      <w:pPr>
        <w:rPr>
          <w:rFonts w:ascii="Arial" w:hAnsi="Arial" w:cs="Arial"/>
          <w:b/>
          <w:i/>
          <w:color w:val="2F5496" w:themeColor="accent5" w:themeShade="BF"/>
          <w:sz w:val="28"/>
          <w:szCs w:val="28"/>
        </w:rPr>
      </w:pPr>
    </w:p>
    <w:p w14:paraId="6C8114A1" w14:textId="77777777" w:rsidR="005306B8" w:rsidRDefault="005306B8" w:rsidP="005306B8">
      <w:pPr>
        <w:rPr>
          <w:rFonts w:ascii="Arial" w:hAnsi="Arial" w:cs="Arial"/>
          <w:b/>
          <w:i/>
          <w:color w:val="2F5496" w:themeColor="accent5" w:themeShade="BF"/>
          <w:sz w:val="28"/>
          <w:szCs w:val="28"/>
        </w:rPr>
      </w:pPr>
    </w:p>
    <w:p w14:paraId="2F014393" w14:textId="77777777" w:rsidR="00842550" w:rsidRDefault="00842550" w:rsidP="00842550">
      <w:pPr>
        <w:jc w:val="center"/>
        <w:rPr>
          <w:rFonts w:ascii="Arial" w:hAnsi="Arial" w:cs="Arial"/>
          <w:b/>
        </w:rPr>
      </w:pPr>
    </w:p>
    <w:p w14:paraId="5E8A2535" w14:textId="77777777" w:rsidR="002D6380" w:rsidRPr="009E761A" w:rsidRDefault="002D6380" w:rsidP="002D6380">
      <w:pPr>
        <w:pStyle w:val="Kop1"/>
        <w:jc w:val="center"/>
        <w:rPr>
          <w:rFonts w:ascii="Arial" w:hAnsi="Arial" w:cs="Arial"/>
        </w:rPr>
      </w:pPr>
      <w:bookmarkStart w:id="1" w:name="_Toc385324073"/>
      <w:bookmarkStart w:id="2" w:name="_Toc500755629"/>
      <w:r w:rsidRPr="009E761A">
        <w:rPr>
          <w:rFonts w:ascii="Arial" w:hAnsi="Arial" w:cs="Arial"/>
        </w:rPr>
        <w:t>COLLECTIEVE ARBEIDSOVEREENKOMST</w:t>
      </w:r>
      <w:bookmarkEnd w:id="1"/>
      <w:bookmarkEnd w:id="2"/>
    </w:p>
    <w:p w14:paraId="74C2550B" w14:textId="77777777" w:rsidR="002D6380" w:rsidRPr="009E761A" w:rsidRDefault="002D6380" w:rsidP="002D6380">
      <w:pPr>
        <w:rPr>
          <w:rFonts w:ascii="Arial" w:hAnsi="Arial" w:cs="Arial"/>
        </w:rPr>
      </w:pPr>
    </w:p>
    <w:p w14:paraId="5E456B53" w14:textId="77777777" w:rsidR="002D6380" w:rsidRPr="009E761A" w:rsidRDefault="002D6380" w:rsidP="002D6380">
      <w:pPr>
        <w:rPr>
          <w:rFonts w:ascii="Arial" w:hAnsi="Arial" w:cs="Arial"/>
        </w:rPr>
      </w:pPr>
      <w:r w:rsidRPr="009E761A">
        <w:rPr>
          <w:rFonts w:ascii="Arial" w:hAnsi="Arial" w:cs="Arial"/>
        </w:rPr>
        <w:t>Tussen de ondergetekenden:</w:t>
      </w:r>
    </w:p>
    <w:p w14:paraId="28333163" w14:textId="77777777" w:rsidR="002D6380" w:rsidRPr="002D6380" w:rsidRDefault="002D6380" w:rsidP="002D6380">
      <w:pPr>
        <w:rPr>
          <w:rFonts w:ascii="Arial" w:hAnsi="Arial" w:cs="Arial"/>
          <w:i/>
        </w:rPr>
      </w:pPr>
      <w:proofErr w:type="spellStart"/>
      <w:r w:rsidRPr="009E761A">
        <w:rPr>
          <w:rFonts w:ascii="Arial" w:hAnsi="Arial" w:cs="Arial"/>
          <w:b/>
        </w:rPr>
        <w:t>Kemira</w:t>
      </w:r>
      <w:proofErr w:type="spellEnd"/>
      <w:r w:rsidRPr="009E761A">
        <w:rPr>
          <w:rFonts w:ascii="Arial" w:hAnsi="Arial" w:cs="Arial"/>
          <w:b/>
        </w:rPr>
        <w:t xml:space="preserve"> Rotterdam B.V. te Botlek-Rotterdam</w:t>
      </w:r>
      <w:r>
        <w:rPr>
          <w:rFonts w:ascii="Arial" w:hAnsi="Arial" w:cs="Arial"/>
          <w:b/>
        </w:rPr>
        <w:br/>
      </w:r>
      <w:r w:rsidRPr="002D6380">
        <w:rPr>
          <w:rFonts w:ascii="Arial" w:hAnsi="Arial" w:cs="Arial"/>
          <w:i/>
        </w:rPr>
        <w:t>als partij aan werkgeverszijde</w:t>
      </w:r>
    </w:p>
    <w:p w14:paraId="4EFA5B76" w14:textId="77777777" w:rsidR="002D6380" w:rsidRPr="009E761A" w:rsidRDefault="002D6380" w:rsidP="002D6380">
      <w:pPr>
        <w:rPr>
          <w:rFonts w:ascii="Arial" w:hAnsi="Arial" w:cs="Arial"/>
        </w:rPr>
      </w:pPr>
      <w:r w:rsidRPr="009E761A">
        <w:rPr>
          <w:rFonts w:ascii="Arial" w:hAnsi="Arial" w:cs="Arial"/>
        </w:rPr>
        <w:t xml:space="preserve">en </w:t>
      </w:r>
    </w:p>
    <w:p w14:paraId="7593960E" w14:textId="580AFCDD" w:rsidR="002D6380" w:rsidRPr="002D6380" w:rsidRDefault="004F79F8" w:rsidP="002D6380">
      <w:pPr>
        <w:rPr>
          <w:rFonts w:ascii="Arial" w:hAnsi="Arial" w:cs="Arial"/>
          <w:i/>
        </w:rPr>
      </w:pPr>
      <w:r>
        <w:rPr>
          <w:rFonts w:ascii="Arial" w:hAnsi="Arial" w:cs="Arial"/>
          <w:b/>
        </w:rPr>
        <w:t xml:space="preserve">Federatie Nederlandse </w:t>
      </w:r>
      <w:r w:rsidR="00866C36" w:rsidRPr="00A43878">
        <w:rPr>
          <w:rFonts w:ascii="Arial" w:hAnsi="Arial" w:cs="Arial"/>
          <w:b/>
        </w:rPr>
        <w:t>V</w:t>
      </w:r>
      <w:r>
        <w:rPr>
          <w:rFonts w:ascii="Arial" w:hAnsi="Arial" w:cs="Arial"/>
          <w:b/>
        </w:rPr>
        <w:t>akbeweging te</w:t>
      </w:r>
      <w:r w:rsidR="00BF6CB0">
        <w:rPr>
          <w:rFonts w:ascii="Arial" w:hAnsi="Arial" w:cs="Arial"/>
          <w:b/>
        </w:rPr>
        <w:t xml:space="preserve"> Utrecht</w:t>
      </w:r>
      <w:r w:rsidR="002D6380" w:rsidRPr="009E761A">
        <w:rPr>
          <w:rFonts w:ascii="Arial" w:hAnsi="Arial" w:cs="Arial"/>
          <w:b/>
        </w:rPr>
        <w:t>,</w:t>
      </w:r>
      <w:r w:rsidR="002D6380">
        <w:rPr>
          <w:rFonts w:ascii="Arial" w:hAnsi="Arial" w:cs="Arial"/>
          <w:b/>
        </w:rPr>
        <w:br/>
      </w:r>
      <w:r w:rsidR="002D6380" w:rsidRPr="009E761A">
        <w:rPr>
          <w:rFonts w:ascii="Arial" w:hAnsi="Arial" w:cs="Arial"/>
          <w:b/>
        </w:rPr>
        <w:t>CNV Vakmensen</w:t>
      </w:r>
      <w:r w:rsidR="00BF6CB0">
        <w:rPr>
          <w:rFonts w:ascii="Arial" w:hAnsi="Arial" w:cs="Arial"/>
          <w:b/>
        </w:rPr>
        <w:t>.nl</w:t>
      </w:r>
      <w:r w:rsidR="002D6380" w:rsidRPr="009E761A">
        <w:rPr>
          <w:rFonts w:ascii="Arial" w:hAnsi="Arial" w:cs="Arial"/>
          <w:b/>
        </w:rPr>
        <w:t xml:space="preserve"> te Utrecht,</w:t>
      </w:r>
      <w:r w:rsidR="002D6380">
        <w:rPr>
          <w:rFonts w:ascii="Arial" w:hAnsi="Arial" w:cs="Arial"/>
          <w:b/>
        </w:rPr>
        <w:br/>
      </w:r>
      <w:r w:rsidR="002D6380" w:rsidRPr="009E761A">
        <w:rPr>
          <w:rFonts w:ascii="Arial" w:hAnsi="Arial" w:cs="Arial"/>
          <w:b/>
        </w:rPr>
        <w:t>De Unie te Culemborg,</w:t>
      </w:r>
      <w:r w:rsidR="002D6380">
        <w:rPr>
          <w:rFonts w:ascii="Arial" w:hAnsi="Arial" w:cs="Arial"/>
          <w:b/>
        </w:rPr>
        <w:br/>
      </w:r>
      <w:r w:rsidR="002D6380" w:rsidRPr="002D6380">
        <w:rPr>
          <w:rFonts w:ascii="Arial" w:hAnsi="Arial" w:cs="Arial"/>
          <w:i/>
        </w:rPr>
        <w:t>elk afzonderlijk en tezamen als partij aan werknemerszijde,</w:t>
      </w:r>
    </w:p>
    <w:p w14:paraId="39F08F46" w14:textId="77777777" w:rsidR="002D6380" w:rsidRPr="009E761A" w:rsidRDefault="002D6380" w:rsidP="002D6380">
      <w:pPr>
        <w:rPr>
          <w:rFonts w:ascii="Arial" w:hAnsi="Arial" w:cs="Arial"/>
        </w:rPr>
      </w:pPr>
      <w:r w:rsidRPr="009E761A">
        <w:rPr>
          <w:rFonts w:ascii="Arial" w:hAnsi="Arial" w:cs="Arial"/>
        </w:rPr>
        <w:t>is de volgende collectieve arbeidsovereenkomst gesloten.</w:t>
      </w:r>
    </w:p>
    <w:p w14:paraId="5CB53164" w14:textId="77777777" w:rsidR="00842550" w:rsidRPr="00D617D6" w:rsidRDefault="00842550" w:rsidP="00842550"/>
    <w:p w14:paraId="2E34B5AD" w14:textId="77777777" w:rsidR="00842550" w:rsidRPr="00D617D6" w:rsidRDefault="00842550" w:rsidP="00842550"/>
    <w:p w14:paraId="372A7A5A" w14:textId="77777777" w:rsidR="00842550" w:rsidRDefault="00842550" w:rsidP="00842550"/>
    <w:p w14:paraId="73A493A0" w14:textId="77777777" w:rsidR="00842550" w:rsidRDefault="00842550" w:rsidP="00842550"/>
    <w:p w14:paraId="0BC06587" w14:textId="77777777" w:rsidR="00842550" w:rsidRPr="00D617D6" w:rsidRDefault="007F6DB8" w:rsidP="007F6DB8">
      <w:pPr>
        <w:tabs>
          <w:tab w:val="left" w:pos="2254"/>
        </w:tabs>
      </w:pPr>
      <w:r>
        <w:tab/>
      </w:r>
    </w:p>
    <w:p w14:paraId="6F039E05" w14:textId="77777777" w:rsidR="00842550" w:rsidRPr="00D617D6" w:rsidRDefault="00842550" w:rsidP="00842550"/>
    <w:p w14:paraId="78D20592" w14:textId="77777777" w:rsidR="00842550" w:rsidRPr="00D617D6" w:rsidRDefault="00842550" w:rsidP="00842550"/>
    <w:p w14:paraId="2C2CB7A3" w14:textId="77777777" w:rsidR="00842550" w:rsidRPr="00D617D6" w:rsidRDefault="00842550" w:rsidP="00842550"/>
    <w:p w14:paraId="4A8DBCF5" w14:textId="77777777" w:rsidR="00842550" w:rsidRPr="00D617D6" w:rsidRDefault="00842550" w:rsidP="00842550"/>
    <w:p w14:paraId="3A96ED8D" w14:textId="77777777" w:rsidR="00842550" w:rsidRPr="00D617D6" w:rsidRDefault="00842550" w:rsidP="00842550"/>
    <w:p w14:paraId="4B241F4D" w14:textId="77777777" w:rsidR="00842550" w:rsidRPr="00D617D6" w:rsidRDefault="00842550" w:rsidP="00842550"/>
    <w:p w14:paraId="43D1A816" w14:textId="77777777" w:rsidR="00842550" w:rsidRDefault="00842550" w:rsidP="00842550"/>
    <w:p w14:paraId="5D2A2909" w14:textId="77777777" w:rsidR="007F6DB8" w:rsidRPr="00D617D6" w:rsidRDefault="007F6DB8" w:rsidP="00842550"/>
    <w:p w14:paraId="35751E54" w14:textId="77777777" w:rsidR="00842550" w:rsidRDefault="00842550" w:rsidP="00842550"/>
    <w:p w14:paraId="6919511C" w14:textId="77777777" w:rsidR="00842550" w:rsidRDefault="00842550" w:rsidP="00842550"/>
    <w:p w14:paraId="0B497BC9" w14:textId="77777777" w:rsidR="00842550" w:rsidRPr="00842550" w:rsidRDefault="00842550" w:rsidP="00842550">
      <w:pPr>
        <w:rPr>
          <w:b/>
        </w:rPr>
      </w:pPr>
    </w:p>
    <w:p w14:paraId="1D1E94FB" w14:textId="3893810E" w:rsidR="00842550" w:rsidRPr="00842550" w:rsidRDefault="008D69AF" w:rsidP="00842550">
      <w:pPr>
        <w:rPr>
          <w:rFonts w:ascii="Arial" w:hAnsi="Arial" w:cs="Arial"/>
          <w:b/>
          <w:sz w:val="18"/>
          <w:szCs w:val="18"/>
        </w:rPr>
      </w:pPr>
      <w:r>
        <w:rPr>
          <w:rFonts w:ascii="Arial" w:hAnsi="Arial" w:cs="Arial"/>
          <w:b/>
          <w:sz w:val="18"/>
          <w:szCs w:val="18"/>
        </w:rPr>
        <w:t>© 201</w:t>
      </w:r>
      <w:r w:rsidR="00BF6CB0">
        <w:rPr>
          <w:rFonts w:ascii="Arial" w:hAnsi="Arial" w:cs="Arial"/>
          <w:b/>
          <w:sz w:val="18"/>
          <w:szCs w:val="18"/>
        </w:rPr>
        <w:t>7</w:t>
      </w:r>
      <w:r w:rsidR="00842550" w:rsidRPr="00842550">
        <w:rPr>
          <w:rFonts w:ascii="Arial" w:hAnsi="Arial" w:cs="Arial"/>
          <w:b/>
          <w:sz w:val="18"/>
          <w:szCs w:val="18"/>
        </w:rPr>
        <w:t xml:space="preserve"> </w:t>
      </w:r>
      <w:proofErr w:type="spellStart"/>
      <w:r w:rsidR="00842550" w:rsidRPr="00842550">
        <w:rPr>
          <w:rFonts w:ascii="Arial" w:hAnsi="Arial" w:cs="Arial"/>
          <w:b/>
          <w:sz w:val="18"/>
          <w:szCs w:val="18"/>
        </w:rPr>
        <w:t>CAO-partijen</w:t>
      </w:r>
      <w:proofErr w:type="spellEnd"/>
      <w:r w:rsidR="00842550" w:rsidRPr="00842550">
        <w:rPr>
          <w:rFonts w:ascii="Arial" w:hAnsi="Arial" w:cs="Arial"/>
          <w:b/>
          <w:sz w:val="18"/>
          <w:szCs w:val="18"/>
        </w:rPr>
        <w:t xml:space="preserve"> en AWVN</w:t>
      </w:r>
    </w:p>
    <w:p w14:paraId="3946152F" w14:textId="77777777" w:rsidR="00842550" w:rsidRPr="00842550" w:rsidRDefault="00842550" w:rsidP="00842550">
      <w:pPr>
        <w:rPr>
          <w:rFonts w:ascii="Arial" w:hAnsi="Arial" w:cs="Arial"/>
          <w:i/>
          <w:sz w:val="18"/>
          <w:szCs w:val="18"/>
        </w:rPr>
      </w:pPr>
      <w:r w:rsidRPr="00842550">
        <w:rPr>
          <w:rFonts w:ascii="Arial" w:hAnsi="Arial" w:cs="Arial"/>
          <w:i/>
          <w:sz w:val="18"/>
          <w:szCs w:val="18"/>
        </w:rPr>
        <w:lastRenderedPageBreak/>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Den Haag.</w:t>
      </w:r>
    </w:p>
    <w:p w14:paraId="50A78829" w14:textId="77777777" w:rsidR="005306B8" w:rsidRPr="00B73839" w:rsidRDefault="007F6DB8" w:rsidP="00E36D0B">
      <w:pPr>
        <w:pStyle w:val="Kop1"/>
        <w:rPr>
          <w:rFonts w:ascii="Arial" w:hAnsi="Arial" w:cs="Arial"/>
          <w:i/>
          <w:color w:val="000000" w:themeColor="text1"/>
          <w:sz w:val="22"/>
          <w:szCs w:val="22"/>
        </w:rPr>
      </w:pPr>
      <w:bookmarkStart w:id="3" w:name="_Toc500755630"/>
      <w:r w:rsidRPr="00B73839">
        <w:rPr>
          <w:rFonts w:ascii="Arial" w:hAnsi="Arial" w:cs="Arial"/>
          <w:i/>
          <w:color w:val="000000" w:themeColor="text1"/>
          <w:sz w:val="22"/>
          <w:szCs w:val="22"/>
        </w:rPr>
        <w:t>Hoofdstuk I:</w:t>
      </w:r>
      <w:r w:rsidRPr="00B73839">
        <w:rPr>
          <w:rFonts w:ascii="Arial" w:hAnsi="Arial" w:cs="Arial"/>
          <w:i/>
          <w:color w:val="000000" w:themeColor="text1"/>
          <w:sz w:val="22"/>
          <w:szCs w:val="22"/>
        </w:rPr>
        <w:tab/>
      </w:r>
      <w:r w:rsidRPr="00B73839">
        <w:rPr>
          <w:rFonts w:ascii="Arial" w:hAnsi="Arial" w:cs="Arial"/>
          <w:i/>
          <w:color w:val="000000" w:themeColor="text1"/>
          <w:sz w:val="22"/>
          <w:szCs w:val="22"/>
        </w:rPr>
        <w:tab/>
        <w:t>Algemene bepalingen, werkgelegenheid en inzetbaarheid</w:t>
      </w:r>
      <w:bookmarkEnd w:id="3"/>
    </w:p>
    <w:p w14:paraId="461F6FCD" w14:textId="77777777" w:rsidR="005E74E3" w:rsidRDefault="005E74E3" w:rsidP="00E36D0B">
      <w:pPr>
        <w:pStyle w:val="Kop2"/>
        <w:rPr>
          <w:rFonts w:ascii="Arial" w:hAnsi="Arial" w:cs="Arial"/>
          <w:sz w:val="22"/>
          <w:szCs w:val="22"/>
        </w:rPr>
      </w:pPr>
    </w:p>
    <w:p w14:paraId="3F10DC52" w14:textId="77777777" w:rsidR="007F6DB8" w:rsidRPr="00B73839" w:rsidRDefault="007F6DB8" w:rsidP="00E36D0B">
      <w:pPr>
        <w:pStyle w:val="Kop2"/>
        <w:rPr>
          <w:rFonts w:ascii="Arial" w:hAnsi="Arial" w:cs="Arial"/>
          <w:b/>
          <w:sz w:val="22"/>
          <w:szCs w:val="22"/>
        </w:rPr>
      </w:pPr>
      <w:bookmarkStart w:id="4" w:name="_Toc500755631"/>
      <w:r w:rsidRPr="00B73839">
        <w:rPr>
          <w:rFonts w:ascii="Arial" w:hAnsi="Arial" w:cs="Arial"/>
          <w:b/>
          <w:sz w:val="22"/>
          <w:szCs w:val="22"/>
        </w:rPr>
        <w:t>Artikel 1: Definities</w:t>
      </w:r>
      <w:bookmarkEnd w:id="4"/>
      <w:r w:rsidR="00812D34">
        <w:rPr>
          <w:rFonts w:ascii="Arial" w:hAnsi="Arial" w:cs="Arial"/>
          <w:b/>
          <w:sz w:val="22"/>
          <w:szCs w:val="22"/>
        </w:rPr>
        <w:br/>
      </w:r>
    </w:p>
    <w:p w14:paraId="04E10F42" w14:textId="77777777" w:rsidR="007F6DB8" w:rsidRDefault="007F6DB8" w:rsidP="005306B8">
      <w:pPr>
        <w:rPr>
          <w:rFonts w:ascii="Arial" w:hAnsi="Arial" w:cs="Arial"/>
        </w:rPr>
      </w:pPr>
      <w:r w:rsidRPr="007F6DB8">
        <w:rPr>
          <w:rFonts w:ascii="Arial" w:hAnsi="Arial" w:cs="Arial"/>
        </w:rPr>
        <w:t>In</w:t>
      </w:r>
      <w:r>
        <w:rPr>
          <w:rFonts w:ascii="Arial" w:hAnsi="Arial" w:cs="Arial"/>
        </w:rPr>
        <w:t xml:space="preserve"> deze collectieve arbeidsovereenkomst, verder te noemen cao wordt verstaan onder:</w:t>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36"/>
        <w:gridCol w:w="5859"/>
      </w:tblGrid>
      <w:tr w:rsidR="007F6DB8" w14:paraId="64D7A35E" w14:textId="77777777" w:rsidTr="003301B8">
        <w:tc>
          <w:tcPr>
            <w:tcW w:w="2972" w:type="dxa"/>
          </w:tcPr>
          <w:p w14:paraId="491305CE" w14:textId="77777777" w:rsidR="007F6DB8" w:rsidRPr="00CC5BF0" w:rsidRDefault="007F6DB8" w:rsidP="007F6DB8">
            <w:pPr>
              <w:pStyle w:val="Lijstalinea"/>
              <w:numPr>
                <w:ilvl w:val="0"/>
                <w:numId w:val="1"/>
              </w:numPr>
              <w:rPr>
                <w:rFonts w:ascii="Arial" w:hAnsi="Arial" w:cs="Arial"/>
                <w:i/>
                <w:sz w:val="20"/>
                <w:szCs w:val="20"/>
              </w:rPr>
            </w:pPr>
            <w:r w:rsidRPr="00CC5BF0">
              <w:rPr>
                <w:rFonts w:ascii="Arial" w:hAnsi="Arial" w:cs="Arial"/>
                <w:i/>
                <w:sz w:val="20"/>
                <w:szCs w:val="20"/>
              </w:rPr>
              <w:t>Werkgever</w:t>
            </w:r>
          </w:p>
        </w:tc>
        <w:tc>
          <w:tcPr>
            <w:tcW w:w="236" w:type="dxa"/>
          </w:tcPr>
          <w:p w14:paraId="79D29DD4" w14:textId="77777777" w:rsidR="007F6DB8" w:rsidRPr="007F6DB8" w:rsidRDefault="007F6DB8" w:rsidP="005306B8">
            <w:pPr>
              <w:rPr>
                <w:rFonts w:ascii="Arial" w:hAnsi="Arial" w:cs="Arial"/>
                <w:sz w:val="20"/>
                <w:szCs w:val="20"/>
              </w:rPr>
            </w:pPr>
            <w:r>
              <w:rPr>
                <w:rFonts w:ascii="Arial" w:hAnsi="Arial" w:cs="Arial"/>
                <w:sz w:val="20"/>
                <w:szCs w:val="20"/>
              </w:rPr>
              <w:t>:</w:t>
            </w:r>
          </w:p>
        </w:tc>
        <w:tc>
          <w:tcPr>
            <w:tcW w:w="5859" w:type="dxa"/>
          </w:tcPr>
          <w:p w14:paraId="1FFDC0BC" w14:textId="77777777" w:rsidR="007F6DB8" w:rsidRPr="007F6DB8" w:rsidRDefault="007F6DB8" w:rsidP="005306B8">
            <w:pPr>
              <w:rPr>
                <w:rFonts w:ascii="Arial" w:hAnsi="Arial" w:cs="Arial"/>
                <w:sz w:val="20"/>
                <w:szCs w:val="20"/>
              </w:rPr>
            </w:pPr>
            <w:r>
              <w:rPr>
                <w:rFonts w:ascii="Arial" w:hAnsi="Arial" w:cs="Arial"/>
                <w:sz w:val="20"/>
                <w:szCs w:val="20"/>
              </w:rPr>
              <w:t>de partij aan werkgeverszijde;</w:t>
            </w:r>
            <w:r>
              <w:rPr>
                <w:rFonts w:ascii="Arial" w:hAnsi="Arial" w:cs="Arial"/>
                <w:sz w:val="20"/>
                <w:szCs w:val="20"/>
              </w:rPr>
              <w:br/>
              <w:t xml:space="preserve"> </w:t>
            </w:r>
          </w:p>
        </w:tc>
      </w:tr>
      <w:tr w:rsidR="007F6DB8" w14:paraId="14748A00" w14:textId="77777777" w:rsidTr="003301B8">
        <w:tc>
          <w:tcPr>
            <w:tcW w:w="2972" w:type="dxa"/>
          </w:tcPr>
          <w:p w14:paraId="3FA33A65" w14:textId="77777777" w:rsidR="007F6DB8" w:rsidRPr="00CC5BF0" w:rsidRDefault="007F6DB8" w:rsidP="007F6DB8">
            <w:pPr>
              <w:pStyle w:val="Lijstalinea"/>
              <w:numPr>
                <w:ilvl w:val="0"/>
                <w:numId w:val="1"/>
              </w:numPr>
              <w:rPr>
                <w:rFonts w:ascii="Arial" w:hAnsi="Arial" w:cs="Arial"/>
                <w:i/>
                <w:sz w:val="20"/>
                <w:szCs w:val="20"/>
              </w:rPr>
            </w:pPr>
            <w:r w:rsidRPr="00CC5BF0">
              <w:rPr>
                <w:rFonts w:ascii="Arial" w:hAnsi="Arial" w:cs="Arial"/>
                <w:i/>
                <w:sz w:val="20"/>
                <w:szCs w:val="20"/>
              </w:rPr>
              <w:t>Vakbond</w:t>
            </w:r>
          </w:p>
        </w:tc>
        <w:tc>
          <w:tcPr>
            <w:tcW w:w="236" w:type="dxa"/>
          </w:tcPr>
          <w:p w14:paraId="74040815" w14:textId="77777777" w:rsidR="007F6DB8" w:rsidRPr="007F6DB8" w:rsidRDefault="007F6DB8" w:rsidP="005306B8">
            <w:pPr>
              <w:rPr>
                <w:rFonts w:ascii="Arial" w:hAnsi="Arial" w:cs="Arial"/>
                <w:sz w:val="20"/>
                <w:szCs w:val="20"/>
              </w:rPr>
            </w:pPr>
            <w:r>
              <w:rPr>
                <w:rFonts w:ascii="Arial" w:hAnsi="Arial" w:cs="Arial"/>
                <w:sz w:val="20"/>
                <w:szCs w:val="20"/>
              </w:rPr>
              <w:t>:</w:t>
            </w:r>
          </w:p>
        </w:tc>
        <w:tc>
          <w:tcPr>
            <w:tcW w:w="5859" w:type="dxa"/>
          </w:tcPr>
          <w:p w14:paraId="59B71433" w14:textId="77777777" w:rsidR="00D91AF9" w:rsidRDefault="007F6DB8" w:rsidP="005306B8">
            <w:pPr>
              <w:rPr>
                <w:rFonts w:ascii="Arial" w:hAnsi="Arial" w:cs="Arial"/>
                <w:sz w:val="20"/>
                <w:szCs w:val="20"/>
              </w:rPr>
            </w:pPr>
            <w:r>
              <w:rPr>
                <w:rFonts w:ascii="Arial" w:hAnsi="Arial" w:cs="Arial"/>
                <w:sz w:val="20"/>
                <w:szCs w:val="20"/>
              </w:rPr>
              <w:t>de partij</w:t>
            </w:r>
            <w:r w:rsidR="00D91AF9">
              <w:rPr>
                <w:rFonts w:ascii="Arial" w:hAnsi="Arial" w:cs="Arial"/>
                <w:sz w:val="20"/>
                <w:szCs w:val="20"/>
              </w:rPr>
              <w:t>en aan werknemerszijde:</w:t>
            </w:r>
            <w:r w:rsidR="00D91AF9">
              <w:rPr>
                <w:rFonts w:ascii="Arial" w:hAnsi="Arial" w:cs="Arial"/>
                <w:sz w:val="20"/>
                <w:szCs w:val="20"/>
              </w:rPr>
              <w:br/>
            </w:r>
            <w:r w:rsidR="003076DF">
              <w:rPr>
                <w:rFonts w:ascii="Arial" w:hAnsi="Arial" w:cs="Arial"/>
                <w:sz w:val="20"/>
                <w:szCs w:val="20"/>
              </w:rPr>
              <w:t xml:space="preserve">- </w:t>
            </w:r>
            <w:r w:rsidR="004F79F8">
              <w:rPr>
                <w:rFonts w:ascii="Arial" w:hAnsi="Arial" w:cs="Arial"/>
                <w:sz w:val="20"/>
                <w:szCs w:val="20"/>
              </w:rPr>
              <w:t>Federatie Nederlandse Vakbeweging</w:t>
            </w:r>
          </w:p>
          <w:p w14:paraId="5F8ECB0E" w14:textId="77777777" w:rsidR="00D91AF9" w:rsidRPr="003076DF" w:rsidRDefault="003076DF" w:rsidP="003076DF">
            <w:pPr>
              <w:rPr>
                <w:rFonts w:ascii="Arial" w:hAnsi="Arial" w:cs="Arial"/>
                <w:sz w:val="20"/>
                <w:szCs w:val="20"/>
              </w:rPr>
            </w:pPr>
            <w:r>
              <w:rPr>
                <w:rFonts w:ascii="Arial" w:hAnsi="Arial" w:cs="Arial"/>
                <w:sz w:val="20"/>
                <w:szCs w:val="20"/>
              </w:rPr>
              <w:t xml:space="preserve">- </w:t>
            </w:r>
            <w:r w:rsidR="00D91AF9" w:rsidRPr="003076DF">
              <w:rPr>
                <w:rFonts w:ascii="Arial" w:hAnsi="Arial" w:cs="Arial"/>
                <w:sz w:val="20"/>
                <w:szCs w:val="20"/>
              </w:rPr>
              <w:t>CNV Vakmensen</w:t>
            </w:r>
            <w:r w:rsidR="005C5B35">
              <w:rPr>
                <w:rFonts w:ascii="Arial" w:hAnsi="Arial" w:cs="Arial"/>
                <w:sz w:val="20"/>
                <w:szCs w:val="20"/>
              </w:rPr>
              <w:t>.nl</w:t>
            </w:r>
          </w:p>
          <w:p w14:paraId="0410D2D3" w14:textId="77777777" w:rsidR="007F6DB8" w:rsidRPr="003076DF" w:rsidRDefault="003076DF" w:rsidP="003076DF">
            <w:pPr>
              <w:rPr>
                <w:rFonts w:ascii="Arial" w:hAnsi="Arial" w:cs="Arial"/>
                <w:sz w:val="20"/>
                <w:szCs w:val="20"/>
              </w:rPr>
            </w:pPr>
            <w:r>
              <w:rPr>
                <w:rFonts w:ascii="Arial" w:hAnsi="Arial" w:cs="Arial"/>
                <w:sz w:val="20"/>
                <w:szCs w:val="20"/>
              </w:rPr>
              <w:t xml:space="preserve">- </w:t>
            </w:r>
            <w:r w:rsidR="00D91AF9" w:rsidRPr="003076DF">
              <w:rPr>
                <w:rFonts w:ascii="Arial" w:hAnsi="Arial" w:cs="Arial"/>
                <w:sz w:val="20"/>
                <w:szCs w:val="20"/>
              </w:rPr>
              <w:t>De Unie</w:t>
            </w:r>
            <w:r w:rsidR="007F6DB8" w:rsidRPr="003076DF">
              <w:rPr>
                <w:rFonts w:ascii="Arial" w:hAnsi="Arial" w:cs="Arial"/>
                <w:sz w:val="20"/>
                <w:szCs w:val="20"/>
              </w:rPr>
              <w:br/>
            </w:r>
          </w:p>
        </w:tc>
      </w:tr>
      <w:tr w:rsidR="007F6DB8" w14:paraId="7EBB7C45" w14:textId="77777777" w:rsidTr="003301B8">
        <w:tc>
          <w:tcPr>
            <w:tcW w:w="2972" w:type="dxa"/>
          </w:tcPr>
          <w:p w14:paraId="55DECEF5" w14:textId="77777777" w:rsidR="007F6DB8" w:rsidRPr="00CC5BF0" w:rsidRDefault="00CC5BF0" w:rsidP="007F6DB8">
            <w:pPr>
              <w:pStyle w:val="Lijstalinea"/>
              <w:numPr>
                <w:ilvl w:val="0"/>
                <w:numId w:val="1"/>
              </w:numPr>
              <w:rPr>
                <w:rFonts w:ascii="Arial" w:hAnsi="Arial" w:cs="Arial"/>
                <w:i/>
                <w:sz w:val="20"/>
                <w:szCs w:val="20"/>
              </w:rPr>
            </w:pPr>
            <w:r w:rsidRPr="00CC5BF0">
              <w:rPr>
                <w:rFonts w:ascii="Arial" w:hAnsi="Arial" w:cs="Arial"/>
                <w:i/>
                <w:sz w:val="20"/>
                <w:szCs w:val="20"/>
              </w:rPr>
              <w:t>W</w:t>
            </w:r>
            <w:r w:rsidR="007F6DB8" w:rsidRPr="00CC5BF0">
              <w:rPr>
                <w:rFonts w:ascii="Arial" w:hAnsi="Arial" w:cs="Arial"/>
                <w:i/>
                <w:sz w:val="20"/>
                <w:szCs w:val="20"/>
              </w:rPr>
              <w:t>erknemer</w:t>
            </w:r>
          </w:p>
        </w:tc>
        <w:tc>
          <w:tcPr>
            <w:tcW w:w="236" w:type="dxa"/>
          </w:tcPr>
          <w:p w14:paraId="5FB6663E" w14:textId="77777777" w:rsidR="007F6DB8" w:rsidRPr="007F6DB8" w:rsidRDefault="007F6DB8" w:rsidP="005306B8">
            <w:pPr>
              <w:rPr>
                <w:rFonts w:ascii="Arial" w:hAnsi="Arial" w:cs="Arial"/>
                <w:sz w:val="20"/>
                <w:szCs w:val="20"/>
              </w:rPr>
            </w:pPr>
            <w:r>
              <w:rPr>
                <w:rFonts w:ascii="Arial" w:hAnsi="Arial" w:cs="Arial"/>
                <w:sz w:val="20"/>
                <w:szCs w:val="20"/>
              </w:rPr>
              <w:t>:</w:t>
            </w:r>
          </w:p>
        </w:tc>
        <w:tc>
          <w:tcPr>
            <w:tcW w:w="5859" w:type="dxa"/>
          </w:tcPr>
          <w:p w14:paraId="737D3F2C" w14:textId="77777777" w:rsidR="007F6DB8" w:rsidRDefault="007F6DB8" w:rsidP="005306B8">
            <w:pPr>
              <w:rPr>
                <w:rFonts w:ascii="Arial" w:hAnsi="Arial" w:cs="Arial"/>
                <w:i/>
                <w:sz w:val="20"/>
                <w:szCs w:val="20"/>
              </w:rPr>
            </w:pPr>
            <w:r w:rsidRPr="00E318EE">
              <w:rPr>
                <w:rFonts w:ascii="Arial" w:hAnsi="Arial" w:cs="Arial"/>
                <w:sz w:val="20"/>
                <w:szCs w:val="20"/>
              </w:rPr>
              <w:t xml:space="preserve">de persoon (m/v) die krachtens een arbeidsovereenkomst in dienst van de werkgever </w:t>
            </w:r>
            <w:r w:rsidR="005D580A" w:rsidRPr="00E23A53">
              <w:rPr>
                <w:rFonts w:ascii="Arial" w:hAnsi="Arial" w:cs="Arial"/>
                <w:sz w:val="20"/>
                <w:szCs w:val="20"/>
              </w:rPr>
              <w:t xml:space="preserve">is en </w:t>
            </w:r>
            <w:r w:rsidRPr="006C7262">
              <w:rPr>
                <w:rFonts w:ascii="Arial" w:hAnsi="Arial" w:cs="Arial"/>
                <w:sz w:val="20"/>
                <w:szCs w:val="20"/>
              </w:rPr>
              <w:t xml:space="preserve">van wie de </w:t>
            </w:r>
            <w:r w:rsidR="005D580A" w:rsidRPr="006C7262">
              <w:rPr>
                <w:rFonts w:ascii="Arial" w:hAnsi="Arial" w:cs="Arial"/>
                <w:sz w:val="20"/>
                <w:szCs w:val="20"/>
              </w:rPr>
              <w:t xml:space="preserve">functie is ingedeeld in een functiegroep in de functielijst zulks conform </w:t>
            </w:r>
            <w:r w:rsidR="005D580A" w:rsidRPr="005E74E3">
              <w:rPr>
                <w:rFonts w:ascii="Arial" w:hAnsi="Arial" w:cs="Arial"/>
                <w:i/>
                <w:color w:val="0070C0"/>
                <w:sz w:val="20"/>
                <w:szCs w:val="20"/>
              </w:rPr>
              <w:t xml:space="preserve">artikel </w:t>
            </w:r>
            <w:r w:rsidR="0086454D" w:rsidRPr="005E74E3">
              <w:rPr>
                <w:rFonts w:ascii="Arial" w:hAnsi="Arial" w:cs="Arial"/>
                <w:i/>
                <w:color w:val="0070C0"/>
                <w:sz w:val="20"/>
                <w:szCs w:val="20"/>
              </w:rPr>
              <w:t>13 lid 1</w:t>
            </w:r>
            <w:r w:rsidR="005D580A" w:rsidRPr="005E74E3">
              <w:rPr>
                <w:rFonts w:ascii="Arial" w:hAnsi="Arial" w:cs="Arial"/>
                <w:sz w:val="20"/>
                <w:szCs w:val="20"/>
              </w:rPr>
              <w:t xml:space="preserve"> </w:t>
            </w:r>
            <w:r w:rsidR="005D580A" w:rsidRPr="00E318EE">
              <w:rPr>
                <w:rFonts w:ascii="Arial" w:hAnsi="Arial" w:cs="Arial"/>
                <w:sz w:val="20"/>
                <w:szCs w:val="20"/>
              </w:rPr>
              <w:t xml:space="preserve">en de functie is opgenomen in de functielijst zoals vastgesteld in </w:t>
            </w:r>
            <w:r w:rsidR="005D580A" w:rsidRPr="00E318EE">
              <w:rPr>
                <w:rFonts w:ascii="Arial" w:hAnsi="Arial" w:cs="Arial"/>
                <w:i/>
                <w:color w:val="2E74B5" w:themeColor="accent1" w:themeShade="BF"/>
                <w:sz w:val="20"/>
                <w:szCs w:val="20"/>
              </w:rPr>
              <w:t>bijlage I.</w:t>
            </w:r>
            <w:r w:rsidR="005D580A">
              <w:rPr>
                <w:rFonts w:ascii="Arial" w:hAnsi="Arial" w:cs="Arial"/>
                <w:i/>
                <w:color w:val="2E74B5" w:themeColor="accent1" w:themeShade="BF"/>
                <w:sz w:val="20"/>
                <w:szCs w:val="20"/>
              </w:rPr>
              <w:br/>
            </w:r>
            <w:r w:rsidR="005D580A">
              <w:rPr>
                <w:rFonts w:ascii="Arial" w:hAnsi="Arial" w:cs="Arial"/>
                <w:i/>
                <w:color w:val="2E74B5" w:themeColor="accent1" w:themeShade="BF"/>
                <w:sz w:val="20"/>
                <w:szCs w:val="20"/>
              </w:rPr>
              <w:br/>
            </w:r>
            <w:r w:rsidR="005D580A" w:rsidRPr="005D580A">
              <w:rPr>
                <w:rFonts w:ascii="Arial" w:hAnsi="Arial" w:cs="Arial"/>
                <w:i/>
                <w:sz w:val="20"/>
                <w:szCs w:val="20"/>
              </w:rPr>
              <w:t>Als werknemer in de zin van deze cao wordt niet beschouwd de stagiair of de persoon die op grond van een leer/werkovereenkomst respectievelijk werkervaringsplaats binnen de onderneming van werkgever is geplaatst.</w:t>
            </w:r>
          </w:p>
          <w:p w14:paraId="26ED7558" w14:textId="77777777" w:rsidR="00CC5BF0" w:rsidRPr="007F6DB8" w:rsidRDefault="00CC5BF0" w:rsidP="005306B8">
            <w:pPr>
              <w:rPr>
                <w:rFonts w:ascii="Arial" w:hAnsi="Arial" w:cs="Arial"/>
                <w:sz w:val="20"/>
                <w:szCs w:val="20"/>
              </w:rPr>
            </w:pPr>
          </w:p>
        </w:tc>
      </w:tr>
      <w:tr w:rsidR="007F6DB8" w14:paraId="636530D5" w14:textId="77777777" w:rsidTr="003301B8">
        <w:tc>
          <w:tcPr>
            <w:tcW w:w="2972" w:type="dxa"/>
          </w:tcPr>
          <w:p w14:paraId="799B51F5" w14:textId="77777777" w:rsidR="007F6DB8" w:rsidRPr="00CC5BF0" w:rsidRDefault="00CC5BF0" w:rsidP="00CC5BF0">
            <w:pPr>
              <w:pStyle w:val="Lijstalinea"/>
              <w:numPr>
                <w:ilvl w:val="0"/>
                <w:numId w:val="1"/>
              </w:numPr>
              <w:rPr>
                <w:rFonts w:ascii="Arial" w:hAnsi="Arial" w:cs="Arial"/>
                <w:i/>
                <w:sz w:val="20"/>
                <w:szCs w:val="20"/>
              </w:rPr>
            </w:pPr>
            <w:r w:rsidRPr="00CC5BF0">
              <w:rPr>
                <w:rFonts w:ascii="Arial" w:hAnsi="Arial" w:cs="Arial"/>
                <w:i/>
                <w:sz w:val="20"/>
                <w:szCs w:val="20"/>
              </w:rPr>
              <w:t>Arbeidsgehandicapte werknemer</w:t>
            </w:r>
          </w:p>
        </w:tc>
        <w:tc>
          <w:tcPr>
            <w:tcW w:w="236" w:type="dxa"/>
          </w:tcPr>
          <w:p w14:paraId="56A41D9D" w14:textId="77777777" w:rsidR="00CC5BF0" w:rsidRPr="007F6DB8" w:rsidRDefault="00CC5BF0" w:rsidP="005306B8">
            <w:pPr>
              <w:rPr>
                <w:rFonts w:ascii="Arial" w:hAnsi="Arial" w:cs="Arial"/>
                <w:sz w:val="20"/>
                <w:szCs w:val="20"/>
              </w:rPr>
            </w:pPr>
            <w:r>
              <w:rPr>
                <w:rFonts w:ascii="Arial" w:hAnsi="Arial" w:cs="Arial"/>
                <w:sz w:val="20"/>
                <w:szCs w:val="20"/>
              </w:rPr>
              <w:t>:</w:t>
            </w:r>
          </w:p>
        </w:tc>
        <w:tc>
          <w:tcPr>
            <w:tcW w:w="5859" w:type="dxa"/>
          </w:tcPr>
          <w:p w14:paraId="7110E261" w14:textId="77777777" w:rsidR="007F6DB8" w:rsidRDefault="00CC5BF0" w:rsidP="005306B8">
            <w:pPr>
              <w:rPr>
                <w:rFonts w:ascii="Arial" w:hAnsi="Arial" w:cs="Arial"/>
                <w:sz w:val="20"/>
                <w:szCs w:val="20"/>
              </w:rPr>
            </w:pPr>
            <w:r w:rsidRPr="009B6D32">
              <w:rPr>
                <w:rFonts w:ascii="Arial" w:hAnsi="Arial" w:cs="Arial"/>
                <w:sz w:val="20"/>
                <w:szCs w:val="20"/>
              </w:rPr>
              <w:t>de werknemer die een recht heeft op een arbeidsongeschiktheidsuitkering op grond van de ZW, WAO, WIA</w:t>
            </w:r>
            <w:r>
              <w:rPr>
                <w:rFonts w:ascii="Arial" w:hAnsi="Arial" w:cs="Arial"/>
                <w:sz w:val="20"/>
                <w:szCs w:val="20"/>
              </w:rPr>
              <w:t xml:space="preserve"> / WGA</w:t>
            </w:r>
            <w:r w:rsidRPr="009B6D32">
              <w:rPr>
                <w:rFonts w:ascii="Arial" w:hAnsi="Arial" w:cs="Arial"/>
                <w:sz w:val="20"/>
                <w:szCs w:val="20"/>
              </w:rPr>
              <w:t xml:space="preserve"> of van wie op grond van een medisch-arbeidskundige beoordeling is vastgesteld dat hij in verband met ziekte of gebrek een belemmering heeft bij het verkrijgen of verrichten van arbeid;</w:t>
            </w:r>
          </w:p>
          <w:p w14:paraId="2FC994FB" w14:textId="77777777" w:rsidR="00CC5BF0" w:rsidRPr="007F6DB8" w:rsidRDefault="00CC5BF0" w:rsidP="005306B8">
            <w:pPr>
              <w:rPr>
                <w:rFonts w:ascii="Arial" w:hAnsi="Arial" w:cs="Arial"/>
                <w:sz w:val="20"/>
                <w:szCs w:val="20"/>
              </w:rPr>
            </w:pPr>
          </w:p>
        </w:tc>
      </w:tr>
      <w:tr w:rsidR="007F6DB8" w14:paraId="672C7648" w14:textId="77777777" w:rsidTr="003301B8">
        <w:tc>
          <w:tcPr>
            <w:tcW w:w="2972" w:type="dxa"/>
          </w:tcPr>
          <w:p w14:paraId="3C0F3871" w14:textId="77777777" w:rsidR="007F6DB8" w:rsidRPr="00CC5BF0" w:rsidRDefault="00CC5BF0" w:rsidP="00CC5BF0">
            <w:pPr>
              <w:pStyle w:val="Lijstalinea"/>
              <w:numPr>
                <w:ilvl w:val="0"/>
                <w:numId w:val="1"/>
              </w:numPr>
              <w:rPr>
                <w:rFonts w:ascii="Arial" w:hAnsi="Arial" w:cs="Arial"/>
                <w:i/>
                <w:sz w:val="20"/>
                <w:szCs w:val="20"/>
              </w:rPr>
            </w:pPr>
            <w:r>
              <w:rPr>
                <w:rFonts w:ascii="Arial" w:hAnsi="Arial" w:cs="Arial"/>
                <w:i/>
                <w:sz w:val="20"/>
                <w:szCs w:val="20"/>
              </w:rPr>
              <w:t>Maand</w:t>
            </w:r>
          </w:p>
        </w:tc>
        <w:tc>
          <w:tcPr>
            <w:tcW w:w="236" w:type="dxa"/>
          </w:tcPr>
          <w:p w14:paraId="2EF51175" w14:textId="77777777" w:rsidR="007F6DB8" w:rsidRPr="00F71FA4" w:rsidRDefault="00CC5BF0" w:rsidP="005306B8">
            <w:pPr>
              <w:rPr>
                <w:rFonts w:ascii="Arial" w:hAnsi="Arial" w:cs="Arial"/>
                <w:sz w:val="20"/>
                <w:szCs w:val="20"/>
              </w:rPr>
            </w:pPr>
            <w:r w:rsidRPr="00F71FA4">
              <w:rPr>
                <w:rFonts w:ascii="Arial" w:hAnsi="Arial" w:cs="Arial"/>
                <w:sz w:val="20"/>
                <w:szCs w:val="20"/>
              </w:rPr>
              <w:t>:</w:t>
            </w:r>
          </w:p>
        </w:tc>
        <w:tc>
          <w:tcPr>
            <w:tcW w:w="5859" w:type="dxa"/>
          </w:tcPr>
          <w:p w14:paraId="0AAB7725" w14:textId="77777777" w:rsidR="007F6DB8" w:rsidRPr="00F71FA4" w:rsidRDefault="00CC5BF0" w:rsidP="005306B8">
            <w:pPr>
              <w:rPr>
                <w:rFonts w:ascii="Arial" w:hAnsi="Arial" w:cs="Arial"/>
                <w:sz w:val="20"/>
                <w:szCs w:val="20"/>
              </w:rPr>
            </w:pPr>
            <w:r w:rsidRPr="00F71FA4">
              <w:rPr>
                <w:rFonts w:ascii="Arial" w:hAnsi="Arial" w:cs="Arial"/>
                <w:sz w:val="20"/>
                <w:szCs w:val="20"/>
              </w:rPr>
              <w:t>een volle kalendermaand;</w:t>
            </w:r>
          </w:p>
          <w:p w14:paraId="6F067E69" w14:textId="77777777" w:rsidR="00CC5BF0" w:rsidRPr="00F71FA4" w:rsidRDefault="00CC5BF0" w:rsidP="005306B8">
            <w:pPr>
              <w:rPr>
                <w:rFonts w:ascii="Arial" w:hAnsi="Arial" w:cs="Arial"/>
                <w:sz w:val="20"/>
                <w:szCs w:val="20"/>
              </w:rPr>
            </w:pPr>
          </w:p>
        </w:tc>
      </w:tr>
      <w:tr w:rsidR="007F6DB8" w14:paraId="47B99833" w14:textId="77777777" w:rsidTr="003301B8">
        <w:tc>
          <w:tcPr>
            <w:tcW w:w="2972" w:type="dxa"/>
          </w:tcPr>
          <w:p w14:paraId="2FC296FA" w14:textId="77777777" w:rsidR="007F6DB8" w:rsidRPr="00C70508" w:rsidRDefault="00CC5BF0" w:rsidP="00C70508">
            <w:pPr>
              <w:pStyle w:val="Lijstalinea"/>
              <w:numPr>
                <w:ilvl w:val="0"/>
                <w:numId w:val="1"/>
              </w:numPr>
              <w:rPr>
                <w:rFonts w:ascii="Arial" w:hAnsi="Arial" w:cs="Arial"/>
                <w:i/>
                <w:sz w:val="20"/>
                <w:szCs w:val="20"/>
              </w:rPr>
            </w:pPr>
            <w:r w:rsidRPr="00C70508">
              <w:rPr>
                <w:rFonts w:ascii="Arial" w:hAnsi="Arial" w:cs="Arial"/>
                <w:i/>
                <w:sz w:val="20"/>
                <w:szCs w:val="20"/>
              </w:rPr>
              <w:t>Week</w:t>
            </w:r>
          </w:p>
        </w:tc>
        <w:tc>
          <w:tcPr>
            <w:tcW w:w="236" w:type="dxa"/>
          </w:tcPr>
          <w:p w14:paraId="5726C119" w14:textId="77777777" w:rsidR="007F6DB8" w:rsidRPr="00F71FA4" w:rsidRDefault="00CC5BF0" w:rsidP="005306B8">
            <w:pPr>
              <w:rPr>
                <w:rFonts w:ascii="Arial" w:hAnsi="Arial" w:cs="Arial"/>
                <w:sz w:val="20"/>
                <w:szCs w:val="20"/>
              </w:rPr>
            </w:pPr>
            <w:r w:rsidRPr="00F71FA4">
              <w:rPr>
                <w:rFonts w:ascii="Arial" w:hAnsi="Arial" w:cs="Arial"/>
                <w:sz w:val="20"/>
                <w:szCs w:val="20"/>
              </w:rPr>
              <w:t>:</w:t>
            </w:r>
          </w:p>
        </w:tc>
        <w:tc>
          <w:tcPr>
            <w:tcW w:w="5859" w:type="dxa"/>
          </w:tcPr>
          <w:p w14:paraId="04CAB27A" w14:textId="77777777" w:rsidR="007F6DB8" w:rsidRPr="00F71FA4" w:rsidRDefault="00CC5BF0" w:rsidP="005306B8">
            <w:pPr>
              <w:rPr>
                <w:rFonts w:ascii="Arial" w:hAnsi="Arial" w:cs="Arial"/>
                <w:sz w:val="20"/>
                <w:szCs w:val="20"/>
              </w:rPr>
            </w:pPr>
            <w:r w:rsidRPr="00F71FA4">
              <w:rPr>
                <w:rFonts w:ascii="Arial" w:hAnsi="Arial" w:cs="Arial"/>
                <w:sz w:val="20"/>
                <w:szCs w:val="20"/>
              </w:rPr>
              <w:t>een volle kalenderweek</w:t>
            </w:r>
            <w:r w:rsidR="00716187" w:rsidRPr="00F71FA4">
              <w:rPr>
                <w:rFonts w:ascii="Arial" w:hAnsi="Arial" w:cs="Arial"/>
                <w:sz w:val="20"/>
                <w:szCs w:val="20"/>
              </w:rPr>
              <w:t>,</w:t>
            </w:r>
            <w:r w:rsidRPr="00F71FA4">
              <w:rPr>
                <w:rFonts w:ascii="Arial" w:hAnsi="Arial" w:cs="Arial"/>
                <w:sz w:val="20"/>
                <w:szCs w:val="20"/>
              </w:rPr>
              <w:t xml:space="preserve"> die in beginsel begint op zondag 00.00 uur. Daar waar in ploegendienst wordt gewerkt, begint de week aan het begin van de eerste op zondag eindigende dienst;</w:t>
            </w:r>
          </w:p>
          <w:p w14:paraId="6F2DB65A" w14:textId="77777777" w:rsidR="00CC5BF0" w:rsidRPr="00F71FA4" w:rsidRDefault="00CC5BF0" w:rsidP="005306B8">
            <w:pPr>
              <w:rPr>
                <w:rFonts w:ascii="Arial" w:hAnsi="Arial" w:cs="Arial"/>
                <w:sz w:val="20"/>
                <w:szCs w:val="20"/>
              </w:rPr>
            </w:pPr>
          </w:p>
        </w:tc>
      </w:tr>
      <w:tr w:rsidR="007F6DB8" w14:paraId="509C5564" w14:textId="77777777" w:rsidTr="003301B8">
        <w:tc>
          <w:tcPr>
            <w:tcW w:w="2972" w:type="dxa"/>
          </w:tcPr>
          <w:p w14:paraId="3610BFF5" w14:textId="77777777" w:rsidR="007F6DB8" w:rsidRPr="00C70508" w:rsidRDefault="00716187" w:rsidP="00C70508">
            <w:pPr>
              <w:pStyle w:val="Lijstalinea"/>
              <w:numPr>
                <w:ilvl w:val="0"/>
                <w:numId w:val="1"/>
              </w:numPr>
              <w:rPr>
                <w:rFonts w:ascii="Arial" w:hAnsi="Arial" w:cs="Arial"/>
                <w:i/>
                <w:sz w:val="20"/>
                <w:szCs w:val="20"/>
              </w:rPr>
            </w:pPr>
            <w:r>
              <w:rPr>
                <w:rFonts w:ascii="Arial" w:hAnsi="Arial" w:cs="Arial"/>
                <w:i/>
                <w:sz w:val="20"/>
                <w:szCs w:val="20"/>
              </w:rPr>
              <w:t>Dag</w:t>
            </w:r>
          </w:p>
        </w:tc>
        <w:tc>
          <w:tcPr>
            <w:tcW w:w="236" w:type="dxa"/>
          </w:tcPr>
          <w:p w14:paraId="3BA0F544" w14:textId="77777777" w:rsidR="007F6DB8" w:rsidRPr="007F6DB8" w:rsidRDefault="00C70508" w:rsidP="005306B8">
            <w:pPr>
              <w:rPr>
                <w:rFonts w:ascii="Arial" w:hAnsi="Arial" w:cs="Arial"/>
                <w:sz w:val="20"/>
                <w:szCs w:val="20"/>
              </w:rPr>
            </w:pPr>
            <w:r>
              <w:rPr>
                <w:rFonts w:ascii="Arial" w:hAnsi="Arial" w:cs="Arial"/>
                <w:sz w:val="20"/>
                <w:szCs w:val="20"/>
              </w:rPr>
              <w:t>:</w:t>
            </w:r>
          </w:p>
        </w:tc>
        <w:tc>
          <w:tcPr>
            <w:tcW w:w="5859" w:type="dxa"/>
          </w:tcPr>
          <w:p w14:paraId="28EE14AF" w14:textId="77777777" w:rsidR="007F6DB8" w:rsidRPr="007F6DB8" w:rsidRDefault="00716187" w:rsidP="00270F74">
            <w:pPr>
              <w:rPr>
                <w:rFonts w:ascii="Arial" w:hAnsi="Arial" w:cs="Arial"/>
                <w:sz w:val="20"/>
                <w:szCs w:val="20"/>
              </w:rPr>
            </w:pPr>
            <w:r>
              <w:rPr>
                <w:rFonts w:ascii="Arial" w:hAnsi="Arial" w:cs="Arial"/>
                <w:sz w:val="20"/>
                <w:szCs w:val="20"/>
              </w:rPr>
              <w:t>een aaneengesloten tijdvak van 24 uur, d</w:t>
            </w:r>
            <w:r w:rsidR="00270F74">
              <w:rPr>
                <w:rFonts w:ascii="Arial" w:hAnsi="Arial" w:cs="Arial"/>
                <w:sz w:val="20"/>
                <w:szCs w:val="20"/>
              </w:rPr>
              <w:t>at</w:t>
            </w:r>
            <w:r w:rsidR="009B703C">
              <w:rPr>
                <w:rFonts w:ascii="Arial" w:hAnsi="Arial" w:cs="Arial"/>
                <w:sz w:val="20"/>
                <w:szCs w:val="20"/>
              </w:rPr>
              <w:t xml:space="preserve"> </w:t>
            </w:r>
            <w:r>
              <w:rPr>
                <w:rFonts w:ascii="Arial" w:hAnsi="Arial" w:cs="Arial"/>
                <w:sz w:val="20"/>
                <w:szCs w:val="20"/>
              </w:rPr>
              <w:t>begint om 00:00 uur. Daar waar in ploegendienst wordt gewerkt, begint de dag aan het begin van de eerste op die dag eindigende dienst;</w:t>
            </w:r>
            <w:r>
              <w:rPr>
                <w:rFonts w:ascii="Arial" w:hAnsi="Arial" w:cs="Arial"/>
                <w:sz w:val="20"/>
                <w:szCs w:val="20"/>
              </w:rPr>
              <w:br/>
            </w:r>
          </w:p>
        </w:tc>
      </w:tr>
      <w:tr w:rsidR="007F6DB8" w14:paraId="366C9B46" w14:textId="77777777" w:rsidTr="003301B8">
        <w:tc>
          <w:tcPr>
            <w:tcW w:w="2972" w:type="dxa"/>
          </w:tcPr>
          <w:p w14:paraId="1884B2AD" w14:textId="77777777" w:rsidR="007F6DB8" w:rsidRPr="00716187" w:rsidRDefault="00F35646" w:rsidP="00716187">
            <w:pPr>
              <w:pStyle w:val="Lijstalinea"/>
              <w:numPr>
                <w:ilvl w:val="0"/>
                <w:numId w:val="1"/>
              </w:numPr>
              <w:rPr>
                <w:rFonts w:ascii="Arial" w:hAnsi="Arial" w:cs="Arial"/>
                <w:i/>
                <w:sz w:val="20"/>
                <w:szCs w:val="20"/>
              </w:rPr>
            </w:pPr>
            <w:r>
              <w:rPr>
                <w:rFonts w:ascii="Arial" w:hAnsi="Arial" w:cs="Arial"/>
                <w:i/>
                <w:sz w:val="20"/>
                <w:szCs w:val="20"/>
              </w:rPr>
              <w:t>Dienst</w:t>
            </w:r>
          </w:p>
        </w:tc>
        <w:tc>
          <w:tcPr>
            <w:tcW w:w="236" w:type="dxa"/>
          </w:tcPr>
          <w:p w14:paraId="35C7460E" w14:textId="77777777" w:rsidR="007F6DB8" w:rsidRPr="007F6DB8" w:rsidRDefault="00F35646" w:rsidP="005306B8">
            <w:pPr>
              <w:rPr>
                <w:rFonts w:ascii="Arial" w:hAnsi="Arial" w:cs="Arial"/>
                <w:sz w:val="20"/>
                <w:szCs w:val="20"/>
              </w:rPr>
            </w:pPr>
            <w:r>
              <w:rPr>
                <w:rFonts w:ascii="Arial" w:hAnsi="Arial" w:cs="Arial"/>
                <w:sz w:val="20"/>
                <w:szCs w:val="20"/>
              </w:rPr>
              <w:t>:</w:t>
            </w:r>
          </w:p>
        </w:tc>
        <w:tc>
          <w:tcPr>
            <w:tcW w:w="5859" w:type="dxa"/>
          </w:tcPr>
          <w:p w14:paraId="38D74B32" w14:textId="77777777" w:rsidR="007F6DB8" w:rsidRPr="007F6DB8" w:rsidRDefault="00F35646" w:rsidP="005306B8">
            <w:pPr>
              <w:rPr>
                <w:rFonts w:ascii="Arial" w:hAnsi="Arial" w:cs="Arial"/>
                <w:sz w:val="20"/>
                <w:szCs w:val="20"/>
              </w:rPr>
            </w:pPr>
            <w:r>
              <w:rPr>
                <w:rFonts w:ascii="Arial" w:hAnsi="Arial" w:cs="Arial"/>
                <w:sz w:val="20"/>
                <w:szCs w:val="20"/>
              </w:rPr>
              <w:t xml:space="preserve">de dagelijkse werktijd die volgens het dienstrooster wordt gewerkt. </w:t>
            </w:r>
            <w:r w:rsidRPr="00A779C3">
              <w:rPr>
                <w:rFonts w:ascii="Arial" w:hAnsi="Arial" w:cs="Arial"/>
                <w:sz w:val="20"/>
                <w:szCs w:val="20"/>
              </w:rPr>
              <w:t>Een dienst wordt geacht te vallen op de dag waarop de meeste uren wordt gewerkt.</w:t>
            </w:r>
            <w:r w:rsidRPr="00F35646">
              <w:rPr>
                <w:rFonts w:ascii="Arial" w:hAnsi="Arial" w:cs="Arial"/>
                <w:sz w:val="20"/>
                <w:szCs w:val="20"/>
                <w:highlight w:val="yellow"/>
              </w:rPr>
              <w:br/>
            </w:r>
            <w:r w:rsidRPr="00821273">
              <w:rPr>
                <w:rFonts w:ascii="Arial" w:hAnsi="Arial" w:cs="Arial"/>
                <w:sz w:val="20"/>
                <w:szCs w:val="20"/>
              </w:rPr>
              <w:t>Incidentele afwijkingen, en of afwijkingen in verband met de reguliere overdracht van werkzaamheden van een half uur of minder, worden geacht deel uit te maken van de normale werktijd;</w:t>
            </w:r>
            <w:r>
              <w:rPr>
                <w:rFonts w:ascii="Arial" w:hAnsi="Arial" w:cs="Arial"/>
                <w:sz w:val="20"/>
                <w:szCs w:val="20"/>
                <w:highlight w:val="yellow"/>
              </w:rPr>
              <w:br/>
            </w:r>
            <w:r>
              <w:rPr>
                <w:rFonts w:ascii="Arial" w:hAnsi="Arial" w:cs="Arial"/>
                <w:sz w:val="20"/>
                <w:szCs w:val="20"/>
              </w:rPr>
              <w:t xml:space="preserve"> </w:t>
            </w:r>
          </w:p>
        </w:tc>
      </w:tr>
      <w:tr w:rsidR="007F6DB8" w14:paraId="5DCB1653" w14:textId="77777777" w:rsidTr="003301B8">
        <w:tc>
          <w:tcPr>
            <w:tcW w:w="2972" w:type="dxa"/>
          </w:tcPr>
          <w:p w14:paraId="7F8DABA9" w14:textId="77777777" w:rsidR="007F6DB8" w:rsidRPr="00F35646" w:rsidRDefault="00F35646" w:rsidP="00F35646">
            <w:pPr>
              <w:pStyle w:val="Lijstalinea"/>
              <w:numPr>
                <w:ilvl w:val="0"/>
                <w:numId w:val="1"/>
              </w:numPr>
              <w:rPr>
                <w:rFonts w:ascii="Arial" w:hAnsi="Arial" w:cs="Arial"/>
                <w:i/>
                <w:sz w:val="20"/>
                <w:szCs w:val="20"/>
              </w:rPr>
            </w:pPr>
            <w:r>
              <w:rPr>
                <w:rFonts w:ascii="Arial" w:hAnsi="Arial" w:cs="Arial"/>
                <w:i/>
                <w:sz w:val="20"/>
                <w:szCs w:val="20"/>
              </w:rPr>
              <w:t>Dienstrooster</w:t>
            </w:r>
          </w:p>
        </w:tc>
        <w:tc>
          <w:tcPr>
            <w:tcW w:w="236" w:type="dxa"/>
          </w:tcPr>
          <w:p w14:paraId="78FF6D6C" w14:textId="77777777" w:rsidR="007F6DB8" w:rsidRPr="007F6DB8" w:rsidRDefault="00F35646" w:rsidP="005306B8">
            <w:pPr>
              <w:rPr>
                <w:rFonts w:ascii="Arial" w:hAnsi="Arial" w:cs="Arial"/>
                <w:sz w:val="20"/>
                <w:szCs w:val="20"/>
              </w:rPr>
            </w:pPr>
            <w:r>
              <w:rPr>
                <w:rFonts w:ascii="Arial" w:hAnsi="Arial" w:cs="Arial"/>
                <w:sz w:val="20"/>
                <w:szCs w:val="20"/>
              </w:rPr>
              <w:t>:</w:t>
            </w:r>
          </w:p>
        </w:tc>
        <w:tc>
          <w:tcPr>
            <w:tcW w:w="5859" w:type="dxa"/>
          </w:tcPr>
          <w:p w14:paraId="7A15D253" w14:textId="77777777" w:rsidR="007F6DB8" w:rsidRPr="00821273" w:rsidRDefault="00F35646" w:rsidP="005306B8">
            <w:pPr>
              <w:rPr>
                <w:rFonts w:ascii="Arial" w:hAnsi="Arial" w:cs="Arial"/>
                <w:sz w:val="20"/>
                <w:szCs w:val="20"/>
              </w:rPr>
            </w:pPr>
            <w:r w:rsidRPr="00821273">
              <w:rPr>
                <w:rFonts w:ascii="Arial" w:hAnsi="Arial" w:cs="Arial"/>
                <w:sz w:val="20"/>
                <w:szCs w:val="20"/>
              </w:rPr>
              <w:t>een arbeidstijdregeling die aangeeft op welke tijdstippen de werknemer in beginsel zijn werkzaamheden begint, onderbreekt en beëindigt;</w:t>
            </w:r>
          </w:p>
          <w:p w14:paraId="3232B15D" w14:textId="77777777" w:rsidR="00F35646" w:rsidRPr="00F35646" w:rsidRDefault="00F35646" w:rsidP="005306B8">
            <w:pPr>
              <w:rPr>
                <w:rFonts w:ascii="Arial" w:hAnsi="Arial" w:cs="Arial"/>
                <w:sz w:val="20"/>
                <w:szCs w:val="20"/>
                <w:highlight w:val="yellow"/>
              </w:rPr>
            </w:pPr>
          </w:p>
        </w:tc>
      </w:tr>
      <w:tr w:rsidR="007F6DB8" w14:paraId="72B8C9D8" w14:textId="77777777" w:rsidTr="003301B8">
        <w:tc>
          <w:tcPr>
            <w:tcW w:w="2972" w:type="dxa"/>
          </w:tcPr>
          <w:p w14:paraId="53244A50" w14:textId="77777777" w:rsidR="007F6DB8" w:rsidRPr="00F35646" w:rsidRDefault="00F35646" w:rsidP="00F35646">
            <w:pPr>
              <w:pStyle w:val="Lijstalinea"/>
              <w:numPr>
                <w:ilvl w:val="0"/>
                <w:numId w:val="1"/>
              </w:numPr>
              <w:rPr>
                <w:rFonts w:ascii="Arial" w:hAnsi="Arial" w:cs="Arial"/>
                <w:i/>
                <w:sz w:val="20"/>
                <w:szCs w:val="20"/>
              </w:rPr>
            </w:pPr>
            <w:r>
              <w:rPr>
                <w:rFonts w:ascii="Arial" w:hAnsi="Arial" w:cs="Arial"/>
                <w:i/>
                <w:sz w:val="20"/>
                <w:szCs w:val="20"/>
              </w:rPr>
              <w:lastRenderedPageBreak/>
              <w:t>Volcontinu-dienstrooster</w:t>
            </w:r>
          </w:p>
        </w:tc>
        <w:tc>
          <w:tcPr>
            <w:tcW w:w="236" w:type="dxa"/>
          </w:tcPr>
          <w:p w14:paraId="3243C8F0" w14:textId="77777777" w:rsidR="007F6DB8" w:rsidRPr="007F6DB8" w:rsidRDefault="00F35646" w:rsidP="005306B8">
            <w:pPr>
              <w:rPr>
                <w:rFonts w:ascii="Arial" w:hAnsi="Arial" w:cs="Arial"/>
                <w:sz w:val="20"/>
                <w:szCs w:val="20"/>
              </w:rPr>
            </w:pPr>
            <w:r>
              <w:rPr>
                <w:rFonts w:ascii="Arial" w:hAnsi="Arial" w:cs="Arial"/>
                <w:sz w:val="20"/>
                <w:szCs w:val="20"/>
              </w:rPr>
              <w:t>:</w:t>
            </w:r>
          </w:p>
        </w:tc>
        <w:tc>
          <w:tcPr>
            <w:tcW w:w="5859" w:type="dxa"/>
          </w:tcPr>
          <w:p w14:paraId="6D806BE9" w14:textId="77777777" w:rsidR="007F6DB8" w:rsidRPr="00F35646" w:rsidRDefault="00F35646" w:rsidP="005306B8">
            <w:pPr>
              <w:rPr>
                <w:rFonts w:ascii="Arial" w:hAnsi="Arial" w:cs="Arial"/>
                <w:sz w:val="20"/>
                <w:szCs w:val="20"/>
                <w:highlight w:val="yellow"/>
              </w:rPr>
            </w:pPr>
            <w:r w:rsidRPr="00EE4E88">
              <w:rPr>
                <w:rFonts w:ascii="Arial" w:hAnsi="Arial" w:cs="Arial"/>
                <w:sz w:val="20"/>
                <w:szCs w:val="20"/>
              </w:rPr>
              <w:t>een arbeidstijdregeling, waarbij volgens dienstrooster wordt gewerkt op alle dagen van de week;</w:t>
            </w:r>
            <w:r w:rsidRPr="00F35646">
              <w:rPr>
                <w:rFonts w:ascii="Arial" w:hAnsi="Arial" w:cs="Arial"/>
                <w:sz w:val="20"/>
                <w:szCs w:val="20"/>
                <w:highlight w:val="yellow"/>
              </w:rPr>
              <w:br/>
            </w:r>
          </w:p>
        </w:tc>
      </w:tr>
      <w:tr w:rsidR="007F6DB8" w14:paraId="139A21F4" w14:textId="77777777" w:rsidTr="003301B8">
        <w:tc>
          <w:tcPr>
            <w:tcW w:w="2972" w:type="dxa"/>
          </w:tcPr>
          <w:p w14:paraId="36245B94" w14:textId="77777777" w:rsidR="007F6DB8" w:rsidRPr="00F35646" w:rsidRDefault="00F35646" w:rsidP="00F35646">
            <w:pPr>
              <w:pStyle w:val="Lijstalinea"/>
              <w:numPr>
                <w:ilvl w:val="0"/>
                <w:numId w:val="1"/>
              </w:numPr>
              <w:rPr>
                <w:rFonts w:ascii="Arial" w:hAnsi="Arial" w:cs="Arial"/>
                <w:i/>
                <w:sz w:val="20"/>
                <w:szCs w:val="20"/>
              </w:rPr>
            </w:pPr>
            <w:r>
              <w:rPr>
                <w:rFonts w:ascii="Arial" w:hAnsi="Arial" w:cs="Arial"/>
                <w:i/>
                <w:sz w:val="20"/>
                <w:szCs w:val="20"/>
              </w:rPr>
              <w:t>Roostervrije dag</w:t>
            </w:r>
          </w:p>
        </w:tc>
        <w:tc>
          <w:tcPr>
            <w:tcW w:w="236" w:type="dxa"/>
          </w:tcPr>
          <w:p w14:paraId="2BDA1D33" w14:textId="77777777" w:rsidR="007F6DB8" w:rsidRPr="007F6DB8" w:rsidRDefault="00F35646" w:rsidP="005306B8">
            <w:pPr>
              <w:rPr>
                <w:rFonts w:ascii="Arial" w:hAnsi="Arial" w:cs="Arial"/>
                <w:sz w:val="20"/>
                <w:szCs w:val="20"/>
              </w:rPr>
            </w:pPr>
            <w:r>
              <w:rPr>
                <w:rFonts w:ascii="Arial" w:hAnsi="Arial" w:cs="Arial"/>
                <w:sz w:val="20"/>
                <w:szCs w:val="20"/>
              </w:rPr>
              <w:t>:</w:t>
            </w:r>
          </w:p>
        </w:tc>
        <w:tc>
          <w:tcPr>
            <w:tcW w:w="5859" w:type="dxa"/>
          </w:tcPr>
          <w:p w14:paraId="699EFE99" w14:textId="77777777" w:rsidR="007F6DB8" w:rsidRPr="00F35646" w:rsidRDefault="00F35646" w:rsidP="005306B8">
            <w:pPr>
              <w:rPr>
                <w:rFonts w:ascii="Arial" w:hAnsi="Arial" w:cs="Arial"/>
                <w:sz w:val="20"/>
                <w:szCs w:val="20"/>
                <w:highlight w:val="yellow"/>
              </w:rPr>
            </w:pPr>
            <w:r w:rsidRPr="00EE4E88">
              <w:rPr>
                <w:rFonts w:ascii="Arial" w:hAnsi="Arial" w:cs="Arial"/>
                <w:sz w:val="20"/>
                <w:szCs w:val="20"/>
              </w:rPr>
              <w:t>een dag waarop de werknemer werkzaam in een volcontinu-rooster, volgens zijn rooster vrij van dienst is;</w:t>
            </w:r>
            <w:r w:rsidRPr="00F35646">
              <w:rPr>
                <w:rFonts w:ascii="Arial" w:hAnsi="Arial" w:cs="Arial"/>
                <w:sz w:val="20"/>
                <w:szCs w:val="20"/>
                <w:highlight w:val="yellow"/>
              </w:rPr>
              <w:br/>
            </w:r>
          </w:p>
        </w:tc>
      </w:tr>
      <w:tr w:rsidR="007F6DB8" w14:paraId="38263AFA" w14:textId="77777777" w:rsidTr="003301B8">
        <w:tc>
          <w:tcPr>
            <w:tcW w:w="2972" w:type="dxa"/>
          </w:tcPr>
          <w:p w14:paraId="1B155679" w14:textId="77777777" w:rsidR="007F6DB8" w:rsidRPr="00C86472" w:rsidRDefault="00C86472" w:rsidP="00C86472">
            <w:pPr>
              <w:pStyle w:val="Lijstalinea"/>
              <w:numPr>
                <w:ilvl w:val="0"/>
                <w:numId w:val="1"/>
              </w:numPr>
              <w:rPr>
                <w:rFonts w:ascii="Arial" w:hAnsi="Arial" w:cs="Arial"/>
                <w:i/>
                <w:sz w:val="20"/>
                <w:szCs w:val="20"/>
              </w:rPr>
            </w:pPr>
            <w:proofErr w:type="spellStart"/>
            <w:r>
              <w:rPr>
                <w:rFonts w:ascii="Arial" w:hAnsi="Arial" w:cs="Arial"/>
                <w:i/>
                <w:sz w:val="20"/>
                <w:szCs w:val="20"/>
              </w:rPr>
              <w:t>ADV-dag</w:t>
            </w:r>
            <w:proofErr w:type="spellEnd"/>
          </w:p>
        </w:tc>
        <w:tc>
          <w:tcPr>
            <w:tcW w:w="236" w:type="dxa"/>
          </w:tcPr>
          <w:p w14:paraId="1CA328B7" w14:textId="77777777" w:rsidR="007F6DB8" w:rsidRPr="00EE4E88" w:rsidRDefault="00C86472" w:rsidP="005306B8">
            <w:pPr>
              <w:rPr>
                <w:rFonts w:ascii="Arial" w:hAnsi="Arial" w:cs="Arial"/>
                <w:sz w:val="20"/>
                <w:szCs w:val="20"/>
              </w:rPr>
            </w:pPr>
            <w:r w:rsidRPr="00EE4E88">
              <w:rPr>
                <w:rFonts w:ascii="Arial" w:hAnsi="Arial" w:cs="Arial"/>
                <w:sz w:val="20"/>
                <w:szCs w:val="20"/>
              </w:rPr>
              <w:t>:</w:t>
            </w:r>
          </w:p>
        </w:tc>
        <w:tc>
          <w:tcPr>
            <w:tcW w:w="5859" w:type="dxa"/>
          </w:tcPr>
          <w:p w14:paraId="3A5DB645" w14:textId="77777777" w:rsidR="007F6DB8" w:rsidRPr="00EE4E88" w:rsidRDefault="00C86472" w:rsidP="005306B8">
            <w:pPr>
              <w:rPr>
                <w:rFonts w:ascii="Arial" w:hAnsi="Arial" w:cs="Arial"/>
                <w:sz w:val="20"/>
                <w:szCs w:val="20"/>
              </w:rPr>
            </w:pPr>
            <w:r w:rsidRPr="00EE4E88">
              <w:rPr>
                <w:rFonts w:ascii="Arial" w:hAnsi="Arial" w:cs="Arial"/>
                <w:sz w:val="20"/>
                <w:szCs w:val="20"/>
              </w:rPr>
              <w:t xml:space="preserve">Een op grond van </w:t>
            </w:r>
            <w:r w:rsidRPr="00EE4E88">
              <w:rPr>
                <w:rFonts w:ascii="Arial" w:hAnsi="Arial" w:cs="Arial"/>
                <w:i/>
                <w:color w:val="0070C0"/>
                <w:sz w:val="20"/>
                <w:szCs w:val="20"/>
              </w:rPr>
              <w:t>artikel</w:t>
            </w:r>
            <w:r w:rsidR="00EE4E88" w:rsidRPr="00EE4E88">
              <w:rPr>
                <w:rFonts w:ascii="Arial" w:hAnsi="Arial" w:cs="Arial"/>
                <w:i/>
                <w:color w:val="0070C0"/>
                <w:sz w:val="20"/>
                <w:szCs w:val="20"/>
              </w:rPr>
              <w:t xml:space="preserve"> 12</w:t>
            </w:r>
            <w:r w:rsidR="00EE4E88" w:rsidRPr="00EE4E88">
              <w:rPr>
                <w:rFonts w:ascii="Arial" w:hAnsi="Arial" w:cs="Arial"/>
                <w:color w:val="0070C0"/>
                <w:sz w:val="20"/>
                <w:szCs w:val="20"/>
              </w:rPr>
              <w:t xml:space="preserve"> </w:t>
            </w:r>
            <w:r w:rsidRPr="00EE4E88">
              <w:rPr>
                <w:rFonts w:ascii="Arial" w:hAnsi="Arial" w:cs="Arial"/>
                <w:color w:val="0070C0"/>
                <w:sz w:val="20"/>
                <w:szCs w:val="20"/>
              </w:rPr>
              <w:t xml:space="preserve"> </w:t>
            </w:r>
            <w:r w:rsidRPr="00EE4E88">
              <w:rPr>
                <w:rFonts w:ascii="Arial" w:hAnsi="Arial" w:cs="Arial"/>
                <w:sz w:val="20"/>
                <w:szCs w:val="20"/>
              </w:rPr>
              <w:t xml:space="preserve">In het voor de betreffende werknemer geldende dienstrooster ingeroosterde </w:t>
            </w:r>
            <w:r w:rsidR="00EE4E88">
              <w:rPr>
                <w:rFonts w:ascii="Arial" w:hAnsi="Arial" w:cs="Arial"/>
                <w:sz w:val="20"/>
                <w:szCs w:val="20"/>
              </w:rPr>
              <w:t xml:space="preserve">of vastgestelde </w:t>
            </w:r>
            <w:r w:rsidRPr="00EE4E88">
              <w:rPr>
                <w:rFonts w:ascii="Arial" w:hAnsi="Arial" w:cs="Arial"/>
                <w:sz w:val="20"/>
                <w:szCs w:val="20"/>
              </w:rPr>
              <w:t>vrije dienst;</w:t>
            </w:r>
            <w:r w:rsidRPr="00EE4E88">
              <w:rPr>
                <w:rFonts w:ascii="Arial" w:hAnsi="Arial" w:cs="Arial"/>
                <w:sz w:val="20"/>
                <w:szCs w:val="20"/>
              </w:rPr>
              <w:br/>
            </w:r>
          </w:p>
        </w:tc>
      </w:tr>
      <w:tr w:rsidR="007F6DB8" w14:paraId="0F3A49F4" w14:textId="77777777" w:rsidTr="003301B8">
        <w:tc>
          <w:tcPr>
            <w:tcW w:w="2972" w:type="dxa"/>
          </w:tcPr>
          <w:p w14:paraId="2DB14E5B" w14:textId="77777777" w:rsidR="007F6DB8" w:rsidRPr="00C86472" w:rsidRDefault="00C86472" w:rsidP="00C86472">
            <w:pPr>
              <w:pStyle w:val="Lijstalinea"/>
              <w:numPr>
                <w:ilvl w:val="0"/>
                <w:numId w:val="1"/>
              </w:numPr>
              <w:rPr>
                <w:rFonts w:ascii="Arial" w:hAnsi="Arial" w:cs="Arial"/>
                <w:i/>
                <w:sz w:val="20"/>
                <w:szCs w:val="20"/>
              </w:rPr>
            </w:pPr>
            <w:r>
              <w:rPr>
                <w:rFonts w:ascii="Arial" w:hAnsi="Arial" w:cs="Arial"/>
                <w:i/>
                <w:sz w:val="20"/>
                <w:szCs w:val="20"/>
              </w:rPr>
              <w:t>Schaalsalaris</w:t>
            </w:r>
          </w:p>
        </w:tc>
        <w:tc>
          <w:tcPr>
            <w:tcW w:w="236" w:type="dxa"/>
          </w:tcPr>
          <w:p w14:paraId="0617C21E" w14:textId="77777777" w:rsidR="007F6DB8" w:rsidRPr="007F6DB8" w:rsidRDefault="00C86472" w:rsidP="005306B8">
            <w:pPr>
              <w:rPr>
                <w:rFonts w:ascii="Arial" w:hAnsi="Arial" w:cs="Arial"/>
                <w:sz w:val="20"/>
                <w:szCs w:val="20"/>
              </w:rPr>
            </w:pPr>
            <w:r>
              <w:rPr>
                <w:rFonts w:ascii="Arial" w:hAnsi="Arial" w:cs="Arial"/>
                <w:sz w:val="20"/>
                <w:szCs w:val="20"/>
              </w:rPr>
              <w:t>:</w:t>
            </w:r>
          </w:p>
        </w:tc>
        <w:tc>
          <w:tcPr>
            <w:tcW w:w="5859" w:type="dxa"/>
          </w:tcPr>
          <w:p w14:paraId="587EB032" w14:textId="77777777" w:rsidR="007F6DB8" w:rsidRPr="007F6DB8" w:rsidRDefault="00C86472" w:rsidP="005306B8">
            <w:pPr>
              <w:rPr>
                <w:rFonts w:ascii="Arial" w:hAnsi="Arial" w:cs="Arial"/>
                <w:sz w:val="20"/>
                <w:szCs w:val="20"/>
              </w:rPr>
            </w:pPr>
            <w:r>
              <w:rPr>
                <w:rFonts w:ascii="Arial" w:hAnsi="Arial" w:cs="Arial"/>
                <w:sz w:val="20"/>
                <w:szCs w:val="20"/>
              </w:rPr>
              <w:t xml:space="preserve">het voor de voltijd werknemer op grond van zijn functie-indeling geldende (basis)schaalsalaris per maand, zoals vastgesteld in </w:t>
            </w:r>
            <w:r w:rsidRPr="00C86472">
              <w:rPr>
                <w:rFonts w:ascii="Arial" w:hAnsi="Arial" w:cs="Arial"/>
                <w:i/>
                <w:color w:val="2E74B5" w:themeColor="accent1" w:themeShade="BF"/>
                <w:sz w:val="20"/>
                <w:szCs w:val="20"/>
              </w:rPr>
              <w:t>bijlage II: schaalsalarissen</w:t>
            </w:r>
            <w:r>
              <w:rPr>
                <w:rFonts w:ascii="Arial" w:hAnsi="Arial" w:cs="Arial"/>
                <w:i/>
                <w:color w:val="2E74B5" w:themeColor="accent1" w:themeShade="BF"/>
                <w:sz w:val="20"/>
                <w:szCs w:val="20"/>
              </w:rPr>
              <w:t>;</w:t>
            </w:r>
            <w:r>
              <w:rPr>
                <w:rFonts w:ascii="Arial" w:hAnsi="Arial" w:cs="Arial"/>
                <w:i/>
                <w:color w:val="2E74B5" w:themeColor="accent1" w:themeShade="BF"/>
                <w:sz w:val="20"/>
                <w:szCs w:val="20"/>
              </w:rPr>
              <w:br/>
            </w:r>
          </w:p>
        </w:tc>
      </w:tr>
      <w:tr w:rsidR="007F6DB8" w14:paraId="46D75E1C" w14:textId="77777777" w:rsidTr="003301B8">
        <w:tc>
          <w:tcPr>
            <w:tcW w:w="2972" w:type="dxa"/>
          </w:tcPr>
          <w:p w14:paraId="4A33DCAC" w14:textId="77777777" w:rsidR="007F6DB8" w:rsidRPr="00C86472" w:rsidRDefault="00C86472" w:rsidP="00C86472">
            <w:pPr>
              <w:pStyle w:val="Lijstalinea"/>
              <w:numPr>
                <w:ilvl w:val="0"/>
                <w:numId w:val="1"/>
              </w:numPr>
              <w:rPr>
                <w:rFonts w:ascii="Arial" w:hAnsi="Arial" w:cs="Arial"/>
                <w:i/>
                <w:sz w:val="20"/>
                <w:szCs w:val="20"/>
              </w:rPr>
            </w:pPr>
            <w:r>
              <w:rPr>
                <w:rFonts w:ascii="Arial" w:hAnsi="Arial" w:cs="Arial"/>
                <w:i/>
                <w:sz w:val="20"/>
                <w:szCs w:val="20"/>
              </w:rPr>
              <w:t>Maandsalaris</w:t>
            </w:r>
          </w:p>
        </w:tc>
        <w:tc>
          <w:tcPr>
            <w:tcW w:w="236" w:type="dxa"/>
          </w:tcPr>
          <w:p w14:paraId="42A593D1" w14:textId="77777777" w:rsidR="007F6DB8" w:rsidRPr="007F6DB8" w:rsidRDefault="00C86472" w:rsidP="005306B8">
            <w:pPr>
              <w:rPr>
                <w:rFonts w:ascii="Arial" w:hAnsi="Arial" w:cs="Arial"/>
                <w:sz w:val="20"/>
                <w:szCs w:val="20"/>
              </w:rPr>
            </w:pPr>
            <w:r>
              <w:rPr>
                <w:rFonts w:ascii="Arial" w:hAnsi="Arial" w:cs="Arial"/>
                <w:sz w:val="20"/>
                <w:szCs w:val="20"/>
              </w:rPr>
              <w:t>:</w:t>
            </w:r>
          </w:p>
        </w:tc>
        <w:tc>
          <w:tcPr>
            <w:tcW w:w="5859" w:type="dxa"/>
          </w:tcPr>
          <w:p w14:paraId="652490E4" w14:textId="77777777" w:rsidR="007F6DB8" w:rsidRPr="007F6DB8" w:rsidRDefault="00C86472" w:rsidP="00F71FA4">
            <w:pPr>
              <w:rPr>
                <w:rFonts w:ascii="Arial" w:hAnsi="Arial" w:cs="Arial"/>
                <w:sz w:val="20"/>
                <w:szCs w:val="20"/>
              </w:rPr>
            </w:pPr>
            <w:r>
              <w:rPr>
                <w:rFonts w:ascii="Arial" w:hAnsi="Arial" w:cs="Arial"/>
                <w:sz w:val="20"/>
                <w:szCs w:val="20"/>
              </w:rPr>
              <w:t>het schaalsalaris</w:t>
            </w:r>
            <w:r w:rsidR="002F3572">
              <w:rPr>
                <w:rFonts w:ascii="Arial" w:hAnsi="Arial" w:cs="Arial"/>
                <w:sz w:val="20"/>
                <w:szCs w:val="20"/>
              </w:rPr>
              <w:t xml:space="preserve">, </w:t>
            </w:r>
            <w:r>
              <w:rPr>
                <w:rFonts w:ascii="Arial" w:hAnsi="Arial" w:cs="Arial"/>
                <w:sz w:val="20"/>
                <w:szCs w:val="20"/>
              </w:rPr>
              <w:t xml:space="preserve"> </w:t>
            </w:r>
            <w:r w:rsidR="00F71FA4">
              <w:rPr>
                <w:rFonts w:ascii="Arial" w:hAnsi="Arial" w:cs="Arial"/>
                <w:sz w:val="20"/>
                <w:szCs w:val="20"/>
              </w:rPr>
              <w:t xml:space="preserve">indien en voor zover van toepassing </w:t>
            </w:r>
            <w:r>
              <w:rPr>
                <w:rFonts w:ascii="Arial" w:hAnsi="Arial" w:cs="Arial"/>
                <w:sz w:val="20"/>
                <w:szCs w:val="20"/>
              </w:rPr>
              <w:t xml:space="preserve">vermeerderd met een </w:t>
            </w:r>
            <w:r w:rsidR="00934D58">
              <w:rPr>
                <w:rFonts w:ascii="Arial" w:hAnsi="Arial" w:cs="Arial"/>
                <w:sz w:val="20"/>
                <w:szCs w:val="20"/>
              </w:rPr>
              <w:t>schaaltoeslag</w:t>
            </w:r>
            <w:r>
              <w:rPr>
                <w:rFonts w:ascii="Arial" w:hAnsi="Arial" w:cs="Arial"/>
                <w:sz w:val="20"/>
                <w:szCs w:val="20"/>
              </w:rPr>
              <w:t xml:space="preserve">, als bedoeld </w:t>
            </w:r>
            <w:r w:rsidRPr="00EE4E88">
              <w:rPr>
                <w:rFonts w:ascii="Arial" w:hAnsi="Arial" w:cs="Arial"/>
                <w:color w:val="0070C0"/>
                <w:sz w:val="20"/>
                <w:szCs w:val="20"/>
              </w:rPr>
              <w:t xml:space="preserve">in </w:t>
            </w:r>
            <w:r w:rsidRPr="00EE4E88">
              <w:rPr>
                <w:rFonts w:ascii="Arial" w:hAnsi="Arial" w:cs="Arial"/>
                <w:i/>
                <w:color w:val="0070C0"/>
                <w:sz w:val="20"/>
                <w:szCs w:val="20"/>
              </w:rPr>
              <w:t>artikel</w:t>
            </w:r>
            <w:r w:rsidR="00EE4E88" w:rsidRPr="00EE4E88">
              <w:rPr>
                <w:rFonts w:ascii="Arial" w:hAnsi="Arial" w:cs="Arial"/>
                <w:i/>
                <w:color w:val="0070C0"/>
                <w:sz w:val="20"/>
                <w:szCs w:val="20"/>
              </w:rPr>
              <w:t xml:space="preserve"> 14 lid 5.</w:t>
            </w:r>
            <w:r>
              <w:rPr>
                <w:rFonts w:ascii="Arial" w:hAnsi="Arial" w:cs="Arial"/>
                <w:i/>
                <w:color w:val="2E74B5" w:themeColor="accent1" w:themeShade="BF"/>
                <w:sz w:val="20"/>
                <w:szCs w:val="20"/>
              </w:rPr>
              <w:br/>
            </w:r>
          </w:p>
        </w:tc>
      </w:tr>
      <w:tr w:rsidR="007F6DB8" w14:paraId="46F200BE" w14:textId="77777777" w:rsidTr="003301B8">
        <w:tc>
          <w:tcPr>
            <w:tcW w:w="2972" w:type="dxa"/>
          </w:tcPr>
          <w:p w14:paraId="4F42257F" w14:textId="77777777" w:rsidR="007F6DB8" w:rsidRPr="00C86472" w:rsidRDefault="00CA7D56" w:rsidP="00C86472">
            <w:pPr>
              <w:pStyle w:val="Lijstalinea"/>
              <w:numPr>
                <w:ilvl w:val="0"/>
                <w:numId w:val="1"/>
              </w:numPr>
              <w:rPr>
                <w:rFonts w:ascii="Arial" w:hAnsi="Arial" w:cs="Arial"/>
                <w:i/>
                <w:sz w:val="20"/>
                <w:szCs w:val="20"/>
              </w:rPr>
            </w:pPr>
            <w:r>
              <w:rPr>
                <w:rFonts w:ascii="Arial" w:hAnsi="Arial" w:cs="Arial"/>
                <w:i/>
                <w:sz w:val="20"/>
                <w:szCs w:val="20"/>
              </w:rPr>
              <w:t>M</w:t>
            </w:r>
            <w:r w:rsidR="00C86472">
              <w:rPr>
                <w:rFonts w:ascii="Arial" w:hAnsi="Arial" w:cs="Arial"/>
                <w:i/>
                <w:sz w:val="20"/>
                <w:szCs w:val="20"/>
              </w:rPr>
              <w:t>aandinkomen</w:t>
            </w:r>
          </w:p>
        </w:tc>
        <w:tc>
          <w:tcPr>
            <w:tcW w:w="236" w:type="dxa"/>
          </w:tcPr>
          <w:p w14:paraId="37A5645C" w14:textId="77777777" w:rsidR="007F6DB8" w:rsidRPr="007F6DB8" w:rsidRDefault="00C86472" w:rsidP="005306B8">
            <w:pPr>
              <w:rPr>
                <w:rFonts w:ascii="Arial" w:hAnsi="Arial" w:cs="Arial"/>
                <w:sz w:val="20"/>
                <w:szCs w:val="20"/>
              </w:rPr>
            </w:pPr>
            <w:r>
              <w:rPr>
                <w:rFonts w:ascii="Arial" w:hAnsi="Arial" w:cs="Arial"/>
                <w:sz w:val="20"/>
                <w:szCs w:val="20"/>
              </w:rPr>
              <w:t>:</w:t>
            </w:r>
          </w:p>
        </w:tc>
        <w:tc>
          <w:tcPr>
            <w:tcW w:w="5859" w:type="dxa"/>
          </w:tcPr>
          <w:p w14:paraId="5F07F47D" w14:textId="77777777" w:rsidR="00EA63EF" w:rsidRDefault="00C86472" w:rsidP="00EA63EF">
            <w:pPr>
              <w:rPr>
                <w:rFonts w:ascii="Arial" w:hAnsi="Arial" w:cs="Arial"/>
                <w:sz w:val="20"/>
                <w:szCs w:val="20"/>
              </w:rPr>
            </w:pPr>
            <w:r>
              <w:rPr>
                <w:rFonts w:ascii="Arial" w:hAnsi="Arial" w:cs="Arial"/>
                <w:sz w:val="20"/>
                <w:szCs w:val="20"/>
              </w:rPr>
              <w:t xml:space="preserve">Het maandsalaris </w:t>
            </w:r>
            <w:r w:rsidR="00F71FA4" w:rsidRPr="00F71FA4">
              <w:rPr>
                <w:rFonts w:ascii="Arial" w:hAnsi="Arial" w:cs="Arial"/>
                <w:sz w:val="20"/>
                <w:szCs w:val="20"/>
              </w:rPr>
              <w:t xml:space="preserve">indien en voor zover van toepassing </w:t>
            </w:r>
            <w:r>
              <w:rPr>
                <w:rFonts w:ascii="Arial" w:hAnsi="Arial" w:cs="Arial"/>
                <w:sz w:val="20"/>
                <w:szCs w:val="20"/>
              </w:rPr>
              <w:t>vermeerderd met bijzondere beloning</w:t>
            </w:r>
            <w:r w:rsidR="00EA63EF">
              <w:rPr>
                <w:rFonts w:ascii="Arial" w:hAnsi="Arial" w:cs="Arial"/>
                <w:sz w:val="20"/>
                <w:szCs w:val="20"/>
              </w:rPr>
              <w:t xml:space="preserve">, te weten: </w:t>
            </w:r>
            <w:r w:rsidR="00EA63EF">
              <w:rPr>
                <w:rFonts w:ascii="Arial" w:hAnsi="Arial" w:cs="Arial"/>
                <w:sz w:val="20"/>
                <w:szCs w:val="20"/>
              </w:rPr>
              <w:br/>
              <w:t xml:space="preserve">a. </w:t>
            </w:r>
            <w:r w:rsidR="00F71FA4">
              <w:rPr>
                <w:rFonts w:ascii="Arial" w:hAnsi="Arial" w:cs="Arial"/>
                <w:sz w:val="20"/>
                <w:szCs w:val="20"/>
              </w:rPr>
              <w:t xml:space="preserve">indien en voor zover van toepassing </w:t>
            </w:r>
            <w:r w:rsidR="00EA63EF">
              <w:rPr>
                <w:rFonts w:ascii="Arial" w:hAnsi="Arial" w:cs="Arial"/>
                <w:sz w:val="20"/>
                <w:szCs w:val="20"/>
              </w:rPr>
              <w:t>ploegentoeslag</w:t>
            </w:r>
            <w:r>
              <w:rPr>
                <w:rFonts w:ascii="Arial" w:hAnsi="Arial" w:cs="Arial"/>
                <w:sz w:val="20"/>
                <w:szCs w:val="20"/>
              </w:rPr>
              <w:t xml:space="preserve"> als bedoeld in </w:t>
            </w:r>
            <w:r w:rsidRPr="00EA63EF">
              <w:rPr>
                <w:rFonts w:ascii="Arial" w:hAnsi="Arial" w:cs="Arial"/>
                <w:i/>
                <w:color w:val="2E74B5" w:themeColor="accent1" w:themeShade="BF"/>
                <w:sz w:val="20"/>
                <w:szCs w:val="20"/>
              </w:rPr>
              <w:t>artikel</w:t>
            </w:r>
            <w:r w:rsidR="002032C7">
              <w:rPr>
                <w:rFonts w:ascii="Arial" w:hAnsi="Arial" w:cs="Arial"/>
                <w:i/>
                <w:color w:val="2E74B5" w:themeColor="accent1" w:themeShade="BF"/>
                <w:sz w:val="20"/>
                <w:szCs w:val="20"/>
              </w:rPr>
              <w:t xml:space="preserve"> </w:t>
            </w:r>
            <w:r w:rsidR="00730876">
              <w:rPr>
                <w:rFonts w:ascii="Arial" w:hAnsi="Arial" w:cs="Arial"/>
                <w:i/>
                <w:color w:val="2E74B5" w:themeColor="accent1" w:themeShade="BF"/>
                <w:sz w:val="20"/>
                <w:szCs w:val="20"/>
              </w:rPr>
              <w:t>20</w:t>
            </w:r>
            <w:r w:rsidR="002032C7">
              <w:rPr>
                <w:rFonts w:ascii="Arial" w:hAnsi="Arial" w:cs="Arial"/>
                <w:i/>
                <w:color w:val="2E74B5" w:themeColor="accent1" w:themeShade="BF"/>
                <w:sz w:val="20"/>
                <w:szCs w:val="20"/>
              </w:rPr>
              <w:t xml:space="preserve"> lid 1</w:t>
            </w:r>
            <w:r w:rsidRPr="00EA63EF">
              <w:rPr>
                <w:rFonts w:ascii="Arial" w:hAnsi="Arial" w:cs="Arial"/>
                <w:i/>
                <w:color w:val="2E74B5" w:themeColor="accent1" w:themeShade="BF"/>
                <w:sz w:val="20"/>
                <w:szCs w:val="20"/>
              </w:rPr>
              <w:t xml:space="preserve"> </w:t>
            </w:r>
            <w:r w:rsidR="00EA63EF">
              <w:rPr>
                <w:rFonts w:ascii="Arial" w:hAnsi="Arial" w:cs="Arial"/>
                <w:sz w:val="20"/>
                <w:szCs w:val="20"/>
              </w:rPr>
              <w:t xml:space="preserve">; </w:t>
            </w:r>
          </w:p>
          <w:p w14:paraId="4F3B3BCC" w14:textId="77777777" w:rsidR="00EA63EF" w:rsidRPr="00036621" w:rsidRDefault="00EA63EF" w:rsidP="00EA63EF">
            <w:pPr>
              <w:rPr>
                <w:rFonts w:ascii="Arial" w:hAnsi="Arial" w:cs="Arial"/>
                <w:i/>
                <w:color w:val="0070C0"/>
                <w:sz w:val="20"/>
                <w:szCs w:val="20"/>
              </w:rPr>
            </w:pPr>
            <w:r>
              <w:rPr>
                <w:rFonts w:ascii="Arial" w:hAnsi="Arial" w:cs="Arial"/>
                <w:sz w:val="20"/>
                <w:szCs w:val="20"/>
              </w:rPr>
              <w:t xml:space="preserve">b. </w:t>
            </w:r>
            <w:r w:rsidR="00F71FA4" w:rsidRPr="00F71FA4">
              <w:rPr>
                <w:rFonts w:ascii="Arial" w:hAnsi="Arial" w:cs="Arial"/>
                <w:sz w:val="20"/>
                <w:szCs w:val="20"/>
              </w:rPr>
              <w:t xml:space="preserve">indien en voor zover van toepassing </w:t>
            </w:r>
            <w:r>
              <w:rPr>
                <w:rFonts w:ascii="Arial" w:hAnsi="Arial" w:cs="Arial"/>
                <w:sz w:val="20"/>
                <w:szCs w:val="20"/>
              </w:rPr>
              <w:t>consignatietoeslag</w:t>
            </w:r>
            <w:r w:rsidR="00C86472">
              <w:rPr>
                <w:rFonts w:ascii="Arial" w:hAnsi="Arial" w:cs="Arial"/>
                <w:sz w:val="20"/>
                <w:szCs w:val="20"/>
              </w:rPr>
              <w:t xml:space="preserve"> </w:t>
            </w:r>
            <w:r>
              <w:rPr>
                <w:rFonts w:ascii="Arial" w:hAnsi="Arial" w:cs="Arial"/>
                <w:sz w:val="20"/>
                <w:szCs w:val="20"/>
              </w:rPr>
              <w:t>als bedoeld in</w:t>
            </w:r>
            <w:r w:rsidR="002032C7">
              <w:rPr>
                <w:rFonts w:ascii="Arial" w:hAnsi="Arial" w:cs="Arial"/>
                <w:sz w:val="20"/>
                <w:szCs w:val="20"/>
              </w:rPr>
              <w:t xml:space="preserve"> </w:t>
            </w:r>
            <w:r w:rsidR="00934D58">
              <w:rPr>
                <w:rFonts w:ascii="Arial" w:hAnsi="Arial" w:cs="Arial"/>
                <w:i/>
                <w:color w:val="0070C0"/>
                <w:sz w:val="20"/>
                <w:szCs w:val="20"/>
              </w:rPr>
              <w:t xml:space="preserve">art. 22 lid 3 en </w:t>
            </w:r>
            <w:r w:rsidR="002032C7" w:rsidRPr="00036621">
              <w:rPr>
                <w:rFonts w:ascii="Arial" w:hAnsi="Arial" w:cs="Arial"/>
                <w:i/>
                <w:color w:val="0070C0"/>
                <w:sz w:val="20"/>
                <w:szCs w:val="20"/>
              </w:rPr>
              <w:t>Bijlage III-D</w:t>
            </w:r>
            <w:r w:rsidRPr="00036621">
              <w:rPr>
                <w:rFonts w:ascii="Arial" w:hAnsi="Arial" w:cs="Arial"/>
                <w:i/>
                <w:color w:val="0070C0"/>
                <w:sz w:val="20"/>
                <w:szCs w:val="20"/>
              </w:rPr>
              <w:t xml:space="preserve">; </w:t>
            </w:r>
          </w:p>
          <w:p w14:paraId="2E71D987" w14:textId="77777777" w:rsidR="00EA63EF" w:rsidRDefault="00EA63EF" w:rsidP="00EA63EF">
            <w:pPr>
              <w:rPr>
                <w:rFonts w:ascii="Arial" w:hAnsi="Arial" w:cs="Arial"/>
                <w:sz w:val="20"/>
                <w:szCs w:val="20"/>
              </w:rPr>
            </w:pPr>
            <w:r>
              <w:rPr>
                <w:rFonts w:ascii="Arial" w:hAnsi="Arial" w:cs="Arial"/>
                <w:sz w:val="20"/>
                <w:szCs w:val="20"/>
              </w:rPr>
              <w:t xml:space="preserve">c. </w:t>
            </w:r>
            <w:r w:rsidR="00F71FA4" w:rsidRPr="00F71FA4">
              <w:rPr>
                <w:rFonts w:ascii="Arial" w:hAnsi="Arial" w:cs="Arial"/>
                <w:sz w:val="20"/>
                <w:szCs w:val="20"/>
              </w:rPr>
              <w:t xml:space="preserve">indien en voor zover van toepassing </w:t>
            </w:r>
            <w:r>
              <w:rPr>
                <w:rFonts w:ascii="Arial" w:hAnsi="Arial" w:cs="Arial"/>
                <w:sz w:val="20"/>
                <w:szCs w:val="20"/>
              </w:rPr>
              <w:t xml:space="preserve">Persoonlijke Toeslag als bedoeld in </w:t>
            </w:r>
            <w:r w:rsidRPr="00EA63EF">
              <w:rPr>
                <w:rFonts w:ascii="Arial" w:hAnsi="Arial" w:cs="Arial"/>
                <w:i/>
                <w:color w:val="2E74B5" w:themeColor="accent1" w:themeShade="BF"/>
                <w:sz w:val="20"/>
                <w:szCs w:val="20"/>
              </w:rPr>
              <w:t>artikel</w:t>
            </w:r>
            <w:r w:rsidR="002032C7">
              <w:rPr>
                <w:rFonts w:ascii="Arial" w:hAnsi="Arial" w:cs="Arial"/>
                <w:i/>
                <w:color w:val="2E74B5" w:themeColor="accent1" w:themeShade="BF"/>
                <w:sz w:val="20"/>
                <w:szCs w:val="20"/>
              </w:rPr>
              <w:t xml:space="preserve"> 16 lid 4</w:t>
            </w:r>
            <w:r>
              <w:rPr>
                <w:rFonts w:ascii="Arial" w:hAnsi="Arial" w:cs="Arial"/>
                <w:sz w:val="20"/>
                <w:szCs w:val="20"/>
              </w:rPr>
              <w:t xml:space="preserve">; </w:t>
            </w:r>
          </w:p>
          <w:p w14:paraId="60B2D068" w14:textId="77777777" w:rsidR="007F6DB8" w:rsidRPr="007F6DB8" w:rsidRDefault="00EA63EF" w:rsidP="00934D58">
            <w:pPr>
              <w:rPr>
                <w:rFonts w:ascii="Arial" w:hAnsi="Arial" w:cs="Arial"/>
                <w:sz w:val="20"/>
                <w:szCs w:val="20"/>
              </w:rPr>
            </w:pPr>
            <w:r>
              <w:rPr>
                <w:rFonts w:ascii="Arial" w:hAnsi="Arial" w:cs="Arial"/>
                <w:sz w:val="20"/>
                <w:szCs w:val="20"/>
              </w:rPr>
              <w:t xml:space="preserve">d. </w:t>
            </w:r>
            <w:r w:rsidR="00F71FA4" w:rsidRPr="00F71FA4">
              <w:rPr>
                <w:rFonts w:ascii="Arial" w:hAnsi="Arial" w:cs="Arial"/>
                <w:sz w:val="20"/>
                <w:szCs w:val="20"/>
              </w:rPr>
              <w:t xml:space="preserve">indien en voor zover van toepassing </w:t>
            </w:r>
            <w:r w:rsidR="00C86472">
              <w:rPr>
                <w:rFonts w:ascii="Arial" w:hAnsi="Arial" w:cs="Arial"/>
                <w:sz w:val="20"/>
                <w:szCs w:val="20"/>
              </w:rPr>
              <w:t>vermeerderd met een</w:t>
            </w:r>
            <w:r w:rsidR="00CA7D56">
              <w:rPr>
                <w:rFonts w:ascii="Arial" w:hAnsi="Arial" w:cs="Arial"/>
                <w:sz w:val="20"/>
                <w:szCs w:val="20"/>
              </w:rPr>
              <w:t xml:space="preserve"> toeslag als gevolg van overgang 38-urige werkweek als bedoeld in </w:t>
            </w:r>
            <w:r w:rsidR="00CA7D56" w:rsidRPr="00CA7D56">
              <w:rPr>
                <w:rFonts w:ascii="Arial" w:hAnsi="Arial" w:cs="Arial"/>
                <w:i/>
                <w:color w:val="2E74B5" w:themeColor="accent1" w:themeShade="BF"/>
                <w:sz w:val="20"/>
                <w:szCs w:val="20"/>
              </w:rPr>
              <w:t>artikel</w:t>
            </w:r>
            <w:r w:rsidR="00036621">
              <w:rPr>
                <w:rFonts w:ascii="Arial" w:hAnsi="Arial" w:cs="Arial"/>
                <w:i/>
                <w:color w:val="2E74B5" w:themeColor="accent1" w:themeShade="BF"/>
                <w:sz w:val="20"/>
                <w:szCs w:val="20"/>
              </w:rPr>
              <w:t xml:space="preserve"> 12 lid 4</w:t>
            </w:r>
            <w:r w:rsidR="00C86472" w:rsidRPr="00CA7D56">
              <w:rPr>
                <w:rFonts w:ascii="Arial" w:hAnsi="Arial" w:cs="Arial"/>
                <w:i/>
                <w:color w:val="2E74B5" w:themeColor="accent1" w:themeShade="BF"/>
                <w:sz w:val="20"/>
                <w:szCs w:val="20"/>
              </w:rPr>
              <w:t xml:space="preserve"> </w:t>
            </w:r>
            <w:r w:rsidR="00CA7D56">
              <w:rPr>
                <w:rFonts w:ascii="Arial" w:hAnsi="Arial" w:cs="Arial"/>
                <w:i/>
                <w:color w:val="2E74B5" w:themeColor="accent1" w:themeShade="BF"/>
                <w:sz w:val="20"/>
                <w:szCs w:val="20"/>
              </w:rPr>
              <w:t>;</w:t>
            </w:r>
            <w:r w:rsidR="00CA7D56">
              <w:rPr>
                <w:rFonts w:ascii="Arial" w:hAnsi="Arial" w:cs="Arial"/>
                <w:i/>
                <w:color w:val="2E74B5" w:themeColor="accent1" w:themeShade="BF"/>
                <w:sz w:val="20"/>
                <w:szCs w:val="20"/>
              </w:rPr>
              <w:br/>
            </w:r>
          </w:p>
        </w:tc>
      </w:tr>
      <w:tr w:rsidR="007F6DB8" w14:paraId="1E312AAC" w14:textId="77777777" w:rsidTr="003301B8">
        <w:tc>
          <w:tcPr>
            <w:tcW w:w="2972" w:type="dxa"/>
          </w:tcPr>
          <w:p w14:paraId="4D13667E" w14:textId="77777777" w:rsidR="007F6DB8" w:rsidRPr="00CA7D56" w:rsidRDefault="00CA7D56" w:rsidP="00CA7D56">
            <w:pPr>
              <w:pStyle w:val="Lijstalinea"/>
              <w:numPr>
                <w:ilvl w:val="0"/>
                <w:numId w:val="1"/>
              </w:numPr>
              <w:rPr>
                <w:rFonts w:ascii="Arial" w:hAnsi="Arial" w:cs="Arial"/>
                <w:i/>
                <w:sz w:val="20"/>
                <w:szCs w:val="20"/>
              </w:rPr>
            </w:pPr>
            <w:proofErr w:type="spellStart"/>
            <w:r>
              <w:rPr>
                <w:rFonts w:ascii="Arial" w:hAnsi="Arial" w:cs="Arial"/>
                <w:i/>
                <w:sz w:val="20"/>
                <w:szCs w:val="20"/>
              </w:rPr>
              <w:t>Uursalaris</w:t>
            </w:r>
            <w:proofErr w:type="spellEnd"/>
          </w:p>
        </w:tc>
        <w:tc>
          <w:tcPr>
            <w:tcW w:w="236" w:type="dxa"/>
          </w:tcPr>
          <w:p w14:paraId="7C4FD812" w14:textId="77777777" w:rsidR="007F6DB8" w:rsidRPr="007F6DB8" w:rsidRDefault="00CA7D56" w:rsidP="005306B8">
            <w:pPr>
              <w:rPr>
                <w:rFonts w:ascii="Arial" w:hAnsi="Arial" w:cs="Arial"/>
                <w:sz w:val="20"/>
                <w:szCs w:val="20"/>
              </w:rPr>
            </w:pPr>
            <w:r>
              <w:rPr>
                <w:rFonts w:ascii="Arial" w:hAnsi="Arial" w:cs="Arial"/>
                <w:sz w:val="20"/>
                <w:szCs w:val="20"/>
              </w:rPr>
              <w:t>:</w:t>
            </w:r>
          </w:p>
        </w:tc>
        <w:tc>
          <w:tcPr>
            <w:tcW w:w="5859" w:type="dxa"/>
          </w:tcPr>
          <w:p w14:paraId="1E2124C0" w14:textId="77777777" w:rsidR="007F6DB8" w:rsidRDefault="00CA7D56" w:rsidP="005306B8">
            <w:pPr>
              <w:rPr>
                <w:rFonts w:ascii="Arial" w:hAnsi="Arial" w:cs="Arial"/>
                <w:sz w:val="20"/>
                <w:szCs w:val="20"/>
              </w:rPr>
            </w:pPr>
            <w:r>
              <w:rPr>
                <w:rFonts w:ascii="Arial" w:hAnsi="Arial" w:cs="Arial"/>
                <w:sz w:val="20"/>
                <w:szCs w:val="20"/>
              </w:rPr>
              <w:t xml:space="preserve">Het (basis) </w:t>
            </w:r>
            <w:proofErr w:type="spellStart"/>
            <w:r>
              <w:rPr>
                <w:rFonts w:ascii="Arial" w:hAnsi="Arial" w:cs="Arial"/>
                <w:sz w:val="20"/>
                <w:szCs w:val="20"/>
              </w:rPr>
              <w:t>uursalaris</w:t>
            </w:r>
            <w:proofErr w:type="spellEnd"/>
            <w:r>
              <w:rPr>
                <w:rFonts w:ascii="Arial" w:hAnsi="Arial" w:cs="Arial"/>
                <w:sz w:val="20"/>
                <w:szCs w:val="20"/>
              </w:rPr>
              <w:t xml:space="preserve"> bedraagt 0,58% van het maandsalaris;</w:t>
            </w:r>
          </w:p>
          <w:p w14:paraId="788B971D" w14:textId="77777777" w:rsidR="00CA7D56" w:rsidRPr="007F6DB8" w:rsidRDefault="00CA7D56" w:rsidP="005306B8">
            <w:pPr>
              <w:rPr>
                <w:rFonts w:ascii="Arial" w:hAnsi="Arial" w:cs="Arial"/>
                <w:sz w:val="20"/>
                <w:szCs w:val="20"/>
              </w:rPr>
            </w:pPr>
          </w:p>
        </w:tc>
      </w:tr>
      <w:tr w:rsidR="007F6DB8" w14:paraId="05036BC2" w14:textId="77777777" w:rsidTr="003301B8">
        <w:tc>
          <w:tcPr>
            <w:tcW w:w="2972" w:type="dxa"/>
          </w:tcPr>
          <w:p w14:paraId="5F3EDB21" w14:textId="77777777" w:rsidR="007F6DB8" w:rsidRPr="00BD5D06" w:rsidRDefault="00BD5D06" w:rsidP="00CA7D56">
            <w:pPr>
              <w:pStyle w:val="Lijstalinea"/>
              <w:numPr>
                <w:ilvl w:val="0"/>
                <w:numId w:val="1"/>
              </w:numPr>
              <w:rPr>
                <w:rFonts w:ascii="Arial" w:hAnsi="Arial" w:cs="Arial"/>
                <w:i/>
                <w:sz w:val="20"/>
                <w:szCs w:val="20"/>
              </w:rPr>
            </w:pPr>
            <w:r>
              <w:rPr>
                <w:rFonts w:ascii="Arial" w:hAnsi="Arial" w:cs="Arial"/>
                <w:i/>
                <w:sz w:val="20"/>
                <w:szCs w:val="20"/>
              </w:rPr>
              <w:t>Vervallen</w:t>
            </w:r>
            <w:r>
              <w:rPr>
                <w:rFonts w:ascii="Arial" w:hAnsi="Arial" w:cs="Arial"/>
                <w:i/>
                <w:sz w:val="20"/>
                <w:szCs w:val="20"/>
              </w:rPr>
              <w:br/>
            </w:r>
          </w:p>
        </w:tc>
        <w:tc>
          <w:tcPr>
            <w:tcW w:w="236" w:type="dxa"/>
          </w:tcPr>
          <w:p w14:paraId="0969683E" w14:textId="77777777" w:rsidR="007F6DB8" w:rsidRPr="00817F92" w:rsidRDefault="00CA7D56" w:rsidP="005306B8">
            <w:pPr>
              <w:rPr>
                <w:rFonts w:ascii="Arial" w:hAnsi="Arial" w:cs="Arial"/>
                <w:sz w:val="20"/>
                <w:szCs w:val="20"/>
              </w:rPr>
            </w:pPr>
            <w:r w:rsidRPr="00817F92">
              <w:rPr>
                <w:rFonts w:ascii="Arial" w:hAnsi="Arial" w:cs="Arial"/>
                <w:sz w:val="20"/>
                <w:szCs w:val="20"/>
              </w:rPr>
              <w:t>:</w:t>
            </w:r>
          </w:p>
        </w:tc>
        <w:tc>
          <w:tcPr>
            <w:tcW w:w="5859" w:type="dxa"/>
          </w:tcPr>
          <w:p w14:paraId="2BD0D18A" w14:textId="77777777" w:rsidR="007F6DB8" w:rsidRPr="002725AE" w:rsidRDefault="007F6DB8" w:rsidP="005306B8">
            <w:pPr>
              <w:rPr>
                <w:rFonts w:ascii="Arial" w:hAnsi="Arial" w:cs="Arial"/>
                <w:sz w:val="20"/>
                <w:szCs w:val="20"/>
              </w:rPr>
            </w:pPr>
          </w:p>
        </w:tc>
      </w:tr>
      <w:tr w:rsidR="007F6DB8" w14:paraId="60954269" w14:textId="77777777" w:rsidTr="003301B8">
        <w:tc>
          <w:tcPr>
            <w:tcW w:w="2972" w:type="dxa"/>
          </w:tcPr>
          <w:p w14:paraId="6F49B609" w14:textId="77777777" w:rsidR="007F6DB8" w:rsidRPr="00CA7D56" w:rsidRDefault="00CA7D56" w:rsidP="00CA7D56">
            <w:pPr>
              <w:pStyle w:val="Lijstalinea"/>
              <w:numPr>
                <w:ilvl w:val="0"/>
                <w:numId w:val="1"/>
              </w:numPr>
              <w:rPr>
                <w:rFonts w:ascii="Arial" w:hAnsi="Arial" w:cs="Arial"/>
                <w:i/>
                <w:sz w:val="20"/>
                <w:szCs w:val="20"/>
              </w:rPr>
            </w:pPr>
            <w:r>
              <w:rPr>
                <w:rFonts w:ascii="Arial" w:hAnsi="Arial" w:cs="Arial"/>
                <w:i/>
                <w:sz w:val="20"/>
                <w:szCs w:val="20"/>
              </w:rPr>
              <w:t>Feestdagen</w:t>
            </w:r>
          </w:p>
        </w:tc>
        <w:tc>
          <w:tcPr>
            <w:tcW w:w="236" w:type="dxa"/>
          </w:tcPr>
          <w:p w14:paraId="79D958D3" w14:textId="77777777" w:rsidR="007F6DB8" w:rsidRPr="007F6DB8" w:rsidRDefault="00CA7D56" w:rsidP="005306B8">
            <w:pPr>
              <w:rPr>
                <w:rFonts w:ascii="Arial" w:hAnsi="Arial" w:cs="Arial"/>
                <w:sz w:val="20"/>
                <w:szCs w:val="20"/>
              </w:rPr>
            </w:pPr>
            <w:r>
              <w:rPr>
                <w:rFonts w:ascii="Arial" w:hAnsi="Arial" w:cs="Arial"/>
                <w:sz w:val="20"/>
                <w:szCs w:val="20"/>
              </w:rPr>
              <w:t>:</w:t>
            </w:r>
          </w:p>
        </w:tc>
        <w:tc>
          <w:tcPr>
            <w:tcW w:w="5859" w:type="dxa"/>
          </w:tcPr>
          <w:p w14:paraId="223183AD" w14:textId="77777777" w:rsidR="007F6DB8" w:rsidRPr="007F6DB8" w:rsidRDefault="00CA7D56" w:rsidP="00821273">
            <w:pPr>
              <w:rPr>
                <w:rFonts w:ascii="Arial" w:hAnsi="Arial" w:cs="Arial"/>
                <w:sz w:val="20"/>
                <w:szCs w:val="20"/>
              </w:rPr>
            </w:pPr>
            <w:r>
              <w:rPr>
                <w:rFonts w:ascii="Arial" w:hAnsi="Arial" w:cs="Arial"/>
                <w:sz w:val="20"/>
                <w:szCs w:val="20"/>
              </w:rPr>
              <w:t xml:space="preserve">de nationale feestdagen zijnde: Nieuwjaarsdag, </w:t>
            </w:r>
            <w:r w:rsidR="00AF6AC8">
              <w:rPr>
                <w:rFonts w:ascii="Arial" w:hAnsi="Arial" w:cs="Arial"/>
                <w:sz w:val="20"/>
                <w:szCs w:val="20"/>
              </w:rPr>
              <w:t>eerste en tweede Paasdag, Hemelvaartsdag, eerste en tweede Pinksterdag, eerste en tweede Kerstdag; Koningsdag, en in lustrumjaren nationale Be</w:t>
            </w:r>
            <w:r w:rsidR="008A185B">
              <w:rPr>
                <w:rFonts w:ascii="Arial" w:hAnsi="Arial" w:cs="Arial"/>
                <w:sz w:val="20"/>
                <w:szCs w:val="20"/>
              </w:rPr>
              <w:t xml:space="preserve">vrijdingsdag op 5 mei; </w:t>
            </w:r>
            <w:r w:rsidR="008A185B">
              <w:rPr>
                <w:rFonts w:ascii="Arial" w:hAnsi="Arial" w:cs="Arial"/>
                <w:sz w:val="20"/>
                <w:szCs w:val="20"/>
              </w:rPr>
              <w:br/>
            </w:r>
            <w:r w:rsidR="008A185B">
              <w:rPr>
                <w:rFonts w:ascii="Arial" w:hAnsi="Arial" w:cs="Arial"/>
                <w:sz w:val="20"/>
                <w:szCs w:val="20"/>
              </w:rPr>
              <w:br/>
            </w:r>
            <w:r w:rsidR="00821273">
              <w:rPr>
                <w:rFonts w:ascii="Arial" w:hAnsi="Arial" w:cs="Arial"/>
                <w:sz w:val="20"/>
                <w:szCs w:val="20"/>
              </w:rPr>
              <w:t xml:space="preserve">Indien </w:t>
            </w:r>
            <w:r w:rsidR="00AF6AC8">
              <w:rPr>
                <w:rFonts w:ascii="Arial" w:hAnsi="Arial" w:cs="Arial"/>
                <w:sz w:val="20"/>
                <w:szCs w:val="20"/>
              </w:rPr>
              <w:t>de overheid in enig kalenderjaar een (afwijkende) dag aanwijst voor de viering van Koningsdag en of in lustrumjaren de viering van nationale Bevri</w:t>
            </w:r>
            <w:r w:rsidR="008A185B">
              <w:rPr>
                <w:rFonts w:ascii="Arial" w:hAnsi="Arial" w:cs="Arial"/>
                <w:sz w:val="20"/>
                <w:szCs w:val="20"/>
              </w:rPr>
              <w:t xml:space="preserve">jdingsdag, dan geldt als </w:t>
            </w:r>
            <w:r w:rsidR="00AF6AC8">
              <w:rPr>
                <w:rFonts w:ascii="Arial" w:hAnsi="Arial" w:cs="Arial"/>
                <w:sz w:val="20"/>
                <w:szCs w:val="20"/>
              </w:rPr>
              <w:t xml:space="preserve">Feestdag deze (afwijkend) vastgestelde dag: </w:t>
            </w:r>
            <w:r w:rsidR="00F82D51">
              <w:rPr>
                <w:rFonts w:ascii="Arial" w:hAnsi="Arial" w:cs="Arial"/>
                <w:sz w:val="20"/>
                <w:szCs w:val="20"/>
              </w:rPr>
              <w:br/>
            </w:r>
          </w:p>
        </w:tc>
      </w:tr>
      <w:tr w:rsidR="00CA7D56" w14:paraId="64A9CEFF" w14:textId="77777777" w:rsidTr="003301B8">
        <w:tc>
          <w:tcPr>
            <w:tcW w:w="2972" w:type="dxa"/>
          </w:tcPr>
          <w:p w14:paraId="5921A9AF" w14:textId="77777777" w:rsidR="00CA7D56" w:rsidRPr="00193C42" w:rsidRDefault="00193C42" w:rsidP="00193C42">
            <w:pPr>
              <w:pStyle w:val="Lijstalinea"/>
              <w:numPr>
                <w:ilvl w:val="0"/>
                <w:numId w:val="1"/>
              </w:numPr>
              <w:rPr>
                <w:rFonts w:ascii="Arial" w:hAnsi="Arial" w:cs="Arial"/>
                <w:i/>
                <w:sz w:val="20"/>
                <w:szCs w:val="20"/>
              </w:rPr>
            </w:pPr>
            <w:r>
              <w:rPr>
                <w:rFonts w:ascii="Arial" w:hAnsi="Arial" w:cs="Arial"/>
                <w:i/>
                <w:sz w:val="20"/>
                <w:szCs w:val="20"/>
              </w:rPr>
              <w:t>Partner</w:t>
            </w:r>
          </w:p>
        </w:tc>
        <w:tc>
          <w:tcPr>
            <w:tcW w:w="236" w:type="dxa"/>
          </w:tcPr>
          <w:p w14:paraId="7B777BDB" w14:textId="77777777" w:rsidR="00CA7D56" w:rsidRPr="007F6DB8" w:rsidRDefault="00193C42" w:rsidP="00CA7D56">
            <w:pPr>
              <w:rPr>
                <w:rFonts w:ascii="Arial" w:hAnsi="Arial" w:cs="Arial"/>
                <w:sz w:val="20"/>
                <w:szCs w:val="20"/>
              </w:rPr>
            </w:pPr>
            <w:r>
              <w:rPr>
                <w:rFonts w:ascii="Arial" w:hAnsi="Arial" w:cs="Arial"/>
                <w:sz w:val="20"/>
                <w:szCs w:val="20"/>
              </w:rPr>
              <w:t>:</w:t>
            </w:r>
          </w:p>
        </w:tc>
        <w:tc>
          <w:tcPr>
            <w:tcW w:w="5859" w:type="dxa"/>
          </w:tcPr>
          <w:p w14:paraId="31D7863B" w14:textId="77777777" w:rsidR="00D93A79" w:rsidRDefault="004371D9" w:rsidP="00B132B6">
            <w:pPr>
              <w:rPr>
                <w:rFonts w:ascii="Arial" w:hAnsi="Arial" w:cs="Arial"/>
                <w:sz w:val="20"/>
                <w:szCs w:val="20"/>
              </w:rPr>
            </w:pPr>
            <w:r w:rsidRPr="002B1BA6">
              <w:rPr>
                <w:rFonts w:ascii="Arial" w:hAnsi="Arial" w:cs="Arial"/>
                <w:sz w:val="20"/>
                <w:szCs w:val="20"/>
              </w:rPr>
              <w:t xml:space="preserve">de echtgenoot/echtgenote of geregistreerde partner van de werknemer of de persoon met wie de werknemer ongehuwd samenwoont en een gemeenschappelijke huishouding voert, tenzij het betreft een persoon met wie bloedverwantschap in de eerste of tweede graad bestaat. Van een gezamenlijke huishouding als bedoeld in de eerste volzin is sprake, </w:t>
            </w:r>
            <w:r w:rsidR="00DE147D">
              <w:rPr>
                <w:rFonts w:ascii="Arial" w:hAnsi="Arial" w:cs="Arial"/>
                <w:sz w:val="20"/>
                <w:szCs w:val="20"/>
              </w:rPr>
              <w:t xml:space="preserve">als </w:t>
            </w:r>
            <w:r w:rsidRPr="002B1BA6">
              <w:rPr>
                <w:rFonts w:ascii="Arial" w:hAnsi="Arial" w:cs="Arial"/>
                <w:sz w:val="20"/>
                <w:szCs w:val="20"/>
              </w:rPr>
              <w:t xml:space="preserve">twee ongehuwde of niet-geregistreerde personen hun hoofdverblijf hebben in dezelfde woning en blijk geven zorg te dragen voor elkaar door middel van het leveren van een bijdrage in de kosten van de huishouding </w:t>
            </w:r>
            <w:r w:rsidR="00DE147D">
              <w:rPr>
                <w:rFonts w:ascii="Arial" w:hAnsi="Arial" w:cs="Arial"/>
                <w:sz w:val="20"/>
                <w:szCs w:val="20"/>
              </w:rPr>
              <w:t xml:space="preserve">of </w:t>
            </w:r>
            <w:r w:rsidRPr="002B1BA6">
              <w:rPr>
                <w:rFonts w:ascii="Arial" w:hAnsi="Arial" w:cs="Arial"/>
                <w:sz w:val="20"/>
                <w:szCs w:val="20"/>
              </w:rPr>
              <w:t>op andere wijze in elkaars verzorging voorzien</w:t>
            </w:r>
            <w:r>
              <w:rPr>
                <w:rFonts w:ascii="Arial" w:hAnsi="Arial" w:cs="Arial"/>
                <w:sz w:val="20"/>
                <w:szCs w:val="20"/>
              </w:rPr>
              <w:t>.</w:t>
            </w:r>
            <w:r>
              <w:rPr>
                <w:rFonts w:ascii="Arial" w:hAnsi="Arial" w:cs="Arial"/>
                <w:sz w:val="20"/>
                <w:szCs w:val="20"/>
              </w:rPr>
              <w:br/>
            </w:r>
            <w:r>
              <w:rPr>
                <w:rFonts w:ascii="Arial" w:hAnsi="Arial" w:cs="Arial"/>
                <w:sz w:val="20"/>
                <w:szCs w:val="20"/>
              </w:rPr>
              <w:br/>
              <w:t>De werknemer zal werkgever schriftelijk in kennisstellen van een eventuele partner, zoals hier bedoeld en van wijzigingen betrekking hebbend op deze definitie. Werkgever kan de werk</w:t>
            </w:r>
            <w:r>
              <w:rPr>
                <w:rFonts w:ascii="Arial" w:hAnsi="Arial" w:cs="Arial"/>
                <w:sz w:val="20"/>
                <w:szCs w:val="20"/>
              </w:rPr>
              <w:lastRenderedPageBreak/>
              <w:t>nemer verzoeken</w:t>
            </w:r>
            <w:r w:rsidR="00B132B6">
              <w:rPr>
                <w:rFonts w:ascii="Arial" w:hAnsi="Arial" w:cs="Arial"/>
                <w:sz w:val="20"/>
                <w:szCs w:val="20"/>
              </w:rPr>
              <w:t xml:space="preserve"> om aanvullende schriftelijke informatie, waaruit blijkt dat sprak</w:t>
            </w:r>
            <w:r w:rsidR="00DE147D">
              <w:rPr>
                <w:rFonts w:ascii="Arial" w:hAnsi="Arial" w:cs="Arial"/>
                <w:sz w:val="20"/>
                <w:szCs w:val="20"/>
              </w:rPr>
              <w:t>e is van een partner, zoals in deze definitie</w:t>
            </w:r>
            <w:r w:rsidR="00B132B6">
              <w:rPr>
                <w:rFonts w:ascii="Arial" w:hAnsi="Arial" w:cs="Arial"/>
                <w:sz w:val="20"/>
                <w:szCs w:val="20"/>
              </w:rPr>
              <w:t xml:space="preserve"> wordt bedoeld;</w:t>
            </w:r>
          </w:p>
          <w:p w14:paraId="34456112" w14:textId="77777777" w:rsidR="00B132B6" w:rsidRPr="007F6DB8" w:rsidRDefault="00B132B6" w:rsidP="00B132B6">
            <w:pPr>
              <w:rPr>
                <w:rFonts w:ascii="Arial" w:hAnsi="Arial" w:cs="Arial"/>
                <w:sz w:val="20"/>
                <w:szCs w:val="20"/>
              </w:rPr>
            </w:pPr>
          </w:p>
        </w:tc>
      </w:tr>
      <w:tr w:rsidR="00CA7D56" w14:paraId="755239EF" w14:textId="77777777" w:rsidTr="003301B8">
        <w:tc>
          <w:tcPr>
            <w:tcW w:w="2972" w:type="dxa"/>
          </w:tcPr>
          <w:p w14:paraId="6176F635" w14:textId="77777777" w:rsidR="00CA7D56" w:rsidRPr="00D93A79" w:rsidRDefault="00D93A79" w:rsidP="00D93A79">
            <w:pPr>
              <w:pStyle w:val="Lijstalinea"/>
              <w:numPr>
                <w:ilvl w:val="0"/>
                <w:numId w:val="1"/>
              </w:numPr>
              <w:rPr>
                <w:rFonts w:ascii="Arial" w:hAnsi="Arial" w:cs="Arial"/>
                <w:i/>
                <w:sz w:val="20"/>
                <w:szCs w:val="20"/>
              </w:rPr>
            </w:pPr>
            <w:r>
              <w:rPr>
                <w:rFonts w:ascii="Arial" w:hAnsi="Arial" w:cs="Arial"/>
                <w:i/>
                <w:sz w:val="20"/>
                <w:szCs w:val="20"/>
              </w:rPr>
              <w:lastRenderedPageBreak/>
              <w:t>B.W.</w:t>
            </w:r>
          </w:p>
        </w:tc>
        <w:tc>
          <w:tcPr>
            <w:tcW w:w="236" w:type="dxa"/>
          </w:tcPr>
          <w:p w14:paraId="2BD04CD6" w14:textId="77777777" w:rsidR="00CA7D56" w:rsidRPr="007F6DB8" w:rsidRDefault="00D93A79" w:rsidP="00CA7D56">
            <w:pPr>
              <w:rPr>
                <w:rFonts w:ascii="Arial" w:hAnsi="Arial" w:cs="Arial"/>
                <w:sz w:val="20"/>
                <w:szCs w:val="20"/>
              </w:rPr>
            </w:pPr>
            <w:r>
              <w:rPr>
                <w:rFonts w:ascii="Arial" w:hAnsi="Arial" w:cs="Arial"/>
                <w:sz w:val="20"/>
                <w:szCs w:val="20"/>
              </w:rPr>
              <w:t>:</w:t>
            </w:r>
          </w:p>
        </w:tc>
        <w:tc>
          <w:tcPr>
            <w:tcW w:w="5859" w:type="dxa"/>
          </w:tcPr>
          <w:p w14:paraId="712071B3" w14:textId="77777777" w:rsidR="00CA7D56" w:rsidRDefault="00D93A79" w:rsidP="00CA7D56">
            <w:pPr>
              <w:rPr>
                <w:rFonts w:ascii="Arial" w:hAnsi="Arial" w:cs="Arial"/>
                <w:sz w:val="20"/>
                <w:szCs w:val="20"/>
              </w:rPr>
            </w:pPr>
            <w:r>
              <w:rPr>
                <w:rFonts w:ascii="Arial" w:hAnsi="Arial" w:cs="Arial"/>
                <w:sz w:val="20"/>
                <w:szCs w:val="20"/>
              </w:rPr>
              <w:t>Burgerlijk Wetboek;</w:t>
            </w:r>
          </w:p>
          <w:p w14:paraId="04B6D691" w14:textId="77777777" w:rsidR="00D93A79" w:rsidRPr="007F6DB8" w:rsidRDefault="00D93A79" w:rsidP="00CA7D56">
            <w:pPr>
              <w:rPr>
                <w:rFonts w:ascii="Arial" w:hAnsi="Arial" w:cs="Arial"/>
                <w:sz w:val="20"/>
                <w:szCs w:val="20"/>
              </w:rPr>
            </w:pPr>
          </w:p>
        </w:tc>
      </w:tr>
      <w:tr w:rsidR="00CA7D56" w14:paraId="58B88B15" w14:textId="77777777" w:rsidTr="003301B8">
        <w:tc>
          <w:tcPr>
            <w:tcW w:w="2972" w:type="dxa"/>
          </w:tcPr>
          <w:p w14:paraId="6E858E0B" w14:textId="462FC8B8" w:rsidR="00CA7D56" w:rsidRPr="00CC5BF0" w:rsidRDefault="00607D2A" w:rsidP="00CA7D56">
            <w:pPr>
              <w:rPr>
                <w:rFonts w:ascii="Arial" w:hAnsi="Arial" w:cs="Arial"/>
                <w:i/>
                <w:sz w:val="20"/>
                <w:szCs w:val="20"/>
              </w:rPr>
            </w:pPr>
            <w:r>
              <w:rPr>
                <w:rFonts w:ascii="Arial" w:hAnsi="Arial" w:cs="Arial"/>
                <w:i/>
                <w:sz w:val="20"/>
                <w:szCs w:val="20"/>
              </w:rPr>
              <w:t>u</w:t>
            </w:r>
            <w:r w:rsidR="00D93A79">
              <w:rPr>
                <w:rFonts w:ascii="Arial" w:hAnsi="Arial" w:cs="Arial"/>
                <w:i/>
                <w:sz w:val="20"/>
                <w:szCs w:val="20"/>
              </w:rPr>
              <w:t xml:space="preserve">. </w:t>
            </w:r>
            <w:r>
              <w:rPr>
                <w:rFonts w:ascii="Arial" w:hAnsi="Arial" w:cs="Arial"/>
                <w:i/>
                <w:sz w:val="20"/>
                <w:szCs w:val="20"/>
              </w:rPr>
              <w:t xml:space="preserve">  </w:t>
            </w:r>
            <w:r w:rsidR="00D93A79">
              <w:rPr>
                <w:rFonts w:ascii="Arial" w:hAnsi="Arial" w:cs="Arial"/>
                <w:i/>
                <w:sz w:val="20"/>
                <w:szCs w:val="20"/>
              </w:rPr>
              <w:t>Ondernemingsraad</w:t>
            </w:r>
          </w:p>
        </w:tc>
        <w:tc>
          <w:tcPr>
            <w:tcW w:w="236" w:type="dxa"/>
          </w:tcPr>
          <w:p w14:paraId="14A71E88" w14:textId="77777777" w:rsidR="00CA7D56" w:rsidRPr="007F6DB8" w:rsidRDefault="00D93A79" w:rsidP="00CA7D56">
            <w:pPr>
              <w:rPr>
                <w:rFonts w:ascii="Arial" w:hAnsi="Arial" w:cs="Arial"/>
                <w:sz w:val="20"/>
                <w:szCs w:val="20"/>
              </w:rPr>
            </w:pPr>
            <w:r>
              <w:rPr>
                <w:rFonts w:ascii="Arial" w:hAnsi="Arial" w:cs="Arial"/>
                <w:sz w:val="20"/>
                <w:szCs w:val="20"/>
              </w:rPr>
              <w:t>:</w:t>
            </w:r>
          </w:p>
        </w:tc>
        <w:tc>
          <w:tcPr>
            <w:tcW w:w="5859" w:type="dxa"/>
          </w:tcPr>
          <w:p w14:paraId="6A4AF57C" w14:textId="77777777" w:rsidR="00CA7D56" w:rsidRPr="007F6DB8" w:rsidRDefault="00D93A79" w:rsidP="00CA7D56">
            <w:pPr>
              <w:rPr>
                <w:rFonts w:ascii="Arial" w:hAnsi="Arial" w:cs="Arial"/>
                <w:sz w:val="20"/>
                <w:szCs w:val="20"/>
              </w:rPr>
            </w:pPr>
            <w:r>
              <w:rPr>
                <w:rFonts w:ascii="Arial" w:hAnsi="Arial" w:cs="Arial"/>
                <w:sz w:val="20"/>
                <w:szCs w:val="20"/>
              </w:rPr>
              <w:t>de ondernemingsraad, als bedoeld in de Wet op de Ondernemingsraden (WOR);</w:t>
            </w:r>
            <w:r>
              <w:rPr>
                <w:rFonts w:ascii="Arial" w:hAnsi="Arial" w:cs="Arial"/>
                <w:sz w:val="20"/>
                <w:szCs w:val="20"/>
              </w:rPr>
              <w:br/>
            </w:r>
          </w:p>
        </w:tc>
      </w:tr>
      <w:tr w:rsidR="00CA7D56" w14:paraId="5FDD5F0A" w14:textId="77777777" w:rsidTr="003301B8">
        <w:tc>
          <w:tcPr>
            <w:tcW w:w="2972" w:type="dxa"/>
          </w:tcPr>
          <w:p w14:paraId="3ABC9A31" w14:textId="689C2D29" w:rsidR="00CA7D56" w:rsidRPr="00CC5BF0" w:rsidRDefault="00607D2A" w:rsidP="00CA7D56">
            <w:pPr>
              <w:rPr>
                <w:rFonts w:ascii="Arial" w:hAnsi="Arial" w:cs="Arial"/>
                <w:i/>
                <w:sz w:val="20"/>
                <w:szCs w:val="20"/>
              </w:rPr>
            </w:pPr>
            <w:r>
              <w:rPr>
                <w:rFonts w:ascii="Arial" w:hAnsi="Arial" w:cs="Arial"/>
                <w:i/>
                <w:sz w:val="20"/>
                <w:szCs w:val="20"/>
              </w:rPr>
              <w:t>v</w:t>
            </w:r>
            <w:r w:rsidR="00D93A79">
              <w:rPr>
                <w:rFonts w:ascii="Arial" w:hAnsi="Arial" w:cs="Arial"/>
                <w:i/>
                <w:sz w:val="20"/>
                <w:szCs w:val="20"/>
              </w:rPr>
              <w:t xml:space="preserve">. </w:t>
            </w:r>
            <w:r>
              <w:rPr>
                <w:rFonts w:ascii="Arial" w:hAnsi="Arial" w:cs="Arial"/>
                <w:i/>
                <w:sz w:val="20"/>
                <w:szCs w:val="20"/>
              </w:rPr>
              <w:t xml:space="preserve">   </w:t>
            </w:r>
            <w:r w:rsidR="00D93A79">
              <w:rPr>
                <w:rFonts w:ascii="Arial" w:hAnsi="Arial" w:cs="Arial"/>
                <w:i/>
                <w:sz w:val="20"/>
                <w:szCs w:val="20"/>
              </w:rPr>
              <w:t>Personeelshandboek</w:t>
            </w:r>
          </w:p>
        </w:tc>
        <w:tc>
          <w:tcPr>
            <w:tcW w:w="236" w:type="dxa"/>
          </w:tcPr>
          <w:p w14:paraId="7074236A" w14:textId="77777777" w:rsidR="00CA7D56" w:rsidRPr="007F6DB8" w:rsidRDefault="00D93A79" w:rsidP="00CA7D56">
            <w:pPr>
              <w:rPr>
                <w:rFonts w:ascii="Arial" w:hAnsi="Arial" w:cs="Arial"/>
                <w:sz w:val="20"/>
                <w:szCs w:val="20"/>
              </w:rPr>
            </w:pPr>
            <w:r>
              <w:rPr>
                <w:rFonts w:ascii="Arial" w:hAnsi="Arial" w:cs="Arial"/>
                <w:sz w:val="20"/>
                <w:szCs w:val="20"/>
              </w:rPr>
              <w:t>:</w:t>
            </w:r>
          </w:p>
        </w:tc>
        <w:tc>
          <w:tcPr>
            <w:tcW w:w="5859" w:type="dxa"/>
          </w:tcPr>
          <w:p w14:paraId="327F7CA4" w14:textId="77777777" w:rsidR="00CA7D56" w:rsidRPr="007F6DB8" w:rsidRDefault="00D93A79" w:rsidP="00CA7D56">
            <w:pPr>
              <w:rPr>
                <w:rFonts w:ascii="Arial" w:hAnsi="Arial" w:cs="Arial"/>
                <w:sz w:val="20"/>
                <w:szCs w:val="20"/>
              </w:rPr>
            </w:pPr>
            <w:r>
              <w:rPr>
                <w:rFonts w:ascii="Arial" w:hAnsi="Arial" w:cs="Arial"/>
                <w:sz w:val="20"/>
                <w:szCs w:val="20"/>
              </w:rPr>
              <w:t>het geheel van andere in de onderneming geldende (collectieve) regelingen ten aanzien van de arbeidsvoorwaarden en sociaal beleid, die geen onderdeel zijn van deze cao.</w:t>
            </w:r>
            <w:r>
              <w:rPr>
                <w:rFonts w:ascii="Arial" w:hAnsi="Arial" w:cs="Arial"/>
                <w:sz w:val="20"/>
                <w:szCs w:val="20"/>
              </w:rPr>
              <w:br/>
            </w:r>
          </w:p>
        </w:tc>
      </w:tr>
    </w:tbl>
    <w:p w14:paraId="4A93FD11" w14:textId="77777777" w:rsidR="00DC6E9E" w:rsidRPr="0077326E" w:rsidRDefault="0077326E" w:rsidP="005306B8">
      <w:pPr>
        <w:rPr>
          <w:rFonts w:ascii="Arial" w:hAnsi="Arial" w:cs="Arial"/>
          <w:i/>
          <w:sz w:val="20"/>
          <w:szCs w:val="20"/>
        </w:rPr>
      </w:pPr>
      <w:r>
        <w:rPr>
          <w:rFonts w:ascii="Arial" w:hAnsi="Arial" w:cs="Arial"/>
          <w:i/>
          <w:sz w:val="20"/>
          <w:szCs w:val="20"/>
        </w:rPr>
        <w:t xml:space="preserve">*)  </w:t>
      </w:r>
      <w:r w:rsidR="00DC6E9E" w:rsidRPr="0077326E">
        <w:rPr>
          <w:rFonts w:ascii="Arial" w:hAnsi="Arial" w:cs="Arial"/>
          <w:i/>
          <w:sz w:val="20"/>
          <w:szCs w:val="20"/>
        </w:rPr>
        <w:t xml:space="preserve">Daar waar in deze cao wordt gesproken over “hij” of </w:t>
      </w:r>
      <w:r w:rsidRPr="0077326E">
        <w:rPr>
          <w:rFonts w:ascii="Arial" w:hAnsi="Arial" w:cs="Arial"/>
          <w:i/>
          <w:sz w:val="20"/>
          <w:szCs w:val="20"/>
        </w:rPr>
        <w:t>“hem”, daar wordt tevens bedoeld “zij” of “haar”.</w:t>
      </w:r>
    </w:p>
    <w:p w14:paraId="2A604760" w14:textId="77777777" w:rsidR="005306B8" w:rsidRPr="00B73839" w:rsidRDefault="00C92E83" w:rsidP="00E36D0B">
      <w:pPr>
        <w:pStyle w:val="Kop2"/>
        <w:rPr>
          <w:rFonts w:ascii="Arial" w:hAnsi="Arial" w:cs="Arial"/>
          <w:b/>
          <w:sz w:val="22"/>
          <w:szCs w:val="22"/>
        </w:rPr>
      </w:pPr>
      <w:bookmarkStart w:id="5" w:name="_Toc500755632"/>
      <w:r w:rsidRPr="00B73839">
        <w:rPr>
          <w:rFonts w:ascii="Arial" w:hAnsi="Arial" w:cs="Arial"/>
          <w:b/>
          <w:sz w:val="22"/>
          <w:szCs w:val="22"/>
        </w:rPr>
        <w:t>Artikel 2: Deeltijdarbeid</w:t>
      </w:r>
      <w:bookmarkEnd w:id="5"/>
      <w:r w:rsidR="00812D34">
        <w:rPr>
          <w:rFonts w:ascii="Arial" w:hAnsi="Arial" w:cs="Arial"/>
          <w:b/>
          <w:sz w:val="22"/>
          <w:szCs w:val="22"/>
        </w:rPr>
        <w:br/>
      </w:r>
    </w:p>
    <w:p w14:paraId="4A9EEB51" w14:textId="77777777" w:rsidR="00D266A9" w:rsidRDefault="00821273" w:rsidP="00D266A9">
      <w:pPr>
        <w:pStyle w:val="Lijstalinea"/>
        <w:numPr>
          <w:ilvl w:val="0"/>
          <w:numId w:val="2"/>
        </w:numPr>
        <w:tabs>
          <w:tab w:val="left" w:pos="0"/>
          <w:tab w:val="left" w:pos="567"/>
          <w:tab w:val="left" w:pos="1307"/>
          <w:tab w:val="left" w:pos="1663"/>
          <w:tab w:val="left" w:pos="2173"/>
          <w:tab w:val="left" w:pos="3900"/>
          <w:tab w:val="left" w:pos="5840"/>
        </w:tabs>
        <w:spacing w:after="0" w:line="260" w:lineRule="exact"/>
        <w:ind w:left="567" w:hanging="567"/>
        <w:rPr>
          <w:rFonts w:ascii="Arial" w:hAnsi="Arial" w:cs="Arial"/>
        </w:rPr>
      </w:pPr>
      <w:r>
        <w:rPr>
          <w:rFonts w:ascii="Arial" w:hAnsi="Arial" w:cs="Arial"/>
        </w:rPr>
        <w:t>Indien</w:t>
      </w:r>
      <w:r w:rsidR="009D785A">
        <w:rPr>
          <w:rFonts w:ascii="Arial" w:hAnsi="Arial" w:cs="Arial"/>
        </w:rPr>
        <w:t xml:space="preserve"> </w:t>
      </w:r>
      <w:r w:rsidR="00D266A9" w:rsidRPr="00D266A9">
        <w:rPr>
          <w:rFonts w:ascii="Arial" w:hAnsi="Arial" w:cs="Arial"/>
        </w:rPr>
        <w:t xml:space="preserve">op grond van de individuele arbeidsovereenkomst de bedongen arbeidsduur minder bedraagt dan de arbeidsduur van een voltijd werknemer, </w:t>
      </w:r>
      <w:r w:rsidR="009D785A">
        <w:rPr>
          <w:rFonts w:ascii="Arial" w:hAnsi="Arial" w:cs="Arial"/>
        </w:rPr>
        <w:t xml:space="preserve">dan </w:t>
      </w:r>
      <w:r w:rsidR="00D266A9" w:rsidRPr="00D266A9">
        <w:rPr>
          <w:rFonts w:ascii="Arial" w:hAnsi="Arial" w:cs="Arial"/>
        </w:rPr>
        <w:t>zijn</w:t>
      </w:r>
      <w:r w:rsidR="009D785A">
        <w:rPr>
          <w:rFonts w:ascii="Arial" w:hAnsi="Arial" w:cs="Arial"/>
        </w:rPr>
        <w:t xml:space="preserve"> de bepalingen van deze cao</w:t>
      </w:r>
      <w:r w:rsidR="00D266A9" w:rsidRPr="00D266A9">
        <w:rPr>
          <w:rFonts w:ascii="Arial" w:hAnsi="Arial" w:cs="Arial"/>
        </w:rPr>
        <w:t xml:space="preserve"> naar evenredigheid van de individuele arbeidsduur op overeenkomstige wijze van toepassing, tenzij bij de desbetreffen</w:t>
      </w:r>
      <w:r w:rsidR="00D32FF2">
        <w:rPr>
          <w:rFonts w:ascii="Arial" w:hAnsi="Arial" w:cs="Arial"/>
        </w:rPr>
        <w:t>de artikelen anders is vermeld.</w:t>
      </w:r>
      <w:r w:rsidR="00D266A9" w:rsidRPr="00D266A9">
        <w:rPr>
          <w:rFonts w:ascii="Arial" w:hAnsi="Arial" w:cs="Arial"/>
        </w:rPr>
        <w:br/>
      </w:r>
    </w:p>
    <w:p w14:paraId="4DB65A2B" w14:textId="0DCAB69A" w:rsidR="00C92E83" w:rsidRDefault="00D266A9" w:rsidP="00D266A9">
      <w:pPr>
        <w:pStyle w:val="Lijstalinea"/>
        <w:numPr>
          <w:ilvl w:val="0"/>
          <w:numId w:val="2"/>
        </w:numPr>
        <w:tabs>
          <w:tab w:val="left" w:pos="0"/>
          <w:tab w:val="left" w:pos="567"/>
          <w:tab w:val="left" w:pos="1307"/>
          <w:tab w:val="left" w:pos="1663"/>
          <w:tab w:val="left" w:pos="2173"/>
          <w:tab w:val="left" w:pos="3900"/>
          <w:tab w:val="left" w:pos="5840"/>
        </w:tabs>
        <w:spacing w:after="0" w:line="260" w:lineRule="exact"/>
        <w:ind w:left="567" w:hanging="567"/>
        <w:rPr>
          <w:rFonts w:ascii="Arial" w:hAnsi="Arial" w:cs="Arial"/>
        </w:rPr>
      </w:pPr>
      <w:r w:rsidRPr="00D266A9">
        <w:rPr>
          <w:rFonts w:ascii="Arial" w:hAnsi="Arial" w:cs="Arial"/>
        </w:rPr>
        <w:t xml:space="preserve">Op basis van de </w:t>
      </w:r>
      <w:r w:rsidR="00AB41E7">
        <w:rPr>
          <w:rFonts w:ascii="Arial" w:hAnsi="Arial" w:cs="Arial"/>
        </w:rPr>
        <w:t>Wet Flexibel Werken (W</w:t>
      </w:r>
      <w:r w:rsidR="00522C7D">
        <w:rPr>
          <w:rFonts w:ascii="Arial" w:hAnsi="Arial" w:cs="Arial"/>
        </w:rPr>
        <w:t>FW</w:t>
      </w:r>
      <w:r w:rsidR="00AB41E7">
        <w:rPr>
          <w:rFonts w:ascii="Arial" w:hAnsi="Arial" w:cs="Arial"/>
        </w:rPr>
        <w:t>)</w:t>
      </w:r>
      <w:r w:rsidRPr="00D266A9">
        <w:rPr>
          <w:rFonts w:ascii="Arial" w:hAnsi="Arial" w:cs="Arial"/>
        </w:rPr>
        <w:t xml:space="preserve"> kan een werknemer, die minimaal een jaar bij een werkgever in dienst is, schriftelijk om aanpassing </w:t>
      </w:r>
      <w:r w:rsidR="009D785A">
        <w:rPr>
          <w:rFonts w:ascii="Arial" w:hAnsi="Arial" w:cs="Arial"/>
        </w:rPr>
        <w:t xml:space="preserve">(vermindering) </w:t>
      </w:r>
      <w:r w:rsidRPr="00D266A9">
        <w:rPr>
          <w:rFonts w:ascii="Arial" w:hAnsi="Arial" w:cs="Arial"/>
        </w:rPr>
        <w:t xml:space="preserve">van de arbeidsduur vragen. De werkgever kan dit verzoek afwijzen op grond van bedrijfsomstandigheden. </w:t>
      </w:r>
      <w:r w:rsidR="00821273">
        <w:rPr>
          <w:rFonts w:ascii="Arial" w:hAnsi="Arial" w:cs="Arial"/>
        </w:rPr>
        <w:t>Indien</w:t>
      </w:r>
      <w:r w:rsidR="009D785A">
        <w:rPr>
          <w:rFonts w:ascii="Arial" w:hAnsi="Arial" w:cs="Arial"/>
        </w:rPr>
        <w:t xml:space="preserve"> </w:t>
      </w:r>
      <w:r w:rsidRPr="00D266A9">
        <w:rPr>
          <w:rFonts w:ascii="Arial" w:hAnsi="Arial" w:cs="Arial"/>
        </w:rPr>
        <w:t>de werkgever een verzoek om aanpassing van de arbeidsduur afwijst</w:t>
      </w:r>
      <w:r w:rsidR="009D785A">
        <w:rPr>
          <w:rFonts w:ascii="Arial" w:hAnsi="Arial" w:cs="Arial"/>
        </w:rPr>
        <w:t>, dan</w:t>
      </w:r>
      <w:r w:rsidRPr="00D266A9">
        <w:rPr>
          <w:rFonts w:ascii="Arial" w:hAnsi="Arial" w:cs="Arial"/>
        </w:rPr>
        <w:t xml:space="preserve"> zal hij de werknemer schriftelijk en gemotiveerd hiervan in kennisstellen.</w:t>
      </w:r>
      <w:r w:rsidR="009D785A">
        <w:rPr>
          <w:rFonts w:ascii="Arial" w:hAnsi="Arial" w:cs="Arial"/>
        </w:rPr>
        <w:br/>
      </w:r>
    </w:p>
    <w:p w14:paraId="67ADF1FE" w14:textId="77777777" w:rsidR="009D785A" w:rsidRDefault="009D785A" w:rsidP="00D266A9">
      <w:pPr>
        <w:pStyle w:val="Lijstalinea"/>
        <w:numPr>
          <w:ilvl w:val="0"/>
          <w:numId w:val="2"/>
        </w:numPr>
        <w:tabs>
          <w:tab w:val="left" w:pos="0"/>
          <w:tab w:val="left" w:pos="567"/>
          <w:tab w:val="left" w:pos="1307"/>
          <w:tab w:val="left" w:pos="1663"/>
          <w:tab w:val="left" w:pos="2173"/>
          <w:tab w:val="left" w:pos="3900"/>
          <w:tab w:val="left" w:pos="5840"/>
        </w:tabs>
        <w:spacing w:after="0" w:line="260" w:lineRule="exact"/>
        <w:ind w:left="567" w:hanging="567"/>
        <w:rPr>
          <w:rFonts w:ascii="Arial" w:hAnsi="Arial" w:cs="Arial"/>
        </w:rPr>
      </w:pPr>
      <w:r>
        <w:rPr>
          <w:rFonts w:ascii="Arial" w:hAnsi="Arial" w:cs="Arial"/>
        </w:rPr>
        <w:t>Bij de toepassing van lid 2 wordt onder meer onder bedrijfsomstandigheden verstaan:</w:t>
      </w:r>
      <w:r>
        <w:rPr>
          <w:rFonts w:ascii="Arial" w:hAnsi="Arial" w:cs="Arial"/>
        </w:rPr>
        <w:br/>
        <w:t xml:space="preserve">a. Voltijd arbeid, die zich naar oordeel van de werkgever  op basis van inhoud van de functie en behoudt van een beheersbare (minimum) bezetting leent om in deeltijdarbeid te worden verricht, bijvoorbeeld via zogenaamde </w:t>
      </w:r>
      <w:proofErr w:type="spellStart"/>
      <w:r>
        <w:rPr>
          <w:rFonts w:ascii="Arial" w:hAnsi="Arial" w:cs="Arial"/>
        </w:rPr>
        <w:t>DUO-banen</w:t>
      </w:r>
      <w:proofErr w:type="spellEnd"/>
      <w:r>
        <w:rPr>
          <w:rFonts w:ascii="Arial" w:hAnsi="Arial" w:cs="Arial"/>
        </w:rPr>
        <w:t>; en</w:t>
      </w:r>
      <w:r w:rsidR="00851159">
        <w:rPr>
          <w:rFonts w:ascii="Arial" w:hAnsi="Arial" w:cs="Arial"/>
        </w:rPr>
        <w:t>/</w:t>
      </w:r>
      <w:r>
        <w:rPr>
          <w:rFonts w:ascii="Arial" w:hAnsi="Arial" w:cs="Arial"/>
        </w:rPr>
        <w:t>of</w:t>
      </w:r>
      <w:r>
        <w:rPr>
          <w:rFonts w:ascii="Arial" w:hAnsi="Arial" w:cs="Arial"/>
        </w:rPr>
        <w:br/>
        <w:t>b.  Het aantal uren per week niet minder zal bedragen dan 50% van het aantal uren dat een voltijd werknemer in deze functie verricht.</w:t>
      </w:r>
    </w:p>
    <w:p w14:paraId="17299D54" w14:textId="77777777" w:rsidR="006A66CD" w:rsidRPr="00D266A9" w:rsidRDefault="006A66CD" w:rsidP="006A66CD">
      <w:pPr>
        <w:pStyle w:val="Lijstalinea"/>
        <w:tabs>
          <w:tab w:val="left" w:pos="0"/>
          <w:tab w:val="left" w:pos="567"/>
          <w:tab w:val="left" w:pos="1307"/>
          <w:tab w:val="left" w:pos="1663"/>
          <w:tab w:val="left" w:pos="2173"/>
          <w:tab w:val="left" w:pos="3900"/>
          <w:tab w:val="left" w:pos="5840"/>
        </w:tabs>
        <w:spacing w:after="0" w:line="260" w:lineRule="exact"/>
        <w:ind w:left="567"/>
        <w:rPr>
          <w:rFonts w:ascii="Arial" w:hAnsi="Arial" w:cs="Arial"/>
        </w:rPr>
      </w:pPr>
    </w:p>
    <w:p w14:paraId="32856340" w14:textId="77777777" w:rsidR="00C11C5B" w:rsidRPr="00C11C5B" w:rsidRDefault="009A4647" w:rsidP="00903CB0">
      <w:pPr>
        <w:pStyle w:val="Kop2"/>
      </w:pPr>
      <w:bookmarkStart w:id="6" w:name="_Toc500755633"/>
      <w:r w:rsidRPr="00B73839">
        <w:rPr>
          <w:rFonts w:ascii="Arial" w:hAnsi="Arial" w:cs="Arial"/>
          <w:b/>
          <w:sz w:val="22"/>
          <w:szCs w:val="22"/>
        </w:rPr>
        <w:t>Artikel 3: Algemene verplichtingen van de werkgever</w:t>
      </w:r>
      <w:r>
        <w:t>.</w:t>
      </w:r>
      <w:bookmarkEnd w:id="6"/>
      <w:r w:rsidR="00812D34">
        <w:br/>
      </w:r>
    </w:p>
    <w:p w14:paraId="423D6FE2" w14:textId="77777777" w:rsidR="009A4647" w:rsidRDefault="009A4647" w:rsidP="009A4647">
      <w:pPr>
        <w:pStyle w:val="Lijstalinea"/>
        <w:numPr>
          <w:ilvl w:val="0"/>
          <w:numId w:val="3"/>
        </w:numPr>
        <w:rPr>
          <w:rFonts w:ascii="Arial" w:hAnsi="Arial" w:cs="Arial"/>
        </w:rPr>
      </w:pPr>
      <w:r w:rsidRPr="009A4647">
        <w:rPr>
          <w:rFonts w:ascii="Arial" w:hAnsi="Arial" w:cs="Arial"/>
        </w:rPr>
        <w:t>Deze</w:t>
      </w:r>
      <w:r>
        <w:rPr>
          <w:rFonts w:ascii="Arial" w:hAnsi="Arial" w:cs="Arial"/>
        </w:rPr>
        <w:t xml:space="preserve"> cao heeft een standaardkarakter. Afwijkingen in de individuele arbeidsovereenkomsten ten voor- of nadelen van de werknemer zijn niet geldig, tenzij deze voortvloeien uit voorzieningen op grond van bijzondere omstandigheden zoals o.m. sociaal plan en deze afwijkingen schriftelijk zijn vastgesteld.</w:t>
      </w:r>
      <w:r w:rsidR="008C3BF3">
        <w:rPr>
          <w:rFonts w:ascii="Arial" w:hAnsi="Arial" w:cs="Arial"/>
        </w:rPr>
        <w:t xml:space="preserve"> Rechten en verplichtingen voortvloeiend uit bepalingen van eerdere cao’s komen te vervallen. In plaats daarvan gelden de bepalingen van deze cao. </w:t>
      </w:r>
      <w:r>
        <w:rPr>
          <w:rFonts w:ascii="Arial" w:hAnsi="Arial" w:cs="Arial"/>
        </w:rPr>
        <w:t xml:space="preserve"> De werkgever zal een exemplaar van deze cao, en bij toekomstige wijzig</w:t>
      </w:r>
      <w:r w:rsidR="00851159">
        <w:rPr>
          <w:rFonts w:ascii="Arial" w:hAnsi="Arial" w:cs="Arial"/>
        </w:rPr>
        <w:t>ing</w:t>
      </w:r>
      <w:r>
        <w:rPr>
          <w:rFonts w:ascii="Arial" w:hAnsi="Arial" w:cs="Arial"/>
        </w:rPr>
        <w:t>en</w:t>
      </w:r>
      <w:r w:rsidR="00821273">
        <w:rPr>
          <w:rFonts w:ascii="Arial" w:hAnsi="Arial" w:cs="Arial"/>
        </w:rPr>
        <w:t xml:space="preserve"> de dan geldende cao</w:t>
      </w:r>
      <w:r>
        <w:rPr>
          <w:rFonts w:ascii="Arial" w:hAnsi="Arial" w:cs="Arial"/>
        </w:rPr>
        <w:t xml:space="preserve"> aan de werknemers beschikbaar stellen. De werknemer verstrekt verder aan de werknemer schriftelijk een individuele arbeidsovereenkomst.</w:t>
      </w:r>
      <w:r>
        <w:rPr>
          <w:rFonts w:ascii="Arial" w:hAnsi="Arial" w:cs="Arial"/>
        </w:rPr>
        <w:br/>
      </w:r>
    </w:p>
    <w:p w14:paraId="49F9FE94" w14:textId="77777777" w:rsidR="009A4647" w:rsidRDefault="009A4647" w:rsidP="009A4647">
      <w:pPr>
        <w:pStyle w:val="Lijstalinea"/>
        <w:numPr>
          <w:ilvl w:val="0"/>
          <w:numId w:val="3"/>
        </w:numPr>
        <w:rPr>
          <w:rFonts w:ascii="Arial" w:hAnsi="Arial" w:cs="Arial"/>
        </w:rPr>
      </w:pPr>
      <w:r>
        <w:rPr>
          <w:rFonts w:ascii="Arial" w:hAnsi="Arial" w:cs="Arial"/>
        </w:rPr>
        <w:t xml:space="preserve"> </w:t>
      </w:r>
      <w:r w:rsidR="00A16D0E">
        <w:rPr>
          <w:rFonts w:ascii="Arial" w:hAnsi="Arial" w:cs="Arial"/>
        </w:rPr>
        <w:t>De werkgever zal deze cao naar maatstaven van redelijkheid en billijkheid nakomen.</w:t>
      </w:r>
      <w:r w:rsidR="00067B64">
        <w:rPr>
          <w:rFonts w:ascii="Arial" w:hAnsi="Arial" w:cs="Arial"/>
        </w:rPr>
        <w:br/>
      </w:r>
    </w:p>
    <w:p w14:paraId="16A84690" w14:textId="77777777" w:rsidR="00805262" w:rsidRDefault="008256C0" w:rsidP="009A4647">
      <w:pPr>
        <w:pStyle w:val="Lijstalinea"/>
        <w:numPr>
          <w:ilvl w:val="0"/>
          <w:numId w:val="3"/>
        </w:numPr>
        <w:rPr>
          <w:rFonts w:ascii="Arial" w:hAnsi="Arial" w:cs="Arial"/>
        </w:rPr>
      </w:pPr>
      <w:r>
        <w:rPr>
          <w:rFonts w:ascii="Arial" w:hAnsi="Arial" w:cs="Arial"/>
        </w:rPr>
        <w:t xml:space="preserve">Met verwijzing naar de </w:t>
      </w:r>
      <w:proofErr w:type="spellStart"/>
      <w:r>
        <w:rPr>
          <w:rFonts w:ascii="Arial" w:hAnsi="Arial" w:cs="Arial"/>
        </w:rPr>
        <w:t>ARBO-</w:t>
      </w:r>
      <w:r w:rsidR="00B75113">
        <w:rPr>
          <w:rFonts w:ascii="Arial" w:hAnsi="Arial" w:cs="Arial"/>
        </w:rPr>
        <w:t>Wet</w:t>
      </w:r>
      <w:proofErr w:type="spellEnd"/>
      <w:r>
        <w:rPr>
          <w:rFonts w:ascii="Arial" w:hAnsi="Arial" w:cs="Arial"/>
        </w:rPr>
        <w:t xml:space="preserve"> draagt werkgever zorg voor goede arbeidsomstandigheden in zijn onderneming en zal daarbij de belangen van zijn werknemers behartigen. Een en ander zoals het een goed werkgever betaamt.</w:t>
      </w:r>
      <w:r>
        <w:rPr>
          <w:rFonts w:ascii="Arial" w:hAnsi="Arial" w:cs="Arial"/>
        </w:rPr>
        <w:br/>
      </w:r>
      <w:r>
        <w:rPr>
          <w:rFonts w:ascii="Arial" w:hAnsi="Arial" w:cs="Arial"/>
        </w:rPr>
        <w:lastRenderedPageBreak/>
        <w:t xml:space="preserve">De werkgever geeft daartoe de nodige trainingen, opleidingen, </w:t>
      </w:r>
      <w:r w:rsidR="00805262">
        <w:rPr>
          <w:rFonts w:ascii="Arial" w:hAnsi="Arial" w:cs="Arial"/>
        </w:rPr>
        <w:t xml:space="preserve">instructies, </w:t>
      </w:r>
      <w:r>
        <w:rPr>
          <w:rFonts w:ascii="Arial" w:hAnsi="Arial" w:cs="Arial"/>
        </w:rPr>
        <w:t xml:space="preserve">aanwijzingen en </w:t>
      </w:r>
      <w:r w:rsidR="00805262">
        <w:rPr>
          <w:rFonts w:ascii="Arial" w:hAnsi="Arial" w:cs="Arial"/>
        </w:rPr>
        <w:t>voorschriften, stelt de nodige veiligheidsmiddelen</w:t>
      </w:r>
      <w:r w:rsidR="00851159">
        <w:rPr>
          <w:rFonts w:ascii="Arial" w:hAnsi="Arial" w:cs="Arial"/>
        </w:rPr>
        <w:t xml:space="preserve"> </w:t>
      </w:r>
      <w:r w:rsidR="00805262">
        <w:rPr>
          <w:rFonts w:ascii="Arial" w:hAnsi="Arial" w:cs="Arial"/>
        </w:rPr>
        <w:t xml:space="preserve">ter beschikking en zorgt voor </w:t>
      </w:r>
      <w:r w:rsidR="00805262" w:rsidRPr="002C4D15">
        <w:rPr>
          <w:rFonts w:ascii="Arial" w:hAnsi="Arial" w:cs="Arial"/>
        </w:rPr>
        <w:t>medisch- c.q. gezondheidskundige begeleiding.</w:t>
      </w:r>
      <w:r w:rsidR="00805262" w:rsidRPr="002C4D15">
        <w:rPr>
          <w:rFonts w:ascii="Arial" w:hAnsi="Arial" w:cs="Arial"/>
        </w:rPr>
        <w:br/>
        <w:t>De werkgever biedt de werknemer de mogelijkheid tot periodiek medisch-gezondheidskundig onderzoek.</w:t>
      </w:r>
      <w:r w:rsidR="00805262">
        <w:rPr>
          <w:rFonts w:ascii="Arial" w:hAnsi="Arial" w:cs="Arial"/>
        </w:rPr>
        <w:br/>
      </w:r>
    </w:p>
    <w:p w14:paraId="50A7D123" w14:textId="77777777" w:rsidR="00067B64" w:rsidRDefault="0094142C" w:rsidP="009A4647">
      <w:pPr>
        <w:pStyle w:val="Lijstalinea"/>
        <w:numPr>
          <w:ilvl w:val="0"/>
          <w:numId w:val="3"/>
        </w:numPr>
        <w:rPr>
          <w:rFonts w:ascii="Arial" w:hAnsi="Arial" w:cs="Arial"/>
        </w:rPr>
      </w:pPr>
      <w:r>
        <w:rPr>
          <w:rFonts w:ascii="Arial" w:hAnsi="Arial" w:cs="Arial"/>
        </w:rPr>
        <w:t xml:space="preserve">De werkgever </w:t>
      </w:r>
      <w:r w:rsidR="00EB4448">
        <w:rPr>
          <w:rFonts w:ascii="Arial" w:hAnsi="Arial" w:cs="Arial"/>
        </w:rPr>
        <w:t>draagt zorg voor</w:t>
      </w:r>
      <w:r>
        <w:rPr>
          <w:rFonts w:ascii="Arial" w:hAnsi="Arial" w:cs="Arial"/>
        </w:rPr>
        <w:t xml:space="preserve"> voldoende (reserve)bezetting </w:t>
      </w:r>
      <w:r w:rsidR="00EB4448">
        <w:rPr>
          <w:rFonts w:ascii="Arial" w:hAnsi="Arial" w:cs="Arial"/>
        </w:rPr>
        <w:t xml:space="preserve">om bij </w:t>
      </w:r>
      <w:r>
        <w:rPr>
          <w:rFonts w:ascii="Arial" w:hAnsi="Arial" w:cs="Arial"/>
        </w:rPr>
        <w:t xml:space="preserve">normale </w:t>
      </w:r>
      <w:r w:rsidR="00EB4448">
        <w:rPr>
          <w:rFonts w:ascii="Arial" w:hAnsi="Arial" w:cs="Arial"/>
        </w:rPr>
        <w:t xml:space="preserve">bedrijfsomstandigheden te voorzien in </w:t>
      </w:r>
      <w:r>
        <w:rPr>
          <w:rFonts w:ascii="Arial" w:hAnsi="Arial" w:cs="Arial"/>
        </w:rPr>
        <w:t>vervanging bij afwezigheid vanwege onder meer arbeidsongeschiktheid, vakantie</w:t>
      </w:r>
      <w:r w:rsidR="00EB4448">
        <w:rPr>
          <w:rFonts w:ascii="Arial" w:hAnsi="Arial" w:cs="Arial"/>
        </w:rPr>
        <w:t>,</w:t>
      </w:r>
      <w:r>
        <w:rPr>
          <w:rFonts w:ascii="Arial" w:hAnsi="Arial" w:cs="Arial"/>
        </w:rPr>
        <w:t xml:space="preserve"> opleidingen en training. Een en ander zodat de werknemer zijn vakantie en overige vrije tijdsrechten op grond van de bepalingen in deze cao kan opnemen.</w:t>
      </w:r>
      <w:r w:rsidR="00B75113">
        <w:rPr>
          <w:rFonts w:ascii="Arial" w:hAnsi="Arial" w:cs="Arial"/>
        </w:rPr>
        <w:br/>
      </w:r>
    </w:p>
    <w:p w14:paraId="510F08DA" w14:textId="77777777" w:rsidR="00B75113" w:rsidRPr="00B75113" w:rsidRDefault="00B75113" w:rsidP="009A4647">
      <w:pPr>
        <w:pStyle w:val="Lijstalinea"/>
        <w:numPr>
          <w:ilvl w:val="0"/>
          <w:numId w:val="3"/>
        </w:numPr>
        <w:rPr>
          <w:rFonts w:ascii="Arial" w:hAnsi="Arial" w:cs="Arial"/>
          <w:i/>
          <w:color w:val="2F5496" w:themeColor="accent5" w:themeShade="BF"/>
        </w:rPr>
      </w:pPr>
      <w:r>
        <w:rPr>
          <w:rFonts w:ascii="Arial" w:hAnsi="Arial" w:cs="Arial"/>
        </w:rPr>
        <w:t xml:space="preserve">De werkgever verplicht zich </w:t>
      </w:r>
      <w:r w:rsidR="00851159">
        <w:rPr>
          <w:rFonts w:ascii="Arial" w:hAnsi="Arial" w:cs="Arial"/>
        </w:rPr>
        <w:t xml:space="preserve">gedurende de looptijd van deze cao </w:t>
      </w:r>
      <w:r>
        <w:rPr>
          <w:rFonts w:ascii="Arial" w:hAnsi="Arial" w:cs="Arial"/>
        </w:rPr>
        <w:t xml:space="preserve">geen actie te voeren of te steunen, die tot doel heeft wijzigingen te brengen in deze cao, onverminderd het bepaalde in </w:t>
      </w:r>
      <w:r w:rsidR="007D4059">
        <w:rPr>
          <w:rFonts w:ascii="Arial" w:hAnsi="Arial" w:cs="Arial"/>
          <w:i/>
          <w:color w:val="2F5496" w:themeColor="accent5" w:themeShade="BF"/>
        </w:rPr>
        <w:t>artikel 38</w:t>
      </w:r>
      <w:r w:rsidR="00110562">
        <w:rPr>
          <w:rFonts w:ascii="Arial" w:hAnsi="Arial" w:cs="Arial"/>
          <w:i/>
          <w:color w:val="2F5496" w:themeColor="accent5" w:themeShade="BF"/>
        </w:rPr>
        <w:t>.</w:t>
      </w:r>
      <w:r>
        <w:rPr>
          <w:rFonts w:ascii="Arial" w:hAnsi="Arial" w:cs="Arial"/>
          <w:i/>
          <w:color w:val="2F5496" w:themeColor="accent5" w:themeShade="BF"/>
        </w:rPr>
        <w:br/>
      </w:r>
      <w:r w:rsidRPr="00B75113">
        <w:rPr>
          <w:rFonts w:ascii="Arial" w:hAnsi="Arial" w:cs="Arial"/>
          <w:i/>
          <w:color w:val="2F5496" w:themeColor="accent5" w:themeShade="BF"/>
        </w:rPr>
        <w:t>.</w:t>
      </w:r>
    </w:p>
    <w:p w14:paraId="48D36491" w14:textId="77777777" w:rsidR="005306B8" w:rsidRDefault="00067B64" w:rsidP="00E36D0B">
      <w:pPr>
        <w:pStyle w:val="Kop2"/>
      </w:pPr>
      <w:bookmarkStart w:id="7" w:name="_Toc500755634"/>
      <w:r w:rsidRPr="00B73839">
        <w:rPr>
          <w:rFonts w:ascii="Arial" w:hAnsi="Arial" w:cs="Arial"/>
          <w:b/>
          <w:sz w:val="22"/>
          <w:szCs w:val="22"/>
        </w:rPr>
        <w:t>Artikel 4: Algemene verplichtingen van de vakbond</w:t>
      </w:r>
      <w:r>
        <w:t>.</w:t>
      </w:r>
      <w:bookmarkEnd w:id="7"/>
      <w:r w:rsidR="00812D34">
        <w:br/>
      </w:r>
    </w:p>
    <w:p w14:paraId="70C5F28D" w14:textId="77777777" w:rsidR="00842768" w:rsidRPr="00842768" w:rsidRDefault="00067B64" w:rsidP="001A7D7B">
      <w:pPr>
        <w:pStyle w:val="Lijstalinea"/>
        <w:numPr>
          <w:ilvl w:val="0"/>
          <w:numId w:val="4"/>
        </w:numPr>
        <w:rPr>
          <w:i/>
          <w:sz w:val="20"/>
          <w:szCs w:val="20"/>
        </w:rPr>
      </w:pPr>
      <w:r w:rsidRPr="00842768">
        <w:rPr>
          <w:rFonts w:ascii="Arial" w:hAnsi="Arial" w:cs="Arial"/>
        </w:rPr>
        <w:t>De vakbond zal deze cao naar maatstaven van redelijkheid en billijkheid nakomen.</w:t>
      </w:r>
      <w:r w:rsidR="00842768" w:rsidRPr="00842768">
        <w:rPr>
          <w:rFonts w:ascii="Arial" w:hAnsi="Arial" w:cs="Arial"/>
        </w:rPr>
        <w:br/>
      </w:r>
    </w:p>
    <w:p w14:paraId="74F7104B" w14:textId="77777777" w:rsidR="00842768" w:rsidRDefault="00842768" w:rsidP="001A7D7B">
      <w:pPr>
        <w:pStyle w:val="Lijstalinea"/>
        <w:numPr>
          <w:ilvl w:val="0"/>
          <w:numId w:val="4"/>
        </w:numPr>
        <w:rPr>
          <w:rFonts w:ascii="Arial" w:hAnsi="Arial" w:cs="Arial"/>
          <w:bCs/>
        </w:rPr>
      </w:pPr>
      <w:r w:rsidRPr="00E64697">
        <w:rPr>
          <w:rFonts w:ascii="Arial" w:hAnsi="Arial" w:cs="Arial"/>
        </w:rPr>
        <w:t xml:space="preserve">De vakbond zal gedurende de duur van deze collectieve arbeidsovereenkomst geen acties voeren of bevorderen </w:t>
      </w:r>
      <w:r w:rsidR="00E64697" w:rsidRPr="00E64697">
        <w:rPr>
          <w:rFonts w:ascii="Arial" w:hAnsi="Arial" w:cs="Arial"/>
        </w:rPr>
        <w:t>die beoogt wijziging te brengen in deze collectieve arbeidsovereenkomst</w:t>
      </w:r>
      <w:r w:rsidRPr="00842768">
        <w:rPr>
          <w:rFonts w:ascii="Arial" w:hAnsi="Arial" w:cs="Arial"/>
        </w:rPr>
        <w:t xml:space="preserve">, onverminderd het bepaalde in </w:t>
      </w:r>
      <w:r w:rsidR="007D4059">
        <w:rPr>
          <w:rFonts w:ascii="Arial" w:hAnsi="Arial" w:cs="Arial"/>
          <w:i/>
          <w:color w:val="0070C0"/>
        </w:rPr>
        <w:t>artikel 38</w:t>
      </w:r>
      <w:r w:rsidRPr="00842768">
        <w:rPr>
          <w:rFonts w:ascii="Arial" w:hAnsi="Arial" w:cs="Arial"/>
          <w:i/>
          <w:color w:val="0070C0"/>
        </w:rPr>
        <w:t>.</w:t>
      </w:r>
      <w:r w:rsidRPr="00842768">
        <w:rPr>
          <w:rFonts w:ascii="Arial" w:hAnsi="Arial" w:cs="Arial"/>
        </w:rPr>
        <w:t xml:space="preserve"> Verder zal de vakbond zijn medewerking aan de werkgever verlenen tot een ongestoorde voortzetting van de onderneming.</w:t>
      </w:r>
      <w:r w:rsidRPr="00842768">
        <w:rPr>
          <w:rFonts w:ascii="Arial" w:hAnsi="Arial" w:cs="Arial"/>
          <w:bCs/>
        </w:rPr>
        <w:br/>
      </w:r>
    </w:p>
    <w:p w14:paraId="4538FDDD" w14:textId="77777777" w:rsidR="00842768" w:rsidRDefault="00842768" w:rsidP="001A7D7B">
      <w:pPr>
        <w:pStyle w:val="Lijstalinea"/>
        <w:numPr>
          <w:ilvl w:val="0"/>
          <w:numId w:val="4"/>
        </w:numPr>
        <w:rPr>
          <w:rFonts w:ascii="Arial" w:hAnsi="Arial" w:cs="Arial"/>
          <w:bCs/>
        </w:rPr>
      </w:pPr>
      <w:r w:rsidRPr="00842768">
        <w:rPr>
          <w:rFonts w:ascii="Arial" w:hAnsi="Arial" w:cs="Arial"/>
          <w:bCs/>
        </w:rPr>
        <w:t>De vakbond zal bevorderen dat zijn leden een individuele arbeidsovereenkomst tekenen en deze collectieve arbeidsovereenkomst naar maatstaven van redelijkheid en billijkheid nakomen.</w:t>
      </w:r>
    </w:p>
    <w:p w14:paraId="366FE16D" w14:textId="77777777" w:rsidR="00842768" w:rsidRDefault="00842768" w:rsidP="00842768">
      <w:pPr>
        <w:pStyle w:val="Lijstalinea"/>
        <w:rPr>
          <w:rFonts w:ascii="Arial" w:hAnsi="Arial" w:cs="Arial"/>
          <w:b/>
        </w:rPr>
      </w:pPr>
    </w:p>
    <w:p w14:paraId="7D27D9C7" w14:textId="77777777" w:rsidR="002B6C49" w:rsidRPr="00B73839" w:rsidRDefault="002B6C49" w:rsidP="00E36D0B">
      <w:pPr>
        <w:pStyle w:val="Kop2"/>
        <w:rPr>
          <w:rFonts w:ascii="Arial" w:hAnsi="Arial" w:cs="Arial"/>
          <w:sz w:val="22"/>
          <w:szCs w:val="22"/>
        </w:rPr>
      </w:pPr>
      <w:bookmarkStart w:id="8" w:name="_Toc500755635"/>
      <w:r w:rsidRPr="00B73839">
        <w:rPr>
          <w:rFonts w:ascii="Arial" w:hAnsi="Arial" w:cs="Arial"/>
          <w:b/>
          <w:sz w:val="22"/>
          <w:szCs w:val="22"/>
        </w:rPr>
        <w:t>Artikel 5: Algemene verplichtingen van de werknemer</w:t>
      </w:r>
      <w:r w:rsidRPr="00B73839">
        <w:rPr>
          <w:rFonts w:ascii="Arial" w:hAnsi="Arial" w:cs="Arial"/>
          <w:sz w:val="22"/>
          <w:szCs w:val="22"/>
        </w:rPr>
        <w:t>.</w:t>
      </w:r>
      <w:bookmarkEnd w:id="8"/>
    </w:p>
    <w:p w14:paraId="7CDA968F" w14:textId="77777777" w:rsidR="000142B3" w:rsidRPr="00C40CBD" w:rsidRDefault="000142B3" w:rsidP="000142B3">
      <w:pPr>
        <w:pStyle w:val="Tekstzonderopmaak1"/>
        <w:ind w:left="567" w:hanging="567"/>
        <w:rPr>
          <w:rFonts w:ascii="Arial" w:hAnsi="Arial" w:cs="Arial"/>
          <w:b/>
          <w:bCs/>
        </w:rPr>
      </w:pPr>
    </w:p>
    <w:p w14:paraId="68CEE21C" w14:textId="77777777" w:rsidR="000142B3" w:rsidRDefault="000142B3" w:rsidP="00964D90">
      <w:pPr>
        <w:pStyle w:val="Tekstzonderopmaak1"/>
        <w:numPr>
          <w:ilvl w:val="0"/>
          <w:numId w:val="5"/>
        </w:numPr>
        <w:ind w:left="709" w:hanging="359"/>
        <w:rPr>
          <w:rFonts w:ascii="Arial" w:hAnsi="Arial" w:cs="Arial"/>
          <w:bCs/>
        </w:rPr>
      </w:pPr>
      <w:r w:rsidRPr="00D02001">
        <w:rPr>
          <w:rFonts w:ascii="Arial" w:hAnsi="Arial" w:cs="Arial"/>
          <w:bCs/>
        </w:rPr>
        <w:t>De werknemer</w:t>
      </w:r>
      <w:r>
        <w:rPr>
          <w:rFonts w:ascii="Arial" w:hAnsi="Arial" w:cs="Arial"/>
          <w:bCs/>
        </w:rPr>
        <w:t xml:space="preserve"> zal deze cao naar maatstaven van redelijkheid en billijkheid nakomen. </w:t>
      </w:r>
      <w:r>
        <w:rPr>
          <w:rFonts w:ascii="Arial" w:hAnsi="Arial" w:cs="Arial"/>
          <w:bCs/>
        </w:rPr>
        <w:br/>
      </w:r>
    </w:p>
    <w:p w14:paraId="63C5373E" w14:textId="77777777" w:rsidR="000142B3" w:rsidRPr="0033486A" w:rsidRDefault="000142B3" w:rsidP="00964D90">
      <w:pPr>
        <w:pStyle w:val="Lijstalinea"/>
        <w:numPr>
          <w:ilvl w:val="0"/>
          <w:numId w:val="5"/>
        </w:numPr>
        <w:tabs>
          <w:tab w:val="left" w:pos="5840"/>
        </w:tabs>
        <w:spacing w:after="0" w:line="260" w:lineRule="exact"/>
        <w:ind w:left="709" w:hanging="359"/>
        <w:rPr>
          <w:rFonts w:ascii="Arial" w:hAnsi="Arial" w:cs="Arial"/>
          <w:bCs/>
        </w:rPr>
      </w:pPr>
      <w:r w:rsidRPr="0033486A">
        <w:rPr>
          <w:rFonts w:ascii="Arial" w:hAnsi="Arial" w:cs="Arial"/>
        </w:rPr>
        <w:t>De werknemer zal de belangen van de onderneming van de werkgever als een goed werknemer behartigen, ook indien daartoe geen uitdrukkelijke opdracht is gegeven. De werknemer zal alle in de onderneming geldende regels naleven.</w:t>
      </w:r>
      <w:r w:rsidR="0033486A">
        <w:rPr>
          <w:rFonts w:ascii="Arial" w:hAnsi="Arial" w:cs="Arial"/>
        </w:rPr>
        <w:t xml:space="preserve"> </w:t>
      </w:r>
      <w:r w:rsidRPr="0033486A">
        <w:rPr>
          <w:rFonts w:ascii="Arial" w:hAnsi="Arial" w:cs="Arial"/>
        </w:rPr>
        <w:t>De werknemer zal alle hem door of namens de werkgever opgedragen werkzaamheden voor zover deze in redelijkheid van hem kunnen worden verlangd, zo goed mogelijk uitvoeren en daarbij alle verstrekte aanwijzingen en voorschriften in acht nemen.</w:t>
      </w:r>
      <w:r w:rsidRPr="0033486A">
        <w:rPr>
          <w:rFonts w:ascii="Arial" w:hAnsi="Arial" w:cs="Arial"/>
        </w:rPr>
        <w:br/>
      </w:r>
    </w:p>
    <w:p w14:paraId="1FE53505" w14:textId="77777777" w:rsidR="000142B3" w:rsidRPr="00AD563A" w:rsidRDefault="000142B3" w:rsidP="00964D90">
      <w:pPr>
        <w:pStyle w:val="Tekstzonderopmaak1"/>
        <w:numPr>
          <w:ilvl w:val="0"/>
          <w:numId w:val="5"/>
        </w:numPr>
        <w:ind w:left="709" w:hanging="359"/>
        <w:rPr>
          <w:rFonts w:ascii="Arial" w:hAnsi="Arial" w:cs="Arial"/>
          <w:bCs/>
        </w:rPr>
      </w:pPr>
      <w:r w:rsidRPr="0042722E">
        <w:rPr>
          <w:rFonts w:ascii="Arial" w:hAnsi="Arial" w:cs="Arial"/>
        </w:rPr>
        <w:t>De werknemer zal zich voor wat betreft zijn</w:t>
      </w:r>
      <w:r>
        <w:rPr>
          <w:rFonts w:ascii="Arial" w:hAnsi="Arial" w:cs="Arial"/>
        </w:rPr>
        <w:t xml:space="preserve"> werk- en rusttijd houden aan het</w:t>
      </w:r>
      <w:r w:rsidRPr="0042722E">
        <w:rPr>
          <w:rFonts w:ascii="Arial" w:hAnsi="Arial" w:cs="Arial"/>
        </w:rPr>
        <w:t xml:space="preserve"> voor hem geldende </w:t>
      </w:r>
      <w:r>
        <w:rPr>
          <w:rFonts w:ascii="Arial" w:hAnsi="Arial" w:cs="Arial"/>
        </w:rPr>
        <w:t>dienstrooster.</w:t>
      </w:r>
      <w:r>
        <w:rPr>
          <w:rFonts w:ascii="Arial" w:hAnsi="Arial" w:cs="Arial"/>
        </w:rPr>
        <w:br/>
      </w:r>
    </w:p>
    <w:p w14:paraId="372FBF15" w14:textId="77777777" w:rsidR="000142B3" w:rsidRPr="008E4B0C" w:rsidRDefault="000142B3" w:rsidP="00964D90">
      <w:pPr>
        <w:pStyle w:val="Tekstzonderopmaak1"/>
        <w:numPr>
          <w:ilvl w:val="0"/>
          <w:numId w:val="5"/>
        </w:numPr>
        <w:ind w:left="709" w:hanging="359"/>
        <w:rPr>
          <w:rFonts w:ascii="Arial" w:hAnsi="Arial" w:cs="Arial"/>
          <w:bCs/>
        </w:rPr>
      </w:pPr>
      <w:r w:rsidRPr="00AD563A">
        <w:rPr>
          <w:rFonts w:ascii="Arial" w:hAnsi="Arial" w:cs="Arial"/>
        </w:rPr>
        <w:t>De werknemer is verplicht ook arbeid te verrichten</w:t>
      </w:r>
      <w:r>
        <w:rPr>
          <w:rFonts w:ascii="Arial" w:hAnsi="Arial" w:cs="Arial"/>
        </w:rPr>
        <w:t xml:space="preserve"> op afwijkende tijden respectievelijk tijden die geheel of gedeeltelijk buiten het voor hem geldend dienstrooster vallen, </w:t>
      </w:r>
      <w:r w:rsidRPr="00AD563A">
        <w:rPr>
          <w:rFonts w:ascii="Arial" w:hAnsi="Arial" w:cs="Arial"/>
        </w:rPr>
        <w:t xml:space="preserve">voor zover de werkgever de </w:t>
      </w:r>
      <w:r>
        <w:rPr>
          <w:rFonts w:ascii="Arial" w:hAnsi="Arial" w:cs="Arial"/>
        </w:rPr>
        <w:t xml:space="preserve">bepalingen in de Arbeidstijdenwet (ATW) </w:t>
      </w:r>
      <w:r w:rsidRPr="00AD563A">
        <w:rPr>
          <w:rFonts w:ascii="Arial" w:hAnsi="Arial" w:cs="Arial"/>
        </w:rPr>
        <w:t>en de bepalingen van deze collectieve arbeidsovereenkomst in acht neemt.</w:t>
      </w:r>
      <w:r>
        <w:rPr>
          <w:rFonts w:ascii="Arial" w:hAnsi="Arial" w:cs="Arial"/>
        </w:rPr>
        <w:br/>
      </w:r>
    </w:p>
    <w:p w14:paraId="3DC2604C" w14:textId="77777777" w:rsidR="000142B3" w:rsidRPr="009C7A7C" w:rsidRDefault="000142B3" w:rsidP="00964D90">
      <w:pPr>
        <w:pStyle w:val="Tekstzonderopmaak1"/>
        <w:numPr>
          <w:ilvl w:val="0"/>
          <w:numId w:val="5"/>
        </w:numPr>
        <w:ind w:left="709" w:hanging="359"/>
        <w:rPr>
          <w:rFonts w:ascii="Arial" w:hAnsi="Arial" w:cs="Arial"/>
          <w:bCs/>
        </w:rPr>
      </w:pPr>
      <w:r w:rsidRPr="00783484">
        <w:rPr>
          <w:rFonts w:ascii="Arial" w:hAnsi="Arial" w:cs="Arial"/>
        </w:rPr>
        <w:lastRenderedPageBreak/>
        <w:t>De werknemer is verplicht bij de arbeid de nodige voorzichtigheid en zorgvuldigheid in acht te nemen ter vermijding van gevaren voor de veiligheid of gezondheid van hem</w:t>
      </w:r>
      <w:r>
        <w:rPr>
          <w:rFonts w:ascii="Arial" w:hAnsi="Arial" w:cs="Arial"/>
        </w:rPr>
        <w:t>zelf, van anderen en de omgeving, dan wel</w:t>
      </w:r>
      <w:r w:rsidRPr="00783484">
        <w:rPr>
          <w:rFonts w:ascii="Arial" w:hAnsi="Arial" w:cs="Arial"/>
        </w:rPr>
        <w:t xml:space="preserve"> met het oog op het welzijn in verband met de arbeid, een en ander zoals een goed werknemer betaamt.</w:t>
      </w:r>
      <w:r>
        <w:rPr>
          <w:rFonts w:ascii="Arial" w:hAnsi="Arial" w:cs="Arial"/>
        </w:rPr>
        <w:br/>
      </w:r>
      <w:r w:rsidRPr="008E4B0C">
        <w:rPr>
          <w:rFonts w:ascii="Arial" w:hAnsi="Arial" w:cs="Arial"/>
        </w:rPr>
        <w:t>Met inachtneming van het bepaalde in de Arbowet zal de werknemer de gegeven aanwijzingen en voor</w:t>
      </w:r>
      <w:r>
        <w:rPr>
          <w:rFonts w:ascii="Arial" w:hAnsi="Arial" w:cs="Arial"/>
        </w:rPr>
        <w:t xml:space="preserve">schriften naleven, </w:t>
      </w:r>
      <w:r w:rsidRPr="008E4B0C">
        <w:rPr>
          <w:rFonts w:ascii="Arial" w:hAnsi="Arial" w:cs="Arial"/>
        </w:rPr>
        <w:t>de ter beschikking gestelde veiligheidsmiddelen gebruiken en volgens de geldende controlevoorschriften mee</w:t>
      </w:r>
      <w:r w:rsidR="00FB4BED">
        <w:rPr>
          <w:rFonts w:ascii="Arial" w:hAnsi="Arial" w:cs="Arial"/>
        </w:rPr>
        <w:t>werken aan medische begeleiding waar onder verstaan periodieke medische keuringen.</w:t>
      </w:r>
      <w:r>
        <w:rPr>
          <w:rFonts w:ascii="Arial" w:hAnsi="Arial" w:cs="Arial"/>
        </w:rPr>
        <w:br/>
      </w:r>
    </w:p>
    <w:p w14:paraId="64F50B04" w14:textId="77777777" w:rsidR="007D7745" w:rsidRPr="007D7745" w:rsidRDefault="000142B3" w:rsidP="00964D90">
      <w:pPr>
        <w:pStyle w:val="Tekstzonderopmaak1"/>
        <w:numPr>
          <w:ilvl w:val="0"/>
          <w:numId w:val="5"/>
        </w:numPr>
        <w:ind w:left="709" w:hanging="359"/>
        <w:rPr>
          <w:rFonts w:ascii="Arial" w:hAnsi="Arial" w:cs="Arial"/>
          <w:bCs/>
        </w:rPr>
      </w:pPr>
      <w:r w:rsidRPr="009C7A7C">
        <w:rPr>
          <w:rFonts w:ascii="Arial" w:hAnsi="Arial" w:cs="Arial"/>
        </w:rPr>
        <w:t>Het is de werknemer</w:t>
      </w:r>
      <w:r w:rsidR="000D224C">
        <w:rPr>
          <w:rFonts w:ascii="Arial" w:hAnsi="Arial" w:cs="Arial"/>
        </w:rPr>
        <w:t xml:space="preserve"> </w:t>
      </w:r>
      <w:r w:rsidRPr="009C7A7C">
        <w:rPr>
          <w:rFonts w:ascii="Arial" w:hAnsi="Arial" w:cs="Arial"/>
        </w:rPr>
        <w:t>niet toegestaan om al dan niet tegen beloning voor derden of als zelfstandige werkzaamheden te verrichten zonder voorafgaande schriftelijke toestemming van de werkgever.</w:t>
      </w:r>
      <w:r w:rsidR="000D224C">
        <w:rPr>
          <w:rFonts w:ascii="Arial" w:hAnsi="Arial" w:cs="Arial"/>
        </w:rPr>
        <w:t xml:space="preserve"> </w:t>
      </w:r>
      <w:r w:rsidRPr="009C7A7C">
        <w:rPr>
          <w:rFonts w:ascii="Arial" w:hAnsi="Arial" w:cs="Arial"/>
        </w:rPr>
        <w:t>De werknemer</w:t>
      </w:r>
      <w:r w:rsidR="000D224C">
        <w:rPr>
          <w:rFonts w:ascii="Arial" w:hAnsi="Arial" w:cs="Arial"/>
        </w:rPr>
        <w:t xml:space="preserve"> die toestemming van de werkgever geniet,</w:t>
      </w:r>
      <w:r w:rsidRPr="009C7A7C">
        <w:rPr>
          <w:rFonts w:ascii="Arial" w:hAnsi="Arial" w:cs="Arial"/>
        </w:rPr>
        <w:t xml:space="preserve"> is gehouden de werkgever tijdig van te voren te informeren over de aanvangs- en eindtijden van de werkzaamheden die hij verricht voor een derde</w:t>
      </w:r>
      <w:r w:rsidRPr="00D617D6">
        <w:t>.</w:t>
      </w:r>
      <w:r>
        <w:br/>
      </w:r>
      <w:r w:rsidRPr="00752250">
        <w:rPr>
          <w:rFonts w:ascii="Arial" w:hAnsi="Arial" w:cs="Arial"/>
        </w:rPr>
        <w:t>De werkgever is bevoegd een werknemer die deze bepalingen niet nakomt zonder behoud van inkomen te schorsen</w:t>
      </w:r>
      <w:r>
        <w:rPr>
          <w:rFonts w:ascii="Arial" w:hAnsi="Arial" w:cs="Arial"/>
        </w:rPr>
        <w:t xml:space="preserve">, zulks conform het bepaalde in het </w:t>
      </w:r>
      <w:r w:rsidR="000D224C">
        <w:rPr>
          <w:rFonts w:ascii="Arial" w:hAnsi="Arial" w:cs="Arial"/>
        </w:rPr>
        <w:t xml:space="preserve">personeelshandboek </w:t>
      </w:r>
      <w:r>
        <w:rPr>
          <w:rFonts w:ascii="Arial" w:hAnsi="Arial" w:cs="Arial"/>
        </w:rPr>
        <w:t xml:space="preserve">zoals dit binnen de onderneming van werkgever geldt </w:t>
      </w:r>
      <w:r w:rsidRPr="00752250">
        <w:rPr>
          <w:rFonts w:ascii="Arial" w:hAnsi="Arial" w:cs="Arial"/>
        </w:rPr>
        <w:t>en in geval van herhaling zal de werkgever dit beschouwen als een dringende reden als bedoeld in artikel 7:678 BW</w:t>
      </w:r>
      <w:r>
        <w:rPr>
          <w:rFonts w:ascii="Arial" w:hAnsi="Arial" w:cs="Arial"/>
        </w:rPr>
        <w:t>.</w:t>
      </w:r>
      <w:r w:rsidR="000D224C">
        <w:rPr>
          <w:rFonts w:ascii="Arial" w:hAnsi="Arial" w:cs="Arial"/>
        </w:rPr>
        <w:br/>
        <w:t xml:space="preserve">De werknemer die arbeidsongeschikt wordt ten gevolge van de hier bedoelde werkzaamheden voor derden of als zelfstandige, verlies elke aanspraak op de bovenwettelijke aanvullingen zoals bedoeld in </w:t>
      </w:r>
      <w:r w:rsidR="000D224C" w:rsidRPr="00842837">
        <w:rPr>
          <w:rFonts w:ascii="Arial" w:hAnsi="Arial" w:cs="Arial"/>
          <w:i/>
          <w:color w:val="0070C0"/>
        </w:rPr>
        <w:t>artike</w:t>
      </w:r>
      <w:r w:rsidR="00842837" w:rsidRPr="00842837">
        <w:rPr>
          <w:rFonts w:ascii="Arial" w:hAnsi="Arial" w:cs="Arial"/>
          <w:i/>
          <w:color w:val="0070C0"/>
        </w:rPr>
        <w:t>l 3</w:t>
      </w:r>
      <w:r w:rsidR="00730876">
        <w:rPr>
          <w:rFonts w:ascii="Arial" w:hAnsi="Arial" w:cs="Arial"/>
          <w:i/>
          <w:color w:val="0070C0"/>
        </w:rPr>
        <w:t>2</w:t>
      </w:r>
      <w:r w:rsidR="00964D90">
        <w:rPr>
          <w:rFonts w:ascii="Arial" w:hAnsi="Arial" w:cs="Arial"/>
          <w:i/>
          <w:color w:val="0070C0"/>
        </w:rPr>
        <w:t xml:space="preserve"> en B</w:t>
      </w:r>
      <w:r w:rsidR="00842837" w:rsidRPr="00842837">
        <w:rPr>
          <w:rFonts w:ascii="Arial" w:hAnsi="Arial" w:cs="Arial"/>
          <w:i/>
          <w:color w:val="0070C0"/>
        </w:rPr>
        <w:t>ijlage III lid C</w:t>
      </w:r>
      <w:r w:rsidR="00842837">
        <w:rPr>
          <w:rFonts w:ascii="Arial" w:hAnsi="Arial" w:cs="Arial"/>
          <w:i/>
          <w:color w:val="0070C0"/>
        </w:rPr>
        <w:t>-</w:t>
      </w:r>
      <w:r w:rsidR="00842837" w:rsidRPr="00842837">
        <w:rPr>
          <w:rFonts w:ascii="Arial" w:hAnsi="Arial" w:cs="Arial"/>
          <w:i/>
          <w:color w:val="0070C0"/>
        </w:rPr>
        <w:t>II.</w:t>
      </w:r>
      <w:r w:rsidR="000D224C" w:rsidRPr="00842837">
        <w:rPr>
          <w:rFonts w:ascii="Arial" w:hAnsi="Arial" w:cs="Arial"/>
          <w:i/>
          <w:color w:val="0070C0"/>
        </w:rPr>
        <w:br/>
      </w:r>
    </w:p>
    <w:p w14:paraId="27B47644" w14:textId="77777777" w:rsidR="000142B3" w:rsidRPr="007D7745" w:rsidRDefault="007D7745" w:rsidP="00964D90">
      <w:pPr>
        <w:pStyle w:val="Tekstzonderopmaak1"/>
        <w:numPr>
          <w:ilvl w:val="0"/>
          <w:numId w:val="5"/>
        </w:numPr>
        <w:ind w:left="709" w:hanging="359"/>
        <w:rPr>
          <w:rFonts w:ascii="Arial" w:hAnsi="Arial" w:cs="Arial"/>
          <w:bCs/>
        </w:rPr>
      </w:pPr>
      <w:r w:rsidRPr="007D7745">
        <w:rPr>
          <w:rFonts w:ascii="Arial" w:eastAsia="Calibri" w:hAnsi="Arial" w:cs="Arial"/>
          <w:spacing w:val="0"/>
        </w:rPr>
        <w:t xml:space="preserve">Indien een werknemer bij de uitoefening van zijn functie aantoonbaar in gewetensnood komt, dan zal hij dit per omgaande aan de werkgever melden. Werkgever kan vervolgens, naar maatstaven van redelijkheid en billijkheid en binnen de grenzen van </w:t>
      </w:r>
      <w:r w:rsidR="00FF1511">
        <w:rPr>
          <w:rFonts w:ascii="Arial" w:eastAsia="Calibri" w:hAnsi="Arial" w:cs="Arial"/>
          <w:spacing w:val="0"/>
        </w:rPr>
        <w:t>de bedrijfsmogelijkheden</w:t>
      </w:r>
      <w:r w:rsidRPr="007D7745">
        <w:rPr>
          <w:rFonts w:ascii="Arial" w:eastAsia="Calibri" w:hAnsi="Arial" w:cs="Arial"/>
          <w:spacing w:val="0"/>
        </w:rPr>
        <w:t xml:space="preserve"> aan werknemer een oplossing aanbieden.</w:t>
      </w:r>
      <w:r w:rsidR="000142B3" w:rsidRPr="007D7745">
        <w:rPr>
          <w:rFonts w:ascii="Arial" w:hAnsi="Arial" w:cs="Arial"/>
        </w:rPr>
        <w:br/>
      </w:r>
    </w:p>
    <w:p w14:paraId="5129D210" w14:textId="77777777" w:rsidR="000142B3" w:rsidRPr="006725FD" w:rsidRDefault="000142B3" w:rsidP="00964D90">
      <w:pPr>
        <w:pStyle w:val="Tekstzonderopmaak1"/>
        <w:numPr>
          <w:ilvl w:val="0"/>
          <w:numId w:val="5"/>
        </w:numPr>
        <w:ind w:left="709" w:hanging="359"/>
        <w:rPr>
          <w:rFonts w:ascii="Arial" w:hAnsi="Arial" w:cs="Arial"/>
          <w:bCs/>
        </w:rPr>
      </w:pPr>
      <w:r w:rsidRPr="00FA7D36">
        <w:rPr>
          <w:rFonts w:ascii="Arial" w:hAnsi="Arial" w:cs="Arial"/>
        </w:rPr>
        <w:t>De werknemer is zowel tijdens de arbeidsovereenkomst als ook na de beëindiging daarvan tot absolute geheimhouding verplicht over alle bijzonderheden omtrent bedrijfsaangelegenheden van de werkgever of van aan de werkgever gelieerde ondernemingen, dat in de meest ruime zin van het woord (bijvoorbeeld omtrent bijzonderheden betreffende machinerieën, productie en productieprocessen, grondstoffen, producten, etc.). Bovendien dient de werknemer alle redelijk te achten maatregelen te treffen om te voorkomen dat personen die geen kennis behoren te dragen van bedrijfsgeheimen, in staat worden gesteld van deze bedrijfsgeheimen kennis te nemen.</w:t>
      </w:r>
      <w:r>
        <w:rPr>
          <w:rFonts w:ascii="Arial" w:hAnsi="Arial" w:cs="Arial"/>
        </w:rPr>
        <w:t xml:space="preserve"> </w:t>
      </w:r>
      <w:r>
        <w:rPr>
          <w:rFonts w:ascii="Arial" w:hAnsi="Arial" w:cs="Arial"/>
        </w:rPr>
        <w:br/>
      </w:r>
    </w:p>
    <w:p w14:paraId="4C6C94F7" w14:textId="77777777" w:rsidR="000142B3" w:rsidRPr="00C43BF0" w:rsidRDefault="000142B3" w:rsidP="00964D90">
      <w:pPr>
        <w:pStyle w:val="Tekstzonderopmaak1"/>
        <w:numPr>
          <w:ilvl w:val="0"/>
          <w:numId w:val="5"/>
        </w:numPr>
        <w:ind w:left="709" w:hanging="359"/>
        <w:rPr>
          <w:rFonts w:ascii="Arial" w:hAnsi="Arial" w:cs="Arial"/>
          <w:bCs/>
        </w:rPr>
      </w:pPr>
      <w:r>
        <w:rPr>
          <w:rFonts w:ascii="Arial" w:hAnsi="Arial" w:cs="Arial"/>
        </w:rPr>
        <w:t xml:space="preserve">In de individuele arbeidsovereenkomst van de werknemer zal deze collectieve arbeidsovereenkomst van toepassing worden verklaard. </w:t>
      </w:r>
    </w:p>
    <w:p w14:paraId="7C9BA9CF" w14:textId="77777777" w:rsidR="00B51F74" w:rsidRDefault="00B51F74" w:rsidP="00964D90">
      <w:pPr>
        <w:ind w:left="709" w:hanging="359"/>
        <w:rPr>
          <w:rFonts w:ascii="Arial" w:hAnsi="Arial" w:cs="Arial"/>
          <w:b/>
          <w:color w:val="2E74B5" w:themeColor="accent1" w:themeShade="BF"/>
        </w:rPr>
      </w:pPr>
    </w:p>
    <w:p w14:paraId="7ACE617B" w14:textId="77777777" w:rsidR="00FA7D36" w:rsidRPr="00B73839" w:rsidRDefault="00941DD5" w:rsidP="00E36D0B">
      <w:pPr>
        <w:pStyle w:val="Kop2"/>
        <w:rPr>
          <w:rFonts w:ascii="Arial" w:hAnsi="Arial" w:cs="Arial"/>
          <w:b/>
          <w:sz w:val="22"/>
          <w:szCs w:val="22"/>
        </w:rPr>
      </w:pPr>
      <w:bookmarkStart w:id="9" w:name="_Toc500755636"/>
      <w:r w:rsidRPr="00B73839">
        <w:rPr>
          <w:rFonts w:ascii="Arial" w:hAnsi="Arial" w:cs="Arial"/>
          <w:b/>
          <w:sz w:val="22"/>
          <w:szCs w:val="22"/>
        </w:rPr>
        <w:t>Artikel 6</w:t>
      </w:r>
      <w:r w:rsidR="00FA7D36" w:rsidRPr="00B73839">
        <w:rPr>
          <w:rFonts w:ascii="Arial" w:hAnsi="Arial" w:cs="Arial"/>
          <w:b/>
          <w:sz w:val="22"/>
          <w:szCs w:val="22"/>
        </w:rPr>
        <w:t xml:space="preserve">: </w:t>
      </w:r>
      <w:r w:rsidR="00B76E19" w:rsidRPr="00B73839">
        <w:rPr>
          <w:rFonts w:ascii="Arial" w:hAnsi="Arial" w:cs="Arial"/>
          <w:b/>
          <w:sz w:val="22"/>
          <w:szCs w:val="22"/>
        </w:rPr>
        <w:t xml:space="preserve">Faciliteiten </w:t>
      </w:r>
      <w:r w:rsidR="00FA7D36" w:rsidRPr="00B73839">
        <w:rPr>
          <w:rFonts w:ascii="Arial" w:hAnsi="Arial" w:cs="Arial"/>
          <w:b/>
          <w:sz w:val="22"/>
          <w:szCs w:val="22"/>
        </w:rPr>
        <w:t>van de w</w:t>
      </w:r>
      <w:r w:rsidR="00B76E19" w:rsidRPr="00B73839">
        <w:rPr>
          <w:rFonts w:ascii="Arial" w:hAnsi="Arial" w:cs="Arial"/>
          <w:b/>
          <w:sz w:val="22"/>
          <w:szCs w:val="22"/>
        </w:rPr>
        <w:t>erkgever ten behoeve van vakbondswerk</w:t>
      </w:r>
      <w:bookmarkEnd w:id="9"/>
    </w:p>
    <w:p w14:paraId="5A7EB27A" w14:textId="77777777" w:rsidR="00C11C5B" w:rsidRPr="00C11C5B" w:rsidRDefault="00C11C5B" w:rsidP="00C11C5B"/>
    <w:p w14:paraId="4991E9D5" w14:textId="77777777" w:rsidR="00BA22DD" w:rsidRPr="00B73839" w:rsidRDefault="00B76E19" w:rsidP="00B73839">
      <w:pPr>
        <w:pStyle w:val="Lijstalinea"/>
        <w:numPr>
          <w:ilvl w:val="0"/>
          <w:numId w:val="46"/>
        </w:numPr>
        <w:rPr>
          <w:rFonts w:ascii="Arial" w:hAnsi="Arial" w:cs="Arial"/>
        </w:rPr>
      </w:pPr>
      <w:r w:rsidRPr="00B73839">
        <w:rPr>
          <w:rFonts w:ascii="Arial" w:hAnsi="Arial" w:cs="Arial"/>
          <w:b/>
        </w:rPr>
        <w:t>Regeling werkgeversbijdrage</w:t>
      </w:r>
      <w:r w:rsidRPr="00B73839">
        <w:rPr>
          <w:rFonts w:ascii="Arial" w:hAnsi="Arial" w:cs="Arial"/>
          <w:b/>
        </w:rPr>
        <w:br/>
      </w:r>
      <w:r w:rsidRPr="00B73839">
        <w:rPr>
          <w:rFonts w:ascii="Arial" w:hAnsi="Arial" w:cs="Arial"/>
        </w:rPr>
        <w:t xml:space="preserve">De werkgever verstrekt aan de vakbond </w:t>
      </w:r>
      <w:r w:rsidR="00560CE3" w:rsidRPr="00B73839">
        <w:rPr>
          <w:rFonts w:ascii="Arial" w:hAnsi="Arial" w:cs="Arial"/>
        </w:rPr>
        <w:t xml:space="preserve">gedurende de looptijd van de cao </w:t>
      </w:r>
      <w:r w:rsidRPr="00B73839">
        <w:rPr>
          <w:rFonts w:ascii="Arial" w:hAnsi="Arial" w:cs="Arial"/>
        </w:rPr>
        <w:t>een bijdrage overeenkomstig de tussen</w:t>
      </w:r>
      <w:r w:rsidR="00560CE3" w:rsidRPr="00B73839">
        <w:rPr>
          <w:rFonts w:ascii="Arial" w:hAnsi="Arial" w:cs="Arial"/>
        </w:rPr>
        <w:t>:</w:t>
      </w:r>
      <w:r w:rsidRPr="00B73839">
        <w:rPr>
          <w:rFonts w:ascii="Arial" w:hAnsi="Arial" w:cs="Arial"/>
        </w:rPr>
        <w:t xml:space="preserve"> </w:t>
      </w:r>
      <w:r w:rsidR="00312694" w:rsidRPr="00B73839">
        <w:rPr>
          <w:rFonts w:ascii="Arial" w:hAnsi="Arial" w:cs="Arial"/>
        </w:rPr>
        <w:t>ener</w:t>
      </w:r>
      <w:r w:rsidR="00560CE3" w:rsidRPr="00B73839">
        <w:rPr>
          <w:rFonts w:ascii="Arial" w:hAnsi="Arial" w:cs="Arial"/>
        </w:rPr>
        <w:t>z</w:t>
      </w:r>
      <w:r w:rsidR="00312694" w:rsidRPr="00B73839">
        <w:rPr>
          <w:rFonts w:ascii="Arial" w:hAnsi="Arial" w:cs="Arial"/>
        </w:rPr>
        <w:t>ijds</w:t>
      </w:r>
      <w:r w:rsidR="00560CE3" w:rsidRPr="00B73839">
        <w:rPr>
          <w:rFonts w:ascii="Arial" w:hAnsi="Arial" w:cs="Arial"/>
        </w:rPr>
        <w:t>,</w:t>
      </w:r>
      <w:r w:rsidR="00312694" w:rsidRPr="00B73839">
        <w:rPr>
          <w:rFonts w:ascii="Arial" w:hAnsi="Arial" w:cs="Arial"/>
        </w:rPr>
        <w:t xml:space="preserve"> </w:t>
      </w:r>
      <w:r w:rsidRPr="00B73839">
        <w:rPr>
          <w:rFonts w:ascii="Arial" w:hAnsi="Arial" w:cs="Arial"/>
        </w:rPr>
        <w:t xml:space="preserve">AWVN </w:t>
      </w:r>
      <w:r w:rsidR="0077660A" w:rsidRPr="00B73839">
        <w:rPr>
          <w:rFonts w:ascii="Arial" w:hAnsi="Arial" w:cs="Arial"/>
        </w:rPr>
        <w:t xml:space="preserve">en, </w:t>
      </w:r>
      <w:r w:rsidR="00312694" w:rsidRPr="00B73839">
        <w:rPr>
          <w:rFonts w:ascii="Arial" w:hAnsi="Arial" w:cs="Arial"/>
        </w:rPr>
        <w:t xml:space="preserve">anderzijds </w:t>
      </w:r>
      <w:r w:rsidR="004F79F8">
        <w:rPr>
          <w:rFonts w:ascii="Arial" w:hAnsi="Arial" w:cs="Arial"/>
        </w:rPr>
        <w:t>Federatie Nederlandse Vakbeweging</w:t>
      </w:r>
      <w:r w:rsidRPr="00B73839">
        <w:rPr>
          <w:rFonts w:ascii="Arial" w:hAnsi="Arial" w:cs="Arial"/>
        </w:rPr>
        <w:t>, CNV Vakmensen</w:t>
      </w:r>
      <w:r w:rsidR="005E5DBC">
        <w:rPr>
          <w:rFonts w:ascii="Arial" w:hAnsi="Arial" w:cs="Arial"/>
        </w:rPr>
        <w:t>.nl</w:t>
      </w:r>
      <w:r w:rsidRPr="00B73839">
        <w:rPr>
          <w:rFonts w:ascii="Arial" w:hAnsi="Arial" w:cs="Arial"/>
        </w:rPr>
        <w:t xml:space="preserve"> en De Unie gesloten overeenkomst met betrekking tot de bijdrageregeling aan de vakbonden</w:t>
      </w:r>
      <w:r w:rsidR="00756927" w:rsidRPr="00B73839">
        <w:rPr>
          <w:rFonts w:ascii="Arial" w:hAnsi="Arial" w:cs="Arial"/>
        </w:rPr>
        <w:t xml:space="preserve"> </w:t>
      </w:r>
      <w:r w:rsidR="00756927" w:rsidRPr="00B73839">
        <w:rPr>
          <w:rFonts w:ascii="Arial" w:hAnsi="Arial" w:cs="Arial"/>
          <w:i/>
        </w:rPr>
        <w:t>(“AWVN-regeling”)</w:t>
      </w:r>
      <w:r w:rsidRPr="00B73839">
        <w:rPr>
          <w:rFonts w:ascii="Arial" w:hAnsi="Arial" w:cs="Arial"/>
        </w:rPr>
        <w:t>.</w:t>
      </w:r>
      <w:r w:rsidR="00BA22DD" w:rsidRPr="00B73839">
        <w:rPr>
          <w:rFonts w:ascii="Arial" w:hAnsi="Arial" w:cs="Arial"/>
        </w:rPr>
        <w:br/>
      </w:r>
    </w:p>
    <w:p w14:paraId="7DC45F5A" w14:textId="77777777" w:rsidR="00BF4099" w:rsidRPr="00B73839" w:rsidRDefault="004418F9" w:rsidP="00B73839">
      <w:pPr>
        <w:pStyle w:val="Lijstalinea"/>
        <w:numPr>
          <w:ilvl w:val="0"/>
          <w:numId w:val="46"/>
        </w:numPr>
        <w:rPr>
          <w:rFonts w:ascii="Arial" w:hAnsi="Arial" w:cs="Arial"/>
          <w:b/>
        </w:rPr>
      </w:pPr>
      <w:r w:rsidRPr="00B73839">
        <w:rPr>
          <w:rFonts w:ascii="Arial" w:hAnsi="Arial" w:cs="Arial"/>
          <w:b/>
        </w:rPr>
        <w:t>Vakbondswerk binnen de onderneming van werkgever:</w:t>
      </w:r>
    </w:p>
    <w:p w14:paraId="718AEAC4" w14:textId="77777777" w:rsidR="00BF4099" w:rsidRPr="00BA06AC" w:rsidRDefault="00BF4099" w:rsidP="006223AF">
      <w:pPr>
        <w:numPr>
          <w:ilvl w:val="0"/>
          <w:numId w:val="7"/>
        </w:numPr>
        <w:spacing w:after="0" w:line="240" w:lineRule="auto"/>
        <w:rPr>
          <w:rFonts w:ascii="Arial" w:hAnsi="Arial" w:cs="Arial"/>
        </w:rPr>
      </w:pPr>
      <w:r w:rsidRPr="00BA06AC">
        <w:rPr>
          <w:rFonts w:ascii="Arial" w:hAnsi="Arial" w:cs="Arial"/>
        </w:rPr>
        <w:lastRenderedPageBreak/>
        <w:t>De werkgever erkent dat een goed functioneren van de vakbond mede afhankelijk is van contacten met en tussen de leden van de vakbond.</w:t>
      </w:r>
      <w:r w:rsidR="006F1C11" w:rsidRPr="00BA06AC">
        <w:rPr>
          <w:rFonts w:ascii="Arial" w:hAnsi="Arial" w:cs="Arial"/>
        </w:rPr>
        <w:t xml:space="preserve"> Indien en voor zover de bedrijfsomstandigheden dit naar oordeel van de werkgever toelaten, z</w:t>
      </w:r>
      <w:r w:rsidR="006E0FC7">
        <w:rPr>
          <w:rFonts w:ascii="Arial" w:hAnsi="Arial" w:cs="Arial"/>
        </w:rPr>
        <w:t xml:space="preserve">ullen </w:t>
      </w:r>
      <w:r w:rsidR="006F1C11" w:rsidRPr="00BA06AC">
        <w:rPr>
          <w:rFonts w:ascii="Arial" w:hAnsi="Arial" w:cs="Arial"/>
        </w:rPr>
        <w:t>naar maatstaven van redelijkheid en billijkheid de vakbondskaderleden in de gelegenheid worden gesteld hun vakbondswerk te verrichten.</w:t>
      </w:r>
      <w:r w:rsidRPr="00BA06AC">
        <w:rPr>
          <w:rFonts w:ascii="Arial" w:hAnsi="Arial" w:cs="Arial"/>
        </w:rPr>
        <w:br/>
      </w:r>
    </w:p>
    <w:p w14:paraId="795D50C5" w14:textId="77777777" w:rsidR="00BF4099" w:rsidRPr="00BA06AC" w:rsidRDefault="00BF4099" w:rsidP="006223AF">
      <w:pPr>
        <w:numPr>
          <w:ilvl w:val="0"/>
          <w:numId w:val="7"/>
        </w:numPr>
        <w:spacing w:after="0" w:line="240" w:lineRule="auto"/>
        <w:rPr>
          <w:rFonts w:ascii="Arial" w:hAnsi="Arial" w:cs="Arial"/>
        </w:rPr>
      </w:pPr>
      <w:r w:rsidRPr="00BA06AC">
        <w:rPr>
          <w:rFonts w:ascii="Arial" w:hAnsi="Arial" w:cs="Arial"/>
        </w:rPr>
        <w:t>De vakbond erkent dat het vakbondswerk mede tot doel heeft bestaande en</w:t>
      </w:r>
      <w:r w:rsidR="006E0FC7">
        <w:rPr>
          <w:rFonts w:ascii="Arial" w:hAnsi="Arial" w:cs="Arial"/>
        </w:rPr>
        <w:t>/</w:t>
      </w:r>
      <w:r w:rsidRPr="00BA06AC">
        <w:rPr>
          <w:rFonts w:ascii="Arial" w:hAnsi="Arial" w:cs="Arial"/>
        </w:rPr>
        <w:t>of wettelijk voorgeschreven interne overlegstructuren, zoals ondernemingsraad en zijn wettelijke commissies te on</w:t>
      </w:r>
      <w:r w:rsidR="006F1C11" w:rsidRPr="00BA06AC">
        <w:rPr>
          <w:rFonts w:ascii="Arial" w:hAnsi="Arial" w:cs="Arial"/>
        </w:rPr>
        <w:t>dersteunen en het vakbondswerk de veiligheid en de voortgang van de werkzaamheden binnen de onderneming niet mag schaden.</w:t>
      </w:r>
      <w:r w:rsidR="006F1C11" w:rsidRPr="00BA06AC">
        <w:rPr>
          <w:rFonts w:ascii="Arial" w:hAnsi="Arial" w:cs="Arial"/>
        </w:rPr>
        <w:br/>
      </w:r>
    </w:p>
    <w:p w14:paraId="0BF0813E" w14:textId="77777777" w:rsidR="00BF4099" w:rsidRPr="00BA06AC" w:rsidRDefault="002328B7" w:rsidP="006223AF">
      <w:pPr>
        <w:numPr>
          <w:ilvl w:val="0"/>
          <w:numId w:val="7"/>
        </w:numPr>
        <w:spacing w:after="0" w:line="240" w:lineRule="auto"/>
        <w:rPr>
          <w:rFonts w:ascii="Arial" w:hAnsi="Arial" w:cs="Arial"/>
        </w:rPr>
      </w:pPr>
      <w:r w:rsidRPr="00147B93">
        <w:rPr>
          <w:rFonts w:ascii="Arial" w:hAnsi="Arial" w:cs="Arial"/>
          <w:bCs/>
        </w:rPr>
        <w:t xml:space="preserve">De werkgever zal de </w:t>
      </w:r>
      <w:r>
        <w:rPr>
          <w:rFonts w:ascii="Arial" w:hAnsi="Arial" w:cs="Arial"/>
          <w:bCs/>
        </w:rPr>
        <w:t>vakbond</w:t>
      </w:r>
      <w:r w:rsidRPr="00147B93">
        <w:rPr>
          <w:rFonts w:ascii="Arial" w:hAnsi="Arial" w:cs="Arial"/>
          <w:bCs/>
        </w:rPr>
        <w:t xml:space="preserve">, </w:t>
      </w:r>
      <w:r>
        <w:rPr>
          <w:rFonts w:ascii="Arial" w:hAnsi="Arial" w:cs="Arial"/>
          <w:bCs/>
        </w:rPr>
        <w:t xml:space="preserve">op diens verzoek </w:t>
      </w:r>
      <w:r w:rsidRPr="00147B93">
        <w:rPr>
          <w:rFonts w:ascii="Arial" w:hAnsi="Arial" w:cs="Arial"/>
          <w:bCs/>
        </w:rPr>
        <w:t>doch minimaal één maal per kalenderjaar informeren over de algemene gang van zaken in de onderneming</w:t>
      </w:r>
      <w:r>
        <w:rPr>
          <w:rFonts w:ascii="Arial" w:hAnsi="Arial" w:cs="Arial"/>
          <w:bCs/>
        </w:rPr>
        <w:t xml:space="preserve"> en het sociaal beleid met onder meer aandacht voor de werkgelegenheid</w:t>
      </w:r>
      <w:r w:rsidRPr="002328B7">
        <w:rPr>
          <w:rFonts w:ascii="Arial" w:hAnsi="Arial" w:cs="Arial"/>
          <w:szCs w:val="20"/>
        </w:rPr>
        <w:t xml:space="preserve"> </w:t>
      </w:r>
      <w:r>
        <w:rPr>
          <w:rFonts w:ascii="Arial" w:hAnsi="Arial" w:cs="Arial"/>
          <w:szCs w:val="20"/>
        </w:rPr>
        <w:t>(waaronder mede verstaan inhuur van uitzendkrachten en</w:t>
      </w:r>
      <w:r w:rsidRPr="002328B7">
        <w:rPr>
          <w:rFonts w:ascii="Arial" w:hAnsi="Arial" w:cs="Arial"/>
          <w:szCs w:val="20"/>
        </w:rPr>
        <w:t xml:space="preserve"> </w:t>
      </w:r>
      <w:proofErr w:type="spellStart"/>
      <w:r w:rsidRPr="002328B7">
        <w:rPr>
          <w:rFonts w:ascii="Arial" w:hAnsi="Arial" w:cs="Arial"/>
          <w:szCs w:val="20"/>
        </w:rPr>
        <w:t>contractors</w:t>
      </w:r>
      <w:proofErr w:type="spellEnd"/>
      <w:r>
        <w:rPr>
          <w:rFonts w:ascii="Arial" w:hAnsi="Arial" w:cs="Arial"/>
          <w:bCs/>
        </w:rPr>
        <w:t xml:space="preserve"> binnen zijn onderneming),</w:t>
      </w:r>
      <w:r w:rsidRPr="002328B7">
        <w:rPr>
          <w:rFonts w:ascii="Arial" w:hAnsi="Arial" w:cs="Arial"/>
          <w:szCs w:val="20"/>
        </w:rPr>
        <w:t xml:space="preserve"> </w:t>
      </w:r>
      <w:r>
        <w:rPr>
          <w:rFonts w:ascii="Arial" w:hAnsi="Arial" w:cs="Arial"/>
          <w:szCs w:val="20"/>
        </w:rPr>
        <w:t>deeltijdarbeid, werkplekken voor werknemers met afstand op de arbeidsmarkt (zoals Wajong jongeren)</w:t>
      </w:r>
      <w:r w:rsidR="00D20588">
        <w:rPr>
          <w:rFonts w:ascii="Arial" w:hAnsi="Arial" w:cs="Arial"/>
          <w:szCs w:val="20"/>
        </w:rPr>
        <w:t xml:space="preserve">, </w:t>
      </w:r>
      <w:r w:rsidR="000139A2">
        <w:rPr>
          <w:rFonts w:ascii="Arial" w:hAnsi="Arial" w:cs="Arial"/>
          <w:szCs w:val="20"/>
        </w:rPr>
        <w:t xml:space="preserve">ziekteverzuim en </w:t>
      </w:r>
      <w:proofErr w:type="spellStart"/>
      <w:r w:rsidR="000139A2">
        <w:rPr>
          <w:rFonts w:ascii="Arial" w:hAnsi="Arial" w:cs="Arial"/>
          <w:szCs w:val="20"/>
        </w:rPr>
        <w:t>reïntegratiebeleid</w:t>
      </w:r>
      <w:proofErr w:type="spellEnd"/>
      <w:r w:rsidR="000139A2">
        <w:rPr>
          <w:rFonts w:ascii="Arial" w:hAnsi="Arial" w:cs="Arial"/>
          <w:szCs w:val="20"/>
        </w:rPr>
        <w:t xml:space="preserve">, </w:t>
      </w:r>
      <w:r w:rsidR="00D20588">
        <w:rPr>
          <w:rFonts w:ascii="Arial" w:hAnsi="Arial" w:cs="Arial"/>
          <w:szCs w:val="20"/>
        </w:rPr>
        <w:t>opleidingsbeleid</w:t>
      </w:r>
      <w:r>
        <w:rPr>
          <w:rFonts w:ascii="Arial" w:hAnsi="Arial" w:cs="Arial"/>
          <w:szCs w:val="20"/>
        </w:rPr>
        <w:t xml:space="preserve"> en overige aspecten van het sociaal beleid</w:t>
      </w:r>
      <w:r>
        <w:rPr>
          <w:rFonts w:ascii="Arial" w:hAnsi="Arial" w:cs="Arial"/>
          <w:bCs/>
        </w:rPr>
        <w:t xml:space="preserve">  en </w:t>
      </w:r>
      <w:r w:rsidR="00D20588">
        <w:rPr>
          <w:rFonts w:ascii="Arial" w:hAnsi="Arial" w:cs="Arial"/>
          <w:bCs/>
        </w:rPr>
        <w:t xml:space="preserve">stelt </w:t>
      </w:r>
      <w:r>
        <w:rPr>
          <w:rFonts w:ascii="Arial" w:hAnsi="Arial" w:cs="Arial"/>
          <w:bCs/>
        </w:rPr>
        <w:t>de vakbond in de gelegenheid zijn visie daarop kenbaar te maken</w:t>
      </w:r>
      <w:r w:rsidRPr="00147B93">
        <w:rPr>
          <w:rFonts w:ascii="Arial" w:hAnsi="Arial" w:cs="Arial"/>
          <w:bCs/>
        </w:rPr>
        <w:t xml:space="preserve">. </w:t>
      </w:r>
      <w:r>
        <w:rPr>
          <w:rFonts w:ascii="Arial" w:hAnsi="Arial" w:cs="Arial"/>
          <w:bCs/>
        </w:rPr>
        <w:t>Tevens zal werkgever een maal per kalenderjaar aan de werknemers en vakbond het sociaal (jaar)verslag verstrekken.</w:t>
      </w:r>
      <w:r w:rsidR="00BF4099" w:rsidRPr="00BA06AC">
        <w:rPr>
          <w:rFonts w:ascii="Arial" w:hAnsi="Arial" w:cs="Arial"/>
          <w:szCs w:val="20"/>
        </w:rPr>
        <w:t xml:space="preserve"> </w:t>
      </w:r>
      <w:r>
        <w:rPr>
          <w:rFonts w:ascii="Arial" w:hAnsi="Arial" w:cs="Arial"/>
          <w:szCs w:val="20"/>
        </w:rPr>
        <w:br/>
      </w:r>
    </w:p>
    <w:p w14:paraId="249ADBC0" w14:textId="77777777" w:rsidR="005306B8" w:rsidRPr="00917EB1" w:rsidRDefault="00BF4099" w:rsidP="006223AF">
      <w:pPr>
        <w:numPr>
          <w:ilvl w:val="0"/>
          <w:numId w:val="7"/>
        </w:numPr>
        <w:spacing w:after="0" w:line="240" w:lineRule="auto"/>
        <w:rPr>
          <w:rFonts w:ascii="Arial" w:hAnsi="Arial" w:cs="Arial"/>
          <w:b/>
          <w:sz w:val="24"/>
          <w:szCs w:val="24"/>
        </w:rPr>
      </w:pPr>
      <w:r w:rsidRPr="00BA06AC">
        <w:rPr>
          <w:rFonts w:ascii="Arial" w:hAnsi="Arial" w:cs="Arial"/>
        </w:rPr>
        <w:t xml:space="preserve">Met inachtneming van </w:t>
      </w:r>
      <w:r w:rsidR="00BA06AC" w:rsidRPr="00BA06AC">
        <w:rPr>
          <w:rFonts w:ascii="Arial" w:hAnsi="Arial" w:cs="Arial"/>
        </w:rPr>
        <w:t xml:space="preserve">het bepaalde </w:t>
      </w:r>
      <w:r w:rsidR="00A2561A">
        <w:rPr>
          <w:rFonts w:ascii="Arial" w:hAnsi="Arial" w:cs="Arial"/>
        </w:rPr>
        <w:t xml:space="preserve">in de </w:t>
      </w:r>
      <w:r w:rsidR="006F1C11" w:rsidRPr="00BA06AC">
        <w:rPr>
          <w:rFonts w:ascii="Arial" w:hAnsi="Arial" w:cs="Arial"/>
        </w:rPr>
        <w:t xml:space="preserve">onder lid 1 bedoelde </w:t>
      </w:r>
      <w:r w:rsidR="006F1C11" w:rsidRPr="00756927">
        <w:rPr>
          <w:rFonts w:ascii="Arial" w:hAnsi="Arial" w:cs="Arial"/>
          <w:i/>
        </w:rPr>
        <w:t>“AWVN-Regeling”</w:t>
      </w:r>
      <w:r w:rsidR="006F1C11" w:rsidRPr="00BA06AC">
        <w:rPr>
          <w:rFonts w:ascii="Arial" w:hAnsi="Arial" w:cs="Arial"/>
        </w:rPr>
        <w:t xml:space="preserve"> </w:t>
      </w:r>
      <w:r w:rsidR="00A2561A" w:rsidRPr="00BA06AC">
        <w:rPr>
          <w:rFonts w:ascii="Arial" w:hAnsi="Arial" w:cs="Arial"/>
        </w:rPr>
        <w:t xml:space="preserve">faciliteert werkgever </w:t>
      </w:r>
      <w:r w:rsidR="006F1C11" w:rsidRPr="00BA06AC">
        <w:rPr>
          <w:rFonts w:ascii="Arial" w:hAnsi="Arial" w:cs="Arial"/>
        </w:rPr>
        <w:t xml:space="preserve">onder de voorwaarden van geen extra kosten </w:t>
      </w:r>
      <w:r w:rsidR="00BA06AC" w:rsidRPr="00BA06AC">
        <w:rPr>
          <w:rFonts w:ascii="Arial" w:hAnsi="Arial" w:cs="Arial"/>
        </w:rPr>
        <w:t xml:space="preserve">voor </w:t>
      </w:r>
      <w:r w:rsidR="00A2561A">
        <w:rPr>
          <w:rFonts w:ascii="Arial" w:hAnsi="Arial" w:cs="Arial"/>
        </w:rPr>
        <w:t>hem</w:t>
      </w:r>
      <w:r w:rsidR="00BA06AC" w:rsidRPr="00BA06AC">
        <w:rPr>
          <w:rFonts w:ascii="Arial" w:hAnsi="Arial" w:cs="Arial"/>
        </w:rPr>
        <w:t>, voor zover (fiscaal) wettelijk toegestaan het verrekenen van de kosten voor vakbondsli</w:t>
      </w:r>
      <w:r w:rsidR="002C1F7B">
        <w:rPr>
          <w:rFonts w:ascii="Arial" w:hAnsi="Arial" w:cs="Arial"/>
        </w:rPr>
        <w:t xml:space="preserve">dmaatschap met brutoloon, </w:t>
      </w:r>
      <w:r w:rsidR="00BA06AC" w:rsidRPr="00BA06AC">
        <w:rPr>
          <w:rFonts w:ascii="Arial" w:hAnsi="Arial" w:cs="Arial"/>
        </w:rPr>
        <w:t xml:space="preserve">conform </w:t>
      </w:r>
      <w:r w:rsidR="005A2239">
        <w:rPr>
          <w:rFonts w:ascii="Arial" w:hAnsi="Arial" w:cs="Arial"/>
          <w:i/>
          <w:color w:val="2E74B5" w:themeColor="accent1" w:themeShade="BF"/>
        </w:rPr>
        <w:t>B</w:t>
      </w:r>
      <w:r w:rsidR="00BA06AC" w:rsidRPr="00BA06AC">
        <w:rPr>
          <w:rFonts w:ascii="Arial" w:hAnsi="Arial" w:cs="Arial"/>
          <w:i/>
          <w:color w:val="2E74B5" w:themeColor="accent1" w:themeShade="BF"/>
        </w:rPr>
        <w:t>ijlage IV.</w:t>
      </w:r>
      <w:r w:rsidR="00BA06AC" w:rsidRPr="00BA06AC">
        <w:rPr>
          <w:color w:val="2E74B5" w:themeColor="accent1" w:themeShade="BF"/>
        </w:rPr>
        <w:t xml:space="preserve"> </w:t>
      </w:r>
      <w:r w:rsidRPr="0040625A">
        <w:br/>
      </w:r>
    </w:p>
    <w:p w14:paraId="63ED1F60" w14:textId="77777777" w:rsidR="002328B7" w:rsidRPr="00B73839" w:rsidRDefault="002328B7" w:rsidP="00E36D0B">
      <w:pPr>
        <w:pStyle w:val="Kop2"/>
        <w:rPr>
          <w:rFonts w:ascii="Arial" w:hAnsi="Arial" w:cs="Arial"/>
          <w:b/>
          <w:sz w:val="22"/>
          <w:szCs w:val="22"/>
        </w:rPr>
      </w:pPr>
      <w:bookmarkStart w:id="10" w:name="_Toc500755637"/>
      <w:r w:rsidRPr="00B73839">
        <w:rPr>
          <w:rFonts w:ascii="Arial" w:hAnsi="Arial" w:cs="Arial"/>
          <w:b/>
          <w:sz w:val="22"/>
          <w:szCs w:val="22"/>
        </w:rPr>
        <w:t>Artikel 7: Werkgelegenheid en belangrijke bedrijfsorganisatorische wijzigingen</w:t>
      </w:r>
      <w:bookmarkEnd w:id="10"/>
    </w:p>
    <w:p w14:paraId="1AD9A2C8" w14:textId="77777777" w:rsidR="002328B7" w:rsidRDefault="002328B7" w:rsidP="002328B7">
      <w:pPr>
        <w:pStyle w:val="Tekstzonderopmaak1"/>
        <w:tabs>
          <w:tab w:val="left" w:pos="357"/>
        </w:tabs>
        <w:rPr>
          <w:rFonts w:ascii="Arial" w:hAnsi="Arial" w:cs="Arial"/>
          <w:b/>
          <w:color w:val="0070C0"/>
        </w:rPr>
      </w:pPr>
    </w:p>
    <w:p w14:paraId="2A46A4A1" w14:textId="77777777" w:rsidR="0066119A" w:rsidRDefault="00B57F6D" w:rsidP="006223AF">
      <w:pPr>
        <w:pStyle w:val="Tekstzonderopmaak1"/>
        <w:numPr>
          <w:ilvl w:val="0"/>
          <w:numId w:val="10"/>
        </w:numPr>
        <w:tabs>
          <w:tab w:val="left" w:pos="357"/>
        </w:tabs>
        <w:rPr>
          <w:rFonts w:ascii="Arial" w:hAnsi="Arial" w:cs="Arial"/>
          <w:bCs/>
        </w:rPr>
      </w:pPr>
      <w:r w:rsidRPr="00B57F6D">
        <w:rPr>
          <w:rFonts w:ascii="Arial" w:hAnsi="Arial" w:cs="Arial"/>
          <w:b/>
          <w:bCs/>
        </w:rPr>
        <w:t>Bedrijfsorganisatorische wijzigingen:</w:t>
      </w:r>
      <w:r w:rsidRPr="00B57F6D">
        <w:rPr>
          <w:rFonts w:ascii="Arial" w:hAnsi="Arial" w:cs="Arial"/>
          <w:b/>
          <w:bCs/>
        </w:rPr>
        <w:br/>
      </w:r>
      <w:r w:rsidR="002328B7">
        <w:rPr>
          <w:rFonts w:ascii="Arial" w:hAnsi="Arial" w:cs="Arial"/>
          <w:bCs/>
        </w:rPr>
        <w:t xml:space="preserve">Het beleid van werkgever is erop gericht de werkgelegenheid in zijn organisatie te continueren. Indien dit door wijzigingen in de bedrijfsomstandigheden niet mogelijk is, dan zal het streven van werkgever zijn om gedwongen </w:t>
      </w:r>
      <w:r w:rsidR="0066119A">
        <w:rPr>
          <w:rFonts w:ascii="Arial" w:hAnsi="Arial" w:cs="Arial"/>
          <w:bCs/>
        </w:rPr>
        <w:t>ontslagen zoveel als mogelijk</w:t>
      </w:r>
      <w:r w:rsidR="002328B7">
        <w:rPr>
          <w:rFonts w:ascii="Arial" w:hAnsi="Arial" w:cs="Arial"/>
          <w:bCs/>
        </w:rPr>
        <w:t xml:space="preserve"> te voorkomen. Indien sprake is van ingrijpende wijziging in de werkgelegenheid, dan zal werkgever met inachtneming van de Wet Melding Collectief Ontslag en de Wet op de Ondernemingsraden ( en voor zover aan de orde de SER-Fusiegedragsregels), de vakbond tijdig informeren over de</w:t>
      </w:r>
      <w:r w:rsidR="0066119A">
        <w:rPr>
          <w:rFonts w:ascii="Arial" w:hAnsi="Arial" w:cs="Arial"/>
          <w:bCs/>
        </w:rPr>
        <w:t>ze</w:t>
      </w:r>
      <w:r w:rsidR="002328B7">
        <w:rPr>
          <w:rFonts w:ascii="Arial" w:hAnsi="Arial" w:cs="Arial"/>
          <w:bCs/>
        </w:rPr>
        <w:t xml:space="preserve"> belangrijke </w:t>
      </w:r>
      <w:r w:rsidR="0066119A">
        <w:rPr>
          <w:rFonts w:ascii="Arial" w:hAnsi="Arial" w:cs="Arial"/>
          <w:bCs/>
        </w:rPr>
        <w:t>wijzigingen</w:t>
      </w:r>
      <w:r w:rsidR="002328B7">
        <w:rPr>
          <w:rFonts w:ascii="Arial" w:hAnsi="Arial" w:cs="Arial"/>
          <w:bCs/>
        </w:rPr>
        <w:t xml:space="preserve">. </w:t>
      </w:r>
      <w:r w:rsidR="0066119A">
        <w:rPr>
          <w:rFonts w:ascii="Arial" w:hAnsi="Arial" w:cs="Arial"/>
          <w:bCs/>
        </w:rPr>
        <w:t>In deze omstandigheid wordt</w:t>
      </w:r>
      <w:r w:rsidR="002328B7">
        <w:rPr>
          <w:rFonts w:ascii="Arial" w:hAnsi="Arial" w:cs="Arial"/>
          <w:bCs/>
        </w:rPr>
        <w:t xml:space="preserve"> </w:t>
      </w:r>
      <w:r w:rsidR="0066119A">
        <w:rPr>
          <w:rFonts w:ascii="Arial" w:hAnsi="Arial" w:cs="Arial"/>
          <w:bCs/>
        </w:rPr>
        <w:t>de vakbond</w:t>
      </w:r>
      <w:r w:rsidR="002328B7">
        <w:rPr>
          <w:rFonts w:ascii="Arial" w:hAnsi="Arial" w:cs="Arial"/>
          <w:bCs/>
        </w:rPr>
        <w:t xml:space="preserve"> in de gelegenheid gesteld</w:t>
      </w:r>
      <w:r w:rsidR="0066119A">
        <w:rPr>
          <w:rFonts w:ascii="Arial" w:hAnsi="Arial" w:cs="Arial"/>
          <w:bCs/>
        </w:rPr>
        <w:t xml:space="preserve"> zijn</w:t>
      </w:r>
      <w:r w:rsidR="002328B7">
        <w:rPr>
          <w:rFonts w:ascii="Arial" w:hAnsi="Arial" w:cs="Arial"/>
          <w:bCs/>
        </w:rPr>
        <w:t xml:space="preserve"> visie kenbaar te mak</w:t>
      </w:r>
      <w:r w:rsidR="008E7E1C">
        <w:rPr>
          <w:rFonts w:ascii="Arial" w:hAnsi="Arial" w:cs="Arial"/>
          <w:bCs/>
        </w:rPr>
        <w:t xml:space="preserve">en en in de gelegenheid </w:t>
      </w:r>
      <w:r w:rsidR="0066119A">
        <w:rPr>
          <w:rFonts w:ascii="Arial" w:hAnsi="Arial" w:cs="Arial"/>
          <w:bCs/>
        </w:rPr>
        <w:t>gesteld</w:t>
      </w:r>
      <w:r w:rsidR="008E7E1C">
        <w:rPr>
          <w:rFonts w:ascii="Arial" w:hAnsi="Arial" w:cs="Arial"/>
          <w:bCs/>
        </w:rPr>
        <w:t xml:space="preserve"> te overleggen over </w:t>
      </w:r>
      <w:r w:rsidR="002328B7">
        <w:rPr>
          <w:rFonts w:ascii="Arial" w:hAnsi="Arial" w:cs="Arial"/>
          <w:bCs/>
        </w:rPr>
        <w:t xml:space="preserve">maatregelen en voorzieningen ter opvang van de voor de betrokken werknemers nadelige gevolgen. </w:t>
      </w:r>
      <w:r w:rsidR="002328B7">
        <w:rPr>
          <w:rFonts w:ascii="Arial" w:hAnsi="Arial" w:cs="Arial"/>
          <w:bCs/>
        </w:rPr>
        <w:br/>
      </w:r>
    </w:p>
    <w:p w14:paraId="73268363" w14:textId="77777777" w:rsidR="00B57F6D" w:rsidRPr="00B57F6D" w:rsidRDefault="00B57F6D" w:rsidP="006223AF">
      <w:pPr>
        <w:pStyle w:val="Tekstzonderopmaak1"/>
        <w:numPr>
          <w:ilvl w:val="0"/>
          <w:numId w:val="10"/>
        </w:numPr>
        <w:tabs>
          <w:tab w:val="left" w:pos="357"/>
        </w:tabs>
        <w:rPr>
          <w:rFonts w:ascii="Arial" w:hAnsi="Arial" w:cs="Arial"/>
          <w:bCs/>
        </w:rPr>
      </w:pPr>
      <w:r w:rsidRPr="00B57F6D">
        <w:rPr>
          <w:rFonts w:ascii="Arial" w:hAnsi="Arial" w:cs="Arial"/>
          <w:b/>
          <w:bCs/>
        </w:rPr>
        <w:t>Uitzendarbeid:</w:t>
      </w:r>
      <w:r w:rsidRPr="00B57F6D">
        <w:rPr>
          <w:rFonts w:ascii="Arial" w:hAnsi="Arial" w:cs="Arial"/>
          <w:b/>
          <w:bCs/>
        </w:rPr>
        <w:br/>
      </w:r>
      <w:r w:rsidR="002328B7" w:rsidRPr="0066119A">
        <w:rPr>
          <w:rFonts w:ascii="Arial" w:hAnsi="Arial" w:cs="Arial"/>
          <w:bCs/>
        </w:rPr>
        <w:t>Werkgever zal een restrictief beleid voeren ten aanzien van inhuren van uitzendkrachten. Bedrijfsomstandigheden waarbij uitzendkrachten door werkgever kunnen worden ingehuurd zijn onder meer: bij piekvorming in werkzaamheden</w:t>
      </w:r>
      <w:r w:rsidR="0069443E">
        <w:rPr>
          <w:rFonts w:ascii="Arial" w:hAnsi="Arial" w:cs="Arial"/>
          <w:bCs/>
        </w:rPr>
        <w:t xml:space="preserve"> (zoals bij </w:t>
      </w:r>
      <w:proofErr w:type="spellStart"/>
      <w:r w:rsidR="0069443E">
        <w:rPr>
          <w:rFonts w:ascii="Arial" w:hAnsi="Arial" w:cs="Arial"/>
          <w:bCs/>
        </w:rPr>
        <w:t>Shutdown</w:t>
      </w:r>
      <w:proofErr w:type="spellEnd"/>
      <w:r w:rsidR="0069443E">
        <w:rPr>
          <w:rFonts w:ascii="Arial" w:hAnsi="Arial" w:cs="Arial"/>
          <w:bCs/>
        </w:rPr>
        <w:t xml:space="preserve"> en nieuwbouw</w:t>
      </w:r>
      <w:r w:rsidR="002328B7" w:rsidRPr="0066119A">
        <w:rPr>
          <w:rFonts w:ascii="Arial" w:hAnsi="Arial" w:cs="Arial"/>
          <w:bCs/>
        </w:rPr>
        <w:t xml:space="preserve">, </w:t>
      </w:r>
      <w:r w:rsidR="0069443E">
        <w:rPr>
          <w:rFonts w:ascii="Arial" w:hAnsi="Arial" w:cs="Arial"/>
          <w:bCs/>
        </w:rPr>
        <w:t xml:space="preserve">arbeidsongeschiktheid en </w:t>
      </w:r>
      <w:r w:rsidR="002328B7" w:rsidRPr="0066119A">
        <w:rPr>
          <w:rFonts w:ascii="Arial" w:hAnsi="Arial" w:cs="Arial"/>
          <w:bCs/>
        </w:rPr>
        <w:t>vakantieperioden</w:t>
      </w:r>
      <w:r w:rsidR="0069443E">
        <w:rPr>
          <w:rFonts w:ascii="Arial" w:hAnsi="Arial" w:cs="Arial"/>
          <w:bCs/>
        </w:rPr>
        <w:t xml:space="preserve">) en </w:t>
      </w:r>
      <w:r w:rsidR="002328B7" w:rsidRPr="0066119A">
        <w:rPr>
          <w:rFonts w:ascii="Arial" w:hAnsi="Arial" w:cs="Arial"/>
          <w:bCs/>
        </w:rPr>
        <w:t xml:space="preserve">onderbezetting ten gevolge van </w:t>
      </w:r>
      <w:r w:rsidR="0069443E">
        <w:rPr>
          <w:rFonts w:ascii="Arial" w:hAnsi="Arial" w:cs="Arial"/>
          <w:bCs/>
        </w:rPr>
        <w:t xml:space="preserve">(moeilijk te vervullen) </w:t>
      </w:r>
      <w:r w:rsidR="002328B7" w:rsidRPr="0066119A">
        <w:rPr>
          <w:rFonts w:ascii="Arial" w:hAnsi="Arial" w:cs="Arial"/>
          <w:bCs/>
        </w:rPr>
        <w:t xml:space="preserve">vacatures en of met het oog op een  wijziging in de organisatie, die om een tijdelijke overgangssituatie vraagt. </w:t>
      </w:r>
      <w:r w:rsidR="002328B7" w:rsidRPr="0066119A">
        <w:rPr>
          <w:rFonts w:ascii="Arial" w:hAnsi="Arial" w:cs="Arial"/>
          <w:bCs/>
        </w:rPr>
        <w:br/>
      </w:r>
      <w:r w:rsidR="002328B7" w:rsidRPr="0066119A">
        <w:rPr>
          <w:rFonts w:ascii="Arial" w:hAnsi="Arial" w:cs="Arial"/>
        </w:rPr>
        <w:t>Werkgever werkt alleen met gecertificeerde uitzendbureaus. Hierbij wordt verwezen naar de NEN-4400 norm, die eisen bevat waarmee beoordeeld kan worden of een uitzendonderneming aan zijn verplichtingen zoals afdracht loonbelasting, omzetbelasting en sociale verzekeringspremies en het administreren van identiteitsdocumenten heeft voldaan.</w:t>
      </w:r>
      <w:r>
        <w:rPr>
          <w:rFonts w:ascii="Arial" w:hAnsi="Arial" w:cs="Arial"/>
        </w:rPr>
        <w:br/>
      </w:r>
    </w:p>
    <w:p w14:paraId="278B5112" w14:textId="77777777" w:rsidR="009D7AD5" w:rsidRPr="009D7AD5" w:rsidRDefault="00B57F6D" w:rsidP="006223AF">
      <w:pPr>
        <w:pStyle w:val="Tekstzonderopmaak1"/>
        <w:numPr>
          <w:ilvl w:val="0"/>
          <w:numId w:val="10"/>
        </w:numPr>
        <w:tabs>
          <w:tab w:val="left" w:pos="357"/>
        </w:tabs>
        <w:rPr>
          <w:rFonts w:ascii="Arial" w:hAnsi="Arial" w:cs="Arial"/>
          <w:b/>
          <w:sz w:val="24"/>
          <w:szCs w:val="24"/>
        </w:rPr>
      </w:pPr>
      <w:r w:rsidRPr="00B57F6D">
        <w:rPr>
          <w:rFonts w:ascii="Arial" w:hAnsi="Arial" w:cs="Arial"/>
          <w:b/>
        </w:rPr>
        <w:lastRenderedPageBreak/>
        <w:t>Vacatures:</w:t>
      </w:r>
      <w:r>
        <w:rPr>
          <w:rFonts w:ascii="Arial" w:hAnsi="Arial" w:cs="Arial"/>
          <w:b/>
          <w:bCs/>
        </w:rPr>
        <w:br/>
      </w:r>
      <w:r w:rsidR="00880BD8" w:rsidRPr="00880BD8">
        <w:rPr>
          <w:rFonts w:ascii="Arial" w:hAnsi="Arial" w:cs="Arial"/>
          <w:bCs/>
        </w:rPr>
        <w:t xml:space="preserve">Indien binnen de onderneming van werkgever een vacature ontstaat, zal werkgever </w:t>
      </w:r>
      <w:r w:rsidR="00880BD8">
        <w:rPr>
          <w:rFonts w:ascii="Arial" w:hAnsi="Arial" w:cs="Arial"/>
          <w:bCs/>
        </w:rPr>
        <w:t xml:space="preserve">deze in eerste aanleg intern openstellen, zodat de (eigen) werknemers </w:t>
      </w:r>
      <w:r w:rsidR="00354FBA">
        <w:rPr>
          <w:rFonts w:ascii="Arial" w:hAnsi="Arial" w:cs="Arial"/>
          <w:bCs/>
        </w:rPr>
        <w:t>de gelegenheid  hebben</w:t>
      </w:r>
      <w:r w:rsidR="00880BD8">
        <w:rPr>
          <w:rFonts w:ascii="Arial" w:hAnsi="Arial" w:cs="Arial"/>
          <w:bCs/>
        </w:rPr>
        <w:t xml:space="preserve"> hierop te solliciteren. </w:t>
      </w:r>
      <w:r w:rsidR="00354FBA">
        <w:rPr>
          <w:rFonts w:ascii="Arial" w:hAnsi="Arial" w:cs="Arial"/>
          <w:bCs/>
        </w:rPr>
        <w:t>Mocht dit niet tot een vervulling leiden, dan zal werkgever de vacature extern bekendmaken.</w:t>
      </w:r>
      <w:r w:rsidR="009D7AD5">
        <w:rPr>
          <w:rFonts w:ascii="Arial" w:hAnsi="Arial" w:cs="Arial"/>
          <w:bCs/>
        </w:rPr>
        <w:br/>
      </w:r>
    </w:p>
    <w:p w14:paraId="26B1ECCB" w14:textId="77777777" w:rsidR="00BF6CB0" w:rsidRPr="00BF6CB0" w:rsidRDefault="009D7AD5" w:rsidP="006223AF">
      <w:pPr>
        <w:pStyle w:val="Tekstzonderopmaak1"/>
        <w:numPr>
          <w:ilvl w:val="0"/>
          <w:numId w:val="10"/>
        </w:numPr>
        <w:tabs>
          <w:tab w:val="left" w:pos="357"/>
        </w:tabs>
        <w:rPr>
          <w:rFonts w:ascii="Arial" w:eastAsiaTheme="minorHAnsi" w:hAnsi="Arial" w:cs="Arial"/>
          <w:b/>
          <w:spacing w:val="0"/>
          <w:sz w:val="24"/>
          <w:szCs w:val="24"/>
        </w:rPr>
      </w:pPr>
      <w:r w:rsidRPr="00DC6FF8">
        <w:rPr>
          <w:rFonts w:ascii="Arial" w:hAnsi="Arial" w:cs="Arial"/>
          <w:b/>
        </w:rPr>
        <w:t>Personen met</w:t>
      </w:r>
      <w:r>
        <w:rPr>
          <w:rFonts w:ascii="Arial" w:hAnsi="Arial" w:cs="Arial"/>
          <w:b/>
        </w:rPr>
        <w:t xml:space="preserve"> afstand op de arbeidsmarkt</w:t>
      </w:r>
      <w:r>
        <w:rPr>
          <w:rFonts w:ascii="Arial" w:hAnsi="Arial" w:cs="Arial"/>
          <w:b/>
        </w:rPr>
        <w:br/>
      </w:r>
      <w:r w:rsidRPr="009D7AD5">
        <w:rPr>
          <w:rFonts w:ascii="Arial" w:hAnsi="Arial" w:cs="Arial"/>
          <w:spacing w:val="0"/>
        </w:rPr>
        <w:t>De</w:t>
      </w:r>
      <w:r w:rsidR="00D647F2">
        <w:rPr>
          <w:rFonts w:ascii="Arial" w:hAnsi="Arial" w:cs="Arial"/>
          <w:spacing w:val="0"/>
        </w:rPr>
        <w:t xml:space="preserve"> werkgever zal zich</w:t>
      </w:r>
      <w:r w:rsidRPr="009D7AD5">
        <w:rPr>
          <w:rFonts w:ascii="Arial" w:hAnsi="Arial" w:cs="Arial"/>
          <w:spacing w:val="0"/>
        </w:rPr>
        <w:t xml:space="preserve"> inspannen om de positie </w:t>
      </w:r>
      <w:r>
        <w:rPr>
          <w:rFonts w:ascii="Arial" w:hAnsi="Arial" w:cs="Arial"/>
          <w:spacing w:val="0"/>
        </w:rPr>
        <w:t xml:space="preserve">te verbeteren </w:t>
      </w:r>
      <w:r w:rsidRPr="009D7AD5">
        <w:rPr>
          <w:rFonts w:ascii="Arial" w:hAnsi="Arial" w:cs="Arial"/>
          <w:spacing w:val="0"/>
        </w:rPr>
        <w:t xml:space="preserve">van mensen met een afstand </w:t>
      </w:r>
      <w:r>
        <w:rPr>
          <w:rFonts w:ascii="Arial" w:hAnsi="Arial" w:cs="Arial"/>
          <w:spacing w:val="0"/>
        </w:rPr>
        <w:t>op de arbeidsmarkt, zoals Wajong jongeren</w:t>
      </w:r>
      <w:r w:rsidR="00D10EEB">
        <w:rPr>
          <w:rFonts w:ascii="Arial" w:hAnsi="Arial" w:cs="Arial"/>
          <w:spacing w:val="0"/>
        </w:rPr>
        <w:t>, arbeidsgehandicapte personen en</w:t>
      </w:r>
      <w:r w:rsidR="00D647F2">
        <w:rPr>
          <w:rFonts w:ascii="Arial" w:hAnsi="Arial" w:cs="Arial"/>
          <w:spacing w:val="0"/>
        </w:rPr>
        <w:t xml:space="preserve"> </w:t>
      </w:r>
      <w:r w:rsidR="00D10EEB">
        <w:rPr>
          <w:rFonts w:ascii="Arial" w:hAnsi="Arial" w:cs="Arial"/>
          <w:spacing w:val="0"/>
        </w:rPr>
        <w:t>/</w:t>
      </w:r>
      <w:r w:rsidR="00D647F2">
        <w:rPr>
          <w:rFonts w:ascii="Arial" w:hAnsi="Arial" w:cs="Arial"/>
          <w:spacing w:val="0"/>
        </w:rPr>
        <w:t xml:space="preserve"> </w:t>
      </w:r>
      <w:r w:rsidR="00D10EEB">
        <w:rPr>
          <w:rFonts w:ascii="Arial" w:hAnsi="Arial" w:cs="Arial"/>
          <w:spacing w:val="0"/>
        </w:rPr>
        <w:t>of</w:t>
      </w:r>
      <w:r>
        <w:rPr>
          <w:rFonts w:ascii="Arial" w:hAnsi="Arial" w:cs="Arial"/>
          <w:spacing w:val="0"/>
        </w:rPr>
        <w:t xml:space="preserve"> </w:t>
      </w:r>
      <w:r w:rsidR="00D10EEB">
        <w:rPr>
          <w:rFonts w:ascii="Arial" w:hAnsi="Arial" w:cs="Arial"/>
          <w:spacing w:val="0"/>
        </w:rPr>
        <w:t>personen die om een andere reden kwetsbaar zijn op de arbeidsmarkt</w:t>
      </w:r>
      <w:r w:rsidRPr="009D7AD5">
        <w:rPr>
          <w:rFonts w:ascii="Arial" w:hAnsi="Arial" w:cs="Arial"/>
          <w:spacing w:val="0"/>
        </w:rPr>
        <w:t>.</w:t>
      </w:r>
      <w:r w:rsidR="00BF6CB0">
        <w:rPr>
          <w:rFonts w:ascii="Arial" w:hAnsi="Arial" w:cs="Arial"/>
          <w:spacing w:val="0"/>
        </w:rPr>
        <w:br/>
      </w:r>
    </w:p>
    <w:p w14:paraId="12D5E5A4" w14:textId="77777777" w:rsidR="00B22C35" w:rsidRPr="00B22C35" w:rsidRDefault="00BF6CB0" w:rsidP="006223AF">
      <w:pPr>
        <w:pStyle w:val="Tekstzonderopmaak1"/>
        <w:numPr>
          <w:ilvl w:val="0"/>
          <w:numId w:val="10"/>
        </w:numPr>
        <w:tabs>
          <w:tab w:val="left" w:pos="357"/>
        </w:tabs>
        <w:rPr>
          <w:rFonts w:ascii="Arial" w:eastAsiaTheme="minorHAnsi" w:hAnsi="Arial" w:cs="Arial"/>
          <w:b/>
          <w:spacing w:val="0"/>
          <w:sz w:val="24"/>
          <w:szCs w:val="24"/>
        </w:rPr>
      </w:pPr>
      <w:r w:rsidRPr="00BF6CB0">
        <w:rPr>
          <w:rFonts w:ascii="Arial" w:hAnsi="Arial" w:cs="Arial"/>
          <w:b/>
          <w:spacing w:val="0"/>
        </w:rPr>
        <w:t>Arbeidsovereenkomsten met AOW-gerechtigden:</w:t>
      </w:r>
      <w:r w:rsidRPr="00BF6CB0">
        <w:rPr>
          <w:rFonts w:ascii="Arial" w:hAnsi="Arial" w:cs="Arial"/>
          <w:b/>
          <w:spacing w:val="0"/>
        </w:rPr>
        <w:br/>
      </w:r>
      <w:r w:rsidRPr="00BF6CB0">
        <w:rPr>
          <w:rFonts w:ascii="Arial" w:hAnsi="Arial" w:cs="Arial"/>
          <w:spacing w:val="0"/>
        </w:rPr>
        <w:t xml:space="preserve">De werkgever zal terughoudend arbeidsovereenkomsten sluiten met werknemers die AOW-gerechtigd zijn. </w:t>
      </w:r>
      <w:r w:rsidR="00934588" w:rsidRPr="00BF6CB0">
        <w:rPr>
          <w:rFonts w:ascii="Arial" w:hAnsi="Arial" w:cs="Arial"/>
          <w:spacing w:val="0"/>
        </w:rPr>
        <w:t xml:space="preserve">De </w:t>
      </w:r>
      <w:r w:rsidR="00934588" w:rsidRPr="00A43878">
        <w:rPr>
          <w:rFonts w:ascii="Arial" w:hAnsi="Arial" w:cs="Arial"/>
          <w:spacing w:val="0"/>
        </w:rPr>
        <w:t>werkgever</w:t>
      </w:r>
      <w:r w:rsidR="00934588" w:rsidRPr="00B62984">
        <w:rPr>
          <w:rFonts w:ascii="Arial" w:hAnsi="Arial" w:cs="Arial"/>
          <w:color w:val="FF0000"/>
          <w:spacing w:val="0"/>
        </w:rPr>
        <w:t xml:space="preserve"> </w:t>
      </w:r>
      <w:r w:rsidR="00934588" w:rsidRPr="00BF6CB0">
        <w:rPr>
          <w:rFonts w:ascii="Arial" w:hAnsi="Arial" w:cs="Arial"/>
          <w:spacing w:val="0"/>
        </w:rPr>
        <w:t>stelt de ondernemingsraad in kennis van de beweegredenen indien hij besluit om arbeidsovereenkomsten aan te gaan met werknemers die AOW-gerechtigd zijn.</w:t>
      </w:r>
      <w:r w:rsidR="00B22C35">
        <w:rPr>
          <w:rFonts w:ascii="Arial" w:hAnsi="Arial" w:cs="Arial"/>
          <w:spacing w:val="0"/>
        </w:rPr>
        <w:br/>
      </w:r>
    </w:p>
    <w:p w14:paraId="32D77967" w14:textId="77777777" w:rsidR="00FA2E8A" w:rsidRPr="00B73839" w:rsidRDefault="00B22C35" w:rsidP="00E36D0B">
      <w:pPr>
        <w:pStyle w:val="Kop2"/>
        <w:rPr>
          <w:rFonts w:ascii="Arial" w:hAnsi="Arial" w:cs="Arial"/>
          <w:b/>
          <w:sz w:val="22"/>
          <w:szCs w:val="22"/>
        </w:rPr>
      </w:pPr>
      <w:bookmarkStart w:id="11" w:name="_Toc500755638"/>
      <w:r w:rsidRPr="00B73839">
        <w:rPr>
          <w:rFonts w:ascii="Arial" w:hAnsi="Arial" w:cs="Arial"/>
          <w:b/>
          <w:sz w:val="22"/>
          <w:szCs w:val="22"/>
        </w:rPr>
        <w:t>Artikel 8: Inzetbaarheid en ontwikkeling van werknemers</w:t>
      </w:r>
      <w:bookmarkEnd w:id="11"/>
    </w:p>
    <w:p w14:paraId="0F59406F" w14:textId="77777777" w:rsidR="00FA2E8A" w:rsidRDefault="00FA2E8A" w:rsidP="00B22C35">
      <w:pPr>
        <w:pStyle w:val="Tekstzonderopmaak1"/>
        <w:tabs>
          <w:tab w:val="left" w:pos="357"/>
        </w:tabs>
        <w:rPr>
          <w:rFonts w:ascii="Arial" w:hAnsi="Arial" w:cs="Arial"/>
          <w:b/>
          <w:color w:val="2E74B5" w:themeColor="accent1" w:themeShade="BF"/>
        </w:rPr>
      </w:pPr>
    </w:p>
    <w:p w14:paraId="6E0997E5" w14:textId="77777777" w:rsidR="00BB2919" w:rsidRPr="00BB2919" w:rsidRDefault="00FA2E8A" w:rsidP="006223AF">
      <w:pPr>
        <w:pStyle w:val="Lijstalinea"/>
        <w:numPr>
          <w:ilvl w:val="0"/>
          <w:numId w:val="11"/>
        </w:numPr>
        <w:tabs>
          <w:tab w:val="left" w:pos="357"/>
        </w:tabs>
        <w:rPr>
          <w:rFonts w:ascii="Arial" w:hAnsi="Arial" w:cs="Arial"/>
        </w:rPr>
      </w:pPr>
      <w:r w:rsidRPr="00BB2919">
        <w:rPr>
          <w:rFonts w:ascii="Arial" w:hAnsi="Arial" w:cs="Arial"/>
        </w:rPr>
        <w:t xml:space="preserve">Werken aan duurzame inzetbaarheid is een gezamenlijke verantwoordelijkheid van werkgever en werknemer, ongeacht functie of leeftijd van de werknemer. </w:t>
      </w:r>
    </w:p>
    <w:p w14:paraId="01152787" w14:textId="77777777" w:rsidR="00B22C35" w:rsidRPr="0049214B" w:rsidRDefault="0049214B" w:rsidP="006223AF">
      <w:pPr>
        <w:pStyle w:val="Tekstzonderopmaak1"/>
        <w:numPr>
          <w:ilvl w:val="0"/>
          <w:numId w:val="11"/>
        </w:numPr>
        <w:tabs>
          <w:tab w:val="left" w:pos="357"/>
        </w:tabs>
        <w:rPr>
          <w:rFonts w:ascii="Arial" w:eastAsiaTheme="minorHAnsi" w:hAnsi="Arial" w:cs="Arial"/>
          <w:b/>
          <w:spacing w:val="0"/>
        </w:rPr>
      </w:pPr>
      <w:r w:rsidRPr="0049214B">
        <w:rPr>
          <w:rFonts w:ascii="Arial" w:hAnsi="Arial" w:cs="Arial"/>
          <w:spacing w:val="0"/>
        </w:rPr>
        <w:t>De werkgever voert een actief beleid om de vakbekwaamheid en inzetbaarheid van alle werknemers op het voor hun</w:t>
      </w:r>
      <w:r w:rsidR="0000001D">
        <w:rPr>
          <w:rFonts w:ascii="Arial" w:hAnsi="Arial" w:cs="Arial"/>
          <w:spacing w:val="0"/>
        </w:rPr>
        <w:t xml:space="preserve"> vereiste </w:t>
      </w:r>
      <w:r w:rsidRPr="0049214B">
        <w:rPr>
          <w:rFonts w:ascii="Arial" w:hAnsi="Arial" w:cs="Arial"/>
          <w:spacing w:val="0"/>
        </w:rPr>
        <w:t>functi</w:t>
      </w:r>
      <w:r w:rsidR="0000001D">
        <w:rPr>
          <w:rFonts w:ascii="Arial" w:hAnsi="Arial" w:cs="Arial"/>
          <w:spacing w:val="0"/>
        </w:rPr>
        <w:t>e</w:t>
      </w:r>
      <w:r w:rsidRPr="0049214B">
        <w:rPr>
          <w:rFonts w:ascii="Arial" w:hAnsi="Arial" w:cs="Arial"/>
          <w:spacing w:val="0"/>
        </w:rPr>
        <w:t>niveau te brengen en te houden.</w:t>
      </w:r>
      <w:r>
        <w:rPr>
          <w:rFonts w:ascii="Arial" w:hAnsi="Arial" w:cs="Arial"/>
          <w:spacing w:val="0"/>
        </w:rPr>
        <w:t xml:space="preserve"> </w:t>
      </w:r>
      <w:r>
        <w:rPr>
          <w:rFonts w:ascii="Arial" w:hAnsi="Arial" w:cs="Arial"/>
          <w:spacing w:val="0"/>
        </w:rPr>
        <w:br/>
      </w:r>
    </w:p>
    <w:p w14:paraId="239A18EC" w14:textId="77777777" w:rsidR="0049214B" w:rsidRPr="00F8012B" w:rsidRDefault="0049214B" w:rsidP="006223AF">
      <w:pPr>
        <w:pStyle w:val="Tekstzonderopmaak1"/>
        <w:numPr>
          <w:ilvl w:val="0"/>
          <w:numId w:val="11"/>
        </w:numPr>
        <w:tabs>
          <w:tab w:val="left" w:pos="357"/>
        </w:tabs>
        <w:rPr>
          <w:rFonts w:ascii="Arial" w:eastAsiaTheme="minorHAnsi" w:hAnsi="Arial" w:cs="Arial"/>
          <w:b/>
          <w:spacing w:val="0"/>
        </w:rPr>
      </w:pPr>
      <w:r>
        <w:rPr>
          <w:rFonts w:ascii="Arial" w:hAnsi="Arial" w:cs="Arial"/>
          <w:spacing w:val="0"/>
        </w:rPr>
        <w:t>De werknemer is verantwoordelijk om zijn vakbekwaamheid en inzetbaarheid op niveau te brengen en te houden</w:t>
      </w:r>
      <w:r w:rsidR="00B75696">
        <w:rPr>
          <w:rFonts w:ascii="Arial" w:hAnsi="Arial" w:cs="Arial"/>
          <w:spacing w:val="0"/>
        </w:rPr>
        <w:t>.</w:t>
      </w:r>
      <w:r w:rsidR="00F8012B">
        <w:rPr>
          <w:rFonts w:ascii="Arial" w:hAnsi="Arial" w:cs="Arial"/>
          <w:spacing w:val="0"/>
        </w:rPr>
        <w:t xml:space="preserve"> </w:t>
      </w:r>
      <w:r w:rsidR="00F8012B">
        <w:rPr>
          <w:rFonts w:ascii="Arial" w:hAnsi="Arial" w:cs="Arial"/>
          <w:spacing w:val="0"/>
        </w:rPr>
        <w:br/>
      </w:r>
    </w:p>
    <w:p w14:paraId="69BAD606" w14:textId="77777777" w:rsidR="009D7AD5" w:rsidRPr="00726B12" w:rsidRDefault="00EA30D0" w:rsidP="006223AF">
      <w:pPr>
        <w:pStyle w:val="Tekstzonderopmaak1"/>
        <w:numPr>
          <w:ilvl w:val="0"/>
          <w:numId w:val="11"/>
        </w:numPr>
        <w:tabs>
          <w:tab w:val="left" w:pos="357"/>
        </w:tabs>
        <w:rPr>
          <w:rFonts w:ascii="Arial" w:hAnsi="Arial" w:cs="Arial"/>
          <w:b/>
          <w:sz w:val="24"/>
          <w:szCs w:val="24"/>
        </w:rPr>
      </w:pPr>
      <w:r w:rsidRPr="00EA30D0">
        <w:rPr>
          <w:rFonts w:ascii="Arial" w:hAnsi="Arial" w:cs="Arial"/>
        </w:rPr>
        <w:t>De werkgever zal bevorderen dat de werkbelasting voor de werknemer zodanig is</w:t>
      </w:r>
      <w:r w:rsidR="00987D3E">
        <w:rPr>
          <w:rFonts w:ascii="Arial" w:hAnsi="Arial" w:cs="Arial"/>
        </w:rPr>
        <w:t>,</w:t>
      </w:r>
      <w:r w:rsidRPr="00EA30D0">
        <w:rPr>
          <w:rFonts w:ascii="Arial" w:hAnsi="Arial" w:cs="Arial"/>
        </w:rPr>
        <w:t xml:space="preserve"> dat hij zijn ervaring en capaciteiten zoveel mogelijk kan blijven benutten in zijn functie.  </w:t>
      </w:r>
      <w:r w:rsidR="00987D3E" w:rsidRPr="00987D3E">
        <w:rPr>
          <w:rFonts w:ascii="Arial" w:hAnsi="Arial" w:cs="Arial"/>
        </w:rPr>
        <w:t xml:space="preserve">Indien </w:t>
      </w:r>
      <w:r w:rsidR="00726B12">
        <w:rPr>
          <w:rFonts w:ascii="Arial" w:hAnsi="Arial" w:cs="Arial"/>
        </w:rPr>
        <w:t>de mogelijkheden</w:t>
      </w:r>
      <w:r w:rsidR="00987D3E" w:rsidRPr="00987D3E">
        <w:rPr>
          <w:rFonts w:ascii="Arial" w:hAnsi="Arial" w:cs="Arial"/>
        </w:rPr>
        <w:t xml:space="preserve"> van de werknemer</w:t>
      </w:r>
      <w:r w:rsidR="00726B12">
        <w:rPr>
          <w:rFonts w:ascii="Arial" w:hAnsi="Arial" w:cs="Arial"/>
        </w:rPr>
        <w:t xml:space="preserve"> in relatie tot de gevraagde werkbelasting</w:t>
      </w:r>
      <w:r w:rsidR="00987D3E">
        <w:rPr>
          <w:rFonts w:ascii="Arial" w:hAnsi="Arial" w:cs="Arial"/>
        </w:rPr>
        <w:t>,</w:t>
      </w:r>
      <w:r w:rsidR="00987D3E" w:rsidRPr="00987D3E">
        <w:rPr>
          <w:rFonts w:ascii="Arial" w:hAnsi="Arial" w:cs="Arial"/>
        </w:rPr>
        <w:t xml:space="preserve"> niet of onvoldoende overeenkomen om binnen r</w:t>
      </w:r>
      <w:r w:rsidR="0000001D">
        <w:rPr>
          <w:rFonts w:ascii="Arial" w:hAnsi="Arial" w:cs="Arial"/>
        </w:rPr>
        <w:t>edelijke grenzen aan de functie-</w:t>
      </w:r>
      <w:r w:rsidR="00987D3E" w:rsidRPr="00987D3E">
        <w:rPr>
          <w:rFonts w:ascii="Arial" w:hAnsi="Arial" w:cs="Arial"/>
        </w:rPr>
        <w:t>eisen te voldoen, dan zal</w:t>
      </w:r>
      <w:r w:rsidR="00726B12">
        <w:rPr>
          <w:rFonts w:ascii="Arial" w:hAnsi="Arial" w:cs="Arial"/>
        </w:rPr>
        <w:t xml:space="preserve"> </w:t>
      </w:r>
      <w:r w:rsidR="00987D3E" w:rsidRPr="00987D3E">
        <w:rPr>
          <w:rFonts w:ascii="Arial" w:hAnsi="Arial" w:cs="Arial"/>
        </w:rPr>
        <w:t xml:space="preserve">naar </w:t>
      </w:r>
      <w:r w:rsidR="0000001D">
        <w:rPr>
          <w:rFonts w:ascii="Arial" w:hAnsi="Arial" w:cs="Arial"/>
        </w:rPr>
        <w:t xml:space="preserve">een passende </w:t>
      </w:r>
      <w:r w:rsidR="00987D3E" w:rsidRPr="00987D3E">
        <w:rPr>
          <w:rFonts w:ascii="Arial" w:hAnsi="Arial" w:cs="Arial"/>
        </w:rPr>
        <w:t>oplossingen worden gezocht</w:t>
      </w:r>
      <w:r w:rsidR="00726B12">
        <w:rPr>
          <w:rFonts w:ascii="Arial" w:hAnsi="Arial" w:cs="Arial"/>
        </w:rPr>
        <w:t xml:space="preserve">. </w:t>
      </w:r>
    </w:p>
    <w:p w14:paraId="3FB183AD" w14:textId="77777777" w:rsidR="00726B12" w:rsidRPr="00EA30D0" w:rsidRDefault="00726B12" w:rsidP="00E92883">
      <w:pPr>
        <w:pStyle w:val="Tekstzonderopmaak1"/>
        <w:tabs>
          <w:tab w:val="left" w:pos="357"/>
        </w:tabs>
        <w:rPr>
          <w:rFonts w:ascii="Arial" w:hAnsi="Arial" w:cs="Arial"/>
          <w:b/>
          <w:sz w:val="24"/>
          <w:szCs w:val="24"/>
        </w:rPr>
      </w:pPr>
    </w:p>
    <w:p w14:paraId="18155DC4" w14:textId="77777777" w:rsidR="009D7AD5" w:rsidRDefault="009D7AD5" w:rsidP="00917EB1">
      <w:pPr>
        <w:rPr>
          <w:rFonts w:ascii="Arial" w:hAnsi="Arial" w:cs="Arial"/>
          <w:b/>
          <w:sz w:val="24"/>
          <w:szCs w:val="24"/>
        </w:rPr>
      </w:pPr>
    </w:p>
    <w:p w14:paraId="06BADA7C" w14:textId="77777777" w:rsidR="00964D90" w:rsidRDefault="00964D90">
      <w:pPr>
        <w:rPr>
          <w:rFonts w:ascii="Arial" w:eastAsiaTheme="majorEastAsia" w:hAnsi="Arial" w:cs="Arial"/>
          <w:b/>
          <w:bCs/>
          <w:i/>
          <w:color w:val="000000" w:themeColor="text1"/>
        </w:rPr>
      </w:pPr>
      <w:r>
        <w:rPr>
          <w:rFonts w:ascii="Arial" w:hAnsi="Arial" w:cs="Arial"/>
          <w:i/>
          <w:color w:val="000000" w:themeColor="text1"/>
        </w:rPr>
        <w:br w:type="page"/>
      </w:r>
    </w:p>
    <w:p w14:paraId="495C75F4" w14:textId="77777777" w:rsidR="001D4A3D" w:rsidRPr="00B73839" w:rsidRDefault="001D4A3D" w:rsidP="00E36D0B">
      <w:pPr>
        <w:pStyle w:val="Kop1"/>
        <w:rPr>
          <w:rFonts w:ascii="Arial" w:hAnsi="Arial" w:cs="Arial"/>
          <w:sz w:val="22"/>
          <w:szCs w:val="22"/>
        </w:rPr>
      </w:pPr>
      <w:bookmarkStart w:id="12" w:name="_Toc500755639"/>
      <w:r w:rsidRPr="00B73839">
        <w:rPr>
          <w:rFonts w:ascii="Arial" w:hAnsi="Arial" w:cs="Arial"/>
          <w:i/>
          <w:color w:val="000000" w:themeColor="text1"/>
          <w:sz w:val="22"/>
          <w:szCs w:val="22"/>
        </w:rPr>
        <w:lastRenderedPageBreak/>
        <w:t>Hoofdstuk II:</w:t>
      </w:r>
      <w:r w:rsidR="00B622C2" w:rsidRPr="00B73839">
        <w:rPr>
          <w:rFonts w:ascii="Arial" w:hAnsi="Arial" w:cs="Arial"/>
          <w:i/>
          <w:color w:val="000000" w:themeColor="text1"/>
          <w:sz w:val="22"/>
          <w:szCs w:val="22"/>
        </w:rPr>
        <w:t xml:space="preserve">   </w:t>
      </w:r>
      <w:r w:rsidRPr="00B73839">
        <w:rPr>
          <w:rFonts w:ascii="Arial" w:hAnsi="Arial" w:cs="Arial"/>
          <w:i/>
          <w:color w:val="000000" w:themeColor="text1"/>
          <w:sz w:val="22"/>
          <w:szCs w:val="22"/>
        </w:rPr>
        <w:t>Indiensttreding en beëindiging arbeidsovereenkomst</w:t>
      </w:r>
      <w:r w:rsidR="00B622C2" w:rsidRPr="00B73839">
        <w:rPr>
          <w:rFonts w:ascii="Arial" w:hAnsi="Arial" w:cs="Arial"/>
          <w:sz w:val="22"/>
          <w:szCs w:val="22"/>
        </w:rPr>
        <w:t>.</w:t>
      </w:r>
      <w:bookmarkEnd w:id="12"/>
    </w:p>
    <w:p w14:paraId="7B25E03D" w14:textId="77777777" w:rsidR="00E36D0B" w:rsidRPr="00B73839" w:rsidRDefault="00E36D0B" w:rsidP="00E36D0B">
      <w:pPr>
        <w:rPr>
          <w:rFonts w:ascii="Arial" w:hAnsi="Arial" w:cs="Arial"/>
        </w:rPr>
      </w:pPr>
    </w:p>
    <w:p w14:paraId="771872C0" w14:textId="2768D998" w:rsidR="00B622C2" w:rsidRDefault="00143C87" w:rsidP="00E36D0B">
      <w:pPr>
        <w:pStyle w:val="Kop2"/>
      </w:pPr>
      <w:bookmarkStart w:id="13" w:name="_Toc500755640"/>
      <w:r>
        <w:rPr>
          <w:rFonts w:ascii="Arial" w:hAnsi="Arial" w:cs="Arial"/>
          <w:b/>
          <w:sz w:val="22"/>
          <w:szCs w:val="22"/>
        </w:rPr>
        <w:t xml:space="preserve">Artikel 9: </w:t>
      </w:r>
      <w:r w:rsidR="00B622C2" w:rsidRPr="00B73839">
        <w:rPr>
          <w:rFonts w:ascii="Arial" w:hAnsi="Arial" w:cs="Arial"/>
          <w:b/>
          <w:sz w:val="22"/>
          <w:szCs w:val="22"/>
        </w:rPr>
        <w:t>Indiensttreding</w:t>
      </w:r>
      <w:bookmarkEnd w:id="13"/>
      <w:r w:rsidR="00812D34">
        <w:br/>
      </w:r>
    </w:p>
    <w:p w14:paraId="7FF733D8" w14:textId="77777777" w:rsidR="00B622C2" w:rsidRPr="00301466" w:rsidRDefault="00B63536" w:rsidP="006223AF">
      <w:pPr>
        <w:pStyle w:val="Lijstalinea"/>
        <w:numPr>
          <w:ilvl w:val="0"/>
          <w:numId w:val="13"/>
        </w:numPr>
        <w:rPr>
          <w:rFonts w:ascii="Arial" w:hAnsi="Arial" w:cs="Arial"/>
          <w:sz w:val="24"/>
          <w:szCs w:val="24"/>
        </w:rPr>
      </w:pPr>
      <w:r w:rsidRPr="00B63536">
        <w:rPr>
          <w:rFonts w:ascii="Arial" w:hAnsi="Arial" w:cs="Arial"/>
        </w:rPr>
        <w:t>Bij het aangaan van elke arbeidsovereenkomst</w:t>
      </w:r>
      <w:r w:rsidR="00C11FC2">
        <w:rPr>
          <w:rFonts w:ascii="Arial" w:hAnsi="Arial" w:cs="Arial"/>
        </w:rPr>
        <w:t xml:space="preserve"> voor een periode</w:t>
      </w:r>
      <w:r w:rsidRPr="00B63536">
        <w:rPr>
          <w:rFonts w:ascii="Arial" w:hAnsi="Arial" w:cs="Arial"/>
        </w:rPr>
        <w:t xml:space="preserve"> </w:t>
      </w:r>
      <w:r w:rsidR="00F868EF">
        <w:rPr>
          <w:rFonts w:ascii="Arial" w:hAnsi="Arial" w:cs="Arial"/>
        </w:rPr>
        <w:t xml:space="preserve">langer dan zes maanden </w:t>
      </w:r>
      <w:r w:rsidRPr="00B63536">
        <w:rPr>
          <w:rFonts w:ascii="Arial" w:hAnsi="Arial" w:cs="Arial"/>
        </w:rPr>
        <w:t xml:space="preserve">geldt </w:t>
      </w:r>
      <w:r>
        <w:rPr>
          <w:rFonts w:ascii="Arial" w:hAnsi="Arial" w:cs="Arial"/>
        </w:rPr>
        <w:t xml:space="preserve"> een </w:t>
      </w:r>
      <w:r w:rsidR="00984C6A">
        <w:rPr>
          <w:rFonts w:ascii="Arial" w:hAnsi="Arial" w:cs="Arial"/>
        </w:rPr>
        <w:t xml:space="preserve">wederzijdse </w:t>
      </w:r>
      <w:r>
        <w:rPr>
          <w:rFonts w:ascii="Arial" w:hAnsi="Arial" w:cs="Arial"/>
        </w:rPr>
        <w:t>proeftijd</w:t>
      </w:r>
      <w:r w:rsidR="00BF6AAB">
        <w:rPr>
          <w:rFonts w:ascii="Arial" w:hAnsi="Arial" w:cs="Arial"/>
        </w:rPr>
        <w:t>,</w:t>
      </w:r>
      <w:r>
        <w:rPr>
          <w:rFonts w:ascii="Arial" w:hAnsi="Arial" w:cs="Arial"/>
        </w:rPr>
        <w:t xml:space="preserve"> als </w:t>
      </w:r>
      <w:r w:rsidRPr="00B63536">
        <w:rPr>
          <w:rFonts w:ascii="Arial" w:hAnsi="Arial" w:cs="Arial"/>
        </w:rPr>
        <w:t>bedoeld in artikel 7:652 BW</w:t>
      </w:r>
      <w:r>
        <w:rPr>
          <w:rFonts w:ascii="Arial" w:hAnsi="Arial" w:cs="Arial"/>
        </w:rPr>
        <w:t xml:space="preserve"> ( van maximaal</w:t>
      </w:r>
      <w:r w:rsidRPr="00B63536">
        <w:rPr>
          <w:rFonts w:ascii="Arial" w:hAnsi="Arial" w:cs="Arial"/>
        </w:rPr>
        <w:t xml:space="preserve"> twee maanden</w:t>
      </w:r>
      <w:r>
        <w:rPr>
          <w:rFonts w:ascii="Arial" w:hAnsi="Arial" w:cs="Arial"/>
        </w:rPr>
        <w:t>)</w:t>
      </w:r>
      <w:r w:rsidRPr="00B63536">
        <w:rPr>
          <w:rFonts w:ascii="Arial" w:hAnsi="Arial" w:cs="Arial"/>
        </w:rPr>
        <w:t xml:space="preserve">. </w:t>
      </w:r>
      <w:r>
        <w:rPr>
          <w:rFonts w:ascii="Arial" w:hAnsi="Arial" w:cs="Arial"/>
        </w:rPr>
        <w:t>Voor de betrokken werknemer wordt de voor hem geldende proeftijd i</w:t>
      </w:r>
      <w:r w:rsidRPr="00B63536">
        <w:rPr>
          <w:rFonts w:ascii="Arial" w:hAnsi="Arial" w:cs="Arial"/>
        </w:rPr>
        <w:t>n de individuele arbeidsovereenkomst</w:t>
      </w:r>
      <w:r w:rsidR="00676952">
        <w:rPr>
          <w:rFonts w:ascii="Arial" w:hAnsi="Arial" w:cs="Arial"/>
        </w:rPr>
        <w:t xml:space="preserve"> vastgesteld</w:t>
      </w:r>
      <w:r w:rsidR="00C11FC2">
        <w:rPr>
          <w:rFonts w:ascii="Arial" w:hAnsi="Arial" w:cs="Arial"/>
        </w:rPr>
        <w:t>.</w:t>
      </w:r>
    </w:p>
    <w:p w14:paraId="498CEEAA" w14:textId="77777777" w:rsidR="00885748" w:rsidRDefault="00DE1279" w:rsidP="00885748">
      <w:pPr>
        <w:tabs>
          <w:tab w:val="left" w:pos="357"/>
        </w:tabs>
        <w:ind w:left="284" w:hanging="284"/>
        <w:rPr>
          <w:rFonts w:ascii="Verdana" w:hAnsi="Verdana"/>
          <w:sz w:val="17"/>
          <w:szCs w:val="17"/>
        </w:rPr>
      </w:pPr>
      <w:r>
        <w:t>2.</w:t>
      </w:r>
      <w:r>
        <w:tab/>
      </w:r>
      <w:r w:rsidRPr="00DE1279">
        <w:rPr>
          <w:rFonts w:ascii="Arial" w:hAnsi="Arial" w:cs="Arial"/>
        </w:rPr>
        <w:t>Onverminderd het hiervoor bepaalde, wordt de arbeidsovereenkomst aangegaan:</w:t>
      </w:r>
      <w:r>
        <w:rPr>
          <w:rFonts w:ascii="Arial" w:hAnsi="Arial" w:cs="Arial"/>
        </w:rPr>
        <w:t xml:space="preserve"> </w:t>
      </w:r>
      <w:r>
        <w:rPr>
          <w:rFonts w:ascii="Arial" w:hAnsi="Arial" w:cs="Arial"/>
        </w:rPr>
        <w:br/>
      </w:r>
      <w:r w:rsidRPr="00DE1279">
        <w:rPr>
          <w:rFonts w:ascii="Arial" w:hAnsi="Arial" w:cs="Arial"/>
        </w:rPr>
        <w:tab/>
        <w:t>a.</w:t>
      </w:r>
      <w:r w:rsidRPr="00DE1279">
        <w:rPr>
          <w:rFonts w:ascii="Arial" w:hAnsi="Arial" w:cs="Arial"/>
        </w:rPr>
        <w:tab/>
        <w:t>hetzij voor onbepaalde tijd</w:t>
      </w:r>
      <w:r>
        <w:rPr>
          <w:rFonts w:ascii="Arial" w:hAnsi="Arial" w:cs="Arial"/>
        </w:rPr>
        <w:t xml:space="preserve">; </w:t>
      </w:r>
      <w:r>
        <w:rPr>
          <w:rFonts w:ascii="Arial" w:hAnsi="Arial" w:cs="Arial"/>
        </w:rPr>
        <w:br/>
      </w:r>
      <w:r w:rsidRPr="00DE1279">
        <w:rPr>
          <w:rFonts w:ascii="Arial" w:hAnsi="Arial" w:cs="Arial"/>
        </w:rPr>
        <w:tab/>
        <w:t>b.</w:t>
      </w:r>
      <w:r w:rsidRPr="00DE1279">
        <w:rPr>
          <w:rFonts w:ascii="Arial" w:hAnsi="Arial" w:cs="Arial"/>
        </w:rPr>
        <w:tab/>
        <w:t>hetzij voor bepaalde tijd</w:t>
      </w:r>
      <w:r>
        <w:rPr>
          <w:rFonts w:ascii="Arial" w:hAnsi="Arial" w:cs="Arial"/>
        </w:rPr>
        <w:t>;</w:t>
      </w:r>
      <w:r>
        <w:rPr>
          <w:rFonts w:ascii="Arial" w:hAnsi="Arial" w:cs="Arial"/>
        </w:rPr>
        <w:br/>
        <w:t xml:space="preserve"> c.</w:t>
      </w:r>
      <w:r>
        <w:rPr>
          <w:rFonts w:ascii="Arial" w:hAnsi="Arial" w:cs="Arial"/>
        </w:rPr>
        <w:tab/>
      </w:r>
      <w:r w:rsidR="0031408A">
        <w:rPr>
          <w:rFonts w:ascii="Arial" w:hAnsi="Arial" w:cs="Arial"/>
        </w:rPr>
        <w:t xml:space="preserve">hetzij </w:t>
      </w:r>
      <w:r w:rsidRPr="00DE1279">
        <w:rPr>
          <w:rFonts w:ascii="Arial" w:hAnsi="Arial" w:cs="Arial"/>
        </w:rPr>
        <w:t>voor het verrichten van een b</w:t>
      </w:r>
      <w:r>
        <w:rPr>
          <w:rFonts w:ascii="Arial" w:hAnsi="Arial" w:cs="Arial"/>
        </w:rPr>
        <w:t xml:space="preserve">epaald geheel van werkzaamheden. </w:t>
      </w:r>
      <w:r>
        <w:rPr>
          <w:rFonts w:ascii="Arial" w:hAnsi="Arial" w:cs="Arial"/>
        </w:rPr>
        <w:br/>
      </w:r>
      <w:r>
        <w:rPr>
          <w:rFonts w:ascii="Arial" w:hAnsi="Arial" w:cs="Arial"/>
        </w:rPr>
        <w:br/>
      </w:r>
      <w:r w:rsidRPr="00DE1279">
        <w:rPr>
          <w:rFonts w:ascii="Arial" w:hAnsi="Arial" w:cs="Arial"/>
        </w:rPr>
        <w:t>In de individuele arbeidsovereenkomst wordt vermeld welke arbeidsovereenkomst van toepassing is. Ontbreekt deze vermelding, dan wordt de arbeidsovereenkomst geacht te zijn aangegaan voor onbepaalde tijd.</w:t>
      </w:r>
    </w:p>
    <w:p w14:paraId="3EACB9B6" w14:textId="02D0B5E7" w:rsidR="00615C53" w:rsidRPr="00B73839" w:rsidRDefault="00143C87" w:rsidP="00E36D0B">
      <w:pPr>
        <w:pStyle w:val="Kop2"/>
        <w:rPr>
          <w:rFonts w:ascii="Arial" w:hAnsi="Arial" w:cs="Arial"/>
          <w:b/>
          <w:sz w:val="22"/>
          <w:szCs w:val="22"/>
        </w:rPr>
      </w:pPr>
      <w:bookmarkStart w:id="14" w:name="_Toc500755641"/>
      <w:r>
        <w:rPr>
          <w:rFonts w:ascii="Arial" w:hAnsi="Arial" w:cs="Arial"/>
          <w:b/>
          <w:sz w:val="22"/>
          <w:szCs w:val="22"/>
        </w:rPr>
        <w:t xml:space="preserve">Artikel 10: </w:t>
      </w:r>
      <w:r w:rsidR="00615C53" w:rsidRPr="00B73839">
        <w:rPr>
          <w:rFonts w:ascii="Arial" w:hAnsi="Arial" w:cs="Arial"/>
          <w:b/>
          <w:sz w:val="22"/>
          <w:szCs w:val="22"/>
        </w:rPr>
        <w:t>Beëindiging van de arbeidsovereenkomst</w:t>
      </w:r>
      <w:bookmarkEnd w:id="14"/>
      <w:r w:rsidR="00812D34">
        <w:rPr>
          <w:rFonts w:ascii="Arial" w:hAnsi="Arial" w:cs="Arial"/>
          <w:b/>
          <w:sz w:val="22"/>
          <w:szCs w:val="22"/>
        </w:rPr>
        <w:br/>
      </w:r>
    </w:p>
    <w:p w14:paraId="035D5FAD" w14:textId="77777777" w:rsidR="00BD7324" w:rsidRPr="00B72E6F" w:rsidRDefault="001A7D7B" w:rsidP="006223AF">
      <w:pPr>
        <w:pStyle w:val="Lijstalinea"/>
        <w:numPr>
          <w:ilvl w:val="0"/>
          <w:numId w:val="14"/>
        </w:numPr>
        <w:tabs>
          <w:tab w:val="left" w:pos="357"/>
          <w:tab w:val="left" w:pos="5840"/>
        </w:tabs>
        <w:spacing w:after="0" w:line="260" w:lineRule="exact"/>
        <w:ind w:hanging="294"/>
        <w:rPr>
          <w:rFonts w:ascii="Arial" w:hAnsi="Arial" w:cs="Arial"/>
        </w:rPr>
      </w:pPr>
      <w:r w:rsidRPr="001A7D7B">
        <w:rPr>
          <w:rFonts w:ascii="Arial" w:hAnsi="Arial" w:cs="Arial"/>
        </w:rPr>
        <w:t>In geval van ontslag op staande voet wegens een dringende reden in de zin van de artikelen 7:678 en 7:679 BW</w:t>
      </w:r>
      <w:r w:rsidR="0031408A">
        <w:rPr>
          <w:rFonts w:ascii="Arial" w:hAnsi="Arial" w:cs="Arial"/>
        </w:rPr>
        <w:t>; dan wel,</w:t>
      </w:r>
      <w:r w:rsidRPr="001A7D7B">
        <w:rPr>
          <w:rFonts w:ascii="Arial" w:hAnsi="Arial" w:cs="Arial"/>
        </w:rPr>
        <w:t xml:space="preserve"> tijdens of aan het einde van de proeftijd als bedoeld in </w:t>
      </w:r>
      <w:r w:rsidRPr="001A7D7B">
        <w:rPr>
          <w:rFonts w:ascii="Arial" w:hAnsi="Arial" w:cs="Arial"/>
          <w:i/>
          <w:color w:val="0070C0"/>
        </w:rPr>
        <w:t xml:space="preserve">artikel </w:t>
      </w:r>
      <w:r>
        <w:rPr>
          <w:rFonts w:ascii="Arial" w:hAnsi="Arial" w:cs="Arial"/>
          <w:i/>
          <w:color w:val="0070C0"/>
        </w:rPr>
        <w:t>9</w:t>
      </w:r>
      <w:r w:rsidRPr="001A7D7B">
        <w:rPr>
          <w:rFonts w:ascii="Arial" w:hAnsi="Arial" w:cs="Arial"/>
          <w:i/>
          <w:color w:val="0070C0"/>
        </w:rPr>
        <w:t xml:space="preserve"> lid 1</w:t>
      </w:r>
      <w:r w:rsidR="0031408A">
        <w:rPr>
          <w:rFonts w:ascii="Arial" w:hAnsi="Arial" w:cs="Arial"/>
          <w:i/>
          <w:color w:val="0070C0"/>
        </w:rPr>
        <w:t xml:space="preserve"> </w:t>
      </w:r>
      <w:r w:rsidR="0031408A" w:rsidRPr="00AB479E">
        <w:rPr>
          <w:rFonts w:ascii="Arial" w:hAnsi="Arial" w:cs="Arial"/>
          <w:i/>
        </w:rPr>
        <w:t>waarbij de arbeidsovereenkomst wederzijds met onmiddellijke ingang kan worden opgezegd</w:t>
      </w:r>
      <w:r w:rsidRPr="00AB479E">
        <w:rPr>
          <w:rFonts w:ascii="Arial" w:hAnsi="Arial" w:cs="Arial"/>
        </w:rPr>
        <w:t xml:space="preserve">, </w:t>
      </w:r>
      <w:r w:rsidR="0031408A">
        <w:rPr>
          <w:rFonts w:ascii="Arial" w:hAnsi="Arial" w:cs="Arial"/>
        </w:rPr>
        <w:t xml:space="preserve">geldt dat in alle andere gevallen de arbeidsovereenkomst als volgt eindigt: </w:t>
      </w:r>
      <w:r w:rsidRPr="001A7D7B">
        <w:rPr>
          <w:rFonts w:ascii="Arial" w:hAnsi="Arial" w:cs="Arial"/>
        </w:rPr>
        <w:br/>
      </w:r>
      <w:r>
        <w:rPr>
          <w:rFonts w:ascii="Arial" w:hAnsi="Arial" w:cs="Arial"/>
        </w:rPr>
        <w:t>a</w:t>
      </w:r>
      <w:r w:rsidRPr="001A7D7B">
        <w:rPr>
          <w:rFonts w:ascii="Arial" w:hAnsi="Arial" w:cs="Arial"/>
        </w:rPr>
        <w:t>. de arbeidsovereenkomst voor een bepaalde tijd van rechtswege:</w:t>
      </w:r>
      <w:r>
        <w:rPr>
          <w:rFonts w:ascii="Arial" w:hAnsi="Arial" w:cs="Arial"/>
        </w:rPr>
        <w:br/>
      </w:r>
      <w:r w:rsidRPr="001A7D7B">
        <w:rPr>
          <w:rFonts w:ascii="Arial" w:hAnsi="Arial" w:cs="Arial"/>
        </w:rPr>
        <w:t>- op de kalenderdatum</w:t>
      </w:r>
      <w:r>
        <w:rPr>
          <w:rFonts w:ascii="Arial" w:hAnsi="Arial" w:cs="Arial"/>
        </w:rPr>
        <w:t>;</w:t>
      </w:r>
      <w:r w:rsidRPr="001A7D7B">
        <w:rPr>
          <w:rFonts w:ascii="Arial" w:hAnsi="Arial" w:cs="Arial"/>
        </w:rPr>
        <w:t xml:space="preserve"> of </w:t>
      </w:r>
      <w:r>
        <w:rPr>
          <w:rFonts w:ascii="Arial" w:hAnsi="Arial" w:cs="Arial"/>
        </w:rPr>
        <w:br/>
      </w:r>
      <w:r w:rsidRPr="001A7D7B">
        <w:rPr>
          <w:rFonts w:ascii="Arial" w:hAnsi="Arial" w:cs="Arial"/>
        </w:rPr>
        <w:t>- op de laatste dag van het tijdvak of bepaald geheel van werkzaamheden, genoemd in de individuele</w:t>
      </w:r>
      <w:r>
        <w:rPr>
          <w:rFonts w:ascii="Arial" w:hAnsi="Arial" w:cs="Arial"/>
        </w:rPr>
        <w:t xml:space="preserve"> </w:t>
      </w:r>
      <w:r w:rsidRPr="001A7D7B">
        <w:rPr>
          <w:rFonts w:ascii="Arial" w:hAnsi="Arial" w:cs="Arial"/>
        </w:rPr>
        <w:t>arbeidsovereenkomst.</w:t>
      </w:r>
      <w:r>
        <w:rPr>
          <w:rFonts w:ascii="Arial" w:hAnsi="Arial" w:cs="Arial"/>
        </w:rPr>
        <w:br/>
      </w:r>
      <w:r>
        <w:rPr>
          <w:rFonts w:ascii="Arial" w:hAnsi="Arial" w:cs="Arial"/>
        </w:rPr>
        <w:br/>
        <w:t>Werkgever zal aan de werknemer met een arbeidsovereenkomst voor bepaalde tijd</w:t>
      </w:r>
      <w:r w:rsidR="00C53FBA">
        <w:rPr>
          <w:rFonts w:ascii="Arial" w:hAnsi="Arial" w:cs="Arial"/>
        </w:rPr>
        <w:t xml:space="preserve"> die zes maanden of langer duurt</w:t>
      </w:r>
      <w:r>
        <w:rPr>
          <w:rFonts w:ascii="Arial" w:hAnsi="Arial" w:cs="Arial"/>
        </w:rPr>
        <w:t>, als bedoeld onder dit sub</w:t>
      </w:r>
      <w:r w:rsidR="00C11FC2">
        <w:rPr>
          <w:rFonts w:ascii="Arial" w:hAnsi="Arial" w:cs="Arial"/>
        </w:rPr>
        <w:t xml:space="preserve"> </w:t>
      </w:r>
      <w:r>
        <w:rPr>
          <w:rFonts w:ascii="Arial" w:hAnsi="Arial" w:cs="Arial"/>
        </w:rPr>
        <w:t>lid 1-a, , uiterlijk een maand voor het einde van deze arbeidsovereenkomst een schriftelijke aanzegging aan de betreffende werknemer doen, waaruit blijkt of de arbeidsovereenkomst na het verstrijken van de overeengekomen duur wel of niet wordt voortgezet, en in ge</w:t>
      </w:r>
      <w:r w:rsidR="00E57704">
        <w:rPr>
          <w:rFonts w:ascii="Arial" w:hAnsi="Arial" w:cs="Arial"/>
        </w:rPr>
        <w:t xml:space="preserve">val van voortzetting onder welke </w:t>
      </w:r>
      <w:r>
        <w:rPr>
          <w:rFonts w:ascii="Arial" w:hAnsi="Arial" w:cs="Arial"/>
        </w:rPr>
        <w:t xml:space="preserve">voorwaarden dit zal gebeuren. </w:t>
      </w:r>
      <w:r w:rsidR="00E57704">
        <w:rPr>
          <w:rFonts w:ascii="Arial" w:hAnsi="Arial" w:cs="Arial"/>
        </w:rPr>
        <w:br/>
      </w:r>
      <w:r>
        <w:rPr>
          <w:rFonts w:ascii="Arial" w:hAnsi="Arial" w:cs="Arial"/>
        </w:rPr>
        <w:br/>
        <w:t>b</w:t>
      </w:r>
      <w:r w:rsidRPr="001A7D7B">
        <w:rPr>
          <w:rFonts w:ascii="Arial" w:hAnsi="Arial" w:cs="Arial"/>
        </w:rPr>
        <w:t xml:space="preserve">. de arbeidsovereenkomst voor onbepaalde tijd door </w:t>
      </w:r>
      <w:r w:rsidR="002074B6">
        <w:rPr>
          <w:rFonts w:ascii="Arial" w:hAnsi="Arial" w:cs="Arial"/>
        </w:rPr>
        <w:t xml:space="preserve">schriftelijke </w:t>
      </w:r>
      <w:r w:rsidRPr="001A7D7B">
        <w:rPr>
          <w:rFonts w:ascii="Arial" w:hAnsi="Arial" w:cs="Arial"/>
        </w:rPr>
        <w:t xml:space="preserve">opzegging met inachtneming </w:t>
      </w:r>
      <w:r w:rsidRPr="00B72E6F">
        <w:rPr>
          <w:rFonts w:ascii="Arial" w:hAnsi="Arial" w:cs="Arial"/>
        </w:rPr>
        <w:t>van het bepaalde in artikel 7:672 BW.</w:t>
      </w:r>
      <w:r w:rsidR="0031319E" w:rsidRPr="00B72E6F">
        <w:rPr>
          <w:rFonts w:ascii="Arial" w:hAnsi="Arial" w:cs="Arial"/>
        </w:rPr>
        <w:t xml:space="preserve"> </w:t>
      </w:r>
      <w:r w:rsidR="00BD7324" w:rsidRPr="00B72E6F">
        <w:rPr>
          <w:rFonts w:ascii="Arial" w:hAnsi="Arial" w:cs="Arial"/>
        </w:rPr>
        <w:br/>
      </w:r>
      <w:r w:rsidR="0031319E" w:rsidRPr="00B72E6F">
        <w:rPr>
          <w:rFonts w:ascii="Arial" w:hAnsi="Arial" w:cs="Arial"/>
        </w:rPr>
        <w:t>Werkgever zowel als de werknemer, nemen daarbij de we</w:t>
      </w:r>
      <w:r w:rsidR="00BD7324" w:rsidRPr="00B72E6F">
        <w:rPr>
          <w:rFonts w:ascii="Arial" w:hAnsi="Arial" w:cs="Arial"/>
        </w:rPr>
        <w:t xml:space="preserve">ttelijke opzegtermijnen in acht, </w:t>
      </w:r>
      <w:r w:rsidR="002074B6" w:rsidRPr="00B72E6F">
        <w:rPr>
          <w:rFonts w:ascii="Arial" w:hAnsi="Arial" w:cs="Arial"/>
        </w:rPr>
        <w:t xml:space="preserve">waarbij </w:t>
      </w:r>
      <w:r w:rsidR="00BD7324" w:rsidRPr="00B72E6F">
        <w:rPr>
          <w:rFonts w:ascii="Arial" w:hAnsi="Arial" w:cs="Arial"/>
        </w:rPr>
        <w:t xml:space="preserve"> geldt, dat de termijn van opzegging ten minste één maand zal bedragen en dat de opzegging alleen tegen het einde van de maand kan geschieden.</w:t>
      </w:r>
      <w:r w:rsidR="00A307F7" w:rsidRPr="00B72E6F">
        <w:rPr>
          <w:rFonts w:ascii="Arial" w:hAnsi="Arial" w:cs="Arial"/>
        </w:rPr>
        <w:br/>
      </w:r>
    </w:p>
    <w:p w14:paraId="302C1A2F" w14:textId="77777777" w:rsidR="00466B80" w:rsidRPr="00257318" w:rsidRDefault="00911A89" w:rsidP="006223AF">
      <w:pPr>
        <w:pStyle w:val="Lijstalinea"/>
        <w:numPr>
          <w:ilvl w:val="0"/>
          <w:numId w:val="14"/>
        </w:numPr>
        <w:tabs>
          <w:tab w:val="left" w:pos="357"/>
          <w:tab w:val="left" w:pos="5840"/>
        </w:tabs>
        <w:spacing w:after="0" w:line="260" w:lineRule="exact"/>
        <w:ind w:hanging="294"/>
        <w:rPr>
          <w:rFonts w:ascii="Arial" w:hAnsi="Arial" w:cs="Arial"/>
          <w:b/>
          <w:color w:val="2E74B5" w:themeColor="accent1" w:themeShade="BF"/>
        </w:rPr>
      </w:pPr>
      <w:r w:rsidRPr="00B72E6F">
        <w:rPr>
          <w:rFonts w:ascii="Arial" w:hAnsi="Arial" w:cs="Arial"/>
          <w:color w:val="000000"/>
        </w:rPr>
        <w:t>De arbeidsovereenkomst tussen werkgever en de werknemer eindigt in alle gevallen van rechtswege op de dag waarop de werknemer de AOW-gerechtigde leeftijd heeft bereikt.</w:t>
      </w:r>
      <w:r w:rsidR="00466B80">
        <w:rPr>
          <w:rFonts w:ascii="Arial" w:hAnsi="Arial" w:cs="Arial"/>
          <w:color w:val="000000"/>
        </w:rPr>
        <w:br/>
      </w:r>
    </w:p>
    <w:p w14:paraId="26F5489B" w14:textId="77777777" w:rsidR="001A7D7B" w:rsidRPr="00B72E6F" w:rsidRDefault="00466B80" w:rsidP="006223AF">
      <w:pPr>
        <w:pStyle w:val="Lijstalinea"/>
        <w:numPr>
          <w:ilvl w:val="0"/>
          <w:numId w:val="14"/>
        </w:numPr>
        <w:tabs>
          <w:tab w:val="left" w:pos="357"/>
          <w:tab w:val="left" w:pos="5840"/>
        </w:tabs>
        <w:spacing w:after="0" w:line="260" w:lineRule="exact"/>
        <w:ind w:hanging="294"/>
        <w:rPr>
          <w:rFonts w:ascii="Arial" w:hAnsi="Arial" w:cs="Arial"/>
          <w:b/>
          <w:color w:val="2E74B5" w:themeColor="accent1" w:themeShade="BF"/>
        </w:rPr>
      </w:pPr>
      <w:r w:rsidRPr="00466B80">
        <w:rPr>
          <w:rFonts w:ascii="Arial" w:hAnsi="Arial" w:cs="Arial"/>
          <w:iCs/>
          <w:color w:val="000000"/>
        </w:rPr>
        <w:t xml:space="preserve">Voor de werknemer voor wie na het bereiken van de AOW-gerechtigde leeftijd een (nieuwe) arbeidsovereenkomst ingaat, </w:t>
      </w:r>
      <w:r w:rsidR="002E6922">
        <w:rPr>
          <w:rFonts w:ascii="Arial" w:hAnsi="Arial" w:cs="Arial"/>
          <w:iCs/>
          <w:color w:val="000000"/>
        </w:rPr>
        <w:t xml:space="preserve">zijn </w:t>
      </w:r>
      <w:r w:rsidRPr="00466B80">
        <w:rPr>
          <w:rFonts w:ascii="Arial" w:hAnsi="Arial" w:cs="Arial"/>
          <w:iCs/>
          <w:color w:val="000000"/>
        </w:rPr>
        <w:t>de afwijkende bepalingen uit het Burgerlijk Wetboek van toepassing zijn, zoals onder meer de afwijkende ketenbepaling en de duur van de opzegtermijn.</w:t>
      </w:r>
      <w:r w:rsidR="00B7293C" w:rsidRPr="00B72E6F">
        <w:rPr>
          <w:rFonts w:ascii="Arial" w:hAnsi="Arial" w:cs="Arial"/>
        </w:rPr>
        <w:br/>
      </w:r>
    </w:p>
    <w:p w14:paraId="2AEF1962" w14:textId="77777777" w:rsidR="00B7293C" w:rsidRDefault="00B7293C" w:rsidP="0089467A">
      <w:pPr>
        <w:tabs>
          <w:tab w:val="left" w:pos="357"/>
          <w:tab w:val="left" w:pos="5840"/>
        </w:tabs>
        <w:spacing w:after="0" w:line="260" w:lineRule="exact"/>
        <w:ind w:left="66"/>
        <w:rPr>
          <w:rFonts w:ascii="Arial" w:hAnsi="Arial" w:cs="Arial"/>
          <w:b/>
          <w:color w:val="2E74B5" w:themeColor="accent1" w:themeShade="BF"/>
        </w:rPr>
      </w:pPr>
    </w:p>
    <w:p w14:paraId="1B7D47AC" w14:textId="77777777" w:rsidR="002C2A43" w:rsidRPr="00B73839" w:rsidRDefault="002C2A43" w:rsidP="00E36D0B">
      <w:pPr>
        <w:pStyle w:val="Kop1"/>
        <w:rPr>
          <w:rFonts w:ascii="Arial" w:hAnsi="Arial" w:cs="Arial"/>
          <w:sz w:val="22"/>
          <w:szCs w:val="22"/>
        </w:rPr>
      </w:pPr>
      <w:bookmarkStart w:id="15" w:name="_Toc500755642"/>
      <w:r w:rsidRPr="00B73839">
        <w:rPr>
          <w:rFonts w:ascii="Arial" w:hAnsi="Arial" w:cs="Arial"/>
          <w:i/>
          <w:color w:val="000000" w:themeColor="text1"/>
          <w:sz w:val="22"/>
          <w:szCs w:val="22"/>
        </w:rPr>
        <w:lastRenderedPageBreak/>
        <w:t>Hoofdstuk III:   Arbeidsduur, werktijd en Dienstrooster</w:t>
      </w:r>
      <w:r w:rsidRPr="00B73839">
        <w:rPr>
          <w:rFonts w:ascii="Arial" w:hAnsi="Arial" w:cs="Arial"/>
          <w:sz w:val="22"/>
          <w:szCs w:val="22"/>
        </w:rPr>
        <w:t>.</w:t>
      </w:r>
      <w:bookmarkEnd w:id="15"/>
    </w:p>
    <w:p w14:paraId="30336029" w14:textId="77777777" w:rsidR="002510FA" w:rsidRPr="00E318EE" w:rsidRDefault="002510FA" w:rsidP="0089467A">
      <w:pPr>
        <w:tabs>
          <w:tab w:val="left" w:pos="357"/>
          <w:tab w:val="left" w:pos="5840"/>
        </w:tabs>
        <w:spacing w:after="0" w:line="260" w:lineRule="exact"/>
        <w:ind w:left="66"/>
        <w:rPr>
          <w:rFonts w:ascii="Arial" w:hAnsi="Arial" w:cs="Arial"/>
          <w:b/>
          <w:color w:val="2E74B5" w:themeColor="accent1" w:themeShade="BF"/>
        </w:rPr>
      </w:pPr>
    </w:p>
    <w:p w14:paraId="3DFCD418" w14:textId="181E7D24" w:rsidR="00652964" w:rsidRDefault="00143C87" w:rsidP="00E36D0B">
      <w:pPr>
        <w:pStyle w:val="Kop2"/>
      </w:pPr>
      <w:bookmarkStart w:id="16" w:name="_Toc500755643"/>
      <w:r>
        <w:rPr>
          <w:rFonts w:ascii="Arial" w:hAnsi="Arial" w:cs="Arial"/>
          <w:b/>
          <w:sz w:val="22"/>
          <w:szCs w:val="22"/>
        </w:rPr>
        <w:t xml:space="preserve">Artikel 11: </w:t>
      </w:r>
      <w:r w:rsidR="008E173A" w:rsidRPr="00B73839">
        <w:rPr>
          <w:rFonts w:ascii="Arial" w:hAnsi="Arial" w:cs="Arial"/>
          <w:b/>
          <w:sz w:val="22"/>
          <w:szCs w:val="22"/>
        </w:rPr>
        <w:t>Arbeidsduur, dienstrooster en gemiddelde werktijd</w:t>
      </w:r>
      <w:bookmarkEnd w:id="16"/>
      <w:r w:rsidR="00812D34">
        <w:br/>
      </w:r>
    </w:p>
    <w:p w14:paraId="27617656" w14:textId="77777777" w:rsidR="00A74CD3" w:rsidRPr="00A74CD3" w:rsidRDefault="00652964" w:rsidP="006223AF">
      <w:pPr>
        <w:pStyle w:val="Lijstalinea"/>
        <w:numPr>
          <w:ilvl w:val="0"/>
          <w:numId w:val="15"/>
        </w:numPr>
        <w:tabs>
          <w:tab w:val="left" w:pos="851"/>
        </w:tabs>
        <w:spacing w:after="0" w:line="260" w:lineRule="exact"/>
        <w:rPr>
          <w:rFonts w:ascii="Arial" w:hAnsi="Arial" w:cs="Arial"/>
          <w:b/>
          <w:i/>
          <w:sz w:val="24"/>
          <w:szCs w:val="24"/>
        </w:rPr>
      </w:pPr>
      <w:r w:rsidRPr="00652964">
        <w:rPr>
          <w:rFonts w:ascii="Arial" w:hAnsi="Arial" w:cs="Arial"/>
        </w:rPr>
        <w:t>De arbeidsduur van een werknemer met een voltijd dienstverband bedraagt gemiddeld 40 uur per week en 8 uur per dienst. Deze arbeidsduur is als volgt verkort:</w:t>
      </w:r>
      <w:r w:rsidR="00AE56BD">
        <w:rPr>
          <w:rFonts w:ascii="Arial" w:hAnsi="Arial" w:cs="Arial"/>
        </w:rPr>
        <w:br/>
      </w:r>
      <w:r>
        <w:rPr>
          <w:rFonts w:ascii="Arial" w:hAnsi="Arial" w:cs="Arial"/>
        </w:rPr>
        <w:br/>
      </w:r>
      <w:r w:rsidR="00AE56BD" w:rsidRPr="00751AD8">
        <w:rPr>
          <w:rFonts w:ascii="Arial" w:hAnsi="Arial" w:cs="Arial"/>
          <w:i/>
          <w:u w:val="single"/>
        </w:rPr>
        <w:t>a.</w:t>
      </w:r>
      <w:r w:rsidR="00AE56BD" w:rsidRPr="00751AD8">
        <w:rPr>
          <w:rFonts w:ascii="Arial" w:hAnsi="Arial" w:cs="Arial"/>
          <w:i/>
          <w:u w:val="single"/>
        </w:rPr>
        <w:tab/>
        <w:t>Dagdienst</w:t>
      </w:r>
      <w:r w:rsidR="00121D88">
        <w:rPr>
          <w:rFonts w:ascii="Arial" w:hAnsi="Arial" w:cs="Arial"/>
          <w:i/>
          <w:u w:val="single"/>
        </w:rPr>
        <w:t>, inclusief verlengde dagdienst</w:t>
      </w:r>
      <w:r w:rsidR="00AE56BD" w:rsidRPr="00751AD8">
        <w:rPr>
          <w:rFonts w:ascii="Arial" w:hAnsi="Arial" w:cs="Arial"/>
          <w:i/>
          <w:u w:val="single"/>
        </w:rPr>
        <w:br/>
      </w:r>
      <w:r w:rsidR="00AE56BD">
        <w:rPr>
          <w:rFonts w:ascii="Arial" w:hAnsi="Arial" w:cs="Arial"/>
        </w:rPr>
        <w:t xml:space="preserve">Voor de werknemer structureel werkzaam in een </w:t>
      </w:r>
      <w:r w:rsidR="00AE56BD" w:rsidRPr="0078170D">
        <w:rPr>
          <w:rFonts w:ascii="Arial" w:hAnsi="Arial" w:cs="Arial"/>
        </w:rPr>
        <w:t>dagdienstrooster, daaronder wordt tevens verstaan een verlengd dagdienstrooster</w:t>
      </w:r>
      <w:r w:rsidR="008E173A" w:rsidRPr="0078170D">
        <w:rPr>
          <w:rFonts w:ascii="Arial" w:hAnsi="Arial" w:cs="Arial"/>
        </w:rPr>
        <w:t>,</w:t>
      </w:r>
      <w:r w:rsidR="00AE56BD" w:rsidRPr="0078170D">
        <w:rPr>
          <w:rFonts w:ascii="Arial" w:hAnsi="Arial" w:cs="Arial"/>
        </w:rPr>
        <w:t xml:space="preserve"> wordt deze arbeidsduur via arbeidsduurverkorting als bedoeld in </w:t>
      </w:r>
      <w:r w:rsidR="00AE56BD" w:rsidRPr="0078170D">
        <w:rPr>
          <w:rFonts w:ascii="Arial" w:hAnsi="Arial" w:cs="Arial"/>
          <w:i/>
          <w:color w:val="0070C0"/>
        </w:rPr>
        <w:t>artikel</w:t>
      </w:r>
      <w:r w:rsidR="00842837" w:rsidRPr="0078170D">
        <w:rPr>
          <w:rFonts w:ascii="Arial" w:hAnsi="Arial" w:cs="Arial"/>
          <w:i/>
          <w:color w:val="0070C0"/>
        </w:rPr>
        <w:t xml:space="preserve"> 12 lid 1</w:t>
      </w:r>
      <w:r w:rsidR="00AE56BD" w:rsidRPr="0078170D">
        <w:rPr>
          <w:rFonts w:ascii="Arial" w:hAnsi="Arial" w:cs="Arial"/>
          <w:color w:val="00B0F0"/>
        </w:rPr>
        <w:t xml:space="preserve"> </w:t>
      </w:r>
      <w:r w:rsidR="00AE56BD" w:rsidRPr="0078170D">
        <w:rPr>
          <w:rFonts w:ascii="Arial" w:hAnsi="Arial" w:cs="Arial"/>
        </w:rPr>
        <w:t>verkort, waardoor de gemiddelde</w:t>
      </w:r>
      <w:r w:rsidR="00AE56BD">
        <w:rPr>
          <w:rFonts w:ascii="Arial" w:hAnsi="Arial" w:cs="Arial"/>
        </w:rPr>
        <w:t xml:space="preserve"> </w:t>
      </w:r>
      <w:r w:rsidR="008E173A">
        <w:rPr>
          <w:rFonts w:ascii="Arial" w:hAnsi="Arial" w:cs="Arial"/>
        </w:rPr>
        <w:t xml:space="preserve">werktijd </w:t>
      </w:r>
      <w:r w:rsidR="00AE56BD">
        <w:rPr>
          <w:rFonts w:ascii="Arial" w:hAnsi="Arial" w:cs="Arial"/>
        </w:rPr>
        <w:t>per week 3</w:t>
      </w:r>
      <w:r w:rsidR="000C4292">
        <w:rPr>
          <w:rFonts w:ascii="Arial" w:hAnsi="Arial" w:cs="Arial"/>
        </w:rPr>
        <w:t>6,62</w:t>
      </w:r>
      <w:r w:rsidR="00AE56BD">
        <w:rPr>
          <w:rFonts w:ascii="Arial" w:hAnsi="Arial" w:cs="Arial"/>
        </w:rPr>
        <w:t xml:space="preserve"> uur bedraagt;</w:t>
      </w:r>
      <w:r w:rsidR="00AE56BD">
        <w:rPr>
          <w:rFonts w:ascii="Arial" w:hAnsi="Arial" w:cs="Arial"/>
        </w:rPr>
        <w:br/>
      </w:r>
      <w:r w:rsidR="00AE56BD">
        <w:rPr>
          <w:rFonts w:ascii="Arial" w:hAnsi="Arial" w:cs="Arial"/>
        </w:rPr>
        <w:br/>
      </w:r>
      <w:r w:rsidR="00AE56BD" w:rsidRPr="00751AD8">
        <w:rPr>
          <w:rFonts w:ascii="Arial" w:hAnsi="Arial" w:cs="Arial"/>
          <w:i/>
          <w:u w:val="single"/>
        </w:rPr>
        <w:t>b.</w:t>
      </w:r>
      <w:r w:rsidR="0000075D">
        <w:rPr>
          <w:rFonts w:ascii="Arial" w:hAnsi="Arial" w:cs="Arial"/>
          <w:i/>
          <w:u w:val="single"/>
        </w:rPr>
        <w:tab/>
      </w:r>
      <w:r w:rsidR="008E173A" w:rsidRPr="00751AD8">
        <w:rPr>
          <w:rFonts w:ascii="Arial" w:hAnsi="Arial" w:cs="Arial"/>
          <w:i/>
          <w:u w:val="single"/>
        </w:rPr>
        <w:t>Tweeploegendienst:</w:t>
      </w:r>
      <w:r w:rsidR="008E173A" w:rsidRPr="00751AD8">
        <w:rPr>
          <w:rFonts w:ascii="Arial" w:hAnsi="Arial" w:cs="Arial"/>
          <w:i/>
          <w:u w:val="single"/>
        </w:rPr>
        <w:br/>
      </w:r>
      <w:r w:rsidR="008E173A">
        <w:rPr>
          <w:rFonts w:ascii="Arial" w:hAnsi="Arial" w:cs="Arial"/>
        </w:rPr>
        <w:t xml:space="preserve">Voor de werknemer structureel </w:t>
      </w:r>
      <w:r w:rsidR="008E173A" w:rsidRPr="00842837">
        <w:rPr>
          <w:rFonts w:ascii="Arial" w:hAnsi="Arial" w:cs="Arial"/>
        </w:rPr>
        <w:t xml:space="preserve">werkzaam in </w:t>
      </w:r>
      <w:r w:rsidR="008E173A" w:rsidRPr="0078170D">
        <w:rPr>
          <w:rFonts w:ascii="Arial" w:hAnsi="Arial" w:cs="Arial"/>
        </w:rPr>
        <w:t xml:space="preserve">tweeploegendienst </w:t>
      </w:r>
      <w:r w:rsidR="008E173A" w:rsidRPr="00B22CE7">
        <w:rPr>
          <w:rFonts w:ascii="Arial" w:hAnsi="Arial" w:cs="Arial"/>
        </w:rPr>
        <w:t>(vroeg / laat</w:t>
      </w:r>
      <w:r w:rsidR="00A74CD3" w:rsidRPr="00B22CE7">
        <w:rPr>
          <w:rFonts w:ascii="Arial" w:hAnsi="Arial" w:cs="Arial"/>
        </w:rPr>
        <w:t>)</w:t>
      </w:r>
      <w:r w:rsidR="008E173A" w:rsidRPr="0078170D">
        <w:rPr>
          <w:rFonts w:ascii="Arial" w:hAnsi="Arial" w:cs="Arial"/>
        </w:rPr>
        <w:t xml:space="preserve"> wordt</w:t>
      </w:r>
      <w:r w:rsidR="008E173A" w:rsidRPr="00842837">
        <w:rPr>
          <w:rFonts w:ascii="Arial" w:hAnsi="Arial" w:cs="Arial"/>
        </w:rPr>
        <w:t xml:space="preserve"> deze arbeidsduur via arbeidsduurverkorting als bedoeld in </w:t>
      </w:r>
      <w:r w:rsidR="008E173A" w:rsidRPr="00842837">
        <w:rPr>
          <w:rFonts w:ascii="Arial" w:hAnsi="Arial" w:cs="Arial"/>
          <w:i/>
          <w:color w:val="0070C0"/>
        </w:rPr>
        <w:t>artikel</w:t>
      </w:r>
      <w:r w:rsidR="00842837" w:rsidRPr="00842837">
        <w:rPr>
          <w:rFonts w:ascii="Arial" w:hAnsi="Arial" w:cs="Arial"/>
          <w:i/>
          <w:color w:val="0070C0"/>
        </w:rPr>
        <w:t xml:space="preserve"> 12 lid 1</w:t>
      </w:r>
      <w:r w:rsidR="008E173A" w:rsidRPr="00842837">
        <w:rPr>
          <w:rFonts w:ascii="Arial" w:hAnsi="Arial" w:cs="Arial"/>
          <w:color w:val="00B0F0"/>
        </w:rPr>
        <w:t xml:space="preserve"> </w:t>
      </w:r>
      <w:r w:rsidR="008E173A" w:rsidRPr="00842837">
        <w:rPr>
          <w:rFonts w:ascii="Arial" w:hAnsi="Arial" w:cs="Arial"/>
        </w:rPr>
        <w:t>verkort, waardoor de</w:t>
      </w:r>
      <w:r w:rsidR="000C4292" w:rsidRPr="00842837">
        <w:rPr>
          <w:rFonts w:ascii="Arial" w:hAnsi="Arial" w:cs="Arial"/>
        </w:rPr>
        <w:t xml:space="preserve"> gemiddelde werktijd per week 36,62</w:t>
      </w:r>
      <w:r w:rsidR="008E173A" w:rsidRPr="00842837">
        <w:rPr>
          <w:rFonts w:ascii="Arial" w:hAnsi="Arial" w:cs="Arial"/>
        </w:rPr>
        <w:t xml:space="preserve"> uur bedraagt;</w:t>
      </w:r>
      <w:r w:rsidR="009B58DE">
        <w:rPr>
          <w:rFonts w:ascii="Arial" w:hAnsi="Arial" w:cs="Arial"/>
        </w:rPr>
        <w:br/>
      </w:r>
      <w:r w:rsidR="009B58DE">
        <w:rPr>
          <w:rFonts w:ascii="Arial" w:hAnsi="Arial" w:cs="Arial"/>
        </w:rPr>
        <w:br/>
      </w:r>
      <w:r w:rsidR="009B58DE">
        <w:rPr>
          <w:rFonts w:ascii="Arial" w:hAnsi="Arial" w:cs="Arial"/>
          <w:i/>
          <w:u w:val="single"/>
        </w:rPr>
        <w:t>c</w:t>
      </w:r>
      <w:r w:rsidR="009B58DE" w:rsidRPr="00751AD8">
        <w:rPr>
          <w:rFonts w:ascii="Arial" w:hAnsi="Arial" w:cs="Arial"/>
          <w:i/>
          <w:u w:val="single"/>
        </w:rPr>
        <w:t>.</w:t>
      </w:r>
      <w:r w:rsidR="0000075D">
        <w:rPr>
          <w:rFonts w:ascii="Arial" w:hAnsi="Arial" w:cs="Arial"/>
          <w:i/>
          <w:u w:val="single"/>
        </w:rPr>
        <w:tab/>
      </w:r>
      <w:r w:rsidR="009B58DE" w:rsidRPr="00751AD8">
        <w:rPr>
          <w:rFonts w:ascii="Arial" w:hAnsi="Arial" w:cs="Arial"/>
          <w:i/>
          <w:u w:val="single"/>
        </w:rPr>
        <w:t>Drieploegendienst:</w:t>
      </w:r>
      <w:r w:rsidR="009B58DE" w:rsidRPr="00751AD8">
        <w:rPr>
          <w:rFonts w:ascii="Arial" w:hAnsi="Arial" w:cs="Arial"/>
          <w:i/>
          <w:u w:val="single"/>
        </w:rPr>
        <w:br/>
      </w:r>
      <w:r w:rsidR="009B58DE">
        <w:rPr>
          <w:rFonts w:ascii="Arial" w:hAnsi="Arial" w:cs="Arial"/>
        </w:rPr>
        <w:t xml:space="preserve">Voor de werknemer structureel werkzaam in (3) drieploegendienst wordt deze arbeidsduur via </w:t>
      </w:r>
      <w:r w:rsidR="009B58DE" w:rsidRPr="007324C6">
        <w:rPr>
          <w:rFonts w:ascii="Arial" w:hAnsi="Arial" w:cs="Arial"/>
        </w:rPr>
        <w:t xml:space="preserve">arbeidsduurverkorting als bedoeld in </w:t>
      </w:r>
      <w:r w:rsidR="009B58DE" w:rsidRPr="007324C6">
        <w:rPr>
          <w:rFonts w:ascii="Arial" w:hAnsi="Arial" w:cs="Arial"/>
          <w:i/>
          <w:color w:val="0070C0"/>
        </w:rPr>
        <w:t>artikel</w:t>
      </w:r>
      <w:r w:rsidR="00842837" w:rsidRPr="007324C6">
        <w:rPr>
          <w:rFonts w:ascii="Arial" w:hAnsi="Arial" w:cs="Arial"/>
          <w:i/>
          <w:color w:val="0070C0"/>
        </w:rPr>
        <w:t>12 lid 1</w:t>
      </w:r>
      <w:r w:rsidR="00C958F7" w:rsidRPr="007324C6">
        <w:rPr>
          <w:rFonts w:ascii="Arial" w:hAnsi="Arial" w:cs="Arial"/>
          <w:i/>
          <w:color w:val="0070C0"/>
        </w:rPr>
        <w:t xml:space="preserve"> </w:t>
      </w:r>
      <w:r w:rsidR="009B58DE" w:rsidRPr="007324C6">
        <w:rPr>
          <w:rFonts w:ascii="Arial" w:hAnsi="Arial" w:cs="Arial"/>
        </w:rPr>
        <w:t xml:space="preserve">verkort, waardoor de gemiddelde werktijd </w:t>
      </w:r>
      <w:r w:rsidR="000C4292" w:rsidRPr="007324C6">
        <w:rPr>
          <w:rFonts w:ascii="Arial" w:hAnsi="Arial" w:cs="Arial"/>
        </w:rPr>
        <w:t>per week 36,62</w:t>
      </w:r>
      <w:r w:rsidR="009B58DE" w:rsidRPr="007324C6">
        <w:rPr>
          <w:rFonts w:ascii="Arial" w:hAnsi="Arial" w:cs="Arial"/>
        </w:rPr>
        <w:t xml:space="preserve"> uur bedraagt</w:t>
      </w:r>
      <w:r w:rsidR="009B58DE">
        <w:rPr>
          <w:rFonts w:ascii="Arial" w:hAnsi="Arial" w:cs="Arial"/>
        </w:rPr>
        <w:t>;</w:t>
      </w:r>
      <w:r w:rsidR="00194CAA">
        <w:rPr>
          <w:rFonts w:ascii="Arial" w:hAnsi="Arial" w:cs="Arial"/>
        </w:rPr>
        <w:br/>
      </w:r>
    </w:p>
    <w:p w14:paraId="61057E02" w14:textId="628B0EE9" w:rsidR="00BB0ACD" w:rsidRDefault="00B530C9" w:rsidP="00692CF4">
      <w:pPr>
        <w:pStyle w:val="Lijstalinea"/>
        <w:tabs>
          <w:tab w:val="left" w:pos="851"/>
        </w:tabs>
        <w:spacing w:after="0" w:line="260" w:lineRule="exact"/>
        <w:ind w:left="360"/>
        <w:rPr>
          <w:rFonts w:ascii="Arial" w:hAnsi="Arial" w:cs="Arial"/>
        </w:rPr>
      </w:pPr>
      <w:r>
        <w:rPr>
          <w:rFonts w:ascii="Arial" w:hAnsi="Arial" w:cs="Arial"/>
          <w:i/>
          <w:u w:val="single"/>
        </w:rPr>
        <w:t>d</w:t>
      </w:r>
      <w:r w:rsidR="00692CF4" w:rsidRPr="00751AD8">
        <w:rPr>
          <w:rFonts w:ascii="Arial" w:hAnsi="Arial" w:cs="Arial"/>
          <w:i/>
          <w:u w:val="single"/>
        </w:rPr>
        <w:t>.</w:t>
      </w:r>
      <w:r w:rsidR="0000075D">
        <w:rPr>
          <w:rFonts w:ascii="Arial" w:hAnsi="Arial" w:cs="Arial"/>
          <w:i/>
          <w:u w:val="single"/>
        </w:rPr>
        <w:tab/>
      </w:r>
      <w:r w:rsidR="00692CF4" w:rsidRPr="00751AD8">
        <w:rPr>
          <w:rFonts w:ascii="Arial" w:hAnsi="Arial" w:cs="Arial"/>
          <w:i/>
          <w:u w:val="single"/>
        </w:rPr>
        <w:t>Volcontinurooster</w:t>
      </w:r>
      <w:r w:rsidR="00A74CD3" w:rsidRPr="00751AD8">
        <w:rPr>
          <w:rFonts w:ascii="Arial" w:hAnsi="Arial" w:cs="Arial"/>
          <w:i/>
          <w:u w:val="single"/>
        </w:rPr>
        <w:t xml:space="preserve"> 5-ploegendienst</w:t>
      </w:r>
      <w:r w:rsidR="00692CF4" w:rsidRPr="00751AD8">
        <w:rPr>
          <w:rFonts w:ascii="Arial" w:hAnsi="Arial" w:cs="Arial"/>
          <w:i/>
          <w:u w:val="single"/>
        </w:rPr>
        <w:t>:</w:t>
      </w:r>
      <w:r w:rsidR="00692CF4" w:rsidRPr="00751AD8">
        <w:rPr>
          <w:rFonts w:ascii="Arial" w:hAnsi="Arial" w:cs="Arial"/>
          <w:i/>
          <w:u w:val="single"/>
        </w:rPr>
        <w:br/>
      </w:r>
      <w:r w:rsidR="0039265A">
        <w:rPr>
          <w:rFonts w:ascii="Arial" w:hAnsi="Arial" w:cs="Arial"/>
        </w:rPr>
        <w:t>V</w:t>
      </w:r>
      <w:r w:rsidR="0039265A" w:rsidRPr="0039265A">
        <w:rPr>
          <w:rFonts w:ascii="Arial" w:hAnsi="Arial" w:cs="Arial"/>
        </w:rPr>
        <w:t>oor de werknemer die structureel werkzaam is in 5-ploegendienst wordt de arbeidsduur verkort op grond van het rooster, waardoor de gemiddelde werktijd per week op jaarbasis berekend gemiddeld 33,6 uur per week bedraagt</w:t>
      </w:r>
      <w:r w:rsidR="00986CB6">
        <w:rPr>
          <w:rFonts w:ascii="Arial" w:hAnsi="Arial" w:cs="Arial"/>
        </w:rPr>
        <w:t>;</w:t>
      </w:r>
      <w:r w:rsidR="0039265A" w:rsidRPr="0039265A">
        <w:rPr>
          <w:rFonts w:ascii="Arial" w:hAnsi="Arial" w:cs="Arial"/>
        </w:rPr>
        <w:t xml:space="preserve"> </w:t>
      </w:r>
      <w:r w:rsidR="0082654F">
        <w:rPr>
          <w:rFonts w:ascii="Arial" w:hAnsi="Arial" w:cs="Arial"/>
        </w:rPr>
        <w:br/>
      </w:r>
      <w:r w:rsidR="0082654F">
        <w:rPr>
          <w:rFonts w:ascii="Arial" w:hAnsi="Arial" w:cs="Arial"/>
        </w:rPr>
        <w:br/>
      </w:r>
      <w:r w:rsidR="0082654F" w:rsidRPr="0082654F">
        <w:rPr>
          <w:rFonts w:ascii="Arial" w:hAnsi="Arial" w:cs="Arial"/>
          <w:i/>
          <w:u w:val="single"/>
        </w:rPr>
        <w:t>e.</w:t>
      </w:r>
      <w:r w:rsidR="0082654F" w:rsidRPr="0082654F">
        <w:rPr>
          <w:rFonts w:ascii="Arial" w:hAnsi="Arial" w:cs="Arial"/>
          <w:i/>
          <w:u w:val="single"/>
        </w:rPr>
        <w:tab/>
      </w:r>
      <w:r w:rsidR="0082654F">
        <w:rPr>
          <w:rFonts w:ascii="Arial" w:hAnsi="Arial" w:cs="Arial"/>
          <w:i/>
          <w:u w:val="single"/>
        </w:rPr>
        <w:t xml:space="preserve">Volcontinurooster </w:t>
      </w:r>
      <w:r w:rsidR="0082654F" w:rsidRPr="0082654F">
        <w:rPr>
          <w:rFonts w:ascii="Arial" w:hAnsi="Arial" w:cs="Arial"/>
          <w:i/>
          <w:u w:val="single"/>
        </w:rPr>
        <w:t>6-ploegendienst</w:t>
      </w:r>
      <w:r w:rsidR="0082654F" w:rsidRPr="0082654F">
        <w:rPr>
          <w:rFonts w:ascii="Arial" w:hAnsi="Arial" w:cs="Arial"/>
          <w:i/>
        </w:rPr>
        <w:br/>
      </w:r>
      <w:r w:rsidR="0082654F" w:rsidRPr="0082654F">
        <w:rPr>
          <w:rFonts w:ascii="Arial" w:hAnsi="Arial" w:cs="Arial"/>
        </w:rPr>
        <w:t>Voor de werknemer die structureel werkzaam is in 6-ploegendienst wordt de arbeidsduur verkort op grond van het rooster, waardoor de gemiddelde werktijd per week op jaarbasis berekend gemiddeld 34,67 uur per week bedraagt.</w:t>
      </w:r>
      <w:r w:rsidR="00297E70">
        <w:rPr>
          <w:rFonts w:ascii="Arial" w:hAnsi="Arial" w:cs="Arial"/>
        </w:rPr>
        <w:br/>
      </w:r>
    </w:p>
    <w:p w14:paraId="2ABFF87B" w14:textId="77777777" w:rsidR="00B6358B" w:rsidRPr="00B6358B" w:rsidRDefault="00297E70" w:rsidP="00817C2B">
      <w:pPr>
        <w:pStyle w:val="Lijstalinea"/>
        <w:ind w:left="284" w:hanging="567"/>
        <w:rPr>
          <w:rFonts w:ascii="Arial" w:hAnsi="Arial" w:cs="Arial"/>
        </w:rPr>
      </w:pPr>
      <w:r w:rsidRPr="00297E70">
        <w:rPr>
          <w:rFonts w:ascii="Arial" w:hAnsi="Arial" w:cs="Arial"/>
        </w:rPr>
        <w:t>2.</w:t>
      </w:r>
      <w:r w:rsidRPr="00297E70">
        <w:rPr>
          <w:rFonts w:ascii="Arial" w:hAnsi="Arial" w:cs="Arial"/>
        </w:rPr>
        <w:tab/>
      </w:r>
      <w:r w:rsidR="00B6358B" w:rsidRPr="00B6358B">
        <w:rPr>
          <w:rFonts w:ascii="Arial" w:hAnsi="Arial" w:cs="Arial"/>
        </w:rPr>
        <w:t>De bedrijfsvoering is in beginsel afgestemd op de volgende dienstroosters:</w:t>
      </w:r>
    </w:p>
    <w:p w14:paraId="21AC53C9" w14:textId="77777777" w:rsidR="00B6358B" w:rsidRPr="00B6358B" w:rsidRDefault="00B6358B" w:rsidP="006223AF">
      <w:pPr>
        <w:pStyle w:val="Lijstalinea"/>
        <w:numPr>
          <w:ilvl w:val="0"/>
          <w:numId w:val="16"/>
        </w:numPr>
        <w:tabs>
          <w:tab w:val="left" w:pos="5840"/>
        </w:tabs>
        <w:spacing w:after="0" w:line="260" w:lineRule="exact"/>
        <w:ind w:left="851" w:hanging="567"/>
        <w:rPr>
          <w:rFonts w:ascii="Arial" w:hAnsi="Arial" w:cs="Arial"/>
        </w:rPr>
      </w:pPr>
      <w:r w:rsidRPr="00B6358B">
        <w:rPr>
          <w:rFonts w:ascii="Arial" w:hAnsi="Arial" w:cs="Arial"/>
        </w:rPr>
        <w:t xml:space="preserve">in dagdienst wordt normaliter 8 uur per dag gewerkt op maandag tot en met vrijdag binnen </w:t>
      </w:r>
      <w:r w:rsidR="00AB3F77">
        <w:rPr>
          <w:rFonts w:ascii="Arial" w:hAnsi="Arial" w:cs="Arial"/>
        </w:rPr>
        <w:t xml:space="preserve">het </w:t>
      </w:r>
      <w:r w:rsidRPr="00B6358B">
        <w:rPr>
          <w:rFonts w:ascii="Arial" w:hAnsi="Arial" w:cs="Arial"/>
        </w:rPr>
        <w:t>tijdvak:  07.00 uur tot 18.00 uur;</w:t>
      </w:r>
      <w:r w:rsidR="00AC13A7">
        <w:rPr>
          <w:rFonts w:ascii="Arial" w:hAnsi="Arial" w:cs="Arial"/>
        </w:rPr>
        <w:br/>
      </w:r>
    </w:p>
    <w:p w14:paraId="6B171C56" w14:textId="119C049B" w:rsidR="00B6358B" w:rsidRPr="00D234B0" w:rsidRDefault="00986CB6" w:rsidP="006223AF">
      <w:pPr>
        <w:pStyle w:val="Lijstalinea"/>
        <w:numPr>
          <w:ilvl w:val="0"/>
          <w:numId w:val="16"/>
        </w:numPr>
        <w:tabs>
          <w:tab w:val="left" w:pos="5840"/>
        </w:tabs>
        <w:spacing w:after="0" w:line="260" w:lineRule="exact"/>
        <w:ind w:left="851" w:hanging="567"/>
        <w:rPr>
          <w:rFonts w:ascii="Arial" w:hAnsi="Arial" w:cs="Arial"/>
        </w:rPr>
      </w:pPr>
      <w:r>
        <w:rPr>
          <w:rFonts w:ascii="Arial" w:hAnsi="Arial" w:cs="Arial"/>
        </w:rPr>
        <w:t>i</w:t>
      </w:r>
      <w:r w:rsidR="00FF45AB" w:rsidRPr="00D234B0">
        <w:rPr>
          <w:rFonts w:ascii="Arial" w:hAnsi="Arial" w:cs="Arial"/>
        </w:rPr>
        <w:t xml:space="preserve">n het verlengde dagdienstrooster wordt normaliter 8 uur per dienst gewerkt op maandag tot en met </w:t>
      </w:r>
      <w:r w:rsidR="00D234B0" w:rsidRPr="00D234B0">
        <w:rPr>
          <w:rFonts w:ascii="Arial" w:hAnsi="Arial" w:cs="Arial"/>
        </w:rPr>
        <w:t>vrijdag</w:t>
      </w:r>
      <w:r w:rsidR="00F152F9">
        <w:rPr>
          <w:rFonts w:ascii="Arial" w:hAnsi="Arial" w:cs="Arial"/>
        </w:rPr>
        <w:t xml:space="preserve"> binnen het tijdvak 06.00 uur tot 18.00 uur</w:t>
      </w:r>
      <w:r w:rsidR="00D234B0" w:rsidRPr="00D234B0">
        <w:rPr>
          <w:rFonts w:ascii="Arial" w:hAnsi="Arial" w:cs="Arial"/>
        </w:rPr>
        <w:t>, waarbij volgens dienstrooster wordt gewerkt</w:t>
      </w:r>
      <w:r w:rsidR="006E5307">
        <w:rPr>
          <w:rFonts w:ascii="Arial" w:hAnsi="Arial" w:cs="Arial"/>
        </w:rPr>
        <w:t xml:space="preserve"> met afwisselende begin-</w:t>
      </w:r>
      <w:r w:rsidR="00D234B0" w:rsidRPr="00D234B0">
        <w:rPr>
          <w:rFonts w:ascii="Arial" w:hAnsi="Arial" w:cs="Arial"/>
        </w:rPr>
        <w:t xml:space="preserve"> en eindtijden</w:t>
      </w:r>
      <w:r>
        <w:rPr>
          <w:rFonts w:ascii="Arial" w:hAnsi="Arial" w:cs="Arial"/>
        </w:rPr>
        <w:t>;</w:t>
      </w:r>
      <w:r w:rsidR="00D234B0" w:rsidRPr="00D234B0">
        <w:rPr>
          <w:rFonts w:ascii="Arial" w:hAnsi="Arial" w:cs="Arial"/>
        </w:rPr>
        <w:t xml:space="preserve"> </w:t>
      </w:r>
      <w:r w:rsidR="00AC13A7">
        <w:rPr>
          <w:rFonts w:ascii="Arial" w:hAnsi="Arial" w:cs="Arial"/>
        </w:rPr>
        <w:br/>
      </w:r>
    </w:p>
    <w:p w14:paraId="70A6F2AB" w14:textId="77777777" w:rsidR="00B6358B" w:rsidRDefault="00B6358B" w:rsidP="006223AF">
      <w:pPr>
        <w:pStyle w:val="Lijstalinea"/>
        <w:numPr>
          <w:ilvl w:val="0"/>
          <w:numId w:val="16"/>
        </w:numPr>
        <w:tabs>
          <w:tab w:val="left" w:pos="5840"/>
        </w:tabs>
        <w:spacing w:after="0" w:line="260" w:lineRule="exact"/>
        <w:ind w:left="851" w:hanging="567"/>
        <w:rPr>
          <w:rFonts w:ascii="Arial" w:hAnsi="Arial" w:cs="Arial"/>
        </w:rPr>
      </w:pPr>
      <w:r w:rsidRPr="006E5307">
        <w:rPr>
          <w:rFonts w:ascii="Arial" w:hAnsi="Arial" w:cs="Arial"/>
        </w:rPr>
        <w:t>in de 2-ploegendienst</w:t>
      </w:r>
      <w:r w:rsidR="006E5307" w:rsidRPr="006E5307">
        <w:rPr>
          <w:rFonts w:ascii="Arial" w:hAnsi="Arial" w:cs="Arial"/>
        </w:rPr>
        <w:t xml:space="preserve"> c.q. vroeg / laat-dienstrooster,</w:t>
      </w:r>
      <w:r w:rsidRPr="006E5307">
        <w:rPr>
          <w:rFonts w:ascii="Arial" w:hAnsi="Arial" w:cs="Arial"/>
        </w:rPr>
        <w:t xml:space="preserve"> wordt normaliter 8 uur per dienst gewerkt op maandag tot en met vrijdag, waarbij volgens </w:t>
      </w:r>
      <w:r w:rsidR="00B1411B">
        <w:rPr>
          <w:rFonts w:ascii="Arial" w:hAnsi="Arial" w:cs="Arial"/>
        </w:rPr>
        <w:t>dienst</w:t>
      </w:r>
      <w:r w:rsidRPr="006E5307">
        <w:rPr>
          <w:rFonts w:ascii="Arial" w:hAnsi="Arial" w:cs="Arial"/>
        </w:rPr>
        <w:t>rooster afwisselend wordt gewerkt in de ochtend- of middagdienst;</w:t>
      </w:r>
      <w:r w:rsidR="00AC13A7">
        <w:rPr>
          <w:rFonts w:ascii="Arial" w:hAnsi="Arial" w:cs="Arial"/>
        </w:rPr>
        <w:br/>
      </w:r>
    </w:p>
    <w:p w14:paraId="4FB88BD2" w14:textId="2969562C" w:rsidR="00AC13A7" w:rsidRPr="006E5307" w:rsidRDefault="00AC13A7" w:rsidP="006223AF">
      <w:pPr>
        <w:pStyle w:val="Lijstalinea"/>
        <w:numPr>
          <w:ilvl w:val="0"/>
          <w:numId w:val="16"/>
        </w:numPr>
        <w:tabs>
          <w:tab w:val="left" w:pos="5840"/>
        </w:tabs>
        <w:spacing w:after="0" w:line="260" w:lineRule="exact"/>
        <w:ind w:left="851" w:hanging="567"/>
        <w:rPr>
          <w:rFonts w:ascii="Arial" w:hAnsi="Arial" w:cs="Arial"/>
        </w:rPr>
      </w:pPr>
      <w:r>
        <w:rPr>
          <w:rFonts w:ascii="Arial" w:hAnsi="Arial" w:cs="Arial"/>
        </w:rPr>
        <w:t xml:space="preserve">in de 3-ploegendienst wordt normaliter 8 uur per dienst gewerkt op maandag tot en met vrijdag, waarbij volgens </w:t>
      </w:r>
      <w:r w:rsidR="00B1411B">
        <w:rPr>
          <w:rFonts w:ascii="Arial" w:hAnsi="Arial" w:cs="Arial"/>
        </w:rPr>
        <w:t>dienst</w:t>
      </w:r>
      <w:r>
        <w:rPr>
          <w:rFonts w:ascii="Arial" w:hAnsi="Arial" w:cs="Arial"/>
        </w:rPr>
        <w:t>rooster afwisselend wordt gewerkt in ochtend-, middag- of avonddienst</w:t>
      </w:r>
      <w:r w:rsidR="00986CB6">
        <w:rPr>
          <w:rFonts w:ascii="Arial" w:hAnsi="Arial" w:cs="Arial"/>
        </w:rPr>
        <w:t>;</w:t>
      </w:r>
      <w:r>
        <w:rPr>
          <w:rFonts w:ascii="Arial" w:hAnsi="Arial" w:cs="Arial"/>
        </w:rPr>
        <w:br/>
      </w:r>
    </w:p>
    <w:p w14:paraId="75D8E14F" w14:textId="44189BA3" w:rsidR="001E5888" w:rsidRDefault="00B6358B" w:rsidP="006223AF">
      <w:pPr>
        <w:pStyle w:val="Lijstalinea"/>
        <w:numPr>
          <w:ilvl w:val="0"/>
          <w:numId w:val="16"/>
        </w:numPr>
        <w:tabs>
          <w:tab w:val="left" w:pos="5840"/>
        </w:tabs>
        <w:spacing w:after="0" w:line="260" w:lineRule="exact"/>
        <w:ind w:left="851" w:hanging="567"/>
        <w:rPr>
          <w:rFonts w:ascii="Arial" w:hAnsi="Arial" w:cs="Arial"/>
        </w:rPr>
      </w:pPr>
      <w:r w:rsidRPr="00B1411B">
        <w:rPr>
          <w:rFonts w:ascii="Arial" w:hAnsi="Arial" w:cs="Arial"/>
        </w:rPr>
        <w:t xml:space="preserve">in </w:t>
      </w:r>
      <w:r w:rsidR="0063147C" w:rsidRPr="00B1411B">
        <w:rPr>
          <w:rFonts w:ascii="Arial" w:hAnsi="Arial" w:cs="Arial"/>
        </w:rPr>
        <w:t xml:space="preserve">volcontinudienst </w:t>
      </w:r>
      <w:r w:rsidRPr="00B1411B">
        <w:rPr>
          <w:rFonts w:ascii="Arial" w:hAnsi="Arial" w:cs="Arial"/>
        </w:rPr>
        <w:t xml:space="preserve">5-ploegendienst wordt normaliter 8 uur per dienst gewerkt op alle dagen van de week, waarbij volgens </w:t>
      </w:r>
      <w:r w:rsidR="00B1411B" w:rsidRPr="00B1411B">
        <w:rPr>
          <w:rFonts w:ascii="Arial" w:hAnsi="Arial" w:cs="Arial"/>
        </w:rPr>
        <w:t>dienst</w:t>
      </w:r>
      <w:r w:rsidRPr="00B1411B">
        <w:rPr>
          <w:rFonts w:ascii="Arial" w:hAnsi="Arial" w:cs="Arial"/>
        </w:rPr>
        <w:t>rooster afwisselend wordt gewerkt in ochtend-, middag- of nachtdienst</w:t>
      </w:r>
      <w:r w:rsidR="00986CB6">
        <w:rPr>
          <w:rFonts w:ascii="Arial" w:hAnsi="Arial" w:cs="Arial"/>
        </w:rPr>
        <w:t>;</w:t>
      </w:r>
      <w:r w:rsidR="00986CB6">
        <w:rPr>
          <w:rFonts w:ascii="Arial" w:hAnsi="Arial" w:cs="Arial"/>
        </w:rPr>
        <w:br/>
      </w:r>
    </w:p>
    <w:p w14:paraId="277E7552" w14:textId="5A85D7F7" w:rsidR="00986CB6" w:rsidRPr="00A43878" w:rsidRDefault="00986CB6" w:rsidP="009C74BD">
      <w:pPr>
        <w:pStyle w:val="Lijstalinea"/>
        <w:numPr>
          <w:ilvl w:val="0"/>
          <w:numId w:val="16"/>
        </w:numPr>
        <w:spacing w:after="0" w:line="260" w:lineRule="exact"/>
        <w:ind w:left="851"/>
        <w:rPr>
          <w:rFonts w:ascii="Arial" w:hAnsi="Arial" w:cs="Arial"/>
        </w:rPr>
      </w:pPr>
      <w:r w:rsidRPr="00A43878">
        <w:rPr>
          <w:rFonts w:ascii="Arial" w:hAnsi="Arial" w:cs="Arial"/>
        </w:rPr>
        <w:lastRenderedPageBreak/>
        <w:t xml:space="preserve">in volcontinudienst 6-ploegendienst wordt normaliter 8 uur per dienst gewerkt op alle dagen van de week, waarbij volgens dienstrooster afwisselend wordt gewerkt in ochtend-, middag- of nachtdienst. </w:t>
      </w:r>
    </w:p>
    <w:p w14:paraId="396784C9" w14:textId="77777777" w:rsidR="001E5888" w:rsidRDefault="001E5888" w:rsidP="001E5888">
      <w:pPr>
        <w:tabs>
          <w:tab w:val="left" w:pos="5840"/>
        </w:tabs>
        <w:spacing w:after="0" w:line="260" w:lineRule="exact"/>
        <w:ind w:left="284"/>
        <w:rPr>
          <w:rFonts w:ascii="Arial" w:hAnsi="Arial" w:cs="Arial"/>
        </w:rPr>
      </w:pPr>
    </w:p>
    <w:p w14:paraId="535DDD1F" w14:textId="47F29C9A" w:rsidR="005B201E" w:rsidRDefault="001E5888" w:rsidP="005B201E">
      <w:pPr>
        <w:tabs>
          <w:tab w:val="left" w:pos="567"/>
        </w:tabs>
        <w:spacing w:after="0" w:line="260" w:lineRule="exact"/>
        <w:ind w:left="284" w:hanging="284"/>
      </w:pPr>
      <w:r>
        <w:rPr>
          <w:rFonts w:ascii="Arial" w:hAnsi="Arial" w:cs="Arial"/>
        </w:rPr>
        <w:t>3.</w:t>
      </w:r>
      <w:r>
        <w:rPr>
          <w:rFonts w:ascii="Arial" w:hAnsi="Arial" w:cs="Arial"/>
        </w:rPr>
        <w:tab/>
      </w:r>
      <w:r w:rsidR="00B6358B" w:rsidRPr="003C36D9">
        <w:rPr>
          <w:rFonts w:ascii="Arial" w:hAnsi="Arial" w:cs="Arial"/>
        </w:rPr>
        <w:t xml:space="preserve">Met inachtneming van de Arbeidstijdenwet (ATW) geldt voor de werknemer per dienst een onbetaalde pauze van een half uur. In afwijking </w:t>
      </w:r>
      <w:r w:rsidR="003C36D9">
        <w:rPr>
          <w:rFonts w:ascii="Arial" w:hAnsi="Arial" w:cs="Arial"/>
        </w:rPr>
        <w:t xml:space="preserve">van de vorige zin, </w:t>
      </w:r>
      <w:r w:rsidR="00B6358B" w:rsidRPr="003C36D9">
        <w:rPr>
          <w:rFonts w:ascii="Arial" w:hAnsi="Arial" w:cs="Arial"/>
        </w:rPr>
        <w:t xml:space="preserve">geldt voor de werknemer werkzaam in </w:t>
      </w:r>
      <w:r w:rsidR="003C36D9" w:rsidRPr="003C36D9">
        <w:rPr>
          <w:rFonts w:ascii="Arial" w:hAnsi="Arial" w:cs="Arial"/>
        </w:rPr>
        <w:t>3-</w:t>
      </w:r>
      <w:r w:rsidR="00A125BD">
        <w:rPr>
          <w:rFonts w:ascii="Arial" w:hAnsi="Arial" w:cs="Arial"/>
        </w:rPr>
        <w:t>, 5-</w:t>
      </w:r>
      <w:r w:rsidR="003C36D9" w:rsidRPr="003C36D9">
        <w:rPr>
          <w:rFonts w:ascii="Arial" w:hAnsi="Arial" w:cs="Arial"/>
        </w:rPr>
        <w:t xml:space="preserve"> dan wel </w:t>
      </w:r>
      <w:r w:rsidR="00A125BD">
        <w:rPr>
          <w:rFonts w:ascii="Arial" w:hAnsi="Arial" w:cs="Arial"/>
        </w:rPr>
        <w:t>6</w:t>
      </w:r>
      <w:r w:rsidR="00B6358B" w:rsidRPr="003C36D9">
        <w:rPr>
          <w:rFonts w:ascii="Arial" w:hAnsi="Arial" w:cs="Arial"/>
        </w:rPr>
        <w:t>-ploegenrooster</w:t>
      </w:r>
      <w:r w:rsidR="003C36D9" w:rsidRPr="003C36D9">
        <w:rPr>
          <w:rFonts w:ascii="Arial" w:hAnsi="Arial" w:cs="Arial"/>
        </w:rPr>
        <w:t>,</w:t>
      </w:r>
      <w:r w:rsidR="00B6358B" w:rsidRPr="003C36D9">
        <w:rPr>
          <w:rFonts w:ascii="Arial" w:hAnsi="Arial" w:cs="Arial"/>
        </w:rPr>
        <w:t xml:space="preserve"> dat de pauze gedurende de werktijd wordt genoten op het moment dat de werkzaamheden dit toelaten.</w:t>
      </w:r>
      <w:r w:rsidR="00B6358B" w:rsidRPr="00A35139">
        <w:br/>
      </w:r>
    </w:p>
    <w:p w14:paraId="52F8E0C0" w14:textId="77777777" w:rsidR="00605417" w:rsidRPr="005E74E3" w:rsidRDefault="005B201E" w:rsidP="00605417">
      <w:pPr>
        <w:tabs>
          <w:tab w:val="left" w:pos="567"/>
        </w:tabs>
        <w:spacing w:after="0" w:line="260" w:lineRule="exact"/>
        <w:ind w:left="284" w:hanging="284"/>
        <w:rPr>
          <w:rFonts w:ascii="Arial" w:hAnsi="Arial" w:cs="Arial"/>
        </w:rPr>
      </w:pPr>
      <w:r>
        <w:t>4.</w:t>
      </w:r>
      <w:r>
        <w:tab/>
      </w:r>
      <w:r w:rsidR="00B6358B" w:rsidRPr="005B201E">
        <w:rPr>
          <w:rFonts w:ascii="Arial" w:hAnsi="Arial" w:cs="Arial"/>
        </w:rPr>
        <w:t>De werkgever zal werknemer mededelen in welk dienstrooster hij zijn werkzaamheden normaliter verricht. Indien de werkgever de werknemer structureel overplaatst naar een ander dienstrooster, dan</w:t>
      </w:r>
      <w:r w:rsidRPr="005B201E">
        <w:rPr>
          <w:rFonts w:ascii="Arial" w:hAnsi="Arial" w:cs="Arial"/>
        </w:rPr>
        <w:t xml:space="preserve"> wordt deze overgang geacht in te zijn gegaan op de éérste dienst in de betreffende week volgens het nieuwe rooster</w:t>
      </w:r>
      <w:r w:rsidR="00B6358B" w:rsidRPr="005B201E">
        <w:rPr>
          <w:rFonts w:ascii="Arial" w:hAnsi="Arial" w:cs="Arial"/>
        </w:rPr>
        <w:t>.</w:t>
      </w:r>
      <w:r w:rsidR="00B6358B" w:rsidRPr="005B201E">
        <w:rPr>
          <w:rFonts w:ascii="Arial" w:hAnsi="Arial" w:cs="Arial"/>
        </w:rPr>
        <w:br/>
      </w:r>
    </w:p>
    <w:p w14:paraId="30D31492" w14:textId="77777777" w:rsidR="00192186" w:rsidRDefault="00605417" w:rsidP="00192186">
      <w:pPr>
        <w:tabs>
          <w:tab w:val="left" w:pos="567"/>
        </w:tabs>
        <w:spacing w:after="0" w:line="260" w:lineRule="exact"/>
        <w:ind w:left="284" w:hanging="284"/>
        <w:rPr>
          <w:rFonts w:ascii="Arial" w:hAnsi="Arial" w:cs="Arial"/>
        </w:rPr>
      </w:pPr>
      <w:r>
        <w:rPr>
          <w:rFonts w:ascii="Arial" w:hAnsi="Arial" w:cs="Arial"/>
        </w:rPr>
        <w:t>5.</w:t>
      </w:r>
      <w:r>
        <w:rPr>
          <w:rFonts w:ascii="Arial" w:hAnsi="Arial" w:cs="Arial"/>
        </w:rPr>
        <w:tab/>
      </w:r>
      <w:r w:rsidR="00B6358B" w:rsidRPr="00605417">
        <w:rPr>
          <w:rFonts w:ascii="Arial" w:hAnsi="Arial" w:cs="Arial"/>
        </w:rPr>
        <w:t>Met inachtneming van de Wet op de Ondernemingsraden (WOR) zal werkgever met de betrokken werknemers overleg plegen over algemene dienstroosterwijzigingen. Indien en voor zover daarbij sprake is van ingrijpende wijzigingen die invloed hebben op de ploegentoeslag</w:t>
      </w:r>
      <w:r w:rsidR="00DC176F">
        <w:rPr>
          <w:rFonts w:ascii="Arial" w:hAnsi="Arial" w:cs="Arial"/>
        </w:rPr>
        <w:t xml:space="preserve"> en of invoeren van arbeid op zondag</w:t>
      </w:r>
      <w:r w:rsidR="00B6358B" w:rsidRPr="00605417">
        <w:rPr>
          <w:rFonts w:ascii="Arial" w:hAnsi="Arial" w:cs="Arial"/>
        </w:rPr>
        <w:t>, dan zal werkgever daarover met de vakbond overleggen.</w:t>
      </w:r>
      <w:r w:rsidR="006132F8">
        <w:rPr>
          <w:rFonts w:ascii="Arial" w:hAnsi="Arial" w:cs="Arial"/>
        </w:rPr>
        <w:br/>
      </w:r>
    </w:p>
    <w:p w14:paraId="2CC8F151" w14:textId="77777777" w:rsidR="00B6358B" w:rsidRPr="00192186" w:rsidRDefault="00192186" w:rsidP="00192186">
      <w:pPr>
        <w:tabs>
          <w:tab w:val="left" w:pos="567"/>
        </w:tabs>
        <w:spacing w:after="0" w:line="260" w:lineRule="exact"/>
        <w:ind w:left="284" w:hanging="284"/>
        <w:rPr>
          <w:rFonts w:ascii="Arial" w:hAnsi="Arial" w:cs="Arial"/>
        </w:rPr>
      </w:pPr>
      <w:r>
        <w:rPr>
          <w:rFonts w:ascii="Arial" w:hAnsi="Arial" w:cs="Arial"/>
        </w:rPr>
        <w:t>6.</w:t>
      </w:r>
      <w:r>
        <w:rPr>
          <w:rFonts w:ascii="Arial" w:hAnsi="Arial" w:cs="Arial"/>
        </w:rPr>
        <w:tab/>
      </w:r>
      <w:r w:rsidR="00B6358B" w:rsidRPr="00192186">
        <w:rPr>
          <w:rFonts w:ascii="Arial" w:hAnsi="Arial" w:cs="Arial"/>
        </w:rPr>
        <w:t xml:space="preserve">Indien de bedrijfsomstandigheden </w:t>
      </w:r>
      <w:r w:rsidRPr="00192186">
        <w:rPr>
          <w:rFonts w:ascii="Arial" w:hAnsi="Arial" w:cs="Arial"/>
        </w:rPr>
        <w:t>daarom vragen,</w:t>
      </w:r>
      <w:r w:rsidR="00AB479E">
        <w:rPr>
          <w:rFonts w:ascii="Arial" w:hAnsi="Arial" w:cs="Arial"/>
        </w:rPr>
        <w:t xml:space="preserve"> dan</w:t>
      </w:r>
      <w:r w:rsidRPr="00192186">
        <w:rPr>
          <w:rFonts w:ascii="Arial" w:hAnsi="Arial" w:cs="Arial"/>
        </w:rPr>
        <w:t xml:space="preserve"> </w:t>
      </w:r>
      <w:r w:rsidR="00B6358B" w:rsidRPr="00192186">
        <w:rPr>
          <w:rFonts w:ascii="Arial" w:hAnsi="Arial" w:cs="Arial"/>
        </w:rPr>
        <w:t xml:space="preserve">kan de werkgever tussentijds </w:t>
      </w:r>
      <w:r w:rsidR="00AB479E">
        <w:rPr>
          <w:rFonts w:ascii="Arial" w:hAnsi="Arial" w:cs="Arial"/>
        </w:rPr>
        <w:t xml:space="preserve">voor bepaalde tijd </w:t>
      </w:r>
      <w:r w:rsidR="00B6358B" w:rsidRPr="00192186">
        <w:rPr>
          <w:rFonts w:ascii="Arial" w:hAnsi="Arial" w:cs="Arial"/>
        </w:rPr>
        <w:t>de individuele werktijd</w:t>
      </w:r>
      <w:r w:rsidR="00A20989">
        <w:rPr>
          <w:rFonts w:ascii="Arial" w:hAnsi="Arial" w:cs="Arial"/>
        </w:rPr>
        <w:t>en</w:t>
      </w:r>
      <w:r w:rsidR="00B6358B" w:rsidRPr="00192186">
        <w:rPr>
          <w:rFonts w:ascii="Arial" w:hAnsi="Arial" w:cs="Arial"/>
        </w:rPr>
        <w:t xml:space="preserve"> aanpassen</w:t>
      </w:r>
      <w:r w:rsidR="00AB479E">
        <w:rPr>
          <w:rFonts w:ascii="Arial" w:hAnsi="Arial" w:cs="Arial"/>
        </w:rPr>
        <w:t xml:space="preserve"> </w:t>
      </w:r>
      <w:r w:rsidR="00B6358B" w:rsidRPr="00192186">
        <w:rPr>
          <w:rFonts w:ascii="Arial" w:hAnsi="Arial" w:cs="Arial"/>
        </w:rPr>
        <w:t xml:space="preserve"> dan wel voor bepaalde groepen voor bepaalde tijd afwijkende dienstroosters opstellen</w:t>
      </w:r>
      <w:r w:rsidR="00EB4FC4">
        <w:rPr>
          <w:rFonts w:ascii="Arial" w:hAnsi="Arial" w:cs="Arial"/>
        </w:rPr>
        <w:t>.</w:t>
      </w:r>
      <w:r w:rsidR="00AB479E">
        <w:rPr>
          <w:rFonts w:ascii="Arial" w:hAnsi="Arial" w:cs="Arial"/>
        </w:rPr>
        <w:t xml:space="preserve"> </w:t>
      </w:r>
    </w:p>
    <w:p w14:paraId="33DE86D2" w14:textId="77777777" w:rsidR="00297E70" w:rsidRPr="00297E70" w:rsidRDefault="00297E70" w:rsidP="00297E70">
      <w:pPr>
        <w:pStyle w:val="Lijstalinea"/>
        <w:tabs>
          <w:tab w:val="left" w:pos="851"/>
        </w:tabs>
        <w:spacing w:after="0" w:line="260" w:lineRule="exact"/>
        <w:ind w:left="360" w:hanging="360"/>
        <w:rPr>
          <w:rFonts w:ascii="Arial" w:hAnsi="Arial" w:cs="Arial"/>
          <w:i/>
          <w:sz w:val="24"/>
          <w:szCs w:val="24"/>
        </w:rPr>
      </w:pPr>
    </w:p>
    <w:p w14:paraId="7AE6EA52" w14:textId="32193934" w:rsidR="00A20989" w:rsidRPr="0078170D" w:rsidRDefault="00143C87" w:rsidP="00E36D0B">
      <w:pPr>
        <w:pStyle w:val="Kop2"/>
      </w:pPr>
      <w:bookmarkStart w:id="17" w:name="_Toc500755644"/>
      <w:r>
        <w:rPr>
          <w:rFonts w:ascii="Arial" w:hAnsi="Arial" w:cs="Arial"/>
          <w:b/>
          <w:sz w:val="22"/>
          <w:szCs w:val="22"/>
        </w:rPr>
        <w:t xml:space="preserve">Artikel 12: </w:t>
      </w:r>
      <w:r w:rsidR="00A20989" w:rsidRPr="0078170D">
        <w:rPr>
          <w:rFonts w:ascii="Arial" w:hAnsi="Arial" w:cs="Arial"/>
          <w:b/>
          <w:sz w:val="22"/>
          <w:szCs w:val="22"/>
        </w:rPr>
        <w:t>Arbeidsduurverkorting (ADV</w:t>
      </w:r>
      <w:r w:rsidR="00015765" w:rsidRPr="0078170D">
        <w:rPr>
          <w:rFonts w:ascii="Arial" w:hAnsi="Arial" w:cs="Arial"/>
          <w:b/>
          <w:sz w:val="22"/>
          <w:szCs w:val="22"/>
        </w:rPr>
        <w:t>)</w:t>
      </w:r>
      <w:bookmarkEnd w:id="17"/>
      <w:r w:rsidR="00812D34">
        <w:br/>
      </w:r>
    </w:p>
    <w:p w14:paraId="07B8494C" w14:textId="77777777" w:rsidR="00C579D0" w:rsidRPr="00C579D0" w:rsidRDefault="006E45DA" w:rsidP="006223AF">
      <w:pPr>
        <w:pStyle w:val="Lijstalinea"/>
        <w:numPr>
          <w:ilvl w:val="0"/>
          <w:numId w:val="18"/>
        </w:numPr>
        <w:rPr>
          <w:rFonts w:ascii="Arial" w:hAnsi="Arial" w:cs="Arial"/>
          <w:b/>
          <w:color w:val="2E74B5" w:themeColor="accent1" w:themeShade="BF"/>
        </w:rPr>
      </w:pPr>
      <w:r w:rsidRPr="0078170D">
        <w:rPr>
          <w:rFonts w:ascii="Arial" w:hAnsi="Arial" w:cs="Arial"/>
          <w:i/>
          <w:u w:val="single"/>
        </w:rPr>
        <w:t>Verwerven van ADV</w:t>
      </w:r>
      <w:r w:rsidRPr="006E45DA">
        <w:rPr>
          <w:rFonts w:ascii="Arial" w:hAnsi="Arial" w:cs="Arial"/>
          <w:i/>
          <w:u w:val="single"/>
        </w:rPr>
        <w:t>:</w:t>
      </w:r>
      <w:r w:rsidRPr="006E45DA">
        <w:rPr>
          <w:rFonts w:ascii="Arial" w:hAnsi="Arial" w:cs="Arial"/>
          <w:i/>
          <w:u w:val="single"/>
        </w:rPr>
        <w:br/>
      </w:r>
      <w:r w:rsidR="00015765" w:rsidRPr="00015765">
        <w:rPr>
          <w:rFonts w:ascii="Arial" w:hAnsi="Arial" w:cs="Arial"/>
        </w:rPr>
        <w:t>De werknemer werkzaam in dagdienst</w:t>
      </w:r>
      <w:r w:rsidR="00426726">
        <w:rPr>
          <w:rFonts w:ascii="Arial" w:hAnsi="Arial" w:cs="Arial"/>
        </w:rPr>
        <w:t xml:space="preserve">rooster, </w:t>
      </w:r>
      <w:r w:rsidR="00426726" w:rsidRPr="007324C6">
        <w:rPr>
          <w:rFonts w:ascii="Arial" w:hAnsi="Arial" w:cs="Arial"/>
        </w:rPr>
        <w:t>verlengde dagdienstrooster</w:t>
      </w:r>
      <w:r w:rsidR="00015765" w:rsidRPr="007324C6">
        <w:rPr>
          <w:rFonts w:ascii="Arial" w:hAnsi="Arial" w:cs="Arial"/>
        </w:rPr>
        <w:t>, 2- of 3-ploegenrooster verwerft over een volledig kalenderjaar, met</w:t>
      </w:r>
      <w:r w:rsidR="00015765" w:rsidRPr="00015765">
        <w:rPr>
          <w:rFonts w:ascii="Arial" w:hAnsi="Arial" w:cs="Arial"/>
        </w:rPr>
        <w:t xml:space="preserve"> inachtneming van het bepaalde in </w:t>
      </w:r>
      <w:r w:rsidR="00015765" w:rsidRPr="00015765">
        <w:rPr>
          <w:rFonts w:ascii="Arial" w:hAnsi="Arial" w:cs="Arial"/>
          <w:i/>
          <w:color w:val="0070C0"/>
        </w:rPr>
        <w:t>artikel 11 lid 1</w:t>
      </w:r>
      <w:r w:rsidR="002513BF">
        <w:rPr>
          <w:rFonts w:ascii="Arial" w:hAnsi="Arial" w:cs="Arial"/>
          <w:i/>
          <w:color w:val="0070C0"/>
        </w:rPr>
        <w:t xml:space="preserve"> </w:t>
      </w:r>
      <w:proofErr w:type="spellStart"/>
      <w:r w:rsidR="002513BF">
        <w:rPr>
          <w:rFonts w:ascii="Arial" w:hAnsi="Arial" w:cs="Arial"/>
          <w:i/>
          <w:color w:val="0070C0"/>
        </w:rPr>
        <w:t>subleden</w:t>
      </w:r>
      <w:proofErr w:type="spellEnd"/>
      <w:r w:rsidR="002513BF">
        <w:rPr>
          <w:rFonts w:ascii="Arial" w:hAnsi="Arial" w:cs="Arial"/>
          <w:i/>
          <w:color w:val="0070C0"/>
        </w:rPr>
        <w:t xml:space="preserve"> </w:t>
      </w:r>
      <w:r w:rsidR="00FE428A">
        <w:rPr>
          <w:rFonts w:ascii="Arial" w:hAnsi="Arial" w:cs="Arial"/>
          <w:i/>
          <w:color w:val="0070C0"/>
        </w:rPr>
        <w:t>a. tot en met c</w:t>
      </w:r>
      <w:r w:rsidR="002513BF">
        <w:rPr>
          <w:rFonts w:ascii="Arial" w:hAnsi="Arial" w:cs="Arial"/>
          <w:i/>
          <w:color w:val="0070C0"/>
        </w:rPr>
        <w:t xml:space="preserve">, </w:t>
      </w:r>
      <w:r w:rsidR="00015765" w:rsidRPr="00015765">
        <w:rPr>
          <w:rFonts w:ascii="Arial" w:hAnsi="Arial" w:cs="Arial"/>
          <w:i/>
          <w:color w:val="0070C0"/>
        </w:rPr>
        <w:t xml:space="preserve"> </w:t>
      </w:r>
      <w:r w:rsidR="00015765" w:rsidRPr="00015765">
        <w:rPr>
          <w:rFonts w:ascii="Arial" w:hAnsi="Arial" w:cs="Arial"/>
        </w:rPr>
        <w:t>de aan hem toekomende arbeidsduurverkorting (ADV)</w:t>
      </w:r>
      <w:r w:rsidR="00C579D0">
        <w:rPr>
          <w:rFonts w:ascii="Arial" w:hAnsi="Arial" w:cs="Arial"/>
        </w:rPr>
        <w:t xml:space="preserve"> ter grootte van </w:t>
      </w:r>
      <w:r w:rsidR="002513BF" w:rsidRPr="00C579D0">
        <w:rPr>
          <w:rFonts w:ascii="Arial" w:hAnsi="Arial" w:cs="Arial"/>
        </w:rPr>
        <w:t>176 uur</w:t>
      </w:r>
      <w:r w:rsidR="00C579D0">
        <w:rPr>
          <w:rFonts w:ascii="Arial" w:hAnsi="Arial" w:cs="Arial"/>
        </w:rPr>
        <w:t>.</w:t>
      </w:r>
      <w:r w:rsidR="009D2922">
        <w:rPr>
          <w:rFonts w:ascii="Arial" w:hAnsi="Arial" w:cs="Arial"/>
        </w:rPr>
        <w:br/>
        <w:t xml:space="preserve">De </w:t>
      </w:r>
      <w:r w:rsidR="009D2922" w:rsidRPr="009D2922">
        <w:rPr>
          <w:rFonts w:ascii="Arial" w:hAnsi="Arial" w:cs="Arial"/>
        </w:rPr>
        <w:t xml:space="preserve">werknemer die geen volledig kalenderjaar in dienst is dan wel indien sprake is van een tussentijdse aanpassing van de individuele arbeidsduur, verwerft </w:t>
      </w:r>
      <w:r w:rsidR="009D2922">
        <w:rPr>
          <w:rFonts w:ascii="Arial" w:hAnsi="Arial" w:cs="Arial"/>
        </w:rPr>
        <w:t>naar evenredigheid ADV. Teveel genoten ADV wordt</w:t>
      </w:r>
      <w:r w:rsidR="009D2922" w:rsidRPr="009D2922">
        <w:rPr>
          <w:rFonts w:ascii="Arial" w:hAnsi="Arial" w:cs="Arial"/>
        </w:rPr>
        <w:t xml:space="preserve"> </w:t>
      </w:r>
      <w:r w:rsidR="009D2922">
        <w:rPr>
          <w:rFonts w:ascii="Arial" w:hAnsi="Arial" w:cs="Arial"/>
        </w:rPr>
        <w:t>verrekend.</w:t>
      </w:r>
      <w:r w:rsidR="00C579D0">
        <w:rPr>
          <w:rFonts w:ascii="Arial" w:hAnsi="Arial" w:cs="Arial"/>
        </w:rPr>
        <w:br/>
      </w:r>
    </w:p>
    <w:p w14:paraId="43E0A5AD" w14:textId="77777777" w:rsidR="00E90445" w:rsidRPr="00E90445" w:rsidRDefault="001E0A23" w:rsidP="006223AF">
      <w:pPr>
        <w:pStyle w:val="Lijstalinea"/>
        <w:numPr>
          <w:ilvl w:val="0"/>
          <w:numId w:val="18"/>
        </w:numPr>
        <w:rPr>
          <w:rFonts w:ascii="Arial" w:hAnsi="Arial" w:cs="Arial"/>
          <w:b/>
          <w:color w:val="2E74B5" w:themeColor="accent1" w:themeShade="BF"/>
        </w:rPr>
      </w:pPr>
      <w:r w:rsidRPr="001E0A23">
        <w:rPr>
          <w:rFonts w:ascii="Arial" w:hAnsi="Arial" w:cs="Arial"/>
          <w:i/>
          <w:u w:val="single"/>
        </w:rPr>
        <w:t>Inroosteren van ADV:</w:t>
      </w:r>
      <w:r w:rsidRPr="001E0A23">
        <w:rPr>
          <w:rFonts w:ascii="Arial" w:hAnsi="Arial" w:cs="Arial"/>
          <w:i/>
          <w:u w:val="single"/>
        </w:rPr>
        <w:br/>
      </w:r>
      <w:r w:rsidR="00C579D0">
        <w:rPr>
          <w:rFonts w:ascii="Arial" w:hAnsi="Arial" w:cs="Arial"/>
        </w:rPr>
        <w:t>De ADV zoals bedoeld in lid 1 word</w:t>
      </w:r>
      <w:r w:rsidR="005D0392">
        <w:rPr>
          <w:rFonts w:ascii="Arial" w:hAnsi="Arial" w:cs="Arial"/>
        </w:rPr>
        <w:t>t door de werkgever</w:t>
      </w:r>
      <w:r w:rsidR="00C579D0">
        <w:rPr>
          <w:rFonts w:ascii="Arial" w:hAnsi="Arial" w:cs="Arial"/>
        </w:rPr>
        <w:t xml:space="preserve"> in overleg </w:t>
      </w:r>
      <w:r w:rsidR="005D0392">
        <w:rPr>
          <w:rFonts w:ascii="Arial" w:hAnsi="Arial" w:cs="Arial"/>
        </w:rPr>
        <w:t>en rekening houdend met de wensen van de werknemer</w:t>
      </w:r>
      <w:r w:rsidR="00C579D0">
        <w:rPr>
          <w:rFonts w:ascii="Arial" w:hAnsi="Arial" w:cs="Arial"/>
        </w:rPr>
        <w:t xml:space="preserve"> </w:t>
      </w:r>
      <w:r w:rsidR="004643E4">
        <w:rPr>
          <w:rFonts w:ascii="Arial" w:hAnsi="Arial" w:cs="Arial"/>
        </w:rPr>
        <w:t xml:space="preserve">als volgt </w:t>
      </w:r>
      <w:r w:rsidR="00C579D0">
        <w:rPr>
          <w:rFonts w:ascii="Arial" w:hAnsi="Arial" w:cs="Arial"/>
        </w:rPr>
        <w:t>in geroosterd</w:t>
      </w:r>
      <w:r w:rsidR="004643E4">
        <w:rPr>
          <w:rFonts w:ascii="Arial" w:hAnsi="Arial" w:cs="Arial"/>
        </w:rPr>
        <w:t>:</w:t>
      </w:r>
      <w:r w:rsidR="004643E4">
        <w:rPr>
          <w:rFonts w:ascii="Arial" w:hAnsi="Arial" w:cs="Arial"/>
        </w:rPr>
        <w:br/>
        <w:t>a.</w:t>
      </w:r>
      <w:r w:rsidR="00964D90">
        <w:rPr>
          <w:rFonts w:ascii="Arial" w:hAnsi="Arial" w:cs="Arial"/>
        </w:rPr>
        <w:tab/>
      </w:r>
      <w:r w:rsidR="004643E4">
        <w:rPr>
          <w:rFonts w:ascii="Arial" w:hAnsi="Arial" w:cs="Arial"/>
        </w:rPr>
        <w:t xml:space="preserve">per kalenderjaar </w:t>
      </w:r>
      <w:r w:rsidR="005D0392">
        <w:rPr>
          <w:rFonts w:ascii="Arial" w:hAnsi="Arial" w:cs="Arial"/>
        </w:rPr>
        <w:t xml:space="preserve">worden </w:t>
      </w:r>
      <w:r w:rsidR="004643E4">
        <w:rPr>
          <w:rFonts w:ascii="Arial" w:hAnsi="Arial" w:cs="Arial"/>
        </w:rPr>
        <w:t>104 uren ADV in het rooster</w:t>
      </w:r>
      <w:r w:rsidR="0094112F">
        <w:rPr>
          <w:rFonts w:ascii="Arial" w:hAnsi="Arial" w:cs="Arial"/>
        </w:rPr>
        <w:t xml:space="preserve"> vastgesteld</w:t>
      </w:r>
      <w:r w:rsidR="004643E4">
        <w:rPr>
          <w:rFonts w:ascii="Arial" w:hAnsi="Arial" w:cs="Arial"/>
        </w:rPr>
        <w:t xml:space="preserve">, </w:t>
      </w:r>
      <w:r w:rsidR="00C579D0">
        <w:rPr>
          <w:rFonts w:ascii="Arial" w:hAnsi="Arial" w:cs="Arial"/>
        </w:rPr>
        <w:t xml:space="preserve">zodat in </w:t>
      </w:r>
      <w:r w:rsidR="0094112F">
        <w:rPr>
          <w:rFonts w:ascii="Arial" w:hAnsi="Arial" w:cs="Arial"/>
        </w:rPr>
        <w:t xml:space="preserve">het </w:t>
      </w:r>
      <w:r w:rsidR="00C579D0">
        <w:rPr>
          <w:rFonts w:ascii="Arial" w:hAnsi="Arial" w:cs="Arial"/>
        </w:rPr>
        <w:t>rooster</w:t>
      </w:r>
      <w:r w:rsidR="0094112F">
        <w:rPr>
          <w:rFonts w:ascii="Arial" w:hAnsi="Arial" w:cs="Arial"/>
        </w:rPr>
        <w:t xml:space="preserve"> </w:t>
      </w:r>
      <w:r w:rsidR="00964D90">
        <w:rPr>
          <w:rFonts w:ascii="Arial" w:hAnsi="Arial" w:cs="Arial"/>
        </w:rPr>
        <w:br/>
      </w:r>
      <w:r w:rsidR="00964D90">
        <w:rPr>
          <w:rFonts w:ascii="Arial" w:hAnsi="Arial" w:cs="Arial"/>
        </w:rPr>
        <w:tab/>
      </w:r>
      <w:r w:rsidR="0094112F">
        <w:rPr>
          <w:rFonts w:ascii="Arial" w:hAnsi="Arial" w:cs="Arial"/>
        </w:rPr>
        <w:t>van werknemer</w:t>
      </w:r>
      <w:r w:rsidR="00C579D0">
        <w:rPr>
          <w:rFonts w:ascii="Arial" w:hAnsi="Arial" w:cs="Arial"/>
        </w:rPr>
        <w:t xml:space="preserve"> onder aftrek van 104 uur ADV sprake is van een gemiddelde werktijd </w:t>
      </w:r>
      <w:r w:rsidR="00964D90">
        <w:rPr>
          <w:rFonts w:ascii="Arial" w:hAnsi="Arial" w:cs="Arial"/>
        </w:rPr>
        <w:br/>
      </w:r>
      <w:r w:rsidR="00964D90">
        <w:rPr>
          <w:rFonts w:ascii="Arial" w:hAnsi="Arial" w:cs="Arial"/>
        </w:rPr>
        <w:tab/>
      </w:r>
      <w:r w:rsidR="00C579D0">
        <w:rPr>
          <w:rFonts w:ascii="Arial" w:hAnsi="Arial" w:cs="Arial"/>
        </w:rPr>
        <w:t>van 38 uur</w:t>
      </w:r>
      <w:r w:rsidR="0094112F">
        <w:rPr>
          <w:rFonts w:ascii="Arial" w:hAnsi="Arial" w:cs="Arial"/>
        </w:rPr>
        <w:t xml:space="preserve"> per week</w:t>
      </w:r>
      <w:r w:rsidR="00E90445">
        <w:rPr>
          <w:rFonts w:ascii="Arial" w:hAnsi="Arial" w:cs="Arial"/>
        </w:rPr>
        <w:t>. Inroosteren geschiedt voorafgaand aan het betreffende kalen</w:t>
      </w:r>
      <w:r w:rsidR="00964D90">
        <w:rPr>
          <w:rFonts w:ascii="Arial" w:hAnsi="Arial" w:cs="Arial"/>
        </w:rPr>
        <w:br/>
      </w:r>
      <w:r w:rsidR="00964D90">
        <w:rPr>
          <w:rFonts w:ascii="Arial" w:hAnsi="Arial" w:cs="Arial"/>
        </w:rPr>
        <w:tab/>
      </w:r>
      <w:proofErr w:type="spellStart"/>
      <w:r w:rsidR="00E90445">
        <w:rPr>
          <w:rFonts w:ascii="Arial" w:hAnsi="Arial" w:cs="Arial"/>
        </w:rPr>
        <w:t>derjaar</w:t>
      </w:r>
      <w:proofErr w:type="spellEnd"/>
      <w:r w:rsidR="00E90445">
        <w:rPr>
          <w:rFonts w:ascii="Arial" w:hAnsi="Arial" w:cs="Arial"/>
        </w:rPr>
        <w:t>;</w:t>
      </w:r>
      <w:r w:rsidR="00C579D0">
        <w:rPr>
          <w:rFonts w:ascii="Arial" w:hAnsi="Arial" w:cs="Arial"/>
        </w:rPr>
        <w:t xml:space="preserve"> </w:t>
      </w:r>
      <w:r w:rsidR="004643E4">
        <w:rPr>
          <w:rFonts w:ascii="Arial" w:hAnsi="Arial" w:cs="Arial"/>
        </w:rPr>
        <w:br/>
        <w:t>b.</w:t>
      </w:r>
      <w:r w:rsidR="00964D90">
        <w:rPr>
          <w:rFonts w:ascii="Arial" w:hAnsi="Arial" w:cs="Arial"/>
        </w:rPr>
        <w:tab/>
      </w:r>
      <w:r w:rsidR="00E90445">
        <w:rPr>
          <w:rFonts w:ascii="Arial" w:hAnsi="Arial" w:cs="Arial"/>
        </w:rPr>
        <w:t>h</w:t>
      </w:r>
      <w:r w:rsidR="00C579D0">
        <w:rPr>
          <w:rFonts w:ascii="Arial" w:hAnsi="Arial" w:cs="Arial"/>
        </w:rPr>
        <w:t xml:space="preserve">et restant van 72 uur (gelijk aan 9 dagen van 8 uur) </w:t>
      </w:r>
      <w:r w:rsidR="005D0392">
        <w:rPr>
          <w:rFonts w:ascii="Arial" w:hAnsi="Arial" w:cs="Arial"/>
        </w:rPr>
        <w:t>worden</w:t>
      </w:r>
      <w:r w:rsidR="00E90445">
        <w:rPr>
          <w:rFonts w:ascii="Arial" w:hAnsi="Arial" w:cs="Arial"/>
        </w:rPr>
        <w:t xml:space="preserve"> gedurende het kalender</w:t>
      </w:r>
      <w:r w:rsidR="00964D90">
        <w:rPr>
          <w:rFonts w:ascii="Arial" w:hAnsi="Arial" w:cs="Arial"/>
        </w:rPr>
        <w:br/>
      </w:r>
      <w:r w:rsidR="00964D90">
        <w:rPr>
          <w:rFonts w:ascii="Arial" w:hAnsi="Arial" w:cs="Arial"/>
        </w:rPr>
        <w:tab/>
      </w:r>
      <w:r w:rsidR="00E90445">
        <w:rPr>
          <w:rFonts w:ascii="Arial" w:hAnsi="Arial" w:cs="Arial"/>
        </w:rPr>
        <w:t xml:space="preserve">jaar </w:t>
      </w:r>
      <w:r w:rsidR="003A6197">
        <w:rPr>
          <w:rFonts w:ascii="Arial" w:hAnsi="Arial" w:cs="Arial"/>
        </w:rPr>
        <w:t>als volledige dienst</w:t>
      </w:r>
      <w:r w:rsidR="00E90445">
        <w:rPr>
          <w:rFonts w:ascii="Arial" w:hAnsi="Arial" w:cs="Arial"/>
        </w:rPr>
        <w:t>en</w:t>
      </w:r>
      <w:r w:rsidR="003A6197">
        <w:rPr>
          <w:rFonts w:ascii="Arial" w:hAnsi="Arial" w:cs="Arial"/>
        </w:rPr>
        <w:t xml:space="preserve"> van </w:t>
      </w:r>
      <w:r w:rsidR="00E90445">
        <w:rPr>
          <w:rFonts w:ascii="Arial" w:hAnsi="Arial" w:cs="Arial"/>
        </w:rPr>
        <w:t xml:space="preserve">maximaal </w:t>
      </w:r>
      <w:r w:rsidR="00E447C2">
        <w:rPr>
          <w:rFonts w:ascii="Arial" w:hAnsi="Arial" w:cs="Arial"/>
        </w:rPr>
        <w:t xml:space="preserve">8 uur dan wel </w:t>
      </w:r>
      <w:r w:rsidR="003A6197">
        <w:rPr>
          <w:rFonts w:ascii="Arial" w:hAnsi="Arial" w:cs="Arial"/>
        </w:rPr>
        <w:t xml:space="preserve"> </w:t>
      </w:r>
      <w:r w:rsidR="00E447C2">
        <w:rPr>
          <w:rFonts w:ascii="Arial" w:hAnsi="Arial" w:cs="Arial"/>
        </w:rPr>
        <w:t xml:space="preserve">in delen van </w:t>
      </w:r>
      <w:r w:rsidR="003A6197">
        <w:rPr>
          <w:rFonts w:ascii="Arial" w:hAnsi="Arial" w:cs="Arial"/>
        </w:rPr>
        <w:t>minimaal 1 uur</w:t>
      </w:r>
      <w:r w:rsidR="00E90445">
        <w:rPr>
          <w:rFonts w:ascii="Arial" w:hAnsi="Arial" w:cs="Arial"/>
        </w:rPr>
        <w:t xml:space="preserve"> </w:t>
      </w:r>
      <w:r w:rsidR="00964D90">
        <w:rPr>
          <w:rFonts w:ascii="Arial" w:hAnsi="Arial" w:cs="Arial"/>
        </w:rPr>
        <w:br/>
      </w:r>
      <w:r w:rsidR="00964D90">
        <w:rPr>
          <w:rFonts w:ascii="Arial" w:hAnsi="Arial" w:cs="Arial"/>
        </w:rPr>
        <w:tab/>
      </w:r>
      <w:r w:rsidR="00E90445">
        <w:rPr>
          <w:rFonts w:ascii="Arial" w:hAnsi="Arial" w:cs="Arial"/>
        </w:rPr>
        <w:t>ingeroosterd.</w:t>
      </w:r>
      <w:r w:rsidR="00E90445">
        <w:rPr>
          <w:rFonts w:ascii="Arial" w:hAnsi="Arial" w:cs="Arial"/>
        </w:rPr>
        <w:br/>
      </w:r>
    </w:p>
    <w:p w14:paraId="1C40B91D" w14:textId="77777777" w:rsidR="00964D90" w:rsidRPr="00964D90" w:rsidRDefault="00D7556E" w:rsidP="006223AF">
      <w:pPr>
        <w:pStyle w:val="Lijstalinea"/>
        <w:numPr>
          <w:ilvl w:val="0"/>
          <w:numId w:val="18"/>
        </w:numPr>
        <w:tabs>
          <w:tab w:val="left" w:pos="284"/>
        </w:tabs>
        <w:spacing w:after="0" w:line="260" w:lineRule="exact"/>
        <w:ind w:left="284" w:hanging="284"/>
        <w:rPr>
          <w:rFonts w:ascii="Arial" w:hAnsi="Arial" w:cs="Arial"/>
          <w:b/>
          <w:i/>
          <w:sz w:val="24"/>
          <w:szCs w:val="24"/>
        </w:rPr>
      </w:pPr>
      <w:r>
        <w:rPr>
          <w:rFonts w:ascii="Arial" w:hAnsi="Arial" w:cs="Arial"/>
          <w:i/>
          <w:u w:val="single"/>
        </w:rPr>
        <w:t>In dienstrooster vas</w:t>
      </w:r>
      <w:r w:rsidR="00266B12">
        <w:rPr>
          <w:rFonts w:ascii="Arial" w:hAnsi="Arial" w:cs="Arial"/>
          <w:i/>
          <w:u w:val="single"/>
        </w:rPr>
        <w:t>t</w:t>
      </w:r>
      <w:r>
        <w:rPr>
          <w:rFonts w:ascii="Arial" w:hAnsi="Arial" w:cs="Arial"/>
          <w:i/>
          <w:u w:val="single"/>
        </w:rPr>
        <w:t>stellen</w:t>
      </w:r>
      <w:r w:rsidR="006E45DA" w:rsidRPr="006E45DA">
        <w:rPr>
          <w:rFonts w:ascii="Arial" w:hAnsi="Arial" w:cs="Arial"/>
          <w:i/>
          <w:u w:val="single"/>
        </w:rPr>
        <w:t xml:space="preserve"> van ADV:</w:t>
      </w:r>
      <w:r w:rsidR="006E45DA" w:rsidRPr="006E45DA">
        <w:rPr>
          <w:rFonts w:ascii="Arial" w:hAnsi="Arial" w:cs="Arial"/>
          <w:i/>
          <w:u w:val="single"/>
        </w:rPr>
        <w:br/>
      </w:r>
      <w:r w:rsidR="00A923B2" w:rsidRPr="00BE2829">
        <w:rPr>
          <w:rFonts w:ascii="Arial" w:hAnsi="Arial" w:cs="Arial"/>
        </w:rPr>
        <w:t xml:space="preserve">Aan de onder lid 2-a bedoelde </w:t>
      </w:r>
      <w:r>
        <w:rPr>
          <w:rFonts w:ascii="Arial" w:hAnsi="Arial" w:cs="Arial"/>
        </w:rPr>
        <w:t xml:space="preserve">vaststelling van </w:t>
      </w:r>
      <w:r w:rsidR="00A923B2" w:rsidRPr="00BE2829">
        <w:rPr>
          <w:rFonts w:ascii="Arial" w:hAnsi="Arial" w:cs="Arial"/>
        </w:rPr>
        <w:t>ADV</w:t>
      </w:r>
      <w:r w:rsidR="00E5754B">
        <w:rPr>
          <w:rFonts w:ascii="Arial" w:hAnsi="Arial" w:cs="Arial"/>
        </w:rPr>
        <w:t xml:space="preserve"> (104 uur)</w:t>
      </w:r>
      <w:r>
        <w:rPr>
          <w:rFonts w:ascii="Arial" w:hAnsi="Arial" w:cs="Arial"/>
        </w:rPr>
        <w:t xml:space="preserve"> in dienstrooster</w:t>
      </w:r>
      <w:r w:rsidR="00A923B2" w:rsidRPr="00BE2829">
        <w:rPr>
          <w:rFonts w:ascii="Arial" w:hAnsi="Arial" w:cs="Arial"/>
        </w:rPr>
        <w:t xml:space="preserve"> zijn de volgende (rand)voorwaarden verbonden:</w:t>
      </w:r>
      <w:r w:rsidR="00A923B2" w:rsidRPr="00BE2829">
        <w:rPr>
          <w:rFonts w:ascii="Arial" w:hAnsi="Arial" w:cs="Arial"/>
        </w:rPr>
        <w:br/>
        <w:t>a.</w:t>
      </w:r>
      <w:r w:rsidR="00964D90">
        <w:rPr>
          <w:rFonts w:ascii="Arial" w:hAnsi="Arial" w:cs="Arial"/>
        </w:rPr>
        <w:tab/>
      </w:r>
      <w:r w:rsidR="00A923B2" w:rsidRPr="00BE2829">
        <w:rPr>
          <w:rFonts w:ascii="Arial" w:hAnsi="Arial" w:cs="Arial"/>
        </w:rPr>
        <w:t>de bedrijfsvoering dient naar oordeel van de werkgever met voldoende bezetting ge</w:t>
      </w:r>
      <w:r w:rsidR="00964D90">
        <w:rPr>
          <w:rFonts w:ascii="Arial" w:hAnsi="Arial" w:cs="Arial"/>
        </w:rPr>
        <w:br/>
      </w:r>
      <w:r w:rsidR="00964D90">
        <w:rPr>
          <w:rFonts w:ascii="Arial" w:hAnsi="Arial" w:cs="Arial"/>
        </w:rPr>
        <w:tab/>
      </w:r>
      <w:proofErr w:type="spellStart"/>
      <w:r w:rsidR="00A923B2" w:rsidRPr="00BE2829">
        <w:rPr>
          <w:rFonts w:ascii="Arial" w:hAnsi="Arial" w:cs="Arial"/>
        </w:rPr>
        <w:t>waarborgd</w:t>
      </w:r>
      <w:proofErr w:type="spellEnd"/>
      <w:r w:rsidR="00A923B2" w:rsidRPr="00BE2829">
        <w:rPr>
          <w:rFonts w:ascii="Arial" w:hAnsi="Arial" w:cs="Arial"/>
        </w:rPr>
        <w:t xml:space="preserve"> te blijven binnen de wekelijkse bedrijfstijd van minimaal 4</w:t>
      </w:r>
      <w:r w:rsidR="00B51F74">
        <w:rPr>
          <w:rFonts w:ascii="Arial" w:hAnsi="Arial" w:cs="Arial"/>
        </w:rPr>
        <w:t>0 uur en mini</w:t>
      </w:r>
      <w:r w:rsidR="00964D90">
        <w:rPr>
          <w:rFonts w:ascii="Arial" w:hAnsi="Arial" w:cs="Arial"/>
        </w:rPr>
        <w:br/>
      </w:r>
      <w:r w:rsidR="00964D90">
        <w:rPr>
          <w:rFonts w:ascii="Arial" w:hAnsi="Arial" w:cs="Arial"/>
        </w:rPr>
        <w:tab/>
      </w:r>
      <w:r w:rsidR="00B51F74">
        <w:rPr>
          <w:rFonts w:ascii="Arial" w:hAnsi="Arial" w:cs="Arial"/>
        </w:rPr>
        <w:t>maal 8 uur per dag. Voorts dient naar oordeel van de werkgever</w:t>
      </w:r>
      <w:r w:rsidR="00A923B2" w:rsidRPr="00BE2829">
        <w:rPr>
          <w:rFonts w:ascii="Arial" w:hAnsi="Arial" w:cs="Arial"/>
        </w:rPr>
        <w:t xml:space="preserve"> de maximale service </w:t>
      </w:r>
      <w:r w:rsidR="00964D90">
        <w:rPr>
          <w:rFonts w:ascii="Arial" w:hAnsi="Arial" w:cs="Arial"/>
        </w:rPr>
        <w:br/>
      </w:r>
      <w:r w:rsidR="00964D90">
        <w:rPr>
          <w:rFonts w:ascii="Arial" w:hAnsi="Arial" w:cs="Arial"/>
        </w:rPr>
        <w:lastRenderedPageBreak/>
        <w:tab/>
      </w:r>
      <w:r w:rsidR="00A923B2" w:rsidRPr="00BE2829">
        <w:rPr>
          <w:rFonts w:ascii="Arial" w:hAnsi="Arial" w:cs="Arial"/>
        </w:rPr>
        <w:t>vanuit de dagdienst aan de afdelingen waar gewerkt wordt in ploegendienst gewaar</w:t>
      </w:r>
      <w:r w:rsidR="00964D90">
        <w:rPr>
          <w:rFonts w:ascii="Arial" w:hAnsi="Arial" w:cs="Arial"/>
        </w:rPr>
        <w:br/>
      </w:r>
      <w:r w:rsidR="00964D90">
        <w:rPr>
          <w:rFonts w:ascii="Arial" w:hAnsi="Arial" w:cs="Arial"/>
        </w:rPr>
        <w:tab/>
      </w:r>
      <w:proofErr w:type="spellStart"/>
      <w:r w:rsidR="00A923B2" w:rsidRPr="00BE2829">
        <w:rPr>
          <w:rFonts w:ascii="Arial" w:hAnsi="Arial" w:cs="Arial"/>
        </w:rPr>
        <w:t>borgd</w:t>
      </w:r>
      <w:proofErr w:type="spellEnd"/>
      <w:r w:rsidR="00A923B2" w:rsidRPr="00BE2829">
        <w:rPr>
          <w:rFonts w:ascii="Arial" w:hAnsi="Arial" w:cs="Arial"/>
        </w:rPr>
        <w:t xml:space="preserve"> te blijven.</w:t>
      </w:r>
      <w:r w:rsidR="00A923B2" w:rsidRPr="00BE2829">
        <w:rPr>
          <w:rFonts w:ascii="Arial" w:hAnsi="Arial" w:cs="Arial"/>
        </w:rPr>
        <w:br/>
        <w:t>b.</w:t>
      </w:r>
      <w:r w:rsidR="00964D90">
        <w:rPr>
          <w:rFonts w:ascii="Arial" w:hAnsi="Arial" w:cs="Arial"/>
        </w:rPr>
        <w:tab/>
      </w:r>
      <w:r w:rsidR="00855D54">
        <w:rPr>
          <w:rFonts w:ascii="Arial" w:hAnsi="Arial" w:cs="Arial"/>
        </w:rPr>
        <w:t xml:space="preserve">Intentie </w:t>
      </w:r>
      <w:r w:rsidR="004F4B3C" w:rsidRPr="00BE2829">
        <w:rPr>
          <w:rFonts w:ascii="Arial" w:hAnsi="Arial" w:cs="Arial"/>
        </w:rPr>
        <w:t xml:space="preserve">is </w:t>
      </w:r>
      <w:r w:rsidR="00855D54">
        <w:rPr>
          <w:rFonts w:ascii="Arial" w:hAnsi="Arial" w:cs="Arial"/>
        </w:rPr>
        <w:t xml:space="preserve">o.m. </w:t>
      </w:r>
      <w:r w:rsidR="004F4B3C" w:rsidRPr="00BE2829">
        <w:rPr>
          <w:rFonts w:ascii="Arial" w:hAnsi="Arial" w:cs="Arial"/>
        </w:rPr>
        <w:t xml:space="preserve">het realiseren van </w:t>
      </w:r>
      <w:r w:rsidR="00855D54">
        <w:rPr>
          <w:rFonts w:ascii="Arial" w:hAnsi="Arial" w:cs="Arial"/>
        </w:rPr>
        <w:t xml:space="preserve">een </w:t>
      </w:r>
      <w:r w:rsidR="004F4B3C" w:rsidRPr="00BE2829">
        <w:rPr>
          <w:rFonts w:ascii="Arial" w:hAnsi="Arial" w:cs="Arial"/>
        </w:rPr>
        <w:t xml:space="preserve">werkpatroon per week van 4 diensten van 8 </w:t>
      </w:r>
      <w:r w:rsidR="00964D90">
        <w:rPr>
          <w:rFonts w:ascii="Arial" w:hAnsi="Arial" w:cs="Arial"/>
        </w:rPr>
        <w:br/>
      </w:r>
      <w:r w:rsidR="00964D90">
        <w:rPr>
          <w:rFonts w:ascii="Arial" w:hAnsi="Arial" w:cs="Arial"/>
        </w:rPr>
        <w:tab/>
      </w:r>
      <w:r w:rsidR="004F4B3C" w:rsidRPr="00BE2829">
        <w:rPr>
          <w:rFonts w:ascii="Arial" w:hAnsi="Arial" w:cs="Arial"/>
        </w:rPr>
        <w:t xml:space="preserve">uur en 1 dienst van 6 uur. </w:t>
      </w:r>
      <w:r w:rsidR="00266B12">
        <w:rPr>
          <w:rFonts w:ascii="Arial" w:hAnsi="Arial" w:cs="Arial"/>
        </w:rPr>
        <w:t xml:space="preserve">Een en ander voor zover noodzakelijk via </w:t>
      </w:r>
      <w:r w:rsidR="00A622DC">
        <w:rPr>
          <w:rFonts w:ascii="Arial" w:hAnsi="Arial" w:cs="Arial"/>
        </w:rPr>
        <w:t xml:space="preserve">afstemming in </w:t>
      </w:r>
      <w:r w:rsidR="00964D90">
        <w:rPr>
          <w:rFonts w:ascii="Arial" w:hAnsi="Arial" w:cs="Arial"/>
        </w:rPr>
        <w:br/>
      </w:r>
      <w:r w:rsidR="00964D90">
        <w:rPr>
          <w:rFonts w:ascii="Arial" w:hAnsi="Arial" w:cs="Arial"/>
        </w:rPr>
        <w:tab/>
      </w:r>
      <w:r w:rsidR="00266B12">
        <w:rPr>
          <w:rFonts w:ascii="Arial" w:hAnsi="Arial" w:cs="Arial"/>
        </w:rPr>
        <w:t>een afdelingsoverleg, zodat de bedrijfsvoering gewaarborgd blijft.</w:t>
      </w:r>
    </w:p>
    <w:p w14:paraId="7A0A4A26" w14:textId="77777777" w:rsidR="00DA19DF" w:rsidRDefault="004F4B3C" w:rsidP="00964D90">
      <w:pPr>
        <w:pStyle w:val="Lijstalinea"/>
        <w:tabs>
          <w:tab w:val="left" w:pos="284"/>
        </w:tabs>
        <w:spacing w:after="0" w:line="260" w:lineRule="exact"/>
        <w:ind w:left="708"/>
        <w:rPr>
          <w:rFonts w:ascii="Arial" w:hAnsi="Arial" w:cs="Arial"/>
        </w:rPr>
      </w:pPr>
      <w:r w:rsidRPr="00BE2829">
        <w:rPr>
          <w:rFonts w:ascii="Arial" w:hAnsi="Arial" w:cs="Arial"/>
        </w:rPr>
        <w:t xml:space="preserve">In overleg tussen </w:t>
      </w:r>
      <w:r w:rsidR="00540C10" w:rsidRPr="00BE2829">
        <w:rPr>
          <w:rFonts w:ascii="Arial" w:hAnsi="Arial" w:cs="Arial"/>
        </w:rPr>
        <w:t xml:space="preserve">werkgever kan </w:t>
      </w:r>
      <w:r w:rsidRPr="00BE2829">
        <w:rPr>
          <w:rFonts w:ascii="Arial" w:hAnsi="Arial" w:cs="Arial"/>
        </w:rPr>
        <w:t>per werknemer van</w:t>
      </w:r>
      <w:r w:rsidR="00540C10" w:rsidRPr="00BE2829">
        <w:rPr>
          <w:rFonts w:ascii="Arial" w:hAnsi="Arial" w:cs="Arial"/>
        </w:rPr>
        <w:t xml:space="preserve"> deze intentie worden afgeweken. Echter, deze </w:t>
      </w:r>
      <w:r w:rsidR="00D05A7A" w:rsidRPr="00BE2829">
        <w:rPr>
          <w:rFonts w:ascii="Arial" w:hAnsi="Arial" w:cs="Arial"/>
        </w:rPr>
        <w:t xml:space="preserve">eventuele </w:t>
      </w:r>
      <w:r w:rsidR="00540C10" w:rsidRPr="00BE2829">
        <w:rPr>
          <w:rFonts w:ascii="Arial" w:hAnsi="Arial" w:cs="Arial"/>
        </w:rPr>
        <w:t>afwijking is als v</w:t>
      </w:r>
      <w:r w:rsidR="002078F9" w:rsidRPr="00BE2829">
        <w:rPr>
          <w:rFonts w:ascii="Arial" w:hAnsi="Arial" w:cs="Arial"/>
        </w:rPr>
        <w:t>olgt begrensd</w:t>
      </w:r>
      <w:r w:rsidR="00540C10" w:rsidRPr="00BE2829">
        <w:rPr>
          <w:rFonts w:ascii="Arial" w:hAnsi="Arial" w:cs="Arial"/>
        </w:rPr>
        <w:t xml:space="preserve">: </w:t>
      </w:r>
      <w:r w:rsidRPr="00BE2829">
        <w:rPr>
          <w:rFonts w:ascii="Arial" w:hAnsi="Arial" w:cs="Arial"/>
        </w:rPr>
        <w:t xml:space="preserve">via (structureel) inroosteren van ADV </w:t>
      </w:r>
      <w:r w:rsidR="00540C10" w:rsidRPr="00BE2829">
        <w:rPr>
          <w:rFonts w:ascii="Arial" w:hAnsi="Arial" w:cs="Arial"/>
        </w:rPr>
        <w:t xml:space="preserve">wordt per betreffende week </w:t>
      </w:r>
      <w:r w:rsidRPr="00BE2829">
        <w:rPr>
          <w:rFonts w:ascii="Arial" w:hAnsi="Arial" w:cs="Arial"/>
        </w:rPr>
        <w:t>minimaal 36 uur en maximaal 40 uur</w:t>
      </w:r>
      <w:r w:rsidR="00906C8A" w:rsidRPr="00BE2829">
        <w:rPr>
          <w:rFonts w:ascii="Arial" w:hAnsi="Arial" w:cs="Arial"/>
        </w:rPr>
        <w:t xml:space="preserve"> </w:t>
      </w:r>
      <w:r w:rsidR="00906C8A" w:rsidRPr="00BE2829">
        <w:rPr>
          <w:rFonts w:ascii="Arial" w:hAnsi="Arial" w:cs="Arial"/>
          <w:i/>
        </w:rPr>
        <w:t xml:space="preserve">- te weten: 36, 37, 38, 39 of 40 uur </w:t>
      </w:r>
      <w:r w:rsidR="00D25759" w:rsidRPr="00BE2829">
        <w:rPr>
          <w:rFonts w:ascii="Arial" w:hAnsi="Arial" w:cs="Arial"/>
          <w:i/>
        </w:rPr>
        <w:t>–</w:t>
      </w:r>
      <w:r w:rsidRPr="00BE2829">
        <w:rPr>
          <w:rFonts w:ascii="Arial" w:hAnsi="Arial" w:cs="Arial"/>
        </w:rPr>
        <w:t xml:space="preserve"> </w:t>
      </w:r>
      <w:r w:rsidR="00D25759" w:rsidRPr="00BE2829">
        <w:rPr>
          <w:rFonts w:ascii="Arial" w:hAnsi="Arial" w:cs="Arial"/>
        </w:rPr>
        <w:t xml:space="preserve">en </w:t>
      </w:r>
      <w:r w:rsidR="00540C10" w:rsidRPr="00BE2829">
        <w:rPr>
          <w:rFonts w:ascii="Arial" w:hAnsi="Arial" w:cs="Arial"/>
        </w:rPr>
        <w:t xml:space="preserve">per dag of </w:t>
      </w:r>
      <w:r w:rsidR="002078F9" w:rsidRPr="00BE2829">
        <w:rPr>
          <w:rFonts w:ascii="Arial" w:hAnsi="Arial" w:cs="Arial"/>
        </w:rPr>
        <w:t xml:space="preserve">dienst </w:t>
      </w:r>
      <w:r w:rsidR="00906C8A" w:rsidRPr="00BE2829">
        <w:rPr>
          <w:rFonts w:ascii="Arial" w:hAnsi="Arial" w:cs="Arial"/>
        </w:rPr>
        <w:t xml:space="preserve">met een minimum van 4 uur </w:t>
      </w:r>
      <w:r w:rsidR="00D25759" w:rsidRPr="00BE2829">
        <w:rPr>
          <w:rFonts w:ascii="Arial" w:hAnsi="Arial" w:cs="Arial"/>
        </w:rPr>
        <w:t>volgens rooster gewerkt</w:t>
      </w:r>
      <w:r w:rsidR="00906C8A" w:rsidRPr="00BE2829">
        <w:rPr>
          <w:rFonts w:ascii="Arial" w:hAnsi="Arial" w:cs="Arial"/>
        </w:rPr>
        <w:t xml:space="preserve">, </w:t>
      </w:r>
      <w:r w:rsidR="00482093" w:rsidRPr="00BE2829">
        <w:rPr>
          <w:rFonts w:ascii="Arial" w:hAnsi="Arial" w:cs="Arial"/>
        </w:rPr>
        <w:t xml:space="preserve">dit </w:t>
      </w:r>
      <w:r w:rsidR="00906C8A" w:rsidRPr="00BE2829">
        <w:rPr>
          <w:rFonts w:ascii="Arial" w:hAnsi="Arial" w:cs="Arial"/>
        </w:rPr>
        <w:t>onverlet</w:t>
      </w:r>
      <w:r w:rsidRPr="00BE2829">
        <w:rPr>
          <w:rFonts w:ascii="Arial" w:hAnsi="Arial" w:cs="Arial"/>
        </w:rPr>
        <w:t xml:space="preserve"> de mogelijkheid van werknemer om vakantie </w:t>
      </w:r>
      <w:r w:rsidR="00906C8A" w:rsidRPr="00BE2829">
        <w:rPr>
          <w:rFonts w:ascii="Arial" w:hAnsi="Arial" w:cs="Arial"/>
        </w:rPr>
        <w:t>als bedoeld in</w:t>
      </w:r>
      <w:r w:rsidR="00906C8A" w:rsidRPr="00BE2829">
        <w:rPr>
          <w:rFonts w:ascii="Arial" w:hAnsi="Arial" w:cs="Arial"/>
          <w:i/>
        </w:rPr>
        <w:t xml:space="preserve"> </w:t>
      </w:r>
      <w:r w:rsidRPr="00BE2829">
        <w:rPr>
          <w:rFonts w:ascii="Arial" w:hAnsi="Arial" w:cs="Arial"/>
          <w:i/>
          <w:color w:val="00B0F0"/>
        </w:rPr>
        <w:t>artikel</w:t>
      </w:r>
      <w:r w:rsidR="0000789D">
        <w:rPr>
          <w:rFonts w:ascii="Arial" w:hAnsi="Arial" w:cs="Arial"/>
          <w:i/>
          <w:color w:val="00B0F0"/>
        </w:rPr>
        <w:t xml:space="preserve"> 3</w:t>
      </w:r>
      <w:r w:rsidR="00730876">
        <w:rPr>
          <w:rFonts w:ascii="Arial" w:hAnsi="Arial" w:cs="Arial"/>
          <w:i/>
          <w:color w:val="00B0F0"/>
        </w:rPr>
        <w:t>1</w:t>
      </w:r>
      <w:r w:rsidR="0000789D">
        <w:rPr>
          <w:rFonts w:ascii="Arial" w:hAnsi="Arial" w:cs="Arial"/>
          <w:color w:val="00B0F0"/>
        </w:rPr>
        <w:t xml:space="preserve"> </w:t>
      </w:r>
      <w:r w:rsidR="00906C8A" w:rsidRPr="00BE2829">
        <w:rPr>
          <w:rFonts w:ascii="Arial" w:hAnsi="Arial" w:cs="Arial"/>
        </w:rPr>
        <w:t xml:space="preserve">en </w:t>
      </w:r>
      <w:r w:rsidRPr="00BE2829">
        <w:rPr>
          <w:rFonts w:ascii="Arial" w:hAnsi="Arial" w:cs="Arial"/>
        </w:rPr>
        <w:t>of het restant van ADV als bedoeld in lid 2-b op te nemen.</w:t>
      </w:r>
    </w:p>
    <w:p w14:paraId="77CB91FB" w14:textId="77777777" w:rsidR="0091398A" w:rsidRPr="0091398A" w:rsidRDefault="005A7249" w:rsidP="00DA19DF">
      <w:pPr>
        <w:pStyle w:val="Lijstalinea"/>
        <w:tabs>
          <w:tab w:val="left" w:pos="284"/>
        </w:tabs>
        <w:spacing w:after="0" w:line="260" w:lineRule="exact"/>
        <w:ind w:left="708" w:hanging="424"/>
        <w:rPr>
          <w:rFonts w:ascii="Arial" w:hAnsi="Arial" w:cs="Arial"/>
          <w:b/>
          <w:i/>
          <w:sz w:val="24"/>
          <w:szCs w:val="24"/>
        </w:rPr>
      </w:pPr>
      <w:r>
        <w:rPr>
          <w:rFonts w:ascii="Arial" w:hAnsi="Arial" w:cs="Arial"/>
        </w:rPr>
        <w:t>c.</w:t>
      </w:r>
      <w:r w:rsidR="00DA19DF">
        <w:rPr>
          <w:rFonts w:ascii="Arial" w:hAnsi="Arial" w:cs="Arial"/>
        </w:rPr>
        <w:tab/>
      </w:r>
      <w:r w:rsidR="00B51F74">
        <w:rPr>
          <w:rFonts w:ascii="Arial" w:hAnsi="Arial" w:cs="Arial"/>
        </w:rPr>
        <w:t xml:space="preserve">Indien </w:t>
      </w:r>
      <w:r>
        <w:rPr>
          <w:rFonts w:ascii="Arial" w:hAnsi="Arial" w:cs="Arial"/>
        </w:rPr>
        <w:t>de hier bedoelde ADV in het dienstrooster</w:t>
      </w:r>
      <w:r w:rsidR="007A0C16">
        <w:rPr>
          <w:rFonts w:ascii="Arial" w:hAnsi="Arial" w:cs="Arial"/>
        </w:rPr>
        <w:t xml:space="preserve"> is vastgesteld</w:t>
      </w:r>
      <w:r w:rsidR="00B51F74">
        <w:rPr>
          <w:rFonts w:ascii="Arial" w:hAnsi="Arial" w:cs="Arial"/>
        </w:rPr>
        <w:t xml:space="preserve"> en</w:t>
      </w:r>
      <w:r>
        <w:rPr>
          <w:rFonts w:ascii="Arial" w:hAnsi="Arial" w:cs="Arial"/>
        </w:rPr>
        <w:t xml:space="preserve"> door ingrijpende wijzigingen</w:t>
      </w:r>
      <w:r w:rsidR="00B51F74">
        <w:rPr>
          <w:rFonts w:ascii="Arial" w:hAnsi="Arial" w:cs="Arial"/>
        </w:rPr>
        <w:t>,</w:t>
      </w:r>
      <w:r>
        <w:rPr>
          <w:rFonts w:ascii="Arial" w:hAnsi="Arial" w:cs="Arial"/>
        </w:rPr>
        <w:t xml:space="preserve"> welke op het tijdstip van vaststellen</w:t>
      </w:r>
      <w:r w:rsidR="007A0C16">
        <w:rPr>
          <w:rFonts w:ascii="Arial" w:hAnsi="Arial" w:cs="Arial"/>
        </w:rPr>
        <w:t xml:space="preserve"> </w:t>
      </w:r>
      <w:r>
        <w:rPr>
          <w:rFonts w:ascii="Arial" w:hAnsi="Arial" w:cs="Arial"/>
        </w:rPr>
        <w:t xml:space="preserve">onbekend of niet te voorzien waren de vastgestelde ADV voor werknemer </w:t>
      </w:r>
      <w:r w:rsidR="00810ABE" w:rsidRPr="00810ABE">
        <w:rPr>
          <w:rFonts w:ascii="Arial" w:eastAsia="Calibri" w:hAnsi="Arial" w:cs="Arial"/>
          <w:bCs/>
          <w:color w:val="000000"/>
          <w:szCs w:val="20"/>
          <w:lang w:eastAsia="nl-NL"/>
        </w:rPr>
        <w:t>zou leiden tot een evident onbillijke situatie, dan kan werkgever ten gunste van de werknemer</w:t>
      </w:r>
      <w:r w:rsidR="00810ABE">
        <w:rPr>
          <w:rFonts w:ascii="Arial" w:eastAsia="Calibri" w:hAnsi="Arial" w:cs="Arial"/>
          <w:bCs/>
          <w:color w:val="000000"/>
          <w:szCs w:val="20"/>
          <w:lang w:eastAsia="nl-NL"/>
        </w:rPr>
        <w:t xml:space="preserve"> de vastgestelde ADV anders inroosteren</w:t>
      </w:r>
      <w:r w:rsidR="00810ABE" w:rsidRPr="00810ABE">
        <w:rPr>
          <w:rFonts w:ascii="Arial" w:eastAsia="Calibri" w:hAnsi="Arial" w:cs="Arial"/>
          <w:bCs/>
          <w:color w:val="000000"/>
          <w:szCs w:val="20"/>
          <w:lang w:eastAsia="nl-NL"/>
        </w:rPr>
        <w:t>.</w:t>
      </w:r>
      <w:r w:rsidR="0091398A">
        <w:rPr>
          <w:rFonts w:ascii="Arial" w:hAnsi="Arial" w:cs="Arial"/>
        </w:rPr>
        <w:br/>
      </w:r>
    </w:p>
    <w:p w14:paraId="57AC45E4" w14:textId="77777777" w:rsidR="00BB0ACD" w:rsidRPr="0096558E" w:rsidRDefault="000C4292" w:rsidP="006223AF">
      <w:pPr>
        <w:pStyle w:val="Lijstalinea"/>
        <w:numPr>
          <w:ilvl w:val="0"/>
          <w:numId w:val="18"/>
        </w:numPr>
        <w:tabs>
          <w:tab w:val="left" w:pos="284"/>
        </w:tabs>
        <w:spacing w:after="0" w:line="260" w:lineRule="exact"/>
        <w:ind w:left="284" w:hanging="284"/>
        <w:rPr>
          <w:rFonts w:ascii="Arial" w:hAnsi="Arial" w:cs="Arial"/>
          <w:b/>
          <w:i/>
          <w:sz w:val="24"/>
          <w:szCs w:val="24"/>
        </w:rPr>
      </w:pPr>
      <w:r w:rsidRPr="00BE2829">
        <w:rPr>
          <w:rFonts w:ascii="Arial" w:hAnsi="Arial" w:cs="Arial"/>
          <w:i/>
          <w:u w:val="single"/>
        </w:rPr>
        <w:t>Overgangsregeling  ADV: per ingang kalenderjaar 2002:</w:t>
      </w:r>
      <w:r w:rsidRPr="00BE2829">
        <w:rPr>
          <w:rFonts w:ascii="Arial" w:hAnsi="Arial" w:cs="Arial"/>
          <w:i/>
          <w:u w:val="single"/>
        </w:rPr>
        <w:br/>
      </w:r>
      <w:r w:rsidRPr="00BE2829">
        <w:rPr>
          <w:rFonts w:ascii="Arial" w:hAnsi="Arial" w:cs="Arial"/>
        </w:rPr>
        <w:t xml:space="preserve">Uitsluitend en alleen de werknemers als bedoeld onder </w:t>
      </w:r>
      <w:r w:rsidRPr="0091398A">
        <w:rPr>
          <w:rFonts w:ascii="Arial" w:hAnsi="Arial" w:cs="Arial"/>
          <w:i/>
          <w:color w:val="00B0F0"/>
        </w:rPr>
        <w:t xml:space="preserve">artikel 11 lid 1 </w:t>
      </w:r>
      <w:proofErr w:type="spellStart"/>
      <w:r w:rsidRPr="0091398A">
        <w:rPr>
          <w:rFonts w:ascii="Arial" w:hAnsi="Arial" w:cs="Arial"/>
          <w:i/>
          <w:color w:val="00B0F0"/>
        </w:rPr>
        <w:t>subleden</w:t>
      </w:r>
      <w:proofErr w:type="spellEnd"/>
      <w:r w:rsidRPr="0091398A">
        <w:rPr>
          <w:rFonts w:ascii="Arial" w:hAnsi="Arial" w:cs="Arial"/>
          <w:i/>
          <w:color w:val="00B0F0"/>
        </w:rPr>
        <w:t xml:space="preserve"> </w:t>
      </w:r>
      <w:r w:rsidRPr="007324C6">
        <w:rPr>
          <w:rFonts w:ascii="Arial" w:hAnsi="Arial" w:cs="Arial"/>
          <w:i/>
          <w:color w:val="00B0F0"/>
        </w:rPr>
        <w:t>a.</w:t>
      </w:r>
      <w:r w:rsidR="007324C6">
        <w:rPr>
          <w:rFonts w:ascii="Arial" w:hAnsi="Arial" w:cs="Arial"/>
          <w:i/>
          <w:color w:val="00B0F0"/>
        </w:rPr>
        <w:t xml:space="preserve"> </w:t>
      </w:r>
      <w:r w:rsidR="00AA2AF5">
        <w:rPr>
          <w:rFonts w:ascii="Arial" w:hAnsi="Arial" w:cs="Arial"/>
          <w:i/>
          <w:color w:val="00B0F0"/>
        </w:rPr>
        <w:t xml:space="preserve">en </w:t>
      </w:r>
      <w:r w:rsidR="007324C6">
        <w:rPr>
          <w:rFonts w:ascii="Arial" w:hAnsi="Arial" w:cs="Arial"/>
          <w:i/>
          <w:color w:val="00B0F0"/>
        </w:rPr>
        <w:t>b</w:t>
      </w:r>
      <w:r w:rsidRPr="00BE2829">
        <w:rPr>
          <w:rFonts w:ascii="Arial" w:hAnsi="Arial" w:cs="Arial"/>
        </w:rPr>
        <w:t>, die tot 1 januari 2002 recht hadden op een gemiddelde werkweek va</w:t>
      </w:r>
      <w:r w:rsidR="004267CF">
        <w:rPr>
          <w:rFonts w:ascii="Arial" w:hAnsi="Arial" w:cs="Arial"/>
        </w:rPr>
        <w:t>n 36,6 uur en werkzaam zijn in een van de hier</w:t>
      </w:r>
      <w:r w:rsidRPr="00BE2829">
        <w:rPr>
          <w:rFonts w:ascii="Arial" w:hAnsi="Arial" w:cs="Arial"/>
        </w:rPr>
        <w:t xml:space="preserve"> bedoelde </w:t>
      </w:r>
      <w:r w:rsidR="004267CF">
        <w:rPr>
          <w:rFonts w:ascii="Arial" w:hAnsi="Arial" w:cs="Arial"/>
        </w:rPr>
        <w:t>dienst</w:t>
      </w:r>
      <w:r w:rsidRPr="00BE2829">
        <w:rPr>
          <w:rFonts w:ascii="Arial" w:hAnsi="Arial" w:cs="Arial"/>
        </w:rPr>
        <w:t xml:space="preserve">roosters, ontvangen ter compensatie van de overgang naar een </w:t>
      </w:r>
      <w:r w:rsidRPr="00AE66CC">
        <w:rPr>
          <w:rFonts w:ascii="Arial" w:hAnsi="Arial" w:cs="Arial"/>
        </w:rPr>
        <w:t xml:space="preserve">gemiddelde werkweek van 38 uur </w:t>
      </w:r>
      <w:r w:rsidR="00470BA0" w:rsidRPr="00AE66CC">
        <w:rPr>
          <w:rFonts w:ascii="Arial" w:hAnsi="Arial" w:cs="Arial"/>
        </w:rPr>
        <w:t xml:space="preserve">(inclusief gewijzigde voorwaarden zoals o.m. bepaald in lid 2) </w:t>
      </w:r>
      <w:r w:rsidRPr="00AE66CC">
        <w:rPr>
          <w:rFonts w:ascii="Arial" w:hAnsi="Arial" w:cs="Arial"/>
        </w:rPr>
        <w:t>een vaste toeslag ter grootte van 0,85% van het voor hun</w:t>
      </w:r>
      <w:r w:rsidRPr="00BE2829">
        <w:rPr>
          <w:rFonts w:ascii="Arial" w:hAnsi="Arial" w:cs="Arial"/>
        </w:rPr>
        <w:t xml:space="preserve"> geldende maandsalaris.</w:t>
      </w:r>
      <w:r w:rsidR="0096558E">
        <w:rPr>
          <w:rFonts w:ascii="Arial" w:hAnsi="Arial" w:cs="Arial"/>
        </w:rPr>
        <w:br/>
      </w:r>
    </w:p>
    <w:p w14:paraId="0702117A" w14:textId="77777777" w:rsidR="00DA19DF" w:rsidRPr="00DA19DF" w:rsidRDefault="00E5754B" w:rsidP="006223AF">
      <w:pPr>
        <w:pStyle w:val="Lijstalinea"/>
        <w:numPr>
          <w:ilvl w:val="0"/>
          <w:numId w:val="18"/>
        </w:numPr>
        <w:tabs>
          <w:tab w:val="left" w:pos="284"/>
        </w:tabs>
        <w:spacing w:after="0" w:line="260" w:lineRule="exact"/>
        <w:ind w:left="284" w:hanging="284"/>
        <w:rPr>
          <w:rFonts w:ascii="Arial" w:hAnsi="Arial" w:cs="Arial"/>
          <w:i/>
          <w:u w:val="single"/>
        </w:rPr>
      </w:pPr>
      <w:r w:rsidRPr="00E5754B">
        <w:rPr>
          <w:rFonts w:ascii="Arial" w:hAnsi="Arial" w:cs="Arial"/>
          <w:i/>
          <w:u w:val="single"/>
        </w:rPr>
        <w:t>Opnemen van resterende ADV:</w:t>
      </w:r>
      <w:r>
        <w:rPr>
          <w:rFonts w:ascii="Arial" w:hAnsi="Arial" w:cs="Arial"/>
          <w:i/>
          <w:u w:val="single"/>
        </w:rPr>
        <w:br/>
      </w:r>
      <w:r w:rsidRPr="00E5754B">
        <w:rPr>
          <w:rFonts w:ascii="Arial" w:hAnsi="Arial" w:cs="Arial"/>
        </w:rPr>
        <w:t xml:space="preserve">Aan de onder lid 2-b bedoelde opname van de resterende ADV ( 72 uur) </w:t>
      </w:r>
      <w:r w:rsidR="006A67B5">
        <w:rPr>
          <w:rFonts w:ascii="Arial" w:hAnsi="Arial" w:cs="Arial"/>
        </w:rPr>
        <w:t xml:space="preserve">zijn de volgende </w:t>
      </w:r>
      <w:r w:rsidRPr="00E5754B">
        <w:rPr>
          <w:rFonts w:ascii="Arial" w:hAnsi="Arial" w:cs="Arial"/>
        </w:rPr>
        <w:t>voorwaarden verbonden:</w:t>
      </w:r>
      <w:r w:rsidR="003E3868">
        <w:rPr>
          <w:rFonts w:ascii="Arial" w:hAnsi="Arial" w:cs="Arial"/>
        </w:rPr>
        <w:br/>
        <w:t>a.</w:t>
      </w:r>
      <w:r w:rsidR="00DA19DF">
        <w:rPr>
          <w:rFonts w:ascii="Arial" w:hAnsi="Arial" w:cs="Arial"/>
        </w:rPr>
        <w:tab/>
      </w:r>
      <w:r w:rsidR="006A67B5">
        <w:rPr>
          <w:rFonts w:ascii="Arial" w:hAnsi="Arial" w:cs="Arial"/>
        </w:rPr>
        <w:t xml:space="preserve">De werknemer zal per tijdvak van 6 maanden c.q. per half jaar, de hier bedoelde ADV </w:t>
      </w:r>
      <w:r w:rsidR="00DA19DF">
        <w:rPr>
          <w:rFonts w:ascii="Arial" w:hAnsi="Arial" w:cs="Arial"/>
        </w:rPr>
        <w:br/>
      </w:r>
      <w:r w:rsidR="00DA19DF">
        <w:rPr>
          <w:rFonts w:ascii="Arial" w:hAnsi="Arial" w:cs="Arial"/>
        </w:rPr>
        <w:tab/>
      </w:r>
      <w:r w:rsidR="006A67B5">
        <w:rPr>
          <w:rFonts w:ascii="Arial" w:hAnsi="Arial" w:cs="Arial"/>
        </w:rPr>
        <w:t xml:space="preserve">inplannen. Inplannen vindt plaats voorafgaand aan het betreffende tijdvak van 6 </w:t>
      </w:r>
      <w:r w:rsidR="00DA19DF">
        <w:rPr>
          <w:rFonts w:ascii="Arial" w:hAnsi="Arial" w:cs="Arial"/>
        </w:rPr>
        <w:br/>
      </w:r>
      <w:r w:rsidR="00DA19DF">
        <w:rPr>
          <w:rFonts w:ascii="Arial" w:hAnsi="Arial" w:cs="Arial"/>
        </w:rPr>
        <w:tab/>
      </w:r>
      <w:r w:rsidR="006A67B5">
        <w:rPr>
          <w:rFonts w:ascii="Arial" w:hAnsi="Arial" w:cs="Arial"/>
        </w:rPr>
        <w:t xml:space="preserve">maanden. </w:t>
      </w:r>
      <w:r w:rsidR="006A67B5">
        <w:rPr>
          <w:rFonts w:ascii="Arial" w:hAnsi="Arial" w:cs="Arial"/>
        </w:rPr>
        <w:br/>
        <w:t>b.</w:t>
      </w:r>
      <w:r w:rsidR="00DA19DF">
        <w:rPr>
          <w:rFonts w:ascii="Arial" w:hAnsi="Arial" w:cs="Arial"/>
        </w:rPr>
        <w:tab/>
      </w:r>
      <w:r w:rsidR="006A67B5">
        <w:rPr>
          <w:rFonts w:ascii="Arial" w:hAnsi="Arial" w:cs="Arial"/>
        </w:rPr>
        <w:t xml:space="preserve">Inplannen van de hier bedoelde ADV kan tot maximaal 5 aaneengesloten dagen c.q. </w:t>
      </w:r>
      <w:r w:rsidR="00DA19DF">
        <w:rPr>
          <w:rFonts w:ascii="Arial" w:hAnsi="Arial" w:cs="Arial"/>
        </w:rPr>
        <w:br/>
      </w:r>
      <w:r w:rsidR="00DA19DF">
        <w:rPr>
          <w:rFonts w:ascii="Arial" w:hAnsi="Arial" w:cs="Arial"/>
        </w:rPr>
        <w:tab/>
      </w:r>
      <w:r w:rsidR="006A67B5">
        <w:rPr>
          <w:rFonts w:ascii="Arial" w:hAnsi="Arial" w:cs="Arial"/>
        </w:rPr>
        <w:t>diensten van 8 uur.</w:t>
      </w:r>
      <w:r w:rsidR="006A67B5">
        <w:rPr>
          <w:rFonts w:ascii="Arial" w:hAnsi="Arial" w:cs="Arial"/>
        </w:rPr>
        <w:br/>
      </w:r>
      <w:r w:rsidR="00EE0872">
        <w:rPr>
          <w:rFonts w:ascii="Arial" w:hAnsi="Arial" w:cs="Arial"/>
        </w:rPr>
        <w:t>c.</w:t>
      </w:r>
      <w:r w:rsidR="00DA19DF">
        <w:rPr>
          <w:rFonts w:ascii="Arial" w:hAnsi="Arial" w:cs="Arial"/>
        </w:rPr>
        <w:tab/>
      </w:r>
      <w:r w:rsidR="00EE0872">
        <w:rPr>
          <w:rFonts w:ascii="Arial" w:hAnsi="Arial" w:cs="Arial"/>
        </w:rPr>
        <w:t xml:space="preserve">De werknemer kan, voor zover het saldo </w:t>
      </w:r>
      <w:r w:rsidR="00F1698A">
        <w:rPr>
          <w:rFonts w:ascii="Arial" w:hAnsi="Arial" w:cs="Arial"/>
        </w:rPr>
        <w:t xml:space="preserve">van </w:t>
      </w:r>
      <w:r w:rsidR="00EE0872">
        <w:rPr>
          <w:rFonts w:ascii="Arial" w:hAnsi="Arial" w:cs="Arial"/>
        </w:rPr>
        <w:t>niet opgenomen ADV toereikend</w:t>
      </w:r>
      <w:r w:rsidR="00F1698A">
        <w:rPr>
          <w:rFonts w:ascii="Arial" w:hAnsi="Arial" w:cs="Arial"/>
        </w:rPr>
        <w:t xml:space="preserve"> is,</w:t>
      </w:r>
      <w:r w:rsidR="00D8657B">
        <w:rPr>
          <w:rFonts w:ascii="Arial" w:hAnsi="Arial" w:cs="Arial"/>
        </w:rPr>
        <w:t xml:space="preserve"> </w:t>
      </w:r>
      <w:r w:rsidR="00EE0872">
        <w:rPr>
          <w:rFonts w:ascii="Arial" w:hAnsi="Arial" w:cs="Arial"/>
        </w:rPr>
        <w:t xml:space="preserve">3 </w:t>
      </w:r>
      <w:r w:rsidR="00F548D1">
        <w:rPr>
          <w:rFonts w:ascii="Arial" w:hAnsi="Arial" w:cs="Arial"/>
        </w:rPr>
        <w:t xml:space="preserve">of </w:t>
      </w:r>
      <w:r w:rsidR="00DA19DF">
        <w:rPr>
          <w:rFonts w:ascii="Arial" w:hAnsi="Arial" w:cs="Arial"/>
        </w:rPr>
        <w:br/>
      </w:r>
      <w:r w:rsidR="00DA19DF">
        <w:rPr>
          <w:rFonts w:ascii="Arial" w:hAnsi="Arial" w:cs="Arial"/>
        </w:rPr>
        <w:tab/>
      </w:r>
      <w:r w:rsidR="00F548D1">
        <w:rPr>
          <w:rFonts w:ascii="Arial" w:hAnsi="Arial" w:cs="Arial"/>
        </w:rPr>
        <w:t xml:space="preserve">meer </w:t>
      </w:r>
      <w:proofErr w:type="spellStart"/>
      <w:r w:rsidR="00EE0872">
        <w:rPr>
          <w:rFonts w:ascii="Arial" w:hAnsi="Arial" w:cs="Arial"/>
        </w:rPr>
        <w:t>ADV-dagen</w:t>
      </w:r>
      <w:proofErr w:type="spellEnd"/>
      <w:r w:rsidR="001B4516">
        <w:rPr>
          <w:rFonts w:ascii="Arial" w:hAnsi="Arial" w:cs="Arial"/>
        </w:rPr>
        <w:t xml:space="preserve"> van 8 uur</w:t>
      </w:r>
      <w:r w:rsidR="00EE0872">
        <w:rPr>
          <w:rFonts w:ascii="Arial" w:hAnsi="Arial" w:cs="Arial"/>
        </w:rPr>
        <w:t xml:space="preserve"> </w:t>
      </w:r>
      <w:r w:rsidR="00D8657B">
        <w:rPr>
          <w:rFonts w:ascii="Arial" w:hAnsi="Arial" w:cs="Arial"/>
        </w:rPr>
        <w:t xml:space="preserve">aan werkgever </w:t>
      </w:r>
      <w:r w:rsidR="00EE0872">
        <w:rPr>
          <w:rFonts w:ascii="Arial" w:hAnsi="Arial" w:cs="Arial"/>
        </w:rPr>
        <w:t xml:space="preserve">verkopen voor </w:t>
      </w:r>
      <w:r w:rsidR="007324C6">
        <w:rPr>
          <w:rFonts w:ascii="Arial" w:hAnsi="Arial" w:cs="Arial"/>
        </w:rPr>
        <w:t xml:space="preserve">verlaging van de voor hem </w:t>
      </w:r>
    </w:p>
    <w:p w14:paraId="75651A08" w14:textId="77777777" w:rsidR="00DA19DF" w:rsidRDefault="007324C6" w:rsidP="00DA19DF">
      <w:pPr>
        <w:pStyle w:val="Lijstalinea"/>
        <w:tabs>
          <w:tab w:val="left" w:pos="709"/>
        </w:tabs>
        <w:spacing w:after="0" w:line="260" w:lineRule="exact"/>
        <w:ind w:left="709" w:firstLine="1"/>
        <w:rPr>
          <w:rFonts w:ascii="Arial" w:hAnsi="Arial" w:cs="Arial"/>
        </w:rPr>
      </w:pPr>
      <w:r>
        <w:rPr>
          <w:rFonts w:ascii="Arial" w:hAnsi="Arial" w:cs="Arial"/>
        </w:rPr>
        <w:t xml:space="preserve">geldende werknemerspremie pensioen. </w:t>
      </w:r>
      <w:r w:rsidR="00D8657B">
        <w:rPr>
          <w:rFonts w:ascii="Arial" w:hAnsi="Arial" w:cs="Arial"/>
        </w:rPr>
        <w:t>In dit</w:t>
      </w:r>
      <w:r w:rsidR="00F1698A">
        <w:rPr>
          <w:rFonts w:ascii="Arial" w:hAnsi="Arial" w:cs="Arial"/>
        </w:rPr>
        <w:t xml:space="preserve"> geval geldt per kalenderjaar:</w:t>
      </w:r>
      <w:r w:rsidR="00F1698A">
        <w:rPr>
          <w:rFonts w:ascii="Arial" w:hAnsi="Arial" w:cs="Arial"/>
        </w:rPr>
        <w:br/>
      </w:r>
      <w:r w:rsidRPr="00964D90">
        <w:rPr>
          <w:rFonts w:ascii="Arial" w:hAnsi="Arial" w:cs="Arial"/>
        </w:rPr>
        <w:t xml:space="preserve">i) </w:t>
      </w:r>
      <w:r w:rsidR="00212FF8">
        <w:rPr>
          <w:rFonts w:ascii="Arial" w:hAnsi="Arial" w:cs="Arial"/>
        </w:rPr>
        <w:t xml:space="preserve">Voor de eerste drie (3) </w:t>
      </w:r>
      <w:proofErr w:type="spellStart"/>
      <w:r w:rsidR="00212FF8">
        <w:rPr>
          <w:rFonts w:ascii="Arial" w:hAnsi="Arial" w:cs="Arial"/>
        </w:rPr>
        <w:t>ADV-dagen</w:t>
      </w:r>
      <w:proofErr w:type="spellEnd"/>
      <w:r w:rsidR="00212FF8">
        <w:rPr>
          <w:rFonts w:ascii="Arial" w:hAnsi="Arial" w:cs="Arial"/>
        </w:rPr>
        <w:t xml:space="preserve"> wordt de geldende premie verlaagd met 1%;</w:t>
      </w:r>
      <w:r w:rsidR="00212FF8">
        <w:rPr>
          <w:rFonts w:ascii="Arial" w:hAnsi="Arial" w:cs="Arial"/>
        </w:rPr>
        <w:br/>
        <w:t xml:space="preserve">ii) Voor vier (4) </w:t>
      </w:r>
      <w:proofErr w:type="spellStart"/>
      <w:r w:rsidR="00212FF8">
        <w:rPr>
          <w:rFonts w:ascii="Arial" w:hAnsi="Arial" w:cs="Arial"/>
        </w:rPr>
        <w:t>ADV-dagen</w:t>
      </w:r>
      <w:proofErr w:type="spellEnd"/>
      <w:r w:rsidR="00212FF8">
        <w:rPr>
          <w:rFonts w:ascii="Arial" w:hAnsi="Arial" w:cs="Arial"/>
        </w:rPr>
        <w:t xml:space="preserve"> wordt de geldende premie verlaagd met 1,47%</w:t>
      </w:r>
      <w:r w:rsidR="00212FF8">
        <w:rPr>
          <w:rFonts w:ascii="Arial" w:hAnsi="Arial" w:cs="Arial"/>
        </w:rPr>
        <w:br/>
        <w:t xml:space="preserve">iii) Voor vijf (5) </w:t>
      </w:r>
      <w:proofErr w:type="spellStart"/>
      <w:r w:rsidR="00212FF8">
        <w:rPr>
          <w:rFonts w:ascii="Arial" w:hAnsi="Arial" w:cs="Arial"/>
        </w:rPr>
        <w:t>ADV-dagen</w:t>
      </w:r>
      <w:proofErr w:type="spellEnd"/>
      <w:r w:rsidR="00212FF8">
        <w:rPr>
          <w:rFonts w:ascii="Arial" w:hAnsi="Arial" w:cs="Arial"/>
        </w:rPr>
        <w:t xml:space="preserve"> wordt de geldende premie verlaagd met 1,94%</w:t>
      </w:r>
      <w:r w:rsidR="0097574D">
        <w:rPr>
          <w:rFonts w:ascii="Arial" w:hAnsi="Arial" w:cs="Arial"/>
        </w:rPr>
        <w:t xml:space="preserve"> ;</w:t>
      </w:r>
      <w:r w:rsidR="0097574D">
        <w:rPr>
          <w:rFonts w:ascii="Arial" w:hAnsi="Arial" w:cs="Arial"/>
        </w:rPr>
        <w:br/>
        <w:t xml:space="preserve">iv) Voor zes (6) </w:t>
      </w:r>
      <w:proofErr w:type="spellStart"/>
      <w:r w:rsidR="0097574D">
        <w:rPr>
          <w:rFonts w:ascii="Arial" w:hAnsi="Arial" w:cs="Arial"/>
        </w:rPr>
        <w:t>ADV-dagen</w:t>
      </w:r>
      <w:proofErr w:type="spellEnd"/>
      <w:r w:rsidR="0097574D">
        <w:rPr>
          <w:rFonts w:ascii="Arial" w:hAnsi="Arial" w:cs="Arial"/>
        </w:rPr>
        <w:t xml:space="preserve"> wordt de geldende premie verlaagd met 2,41%.</w:t>
      </w:r>
    </w:p>
    <w:p w14:paraId="42A4A542" w14:textId="77777777" w:rsidR="00DA19DF" w:rsidRDefault="00EB3629" w:rsidP="00DA19DF">
      <w:pPr>
        <w:pStyle w:val="Lijstalinea"/>
        <w:spacing w:after="0" w:line="260" w:lineRule="exact"/>
        <w:ind w:left="284" w:firstLine="1"/>
        <w:rPr>
          <w:rFonts w:ascii="Arial" w:hAnsi="Arial" w:cs="Arial"/>
        </w:rPr>
      </w:pPr>
      <w:r>
        <w:rPr>
          <w:rFonts w:ascii="Arial" w:hAnsi="Arial" w:cs="Arial"/>
        </w:rPr>
        <w:t>d.</w:t>
      </w:r>
      <w:r w:rsidR="00DA19DF">
        <w:rPr>
          <w:rFonts w:ascii="Arial" w:hAnsi="Arial" w:cs="Arial"/>
        </w:rPr>
        <w:tab/>
      </w:r>
      <w:r>
        <w:rPr>
          <w:rFonts w:ascii="Arial" w:hAnsi="Arial" w:cs="Arial"/>
        </w:rPr>
        <w:t xml:space="preserve">In afwijking van </w:t>
      </w:r>
      <w:proofErr w:type="spellStart"/>
      <w:r>
        <w:rPr>
          <w:rFonts w:ascii="Arial" w:hAnsi="Arial" w:cs="Arial"/>
        </w:rPr>
        <w:t>sublid</w:t>
      </w:r>
      <w:proofErr w:type="spellEnd"/>
      <w:r>
        <w:rPr>
          <w:rFonts w:ascii="Arial" w:hAnsi="Arial" w:cs="Arial"/>
        </w:rPr>
        <w:t xml:space="preserve"> c kan de werknemer per kalenderjaar en voor zover het saldi </w:t>
      </w:r>
    </w:p>
    <w:p w14:paraId="4164B4A9" w14:textId="77777777" w:rsidR="00DA19DF" w:rsidRDefault="00DA19DF" w:rsidP="00DA19DF">
      <w:pPr>
        <w:pStyle w:val="Lijstalinea"/>
        <w:tabs>
          <w:tab w:val="left" w:pos="284"/>
        </w:tabs>
        <w:spacing w:after="0" w:line="260" w:lineRule="exact"/>
        <w:ind w:left="284"/>
        <w:rPr>
          <w:rFonts w:ascii="Arial" w:hAnsi="Arial" w:cs="Arial"/>
        </w:rPr>
      </w:pPr>
      <w:r>
        <w:rPr>
          <w:rFonts w:ascii="Arial" w:hAnsi="Arial" w:cs="Arial"/>
        </w:rPr>
        <w:tab/>
      </w:r>
      <w:r w:rsidR="00EB3629">
        <w:rPr>
          <w:rFonts w:ascii="Arial" w:hAnsi="Arial" w:cs="Arial"/>
        </w:rPr>
        <w:t xml:space="preserve">toereikend is, maximaal 6 </w:t>
      </w:r>
      <w:proofErr w:type="spellStart"/>
      <w:r w:rsidR="00EB3629">
        <w:rPr>
          <w:rFonts w:ascii="Arial" w:hAnsi="Arial" w:cs="Arial"/>
        </w:rPr>
        <w:t>ADV-dagen</w:t>
      </w:r>
      <w:proofErr w:type="spellEnd"/>
      <w:r w:rsidR="00EB3629">
        <w:rPr>
          <w:rFonts w:ascii="Arial" w:hAnsi="Arial" w:cs="Arial"/>
        </w:rPr>
        <w:t xml:space="preserve"> inleggen in de binnen de onderneming van </w:t>
      </w:r>
    </w:p>
    <w:p w14:paraId="4F738F82" w14:textId="77777777" w:rsidR="00DA19DF" w:rsidRDefault="00DA19DF" w:rsidP="00DA19DF">
      <w:pPr>
        <w:pStyle w:val="Lijstalinea"/>
        <w:tabs>
          <w:tab w:val="left" w:pos="284"/>
        </w:tabs>
        <w:spacing w:after="0" w:line="260" w:lineRule="exact"/>
        <w:ind w:left="284"/>
        <w:rPr>
          <w:rFonts w:ascii="Arial" w:hAnsi="Arial" w:cs="Arial"/>
        </w:rPr>
      </w:pPr>
      <w:r>
        <w:rPr>
          <w:rFonts w:ascii="Arial" w:hAnsi="Arial" w:cs="Arial"/>
        </w:rPr>
        <w:tab/>
      </w:r>
      <w:r w:rsidR="00EB3629" w:rsidRPr="00AE66CC">
        <w:rPr>
          <w:rFonts w:ascii="Arial" w:hAnsi="Arial" w:cs="Arial"/>
        </w:rPr>
        <w:t xml:space="preserve">werkgever geldende verlofspaarregeling. </w:t>
      </w:r>
    </w:p>
    <w:p w14:paraId="1F555F72" w14:textId="77777777" w:rsidR="00CD6267" w:rsidRPr="0069439A" w:rsidRDefault="00EB4FC4" w:rsidP="00DA19DF">
      <w:pPr>
        <w:pStyle w:val="Lijstalinea"/>
        <w:tabs>
          <w:tab w:val="left" w:pos="284"/>
        </w:tabs>
        <w:spacing w:after="0" w:line="260" w:lineRule="exact"/>
        <w:ind w:left="708"/>
        <w:rPr>
          <w:rFonts w:ascii="Arial" w:hAnsi="Arial" w:cs="Arial"/>
          <w:i/>
          <w:u w:val="single"/>
        </w:rPr>
      </w:pPr>
      <w:r w:rsidRPr="00560545">
        <w:rPr>
          <w:rFonts w:ascii="Arial" w:hAnsi="Arial" w:cs="Arial"/>
          <w:i/>
        </w:rPr>
        <w:t xml:space="preserve">Dit </w:t>
      </w:r>
      <w:proofErr w:type="spellStart"/>
      <w:r w:rsidRPr="00560545">
        <w:rPr>
          <w:rFonts w:ascii="Arial" w:hAnsi="Arial" w:cs="Arial"/>
          <w:i/>
        </w:rPr>
        <w:t>sublid</w:t>
      </w:r>
      <w:proofErr w:type="spellEnd"/>
      <w:r w:rsidRPr="00560545">
        <w:rPr>
          <w:rFonts w:ascii="Arial" w:hAnsi="Arial" w:cs="Arial"/>
          <w:i/>
        </w:rPr>
        <w:t xml:space="preserve"> d vervalt met ingang van 1 januari 2016</w:t>
      </w:r>
      <w:r w:rsidR="00B75696">
        <w:rPr>
          <w:rFonts w:ascii="Arial" w:hAnsi="Arial" w:cs="Arial"/>
          <w:i/>
        </w:rPr>
        <w:t>, daarom dat vanaf 1 januari 2016 niet meer kan worden gespaard.</w:t>
      </w:r>
      <w:r w:rsidRPr="00560545">
        <w:rPr>
          <w:rFonts w:ascii="Arial" w:hAnsi="Arial" w:cs="Arial"/>
          <w:i/>
        </w:rPr>
        <w:t xml:space="preserve"> Werkgever zal de</w:t>
      </w:r>
      <w:r w:rsidR="007D4059">
        <w:rPr>
          <w:rFonts w:ascii="Arial" w:hAnsi="Arial" w:cs="Arial"/>
          <w:i/>
        </w:rPr>
        <w:t xml:space="preserve"> tot 1 januar</w:t>
      </w:r>
      <w:r w:rsidR="00B75696">
        <w:rPr>
          <w:rFonts w:ascii="Arial" w:hAnsi="Arial" w:cs="Arial"/>
          <w:i/>
        </w:rPr>
        <w:t>i 2016</w:t>
      </w:r>
      <w:r w:rsidRPr="00560545">
        <w:rPr>
          <w:rFonts w:ascii="Arial" w:hAnsi="Arial" w:cs="Arial"/>
          <w:i/>
        </w:rPr>
        <w:t xml:space="preserve"> gespaarde saldi aan verlofrechten respecteren onder de voorwaarden als in de (vervallen) regeling zijn vastgesteld.</w:t>
      </w:r>
      <w:r w:rsidR="00F1698A" w:rsidRPr="00AE66CC">
        <w:rPr>
          <w:rFonts w:ascii="Arial" w:hAnsi="Arial" w:cs="Arial"/>
          <w:i/>
          <w:u w:val="single"/>
        </w:rPr>
        <w:br/>
      </w:r>
    </w:p>
    <w:p w14:paraId="293B5D80" w14:textId="77777777" w:rsidR="00DA19DF" w:rsidRPr="00DA19DF" w:rsidRDefault="002657B4" w:rsidP="006223AF">
      <w:pPr>
        <w:pStyle w:val="Lijstalinea"/>
        <w:numPr>
          <w:ilvl w:val="0"/>
          <w:numId w:val="18"/>
        </w:numPr>
        <w:tabs>
          <w:tab w:val="left" w:pos="284"/>
        </w:tabs>
        <w:spacing w:after="0" w:line="260" w:lineRule="exact"/>
        <w:ind w:left="284" w:hanging="284"/>
        <w:rPr>
          <w:rFonts w:ascii="Arial" w:hAnsi="Arial" w:cs="Arial"/>
          <w:i/>
          <w:u w:val="single"/>
        </w:rPr>
      </w:pPr>
      <w:r w:rsidRPr="0069439A">
        <w:rPr>
          <w:rFonts w:ascii="Arial" w:hAnsi="Arial" w:cs="Arial"/>
          <w:i/>
          <w:u w:val="single"/>
        </w:rPr>
        <w:t>Overige voorwaarden:</w:t>
      </w:r>
      <w:r w:rsidRPr="0069439A">
        <w:rPr>
          <w:rFonts w:ascii="Arial" w:hAnsi="Arial" w:cs="Arial"/>
          <w:i/>
          <w:u w:val="single"/>
        </w:rPr>
        <w:br/>
      </w:r>
      <w:r w:rsidR="00DA19DF">
        <w:rPr>
          <w:rFonts w:ascii="Arial" w:hAnsi="Arial" w:cs="Arial"/>
        </w:rPr>
        <w:t>a.</w:t>
      </w:r>
      <w:r w:rsidR="00DA19DF">
        <w:rPr>
          <w:rFonts w:ascii="Arial" w:hAnsi="Arial" w:cs="Arial"/>
        </w:rPr>
        <w:tab/>
      </w:r>
      <w:r w:rsidRPr="00AE66CC">
        <w:rPr>
          <w:rFonts w:ascii="Arial" w:eastAsia="Times New Roman" w:hAnsi="Arial" w:cs="Arial"/>
          <w:spacing w:val="2"/>
        </w:rPr>
        <w:t>Indien de werkneme</w:t>
      </w:r>
      <w:r w:rsidR="004273EA" w:rsidRPr="00AE66CC">
        <w:rPr>
          <w:rFonts w:ascii="Arial" w:eastAsia="Times New Roman" w:hAnsi="Arial" w:cs="Arial"/>
          <w:spacing w:val="2"/>
        </w:rPr>
        <w:t xml:space="preserve">r </w:t>
      </w:r>
      <w:r w:rsidR="00AE66CC" w:rsidRPr="00D24D4D">
        <w:rPr>
          <w:rFonts w:ascii="Arial" w:eastAsia="Times New Roman" w:hAnsi="Arial" w:cs="Arial"/>
          <w:spacing w:val="2"/>
        </w:rPr>
        <w:t xml:space="preserve">vanwege arbeidsongeschiktheid </w:t>
      </w:r>
      <w:r w:rsidR="004273EA" w:rsidRPr="00D24D4D">
        <w:rPr>
          <w:rFonts w:ascii="Arial" w:eastAsia="Times New Roman" w:hAnsi="Arial" w:cs="Arial"/>
          <w:spacing w:val="2"/>
        </w:rPr>
        <w:t xml:space="preserve">verhinderd is de vastgestelde </w:t>
      </w:r>
    </w:p>
    <w:p w14:paraId="657EBD1B" w14:textId="77777777" w:rsidR="0098685B" w:rsidRPr="00AE66CC" w:rsidRDefault="004273EA" w:rsidP="00DA19DF">
      <w:pPr>
        <w:pStyle w:val="Lijstalinea"/>
        <w:tabs>
          <w:tab w:val="left" w:pos="284"/>
        </w:tabs>
        <w:spacing w:after="0" w:line="260" w:lineRule="exact"/>
        <w:ind w:left="708"/>
        <w:rPr>
          <w:rFonts w:ascii="Arial" w:hAnsi="Arial" w:cs="Arial"/>
          <w:i/>
          <w:u w:val="single"/>
        </w:rPr>
      </w:pPr>
      <w:r w:rsidRPr="00D24D4D">
        <w:rPr>
          <w:rFonts w:ascii="Arial" w:eastAsia="Times New Roman" w:hAnsi="Arial" w:cs="Arial"/>
          <w:spacing w:val="2"/>
        </w:rPr>
        <w:t>c.q. ingeplande</w:t>
      </w:r>
      <w:r w:rsidR="002657B4" w:rsidRPr="0069439A">
        <w:rPr>
          <w:rFonts w:ascii="Arial" w:eastAsia="Times New Roman" w:hAnsi="Arial" w:cs="Arial"/>
          <w:spacing w:val="2"/>
        </w:rPr>
        <w:t xml:space="preserve"> ADV</w:t>
      </w:r>
      <w:r w:rsidR="002657B4" w:rsidRPr="00AE66CC">
        <w:rPr>
          <w:rFonts w:ascii="Arial" w:eastAsia="Times New Roman" w:hAnsi="Arial" w:cs="Arial"/>
          <w:spacing w:val="2"/>
        </w:rPr>
        <w:t xml:space="preserve"> te genieten, dan vervalt deze ADV zonder recht op vervangende ADV en zonder dat de werkgever is gehouden tot compensatie.</w:t>
      </w:r>
    </w:p>
    <w:p w14:paraId="4A29AB32" w14:textId="77777777" w:rsidR="00DA19DF" w:rsidRDefault="00DA19DF" w:rsidP="00DA19DF">
      <w:pPr>
        <w:ind w:left="686" w:hanging="402"/>
        <w:rPr>
          <w:rFonts w:ascii="Arial" w:eastAsia="Times New Roman" w:hAnsi="Arial" w:cs="Arial"/>
          <w:spacing w:val="2"/>
        </w:rPr>
      </w:pPr>
      <w:r>
        <w:rPr>
          <w:rFonts w:ascii="Arial" w:eastAsia="Times New Roman" w:hAnsi="Arial" w:cs="Arial"/>
          <w:spacing w:val="2"/>
        </w:rPr>
        <w:lastRenderedPageBreak/>
        <w:t>b.</w:t>
      </w:r>
      <w:r>
        <w:rPr>
          <w:rFonts w:ascii="Arial" w:eastAsia="Times New Roman" w:hAnsi="Arial" w:cs="Arial"/>
          <w:spacing w:val="2"/>
        </w:rPr>
        <w:tab/>
      </w:r>
      <w:r w:rsidR="0098685B">
        <w:rPr>
          <w:rFonts w:ascii="Arial" w:eastAsia="Times New Roman" w:hAnsi="Arial" w:cs="Arial"/>
          <w:spacing w:val="2"/>
        </w:rPr>
        <w:t xml:space="preserve">Ingeval van arbeidsongeschiktheid </w:t>
      </w:r>
      <w:r w:rsidR="00A95E0B">
        <w:rPr>
          <w:rFonts w:ascii="Arial" w:eastAsia="Times New Roman" w:hAnsi="Arial" w:cs="Arial"/>
          <w:spacing w:val="2"/>
        </w:rPr>
        <w:t>langer dan zes maanden</w:t>
      </w:r>
      <w:r w:rsidR="0098685B">
        <w:rPr>
          <w:rFonts w:ascii="Arial" w:eastAsia="Times New Roman" w:hAnsi="Arial" w:cs="Arial"/>
          <w:spacing w:val="2"/>
        </w:rPr>
        <w:t>, dan geldt per</w:t>
      </w:r>
      <w:r w:rsidR="00A95E0B">
        <w:rPr>
          <w:rFonts w:ascii="Arial" w:eastAsia="Times New Roman" w:hAnsi="Arial" w:cs="Arial"/>
          <w:spacing w:val="2"/>
        </w:rPr>
        <w:t xml:space="preserve"> ingang van de 7e</w:t>
      </w:r>
      <w:r w:rsidR="0098685B">
        <w:rPr>
          <w:rFonts w:ascii="Arial" w:eastAsia="Times New Roman" w:hAnsi="Arial" w:cs="Arial"/>
          <w:spacing w:val="2"/>
        </w:rPr>
        <w:t xml:space="preserve"> maand arbeidsongeschikt dat de werknemer 12 ADV-uren </w:t>
      </w:r>
      <w:r w:rsidR="0097574D">
        <w:rPr>
          <w:rFonts w:ascii="Arial" w:eastAsia="Times New Roman" w:hAnsi="Arial" w:cs="Arial"/>
          <w:spacing w:val="2"/>
        </w:rPr>
        <w:t xml:space="preserve">per volle maand </w:t>
      </w:r>
      <w:r w:rsidR="0098685B">
        <w:rPr>
          <w:rFonts w:ascii="Arial" w:eastAsia="Times New Roman" w:hAnsi="Arial" w:cs="Arial"/>
          <w:spacing w:val="2"/>
        </w:rPr>
        <w:t xml:space="preserve">(gelijk aan 1,5 </w:t>
      </w:r>
      <w:proofErr w:type="spellStart"/>
      <w:r w:rsidR="0098685B">
        <w:rPr>
          <w:rFonts w:ascii="Arial" w:eastAsia="Times New Roman" w:hAnsi="Arial" w:cs="Arial"/>
          <w:spacing w:val="2"/>
        </w:rPr>
        <w:t>ADV-dag</w:t>
      </w:r>
      <w:proofErr w:type="spellEnd"/>
      <w:r w:rsidR="0098685B">
        <w:rPr>
          <w:rFonts w:ascii="Arial" w:eastAsia="Times New Roman" w:hAnsi="Arial" w:cs="Arial"/>
          <w:spacing w:val="2"/>
        </w:rPr>
        <w:t xml:space="preserve">) minder verwerft  als bedoeld in </w:t>
      </w:r>
      <w:r w:rsidR="008A3946">
        <w:rPr>
          <w:rFonts w:ascii="Arial" w:eastAsia="Times New Roman" w:hAnsi="Arial" w:cs="Arial"/>
          <w:spacing w:val="2"/>
        </w:rPr>
        <w:t>de leden</w:t>
      </w:r>
      <w:r w:rsidR="00A95E0B">
        <w:rPr>
          <w:rFonts w:ascii="Arial" w:eastAsia="Times New Roman" w:hAnsi="Arial" w:cs="Arial"/>
          <w:spacing w:val="2"/>
        </w:rPr>
        <w:t xml:space="preserve"> </w:t>
      </w:r>
      <w:r w:rsidR="008A3946">
        <w:rPr>
          <w:rFonts w:ascii="Arial" w:eastAsia="Times New Roman" w:hAnsi="Arial" w:cs="Arial"/>
          <w:spacing w:val="2"/>
        </w:rPr>
        <w:t>1</w:t>
      </w:r>
      <w:r w:rsidR="00A95E0B">
        <w:rPr>
          <w:rFonts w:ascii="Arial" w:eastAsia="Times New Roman" w:hAnsi="Arial" w:cs="Arial"/>
          <w:spacing w:val="2"/>
        </w:rPr>
        <w:t xml:space="preserve"> </w:t>
      </w:r>
      <w:r w:rsidR="008A3946">
        <w:rPr>
          <w:rFonts w:ascii="Arial" w:eastAsia="Times New Roman" w:hAnsi="Arial" w:cs="Arial"/>
          <w:spacing w:val="2"/>
        </w:rPr>
        <w:t xml:space="preserve">en 2, </w:t>
      </w:r>
      <w:r w:rsidR="0098685B" w:rsidRPr="0098685B">
        <w:rPr>
          <w:rFonts w:ascii="Arial" w:eastAsia="Times New Roman" w:hAnsi="Arial" w:cs="Arial"/>
          <w:spacing w:val="2"/>
        </w:rPr>
        <w:t xml:space="preserve">en daarom </w:t>
      </w:r>
      <w:r w:rsidR="008A3946">
        <w:rPr>
          <w:rFonts w:ascii="Arial" w:eastAsia="Times New Roman" w:hAnsi="Arial" w:cs="Arial"/>
          <w:spacing w:val="2"/>
        </w:rPr>
        <w:t xml:space="preserve">dat </w:t>
      </w:r>
      <w:r w:rsidR="0098685B" w:rsidRPr="0098685B">
        <w:rPr>
          <w:rFonts w:ascii="Arial" w:eastAsia="Times New Roman" w:hAnsi="Arial" w:cs="Arial"/>
          <w:spacing w:val="2"/>
        </w:rPr>
        <w:t>deze</w:t>
      </w:r>
      <w:r w:rsidR="008A3946">
        <w:rPr>
          <w:rFonts w:ascii="Arial" w:eastAsia="Times New Roman" w:hAnsi="Arial" w:cs="Arial"/>
          <w:spacing w:val="2"/>
        </w:rPr>
        <w:t xml:space="preserve"> uren</w:t>
      </w:r>
      <w:r w:rsidR="0098685B" w:rsidRPr="0098685B">
        <w:rPr>
          <w:rFonts w:ascii="Arial" w:eastAsia="Times New Roman" w:hAnsi="Arial" w:cs="Arial"/>
          <w:spacing w:val="2"/>
        </w:rPr>
        <w:t xml:space="preserve"> in</w:t>
      </w:r>
      <w:r w:rsidR="0098685B">
        <w:rPr>
          <w:rFonts w:ascii="Arial" w:eastAsia="Times New Roman" w:hAnsi="Arial" w:cs="Arial"/>
          <w:spacing w:val="2"/>
        </w:rPr>
        <w:t xml:space="preserve"> </w:t>
      </w:r>
      <w:r w:rsidR="0098685B" w:rsidRPr="0098685B">
        <w:rPr>
          <w:rFonts w:ascii="Arial" w:eastAsia="Times New Roman" w:hAnsi="Arial" w:cs="Arial"/>
          <w:spacing w:val="2"/>
        </w:rPr>
        <w:t>mi</w:t>
      </w:r>
      <w:r w:rsidR="0098685B">
        <w:rPr>
          <w:rFonts w:ascii="Arial" w:eastAsia="Times New Roman" w:hAnsi="Arial" w:cs="Arial"/>
          <w:spacing w:val="2"/>
        </w:rPr>
        <w:t>n</w:t>
      </w:r>
      <w:r w:rsidR="0098685B" w:rsidRPr="0098685B">
        <w:rPr>
          <w:rFonts w:ascii="Arial" w:eastAsia="Times New Roman" w:hAnsi="Arial" w:cs="Arial"/>
          <w:spacing w:val="2"/>
        </w:rPr>
        <w:t>dering op zijn saldo worden gebracht.</w:t>
      </w:r>
    </w:p>
    <w:p w14:paraId="3B9976B4" w14:textId="4EC313A9" w:rsidR="00D361E4" w:rsidRDefault="0098685B" w:rsidP="00DA19DF">
      <w:pPr>
        <w:ind w:left="686" w:hanging="402"/>
        <w:rPr>
          <w:rFonts w:ascii="Arial" w:hAnsi="Arial" w:cs="Arial"/>
          <w:b/>
          <w:i/>
          <w:sz w:val="24"/>
          <w:szCs w:val="24"/>
        </w:rPr>
      </w:pPr>
      <w:r>
        <w:rPr>
          <w:rFonts w:ascii="Arial" w:eastAsia="Times New Roman" w:hAnsi="Arial" w:cs="Arial"/>
          <w:spacing w:val="2"/>
        </w:rPr>
        <w:t>c</w:t>
      </w:r>
      <w:r w:rsidR="00A43878">
        <w:rPr>
          <w:rFonts w:ascii="Arial" w:eastAsia="Times New Roman" w:hAnsi="Arial" w:cs="Arial"/>
          <w:spacing w:val="2"/>
        </w:rPr>
        <w:t xml:space="preserve">.  </w:t>
      </w:r>
      <w:r>
        <w:rPr>
          <w:rFonts w:ascii="Arial" w:eastAsia="Times New Roman" w:hAnsi="Arial" w:cs="Arial"/>
          <w:spacing w:val="2"/>
        </w:rPr>
        <w:t xml:space="preserve"> </w:t>
      </w:r>
      <w:r w:rsidR="0070024F" w:rsidRPr="0070024F">
        <w:rPr>
          <w:rFonts w:ascii="Arial" w:eastAsia="Times New Roman" w:hAnsi="Arial" w:cs="Arial"/>
          <w:spacing w:val="2"/>
        </w:rPr>
        <w:t>Indien en voor zover de werknemer in opdracht van werkgever ten gevolge van bijzondere bedrijfsomstandigheden</w:t>
      </w:r>
      <w:r w:rsidR="0070024F">
        <w:rPr>
          <w:rFonts w:ascii="Arial" w:eastAsia="Times New Roman" w:hAnsi="Arial" w:cs="Arial"/>
          <w:spacing w:val="2"/>
        </w:rPr>
        <w:t xml:space="preserve"> op de vastgesteld c.q. ingeplande</w:t>
      </w:r>
      <w:r w:rsidR="0070024F" w:rsidRPr="0070024F">
        <w:rPr>
          <w:rFonts w:ascii="Arial" w:eastAsia="Times New Roman" w:hAnsi="Arial" w:cs="Arial"/>
          <w:spacing w:val="2"/>
        </w:rPr>
        <w:t xml:space="preserve"> ADV werkzaamheden verricht, geldt deze werktijd als overwerk conform </w:t>
      </w:r>
      <w:r w:rsidR="0070024F" w:rsidRPr="0036160D">
        <w:rPr>
          <w:rFonts w:ascii="Arial" w:eastAsia="Times New Roman" w:hAnsi="Arial" w:cs="Arial"/>
          <w:i/>
          <w:color w:val="0070C0"/>
          <w:spacing w:val="2"/>
        </w:rPr>
        <w:t>artikel</w:t>
      </w:r>
      <w:r w:rsidR="0036160D" w:rsidRPr="0036160D">
        <w:rPr>
          <w:rFonts w:ascii="Arial" w:eastAsia="Times New Roman" w:hAnsi="Arial" w:cs="Arial"/>
          <w:i/>
          <w:color w:val="0070C0"/>
          <w:spacing w:val="2"/>
        </w:rPr>
        <w:t xml:space="preserve"> 24</w:t>
      </w:r>
      <w:r w:rsidR="0070024F" w:rsidRPr="0036160D">
        <w:rPr>
          <w:rFonts w:ascii="Arial" w:eastAsia="Times New Roman" w:hAnsi="Arial" w:cs="Arial"/>
          <w:i/>
          <w:color w:val="0070C0"/>
          <w:spacing w:val="2"/>
        </w:rPr>
        <w:t xml:space="preserve">  </w:t>
      </w:r>
      <w:r w:rsidR="0070024F" w:rsidRPr="0070024F">
        <w:rPr>
          <w:rFonts w:ascii="Arial" w:eastAsia="Times New Roman" w:hAnsi="Arial" w:cs="Arial"/>
          <w:spacing w:val="2"/>
        </w:rPr>
        <w:t>zonder recht op vervangende ADV-uren.</w:t>
      </w:r>
      <w:r w:rsidR="0070024F">
        <w:rPr>
          <w:rFonts w:ascii="Arial" w:eastAsia="Times New Roman" w:hAnsi="Arial" w:cs="Arial"/>
          <w:spacing w:val="2"/>
        </w:rPr>
        <w:t xml:space="preserve"> </w:t>
      </w:r>
      <w:r w:rsidR="0070024F" w:rsidRPr="0070024F">
        <w:rPr>
          <w:rFonts w:ascii="Arial" w:eastAsia="Times New Roman" w:hAnsi="Arial" w:cs="Arial"/>
          <w:spacing w:val="2"/>
        </w:rPr>
        <w:t>Werkgever is uitsluitend gehouden aan het bepaalde inzake overwerk</w:t>
      </w:r>
      <w:r w:rsidR="0070024F">
        <w:rPr>
          <w:rFonts w:ascii="Arial" w:eastAsia="Times New Roman" w:hAnsi="Arial" w:cs="Arial"/>
          <w:spacing w:val="2"/>
        </w:rPr>
        <w:t>.</w:t>
      </w:r>
      <w:r w:rsidR="00A95E0B" w:rsidRPr="00A95E0B">
        <w:rPr>
          <w:rFonts w:ascii="Arial" w:eastAsia="Times New Roman" w:hAnsi="Arial" w:cs="Arial"/>
          <w:i/>
          <w:spacing w:val="2"/>
        </w:rPr>
        <w:br/>
      </w:r>
    </w:p>
    <w:p w14:paraId="096BB38E" w14:textId="77777777" w:rsidR="006F4CD9" w:rsidRDefault="006F4CD9">
      <w:pPr>
        <w:rPr>
          <w:rFonts w:ascii="Arial" w:hAnsi="Arial" w:cs="Arial"/>
          <w:b/>
          <w:i/>
          <w:sz w:val="24"/>
          <w:szCs w:val="24"/>
        </w:rPr>
      </w:pPr>
      <w:r>
        <w:rPr>
          <w:rFonts w:ascii="Arial" w:hAnsi="Arial" w:cs="Arial"/>
          <w:b/>
          <w:i/>
          <w:sz w:val="24"/>
          <w:szCs w:val="24"/>
        </w:rPr>
        <w:br w:type="page"/>
      </w:r>
    </w:p>
    <w:p w14:paraId="03D4121A" w14:textId="77777777" w:rsidR="009130AA" w:rsidRPr="00B73839" w:rsidRDefault="009130AA" w:rsidP="00E36D0B">
      <w:pPr>
        <w:pStyle w:val="Kop1"/>
        <w:rPr>
          <w:rFonts w:ascii="Arial" w:hAnsi="Arial" w:cs="Arial"/>
          <w:i/>
          <w:color w:val="000000" w:themeColor="text1"/>
          <w:sz w:val="22"/>
          <w:szCs w:val="22"/>
        </w:rPr>
      </w:pPr>
      <w:bookmarkStart w:id="18" w:name="_Toc500755645"/>
      <w:r w:rsidRPr="00B73839">
        <w:rPr>
          <w:rFonts w:ascii="Arial" w:hAnsi="Arial" w:cs="Arial"/>
          <w:i/>
          <w:color w:val="000000" w:themeColor="text1"/>
          <w:sz w:val="22"/>
          <w:szCs w:val="22"/>
        </w:rPr>
        <w:lastRenderedPageBreak/>
        <w:t>Hoofdstuk IV:   Functiegroepen en beloning</w:t>
      </w:r>
      <w:bookmarkEnd w:id="18"/>
    </w:p>
    <w:p w14:paraId="79C715CE" w14:textId="34181295" w:rsidR="00F305A8" w:rsidRPr="00D24D4D" w:rsidRDefault="00E5754B" w:rsidP="00E36D0B">
      <w:pPr>
        <w:pStyle w:val="Kop2"/>
        <w:rPr>
          <w:rFonts w:ascii="Arial" w:eastAsia="Times New Roman" w:hAnsi="Arial" w:cs="Arial"/>
          <w:b/>
          <w:sz w:val="22"/>
          <w:szCs w:val="22"/>
        </w:rPr>
      </w:pPr>
      <w:r w:rsidRPr="00B73839">
        <w:rPr>
          <w:rFonts w:ascii="Arial" w:hAnsi="Arial" w:cs="Arial"/>
          <w:i/>
          <w:sz w:val="22"/>
          <w:szCs w:val="22"/>
          <w:u w:val="single"/>
        </w:rPr>
        <w:br/>
      </w:r>
      <w:bookmarkStart w:id="19" w:name="_Toc500755646"/>
      <w:r w:rsidR="00143C87">
        <w:rPr>
          <w:rFonts w:ascii="Arial" w:hAnsi="Arial" w:cs="Arial"/>
          <w:b/>
          <w:sz w:val="22"/>
          <w:szCs w:val="22"/>
        </w:rPr>
        <w:t xml:space="preserve">Artikel 13: </w:t>
      </w:r>
      <w:r w:rsidR="008D2046" w:rsidRPr="00D24D4D">
        <w:rPr>
          <w:rFonts w:ascii="Arial" w:hAnsi="Arial" w:cs="Arial"/>
          <w:b/>
          <w:sz w:val="22"/>
          <w:szCs w:val="22"/>
        </w:rPr>
        <w:t>Indeling van de functie en schaalsalaris</w:t>
      </w:r>
      <w:bookmarkEnd w:id="19"/>
      <w:r w:rsidR="00622B90">
        <w:rPr>
          <w:rFonts w:ascii="Arial" w:hAnsi="Arial" w:cs="Arial"/>
          <w:b/>
          <w:sz w:val="22"/>
          <w:szCs w:val="22"/>
        </w:rPr>
        <w:br/>
      </w:r>
    </w:p>
    <w:p w14:paraId="659C8009" w14:textId="77777777" w:rsidR="00F305A8" w:rsidRPr="00D24D4D" w:rsidRDefault="00F305A8" w:rsidP="006223AF">
      <w:pPr>
        <w:numPr>
          <w:ilvl w:val="0"/>
          <w:numId w:val="19"/>
        </w:numPr>
        <w:spacing w:after="0" w:line="240" w:lineRule="auto"/>
        <w:rPr>
          <w:rFonts w:ascii="Arial" w:eastAsia="Times New Roman" w:hAnsi="Arial" w:cs="Times New Roman"/>
        </w:rPr>
      </w:pPr>
      <w:r w:rsidRPr="00D24D4D">
        <w:rPr>
          <w:rFonts w:ascii="Arial" w:eastAsia="Times New Roman" w:hAnsi="Arial" w:cs="Times New Roman"/>
        </w:rPr>
        <w:t xml:space="preserve">De functies van de werknemers zijn of worden op basis van de </w:t>
      </w:r>
      <w:r w:rsidR="00E9346D" w:rsidRPr="00D24D4D">
        <w:rPr>
          <w:rFonts w:ascii="Arial" w:eastAsia="Times New Roman" w:hAnsi="Arial" w:cs="Times New Roman"/>
        </w:rPr>
        <w:t xml:space="preserve">functiewaarderingsmethodiek </w:t>
      </w:r>
      <w:r w:rsidRPr="00D24D4D">
        <w:rPr>
          <w:rFonts w:ascii="Arial" w:eastAsia="Times New Roman" w:hAnsi="Arial" w:cs="Times New Roman"/>
        </w:rPr>
        <w:t>ORBA</w:t>
      </w:r>
      <w:r w:rsidR="008B6694" w:rsidRPr="00D24D4D">
        <w:rPr>
          <w:rFonts w:ascii="Arial" w:eastAsia="Times New Roman" w:hAnsi="Arial" w:cs="Times New Roman"/>
        </w:rPr>
        <w:t>-PM</w:t>
      </w:r>
      <w:r w:rsidRPr="00D24D4D">
        <w:rPr>
          <w:rFonts w:ascii="Arial" w:eastAsia="Times New Roman" w:hAnsi="Arial" w:cs="Times New Roman"/>
        </w:rPr>
        <w:t xml:space="preserve"> ingedeeld in functiegroepen. Deze functiegroepen staan vermeld in </w:t>
      </w:r>
      <w:r w:rsidR="00DA19DF" w:rsidRPr="00DA19DF">
        <w:rPr>
          <w:rFonts w:ascii="Arial" w:eastAsia="Times New Roman" w:hAnsi="Arial" w:cs="Times New Roman"/>
          <w:i/>
          <w:color w:val="00B0F0"/>
        </w:rPr>
        <w:t>Bijl</w:t>
      </w:r>
      <w:r w:rsidRPr="00DA19DF">
        <w:rPr>
          <w:rFonts w:ascii="Arial" w:eastAsia="Times New Roman" w:hAnsi="Arial" w:cs="Times New Roman"/>
          <w:i/>
          <w:color w:val="00B0F0"/>
        </w:rPr>
        <w:t>age</w:t>
      </w:r>
      <w:r w:rsidRPr="00D24D4D">
        <w:rPr>
          <w:rFonts w:ascii="Arial" w:eastAsia="Times New Roman" w:hAnsi="Arial" w:cs="Times New Roman"/>
          <w:i/>
          <w:color w:val="00B0F0"/>
        </w:rPr>
        <w:t xml:space="preserve"> I</w:t>
      </w:r>
      <w:r w:rsidRPr="00D24D4D">
        <w:rPr>
          <w:rFonts w:ascii="Arial" w:eastAsia="Times New Roman" w:hAnsi="Arial" w:cs="Times New Roman"/>
        </w:rPr>
        <w:t xml:space="preserve"> van deze</w:t>
      </w:r>
      <w:r w:rsidR="001B2525" w:rsidRPr="00D24D4D">
        <w:rPr>
          <w:rFonts w:ascii="Arial" w:eastAsia="Times New Roman" w:hAnsi="Arial" w:cs="Times New Roman"/>
        </w:rPr>
        <w:t xml:space="preserve"> cao</w:t>
      </w:r>
      <w:r w:rsidRPr="00D24D4D">
        <w:rPr>
          <w:rFonts w:ascii="Arial" w:eastAsia="Times New Roman" w:hAnsi="Arial" w:cs="Times New Roman"/>
        </w:rPr>
        <w:t>.</w:t>
      </w:r>
      <w:r w:rsidRPr="00D24D4D">
        <w:rPr>
          <w:rFonts w:ascii="Arial" w:eastAsia="Times New Roman" w:hAnsi="Arial" w:cs="Times New Roman"/>
        </w:rPr>
        <w:br/>
      </w:r>
    </w:p>
    <w:p w14:paraId="3FE8D161" w14:textId="77777777" w:rsidR="00F305A8" w:rsidRPr="00D24D4D" w:rsidRDefault="00F305A8" w:rsidP="006223AF">
      <w:pPr>
        <w:numPr>
          <w:ilvl w:val="0"/>
          <w:numId w:val="19"/>
        </w:numPr>
        <w:spacing w:after="0" w:line="240" w:lineRule="auto"/>
        <w:rPr>
          <w:rFonts w:ascii="Arial" w:eastAsia="Times New Roman" w:hAnsi="Arial" w:cs="Times New Roman"/>
        </w:rPr>
      </w:pPr>
      <w:r w:rsidRPr="00D24D4D">
        <w:rPr>
          <w:rFonts w:ascii="Arial" w:eastAsia="Times New Roman" w:hAnsi="Arial" w:cs="Times New Roman"/>
        </w:rPr>
        <w:t xml:space="preserve">Bij elke functiegroep behoort een salarisschaal, die bestaat uit een minimum schaalsalaris, functiejaren en een maximum schaalsalaris, uitgedrukt als bruto maandsalaris. De salarisschalen zijn </w:t>
      </w:r>
      <w:r w:rsidR="001B2525" w:rsidRPr="00D24D4D">
        <w:rPr>
          <w:rFonts w:ascii="Arial" w:eastAsia="Times New Roman" w:hAnsi="Arial" w:cs="Times New Roman"/>
        </w:rPr>
        <w:t>v</w:t>
      </w:r>
      <w:r w:rsidRPr="00D24D4D">
        <w:rPr>
          <w:rFonts w:ascii="Arial" w:eastAsia="Times New Roman" w:hAnsi="Arial" w:cs="Times New Roman"/>
        </w:rPr>
        <w:t xml:space="preserve">astgesteld en opgenomen in </w:t>
      </w:r>
      <w:r w:rsidR="00DA19DF">
        <w:rPr>
          <w:rFonts w:ascii="Arial" w:eastAsia="Times New Roman" w:hAnsi="Arial" w:cs="Times New Roman"/>
          <w:i/>
          <w:color w:val="00B0F0"/>
        </w:rPr>
        <w:t>B</w:t>
      </w:r>
      <w:r w:rsidRPr="00D24D4D">
        <w:rPr>
          <w:rFonts w:ascii="Arial" w:eastAsia="Times New Roman" w:hAnsi="Arial" w:cs="Times New Roman"/>
          <w:i/>
          <w:color w:val="00B0F0"/>
        </w:rPr>
        <w:t>ijlage II</w:t>
      </w:r>
      <w:r w:rsidRPr="00D24D4D">
        <w:rPr>
          <w:rFonts w:ascii="Arial" w:eastAsia="Times New Roman" w:hAnsi="Arial" w:cs="Times New Roman"/>
          <w:color w:val="00B0F0"/>
        </w:rPr>
        <w:t xml:space="preserve"> </w:t>
      </w:r>
      <w:r w:rsidRPr="00D24D4D">
        <w:rPr>
          <w:rFonts w:ascii="Arial" w:eastAsia="Times New Roman" w:hAnsi="Arial" w:cs="Times New Roman"/>
        </w:rPr>
        <w:t>van deze</w:t>
      </w:r>
      <w:r w:rsidR="001B2525" w:rsidRPr="00D24D4D">
        <w:rPr>
          <w:rFonts w:ascii="Arial" w:eastAsia="Times New Roman" w:hAnsi="Arial" w:cs="Times New Roman"/>
        </w:rPr>
        <w:t xml:space="preserve"> cao</w:t>
      </w:r>
      <w:r w:rsidRPr="00D24D4D">
        <w:rPr>
          <w:rFonts w:ascii="Arial" w:eastAsia="Times New Roman" w:hAnsi="Arial" w:cs="Times New Roman"/>
        </w:rPr>
        <w:t>. De salarisschalen met de bruto maandsalarissen gelden bij een normale arbeidsduur</w:t>
      </w:r>
      <w:r w:rsidR="001B2525" w:rsidRPr="00D24D4D">
        <w:rPr>
          <w:rFonts w:ascii="Arial" w:eastAsia="Times New Roman" w:hAnsi="Arial" w:cs="Times New Roman"/>
        </w:rPr>
        <w:t xml:space="preserve"> en functie</w:t>
      </w:r>
      <w:r w:rsidR="008173F5" w:rsidRPr="00D24D4D">
        <w:rPr>
          <w:rFonts w:ascii="Arial" w:eastAsia="Times New Roman" w:hAnsi="Arial" w:cs="Times New Roman"/>
        </w:rPr>
        <w:t>vervulling</w:t>
      </w:r>
      <w:r w:rsidRPr="00D24D4D">
        <w:rPr>
          <w:rFonts w:ascii="Arial" w:eastAsia="Times New Roman" w:hAnsi="Arial" w:cs="Times New Roman"/>
        </w:rPr>
        <w:t>.</w:t>
      </w:r>
      <w:r w:rsidRPr="00D24D4D">
        <w:rPr>
          <w:rFonts w:ascii="Arial" w:eastAsia="Times New Roman" w:hAnsi="Arial" w:cs="Times New Roman"/>
        </w:rPr>
        <w:br/>
      </w:r>
    </w:p>
    <w:p w14:paraId="61B55698" w14:textId="77777777" w:rsidR="00E83601" w:rsidRPr="00D24D4D" w:rsidRDefault="00E83601" w:rsidP="006223AF">
      <w:pPr>
        <w:numPr>
          <w:ilvl w:val="0"/>
          <w:numId w:val="19"/>
        </w:numPr>
        <w:spacing w:after="0" w:line="240" w:lineRule="auto"/>
        <w:rPr>
          <w:rFonts w:ascii="Arial" w:eastAsia="Times New Roman" w:hAnsi="Arial" w:cs="Times New Roman"/>
        </w:rPr>
      </w:pPr>
      <w:r w:rsidRPr="00D24D4D">
        <w:rPr>
          <w:rFonts w:ascii="Arial" w:eastAsia="Times New Roman" w:hAnsi="Arial" w:cs="Times New Roman"/>
        </w:rPr>
        <w:t xml:space="preserve">Voor de werknemer die langdurig op het maximum van zijn maandsalaris is ingeschaald, geldt een </w:t>
      </w:r>
      <w:r w:rsidR="00AA2AF5" w:rsidRPr="00D24D4D">
        <w:rPr>
          <w:rFonts w:ascii="Arial" w:eastAsia="Times New Roman" w:hAnsi="Arial" w:cs="Times New Roman"/>
        </w:rPr>
        <w:t>schaaltoeslag</w:t>
      </w:r>
      <w:r w:rsidR="001B2525" w:rsidRPr="00D24D4D">
        <w:rPr>
          <w:rFonts w:ascii="Arial" w:eastAsia="Times New Roman" w:hAnsi="Arial" w:cs="Times New Roman"/>
        </w:rPr>
        <w:t xml:space="preserve"> zulks conform </w:t>
      </w:r>
      <w:r w:rsidR="001B2525" w:rsidRPr="00D24D4D">
        <w:rPr>
          <w:rFonts w:ascii="Arial" w:eastAsia="Times New Roman" w:hAnsi="Arial" w:cs="Times New Roman"/>
          <w:i/>
          <w:color w:val="0070C0"/>
        </w:rPr>
        <w:t>artike</w:t>
      </w:r>
      <w:r w:rsidR="0036160D" w:rsidRPr="00D24D4D">
        <w:rPr>
          <w:rFonts w:ascii="Arial" w:eastAsia="Times New Roman" w:hAnsi="Arial" w:cs="Times New Roman"/>
          <w:i/>
          <w:color w:val="0070C0"/>
        </w:rPr>
        <w:t>l 14 lid 5.</w:t>
      </w:r>
      <w:r w:rsidR="00F305A8" w:rsidRPr="00D24D4D">
        <w:rPr>
          <w:rFonts w:ascii="Arial" w:eastAsia="Times New Roman" w:hAnsi="Arial" w:cs="Times New Roman"/>
        </w:rPr>
        <w:br/>
      </w:r>
    </w:p>
    <w:p w14:paraId="04C7F5B1" w14:textId="77777777" w:rsidR="008D2046" w:rsidRPr="00D24D4D" w:rsidRDefault="00F305A8" w:rsidP="006223AF">
      <w:pPr>
        <w:numPr>
          <w:ilvl w:val="0"/>
          <w:numId w:val="19"/>
        </w:numPr>
        <w:spacing w:after="0" w:line="240" w:lineRule="auto"/>
        <w:rPr>
          <w:rFonts w:ascii="Arial" w:eastAsia="Times New Roman" w:hAnsi="Arial" w:cs="Times New Roman"/>
        </w:rPr>
      </w:pPr>
      <w:r w:rsidRPr="00D24D4D">
        <w:rPr>
          <w:rFonts w:ascii="Arial" w:eastAsia="Times New Roman" w:hAnsi="Arial" w:cs="Times New Roman"/>
        </w:rPr>
        <w:t xml:space="preserve">De werknemer ontvangt </w:t>
      </w:r>
      <w:r w:rsidR="00E83601" w:rsidRPr="00D24D4D">
        <w:rPr>
          <w:rFonts w:ascii="Arial" w:eastAsia="Times New Roman" w:hAnsi="Arial" w:cs="Times New Roman"/>
        </w:rPr>
        <w:t xml:space="preserve">van werkgever </w:t>
      </w:r>
      <w:r w:rsidRPr="00D24D4D">
        <w:rPr>
          <w:rFonts w:ascii="Arial" w:eastAsia="Times New Roman" w:hAnsi="Arial" w:cs="Times New Roman"/>
        </w:rPr>
        <w:t xml:space="preserve">schriftelijk mededeling </w:t>
      </w:r>
      <w:r w:rsidR="00E83601" w:rsidRPr="00D24D4D">
        <w:rPr>
          <w:rFonts w:ascii="Arial" w:eastAsia="Times New Roman" w:hAnsi="Arial" w:cs="Times New Roman"/>
        </w:rPr>
        <w:t>in welke</w:t>
      </w:r>
      <w:r w:rsidRPr="00D24D4D">
        <w:rPr>
          <w:rFonts w:ascii="Arial" w:eastAsia="Times New Roman" w:hAnsi="Arial" w:cs="Times New Roman"/>
        </w:rPr>
        <w:t xml:space="preserve"> functiegroep</w:t>
      </w:r>
      <w:r w:rsidR="00E83601" w:rsidRPr="00D24D4D">
        <w:rPr>
          <w:rFonts w:ascii="Arial" w:eastAsia="Times New Roman" w:hAnsi="Arial" w:cs="Times New Roman"/>
        </w:rPr>
        <w:t xml:space="preserve"> zijn functie is ingedeeld, de daarbij behorende salarisschaal</w:t>
      </w:r>
      <w:r w:rsidRPr="00D24D4D">
        <w:rPr>
          <w:rFonts w:ascii="Arial" w:eastAsia="Times New Roman" w:hAnsi="Arial" w:cs="Times New Roman"/>
        </w:rPr>
        <w:t xml:space="preserve"> </w:t>
      </w:r>
      <w:r w:rsidR="00E83601" w:rsidRPr="00D24D4D">
        <w:rPr>
          <w:rFonts w:ascii="Arial" w:eastAsia="Times New Roman" w:hAnsi="Arial" w:cs="Times New Roman"/>
        </w:rPr>
        <w:t xml:space="preserve">en zijn </w:t>
      </w:r>
      <w:r w:rsidRPr="00D24D4D">
        <w:rPr>
          <w:rFonts w:ascii="Arial" w:eastAsia="Times New Roman" w:hAnsi="Arial" w:cs="Times New Roman"/>
        </w:rPr>
        <w:t>maandsalaris</w:t>
      </w:r>
      <w:r w:rsidR="00A46D25" w:rsidRPr="00D24D4D">
        <w:rPr>
          <w:rFonts w:ascii="Arial" w:eastAsia="Times New Roman" w:hAnsi="Arial" w:cs="Times New Roman"/>
        </w:rPr>
        <w:t xml:space="preserve"> (inclusief </w:t>
      </w:r>
      <w:r w:rsidR="00FE40C5" w:rsidRPr="00D24D4D">
        <w:rPr>
          <w:rFonts w:ascii="Arial" w:eastAsia="Times New Roman" w:hAnsi="Arial" w:cs="Times New Roman"/>
        </w:rPr>
        <w:t>de functiejaren waarop zijn maandsalaris is gebaseerd)</w:t>
      </w:r>
      <w:r w:rsidRPr="00D24D4D">
        <w:rPr>
          <w:rFonts w:ascii="Arial" w:eastAsia="Times New Roman" w:hAnsi="Arial" w:cs="Times New Roman"/>
        </w:rPr>
        <w:t>.</w:t>
      </w:r>
    </w:p>
    <w:p w14:paraId="06292D12" w14:textId="77777777" w:rsidR="0096558E" w:rsidRPr="00E5754B" w:rsidRDefault="0096558E" w:rsidP="008D2046">
      <w:pPr>
        <w:pStyle w:val="Lijstalinea"/>
        <w:tabs>
          <w:tab w:val="left" w:pos="0"/>
        </w:tabs>
        <w:spacing w:after="0" w:line="260" w:lineRule="exact"/>
        <w:ind w:left="0"/>
        <w:rPr>
          <w:rFonts w:ascii="Arial" w:hAnsi="Arial" w:cs="Arial"/>
          <w:i/>
          <w:u w:val="single"/>
        </w:rPr>
      </w:pPr>
    </w:p>
    <w:p w14:paraId="74B2ADA1" w14:textId="4F557A12" w:rsidR="00180079" w:rsidRPr="00D24D4D" w:rsidRDefault="00143C87" w:rsidP="00E36D0B">
      <w:pPr>
        <w:pStyle w:val="Kop2"/>
        <w:rPr>
          <w:rFonts w:ascii="Arial" w:hAnsi="Arial" w:cs="Arial"/>
          <w:b/>
          <w:sz w:val="22"/>
          <w:szCs w:val="22"/>
        </w:rPr>
      </w:pPr>
      <w:bookmarkStart w:id="20" w:name="_Toc500755647"/>
      <w:r>
        <w:rPr>
          <w:rFonts w:ascii="Arial" w:hAnsi="Arial" w:cs="Arial"/>
          <w:b/>
          <w:sz w:val="22"/>
          <w:szCs w:val="22"/>
        </w:rPr>
        <w:t xml:space="preserve">Artikel 14: </w:t>
      </w:r>
      <w:r w:rsidR="00180079" w:rsidRPr="00D24D4D">
        <w:rPr>
          <w:rFonts w:ascii="Arial" w:hAnsi="Arial" w:cs="Arial"/>
          <w:b/>
          <w:sz w:val="22"/>
          <w:szCs w:val="22"/>
        </w:rPr>
        <w:t xml:space="preserve">Vaststellen </w:t>
      </w:r>
      <w:r w:rsidR="005562CA" w:rsidRPr="00D24D4D">
        <w:rPr>
          <w:rFonts w:ascii="Arial" w:hAnsi="Arial" w:cs="Arial"/>
          <w:b/>
          <w:sz w:val="22"/>
          <w:szCs w:val="22"/>
        </w:rPr>
        <w:t xml:space="preserve">en (jaarlijkse) herziening van </w:t>
      </w:r>
      <w:r w:rsidR="00180079" w:rsidRPr="00D24D4D">
        <w:rPr>
          <w:rFonts w:ascii="Arial" w:hAnsi="Arial" w:cs="Arial"/>
          <w:b/>
          <w:sz w:val="22"/>
          <w:szCs w:val="22"/>
        </w:rPr>
        <w:t>maandsalaris</w:t>
      </w:r>
      <w:bookmarkEnd w:id="20"/>
      <w:r w:rsidR="00622B90">
        <w:rPr>
          <w:rFonts w:ascii="Arial" w:hAnsi="Arial" w:cs="Arial"/>
          <w:b/>
          <w:sz w:val="22"/>
          <w:szCs w:val="22"/>
        </w:rPr>
        <w:br/>
      </w:r>
    </w:p>
    <w:p w14:paraId="05BBEC22" w14:textId="77777777" w:rsidR="0002698C" w:rsidRPr="00D24D4D" w:rsidRDefault="00A46D25" w:rsidP="006223AF">
      <w:pPr>
        <w:pStyle w:val="Lijstalinea"/>
        <w:numPr>
          <w:ilvl w:val="0"/>
          <w:numId w:val="20"/>
        </w:numPr>
        <w:tabs>
          <w:tab w:val="left" w:pos="5840"/>
        </w:tabs>
        <w:spacing w:after="0" w:line="260" w:lineRule="exact"/>
        <w:ind w:left="284" w:hanging="284"/>
      </w:pPr>
      <w:r w:rsidRPr="00D24D4D">
        <w:rPr>
          <w:rFonts w:ascii="Arial" w:hAnsi="Arial" w:cs="Arial"/>
        </w:rPr>
        <w:t xml:space="preserve">De werknemer die naar oordeel van de werkgever over voldoende niveau aan opleiding, kennis en ervaring beschikt om zijn functie </w:t>
      </w:r>
      <w:proofErr w:type="spellStart"/>
      <w:r w:rsidRPr="00D24D4D">
        <w:rPr>
          <w:rFonts w:ascii="Arial" w:hAnsi="Arial" w:cs="Arial"/>
        </w:rPr>
        <w:t>vakvolwassen</w:t>
      </w:r>
      <w:proofErr w:type="spellEnd"/>
      <w:r w:rsidRPr="00D24D4D">
        <w:rPr>
          <w:rFonts w:ascii="Arial" w:hAnsi="Arial" w:cs="Arial"/>
        </w:rPr>
        <w:t xml:space="preserve"> te kunnen uitoefenen, ontvangt in beginsel het aanvangssalaris van de salarisschaal behorende bij de functiegroep, waarin zijn functie is ingedeeld.</w:t>
      </w:r>
      <w:r w:rsidR="00407088" w:rsidRPr="00D24D4D">
        <w:rPr>
          <w:rFonts w:ascii="Arial" w:hAnsi="Arial" w:cs="Arial"/>
        </w:rPr>
        <w:br/>
        <w:t xml:space="preserve">Indien de werknemer naar oordeel van de werkgever in een functie elders voor de functie relevante kennis en ervaring heeft verworven, dat het op grond daarvan niet redelijk zou zijn hem op het aanvangssalaris in te delen kan werkgever hem </w:t>
      </w:r>
      <w:r w:rsidR="0002698C" w:rsidRPr="00D24D4D">
        <w:rPr>
          <w:rFonts w:ascii="Arial" w:hAnsi="Arial" w:cs="Arial"/>
        </w:rPr>
        <w:t xml:space="preserve">binnen de betreffende salarisschaal indelen op een hoger functiejaar, </w:t>
      </w:r>
      <w:r w:rsidR="00407088" w:rsidRPr="00D24D4D">
        <w:rPr>
          <w:rFonts w:ascii="Arial" w:hAnsi="Arial" w:cs="Arial"/>
        </w:rPr>
        <w:t>doch nooit hoger dan het eindsalaris van de betreffende schaal.</w:t>
      </w:r>
      <w:r w:rsidR="0002698C" w:rsidRPr="00D24D4D">
        <w:rPr>
          <w:rFonts w:ascii="Arial" w:hAnsi="Arial" w:cs="Arial"/>
        </w:rPr>
        <w:br/>
      </w:r>
    </w:p>
    <w:p w14:paraId="155E8489" w14:textId="77777777" w:rsidR="003B3422" w:rsidRPr="00D24D4D" w:rsidRDefault="00A46D25" w:rsidP="006223AF">
      <w:pPr>
        <w:pStyle w:val="Lijstalinea"/>
        <w:numPr>
          <w:ilvl w:val="0"/>
          <w:numId w:val="20"/>
        </w:numPr>
        <w:tabs>
          <w:tab w:val="left" w:pos="5840"/>
        </w:tabs>
        <w:spacing w:after="0" w:line="260" w:lineRule="exact"/>
        <w:ind w:left="284" w:hanging="284"/>
      </w:pPr>
      <w:r w:rsidRPr="00D24D4D">
        <w:rPr>
          <w:rFonts w:ascii="Arial" w:hAnsi="Arial" w:cs="Arial"/>
        </w:rPr>
        <w:t xml:space="preserve">De werknemer die bij indiensttreding of bij promotie naar een hoger ingedeelde functie nog niet over voldoende niveau aan opleiding, kennis en ervaring beschikt om de functie </w:t>
      </w:r>
      <w:proofErr w:type="spellStart"/>
      <w:r w:rsidRPr="00D24D4D">
        <w:rPr>
          <w:rFonts w:ascii="Arial" w:hAnsi="Arial" w:cs="Arial"/>
        </w:rPr>
        <w:t>vakvolwassen</w:t>
      </w:r>
      <w:proofErr w:type="spellEnd"/>
      <w:r w:rsidRPr="00D24D4D">
        <w:rPr>
          <w:rFonts w:ascii="Arial" w:hAnsi="Arial" w:cs="Arial"/>
        </w:rPr>
        <w:t xml:space="preserve"> te kunnen uitoefenen, kan door werkgever in beginsel tot maximaal 12 maanden worden ingeschaald in lagere salarisschaal dan de schaal waarin de betreffende functie is ingedeeld. </w:t>
      </w:r>
      <w:r w:rsidRPr="00D24D4D">
        <w:rPr>
          <w:rFonts w:ascii="Arial" w:eastAsia="Calibri" w:hAnsi="Arial" w:cs="Arial"/>
        </w:rPr>
        <w:t xml:space="preserve">De noodzakelijke kundigheden, kennis en ervaring die nodig zijn om </w:t>
      </w:r>
      <w:proofErr w:type="spellStart"/>
      <w:r w:rsidRPr="00D24D4D">
        <w:rPr>
          <w:rFonts w:ascii="Arial" w:eastAsia="Calibri" w:hAnsi="Arial" w:cs="Arial"/>
        </w:rPr>
        <w:t>vakvolwassen</w:t>
      </w:r>
      <w:proofErr w:type="spellEnd"/>
      <w:r w:rsidRPr="00D24D4D">
        <w:rPr>
          <w:rFonts w:ascii="Arial" w:eastAsia="Calibri" w:hAnsi="Arial" w:cs="Arial"/>
        </w:rPr>
        <w:t xml:space="preserve"> de (hogere) functie te kunnen uitoefenen</w:t>
      </w:r>
      <w:r w:rsidR="00895DF7" w:rsidRPr="00D24D4D">
        <w:rPr>
          <w:rFonts w:ascii="Arial" w:eastAsia="Calibri" w:hAnsi="Arial" w:cs="Arial"/>
        </w:rPr>
        <w:t>, zal door werkgever</w:t>
      </w:r>
      <w:r w:rsidRPr="00D24D4D">
        <w:rPr>
          <w:rFonts w:ascii="Arial" w:eastAsia="Calibri" w:hAnsi="Arial" w:cs="Arial"/>
        </w:rPr>
        <w:t xml:space="preserve"> in een trainingsplan worden vastgelegd </w:t>
      </w:r>
      <w:r w:rsidR="00895DF7" w:rsidRPr="00D24D4D">
        <w:rPr>
          <w:rFonts w:ascii="Arial" w:eastAsia="Calibri" w:hAnsi="Arial" w:cs="Arial"/>
        </w:rPr>
        <w:t xml:space="preserve">met daaraan verbonden een tijdspad waarbinnen de betrokken werknemer geacht wordt zijn </w:t>
      </w:r>
      <w:proofErr w:type="spellStart"/>
      <w:r w:rsidR="00895DF7" w:rsidRPr="00D24D4D">
        <w:rPr>
          <w:rFonts w:ascii="Arial" w:eastAsia="Calibri" w:hAnsi="Arial" w:cs="Arial"/>
        </w:rPr>
        <w:t>vakvolwassenheid</w:t>
      </w:r>
      <w:proofErr w:type="spellEnd"/>
      <w:r w:rsidR="00895DF7" w:rsidRPr="00D24D4D">
        <w:rPr>
          <w:rFonts w:ascii="Arial" w:eastAsia="Calibri" w:hAnsi="Arial" w:cs="Arial"/>
        </w:rPr>
        <w:t xml:space="preserve"> te verwerven. </w:t>
      </w:r>
      <w:r w:rsidR="003B3422" w:rsidRPr="00D24D4D">
        <w:rPr>
          <w:rFonts w:ascii="Arial" w:eastAsia="Calibri" w:hAnsi="Arial" w:cs="Arial"/>
        </w:rPr>
        <w:br/>
      </w:r>
    </w:p>
    <w:p w14:paraId="660F2760" w14:textId="77777777" w:rsidR="00DA020F" w:rsidRPr="00D24D4D" w:rsidRDefault="003B3422" w:rsidP="006223AF">
      <w:pPr>
        <w:pStyle w:val="Lijstalinea"/>
        <w:numPr>
          <w:ilvl w:val="0"/>
          <w:numId w:val="20"/>
        </w:numPr>
        <w:tabs>
          <w:tab w:val="left" w:pos="5840"/>
        </w:tabs>
        <w:spacing w:after="0" w:line="260" w:lineRule="exact"/>
        <w:ind w:left="284" w:hanging="284"/>
      </w:pPr>
      <w:r w:rsidRPr="00D24D4D">
        <w:rPr>
          <w:rFonts w:ascii="Arial" w:eastAsia="Times New Roman" w:hAnsi="Arial" w:cs="Arial"/>
          <w:spacing w:val="2"/>
        </w:rPr>
        <w:t>De (</w:t>
      </w:r>
      <w:proofErr w:type="spellStart"/>
      <w:r w:rsidRPr="00D24D4D">
        <w:rPr>
          <w:rFonts w:ascii="Arial" w:eastAsia="Times New Roman" w:hAnsi="Arial" w:cs="Arial"/>
          <w:spacing w:val="2"/>
        </w:rPr>
        <w:t>vakvolwassen</w:t>
      </w:r>
      <w:proofErr w:type="spellEnd"/>
      <w:r w:rsidRPr="00D24D4D">
        <w:rPr>
          <w:rFonts w:ascii="Arial" w:eastAsia="Times New Roman" w:hAnsi="Arial" w:cs="Arial"/>
          <w:spacing w:val="2"/>
        </w:rPr>
        <w:t>) werknemer waarvan het voor hem geldende maan</w:t>
      </w:r>
      <w:r w:rsidR="00876EE5" w:rsidRPr="00D24D4D">
        <w:rPr>
          <w:rFonts w:ascii="Arial" w:eastAsia="Times New Roman" w:hAnsi="Arial" w:cs="Arial"/>
          <w:spacing w:val="2"/>
        </w:rPr>
        <w:t>d</w:t>
      </w:r>
      <w:r w:rsidRPr="00D24D4D">
        <w:rPr>
          <w:rFonts w:ascii="Arial" w:eastAsia="Times New Roman" w:hAnsi="Arial" w:cs="Arial"/>
          <w:spacing w:val="2"/>
        </w:rPr>
        <w:t>salaris is ingeschaald in de salarisschaal behorende bij de functiegroep waarin zijn functie is ingedeeld en die het maximum van d</w:t>
      </w:r>
      <w:r w:rsidR="00876EE5" w:rsidRPr="00D24D4D">
        <w:rPr>
          <w:rFonts w:ascii="Arial" w:eastAsia="Times New Roman" w:hAnsi="Arial" w:cs="Arial"/>
          <w:spacing w:val="2"/>
        </w:rPr>
        <w:t>e schaal nog niet heeft bereikt</w:t>
      </w:r>
      <w:r w:rsidRPr="00D24D4D">
        <w:rPr>
          <w:rFonts w:ascii="Arial" w:eastAsia="Times New Roman" w:hAnsi="Arial" w:cs="Arial"/>
          <w:spacing w:val="2"/>
        </w:rPr>
        <w:t xml:space="preserve"> komt in beginsel éénmaal per kalenderjaar op</w:t>
      </w:r>
      <w:r w:rsidR="00876EE5" w:rsidRPr="00D24D4D">
        <w:rPr>
          <w:rFonts w:ascii="Arial" w:eastAsia="Times New Roman" w:hAnsi="Arial" w:cs="Arial"/>
          <w:spacing w:val="2"/>
        </w:rPr>
        <w:t xml:space="preserve"> 1 januari</w:t>
      </w:r>
      <w:r w:rsidRPr="00D24D4D">
        <w:rPr>
          <w:rFonts w:ascii="Arial" w:eastAsia="Times New Roman" w:hAnsi="Arial" w:cs="Arial"/>
          <w:spacing w:val="2"/>
        </w:rPr>
        <w:t xml:space="preserve"> in aanmer</w:t>
      </w:r>
      <w:r w:rsidR="00876EE5" w:rsidRPr="00D24D4D">
        <w:rPr>
          <w:rFonts w:ascii="Arial" w:eastAsia="Times New Roman" w:hAnsi="Arial" w:cs="Arial"/>
          <w:spacing w:val="2"/>
        </w:rPr>
        <w:t>king voor een herziening van zijn</w:t>
      </w:r>
      <w:r w:rsidRPr="00D24D4D">
        <w:rPr>
          <w:rFonts w:ascii="Arial" w:eastAsia="Times New Roman" w:hAnsi="Arial" w:cs="Arial"/>
          <w:spacing w:val="2"/>
        </w:rPr>
        <w:t xml:space="preserve"> schaalsalaris</w:t>
      </w:r>
      <w:r w:rsidR="007C6202" w:rsidRPr="00D24D4D">
        <w:rPr>
          <w:rFonts w:ascii="Arial" w:eastAsia="Times New Roman" w:hAnsi="Arial" w:cs="Arial"/>
          <w:spacing w:val="2"/>
        </w:rPr>
        <w:t>, tenzij in deze cao anders is bepaald</w:t>
      </w:r>
      <w:r w:rsidR="00876EE5" w:rsidRPr="00D24D4D">
        <w:rPr>
          <w:rFonts w:ascii="Arial" w:eastAsia="Times New Roman" w:hAnsi="Arial" w:cs="Arial"/>
          <w:spacing w:val="2"/>
        </w:rPr>
        <w:t>. Deze herziening bestaat uit</w:t>
      </w:r>
      <w:r w:rsidRPr="00D24D4D">
        <w:rPr>
          <w:rFonts w:ascii="Arial" w:eastAsia="Times New Roman" w:hAnsi="Arial" w:cs="Arial"/>
          <w:spacing w:val="2"/>
        </w:rPr>
        <w:t xml:space="preserve"> het toekennen van een functiejaar. Een en ander totdat het maximum van de schaal is bereikt.</w:t>
      </w:r>
      <w:r w:rsidR="00DA020F" w:rsidRPr="00D24D4D">
        <w:rPr>
          <w:rFonts w:ascii="Arial" w:eastAsia="Times New Roman" w:hAnsi="Arial" w:cs="Arial"/>
          <w:spacing w:val="2"/>
        </w:rPr>
        <w:br/>
      </w:r>
    </w:p>
    <w:p w14:paraId="6E668323" w14:textId="77777777" w:rsidR="00E05310" w:rsidRPr="00D24D4D" w:rsidRDefault="007C6202" w:rsidP="006223AF">
      <w:pPr>
        <w:pStyle w:val="Lijstalinea"/>
        <w:numPr>
          <w:ilvl w:val="0"/>
          <w:numId w:val="20"/>
        </w:numPr>
        <w:tabs>
          <w:tab w:val="left" w:pos="5840"/>
        </w:tabs>
        <w:spacing w:after="0" w:line="260" w:lineRule="exact"/>
        <w:ind w:left="284" w:hanging="284"/>
      </w:pPr>
      <w:r w:rsidRPr="00D24D4D">
        <w:rPr>
          <w:rFonts w:ascii="Arial" w:eastAsia="Calibri" w:hAnsi="Arial" w:cs="Arial"/>
        </w:rPr>
        <w:t>Voor de werknemer die in dienst is getreden op of na 1 juli van het kalenderjaar direct voorafgaand aan 1 januari, geldt dat hij is uitgesloten van lid 3 en daarom dat hij geen recht heeft op een herziening van zijn schaalsalaris (</w:t>
      </w:r>
      <w:r w:rsidR="001B0121" w:rsidRPr="00D24D4D">
        <w:rPr>
          <w:rFonts w:ascii="Arial" w:eastAsia="Calibri" w:hAnsi="Arial" w:cs="Arial"/>
        </w:rPr>
        <w:t xml:space="preserve">hij </w:t>
      </w:r>
      <w:r w:rsidRPr="00D24D4D">
        <w:rPr>
          <w:rFonts w:ascii="Arial" w:eastAsia="Calibri" w:hAnsi="Arial" w:cs="Arial"/>
        </w:rPr>
        <w:t>krijgt geen extra functiejaar).</w:t>
      </w:r>
      <w:r w:rsidR="00E05310" w:rsidRPr="00D24D4D">
        <w:rPr>
          <w:rFonts w:ascii="Arial" w:eastAsia="Calibri" w:hAnsi="Arial" w:cs="Arial"/>
        </w:rPr>
        <w:br/>
      </w:r>
    </w:p>
    <w:p w14:paraId="6DC1B9D1" w14:textId="0DD3A97F" w:rsidR="00274227" w:rsidRPr="00274227" w:rsidRDefault="009D4ABC" w:rsidP="006223AF">
      <w:pPr>
        <w:pStyle w:val="Lijstalinea"/>
        <w:numPr>
          <w:ilvl w:val="0"/>
          <w:numId w:val="20"/>
        </w:numPr>
        <w:spacing w:after="0" w:line="260" w:lineRule="exact"/>
        <w:ind w:left="284" w:hanging="284"/>
      </w:pPr>
      <w:bookmarkStart w:id="21" w:name="_Hlk497143085"/>
      <w:r w:rsidRPr="009D4ABC">
        <w:rPr>
          <w:rFonts w:ascii="Arial" w:eastAsia="Calibri" w:hAnsi="Arial" w:cs="Arial"/>
        </w:rPr>
        <w:lastRenderedPageBreak/>
        <w:t>De werknemer die op 1 juli van het betrokken kalenderjaar ononderbroken meerjarig is ingeschaald op het maximum van de salarisschaal komt in aanmerking voor een schaaltoeslag</w:t>
      </w:r>
      <w:bookmarkEnd w:id="21"/>
      <w:r w:rsidR="00AA2AF5">
        <w:rPr>
          <w:rFonts w:ascii="Arial" w:eastAsia="Calibri" w:hAnsi="Arial" w:cs="Arial"/>
        </w:rPr>
        <w:t xml:space="preserve"> als bedoeld in </w:t>
      </w:r>
      <w:r w:rsidR="00AA2AF5" w:rsidRPr="00AA2AF5">
        <w:rPr>
          <w:rFonts w:ascii="Arial" w:eastAsia="Calibri" w:hAnsi="Arial" w:cs="Arial"/>
          <w:i/>
          <w:color w:val="0070C0"/>
        </w:rPr>
        <w:t>Bijlage II</w:t>
      </w:r>
      <w:r>
        <w:rPr>
          <w:rFonts w:ascii="Arial" w:eastAsia="Calibri" w:hAnsi="Arial" w:cs="Arial"/>
        </w:rPr>
        <w:t xml:space="preserve"> en </w:t>
      </w:r>
      <w:r w:rsidR="006022EF">
        <w:rPr>
          <w:rFonts w:ascii="Arial" w:eastAsia="Calibri" w:hAnsi="Arial" w:cs="Arial"/>
        </w:rPr>
        <w:t>zoals hieronder is vastgesteld:</w:t>
      </w:r>
      <w:r w:rsidR="006022EF">
        <w:rPr>
          <w:rFonts w:ascii="Arial" w:eastAsia="Calibri" w:hAnsi="Arial" w:cs="Arial"/>
        </w:rPr>
        <w:br/>
        <w:t xml:space="preserve">a. </w:t>
      </w:r>
      <w:r w:rsidR="001B0121">
        <w:rPr>
          <w:rFonts w:ascii="Arial" w:eastAsia="Calibri" w:hAnsi="Arial" w:cs="Arial"/>
        </w:rPr>
        <w:t xml:space="preserve">vanaf   </w:t>
      </w:r>
      <w:r w:rsidR="006022EF">
        <w:rPr>
          <w:rFonts w:ascii="Arial" w:eastAsia="Calibri" w:hAnsi="Arial" w:cs="Arial"/>
        </w:rPr>
        <w:t>3 jaren:</w:t>
      </w:r>
      <w:r w:rsidR="006022EF">
        <w:rPr>
          <w:rFonts w:ascii="Arial" w:eastAsia="Calibri" w:hAnsi="Arial" w:cs="Arial"/>
        </w:rPr>
        <w:tab/>
      </w:r>
      <w:r w:rsidR="006022EF">
        <w:rPr>
          <w:rFonts w:ascii="Arial" w:eastAsia="Calibri" w:hAnsi="Arial" w:cs="Arial"/>
        </w:rPr>
        <w:tab/>
      </w:r>
      <w:r w:rsidR="001B0121">
        <w:rPr>
          <w:rFonts w:ascii="Arial" w:eastAsia="Calibri" w:hAnsi="Arial" w:cs="Arial"/>
        </w:rPr>
        <w:t>1%;</w:t>
      </w:r>
      <w:r w:rsidR="001B0121">
        <w:rPr>
          <w:rFonts w:ascii="Arial" w:eastAsia="Calibri" w:hAnsi="Arial" w:cs="Arial"/>
        </w:rPr>
        <w:br/>
        <w:t xml:space="preserve">b. vanaf   6 jaren: </w:t>
      </w:r>
      <w:r w:rsidR="001B0121">
        <w:rPr>
          <w:rFonts w:ascii="Arial" w:eastAsia="Calibri" w:hAnsi="Arial" w:cs="Arial"/>
        </w:rPr>
        <w:tab/>
      </w:r>
      <w:r w:rsidR="001B0121">
        <w:rPr>
          <w:rFonts w:ascii="Arial" w:eastAsia="Calibri" w:hAnsi="Arial" w:cs="Arial"/>
        </w:rPr>
        <w:tab/>
        <w:t>2%;</w:t>
      </w:r>
      <w:r w:rsidR="001B0121">
        <w:rPr>
          <w:rFonts w:ascii="Arial" w:eastAsia="Calibri" w:hAnsi="Arial" w:cs="Arial"/>
        </w:rPr>
        <w:br/>
        <w:t>c. vanaf   9 jaren:</w:t>
      </w:r>
      <w:r w:rsidR="001B0121">
        <w:rPr>
          <w:rFonts w:ascii="Arial" w:eastAsia="Calibri" w:hAnsi="Arial" w:cs="Arial"/>
        </w:rPr>
        <w:tab/>
      </w:r>
      <w:r w:rsidR="001B0121">
        <w:rPr>
          <w:rFonts w:ascii="Arial" w:eastAsia="Calibri" w:hAnsi="Arial" w:cs="Arial"/>
        </w:rPr>
        <w:tab/>
        <w:t>3%;</w:t>
      </w:r>
      <w:r w:rsidR="001B0121">
        <w:rPr>
          <w:rFonts w:ascii="Arial" w:eastAsia="Calibri" w:hAnsi="Arial" w:cs="Arial"/>
        </w:rPr>
        <w:br/>
        <w:t>d. vanaf 12 jaren:</w:t>
      </w:r>
      <w:r w:rsidR="001B0121">
        <w:rPr>
          <w:rFonts w:ascii="Arial" w:eastAsia="Calibri" w:hAnsi="Arial" w:cs="Arial"/>
        </w:rPr>
        <w:tab/>
      </w:r>
      <w:r w:rsidR="001B0121">
        <w:rPr>
          <w:rFonts w:ascii="Arial" w:eastAsia="Calibri" w:hAnsi="Arial" w:cs="Arial"/>
        </w:rPr>
        <w:tab/>
        <w:t>4%.</w:t>
      </w:r>
      <w:r w:rsidR="00274227">
        <w:rPr>
          <w:rFonts w:ascii="Arial" w:eastAsia="Calibri" w:hAnsi="Arial" w:cs="Arial"/>
        </w:rPr>
        <w:br/>
      </w:r>
    </w:p>
    <w:p w14:paraId="3C027A8A" w14:textId="77777777" w:rsidR="008144F0" w:rsidRPr="008144F0" w:rsidRDefault="008144F0" w:rsidP="006223AF">
      <w:pPr>
        <w:pStyle w:val="Lijstalinea"/>
        <w:numPr>
          <w:ilvl w:val="0"/>
          <w:numId w:val="20"/>
        </w:numPr>
        <w:spacing w:after="0" w:line="260" w:lineRule="exact"/>
        <w:ind w:left="284" w:hanging="284"/>
      </w:pPr>
      <w:r>
        <w:rPr>
          <w:rFonts w:ascii="Arial" w:eastAsia="Calibri" w:hAnsi="Arial" w:cs="Arial"/>
        </w:rPr>
        <w:t>Werkgever zal uiterlijk op</w:t>
      </w:r>
      <w:r w:rsidR="00274227">
        <w:rPr>
          <w:rFonts w:ascii="Arial" w:eastAsia="Calibri" w:hAnsi="Arial" w:cs="Arial"/>
        </w:rPr>
        <w:t xml:space="preserve"> de laatste </w:t>
      </w:r>
      <w:r w:rsidR="00422D02">
        <w:rPr>
          <w:rFonts w:ascii="Arial" w:eastAsia="Calibri" w:hAnsi="Arial" w:cs="Arial"/>
        </w:rPr>
        <w:t xml:space="preserve">doordeweekse </w:t>
      </w:r>
      <w:r w:rsidR="00274227">
        <w:rPr>
          <w:rFonts w:ascii="Arial" w:eastAsia="Calibri" w:hAnsi="Arial" w:cs="Arial"/>
        </w:rPr>
        <w:t xml:space="preserve">dag van de maand het voor de werknemer geldende inkomen betaalbaar stellen. </w:t>
      </w:r>
      <w:r>
        <w:rPr>
          <w:rFonts w:ascii="Arial" w:eastAsia="Calibri" w:hAnsi="Arial" w:cs="Arial"/>
        </w:rPr>
        <w:br/>
      </w:r>
    </w:p>
    <w:p w14:paraId="4623E476" w14:textId="77777777" w:rsidR="00BB0ACD" w:rsidRPr="00FB675B" w:rsidRDefault="00900A8B" w:rsidP="00523B79">
      <w:pPr>
        <w:pStyle w:val="Lijstalinea"/>
        <w:numPr>
          <w:ilvl w:val="0"/>
          <w:numId w:val="20"/>
        </w:numPr>
        <w:tabs>
          <w:tab w:val="left" w:pos="357"/>
        </w:tabs>
        <w:spacing w:after="0" w:line="260" w:lineRule="exact"/>
        <w:ind w:left="284" w:hanging="284"/>
        <w:rPr>
          <w:rFonts w:ascii="Arial" w:hAnsi="Arial" w:cs="Arial"/>
          <w:b/>
          <w:i/>
        </w:rPr>
      </w:pPr>
      <w:r w:rsidRPr="00FB675B">
        <w:rPr>
          <w:rFonts w:ascii="Arial" w:eastAsia="Calibri" w:hAnsi="Arial" w:cs="Arial"/>
        </w:rPr>
        <w:t xml:space="preserve">Voor de werknemer geldt dat </w:t>
      </w:r>
      <w:r w:rsidR="008144F0" w:rsidRPr="00FB675B">
        <w:rPr>
          <w:rFonts w:ascii="Arial" w:eastAsia="Calibri" w:hAnsi="Arial" w:cs="Arial"/>
        </w:rPr>
        <w:t xml:space="preserve">ten gevolge van </w:t>
      </w:r>
      <w:r w:rsidR="00274227" w:rsidRPr="00FB675B">
        <w:rPr>
          <w:rFonts w:ascii="Arial" w:hAnsi="Arial" w:cs="Arial"/>
        </w:rPr>
        <w:t>afwezigheid zonder behoud van</w:t>
      </w:r>
      <w:r w:rsidR="008144F0" w:rsidRPr="00FB675B">
        <w:rPr>
          <w:rFonts w:ascii="Arial" w:hAnsi="Arial" w:cs="Arial"/>
        </w:rPr>
        <w:t xml:space="preserve"> loon</w:t>
      </w:r>
      <w:r w:rsidR="00274227" w:rsidRPr="00FB675B">
        <w:rPr>
          <w:rFonts w:ascii="Arial" w:hAnsi="Arial" w:cs="Arial"/>
        </w:rPr>
        <w:t>, militaire dienst, sch</w:t>
      </w:r>
      <w:r w:rsidR="008144F0" w:rsidRPr="00FB675B">
        <w:rPr>
          <w:rFonts w:ascii="Arial" w:hAnsi="Arial" w:cs="Arial"/>
        </w:rPr>
        <w:t xml:space="preserve">orsing zonder behoud van loon of </w:t>
      </w:r>
      <w:r w:rsidR="00274227" w:rsidRPr="00FB675B">
        <w:rPr>
          <w:rFonts w:ascii="Arial" w:hAnsi="Arial" w:cs="Arial"/>
        </w:rPr>
        <w:t>willekeurig verzuim</w:t>
      </w:r>
      <w:r w:rsidR="008144F0" w:rsidRPr="00FB675B">
        <w:rPr>
          <w:rFonts w:ascii="Arial" w:hAnsi="Arial" w:cs="Arial"/>
        </w:rPr>
        <w:t>, het loon (o.m. maandinkomen, vakantietoeslag, 13</w:t>
      </w:r>
      <w:r w:rsidR="008144F0" w:rsidRPr="00FB675B">
        <w:rPr>
          <w:rFonts w:ascii="Arial" w:hAnsi="Arial" w:cs="Arial"/>
          <w:vertAlign w:val="superscript"/>
        </w:rPr>
        <w:t>e</w:t>
      </w:r>
      <w:r w:rsidR="008144F0" w:rsidRPr="00FB675B">
        <w:rPr>
          <w:rFonts w:ascii="Arial" w:hAnsi="Arial" w:cs="Arial"/>
        </w:rPr>
        <w:t xml:space="preserve"> maand, vakantiedagen en de overige beloning genoemd in deze cao)</w:t>
      </w:r>
      <w:r w:rsidR="00274227" w:rsidRPr="00FB675B">
        <w:rPr>
          <w:rFonts w:ascii="Arial" w:hAnsi="Arial" w:cs="Arial"/>
        </w:rPr>
        <w:t xml:space="preserve"> met een evenredig deel </w:t>
      </w:r>
      <w:r w:rsidRPr="00FB675B">
        <w:rPr>
          <w:rFonts w:ascii="Arial" w:hAnsi="Arial" w:cs="Arial"/>
        </w:rPr>
        <w:t xml:space="preserve">wordt </w:t>
      </w:r>
      <w:r w:rsidR="00274227" w:rsidRPr="00FB675B">
        <w:rPr>
          <w:rFonts w:ascii="Arial" w:hAnsi="Arial" w:cs="Arial"/>
        </w:rPr>
        <w:t>verminderd.</w:t>
      </w:r>
      <w:r w:rsidR="00274227" w:rsidRPr="00FB675B">
        <w:rPr>
          <w:rFonts w:ascii="Arial" w:eastAsia="Calibri" w:hAnsi="Arial" w:cs="Arial"/>
        </w:rPr>
        <w:br/>
      </w:r>
    </w:p>
    <w:p w14:paraId="6A006505" w14:textId="77777777" w:rsidR="0002698C" w:rsidRDefault="0002698C" w:rsidP="00E36D0B">
      <w:pPr>
        <w:pStyle w:val="Kop2"/>
        <w:rPr>
          <w:rFonts w:ascii="Arial" w:hAnsi="Arial" w:cs="Arial"/>
          <w:b/>
          <w:sz w:val="22"/>
          <w:szCs w:val="22"/>
        </w:rPr>
      </w:pPr>
      <w:bookmarkStart w:id="22" w:name="_Toc500755648"/>
      <w:r w:rsidRPr="000A1E7C">
        <w:rPr>
          <w:rFonts w:ascii="Arial" w:hAnsi="Arial" w:cs="Arial"/>
          <w:b/>
          <w:sz w:val="22"/>
          <w:szCs w:val="22"/>
        </w:rPr>
        <w:t xml:space="preserve">Artikel 15: </w:t>
      </w:r>
      <w:r w:rsidR="00FF15BA" w:rsidRPr="000A1E7C">
        <w:rPr>
          <w:rFonts w:ascii="Arial" w:hAnsi="Arial" w:cs="Arial"/>
          <w:b/>
          <w:sz w:val="22"/>
          <w:szCs w:val="22"/>
        </w:rPr>
        <w:t>Promotie in een hoger ingedeelde functie</w:t>
      </w:r>
      <w:bookmarkEnd w:id="22"/>
    </w:p>
    <w:p w14:paraId="2C306F12" w14:textId="77777777" w:rsidR="00622B90" w:rsidRPr="00903CB0" w:rsidRDefault="00622B90" w:rsidP="00903CB0"/>
    <w:p w14:paraId="5921E1D9" w14:textId="77777777" w:rsidR="00FF15BA" w:rsidRPr="008111FB" w:rsidRDefault="006C4243" w:rsidP="006223AF">
      <w:pPr>
        <w:pStyle w:val="Lijstalinea"/>
        <w:numPr>
          <w:ilvl w:val="0"/>
          <w:numId w:val="21"/>
        </w:numPr>
        <w:rPr>
          <w:rFonts w:ascii="Arial" w:hAnsi="Arial" w:cs="Arial"/>
          <w:b/>
          <w:color w:val="2E74B5" w:themeColor="accent1" w:themeShade="BF"/>
        </w:rPr>
      </w:pPr>
      <w:r w:rsidRPr="000A1E7C">
        <w:rPr>
          <w:rFonts w:ascii="Arial" w:hAnsi="Arial" w:cs="Arial"/>
        </w:rPr>
        <w:t>De werknemer die wordt gepromoveerd in een hoger ingedeelde functie en die naar oordeel van de werkgever over voldoende niveau aan opleiding, kennis en ervaring beschikt om deze functie</w:t>
      </w:r>
      <w:r w:rsidR="000A1E7C">
        <w:rPr>
          <w:rFonts w:ascii="Arial" w:hAnsi="Arial" w:cs="Arial"/>
        </w:rPr>
        <w:t>,</w:t>
      </w:r>
      <w:r w:rsidRPr="000A1E7C">
        <w:rPr>
          <w:rFonts w:ascii="Arial" w:hAnsi="Arial" w:cs="Arial"/>
        </w:rPr>
        <w:t xml:space="preserve"> </w:t>
      </w:r>
      <w:proofErr w:type="spellStart"/>
      <w:r w:rsidRPr="000A1E7C">
        <w:rPr>
          <w:rFonts w:ascii="Arial" w:hAnsi="Arial" w:cs="Arial"/>
        </w:rPr>
        <w:t>vakvolwassen</w:t>
      </w:r>
      <w:proofErr w:type="spellEnd"/>
      <w:r w:rsidRPr="000A1E7C">
        <w:rPr>
          <w:rFonts w:ascii="Arial" w:hAnsi="Arial" w:cs="Arial"/>
        </w:rPr>
        <w:t xml:space="preserve"> te kunnen uitoefenen, wordt in de met deze nieuwe functie overeenkomende hogere salarisschaal ingedeeld met ingang van de maand direct volgend op de maand waarin de promotie heeft plaatsgevonden.</w:t>
      </w:r>
      <w:r w:rsidR="008111FB">
        <w:rPr>
          <w:rFonts w:ascii="Arial" w:hAnsi="Arial" w:cs="Arial"/>
        </w:rPr>
        <w:br/>
      </w:r>
    </w:p>
    <w:p w14:paraId="03E239A5" w14:textId="77777777" w:rsidR="00DF60CD" w:rsidRPr="00DF60CD" w:rsidRDefault="00DF60CD" w:rsidP="006223AF">
      <w:pPr>
        <w:pStyle w:val="Lijstalinea"/>
        <w:numPr>
          <w:ilvl w:val="0"/>
          <w:numId w:val="21"/>
        </w:numPr>
        <w:spacing w:after="0" w:line="260" w:lineRule="exact"/>
        <w:rPr>
          <w:rFonts w:ascii="Arial" w:hAnsi="Arial" w:cs="Arial"/>
        </w:rPr>
      </w:pPr>
      <w:r w:rsidRPr="00DF60CD">
        <w:rPr>
          <w:rFonts w:ascii="Arial" w:hAnsi="Arial" w:cs="Arial"/>
        </w:rPr>
        <w:t>De werknemer krijgt b</w:t>
      </w:r>
      <w:r w:rsidR="008111FB" w:rsidRPr="00DF60CD">
        <w:rPr>
          <w:rFonts w:ascii="Arial" w:hAnsi="Arial" w:cs="Arial"/>
        </w:rPr>
        <w:t>ij de indeling zoals bedoeld in lid 1</w:t>
      </w:r>
      <w:r w:rsidRPr="00DF60CD">
        <w:rPr>
          <w:rFonts w:ascii="Arial" w:hAnsi="Arial" w:cs="Arial"/>
        </w:rPr>
        <w:t xml:space="preserve"> een verhoging van zijn (oorspronkelijke) maandsalaris ter grootte van het verschil tussen de minimum </w:t>
      </w:r>
      <w:r w:rsidR="002F3572">
        <w:rPr>
          <w:rFonts w:ascii="Arial" w:hAnsi="Arial" w:cs="Arial"/>
        </w:rPr>
        <w:t>schaal</w:t>
      </w:r>
      <w:r w:rsidRPr="00DF60CD">
        <w:rPr>
          <w:rFonts w:ascii="Arial" w:hAnsi="Arial" w:cs="Arial"/>
        </w:rPr>
        <w:t xml:space="preserve">salarissen (0-functiejaren) van de twee betrokken schalen dan wel zoveel meer als nodig is om het nieuwe schaalsalaris in overeenstemming te brengen met het eerstkomende bedrag </w:t>
      </w:r>
      <w:r w:rsidR="00422D02">
        <w:rPr>
          <w:rFonts w:ascii="Arial" w:hAnsi="Arial" w:cs="Arial"/>
        </w:rPr>
        <w:t>(</w:t>
      </w:r>
      <w:r w:rsidRPr="00DF60CD">
        <w:rPr>
          <w:rFonts w:ascii="Arial" w:hAnsi="Arial" w:cs="Arial"/>
        </w:rPr>
        <w:t>functiejaar</w:t>
      </w:r>
      <w:r w:rsidR="00422D02">
        <w:rPr>
          <w:rFonts w:ascii="Arial" w:hAnsi="Arial" w:cs="Arial"/>
        </w:rPr>
        <w:t xml:space="preserve">) </w:t>
      </w:r>
      <w:r w:rsidRPr="00DF60CD">
        <w:rPr>
          <w:rFonts w:ascii="Arial" w:hAnsi="Arial" w:cs="Arial"/>
        </w:rPr>
        <w:t>in de (nieuwe) hogere schaal</w:t>
      </w:r>
      <w:r w:rsidR="00422D02">
        <w:rPr>
          <w:rFonts w:ascii="Arial" w:hAnsi="Arial" w:cs="Arial"/>
        </w:rPr>
        <w:t xml:space="preserve"> of schaaltoeslag</w:t>
      </w:r>
      <w:r w:rsidRPr="00DF60CD">
        <w:rPr>
          <w:rFonts w:ascii="Arial" w:hAnsi="Arial" w:cs="Arial"/>
        </w:rPr>
        <w:t>.</w:t>
      </w:r>
      <w:r w:rsidR="002449BB">
        <w:rPr>
          <w:rFonts w:ascii="Arial" w:hAnsi="Arial" w:cs="Arial"/>
        </w:rPr>
        <w:t xml:space="preserve"> De betreffende werknemer komt binnen het tijdvak van de eerste 2 maanden gerekend vanaf de datum van promotie niet in aanmerking voor een aanpassing van zijn schaalsalaris, zoals bedoeld in </w:t>
      </w:r>
      <w:r w:rsidR="002449BB" w:rsidRPr="002449BB">
        <w:rPr>
          <w:rFonts w:ascii="Arial" w:hAnsi="Arial" w:cs="Arial"/>
          <w:i/>
          <w:color w:val="0070C0"/>
        </w:rPr>
        <w:t>artikel 14</w:t>
      </w:r>
      <w:r w:rsidR="002449BB">
        <w:rPr>
          <w:rFonts w:ascii="Arial" w:hAnsi="Arial" w:cs="Arial"/>
        </w:rPr>
        <w:t>.</w:t>
      </w:r>
    </w:p>
    <w:p w14:paraId="18CA336E" w14:textId="77777777" w:rsidR="00BB0ACD" w:rsidRDefault="00BB0ACD" w:rsidP="002C2A43">
      <w:pPr>
        <w:tabs>
          <w:tab w:val="left" w:pos="357"/>
        </w:tabs>
        <w:spacing w:after="0" w:line="260" w:lineRule="exact"/>
        <w:ind w:left="66"/>
        <w:rPr>
          <w:rFonts w:ascii="Arial" w:hAnsi="Arial" w:cs="Arial"/>
          <w:b/>
          <w:i/>
          <w:sz w:val="24"/>
          <w:szCs w:val="24"/>
        </w:rPr>
      </w:pPr>
    </w:p>
    <w:p w14:paraId="2023B730" w14:textId="386B7DBD" w:rsidR="00BF58DB" w:rsidRDefault="00143C87" w:rsidP="00FE7025">
      <w:pPr>
        <w:ind w:left="360" w:hanging="360"/>
        <w:rPr>
          <w:rFonts w:ascii="Arial" w:hAnsi="Arial" w:cs="Arial"/>
          <w:i/>
          <w:u w:val="single"/>
        </w:rPr>
      </w:pPr>
      <w:bookmarkStart w:id="23" w:name="_Toc500755649"/>
      <w:r>
        <w:rPr>
          <w:rStyle w:val="Kop2Char"/>
          <w:rFonts w:ascii="Arial" w:hAnsi="Arial" w:cs="Arial"/>
          <w:b/>
          <w:sz w:val="22"/>
          <w:szCs w:val="22"/>
        </w:rPr>
        <w:t>Artikel 16:</w:t>
      </w:r>
      <w:r w:rsidR="007C1C42">
        <w:rPr>
          <w:rStyle w:val="Kop2Char"/>
          <w:rFonts w:ascii="Arial" w:hAnsi="Arial" w:cs="Arial"/>
          <w:b/>
          <w:sz w:val="22"/>
          <w:szCs w:val="22"/>
        </w:rPr>
        <w:t xml:space="preserve"> </w:t>
      </w:r>
      <w:r w:rsidR="00B35AA2" w:rsidRPr="00B73839">
        <w:rPr>
          <w:rStyle w:val="Kop2Char"/>
          <w:rFonts w:ascii="Arial" w:hAnsi="Arial" w:cs="Arial"/>
          <w:b/>
          <w:sz w:val="22"/>
          <w:szCs w:val="22"/>
        </w:rPr>
        <w:t>Indeling in lager ingedeelde functie</w:t>
      </w:r>
      <w:r w:rsidR="00B35AA2" w:rsidRPr="00E36D0B">
        <w:rPr>
          <w:rStyle w:val="Kop2Char"/>
        </w:rPr>
        <w:t>:</w:t>
      </w:r>
      <w:bookmarkEnd w:id="23"/>
      <w:r w:rsidR="00B35AA2" w:rsidRPr="00E36D0B">
        <w:rPr>
          <w:rStyle w:val="Kop2Char"/>
        </w:rPr>
        <w:br/>
      </w:r>
    </w:p>
    <w:p w14:paraId="15377712" w14:textId="77777777" w:rsidR="00B35AA2" w:rsidRPr="00BF58DB" w:rsidRDefault="00B35AA2" w:rsidP="00BF58DB">
      <w:pPr>
        <w:pStyle w:val="Lijstalinea"/>
        <w:numPr>
          <w:ilvl w:val="0"/>
          <w:numId w:val="22"/>
        </w:numPr>
        <w:ind w:left="426"/>
        <w:rPr>
          <w:rFonts w:ascii="Arial" w:hAnsi="Arial" w:cs="Arial"/>
        </w:rPr>
      </w:pPr>
      <w:r w:rsidRPr="00BF58DB">
        <w:rPr>
          <w:rFonts w:ascii="Arial" w:hAnsi="Arial" w:cs="Arial"/>
          <w:i/>
          <w:u w:val="single"/>
        </w:rPr>
        <w:t>Door eigen toedoen, eigen verzoek of onbekwaamheid</w:t>
      </w:r>
    </w:p>
    <w:p w14:paraId="0BDF9DB9" w14:textId="77777777" w:rsidR="00B35AA2" w:rsidRDefault="00DD17A4" w:rsidP="00BF58DB">
      <w:pPr>
        <w:pStyle w:val="Lijstalinea"/>
        <w:ind w:left="426"/>
        <w:rPr>
          <w:rFonts w:ascii="Arial" w:hAnsi="Arial" w:cs="Arial"/>
        </w:rPr>
      </w:pPr>
      <w:r w:rsidRPr="00DD17A4">
        <w:rPr>
          <w:rFonts w:ascii="Arial" w:hAnsi="Arial" w:cs="Arial"/>
        </w:rPr>
        <w:t>De werknemer die door eigen toedoen, wegens onbekwaamheid of eigen verzoek wordt geplaatst in een lager ingedeelde functie, wordt in de met deze lager ingedeelde functie overeenkomende lagere salarisschaal ingedeeld met ingang van de maand direct volgend op de maand waarin de plaatsing in deze lagere functie heeft plaatsgevonden.</w:t>
      </w:r>
      <w:r w:rsidR="002F3572">
        <w:rPr>
          <w:rFonts w:ascii="Arial" w:hAnsi="Arial" w:cs="Arial"/>
        </w:rPr>
        <w:br/>
      </w:r>
    </w:p>
    <w:p w14:paraId="1C84B7C2" w14:textId="1E5149D9" w:rsidR="00607D2A" w:rsidRDefault="002F3572" w:rsidP="007550AB">
      <w:pPr>
        <w:pStyle w:val="Lijstalinea"/>
        <w:numPr>
          <w:ilvl w:val="0"/>
          <w:numId w:val="22"/>
        </w:numPr>
        <w:ind w:left="426"/>
        <w:rPr>
          <w:rFonts w:ascii="Arial" w:hAnsi="Arial" w:cs="Arial"/>
        </w:rPr>
      </w:pPr>
      <w:r w:rsidRPr="00866C36">
        <w:rPr>
          <w:rFonts w:ascii="Arial" w:hAnsi="Arial" w:cs="Arial"/>
        </w:rPr>
        <w:t xml:space="preserve">De werknemer krijgt bij de indeling zoals bedoeld in </w:t>
      </w:r>
      <w:r w:rsidR="00FE7025" w:rsidRPr="00866C36">
        <w:rPr>
          <w:rFonts w:ascii="Arial" w:hAnsi="Arial" w:cs="Arial"/>
        </w:rPr>
        <w:t xml:space="preserve">lid </w:t>
      </w:r>
      <w:r w:rsidRPr="00866C36">
        <w:rPr>
          <w:rFonts w:ascii="Arial" w:hAnsi="Arial" w:cs="Arial"/>
        </w:rPr>
        <w:t xml:space="preserve">1 een verlaging van zijn (oorspronkelijke) maandsalaris ter grootte van de helft van het verschil tussen de minimum schaalsalarissen (0 functiejaren) van de twee betrokken salarisschalen dan wel zoveel meer als nodig is om het nieuwe schaalsalaris in overeenstemming te brengen met het eerstkomende lagere bedrag </w:t>
      </w:r>
      <w:r w:rsidR="00422D02" w:rsidRPr="00866C36">
        <w:rPr>
          <w:rFonts w:ascii="Arial" w:hAnsi="Arial" w:cs="Arial"/>
        </w:rPr>
        <w:t>(</w:t>
      </w:r>
      <w:r w:rsidRPr="00866C36">
        <w:rPr>
          <w:rFonts w:ascii="Arial" w:hAnsi="Arial" w:cs="Arial"/>
        </w:rPr>
        <w:t>functiejaar</w:t>
      </w:r>
      <w:r w:rsidR="00422D02" w:rsidRPr="00866C36">
        <w:rPr>
          <w:rFonts w:ascii="Arial" w:hAnsi="Arial" w:cs="Arial"/>
        </w:rPr>
        <w:t>)</w:t>
      </w:r>
      <w:r w:rsidRPr="00866C36">
        <w:rPr>
          <w:rFonts w:ascii="Arial" w:hAnsi="Arial" w:cs="Arial"/>
        </w:rPr>
        <w:t xml:space="preserve"> in de </w:t>
      </w:r>
      <w:r w:rsidR="005D0404" w:rsidRPr="00866C36">
        <w:rPr>
          <w:rFonts w:ascii="Arial" w:hAnsi="Arial" w:cs="Arial"/>
        </w:rPr>
        <w:t xml:space="preserve">(nieuwe) </w:t>
      </w:r>
      <w:r w:rsidRPr="00866C36">
        <w:rPr>
          <w:rFonts w:ascii="Arial" w:hAnsi="Arial" w:cs="Arial"/>
        </w:rPr>
        <w:t>lagere salarisschaal</w:t>
      </w:r>
      <w:r w:rsidR="00422D02" w:rsidRPr="00866C36">
        <w:rPr>
          <w:rFonts w:ascii="Arial" w:hAnsi="Arial" w:cs="Arial"/>
        </w:rPr>
        <w:t>.</w:t>
      </w:r>
      <w:r w:rsidR="00FE7025" w:rsidRPr="00866C36">
        <w:rPr>
          <w:rFonts w:ascii="Arial" w:hAnsi="Arial" w:cs="Arial"/>
        </w:rPr>
        <w:br/>
      </w:r>
      <w:r w:rsidR="00FE7025" w:rsidRPr="00866C36">
        <w:rPr>
          <w:rFonts w:ascii="Arial" w:hAnsi="Arial" w:cs="Arial"/>
        </w:rPr>
        <w:br/>
      </w:r>
      <w:r w:rsidR="00FE7025" w:rsidRPr="00866C36">
        <w:rPr>
          <w:rFonts w:ascii="Arial" w:hAnsi="Arial" w:cs="Arial"/>
          <w:i/>
          <w:u w:val="single"/>
        </w:rPr>
        <w:br/>
      </w:r>
    </w:p>
    <w:p w14:paraId="2F8ADE81" w14:textId="77777777" w:rsidR="00607D2A" w:rsidRDefault="00607D2A">
      <w:pPr>
        <w:rPr>
          <w:rFonts w:ascii="Arial" w:hAnsi="Arial" w:cs="Arial"/>
        </w:rPr>
      </w:pPr>
      <w:r>
        <w:rPr>
          <w:rFonts w:ascii="Arial" w:hAnsi="Arial" w:cs="Arial"/>
        </w:rPr>
        <w:br w:type="page"/>
      </w:r>
    </w:p>
    <w:p w14:paraId="08663F71" w14:textId="302E9B17" w:rsidR="00607D2A" w:rsidRPr="00607D2A" w:rsidRDefault="00607D2A" w:rsidP="00BB615B">
      <w:pPr>
        <w:pStyle w:val="Lijstalinea"/>
        <w:numPr>
          <w:ilvl w:val="0"/>
          <w:numId w:val="22"/>
        </w:numPr>
        <w:spacing w:after="0" w:line="260" w:lineRule="exact"/>
        <w:ind w:left="426"/>
        <w:rPr>
          <w:rFonts w:ascii="Arial" w:hAnsi="Arial" w:cs="Arial"/>
          <w:b/>
          <w:i/>
          <w:sz w:val="24"/>
          <w:szCs w:val="24"/>
        </w:rPr>
      </w:pPr>
      <w:r w:rsidRPr="00607D2A">
        <w:rPr>
          <w:rFonts w:ascii="Arial" w:hAnsi="Arial" w:cs="Arial"/>
          <w:i/>
          <w:u w:val="single"/>
        </w:rPr>
        <w:lastRenderedPageBreak/>
        <w:t>Als gevolg van bedrijfsomstandigheden</w:t>
      </w:r>
    </w:p>
    <w:p w14:paraId="2A8A5ABB" w14:textId="51997D3C" w:rsidR="00BB0ACD" w:rsidRPr="002F0FDE" w:rsidRDefault="003C6519" w:rsidP="00607D2A">
      <w:pPr>
        <w:pStyle w:val="Lijstalinea"/>
        <w:tabs>
          <w:tab w:val="left" w:pos="357"/>
        </w:tabs>
        <w:spacing w:after="0" w:line="260" w:lineRule="exact"/>
        <w:ind w:left="426"/>
        <w:rPr>
          <w:rFonts w:ascii="Arial" w:hAnsi="Arial" w:cs="Arial"/>
          <w:b/>
          <w:i/>
          <w:sz w:val="24"/>
          <w:szCs w:val="24"/>
        </w:rPr>
      </w:pPr>
      <w:r w:rsidRPr="003C6519">
        <w:rPr>
          <w:rFonts w:ascii="Arial" w:hAnsi="Arial" w:cs="Arial"/>
        </w:rPr>
        <w:t xml:space="preserve">De werknemer die als gevolg van bedrijfsomstandigheden door de werkgever wordt geplaatst in een lager ingedeelde functie, wordt in de met deze lager ingedeelde functie overeenkomende lagere salarisschaal ingedeeld. </w:t>
      </w:r>
      <w:r w:rsidR="00B754E9">
        <w:rPr>
          <w:rFonts w:ascii="Arial" w:hAnsi="Arial" w:cs="Arial"/>
        </w:rPr>
        <w:t>Zodra</w:t>
      </w:r>
      <w:r w:rsidR="00083623">
        <w:rPr>
          <w:rFonts w:ascii="Arial" w:hAnsi="Arial" w:cs="Arial"/>
        </w:rPr>
        <w:t xml:space="preserve"> </w:t>
      </w:r>
      <w:r w:rsidRPr="003C6519">
        <w:rPr>
          <w:rFonts w:ascii="Arial" w:hAnsi="Arial" w:cs="Arial"/>
        </w:rPr>
        <w:t>deze indeling leidt tot</w:t>
      </w:r>
      <w:r w:rsidR="007D77EA">
        <w:rPr>
          <w:rFonts w:ascii="Arial" w:hAnsi="Arial" w:cs="Arial"/>
        </w:rPr>
        <w:t xml:space="preserve"> daadwerkelijke inschaling in de nieuwe </w:t>
      </w:r>
      <w:r w:rsidR="008E1847">
        <w:rPr>
          <w:rFonts w:ascii="Arial" w:hAnsi="Arial" w:cs="Arial"/>
        </w:rPr>
        <w:t>salaris</w:t>
      </w:r>
      <w:r w:rsidR="007D77EA">
        <w:rPr>
          <w:rFonts w:ascii="Arial" w:hAnsi="Arial" w:cs="Arial"/>
        </w:rPr>
        <w:t>schaal</w:t>
      </w:r>
      <w:r w:rsidRPr="003C6519">
        <w:rPr>
          <w:rFonts w:ascii="Arial" w:hAnsi="Arial" w:cs="Arial"/>
        </w:rPr>
        <w:t>, blijft de betreffende werknemer</w:t>
      </w:r>
      <w:r w:rsidR="00B754E9">
        <w:rPr>
          <w:rFonts w:ascii="Arial" w:hAnsi="Arial" w:cs="Arial"/>
        </w:rPr>
        <w:t xml:space="preserve"> qua betaling</w:t>
      </w:r>
      <w:r w:rsidRPr="003C6519">
        <w:rPr>
          <w:rFonts w:ascii="Arial" w:hAnsi="Arial" w:cs="Arial"/>
        </w:rPr>
        <w:t xml:space="preserve"> in zijn oorspronkelijke schaal gedurende de looptijd van de maand waarin de</w:t>
      </w:r>
      <w:r w:rsidR="005D23AF">
        <w:rPr>
          <w:rFonts w:ascii="Arial" w:hAnsi="Arial" w:cs="Arial"/>
        </w:rPr>
        <w:t>ze</w:t>
      </w:r>
      <w:r w:rsidRPr="003C6519">
        <w:rPr>
          <w:rFonts w:ascii="Arial" w:hAnsi="Arial" w:cs="Arial"/>
        </w:rPr>
        <w:t xml:space="preserve"> plaatsing heeft plaatsgevonden en vervolgens </w:t>
      </w:r>
      <w:r w:rsidR="007D77EA">
        <w:rPr>
          <w:rFonts w:ascii="Arial" w:hAnsi="Arial" w:cs="Arial"/>
        </w:rPr>
        <w:t xml:space="preserve">gedurende </w:t>
      </w:r>
      <w:r w:rsidRPr="003C6519">
        <w:rPr>
          <w:rFonts w:ascii="Arial" w:hAnsi="Arial" w:cs="Arial"/>
        </w:rPr>
        <w:t xml:space="preserve">de direct daarop volgende 2 maanden. </w:t>
      </w:r>
      <w:r w:rsidR="002F0FDE">
        <w:rPr>
          <w:rFonts w:ascii="Arial" w:hAnsi="Arial" w:cs="Arial"/>
        </w:rPr>
        <w:br/>
        <w:t xml:space="preserve">Gedurende deze periode komt de hier bedoelde werknemer niet in aanmerking voor een salarisherziening, zoals bedoeld in </w:t>
      </w:r>
      <w:r w:rsidR="002F0FDE" w:rsidRPr="002F0FDE">
        <w:rPr>
          <w:rFonts w:ascii="Arial" w:hAnsi="Arial" w:cs="Arial"/>
          <w:i/>
          <w:color w:val="00B0F0"/>
        </w:rPr>
        <w:t>artikel 14</w:t>
      </w:r>
      <w:r w:rsidR="002F0FDE" w:rsidRPr="002F0FDE">
        <w:rPr>
          <w:rFonts w:ascii="Arial" w:hAnsi="Arial" w:cs="Arial"/>
          <w:color w:val="00B0F0"/>
        </w:rPr>
        <w:t>.</w:t>
      </w:r>
      <w:r w:rsidR="002F0FDE">
        <w:rPr>
          <w:rFonts w:ascii="Arial" w:hAnsi="Arial" w:cs="Arial"/>
        </w:rPr>
        <w:br/>
      </w:r>
    </w:p>
    <w:p w14:paraId="18C775D4" w14:textId="15C45260" w:rsidR="00541E7B" w:rsidRPr="00541E7B" w:rsidRDefault="00607D2A" w:rsidP="006223AF">
      <w:pPr>
        <w:pStyle w:val="Lijstalinea"/>
        <w:numPr>
          <w:ilvl w:val="0"/>
          <w:numId w:val="22"/>
        </w:numPr>
        <w:tabs>
          <w:tab w:val="left" w:pos="357"/>
        </w:tabs>
        <w:spacing w:after="0" w:line="260" w:lineRule="exact"/>
        <w:ind w:left="426" w:hanging="426"/>
        <w:rPr>
          <w:rFonts w:ascii="Arial" w:hAnsi="Arial" w:cs="Arial"/>
          <w:b/>
          <w:i/>
          <w:sz w:val="24"/>
          <w:szCs w:val="24"/>
        </w:rPr>
      </w:pPr>
      <w:r>
        <w:rPr>
          <w:rFonts w:ascii="Arial" w:hAnsi="Arial" w:cs="Arial"/>
        </w:rPr>
        <w:t xml:space="preserve"> </w:t>
      </w:r>
      <w:r w:rsidR="0065726E" w:rsidRPr="009F2E1B">
        <w:rPr>
          <w:rFonts w:ascii="Arial" w:hAnsi="Arial" w:cs="Arial"/>
        </w:rPr>
        <w:t xml:space="preserve">De werknemer die </w:t>
      </w:r>
      <w:r w:rsidR="008E1847" w:rsidRPr="009F2E1B">
        <w:rPr>
          <w:rFonts w:ascii="Arial" w:hAnsi="Arial" w:cs="Arial"/>
        </w:rPr>
        <w:t>als gevolg van een bedrijfsomstandigheid in een lager ingedeelde functie wordt geplaatst, zoals bedoeld in lid 3, krijgt via inschaling een salaris toegekend dat gelijk is aan zijn (oorspronkelijke) maansalaris, dan wel zoveel meer als nodig is om het nieuwe schaalsalaris in overeenstemming te brengen met het eerstkomende bedrag respectievelijk functiejaar in de lagere schaal</w:t>
      </w:r>
      <w:r w:rsidR="002449BB">
        <w:rPr>
          <w:rFonts w:ascii="Arial" w:hAnsi="Arial" w:cs="Arial"/>
        </w:rPr>
        <w:t>, behorende bij de nieuwe functie</w:t>
      </w:r>
      <w:r w:rsidR="008E1847" w:rsidRPr="009F2E1B">
        <w:rPr>
          <w:rFonts w:ascii="Arial" w:hAnsi="Arial" w:cs="Arial"/>
        </w:rPr>
        <w:t>.</w:t>
      </w:r>
      <w:r w:rsidR="008E1847">
        <w:br/>
      </w:r>
      <w:r w:rsidR="008E1847" w:rsidRPr="009F2E1B">
        <w:rPr>
          <w:rFonts w:ascii="Arial" w:hAnsi="Arial" w:cs="Arial"/>
        </w:rPr>
        <w:t xml:space="preserve">Indien en voor zover het toekennen van functiejaren niet toereikend is respectievelijk het maximum (inclusief </w:t>
      </w:r>
      <w:r w:rsidR="00934D58">
        <w:rPr>
          <w:rFonts w:ascii="Arial" w:hAnsi="Arial" w:cs="Arial"/>
        </w:rPr>
        <w:t>schaaltoeslag</w:t>
      </w:r>
      <w:r w:rsidR="008E1847" w:rsidRPr="009F2E1B">
        <w:rPr>
          <w:rFonts w:ascii="Arial" w:hAnsi="Arial" w:cs="Arial"/>
        </w:rPr>
        <w:t xml:space="preserve">) van de </w:t>
      </w:r>
      <w:r w:rsidR="008E1847" w:rsidRPr="002449BB">
        <w:rPr>
          <w:rFonts w:ascii="Arial" w:hAnsi="Arial" w:cs="Arial"/>
        </w:rPr>
        <w:t xml:space="preserve">nieuwe schaal lager is dan het oorspronkelijke maandsalaris, dan zal </w:t>
      </w:r>
      <w:r w:rsidR="009F2E1B" w:rsidRPr="002449BB">
        <w:rPr>
          <w:rFonts w:ascii="Arial" w:hAnsi="Arial" w:cs="Arial"/>
        </w:rPr>
        <w:t xml:space="preserve">het </w:t>
      </w:r>
      <w:r w:rsidR="008E1847" w:rsidRPr="002449BB">
        <w:rPr>
          <w:rFonts w:ascii="Arial" w:hAnsi="Arial" w:cs="Arial"/>
        </w:rPr>
        <w:t>verschil (het tekort) worden omgezet in een persoonlijke toeslag</w:t>
      </w:r>
      <w:r w:rsidR="009F2E1B" w:rsidRPr="002449BB">
        <w:rPr>
          <w:rFonts w:ascii="Arial" w:hAnsi="Arial" w:cs="Arial"/>
        </w:rPr>
        <w:t>, dat wil zeggen (bevroren) vast bedrag</w:t>
      </w:r>
      <w:r w:rsidR="002E04F4" w:rsidRPr="002449BB">
        <w:rPr>
          <w:rFonts w:ascii="Arial" w:hAnsi="Arial" w:cs="Arial"/>
        </w:rPr>
        <w:t xml:space="preserve"> en </w:t>
      </w:r>
      <w:r w:rsidR="009F2E1B" w:rsidRPr="002449BB">
        <w:rPr>
          <w:rFonts w:ascii="Arial" w:hAnsi="Arial" w:cs="Arial"/>
        </w:rPr>
        <w:t>daarom</w:t>
      </w:r>
      <w:r w:rsidR="002449BB">
        <w:rPr>
          <w:rFonts w:ascii="Arial" w:hAnsi="Arial" w:cs="Arial"/>
        </w:rPr>
        <w:t xml:space="preserve"> dat dit bedrag</w:t>
      </w:r>
      <w:r w:rsidR="009F2E1B" w:rsidRPr="002449BB">
        <w:rPr>
          <w:rFonts w:ascii="Arial" w:hAnsi="Arial" w:cs="Arial"/>
        </w:rPr>
        <w:t xml:space="preserve"> niet mee stijgt met algemene verhogingen van de schaalsalarissen</w:t>
      </w:r>
      <w:r w:rsidR="008E1847" w:rsidRPr="002449BB">
        <w:rPr>
          <w:rFonts w:ascii="Arial" w:hAnsi="Arial" w:cs="Arial"/>
        </w:rPr>
        <w:t xml:space="preserve">. </w:t>
      </w:r>
      <w:r w:rsidR="009F2E1B" w:rsidRPr="002449BB">
        <w:rPr>
          <w:rFonts w:ascii="Arial" w:hAnsi="Arial" w:cs="Arial"/>
        </w:rPr>
        <w:br/>
      </w:r>
      <w:r w:rsidR="008E1847" w:rsidRPr="00467BF2">
        <w:rPr>
          <w:rFonts w:ascii="Arial" w:hAnsi="Arial" w:cs="Arial"/>
        </w:rPr>
        <w:t>Deze persoonlijke toeslag wordt</w:t>
      </w:r>
      <w:r w:rsidR="009F2E1B" w:rsidRPr="002449BB">
        <w:rPr>
          <w:rFonts w:ascii="Arial" w:hAnsi="Arial" w:cs="Arial"/>
        </w:rPr>
        <w:t xml:space="preserve"> vervolgens afgebouwd met de helft van de algemene verhogingen</w:t>
      </w:r>
      <w:r w:rsidR="002E04F4" w:rsidRPr="002449BB">
        <w:rPr>
          <w:rFonts w:ascii="Arial" w:hAnsi="Arial" w:cs="Arial"/>
        </w:rPr>
        <w:t>, met een afbouw per jaar van</w:t>
      </w:r>
      <w:r w:rsidR="009F2E1B" w:rsidRPr="002449BB">
        <w:rPr>
          <w:rFonts w:ascii="Arial" w:hAnsi="Arial" w:cs="Arial"/>
        </w:rPr>
        <w:t xml:space="preserve"> </w:t>
      </w:r>
      <w:r w:rsidR="002E04F4" w:rsidRPr="002449BB">
        <w:rPr>
          <w:rFonts w:ascii="Arial" w:hAnsi="Arial" w:cs="Arial"/>
        </w:rPr>
        <w:t>maxima</w:t>
      </w:r>
      <w:r w:rsidR="002E04F4">
        <w:rPr>
          <w:rFonts w:ascii="Arial" w:hAnsi="Arial" w:cs="Arial"/>
        </w:rPr>
        <w:t xml:space="preserve">al </w:t>
      </w:r>
      <w:r w:rsidR="009F2E1B" w:rsidRPr="009F2E1B">
        <w:rPr>
          <w:rFonts w:ascii="Arial" w:hAnsi="Arial" w:cs="Arial"/>
        </w:rPr>
        <w:t xml:space="preserve">1% van het schaalsalaris bij 0-functiejaren. </w:t>
      </w:r>
      <w:r w:rsidR="00A02A1D">
        <w:rPr>
          <w:rFonts w:ascii="Arial" w:hAnsi="Arial" w:cs="Arial"/>
        </w:rPr>
        <w:t xml:space="preserve">Indien sprake is van een </w:t>
      </w:r>
      <w:r w:rsidR="00A07A72">
        <w:rPr>
          <w:rFonts w:ascii="Arial" w:hAnsi="Arial" w:cs="Arial"/>
        </w:rPr>
        <w:t>(</w:t>
      </w:r>
      <w:r w:rsidR="00A02A1D">
        <w:rPr>
          <w:rFonts w:ascii="Arial" w:hAnsi="Arial" w:cs="Arial"/>
        </w:rPr>
        <w:t>her</w:t>
      </w:r>
      <w:r w:rsidR="00A07A72">
        <w:rPr>
          <w:rFonts w:ascii="Arial" w:hAnsi="Arial" w:cs="Arial"/>
        </w:rPr>
        <w:t>)</w:t>
      </w:r>
      <w:r w:rsidR="00A02A1D">
        <w:rPr>
          <w:rFonts w:ascii="Arial" w:hAnsi="Arial" w:cs="Arial"/>
        </w:rPr>
        <w:t xml:space="preserve">indeling in een hoger ingedeelde functie, wordt de persoonlijke toeslag op dat moment evenveel </w:t>
      </w:r>
      <w:r w:rsidR="00A02A1D" w:rsidRPr="002449BB">
        <w:rPr>
          <w:rFonts w:ascii="Arial" w:hAnsi="Arial" w:cs="Arial"/>
        </w:rPr>
        <w:t>afgebouwd als het maandsalaris stijgt</w:t>
      </w:r>
      <w:r w:rsidR="007862EB">
        <w:rPr>
          <w:rFonts w:ascii="Arial" w:hAnsi="Arial" w:cs="Arial"/>
        </w:rPr>
        <w:t>.</w:t>
      </w:r>
      <w:r w:rsidR="009F2E1B">
        <w:t xml:space="preserve">  </w:t>
      </w:r>
      <w:r w:rsidR="00A02A1D">
        <w:br/>
      </w:r>
      <w:r w:rsidR="00A02A1D" w:rsidRPr="009F2E1B">
        <w:rPr>
          <w:rFonts w:ascii="Arial" w:hAnsi="Arial" w:cs="Arial"/>
        </w:rPr>
        <w:t>Een en ander dusdanig totdat de persoonlijke toeslag is afgebouwd.</w:t>
      </w:r>
      <w:r w:rsidR="00B8588F">
        <w:rPr>
          <w:rFonts w:ascii="Arial" w:hAnsi="Arial" w:cs="Arial"/>
        </w:rPr>
        <w:br/>
      </w:r>
    </w:p>
    <w:p w14:paraId="36FFFAD7" w14:textId="77777777" w:rsidR="006072CF" w:rsidRPr="00541E7B" w:rsidRDefault="00541E7B" w:rsidP="00541E7B">
      <w:pPr>
        <w:pStyle w:val="Lijstalinea"/>
        <w:numPr>
          <w:ilvl w:val="0"/>
          <w:numId w:val="22"/>
        </w:numPr>
        <w:tabs>
          <w:tab w:val="left" w:pos="357"/>
        </w:tabs>
        <w:spacing w:after="0" w:line="260" w:lineRule="exact"/>
        <w:ind w:left="426" w:hanging="426"/>
        <w:rPr>
          <w:rFonts w:ascii="Arial" w:hAnsi="Arial" w:cs="Arial"/>
          <w:b/>
          <w:i/>
          <w:sz w:val="24"/>
          <w:szCs w:val="24"/>
        </w:rPr>
      </w:pPr>
      <w:r>
        <w:rPr>
          <w:rFonts w:ascii="Arial" w:hAnsi="Arial" w:cs="Arial"/>
          <w:i/>
          <w:u w:val="single"/>
        </w:rPr>
        <w:t xml:space="preserve"> </w:t>
      </w:r>
      <w:r w:rsidR="00B8588F" w:rsidRPr="00B8588F">
        <w:rPr>
          <w:rFonts w:ascii="Arial" w:hAnsi="Arial" w:cs="Arial"/>
          <w:i/>
          <w:u w:val="single"/>
        </w:rPr>
        <w:t>Arbeidsgehandicapte werknemer</w:t>
      </w:r>
      <w:r w:rsidR="002446FB">
        <w:rPr>
          <w:rFonts w:ascii="Arial" w:hAnsi="Arial" w:cs="Arial"/>
          <w:i/>
          <w:u w:val="single"/>
        </w:rPr>
        <w:t xml:space="preserve"> in de zin van art. 2 lid 3 wet REA </w:t>
      </w:r>
      <w:r w:rsidR="00B8588F" w:rsidRPr="00B8588F">
        <w:rPr>
          <w:rFonts w:ascii="Arial" w:hAnsi="Arial" w:cs="Arial"/>
          <w:i/>
          <w:u w:val="single"/>
        </w:rPr>
        <w:t>:</w:t>
      </w:r>
      <w:r w:rsidR="00B8588F" w:rsidRPr="00B8588F">
        <w:rPr>
          <w:rFonts w:ascii="Arial" w:hAnsi="Arial" w:cs="Arial"/>
          <w:i/>
          <w:u w:val="single"/>
        </w:rPr>
        <w:br/>
      </w:r>
      <w:r w:rsidR="00B8588F" w:rsidRPr="00541E7B">
        <w:rPr>
          <w:rFonts w:ascii="Arial" w:hAnsi="Arial" w:cs="Arial"/>
        </w:rPr>
        <w:t xml:space="preserve">De werkgever zal in beginsel bij de indeling van een arbeidsgehandicapte werknemer in een lagere salarisschaal, het schaalsalaris zodanig vaststellen dat deze gelijk is aan de indeling van een niet-arbeidsgehandicapte werknemer in een gelijkwaardige functie. De werkgever </w:t>
      </w:r>
      <w:r w:rsidR="00E37767" w:rsidRPr="00541E7B">
        <w:rPr>
          <w:rFonts w:ascii="Arial" w:hAnsi="Arial" w:cs="Arial"/>
        </w:rPr>
        <w:t>kan, indien de omstandigheden di</w:t>
      </w:r>
      <w:r w:rsidR="00B8588F" w:rsidRPr="00541E7B">
        <w:rPr>
          <w:rFonts w:ascii="Arial" w:hAnsi="Arial" w:cs="Arial"/>
        </w:rPr>
        <w:t>t naar zijn oordeel rechtvaardigen, naar maatstaven van redelijkheid en billijkheid een afwijkend schaalsalaris vaststellen.</w:t>
      </w:r>
      <w:r w:rsidR="00B8588F">
        <w:t xml:space="preserve"> </w:t>
      </w:r>
      <w:r w:rsidR="00B8588F" w:rsidRPr="00541E7B">
        <w:rPr>
          <w:rFonts w:ascii="Arial" w:hAnsi="Arial" w:cs="Arial"/>
        </w:rPr>
        <w:t>Bij de toepassing van dit lid zal rekening worden gehouden met eventuele uitkeringen krachtens de sociale verzekeringswetten</w:t>
      </w:r>
      <w:r w:rsidR="00AD0579" w:rsidRPr="00541E7B">
        <w:rPr>
          <w:rFonts w:ascii="Arial" w:hAnsi="Arial" w:cs="Arial"/>
        </w:rPr>
        <w:t>.</w:t>
      </w:r>
      <w:r w:rsidR="006072CF" w:rsidRPr="00541E7B">
        <w:rPr>
          <w:rFonts w:ascii="Arial" w:hAnsi="Arial" w:cs="Arial"/>
        </w:rPr>
        <w:br/>
      </w:r>
    </w:p>
    <w:p w14:paraId="1546E61F" w14:textId="77777777" w:rsidR="006F4CD9" w:rsidRDefault="006F4CD9">
      <w:pPr>
        <w:rPr>
          <w:rFonts w:ascii="Arial" w:hAnsi="Arial" w:cs="Arial"/>
          <w:b/>
          <w:i/>
          <w:sz w:val="24"/>
          <w:szCs w:val="24"/>
        </w:rPr>
      </w:pPr>
      <w:r>
        <w:rPr>
          <w:rFonts w:ascii="Arial" w:hAnsi="Arial" w:cs="Arial"/>
          <w:b/>
          <w:i/>
          <w:sz w:val="24"/>
          <w:szCs w:val="24"/>
        </w:rPr>
        <w:br w:type="page"/>
      </w:r>
    </w:p>
    <w:p w14:paraId="5BF6E8D6" w14:textId="77777777" w:rsidR="005C283B" w:rsidRPr="00B73839" w:rsidRDefault="005C283B" w:rsidP="00E36D0B">
      <w:pPr>
        <w:pStyle w:val="Kop1"/>
        <w:rPr>
          <w:rFonts w:ascii="Arial" w:hAnsi="Arial" w:cs="Arial"/>
          <w:i/>
          <w:color w:val="000000" w:themeColor="text1"/>
          <w:sz w:val="22"/>
          <w:szCs w:val="22"/>
        </w:rPr>
      </w:pPr>
      <w:bookmarkStart w:id="24" w:name="_Toc500755650"/>
      <w:r w:rsidRPr="00B73839">
        <w:rPr>
          <w:rFonts w:ascii="Arial" w:hAnsi="Arial" w:cs="Arial"/>
          <w:i/>
          <w:color w:val="000000" w:themeColor="text1"/>
          <w:sz w:val="22"/>
          <w:szCs w:val="22"/>
        </w:rPr>
        <w:lastRenderedPageBreak/>
        <w:t>Hoofdstuk V:   Vakantietoeslag en 13</w:t>
      </w:r>
      <w:r w:rsidRPr="00B73839">
        <w:rPr>
          <w:rFonts w:ascii="Arial" w:hAnsi="Arial" w:cs="Arial"/>
          <w:i/>
          <w:color w:val="000000" w:themeColor="text1"/>
          <w:sz w:val="22"/>
          <w:szCs w:val="22"/>
          <w:vertAlign w:val="superscript"/>
        </w:rPr>
        <w:t>e</w:t>
      </w:r>
      <w:r w:rsidRPr="00B73839">
        <w:rPr>
          <w:rFonts w:ascii="Arial" w:hAnsi="Arial" w:cs="Arial"/>
          <w:i/>
          <w:color w:val="000000" w:themeColor="text1"/>
          <w:sz w:val="22"/>
          <w:szCs w:val="22"/>
        </w:rPr>
        <w:t xml:space="preserve"> maanduitkering</w:t>
      </w:r>
      <w:bookmarkEnd w:id="24"/>
    </w:p>
    <w:p w14:paraId="2A4F2EB6" w14:textId="77777777" w:rsidR="00E36D0B" w:rsidRPr="00B73839" w:rsidRDefault="00E36D0B" w:rsidP="00E36D0B">
      <w:pPr>
        <w:rPr>
          <w:rFonts w:ascii="Arial" w:hAnsi="Arial" w:cs="Arial"/>
        </w:rPr>
      </w:pPr>
    </w:p>
    <w:p w14:paraId="3ABFD535" w14:textId="37CBA3DC" w:rsidR="00622B90" w:rsidRPr="00903CB0" w:rsidRDefault="007C1C42" w:rsidP="00622B90">
      <w:pPr>
        <w:pStyle w:val="Kop2"/>
        <w:rPr>
          <w:rFonts w:ascii="Arial" w:hAnsi="Arial" w:cs="Arial"/>
          <w:b/>
          <w:sz w:val="22"/>
          <w:szCs w:val="22"/>
        </w:rPr>
      </w:pPr>
      <w:bookmarkStart w:id="25" w:name="_Toc500755651"/>
      <w:r>
        <w:rPr>
          <w:rFonts w:ascii="Arial" w:hAnsi="Arial" w:cs="Arial"/>
          <w:b/>
          <w:sz w:val="22"/>
          <w:szCs w:val="22"/>
        </w:rPr>
        <w:t xml:space="preserve">Artikel 17: </w:t>
      </w:r>
      <w:r w:rsidR="005C283B" w:rsidRPr="00B73839">
        <w:rPr>
          <w:rFonts w:ascii="Arial" w:hAnsi="Arial" w:cs="Arial"/>
          <w:b/>
          <w:sz w:val="22"/>
          <w:szCs w:val="22"/>
        </w:rPr>
        <w:t>Vakantietoeslag</w:t>
      </w:r>
      <w:bookmarkEnd w:id="25"/>
      <w:r w:rsidR="00622B90">
        <w:rPr>
          <w:rFonts w:ascii="Arial" w:hAnsi="Arial" w:cs="Arial"/>
          <w:b/>
          <w:sz w:val="22"/>
          <w:szCs w:val="22"/>
        </w:rPr>
        <w:br/>
      </w:r>
    </w:p>
    <w:p w14:paraId="6C632AF7" w14:textId="77777777" w:rsidR="00495280" w:rsidRPr="00BB30EE" w:rsidRDefault="00495280" w:rsidP="006223AF">
      <w:pPr>
        <w:numPr>
          <w:ilvl w:val="0"/>
          <w:numId w:val="24"/>
        </w:numPr>
        <w:suppressAutoHyphens/>
        <w:spacing w:after="0" w:line="240" w:lineRule="auto"/>
        <w:rPr>
          <w:rFonts w:ascii="Arial" w:hAnsi="Arial" w:cs="Arial"/>
        </w:rPr>
      </w:pPr>
      <w:r w:rsidRPr="00495280">
        <w:rPr>
          <w:rFonts w:ascii="Arial" w:hAnsi="Arial" w:cs="Arial"/>
        </w:rPr>
        <w:t>He</w:t>
      </w:r>
      <w:r>
        <w:rPr>
          <w:rFonts w:ascii="Arial" w:hAnsi="Arial" w:cs="Arial"/>
        </w:rPr>
        <w:t xml:space="preserve">t vakantietoeslagjaar valt samen met het kalenderjaar. </w:t>
      </w:r>
      <w:r w:rsidR="00BB30EE">
        <w:rPr>
          <w:rFonts w:ascii="Arial" w:hAnsi="Arial" w:cs="Arial"/>
        </w:rPr>
        <w:br/>
      </w:r>
    </w:p>
    <w:p w14:paraId="33744855" w14:textId="77777777" w:rsidR="008D253A" w:rsidRPr="00E60E7E" w:rsidRDefault="00495280" w:rsidP="006223AF">
      <w:pPr>
        <w:numPr>
          <w:ilvl w:val="0"/>
          <w:numId w:val="24"/>
        </w:numPr>
        <w:suppressAutoHyphens/>
        <w:spacing w:after="0" w:line="240" w:lineRule="auto"/>
        <w:rPr>
          <w:rFonts w:ascii="Arial" w:hAnsi="Arial" w:cs="Arial"/>
        </w:rPr>
      </w:pPr>
      <w:r w:rsidRPr="007862EB">
        <w:rPr>
          <w:rFonts w:ascii="Arial" w:hAnsi="Arial" w:cs="Arial"/>
        </w:rPr>
        <w:t>De werknemer die gedurende het gehele kalenderjaar in dienst is geweest, verwerft over dit volledige jaar een vakantietoeslag, ter g</w:t>
      </w:r>
      <w:r w:rsidRPr="00467BF2">
        <w:rPr>
          <w:rFonts w:ascii="Arial" w:hAnsi="Arial" w:cs="Arial"/>
        </w:rPr>
        <w:t>rootte van 8% van</w:t>
      </w:r>
      <w:r w:rsidR="008D253A" w:rsidRPr="00CC09BB">
        <w:rPr>
          <w:rFonts w:ascii="Arial" w:hAnsi="Arial" w:cs="Arial"/>
        </w:rPr>
        <w:t xml:space="preserve"> het</w:t>
      </w:r>
      <w:r w:rsidR="000A1E7C">
        <w:rPr>
          <w:rFonts w:ascii="Arial" w:hAnsi="Arial" w:cs="Arial"/>
        </w:rPr>
        <w:t xml:space="preserve"> (basis)</w:t>
      </w:r>
      <w:r w:rsidR="008D253A" w:rsidRPr="00CC09BB">
        <w:rPr>
          <w:rFonts w:ascii="Arial" w:hAnsi="Arial" w:cs="Arial"/>
        </w:rPr>
        <w:t xml:space="preserve"> jaarinkomen, </w:t>
      </w:r>
      <w:r w:rsidR="00602F18" w:rsidRPr="007862EB">
        <w:rPr>
          <w:rFonts w:ascii="Arial" w:hAnsi="Arial" w:cs="Arial"/>
        </w:rPr>
        <w:t xml:space="preserve">zijnde </w:t>
      </w:r>
      <w:r w:rsidRPr="007862EB">
        <w:rPr>
          <w:rFonts w:ascii="Arial" w:hAnsi="Arial" w:cs="Arial"/>
        </w:rPr>
        <w:t>12 maal het maandinkomen</w:t>
      </w:r>
      <w:r w:rsidR="007862EB">
        <w:rPr>
          <w:rFonts w:ascii="Arial" w:hAnsi="Arial" w:cs="Arial"/>
        </w:rPr>
        <w:t xml:space="preserve"> zoals in dat jaar wordt verdiend</w:t>
      </w:r>
      <w:r w:rsidR="007862EB" w:rsidRPr="007862EB">
        <w:rPr>
          <w:rFonts w:ascii="Arial" w:hAnsi="Arial" w:cs="Arial"/>
        </w:rPr>
        <w:t>.</w:t>
      </w:r>
      <w:r w:rsidRPr="007862EB">
        <w:rPr>
          <w:i/>
        </w:rPr>
        <w:t xml:space="preserve"> </w:t>
      </w:r>
      <w:r w:rsidRPr="007862EB">
        <w:rPr>
          <w:rFonts w:ascii="Arial" w:hAnsi="Arial" w:cs="Arial"/>
          <w:i/>
        </w:rPr>
        <w:br/>
      </w:r>
      <w:r w:rsidR="008D253A" w:rsidRPr="00467BF2">
        <w:rPr>
          <w:rFonts w:ascii="Arial" w:hAnsi="Arial" w:cs="Arial"/>
        </w:rPr>
        <w:t>De uitkering van deze vakantietoeslag bedraagt op jaarbasis minimaal € 2.019,03 bruto.</w:t>
      </w:r>
      <w:r w:rsidR="008D253A" w:rsidRPr="00467BF2">
        <w:rPr>
          <w:rFonts w:ascii="Arial" w:hAnsi="Arial" w:cs="Arial"/>
        </w:rPr>
        <w:br/>
      </w:r>
      <w:r w:rsidR="008D253A" w:rsidRPr="007862EB">
        <w:rPr>
          <w:rFonts w:ascii="Arial" w:hAnsi="Arial" w:cs="Arial"/>
        </w:rPr>
        <w:t xml:space="preserve">Werkgever zal de uitbetaling van de vakantietoeslag als brutobedrag betaalbaar stellen bij de loonbetaling van de maand </w:t>
      </w:r>
      <w:r w:rsidR="007862EB" w:rsidRPr="007862EB">
        <w:rPr>
          <w:rFonts w:ascii="Arial" w:hAnsi="Arial" w:cs="Arial"/>
        </w:rPr>
        <w:t>mei</w:t>
      </w:r>
      <w:r w:rsidR="008D253A" w:rsidRPr="007862EB">
        <w:rPr>
          <w:rFonts w:ascii="Arial" w:hAnsi="Arial" w:cs="Arial"/>
        </w:rPr>
        <w:t xml:space="preserve"> van het betreffende jaar.</w:t>
      </w:r>
      <w:r w:rsidR="00E60E7E">
        <w:rPr>
          <w:rFonts w:ascii="Arial" w:hAnsi="Arial" w:cs="Arial"/>
        </w:rPr>
        <w:br/>
      </w:r>
    </w:p>
    <w:p w14:paraId="0F07AF70" w14:textId="77777777" w:rsidR="00FC5AC8" w:rsidRDefault="008D253A" w:rsidP="006223AF">
      <w:pPr>
        <w:numPr>
          <w:ilvl w:val="0"/>
          <w:numId w:val="24"/>
        </w:numPr>
        <w:suppressAutoHyphens/>
        <w:spacing w:after="0" w:line="240" w:lineRule="auto"/>
        <w:rPr>
          <w:rFonts w:ascii="Arial" w:hAnsi="Arial" w:cs="Arial"/>
        </w:rPr>
      </w:pPr>
      <w:r w:rsidRPr="008D253A">
        <w:rPr>
          <w:rFonts w:ascii="Arial" w:hAnsi="Arial" w:cs="Arial"/>
        </w:rPr>
        <w:t>In de vakantietoeslag zijn begrepen eventuele vakantie-uitkeringen krachtens de sociale verzekeringswetten.</w:t>
      </w:r>
      <w:r w:rsidR="00FC5AC8">
        <w:rPr>
          <w:rFonts w:ascii="Arial" w:hAnsi="Arial" w:cs="Arial"/>
        </w:rPr>
        <w:br/>
      </w:r>
    </w:p>
    <w:p w14:paraId="34E204E6" w14:textId="77777777" w:rsidR="00FC5AC8" w:rsidRPr="00FC5AC8" w:rsidRDefault="00FC5AC8" w:rsidP="006223AF">
      <w:pPr>
        <w:numPr>
          <w:ilvl w:val="0"/>
          <w:numId w:val="24"/>
        </w:numPr>
        <w:suppressAutoHyphens/>
        <w:spacing w:after="0" w:line="240" w:lineRule="auto"/>
        <w:rPr>
          <w:rFonts w:ascii="Arial" w:hAnsi="Arial" w:cs="Arial"/>
        </w:rPr>
      </w:pPr>
      <w:r w:rsidRPr="00112C09">
        <w:rPr>
          <w:rFonts w:ascii="Arial" w:eastAsia="Times New Roman" w:hAnsi="Arial" w:cs="Arial"/>
          <w:spacing w:val="2"/>
        </w:rPr>
        <w:t xml:space="preserve">Indien </w:t>
      </w:r>
      <w:r w:rsidR="00836225" w:rsidRPr="00112C09">
        <w:rPr>
          <w:rFonts w:ascii="Arial" w:eastAsia="Times New Roman" w:hAnsi="Arial" w:cs="Arial"/>
          <w:spacing w:val="2"/>
        </w:rPr>
        <w:t xml:space="preserve">voor een werknemer </w:t>
      </w:r>
      <w:r w:rsidRPr="00112C09">
        <w:rPr>
          <w:rFonts w:ascii="Arial" w:eastAsia="Times New Roman" w:hAnsi="Arial" w:cs="Arial"/>
          <w:spacing w:val="2"/>
        </w:rPr>
        <w:t>gedurende het kalenderjaar o.m. als gevolg van een andere indeling in functiegroepen en of ander dienstrooster, een wijziging optreedt in het</w:t>
      </w:r>
      <w:r w:rsidR="00836225" w:rsidRPr="00112C09">
        <w:rPr>
          <w:rFonts w:ascii="Arial" w:eastAsia="Times New Roman" w:hAnsi="Arial" w:cs="Arial"/>
          <w:spacing w:val="2"/>
        </w:rPr>
        <w:t xml:space="preserve"> maandinkomen</w:t>
      </w:r>
      <w:r w:rsidR="00653D1B" w:rsidRPr="00112C09">
        <w:rPr>
          <w:rFonts w:ascii="Arial" w:eastAsia="Times New Roman" w:hAnsi="Arial" w:cs="Arial"/>
          <w:spacing w:val="2"/>
        </w:rPr>
        <w:t>, dan wordt</w:t>
      </w:r>
      <w:r w:rsidRPr="00112C09">
        <w:rPr>
          <w:rFonts w:ascii="Arial" w:eastAsia="Times New Roman" w:hAnsi="Arial" w:cs="Arial"/>
          <w:spacing w:val="2"/>
        </w:rPr>
        <w:t xml:space="preserve"> de </w:t>
      </w:r>
      <w:r w:rsidR="00653D1B" w:rsidRPr="00112C09">
        <w:rPr>
          <w:rFonts w:ascii="Arial" w:eastAsia="Times New Roman" w:hAnsi="Arial" w:cs="Arial"/>
          <w:spacing w:val="2"/>
        </w:rPr>
        <w:t>onder</w:t>
      </w:r>
      <w:r w:rsidR="00653D1B">
        <w:rPr>
          <w:rFonts w:ascii="Arial" w:eastAsia="Times New Roman" w:hAnsi="Arial" w:cs="Arial"/>
          <w:spacing w:val="2"/>
        </w:rPr>
        <w:t xml:space="preserve"> lid 2 bedoelde toeslag naar evenredigheid </w:t>
      </w:r>
      <w:r w:rsidRPr="00FC5AC8">
        <w:rPr>
          <w:rFonts w:ascii="Arial" w:eastAsia="Times New Roman" w:hAnsi="Arial" w:cs="Arial"/>
          <w:spacing w:val="2"/>
        </w:rPr>
        <w:t>toegekend.</w:t>
      </w:r>
      <w:r w:rsidRPr="00FC5AC8">
        <w:rPr>
          <w:rFonts w:ascii="Arial" w:eastAsia="Times New Roman" w:hAnsi="Arial" w:cs="Arial"/>
          <w:spacing w:val="2"/>
        </w:rPr>
        <w:br/>
        <w:t xml:space="preserve">Voorts geldt voor de werknemer die niet gedurende het gehele kalenderjaar in dienst van de werkgever is, of de werknemer waarbij gedurende het kalenderjaar sprake is van een tijdelijke of structurele wijziging in zijn individueel overeengekomen arbeidsduur (daaronder tevens verstaan onbetaalde afwezigheid), </w:t>
      </w:r>
      <w:r w:rsidR="006939B2">
        <w:rPr>
          <w:rFonts w:ascii="Arial" w:eastAsia="Times New Roman" w:hAnsi="Arial" w:cs="Arial"/>
          <w:spacing w:val="2"/>
        </w:rPr>
        <w:t xml:space="preserve">dat </w:t>
      </w:r>
      <w:r w:rsidR="00653D1B">
        <w:rPr>
          <w:rFonts w:ascii="Arial" w:eastAsia="Times New Roman" w:hAnsi="Arial" w:cs="Arial"/>
          <w:spacing w:val="2"/>
        </w:rPr>
        <w:t xml:space="preserve">dan </w:t>
      </w:r>
      <w:r w:rsidR="006939B2">
        <w:rPr>
          <w:rFonts w:ascii="Arial" w:eastAsia="Times New Roman" w:hAnsi="Arial" w:cs="Arial"/>
          <w:spacing w:val="2"/>
        </w:rPr>
        <w:t>de onder lid 2 bedoelde toeslag</w:t>
      </w:r>
      <w:r w:rsidRPr="00FC5AC8">
        <w:rPr>
          <w:rFonts w:ascii="Arial" w:eastAsia="Times New Roman" w:hAnsi="Arial" w:cs="Arial"/>
          <w:spacing w:val="2"/>
        </w:rPr>
        <w:t xml:space="preserve"> naar evenredigheid </w:t>
      </w:r>
      <w:r w:rsidR="006939B2">
        <w:rPr>
          <w:rFonts w:ascii="Arial" w:eastAsia="Times New Roman" w:hAnsi="Arial" w:cs="Arial"/>
          <w:spacing w:val="2"/>
        </w:rPr>
        <w:t xml:space="preserve">wordt toegekend op basis </w:t>
      </w:r>
      <w:r w:rsidRPr="00FC5AC8">
        <w:rPr>
          <w:rFonts w:ascii="Arial" w:eastAsia="Times New Roman" w:hAnsi="Arial" w:cs="Arial"/>
          <w:spacing w:val="2"/>
        </w:rPr>
        <w:t>van de feitelijke arbeidsd</w:t>
      </w:r>
      <w:r w:rsidR="006939B2">
        <w:rPr>
          <w:rFonts w:ascii="Arial" w:eastAsia="Times New Roman" w:hAnsi="Arial" w:cs="Arial"/>
          <w:spacing w:val="2"/>
        </w:rPr>
        <w:t>uur</w:t>
      </w:r>
      <w:r w:rsidRPr="00FC5AC8">
        <w:rPr>
          <w:rFonts w:ascii="Arial" w:eastAsia="Times New Roman" w:hAnsi="Arial" w:cs="Arial"/>
          <w:spacing w:val="2"/>
        </w:rPr>
        <w:t>. Een eventueel verschil zal worden</w:t>
      </w:r>
      <w:r w:rsidR="009201C3">
        <w:rPr>
          <w:rFonts w:ascii="Arial" w:eastAsia="Times New Roman" w:hAnsi="Arial" w:cs="Arial"/>
          <w:spacing w:val="2"/>
        </w:rPr>
        <w:t xml:space="preserve"> verrekend</w:t>
      </w:r>
      <w:r w:rsidRPr="00FC5AC8">
        <w:rPr>
          <w:rFonts w:ascii="Arial" w:eastAsia="Times New Roman" w:hAnsi="Arial" w:cs="Arial"/>
          <w:spacing w:val="2"/>
        </w:rPr>
        <w:t>.</w:t>
      </w:r>
      <w:r w:rsidRPr="00FC5AC8">
        <w:rPr>
          <w:rFonts w:ascii="Arial" w:eastAsia="Times New Roman" w:hAnsi="Arial" w:cs="Arial"/>
          <w:spacing w:val="2"/>
        </w:rPr>
        <w:br/>
      </w:r>
    </w:p>
    <w:p w14:paraId="5DE2C1A5" w14:textId="77777777" w:rsidR="00CD2F95" w:rsidRPr="00CD2F95" w:rsidRDefault="001A66E9" w:rsidP="006223AF">
      <w:pPr>
        <w:numPr>
          <w:ilvl w:val="0"/>
          <w:numId w:val="24"/>
        </w:numPr>
        <w:suppressAutoHyphens/>
        <w:spacing w:after="0" w:line="240" w:lineRule="auto"/>
        <w:rPr>
          <w:rFonts w:ascii="Arial" w:hAnsi="Arial" w:cs="Arial"/>
        </w:rPr>
      </w:pPr>
      <w:r w:rsidRPr="00751C38">
        <w:rPr>
          <w:rFonts w:ascii="Arial" w:eastAsia="Calibri" w:hAnsi="Arial" w:cs="Arial"/>
        </w:rPr>
        <w:t xml:space="preserve">Voor de berekening </w:t>
      </w:r>
      <w:r w:rsidR="00D77819">
        <w:rPr>
          <w:rFonts w:ascii="Arial" w:eastAsia="Calibri" w:hAnsi="Arial" w:cs="Arial"/>
        </w:rPr>
        <w:t xml:space="preserve">bij het bepaalde in lid 4 </w:t>
      </w:r>
      <w:r w:rsidRPr="00751C38">
        <w:rPr>
          <w:rFonts w:ascii="Arial" w:eastAsia="Calibri" w:hAnsi="Arial" w:cs="Arial"/>
        </w:rPr>
        <w:t>wordt een werknemer, die voor of op de 15</w:t>
      </w:r>
      <w:r w:rsidRPr="00751C38">
        <w:rPr>
          <w:rFonts w:ascii="Arial" w:eastAsia="Calibri" w:hAnsi="Arial" w:cs="Arial"/>
          <w:vertAlign w:val="superscript"/>
        </w:rPr>
        <w:t>e</w:t>
      </w:r>
      <w:r w:rsidRPr="00751C38">
        <w:rPr>
          <w:rFonts w:ascii="Arial" w:eastAsia="Calibri" w:hAnsi="Arial" w:cs="Arial"/>
        </w:rPr>
        <w:t xml:space="preserve"> van enige maand in dienst treedt c.q. de dienst verlaat, geacht op de eerste van die maand in dienst te zijn getreden c.q. de dienst te hebben verlaten en wordt een werknemer, die na de 15</w:t>
      </w:r>
      <w:r w:rsidRPr="00751C38">
        <w:rPr>
          <w:rFonts w:ascii="Arial" w:eastAsia="Calibri" w:hAnsi="Arial" w:cs="Arial"/>
          <w:vertAlign w:val="superscript"/>
        </w:rPr>
        <w:t>e</w:t>
      </w:r>
      <w:r w:rsidRPr="00751C38">
        <w:rPr>
          <w:rFonts w:ascii="Arial" w:eastAsia="Calibri" w:hAnsi="Arial" w:cs="Arial"/>
        </w:rPr>
        <w:t xml:space="preserve"> van enige maand in dienst treedt </w:t>
      </w:r>
      <w:proofErr w:type="spellStart"/>
      <w:r w:rsidRPr="00751C38">
        <w:rPr>
          <w:rFonts w:ascii="Arial" w:eastAsia="Calibri" w:hAnsi="Arial" w:cs="Arial"/>
        </w:rPr>
        <w:t>c.q</w:t>
      </w:r>
      <w:proofErr w:type="spellEnd"/>
      <w:r w:rsidRPr="00751C38">
        <w:rPr>
          <w:rFonts w:ascii="Arial" w:eastAsia="Calibri" w:hAnsi="Arial" w:cs="Arial"/>
        </w:rPr>
        <w:t xml:space="preserve"> de dienst verlaat, geacht op de eerste dag van de maand direct volgend op de betreffende maand in dienst te zijn getreden c.q. de dienst te hebben verlaten.</w:t>
      </w:r>
      <w:r w:rsidR="00934371">
        <w:rPr>
          <w:rFonts w:ascii="Arial" w:eastAsia="Calibri" w:hAnsi="Arial" w:cs="Arial"/>
        </w:rPr>
        <w:t xml:space="preserve"> </w:t>
      </w:r>
      <w:r w:rsidR="00126979">
        <w:rPr>
          <w:rFonts w:ascii="Arial" w:eastAsia="Calibri" w:hAnsi="Arial" w:cs="Arial"/>
        </w:rPr>
        <w:br/>
      </w:r>
      <w:r w:rsidR="00934371">
        <w:rPr>
          <w:rFonts w:ascii="Arial" w:eastAsia="Calibri" w:hAnsi="Arial" w:cs="Arial"/>
        </w:rPr>
        <w:t>In afwijking van</w:t>
      </w:r>
      <w:r w:rsidRPr="00751C38">
        <w:rPr>
          <w:rFonts w:ascii="Arial" w:eastAsia="Calibri" w:hAnsi="Arial" w:cs="Arial"/>
        </w:rPr>
        <w:t xml:space="preserve"> de vorige zin geldt</w:t>
      </w:r>
      <w:r w:rsidR="002A22E3">
        <w:rPr>
          <w:rFonts w:ascii="Arial" w:eastAsia="Calibri" w:hAnsi="Arial" w:cs="Arial"/>
        </w:rPr>
        <w:t>: i</w:t>
      </w:r>
      <w:r w:rsidR="00934371">
        <w:rPr>
          <w:rFonts w:ascii="Arial" w:eastAsia="Calibri" w:hAnsi="Arial" w:cs="Arial"/>
        </w:rPr>
        <w:t>)</w:t>
      </w:r>
      <w:r w:rsidRPr="00751C38">
        <w:rPr>
          <w:rFonts w:ascii="Arial" w:eastAsia="Calibri" w:hAnsi="Arial" w:cs="Arial"/>
        </w:rPr>
        <w:t xml:space="preserve"> indien het dienstverband korter dan een maand heeft geduurd</w:t>
      </w:r>
      <w:r w:rsidR="00934371">
        <w:rPr>
          <w:rFonts w:ascii="Arial" w:eastAsia="Calibri" w:hAnsi="Arial" w:cs="Arial"/>
        </w:rPr>
        <w:t xml:space="preserve">; </w:t>
      </w:r>
      <w:r w:rsidR="00602F18">
        <w:rPr>
          <w:rFonts w:ascii="Arial" w:eastAsia="Calibri" w:hAnsi="Arial" w:cs="Arial"/>
        </w:rPr>
        <w:t>of</w:t>
      </w:r>
      <w:r w:rsidR="00126979">
        <w:rPr>
          <w:rFonts w:ascii="Arial" w:eastAsia="Calibri" w:hAnsi="Arial" w:cs="Arial"/>
        </w:rPr>
        <w:t>,</w:t>
      </w:r>
      <w:r w:rsidR="00602F18">
        <w:rPr>
          <w:rFonts w:ascii="Arial" w:eastAsia="Calibri" w:hAnsi="Arial" w:cs="Arial"/>
        </w:rPr>
        <w:t xml:space="preserve"> </w:t>
      </w:r>
      <w:r w:rsidR="002A22E3">
        <w:rPr>
          <w:rFonts w:ascii="Arial" w:eastAsia="Calibri" w:hAnsi="Arial" w:cs="Arial"/>
        </w:rPr>
        <w:t>ii</w:t>
      </w:r>
      <w:r w:rsidR="00934371">
        <w:rPr>
          <w:rFonts w:ascii="Arial" w:eastAsia="Calibri" w:hAnsi="Arial" w:cs="Arial"/>
        </w:rPr>
        <w:t>)</w:t>
      </w:r>
      <w:r w:rsidR="00CA15CD">
        <w:rPr>
          <w:rFonts w:ascii="Arial" w:eastAsia="Calibri" w:hAnsi="Arial" w:cs="Arial"/>
        </w:rPr>
        <w:t xml:space="preserve"> </w:t>
      </w:r>
      <w:r w:rsidR="00602F18">
        <w:rPr>
          <w:rFonts w:ascii="Arial" w:eastAsia="Calibri" w:hAnsi="Arial" w:cs="Arial"/>
        </w:rPr>
        <w:t>als sprake is van de</w:t>
      </w:r>
      <w:r w:rsidR="00CA15CD">
        <w:rPr>
          <w:rFonts w:ascii="Arial" w:eastAsia="Calibri" w:hAnsi="Arial" w:cs="Arial"/>
        </w:rPr>
        <w:t xml:space="preserve"> onder lid 4 bedoelde</w:t>
      </w:r>
      <w:r w:rsidR="009E1A53">
        <w:rPr>
          <w:rFonts w:ascii="Arial" w:eastAsia="Calibri" w:hAnsi="Arial" w:cs="Arial"/>
        </w:rPr>
        <w:t xml:space="preserve"> functiewijziging,</w:t>
      </w:r>
      <w:r w:rsidR="00CA15CD">
        <w:rPr>
          <w:rFonts w:ascii="Arial" w:eastAsia="Calibri" w:hAnsi="Arial" w:cs="Arial"/>
        </w:rPr>
        <w:t xml:space="preserve"> </w:t>
      </w:r>
      <w:r w:rsidR="00602F18">
        <w:rPr>
          <w:rFonts w:ascii="Arial" w:eastAsia="Calibri" w:hAnsi="Arial" w:cs="Arial"/>
        </w:rPr>
        <w:t xml:space="preserve">onbetaalde </w:t>
      </w:r>
      <w:r w:rsidR="00934371">
        <w:rPr>
          <w:rFonts w:ascii="Arial" w:eastAsia="Calibri" w:hAnsi="Arial" w:cs="Arial"/>
        </w:rPr>
        <w:t>afwezigheid, wijzigingen in arbeidsduur en of dienstrooster</w:t>
      </w:r>
      <w:r w:rsidR="00CA15CD">
        <w:rPr>
          <w:rFonts w:ascii="Arial" w:eastAsia="Calibri" w:hAnsi="Arial" w:cs="Arial"/>
        </w:rPr>
        <w:t>,</w:t>
      </w:r>
      <w:r w:rsidR="00934371">
        <w:rPr>
          <w:rFonts w:ascii="Arial" w:eastAsia="Calibri" w:hAnsi="Arial" w:cs="Arial"/>
        </w:rPr>
        <w:t xml:space="preserve"> dat </w:t>
      </w:r>
      <w:r w:rsidR="00067235">
        <w:rPr>
          <w:rFonts w:ascii="Arial" w:eastAsia="Calibri" w:hAnsi="Arial" w:cs="Arial"/>
        </w:rPr>
        <w:t>dan de werknemer een (zuiver) evenredig dee</w:t>
      </w:r>
      <w:r w:rsidRPr="00751C38">
        <w:rPr>
          <w:rFonts w:ascii="Arial" w:eastAsia="Calibri" w:hAnsi="Arial" w:cs="Arial"/>
        </w:rPr>
        <w:t xml:space="preserve">l </w:t>
      </w:r>
      <w:r w:rsidR="00067235">
        <w:rPr>
          <w:rFonts w:ascii="Arial" w:eastAsia="Calibri" w:hAnsi="Arial" w:cs="Arial"/>
        </w:rPr>
        <w:t xml:space="preserve">van </w:t>
      </w:r>
      <w:r w:rsidR="00602F18">
        <w:rPr>
          <w:rFonts w:ascii="Arial" w:eastAsia="Calibri" w:hAnsi="Arial" w:cs="Arial"/>
        </w:rPr>
        <w:t xml:space="preserve">de vakantietoeslag </w:t>
      </w:r>
      <w:r w:rsidRPr="00751C38">
        <w:rPr>
          <w:rFonts w:ascii="Arial" w:eastAsia="Calibri" w:hAnsi="Arial" w:cs="Arial"/>
        </w:rPr>
        <w:t>heeft</w:t>
      </w:r>
      <w:r w:rsidR="00751C38" w:rsidRPr="00751C38">
        <w:rPr>
          <w:rFonts w:ascii="Arial" w:eastAsia="Calibri" w:hAnsi="Arial" w:cs="Arial"/>
        </w:rPr>
        <w:t xml:space="preserve"> verworven</w:t>
      </w:r>
      <w:r w:rsidRPr="00751C38">
        <w:rPr>
          <w:rFonts w:ascii="Arial" w:eastAsia="Calibri" w:hAnsi="Arial" w:cs="Arial"/>
        </w:rPr>
        <w:t>.</w:t>
      </w:r>
    </w:p>
    <w:p w14:paraId="5F2BCBD4" w14:textId="311F839E" w:rsidR="00CD2F95" w:rsidRPr="00B73839" w:rsidRDefault="00B87689" w:rsidP="00E36D0B">
      <w:pPr>
        <w:pStyle w:val="Kop2"/>
        <w:rPr>
          <w:rFonts w:ascii="Arial" w:hAnsi="Arial" w:cs="Arial"/>
          <w:b/>
          <w:sz w:val="22"/>
          <w:szCs w:val="22"/>
        </w:rPr>
      </w:pPr>
      <w:r>
        <w:rPr>
          <w:rFonts w:eastAsia="Calibri"/>
        </w:rPr>
        <w:br/>
      </w:r>
      <w:bookmarkStart w:id="26" w:name="_Toc500755652"/>
      <w:r w:rsidR="00CD2F95" w:rsidRPr="00B73839">
        <w:rPr>
          <w:rFonts w:ascii="Arial" w:hAnsi="Arial" w:cs="Arial"/>
          <w:b/>
          <w:sz w:val="22"/>
          <w:szCs w:val="22"/>
        </w:rPr>
        <w:t>Artikel 1</w:t>
      </w:r>
      <w:r w:rsidR="000F1896" w:rsidRPr="00B73839">
        <w:rPr>
          <w:rFonts w:ascii="Arial" w:hAnsi="Arial" w:cs="Arial"/>
          <w:b/>
          <w:sz w:val="22"/>
          <w:szCs w:val="22"/>
        </w:rPr>
        <w:t>8</w:t>
      </w:r>
      <w:r w:rsidR="007C1C42">
        <w:rPr>
          <w:rFonts w:ascii="Arial" w:hAnsi="Arial" w:cs="Arial"/>
          <w:b/>
          <w:sz w:val="22"/>
          <w:szCs w:val="22"/>
        </w:rPr>
        <w:t xml:space="preserve">: </w:t>
      </w:r>
      <w:r w:rsidR="00CD2F95" w:rsidRPr="00B73839">
        <w:rPr>
          <w:rFonts w:ascii="Arial" w:hAnsi="Arial" w:cs="Arial"/>
          <w:b/>
          <w:sz w:val="22"/>
          <w:szCs w:val="22"/>
        </w:rPr>
        <w:t>13</w:t>
      </w:r>
      <w:r w:rsidR="00CD2F95" w:rsidRPr="00B73839">
        <w:rPr>
          <w:rFonts w:ascii="Arial" w:hAnsi="Arial" w:cs="Arial"/>
          <w:b/>
          <w:sz w:val="22"/>
          <w:szCs w:val="22"/>
          <w:vertAlign w:val="superscript"/>
        </w:rPr>
        <w:t>e</w:t>
      </w:r>
      <w:r w:rsidR="00CD2F95" w:rsidRPr="00B73839">
        <w:rPr>
          <w:rFonts w:ascii="Arial" w:hAnsi="Arial" w:cs="Arial"/>
          <w:b/>
          <w:sz w:val="22"/>
          <w:szCs w:val="22"/>
        </w:rPr>
        <w:t xml:space="preserve"> Maanduitkering</w:t>
      </w:r>
      <w:bookmarkEnd w:id="26"/>
      <w:r w:rsidR="00BF6279" w:rsidRPr="00B73839">
        <w:rPr>
          <w:rFonts w:ascii="Arial" w:hAnsi="Arial" w:cs="Arial"/>
          <w:b/>
          <w:sz w:val="22"/>
          <w:szCs w:val="22"/>
        </w:rPr>
        <w:br/>
      </w:r>
    </w:p>
    <w:p w14:paraId="2E376BA5" w14:textId="77777777" w:rsidR="00AB737C" w:rsidRDefault="00BF6279" w:rsidP="006223AF">
      <w:pPr>
        <w:pStyle w:val="Lijstalinea"/>
        <w:numPr>
          <w:ilvl w:val="0"/>
          <w:numId w:val="25"/>
        </w:numPr>
        <w:suppressAutoHyphens/>
        <w:spacing w:after="0" w:line="240" w:lineRule="auto"/>
        <w:rPr>
          <w:rFonts w:ascii="Arial" w:hAnsi="Arial" w:cs="Arial"/>
        </w:rPr>
      </w:pPr>
      <w:r w:rsidRPr="00E60E7E">
        <w:rPr>
          <w:rFonts w:ascii="Arial" w:hAnsi="Arial" w:cs="Arial"/>
        </w:rPr>
        <w:t>De werknemer die gedurende het gehele kalenderjaar in dienst is geweest, verwerft over dit vo</w:t>
      </w:r>
      <w:r>
        <w:rPr>
          <w:rFonts w:ascii="Arial" w:hAnsi="Arial" w:cs="Arial"/>
        </w:rPr>
        <w:t>lledige jaar een zogenaamde 13</w:t>
      </w:r>
      <w:r w:rsidRPr="00BF6279">
        <w:rPr>
          <w:rFonts w:ascii="Arial" w:hAnsi="Arial" w:cs="Arial"/>
          <w:vertAlign w:val="superscript"/>
        </w:rPr>
        <w:t>e</w:t>
      </w:r>
      <w:r>
        <w:rPr>
          <w:rFonts w:ascii="Arial" w:hAnsi="Arial" w:cs="Arial"/>
        </w:rPr>
        <w:t xml:space="preserve"> maanduitkering. Deze uitkering is gelijk aan het voor hem geldende maandinkomen in de maand december van het betreffende kalenderjaar.</w:t>
      </w:r>
      <w:r w:rsidR="00AB737C">
        <w:rPr>
          <w:rFonts w:ascii="Arial" w:hAnsi="Arial" w:cs="Arial"/>
        </w:rPr>
        <w:br/>
      </w:r>
    </w:p>
    <w:p w14:paraId="1F295470" w14:textId="77777777" w:rsidR="00BF6279" w:rsidRDefault="00AB737C" w:rsidP="006223AF">
      <w:pPr>
        <w:pStyle w:val="Lijstalinea"/>
        <w:numPr>
          <w:ilvl w:val="0"/>
          <w:numId w:val="25"/>
        </w:numPr>
        <w:suppressAutoHyphens/>
        <w:spacing w:after="0" w:line="240" w:lineRule="auto"/>
        <w:rPr>
          <w:rFonts w:ascii="Arial" w:hAnsi="Arial" w:cs="Arial"/>
        </w:rPr>
      </w:pPr>
      <w:r>
        <w:rPr>
          <w:rFonts w:ascii="Arial" w:hAnsi="Arial" w:cs="Arial"/>
        </w:rPr>
        <w:t>In de 13</w:t>
      </w:r>
      <w:r w:rsidRPr="00AB737C">
        <w:rPr>
          <w:rFonts w:ascii="Arial" w:hAnsi="Arial" w:cs="Arial"/>
          <w:vertAlign w:val="superscript"/>
        </w:rPr>
        <w:t>e</w:t>
      </w:r>
      <w:r>
        <w:rPr>
          <w:rFonts w:ascii="Arial" w:hAnsi="Arial" w:cs="Arial"/>
        </w:rPr>
        <w:t xml:space="preserve"> maanduitkering</w:t>
      </w:r>
      <w:r w:rsidRPr="008D253A">
        <w:rPr>
          <w:rFonts w:ascii="Arial" w:hAnsi="Arial" w:cs="Arial"/>
        </w:rPr>
        <w:t xml:space="preserve"> zijn begrepen eventuele uitkeringen krachtens de sociale verzekeringswetten.</w:t>
      </w:r>
      <w:r w:rsidR="00BF6279">
        <w:rPr>
          <w:rFonts w:ascii="Arial" w:hAnsi="Arial" w:cs="Arial"/>
        </w:rPr>
        <w:br/>
      </w:r>
    </w:p>
    <w:p w14:paraId="0F9908B5" w14:textId="77777777" w:rsidR="00067235" w:rsidRDefault="00067235" w:rsidP="006223AF">
      <w:pPr>
        <w:pStyle w:val="Lijstalinea"/>
        <w:numPr>
          <w:ilvl w:val="0"/>
          <w:numId w:val="25"/>
        </w:numPr>
        <w:suppressAutoHyphens/>
        <w:spacing w:after="0" w:line="240" w:lineRule="auto"/>
        <w:rPr>
          <w:rFonts w:ascii="Arial" w:hAnsi="Arial" w:cs="Arial"/>
        </w:rPr>
      </w:pPr>
      <w:r w:rsidRPr="00836225">
        <w:rPr>
          <w:rFonts w:ascii="Arial" w:hAnsi="Arial" w:cs="Arial"/>
        </w:rPr>
        <w:t>De werknemer die uit dienst treedt voorafgaand aan de maand december van het betreffende kalenderjaar en die minimaal 6 maanden feitelijk werkzaam is geweest, ontvangt bij de eindafrekening een evenredig deel van de 13</w:t>
      </w:r>
      <w:r w:rsidRPr="00836225">
        <w:rPr>
          <w:rFonts w:ascii="Arial" w:hAnsi="Arial" w:cs="Arial"/>
          <w:vertAlign w:val="superscript"/>
        </w:rPr>
        <w:t>e</w:t>
      </w:r>
      <w:r w:rsidRPr="00836225">
        <w:rPr>
          <w:rFonts w:ascii="Arial" w:hAnsi="Arial" w:cs="Arial"/>
        </w:rPr>
        <w:t xml:space="preserve"> maanduitkering. Bij de berekening wordt dan uitgegaan van zijn laatst verdiende maandinkomen.</w:t>
      </w:r>
      <w:r w:rsidR="00836225">
        <w:rPr>
          <w:rFonts w:ascii="Arial" w:hAnsi="Arial" w:cs="Arial"/>
        </w:rPr>
        <w:br/>
      </w:r>
      <w:r w:rsidRPr="00836225">
        <w:rPr>
          <w:rFonts w:ascii="Arial" w:hAnsi="Arial" w:cs="Arial"/>
        </w:rPr>
        <w:t>De werknemer die gedurende het kalenderjaar in dienst treedt en</w:t>
      </w:r>
      <w:r w:rsidR="00836225" w:rsidRPr="00836225">
        <w:rPr>
          <w:rFonts w:ascii="Arial" w:hAnsi="Arial" w:cs="Arial"/>
        </w:rPr>
        <w:t xml:space="preserve"> daarom</w:t>
      </w:r>
      <w:r w:rsidRPr="00836225">
        <w:rPr>
          <w:rFonts w:ascii="Arial" w:hAnsi="Arial" w:cs="Arial"/>
        </w:rPr>
        <w:t xml:space="preserve"> </w:t>
      </w:r>
      <w:r w:rsidR="00836225" w:rsidRPr="00836225">
        <w:rPr>
          <w:rFonts w:ascii="Arial" w:hAnsi="Arial" w:cs="Arial"/>
        </w:rPr>
        <w:t xml:space="preserve">in de maand </w:t>
      </w:r>
      <w:r w:rsidRPr="00836225">
        <w:rPr>
          <w:rFonts w:ascii="Arial" w:hAnsi="Arial" w:cs="Arial"/>
        </w:rPr>
        <w:t xml:space="preserve"> </w:t>
      </w:r>
      <w:r w:rsidRPr="00836225">
        <w:rPr>
          <w:rFonts w:ascii="Arial" w:hAnsi="Arial" w:cs="Arial"/>
        </w:rPr>
        <w:lastRenderedPageBreak/>
        <w:t>december geen volledig jaar in dienst is</w:t>
      </w:r>
      <w:r w:rsidR="00836225" w:rsidRPr="00836225">
        <w:rPr>
          <w:rFonts w:ascii="Arial" w:hAnsi="Arial" w:cs="Arial"/>
        </w:rPr>
        <w:t>, ontvangt in afwijking van lid 1 een evenredig deel van de 13</w:t>
      </w:r>
      <w:r w:rsidR="00836225" w:rsidRPr="00836225">
        <w:rPr>
          <w:rFonts w:ascii="Arial" w:hAnsi="Arial" w:cs="Arial"/>
          <w:vertAlign w:val="superscript"/>
        </w:rPr>
        <w:t>e</w:t>
      </w:r>
      <w:r w:rsidR="00836225" w:rsidRPr="00836225">
        <w:rPr>
          <w:rFonts w:ascii="Arial" w:hAnsi="Arial" w:cs="Arial"/>
        </w:rPr>
        <w:t xml:space="preserve"> maanduitkering.</w:t>
      </w:r>
      <w:r w:rsidR="00836225" w:rsidRPr="00836225">
        <w:rPr>
          <w:rFonts w:ascii="Arial" w:hAnsi="Arial" w:cs="Arial"/>
        </w:rPr>
        <w:br/>
      </w:r>
    </w:p>
    <w:p w14:paraId="7CEFCE2F" w14:textId="77777777" w:rsidR="00836225" w:rsidRPr="00AB737C" w:rsidRDefault="00836225" w:rsidP="006223AF">
      <w:pPr>
        <w:pStyle w:val="Lijstalinea"/>
        <w:numPr>
          <w:ilvl w:val="0"/>
          <w:numId w:val="25"/>
        </w:numPr>
        <w:suppressAutoHyphens/>
        <w:spacing w:after="0" w:line="240" w:lineRule="auto"/>
        <w:rPr>
          <w:rFonts w:ascii="Arial" w:hAnsi="Arial" w:cs="Arial"/>
        </w:rPr>
      </w:pPr>
      <w:r w:rsidRPr="00FC5AC8">
        <w:rPr>
          <w:rFonts w:ascii="Arial" w:eastAsia="Times New Roman" w:hAnsi="Arial" w:cs="Arial"/>
          <w:spacing w:val="2"/>
        </w:rPr>
        <w:t xml:space="preserve">Indien </w:t>
      </w:r>
      <w:r>
        <w:rPr>
          <w:rFonts w:ascii="Arial" w:eastAsia="Times New Roman" w:hAnsi="Arial" w:cs="Arial"/>
          <w:spacing w:val="2"/>
        </w:rPr>
        <w:t xml:space="preserve">voor een werknemer </w:t>
      </w:r>
      <w:r w:rsidRPr="00FC5AC8">
        <w:rPr>
          <w:rFonts w:ascii="Arial" w:eastAsia="Times New Roman" w:hAnsi="Arial" w:cs="Arial"/>
          <w:spacing w:val="2"/>
        </w:rPr>
        <w:t>gedurende het kalenderjaar o.m. als gevolg van een andere indeling in functiegroepen en of ander dienstrooster, een wijziging optreedt in het</w:t>
      </w:r>
      <w:r w:rsidR="00F60CC3">
        <w:rPr>
          <w:rFonts w:ascii="Arial" w:eastAsia="Times New Roman" w:hAnsi="Arial" w:cs="Arial"/>
          <w:spacing w:val="2"/>
        </w:rPr>
        <w:t xml:space="preserve"> maandinkomen</w:t>
      </w:r>
      <w:r>
        <w:rPr>
          <w:rFonts w:ascii="Arial" w:eastAsia="Times New Roman" w:hAnsi="Arial" w:cs="Arial"/>
          <w:spacing w:val="2"/>
        </w:rPr>
        <w:t>, dan wordt</w:t>
      </w:r>
      <w:r w:rsidRPr="00FC5AC8">
        <w:rPr>
          <w:rFonts w:ascii="Arial" w:eastAsia="Times New Roman" w:hAnsi="Arial" w:cs="Arial"/>
          <w:spacing w:val="2"/>
        </w:rPr>
        <w:t xml:space="preserve"> de </w:t>
      </w:r>
      <w:r>
        <w:rPr>
          <w:rFonts w:ascii="Arial" w:eastAsia="Times New Roman" w:hAnsi="Arial" w:cs="Arial"/>
          <w:spacing w:val="2"/>
        </w:rPr>
        <w:t xml:space="preserve">onder lid 2 bedoelde toeslag naar evenredigheid </w:t>
      </w:r>
      <w:r w:rsidRPr="00FC5AC8">
        <w:rPr>
          <w:rFonts w:ascii="Arial" w:eastAsia="Times New Roman" w:hAnsi="Arial" w:cs="Arial"/>
          <w:spacing w:val="2"/>
        </w:rPr>
        <w:t>toegekend.</w:t>
      </w:r>
      <w:r w:rsidRPr="00FC5AC8">
        <w:rPr>
          <w:rFonts w:ascii="Arial" w:eastAsia="Times New Roman" w:hAnsi="Arial" w:cs="Arial"/>
          <w:spacing w:val="2"/>
        </w:rPr>
        <w:br/>
        <w:t xml:space="preserve">Voorts geldt voor de werknemer waarbij gedurende het kalenderjaar sprake is van een tijdelijke of structurele wijziging in zijn individueel overeengekomen arbeidsduur (daaronder tevens verstaan onbetaalde afwezigheid), </w:t>
      </w:r>
      <w:r>
        <w:rPr>
          <w:rFonts w:ascii="Arial" w:eastAsia="Times New Roman" w:hAnsi="Arial" w:cs="Arial"/>
          <w:spacing w:val="2"/>
        </w:rPr>
        <w:t>dat dan de onder lid 2 bedoelde toeslag</w:t>
      </w:r>
      <w:r w:rsidRPr="00FC5AC8">
        <w:rPr>
          <w:rFonts w:ascii="Arial" w:eastAsia="Times New Roman" w:hAnsi="Arial" w:cs="Arial"/>
          <w:spacing w:val="2"/>
        </w:rPr>
        <w:t xml:space="preserve"> naar evenredigheid </w:t>
      </w:r>
      <w:r>
        <w:rPr>
          <w:rFonts w:ascii="Arial" w:eastAsia="Times New Roman" w:hAnsi="Arial" w:cs="Arial"/>
          <w:spacing w:val="2"/>
        </w:rPr>
        <w:t xml:space="preserve">wordt toegekend op basis </w:t>
      </w:r>
      <w:r w:rsidRPr="00FC5AC8">
        <w:rPr>
          <w:rFonts w:ascii="Arial" w:eastAsia="Times New Roman" w:hAnsi="Arial" w:cs="Arial"/>
          <w:spacing w:val="2"/>
        </w:rPr>
        <w:t>van de feitelijke arbeidsd</w:t>
      </w:r>
      <w:r>
        <w:rPr>
          <w:rFonts w:ascii="Arial" w:eastAsia="Times New Roman" w:hAnsi="Arial" w:cs="Arial"/>
          <w:spacing w:val="2"/>
        </w:rPr>
        <w:t>uur</w:t>
      </w:r>
      <w:r w:rsidRPr="00FC5AC8">
        <w:rPr>
          <w:rFonts w:ascii="Arial" w:eastAsia="Times New Roman" w:hAnsi="Arial" w:cs="Arial"/>
          <w:spacing w:val="2"/>
        </w:rPr>
        <w:t>.</w:t>
      </w:r>
      <w:r w:rsidR="00AB737C">
        <w:rPr>
          <w:rFonts w:ascii="Arial" w:eastAsia="Times New Roman" w:hAnsi="Arial" w:cs="Arial"/>
          <w:spacing w:val="2"/>
        </w:rPr>
        <w:br/>
      </w:r>
    </w:p>
    <w:p w14:paraId="16C5D764" w14:textId="77777777" w:rsidR="00AB737C" w:rsidRPr="009D5123" w:rsidRDefault="00AB737C" w:rsidP="006223AF">
      <w:pPr>
        <w:numPr>
          <w:ilvl w:val="0"/>
          <w:numId w:val="25"/>
        </w:numPr>
        <w:suppressAutoHyphens/>
        <w:spacing w:after="0" w:line="240" w:lineRule="auto"/>
        <w:rPr>
          <w:rFonts w:ascii="Arial" w:hAnsi="Arial" w:cs="Arial"/>
        </w:rPr>
      </w:pPr>
      <w:r w:rsidRPr="00751C38">
        <w:rPr>
          <w:rFonts w:ascii="Arial" w:eastAsia="Calibri" w:hAnsi="Arial" w:cs="Arial"/>
        </w:rPr>
        <w:t xml:space="preserve">Voor de berekening </w:t>
      </w:r>
      <w:r w:rsidR="00D77819">
        <w:rPr>
          <w:rFonts w:ascii="Arial" w:eastAsia="Calibri" w:hAnsi="Arial" w:cs="Arial"/>
        </w:rPr>
        <w:t xml:space="preserve">bij het bepaalde in </w:t>
      </w:r>
      <w:r w:rsidR="00A91458">
        <w:rPr>
          <w:rFonts w:ascii="Arial" w:eastAsia="Calibri" w:hAnsi="Arial" w:cs="Arial"/>
        </w:rPr>
        <w:t xml:space="preserve">lid 3 </w:t>
      </w:r>
      <w:r w:rsidRPr="00751C38">
        <w:rPr>
          <w:rFonts w:ascii="Arial" w:eastAsia="Calibri" w:hAnsi="Arial" w:cs="Arial"/>
        </w:rPr>
        <w:t>wordt een werknemer, die voor of op de 15</w:t>
      </w:r>
      <w:r w:rsidRPr="00751C38">
        <w:rPr>
          <w:rFonts w:ascii="Arial" w:eastAsia="Calibri" w:hAnsi="Arial" w:cs="Arial"/>
          <w:vertAlign w:val="superscript"/>
        </w:rPr>
        <w:t>e</w:t>
      </w:r>
      <w:r w:rsidRPr="00751C38">
        <w:rPr>
          <w:rFonts w:ascii="Arial" w:eastAsia="Calibri" w:hAnsi="Arial" w:cs="Arial"/>
        </w:rPr>
        <w:t xml:space="preserve"> van enige maand in dienst treedt c.q. de dienst verlaat, geacht op de eerste van die maand in dienst te zijn getreden c.q. de dienst te hebben verlaten en wordt een werknemer, die na de 15</w:t>
      </w:r>
      <w:r w:rsidRPr="00751C38">
        <w:rPr>
          <w:rFonts w:ascii="Arial" w:eastAsia="Calibri" w:hAnsi="Arial" w:cs="Arial"/>
          <w:vertAlign w:val="superscript"/>
        </w:rPr>
        <w:t>e</w:t>
      </w:r>
      <w:r w:rsidRPr="00751C38">
        <w:rPr>
          <w:rFonts w:ascii="Arial" w:eastAsia="Calibri" w:hAnsi="Arial" w:cs="Arial"/>
        </w:rPr>
        <w:t xml:space="preserve"> van enige maand in dienst treedt </w:t>
      </w:r>
      <w:proofErr w:type="spellStart"/>
      <w:r w:rsidRPr="00751C38">
        <w:rPr>
          <w:rFonts w:ascii="Arial" w:eastAsia="Calibri" w:hAnsi="Arial" w:cs="Arial"/>
        </w:rPr>
        <w:t>c.q</w:t>
      </w:r>
      <w:proofErr w:type="spellEnd"/>
      <w:r w:rsidRPr="00751C38">
        <w:rPr>
          <w:rFonts w:ascii="Arial" w:eastAsia="Calibri" w:hAnsi="Arial" w:cs="Arial"/>
        </w:rPr>
        <w:t xml:space="preserve"> de dienst verlaat, geacht op de eerste dag van de maand direct volgend op de betreffende maand in dienst te zijn getreden c.q. de dienst te hebben verlaten.</w:t>
      </w:r>
      <w:r>
        <w:rPr>
          <w:rFonts w:ascii="Arial" w:eastAsia="Calibri" w:hAnsi="Arial" w:cs="Arial"/>
        </w:rPr>
        <w:t xml:space="preserve"> </w:t>
      </w:r>
      <w:r>
        <w:rPr>
          <w:rFonts w:ascii="Arial" w:eastAsia="Calibri" w:hAnsi="Arial" w:cs="Arial"/>
        </w:rPr>
        <w:br/>
      </w:r>
      <w:r w:rsidR="00A91458">
        <w:rPr>
          <w:rFonts w:ascii="Arial" w:eastAsia="Calibri" w:hAnsi="Arial" w:cs="Arial"/>
        </w:rPr>
        <w:t>Voor de berekening bij het bepaalde in lid 4</w:t>
      </w:r>
      <w:r w:rsidRPr="00751C38">
        <w:rPr>
          <w:rFonts w:ascii="Arial" w:eastAsia="Calibri" w:hAnsi="Arial" w:cs="Arial"/>
        </w:rPr>
        <w:t xml:space="preserve"> geldt</w:t>
      </w:r>
      <w:r>
        <w:rPr>
          <w:rFonts w:ascii="Arial" w:eastAsia="Calibri" w:hAnsi="Arial" w:cs="Arial"/>
        </w:rPr>
        <w:t xml:space="preserve"> dat de werknemer een (zuiver) evenredig dee</w:t>
      </w:r>
      <w:r w:rsidRPr="00751C38">
        <w:rPr>
          <w:rFonts w:ascii="Arial" w:eastAsia="Calibri" w:hAnsi="Arial" w:cs="Arial"/>
        </w:rPr>
        <w:t xml:space="preserve">l </w:t>
      </w:r>
      <w:r>
        <w:rPr>
          <w:rFonts w:ascii="Arial" w:eastAsia="Calibri" w:hAnsi="Arial" w:cs="Arial"/>
        </w:rPr>
        <w:t>van de 13</w:t>
      </w:r>
      <w:r w:rsidRPr="00AB737C">
        <w:rPr>
          <w:rFonts w:ascii="Arial" w:eastAsia="Calibri" w:hAnsi="Arial" w:cs="Arial"/>
          <w:vertAlign w:val="superscript"/>
        </w:rPr>
        <w:t>e</w:t>
      </w:r>
      <w:r>
        <w:rPr>
          <w:rFonts w:ascii="Arial" w:eastAsia="Calibri" w:hAnsi="Arial" w:cs="Arial"/>
        </w:rPr>
        <w:t xml:space="preserve"> maanduitkering </w:t>
      </w:r>
      <w:r w:rsidRPr="00751C38">
        <w:rPr>
          <w:rFonts w:ascii="Arial" w:eastAsia="Calibri" w:hAnsi="Arial" w:cs="Arial"/>
        </w:rPr>
        <w:t>heeft verworven.</w:t>
      </w:r>
      <w:r>
        <w:rPr>
          <w:rFonts w:ascii="Arial" w:eastAsia="Calibri" w:hAnsi="Arial" w:cs="Arial"/>
        </w:rPr>
        <w:br/>
      </w:r>
    </w:p>
    <w:p w14:paraId="3EE4C39C" w14:textId="77777777" w:rsidR="00CD2F95" w:rsidRPr="00CD2F95" w:rsidRDefault="00CD2F95" w:rsidP="00CD2F95">
      <w:pPr>
        <w:suppressAutoHyphens/>
        <w:spacing w:after="0" w:line="240" w:lineRule="auto"/>
        <w:rPr>
          <w:rFonts w:ascii="Arial" w:hAnsi="Arial" w:cs="Arial"/>
          <w:color w:val="2E74B5" w:themeColor="accent1" w:themeShade="BF"/>
        </w:rPr>
      </w:pPr>
    </w:p>
    <w:p w14:paraId="69311EEC" w14:textId="77777777" w:rsidR="00495280" w:rsidRPr="00CD2F95" w:rsidRDefault="00495280" w:rsidP="00495280">
      <w:pPr>
        <w:numPr>
          <w:ilvl w:val="12"/>
          <w:numId w:val="0"/>
        </w:numPr>
        <w:suppressAutoHyphens/>
        <w:ind w:left="283" w:hanging="283"/>
        <w:rPr>
          <w:i/>
        </w:rPr>
      </w:pPr>
    </w:p>
    <w:p w14:paraId="1C7C291D" w14:textId="77777777" w:rsidR="005C283B" w:rsidRDefault="005C283B" w:rsidP="002717EF">
      <w:pPr>
        <w:rPr>
          <w:rFonts w:ascii="Arial" w:hAnsi="Arial" w:cs="Arial"/>
          <w:b/>
          <w:i/>
          <w:sz w:val="24"/>
          <w:szCs w:val="24"/>
        </w:rPr>
      </w:pPr>
    </w:p>
    <w:p w14:paraId="62420E28" w14:textId="77777777" w:rsidR="005C283B" w:rsidRDefault="005C283B" w:rsidP="002717EF">
      <w:pPr>
        <w:rPr>
          <w:rFonts w:ascii="Arial" w:hAnsi="Arial" w:cs="Arial"/>
          <w:b/>
          <w:i/>
          <w:sz w:val="24"/>
          <w:szCs w:val="24"/>
        </w:rPr>
      </w:pPr>
    </w:p>
    <w:p w14:paraId="1B25FF75" w14:textId="77777777" w:rsidR="005C283B" w:rsidRDefault="005C283B" w:rsidP="002717EF">
      <w:pPr>
        <w:rPr>
          <w:rFonts w:ascii="Arial" w:hAnsi="Arial" w:cs="Arial"/>
          <w:b/>
          <w:i/>
          <w:sz w:val="24"/>
          <w:szCs w:val="24"/>
        </w:rPr>
      </w:pPr>
    </w:p>
    <w:p w14:paraId="1BC5E6B3" w14:textId="77777777" w:rsidR="005C283B" w:rsidRDefault="005C283B" w:rsidP="002717EF">
      <w:pPr>
        <w:rPr>
          <w:rFonts w:ascii="Arial" w:hAnsi="Arial" w:cs="Arial"/>
          <w:b/>
          <w:i/>
          <w:sz w:val="24"/>
          <w:szCs w:val="24"/>
        </w:rPr>
      </w:pPr>
    </w:p>
    <w:p w14:paraId="1230278A" w14:textId="77777777" w:rsidR="005C283B" w:rsidRDefault="005C283B" w:rsidP="002717EF">
      <w:pPr>
        <w:rPr>
          <w:rFonts w:ascii="Arial" w:hAnsi="Arial" w:cs="Arial"/>
          <w:b/>
          <w:i/>
          <w:sz w:val="24"/>
          <w:szCs w:val="24"/>
        </w:rPr>
      </w:pPr>
    </w:p>
    <w:p w14:paraId="5C6989AF" w14:textId="77777777" w:rsidR="005C283B" w:rsidRDefault="005C283B" w:rsidP="002717EF">
      <w:pPr>
        <w:rPr>
          <w:rFonts w:ascii="Arial" w:hAnsi="Arial" w:cs="Arial"/>
          <w:b/>
          <w:i/>
          <w:sz w:val="24"/>
          <w:szCs w:val="24"/>
        </w:rPr>
      </w:pPr>
    </w:p>
    <w:p w14:paraId="57D3F363" w14:textId="77777777" w:rsidR="005C283B" w:rsidRDefault="005C283B" w:rsidP="002717EF">
      <w:pPr>
        <w:rPr>
          <w:rFonts w:ascii="Arial" w:hAnsi="Arial" w:cs="Arial"/>
          <w:b/>
          <w:i/>
          <w:sz w:val="24"/>
          <w:szCs w:val="24"/>
        </w:rPr>
      </w:pPr>
    </w:p>
    <w:p w14:paraId="792CFD9F" w14:textId="77777777" w:rsidR="006F4CD9" w:rsidRDefault="006F4CD9">
      <w:pPr>
        <w:rPr>
          <w:rFonts w:ascii="Arial" w:hAnsi="Arial" w:cs="Arial"/>
          <w:b/>
          <w:i/>
          <w:sz w:val="24"/>
          <w:szCs w:val="24"/>
        </w:rPr>
      </w:pPr>
      <w:r>
        <w:rPr>
          <w:rFonts w:ascii="Arial" w:hAnsi="Arial" w:cs="Arial"/>
          <w:b/>
          <w:i/>
          <w:sz w:val="24"/>
          <w:szCs w:val="24"/>
        </w:rPr>
        <w:br w:type="page"/>
      </w:r>
    </w:p>
    <w:p w14:paraId="4E0AA2BD" w14:textId="77777777" w:rsidR="002717EF" w:rsidRPr="00B73839" w:rsidRDefault="002717EF" w:rsidP="00E36D0B">
      <w:pPr>
        <w:pStyle w:val="Kop1"/>
        <w:rPr>
          <w:rFonts w:ascii="Arial" w:hAnsi="Arial" w:cs="Arial"/>
          <w:i/>
          <w:color w:val="000000" w:themeColor="text1"/>
          <w:sz w:val="22"/>
          <w:szCs w:val="22"/>
        </w:rPr>
      </w:pPr>
      <w:bookmarkStart w:id="27" w:name="_Toc500755653"/>
      <w:r w:rsidRPr="00B73839">
        <w:rPr>
          <w:rFonts w:ascii="Arial" w:hAnsi="Arial" w:cs="Arial"/>
          <w:i/>
          <w:color w:val="000000" w:themeColor="text1"/>
          <w:sz w:val="22"/>
          <w:szCs w:val="22"/>
        </w:rPr>
        <w:lastRenderedPageBreak/>
        <w:t>Hoofdstuk V</w:t>
      </w:r>
      <w:r w:rsidR="005C283B" w:rsidRPr="00B73839">
        <w:rPr>
          <w:rFonts w:ascii="Arial" w:hAnsi="Arial" w:cs="Arial"/>
          <w:i/>
          <w:color w:val="000000" w:themeColor="text1"/>
          <w:sz w:val="22"/>
          <w:szCs w:val="22"/>
        </w:rPr>
        <w:t>I</w:t>
      </w:r>
      <w:r w:rsidRPr="00B73839">
        <w:rPr>
          <w:rFonts w:ascii="Arial" w:hAnsi="Arial" w:cs="Arial"/>
          <w:i/>
          <w:color w:val="000000" w:themeColor="text1"/>
          <w:sz w:val="22"/>
          <w:szCs w:val="22"/>
        </w:rPr>
        <w:t>:   Bi</w:t>
      </w:r>
      <w:r w:rsidR="006824EE" w:rsidRPr="00B73839">
        <w:rPr>
          <w:rFonts w:ascii="Arial" w:hAnsi="Arial" w:cs="Arial"/>
          <w:i/>
          <w:color w:val="000000" w:themeColor="text1"/>
          <w:sz w:val="22"/>
          <w:szCs w:val="22"/>
        </w:rPr>
        <w:t>jzondere beloning</w:t>
      </w:r>
      <w:r w:rsidR="00296E63" w:rsidRPr="00B73839">
        <w:rPr>
          <w:rFonts w:ascii="Arial" w:hAnsi="Arial" w:cs="Arial"/>
          <w:i/>
          <w:color w:val="000000" w:themeColor="text1"/>
          <w:sz w:val="22"/>
          <w:szCs w:val="22"/>
        </w:rPr>
        <w:t xml:space="preserve"> en werken op Feestdagen</w:t>
      </w:r>
      <w:bookmarkEnd w:id="27"/>
    </w:p>
    <w:p w14:paraId="09120EBF" w14:textId="77777777" w:rsidR="00E36D0B" w:rsidRPr="00E23A53" w:rsidRDefault="00E36D0B" w:rsidP="002C2A43">
      <w:pPr>
        <w:tabs>
          <w:tab w:val="left" w:pos="357"/>
        </w:tabs>
        <w:spacing w:after="0" w:line="260" w:lineRule="exact"/>
        <w:ind w:left="66"/>
        <w:rPr>
          <w:rFonts w:ascii="Arial" w:hAnsi="Arial" w:cs="Arial"/>
          <w:b/>
          <w:color w:val="2E74B5" w:themeColor="accent1" w:themeShade="BF"/>
        </w:rPr>
      </w:pPr>
    </w:p>
    <w:p w14:paraId="14CC5FF3" w14:textId="6B5B4CD5" w:rsidR="000979DF" w:rsidRPr="00091848" w:rsidRDefault="00953B00" w:rsidP="002C2A43">
      <w:pPr>
        <w:tabs>
          <w:tab w:val="left" w:pos="357"/>
        </w:tabs>
        <w:spacing w:after="0" w:line="260" w:lineRule="exact"/>
        <w:ind w:left="66"/>
        <w:rPr>
          <w:rFonts w:ascii="Arial" w:hAnsi="Arial" w:cs="Arial"/>
          <w:b/>
          <w:color w:val="2E74B5" w:themeColor="accent1" w:themeShade="BF"/>
        </w:rPr>
      </w:pPr>
      <w:bookmarkStart w:id="28" w:name="_Toc500755654"/>
      <w:r w:rsidRPr="00B73839">
        <w:rPr>
          <w:rStyle w:val="Kop2Char"/>
          <w:rFonts w:ascii="Arial" w:hAnsi="Arial" w:cs="Arial"/>
          <w:b/>
          <w:sz w:val="22"/>
          <w:szCs w:val="22"/>
        </w:rPr>
        <w:t>Artikel 1</w:t>
      </w:r>
      <w:r w:rsidR="000F1896" w:rsidRPr="00B73839">
        <w:rPr>
          <w:rStyle w:val="Kop2Char"/>
          <w:rFonts w:ascii="Arial" w:hAnsi="Arial" w:cs="Arial"/>
          <w:b/>
          <w:sz w:val="22"/>
          <w:szCs w:val="22"/>
        </w:rPr>
        <w:t>9</w:t>
      </w:r>
      <w:r w:rsidR="007C1C42">
        <w:rPr>
          <w:rStyle w:val="Kop2Char"/>
          <w:rFonts w:ascii="Arial" w:hAnsi="Arial" w:cs="Arial"/>
          <w:b/>
          <w:sz w:val="22"/>
          <w:szCs w:val="22"/>
        </w:rPr>
        <w:t xml:space="preserve">: </w:t>
      </w:r>
      <w:r w:rsidR="000979DF" w:rsidRPr="00B73839">
        <w:rPr>
          <w:rStyle w:val="Kop2Char"/>
          <w:rFonts w:ascii="Arial" w:hAnsi="Arial" w:cs="Arial"/>
          <w:b/>
          <w:sz w:val="22"/>
          <w:szCs w:val="22"/>
        </w:rPr>
        <w:t>Algemeen</w:t>
      </w:r>
      <w:bookmarkEnd w:id="28"/>
      <w:r w:rsidR="000979DF">
        <w:rPr>
          <w:rFonts w:ascii="Arial" w:hAnsi="Arial" w:cs="Arial"/>
          <w:b/>
          <w:color w:val="2E74B5" w:themeColor="accent1" w:themeShade="BF"/>
        </w:rPr>
        <w:t>:</w:t>
      </w:r>
      <w:r w:rsidR="00091848">
        <w:rPr>
          <w:rFonts w:ascii="Arial" w:hAnsi="Arial" w:cs="Arial"/>
          <w:b/>
          <w:color w:val="2E74B5" w:themeColor="accent1" w:themeShade="BF"/>
        </w:rPr>
        <w:br/>
      </w:r>
    </w:p>
    <w:p w14:paraId="7F89A758" w14:textId="77777777" w:rsidR="00091848" w:rsidRPr="00091848" w:rsidRDefault="00091848" w:rsidP="006223AF">
      <w:pPr>
        <w:widowControl w:val="0"/>
        <w:numPr>
          <w:ilvl w:val="0"/>
          <w:numId w:val="26"/>
        </w:numPr>
        <w:tabs>
          <w:tab w:val="clear" w:pos="360"/>
          <w:tab w:val="left" w:pos="357"/>
        </w:tabs>
        <w:spacing w:after="0" w:line="260" w:lineRule="exact"/>
        <w:ind w:left="66"/>
        <w:rPr>
          <w:rFonts w:ascii="Arial" w:hAnsi="Arial" w:cs="Arial"/>
          <w:b/>
          <w:color w:val="2E74B5" w:themeColor="accent1" w:themeShade="BF"/>
        </w:rPr>
      </w:pPr>
      <w:r>
        <w:rPr>
          <w:rFonts w:ascii="Arial" w:hAnsi="Arial" w:cs="Arial"/>
          <w:snapToGrid w:val="0"/>
          <w:lang w:eastAsia="nl-NL"/>
        </w:rPr>
        <w:t xml:space="preserve">Het </w:t>
      </w:r>
      <w:r w:rsidRPr="00091848">
        <w:rPr>
          <w:rFonts w:ascii="Arial" w:hAnsi="Arial" w:cs="Arial"/>
          <w:snapToGrid w:val="0"/>
          <w:lang w:eastAsia="nl-NL"/>
        </w:rPr>
        <w:t>maandsalaris wordt geacht de beloning te zijn voor een normale functievervulling in dagdienst</w:t>
      </w:r>
      <w:r w:rsidR="00207BF2">
        <w:rPr>
          <w:rFonts w:ascii="Arial" w:hAnsi="Arial" w:cs="Arial"/>
          <w:snapToGrid w:val="0"/>
          <w:lang w:eastAsia="nl-NL"/>
        </w:rPr>
        <w:t xml:space="preserve"> gedurende een volle kalendermaand</w:t>
      </w:r>
      <w:r w:rsidRPr="00091848">
        <w:rPr>
          <w:rFonts w:ascii="Arial" w:hAnsi="Arial" w:cs="Arial"/>
          <w:snapToGrid w:val="0"/>
          <w:lang w:eastAsia="nl-NL"/>
        </w:rPr>
        <w:t>. Bijzondere beloningen worden slechts toegekend indien een groter beroep op de werknemer wordt gedaan</w:t>
      </w:r>
      <w:r>
        <w:rPr>
          <w:rFonts w:ascii="Arial" w:hAnsi="Arial" w:cs="Arial"/>
          <w:snapToGrid w:val="0"/>
          <w:lang w:eastAsia="nl-NL"/>
        </w:rPr>
        <w:t>,</w:t>
      </w:r>
      <w:r w:rsidRPr="00091848">
        <w:rPr>
          <w:rFonts w:ascii="Arial" w:hAnsi="Arial" w:cs="Arial"/>
          <w:snapToGrid w:val="0"/>
          <w:lang w:eastAsia="nl-NL"/>
        </w:rPr>
        <w:t xml:space="preserve"> dan normaliter uit een volledige functievervulling in dagdienst voortvloeit. </w:t>
      </w:r>
      <w:r w:rsidRPr="00091848">
        <w:rPr>
          <w:rFonts w:ascii="Arial" w:hAnsi="Arial" w:cs="Arial"/>
        </w:rPr>
        <w:t>Incidentele afwijkingen, en of afwijkingen in verband met de reguliere overdracht van werkzaamheden van een half uur of minder, worden geacht deel uit te maken van de normale werktijd.</w:t>
      </w:r>
      <w:r w:rsidRPr="00091848">
        <w:rPr>
          <w:rFonts w:ascii="Arial" w:hAnsi="Arial" w:cs="Arial"/>
          <w:snapToGrid w:val="0"/>
          <w:lang w:eastAsia="nl-NL"/>
        </w:rPr>
        <w:br/>
      </w:r>
    </w:p>
    <w:p w14:paraId="5EE5D267" w14:textId="77777777" w:rsidR="0011734D" w:rsidRPr="0011734D" w:rsidRDefault="00091848" w:rsidP="006223AF">
      <w:pPr>
        <w:widowControl w:val="0"/>
        <w:numPr>
          <w:ilvl w:val="0"/>
          <w:numId w:val="26"/>
        </w:numPr>
        <w:tabs>
          <w:tab w:val="clear" w:pos="360"/>
          <w:tab w:val="left" w:pos="357"/>
        </w:tabs>
        <w:spacing w:after="0" w:line="260" w:lineRule="exact"/>
        <w:ind w:left="66"/>
        <w:rPr>
          <w:rFonts w:ascii="Arial" w:hAnsi="Arial" w:cs="Arial"/>
          <w:b/>
          <w:color w:val="2E74B5" w:themeColor="accent1" w:themeShade="BF"/>
        </w:rPr>
      </w:pPr>
      <w:r w:rsidRPr="00091848">
        <w:rPr>
          <w:rFonts w:ascii="Arial" w:hAnsi="Arial" w:cs="Arial"/>
          <w:snapToGrid w:val="0"/>
          <w:lang w:eastAsia="nl-NL"/>
        </w:rPr>
        <w:t>Tenzij in het betreffende artikel anders is bepaald worden de in dit hoofdstuk bedoelde toeslagen bepaald als percentage van het voor de werknemer geldende maandsalaris</w:t>
      </w:r>
      <w:r w:rsidRPr="00091848">
        <w:rPr>
          <w:rFonts w:ascii="Myriad Pro" w:hAnsi="Myriad Pro" w:cs="Arial"/>
          <w:snapToGrid w:val="0"/>
          <w:lang w:eastAsia="nl-NL"/>
        </w:rPr>
        <w:t>.</w:t>
      </w:r>
    </w:p>
    <w:p w14:paraId="31C5A7F0" w14:textId="77777777" w:rsidR="0011734D" w:rsidRDefault="0011734D" w:rsidP="002C2A43">
      <w:pPr>
        <w:tabs>
          <w:tab w:val="left" w:pos="357"/>
        </w:tabs>
        <w:spacing w:after="0" w:line="260" w:lineRule="exact"/>
        <w:ind w:left="66"/>
        <w:rPr>
          <w:rFonts w:ascii="Arial" w:hAnsi="Arial" w:cs="Arial"/>
          <w:b/>
          <w:color w:val="2E74B5" w:themeColor="accent1" w:themeShade="BF"/>
        </w:rPr>
      </w:pPr>
    </w:p>
    <w:p w14:paraId="06C878F5" w14:textId="6BA7BC9E" w:rsidR="002717EF" w:rsidRPr="005E74E3" w:rsidRDefault="0011734D" w:rsidP="00E36D0B">
      <w:pPr>
        <w:pStyle w:val="Kop2"/>
        <w:rPr>
          <w:b/>
        </w:rPr>
      </w:pPr>
      <w:bookmarkStart w:id="29" w:name="_Toc500755655"/>
      <w:r w:rsidRPr="00B73839">
        <w:rPr>
          <w:rFonts w:ascii="Arial" w:hAnsi="Arial" w:cs="Arial"/>
          <w:b/>
          <w:sz w:val="22"/>
          <w:szCs w:val="22"/>
        </w:rPr>
        <w:t xml:space="preserve">Artikel </w:t>
      </w:r>
      <w:r w:rsidR="000F1896" w:rsidRPr="00B73839">
        <w:rPr>
          <w:rFonts w:ascii="Arial" w:hAnsi="Arial" w:cs="Arial"/>
          <w:b/>
          <w:sz w:val="22"/>
          <w:szCs w:val="22"/>
        </w:rPr>
        <w:t>20</w:t>
      </w:r>
      <w:r w:rsidR="007C1C42">
        <w:rPr>
          <w:rFonts w:ascii="Arial" w:hAnsi="Arial" w:cs="Arial"/>
          <w:b/>
          <w:sz w:val="22"/>
          <w:szCs w:val="22"/>
        </w:rPr>
        <w:t xml:space="preserve">: </w:t>
      </w:r>
      <w:r w:rsidRPr="00B73839">
        <w:rPr>
          <w:rFonts w:ascii="Arial" w:hAnsi="Arial" w:cs="Arial"/>
          <w:b/>
          <w:sz w:val="22"/>
          <w:szCs w:val="22"/>
        </w:rPr>
        <w:t>Toeslagen voor werken in ploegendienst</w:t>
      </w:r>
      <w:r w:rsidRPr="005E74E3">
        <w:rPr>
          <w:b/>
        </w:rPr>
        <w:t>:</w:t>
      </w:r>
      <w:bookmarkEnd w:id="29"/>
    </w:p>
    <w:p w14:paraId="53D50F84" w14:textId="77777777" w:rsidR="0011734D" w:rsidRDefault="0011734D" w:rsidP="005A3474">
      <w:pPr>
        <w:tabs>
          <w:tab w:val="left" w:pos="357"/>
        </w:tabs>
        <w:spacing w:after="0" w:line="260" w:lineRule="exact"/>
        <w:ind w:left="142"/>
        <w:rPr>
          <w:rFonts w:ascii="Arial" w:hAnsi="Arial" w:cs="Arial"/>
          <w:b/>
          <w:i/>
          <w:sz w:val="24"/>
          <w:szCs w:val="24"/>
        </w:rPr>
      </w:pPr>
    </w:p>
    <w:p w14:paraId="2FC123DB" w14:textId="77777777" w:rsidR="00A92CD7" w:rsidRPr="0080522C" w:rsidRDefault="00A92CD7" w:rsidP="006223AF">
      <w:pPr>
        <w:pStyle w:val="Lijstalinea"/>
        <w:numPr>
          <w:ilvl w:val="0"/>
          <w:numId w:val="27"/>
        </w:numPr>
        <w:tabs>
          <w:tab w:val="left" w:pos="4253"/>
        </w:tabs>
        <w:spacing w:after="0" w:line="260" w:lineRule="exact"/>
        <w:ind w:left="142" w:hanging="426"/>
        <w:rPr>
          <w:rFonts w:ascii="Arial" w:hAnsi="Arial" w:cs="Arial"/>
        </w:rPr>
      </w:pPr>
      <w:r w:rsidRPr="0080522C">
        <w:rPr>
          <w:rFonts w:ascii="Arial" w:hAnsi="Arial" w:cs="Arial"/>
        </w:rPr>
        <w:t xml:space="preserve">De werknemer die </w:t>
      </w:r>
      <w:r w:rsidR="00522463">
        <w:rPr>
          <w:rFonts w:ascii="Arial" w:hAnsi="Arial" w:cs="Arial"/>
        </w:rPr>
        <w:t>structureel in</w:t>
      </w:r>
      <w:r w:rsidRPr="0080522C">
        <w:rPr>
          <w:rFonts w:ascii="Arial" w:hAnsi="Arial" w:cs="Arial"/>
        </w:rPr>
        <w:t xml:space="preserve"> een</w:t>
      </w:r>
      <w:r w:rsidR="001B7B4C" w:rsidRPr="0080522C">
        <w:rPr>
          <w:rFonts w:ascii="Arial" w:hAnsi="Arial" w:cs="Arial"/>
        </w:rPr>
        <w:t xml:space="preserve"> (vast)</w:t>
      </w:r>
      <w:r w:rsidRPr="0080522C">
        <w:rPr>
          <w:rFonts w:ascii="Arial" w:hAnsi="Arial" w:cs="Arial"/>
        </w:rPr>
        <w:t xml:space="preserve"> dienstrooster in een ploegendienst</w:t>
      </w:r>
      <w:r w:rsidR="00051023">
        <w:rPr>
          <w:rFonts w:ascii="Arial" w:hAnsi="Arial" w:cs="Arial"/>
        </w:rPr>
        <w:t xml:space="preserve"> </w:t>
      </w:r>
      <w:r w:rsidR="00051023" w:rsidRPr="0080522C">
        <w:rPr>
          <w:rFonts w:ascii="Arial" w:hAnsi="Arial" w:cs="Arial"/>
        </w:rPr>
        <w:t>werkzaam is</w:t>
      </w:r>
      <w:r w:rsidR="001B7B4C" w:rsidRPr="0080522C">
        <w:rPr>
          <w:rFonts w:ascii="Arial" w:hAnsi="Arial" w:cs="Arial"/>
        </w:rPr>
        <w:t>,</w:t>
      </w:r>
      <w:r w:rsidRPr="0080522C">
        <w:rPr>
          <w:rFonts w:ascii="Arial" w:hAnsi="Arial" w:cs="Arial"/>
        </w:rPr>
        <w:t xml:space="preserve"> komt in aanmerking voor een toeslag</w:t>
      </w:r>
      <w:r w:rsidR="001B7B4C" w:rsidRPr="0080522C">
        <w:rPr>
          <w:rFonts w:ascii="Arial" w:hAnsi="Arial" w:cs="Arial"/>
        </w:rPr>
        <w:t xml:space="preserve">. Deze </w:t>
      </w:r>
      <w:r w:rsidR="00E23D57">
        <w:rPr>
          <w:rFonts w:ascii="Arial" w:hAnsi="Arial" w:cs="Arial"/>
        </w:rPr>
        <w:t>ploegen</w:t>
      </w:r>
      <w:r w:rsidR="001B7B4C" w:rsidRPr="0080522C">
        <w:rPr>
          <w:rFonts w:ascii="Arial" w:hAnsi="Arial" w:cs="Arial"/>
        </w:rPr>
        <w:t xml:space="preserve">toeslag is gebaseerd op een van onderstaande dienstroosters en wordt </w:t>
      </w:r>
      <w:r w:rsidR="00FE6E0E" w:rsidRPr="0080522C">
        <w:rPr>
          <w:rFonts w:ascii="Arial" w:hAnsi="Arial" w:cs="Arial"/>
        </w:rPr>
        <w:t xml:space="preserve">per volledig gewerkte kalendermaand </w:t>
      </w:r>
      <w:r w:rsidR="001B7B4C" w:rsidRPr="0080522C">
        <w:rPr>
          <w:rFonts w:ascii="Arial" w:hAnsi="Arial" w:cs="Arial"/>
        </w:rPr>
        <w:t>bepaald als percentage van het voor de werknemer geldende maandsalaris,</w:t>
      </w:r>
      <w:r w:rsidRPr="0080522C">
        <w:rPr>
          <w:rFonts w:ascii="Arial" w:hAnsi="Arial" w:cs="Arial"/>
        </w:rPr>
        <w:t xml:space="preserve"> te weten: voor de werknemer werkzaam in:</w:t>
      </w:r>
    </w:p>
    <w:p w14:paraId="1F89476D" w14:textId="77777777" w:rsidR="004226AD" w:rsidRPr="00C76A95" w:rsidRDefault="005A3474" w:rsidP="005A3474">
      <w:pPr>
        <w:pStyle w:val="Lijstalinea"/>
        <w:tabs>
          <w:tab w:val="left" w:pos="4536"/>
        </w:tabs>
        <w:ind w:left="142" w:hanging="426"/>
        <w:rPr>
          <w:rFonts w:ascii="Arial" w:hAnsi="Arial" w:cs="Arial"/>
        </w:rPr>
      </w:pPr>
      <w:r>
        <w:rPr>
          <w:rFonts w:ascii="Arial" w:hAnsi="Arial" w:cs="Arial"/>
        </w:rPr>
        <w:tab/>
      </w:r>
      <w:r w:rsidR="00A92CD7" w:rsidRPr="00C76A95">
        <w:rPr>
          <w:rFonts w:ascii="Arial" w:hAnsi="Arial" w:cs="Arial"/>
        </w:rPr>
        <w:t>a.</w:t>
      </w:r>
      <w:r>
        <w:rPr>
          <w:rFonts w:ascii="Arial" w:hAnsi="Arial" w:cs="Arial"/>
        </w:rPr>
        <w:t xml:space="preserve"> </w:t>
      </w:r>
      <w:r w:rsidR="004226AD" w:rsidRPr="00C76A95">
        <w:rPr>
          <w:rFonts w:ascii="Arial" w:hAnsi="Arial" w:cs="Arial"/>
        </w:rPr>
        <w:t>verlengde dagdienstrooster:</w:t>
      </w:r>
      <w:r w:rsidR="004226AD" w:rsidRPr="00C76A95">
        <w:rPr>
          <w:rFonts w:ascii="Arial" w:hAnsi="Arial" w:cs="Arial"/>
        </w:rPr>
        <w:tab/>
      </w:r>
      <w:r w:rsidR="004226AD" w:rsidRPr="00C76A95">
        <w:rPr>
          <w:rFonts w:ascii="Arial" w:hAnsi="Arial" w:cs="Arial"/>
        </w:rPr>
        <w:tab/>
        <w:t>10%;</w:t>
      </w:r>
    </w:p>
    <w:p w14:paraId="7085E348" w14:textId="77777777" w:rsidR="00A92CD7" w:rsidRPr="00C76A95" w:rsidRDefault="005A3474" w:rsidP="005A3474">
      <w:pPr>
        <w:pStyle w:val="Lijstalinea"/>
        <w:tabs>
          <w:tab w:val="left" w:pos="4536"/>
        </w:tabs>
        <w:ind w:left="142" w:hanging="567"/>
        <w:rPr>
          <w:rFonts w:ascii="Arial" w:hAnsi="Arial" w:cs="Arial"/>
        </w:rPr>
      </w:pPr>
      <w:r>
        <w:rPr>
          <w:rFonts w:ascii="Arial" w:hAnsi="Arial" w:cs="Arial"/>
        </w:rPr>
        <w:tab/>
      </w:r>
      <w:r w:rsidR="004226AD" w:rsidRPr="00C76A95">
        <w:rPr>
          <w:rFonts w:ascii="Arial" w:hAnsi="Arial" w:cs="Arial"/>
        </w:rPr>
        <w:t>b.</w:t>
      </w:r>
      <w:r>
        <w:rPr>
          <w:rFonts w:ascii="Arial" w:hAnsi="Arial" w:cs="Arial"/>
        </w:rPr>
        <w:t xml:space="preserve"> </w:t>
      </w:r>
      <w:r w:rsidR="00A92CD7" w:rsidRPr="00C76A95">
        <w:rPr>
          <w:rFonts w:ascii="Arial" w:hAnsi="Arial" w:cs="Arial"/>
        </w:rPr>
        <w:t>2-ploegendienst</w:t>
      </w:r>
      <w:r w:rsidR="0080522C" w:rsidRPr="00C76A95">
        <w:rPr>
          <w:rFonts w:ascii="Arial" w:hAnsi="Arial" w:cs="Arial"/>
        </w:rPr>
        <w:t xml:space="preserve"> (vroeg/laat)</w:t>
      </w:r>
      <w:r w:rsidR="004226AD" w:rsidRPr="00C76A95">
        <w:rPr>
          <w:rFonts w:ascii="Arial" w:hAnsi="Arial" w:cs="Arial"/>
        </w:rPr>
        <w:t>:</w:t>
      </w:r>
      <w:r w:rsidR="004226AD" w:rsidRPr="00C76A95">
        <w:rPr>
          <w:rFonts w:ascii="Arial" w:hAnsi="Arial" w:cs="Arial"/>
        </w:rPr>
        <w:tab/>
      </w:r>
      <w:r w:rsidR="004226AD" w:rsidRPr="00C76A95">
        <w:rPr>
          <w:rFonts w:ascii="Arial" w:hAnsi="Arial" w:cs="Arial"/>
        </w:rPr>
        <w:tab/>
        <w:t>15</w:t>
      </w:r>
      <w:r w:rsidR="00A92CD7" w:rsidRPr="00C76A95">
        <w:rPr>
          <w:rFonts w:ascii="Arial" w:hAnsi="Arial" w:cs="Arial"/>
        </w:rPr>
        <w:t>%;</w:t>
      </w:r>
    </w:p>
    <w:p w14:paraId="5B6D3452" w14:textId="77777777" w:rsidR="00A92CD7" w:rsidRPr="00C76A95" w:rsidRDefault="005A3474" w:rsidP="005A3474">
      <w:pPr>
        <w:pStyle w:val="Lijstalinea"/>
        <w:tabs>
          <w:tab w:val="left" w:pos="4536"/>
        </w:tabs>
        <w:ind w:left="142" w:hanging="567"/>
        <w:rPr>
          <w:rFonts w:ascii="Arial" w:hAnsi="Arial" w:cs="Arial"/>
        </w:rPr>
      </w:pPr>
      <w:r>
        <w:rPr>
          <w:rFonts w:ascii="Arial" w:hAnsi="Arial" w:cs="Arial"/>
        </w:rPr>
        <w:tab/>
        <w:t>c</w:t>
      </w:r>
      <w:r w:rsidR="00A92CD7" w:rsidRPr="00C76A95">
        <w:rPr>
          <w:rFonts w:ascii="Arial" w:hAnsi="Arial" w:cs="Arial"/>
        </w:rPr>
        <w:t>.</w:t>
      </w:r>
      <w:r>
        <w:rPr>
          <w:rFonts w:ascii="Arial" w:hAnsi="Arial" w:cs="Arial"/>
        </w:rPr>
        <w:t xml:space="preserve"> </w:t>
      </w:r>
      <w:r w:rsidR="00A92CD7" w:rsidRPr="00C76A95">
        <w:rPr>
          <w:rFonts w:ascii="Arial" w:hAnsi="Arial" w:cs="Arial"/>
        </w:rPr>
        <w:t>3 ploegendienst</w:t>
      </w:r>
      <w:r w:rsidR="00E23D57">
        <w:rPr>
          <w:rFonts w:ascii="Arial" w:hAnsi="Arial" w:cs="Arial"/>
        </w:rPr>
        <w:t xml:space="preserve"> (vroeg/ laat /</w:t>
      </w:r>
      <w:r w:rsidR="004226AD" w:rsidRPr="00C76A95">
        <w:rPr>
          <w:rFonts w:ascii="Arial" w:hAnsi="Arial" w:cs="Arial"/>
        </w:rPr>
        <w:t>nacht)</w:t>
      </w:r>
      <w:r w:rsidR="00A92CD7" w:rsidRPr="00C76A95">
        <w:rPr>
          <w:rFonts w:ascii="Arial" w:hAnsi="Arial" w:cs="Arial"/>
        </w:rPr>
        <w:t>:</w:t>
      </w:r>
      <w:r w:rsidR="00A92CD7" w:rsidRPr="00C76A95">
        <w:rPr>
          <w:rFonts w:ascii="Arial" w:hAnsi="Arial" w:cs="Arial"/>
        </w:rPr>
        <w:tab/>
      </w:r>
      <w:r>
        <w:rPr>
          <w:rFonts w:ascii="Arial" w:hAnsi="Arial" w:cs="Arial"/>
        </w:rPr>
        <w:tab/>
      </w:r>
      <w:r w:rsidR="00A92CD7" w:rsidRPr="00C76A95">
        <w:rPr>
          <w:rFonts w:ascii="Arial" w:hAnsi="Arial" w:cs="Arial"/>
        </w:rPr>
        <w:t>20,0%</w:t>
      </w:r>
      <w:r w:rsidR="004226AD" w:rsidRPr="00C76A95">
        <w:rPr>
          <w:rFonts w:ascii="Arial" w:hAnsi="Arial" w:cs="Arial"/>
        </w:rPr>
        <w:t>;</w:t>
      </w:r>
    </w:p>
    <w:p w14:paraId="077D0EAD" w14:textId="29DF663A" w:rsidR="00A92CD7" w:rsidRPr="00C76A95" w:rsidRDefault="005A3474" w:rsidP="005A3474">
      <w:pPr>
        <w:pStyle w:val="Lijstalinea"/>
        <w:tabs>
          <w:tab w:val="left" w:pos="4536"/>
        </w:tabs>
        <w:ind w:left="142" w:hanging="567"/>
        <w:rPr>
          <w:rFonts w:ascii="Arial" w:hAnsi="Arial" w:cs="Arial"/>
        </w:rPr>
      </w:pPr>
      <w:r>
        <w:rPr>
          <w:rFonts w:ascii="Arial" w:hAnsi="Arial" w:cs="Arial"/>
        </w:rPr>
        <w:tab/>
        <w:t>d</w:t>
      </w:r>
      <w:r w:rsidR="00A92CD7" w:rsidRPr="00C76A95">
        <w:rPr>
          <w:rFonts w:ascii="Arial" w:hAnsi="Arial" w:cs="Arial"/>
        </w:rPr>
        <w:t>.</w:t>
      </w:r>
      <w:r>
        <w:rPr>
          <w:rFonts w:ascii="Arial" w:hAnsi="Arial" w:cs="Arial"/>
        </w:rPr>
        <w:t xml:space="preserve"> </w:t>
      </w:r>
      <w:r w:rsidR="00A92CD7" w:rsidRPr="00C76A95">
        <w:rPr>
          <w:rFonts w:ascii="Arial" w:hAnsi="Arial" w:cs="Arial"/>
        </w:rPr>
        <w:t>volcontinu 5 ploegendienst:</w:t>
      </w:r>
      <w:r w:rsidR="00A92CD7" w:rsidRPr="00C76A95">
        <w:rPr>
          <w:rFonts w:ascii="Arial" w:hAnsi="Arial" w:cs="Arial"/>
        </w:rPr>
        <w:tab/>
      </w:r>
      <w:r w:rsidR="004226AD" w:rsidRPr="00C76A95">
        <w:rPr>
          <w:rFonts w:ascii="Arial" w:hAnsi="Arial" w:cs="Arial"/>
        </w:rPr>
        <w:tab/>
      </w:r>
      <w:r w:rsidR="00A92CD7" w:rsidRPr="00C76A95">
        <w:rPr>
          <w:rFonts w:ascii="Arial" w:hAnsi="Arial" w:cs="Arial"/>
        </w:rPr>
        <w:t>28,5%</w:t>
      </w:r>
      <w:r w:rsidR="000C72E5">
        <w:rPr>
          <w:rFonts w:ascii="Arial" w:hAnsi="Arial" w:cs="Arial"/>
        </w:rPr>
        <w:t>;</w:t>
      </w:r>
      <w:r w:rsidR="000C72E5">
        <w:rPr>
          <w:rFonts w:ascii="Arial" w:hAnsi="Arial" w:cs="Arial"/>
        </w:rPr>
        <w:br/>
        <w:t>e. volcontinu 6 ploegendienst:</w:t>
      </w:r>
      <w:r w:rsidR="000C72E5">
        <w:rPr>
          <w:rFonts w:ascii="Arial" w:hAnsi="Arial" w:cs="Arial"/>
        </w:rPr>
        <w:tab/>
      </w:r>
      <w:r w:rsidR="000C72E5">
        <w:rPr>
          <w:rFonts w:ascii="Arial" w:hAnsi="Arial" w:cs="Arial"/>
        </w:rPr>
        <w:tab/>
        <w:t>28,5%.</w:t>
      </w:r>
    </w:p>
    <w:p w14:paraId="63A8B100" w14:textId="77777777" w:rsidR="005A3474" w:rsidRDefault="00A92CD7" w:rsidP="005A3474">
      <w:pPr>
        <w:pStyle w:val="Lijstalinea"/>
        <w:tabs>
          <w:tab w:val="left" w:pos="4536"/>
        </w:tabs>
        <w:ind w:left="142"/>
        <w:rPr>
          <w:rFonts w:ascii="Arial" w:hAnsi="Arial" w:cs="Arial"/>
        </w:rPr>
      </w:pPr>
      <w:r w:rsidRPr="00877262">
        <w:rPr>
          <w:rFonts w:ascii="Arial" w:hAnsi="Arial" w:cs="Arial"/>
        </w:rPr>
        <w:t>Indien en voor zover slecht gedurende een deel van een maand in ploegendienst is gewerkt, wordt de toeslag naar evenredigheid over het aantal gewerkte diensten toegekend.</w:t>
      </w:r>
    </w:p>
    <w:p w14:paraId="599B4901" w14:textId="77777777" w:rsidR="005A3474" w:rsidRDefault="005A3474" w:rsidP="005A3474">
      <w:pPr>
        <w:pStyle w:val="Lijstalinea"/>
        <w:tabs>
          <w:tab w:val="left" w:pos="4536"/>
        </w:tabs>
        <w:ind w:left="142"/>
        <w:rPr>
          <w:rFonts w:ascii="Arial" w:hAnsi="Arial" w:cs="Arial"/>
        </w:rPr>
      </w:pPr>
    </w:p>
    <w:p w14:paraId="354C9CCE" w14:textId="77777777" w:rsidR="00A94FF9" w:rsidRPr="00A94FF9" w:rsidRDefault="00051023" w:rsidP="006223AF">
      <w:pPr>
        <w:pStyle w:val="Lijstalinea"/>
        <w:numPr>
          <w:ilvl w:val="0"/>
          <w:numId w:val="27"/>
        </w:numPr>
        <w:tabs>
          <w:tab w:val="left" w:pos="4536"/>
        </w:tabs>
        <w:ind w:left="142"/>
        <w:rPr>
          <w:rFonts w:ascii="Arial" w:hAnsi="Arial" w:cs="Arial"/>
        </w:rPr>
      </w:pPr>
      <w:r w:rsidRPr="00051023">
        <w:rPr>
          <w:rFonts w:ascii="Arial" w:hAnsi="Arial" w:cs="Arial"/>
        </w:rPr>
        <w:t>Voor de werknemer die normaliter werkzaam is in dagdienst en die in opdracht van werkgever incidenteel, dan wel in verband met werkzaamheden voor</w:t>
      </w:r>
      <w:r w:rsidR="00EF11EE">
        <w:rPr>
          <w:rFonts w:ascii="Arial" w:hAnsi="Arial" w:cs="Arial"/>
        </w:rPr>
        <w:t xml:space="preserve"> een beperkte tijd </w:t>
      </w:r>
      <w:r w:rsidRPr="00051023">
        <w:rPr>
          <w:rFonts w:ascii="Arial" w:hAnsi="Arial" w:cs="Arial"/>
        </w:rPr>
        <w:t xml:space="preserve">arbeid verricht op onregelmatige uren zoals bedoeld in lid 1 en anders dan overwerk als bedoeld in </w:t>
      </w:r>
      <w:r w:rsidRPr="00051023">
        <w:rPr>
          <w:rFonts w:ascii="Arial" w:hAnsi="Arial" w:cs="Arial"/>
          <w:i/>
          <w:color w:val="003366"/>
        </w:rPr>
        <w:t>artikel</w:t>
      </w:r>
      <w:r w:rsidR="006F750B">
        <w:rPr>
          <w:rFonts w:ascii="Arial" w:hAnsi="Arial" w:cs="Arial"/>
          <w:i/>
          <w:color w:val="003366"/>
        </w:rPr>
        <w:t xml:space="preserve"> 24</w:t>
      </w:r>
      <w:r w:rsidRPr="00051023">
        <w:rPr>
          <w:rFonts w:ascii="Arial" w:hAnsi="Arial" w:cs="Arial"/>
          <w:i/>
        </w:rPr>
        <w:t>,</w:t>
      </w:r>
      <w:r>
        <w:rPr>
          <w:rFonts w:ascii="Arial" w:hAnsi="Arial" w:cs="Arial"/>
        </w:rPr>
        <w:t xml:space="preserve"> </w:t>
      </w:r>
      <w:r w:rsidRPr="00867DB9">
        <w:rPr>
          <w:rFonts w:ascii="Arial" w:hAnsi="Arial" w:cs="Arial"/>
        </w:rPr>
        <w:t>geldt</w:t>
      </w:r>
      <w:r w:rsidR="00867DB9" w:rsidRPr="00CF1AA2">
        <w:rPr>
          <w:rFonts w:ascii="Arial" w:hAnsi="Arial" w:cs="Arial"/>
        </w:rPr>
        <w:t xml:space="preserve"> </w:t>
      </w:r>
      <w:r w:rsidR="00AD3E65" w:rsidRPr="00110562">
        <w:rPr>
          <w:rFonts w:ascii="Arial" w:hAnsi="Arial" w:cs="Arial"/>
        </w:rPr>
        <w:t>dat</w:t>
      </w:r>
      <w:r w:rsidRPr="00110562">
        <w:rPr>
          <w:rFonts w:ascii="Arial" w:hAnsi="Arial" w:cs="Arial"/>
        </w:rPr>
        <w:t xml:space="preserve"> werkgever over deze periode </w:t>
      </w:r>
      <w:r w:rsidR="00AD3E65" w:rsidRPr="00110562">
        <w:rPr>
          <w:rFonts w:ascii="Arial" w:hAnsi="Arial" w:cs="Arial"/>
        </w:rPr>
        <w:t>op basis van lid 1</w:t>
      </w:r>
      <w:r w:rsidR="006B7161">
        <w:rPr>
          <w:rFonts w:ascii="Arial" w:hAnsi="Arial" w:cs="Arial"/>
        </w:rPr>
        <w:t xml:space="preserve"> </w:t>
      </w:r>
      <w:proofErr w:type="spellStart"/>
      <w:r w:rsidR="006B7161">
        <w:rPr>
          <w:rFonts w:ascii="Arial" w:hAnsi="Arial" w:cs="Arial"/>
        </w:rPr>
        <w:t>subleden</w:t>
      </w:r>
      <w:proofErr w:type="spellEnd"/>
      <w:r w:rsidR="006B7161">
        <w:rPr>
          <w:rFonts w:ascii="Arial" w:hAnsi="Arial" w:cs="Arial"/>
        </w:rPr>
        <w:t xml:space="preserve"> a tot en met d</w:t>
      </w:r>
      <w:r w:rsidR="00AD3E65" w:rsidRPr="00110562">
        <w:rPr>
          <w:rFonts w:ascii="Arial" w:hAnsi="Arial" w:cs="Arial"/>
        </w:rPr>
        <w:t xml:space="preserve"> en de door betreffende werknemer gewerkte onregelmatige uren </w:t>
      </w:r>
      <w:r w:rsidRPr="00110562">
        <w:rPr>
          <w:rFonts w:ascii="Arial" w:hAnsi="Arial" w:cs="Arial"/>
        </w:rPr>
        <w:t xml:space="preserve">naar </w:t>
      </w:r>
      <w:r w:rsidR="00867DB9" w:rsidRPr="00110562">
        <w:rPr>
          <w:rFonts w:ascii="Arial" w:hAnsi="Arial" w:cs="Arial"/>
        </w:rPr>
        <w:t xml:space="preserve">evenredigheid </w:t>
      </w:r>
      <w:r w:rsidRPr="00110562">
        <w:rPr>
          <w:rFonts w:ascii="Arial" w:hAnsi="Arial" w:cs="Arial"/>
        </w:rPr>
        <w:t>een toeslag</w:t>
      </w:r>
      <w:r w:rsidR="00AD3E65" w:rsidRPr="00110562">
        <w:rPr>
          <w:rFonts w:ascii="Arial" w:hAnsi="Arial" w:cs="Arial"/>
        </w:rPr>
        <w:t xml:space="preserve"> berekent en vaststelt. </w:t>
      </w:r>
      <w:r w:rsidRPr="00110562">
        <w:rPr>
          <w:rFonts w:ascii="Arial" w:hAnsi="Arial" w:cs="Arial"/>
        </w:rPr>
        <w:t xml:space="preserve"> De</w:t>
      </w:r>
      <w:r w:rsidR="00AD3E65" w:rsidRPr="00110562">
        <w:rPr>
          <w:rFonts w:ascii="Arial" w:hAnsi="Arial" w:cs="Arial"/>
        </w:rPr>
        <w:t xml:space="preserve">ze (incidentele) </w:t>
      </w:r>
      <w:r w:rsidRPr="00110562">
        <w:rPr>
          <w:rFonts w:ascii="Arial" w:hAnsi="Arial" w:cs="Arial"/>
        </w:rPr>
        <w:t xml:space="preserve">toeslag wordt </w:t>
      </w:r>
      <w:r w:rsidR="00BF50D7">
        <w:rPr>
          <w:rFonts w:ascii="Arial" w:hAnsi="Arial" w:cs="Arial"/>
        </w:rPr>
        <w:t xml:space="preserve">per maand berekend en </w:t>
      </w:r>
      <w:r w:rsidRPr="00110562">
        <w:rPr>
          <w:rFonts w:ascii="Arial" w:hAnsi="Arial" w:cs="Arial"/>
        </w:rPr>
        <w:t>uitgekeerd</w:t>
      </w:r>
      <w:r w:rsidR="00AD3E65" w:rsidRPr="00110562">
        <w:rPr>
          <w:rFonts w:ascii="Arial" w:hAnsi="Arial" w:cs="Arial"/>
        </w:rPr>
        <w:t xml:space="preserve"> en</w:t>
      </w:r>
      <w:r w:rsidRPr="00110562">
        <w:rPr>
          <w:rFonts w:ascii="Arial" w:hAnsi="Arial" w:cs="Arial"/>
          <w:snapToGrid w:val="0"/>
          <w:lang w:eastAsia="nl-NL"/>
        </w:rPr>
        <w:t xml:space="preserve"> maakt geen onderdeel uit van </w:t>
      </w:r>
      <w:r w:rsidR="00AD3E65" w:rsidRPr="00110562">
        <w:rPr>
          <w:rFonts w:ascii="Arial" w:hAnsi="Arial" w:cs="Arial"/>
          <w:snapToGrid w:val="0"/>
          <w:lang w:eastAsia="nl-NL"/>
        </w:rPr>
        <w:t>het vast salaris, vakantietoeslag, 13</w:t>
      </w:r>
      <w:r w:rsidR="00AD3E65" w:rsidRPr="00110562">
        <w:rPr>
          <w:rFonts w:ascii="Arial" w:hAnsi="Arial" w:cs="Arial"/>
          <w:snapToGrid w:val="0"/>
          <w:vertAlign w:val="superscript"/>
          <w:lang w:eastAsia="nl-NL"/>
        </w:rPr>
        <w:t>e</w:t>
      </w:r>
      <w:r w:rsidR="00AD3E65" w:rsidRPr="00110562">
        <w:rPr>
          <w:rFonts w:ascii="Arial" w:hAnsi="Arial" w:cs="Arial"/>
          <w:snapToGrid w:val="0"/>
          <w:lang w:eastAsia="nl-NL"/>
        </w:rPr>
        <w:t xml:space="preserve"> maanduitkering, </w:t>
      </w:r>
      <w:r w:rsidRPr="00110562">
        <w:rPr>
          <w:rFonts w:ascii="Arial" w:hAnsi="Arial" w:cs="Arial"/>
          <w:snapToGrid w:val="0"/>
          <w:lang w:eastAsia="nl-NL"/>
        </w:rPr>
        <w:t>de pensioengrondslag noch van enig andere arbeidsvoorwaardelijke grondslag.</w:t>
      </w:r>
      <w:r w:rsidR="00A94FF9">
        <w:rPr>
          <w:rFonts w:ascii="Myriad Pro" w:hAnsi="Myriad Pro" w:cs="Arial"/>
          <w:i/>
          <w:snapToGrid w:val="0"/>
          <w:color w:val="C00000"/>
          <w:sz w:val="20"/>
          <w:szCs w:val="20"/>
          <w:lang w:eastAsia="nl-NL"/>
        </w:rPr>
        <w:br/>
      </w:r>
    </w:p>
    <w:p w14:paraId="572864D3" w14:textId="77777777" w:rsidR="00A94FF9" w:rsidRPr="00A94FF9" w:rsidRDefault="00A94FF9" w:rsidP="006223AF">
      <w:pPr>
        <w:pStyle w:val="Lijstalinea"/>
        <w:numPr>
          <w:ilvl w:val="0"/>
          <w:numId w:val="27"/>
        </w:numPr>
        <w:tabs>
          <w:tab w:val="left" w:pos="4536"/>
        </w:tabs>
        <w:ind w:left="142"/>
        <w:rPr>
          <w:rFonts w:ascii="Arial" w:hAnsi="Arial" w:cs="Arial"/>
        </w:rPr>
      </w:pPr>
      <w:r w:rsidRPr="00A94FF9">
        <w:rPr>
          <w:rFonts w:ascii="Arial" w:hAnsi="Arial" w:cs="Arial"/>
        </w:rPr>
        <w:t xml:space="preserve">De werknemer zoals bedoeld </w:t>
      </w:r>
      <w:r>
        <w:rPr>
          <w:rFonts w:ascii="Arial" w:hAnsi="Arial" w:cs="Arial"/>
        </w:rPr>
        <w:t>in lid 1</w:t>
      </w:r>
      <w:r w:rsidRPr="00A94FF9">
        <w:rPr>
          <w:rFonts w:ascii="Arial" w:hAnsi="Arial" w:cs="Arial"/>
        </w:rPr>
        <w:t xml:space="preserve">, die </w:t>
      </w:r>
      <w:r>
        <w:rPr>
          <w:rFonts w:ascii="Arial" w:hAnsi="Arial" w:cs="Arial"/>
        </w:rPr>
        <w:t>wel of niet op eigen verzoek</w:t>
      </w:r>
      <w:r w:rsidR="00080840">
        <w:rPr>
          <w:rFonts w:ascii="Arial" w:hAnsi="Arial" w:cs="Arial"/>
        </w:rPr>
        <w:t xml:space="preserve"> door werkgever </w:t>
      </w:r>
      <w:r>
        <w:rPr>
          <w:rFonts w:ascii="Arial" w:hAnsi="Arial" w:cs="Arial"/>
        </w:rPr>
        <w:t xml:space="preserve"> </w:t>
      </w:r>
      <w:r w:rsidRPr="00A94FF9">
        <w:rPr>
          <w:rFonts w:ascii="Arial" w:hAnsi="Arial" w:cs="Arial"/>
        </w:rPr>
        <w:t xml:space="preserve"> in een lager beloonde ploegendienst </w:t>
      </w:r>
      <w:r>
        <w:rPr>
          <w:rFonts w:ascii="Arial" w:hAnsi="Arial" w:cs="Arial"/>
        </w:rPr>
        <w:t xml:space="preserve">of dagdienst </w:t>
      </w:r>
      <w:r w:rsidRPr="00A94FF9">
        <w:rPr>
          <w:rFonts w:ascii="Arial" w:hAnsi="Arial" w:cs="Arial"/>
        </w:rPr>
        <w:t xml:space="preserve">wordt geplaatst, verliest </w:t>
      </w:r>
      <w:r>
        <w:rPr>
          <w:rFonts w:ascii="Arial" w:hAnsi="Arial" w:cs="Arial"/>
        </w:rPr>
        <w:t xml:space="preserve">met verwijzing naar </w:t>
      </w:r>
      <w:r w:rsidRPr="00A94FF9">
        <w:rPr>
          <w:rFonts w:ascii="Arial" w:hAnsi="Arial" w:cs="Arial"/>
          <w:i/>
          <w:color w:val="00B0F0"/>
        </w:rPr>
        <w:t>artikel 2</w:t>
      </w:r>
      <w:r w:rsidR="006F750B">
        <w:rPr>
          <w:rFonts w:ascii="Arial" w:hAnsi="Arial" w:cs="Arial"/>
          <w:i/>
          <w:color w:val="00B0F0"/>
        </w:rPr>
        <w:t>1</w:t>
      </w:r>
      <w:r>
        <w:rPr>
          <w:rFonts w:ascii="Arial" w:hAnsi="Arial" w:cs="Arial"/>
        </w:rPr>
        <w:t xml:space="preserve">, </w:t>
      </w:r>
      <w:r w:rsidRPr="00A94FF9">
        <w:rPr>
          <w:rFonts w:ascii="Arial" w:hAnsi="Arial" w:cs="Arial"/>
        </w:rPr>
        <w:t>met ingang van de dag van overplaatsing zijn</w:t>
      </w:r>
      <w:r w:rsidR="00EF0158">
        <w:rPr>
          <w:rFonts w:ascii="Arial" w:hAnsi="Arial" w:cs="Arial"/>
        </w:rPr>
        <w:t xml:space="preserve"> oorspronkelijke</w:t>
      </w:r>
      <w:r w:rsidRPr="00A94FF9">
        <w:rPr>
          <w:rFonts w:ascii="Arial" w:hAnsi="Arial" w:cs="Arial"/>
        </w:rPr>
        <w:t xml:space="preserve"> toeslag.</w:t>
      </w:r>
      <w:r w:rsidR="006F750B">
        <w:rPr>
          <w:rFonts w:ascii="Arial" w:hAnsi="Arial" w:cs="Arial"/>
        </w:rPr>
        <w:br/>
      </w:r>
    </w:p>
    <w:p w14:paraId="43B0D243" w14:textId="77777777" w:rsidR="00080840" w:rsidRPr="00B73839" w:rsidRDefault="00080840" w:rsidP="00E36D0B">
      <w:pPr>
        <w:pStyle w:val="Kop2"/>
        <w:rPr>
          <w:rFonts w:ascii="Arial" w:hAnsi="Arial" w:cs="Arial"/>
          <w:b/>
          <w:sz w:val="22"/>
          <w:szCs w:val="22"/>
        </w:rPr>
      </w:pPr>
      <w:bookmarkStart w:id="30" w:name="_Toc500755656"/>
      <w:r w:rsidRPr="00B73839">
        <w:rPr>
          <w:rFonts w:ascii="Arial" w:hAnsi="Arial" w:cs="Arial"/>
          <w:b/>
          <w:sz w:val="22"/>
          <w:szCs w:val="22"/>
        </w:rPr>
        <w:t>Artikel 2</w:t>
      </w:r>
      <w:r w:rsidR="000F1896" w:rsidRPr="00B73839">
        <w:rPr>
          <w:rFonts w:ascii="Arial" w:hAnsi="Arial" w:cs="Arial"/>
          <w:b/>
          <w:sz w:val="22"/>
          <w:szCs w:val="22"/>
        </w:rPr>
        <w:t>1</w:t>
      </w:r>
      <w:r w:rsidRPr="00B73839">
        <w:rPr>
          <w:rFonts w:ascii="Arial" w:hAnsi="Arial" w:cs="Arial"/>
          <w:b/>
          <w:sz w:val="22"/>
          <w:szCs w:val="22"/>
        </w:rPr>
        <w:t>: Tegemoetkoming verlies of verlaging ploegentoeslag</w:t>
      </w:r>
      <w:bookmarkEnd w:id="30"/>
      <w:r w:rsidR="0089045D">
        <w:rPr>
          <w:rFonts w:ascii="Arial" w:hAnsi="Arial" w:cs="Arial"/>
          <w:b/>
          <w:sz w:val="22"/>
          <w:szCs w:val="22"/>
        </w:rPr>
        <w:br/>
      </w:r>
    </w:p>
    <w:p w14:paraId="717F257C" w14:textId="77777777" w:rsidR="00D84F01" w:rsidRPr="00F07E40" w:rsidRDefault="00F248B7" w:rsidP="006223AF">
      <w:pPr>
        <w:pStyle w:val="Lijstalinea"/>
        <w:numPr>
          <w:ilvl w:val="0"/>
          <w:numId w:val="28"/>
        </w:numPr>
        <w:tabs>
          <w:tab w:val="left" w:pos="4536"/>
        </w:tabs>
        <w:rPr>
          <w:rStyle w:val="Verwijzingopmerking"/>
          <w:sz w:val="22"/>
          <w:szCs w:val="22"/>
        </w:rPr>
      </w:pPr>
      <w:r w:rsidRPr="00F07E40">
        <w:rPr>
          <w:rFonts w:ascii="Arial" w:hAnsi="Arial" w:cs="Arial"/>
        </w:rPr>
        <w:t xml:space="preserve">De werknemer als bedoeld in </w:t>
      </w:r>
      <w:r w:rsidRPr="00F07E40">
        <w:rPr>
          <w:rFonts w:ascii="Arial" w:hAnsi="Arial" w:cs="Arial"/>
          <w:i/>
          <w:color w:val="00B0F0"/>
        </w:rPr>
        <w:t xml:space="preserve">artikel </w:t>
      </w:r>
      <w:r w:rsidR="006F750B" w:rsidRPr="00F07E40">
        <w:rPr>
          <w:rFonts w:ascii="Arial" w:hAnsi="Arial" w:cs="Arial"/>
          <w:i/>
          <w:color w:val="00B0F0"/>
        </w:rPr>
        <w:t>20</w:t>
      </w:r>
      <w:r w:rsidRPr="00F07E40">
        <w:rPr>
          <w:rFonts w:ascii="Arial" w:hAnsi="Arial" w:cs="Arial"/>
          <w:i/>
          <w:color w:val="00B0F0"/>
        </w:rPr>
        <w:t xml:space="preserve"> </w:t>
      </w:r>
      <w:r w:rsidRPr="00721B3D">
        <w:rPr>
          <w:rFonts w:ascii="Arial" w:hAnsi="Arial" w:cs="Arial"/>
          <w:i/>
          <w:color w:val="00B0F0"/>
        </w:rPr>
        <w:t>leden 1 en 3</w:t>
      </w:r>
      <w:r w:rsidRPr="00721B3D">
        <w:rPr>
          <w:rFonts w:ascii="Arial" w:hAnsi="Arial" w:cs="Arial"/>
        </w:rPr>
        <w:t>, zijn</w:t>
      </w:r>
      <w:r w:rsidRPr="000D742A">
        <w:rPr>
          <w:rFonts w:ascii="Arial" w:hAnsi="Arial" w:cs="Arial"/>
        </w:rPr>
        <w:t xml:space="preserve"> ploegentoeslag geheel of gedeeltelijk verliest, ontvangt van werkgever een tegemoetkoming</w:t>
      </w:r>
      <w:r w:rsidR="00283C01" w:rsidRPr="000D742A">
        <w:rPr>
          <w:rFonts w:ascii="Arial" w:hAnsi="Arial" w:cs="Arial"/>
        </w:rPr>
        <w:t xml:space="preserve"> </w:t>
      </w:r>
      <w:r w:rsidR="00EF59FD" w:rsidRPr="000D742A">
        <w:rPr>
          <w:rFonts w:ascii="Arial" w:hAnsi="Arial" w:cs="Arial"/>
        </w:rPr>
        <w:t xml:space="preserve">in de vorm van een </w:t>
      </w:r>
      <w:r w:rsidR="00283C01" w:rsidRPr="0069439A">
        <w:rPr>
          <w:rFonts w:ascii="Arial" w:hAnsi="Arial" w:cs="Arial"/>
        </w:rPr>
        <w:t>afbouwtoeslag</w:t>
      </w:r>
      <w:r w:rsidRPr="0069439A">
        <w:rPr>
          <w:rFonts w:ascii="Arial" w:hAnsi="Arial" w:cs="Arial"/>
        </w:rPr>
        <w:t xml:space="preserve"> voor dit toeslagverlies. </w:t>
      </w:r>
      <w:r w:rsidR="00EF59FD" w:rsidRPr="00F07E40">
        <w:rPr>
          <w:rFonts w:ascii="Arial" w:hAnsi="Arial" w:cs="Arial"/>
        </w:rPr>
        <w:t>Deze afbouwtoeslag maakt geen deel uit van de vakantietoeslag, 13</w:t>
      </w:r>
      <w:r w:rsidR="00EF59FD" w:rsidRPr="00F07E40">
        <w:rPr>
          <w:rFonts w:ascii="Arial" w:hAnsi="Arial" w:cs="Arial"/>
          <w:vertAlign w:val="superscript"/>
        </w:rPr>
        <w:t>e</w:t>
      </w:r>
      <w:r w:rsidR="00EF59FD" w:rsidRPr="00F07E40">
        <w:rPr>
          <w:rFonts w:ascii="Arial" w:hAnsi="Arial" w:cs="Arial"/>
        </w:rPr>
        <w:t xml:space="preserve"> maanduitkering, pensioengrondslag noch van enig andere arbeidsvoorwaardelijke grondslag.</w:t>
      </w:r>
      <w:r w:rsidR="00283C01" w:rsidRPr="00F07E40">
        <w:rPr>
          <w:rFonts w:ascii="Arial" w:hAnsi="Arial" w:cs="Arial"/>
        </w:rPr>
        <w:br/>
      </w:r>
    </w:p>
    <w:p w14:paraId="35CDFB63" w14:textId="77777777" w:rsidR="00FB675B" w:rsidRPr="00FB675B" w:rsidRDefault="00D84F01" w:rsidP="006223AF">
      <w:pPr>
        <w:pStyle w:val="Lijstalinea"/>
        <w:numPr>
          <w:ilvl w:val="0"/>
          <w:numId w:val="28"/>
        </w:numPr>
        <w:tabs>
          <w:tab w:val="left" w:pos="4536"/>
        </w:tabs>
        <w:rPr>
          <w:rFonts w:ascii="Arial" w:hAnsi="Arial" w:cs="Arial"/>
        </w:rPr>
      </w:pPr>
      <w:r w:rsidRPr="00721B3D">
        <w:rPr>
          <w:rStyle w:val="Verwijzingopmerking"/>
          <w:rFonts w:ascii="Arial" w:eastAsia="Times New Roman" w:hAnsi="Arial" w:cs="Arial"/>
          <w:sz w:val="22"/>
          <w:szCs w:val="22"/>
        </w:rPr>
        <w:lastRenderedPageBreak/>
        <w:t>D</w:t>
      </w:r>
      <w:r w:rsidR="006A7956" w:rsidRPr="000D742A">
        <w:rPr>
          <w:rFonts w:ascii="Arial" w:hAnsi="Arial" w:cs="Arial"/>
          <w:snapToGrid w:val="0"/>
          <w:color w:val="000000"/>
          <w:lang w:eastAsia="nl-NL"/>
        </w:rPr>
        <w:t xml:space="preserve">e </w:t>
      </w:r>
      <w:r w:rsidR="00283C01" w:rsidRPr="000D742A">
        <w:rPr>
          <w:rFonts w:ascii="Arial" w:hAnsi="Arial" w:cs="Arial"/>
          <w:snapToGrid w:val="0"/>
          <w:color w:val="000000"/>
          <w:lang w:eastAsia="nl-NL"/>
        </w:rPr>
        <w:t xml:space="preserve">tegemoetkoming c.q.  afbouw ploegentoeslag is gebaseerd op het aantal jaren </w:t>
      </w:r>
      <w:r w:rsidR="006A7956" w:rsidRPr="000D742A">
        <w:rPr>
          <w:rFonts w:ascii="Arial" w:hAnsi="Arial" w:cs="Arial"/>
          <w:snapToGrid w:val="0"/>
          <w:color w:val="000000"/>
          <w:lang w:eastAsia="nl-NL"/>
        </w:rPr>
        <w:t>die</w:t>
      </w:r>
      <w:r w:rsidR="00283C01" w:rsidRPr="000D742A">
        <w:rPr>
          <w:rFonts w:ascii="Arial" w:hAnsi="Arial" w:cs="Arial"/>
          <w:snapToGrid w:val="0"/>
          <w:color w:val="000000"/>
          <w:lang w:eastAsia="nl-NL"/>
        </w:rPr>
        <w:t xml:space="preserve"> de werknemer o</w:t>
      </w:r>
      <w:r w:rsidR="006A7956" w:rsidRPr="000D742A">
        <w:rPr>
          <w:rFonts w:ascii="Arial" w:hAnsi="Arial" w:cs="Arial"/>
          <w:snapToGrid w:val="0"/>
          <w:color w:val="000000"/>
          <w:lang w:eastAsia="nl-NL"/>
        </w:rPr>
        <w:t>nafgebroken werkzaam is geweest</w:t>
      </w:r>
      <w:r w:rsidR="00283C01" w:rsidRPr="0069439A">
        <w:rPr>
          <w:rFonts w:ascii="Arial" w:hAnsi="Arial" w:cs="Arial"/>
          <w:snapToGrid w:val="0"/>
          <w:color w:val="000000"/>
          <w:lang w:eastAsia="nl-NL"/>
        </w:rPr>
        <w:t xml:space="preserve"> in het </w:t>
      </w:r>
      <w:r w:rsidR="00842634" w:rsidRPr="0069439A">
        <w:rPr>
          <w:rFonts w:ascii="Arial" w:hAnsi="Arial" w:cs="Arial"/>
          <w:snapToGrid w:val="0"/>
          <w:color w:val="000000"/>
          <w:lang w:eastAsia="nl-NL"/>
        </w:rPr>
        <w:t>(oorspronkelijke)</w:t>
      </w:r>
      <w:r w:rsidR="00283C01" w:rsidRPr="0069439A">
        <w:rPr>
          <w:rFonts w:ascii="Arial" w:hAnsi="Arial" w:cs="Arial"/>
          <w:snapToGrid w:val="0"/>
          <w:color w:val="000000"/>
          <w:lang w:eastAsia="nl-NL"/>
        </w:rPr>
        <w:t xml:space="preserve"> dienstrooster. </w:t>
      </w:r>
    </w:p>
    <w:p w14:paraId="3A31C9D3" w14:textId="77777777" w:rsidR="00D84F01" w:rsidRPr="0069439A" w:rsidRDefault="00283C01" w:rsidP="00FB675B">
      <w:pPr>
        <w:pStyle w:val="Lijstalinea"/>
        <w:tabs>
          <w:tab w:val="left" w:pos="4536"/>
        </w:tabs>
        <w:ind w:left="142"/>
        <w:rPr>
          <w:rFonts w:ascii="Arial" w:hAnsi="Arial" w:cs="Arial"/>
        </w:rPr>
      </w:pPr>
      <w:r w:rsidRPr="0069439A">
        <w:rPr>
          <w:rFonts w:ascii="Arial" w:hAnsi="Arial" w:cs="Arial"/>
          <w:snapToGrid w:val="0"/>
          <w:color w:val="000000"/>
          <w:lang w:eastAsia="nl-NL"/>
        </w:rPr>
        <w:t xml:space="preserve">Het afbouwpercentage is gebaseerd op het verschil tussen enerzijds de  oorspronkelijke ploegentoeslag en anderzijds geen of de lagere </w:t>
      </w:r>
      <w:r w:rsidR="00D90DD6" w:rsidRPr="0069439A">
        <w:rPr>
          <w:rFonts w:ascii="Arial" w:hAnsi="Arial" w:cs="Arial"/>
          <w:snapToGrid w:val="0"/>
          <w:color w:val="000000"/>
          <w:lang w:eastAsia="nl-NL"/>
        </w:rPr>
        <w:t xml:space="preserve">(nieuwe) </w:t>
      </w:r>
      <w:r w:rsidRPr="0069439A">
        <w:rPr>
          <w:rFonts w:ascii="Arial" w:hAnsi="Arial" w:cs="Arial"/>
          <w:snapToGrid w:val="0"/>
          <w:color w:val="000000"/>
          <w:lang w:eastAsia="nl-NL"/>
        </w:rPr>
        <w:t>ploegentoeslag</w:t>
      </w:r>
      <w:r w:rsidRPr="0069439A">
        <w:rPr>
          <w:rFonts w:ascii="Arial" w:hAnsi="Arial" w:cs="Arial"/>
          <w:i/>
          <w:snapToGrid w:val="0"/>
          <w:color w:val="003366"/>
          <w:lang w:eastAsia="nl-NL"/>
        </w:rPr>
        <w:t xml:space="preserve">. </w:t>
      </w:r>
      <w:r w:rsidR="00D84F01" w:rsidRPr="00F07E40">
        <w:rPr>
          <w:rFonts w:ascii="Arial" w:hAnsi="Arial" w:cs="Arial"/>
        </w:rPr>
        <w:t xml:space="preserve">Het verschil wordt als nominaal geldbedrag vastgesteld en blijft </w:t>
      </w:r>
      <w:r w:rsidR="00333924" w:rsidRPr="00F07E40">
        <w:rPr>
          <w:rFonts w:ascii="Arial" w:hAnsi="Arial" w:cs="Arial"/>
        </w:rPr>
        <w:t xml:space="preserve">bij de hieronder bepaalde afbouw als grondslag </w:t>
      </w:r>
      <w:r w:rsidR="00D84F01" w:rsidRPr="00F07E40">
        <w:rPr>
          <w:rFonts w:ascii="Arial" w:hAnsi="Arial" w:cs="Arial"/>
        </w:rPr>
        <w:t>ongewijzigd</w:t>
      </w:r>
      <w:r w:rsidR="00333924" w:rsidRPr="00F07E40">
        <w:rPr>
          <w:rFonts w:ascii="Arial" w:hAnsi="Arial" w:cs="Arial"/>
        </w:rPr>
        <w:t>.</w:t>
      </w:r>
      <w:r w:rsidR="006A7956" w:rsidRPr="00F07E40">
        <w:rPr>
          <w:rFonts w:ascii="Arial" w:hAnsi="Arial" w:cs="Arial"/>
        </w:rPr>
        <w:br/>
      </w:r>
    </w:p>
    <w:p w14:paraId="23187AB9" w14:textId="77777777" w:rsidR="004F3D4C" w:rsidRPr="00794996" w:rsidRDefault="006A7956" w:rsidP="006223AF">
      <w:pPr>
        <w:pStyle w:val="Lijstalinea"/>
        <w:numPr>
          <w:ilvl w:val="0"/>
          <w:numId w:val="28"/>
        </w:numPr>
        <w:tabs>
          <w:tab w:val="left" w:pos="4253"/>
        </w:tabs>
        <w:spacing w:after="0" w:line="260" w:lineRule="exact"/>
        <w:rPr>
          <w:rFonts w:ascii="Arial" w:hAnsi="Arial" w:cs="Arial"/>
        </w:rPr>
      </w:pPr>
      <w:r w:rsidRPr="006A7956">
        <w:rPr>
          <w:rFonts w:ascii="Arial" w:hAnsi="Arial" w:cs="Arial"/>
          <w:lang w:eastAsia="nl-NL"/>
        </w:rPr>
        <w:t xml:space="preserve">De hoogte van de tegemoetkoming in het toeslagverlies is gebaseerd op de tijd waarin de werknemer direct voorafgaand aan de overplaatsing aaneengesloten (hogere) ploegendiensttoeslag heeft ontvangen en een daaraan verbonden staffel, waarmee het toeslagverlies aflopend </w:t>
      </w:r>
      <w:r w:rsidR="00DF05E3">
        <w:rPr>
          <w:rFonts w:ascii="Arial" w:hAnsi="Arial" w:cs="Arial"/>
          <w:lang w:eastAsia="nl-NL"/>
        </w:rPr>
        <w:t>en volledig wordt afgebouwd</w:t>
      </w:r>
      <w:r w:rsidRPr="006A7956">
        <w:rPr>
          <w:rFonts w:ascii="Arial" w:hAnsi="Arial" w:cs="Arial"/>
          <w:lang w:eastAsia="nl-NL"/>
        </w:rPr>
        <w:t>:</w:t>
      </w:r>
      <w:r>
        <w:rPr>
          <w:lang w:eastAsia="nl-NL"/>
        </w:rPr>
        <w:br/>
      </w:r>
      <w:r>
        <w:rPr>
          <w:lang w:eastAsia="nl-NL"/>
        </w:rPr>
        <w:br/>
      </w:r>
      <w:r w:rsidRPr="00794996">
        <w:rPr>
          <w:rFonts w:ascii="Arial" w:hAnsi="Arial" w:cs="Arial"/>
          <w:i/>
          <w:u w:val="single"/>
          <w:lang w:eastAsia="nl-NL"/>
        </w:rPr>
        <w:t xml:space="preserve">a. </w:t>
      </w:r>
      <w:r w:rsidR="00906530" w:rsidRPr="00794996">
        <w:rPr>
          <w:rFonts w:ascii="Arial" w:hAnsi="Arial" w:cs="Arial"/>
          <w:i/>
          <w:u w:val="single"/>
          <w:lang w:eastAsia="nl-NL"/>
        </w:rPr>
        <w:t>Tot maximaal 3 maanden:</w:t>
      </w:r>
      <w:r w:rsidR="00906530" w:rsidRPr="00794996">
        <w:rPr>
          <w:rFonts w:ascii="Arial" w:hAnsi="Arial" w:cs="Arial"/>
          <w:i/>
          <w:u w:val="single"/>
          <w:lang w:eastAsia="nl-NL"/>
        </w:rPr>
        <w:br/>
      </w:r>
      <w:r w:rsidR="00906530" w:rsidRPr="00794996">
        <w:rPr>
          <w:rFonts w:ascii="Arial" w:hAnsi="Arial" w:cs="Arial"/>
          <w:lang w:eastAsia="nl-NL"/>
        </w:rPr>
        <w:t>Uitsluitend gedurende de looptijd van de betreffende maand het volledige toeslagverlies;</w:t>
      </w:r>
      <w:r w:rsidR="00906530" w:rsidRPr="00794996">
        <w:rPr>
          <w:rFonts w:ascii="Arial" w:hAnsi="Arial" w:cs="Arial"/>
          <w:lang w:eastAsia="nl-NL"/>
        </w:rPr>
        <w:br/>
      </w:r>
      <w:r w:rsidR="00906530" w:rsidRPr="00794996">
        <w:rPr>
          <w:rFonts w:ascii="Arial" w:hAnsi="Arial" w:cs="Arial"/>
          <w:lang w:eastAsia="nl-NL"/>
        </w:rPr>
        <w:br/>
      </w:r>
      <w:r w:rsidR="00906530" w:rsidRPr="00794996">
        <w:rPr>
          <w:rFonts w:ascii="Arial" w:hAnsi="Arial" w:cs="Arial"/>
          <w:i/>
          <w:u w:val="single"/>
          <w:lang w:eastAsia="nl-NL"/>
        </w:rPr>
        <w:t>b. Vanaf 3 maanden tot maximaal 1 jaar:</w:t>
      </w:r>
      <w:r w:rsidR="00906530" w:rsidRPr="00794996">
        <w:rPr>
          <w:rFonts w:ascii="Arial" w:hAnsi="Arial" w:cs="Arial"/>
          <w:i/>
          <w:u w:val="single"/>
          <w:lang w:eastAsia="nl-NL"/>
        </w:rPr>
        <w:br/>
      </w:r>
      <w:r w:rsidR="004F3D4C" w:rsidRPr="00794996">
        <w:rPr>
          <w:rFonts w:ascii="Arial" w:hAnsi="Arial" w:cs="Arial"/>
          <w:lang w:eastAsia="nl-NL"/>
        </w:rPr>
        <w:t>1</w:t>
      </w:r>
      <w:r w:rsidR="00906530" w:rsidRPr="00794996">
        <w:rPr>
          <w:rFonts w:ascii="Arial" w:hAnsi="Arial" w:cs="Arial"/>
          <w:lang w:eastAsia="nl-NL"/>
        </w:rPr>
        <w:t>) gedurende de looptijd van de betreffende maand; en</w:t>
      </w:r>
      <w:r w:rsidR="00906530" w:rsidRPr="00794996">
        <w:rPr>
          <w:rFonts w:ascii="Arial" w:hAnsi="Arial" w:cs="Arial"/>
          <w:lang w:eastAsia="nl-NL"/>
        </w:rPr>
        <w:br/>
      </w:r>
      <w:r w:rsidR="004F3D4C" w:rsidRPr="00794996">
        <w:rPr>
          <w:rFonts w:ascii="Arial" w:hAnsi="Arial" w:cs="Arial"/>
          <w:lang w:eastAsia="nl-NL"/>
        </w:rPr>
        <w:t>2</w:t>
      </w:r>
      <w:r w:rsidR="00906530" w:rsidRPr="00794996">
        <w:rPr>
          <w:rFonts w:ascii="Arial" w:hAnsi="Arial" w:cs="Arial"/>
          <w:lang w:eastAsia="nl-NL"/>
        </w:rPr>
        <w:t>) de direct daarop volgende maand het volledige toeslagverlies.</w:t>
      </w:r>
      <w:r w:rsidR="00906530" w:rsidRPr="00794996">
        <w:rPr>
          <w:rFonts w:ascii="Arial" w:hAnsi="Arial" w:cs="Arial"/>
          <w:lang w:eastAsia="nl-NL"/>
        </w:rPr>
        <w:br/>
      </w:r>
      <w:r w:rsidR="00906530" w:rsidRPr="00794996">
        <w:rPr>
          <w:rFonts w:ascii="Arial" w:hAnsi="Arial" w:cs="Arial"/>
          <w:lang w:eastAsia="nl-NL"/>
        </w:rPr>
        <w:br/>
      </w:r>
      <w:r w:rsidR="00906530" w:rsidRPr="00794996">
        <w:rPr>
          <w:rFonts w:ascii="Arial" w:hAnsi="Arial" w:cs="Arial"/>
          <w:i/>
          <w:u w:val="single"/>
          <w:lang w:eastAsia="nl-NL"/>
        </w:rPr>
        <w:t>c. Vanaf 1 jaar tot maximaal 3 jaren:</w:t>
      </w:r>
      <w:r w:rsidR="00906530" w:rsidRPr="00794996">
        <w:rPr>
          <w:rFonts w:ascii="Arial" w:hAnsi="Arial" w:cs="Arial"/>
          <w:i/>
          <w:u w:val="single"/>
          <w:lang w:eastAsia="nl-NL"/>
        </w:rPr>
        <w:br/>
      </w:r>
      <w:r w:rsidR="004F3D4C" w:rsidRPr="00794996">
        <w:rPr>
          <w:rFonts w:ascii="Arial" w:hAnsi="Arial" w:cs="Arial"/>
          <w:lang w:eastAsia="nl-NL"/>
        </w:rPr>
        <w:t>1</w:t>
      </w:r>
      <w:r w:rsidR="00906530" w:rsidRPr="00794996">
        <w:rPr>
          <w:rFonts w:ascii="Arial" w:hAnsi="Arial" w:cs="Arial"/>
          <w:lang w:eastAsia="nl-NL"/>
        </w:rPr>
        <w:t>) gedurende de looptijd van de betreffende maand</w:t>
      </w:r>
      <w:r w:rsidR="00DF05E3" w:rsidRPr="00794996">
        <w:rPr>
          <w:rFonts w:ascii="Arial" w:hAnsi="Arial" w:cs="Arial"/>
          <w:lang w:eastAsia="nl-NL"/>
        </w:rPr>
        <w:t xml:space="preserve"> 100%</w:t>
      </w:r>
      <w:r w:rsidR="00906530" w:rsidRPr="00794996">
        <w:rPr>
          <w:rFonts w:ascii="Arial" w:hAnsi="Arial" w:cs="Arial"/>
          <w:lang w:eastAsia="nl-NL"/>
        </w:rPr>
        <w:t xml:space="preserve">; </w:t>
      </w:r>
      <w:r w:rsidR="00906530" w:rsidRPr="00794996">
        <w:rPr>
          <w:rFonts w:ascii="Arial" w:hAnsi="Arial" w:cs="Arial"/>
          <w:lang w:eastAsia="nl-NL"/>
        </w:rPr>
        <w:br/>
      </w:r>
      <w:r w:rsidR="004F3D4C" w:rsidRPr="00794996">
        <w:rPr>
          <w:rFonts w:ascii="Arial" w:hAnsi="Arial" w:cs="Arial"/>
          <w:lang w:eastAsia="nl-NL"/>
        </w:rPr>
        <w:t>2</w:t>
      </w:r>
      <w:r w:rsidR="00906530" w:rsidRPr="00794996">
        <w:rPr>
          <w:rFonts w:ascii="Arial" w:hAnsi="Arial" w:cs="Arial"/>
          <w:lang w:eastAsia="nl-NL"/>
        </w:rPr>
        <w:t>) de direct daarop volgende maand</w:t>
      </w:r>
      <w:r w:rsidR="00DF05E3" w:rsidRPr="00794996">
        <w:rPr>
          <w:rFonts w:ascii="Arial" w:hAnsi="Arial" w:cs="Arial"/>
          <w:lang w:eastAsia="nl-NL"/>
        </w:rPr>
        <w:t xml:space="preserve"> 100%</w:t>
      </w:r>
      <w:r w:rsidR="004F3D4C" w:rsidRPr="00794996">
        <w:rPr>
          <w:rFonts w:ascii="Arial" w:hAnsi="Arial" w:cs="Arial"/>
          <w:lang w:eastAsia="nl-NL"/>
        </w:rPr>
        <w:t>;</w:t>
      </w:r>
      <w:r w:rsidR="004F3D4C" w:rsidRPr="00794996">
        <w:rPr>
          <w:rFonts w:ascii="Arial" w:hAnsi="Arial" w:cs="Arial"/>
          <w:lang w:eastAsia="nl-NL"/>
        </w:rPr>
        <w:br/>
        <w:t xml:space="preserve">3) de direct daarop volgende maand </w:t>
      </w:r>
      <w:r w:rsidR="00DF05E3" w:rsidRPr="00794996">
        <w:rPr>
          <w:rFonts w:ascii="Arial" w:hAnsi="Arial" w:cs="Arial"/>
          <w:lang w:eastAsia="nl-NL"/>
        </w:rPr>
        <w:t xml:space="preserve">  </w:t>
      </w:r>
      <w:r w:rsidR="004F3D4C" w:rsidRPr="00794996">
        <w:rPr>
          <w:rFonts w:ascii="Arial" w:hAnsi="Arial" w:cs="Arial"/>
          <w:lang w:eastAsia="nl-NL"/>
        </w:rPr>
        <w:t>80%;</w:t>
      </w:r>
      <w:r w:rsidR="004F3D4C" w:rsidRPr="00794996">
        <w:rPr>
          <w:rFonts w:ascii="Arial" w:hAnsi="Arial" w:cs="Arial"/>
          <w:lang w:eastAsia="nl-NL"/>
        </w:rPr>
        <w:br/>
        <w:t xml:space="preserve">4) de direct daarop volgende maand </w:t>
      </w:r>
      <w:r w:rsidR="00DF05E3" w:rsidRPr="00794996">
        <w:rPr>
          <w:rFonts w:ascii="Arial" w:hAnsi="Arial" w:cs="Arial"/>
          <w:lang w:eastAsia="nl-NL"/>
        </w:rPr>
        <w:t xml:space="preserve">  </w:t>
      </w:r>
      <w:r w:rsidR="004F3D4C" w:rsidRPr="00794996">
        <w:rPr>
          <w:rFonts w:ascii="Arial" w:hAnsi="Arial" w:cs="Arial"/>
          <w:lang w:eastAsia="nl-NL"/>
        </w:rPr>
        <w:t>60%;</w:t>
      </w:r>
    </w:p>
    <w:p w14:paraId="7D28C13A" w14:textId="77777777" w:rsidR="008B3906" w:rsidRPr="00794996" w:rsidRDefault="00DF05E3" w:rsidP="00317FAE">
      <w:pPr>
        <w:pStyle w:val="Lijstalinea"/>
        <w:tabs>
          <w:tab w:val="left" w:pos="4253"/>
        </w:tabs>
        <w:spacing w:after="0" w:line="260" w:lineRule="exact"/>
        <w:ind w:left="142"/>
        <w:rPr>
          <w:rFonts w:ascii="Arial" w:hAnsi="Arial" w:cs="Arial"/>
        </w:rPr>
      </w:pPr>
      <w:r w:rsidRPr="00794996">
        <w:rPr>
          <w:rFonts w:ascii="Arial" w:hAnsi="Arial" w:cs="Arial"/>
          <w:lang w:eastAsia="nl-NL"/>
        </w:rPr>
        <w:t>5) de direct daarop volgende maand   40%;</w:t>
      </w:r>
      <w:r w:rsidRPr="00794996">
        <w:rPr>
          <w:rFonts w:ascii="Arial" w:hAnsi="Arial" w:cs="Arial"/>
          <w:lang w:eastAsia="nl-NL"/>
        </w:rPr>
        <w:br/>
        <w:t xml:space="preserve">6) de direct daarop volgende maand  </w:t>
      </w:r>
      <w:r w:rsidR="008D6AB0">
        <w:rPr>
          <w:rFonts w:ascii="Arial" w:hAnsi="Arial" w:cs="Arial"/>
          <w:lang w:eastAsia="nl-NL"/>
        </w:rPr>
        <w:t xml:space="preserve"> </w:t>
      </w:r>
      <w:r w:rsidRPr="00794996">
        <w:rPr>
          <w:rFonts w:ascii="Arial" w:hAnsi="Arial" w:cs="Arial"/>
          <w:lang w:eastAsia="nl-NL"/>
        </w:rPr>
        <w:t>20%, van het toeslagverlies.</w:t>
      </w:r>
      <w:r w:rsidR="008B3906" w:rsidRPr="00794996">
        <w:rPr>
          <w:rFonts w:ascii="Arial" w:hAnsi="Arial" w:cs="Arial"/>
          <w:lang w:eastAsia="nl-NL"/>
        </w:rPr>
        <w:br/>
      </w:r>
      <w:r w:rsidR="008B3906" w:rsidRPr="00794996">
        <w:rPr>
          <w:rFonts w:ascii="Arial" w:hAnsi="Arial" w:cs="Arial"/>
          <w:lang w:eastAsia="nl-NL"/>
        </w:rPr>
        <w:br/>
      </w:r>
      <w:r w:rsidR="008B3906" w:rsidRPr="00794996">
        <w:rPr>
          <w:rFonts w:ascii="Arial" w:hAnsi="Arial" w:cs="Arial"/>
          <w:i/>
          <w:u w:val="single"/>
          <w:lang w:eastAsia="nl-NL"/>
        </w:rPr>
        <w:t>d. vanaf 3 jaren tot maximaal 5 jaren:</w:t>
      </w:r>
      <w:r w:rsidR="008B3906" w:rsidRPr="00794996">
        <w:rPr>
          <w:rFonts w:ascii="Arial" w:hAnsi="Arial" w:cs="Arial"/>
          <w:i/>
          <w:u w:val="single"/>
          <w:lang w:eastAsia="nl-NL"/>
        </w:rPr>
        <w:br/>
      </w:r>
      <w:r w:rsidR="008B3906" w:rsidRPr="00794996">
        <w:rPr>
          <w:rFonts w:ascii="Arial" w:hAnsi="Arial" w:cs="Arial"/>
          <w:lang w:eastAsia="nl-NL"/>
        </w:rPr>
        <w:t xml:space="preserve">1) gedurende de looptijd van de betreffende maand 100%; </w:t>
      </w:r>
      <w:r w:rsidR="008B3906" w:rsidRPr="00794996">
        <w:rPr>
          <w:rFonts w:ascii="Arial" w:hAnsi="Arial" w:cs="Arial"/>
          <w:lang w:eastAsia="nl-NL"/>
        </w:rPr>
        <w:br/>
        <w:t>2) de direct daarop volgende 2 maanden 100%;</w:t>
      </w:r>
      <w:r w:rsidR="008B3906" w:rsidRPr="00794996">
        <w:rPr>
          <w:rFonts w:ascii="Arial" w:hAnsi="Arial" w:cs="Arial"/>
          <w:lang w:eastAsia="nl-NL"/>
        </w:rPr>
        <w:br/>
        <w:t>3) de direct daarop volgende 2 maanden   80%;</w:t>
      </w:r>
      <w:r w:rsidR="008B3906" w:rsidRPr="00794996">
        <w:rPr>
          <w:rFonts w:ascii="Arial" w:hAnsi="Arial" w:cs="Arial"/>
          <w:lang w:eastAsia="nl-NL"/>
        </w:rPr>
        <w:br/>
        <w:t>4) de direct daarop volgende 2 maanden   60%;</w:t>
      </w:r>
    </w:p>
    <w:p w14:paraId="1F89CCDA" w14:textId="77777777" w:rsidR="00794996" w:rsidRPr="00794996" w:rsidRDefault="008B3906" w:rsidP="00794996">
      <w:pPr>
        <w:pStyle w:val="Lijstalinea"/>
        <w:tabs>
          <w:tab w:val="left" w:pos="4253"/>
        </w:tabs>
        <w:spacing w:after="0" w:line="260" w:lineRule="exact"/>
        <w:ind w:left="142"/>
        <w:rPr>
          <w:rFonts w:ascii="Arial" w:hAnsi="Arial" w:cs="Arial"/>
        </w:rPr>
      </w:pPr>
      <w:r w:rsidRPr="00794996">
        <w:rPr>
          <w:rFonts w:ascii="Arial" w:hAnsi="Arial" w:cs="Arial"/>
          <w:lang w:eastAsia="nl-NL"/>
        </w:rPr>
        <w:t>5) de direct daarop volgende 2 maanden   40%;</w:t>
      </w:r>
      <w:r w:rsidRPr="00794996">
        <w:rPr>
          <w:rFonts w:ascii="Arial" w:hAnsi="Arial" w:cs="Arial"/>
          <w:lang w:eastAsia="nl-NL"/>
        </w:rPr>
        <w:br/>
        <w:t xml:space="preserve">6) de direct daarop volgende 2 maanden  </w:t>
      </w:r>
      <w:r w:rsidR="0068093A">
        <w:rPr>
          <w:rFonts w:ascii="Arial" w:hAnsi="Arial" w:cs="Arial"/>
          <w:lang w:eastAsia="nl-NL"/>
        </w:rPr>
        <w:t xml:space="preserve"> </w:t>
      </w:r>
      <w:r w:rsidRPr="00794996">
        <w:rPr>
          <w:rFonts w:ascii="Arial" w:hAnsi="Arial" w:cs="Arial"/>
          <w:lang w:eastAsia="nl-NL"/>
        </w:rPr>
        <w:t>20%, van het toeslagverlies.</w:t>
      </w:r>
      <w:r w:rsidR="00317FAE" w:rsidRPr="00794996">
        <w:rPr>
          <w:rFonts w:ascii="Arial" w:hAnsi="Arial" w:cs="Arial"/>
          <w:lang w:eastAsia="nl-NL"/>
        </w:rPr>
        <w:br/>
      </w:r>
      <w:r w:rsidR="00317FAE" w:rsidRPr="00794996">
        <w:rPr>
          <w:rFonts w:ascii="Arial" w:hAnsi="Arial" w:cs="Arial"/>
          <w:lang w:eastAsia="nl-NL"/>
        </w:rPr>
        <w:br/>
      </w:r>
      <w:r w:rsidR="00317FAE" w:rsidRPr="00794996">
        <w:rPr>
          <w:rFonts w:ascii="Arial" w:hAnsi="Arial" w:cs="Arial"/>
          <w:i/>
          <w:u w:val="single"/>
          <w:lang w:eastAsia="nl-NL"/>
        </w:rPr>
        <w:t>e. vanaf 5 jaren en langer</w:t>
      </w:r>
      <w:r w:rsidR="00794996" w:rsidRPr="00794996">
        <w:rPr>
          <w:rFonts w:ascii="Arial" w:hAnsi="Arial" w:cs="Arial"/>
          <w:i/>
          <w:u w:val="single"/>
          <w:lang w:eastAsia="nl-NL"/>
        </w:rPr>
        <w:t>*</w:t>
      </w:r>
      <w:r w:rsidR="00317FAE" w:rsidRPr="00794996">
        <w:rPr>
          <w:rFonts w:ascii="Arial" w:hAnsi="Arial" w:cs="Arial"/>
          <w:i/>
          <w:u w:val="single"/>
          <w:lang w:eastAsia="nl-NL"/>
        </w:rPr>
        <w:t>:</w:t>
      </w:r>
      <w:r w:rsidR="00794996" w:rsidRPr="00794996">
        <w:rPr>
          <w:rFonts w:ascii="Arial" w:hAnsi="Arial" w:cs="Arial"/>
          <w:i/>
          <w:u w:val="single"/>
          <w:lang w:eastAsia="nl-NL"/>
        </w:rPr>
        <w:br/>
      </w:r>
      <w:r w:rsidR="00794996" w:rsidRPr="00794996">
        <w:rPr>
          <w:rFonts w:ascii="Arial" w:hAnsi="Arial" w:cs="Arial"/>
          <w:lang w:eastAsia="nl-NL"/>
        </w:rPr>
        <w:t xml:space="preserve">1) gedurende de looptijd van de betreffende maand 100%; </w:t>
      </w:r>
      <w:r w:rsidR="00794996" w:rsidRPr="00794996">
        <w:rPr>
          <w:rFonts w:ascii="Arial" w:hAnsi="Arial" w:cs="Arial"/>
          <w:lang w:eastAsia="nl-NL"/>
        </w:rPr>
        <w:br/>
        <w:t>2) de direct daarop volgende 3 maanden 100%;</w:t>
      </w:r>
      <w:r w:rsidR="00794996" w:rsidRPr="00794996">
        <w:rPr>
          <w:rFonts w:ascii="Arial" w:hAnsi="Arial" w:cs="Arial"/>
          <w:lang w:eastAsia="nl-NL"/>
        </w:rPr>
        <w:br/>
        <w:t>3) de direct daarop volgende 3 maanden   80%;</w:t>
      </w:r>
      <w:r w:rsidR="00794996" w:rsidRPr="00794996">
        <w:rPr>
          <w:rFonts w:ascii="Arial" w:hAnsi="Arial" w:cs="Arial"/>
          <w:lang w:eastAsia="nl-NL"/>
        </w:rPr>
        <w:br/>
        <w:t>4) de direct daarop volgende 3 maanden   60%;</w:t>
      </w:r>
    </w:p>
    <w:p w14:paraId="04848790" w14:textId="77777777" w:rsidR="006A7956" w:rsidRDefault="00794996" w:rsidP="00794996">
      <w:pPr>
        <w:pStyle w:val="Lijstalinea"/>
        <w:tabs>
          <w:tab w:val="left" w:pos="4253"/>
        </w:tabs>
        <w:spacing w:after="0" w:line="260" w:lineRule="exact"/>
        <w:ind w:left="142"/>
      </w:pPr>
      <w:r w:rsidRPr="00794996">
        <w:rPr>
          <w:rFonts w:ascii="Arial" w:hAnsi="Arial" w:cs="Arial"/>
          <w:lang w:eastAsia="nl-NL"/>
        </w:rPr>
        <w:t>5) de direct daarop volgende 3 maanden   40%;</w:t>
      </w:r>
      <w:r w:rsidRPr="00794996">
        <w:rPr>
          <w:rFonts w:ascii="Arial" w:hAnsi="Arial" w:cs="Arial"/>
          <w:lang w:eastAsia="nl-NL"/>
        </w:rPr>
        <w:br/>
        <w:t xml:space="preserve">6) de direct daarop volgende 3 maanden  </w:t>
      </w:r>
      <w:r w:rsidR="0068093A">
        <w:rPr>
          <w:rFonts w:ascii="Arial" w:hAnsi="Arial" w:cs="Arial"/>
          <w:lang w:eastAsia="nl-NL"/>
        </w:rPr>
        <w:t xml:space="preserve"> </w:t>
      </w:r>
      <w:r w:rsidRPr="00794996">
        <w:rPr>
          <w:rFonts w:ascii="Arial" w:hAnsi="Arial" w:cs="Arial"/>
          <w:lang w:eastAsia="nl-NL"/>
        </w:rPr>
        <w:t>20%, van het toeslagverlies.</w:t>
      </w:r>
      <w:r w:rsidRPr="00794996">
        <w:rPr>
          <w:rFonts w:ascii="Arial" w:hAnsi="Arial" w:cs="Arial"/>
          <w:lang w:eastAsia="nl-NL"/>
        </w:rPr>
        <w:br/>
      </w:r>
      <w:r w:rsidRPr="00794996">
        <w:rPr>
          <w:rFonts w:ascii="Arial" w:hAnsi="Arial" w:cs="Arial"/>
          <w:i/>
          <w:sz w:val="20"/>
          <w:szCs w:val="20"/>
          <w:lang w:eastAsia="nl-NL"/>
        </w:rPr>
        <w:t>*) voor de werknemer van 60 jaar en ouder</w:t>
      </w:r>
      <w:r w:rsidR="00CB0176">
        <w:rPr>
          <w:rFonts w:ascii="Arial" w:hAnsi="Arial" w:cs="Arial"/>
          <w:i/>
          <w:sz w:val="20"/>
          <w:szCs w:val="20"/>
          <w:lang w:eastAsia="nl-NL"/>
        </w:rPr>
        <w:t xml:space="preserve"> en de arbeidsgehandicapte werknemer van 55 jaar en ouder</w:t>
      </w:r>
      <w:r w:rsidRPr="00794996">
        <w:rPr>
          <w:rFonts w:ascii="Arial" w:hAnsi="Arial" w:cs="Arial"/>
          <w:i/>
          <w:sz w:val="20"/>
          <w:szCs w:val="20"/>
          <w:lang w:eastAsia="nl-NL"/>
        </w:rPr>
        <w:t xml:space="preserve">, zie </w:t>
      </w:r>
      <w:r w:rsidRPr="00794996">
        <w:rPr>
          <w:rFonts w:ascii="Arial" w:hAnsi="Arial" w:cs="Arial"/>
          <w:i/>
          <w:color w:val="00B0F0"/>
          <w:sz w:val="20"/>
          <w:szCs w:val="20"/>
          <w:lang w:eastAsia="nl-NL"/>
        </w:rPr>
        <w:t>bijlage III-C</w:t>
      </w:r>
      <w:r w:rsidRPr="00794996">
        <w:rPr>
          <w:rFonts w:ascii="Arial" w:hAnsi="Arial" w:cs="Arial"/>
          <w:i/>
          <w:sz w:val="20"/>
          <w:szCs w:val="20"/>
          <w:lang w:eastAsia="nl-NL"/>
        </w:rPr>
        <w:t>.</w:t>
      </w:r>
      <w:r w:rsidRPr="00794996">
        <w:rPr>
          <w:sz w:val="20"/>
          <w:szCs w:val="20"/>
          <w:lang w:eastAsia="nl-NL"/>
        </w:rPr>
        <w:br/>
      </w:r>
    </w:p>
    <w:p w14:paraId="6B5153E9" w14:textId="77777777" w:rsidR="005A3474" w:rsidRPr="007C7D16" w:rsidRDefault="007C7D16" w:rsidP="006223AF">
      <w:pPr>
        <w:pStyle w:val="Lijstalinea"/>
        <w:numPr>
          <w:ilvl w:val="0"/>
          <w:numId w:val="28"/>
        </w:numPr>
        <w:tabs>
          <w:tab w:val="left" w:pos="4536"/>
        </w:tabs>
        <w:rPr>
          <w:rFonts w:ascii="Arial" w:hAnsi="Arial" w:cs="Arial"/>
        </w:rPr>
      </w:pPr>
      <w:r w:rsidRPr="007C7D16">
        <w:rPr>
          <w:rFonts w:ascii="Arial" w:hAnsi="Arial" w:cs="Arial"/>
          <w:lang w:eastAsia="nl-NL"/>
        </w:rPr>
        <w:t xml:space="preserve">Bij (her)plaatsing in een hoger beloonde ploegendienst, promotie zoals bedoeld in </w:t>
      </w:r>
      <w:r w:rsidRPr="007C7D16">
        <w:rPr>
          <w:rFonts w:ascii="Arial" w:hAnsi="Arial" w:cs="Arial"/>
          <w:i/>
          <w:color w:val="0070C0"/>
          <w:lang w:eastAsia="nl-NL"/>
        </w:rPr>
        <w:t>artikel</w:t>
      </w:r>
      <w:r w:rsidR="006F750B">
        <w:rPr>
          <w:rFonts w:ascii="Arial" w:hAnsi="Arial" w:cs="Arial"/>
          <w:i/>
          <w:color w:val="0070C0"/>
          <w:lang w:eastAsia="nl-NL"/>
        </w:rPr>
        <w:t xml:space="preserve"> 15</w:t>
      </w:r>
      <w:r w:rsidRPr="007C7D16">
        <w:rPr>
          <w:rFonts w:ascii="Arial" w:hAnsi="Arial" w:cs="Arial"/>
          <w:lang w:eastAsia="nl-NL"/>
        </w:rPr>
        <w:t xml:space="preserve"> en of  via functiewaardering de functie hoger wordt ingedeeld, dan zal deze tegemoetkoming evenveel verminderd worden als het inkomen stijgt.</w:t>
      </w:r>
      <w:r w:rsidRPr="007C7D16">
        <w:rPr>
          <w:rFonts w:ascii="Arial" w:hAnsi="Arial" w:cs="Arial"/>
        </w:rPr>
        <w:t xml:space="preserve"> </w:t>
      </w:r>
      <w:r>
        <w:rPr>
          <w:rFonts w:ascii="Arial" w:hAnsi="Arial" w:cs="Arial"/>
          <w:lang w:eastAsia="nl-NL"/>
        </w:rPr>
        <w:t>De in dit artikel</w:t>
      </w:r>
      <w:r w:rsidRPr="007C7D16">
        <w:rPr>
          <w:rFonts w:ascii="Arial" w:hAnsi="Arial" w:cs="Arial"/>
          <w:lang w:eastAsia="nl-NL"/>
        </w:rPr>
        <w:t xml:space="preserve"> bedoelde tegemoetkoming c.q. afbouwtoeslag van verlies of verlaging van de ploegentoeslag is bedoeld ter opvang van het –gedeeltelijke – verlies aan ploegentoeslag c.q. inkomen, derhalve dat nooit meer aan toeslagverlies wordt uitgekeerd dan de werknemer aan feitelijk (nieuw) inkomen verliest.</w:t>
      </w:r>
    </w:p>
    <w:p w14:paraId="2A0CFF1E" w14:textId="77777777" w:rsidR="009E6251" w:rsidRPr="00B73839" w:rsidRDefault="0045097B" w:rsidP="00E36D0B">
      <w:pPr>
        <w:pStyle w:val="Kop2"/>
        <w:rPr>
          <w:rFonts w:ascii="Arial" w:hAnsi="Arial" w:cs="Arial"/>
          <w:b/>
          <w:sz w:val="22"/>
          <w:szCs w:val="22"/>
        </w:rPr>
      </w:pPr>
      <w:bookmarkStart w:id="31" w:name="_Toc500755657"/>
      <w:r w:rsidRPr="00B73839">
        <w:rPr>
          <w:rFonts w:ascii="Arial" w:hAnsi="Arial" w:cs="Arial"/>
          <w:b/>
          <w:sz w:val="22"/>
          <w:szCs w:val="22"/>
        </w:rPr>
        <w:lastRenderedPageBreak/>
        <w:t>Artikel 2</w:t>
      </w:r>
      <w:r w:rsidR="000F1896" w:rsidRPr="00B73839">
        <w:rPr>
          <w:rFonts w:ascii="Arial" w:hAnsi="Arial" w:cs="Arial"/>
          <w:b/>
          <w:sz w:val="22"/>
          <w:szCs w:val="22"/>
        </w:rPr>
        <w:t>2</w:t>
      </w:r>
      <w:r w:rsidRPr="00B73839">
        <w:rPr>
          <w:rFonts w:ascii="Arial" w:hAnsi="Arial" w:cs="Arial"/>
          <w:b/>
          <w:sz w:val="22"/>
          <w:szCs w:val="22"/>
        </w:rPr>
        <w:t>: Consignatie en extra opkomst</w:t>
      </w:r>
      <w:bookmarkEnd w:id="31"/>
      <w:r w:rsidR="00AC448D">
        <w:rPr>
          <w:rFonts w:ascii="Arial" w:hAnsi="Arial" w:cs="Arial"/>
          <w:b/>
          <w:sz w:val="22"/>
          <w:szCs w:val="22"/>
        </w:rPr>
        <w:br/>
      </w:r>
    </w:p>
    <w:p w14:paraId="4FA3E3E9" w14:textId="77777777" w:rsidR="005A3474" w:rsidRPr="009E6251" w:rsidRDefault="009E6251" w:rsidP="006223AF">
      <w:pPr>
        <w:pStyle w:val="Lijstalinea"/>
        <w:numPr>
          <w:ilvl w:val="0"/>
          <w:numId w:val="30"/>
        </w:numPr>
        <w:tabs>
          <w:tab w:val="left" w:pos="142"/>
        </w:tabs>
        <w:ind w:hanging="426"/>
        <w:rPr>
          <w:rFonts w:ascii="Arial" w:hAnsi="Arial" w:cs="Arial"/>
        </w:rPr>
      </w:pPr>
      <w:r w:rsidRPr="009E6251">
        <w:rPr>
          <w:rFonts w:ascii="Arial" w:hAnsi="Arial" w:cs="Arial"/>
          <w:snapToGrid w:val="0"/>
          <w:lang w:eastAsia="nl-NL"/>
        </w:rPr>
        <w:t>Onder co</w:t>
      </w:r>
      <w:r>
        <w:rPr>
          <w:rFonts w:ascii="Arial" w:hAnsi="Arial" w:cs="Arial"/>
          <w:snapToGrid w:val="0"/>
          <w:lang w:eastAsia="nl-NL"/>
        </w:rPr>
        <w:t>nsignatie wordt in deze cao</w:t>
      </w:r>
      <w:r w:rsidRPr="009E6251">
        <w:rPr>
          <w:rFonts w:ascii="Arial" w:hAnsi="Arial" w:cs="Arial"/>
          <w:snapToGrid w:val="0"/>
          <w:lang w:eastAsia="nl-NL"/>
        </w:rPr>
        <w:t xml:space="preserve"> verstaan de uren die de werknemer binnen een tijdruimte tussen twee elkaar opeenvolgende diensten verplicht is beschikbaar te zijn om in geval van onvoorziene omstandigheden in opdracht van de werkgever zo spoedig mogelijk aanwezig te zijn en de bedongen arbeid binnen de onderneming van werkgever te verrichten. De werknemer die in opdracht van de werkgever is geconsigneerd dient zich gedurende het tijdvak van consignatie op de daartoe door de werkgever voorgeschreven wijze bereikbaar te houden opdat hij bij een oproep onmiddellijk beschikbaar is.</w:t>
      </w:r>
      <w:r>
        <w:rPr>
          <w:rFonts w:ascii="Arial" w:hAnsi="Arial" w:cs="Arial"/>
          <w:snapToGrid w:val="0"/>
          <w:lang w:eastAsia="nl-NL"/>
        </w:rPr>
        <w:br/>
      </w:r>
    </w:p>
    <w:p w14:paraId="5D6B3C75" w14:textId="77777777" w:rsidR="00A80FE9" w:rsidRPr="00A80FE9" w:rsidRDefault="00A80FE9" w:rsidP="006223AF">
      <w:pPr>
        <w:pStyle w:val="Lijstalinea"/>
        <w:numPr>
          <w:ilvl w:val="0"/>
          <w:numId w:val="30"/>
        </w:numPr>
        <w:tabs>
          <w:tab w:val="left" w:pos="4536"/>
        </w:tabs>
        <w:rPr>
          <w:rFonts w:ascii="Arial" w:hAnsi="Arial" w:cs="Arial"/>
        </w:rPr>
      </w:pPr>
      <w:r w:rsidRPr="00A80FE9">
        <w:rPr>
          <w:rFonts w:ascii="Arial" w:hAnsi="Arial" w:cs="Arial"/>
        </w:rPr>
        <w:t xml:space="preserve">De werknemer die in opdracht van de werkgever buiten zijn dienstrooster is geconsigneerd, als bedoeld in </w:t>
      </w:r>
      <w:r>
        <w:rPr>
          <w:rFonts w:ascii="Arial" w:hAnsi="Arial" w:cs="Arial"/>
        </w:rPr>
        <w:t>lid 1,</w:t>
      </w:r>
      <w:r w:rsidRPr="00A80FE9">
        <w:rPr>
          <w:rFonts w:ascii="Arial" w:hAnsi="Arial" w:cs="Arial"/>
        </w:rPr>
        <w:t xml:space="preserve"> ontvangt voor </w:t>
      </w:r>
      <w:r>
        <w:rPr>
          <w:rFonts w:ascii="Arial" w:hAnsi="Arial" w:cs="Arial"/>
        </w:rPr>
        <w:t>elk dag consignatie een toeslag</w:t>
      </w:r>
      <w:r w:rsidRPr="00A80FE9">
        <w:rPr>
          <w:rFonts w:ascii="Arial" w:hAnsi="Arial" w:cs="Arial"/>
        </w:rPr>
        <w:t xml:space="preserve"> die als percentage o</w:t>
      </w:r>
      <w:r>
        <w:rPr>
          <w:rFonts w:ascii="Arial" w:hAnsi="Arial" w:cs="Arial"/>
        </w:rPr>
        <w:t xml:space="preserve">ver het voor hem geldende </w:t>
      </w:r>
      <w:r w:rsidRPr="00A80FE9">
        <w:rPr>
          <w:rFonts w:ascii="Arial" w:hAnsi="Arial" w:cs="Arial"/>
        </w:rPr>
        <w:t>maandsalaris wordt bepaald:</w:t>
      </w:r>
    </w:p>
    <w:p w14:paraId="75FB3409" w14:textId="77777777" w:rsidR="00A80FE9" w:rsidRPr="00A80FE9" w:rsidRDefault="00A80FE9" w:rsidP="00A80FE9">
      <w:pPr>
        <w:pStyle w:val="Lijstalinea"/>
        <w:tabs>
          <w:tab w:val="left" w:pos="3686"/>
        </w:tabs>
        <w:ind w:left="142"/>
        <w:rPr>
          <w:rFonts w:ascii="Arial" w:hAnsi="Arial" w:cs="Arial"/>
        </w:rPr>
      </w:pPr>
      <w:r w:rsidRPr="00A80FE9">
        <w:rPr>
          <w:rFonts w:ascii="Arial" w:hAnsi="Arial" w:cs="Arial"/>
        </w:rPr>
        <w:t>a.</w:t>
      </w:r>
      <w:r>
        <w:rPr>
          <w:rFonts w:ascii="Arial" w:hAnsi="Arial" w:cs="Arial"/>
        </w:rPr>
        <w:t xml:space="preserve"> </w:t>
      </w:r>
      <w:r w:rsidRPr="00A80FE9">
        <w:rPr>
          <w:rFonts w:ascii="Arial" w:hAnsi="Arial" w:cs="Arial"/>
        </w:rPr>
        <w:t>maandag tot en met vrijdag</w:t>
      </w:r>
      <w:r>
        <w:rPr>
          <w:rFonts w:ascii="Arial" w:hAnsi="Arial" w:cs="Arial"/>
        </w:rPr>
        <w:t>:</w:t>
      </w:r>
      <w:r>
        <w:rPr>
          <w:rFonts w:ascii="Arial" w:hAnsi="Arial" w:cs="Arial"/>
        </w:rPr>
        <w:tab/>
      </w:r>
      <w:r w:rsidR="00B332B6">
        <w:rPr>
          <w:rFonts w:ascii="Arial" w:hAnsi="Arial" w:cs="Arial"/>
        </w:rPr>
        <w:t>1</w:t>
      </w:r>
      <w:r w:rsidRPr="00A80FE9">
        <w:rPr>
          <w:rFonts w:ascii="Arial" w:hAnsi="Arial" w:cs="Arial"/>
        </w:rPr>
        <w:t>%;</w:t>
      </w:r>
    </w:p>
    <w:p w14:paraId="41082DD0" w14:textId="77777777" w:rsidR="00A80FE9" w:rsidRPr="00A80FE9" w:rsidRDefault="00A80FE9" w:rsidP="00A80FE9">
      <w:pPr>
        <w:pStyle w:val="Lijstalinea"/>
        <w:tabs>
          <w:tab w:val="left" w:pos="3686"/>
        </w:tabs>
        <w:ind w:left="142"/>
        <w:rPr>
          <w:rFonts w:ascii="Arial" w:hAnsi="Arial" w:cs="Arial"/>
        </w:rPr>
      </w:pPr>
      <w:r w:rsidRPr="00A80FE9">
        <w:rPr>
          <w:rFonts w:ascii="Arial" w:hAnsi="Arial" w:cs="Arial"/>
        </w:rPr>
        <w:t>b.</w:t>
      </w:r>
      <w:r>
        <w:rPr>
          <w:rFonts w:ascii="Arial" w:hAnsi="Arial" w:cs="Arial"/>
        </w:rPr>
        <w:t xml:space="preserve"> </w:t>
      </w:r>
      <w:r w:rsidRPr="00A80FE9">
        <w:rPr>
          <w:rFonts w:ascii="Arial" w:hAnsi="Arial" w:cs="Arial"/>
        </w:rPr>
        <w:t>zaterdag en zondag</w:t>
      </w:r>
      <w:r>
        <w:rPr>
          <w:rFonts w:ascii="Arial" w:hAnsi="Arial" w:cs="Arial"/>
        </w:rPr>
        <w:t>:</w:t>
      </w:r>
      <w:r>
        <w:rPr>
          <w:rFonts w:ascii="Arial" w:hAnsi="Arial" w:cs="Arial"/>
        </w:rPr>
        <w:tab/>
      </w:r>
      <w:r w:rsidRPr="00A80FE9">
        <w:rPr>
          <w:rFonts w:ascii="Arial" w:hAnsi="Arial" w:cs="Arial"/>
        </w:rPr>
        <w:t>2,5%;</w:t>
      </w:r>
    </w:p>
    <w:p w14:paraId="71D257CE" w14:textId="77777777" w:rsidR="00A80FE9" w:rsidRPr="00A80FE9" w:rsidRDefault="00A80FE9" w:rsidP="00A80FE9">
      <w:pPr>
        <w:pStyle w:val="Lijstalinea"/>
        <w:tabs>
          <w:tab w:val="left" w:pos="3686"/>
        </w:tabs>
        <w:ind w:left="142"/>
        <w:rPr>
          <w:rFonts w:ascii="Arial" w:hAnsi="Arial" w:cs="Arial"/>
        </w:rPr>
      </w:pPr>
      <w:r w:rsidRPr="00A80FE9">
        <w:rPr>
          <w:rFonts w:ascii="Arial" w:hAnsi="Arial" w:cs="Arial"/>
        </w:rPr>
        <w:t>c.</w:t>
      </w:r>
      <w:r>
        <w:rPr>
          <w:rFonts w:ascii="Arial" w:hAnsi="Arial" w:cs="Arial"/>
        </w:rPr>
        <w:t xml:space="preserve"> </w:t>
      </w:r>
      <w:r w:rsidRPr="00A80FE9">
        <w:rPr>
          <w:rFonts w:ascii="Arial" w:hAnsi="Arial" w:cs="Arial"/>
        </w:rPr>
        <w:t>feestdagen</w:t>
      </w:r>
      <w:r>
        <w:rPr>
          <w:rFonts w:ascii="Arial" w:hAnsi="Arial" w:cs="Arial"/>
        </w:rPr>
        <w:t>:</w:t>
      </w:r>
      <w:r>
        <w:rPr>
          <w:rFonts w:ascii="Arial" w:hAnsi="Arial" w:cs="Arial"/>
        </w:rPr>
        <w:tab/>
      </w:r>
      <w:r w:rsidRPr="00A80FE9">
        <w:rPr>
          <w:rFonts w:ascii="Arial" w:hAnsi="Arial" w:cs="Arial"/>
        </w:rPr>
        <w:t>3%.</w:t>
      </w:r>
    </w:p>
    <w:p w14:paraId="2D7F7279" w14:textId="77777777" w:rsidR="00A80FE9" w:rsidRPr="00A80FE9" w:rsidRDefault="00A80FE9" w:rsidP="00A80FE9">
      <w:pPr>
        <w:pStyle w:val="Lijstalinea"/>
        <w:tabs>
          <w:tab w:val="left" w:pos="4536"/>
        </w:tabs>
        <w:ind w:left="142"/>
        <w:rPr>
          <w:rFonts w:ascii="Arial" w:hAnsi="Arial" w:cs="Arial"/>
        </w:rPr>
      </w:pPr>
      <w:r w:rsidRPr="00A80FE9">
        <w:rPr>
          <w:rFonts w:ascii="Arial" w:hAnsi="Arial" w:cs="Arial"/>
        </w:rPr>
        <w:t xml:space="preserve">In afwijking van </w:t>
      </w:r>
      <w:r w:rsidRPr="00A80FE9">
        <w:rPr>
          <w:rFonts w:ascii="Arial" w:hAnsi="Arial" w:cs="Arial"/>
          <w:i/>
          <w:color w:val="0070C0"/>
        </w:rPr>
        <w:t>artikel 2</w:t>
      </w:r>
      <w:r w:rsidRPr="00A80FE9">
        <w:rPr>
          <w:rFonts w:ascii="Arial" w:hAnsi="Arial" w:cs="Arial"/>
        </w:rPr>
        <w:t xml:space="preserve"> geldt dat de deeltijdwerknemer die gelijk aan een voltijd werknemer wordt geconsigneerd, de voor hem geldende percentuele vergoeding wordt berekend over het voor hem geldende voltijd basis maandsalaris.</w:t>
      </w:r>
      <w:r w:rsidR="00B332B6">
        <w:rPr>
          <w:rFonts w:ascii="Arial" w:hAnsi="Arial" w:cs="Arial"/>
        </w:rPr>
        <w:br/>
      </w:r>
    </w:p>
    <w:p w14:paraId="0D575085" w14:textId="77777777" w:rsidR="00D937DE" w:rsidRPr="002D454E" w:rsidRDefault="00D937DE" w:rsidP="006223AF">
      <w:pPr>
        <w:pStyle w:val="Lijstalinea"/>
        <w:numPr>
          <w:ilvl w:val="0"/>
          <w:numId w:val="30"/>
        </w:numPr>
        <w:tabs>
          <w:tab w:val="left" w:pos="357"/>
          <w:tab w:val="left" w:pos="4536"/>
        </w:tabs>
        <w:spacing w:after="0" w:line="260" w:lineRule="exact"/>
        <w:ind w:left="66"/>
        <w:rPr>
          <w:rFonts w:ascii="Arial" w:hAnsi="Arial" w:cs="Arial"/>
          <w:b/>
          <w:i/>
          <w:sz w:val="24"/>
          <w:szCs w:val="24"/>
        </w:rPr>
      </w:pPr>
      <w:r w:rsidRPr="00D937DE">
        <w:rPr>
          <w:rFonts w:ascii="Arial" w:eastAsia="Times New Roman" w:hAnsi="Arial" w:cs="Arial"/>
        </w:rPr>
        <w:t>De in lid 2 bedoelde consignatie</w:t>
      </w:r>
      <w:r w:rsidR="00F732CD">
        <w:rPr>
          <w:rFonts w:ascii="Arial" w:eastAsia="Times New Roman" w:hAnsi="Arial" w:cs="Arial"/>
        </w:rPr>
        <w:t>toeslag</w:t>
      </w:r>
      <w:r>
        <w:rPr>
          <w:rFonts w:ascii="Arial" w:eastAsia="Times New Roman" w:hAnsi="Arial" w:cs="Arial"/>
        </w:rPr>
        <w:t xml:space="preserve"> </w:t>
      </w:r>
      <w:r w:rsidRPr="00D937DE">
        <w:rPr>
          <w:rFonts w:ascii="Arial" w:eastAsia="Times New Roman" w:hAnsi="Arial" w:cs="Arial"/>
        </w:rPr>
        <w:t>maakt in beginsel geen deel uit van het</w:t>
      </w:r>
      <w:r w:rsidRPr="00D937DE">
        <w:rPr>
          <w:rFonts w:ascii="Arial" w:eastAsia="Times New Roman" w:hAnsi="Arial" w:cs="Arial"/>
          <w:color w:val="000000"/>
        </w:rPr>
        <w:t xml:space="preserve"> </w:t>
      </w:r>
      <w:r>
        <w:rPr>
          <w:rFonts w:ascii="Arial" w:eastAsia="Times New Roman" w:hAnsi="Arial" w:cs="Arial"/>
          <w:color w:val="000000"/>
        </w:rPr>
        <w:t xml:space="preserve">(vast) </w:t>
      </w:r>
      <w:r w:rsidR="004E0AFB">
        <w:rPr>
          <w:rFonts w:ascii="Arial" w:eastAsia="Times New Roman" w:hAnsi="Arial" w:cs="Arial"/>
          <w:color w:val="000000"/>
        </w:rPr>
        <w:t>maandinkomen, tenzij de werknemer minimaal 10 jaar ononderbroken in opdracht van de werkgever conform lid 1 geconsigneerd is geweest en daarvoor een toeslag als bedoeld in lid 2 heeft ontvangen. Indien de werknemer</w:t>
      </w:r>
      <w:r w:rsidR="009D41F2">
        <w:rPr>
          <w:rFonts w:ascii="Arial" w:eastAsia="Times New Roman" w:hAnsi="Arial" w:cs="Arial"/>
          <w:color w:val="000000"/>
        </w:rPr>
        <w:t>*</w:t>
      </w:r>
      <w:r w:rsidR="004E0AFB">
        <w:rPr>
          <w:rFonts w:ascii="Arial" w:eastAsia="Times New Roman" w:hAnsi="Arial" w:cs="Arial"/>
          <w:color w:val="000000"/>
        </w:rPr>
        <w:t xml:space="preserve"> aan de</w:t>
      </w:r>
      <w:r w:rsidR="009D41F2">
        <w:rPr>
          <w:rFonts w:ascii="Arial" w:eastAsia="Times New Roman" w:hAnsi="Arial" w:cs="Arial"/>
          <w:color w:val="000000"/>
        </w:rPr>
        <w:t>ze</w:t>
      </w:r>
      <w:r w:rsidR="004E0AFB">
        <w:rPr>
          <w:rFonts w:ascii="Arial" w:eastAsia="Times New Roman" w:hAnsi="Arial" w:cs="Arial"/>
          <w:color w:val="000000"/>
        </w:rPr>
        <w:t xml:space="preserve"> voorwaarde</w:t>
      </w:r>
      <w:r w:rsidR="009D41F2">
        <w:rPr>
          <w:rFonts w:ascii="Arial" w:eastAsia="Times New Roman" w:hAnsi="Arial" w:cs="Arial"/>
          <w:color w:val="000000"/>
        </w:rPr>
        <w:t>n</w:t>
      </w:r>
      <w:r w:rsidR="004E0AFB">
        <w:rPr>
          <w:rFonts w:ascii="Arial" w:eastAsia="Times New Roman" w:hAnsi="Arial" w:cs="Arial"/>
          <w:color w:val="000000"/>
        </w:rPr>
        <w:t xml:space="preserve"> voldoet, </w:t>
      </w:r>
      <w:r w:rsidR="009D41F2">
        <w:rPr>
          <w:rFonts w:ascii="Arial" w:eastAsia="Times New Roman" w:hAnsi="Arial" w:cs="Arial"/>
          <w:color w:val="000000"/>
        </w:rPr>
        <w:t xml:space="preserve">dan wordt 25% </w:t>
      </w:r>
      <w:r w:rsidR="009D41F2" w:rsidRPr="00F12936">
        <w:rPr>
          <w:rFonts w:ascii="Arial" w:eastAsia="Times New Roman" w:hAnsi="Arial" w:cs="Arial"/>
          <w:color w:val="000000"/>
        </w:rPr>
        <w:t xml:space="preserve">van de voor hem geldende consignatietoeslag als vast bestanddeel van zijn maandinkomen aangemerkt. </w:t>
      </w:r>
      <w:r w:rsidR="00E11120" w:rsidRPr="00F12936">
        <w:rPr>
          <w:rFonts w:ascii="Arial" w:eastAsia="Times New Roman" w:hAnsi="Arial" w:cs="Arial"/>
          <w:color w:val="000000"/>
        </w:rPr>
        <w:br/>
      </w:r>
      <w:r w:rsidR="009D41F2" w:rsidRPr="00F12936">
        <w:rPr>
          <w:rFonts w:ascii="Arial" w:hAnsi="Arial" w:cs="Arial"/>
        </w:rPr>
        <w:t>Indien de werkgever de werknemer daarna niet langer consigneert, dan geldt in beginsel dat het verworven vast bestanddeel in het maandinkomen behouden blijft, tenzij de werknemer op eigen verzoek of toedoen niet meer wordt geconsigneerd</w:t>
      </w:r>
      <w:r w:rsidR="00E11120" w:rsidRPr="00F12936">
        <w:rPr>
          <w:rFonts w:ascii="Arial" w:hAnsi="Arial" w:cs="Arial"/>
        </w:rPr>
        <w:t xml:space="preserve"> en</w:t>
      </w:r>
      <w:r w:rsidR="009D41F2" w:rsidRPr="00F12936">
        <w:rPr>
          <w:rFonts w:ascii="Arial" w:hAnsi="Arial" w:cs="Arial"/>
        </w:rPr>
        <w:t xml:space="preserve"> hij</w:t>
      </w:r>
      <w:r w:rsidR="00E11120" w:rsidRPr="00F12936">
        <w:rPr>
          <w:rFonts w:ascii="Arial" w:hAnsi="Arial" w:cs="Arial"/>
        </w:rPr>
        <w:t xml:space="preserve"> daardoor </w:t>
      </w:r>
      <w:r w:rsidR="009D41F2" w:rsidRPr="00F12936">
        <w:rPr>
          <w:rFonts w:ascii="Arial" w:hAnsi="Arial" w:cs="Arial"/>
        </w:rPr>
        <w:t>iedere aanspraak op dit lid verliest.</w:t>
      </w:r>
      <w:r w:rsidR="009D41F2">
        <w:rPr>
          <w:rFonts w:ascii="Arial" w:hAnsi="Arial" w:cs="Arial"/>
          <w:sz w:val="24"/>
          <w:szCs w:val="24"/>
        </w:rPr>
        <w:t xml:space="preserve">  </w:t>
      </w:r>
      <w:r w:rsidR="009D41F2">
        <w:rPr>
          <w:rFonts w:ascii="Arial" w:hAnsi="Arial" w:cs="Arial"/>
          <w:sz w:val="24"/>
          <w:szCs w:val="24"/>
        </w:rPr>
        <w:br/>
      </w:r>
      <w:r w:rsidRPr="00794996">
        <w:rPr>
          <w:rFonts w:ascii="Arial" w:hAnsi="Arial" w:cs="Arial"/>
          <w:i/>
          <w:sz w:val="20"/>
          <w:szCs w:val="20"/>
          <w:lang w:eastAsia="nl-NL"/>
        </w:rPr>
        <w:t xml:space="preserve">*) voor de werknemer </w:t>
      </w:r>
      <w:r>
        <w:rPr>
          <w:rFonts w:ascii="Arial" w:hAnsi="Arial" w:cs="Arial"/>
          <w:i/>
          <w:sz w:val="20"/>
          <w:szCs w:val="20"/>
          <w:lang w:eastAsia="nl-NL"/>
        </w:rPr>
        <w:t>van 55</w:t>
      </w:r>
      <w:r w:rsidRPr="00794996">
        <w:rPr>
          <w:rFonts w:ascii="Arial" w:hAnsi="Arial" w:cs="Arial"/>
          <w:i/>
          <w:sz w:val="20"/>
          <w:szCs w:val="20"/>
          <w:lang w:eastAsia="nl-NL"/>
        </w:rPr>
        <w:t xml:space="preserve"> jaar en ouder, zie </w:t>
      </w:r>
      <w:r w:rsidRPr="00794996">
        <w:rPr>
          <w:rFonts w:ascii="Arial" w:hAnsi="Arial" w:cs="Arial"/>
          <w:i/>
          <w:color w:val="00B0F0"/>
          <w:sz w:val="20"/>
          <w:szCs w:val="20"/>
          <w:lang w:eastAsia="nl-NL"/>
        </w:rPr>
        <w:t xml:space="preserve">bijlage </w:t>
      </w:r>
      <w:r>
        <w:rPr>
          <w:rFonts w:ascii="Arial" w:hAnsi="Arial" w:cs="Arial"/>
          <w:i/>
          <w:color w:val="00B0F0"/>
          <w:sz w:val="20"/>
          <w:szCs w:val="20"/>
          <w:lang w:eastAsia="nl-NL"/>
        </w:rPr>
        <w:t>III-D</w:t>
      </w:r>
      <w:r w:rsidRPr="00794996">
        <w:rPr>
          <w:rFonts w:ascii="Arial" w:hAnsi="Arial" w:cs="Arial"/>
          <w:i/>
          <w:sz w:val="20"/>
          <w:szCs w:val="20"/>
          <w:lang w:eastAsia="nl-NL"/>
        </w:rPr>
        <w:t>.</w:t>
      </w:r>
      <w:r w:rsidRPr="00794996">
        <w:rPr>
          <w:sz w:val="20"/>
          <w:szCs w:val="20"/>
          <w:lang w:eastAsia="nl-NL"/>
        </w:rPr>
        <w:br/>
      </w:r>
      <w:r w:rsidRPr="00D937DE">
        <w:rPr>
          <w:rFonts w:ascii="Arial" w:eastAsia="Times New Roman" w:hAnsi="Arial" w:cs="Arial"/>
          <w:color w:val="000000"/>
        </w:rPr>
        <w:t xml:space="preserve"> </w:t>
      </w:r>
    </w:p>
    <w:p w14:paraId="69B8B982" w14:textId="77777777" w:rsidR="002D454E" w:rsidRPr="002D454E" w:rsidRDefault="002D454E" w:rsidP="006223AF">
      <w:pPr>
        <w:pStyle w:val="Lijstalinea"/>
        <w:numPr>
          <w:ilvl w:val="0"/>
          <w:numId w:val="30"/>
        </w:numPr>
        <w:tabs>
          <w:tab w:val="left" w:pos="357"/>
          <w:tab w:val="left" w:pos="4536"/>
        </w:tabs>
        <w:spacing w:after="0" w:line="260" w:lineRule="exact"/>
        <w:ind w:left="66"/>
        <w:rPr>
          <w:rFonts w:ascii="Arial" w:hAnsi="Arial" w:cs="Arial"/>
          <w:b/>
          <w:i/>
          <w:sz w:val="24"/>
          <w:szCs w:val="24"/>
        </w:rPr>
      </w:pPr>
      <w:r w:rsidRPr="002D454E">
        <w:rPr>
          <w:rFonts w:ascii="Arial" w:eastAsia="Times New Roman" w:hAnsi="Arial" w:cs="Arial"/>
          <w:snapToGrid w:val="0"/>
          <w:color w:val="000000"/>
          <w:lang w:eastAsia="nl-NL"/>
        </w:rPr>
        <w:t xml:space="preserve">De werknemer die </w:t>
      </w:r>
      <w:r w:rsidR="00F917AF">
        <w:rPr>
          <w:rFonts w:ascii="Arial" w:eastAsia="Times New Roman" w:hAnsi="Arial" w:cs="Arial"/>
          <w:snapToGrid w:val="0"/>
          <w:color w:val="000000"/>
          <w:lang w:eastAsia="nl-NL"/>
        </w:rPr>
        <w:t>als gevolg van zijn</w:t>
      </w:r>
      <w:r w:rsidRPr="002D454E">
        <w:rPr>
          <w:rFonts w:ascii="Arial" w:eastAsia="Times New Roman" w:hAnsi="Arial" w:cs="Arial"/>
          <w:snapToGrid w:val="0"/>
          <w:color w:val="000000"/>
          <w:lang w:eastAsia="nl-NL"/>
        </w:rPr>
        <w:t xml:space="preserve"> consignatie in opdracht van werkgever een extra opkomst (extra reis van huis naar onderneming) moet maken, ontvangt per opkomst een extra vergoeding, </w:t>
      </w:r>
      <w:r w:rsidRPr="002D454E">
        <w:rPr>
          <w:rFonts w:ascii="Arial" w:eastAsia="Times New Roman" w:hAnsi="Arial" w:cs="Arial"/>
          <w:snapToGrid w:val="0"/>
          <w:lang w:eastAsia="nl-NL"/>
        </w:rPr>
        <w:t>die als percentage over het voor hem geldende maandsalaris als volgt wordt bepaald</w:t>
      </w:r>
      <w:r w:rsidRPr="002D454E">
        <w:rPr>
          <w:rFonts w:ascii="Arial" w:eastAsia="Times New Roman" w:hAnsi="Arial" w:cs="Arial"/>
          <w:snapToGrid w:val="0"/>
          <w:color w:val="000000"/>
          <w:lang w:eastAsia="nl-NL"/>
        </w:rPr>
        <w:t>:</w:t>
      </w:r>
      <w:r w:rsidRPr="002D454E">
        <w:rPr>
          <w:rFonts w:ascii="Arial" w:eastAsia="Times New Roman" w:hAnsi="Arial" w:cs="Arial"/>
          <w:snapToGrid w:val="0"/>
          <w:color w:val="000000"/>
          <w:lang w:eastAsia="nl-NL"/>
        </w:rPr>
        <w:br/>
        <w:t>a.</w:t>
      </w:r>
      <w:r w:rsidRPr="002D454E">
        <w:rPr>
          <w:rFonts w:ascii="Arial" w:eastAsia="Times New Roman" w:hAnsi="Arial" w:cs="Arial"/>
          <w:snapToGrid w:val="0"/>
          <w:color w:val="000000"/>
          <w:lang w:eastAsia="nl-NL"/>
        </w:rPr>
        <w:tab/>
        <w:t>per extra opkomst op maandag tot en met vrijdag</w:t>
      </w:r>
      <w:r w:rsidRPr="002D454E">
        <w:rPr>
          <w:rFonts w:ascii="Arial" w:eastAsia="Times New Roman" w:hAnsi="Arial" w:cs="Arial"/>
          <w:snapToGrid w:val="0"/>
          <w:color w:val="000000"/>
          <w:lang w:eastAsia="nl-NL"/>
        </w:rPr>
        <w:tab/>
        <w:t xml:space="preserve">: 1% </w:t>
      </w:r>
      <w:r w:rsidRPr="002D454E">
        <w:rPr>
          <w:rFonts w:ascii="Arial" w:eastAsia="Times New Roman" w:hAnsi="Arial" w:cs="Arial"/>
          <w:snapToGrid w:val="0"/>
          <w:color w:val="000000"/>
          <w:lang w:eastAsia="nl-NL"/>
        </w:rPr>
        <w:br/>
        <w:t>b.</w:t>
      </w:r>
      <w:r w:rsidRPr="002D454E">
        <w:rPr>
          <w:rFonts w:ascii="Arial" w:eastAsia="Times New Roman" w:hAnsi="Arial" w:cs="Arial"/>
          <w:snapToGrid w:val="0"/>
          <w:color w:val="000000"/>
          <w:lang w:eastAsia="nl-NL"/>
        </w:rPr>
        <w:tab/>
        <w:t>per extra opkomst op zaterdag</w:t>
      </w:r>
      <w:r w:rsidRPr="002D454E">
        <w:rPr>
          <w:rFonts w:ascii="Arial" w:eastAsia="Times New Roman" w:hAnsi="Arial" w:cs="Arial"/>
          <w:snapToGrid w:val="0"/>
          <w:color w:val="000000"/>
          <w:lang w:eastAsia="nl-NL"/>
        </w:rPr>
        <w:tab/>
      </w:r>
      <w:r w:rsidRPr="002D454E">
        <w:rPr>
          <w:rFonts w:ascii="Arial" w:eastAsia="Times New Roman" w:hAnsi="Arial" w:cs="Arial"/>
          <w:snapToGrid w:val="0"/>
          <w:color w:val="000000"/>
          <w:lang w:eastAsia="nl-NL"/>
        </w:rPr>
        <w:tab/>
      </w:r>
      <w:r w:rsidR="002E10DD">
        <w:rPr>
          <w:rFonts w:ascii="Arial" w:eastAsia="Times New Roman" w:hAnsi="Arial" w:cs="Arial"/>
          <w:snapToGrid w:val="0"/>
          <w:color w:val="000000"/>
          <w:lang w:eastAsia="nl-NL"/>
        </w:rPr>
        <w:tab/>
      </w:r>
      <w:r w:rsidR="00214DCB">
        <w:rPr>
          <w:rFonts w:ascii="Arial" w:eastAsia="Times New Roman" w:hAnsi="Arial" w:cs="Arial"/>
          <w:snapToGrid w:val="0"/>
          <w:color w:val="000000"/>
          <w:lang w:eastAsia="nl-NL"/>
        </w:rPr>
        <w:t xml:space="preserve">: </w:t>
      </w:r>
      <w:r w:rsidRPr="002D454E">
        <w:rPr>
          <w:rFonts w:ascii="Arial" w:eastAsia="Times New Roman" w:hAnsi="Arial" w:cs="Arial"/>
          <w:snapToGrid w:val="0"/>
          <w:color w:val="000000"/>
          <w:lang w:eastAsia="nl-NL"/>
        </w:rPr>
        <w:t>1,5%;</w:t>
      </w:r>
      <w:r w:rsidRPr="002D454E">
        <w:rPr>
          <w:rFonts w:ascii="Arial" w:eastAsia="Times New Roman" w:hAnsi="Arial" w:cs="Arial"/>
          <w:snapToGrid w:val="0"/>
          <w:color w:val="000000"/>
          <w:lang w:eastAsia="nl-NL"/>
        </w:rPr>
        <w:br/>
        <w:t xml:space="preserve">c. </w:t>
      </w:r>
      <w:r w:rsidRPr="002D454E">
        <w:rPr>
          <w:rFonts w:ascii="Arial" w:eastAsia="Times New Roman" w:hAnsi="Arial" w:cs="Arial"/>
          <w:snapToGrid w:val="0"/>
          <w:color w:val="000000"/>
          <w:lang w:eastAsia="nl-NL"/>
        </w:rPr>
        <w:tab/>
        <w:t>per extra opkomst</w:t>
      </w:r>
      <w:r w:rsidR="00214DCB">
        <w:rPr>
          <w:rFonts w:ascii="Arial" w:eastAsia="Times New Roman" w:hAnsi="Arial" w:cs="Arial"/>
          <w:snapToGrid w:val="0"/>
          <w:color w:val="000000"/>
          <w:lang w:eastAsia="nl-NL"/>
        </w:rPr>
        <w:t xml:space="preserve"> op een zondag of Feestdagen</w:t>
      </w:r>
      <w:r w:rsidR="00214DCB">
        <w:rPr>
          <w:rFonts w:ascii="Arial" w:eastAsia="Times New Roman" w:hAnsi="Arial" w:cs="Arial"/>
          <w:snapToGrid w:val="0"/>
          <w:color w:val="000000"/>
          <w:lang w:eastAsia="nl-NL"/>
        </w:rPr>
        <w:tab/>
        <w:t xml:space="preserve">:  </w:t>
      </w:r>
      <w:r w:rsidRPr="002D454E">
        <w:rPr>
          <w:rFonts w:ascii="Arial" w:eastAsia="Times New Roman" w:hAnsi="Arial" w:cs="Arial"/>
          <w:snapToGrid w:val="0"/>
          <w:color w:val="000000"/>
          <w:lang w:eastAsia="nl-NL"/>
        </w:rPr>
        <w:t>2 %.</w:t>
      </w:r>
    </w:p>
    <w:p w14:paraId="6EB19D18" w14:textId="77777777" w:rsidR="00BB0ACD" w:rsidRDefault="00BB0ACD" w:rsidP="002C2A43">
      <w:pPr>
        <w:tabs>
          <w:tab w:val="left" w:pos="357"/>
        </w:tabs>
        <w:spacing w:after="0" w:line="260" w:lineRule="exact"/>
        <w:ind w:left="66"/>
        <w:rPr>
          <w:rFonts w:ascii="Arial" w:hAnsi="Arial" w:cs="Arial"/>
          <w:b/>
          <w:i/>
          <w:sz w:val="24"/>
          <w:szCs w:val="24"/>
        </w:rPr>
      </w:pPr>
    </w:p>
    <w:p w14:paraId="2EE49F00" w14:textId="77777777" w:rsidR="00596667" w:rsidRPr="00B73839" w:rsidRDefault="00596667" w:rsidP="00E36D0B">
      <w:pPr>
        <w:pStyle w:val="Kop2"/>
        <w:rPr>
          <w:rFonts w:ascii="Arial" w:hAnsi="Arial" w:cs="Arial"/>
          <w:b/>
          <w:sz w:val="22"/>
          <w:szCs w:val="22"/>
        </w:rPr>
      </w:pPr>
      <w:bookmarkStart w:id="32" w:name="_Toc500755658"/>
      <w:r w:rsidRPr="00B73839">
        <w:rPr>
          <w:rFonts w:ascii="Arial" w:hAnsi="Arial" w:cs="Arial"/>
          <w:b/>
          <w:sz w:val="22"/>
          <w:szCs w:val="22"/>
        </w:rPr>
        <w:t>Artikel 2</w:t>
      </w:r>
      <w:r w:rsidR="000F1896" w:rsidRPr="00B73839">
        <w:rPr>
          <w:rFonts w:ascii="Arial" w:hAnsi="Arial" w:cs="Arial"/>
          <w:b/>
          <w:sz w:val="22"/>
          <w:szCs w:val="22"/>
        </w:rPr>
        <w:t>3</w:t>
      </w:r>
      <w:r w:rsidRPr="00B73839">
        <w:rPr>
          <w:rFonts w:ascii="Arial" w:hAnsi="Arial" w:cs="Arial"/>
          <w:b/>
          <w:sz w:val="22"/>
          <w:szCs w:val="22"/>
        </w:rPr>
        <w:t>: Douchevergoeding</w:t>
      </w:r>
      <w:bookmarkEnd w:id="32"/>
      <w:r w:rsidR="00622B90">
        <w:rPr>
          <w:rFonts w:ascii="Arial" w:hAnsi="Arial" w:cs="Arial"/>
          <w:b/>
          <w:sz w:val="22"/>
          <w:szCs w:val="22"/>
        </w:rPr>
        <w:br/>
      </w:r>
    </w:p>
    <w:p w14:paraId="13B49174" w14:textId="77777777" w:rsidR="004E0AFB" w:rsidRPr="00CC1E5A" w:rsidRDefault="00CC1E5A" w:rsidP="00CC1E5A">
      <w:pPr>
        <w:rPr>
          <w:rFonts w:ascii="Arial" w:hAnsi="Arial" w:cs="Arial"/>
          <w:b/>
          <w:i/>
          <w:sz w:val="24"/>
          <w:szCs w:val="24"/>
        </w:rPr>
      </w:pPr>
      <w:r w:rsidRPr="00CC1E5A">
        <w:rPr>
          <w:rFonts w:ascii="Arial" w:hAnsi="Arial" w:cs="Arial"/>
        </w:rPr>
        <w:t xml:space="preserve">In de onderneming van werkgever </w:t>
      </w:r>
      <w:r w:rsidR="004354F0">
        <w:rPr>
          <w:rFonts w:ascii="Arial" w:hAnsi="Arial" w:cs="Arial"/>
        </w:rPr>
        <w:t>geldt voor een</w:t>
      </w:r>
      <w:r w:rsidRPr="00CC1E5A">
        <w:rPr>
          <w:rFonts w:ascii="Arial" w:hAnsi="Arial" w:cs="Arial"/>
        </w:rPr>
        <w:t xml:space="preserve"> door de werkgever vastgestelde groep werknemers een zogenaamde </w:t>
      </w:r>
      <w:r w:rsidR="004354F0">
        <w:rPr>
          <w:rFonts w:ascii="Arial" w:hAnsi="Arial" w:cs="Arial"/>
        </w:rPr>
        <w:t>douchgeldvergoeding, die</w:t>
      </w:r>
      <w:r w:rsidRPr="00CC1E5A">
        <w:rPr>
          <w:rFonts w:ascii="Arial" w:hAnsi="Arial" w:cs="Arial"/>
        </w:rPr>
        <w:t xml:space="preserve"> </w:t>
      </w:r>
      <w:r w:rsidR="004354F0" w:rsidRPr="00CC1E5A">
        <w:rPr>
          <w:rFonts w:ascii="Arial" w:hAnsi="Arial" w:cs="Arial"/>
        </w:rPr>
        <w:t xml:space="preserve">wordt toegekend </w:t>
      </w:r>
      <w:r w:rsidRPr="00CC1E5A">
        <w:rPr>
          <w:rFonts w:ascii="Arial" w:hAnsi="Arial" w:cs="Arial"/>
        </w:rPr>
        <w:t xml:space="preserve">voor extra vervuilende omstandigheden in het productieproces waarbij de </w:t>
      </w:r>
      <w:r w:rsidR="004354F0">
        <w:rPr>
          <w:rFonts w:ascii="Arial" w:hAnsi="Arial" w:cs="Arial"/>
        </w:rPr>
        <w:t xml:space="preserve">betrokken </w:t>
      </w:r>
      <w:r w:rsidRPr="00CC1E5A">
        <w:rPr>
          <w:rFonts w:ascii="Arial" w:hAnsi="Arial" w:cs="Arial"/>
        </w:rPr>
        <w:t xml:space="preserve">werknemer in eigen tijd gebruikt maakt van de daarvoor ter beschikking gestelde </w:t>
      </w:r>
      <w:r w:rsidR="008F2869">
        <w:rPr>
          <w:rFonts w:ascii="Arial" w:hAnsi="Arial" w:cs="Arial"/>
        </w:rPr>
        <w:t>douche</w:t>
      </w:r>
      <w:r w:rsidRPr="00CC1E5A">
        <w:rPr>
          <w:rFonts w:ascii="Arial" w:hAnsi="Arial" w:cs="Arial"/>
        </w:rPr>
        <w:t>faciliteiten. Deze vergoeding bedraagt € 59,00 bruto.</w:t>
      </w:r>
    </w:p>
    <w:p w14:paraId="113CC970" w14:textId="77777777" w:rsidR="00210636" w:rsidRPr="00B73839" w:rsidRDefault="00210636" w:rsidP="00E36D0B">
      <w:pPr>
        <w:pStyle w:val="Kop2"/>
        <w:rPr>
          <w:rFonts w:ascii="Arial" w:hAnsi="Arial" w:cs="Arial"/>
          <w:b/>
          <w:sz w:val="22"/>
          <w:szCs w:val="22"/>
        </w:rPr>
      </w:pPr>
      <w:bookmarkStart w:id="33" w:name="_Toc500755659"/>
      <w:r w:rsidRPr="00B73839">
        <w:rPr>
          <w:rFonts w:ascii="Arial" w:hAnsi="Arial" w:cs="Arial"/>
          <w:b/>
          <w:sz w:val="22"/>
          <w:szCs w:val="22"/>
        </w:rPr>
        <w:lastRenderedPageBreak/>
        <w:t>Artikel 2</w:t>
      </w:r>
      <w:r w:rsidR="000F1896" w:rsidRPr="00B73839">
        <w:rPr>
          <w:rFonts w:ascii="Arial" w:hAnsi="Arial" w:cs="Arial"/>
          <w:b/>
          <w:sz w:val="22"/>
          <w:szCs w:val="22"/>
        </w:rPr>
        <w:t>4</w:t>
      </w:r>
      <w:r w:rsidRPr="00B73839">
        <w:rPr>
          <w:rFonts w:ascii="Arial" w:hAnsi="Arial" w:cs="Arial"/>
          <w:b/>
          <w:sz w:val="22"/>
          <w:szCs w:val="22"/>
        </w:rPr>
        <w:t>: Overwerk</w:t>
      </w:r>
      <w:bookmarkEnd w:id="33"/>
      <w:r w:rsidR="00622B90">
        <w:rPr>
          <w:rFonts w:ascii="Arial" w:hAnsi="Arial" w:cs="Arial"/>
          <w:b/>
          <w:sz w:val="22"/>
          <w:szCs w:val="22"/>
        </w:rPr>
        <w:br/>
      </w:r>
    </w:p>
    <w:p w14:paraId="64088D4D" w14:textId="77777777" w:rsidR="00210636" w:rsidRPr="00A2659D" w:rsidRDefault="00210636" w:rsidP="006223AF">
      <w:pPr>
        <w:pStyle w:val="Lijstalinea"/>
        <w:numPr>
          <w:ilvl w:val="0"/>
          <w:numId w:val="31"/>
        </w:numPr>
        <w:tabs>
          <w:tab w:val="left" w:pos="4253"/>
        </w:tabs>
        <w:spacing w:after="0" w:line="260" w:lineRule="exact"/>
        <w:ind w:left="0" w:hanging="284"/>
        <w:rPr>
          <w:rFonts w:ascii="Arial" w:hAnsi="Arial" w:cs="Arial"/>
        </w:rPr>
      </w:pPr>
      <w:r w:rsidRPr="00A2659D">
        <w:rPr>
          <w:rFonts w:ascii="Arial" w:hAnsi="Arial" w:cs="Arial"/>
          <w:lang w:eastAsia="nl-NL"/>
        </w:rPr>
        <w:t>Van overwerk is dan pas sprake indien de werknemer in opdracht van de werkgever arbeid verricht,</w:t>
      </w:r>
      <w:r w:rsidR="00743027" w:rsidRPr="00A2659D">
        <w:rPr>
          <w:rFonts w:ascii="Arial" w:hAnsi="Arial" w:cs="Arial"/>
          <w:lang w:eastAsia="nl-NL"/>
        </w:rPr>
        <w:t xml:space="preserve"> waardoor de normale arbeidstijd</w:t>
      </w:r>
      <w:r w:rsidRPr="00A2659D">
        <w:rPr>
          <w:rFonts w:ascii="Arial" w:hAnsi="Arial" w:cs="Arial"/>
          <w:lang w:eastAsia="nl-NL"/>
        </w:rPr>
        <w:t xml:space="preserve">, zoals bedoeld in </w:t>
      </w:r>
      <w:r w:rsidRPr="00A2659D">
        <w:rPr>
          <w:rFonts w:ascii="Arial" w:hAnsi="Arial" w:cs="Arial"/>
          <w:i/>
          <w:color w:val="0070C0"/>
          <w:lang w:eastAsia="nl-NL"/>
        </w:rPr>
        <w:t>artikel 11</w:t>
      </w:r>
      <w:r w:rsidRPr="00A2659D">
        <w:rPr>
          <w:rFonts w:ascii="Arial" w:hAnsi="Arial" w:cs="Arial"/>
          <w:lang w:eastAsia="nl-NL"/>
        </w:rPr>
        <w:t xml:space="preserve"> wordt overschreden, te weten:</w:t>
      </w:r>
    </w:p>
    <w:p w14:paraId="3721A4FB" w14:textId="77777777" w:rsidR="00210636" w:rsidRPr="00A2659D" w:rsidRDefault="00210636" w:rsidP="006223AF">
      <w:pPr>
        <w:pStyle w:val="Lijstalinea"/>
        <w:numPr>
          <w:ilvl w:val="1"/>
          <w:numId w:val="29"/>
        </w:numPr>
        <w:tabs>
          <w:tab w:val="left" w:pos="4253"/>
        </w:tabs>
        <w:spacing w:after="0" w:line="260" w:lineRule="exact"/>
        <w:ind w:left="426" w:hanging="426"/>
        <w:rPr>
          <w:rFonts w:ascii="Arial" w:hAnsi="Arial" w:cs="Arial"/>
        </w:rPr>
      </w:pPr>
      <w:r w:rsidRPr="00A2659D">
        <w:rPr>
          <w:rFonts w:ascii="Arial" w:hAnsi="Arial" w:cs="Arial"/>
          <w:lang w:eastAsia="nl-NL"/>
        </w:rPr>
        <w:t xml:space="preserve">voor de werknemer </w:t>
      </w:r>
      <w:r w:rsidR="00AE1D35" w:rsidRPr="00A2659D">
        <w:rPr>
          <w:rFonts w:ascii="Arial" w:hAnsi="Arial" w:cs="Arial"/>
          <w:lang w:eastAsia="nl-NL"/>
        </w:rPr>
        <w:t>met een voltijd dienstverband de uren boven het voor hem geldende dienstrooster</w:t>
      </w:r>
      <w:r w:rsidR="00F60159" w:rsidRPr="00A2659D">
        <w:rPr>
          <w:rFonts w:ascii="Arial" w:hAnsi="Arial" w:cs="Arial"/>
          <w:lang w:eastAsia="nl-NL"/>
        </w:rPr>
        <w:t xml:space="preserve"> (inclusief eventuele ADV-uren als bedoeld in </w:t>
      </w:r>
      <w:r w:rsidR="00F60159" w:rsidRPr="00A2659D">
        <w:rPr>
          <w:rFonts w:ascii="Arial" w:hAnsi="Arial" w:cs="Arial"/>
          <w:i/>
          <w:color w:val="0070C0"/>
          <w:lang w:eastAsia="nl-NL"/>
        </w:rPr>
        <w:t>artikel 12</w:t>
      </w:r>
      <w:r w:rsidR="00F60159" w:rsidRPr="00A2659D">
        <w:rPr>
          <w:rFonts w:ascii="Arial" w:hAnsi="Arial" w:cs="Arial"/>
          <w:lang w:eastAsia="nl-NL"/>
        </w:rPr>
        <w:t>)</w:t>
      </w:r>
      <w:r w:rsidR="00AE1D35" w:rsidRPr="00A2659D">
        <w:rPr>
          <w:rFonts w:ascii="Arial" w:hAnsi="Arial" w:cs="Arial"/>
          <w:lang w:eastAsia="nl-NL"/>
        </w:rPr>
        <w:t>;</w:t>
      </w:r>
    </w:p>
    <w:p w14:paraId="20C2FB24" w14:textId="77777777" w:rsidR="008C0020" w:rsidRPr="008C0020" w:rsidRDefault="00210636" w:rsidP="006223AF">
      <w:pPr>
        <w:pStyle w:val="Lijstalinea"/>
        <w:numPr>
          <w:ilvl w:val="1"/>
          <w:numId w:val="29"/>
        </w:numPr>
        <w:tabs>
          <w:tab w:val="left" w:pos="4253"/>
        </w:tabs>
        <w:spacing w:after="0" w:line="260" w:lineRule="exact"/>
        <w:ind w:left="426" w:hanging="426"/>
      </w:pPr>
      <w:r w:rsidRPr="00A2659D">
        <w:rPr>
          <w:rFonts w:ascii="Arial" w:hAnsi="Arial" w:cs="Arial"/>
          <w:lang w:eastAsia="nl-NL"/>
        </w:rPr>
        <w:t xml:space="preserve">voor een deeltijdwerknemer, zoals bedoeld in </w:t>
      </w:r>
      <w:r w:rsidRPr="00A2659D">
        <w:rPr>
          <w:rFonts w:ascii="Arial" w:hAnsi="Arial" w:cs="Arial"/>
          <w:i/>
          <w:color w:val="0070C0"/>
          <w:lang w:eastAsia="nl-NL"/>
        </w:rPr>
        <w:t>artikel 2</w:t>
      </w:r>
      <w:r w:rsidRPr="00A2659D">
        <w:rPr>
          <w:rFonts w:ascii="Arial" w:hAnsi="Arial" w:cs="Arial"/>
          <w:lang w:eastAsia="nl-NL"/>
        </w:rPr>
        <w:t xml:space="preserve"> is eerst sprake van overwerk indien hij </w:t>
      </w:r>
      <w:r w:rsidR="00AE1D35" w:rsidRPr="00A2659D">
        <w:rPr>
          <w:rFonts w:ascii="Arial" w:hAnsi="Arial" w:cs="Arial"/>
          <w:lang w:eastAsia="nl-NL"/>
        </w:rPr>
        <w:t>meer uren heeft gewerkt,</w:t>
      </w:r>
      <w:r w:rsidRPr="00A2659D">
        <w:rPr>
          <w:rFonts w:ascii="Arial" w:hAnsi="Arial" w:cs="Arial"/>
          <w:lang w:eastAsia="nl-NL"/>
        </w:rPr>
        <w:t xml:space="preserve"> dan het voor hem geldende dienstrooster aangeeft </w:t>
      </w:r>
      <w:r w:rsidR="00AE1D35" w:rsidRPr="00A2659D">
        <w:rPr>
          <w:rFonts w:ascii="Arial" w:hAnsi="Arial" w:cs="Arial"/>
          <w:lang w:eastAsia="nl-NL"/>
        </w:rPr>
        <w:t xml:space="preserve">(inclusief eventuele ADV-uren als bedoeld in </w:t>
      </w:r>
      <w:r w:rsidR="00AE1D35" w:rsidRPr="00A2659D">
        <w:rPr>
          <w:rFonts w:ascii="Arial" w:hAnsi="Arial" w:cs="Arial"/>
          <w:i/>
          <w:color w:val="0070C0"/>
          <w:lang w:eastAsia="nl-NL"/>
        </w:rPr>
        <w:t>artikel 12</w:t>
      </w:r>
      <w:r w:rsidR="00AE1D35" w:rsidRPr="00A2659D">
        <w:rPr>
          <w:rFonts w:ascii="Arial" w:hAnsi="Arial" w:cs="Arial"/>
          <w:lang w:eastAsia="nl-NL"/>
        </w:rPr>
        <w:t>)</w:t>
      </w:r>
      <w:r w:rsidR="00F60159" w:rsidRPr="00A2659D">
        <w:rPr>
          <w:rFonts w:ascii="Arial" w:hAnsi="Arial" w:cs="Arial"/>
          <w:lang w:eastAsia="nl-NL"/>
        </w:rPr>
        <w:t xml:space="preserve"> </w:t>
      </w:r>
      <w:r w:rsidRPr="00A2659D">
        <w:rPr>
          <w:rFonts w:ascii="Arial" w:hAnsi="Arial" w:cs="Arial"/>
          <w:lang w:eastAsia="nl-NL"/>
        </w:rPr>
        <w:t xml:space="preserve">en </w:t>
      </w:r>
      <w:r w:rsidR="00B46B62" w:rsidRPr="00A2659D">
        <w:rPr>
          <w:rFonts w:ascii="Arial" w:hAnsi="Arial" w:cs="Arial"/>
          <w:lang w:eastAsia="nl-NL"/>
        </w:rPr>
        <w:t>da</w:t>
      </w:r>
      <w:r w:rsidR="00743027" w:rsidRPr="00A2659D">
        <w:rPr>
          <w:rFonts w:ascii="Arial" w:hAnsi="Arial" w:cs="Arial"/>
          <w:lang w:eastAsia="nl-NL"/>
        </w:rPr>
        <w:t>ardoor tevens</w:t>
      </w:r>
      <w:r w:rsidRPr="00A2659D">
        <w:rPr>
          <w:rFonts w:ascii="Arial" w:hAnsi="Arial" w:cs="Arial"/>
          <w:lang w:eastAsia="nl-NL"/>
        </w:rPr>
        <w:t xml:space="preserve"> de normale arbeidsduur van een voltijd dienstverband wordt overschreden.</w:t>
      </w:r>
      <w:r w:rsidR="00AE1D35">
        <w:rPr>
          <w:lang w:eastAsia="nl-NL"/>
        </w:rPr>
        <w:br/>
      </w:r>
    </w:p>
    <w:p w14:paraId="73295244" w14:textId="77777777" w:rsidR="00871130" w:rsidRPr="000D742A" w:rsidRDefault="007C4B8B" w:rsidP="006223AF">
      <w:pPr>
        <w:pStyle w:val="Lijstalinea"/>
        <w:numPr>
          <w:ilvl w:val="0"/>
          <w:numId w:val="29"/>
        </w:numPr>
        <w:tabs>
          <w:tab w:val="left" w:pos="3544"/>
        </w:tabs>
        <w:spacing w:after="0" w:line="260" w:lineRule="exact"/>
        <w:rPr>
          <w:rFonts w:ascii="Arial" w:hAnsi="Arial" w:cs="Arial"/>
        </w:rPr>
      </w:pPr>
      <w:r>
        <w:rPr>
          <w:rFonts w:ascii="Arial" w:eastAsia="Times New Roman" w:hAnsi="Arial" w:cs="Arial"/>
          <w:i/>
          <w:snapToGrid w:val="0"/>
          <w:u w:val="single"/>
          <w:lang w:eastAsia="nl-NL"/>
        </w:rPr>
        <w:t xml:space="preserve">A. </w:t>
      </w:r>
      <w:r w:rsidRPr="007C4B8B">
        <w:rPr>
          <w:rFonts w:ascii="Arial" w:eastAsia="Times New Roman" w:hAnsi="Arial" w:cs="Arial"/>
          <w:i/>
          <w:snapToGrid w:val="0"/>
          <w:u w:val="single"/>
          <w:lang w:eastAsia="nl-NL"/>
        </w:rPr>
        <w:t>Overwerkvergoeding</w:t>
      </w:r>
      <w:r w:rsidRPr="007C4B8B">
        <w:rPr>
          <w:rFonts w:ascii="Arial" w:eastAsia="Times New Roman" w:hAnsi="Arial" w:cs="Arial"/>
          <w:i/>
          <w:snapToGrid w:val="0"/>
          <w:u w:val="single"/>
          <w:lang w:eastAsia="nl-NL"/>
        </w:rPr>
        <w:br/>
      </w:r>
      <w:r w:rsidR="00FF604B" w:rsidRPr="008C0020">
        <w:rPr>
          <w:rFonts w:ascii="Arial" w:eastAsia="Times New Roman" w:hAnsi="Arial" w:cs="Arial"/>
          <w:snapToGrid w:val="0"/>
          <w:lang w:eastAsia="nl-NL"/>
        </w:rPr>
        <w:t>De werknemer die op grond van lid 1 overwerk heeft</w:t>
      </w:r>
      <w:r w:rsidR="00F4712D" w:rsidRPr="008C0020">
        <w:rPr>
          <w:rFonts w:ascii="Arial" w:eastAsia="Times New Roman" w:hAnsi="Arial" w:cs="Arial"/>
          <w:snapToGrid w:val="0"/>
          <w:lang w:eastAsia="nl-NL"/>
        </w:rPr>
        <w:t xml:space="preserve"> gemaakt</w:t>
      </w:r>
      <w:r w:rsidR="00FF604B" w:rsidRPr="008C0020">
        <w:rPr>
          <w:rFonts w:ascii="Arial" w:eastAsia="Times New Roman" w:hAnsi="Arial" w:cs="Arial"/>
          <w:snapToGrid w:val="0"/>
          <w:lang w:eastAsia="nl-NL"/>
        </w:rPr>
        <w:t xml:space="preserve">, ontvangt hiervoor een overwerkvergoeding. De hier bedoelde overwerkvergoeding </w:t>
      </w:r>
      <w:r w:rsidR="008C7400" w:rsidRPr="008C0020">
        <w:rPr>
          <w:rFonts w:ascii="Arial" w:eastAsia="Times New Roman" w:hAnsi="Arial" w:cs="Arial"/>
          <w:snapToGrid w:val="0"/>
          <w:lang w:eastAsia="nl-NL"/>
        </w:rPr>
        <w:t xml:space="preserve">bedraagt </w:t>
      </w:r>
      <w:r w:rsidR="00F4712D" w:rsidRPr="008C0020">
        <w:rPr>
          <w:rFonts w:ascii="Arial" w:eastAsia="Times New Roman" w:hAnsi="Arial" w:cs="Arial"/>
          <w:snapToGrid w:val="0"/>
          <w:lang w:eastAsia="nl-NL"/>
        </w:rPr>
        <w:t xml:space="preserve">per gewerkt overuur </w:t>
      </w:r>
      <w:r w:rsidR="008C7400" w:rsidRPr="008C0020">
        <w:rPr>
          <w:rFonts w:ascii="Arial" w:eastAsia="Times New Roman" w:hAnsi="Arial" w:cs="Arial"/>
          <w:snapToGrid w:val="0"/>
          <w:lang w:eastAsia="nl-NL"/>
        </w:rPr>
        <w:t xml:space="preserve">de volgende percentages van het </w:t>
      </w:r>
      <w:r w:rsidR="00F4712D" w:rsidRPr="008C0020">
        <w:rPr>
          <w:rFonts w:ascii="Arial" w:eastAsia="Times New Roman" w:hAnsi="Arial" w:cs="Arial"/>
          <w:snapToGrid w:val="0"/>
          <w:lang w:eastAsia="nl-NL"/>
        </w:rPr>
        <w:t xml:space="preserve">voor de werknemer geldende </w:t>
      </w:r>
      <w:r w:rsidR="008C7400" w:rsidRPr="008C0020">
        <w:rPr>
          <w:rFonts w:ascii="Arial" w:eastAsia="Times New Roman" w:hAnsi="Arial" w:cs="Arial"/>
          <w:snapToGrid w:val="0"/>
          <w:lang w:eastAsia="nl-NL"/>
        </w:rPr>
        <w:t>maandsalaris</w:t>
      </w:r>
      <w:r w:rsidR="0024136D">
        <w:rPr>
          <w:rFonts w:ascii="Arial" w:eastAsia="Times New Roman" w:hAnsi="Arial" w:cs="Arial"/>
          <w:snapToGrid w:val="0"/>
          <w:lang w:eastAsia="nl-NL"/>
        </w:rPr>
        <w:t>:</w:t>
      </w:r>
      <w:r w:rsidR="007B254B">
        <w:rPr>
          <w:rFonts w:ascii="Arial" w:eastAsia="Times New Roman" w:hAnsi="Arial" w:cs="Arial"/>
          <w:snapToGrid w:val="0"/>
          <w:lang w:eastAsia="nl-NL"/>
        </w:rPr>
        <w:t xml:space="preserve"> per gewerkt overuur op:</w:t>
      </w:r>
      <w:r w:rsidR="00995959" w:rsidRPr="008C0020">
        <w:rPr>
          <w:rFonts w:ascii="Arial" w:eastAsia="Times New Roman" w:hAnsi="Arial" w:cs="Arial"/>
          <w:snapToGrid w:val="0"/>
          <w:lang w:eastAsia="nl-NL"/>
        </w:rPr>
        <w:t xml:space="preserve"> </w:t>
      </w:r>
      <w:r w:rsidR="008C7400" w:rsidRPr="008C0020">
        <w:rPr>
          <w:rFonts w:ascii="Arial" w:eastAsia="Times New Roman" w:hAnsi="Arial" w:cs="Arial"/>
          <w:snapToGrid w:val="0"/>
          <w:lang w:eastAsia="nl-NL"/>
        </w:rPr>
        <w:br/>
        <w:t>a.</w:t>
      </w:r>
      <w:r w:rsidR="00F4712D" w:rsidRPr="008C0020">
        <w:rPr>
          <w:rFonts w:ascii="Arial" w:eastAsia="Times New Roman" w:hAnsi="Arial" w:cs="Arial"/>
          <w:snapToGrid w:val="0"/>
          <w:lang w:eastAsia="nl-NL"/>
        </w:rPr>
        <w:t xml:space="preserve"> </w:t>
      </w:r>
      <w:r w:rsidR="008C0020" w:rsidRPr="008C0020">
        <w:rPr>
          <w:rFonts w:ascii="Arial" w:eastAsia="Times New Roman" w:hAnsi="Arial" w:cs="Arial"/>
          <w:snapToGrid w:val="0"/>
          <w:lang w:eastAsia="nl-NL"/>
        </w:rPr>
        <w:t>maandag tot en met zaterdag</w:t>
      </w:r>
      <w:r w:rsidR="00F4712D" w:rsidRPr="008C0020">
        <w:rPr>
          <w:rFonts w:ascii="Arial" w:eastAsia="Times New Roman" w:hAnsi="Arial" w:cs="Arial"/>
          <w:snapToGrid w:val="0"/>
          <w:lang w:eastAsia="nl-NL"/>
        </w:rPr>
        <w:t>:</w:t>
      </w:r>
      <w:r w:rsidR="00F4712D" w:rsidRPr="008C0020">
        <w:rPr>
          <w:rFonts w:ascii="Arial" w:eastAsia="Times New Roman" w:hAnsi="Arial" w:cs="Arial"/>
          <w:snapToGrid w:val="0"/>
          <w:lang w:eastAsia="nl-NL"/>
        </w:rPr>
        <w:tab/>
        <w:t xml:space="preserve"> </w:t>
      </w:r>
      <w:r w:rsidR="008C7400" w:rsidRPr="008C0020">
        <w:rPr>
          <w:rFonts w:ascii="Arial" w:eastAsia="Times New Roman" w:hAnsi="Arial" w:cs="Arial"/>
          <w:snapToGrid w:val="0"/>
          <w:lang w:eastAsia="nl-NL"/>
        </w:rPr>
        <w:t>0,87</w:t>
      </w:r>
      <w:r w:rsidR="00E2722E" w:rsidRPr="008C0020">
        <w:rPr>
          <w:rFonts w:ascii="Arial" w:eastAsia="Times New Roman" w:hAnsi="Arial" w:cs="Arial"/>
          <w:snapToGrid w:val="0"/>
          <w:lang w:eastAsia="nl-NL"/>
        </w:rPr>
        <w:t xml:space="preserve"> </w:t>
      </w:r>
      <w:r w:rsidR="008C7400" w:rsidRPr="008C0020">
        <w:rPr>
          <w:rFonts w:ascii="Arial" w:eastAsia="Times New Roman" w:hAnsi="Arial" w:cs="Arial"/>
          <w:snapToGrid w:val="0"/>
          <w:lang w:eastAsia="nl-NL"/>
        </w:rPr>
        <w:t>%;</w:t>
      </w:r>
      <w:r w:rsidR="008C7400" w:rsidRPr="008C0020">
        <w:rPr>
          <w:rFonts w:ascii="Arial" w:eastAsia="Times New Roman" w:hAnsi="Arial" w:cs="Arial"/>
          <w:snapToGrid w:val="0"/>
          <w:lang w:eastAsia="nl-NL"/>
        </w:rPr>
        <w:br/>
        <w:t>b.</w:t>
      </w:r>
      <w:r w:rsidR="00F4712D" w:rsidRPr="008C0020">
        <w:rPr>
          <w:rFonts w:ascii="Arial" w:eastAsia="Times New Roman" w:hAnsi="Arial" w:cs="Arial"/>
          <w:snapToGrid w:val="0"/>
          <w:lang w:eastAsia="nl-NL"/>
        </w:rPr>
        <w:t xml:space="preserve"> </w:t>
      </w:r>
      <w:r w:rsidR="008C7400" w:rsidRPr="008C0020">
        <w:rPr>
          <w:rFonts w:ascii="Arial" w:eastAsia="Times New Roman" w:hAnsi="Arial" w:cs="Arial"/>
          <w:snapToGrid w:val="0"/>
          <w:lang w:eastAsia="nl-NL"/>
        </w:rPr>
        <w:t>zondag</w:t>
      </w:r>
      <w:r w:rsidR="00F4712D" w:rsidRPr="008C0020">
        <w:rPr>
          <w:rFonts w:ascii="Arial" w:eastAsia="Times New Roman" w:hAnsi="Arial" w:cs="Arial"/>
          <w:snapToGrid w:val="0"/>
          <w:lang w:eastAsia="nl-NL"/>
        </w:rPr>
        <w:t>:</w:t>
      </w:r>
      <w:r w:rsidR="00F4712D" w:rsidRPr="008C0020">
        <w:rPr>
          <w:rFonts w:ascii="Arial" w:eastAsia="Times New Roman" w:hAnsi="Arial" w:cs="Arial"/>
          <w:snapToGrid w:val="0"/>
          <w:lang w:eastAsia="nl-NL"/>
        </w:rPr>
        <w:tab/>
      </w:r>
      <w:r w:rsidR="004D587A">
        <w:rPr>
          <w:rFonts w:ascii="Arial" w:eastAsia="Times New Roman" w:hAnsi="Arial" w:cs="Arial"/>
          <w:snapToGrid w:val="0"/>
          <w:lang w:eastAsia="nl-NL"/>
        </w:rPr>
        <w:t xml:space="preserve"> </w:t>
      </w:r>
      <w:r w:rsidR="008C7400" w:rsidRPr="008C0020">
        <w:rPr>
          <w:rFonts w:ascii="Arial" w:eastAsia="Times New Roman" w:hAnsi="Arial" w:cs="Arial"/>
          <w:snapToGrid w:val="0"/>
          <w:lang w:eastAsia="nl-NL"/>
        </w:rPr>
        <w:t>1,16</w:t>
      </w:r>
      <w:r w:rsidR="00E2722E" w:rsidRPr="008C0020">
        <w:rPr>
          <w:rFonts w:ascii="Arial" w:eastAsia="Times New Roman" w:hAnsi="Arial" w:cs="Arial"/>
          <w:snapToGrid w:val="0"/>
          <w:lang w:eastAsia="nl-NL"/>
        </w:rPr>
        <w:t xml:space="preserve"> </w:t>
      </w:r>
      <w:r w:rsidR="008C7400" w:rsidRPr="008C0020">
        <w:rPr>
          <w:rFonts w:ascii="Arial" w:eastAsia="Times New Roman" w:hAnsi="Arial" w:cs="Arial"/>
          <w:snapToGrid w:val="0"/>
          <w:lang w:eastAsia="nl-NL"/>
        </w:rPr>
        <w:t>%;</w:t>
      </w:r>
      <w:r w:rsidR="008C7400" w:rsidRPr="008C0020">
        <w:rPr>
          <w:rFonts w:ascii="Arial" w:eastAsia="Times New Roman" w:hAnsi="Arial" w:cs="Arial"/>
          <w:snapToGrid w:val="0"/>
          <w:lang w:eastAsia="nl-NL"/>
        </w:rPr>
        <w:br/>
        <w:t>c.</w:t>
      </w:r>
      <w:r w:rsidR="00F4712D" w:rsidRPr="008C0020">
        <w:rPr>
          <w:rFonts w:ascii="Arial" w:eastAsia="Times New Roman" w:hAnsi="Arial" w:cs="Arial"/>
          <w:snapToGrid w:val="0"/>
          <w:lang w:eastAsia="nl-NL"/>
        </w:rPr>
        <w:t xml:space="preserve"> </w:t>
      </w:r>
      <w:r w:rsidR="008C7400" w:rsidRPr="008C0020">
        <w:rPr>
          <w:rFonts w:ascii="Arial" w:eastAsia="Times New Roman" w:hAnsi="Arial" w:cs="Arial"/>
          <w:snapToGrid w:val="0"/>
          <w:lang w:eastAsia="nl-NL"/>
        </w:rPr>
        <w:t>een Feestdag</w:t>
      </w:r>
      <w:r w:rsidR="008C0020" w:rsidRPr="008C0020">
        <w:rPr>
          <w:rFonts w:ascii="Arial" w:eastAsia="Times New Roman" w:hAnsi="Arial" w:cs="Arial"/>
          <w:snapToGrid w:val="0"/>
          <w:lang w:eastAsia="nl-NL"/>
        </w:rPr>
        <w:t>:</w:t>
      </w:r>
      <w:r w:rsidR="008C0020" w:rsidRPr="008C0020">
        <w:rPr>
          <w:rFonts w:ascii="Arial" w:eastAsia="Times New Roman" w:hAnsi="Arial" w:cs="Arial"/>
          <w:snapToGrid w:val="0"/>
          <w:lang w:eastAsia="nl-NL"/>
        </w:rPr>
        <w:tab/>
      </w:r>
      <w:r w:rsidR="00E2722E" w:rsidRPr="008C0020">
        <w:rPr>
          <w:rFonts w:ascii="Arial" w:eastAsia="Times New Roman" w:hAnsi="Arial" w:cs="Arial"/>
          <w:snapToGrid w:val="0"/>
          <w:lang w:eastAsia="nl-NL"/>
        </w:rPr>
        <w:t xml:space="preserve"> 1,74 %.</w:t>
      </w:r>
      <w:r w:rsidR="00E2722E" w:rsidRPr="008C0020">
        <w:rPr>
          <w:rFonts w:ascii="Arial" w:eastAsia="Times New Roman" w:hAnsi="Arial" w:cs="Arial"/>
          <w:snapToGrid w:val="0"/>
          <w:lang w:eastAsia="nl-NL"/>
        </w:rPr>
        <w:br/>
      </w:r>
      <w:r>
        <w:rPr>
          <w:rFonts w:ascii="Arial" w:eastAsia="Times New Roman" w:hAnsi="Arial" w:cs="Arial"/>
          <w:snapToGrid w:val="0"/>
          <w:lang w:eastAsia="nl-NL"/>
        </w:rPr>
        <w:br/>
      </w:r>
      <w:r>
        <w:rPr>
          <w:rFonts w:ascii="Arial" w:eastAsia="Times New Roman" w:hAnsi="Arial" w:cs="Arial"/>
          <w:i/>
          <w:snapToGrid w:val="0"/>
          <w:u w:val="single"/>
          <w:lang w:eastAsia="nl-NL"/>
        </w:rPr>
        <w:t xml:space="preserve">B. </w:t>
      </w:r>
      <w:r w:rsidR="009A67C8">
        <w:rPr>
          <w:rFonts w:ascii="Arial" w:eastAsia="Times New Roman" w:hAnsi="Arial" w:cs="Arial"/>
          <w:i/>
          <w:snapToGrid w:val="0"/>
          <w:u w:val="single"/>
          <w:lang w:eastAsia="nl-NL"/>
        </w:rPr>
        <w:t>V</w:t>
      </w:r>
      <w:r w:rsidRPr="007C4B8B">
        <w:rPr>
          <w:rFonts w:ascii="Arial" w:eastAsia="Times New Roman" w:hAnsi="Arial" w:cs="Arial"/>
          <w:i/>
          <w:snapToGrid w:val="0"/>
          <w:u w:val="single"/>
          <w:lang w:eastAsia="nl-NL"/>
        </w:rPr>
        <w:t>ergoeding voor overuren op roostervrije dagen (</w:t>
      </w:r>
      <w:r w:rsidR="009A67C8">
        <w:rPr>
          <w:rFonts w:ascii="Arial" w:eastAsia="Times New Roman" w:hAnsi="Arial" w:cs="Arial"/>
          <w:i/>
          <w:snapToGrid w:val="0"/>
          <w:u w:val="single"/>
          <w:lang w:eastAsia="nl-NL"/>
        </w:rPr>
        <w:t xml:space="preserve">uitsluitend </w:t>
      </w:r>
      <w:r w:rsidRPr="007C4B8B">
        <w:rPr>
          <w:rFonts w:ascii="Arial" w:eastAsia="Times New Roman" w:hAnsi="Arial" w:cs="Arial"/>
          <w:i/>
          <w:snapToGrid w:val="0"/>
          <w:u w:val="single"/>
          <w:lang w:eastAsia="nl-NL"/>
        </w:rPr>
        <w:t>5-plo</w:t>
      </w:r>
      <w:r w:rsidR="009A67C8">
        <w:rPr>
          <w:rFonts w:ascii="Arial" w:eastAsia="Times New Roman" w:hAnsi="Arial" w:cs="Arial"/>
          <w:i/>
          <w:snapToGrid w:val="0"/>
          <w:u w:val="single"/>
          <w:lang w:eastAsia="nl-NL"/>
        </w:rPr>
        <w:t>e</w:t>
      </w:r>
      <w:r w:rsidRPr="007C4B8B">
        <w:rPr>
          <w:rFonts w:ascii="Arial" w:eastAsia="Times New Roman" w:hAnsi="Arial" w:cs="Arial"/>
          <w:i/>
          <w:snapToGrid w:val="0"/>
          <w:u w:val="single"/>
          <w:lang w:eastAsia="nl-NL"/>
        </w:rPr>
        <w:t>gendienst)</w:t>
      </w:r>
      <w:r w:rsidR="00E2722E" w:rsidRPr="007C4B8B">
        <w:rPr>
          <w:rFonts w:ascii="Arial" w:eastAsia="Times New Roman" w:hAnsi="Arial" w:cs="Arial"/>
          <w:i/>
          <w:snapToGrid w:val="0"/>
          <w:u w:val="single"/>
          <w:lang w:eastAsia="nl-NL"/>
        </w:rPr>
        <w:br/>
      </w:r>
      <w:r w:rsidR="00E2722E" w:rsidRPr="008C0020">
        <w:rPr>
          <w:rFonts w:ascii="Arial" w:eastAsia="Times New Roman" w:hAnsi="Arial" w:cs="Arial"/>
          <w:snapToGrid w:val="0"/>
          <w:lang w:eastAsia="nl-NL"/>
        </w:rPr>
        <w:t>U</w:t>
      </w:r>
      <w:r w:rsidR="008C7400" w:rsidRPr="008C0020">
        <w:rPr>
          <w:rFonts w:ascii="Arial" w:eastAsia="Times New Roman" w:hAnsi="Arial" w:cs="Arial"/>
          <w:snapToGrid w:val="0"/>
          <w:lang w:eastAsia="nl-NL"/>
        </w:rPr>
        <w:t>itsluitend voor de werknemer werkzaam in volcontinu</w:t>
      </w:r>
      <w:r w:rsidR="00E2722E" w:rsidRPr="008C0020">
        <w:rPr>
          <w:rFonts w:ascii="Arial" w:eastAsia="Times New Roman" w:hAnsi="Arial" w:cs="Arial"/>
          <w:snapToGrid w:val="0"/>
          <w:lang w:eastAsia="nl-NL"/>
        </w:rPr>
        <w:t xml:space="preserve"> c.q. 5-ploegendienstrooster en</w:t>
      </w:r>
      <w:r w:rsidR="008C7400" w:rsidRPr="008C0020">
        <w:rPr>
          <w:rFonts w:ascii="Arial" w:eastAsia="Times New Roman" w:hAnsi="Arial" w:cs="Arial"/>
          <w:snapToGrid w:val="0"/>
          <w:lang w:eastAsia="nl-NL"/>
        </w:rPr>
        <w:t xml:space="preserve"> </w:t>
      </w:r>
      <w:r w:rsidR="008C0020" w:rsidRPr="008C0020">
        <w:rPr>
          <w:rFonts w:ascii="Arial" w:eastAsia="Times New Roman" w:hAnsi="Arial" w:cs="Arial"/>
          <w:snapToGrid w:val="0"/>
          <w:lang w:eastAsia="nl-NL"/>
        </w:rPr>
        <w:t>voor</w:t>
      </w:r>
      <w:r>
        <w:rPr>
          <w:rFonts w:ascii="Arial" w:eastAsia="Times New Roman" w:hAnsi="Arial" w:cs="Arial"/>
          <w:snapToGrid w:val="0"/>
          <w:lang w:eastAsia="nl-NL"/>
        </w:rPr>
        <w:t xml:space="preserve"> zover</w:t>
      </w:r>
      <w:r w:rsidR="008C0020" w:rsidRPr="008C0020">
        <w:rPr>
          <w:rFonts w:ascii="Arial" w:eastAsia="Times New Roman" w:hAnsi="Arial" w:cs="Arial"/>
          <w:snapToGrid w:val="0"/>
          <w:lang w:eastAsia="nl-NL"/>
        </w:rPr>
        <w:t xml:space="preserve"> hij </w:t>
      </w:r>
      <w:r w:rsidR="008C7400" w:rsidRPr="008C0020">
        <w:rPr>
          <w:rFonts w:ascii="Arial" w:eastAsia="Times New Roman" w:hAnsi="Arial" w:cs="Arial"/>
          <w:snapToGrid w:val="0"/>
          <w:lang w:eastAsia="nl-NL"/>
        </w:rPr>
        <w:t xml:space="preserve"> overuren maakt op een volgens zijn dienstrooster geldende roostervrije dag, </w:t>
      </w:r>
      <w:r w:rsidR="008C0020" w:rsidRPr="008C0020">
        <w:rPr>
          <w:rFonts w:ascii="Arial" w:eastAsia="Times New Roman" w:hAnsi="Arial" w:cs="Arial"/>
          <w:snapToGrid w:val="0"/>
          <w:lang w:eastAsia="nl-NL"/>
        </w:rPr>
        <w:t xml:space="preserve">dan </w:t>
      </w:r>
      <w:r w:rsidR="00E2722E" w:rsidRPr="008C0020">
        <w:rPr>
          <w:rFonts w:ascii="Arial" w:eastAsia="Times New Roman" w:hAnsi="Arial" w:cs="Arial"/>
          <w:snapToGrid w:val="0"/>
          <w:lang w:eastAsia="nl-NL"/>
        </w:rPr>
        <w:t xml:space="preserve">geldt </w:t>
      </w:r>
      <w:r w:rsidR="008C7400" w:rsidRPr="008C0020">
        <w:rPr>
          <w:rFonts w:ascii="Arial" w:eastAsia="Times New Roman" w:hAnsi="Arial" w:cs="Arial"/>
          <w:snapToGrid w:val="0"/>
          <w:lang w:eastAsia="nl-NL"/>
        </w:rPr>
        <w:t xml:space="preserve"> </w:t>
      </w:r>
      <w:r w:rsidR="00E2722E" w:rsidRPr="008C0020">
        <w:rPr>
          <w:rFonts w:ascii="Arial" w:eastAsia="Times New Roman" w:hAnsi="Arial" w:cs="Arial"/>
          <w:snapToGrid w:val="0"/>
          <w:lang w:eastAsia="nl-NL"/>
        </w:rPr>
        <w:t>– in afwijking van bovenstaande vergoedingen - per gewerkt overuur op een roostervrije dag d</w:t>
      </w:r>
      <w:r w:rsidR="008C7400" w:rsidRPr="008C0020">
        <w:rPr>
          <w:rFonts w:ascii="Arial" w:eastAsia="Times New Roman" w:hAnsi="Arial" w:cs="Arial"/>
          <w:snapToGrid w:val="0"/>
          <w:lang w:eastAsia="nl-NL"/>
        </w:rPr>
        <w:t xml:space="preserve">e volgende percentages van het </w:t>
      </w:r>
      <w:r w:rsidR="00E2722E" w:rsidRPr="008C0020">
        <w:rPr>
          <w:rFonts w:ascii="Arial" w:eastAsia="Times New Roman" w:hAnsi="Arial" w:cs="Arial"/>
          <w:snapToGrid w:val="0"/>
          <w:lang w:eastAsia="nl-NL"/>
        </w:rPr>
        <w:t xml:space="preserve">voor de werknemer geldende </w:t>
      </w:r>
      <w:r w:rsidR="008C7400" w:rsidRPr="000D742A">
        <w:rPr>
          <w:rFonts w:ascii="Arial" w:eastAsia="Times New Roman" w:hAnsi="Arial" w:cs="Arial"/>
          <w:snapToGrid w:val="0"/>
          <w:lang w:eastAsia="nl-NL"/>
        </w:rPr>
        <w:t>maandsalaris</w:t>
      </w:r>
      <w:r w:rsidR="0024136D" w:rsidRPr="000D742A">
        <w:rPr>
          <w:rFonts w:ascii="Arial" w:eastAsia="Times New Roman" w:hAnsi="Arial" w:cs="Arial"/>
          <w:snapToGrid w:val="0"/>
          <w:lang w:eastAsia="nl-NL"/>
        </w:rPr>
        <w:t>:</w:t>
      </w:r>
      <w:r w:rsidR="007B254B" w:rsidRPr="000D742A">
        <w:rPr>
          <w:rFonts w:ascii="Arial" w:eastAsia="Times New Roman" w:hAnsi="Arial" w:cs="Arial"/>
          <w:snapToGrid w:val="0"/>
          <w:lang w:eastAsia="nl-NL"/>
        </w:rPr>
        <w:t xml:space="preserve"> per gewerkt overuur op</w:t>
      </w:r>
      <w:r w:rsidR="008C7400" w:rsidRPr="000D742A">
        <w:rPr>
          <w:rFonts w:ascii="Arial" w:eastAsia="Times New Roman" w:hAnsi="Arial" w:cs="Arial"/>
          <w:snapToGrid w:val="0"/>
          <w:lang w:eastAsia="nl-NL"/>
        </w:rPr>
        <w:t>:</w:t>
      </w:r>
      <w:r w:rsidR="008C7400" w:rsidRPr="000D742A">
        <w:rPr>
          <w:rFonts w:ascii="Arial" w:eastAsia="Times New Roman" w:hAnsi="Arial" w:cs="Arial"/>
          <w:snapToGrid w:val="0"/>
          <w:lang w:eastAsia="nl-NL"/>
        </w:rPr>
        <w:br/>
      </w:r>
      <w:r w:rsidR="00E2722E" w:rsidRPr="0069439A">
        <w:rPr>
          <w:rFonts w:ascii="Arial" w:eastAsia="Times New Roman" w:hAnsi="Arial" w:cs="Arial"/>
          <w:snapToGrid w:val="0"/>
          <w:lang w:eastAsia="nl-NL"/>
        </w:rPr>
        <w:t>a. maandag tot en met vrijdag</w:t>
      </w:r>
      <w:r w:rsidR="007B254B" w:rsidRPr="0069439A">
        <w:rPr>
          <w:rFonts w:ascii="Arial" w:eastAsia="Times New Roman" w:hAnsi="Arial" w:cs="Arial"/>
          <w:snapToGrid w:val="0"/>
          <w:lang w:eastAsia="nl-NL"/>
        </w:rPr>
        <w:t xml:space="preserve">: </w:t>
      </w:r>
      <w:r w:rsidR="007B254B" w:rsidRPr="0069439A">
        <w:rPr>
          <w:rFonts w:ascii="Arial" w:eastAsia="Times New Roman" w:hAnsi="Arial" w:cs="Arial"/>
          <w:snapToGrid w:val="0"/>
          <w:lang w:eastAsia="nl-NL"/>
        </w:rPr>
        <w:tab/>
      </w:r>
      <w:r w:rsidR="008C0020" w:rsidRPr="0069439A">
        <w:rPr>
          <w:rFonts w:ascii="Arial" w:eastAsia="Times New Roman" w:hAnsi="Arial" w:cs="Arial"/>
          <w:snapToGrid w:val="0"/>
          <w:lang w:eastAsia="nl-NL"/>
        </w:rPr>
        <w:t>1,16</w:t>
      </w:r>
      <w:r w:rsidR="00E2722E" w:rsidRPr="0069439A">
        <w:rPr>
          <w:rFonts w:ascii="Arial" w:eastAsia="Times New Roman" w:hAnsi="Arial" w:cs="Arial"/>
          <w:snapToGrid w:val="0"/>
          <w:lang w:eastAsia="nl-NL"/>
        </w:rPr>
        <w:t xml:space="preserve"> %;</w:t>
      </w:r>
      <w:r w:rsidR="00E2722E" w:rsidRPr="0069439A">
        <w:rPr>
          <w:rFonts w:ascii="Arial" w:eastAsia="Times New Roman" w:hAnsi="Arial" w:cs="Arial"/>
          <w:snapToGrid w:val="0"/>
          <w:lang w:eastAsia="nl-NL"/>
        </w:rPr>
        <w:br/>
        <w:t xml:space="preserve">b. </w:t>
      </w:r>
      <w:r w:rsidR="007B254B" w:rsidRPr="0069439A">
        <w:rPr>
          <w:rFonts w:ascii="Arial" w:eastAsia="Times New Roman" w:hAnsi="Arial" w:cs="Arial"/>
          <w:snapToGrid w:val="0"/>
          <w:lang w:eastAsia="nl-NL"/>
        </w:rPr>
        <w:t>zaterdag:</w:t>
      </w:r>
      <w:r w:rsidR="00AE1F0A" w:rsidRPr="0069439A">
        <w:rPr>
          <w:rFonts w:ascii="Arial" w:eastAsia="Times New Roman" w:hAnsi="Arial" w:cs="Arial"/>
          <w:snapToGrid w:val="0"/>
          <w:lang w:eastAsia="nl-NL"/>
        </w:rPr>
        <w:t xml:space="preserve"> </w:t>
      </w:r>
      <w:r w:rsidR="007B254B" w:rsidRPr="0069439A">
        <w:rPr>
          <w:rFonts w:ascii="Arial" w:eastAsia="Times New Roman" w:hAnsi="Arial" w:cs="Arial"/>
          <w:snapToGrid w:val="0"/>
          <w:lang w:eastAsia="nl-NL"/>
        </w:rPr>
        <w:tab/>
      </w:r>
      <w:r w:rsidR="008C0020" w:rsidRPr="0069439A">
        <w:rPr>
          <w:rFonts w:ascii="Arial" w:eastAsia="Times New Roman" w:hAnsi="Arial" w:cs="Arial"/>
          <w:snapToGrid w:val="0"/>
          <w:lang w:eastAsia="nl-NL"/>
        </w:rPr>
        <w:t>1,45 %;</w:t>
      </w:r>
      <w:r w:rsidR="007B254B" w:rsidRPr="00EA4B0B">
        <w:rPr>
          <w:rFonts w:ascii="Arial" w:eastAsia="Times New Roman" w:hAnsi="Arial" w:cs="Arial"/>
          <w:snapToGrid w:val="0"/>
          <w:lang w:eastAsia="nl-NL"/>
        </w:rPr>
        <w:tab/>
      </w:r>
      <w:r w:rsidR="008C0020" w:rsidRPr="00EA4B0B">
        <w:rPr>
          <w:rFonts w:ascii="Arial" w:eastAsia="Times New Roman" w:hAnsi="Arial" w:cs="Arial"/>
          <w:snapToGrid w:val="0"/>
          <w:lang w:eastAsia="nl-NL"/>
        </w:rPr>
        <w:br/>
        <w:t xml:space="preserve">c.  </w:t>
      </w:r>
      <w:r w:rsidR="00E2722E" w:rsidRPr="00925028">
        <w:rPr>
          <w:rFonts w:ascii="Arial" w:eastAsia="Times New Roman" w:hAnsi="Arial" w:cs="Arial"/>
          <w:snapToGrid w:val="0"/>
          <w:lang w:eastAsia="nl-NL"/>
        </w:rPr>
        <w:t>zondag:</w:t>
      </w:r>
      <w:r w:rsidR="00E2722E" w:rsidRPr="00925028">
        <w:rPr>
          <w:rFonts w:ascii="Arial" w:eastAsia="Times New Roman" w:hAnsi="Arial" w:cs="Arial"/>
          <w:snapToGrid w:val="0"/>
          <w:lang w:eastAsia="nl-NL"/>
        </w:rPr>
        <w:tab/>
      </w:r>
      <w:r w:rsidR="008C0020" w:rsidRPr="00925028">
        <w:rPr>
          <w:rFonts w:ascii="Arial" w:eastAsia="Times New Roman" w:hAnsi="Arial" w:cs="Arial"/>
          <w:snapToGrid w:val="0"/>
          <w:lang w:eastAsia="nl-NL"/>
        </w:rPr>
        <w:t>1,74</w:t>
      </w:r>
      <w:r w:rsidR="007B254B" w:rsidRPr="00ED7DF0">
        <w:rPr>
          <w:rFonts w:ascii="Arial" w:eastAsia="Times New Roman" w:hAnsi="Arial" w:cs="Arial"/>
          <w:snapToGrid w:val="0"/>
          <w:lang w:eastAsia="nl-NL"/>
        </w:rPr>
        <w:t xml:space="preserve"> </w:t>
      </w:r>
      <w:r w:rsidR="008C0020" w:rsidRPr="00B22CE7">
        <w:rPr>
          <w:rFonts w:ascii="Arial" w:eastAsia="Times New Roman" w:hAnsi="Arial" w:cs="Arial"/>
          <w:snapToGrid w:val="0"/>
          <w:lang w:eastAsia="nl-NL"/>
        </w:rPr>
        <w:t>%</w:t>
      </w:r>
      <w:r w:rsidR="00E2722E" w:rsidRPr="00B22CE7">
        <w:rPr>
          <w:rFonts w:ascii="Arial" w:eastAsia="Times New Roman" w:hAnsi="Arial" w:cs="Arial"/>
          <w:snapToGrid w:val="0"/>
          <w:lang w:eastAsia="nl-NL"/>
        </w:rPr>
        <w:t>;</w:t>
      </w:r>
      <w:r w:rsidR="00E2722E" w:rsidRPr="00B22CE7">
        <w:rPr>
          <w:rFonts w:ascii="Arial" w:eastAsia="Times New Roman" w:hAnsi="Arial" w:cs="Arial"/>
          <w:snapToGrid w:val="0"/>
          <w:lang w:eastAsia="nl-NL"/>
        </w:rPr>
        <w:br/>
        <w:t>c. een Feestdag</w:t>
      </w:r>
      <w:r w:rsidR="00E2722E" w:rsidRPr="00B22CE7">
        <w:rPr>
          <w:rFonts w:ascii="Arial" w:eastAsia="Times New Roman" w:hAnsi="Arial" w:cs="Arial"/>
          <w:snapToGrid w:val="0"/>
          <w:lang w:eastAsia="nl-NL"/>
        </w:rPr>
        <w:tab/>
      </w:r>
      <w:r w:rsidR="00AE1F0A" w:rsidRPr="00B22CE7">
        <w:rPr>
          <w:rFonts w:ascii="Arial" w:eastAsia="Times New Roman" w:hAnsi="Arial" w:cs="Arial"/>
          <w:snapToGrid w:val="0"/>
          <w:lang w:eastAsia="nl-NL"/>
        </w:rPr>
        <w:t>2</w:t>
      </w:r>
      <w:r w:rsidR="008C0020" w:rsidRPr="00B22CE7">
        <w:rPr>
          <w:rFonts w:ascii="Arial" w:eastAsia="Times New Roman" w:hAnsi="Arial" w:cs="Arial"/>
          <w:snapToGrid w:val="0"/>
          <w:lang w:eastAsia="nl-NL"/>
        </w:rPr>
        <w:t xml:space="preserve">,32 </w:t>
      </w:r>
      <w:r w:rsidR="00E2722E" w:rsidRPr="00B22CE7">
        <w:rPr>
          <w:rFonts w:ascii="Arial" w:eastAsia="Times New Roman" w:hAnsi="Arial" w:cs="Arial"/>
          <w:snapToGrid w:val="0"/>
          <w:lang w:eastAsia="nl-NL"/>
        </w:rPr>
        <w:t xml:space="preserve"> %.</w:t>
      </w:r>
      <w:r w:rsidR="00871130" w:rsidRPr="00B22CE7">
        <w:rPr>
          <w:rFonts w:ascii="Arial" w:hAnsi="Arial" w:cs="Arial"/>
        </w:rPr>
        <w:br/>
      </w:r>
      <w:r w:rsidR="00E2722E" w:rsidRPr="00B22CE7">
        <w:rPr>
          <w:rFonts w:ascii="Arial" w:hAnsi="Arial" w:cs="Arial"/>
        </w:rPr>
        <w:br/>
      </w:r>
      <w:r w:rsidR="00E6461B" w:rsidRPr="000D742A">
        <w:rPr>
          <w:rFonts w:ascii="Arial" w:eastAsia="Times New Roman" w:hAnsi="Arial" w:cs="Arial"/>
          <w:snapToGrid w:val="0"/>
          <w:lang w:eastAsia="nl-NL"/>
        </w:rPr>
        <w:t xml:space="preserve">Zonder uitzondering zijn de </w:t>
      </w:r>
      <w:r w:rsidR="00E2722E" w:rsidRPr="000D742A">
        <w:rPr>
          <w:rFonts w:ascii="Arial" w:eastAsia="Times New Roman" w:hAnsi="Arial" w:cs="Arial"/>
          <w:snapToGrid w:val="0"/>
          <w:lang w:eastAsia="nl-NL"/>
        </w:rPr>
        <w:t>vermelde percentages</w:t>
      </w:r>
      <w:r w:rsidR="00E6461B" w:rsidRPr="000D742A">
        <w:rPr>
          <w:rFonts w:ascii="Arial" w:eastAsia="Times New Roman" w:hAnsi="Arial" w:cs="Arial"/>
          <w:snapToGrid w:val="0"/>
          <w:lang w:eastAsia="nl-NL"/>
        </w:rPr>
        <w:t xml:space="preserve"> in dit lid 2,</w:t>
      </w:r>
      <w:r w:rsidR="00E2722E" w:rsidRPr="000D742A">
        <w:rPr>
          <w:rFonts w:ascii="Arial" w:eastAsia="Times New Roman" w:hAnsi="Arial" w:cs="Arial"/>
          <w:snapToGrid w:val="0"/>
          <w:lang w:eastAsia="nl-NL"/>
        </w:rPr>
        <w:t xml:space="preserve"> inclusief de </w:t>
      </w:r>
      <w:proofErr w:type="spellStart"/>
      <w:r w:rsidR="00E2722E" w:rsidRPr="000D742A">
        <w:rPr>
          <w:rFonts w:ascii="Arial" w:eastAsia="Times New Roman" w:hAnsi="Arial" w:cs="Arial"/>
          <w:snapToGrid w:val="0"/>
          <w:lang w:eastAsia="nl-NL"/>
        </w:rPr>
        <w:t>uurwaarde</w:t>
      </w:r>
      <w:proofErr w:type="spellEnd"/>
      <w:r w:rsidR="00E2722E" w:rsidRPr="000D742A">
        <w:rPr>
          <w:rFonts w:ascii="Arial" w:eastAsia="Times New Roman" w:hAnsi="Arial" w:cs="Arial"/>
          <w:snapToGrid w:val="0"/>
          <w:lang w:eastAsia="nl-NL"/>
        </w:rPr>
        <w:t xml:space="preserve"> van </w:t>
      </w:r>
      <w:r w:rsidR="00AE1F0A" w:rsidRPr="000D742A">
        <w:rPr>
          <w:rFonts w:ascii="Arial" w:eastAsia="Times New Roman" w:hAnsi="Arial" w:cs="Arial"/>
          <w:snapToGrid w:val="0"/>
          <w:lang w:eastAsia="nl-NL"/>
        </w:rPr>
        <w:t xml:space="preserve">de </w:t>
      </w:r>
      <w:r w:rsidR="00E2722E" w:rsidRPr="000D742A">
        <w:rPr>
          <w:rFonts w:ascii="Arial" w:eastAsia="Times New Roman" w:hAnsi="Arial" w:cs="Arial"/>
          <w:snapToGrid w:val="0"/>
          <w:lang w:eastAsia="nl-NL"/>
        </w:rPr>
        <w:t>compensatie-uren als bedoeld in lid 3:</w:t>
      </w:r>
      <w:r w:rsidR="00871130" w:rsidRPr="000D742A">
        <w:rPr>
          <w:rFonts w:ascii="Arial" w:hAnsi="Arial" w:cs="Arial"/>
        </w:rPr>
        <w:br/>
      </w:r>
    </w:p>
    <w:p w14:paraId="1345F1C4" w14:textId="77777777" w:rsidR="00FB675B" w:rsidRPr="00FB675B" w:rsidRDefault="00D3130C" w:rsidP="00EA4B0B">
      <w:pPr>
        <w:pStyle w:val="Lijstalinea"/>
        <w:numPr>
          <w:ilvl w:val="0"/>
          <w:numId w:val="29"/>
        </w:numPr>
        <w:tabs>
          <w:tab w:val="left" w:pos="4253"/>
          <w:tab w:val="left" w:pos="5840"/>
        </w:tabs>
        <w:spacing w:after="0" w:line="260" w:lineRule="exact"/>
        <w:rPr>
          <w:rFonts w:ascii="Arial" w:hAnsi="Arial" w:cs="Arial"/>
        </w:rPr>
      </w:pPr>
      <w:r w:rsidRPr="0069439A">
        <w:rPr>
          <w:rFonts w:ascii="Arial" w:hAnsi="Arial" w:cs="Arial"/>
          <w:i/>
          <w:u w:val="single"/>
        </w:rPr>
        <w:t xml:space="preserve">A. </w:t>
      </w:r>
      <w:r w:rsidR="005A261B" w:rsidRPr="0069439A">
        <w:rPr>
          <w:rFonts w:ascii="Arial" w:hAnsi="Arial" w:cs="Arial"/>
          <w:i/>
          <w:u w:val="single"/>
        </w:rPr>
        <w:t>Tijd-voor-tijd:</w:t>
      </w:r>
      <w:r w:rsidR="005A261B" w:rsidRPr="0069439A">
        <w:rPr>
          <w:rFonts w:ascii="Arial" w:hAnsi="Arial" w:cs="Arial"/>
          <w:i/>
          <w:u w:val="single"/>
        </w:rPr>
        <w:br/>
      </w:r>
      <w:r w:rsidR="009C3F0E" w:rsidRPr="0069439A">
        <w:rPr>
          <w:rFonts w:ascii="Arial" w:hAnsi="Arial" w:cs="Arial"/>
        </w:rPr>
        <w:t>De werknemer die conform lid 1</w:t>
      </w:r>
      <w:r w:rsidR="008C7400" w:rsidRPr="0069439A">
        <w:rPr>
          <w:rFonts w:ascii="Arial" w:hAnsi="Arial" w:cs="Arial"/>
        </w:rPr>
        <w:t xml:space="preserve"> </w:t>
      </w:r>
      <w:r w:rsidR="009C3F0E" w:rsidRPr="0069439A">
        <w:rPr>
          <w:rFonts w:ascii="Arial" w:hAnsi="Arial" w:cs="Arial"/>
        </w:rPr>
        <w:t xml:space="preserve">overuren heeft verworven </w:t>
      </w:r>
      <w:r w:rsidR="008C0020" w:rsidRPr="0069439A">
        <w:rPr>
          <w:rFonts w:ascii="Arial" w:hAnsi="Arial" w:cs="Arial"/>
        </w:rPr>
        <w:t>kan</w:t>
      </w:r>
      <w:r w:rsidR="009C3F0E" w:rsidRPr="0069439A">
        <w:rPr>
          <w:rFonts w:ascii="Arial" w:hAnsi="Arial" w:cs="Arial"/>
        </w:rPr>
        <w:t xml:space="preserve"> deze</w:t>
      </w:r>
      <w:r w:rsidR="008C0020" w:rsidRPr="0069439A">
        <w:rPr>
          <w:rFonts w:ascii="Arial" w:hAnsi="Arial" w:cs="Arial"/>
        </w:rPr>
        <w:t xml:space="preserve"> uren -</w:t>
      </w:r>
      <w:r w:rsidR="009C3F0E" w:rsidRPr="0069439A">
        <w:rPr>
          <w:rFonts w:ascii="Arial" w:hAnsi="Arial" w:cs="Arial"/>
        </w:rPr>
        <w:t xml:space="preserve"> bij voorkeur </w:t>
      </w:r>
      <w:r w:rsidR="008C0020" w:rsidRPr="0069439A">
        <w:rPr>
          <w:rFonts w:ascii="Arial" w:hAnsi="Arial" w:cs="Arial"/>
        </w:rPr>
        <w:t>-</w:t>
      </w:r>
      <w:r w:rsidR="009C3F0E" w:rsidRPr="0069439A">
        <w:rPr>
          <w:rFonts w:ascii="Arial" w:hAnsi="Arial" w:cs="Arial"/>
        </w:rPr>
        <w:t xml:space="preserve">uiterlijk binnen 60 </w:t>
      </w:r>
      <w:r w:rsidR="00FF604B" w:rsidRPr="0069439A">
        <w:rPr>
          <w:rFonts w:ascii="Arial" w:hAnsi="Arial" w:cs="Arial"/>
        </w:rPr>
        <w:t>kalender</w:t>
      </w:r>
      <w:r w:rsidR="009C3F0E" w:rsidRPr="0069439A">
        <w:rPr>
          <w:rFonts w:ascii="Arial" w:hAnsi="Arial" w:cs="Arial"/>
        </w:rPr>
        <w:t>dagen gerekend vanaf de dag dat ze zijn ontstaan</w:t>
      </w:r>
      <w:r w:rsidR="00140245" w:rsidRPr="0069439A">
        <w:rPr>
          <w:rFonts w:ascii="Arial" w:hAnsi="Arial" w:cs="Arial"/>
        </w:rPr>
        <w:t>,</w:t>
      </w:r>
      <w:r w:rsidR="009C3F0E" w:rsidRPr="00EA4B0B">
        <w:rPr>
          <w:rFonts w:ascii="Arial" w:hAnsi="Arial" w:cs="Arial"/>
        </w:rPr>
        <w:t xml:space="preserve"> </w:t>
      </w:r>
      <w:r w:rsidR="008C0020" w:rsidRPr="00EA4B0B">
        <w:rPr>
          <w:rFonts w:ascii="Arial" w:hAnsi="Arial" w:cs="Arial"/>
        </w:rPr>
        <w:t xml:space="preserve">alleen </w:t>
      </w:r>
      <w:r w:rsidR="009C3F0E" w:rsidRPr="00EA4B0B">
        <w:rPr>
          <w:rFonts w:ascii="Arial" w:hAnsi="Arial" w:cs="Arial"/>
        </w:rPr>
        <w:t>op maandag tot en met vrijdag</w:t>
      </w:r>
      <w:r w:rsidR="0089264C" w:rsidRPr="00EA4B0B">
        <w:rPr>
          <w:rFonts w:ascii="Arial" w:hAnsi="Arial" w:cs="Arial"/>
        </w:rPr>
        <w:t>, niet zijnde feestdagen</w:t>
      </w:r>
      <w:r w:rsidR="00214C9E" w:rsidRPr="00EA4B0B">
        <w:rPr>
          <w:rFonts w:ascii="Arial" w:hAnsi="Arial" w:cs="Arial"/>
        </w:rPr>
        <w:t xml:space="preserve"> </w:t>
      </w:r>
      <w:r w:rsidR="009C3F0E" w:rsidRPr="00EA4B0B">
        <w:rPr>
          <w:rFonts w:ascii="Arial" w:hAnsi="Arial" w:cs="Arial"/>
        </w:rPr>
        <w:t>als compensatie-uren</w:t>
      </w:r>
      <w:r w:rsidR="00140245" w:rsidRPr="00EA4B0B">
        <w:rPr>
          <w:rFonts w:ascii="Arial" w:hAnsi="Arial" w:cs="Arial"/>
        </w:rPr>
        <w:t xml:space="preserve"> (“tijd-voor-tijd”)</w:t>
      </w:r>
      <w:r w:rsidR="009C3F0E" w:rsidRPr="00EA4B0B">
        <w:rPr>
          <w:rFonts w:ascii="Arial" w:hAnsi="Arial" w:cs="Arial"/>
        </w:rPr>
        <w:t xml:space="preserve"> </w:t>
      </w:r>
      <w:r w:rsidR="0089264C" w:rsidRPr="00EA4B0B">
        <w:rPr>
          <w:rFonts w:ascii="Arial" w:hAnsi="Arial" w:cs="Arial"/>
        </w:rPr>
        <w:t>vrij nemen.</w:t>
      </w:r>
      <w:r w:rsidR="00F4712D" w:rsidRPr="00EA4B0B">
        <w:rPr>
          <w:rFonts w:ascii="Arial" w:hAnsi="Arial" w:cs="Arial"/>
        </w:rPr>
        <w:t xml:space="preserve"> In afwijking van de vorige zin geldt uitsluitend voor de werknemer werkzaam in volcontinu c.q. 5-ploegendienst, </w:t>
      </w:r>
      <w:r w:rsidR="008C0020" w:rsidRPr="00EA4B0B">
        <w:rPr>
          <w:rFonts w:ascii="Arial" w:hAnsi="Arial" w:cs="Arial"/>
        </w:rPr>
        <w:t xml:space="preserve">voor zover </w:t>
      </w:r>
      <w:r w:rsidR="00F4712D" w:rsidRPr="00EA4B0B">
        <w:rPr>
          <w:rFonts w:ascii="Arial" w:hAnsi="Arial" w:cs="Arial"/>
        </w:rPr>
        <w:t>hij overuren heeft gewerkt op een roostervrije dag vallend op zaterdag of zondag</w:t>
      </w:r>
      <w:r w:rsidR="00E7101C" w:rsidRPr="00EA4B0B">
        <w:rPr>
          <w:rFonts w:ascii="Arial" w:hAnsi="Arial" w:cs="Arial"/>
        </w:rPr>
        <w:t>,</w:t>
      </w:r>
      <w:r w:rsidR="00F4712D" w:rsidRPr="00EA4B0B">
        <w:rPr>
          <w:rFonts w:ascii="Arial" w:hAnsi="Arial" w:cs="Arial"/>
        </w:rPr>
        <w:t xml:space="preserve"> </w:t>
      </w:r>
      <w:r w:rsidR="00140245" w:rsidRPr="00EA4B0B">
        <w:rPr>
          <w:rFonts w:ascii="Arial" w:hAnsi="Arial" w:cs="Arial"/>
        </w:rPr>
        <w:t xml:space="preserve">dat </w:t>
      </w:r>
      <w:r w:rsidR="00E7101C" w:rsidRPr="00EA4B0B">
        <w:rPr>
          <w:rFonts w:ascii="Arial" w:hAnsi="Arial" w:cs="Arial"/>
        </w:rPr>
        <w:t xml:space="preserve">dan </w:t>
      </w:r>
      <w:r w:rsidR="008C0020" w:rsidRPr="00EA4B0B">
        <w:rPr>
          <w:rFonts w:ascii="Arial" w:hAnsi="Arial" w:cs="Arial"/>
        </w:rPr>
        <w:t xml:space="preserve">de </w:t>
      </w:r>
      <w:r w:rsidR="00214C9E" w:rsidRPr="00EA4B0B">
        <w:rPr>
          <w:rFonts w:ascii="Arial" w:hAnsi="Arial" w:cs="Arial"/>
        </w:rPr>
        <w:t xml:space="preserve">werkgever er </w:t>
      </w:r>
      <w:r w:rsidR="00E7101C" w:rsidRPr="00EA4B0B">
        <w:rPr>
          <w:rFonts w:ascii="Arial" w:hAnsi="Arial" w:cs="Arial"/>
        </w:rPr>
        <w:t>n</w:t>
      </w:r>
      <w:r w:rsidR="00214C9E" w:rsidRPr="00EA4B0B">
        <w:rPr>
          <w:rFonts w:ascii="Arial" w:hAnsi="Arial" w:cs="Arial"/>
        </w:rPr>
        <w:t>aar streeft</w:t>
      </w:r>
      <w:r w:rsidR="00E7101C" w:rsidRPr="00EA4B0B">
        <w:rPr>
          <w:rFonts w:ascii="Arial" w:hAnsi="Arial" w:cs="Arial"/>
        </w:rPr>
        <w:t xml:space="preserve"> hem in de gelegenheid te stellen een gelijk aantal compensatie-uren op een andere zaterdag of zondag</w:t>
      </w:r>
      <w:r w:rsidR="00214C9E" w:rsidRPr="00EA4B0B">
        <w:rPr>
          <w:rFonts w:ascii="Arial" w:hAnsi="Arial" w:cs="Arial"/>
        </w:rPr>
        <w:t xml:space="preserve"> op te nemen</w:t>
      </w:r>
      <w:r w:rsidR="00E7101C" w:rsidRPr="00EA4B0B">
        <w:rPr>
          <w:rFonts w:ascii="Arial" w:hAnsi="Arial" w:cs="Arial"/>
        </w:rPr>
        <w:t xml:space="preserve">. </w:t>
      </w:r>
      <w:r w:rsidR="00A16610" w:rsidRPr="00EA4B0B">
        <w:rPr>
          <w:rFonts w:ascii="Arial" w:hAnsi="Arial" w:cs="Arial"/>
        </w:rPr>
        <w:t>De werknemer kan nooit m</w:t>
      </w:r>
      <w:r w:rsidR="00DD4886" w:rsidRPr="00EA4B0B">
        <w:rPr>
          <w:rFonts w:ascii="Arial" w:hAnsi="Arial" w:cs="Arial"/>
        </w:rPr>
        <w:t>eer compensatie-uren opnemen dan</w:t>
      </w:r>
      <w:r w:rsidR="00A16610" w:rsidRPr="00EA4B0B">
        <w:rPr>
          <w:rFonts w:ascii="Arial" w:hAnsi="Arial" w:cs="Arial"/>
        </w:rPr>
        <w:t xml:space="preserve"> het aantal overuren die hij heeft gewerkt.</w:t>
      </w:r>
      <w:r w:rsidR="00E7101C" w:rsidRPr="00EA4B0B">
        <w:rPr>
          <w:rFonts w:ascii="Arial" w:hAnsi="Arial" w:cs="Arial"/>
        </w:rPr>
        <w:br/>
      </w:r>
      <w:r w:rsidR="00C014BF" w:rsidRPr="000D742A">
        <w:rPr>
          <w:rFonts w:ascii="Arial" w:eastAsia="Times New Roman" w:hAnsi="Arial" w:cs="Arial"/>
        </w:rPr>
        <w:t>Het tijdstip van opnemen van deze compensatie-uren wordt door de werkgever vastgesteld overeenkomstig de wens van de werknemer, tenzij de bedrijfsomstandigheden zich naar oordeel van de werkgever daartegen verzetten.</w:t>
      </w:r>
      <w:r w:rsidR="008C7400" w:rsidRPr="000D742A">
        <w:rPr>
          <w:rFonts w:ascii="Arial" w:eastAsia="Times New Roman" w:hAnsi="Arial" w:cs="Arial"/>
        </w:rPr>
        <w:t xml:space="preserve"> Indien en voor zover deze compensatie uren niet zijn opgenomen</w:t>
      </w:r>
      <w:r w:rsidR="00FF604B" w:rsidRPr="000D742A">
        <w:rPr>
          <w:rFonts w:ascii="Arial" w:eastAsia="Times New Roman" w:hAnsi="Arial" w:cs="Arial"/>
        </w:rPr>
        <w:t xml:space="preserve"> uiterlijk binnen de termijn van 60 kalenderdagen</w:t>
      </w:r>
      <w:r w:rsidR="008C7400" w:rsidRPr="0069439A">
        <w:rPr>
          <w:rFonts w:ascii="Arial" w:eastAsia="Times New Roman" w:hAnsi="Arial" w:cs="Arial"/>
        </w:rPr>
        <w:t xml:space="preserve">, </w:t>
      </w:r>
      <w:r w:rsidR="00FF604B" w:rsidRPr="0069439A">
        <w:rPr>
          <w:rFonts w:ascii="Arial" w:eastAsia="Times New Roman" w:hAnsi="Arial" w:cs="Arial"/>
        </w:rPr>
        <w:t xml:space="preserve">dan </w:t>
      </w:r>
      <w:r w:rsidR="008C7400" w:rsidRPr="0069439A">
        <w:rPr>
          <w:rFonts w:ascii="Arial" w:eastAsia="Times New Roman" w:hAnsi="Arial" w:cs="Arial"/>
        </w:rPr>
        <w:t xml:space="preserve">geldt dat het </w:t>
      </w:r>
      <w:r w:rsidR="00E7101C" w:rsidRPr="0069439A">
        <w:rPr>
          <w:rFonts w:ascii="Arial" w:eastAsia="Times New Roman" w:hAnsi="Arial" w:cs="Arial"/>
        </w:rPr>
        <w:t xml:space="preserve">in dit lid bedoelde </w:t>
      </w:r>
      <w:r w:rsidR="008C7400" w:rsidRPr="0069439A">
        <w:rPr>
          <w:rFonts w:ascii="Arial" w:eastAsia="Times New Roman" w:hAnsi="Arial" w:cs="Arial"/>
        </w:rPr>
        <w:t xml:space="preserve">recht op </w:t>
      </w:r>
      <w:r w:rsidR="008C7400" w:rsidRPr="0069439A">
        <w:rPr>
          <w:rFonts w:ascii="Arial" w:eastAsia="Times New Roman" w:hAnsi="Arial" w:cs="Arial"/>
          <w:i/>
        </w:rPr>
        <w:t>“tijd-voor-tijd”</w:t>
      </w:r>
      <w:r w:rsidR="008C7400" w:rsidRPr="0069439A">
        <w:rPr>
          <w:rFonts w:ascii="Arial" w:eastAsia="Times New Roman" w:hAnsi="Arial" w:cs="Arial"/>
        </w:rPr>
        <w:t xml:space="preserve"> vervalt</w:t>
      </w:r>
      <w:r w:rsidR="00140245" w:rsidRPr="0069439A">
        <w:rPr>
          <w:rFonts w:ascii="Arial" w:eastAsia="Times New Roman" w:hAnsi="Arial" w:cs="Arial"/>
        </w:rPr>
        <w:t xml:space="preserve"> en uitsluitend nog aan lid 2 rechten kunnen worden ontleend</w:t>
      </w:r>
      <w:r w:rsidR="008C7400" w:rsidRPr="0069439A">
        <w:rPr>
          <w:rFonts w:ascii="Arial" w:eastAsia="Times New Roman" w:hAnsi="Arial" w:cs="Arial"/>
        </w:rPr>
        <w:t>.</w:t>
      </w:r>
      <w:r w:rsidR="007468CC" w:rsidRPr="0069439A">
        <w:rPr>
          <w:rFonts w:ascii="Arial" w:eastAsia="Times New Roman" w:hAnsi="Arial" w:cs="Arial"/>
        </w:rPr>
        <w:br/>
      </w:r>
      <w:r w:rsidR="007468CC" w:rsidRPr="0069439A">
        <w:rPr>
          <w:rFonts w:ascii="Arial" w:eastAsia="Times New Roman" w:hAnsi="Arial" w:cs="Arial"/>
        </w:rPr>
        <w:br/>
      </w:r>
    </w:p>
    <w:p w14:paraId="7D58B7CD" w14:textId="77777777" w:rsidR="0069439A" w:rsidRDefault="00D3130C" w:rsidP="00FB675B">
      <w:pPr>
        <w:pStyle w:val="Lijstalinea"/>
        <w:tabs>
          <w:tab w:val="left" w:pos="4253"/>
          <w:tab w:val="left" w:pos="5840"/>
        </w:tabs>
        <w:spacing w:after="0" w:line="260" w:lineRule="exact"/>
        <w:ind w:left="360"/>
        <w:rPr>
          <w:rFonts w:ascii="Arial" w:hAnsi="Arial" w:cs="Arial"/>
        </w:rPr>
      </w:pPr>
      <w:r w:rsidRPr="0069439A">
        <w:rPr>
          <w:rFonts w:ascii="Arial" w:eastAsia="Times New Roman" w:hAnsi="Arial" w:cs="Arial"/>
          <w:i/>
          <w:u w:val="single"/>
        </w:rPr>
        <w:lastRenderedPageBreak/>
        <w:t xml:space="preserve">B. </w:t>
      </w:r>
      <w:r w:rsidR="007468CC" w:rsidRPr="0069439A">
        <w:rPr>
          <w:rFonts w:ascii="Arial" w:eastAsia="Times New Roman" w:hAnsi="Arial" w:cs="Arial"/>
          <w:i/>
          <w:u w:val="single"/>
        </w:rPr>
        <w:t xml:space="preserve">Verrekening </w:t>
      </w:r>
      <w:r w:rsidR="00140245" w:rsidRPr="0069439A">
        <w:rPr>
          <w:rFonts w:ascii="Arial" w:eastAsia="Times New Roman" w:hAnsi="Arial" w:cs="Arial"/>
          <w:i/>
          <w:u w:val="single"/>
        </w:rPr>
        <w:t>“</w:t>
      </w:r>
      <w:r w:rsidR="007468CC" w:rsidRPr="0069439A">
        <w:rPr>
          <w:rFonts w:ascii="Arial" w:eastAsia="Times New Roman" w:hAnsi="Arial" w:cs="Arial"/>
          <w:i/>
          <w:u w:val="single"/>
        </w:rPr>
        <w:t>tijd-voor-tijd</w:t>
      </w:r>
      <w:r w:rsidR="00140245" w:rsidRPr="00EA4B0B">
        <w:rPr>
          <w:rFonts w:ascii="Arial" w:eastAsia="Times New Roman" w:hAnsi="Arial" w:cs="Arial"/>
          <w:i/>
          <w:u w:val="single"/>
        </w:rPr>
        <w:t>”</w:t>
      </w:r>
      <w:r w:rsidR="007468CC" w:rsidRPr="00EA4B0B">
        <w:rPr>
          <w:rFonts w:ascii="Arial" w:eastAsia="Times New Roman" w:hAnsi="Arial" w:cs="Arial"/>
          <w:i/>
          <w:u w:val="single"/>
        </w:rPr>
        <w:t xml:space="preserve"> met overwerkvergoeding</w:t>
      </w:r>
      <w:r w:rsidR="00140245" w:rsidRPr="0024136D">
        <w:rPr>
          <w:rFonts w:ascii="Arial" w:eastAsia="Times New Roman" w:hAnsi="Arial" w:cs="Arial"/>
          <w:i/>
          <w:u w:val="single"/>
        </w:rPr>
        <w:t xml:space="preserve"> in lid 2:</w:t>
      </w:r>
      <w:r w:rsidR="00FC2D1E" w:rsidRPr="0024136D">
        <w:rPr>
          <w:rFonts w:ascii="Arial" w:eastAsia="Times New Roman" w:hAnsi="Arial" w:cs="Arial"/>
          <w:i/>
          <w:u w:val="single"/>
        </w:rPr>
        <w:br/>
      </w:r>
      <w:r w:rsidR="00FC2D1E" w:rsidRPr="0024136D">
        <w:rPr>
          <w:rFonts w:ascii="Arial" w:eastAsia="Times New Roman" w:hAnsi="Arial" w:cs="Arial"/>
          <w:spacing w:val="2"/>
        </w:rPr>
        <w:t xml:space="preserve">Voor de werknemer </w:t>
      </w:r>
      <w:r w:rsidRPr="0024136D">
        <w:rPr>
          <w:rFonts w:ascii="Arial" w:eastAsia="Times New Roman" w:hAnsi="Arial" w:cs="Arial"/>
          <w:spacing w:val="2"/>
        </w:rPr>
        <w:t>die gebruikmaakt van de in lid 3</w:t>
      </w:r>
      <w:r w:rsidR="00FC2D1E" w:rsidRPr="0024136D">
        <w:rPr>
          <w:rFonts w:ascii="Arial" w:eastAsia="Times New Roman" w:hAnsi="Arial" w:cs="Arial"/>
          <w:spacing w:val="2"/>
        </w:rPr>
        <w:t xml:space="preserve"> bedoelde compenserende vrije tijd, geldt dat per opgenomen uur compenserende vrije tijd </w:t>
      </w:r>
      <w:r w:rsidR="007B254B" w:rsidRPr="0024136D">
        <w:rPr>
          <w:rFonts w:ascii="Arial" w:eastAsia="Times New Roman" w:hAnsi="Arial" w:cs="Arial"/>
          <w:spacing w:val="2"/>
        </w:rPr>
        <w:t>de in lid 2</w:t>
      </w:r>
      <w:r w:rsidR="00FC2D1E" w:rsidRPr="0024136D">
        <w:rPr>
          <w:rFonts w:ascii="Arial" w:eastAsia="Times New Roman" w:hAnsi="Arial" w:cs="Arial"/>
          <w:spacing w:val="2"/>
        </w:rPr>
        <w:t xml:space="preserve"> bepaalde vergoeding wordt verminderd met een percentage van het voor hem geldende </w:t>
      </w:r>
      <w:r w:rsidR="007B254B" w:rsidRPr="0024136D">
        <w:rPr>
          <w:rFonts w:ascii="Arial" w:eastAsia="Times New Roman" w:hAnsi="Arial" w:cs="Arial"/>
          <w:spacing w:val="2"/>
        </w:rPr>
        <w:t>maand</w:t>
      </w:r>
      <w:r w:rsidR="00FC2D1E" w:rsidRPr="0024136D">
        <w:rPr>
          <w:rFonts w:ascii="Arial" w:eastAsia="Times New Roman" w:hAnsi="Arial" w:cs="Arial"/>
          <w:spacing w:val="2"/>
        </w:rPr>
        <w:t>salaris</w:t>
      </w:r>
      <w:r w:rsidR="00DD5B27">
        <w:rPr>
          <w:rFonts w:ascii="Arial" w:eastAsia="Times New Roman" w:hAnsi="Arial" w:cs="Arial"/>
          <w:spacing w:val="2"/>
        </w:rPr>
        <w:t xml:space="preserve">: </w:t>
      </w:r>
      <w:r w:rsidR="00FC2D1E" w:rsidRPr="0024136D">
        <w:rPr>
          <w:rFonts w:ascii="Arial" w:eastAsia="Times New Roman" w:hAnsi="Arial" w:cs="Arial"/>
          <w:spacing w:val="2"/>
        </w:rPr>
        <w:t>per compenserende vrije uur die valt op:</w:t>
      </w:r>
      <w:r w:rsidR="007B254B" w:rsidRPr="0024136D">
        <w:rPr>
          <w:rFonts w:ascii="Arial" w:eastAsia="Times New Roman" w:hAnsi="Arial" w:cs="Arial"/>
          <w:spacing w:val="2"/>
        </w:rPr>
        <w:br/>
        <w:t xml:space="preserve">a. </w:t>
      </w:r>
      <w:r w:rsidR="00FC2D1E" w:rsidRPr="0024136D">
        <w:rPr>
          <w:rFonts w:ascii="Arial" w:eastAsia="Times New Roman" w:hAnsi="Arial" w:cs="Arial"/>
          <w:spacing w:val="2"/>
        </w:rPr>
        <w:t>maandag tot en met vrijdag:</w:t>
      </w:r>
      <w:r w:rsidR="00FC2D1E" w:rsidRPr="0024136D">
        <w:rPr>
          <w:rFonts w:ascii="Arial" w:eastAsia="Times New Roman" w:hAnsi="Arial" w:cs="Arial"/>
          <w:spacing w:val="2"/>
        </w:rPr>
        <w:tab/>
        <w:t>0,58%</w:t>
      </w:r>
      <w:r w:rsidR="007B254B" w:rsidRPr="0024136D">
        <w:rPr>
          <w:rFonts w:ascii="Arial" w:eastAsia="Times New Roman" w:hAnsi="Arial" w:cs="Arial"/>
          <w:spacing w:val="2"/>
        </w:rPr>
        <w:t xml:space="preserve">; </w:t>
      </w:r>
      <w:r w:rsidR="007B254B" w:rsidRPr="0024136D">
        <w:rPr>
          <w:rFonts w:ascii="Arial" w:eastAsia="Times New Roman" w:hAnsi="Arial" w:cs="Arial"/>
          <w:spacing w:val="2"/>
        </w:rPr>
        <w:br/>
        <w:t xml:space="preserve">b. </w:t>
      </w:r>
      <w:r w:rsidR="00FC2D1E" w:rsidRPr="0024136D">
        <w:rPr>
          <w:rFonts w:ascii="Arial" w:eastAsia="Times New Roman" w:hAnsi="Arial" w:cs="Arial"/>
          <w:spacing w:val="2"/>
        </w:rPr>
        <w:t>zaterdag:</w:t>
      </w:r>
      <w:r w:rsidR="00FC2D1E" w:rsidRPr="0024136D">
        <w:rPr>
          <w:rFonts w:ascii="Arial" w:eastAsia="Times New Roman" w:hAnsi="Arial" w:cs="Arial"/>
          <w:spacing w:val="2"/>
        </w:rPr>
        <w:tab/>
        <w:t>0,87%</w:t>
      </w:r>
      <w:r w:rsidR="007B254B" w:rsidRPr="0024136D">
        <w:rPr>
          <w:rFonts w:ascii="Arial" w:eastAsia="Times New Roman" w:hAnsi="Arial" w:cs="Arial"/>
          <w:spacing w:val="2"/>
        </w:rPr>
        <w:t>;</w:t>
      </w:r>
      <w:r w:rsidR="007B254B" w:rsidRPr="0024136D">
        <w:rPr>
          <w:rFonts w:ascii="Arial" w:eastAsia="Times New Roman" w:hAnsi="Arial" w:cs="Arial"/>
          <w:spacing w:val="2"/>
        </w:rPr>
        <w:br/>
        <w:t xml:space="preserve">c. </w:t>
      </w:r>
      <w:r w:rsidR="00FC2D1E" w:rsidRPr="0024136D">
        <w:rPr>
          <w:rFonts w:ascii="Arial" w:eastAsia="Times New Roman" w:hAnsi="Arial" w:cs="Arial"/>
          <w:spacing w:val="2"/>
        </w:rPr>
        <w:t>zondag:</w:t>
      </w:r>
      <w:r w:rsidR="00FC2D1E" w:rsidRPr="0024136D">
        <w:rPr>
          <w:rFonts w:ascii="Arial" w:eastAsia="Times New Roman" w:hAnsi="Arial" w:cs="Arial"/>
          <w:spacing w:val="2"/>
        </w:rPr>
        <w:tab/>
        <w:t>1,16%</w:t>
      </w:r>
      <w:r w:rsidR="007B254B" w:rsidRPr="0024136D">
        <w:rPr>
          <w:rFonts w:ascii="Arial" w:eastAsia="Times New Roman" w:hAnsi="Arial" w:cs="Arial"/>
          <w:spacing w:val="2"/>
        </w:rPr>
        <w:t>.</w:t>
      </w:r>
    </w:p>
    <w:p w14:paraId="4F903E3D" w14:textId="05AF0FAD" w:rsidR="00C63645" w:rsidRPr="00C63645" w:rsidRDefault="00C63645" w:rsidP="0069439A">
      <w:pPr>
        <w:pStyle w:val="Lijstalinea"/>
        <w:tabs>
          <w:tab w:val="left" w:pos="4253"/>
          <w:tab w:val="left" w:pos="5840"/>
        </w:tabs>
        <w:spacing w:after="0" w:line="260" w:lineRule="exact"/>
        <w:ind w:left="360"/>
        <w:rPr>
          <w:rFonts w:ascii="Arial" w:hAnsi="Arial" w:cs="Arial"/>
        </w:rPr>
      </w:pPr>
    </w:p>
    <w:p w14:paraId="6BB09348" w14:textId="77777777" w:rsidR="00FE7290" w:rsidRPr="00E36D0B" w:rsidRDefault="00FE7290" w:rsidP="00E36D0B">
      <w:pPr>
        <w:tabs>
          <w:tab w:val="left" w:pos="4536"/>
        </w:tabs>
        <w:rPr>
          <w:rFonts w:ascii="Arial" w:hAnsi="Arial" w:cs="Arial"/>
          <w:b/>
          <w:color w:val="2E74B5" w:themeColor="accent1" w:themeShade="BF"/>
        </w:rPr>
      </w:pPr>
      <w:bookmarkStart w:id="34" w:name="_Toc500755660"/>
      <w:r w:rsidRPr="00B73839">
        <w:rPr>
          <w:rStyle w:val="Kop2Char"/>
          <w:rFonts w:ascii="Arial" w:hAnsi="Arial" w:cs="Arial"/>
          <w:b/>
          <w:sz w:val="22"/>
          <w:szCs w:val="22"/>
        </w:rPr>
        <w:t>Artikel 2</w:t>
      </w:r>
      <w:r w:rsidR="000F1896" w:rsidRPr="00B73839">
        <w:rPr>
          <w:rStyle w:val="Kop2Char"/>
          <w:rFonts w:ascii="Arial" w:hAnsi="Arial" w:cs="Arial"/>
          <w:b/>
          <w:sz w:val="22"/>
          <w:szCs w:val="22"/>
        </w:rPr>
        <w:t>5</w:t>
      </w:r>
      <w:r w:rsidRPr="00B73839">
        <w:rPr>
          <w:rStyle w:val="Kop2Char"/>
          <w:rFonts w:ascii="Arial" w:hAnsi="Arial" w:cs="Arial"/>
          <w:b/>
          <w:sz w:val="22"/>
          <w:szCs w:val="22"/>
        </w:rPr>
        <w:t xml:space="preserve">: </w:t>
      </w:r>
      <w:proofErr w:type="spellStart"/>
      <w:r w:rsidR="00F12936" w:rsidRPr="00B73839">
        <w:rPr>
          <w:rStyle w:val="Kop2Char"/>
          <w:rFonts w:ascii="Arial" w:hAnsi="Arial" w:cs="Arial"/>
          <w:b/>
          <w:sz w:val="22"/>
          <w:szCs w:val="22"/>
        </w:rPr>
        <w:t>M</w:t>
      </w:r>
      <w:r w:rsidRPr="00B73839">
        <w:rPr>
          <w:rStyle w:val="Kop2Char"/>
          <w:rFonts w:ascii="Arial" w:hAnsi="Arial" w:cs="Arial"/>
          <w:b/>
          <w:sz w:val="22"/>
          <w:szCs w:val="22"/>
        </w:rPr>
        <w:t>eeruren</w:t>
      </w:r>
      <w:bookmarkEnd w:id="34"/>
      <w:proofErr w:type="spellEnd"/>
      <w:r w:rsidRPr="00E36D0B">
        <w:rPr>
          <w:rFonts w:ascii="Arial" w:hAnsi="Arial" w:cs="Arial"/>
          <w:b/>
          <w:color w:val="2E74B5" w:themeColor="accent1" w:themeShade="BF"/>
        </w:rPr>
        <w:t>:</w:t>
      </w:r>
    </w:p>
    <w:p w14:paraId="700F2B49" w14:textId="77777777" w:rsidR="00FE7290" w:rsidRPr="00286774" w:rsidRDefault="00FE7290" w:rsidP="006223AF">
      <w:pPr>
        <w:widowControl w:val="0"/>
        <w:numPr>
          <w:ilvl w:val="0"/>
          <w:numId w:val="32"/>
        </w:numPr>
        <w:spacing w:after="0" w:line="240" w:lineRule="auto"/>
        <w:rPr>
          <w:rFonts w:ascii="Arial" w:hAnsi="Arial" w:cs="Arial"/>
          <w:snapToGrid w:val="0"/>
          <w:lang w:eastAsia="nl-NL"/>
        </w:rPr>
      </w:pPr>
      <w:r w:rsidRPr="00D0341C">
        <w:rPr>
          <w:rFonts w:ascii="Arial" w:hAnsi="Arial" w:cs="Arial"/>
          <w:snapToGrid w:val="0"/>
          <w:lang w:eastAsia="nl-NL"/>
        </w:rPr>
        <w:t xml:space="preserve">Wanneer de deeltijd werknemer zoals bedoeld in </w:t>
      </w:r>
      <w:r w:rsidRPr="00D0341C">
        <w:rPr>
          <w:rFonts w:ascii="Arial" w:hAnsi="Arial" w:cs="Arial"/>
          <w:i/>
          <w:snapToGrid w:val="0"/>
          <w:color w:val="0070C0"/>
          <w:lang w:eastAsia="nl-NL"/>
        </w:rPr>
        <w:t xml:space="preserve">artikel 2 </w:t>
      </w:r>
      <w:r w:rsidRPr="00D0341C">
        <w:rPr>
          <w:rFonts w:ascii="Arial" w:hAnsi="Arial" w:cs="Arial"/>
          <w:snapToGrid w:val="0"/>
          <w:lang w:eastAsia="nl-NL"/>
        </w:rPr>
        <w:t xml:space="preserve"> in opdracht van de werkgever meer uren werkt dan het voor hem geldende dienstrooster, maar </w:t>
      </w:r>
      <w:r w:rsidR="00D0341C" w:rsidRPr="00D0341C">
        <w:rPr>
          <w:rFonts w:ascii="Arial" w:hAnsi="Arial" w:cs="Arial"/>
          <w:snapToGrid w:val="0"/>
          <w:lang w:eastAsia="nl-NL"/>
        </w:rPr>
        <w:t>daardoor niet meer uren werkt als</w:t>
      </w:r>
      <w:r w:rsidR="007D5F61">
        <w:rPr>
          <w:rFonts w:ascii="Arial" w:hAnsi="Arial" w:cs="Arial"/>
          <w:snapToGrid w:val="0"/>
          <w:lang w:eastAsia="nl-NL"/>
        </w:rPr>
        <w:t xml:space="preserve"> een</w:t>
      </w:r>
      <w:r w:rsidR="00D0341C" w:rsidRPr="00D0341C">
        <w:rPr>
          <w:rFonts w:ascii="Arial" w:hAnsi="Arial" w:cs="Arial"/>
          <w:snapToGrid w:val="0"/>
          <w:lang w:eastAsia="nl-NL"/>
        </w:rPr>
        <w:t xml:space="preserve"> voor hem vergelijkbare voltijd werknemer</w:t>
      </w:r>
      <w:r w:rsidRPr="00D0341C">
        <w:rPr>
          <w:rFonts w:ascii="Arial" w:hAnsi="Arial" w:cs="Arial"/>
          <w:snapToGrid w:val="0"/>
          <w:lang w:eastAsia="nl-NL"/>
        </w:rPr>
        <w:t>,</w:t>
      </w:r>
      <w:r w:rsidR="00D0341C" w:rsidRPr="00D0341C">
        <w:rPr>
          <w:rFonts w:ascii="Arial" w:hAnsi="Arial" w:cs="Arial"/>
          <w:snapToGrid w:val="0"/>
          <w:lang w:eastAsia="nl-NL"/>
        </w:rPr>
        <w:t xml:space="preserve"> dan worden de</w:t>
      </w:r>
      <w:r w:rsidR="007D5F61">
        <w:rPr>
          <w:rFonts w:ascii="Arial" w:hAnsi="Arial" w:cs="Arial"/>
          <w:snapToGrid w:val="0"/>
          <w:lang w:eastAsia="nl-NL"/>
        </w:rPr>
        <w:t>ze meer</w:t>
      </w:r>
      <w:r w:rsidR="00D0341C" w:rsidRPr="00D0341C">
        <w:rPr>
          <w:rFonts w:ascii="Arial" w:hAnsi="Arial" w:cs="Arial"/>
          <w:snapToGrid w:val="0"/>
          <w:lang w:eastAsia="nl-NL"/>
        </w:rPr>
        <w:t xml:space="preserve"> </w:t>
      </w:r>
      <w:r w:rsidRPr="00D0341C">
        <w:rPr>
          <w:rFonts w:ascii="Arial" w:hAnsi="Arial" w:cs="Arial"/>
          <w:snapToGrid w:val="0"/>
          <w:lang w:eastAsia="nl-NL"/>
        </w:rPr>
        <w:t>gewerkte uren</w:t>
      </w:r>
      <w:r w:rsidR="00D0341C" w:rsidRPr="00D0341C">
        <w:rPr>
          <w:rFonts w:ascii="Arial" w:hAnsi="Arial" w:cs="Arial"/>
          <w:snapToGrid w:val="0"/>
          <w:lang w:eastAsia="nl-NL"/>
        </w:rPr>
        <w:t xml:space="preserve"> boven zijn dienstrooster tot het niveau aan uren waarop de voltijd werknemer recht heeft op overwerk</w:t>
      </w:r>
      <w:r w:rsidRPr="00D0341C">
        <w:rPr>
          <w:rFonts w:ascii="Arial" w:hAnsi="Arial" w:cs="Arial"/>
          <w:snapToGrid w:val="0"/>
          <w:lang w:eastAsia="nl-NL"/>
        </w:rPr>
        <w:t xml:space="preserve"> aangemerkt als </w:t>
      </w:r>
      <w:proofErr w:type="spellStart"/>
      <w:r w:rsidRPr="00D0341C">
        <w:rPr>
          <w:rFonts w:ascii="Arial" w:hAnsi="Arial" w:cs="Arial"/>
          <w:snapToGrid w:val="0"/>
          <w:lang w:eastAsia="nl-NL"/>
        </w:rPr>
        <w:t>meeruren</w:t>
      </w:r>
      <w:proofErr w:type="spellEnd"/>
      <w:r w:rsidRPr="00D0341C">
        <w:rPr>
          <w:rFonts w:ascii="Arial" w:hAnsi="Arial" w:cs="Arial"/>
          <w:snapToGrid w:val="0"/>
          <w:lang w:eastAsia="nl-NL"/>
        </w:rPr>
        <w:t>.</w:t>
      </w:r>
      <w:r w:rsidR="00286774" w:rsidRPr="00286774">
        <w:rPr>
          <w:rFonts w:ascii="Arial" w:hAnsi="Arial" w:cs="Arial"/>
          <w:snapToGrid w:val="0"/>
          <w:lang w:eastAsia="nl-NL"/>
        </w:rPr>
        <w:br/>
      </w:r>
    </w:p>
    <w:p w14:paraId="10FC92B9" w14:textId="77777777" w:rsidR="00286774" w:rsidRPr="00286774" w:rsidRDefault="00286774" w:rsidP="006223AF">
      <w:pPr>
        <w:pStyle w:val="Lijstalinea"/>
        <w:numPr>
          <w:ilvl w:val="0"/>
          <w:numId w:val="32"/>
        </w:numPr>
        <w:tabs>
          <w:tab w:val="left" w:pos="4253"/>
        </w:tabs>
        <w:spacing w:after="0" w:line="260" w:lineRule="exact"/>
        <w:rPr>
          <w:rFonts w:ascii="Arial" w:hAnsi="Arial" w:cs="Arial"/>
        </w:rPr>
      </w:pPr>
      <w:r w:rsidRPr="00286774">
        <w:rPr>
          <w:rFonts w:ascii="Arial" w:hAnsi="Arial" w:cs="Arial"/>
        </w:rPr>
        <w:t xml:space="preserve">Met uitsluiting van </w:t>
      </w:r>
      <w:r w:rsidRPr="00286774">
        <w:rPr>
          <w:rFonts w:ascii="Arial" w:hAnsi="Arial" w:cs="Arial"/>
          <w:i/>
          <w:color w:val="0070C0"/>
        </w:rPr>
        <w:t>artikel 2</w:t>
      </w:r>
      <w:r w:rsidR="00BE12B0">
        <w:rPr>
          <w:rFonts w:ascii="Arial" w:hAnsi="Arial" w:cs="Arial"/>
          <w:i/>
          <w:color w:val="0070C0"/>
        </w:rPr>
        <w:t>4</w:t>
      </w:r>
      <w:r w:rsidRPr="00286774">
        <w:rPr>
          <w:rFonts w:ascii="Arial" w:hAnsi="Arial" w:cs="Arial"/>
        </w:rPr>
        <w:t xml:space="preserve"> (overwerktoeslag) worden </w:t>
      </w:r>
      <w:proofErr w:type="spellStart"/>
      <w:r w:rsidRPr="00286774">
        <w:rPr>
          <w:rFonts w:ascii="Arial" w:hAnsi="Arial" w:cs="Arial"/>
        </w:rPr>
        <w:t>meeruren</w:t>
      </w:r>
      <w:proofErr w:type="spellEnd"/>
      <w:r w:rsidRPr="00286774">
        <w:rPr>
          <w:rFonts w:ascii="Arial" w:hAnsi="Arial" w:cs="Arial"/>
        </w:rPr>
        <w:t xml:space="preserve"> als bedoeld in lid 1, per gewerkt uur beloond met 0,58% </w:t>
      </w:r>
      <w:r w:rsidR="00FF4665">
        <w:rPr>
          <w:rFonts w:ascii="Arial" w:hAnsi="Arial" w:cs="Arial"/>
        </w:rPr>
        <w:t xml:space="preserve">van </w:t>
      </w:r>
      <w:r w:rsidRPr="00286774">
        <w:rPr>
          <w:rFonts w:ascii="Arial" w:hAnsi="Arial" w:cs="Arial"/>
        </w:rPr>
        <w:t xml:space="preserve">het voor de werknemer geldende schaalsalaris per maand, vermeerderd met een </w:t>
      </w:r>
      <w:proofErr w:type="spellStart"/>
      <w:r w:rsidRPr="00286774">
        <w:rPr>
          <w:rFonts w:ascii="Arial" w:hAnsi="Arial" w:cs="Arial"/>
        </w:rPr>
        <w:t>meerurentoeslag</w:t>
      </w:r>
      <w:proofErr w:type="spellEnd"/>
      <w:r w:rsidRPr="00286774">
        <w:rPr>
          <w:rFonts w:ascii="Arial" w:hAnsi="Arial" w:cs="Arial"/>
        </w:rPr>
        <w:t xml:space="preserve"> per gewerkt uur. Een en ander dusdanig dat de deeltijd werknemer voor deze meer gewerkte uren gelijk wordt beloond als een voltijd werknemer.</w:t>
      </w:r>
    </w:p>
    <w:p w14:paraId="449578C8" w14:textId="77777777" w:rsidR="00286774" w:rsidRPr="00D0341C" w:rsidRDefault="00286774" w:rsidP="00286774">
      <w:pPr>
        <w:widowControl w:val="0"/>
        <w:spacing w:after="0" w:line="240" w:lineRule="auto"/>
        <w:rPr>
          <w:rFonts w:ascii="Arial" w:hAnsi="Arial" w:cs="Arial"/>
          <w:snapToGrid w:val="0"/>
          <w:lang w:eastAsia="nl-NL"/>
        </w:rPr>
      </w:pPr>
    </w:p>
    <w:p w14:paraId="354765A0" w14:textId="77777777" w:rsidR="00FF4665" w:rsidRPr="005E74E3" w:rsidRDefault="00FF4665" w:rsidP="00FF4665">
      <w:pPr>
        <w:tabs>
          <w:tab w:val="left" w:pos="4536"/>
        </w:tabs>
        <w:rPr>
          <w:rFonts w:ascii="Arial" w:hAnsi="Arial" w:cs="Arial"/>
          <w:b/>
          <w:color w:val="2E74B5" w:themeColor="accent1" w:themeShade="BF"/>
        </w:rPr>
      </w:pPr>
      <w:bookmarkStart w:id="35" w:name="_Toc500755661"/>
      <w:r w:rsidRPr="00B73839">
        <w:rPr>
          <w:rStyle w:val="Kop2Char"/>
          <w:rFonts w:ascii="Arial" w:hAnsi="Arial" w:cs="Arial"/>
          <w:b/>
          <w:sz w:val="22"/>
          <w:szCs w:val="22"/>
        </w:rPr>
        <w:t>Artikel 2</w:t>
      </w:r>
      <w:r w:rsidR="000F1896" w:rsidRPr="00B73839">
        <w:rPr>
          <w:rStyle w:val="Kop2Char"/>
          <w:rFonts w:ascii="Arial" w:hAnsi="Arial" w:cs="Arial"/>
          <w:b/>
          <w:sz w:val="22"/>
          <w:szCs w:val="22"/>
        </w:rPr>
        <w:t>6</w:t>
      </w:r>
      <w:r w:rsidRPr="00B73839">
        <w:rPr>
          <w:rStyle w:val="Kop2Char"/>
          <w:rFonts w:ascii="Arial" w:hAnsi="Arial" w:cs="Arial"/>
          <w:b/>
          <w:sz w:val="22"/>
          <w:szCs w:val="22"/>
        </w:rPr>
        <w:t>: Verschoven</w:t>
      </w:r>
      <w:r w:rsidR="0032677E" w:rsidRPr="00B73839">
        <w:rPr>
          <w:rStyle w:val="Kop2Char"/>
          <w:rFonts w:ascii="Arial" w:hAnsi="Arial" w:cs="Arial"/>
          <w:b/>
          <w:sz w:val="22"/>
          <w:szCs w:val="22"/>
        </w:rPr>
        <w:t>-</w:t>
      </w:r>
      <w:r w:rsidRPr="00B73839">
        <w:rPr>
          <w:rStyle w:val="Kop2Char"/>
          <w:rFonts w:ascii="Arial" w:hAnsi="Arial" w:cs="Arial"/>
          <w:b/>
          <w:sz w:val="22"/>
          <w:szCs w:val="22"/>
        </w:rPr>
        <w:t>uren</w:t>
      </w:r>
      <w:bookmarkEnd w:id="35"/>
      <w:r w:rsidR="0032677E" w:rsidRPr="005E74E3">
        <w:rPr>
          <w:rFonts w:ascii="Arial" w:hAnsi="Arial" w:cs="Arial"/>
          <w:b/>
          <w:color w:val="2E74B5" w:themeColor="accent1" w:themeShade="BF"/>
        </w:rPr>
        <w:t>:</w:t>
      </w:r>
    </w:p>
    <w:p w14:paraId="0F128438" w14:textId="77777777" w:rsidR="002731F4" w:rsidRDefault="0032677E" w:rsidP="006223AF">
      <w:pPr>
        <w:numPr>
          <w:ilvl w:val="3"/>
          <w:numId w:val="29"/>
        </w:numPr>
        <w:tabs>
          <w:tab w:val="left" w:pos="4536"/>
        </w:tabs>
        <w:spacing w:after="240" w:line="240" w:lineRule="auto"/>
        <w:rPr>
          <w:rFonts w:ascii="Arial" w:hAnsi="Arial" w:cs="Arial"/>
        </w:rPr>
      </w:pPr>
      <w:r w:rsidRPr="002731F4">
        <w:rPr>
          <w:rFonts w:ascii="Arial" w:hAnsi="Arial" w:cs="Arial"/>
          <w:snapToGrid w:val="0"/>
        </w:rPr>
        <w:t xml:space="preserve">Onder verschoven uren wordt in deze cao verstaan, de uren die de werknemer werkzaam in ploegendienst, in opdracht van werkgever werkt op tijden die vallen buiten de tijdstippen van het voor hem geldende dienstrooster dan wel vallen buiten de tijdstippen waarop de wisseling van de ploeg plaatsvindt, zonder dat de normale dagelijkse arbeidsduur wordt overschreden, </w:t>
      </w:r>
      <w:r w:rsidR="00811477">
        <w:rPr>
          <w:rFonts w:ascii="Arial" w:hAnsi="Arial" w:cs="Arial"/>
          <w:snapToGrid w:val="0"/>
        </w:rPr>
        <w:t xml:space="preserve">zonder dat </w:t>
      </w:r>
      <w:r w:rsidRPr="002731F4">
        <w:rPr>
          <w:rFonts w:ascii="Arial" w:hAnsi="Arial" w:cs="Arial"/>
          <w:snapToGrid w:val="0"/>
        </w:rPr>
        <w:t xml:space="preserve">sprake is van overwerk als bedoeld in </w:t>
      </w:r>
      <w:r w:rsidRPr="002731F4">
        <w:rPr>
          <w:rFonts w:ascii="Arial" w:hAnsi="Arial" w:cs="Arial"/>
          <w:i/>
          <w:snapToGrid w:val="0"/>
          <w:color w:val="0070C0"/>
        </w:rPr>
        <w:t>artikel 2</w:t>
      </w:r>
      <w:r w:rsidR="000406F8">
        <w:rPr>
          <w:rFonts w:ascii="Arial" w:hAnsi="Arial" w:cs="Arial"/>
          <w:i/>
          <w:snapToGrid w:val="0"/>
          <w:color w:val="0070C0"/>
        </w:rPr>
        <w:t>4</w:t>
      </w:r>
      <w:r w:rsidRPr="002731F4">
        <w:rPr>
          <w:rFonts w:ascii="Arial" w:hAnsi="Arial" w:cs="Arial"/>
          <w:snapToGrid w:val="0"/>
          <w:color w:val="0070C0"/>
        </w:rPr>
        <w:t xml:space="preserve"> </w:t>
      </w:r>
      <w:r w:rsidRPr="002731F4">
        <w:rPr>
          <w:rFonts w:ascii="Arial" w:hAnsi="Arial" w:cs="Arial"/>
          <w:iCs/>
          <w:snapToGrid w:val="0"/>
        </w:rPr>
        <w:t xml:space="preserve">noch sprake is van een </w:t>
      </w:r>
      <w:r w:rsidR="0069439A">
        <w:rPr>
          <w:rFonts w:ascii="Arial" w:hAnsi="Arial" w:cs="Arial"/>
          <w:iCs/>
          <w:snapToGrid w:val="0"/>
        </w:rPr>
        <w:t>toeslag overplaatsing andere dienst en of ploeg</w:t>
      </w:r>
      <w:r w:rsidRPr="002731F4">
        <w:rPr>
          <w:rFonts w:ascii="Arial" w:hAnsi="Arial" w:cs="Arial"/>
          <w:iCs/>
          <w:snapToGrid w:val="0"/>
        </w:rPr>
        <w:t xml:space="preserve"> als bedoeld in </w:t>
      </w:r>
      <w:r w:rsidRPr="002731F4">
        <w:rPr>
          <w:rFonts w:ascii="Arial" w:hAnsi="Arial" w:cs="Arial"/>
          <w:i/>
          <w:iCs/>
          <w:snapToGrid w:val="0"/>
          <w:color w:val="0070C0"/>
        </w:rPr>
        <w:t>artikel 2</w:t>
      </w:r>
      <w:r w:rsidR="000406F8">
        <w:rPr>
          <w:rFonts w:ascii="Arial" w:hAnsi="Arial" w:cs="Arial"/>
          <w:i/>
          <w:iCs/>
          <w:snapToGrid w:val="0"/>
          <w:color w:val="0070C0"/>
        </w:rPr>
        <w:t>7</w:t>
      </w:r>
      <w:r w:rsidRPr="002731F4">
        <w:rPr>
          <w:rFonts w:ascii="Arial" w:hAnsi="Arial" w:cs="Arial"/>
          <w:i/>
          <w:iCs/>
          <w:snapToGrid w:val="0"/>
        </w:rPr>
        <w:t>.</w:t>
      </w:r>
    </w:p>
    <w:p w14:paraId="54670AB2" w14:textId="77777777" w:rsidR="004E0AFB" w:rsidRPr="00C95408" w:rsidRDefault="002731F4" w:rsidP="006223AF">
      <w:pPr>
        <w:numPr>
          <w:ilvl w:val="3"/>
          <w:numId w:val="29"/>
        </w:numPr>
        <w:tabs>
          <w:tab w:val="left" w:pos="4536"/>
        </w:tabs>
        <w:spacing w:after="240" w:line="240" w:lineRule="auto"/>
        <w:rPr>
          <w:rFonts w:ascii="Arial" w:hAnsi="Arial" w:cs="Arial"/>
          <w:b/>
          <w:i/>
          <w:sz w:val="24"/>
          <w:szCs w:val="24"/>
        </w:rPr>
      </w:pPr>
      <w:r w:rsidRPr="002731F4">
        <w:rPr>
          <w:rFonts w:ascii="Arial" w:eastAsia="Times New Roman" w:hAnsi="Arial" w:cs="Arial"/>
          <w:spacing w:val="2"/>
        </w:rPr>
        <w:t xml:space="preserve">De werknemer die in opdracht van werkgever </w:t>
      </w:r>
      <w:r w:rsidRPr="00C95408">
        <w:rPr>
          <w:rFonts w:ascii="Arial" w:eastAsia="Times New Roman" w:hAnsi="Arial" w:cs="Arial"/>
          <w:spacing w:val="2"/>
        </w:rPr>
        <w:t xml:space="preserve">werkzaamheden verricht </w:t>
      </w:r>
      <w:r w:rsidRPr="002731F4">
        <w:rPr>
          <w:rFonts w:ascii="Arial" w:eastAsia="Times New Roman" w:hAnsi="Arial" w:cs="Arial"/>
          <w:spacing w:val="2"/>
        </w:rPr>
        <w:t>op verschoven uren</w:t>
      </w:r>
      <w:r w:rsidRPr="00C95408">
        <w:rPr>
          <w:rFonts w:ascii="Arial" w:eastAsia="Times New Roman" w:hAnsi="Arial" w:cs="Arial"/>
          <w:spacing w:val="2"/>
        </w:rPr>
        <w:t xml:space="preserve"> zoals bedoeld in lid 1</w:t>
      </w:r>
      <w:r w:rsidRPr="002731F4">
        <w:rPr>
          <w:rFonts w:ascii="Arial" w:eastAsia="Times New Roman" w:hAnsi="Arial" w:cs="Arial"/>
          <w:spacing w:val="2"/>
        </w:rPr>
        <w:t xml:space="preserve">, ontvangt per gewerkt uur een toeslag. Deze toeslag is bepaald op grond van het voor de werknemer geldende </w:t>
      </w:r>
      <w:r w:rsidRPr="00C95408">
        <w:rPr>
          <w:rFonts w:ascii="Arial" w:eastAsia="Times New Roman" w:hAnsi="Arial" w:cs="Arial"/>
          <w:spacing w:val="2"/>
        </w:rPr>
        <w:t>maand</w:t>
      </w:r>
      <w:r w:rsidRPr="002731F4">
        <w:rPr>
          <w:rFonts w:ascii="Arial" w:eastAsia="Times New Roman" w:hAnsi="Arial" w:cs="Arial"/>
          <w:spacing w:val="2"/>
        </w:rPr>
        <w:t xml:space="preserve">salaris en bedraagt per </w:t>
      </w:r>
      <w:r w:rsidRPr="00C95408">
        <w:rPr>
          <w:rFonts w:ascii="Arial" w:eastAsia="Times New Roman" w:hAnsi="Arial" w:cs="Arial"/>
          <w:spacing w:val="2"/>
        </w:rPr>
        <w:t>verschoven-</w:t>
      </w:r>
      <w:r w:rsidRPr="002731F4">
        <w:rPr>
          <w:rFonts w:ascii="Arial" w:eastAsia="Times New Roman" w:hAnsi="Arial" w:cs="Arial"/>
          <w:spacing w:val="2"/>
        </w:rPr>
        <w:t>uur vallend op:</w:t>
      </w:r>
      <w:r w:rsidRPr="00C95408">
        <w:rPr>
          <w:rFonts w:ascii="Arial" w:eastAsia="Times New Roman" w:hAnsi="Arial" w:cs="Arial"/>
          <w:spacing w:val="2"/>
        </w:rPr>
        <w:t xml:space="preserve"> </w:t>
      </w:r>
      <w:r w:rsidRPr="00C95408">
        <w:rPr>
          <w:rFonts w:ascii="Arial" w:eastAsia="Times New Roman" w:hAnsi="Arial" w:cs="Arial"/>
          <w:spacing w:val="2"/>
        </w:rPr>
        <w:br/>
        <w:t xml:space="preserve">a. </w:t>
      </w:r>
      <w:r w:rsidRPr="002731F4">
        <w:rPr>
          <w:rFonts w:ascii="Arial" w:eastAsia="Times New Roman" w:hAnsi="Arial" w:cs="Arial"/>
          <w:spacing w:val="2"/>
        </w:rPr>
        <w:t>maandag tot en met zaterdag:</w:t>
      </w:r>
      <w:r w:rsidRPr="002731F4">
        <w:rPr>
          <w:rFonts w:ascii="Arial" w:eastAsia="Times New Roman" w:hAnsi="Arial" w:cs="Arial"/>
          <w:spacing w:val="2"/>
        </w:rPr>
        <w:tab/>
        <w:t>0,29%</w:t>
      </w:r>
      <w:r w:rsidRPr="00C95408">
        <w:rPr>
          <w:rFonts w:ascii="Arial" w:eastAsia="Times New Roman" w:hAnsi="Arial" w:cs="Arial"/>
          <w:spacing w:val="2"/>
        </w:rPr>
        <w:t xml:space="preserve">; </w:t>
      </w:r>
      <w:r w:rsidRPr="00C95408">
        <w:rPr>
          <w:rFonts w:ascii="Arial" w:eastAsia="Times New Roman" w:hAnsi="Arial" w:cs="Arial"/>
          <w:spacing w:val="2"/>
        </w:rPr>
        <w:br/>
        <w:t xml:space="preserve">b. </w:t>
      </w:r>
      <w:r w:rsidRPr="002731F4">
        <w:rPr>
          <w:rFonts w:ascii="Arial" w:eastAsia="Times New Roman" w:hAnsi="Arial" w:cs="Arial"/>
          <w:spacing w:val="2"/>
        </w:rPr>
        <w:t>zondag:</w:t>
      </w:r>
      <w:r w:rsidRPr="002731F4">
        <w:rPr>
          <w:rFonts w:ascii="Arial" w:eastAsia="Times New Roman" w:hAnsi="Arial" w:cs="Arial"/>
          <w:spacing w:val="2"/>
        </w:rPr>
        <w:tab/>
        <w:t>0,58%</w:t>
      </w:r>
      <w:r w:rsidRPr="00C95408">
        <w:rPr>
          <w:rFonts w:ascii="Arial" w:eastAsia="Times New Roman" w:hAnsi="Arial" w:cs="Arial"/>
          <w:spacing w:val="2"/>
        </w:rPr>
        <w:t xml:space="preserve">; </w:t>
      </w:r>
      <w:r w:rsidRPr="00C95408">
        <w:rPr>
          <w:rFonts w:ascii="Arial" w:eastAsia="Times New Roman" w:hAnsi="Arial" w:cs="Arial"/>
          <w:spacing w:val="2"/>
        </w:rPr>
        <w:br/>
        <w:t xml:space="preserve">c. </w:t>
      </w:r>
      <w:r w:rsidR="00C95408" w:rsidRPr="00C95408">
        <w:rPr>
          <w:rFonts w:ascii="Arial" w:eastAsia="Times New Roman" w:hAnsi="Arial" w:cs="Arial"/>
          <w:spacing w:val="2"/>
        </w:rPr>
        <w:t>Feestdagen:</w:t>
      </w:r>
      <w:r w:rsidR="00C95408" w:rsidRPr="00C95408">
        <w:rPr>
          <w:rFonts w:ascii="Arial" w:eastAsia="Times New Roman" w:hAnsi="Arial" w:cs="Arial"/>
          <w:spacing w:val="2"/>
        </w:rPr>
        <w:tab/>
        <w:t>1,16%.</w:t>
      </w:r>
    </w:p>
    <w:p w14:paraId="10122AE7" w14:textId="77777777" w:rsidR="00BB0ACD" w:rsidRPr="0069439A" w:rsidRDefault="00C95408" w:rsidP="002C2A43">
      <w:pPr>
        <w:tabs>
          <w:tab w:val="left" w:pos="357"/>
        </w:tabs>
        <w:spacing w:after="0" w:line="260" w:lineRule="exact"/>
        <w:ind w:left="66"/>
        <w:rPr>
          <w:rFonts w:ascii="Arial" w:hAnsi="Arial" w:cs="Arial"/>
          <w:b/>
          <w:color w:val="0070C0"/>
        </w:rPr>
      </w:pPr>
      <w:bookmarkStart w:id="36" w:name="_Toc500755662"/>
      <w:r w:rsidRPr="0069439A">
        <w:rPr>
          <w:rStyle w:val="Kop2Char"/>
          <w:rFonts w:ascii="Arial" w:hAnsi="Arial" w:cs="Arial"/>
          <w:b/>
          <w:sz w:val="22"/>
          <w:szCs w:val="22"/>
        </w:rPr>
        <w:t>Artikel 2</w:t>
      </w:r>
      <w:r w:rsidR="000F1896" w:rsidRPr="0069439A">
        <w:rPr>
          <w:rStyle w:val="Kop2Char"/>
          <w:rFonts w:ascii="Arial" w:hAnsi="Arial" w:cs="Arial"/>
          <w:b/>
          <w:sz w:val="22"/>
          <w:szCs w:val="22"/>
        </w:rPr>
        <w:t>7</w:t>
      </w:r>
      <w:r w:rsidRPr="0069439A">
        <w:rPr>
          <w:rStyle w:val="Kop2Char"/>
          <w:rFonts w:ascii="Arial" w:hAnsi="Arial" w:cs="Arial"/>
          <w:b/>
          <w:sz w:val="22"/>
          <w:szCs w:val="22"/>
        </w:rPr>
        <w:t>:</w:t>
      </w:r>
      <w:r w:rsidR="0069439A">
        <w:rPr>
          <w:rStyle w:val="Kop2Char"/>
          <w:rFonts w:ascii="Arial" w:hAnsi="Arial" w:cs="Arial"/>
          <w:b/>
          <w:sz w:val="22"/>
          <w:szCs w:val="22"/>
        </w:rPr>
        <w:t xml:space="preserve"> Toeslag overplaatsing naar andere dienst en of ploeg</w:t>
      </w:r>
      <w:bookmarkEnd w:id="36"/>
      <w:r w:rsidRPr="0069439A">
        <w:rPr>
          <w:rFonts w:ascii="Arial" w:hAnsi="Arial" w:cs="Arial"/>
          <w:b/>
          <w:color w:val="0070C0"/>
        </w:rPr>
        <w:t>:</w:t>
      </w:r>
    </w:p>
    <w:p w14:paraId="2404AA66" w14:textId="77777777" w:rsidR="00C95408" w:rsidRPr="0069439A" w:rsidRDefault="00C95408" w:rsidP="002C2A43">
      <w:pPr>
        <w:tabs>
          <w:tab w:val="left" w:pos="357"/>
        </w:tabs>
        <w:spacing w:after="0" w:line="260" w:lineRule="exact"/>
        <w:ind w:left="66"/>
        <w:rPr>
          <w:rFonts w:ascii="Arial" w:hAnsi="Arial" w:cs="Arial"/>
          <w:b/>
          <w:color w:val="0070C0"/>
          <w:sz w:val="24"/>
          <w:szCs w:val="24"/>
        </w:rPr>
      </w:pPr>
    </w:p>
    <w:p w14:paraId="6209D3A9" w14:textId="77777777" w:rsidR="00356457" w:rsidRPr="00356457" w:rsidRDefault="00811477" w:rsidP="006223AF">
      <w:pPr>
        <w:pStyle w:val="Lijstalinea"/>
        <w:numPr>
          <w:ilvl w:val="6"/>
          <w:numId w:val="29"/>
        </w:numPr>
        <w:tabs>
          <w:tab w:val="left" w:pos="357"/>
        </w:tabs>
        <w:spacing w:after="0" w:line="260" w:lineRule="exact"/>
        <w:ind w:left="426" w:hanging="426"/>
        <w:rPr>
          <w:rFonts w:ascii="Arial" w:hAnsi="Arial" w:cs="Arial"/>
          <w:b/>
        </w:rPr>
      </w:pPr>
      <w:r w:rsidRPr="0069439A">
        <w:rPr>
          <w:rFonts w:ascii="Arial" w:hAnsi="Arial" w:cs="Arial"/>
          <w:snapToGrid w:val="0"/>
        </w:rPr>
        <w:t>Van “</w:t>
      </w:r>
      <w:r w:rsidR="0069439A">
        <w:rPr>
          <w:rFonts w:ascii="Arial" w:hAnsi="Arial" w:cs="Arial"/>
          <w:snapToGrid w:val="0"/>
        </w:rPr>
        <w:t xml:space="preserve">overplaatsing </w:t>
      </w:r>
      <w:r w:rsidRPr="0069439A">
        <w:rPr>
          <w:rFonts w:ascii="Arial" w:hAnsi="Arial" w:cs="Arial"/>
          <w:snapToGrid w:val="0"/>
        </w:rPr>
        <w:t>” is in deze cao sprake als de werknemer werkzaam in ploegendienst in opdracht van de werkgever wordt overgeplaatst naar een andere dan zijn eigen dienst c.q. ploeg, zonder dat</w:t>
      </w:r>
      <w:r w:rsidRPr="00811477">
        <w:rPr>
          <w:rFonts w:ascii="Arial" w:hAnsi="Arial" w:cs="Arial"/>
          <w:snapToGrid w:val="0"/>
        </w:rPr>
        <w:t xml:space="preserve"> sprake is van overwerk als bedoeld in </w:t>
      </w:r>
      <w:r w:rsidRPr="00811477">
        <w:rPr>
          <w:rFonts w:ascii="Arial" w:hAnsi="Arial" w:cs="Arial"/>
          <w:i/>
          <w:iCs/>
          <w:snapToGrid w:val="0"/>
          <w:color w:val="0070C0"/>
        </w:rPr>
        <w:t>artikel 2</w:t>
      </w:r>
      <w:r w:rsidR="000406F8">
        <w:rPr>
          <w:rFonts w:ascii="Arial" w:hAnsi="Arial" w:cs="Arial"/>
          <w:i/>
          <w:iCs/>
          <w:snapToGrid w:val="0"/>
          <w:color w:val="0070C0"/>
        </w:rPr>
        <w:t>4</w:t>
      </w:r>
      <w:r w:rsidRPr="00811477">
        <w:rPr>
          <w:rFonts w:ascii="Arial" w:hAnsi="Arial" w:cs="Arial"/>
          <w:i/>
          <w:iCs/>
          <w:snapToGrid w:val="0"/>
          <w:color w:val="0070C0"/>
        </w:rPr>
        <w:t xml:space="preserve"> </w:t>
      </w:r>
      <w:r w:rsidRPr="00811477">
        <w:rPr>
          <w:rFonts w:ascii="Arial" w:hAnsi="Arial" w:cs="Arial"/>
          <w:iCs/>
          <w:snapToGrid w:val="0"/>
        </w:rPr>
        <w:t>noch sprake is van</w:t>
      </w:r>
      <w:r w:rsidRPr="00811477">
        <w:rPr>
          <w:rFonts w:ascii="Arial" w:hAnsi="Arial" w:cs="Arial"/>
          <w:i/>
          <w:iCs/>
          <w:snapToGrid w:val="0"/>
        </w:rPr>
        <w:t xml:space="preserve"> </w:t>
      </w:r>
      <w:r w:rsidRPr="00811477">
        <w:rPr>
          <w:rFonts w:ascii="Arial" w:hAnsi="Arial" w:cs="Arial"/>
          <w:snapToGrid w:val="0"/>
        </w:rPr>
        <w:t xml:space="preserve"> verschoven-uren als bedoeld in </w:t>
      </w:r>
      <w:r w:rsidRPr="00811477">
        <w:rPr>
          <w:rFonts w:ascii="Arial" w:hAnsi="Arial" w:cs="Arial"/>
          <w:i/>
          <w:snapToGrid w:val="0"/>
          <w:color w:val="0070C0"/>
        </w:rPr>
        <w:t>artikel 2</w:t>
      </w:r>
      <w:r w:rsidR="000406F8">
        <w:rPr>
          <w:rFonts w:ascii="Arial" w:hAnsi="Arial" w:cs="Arial"/>
          <w:i/>
          <w:snapToGrid w:val="0"/>
          <w:color w:val="0070C0"/>
        </w:rPr>
        <w:t>6</w:t>
      </w:r>
      <w:r w:rsidRPr="00811477">
        <w:rPr>
          <w:rFonts w:ascii="Arial" w:hAnsi="Arial" w:cs="Arial"/>
          <w:i/>
          <w:snapToGrid w:val="0"/>
          <w:color w:val="0070C0"/>
        </w:rPr>
        <w:t>.</w:t>
      </w:r>
      <w:r>
        <w:rPr>
          <w:rFonts w:ascii="Arial" w:hAnsi="Arial" w:cs="Arial"/>
          <w:i/>
          <w:snapToGrid w:val="0"/>
          <w:color w:val="0070C0"/>
        </w:rPr>
        <w:br/>
      </w:r>
    </w:p>
    <w:p w14:paraId="2E09D49C" w14:textId="77777777" w:rsidR="00356457" w:rsidRPr="00356457" w:rsidRDefault="00356457" w:rsidP="006223AF">
      <w:pPr>
        <w:pStyle w:val="Lijstalinea"/>
        <w:numPr>
          <w:ilvl w:val="6"/>
          <w:numId w:val="29"/>
        </w:numPr>
        <w:tabs>
          <w:tab w:val="left" w:pos="357"/>
        </w:tabs>
        <w:spacing w:after="0" w:line="260" w:lineRule="exact"/>
        <w:ind w:left="426" w:hanging="426"/>
        <w:rPr>
          <w:rFonts w:ascii="Arial" w:hAnsi="Arial" w:cs="Arial"/>
          <w:b/>
        </w:rPr>
      </w:pPr>
      <w:r w:rsidRPr="00356457">
        <w:rPr>
          <w:rFonts w:ascii="Arial" w:hAnsi="Arial" w:cs="Arial"/>
        </w:rPr>
        <w:t>De werknemer ontvangt per “</w:t>
      </w:r>
      <w:r w:rsidR="0069439A">
        <w:rPr>
          <w:rFonts w:ascii="Arial" w:hAnsi="Arial" w:cs="Arial"/>
        </w:rPr>
        <w:t>overplaatsing</w:t>
      </w:r>
      <w:r w:rsidRPr="00356457">
        <w:rPr>
          <w:rFonts w:ascii="Arial" w:hAnsi="Arial" w:cs="Arial"/>
        </w:rPr>
        <w:t>” zoals bedoeld in lid 1, éénmalig een toeslag van 1,74% van het voor hem geldende maandsalaris. Bij terugplaatsing in zijn oorspronkelijke dienst wordt deze toeslag uitsluitend dan opnieuw betaald indien de betreffende werknemer minimaal 5 of meer diensten in de andere ploeg of dienst heeft gewerkt.</w:t>
      </w:r>
    </w:p>
    <w:p w14:paraId="4A2E32D2" w14:textId="77777777" w:rsidR="00B75159" w:rsidRDefault="00B75159">
      <w:pPr>
        <w:rPr>
          <w:rFonts w:ascii="Arial" w:hAnsi="Arial" w:cs="Arial"/>
          <w:b/>
        </w:rPr>
      </w:pPr>
      <w:r>
        <w:rPr>
          <w:rFonts w:ascii="Arial" w:hAnsi="Arial" w:cs="Arial"/>
          <w:b/>
        </w:rPr>
        <w:br w:type="page"/>
      </w:r>
    </w:p>
    <w:p w14:paraId="69608D6F" w14:textId="77777777" w:rsidR="00811477" w:rsidRDefault="00811477" w:rsidP="00356457">
      <w:pPr>
        <w:tabs>
          <w:tab w:val="left" w:pos="357"/>
        </w:tabs>
        <w:spacing w:after="0" w:line="260" w:lineRule="exact"/>
        <w:rPr>
          <w:rFonts w:ascii="Arial" w:hAnsi="Arial" w:cs="Arial"/>
          <w:b/>
        </w:rPr>
      </w:pPr>
    </w:p>
    <w:p w14:paraId="381ED1C9" w14:textId="77777777" w:rsidR="00507545" w:rsidRPr="005E74E3" w:rsidRDefault="00507545" w:rsidP="00356457">
      <w:pPr>
        <w:tabs>
          <w:tab w:val="left" w:pos="357"/>
        </w:tabs>
        <w:spacing w:after="0" w:line="260" w:lineRule="exact"/>
        <w:rPr>
          <w:rFonts w:ascii="Arial" w:hAnsi="Arial" w:cs="Arial"/>
          <w:b/>
          <w:color w:val="0070C0"/>
        </w:rPr>
      </w:pPr>
      <w:bookmarkStart w:id="37" w:name="_Toc500755663"/>
      <w:r w:rsidRPr="00B73839">
        <w:rPr>
          <w:rStyle w:val="Kop2Char"/>
          <w:rFonts w:ascii="Arial" w:hAnsi="Arial" w:cs="Arial"/>
          <w:b/>
          <w:sz w:val="22"/>
          <w:szCs w:val="22"/>
        </w:rPr>
        <w:t>Artikel 2</w:t>
      </w:r>
      <w:r w:rsidR="000F1896" w:rsidRPr="00B73839">
        <w:rPr>
          <w:rStyle w:val="Kop2Char"/>
          <w:rFonts w:ascii="Arial" w:hAnsi="Arial" w:cs="Arial"/>
          <w:b/>
          <w:sz w:val="22"/>
          <w:szCs w:val="22"/>
        </w:rPr>
        <w:t>8</w:t>
      </w:r>
      <w:r w:rsidRPr="00B73839">
        <w:rPr>
          <w:rStyle w:val="Kop2Char"/>
          <w:rFonts w:ascii="Arial" w:hAnsi="Arial" w:cs="Arial"/>
          <w:b/>
          <w:sz w:val="22"/>
          <w:szCs w:val="22"/>
        </w:rPr>
        <w:t xml:space="preserve">: Geoorloofd verzuim ten behoeve van </w:t>
      </w:r>
      <w:proofErr w:type="spellStart"/>
      <w:r w:rsidRPr="00B73839">
        <w:rPr>
          <w:rStyle w:val="Kop2Char"/>
          <w:rFonts w:ascii="Arial" w:hAnsi="Arial" w:cs="Arial"/>
          <w:b/>
          <w:sz w:val="22"/>
          <w:szCs w:val="22"/>
        </w:rPr>
        <w:t>narust</w:t>
      </w:r>
      <w:proofErr w:type="spellEnd"/>
      <w:r w:rsidRPr="00B73839">
        <w:rPr>
          <w:rStyle w:val="Kop2Char"/>
          <w:rFonts w:ascii="Arial" w:hAnsi="Arial" w:cs="Arial"/>
          <w:b/>
          <w:sz w:val="22"/>
          <w:szCs w:val="22"/>
        </w:rPr>
        <w:t xml:space="preserve"> bij overwerk in de nacht</w:t>
      </w:r>
      <w:bookmarkEnd w:id="37"/>
      <w:r w:rsidRPr="005E74E3">
        <w:rPr>
          <w:rFonts w:ascii="Arial" w:hAnsi="Arial" w:cs="Arial"/>
          <w:b/>
          <w:color w:val="0070C0"/>
        </w:rPr>
        <w:t>:</w:t>
      </w:r>
    </w:p>
    <w:p w14:paraId="1162EC88" w14:textId="77777777" w:rsidR="00507545" w:rsidRPr="00507545" w:rsidRDefault="00507545" w:rsidP="00356457">
      <w:pPr>
        <w:tabs>
          <w:tab w:val="left" w:pos="357"/>
        </w:tabs>
        <w:spacing w:after="0" w:line="260" w:lineRule="exact"/>
        <w:rPr>
          <w:rFonts w:ascii="Arial" w:hAnsi="Arial" w:cs="Arial"/>
        </w:rPr>
      </w:pPr>
    </w:p>
    <w:p w14:paraId="1B18CF16" w14:textId="77777777" w:rsidR="003365F1" w:rsidRPr="003365F1" w:rsidRDefault="00507545" w:rsidP="006223AF">
      <w:pPr>
        <w:pStyle w:val="Lijstalinea"/>
        <w:numPr>
          <w:ilvl w:val="0"/>
          <w:numId w:val="33"/>
        </w:numPr>
        <w:tabs>
          <w:tab w:val="left" w:pos="357"/>
        </w:tabs>
        <w:spacing w:after="0" w:line="260" w:lineRule="exact"/>
        <w:ind w:left="426" w:hanging="426"/>
        <w:rPr>
          <w:rFonts w:ascii="Arial" w:hAnsi="Arial" w:cs="Arial"/>
          <w:i/>
          <w:sz w:val="24"/>
          <w:szCs w:val="24"/>
        </w:rPr>
      </w:pPr>
      <w:r w:rsidRPr="003365F1">
        <w:rPr>
          <w:rFonts w:ascii="Arial" w:hAnsi="Arial" w:cs="Arial"/>
        </w:rPr>
        <w:t xml:space="preserve">Voor de werknemer werkzaam in dagdienst die na eerder op die dag </w:t>
      </w:r>
      <w:r w:rsidR="003365F1">
        <w:rPr>
          <w:rFonts w:ascii="Arial" w:hAnsi="Arial" w:cs="Arial"/>
        </w:rPr>
        <w:t>(binnen dit</w:t>
      </w:r>
      <w:r w:rsidRPr="003365F1">
        <w:rPr>
          <w:rFonts w:ascii="Arial" w:hAnsi="Arial" w:cs="Arial"/>
        </w:rPr>
        <w:t xml:space="preserve"> etmaal</w:t>
      </w:r>
      <w:r w:rsidR="003365F1">
        <w:rPr>
          <w:rFonts w:ascii="Arial" w:hAnsi="Arial" w:cs="Arial"/>
        </w:rPr>
        <w:t>)</w:t>
      </w:r>
      <w:r w:rsidRPr="003365F1">
        <w:rPr>
          <w:rFonts w:ascii="Arial" w:hAnsi="Arial" w:cs="Arial"/>
        </w:rPr>
        <w:t xml:space="preserve"> zijn eigen dienst heeft gewerkt en in opdracht van werkgever in de onderneming in verband met overwerk extra uren heeft gewerkt tussen het tijdvak van 22.00 uur en aanvang van zijn </w:t>
      </w:r>
      <w:r w:rsidR="003365F1">
        <w:rPr>
          <w:rFonts w:ascii="Arial" w:hAnsi="Arial" w:cs="Arial"/>
        </w:rPr>
        <w:t>eerst volgende eigen dienst (op etmaal</w:t>
      </w:r>
      <w:r w:rsidRPr="003365F1">
        <w:rPr>
          <w:rFonts w:ascii="Arial" w:hAnsi="Arial" w:cs="Arial"/>
        </w:rPr>
        <w:t xml:space="preserve"> aansluitende dag), </w:t>
      </w:r>
      <w:r w:rsidR="003365F1" w:rsidRPr="003365F1">
        <w:rPr>
          <w:rFonts w:ascii="Arial" w:hAnsi="Arial" w:cs="Arial"/>
        </w:rPr>
        <w:t xml:space="preserve">dan wordt hij in de gelegenheid gesteld niet eerder met zijn normale dagdienst te beginnen dan nadat hij zoveel uren (rust) </w:t>
      </w:r>
      <w:r w:rsidR="003365F1">
        <w:rPr>
          <w:rFonts w:ascii="Arial" w:hAnsi="Arial" w:cs="Arial"/>
        </w:rPr>
        <w:t xml:space="preserve">geoorloofd </w:t>
      </w:r>
      <w:r w:rsidR="003365F1" w:rsidRPr="003365F1">
        <w:rPr>
          <w:rFonts w:ascii="Arial" w:hAnsi="Arial" w:cs="Arial"/>
        </w:rPr>
        <w:t xml:space="preserve">heeft verzuimd als het aantal </w:t>
      </w:r>
      <w:r w:rsidR="003365F1">
        <w:rPr>
          <w:rFonts w:ascii="Arial" w:hAnsi="Arial" w:cs="Arial"/>
        </w:rPr>
        <w:t xml:space="preserve">hier bedoelde </w:t>
      </w:r>
      <w:r w:rsidR="003365F1" w:rsidRPr="003365F1">
        <w:rPr>
          <w:rFonts w:ascii="Arial" w:hAnsi="Arial" w:cs="Arial"/>
        </w:rPr>
        <w:t xml:space="preserve">gewerkte </w:t>
      </w:r>
      <w:r w:rsidR="003365F1">
        <w:rPr>
          <w:rFonts w:ascii="Arial" w:hAnsi="Arial" w:cs="Arial"/>
        </w:rPr>
        <w:t>over</w:t>
      </w:r>
      <w:r w:rsidR="003365F1" w:rsidRPr="003365F1">
        <w:rPr>
          <w:rFonts w:ascii="Arial" w:hAnsi="Arial" w:cs="Arial"/>
        </w:rPr>
        <w:t>uren</w:t>
      </w:r>
      <w:r w:rsidR="003365F1">
        <w:rPr>
          <w:rFonts w:ascii="Arial" w:hAnsi="Arial" w:cs="Arial"/>
        </w:rPr>
        <w:t xml:space="preserve">. </w:t>
      </w:r>
      <w:r w:rsidR="004F3171">
        <w:rPr>
          <w:rFonts w:ascii="Arial" w:hAnsi="Arial" w:cs="Arial"/>
        </w:rPr>
        <w:t>De in dit artikel bedoelde</w:t>
      </w:r>
      <w:r w:rsidR="003365F1">
        <w:rPr>
          <w:rFonts w:ascii="Arial" w:hAnsi="Arial" w:cs="Arial"/>
        </w:rPr>
        <w:t xml:space="preserve"> geoorloofde verzuim</w:t>
      </w:r>
      <w:r w:rsidR="004F3171">
        <w:rPr>
          <w:rFonts w:ascii="Arial" w:hAnsi="Arial" w:cs="Arial"/>
        </w:rPr>
        <w:t>uren zijn met behoud van inkomen.</w:t>
      </w:r>
      <w:r w:rsidR="003365F1">
        <w:rPr>
          <w:rFonts w:ascii="Arial" w:hAnsi="Arial" w:cs="Arial"/>
        </w:rPr>
        <w:br/>
      </w:r>
    </w:p>
    <w:p w14:paraId="21CD42E1" w14:textId="77777777" w:rsidR="00BB0ACD" w:rsidRPr="001A794D" w:rsidRDefault="003365F1" w:rsidP="006223AF">
      <w:pPr>
        <w:pStyle w:val="Lijstalinea"/>
        <w:numPr>
          <w:ilvl w:val="0"/>
          <w:numId w:val="33"/>
        </w:numPr>
        <w:tabs>
          <w:tab w:val="left" w:pos="357"/>
        </w:tabs>
        <w:spacing w:after="0" w:line="260" w:lineRule="exact"/>
        <w:ind w:left="426" w:hanging="426"/>
        <w:rPr>
          <w:rFonts w:ascii="Arial" w:hAnsi="Arial" w:cs="Arial"/>
          <w:i/>
          <w:sz w:val="24"/>
          <w:szCs w:val="24"/>
        </w:rPr>
      </w:pPr>
      <w:r>
        <w:rPr>
          <w:rFonts w:ascii="Arial" w:hAnsi="Arial" w:cs="Arial"/>
        </w:rPr>
        <w:t>In afwijking van lid 1 geldt voor de werknemer werkzaam in dagdienst, als hij op of na 04.00</w:t>
      </w:r>
      <w:r w:rsidR="004F3171">
        <w:rPr>
          <w:rFonts w:ascii="Arial" w:hAnsi="Arial" w:cs="Arial"/>
        </w:rPr>
        <w:t xml:space="preserve"> uur</w:t>
      </w:r>
      <w:r>
        <w:rPr>
          <w:rFonts w:ascii="Arial" w:hAnsi="Arial" w:cs="Arial"/>
        </w:rPr>
        <w:t xml:space="preserve"> in opdracht van werkgever in de onderneming overwerk verricht, dat in deze omstandigheid geen sprake is van geoorloofd verzuim</w:t>
      </w:r>
      <w:r w:rsidR="004F3171">
        <w:rPr>
          <w:rFonts w:ascii="Arial" w:hAnsi="Arial" w:cs="Arial"/>
        </w:rPr>
        <w:t>, tenzij de som van deze overuren en de daarop volgende dienst van 8 uur meer bedraagt dan 12 uren. In dat geval geldt dat de werknemer na 12 uur werk te hebben verricht, vrij van dienst is. Het eventuele restant aan te werken uren volgens zijn eigen dienst, geldt dan als geoorloofd verzuim.</w:t>
      </w:r>
      <w:r w:rsidRPr="003365F1">
        <w:rPr>
          <w:rFonts w:ascii="Arial" w:hAnsi="Arial" w:cs="Arial"/>
        </w:rPr>
        <w:t xml:space="preserve"> </w:t>
      </w:r>
      <w:r w:rsidR="001A794D">
        <w:rPr>
          <w:rFonts w:ascii="Arial" w:hAnsi="Arial" w:cs="Arial"/>
        </w:rPr>
        <w:br/>
      </w:r>
    </w:p>
    <w:p w14:paraId="5A8B7AF1" w14:textId="77777777" w:rsidR="001A794D" w:rsidRPr="003365F1" w:rsidRDefault="00B74C1B" w:rsidP="006223AF">
      <w:pPr>
        <w:pStyle w:val="Lijstalinea"/>
        <w:numPr>
          <w:ilvl w:val="0"/>
          <w:numId w:val="33"/>
        </w:numPr>
        <w:tabs>
          <w:tab w:val="left" w:pos="357"/>
        </w:tabs>
        <w:spacing w:after="0" w:line="260" w:lineRule="exact"/>
        <w:ind w:left="426" w:hanging="426"/>
        <w:rPr>
          <w:rFonts w:ascii="Arial" w:hAnsi="Arial" w:cs="Arial"/>
          <w:i/>
          <w:sz w:val="24"/>
          <w:szCs w:val="24"/>
        </w:rPr>
      </w:pPr>
      <w:r w:rsidRPr="00B74C1B">
        <w:rPr>
          <w:rFonts w:ascii="Arial" w:eastAsia="Times New Roman" w:hAnsi="Arial" w:cs="Arial"/>
          <w:snapToGrid w:val="0"/>
          <w:lang w:eastAsia="nl-NL"/>
        </w:rPr>
        <w:t>De verzuimuren kunnen uitsluitend worden genoten tussen aanvang en het einde van de dienst, direct volgend op het moment waarop het recht is ontstaan (binnen het etmaal van ontstaan). Niet of niet tijdig opgenomen verzuimuren vervallen zonder dat de werkgever gehouden is tot betaling van enige vergoeding</w:t>
      </w:r>
      <w:r>
        <w:rPr>
          <w:rFonts w:ascii="Arial" w:eastAsia="Times New Roman" w:hAnsi="Arial" w:cs="Arial"/>
          <w:snapToGrid w:val="0"/>
          <w:lang w:eastAsia="nl-NL"/>
        </w:rPr>
        <w:t>.</w:t>
      </w:r>
    </w:p>
    <w:p w14:paraId="33F85B26" w14:textId="77777777" w:rsidR="00BB0ACD" w:rsidRPr="00507545" w:rsidRDefault="00BB0ACD" w:rsidP="002C2A43">
      <w:pPr>
        <w:tabs>
          <w:tab w:val="left" w:pos="357"/>
        </w:tabs>
        <w:spacing w:after="0" w:line="260" w:lineRule="exact"/>
        <w:ind w:left="66"/>
        <w:rPr>
          <w:rFonts w:ascii="Arial" w:hAnsi="Arial" w:cs="Arial"/>
          <w:i/>
          <w:sz w:val="24"/>
          <w:szCs w:val="24"/>
        </w:rPr>
      </w:pPr>
    </w:p>
    <w:p w14:paraId="59CD9459" w14:textId="77777777" w:rsidR="00BB0ACD" w:rsidRPr="00B73839" w:rsidRDefault="00514848" w:rsidP="00E36D0B">
      <w:pPr>
        <w:pStyle w:val="Kop2"/>
        <w:rPr>
          <w:rFonts w:ascii="Arial" w:hAnsi="Arial" w:cs="Arial"/>
          <w:sz w:val="22"/>
          <w:szCs w:val="22"/>
        </w:rPr>
      </w:pPr>
      <w:bookmarkStart w:id="38" w:name="_Toc500755664"/>
      <w:r w:rsidRPr="00B73839">
        <w:rPr>
          <w:rFonts w:ascii="Arial" w:hAnsi="Arial" w:cs="Arial"/>
          <w:b/>
          <w:sz w:val="22"/>
          <w:szCs w:val="22"/>
        </w:rPr>
        <w:t>Artikel 2</w:t>
      </w:r>
      <w:r w:rsidR="000F1896" w:rsidRPr="00B73839">
        <w:rPr>
          <w:rFonts w:ascii="Arial" w:hAnsi="Arial" w:cs="Arial"/>
          <w:b/>
          <w:sz w:val="22"/>
          <w:szCs w:val="22"/>
        </w:rPr>
        <w:t>9</w:t>
      </w:r>
      <w:r w:rsidRPr="00B73839">
        <w:rPr>
          <w:rFonts w:ascii="Arial" w:hAnsi="Arial" w:cs="Arial"/>
          <w:b/>
          <w:sz w:val="22"/>
          <w:szCs w:val="22"/>
        </w:rPr>
        <w:t xml:space="preserve">: Werken op Zon- en </w:t>
      </w:r>
      <w:r w:rsidR="000C20FB" w:rsidRPr="00B73839">
        <w:rPr>
          <w:rFonts w:ascii="Arial" w:hAnsi="Arial" w:cs="Arial"/>
          <w:b/>
          <w:sz w:val="22"/>
          <w:szCs w:val="22"/>
        </w:rPr>
        <w:t xml:space="preserve">erkende </w:t>
      </w:r>
      <w:r w:rsidRPr="00B73839">
        <w:rPr>
          <w:rFonts w:ascii="Arial" w:hAnsi="Arial" w:cs="Arial"/>
          <w:b/>
          <w:sz w:val="22"/>
          <w:szCs w:val="22"/>
        </w:rPr>
        <w:t>Feestdagen</w:t>
      </w:r>
      <w:r w:rsidRPr="00B73839">
        <w:rPr>
          <w:rFonts w:ascii="Arial" w:hAnsi="Arial" w:cs="Arial"/>
          <w:sz w:val="22"/>
          <w:szCs w:val="22"/>
        </w:rPr>
        <w:t>:</w:t>
      </w:r>
      <w:bookmarkEnd w:id="38"/>
    </w:p>
    <w:p w14:paraId="3EC1087A" w14:textId="77777777" w:rsidR="00514848" w:rsidRDefault="00514848" w:rsidP="002C2A43">
      <w:pPr>
        <w:tabs>
          <w:tab w:val="left" w:pos="357"/>
        </w:tabs>
        <w:spacing w:after="0" w:line="260" w:lineRule="exact"/>
        <w:ind w:left="66"/>
        <w:rPr>
          <w:rFonts w:ascii="Arial" w:hAnsi="Arial" w:cs="Arial"/>
          <w:b/>
          <w:color w:val="0070C0"/>
          <w:sz w:val="24"/>
          <w:szCs w:val="24"/>
        </w:rPr>
      </w:pPr>
    </w:p>
    <w:p w14:paraId="0E6F0A9D" w14:textId="1B3211D8" w:rsidR="00FD076B" w:rsidRDefault="00514848" w:rsidP="006223AF">
      <w:pPr>
        <w:pStyle w:val="Lijstalinea"/>
        <w:numPr>
          <w:ilvl w:val="0"/>
          <w:numId w:val="34"/>
        </w:numPr>
        <w:tabs>
          <w:tab w:val="left" w:pos="357"/>
        </w:tabs>
        <w:rPr>
          <w:rFonts w:ascii="Arial" w:hAnsi="Arial" w:cs="Arial"/>
          <w:i/>
        </w:rPr>
      </w:pPr>
      <w:r w:rsidRPr="00514848">
        <w:rPr>
          <w:rFonts w:ascii="Arial" w:hAnsi="Arial" w:cs="Arial"/>
        </w:rPr>
        <w:t xml:space="preserve">Op </w:t>
      </w:r>
      <w:r w:rsidR="00151D8A">
        <w:rPr>
          <w:rFonts w:ascii="Arial" w:hAnsi="Arial" w:cs="Arial"/>
        </w:rPr>
        <w:t>z</w:t>
      </w:r>
      <w:r>
        <w:rPr>
          <w:rFonts w:ascii="Arial" w:hAnsi="Arial" w:cs="Arial"/>
        </w:rPr>
        <w:t xml:space="preserve">on- en </w:t>
      </w:r>
      <w:r w:rsidR="00342F07">
        <w:rPr>
          <w:rFonts w:ascii="Arial" w:hAnsi="Arial" w:cs="Arial"/>
        </w:rPr>
        <w:t xml:space="preserve">in deze cao erkende </w:t>
      </w:r>
      <w:r w:rsidR="00151D8A">
        <w:rPr>
          <w:rFonts w:ascii="Arial" w:hAnsi="Arial" w:cs="Arial"/>
        </w:rPr>
        <w:t>f</w:t>
      </w:r>
      <w:r>
        <w:rPr>
          <w:rFonts w:ascii="Arial" w:hAnsi="Arial" w:cs="Arial"/>
        </w:rPr>
        <w:t>eestdagen wordt in beginsel</w:t>
      </w:r>
      <w:r w:rsidR="00957EB0">
        <w:rPr>
          <w:rFonts w:ascii="Arial" w:hAnsi="Arial" w:cs="Arial"/>
        </w:rPr>
        <w:t xml:space="preserve"> niet gewerkt, tenzij het werkzaamheden</w:t>
      </w:r>
      <w:r w:rsidRPr="00514848">
        <w:rPr>
          <w:rFonts w:ascii="Arial" w:hAnsi="Arial" w:cs="Arial"/>
        </w:rPr>
        <w:t xml:space="preserve"> in </w:t>
      </w:r>
      <w:r w:rsidR="00607D2A">
        <w:rPr>
          <w:rFonts w:ascii="Arial" w:hAnsi="Arial" w:cs="Arial"/>
        </w:rPr>
        <w:t>volcontinu</w:t>
      </w:r>
      <w:r w:rsidR="00957EB0">
        <w:rPr>
          <w:rFonts w:ascii="Arial" w:hAnsi="Arial" w:cs="Arial"/>
        </w:rPr>
        <w:t xml:space="preserve"> 5-</w:t>
      </w:r>
      <w:r w:rsidR="00607D2A">
        <w:rPr>
          <w:rFonts w:ascii="Arial" w:hAnsi="Arial" w:cs="Arial"/>
        </w:rPr>
        <w:t xml:space="preserve"> of 6-</w:t>
      </w:r>
      <w:r w:rsidRPr="00514848">
        <w:rPr>
          <w:rFonts w:ascii="Arial" w:hAnsi="Arial" w:cs="Arial"/>
        </w:rPr>
        <w:t>ploegendienst</w:t>
      </w:r>
      <w:r w:rsidR="00FD076B">
        <w:rPr>
          <w:rFonts w:ascii="Arial" w:hAnsi="Arial" w:cs="Arial"/>
        </w:rPr>
        <w:t>rooster</w:t>
      </w:r>
      <w:r w:rsidRPr="00514848">
        <w:rPr>
          <w:rFonts w:ascii="Arial" w:hAnsi="Arial" w:cs="Arial"/>
        </w:rPr>
        <w:t xml:space="preserve"> betreft of dit gezien de bedrijfsomstandigheden noodzakelijk is</w:t>
      </w:r>
      <w:r w:rsidRPr="00514848">
        <w:rPr>
          <w:rFonts w:ascii="Arial" w:hAnsi="Arial" w:cs="Arial"/>
          <w:i/>
        </w:rPr>
        <w:t>.</w:t>
      </w:r>
      <w:r w:rsidR="00FD076B">
        <w:rPr>
          <w:rFonts w:ascii="Arial" w:hAnsi="Arial" w:cs="Arial"/>
          <w:i/>
        </w:rPr>
        <w:t xml:space="preserve"> </w:t>
      </w:r>
      <w:r w:rsidR="007C025F">
        <w:rPr>
          <w:rFonts w:ascii="Arial" w:hAnsi="Arial" w:cs="Arial"/>
        </w:rPr>
        <w:t>De werknemer die op een feestdag vrijgesteld is van werk, behoudt zijn loon.</w:t>
      </w:r>
      <w:r w:rsidR="00FD076B">
        <w:rPr>
          <w:rFonts w:ascii="Arial" w:hAnsi="Arial" w:cs="Arial"/>
          <w:i/>
        </w:rPr>
        <w:br/>
      </w:r>
    </w:p>
    <w:p w14:paraId="54F6D7CA" w14:textId="7A617ED5" w:rsidR="00FD076B" w:rsidRPr="00FD076B" w:rsidRDefault="00FD076B" w:rsidP="006223AF">
      <w:pPr>
        <w:pStyle w:val="Lijstalinea"/>
        <w:numPr>
          <w:ilvl w:val="0"/>
          <w:numId w:val="34"/>
        </w:numPr>
        <w:tabs>
          <w:tab w:val="left" w:pos="357"/>
        </w:tabs>
        <w:rPr>
          <w:rFonts w:ascii="Arial" w:hAnsi="Arial" w:cs="Arial"/>
        </w:rPr>
      </w:pPr>
      <w:r w:rsidRPr="00FD076B">
        <w:rPr>
          <w:rFonts w:ascii="Arial" w:hAnsi="Arial" w:cs="Arial"/>
        </w:rPr>
        <w:t>Voor de werknemer werkzaam in een volcontinu 5-</w:t>
      </w:r>
      <w:r w:rsidR="0083480A">
        <w:rPr>
          <w:rFonts w:ascii="Arial" w:hAnsi="Arial" w:cs="Arial"/>
        </w:rPr>
        <w:t xml:space="preserve"> of 6-</w:t>
      </w:r>
      <w:r w:rsidRPr="00FD076B">
        <w:rPr>
          <w:rFonts w:ascii="Arial" w:hAnsi="Arial" w:cs="Arial"/>
        </w:rPr>
        <w:t xml:space="preserve">ploegendienstrooster, die volgens zijn rooster op een feestdag werkt, </w:t>
      </w:r>
      <w:r w:rsidRPr="00FD076B">
        <w:rPr>
          <w:rFonts w:ascii="Arial" w:eastAsia="Times New Roman" w:hAnsi="Arial" w:cs="Arial"/>
          <w:spacing w:val="2"/>
        </w:rPr>
        <w:t>ontvangt per gewerkt uur een toeslag van 1,16% van het voor hem geldende maandsalaris.</w:t>
      </w:r>
      <w:r w:rsidRPr="00FD076B" w:rsidDel="00E71E03">
        <w:rPr>
          <w:rFonts w:ascii="Arial" w:eastAsia="Times New Roman" w:hAnsi="Arial" w:cs="Arial"/>
          <w:spacing w:val="2"/>
        </w:rPr>
        <w:t xml:space="preserve"> </w:t>
      </w:r>
      <w:r w:rsidRPr="00FD076B">
        <w:rPr>
          <w:rFonts w:ascii="Arial" w:eastAsia="Times New Roman" w:hAnsi="Arial" w:cs="Arial"/>
          <w:spacing w:val="2"/>
        </w:rPr>
        <w:t>Deze toeslag wordt bepaald op grond van het maandsalaris van de betreffende maand waarin de Feestdag valt.</w:t>
      </w:r>
      <w:r>
        <w:rPr>
          <w:rFonts w:ascii="Arial" w:eastAsia="Times New Roman" w:hAnsi="Arial" w:cs="Arial"/>
          <w:spacing w:val="2"/>
        </w:rPr>
        <w:br/>
      </w:r>
    </w:p>
    <w:p w14:paraId="1CC14769" w14:textId="094BA153" w:rsidR="00D24473" w:rsidRPr="00514848" w:rsidRDefault="00FD076B" w:rsidP="006223AF">
      <w:pPr>
        <w:pStyle w:val="Lijstalinea"/>
        <w:numPr>
          <w:ilvl w:val="0"/>
          <w:numId w:val="34"/>
        </w:numPr>
        <w:tabs>
          <w:tab w:val="left" w:pos="357"/>
        </w:tabs>
        <w:rPr>
          <w:rFonts w:ascii="Arial" w:hAnsi="Arial" w:cs="Arial"/>
          <w:i/>
        </w:rPr>
      </w:pPr>
      <w:r>
        <w:rPr>
          <w:rFonts w:ascii="Arial" w:hAnsi="Arial" w:cs="Arial"/>
        </w:rPr>
        <w:t xml:space="preserve">Indien de werknemer </w:t>
      </w:r>
      <w:r w:rsidR="00B37AA6">
        <w:rPr>
          <w:rFonts w:ascii="Arial" w:hAnsi="Arial" w:cs="Arial"/>
        </w:rPr>
        <w:t xml:space="preserve">werkzaam </w:t>
      </w:r>
      <w:r>
        <w:rPr>
          <w:rFonts w:ascii="Arial" w:hAnsi="Arial" w:cs="Arial"/>
        </w:rPr>
        <w:t>in volcontinu 5-</w:t>
      </w:r>
      <w:r w:rsidR="0083480A">
        <w:rPr>
          <w:rFonts w:ascii="Arial" w:hAnsi="Arial" w:cs="Arial"/>
        </w:rPr>
        <w:t xml:space="preserve"> of 6-</w:t>
      </w:r>
      <w:r>
        <w:rPr>
          <w:rFonts w:ascii="Arial" w:hAnsi="Arial" w:cs="Arial"/>
        </w:rPr>
        <w:t xml:space="preserve">ploegendienst </w:t>
      </w:r>
      <w:r w:rsidR="007C025F">
        <w:rPr>
          <w:rFonts w:ascii="Arial" w:hAnsi="Arial" w:cs="Arial"/>
        </w:rPr>
        <w:t xml:space="preserve">volgens zijn dienstrooster </w:t>
      </w:r>
      <w:r w:rsidR="00270F71">
        <w:rPr>
          <w:rFonts w:ascii="Arial" w:hAnsi="Arial" w:cs="Arial"/>
        </w:rPr>
        <w:t xml:space="preserve">een roostervrije dag heeft </w:t>
      </w:r>
      <w:r w:rsidR="00BF73B4">
        <w:rPr>
          <w:rFonts w:ascii="Arial" w:hAnsi="Arial" w:cs="Arial"/>
        </w:rPr>
        <w:t>die samenvalt met een op</w:t>
      </w:r>
      <w:r w:rsidR="007C025F">
        <w:rPr>
          <w:rFonts w:ascii="Arial" w:hAnsi="Arial" w:cs="Arial"/>
        </w:rPr>
        <w:t xml:space="preserve"> een doordeweeks vallende feestdag, dan ontvangt hij een compensatie ter grootte van 4,64% van het voor hem geldende maandsalaris.</w:t>
      </w:r>
    </w:p>
    <w:p w14:paraId="3DDD579E" w14:textId="77777777" w:rsidR="00514848" w:rsidRPr="00514848" w:rsidRDefault="00514848" w:rsidP="002C2A43">
      <w:pPr>
        <w:tabs>
          <w:tab w:val="left" w:pos="357"/>
        </w:tabs>
        <w:spacing w:after="0" w:line="260" w:lineRule="exact"/>
        <w:ind w:left="66"/>
        <w:rPr>
          <w:rFonts w:ascii="Arial" w:hAnsi="Arial" w:cs="Arial"/>
          <w:b/>
          <w:color w:val="0070C0"/>
          <w:sz w:val="24"/>
          <w:szCs w:val="24"/>
        </w:rPr>
      </w:pPr>
    </w:p>
    <w:p w14:paraId="6F772562" w14:textId="77777777" w:rsidR="00BB0ACD" w:rsidRDefault="00BB0ACD" w:rsidP="002C2A43">
      <w:pPr>
        <w:tabs>
          <w:tab w:val="left" w:pos="357"/>
        </w:tabs>
        <w:spacing w:after="0" w:line="260" w:lineRule="exact"/>
        <w:ind w:left="66"/>
        <w:rPr>
          <w:rFonts w:ascii="Arial" w:hAnsi="Arial" w:cs="Arial"/>
          <w:b/>
          <w:i/>
          <w:sz w:val="24"/>
          <w:szCs w:val="24"/>
        </w:rPr>
      </w:pPr>
    </w:p>
    <w:p w14:paraId="48E20A66" w14:textId="77777777" w:rsidR="00BB0ACD" w:rsidRDefault="00BB0ACD" w:rsidP="002C2A43">
      <w:pPr>
        <w:tabs>
          <w:tab w:val="left" w:pos="357"/>
        </w:tabs>
        <w:spacing w:after="0" w:line="260" w:lineRule="exact"/>
        <w:ind w:left="66"/>
        <w:rPr>
          <w:rFonts w:ascii="Arial" w:hAnsi="Arial" w:cs="Arial"/>
          <w:b/>
          <w:i/>
          <w:sz w:val="24"/>
          <w:szCs w:val="24"/>
        </w:rPr>
      </w:pPr>
    </w:p>
    <w:p w14:paraId="22B5D72E" w14:textId="77777777" w:rsidR="00BB0ACD" w:rsidRDefault="00BB0ACD" w:rsidP="002C2A43">
      <w:pPr>
        <w:tabs>
          <w:tab w:val="left" w:pos="357"/>
        </w:tabs>
        <w:spacing w:after="0" w:line="260" w:lineRule="exact"/>
        <w:ind w:left="66"/>
        <w:rPr>
          <w:rFonts w:ascii="Arial" w:hAnsi="Arial" w:cs="Arial"/>
          <w:b/>
          <w:i/>
          <w:sz w:val="24"/>
          <w:szCs w:val="24"/>
        </w:rPr>
      </w:pPr>
    </w:p>
    <w:p w14:paraId="350CB74F" w14:textId="77777777" w:rsidR="00BB0ACD" w:rsidRDefault="00BB0ACD" w:rsidP="002C2A43">
      <w:pPr>
        <w:tabs>
          <w:tab w:val="left" w:pos="357"/>
        </w:tabs>
        <w:spacing w:after="0" w:line="260" w:lineRule="exact"/>
        <w:ind w:left="66"/>
        <w:rPr>
          <w:rFonts w:ascii="Arial" w:hAnsi="Arial" w:cs="Arial"/>
          <w:b/>
          <w:i/>
          <w:sz w:val="24"/>
          <w:szCs w:val="24"/>
        </w:rPr>
      </w:pPr>
    </w:p>
    <w:p w14:paraId="43E122FF" w14:textId="77777777" w:rsidR="006F4CD9" w:rsidRDefault="006F4CD9" w:rsidP="00E31747">
      <w:pPr>
        <w:rPr>
          <w:rFonts w:ascii="Arial" w:hAnsi="Arial" w:cs="Arial"/>
          <w:b/>
          <w:i/>
          <w:sz w:val="24"/>
          <w:szCs w:val="24"/>
        </w:rPr>
      </w:pPr>
    </w:p>
    <w:p w14:paraId="2F086D8D" w14:textId="77777777" w:rsidR="006F4CD9" w:rsidRDefault="006F4CD9">
      <w:pPr>
        <w:rPr>
          <w:rFonts w:ascii="Arial" w:hAnsi="Arial" w:cs="Arial"/>
          <w:b/>
          <w:i/>
          <w:sz w:val="24"/>
          <w:szCs w:val="24"/>
        </w:rPr>
      </w:pPr>
      <w:r>
        <w:rPr>
          <w:rFonts w:ascii="Arial" w:hAnsi="Arial" w:cs="Arial"/>
          <w:b/>
          <w:i/>
          <w:sz w:val="24"/>
          <w:szCs w:val="24"/>
        </w:rPr>
        <w:br w:type="page"/>
      </w:r>
    </w:p>
    <w:p w14:paraId="715F76B0" w14:textId="77777777" w:rsidR="00E31747" w:rsidRPr="00645865" w:rsidRDefault="00E31747" w:rsidP="00E36D0B">
      <w:pPr>
        <w:pStyle w:val="Kop1"/>
        <w:rPr>
          <w:rFonts w:ascii="Arial" w:hAnsi="Arial" w:cs="Arial"/>
          <w:i/>
          <w:color w:val="000000" w:themeColor="text1"/>
          <w:sz w:val="22"/>
          <w:szCs w:val="22"/>
        </w:rPr>
      </w:pPr>
      <w:bookmarkStart w:id="39" w:name="_Toc500755665"/>
      <w:r w:rsidRPr="00C00E5B">
        <w:rPr>
          <w:rFonts w:ascii="Arial" w:hAnsi="Arial" w:cs="Arial"/>
          <w:i/>
          <w:color w:val="000000" w:themeColor="text1"/>
          <w:sz w:val="22"/>
          <w:szCs w:val="22"/>
        </w:rPr>
        <w:lastRenderedPageBreak/>
        <w:t>Hoofdstuk VII</w:t>
      </w:r>
      <w:r w:rsidRPr="00645865">
        <w:rPr>
          <w:rFonts w:ascii="Arial" w:hAnsi="Arial" w:cs="Arial"/>
          <w:i/>
          <w:color w:val="000000" w:themeColor="text1"/>
          <w:sz w:val="22"/>
          <w:szCs w:val="22"/>
        </w:rPr>
        <w:t xml:space="preserve">:   </w:t>
      </w:r>
      <w:r w:rsidRPr="00C528A3">
        <w:rPr>
          <w:rFonts w:ascii="Arial" w:hAnsi="Arial" w:cs="Arial"/>
          <w:i/>
          <w:color w:val="000000" w:themeColor="text1"/>
          <w:sz w:val="22"/>
          <w:szCs w:val="22"/>
        </w:rPr>
        <w:t>Geoorloofd verzuim</w:t>
      </w:r>
      <w:r w:rsidRPr="00645865">
        <w:rPr>
          <w:rFonts w:ascii="Arial" w:hAnsi="Arial" w:cs="Arial"/>
          <w:i/>
          <w:color w:val="000000" w:themeColor="text1"/>
          <w:sz w:val="22"/>
          <w:szCs w:val="22"/>
        </w:rPr>
        <w:t xml:space="preserve"> en vakantiedagen</w:t>
      </w:r>
      <w:bookmarkEnd w:id="39"/>
    </w:p>
    <w:p w14:paraId="76592E2D" w14:textId="77777777" w:rsidR="00E36D0B" w:rsidRPr="00645865" w:rsidRDefault="00E36D0B" w:rsidP="00E31747">
      <w:pPr>
        <w:rPr>
          <w:rFonts w:ascii="Arial" w:hAnsi="Arial" w:cs="Arial"/>
          <w:b/>
          <w:color w:val="0070C0"/>
        </w:rPr>
      </w:pPr>
    </w:p>
    <w:p w14:paraId="564D7872" w14:textId="77777777" w:rsidR="00E31747" w:rsidRPr="00E419E9" w:rsidRDefault="00E31747" w:rsidP="00E36D0B">
      <w:pPr>
        <w:pStyle w:val="Kop2"/>
        <w:rPr>
          <w:rFonts w:ascii="Arial" w:hAnsi="Arial" w:cs="Arial"/>
          <w:sz w:val="22"/>
          <w:szCs w:val="22"/>
        </w:rPr>
      </w:pPr>
      <w:bookmarkStart w:id="40" w:name="_Toc500755666"/>
      <w:r w:rsidRPr="00645865">
        <w:rPr>
          <w:rFonts w:ascii="Arial" w:hAnsi="Arial" w:cs="Arial"/>
          <w:b/>
          <w:sz w:val="22"/>
          <w:szCs w:val="22"/>
        </w:rPr>
        <w:t xml:space="preserve">Artikel </w:t>
      </w:r>
      <w:r w:rsidR="000F1896" w:rsidRPr="00645865">
        <w:rPr>
          <w:rFonts w:ascii="Arial" w:hAnsi="Arial" w:cs="Arial"/>
          <w:b/>
          <w:sz w:val="22"/>
          <w:szCs w:val="22"/>
        </w:rPr>
        <w:t>30</w:t>
      </w:r>
      <w:r w:rsidRPr="00645865">
        <w:rPr>
          <w:rFonts w:ascii="Arial" w:hAnsi="Arial" w:cs="Arial"/>
          <w:b/>
          <w:sz w:val="22"/>
          <w:szCs w:val="22"/>
        </w:rPr>
        <w:t>: Geoorloofd verzuim</w:t>
      </w:r>
      <w:bookmarkEnd w:id="40"/>
      <w:r w:rsidR="00622B90">
        <w:rPr>
          <w:rFonts w:ascii="Arial" w:hAnsi="Arial" w:cs="Arial"/>
          <w:sz w:val="22"/>
          <w:szCs w:val="22"/>
        </w:rPr>
        <w:br/>
      </w:r>
    </w:p>
    <w:p w14:paraId="7512903E" w14:textId="77777777" w:rsidR="00CF74AF" w:rsidRPr="00925028" w:rsidRDefault="00CF74AF" w:rsidP="006223AF">
      <w:pPr>
        <w:numPr>
          <w:ilvl w:val="0"/>
          <w:numId w:val="35"/>
        </w:numPr>
        <w:tabs>
          <w:tab w:val="clear" w:pos="360"/>
        </w:tabs>
        <w:suppressAutoHyphens/>
        <w:spacing w:after="0" w:line="240" w:lineRule="auto"/>
        <w:rPr>
          <w:rFonts w:ascii="Arial" w:hAnsi="Arial" w:cs="Arial"/>
        </w:rPr>
      </w:pPr>
      <w:r w:rsidRPr="00925028">
        <w:rPr>
          <w:rFonts w:ascii="Arial" w:hAnsi="Arial" w:cs="Arial"/>
        </w:rPr>
        <w:t xml:space="preserve">De werknemer kan voor zover dit niet in de vrije tijd van de werknemer kan geschieden doorbetaald verlof opnemen, als bedoeld in artikel 4:1 van de Wet Arbeid en Zorg, mits de werknemer zo mogelijk tenminste </w:t>
      </w:r>
      <w:r w:rsidRPr="00B22CE7">
        <w:rPr>
          <w:rFonts w:ascii="Arial" w:hAnsi="Arial" w:cs="Arial"/>
          <w:i/>
          <w:u w:val="single"/>
        </w:rPr>
        <w:t>één dag</w:t>
      </w:r>
      <w:r w:rsidRPr="00B22CE7">
        <w:rPr>
          <w:rFonts w:ascii="Arial" w:hAnsi="Arial" w:cs="Arial"/>
        </w:rPr>
        <w:t xml:space="preserve"> van te voren aan de werkgever van het verzuim kennis geeft en de gebeurtenis in het desbetreffende geval bijwoont. </w:t>
      </w:r>
      <w:r w:rsidRPr="00C528A3">
        <w:rPr>
          <w:rFonts w:ascii="Arial" w:hAnsi="Arial" w:cs="Arial"/>
        </w:rPr>
        <w:t>De werkgever kan achteraf van de werknemer verlangen dat hij bewijsstukken overlegt. Bij gebleken misbruik vindt geen doorbetaling plaats.</w:t>
      </w:r>
      <w:r w:rsidR="00D34797" w:rsidRPr="00645865">
        <w:rPr>
          <w:rFonts w:ascii="Arial" w:hAnsi="Arial" w:cs="Arial"/>
        </w:rPr>
        <w:br/>
        <w:t xml:space="preserve">Tenzij in dit artikel anders is bepaald, wordt onder doorbetaald verlof verstaan, dat de werknemer zijn maandinkomen behoudt. </w:t>
      </w:r>
    </w:p>
    <w:p w14:paraId="64348AC4" w14:textId="77777777" w:rsidR="00CF74AF" w:rsidRPr="00925028" w:rsidRDefault="00CF74AF" w:rsidP="00CF74AF">
      <w:pPr>
        <w:suppressAutoHyphens/>
        <w:spacing w:line="240" w:lineRule="auto"/>
        <w:ind w:left="567" w:hanging="567"/>
      </w:pPr>
    </w:p>
    <w:p w14:paraId="4EBC5EF0" w14:textId="77777777" w:rsidR="00CF74AF" w:rsidRPr="00B22CE7" w:rsidRDefault="00CF74AF" w:rsidP="00CF74AF">
      <w:pPr>
        <w:suppressAutoHyphens/>
        <w:spacing w:line="240" w:lineRule="auto"/>
        <w:ind w:left="284"/>
        <w:rPr>
          <w:rFonts w:ascii="Arial" w:hAnsi="Arial" w:cs="Arial"/>
          <w:i/>
          <w:u w:val="single"/>
        </w:rPr>
      </w:pPr>
      <w:r w:rsidRPr="00B22CE7">
        <w:rPr>
          <w:rFonts w:ascii="Arial" w:hAnsi="Arial" w:cs="Arial"/>
          <w:i/>
          <w:u w:val="single"/>
        </w:rPr>
        <w:t xml:space="preserve">Het recht </w:t>
      </w:r>
      <w:r w:rsidR="002A1897" w:rsidRPr="00B22CE7">
        <w:rPr>
          <w:rFonts w:ascii="Arial" w:hAnsi="Arial" w:cs="Arial"/>
          <w:i/>
          <w:u w:val="single"/>
        </w:rPr>
        <w:t xml:space="preserve">op doorbetaald verlof </w:t>
      </w:r>
      <w:r w:rsidRPr="00B22CE7">
        <w:rPr>
          <w:rFonts w:ascii="Arial" w:hAnsi="Arial" w:cs="Arial"/>
          <w:i/>
          <w:u w:val="single"/>
        </w:rPr>
        <w:t>bestaat in ieder geval:</w:t>
      </w:r>
    </w:p>
    <w:p w14:paraId="2B92FFF2" w14:textId="77777777" w:rsidR="00CF74AF" w:rsidRPr="00B22CE7" w:rsidRDefault="00CF74AF" w:rsidP="006223AF">
      <w:pPr>
        <w:numPr>
          <w:ilvl w:val="1"/>
          <w:numId w:val="35"/>
        </w:numPr>
        <w:tabs>
          <w:tab w:val="clear" w:pos="644"/>
        </w:tabs>
        <w:suppressAutoHyphens/>
        <w:spacing w:after="0" w:line="240" w:lineRule="auto"/>
        <w:rPr>
          <w:rFonts w:ascii="Arial" w:hAnsi="Arial" w:cs="Arial"/>
        </w:rPr>
      </w:pPr>
      <w:r w:rsidRPr="00B22CE7">
        <w:rPr>
          <w:rFonts w:ascii="Arial" w:hAnsi="Arial" w:cs="Arial"/>
        </w:rPr>
        <w:t>Gedurende de bevalling van de partner;</w:t>
      </w:r>
    </w:p>
    <w:p w14:paraId="4171A9D3" w14:textId="77777777" w:rsidR="00CF74AF" w:rsidRPr="00645865" w:rsidRDefault="00CF74AF" w:rsidP="006223AF">
      <w:pPr>
        <w:numPr>
          <w:ilvl w:val="1"/>
          <w:numId w:val="35"/>
        </w:numPr>
        <w:tabs>
          <w:tab w:val="clear" w:pos="644"/>
        </w:tabs>
        <w:suppressAutoHyphens/>
        <w:spacing w:after="0" w:line="240" w:lineRule="auto"/>
        <w:rPr>
          <w:rFonts w:ascii="Arial" w:hAnsi="Arial" w:cs="Arial"/>
        </w:rPr>
      </w:pPr>
      <w:r w:rsidRPr="00B22CE7">
        <w:rPr>
          <w:rFonts w:ascii="Arial" w:hAnsi="Arial" w:cs="Arial"/>
        </w:rPr>
        <w:t xml:space="preserve">van de dag van overlijden tot en met de dag van de begrafenis of crematie tot een maximum van vijf diensten bij overlijden van de partner, kind of een pleegkind behorend tot het gezin </w:t>
      </w:r>
      <w:r w:rsidRPr="00E419E9">
        <w:rPr>
          <w:rFonts w:ascii="Arial" w:hAnsi="Arial" w:cs="Arial"/>
        </w:rPr>
        <w:t>van de werkgever</w:t>
      </w:r>
      <w:r w:rsidRPr="00645865">
        <w:rPr>
          <w:rFonts w:ascii="Arial" w:hAnsi="Arial" w:cs="Arial"/>
        </w:rPr>
        <w:t>;</w:t>
      </w:r>
    </w:p>
    <w:p w14:paraId="408CE55C" w14:textId="77777777" w:rsidR="00CF74AF" w:rsidRPr="00B22CE7" w:rsidRDefault="00826BFA" w:rsidP="006223AF">
      <w:pPr>
        <w:numPr>
          <w:ilvl w:val="1"/>
          <w:numId w:val="35"/>
        </w:numPr>
        <w:tabs>
          <w:tab w:val="clear" w:pos="644"/>
        </w:tabs>
        <w:suppressAutoHyphens/>
        <w:spacing w:after="0" w:line="240" w:lineRule="auto"/>
      </w:pPr>
      <w:r w:rsidRPr="00925028">
        <w:rPr>
          <w:rFonts w:ascii="Arial" w:hAnsi="Arial" w:cs="Arial"/>
        </w:rPr>
        <w:t>gedurende een dag of dienst</w:t>
      </w:r>
      <w:r w:rsidR="00CF74AF" w:rsidRPr="00925028">
        <w:rPr>
          <w:rFonts w:ascii="Arial" w:hAnsi="Arial" w:cs="Arial"/>
        </w:rPr>
        <w:t xml:space="preserve"> bij overlijden</w:t>
      </w:r>
      <w:r w:rsidRPr="00ED7DF0">
        <w:rPr>
          <w:rFonts w:ascii="Arial" w:hAnsi="Arial" w:cs="Arial"/>
        </w:rPr>
        <w:t xml:space="preserve"> en gedurende een dag of dienst bij</w:t>
      </w:r>
      <w:r w:rsidR="00CF74AF" w:rsidRPr="00B22CE7">
        <w:rPr>
          <w:rFonts w:ascii="Arial" w:hAnsi="Arial" w:cs="Arial"/>
        </w:rPr>
        <w:t xml:space="preserve"> begrafenis of crematie van een van zijn ouders</w:t>
      </w:r>
      <w:r w:rsidR="00F30AB1" w:rsidRPr="00B22CE7">
        <w:rPr>
          <w:rFonts w:ascii="Arial" w:hAnsi="Arial" w:cs="Arial"/>
        </w:rPr>
        <w:t>, schoonouders</w:t>
      </w:r>
      <w:r w:rsidR="00CF74AF" w:rsidRPr="00B22CE7">
        <w:rPr>
          <w:rFonts w:ascii="Arial" w:hAnsi="Arial" w:cs="Arial"/>
        </w:rPr>
        <w:t xml:space="preserve"> </w:t>
      </w:r>
      <w:r w:rsidR="00F30AB1" w:rsidRPr="00B22CE7">
        <w:rPr>
          <w:rFonts w:ascii="Arial" w:hAnsi="Arial" w:cs="Arial"/>
        </w:rPr>
        <w:t>, niet tot het gezin behorende eigen</w:t>
      </w:r>
      <w:r w:rsidR="00CF74AF" w:rsidRPr="00B22CE7">
        <w:rPr>
          <w:rFonts w:ascii="Arial" w:hAnsi="Arial" w:cs="Arial"/>
        </w:rPr>
        <w:t xml:space="preserve"> kind</w:t>
      </w:r>
      <w:r w:rsidR="00F30AB1" w:rsidRPr="00B22CE7">
        <w:rPr>
          <w:rFonts w:ascii="Arial" w:hAnsi="Arial" w:cs="Arial"/>
        </w:rPr>
        <w:t>,</w:t>
      </w:r>
      <w:r w:rsidR="00CF74AF" w:rsidRPr="00B22CE7">
        <w:rPr>
          <w:rFonts w:ascii="Arial" w:hAnsi="Arial" w:cs="Arial"/>
        </w:rPr>
        <w:t xml:space="preserve"> pleegkind van de werknemer</w:t>
      </w:r>
      <w:r w:rsidR="00F30AB1" w:rsidRPr="00B22CE7">
        <w:rPr>
          <w:rFonts w:ascii="Arial" w:hAnsi="Arial" w:cs="Arial"/>
        </w:rPr>
        <w:t xml:space="preserve"> of kind van de partner</w:t>
      </w:r>
      <w:r w:rsidR="00CF74AF" w:rsidRPr="00B22CE7">
        <w:rPr>
          <w:rFonts w:ascii="Arial" w:hAnsi="Arial" w:cs="Arial"/>
        </w:rPr>
        <w:t xml:space="preserve"> anders dan bedoeld onder </w:t>
      </w:r>
      <w:proofErr w:type="spellStart"/>
      <w:r w:rsidR="00CF74AF" w:rsidRPr="00B22CE7">
        <w:rPr>
          <w:rFonts w:ascii="Arial" w:hAnsi="Arial" w:cs="Arial"/>
        </w:rPr>
        <w:t>sublid</w:t>
      </w:r>
      <w:proofErr w:type="spellEnd"/>
      <w:r w:rsidR="00CF74AF" w:rsidRPr="00B22CE7">
        <w:rPr>
          <w:rFonts w:ascii="Arial" w:hAnsi="Arial" w:cs="Arial"/>
        </w:rPr>
        <w:t xml:space="preserve"> b</w:t>
      </w:r>
      <w:r w:rsidR="00F30AB1" w:rsidRPr="00B22CE7">
        <w:rPr>
          <w:rFonts w:ascii="Arial" w:hAnsi="Arial" w:cs="Arial"/>
        </w:rPr>
        <w:t>, of tot het gezin behorende broer, zus, zwager of schoonzus</w:t>
      </w:r>
      <w:r w:rsidR="00CF74AF" w:rsidRPr="00B22CE7">
        <w:rPr>
          <w:rFonts w:ascii="Arial" w:hAnsi="Arial" w:cs="Arial"/>
        </w:rPr>
        <w:t>;</w:t>
      </w:r>
    </w:p>
    <w:p w14:paraId="7847CEDD" w14:textId="77777777" w:rsidR="00CF74AF" w:rsidRPr="00B22CE7" w:rsidRDefault="00CF74AF" w:rsidP="006223AF">
      <w:pPr>
        <w:numPr>
          <w:ilvl w:val="1"/>
          <w:numId w:val="35"/>
        </w:numPr>
        <w:tabs>
          <w:tab w:val="clear" w:pos="644"/>
        </w:tabs>
        <w:suppressAutoHyphens/>
        <w:spacing w:after="0" w:line="240" w:lineRule="auto"/>
        <w:rPr>
          <w:rFonts w:ascii="Arial" w:hAnsi="Arial" w:cs="Arial"/>
        </w:rPr>
      </w:pPr>
      <w:r w:rsidRPr="00B22CE7">
        <w:rPr>
          <w:rFonts w:ascii="Arial" w:hAnsi="Arial" w:cs="Arial"/>
        </w:rPr>
        <w:t>gedurende een dag of dienst bij begrafenis of crematie van een kleinkind</w:t>
      </w:r>
      <w:r w:rsidRPr="00B22CE7">
        <w:t xml:space="preserve">, </w:t>
      </w:r>
      <w:r w:rsidRPr="00B22CE7">
        <w:rPr>
          <w:rFonts w:ascii="Arial" w:hAnsi="Arial" w:cs="Arial"/>
        </w:rPr>
        <w:t>broer,</w:t>
      </w:r>
      <w:r w:rsidRPr="00B22CE7">
        <w:t xml:space="preserve"> </w:t>
      </w:r>
      <w:r w:rsidRPr="00B22CE7">
        <w:rPr>
          <w:rFonts w:ascii="Arial" w:hAnsi="Arial" w:cs="Arial"/>
        </w:rPr>
        <w:t>zuster</w:t>
      </w:r>
      <w:r w:rsidRPr="00B22CE7">
        <w:t xml:space="preserve">, </w:t>
      </w:r>
      <w:r w:rsidR="00514EA7" w:rsidRPr="00B22CE7">
        <w:rPr>
          <w:rFonts w:ascii="Arial" w:hAnsi="Arial" w:cs="Arial"/>
        </w:rPr>
        <w:t xml:space="preserve">zwager of schoonzuster of </w:t>
      </w:r>
      <w:r w:rsidRPr="00B22CE7">
        <w:rPr>
          <w:rFonts w:ascii="Arial" w:hAnsi="Arial" w:cs="Arial"/>
        </w:rPr>
        <w:t xml:space="preserve">grootouder van werknemer; </w:t>
      </w:r>
    </w:p>
    <w:p w14:paraId="75D7E952" w14:textId="77777777" w:rsidR="00CF74AF" w:rsidRPr="00B22CE7" w:rsidRDefault="00CF74AF" w:rsidP="006223AF">
      <w:pPr>
        <w:numPr>
          <w:ilvl w:val="1"/>
          <w:numId w:val="35"/>
        </w:numPr>
        <w:tabs>
          <w:tab w:val="clear" w:pos="644"/>
        </w:tabs>
        <w:suppressAutoHyphens/>
        <w:spacing w:after="0" w:line="240" w:lineRule="auto"/>
        <w:rPr>
          <w:rFonts w:ascii="Arial" w:hAnsi="Arial" w:cs="Arial"/>
        </w:rPr>
      </w:pPr>
      <w:r w:rsidRPr="00B22CE7">
        <w:rPr>
          <w:rFonts w:ascii="Arial" w:hAnsi="Arial" w:cs="Arial"/>
        </w:rPr>
        <w:t xml:space="preserve">gedurende de daarvoor benodigde tijd, wanneer de werknemer ten gevolge van de vervulling van een bij of krachtens de wet of overheid zonder geldelijke vergoeding opgelegde verplichting verhinderd is te werken, mits deze vervulling niet in zijn vrije tijd kan geschieden. Het maandinkomen wordt doorbetaald onder aftrek van alle vergoedingen die van derden kunnen worden verkregen. Indien de opgelegde verplichting te wijten is aan de schuld van de werknemer vindt geen loondoorbetaling plaats; </w:t>
      </w:r>
    </w:p>
    <w:p w14:paraId="771EE480" w14:textId="77777777" w:rsidR="00CF74AF" w:rsidRPr="00B22CE7" w:rsidRDefault="00CF74AF" w:rsidP="006223AF">
      <w:pPr>
        <w:numPr>
          <w:ilvl w:val="1"/>
          <w:numId w:val="35"/>
        </w:numPr>
        <w:tabs>
          <w:tab w:val="clear" w:pos="644"/>
        </w:tabs>
        <w:suppressAutoHyphens/>
        <w:spacing w:after="0" w:line="240" w:lineRule="auto"/>
      </w:pPr>
      <w:r w:rsidRPr="00B22CE7">
        <w:rPr>
          <w:rFonts w:ascii="Arial" w:hAnsi="Arial" w:cs="Arial"/>
        </w:rPr>
        <w:t>gedurende de benodigde tijd in zeer bijzondere persoonlijke omstandigheden zoals het ophalen van een ziek kind of in verband met noodsituaties die vergen dat de werknemer onverwijld een voorziening treft voor zover dit niet in de vrije tijd van de werknemer kan geschieden</w:t>
      </w:r>
      <w:r w:rsidRPr="00B22CE7">
        <w:t>.</w:t>
      </w:r>
      <w:r w:rsidR="00D06FBF" w:rsidRPr="00B22CE7">
        <w:br/>
      </w:r>
    </w:p>
    <w:p w14:paraId="7730EA1F" w14:textId="77777777" w:rsidR="00CF74AF" w:rsidRPr="00B22CE7" w:rsidRDefault="00CF74AF" w:rsidP="006223AF">
      <w:pPr>
        <w:numPr>
          <w:ilvl w:val="0"/>
          <w:numId w:val="35"/>
        </w:numPr>
        <w:tabs>
          <w:tab w:val="clear" w:pos="360"/>
        </w:tabs>
        <w:spacing w:after="0" w:line="240" w:lineRule="auto"/>
        <w:ind w:left="567" w:hanging="567"/>
      </w:pPr>
      <w:r w:rsidRPr="00B22CE7">
        <w:rPr>
          <w:rFonts w:ascii="Arial" w:hAnsi="Arial" w:cs="Arial"/>
        </w:rPr>
        <w:t xml:space="preserve">In de navolgende gevallen heeft de werknemer recht op doorbetaald verlof, mits de werknemer zo mogelijk tenminste </w:t>
      </w:r>
      <w:r w:rsidRPr="00B22CE7">
        <w:rPr>
          <w:rFonts w:ascii="Arial" w:hAnsi="Arial" w:cs="Arial"/>
          <w:i/>
          <w:u w:val="single"/>
        </w:rPr>
        <w:t>één week</w:t>
      </w:r>
      <w:r w:rsidRPr="00B22CE7">
        <w:rPr>
          <w:rFonts w:ascii="Arial" w:hAnsi="Arial" w:cs="Arial"/>
        </w:rPr>
        <w:t xml:space="preserve"> van te voren aan de werkgever van het verzuim kennis geeft en de gebeurtenis in het desbetreffende geval bijwoont. De werkgever kan achteraf van de werknemer verlangen dat hij bewijsstukken overlegt. Bij gebleken misbruik vindt geen doorbetaling plaats</w:t>
      </w:r>
      <w:r w:rsidRPr="00B22CE7">
        <w:t>.</w:t>
      </w:r>
      <w:r w:rsidR="00AD678C" w:rsidRPr="00B22CE7">
        <w:br/>
      </w:r>
    </w:p>
    <w:p w14:paraId="2A92AF8F" w14:textId="77777777" w:rsidR="00CF74AF" w:rsidRPr="00B22CE7" w:rsidRDefault="00CF74AF" w:rsidP="006223AF">
      <w:pPr>
        <w:numPr>
          <w:ilvl w:val="1"/>
          <w:numId w:val="35"/>
        </w:numPr>
        <w:tabs>
          <w:tab w:val="clear" w:pos="644"/>
        </w:tabs>
        <w:suppressAutoHyphens/>
        <w:spacing w:after="0" w:line="240" w:lineRule="auto"/>
        <w:rPr>
          <w:rFonts w:ascii="Arial" w:hAnsi="Arial" w:cs="Arial"/>
        </w:rPr>
      </w:pPr>
      <w:r w:rsidRPr="00B22CE7">
        <w:rPr>
          <w:rFonts w:ascii="Arial" w:hAnsi="Arial" w:cs="Arial"/>
        </w:rPr>
        <w:t xml:space="preserve">gedurende één </w:t>
      </w:r>
      <w:r w:rsidR="00D06FBF" w:rsidRPr="00B22CE7">
        <w:rPr>
          <w:rFonts w:ascii="Arial" w:hAnsi="Arial" w:cs="Arial"/>
        </w:rPr>
        <w:t xml:space="preserve">halve </w:t>
      </w:r>
      <w:r w:rsidRPr="00B22CE7">
        <w:rPr>
          <w:rFonts w:ascii="Arial" w:hAnsi="Arial" w:cs="Arial"/>
        </w:rPr>
        <w:t>dag of dienst bij ondertrouw van de werknemer en gedurende twee aaneengesloten dagen of diensten bij zijn huwelijk of geregistreerd partnerschap, te weten de dag van het huwelijk of geregistreerd partnerschap en de daarop volgende werkdag;</w:t>
      </w:r>
    </w:p>
    <w:p w14:paraId="5865C402" w14:textId="77777777" w:rsidR="00CF74AF" w:rsidRPr="00B22CE7" w:rsidRDefault="00CF74AF" w:rsidP="006223AF">
      <w:pPr>
        <w:numPr>
          <w:ilvl w:val="1"/>
          <w:numId w:val="35"/>
        </w:numPr>
        <w:tabs>
          <w:tab w:val="clear" w:pos="644"/>
        </w:tabs>
        <w:suppressAutoHyphens/>
        <w:spacing w:after="0" w:line="240" w:lineRule="auto"/>
      </w:pPr>
      <w:r w:rsidRPr="00B22CE7">
        <w:rPr>
          <w:rFonts w:ascii="Arial" w:hAnsi="Arial" w:cs="Arial"/>
        </w:rPr>
        <w:t xml:space="preserve">gedurende één dag of dienst bij huwelijk van een kind, </w:t>
      </w:r>
      <w:r w:rsidR="00622FCB" w:rsidRPr="00B22CE7">
        <w:rPr>
          <w:rFonts w:ascii="Arial" w:hAnsi="Arial" w:cs="Arial"/>
        </w:rPr>
        <w:t xml:space="preserve">tot gezin behorend </w:t>
      </w:r>
      <w:r w:rsidRPr="00B22CE7">
        <w:rPr>
          <w:rFonts w:ascii="Arial" w:hAnsi="Arial" w:cs="Arial"/>
        </w:rPr>
        <w:t>pleegkind, kleinkind, broer, zuster, zwager en schoonzuster van de werknemer;</w:t>
      </w:r>
    </w:p>
    <w:p w14:paraId="531D705E" w14:textId="77777777" w:rsidR="00CF74AF" w:rsidRPr="001050D7" w:rsidRDefault="00CF74AF" w:rsidP="006223AF">
      <w:pPr>
        <w:numPr>
          <w:ilvl w:val="1"/>
          <w:numId w:val="35"/>
        </w:numPr>
        <w:tabs>
          <w:tab w:val="clear" w:pos="644"/>
        </w:tabs>
        <w:suppressAutoHyphens/>
        <w:spacing w:after="0" w:line="240" w:lineRule="auto"/>
        <w:rPr>
          <w:rFonts w:ascii="Arial" w:hAnsi="Arial" w:cs="Arial"/>
        </w:rPr>
      </w:pPr>
      <w:r w:rsidRPr="00B22CE7">
        <w:rPr>
          <w:rFonts w:ascii="Arial" w:hAnsi="Arial" w:cs="Arial"/>
        </w:rPr>
        <w:t>geduren</w:t>
      </w:r>
      <w:r w:rsidR="001050D7" w:rsidRPr="00B22CE7">
        <w:rPr>
          <w:rFonts w:ascii="Arial" w:hAnsi="Arial" w:cs="Arial"/>
        </w:rPr>
        <w:t xml:space="preserve">de één dag of dienst bij 25- , </w:t>
      </w:r>
      <w:r w:rsidRPr="00B22CE7">
        <w:rPr>
          <w:rFonts w:ascii="Arial" w:hAnsi="Arial" w:cs="Arial"/>
        </w:rPr>
        <w:t xml:space="preserve">40- </w:t>
      </w:r>
      <w:r w:rsidR="001050D7" w:rsidRPr="00B22CE7">
        <w:rPr>
          <w:rFonts w:ascii="Arial" w:hAnsi="Arial" w:cs="Arial"/>
        </w:rPr>
        <w:t>of 50</w:t>
      </w:r>
      <w:r w:rsidRPr="00B22CE7">
        <w:rPr>
          <w:rFonts w:ascii="Arial" w:hAnsi="Arial" w:cs="Arial"/>
        </w:rPr>
        <w:t>-jarig huwelijk of geregistreerd partnerschap van de werknemer</w:t>
      </w:r>
      <w:r w:rsidR="001050D7" w:rsidRPr="00B22CE7">
        <w:rPr>
          <w:rFonts w:ascii="Arial" w:hAnsi="Arial" w:cs="Arial"/>
        </w:rPr>
        <w:t>, zijn ouders of schoonouders</w:t>
      </w:r>
      <w:r w:rsidRPr="001050D7">
        <w:rPr>
          <w:rFonts w:ascii="Arial" w:hAnsi="Arial" w:cs="Arial"/>
        </w:rPr>
        <w:t xml:space="preserve">; </w:t>
      </w:r>
    </w:p>
    <w:p w14:paraId="2B6CB8B7" w14:textId="77777777" w:rsidR="00CF74AF" w:rsidRPr="001050D7" w:rsidRDefault="00CF74AF" w:rsidP="006223AF">
      <w:pPr>
        <w:numPr>
          <w:ilvl w:val="1"/>
          <w:numId w:val="35"/>
        </w:numPr>
        <w:tabs>
          <w:tab w:val="clear" w:pos="644"/>
        </w:tabs>
        <w:suppressAutoHyphens/>
        <w:spacing w:after="0" w:line="240" w:lineRule="auto"/>
        <w:rPr>
          <w:rFonts w:ascii="Arial" w:hAnsi="Arial" w:cs="Arial"/>
        </w:rPr>
      </w:pPr>
      <w:r w:rsidRPr="001050D7">
        <w:rPr>
          <w:rFonts w:ascii="Arial" w:hAnsi="Arial" w:cs="Arial"/>
        </w:rPr>
        <w:t>gedurende één dag of dienst bij 25-</w:t>
      </w:r>
      <w:r w:rsidR="001050D7" w:rsidRPr="001050D7">
        <w:rPr>
          <w:rFonts w:ascii="Arial" w:hAnsi="Arial" w:cs="Arial"/>
        </w:rPr>
        <w:t>,</w:t>
      </w:r>
      <w:r w:rsidRPr="001050D7">
        <w:rPr>
          <w:rFonts w:ascii="Arial" w:hAnsi="Arial" w:cs="Arial"/>
        </w:rPr>
        <w:t xml:space="preserve"> 40</w:t>
      </w:r>
      <w:r w:rsidR="001050D7" w:rsidRPr="001050D7">
        <w:rPr>
          <w:rFonts w:ascii="Arial" w:hAnsi="Arial" w:cs="Arial"/>
        </w:rPr>
        <w:t>- of 50</w:t>
      </w:r>
      <w:r w:rsidRPr="001050D7">
        <w:rPr>
          <w:rFonts w:ascii="Arial" w:hAnsi="Arial" w:cs="Arial"/>
        </w:rPr>
        <w:t xml:space="preserve"> jarig dienstjubileum van werknemer;</w:t>
      </w:r>
    </w:p>
    <w:p w14:paraId="04F713E9" w14:textId="77777777" w:rsidR="00CF74AF" w:rsidRPr="00DB1E00" w:rsidRDefault="00CF74AF" w:rsidP="006223AF">
      <w:pPr>
        <w:numPr>
          <w:ilvl w:val="1"/>
          <w:numId w:val="35"/>
        </w:numPr>
        <w:tabs>
          <w:tab w:val="clear" w:pos="644"/>
        </w:tabs>
        <w:suppressAutoHyphens/>
        <w:spacing w:after="0" w:line="240" w:lineRule="auto"/>
        <w:rPr>
          <w:rFonts w:ascii="Arial" w:hAnsi="Arial" w:cs="Arial"/>
        </w:rPr>
      </w:pPr>
      <w:r w:rsidRPr="00DB1E00">
        <w:rPr>
          <w:rFonts w:ascii="Arial" w:hAnsi="Arial" w:cs="Arial"/>
        </w:rPr>
        <w:lastRenderedPageBreak/>
        <w:t>gedurende één dag of dienst bij grote professie</w:t>
      </w:r>
      <w:r w:rsidR="00DB1E00" w:rsidRPr="00DB1E00">
        <w:rPr>
          <w:rFonts w:ascii="Arial" w:hAnsi="Arial" w:cs="Arial"/>
        </w:rPr>
        <w:t xml:space="preserve"> of priesterwijding van kind, </w:t>
      </w:r>
      <w:r w:rsidRPr="00DB1E00">
        <w:rPr>
          <w:rFonts w:ascii="Arial" w:hAnsi="Arial" w:cs="Arial"/>
        </w:rPr>
        <w:t>pleegkind</w:t>
      </w:r>
      <w:r w:rsidR="00DB1E00" w:rsidRPr="00DB1E00">
        <w:rPr>
          <w:rFonts w:ascii="Arial" w:hAnsi="Arial" w:cs="Arial"/>
        </w:rPr>
        <w:t>, kleinkind, broer, zuster, zwager of schoonzus</w:t>
      </w:r>
      <w:r w:rsidRPr="00DB1E00">
        <w:rPr>
          <w:rFonts w:ascii="Arial" w:hAnsi="Arial" w:cs="Arial"/>
        </w:rPr>
        <w:t xml:space="preserve"> van de werknemer</w:t>
      </w:r>
      <w:r w:rsidR="00DB1E00" w:rsidRPr="00DB1E00">
        <w:rPr>
          <w:rFonts w:ascii="Arial" w:hAnsi="Arial" w:cs="Arial"/>
        </w:rPr>
        <w:t>;</w:t>
      </w:r>
    </w:p>
    <w:p w14:paraId="15C37371" w14:textId="77777777" w:rsidR="00CF74AF" w:rsidRPr="005F0639" w:rsidRDefault="00CF74AF" w:rsidP="00CF74AF">
      <w:pPr>
        <w:pStyle w:val="Plattetekstinspringen"/>
        <w:ind w:left="567" w:hanging="567"/>
        <w:rPr>
          <w:rFonts w:ascii="Arial" w:hAnsi="Arial" w:cs="Arial"/>
        </w:rPr>
      </w:pPr>
    </w:p>
    <w:p w14:paraId="06306675" w14:textId="77777777" w:rsidR="0068566C" w:rsidRDefault="005F0639" w:rsidP="00E52077">
      <w:pPr>
        <w:numPr>
          <w:ilvl w:val="0"/>
          <w:numId w:val="35"/>
        </w:numPr>
        <w:tabs>
          <w:tab w:val="clear" w:pos="360"/>
          <w:tab w:val="num" w:pos="0"/>
        </w:tabs>
        <w:spacing w:after="0" w:line="240" w:lineRule="auto"/>
        <w:ind w:left="567" w:hanging="567"/>
      </w:pPr>
      <w:r w:rsidRPr="00560545">
        <w:rPr>
          <w:rFonts w:ascii="Arial" w:hAnsi="Arial" w:cs="Arial"/>
        </w:rPr>
        <w:t>Binnen de onderneming van werkgever wordt de Wet Arbeid en Zorg onverkort gevolgd.</w:t>
      </w:r>
      <w:r w:rsidR="0068566C">
        <w:br/>
      </w:r>
    </w:p>
    <w:p w14:paraId="09D75705" w14:textId="77777777" w:rsidR="00CF74AF" w:rsidRPr="00132AA7" w:rsidRDefault="0068566C" w:rsidP="006223AF">
      <w:pPr>
        <w:numPr>
          <w:ilvl w:val="0"/>
          <w:numId w:val="35"/>
        </w:numPr>
        <w:tabs>
          <w:tab w:val="clear" w:pos="360"/>
          <w:tab w:val="num" w:pos="0"/>
        </w:tabs>
        <w:spacing w:after="0" w:line="240" w:lineRule="auto"/>
        <w:ind w:left="567" w:hanging="567"/>
        <w:rPr>
          <w:rFonts w:ascii="Arial" w:hAnsi="Arial" w:cs="Arial"/>
        </w:rPr>
      </w:pPr>
      <w:r w:rsidRPr="00132AA7">
        <w:rPr>
          <w:rFonts w:ascii="Arial" w:hAnsi="Arial" w:cs="Arial"/>
        </w:rPr>
        <w:t xml:space="preserve">Op verzoek van de werknemer kan werkgever (HRM) naar maatstaven van redelijkheid en billijkheid met de werknemer een (onbetaalde) verlofregeling treffen ten behoeve van stervensbegeleiding of rouwverwerking. </w:t>
      </w:r>
      <w:r w:rsidR="00CF74AF" w:rsidRPr="00132AA7">
        <w:rPr>
          <w:rFonts w:ascii="Arial" w:hAnsi="Arial" w:cs="Arial"/>
        </w:rPr>
        <w:br/>
      </w:r>
    </w:p>
    <w:p w14:paraId="0E9CEAED" w14:textId="77777777" w:rsidR="00CF74AF" w:rsidRPr="0046092B" w:rsidRDefault="00CF74AF" w:rsidP="0046092B">
      <w:pPr>
        <w:numPr>
          <w:ilvl w:val="0"/>
          <w:numId w:val="35"/>
        </w:numPr>
        <w:tabs>
          <w:tab w:val="clear" w:pos="360"/>
        </w:tabs>
        <w:suppressAutoHyphens/>
        <w:spacing w:after="0" w:line="240" w:lineRule="auto"/>
        <w:ind w:left="567" w:hanging="567"/>
        <w:rPr>
          <w:rFonts w:ascii="Arial" w:hAnsi="Arial" w:cs="Arial"/>
          <w:snapToGrid w:val="0"/>
          <w:lang w:eastAsia="nl-NL"/>
        </w:rPr>
      </w:pPr>
      <w:r w:rsidRPr="0046092B">
        <w:rPr>
          <w:rFonts w:ascii="Arial" w:hAnsi="Arial" w:cs="Arial"/>
          <w:lang w:eastAsia="nl-NL"/>
        </w:rPr>
        <w:t>De werkgever zal, voor zover de bedrijfsomstandigheden dit naar zijn oordeel toelaten en met inachtneming van het bepaalde in</w:t>
      </w:r>
      <w:r w:rsidR="009820C5" w:rsidRPr="0046092B">
        <w:rPr>
          <w:rFonts w:ascii="Arial" w:hAnsi="Arial" w:cs="Arial"/>
          <w:lang w:eastAsia="nl-NL"/>
        </w:rPr>
        <w:t xml:space="preserve"> </w:t>
      </w:r>
      <w:r w:rsidR="009820C5" w:rsidRPr="0046092B">
        <w:rPr>
          <w:rFonts w:ascii="Arial" w:hAnsi="Arial" w:cs="Arial"/>
          <w:i/>
          <w:color w:val="2E74B5" w:themeColor="accent1" w:themeShade="BF"/>
          <w:lang w:eastAsia="nl-NL"/>
        </w:rPr>
        <w:t>artikel 6 lid 2</w:t>
      </w:r>
      <w:r w:rsidR="009820C5" w:rsidRPr="0046092B">
        <w:rPr>
          <w:rFonts w:ascii="Arial" w:hAnsi="Arial" w:cs="Arial"/>
          <w:color w:val="2E74B5" w:themeColor="accent1" w:themeShade="BF"/>
          <w:lang w:eastAsia="nl-NL"/>
        </w:rPr>
        <w:t xml:space="preserve"> </w:t>
      </w:r>
      <w:r w:rsidRPr="0046092B">
        <w:rPr>
          <w:rFonts w:ascii="Arial" w:hAnsi="Arial" w:cs="Arial"/>
          <w:lang w:eastAsia="nl-NL"/>
        </w:rPr>
        <w:t>op verzoek van de vakbond waarvan de betrokken werknemer lid is, aan deze werknemer betaald verlof toekennen in de navolgende gevallen:</w:t>
      </w:r>
    </w:p>
    <w:p w14:paraId="34ED48C9" w14:textId="77777777" w:rsidR="00CF74AF" w:rsidRPr="00026D89" w:rsidRDefault="00CF74AF" w:rsidP="00802461">
      <w:pPr>
        <w:pStyle w:val="Lijstalinea"/>
        <w:numPr>
          <w:ilvl w:val="1"/>
          <w:numId w:val="35"/>
        </w:numPr>
        <w:tabs>
          <w:tab w:val="clear" w:pos="644"/>
        </w:tabs>
        <w:suppressAutoHyphens/>
        <w:spacing w:after="0" w:line="240" w:lineRule="auto"/>
        <w:rPr>
          <w:rFonts w:ascii="Arial" w:hAnsi="Arial" w:cs="Arial"/>
          <w:lang w:eastAsia="nl-NL"/>
        </w:rPr>
      </w:pPr>
      <w:r w:rsidRPr="00026D89">
        <w:rPr>
          <w:rFonts w:ascii="Arial" w:hAnsi="Arial" w:cs="Arial"/>
          <w:lang w:eastAsia="nl-NL"/>
        </w:rPr>
        <w:t>als officieel afgevaardigde deelnemen aan –statutaire – bijeenkomsten van de vakbond met een maximum van 3 dagen per kalenderjaar;</w:t>
      </w:r>
    </w:p>
    <w:p w14:paraId="0E0E13D3" w14:textId="77777777" w:rsidR="000D134F" w:rsidRDefault="00CF74AF" w:rsidP="000D134F">
      <w:pPr>
        <w:pStyle w:val="Lijstalinea"/>
        <w:numPr>
          <w:ilvl w:val="1"/>
          <w:numId w:val="35"/>
        </w:numPr>
        <w:tabs>
          <w:tab w:val="clear" w:pos="644"/>
        </w:tabs>
        <w:suppressAutoHyphens/>
        <w:spacing w:after="0" w:line="240" w:lineRule="auto"/>
        <w:rPr>
          <w:rFonts w:ascii="Arial" w:hAnsi="Arial" w:cs="Arial"/>
          <w:snapToGrid w:val="0"/>
          <w:lang w:eastAsia="nl-NL"/>
        </w:rPr>
      </w:pPr>
      <w:r w:rsidRPr="00026D89">
        <w:rPr>
          <w:rFonts w:ascii="Arial" w:hAnsi="Arial" w:cs="Arial"/>
          <w:lang w:eastAsia="nl-NL"/>
        </w:rPr>
        <w:t>het deelnemen aan een door de vakbond georganiseerde vor</w:t>
      </w:r>
      <w:r w:rsidR="009820C5" w:rsidRPr="00026D89">
        <w:rPr>
          <w:rFonts w:ascii="Arial" w:hAnsi="Arial" w:cs="Arial"/>
          <w:lang w:eastAsia="nl-NL"/>
        </w:rPr>
        <w:t>mings- of scholings</w:t>
      </w:r>
      <w:r w:rsidR="00B75159">
        <w:rPr>
          <w:rFonts w:ascii="Arial" w:hAnsi="Arial" w:cs="Arial"/>
          <w:lang w:eastAsia="nl-NL"/>
        </w:rPr>
        <w:t>-</w:t>
      </w:r>
      <w:r w:rsidR="009820C5" w:rsidRPr="00026D89">
        <w:rPr>
          <w:rFonts w:ascii="Arial" w:hAnsi="Arial" w:cs="Arial"/>
          <w:lang w:eastAsia="nl-NL"/>
        </w:rPr>
        <w:t xml:space="preserve">bijeenkomst, niet zijnde een opleiding tot vakbondsfunctionaris, </w:t>
      </w:r>
      <w:r w:rsidRPr="00026D89">
        <w:rPr>
          <w:rFonts w:ascii="Arial" w:hAnsi="Arial" w:cs="Arial"/>
          <w:lang w:eastAsia="nl-NL"/>
        </w:rPr>
        <w:t xml:space="preserve">kan </w:t>
      </w:r>
      <w:r w:rsidR="009820C5" w:rsidRPr="00026D89">
        <w:rPr>
          <w:rFonts w:ascii="Arial" w:hAnsi="Arial" w:cs="Arial"/>
          <w:lang w:eastAsia="nl-NL"/>
        </w:rPr>
        <w:t xml:space="preserve">werkgever </w:t>
      </w:r>
      <w:r w:rsidRPr="00026D89">
        <w:rPr>
          <w:rFonts w:ascii="Arial" w:hAnsi="Arial" w:cs="Arial"/>
          <w:lang w:eastAsia="nl-NL"/>
        </w:rPr>
        <w:t xml:space="preserve">op uitdrukkelijk verzoek van </w:t>
      </w:r>
      <w:r w:rsidR="009820C5" w:rsidRPr="00026D89">
        <w:rPr>
          <w:rFonts w:ascii="Arial" w:hAnsi="Arial" w:cs="Arial"/>
          <w:lang w:eastAsia="nl-NL"/>
        </w:rPr>
        <w:t>het hoofdbestuur van de vakbond</w:t>
      </w:r>
      <w:r w:rsidRPr="00026D89">
        <w:rPr>
          <w:rFonts w:ascii="Arial" w:hAnsi="Arial" w:cs="Arial"/>
          <w:lang w:eastAsia="nl-NL"/>
        </w:rPr>
        <w:t xml:space="preserve"> en voor zover noodzakelijk na overleg met de vakbond, besluiten tot het verlenen van geoorloofd verzuim</w:t>
      </w:r>
      <w:r w:rsidR="009820C5" w:rsidRPr="00026D89">
        <w:rPr>
          <w:rFonts w:ascii="Arial" w:hAnsi="Arial" w:cs="Arial"/>
          <w:lang w:eastAsia="nl-NL"/>
        </w:rPr>
        <w:t xml:space="preserve"> alsmede het aantal maximum diensten</w:t>
      </w:r>
      <w:r w:rsidRPr="00026D89">
        <w:rPr>
          <w:rFonts w:ascii="Arial" w:hAnsi="Arial" w:cs="Arial"/>
          <w:lang w:eastAsia="nl-NL"/>
        </w:rPr>
        <w:t xml:space="preserve">. </w:t>
      </w:r>
      <w:r w:rsidR="000D134F">
        <w:rPr>
          <w:rFonts w:ascii="Arial" w:hAnsi="Arial" w:cs="Arial"/>
          <w:lang w:eastAsia="nl-NL"/>
        </w:rPr>
        <w:br/>
      </w:r>
    </w:p>
    <w:p w14:paraId="4D1B4019" w14:textId="77777777" w:rsidR="000D134F" w:rsidRPr="00ED7DF0" w:rsidRDefault="000D134F" w:rsidP="00B75159">
      <w:pPr>
        <w:pStyle w:val="Lijstalinea"/>
        <w:numPr>
          <w:ilvl w:val="0"/>
          <w:numId w:val="35"/>
        </w:numPr>
        <w:tabs>
          <w:tab w:val="clear" w:pos="360"/>
        </w:tabs>
        <w:suppressAutoHyphens/>
        <w:spacing w:after="0" w:line="240" w:lineRule="auto"/>
        <w:ind w:left="567" w:hanging="426"/>
        <w:rPr>
          <w:rFonts w:ascii="Arial" w:hAnsi="Arial" w:cs="Arial"/>
          <w:snapToGrid w:val="0"/>
          <w:lang w:eastAsia="nl-NL"/>
        </w:rPr>
      </w:pPr>
      <w:r w:rsidRPr="00ED7DF0">
        <w:rPr>
          <w:rFonts w:ascii="Arial" w:hAnsi="Arial" w:cs="Arial"/>
          <w:snapToGrid w:val="0"/>
          <w:lang w:eastAsia="nl-NL"/>
        </w:rPr>
        <w:t xml:space="preserve">De werknemer die op professionele basis begeleiding geeft aan een gehandicapt persoon, kan in overleg met de werkgever daarvoor maximaal 3 dagen of diensten per kalenderjaar </w:t>
      </w:r>
      <w:r w:rsidR="00FC5618" w:rsidRPr="00ED7DF0">
        <w:rPr>
          <w:rFonts w:ascii="Arial" w:hAnsi="Arial" w:cs="Arial"/>
          <w:snapToGrid w:val="0"/>
          <w:lang w:eastAsia="nl-NL"/>
        </w:rPr>
        <w:t>onbetaald</w:t>
      </w:r>
      <w:r w:rsidR="00F06B2C" w:rsidRPr="00ED7DF0">
        <w:rPr>
          <w:rFonts w:ascii="Arial" w:hAnsi="Arial" w:cs="Arial"/>
          <w:snapToGrid w:val="0"/>
          <w:lang w:eastAsia="nl-NL"/>
        </w:rPr>
        <w:t xml:space="preserve"> </w:t>
      </w:r>
      <w:r w:rsidRPr="00ED7DF0">
        <w:rPr>
          <w:rFonts w:ascii="Arial" w:hAnsi="Arial" w:cs="Arial"/>
          <w:snapToGrid w:val="0"/>
          <w:lang w:eastAsia="nl-NL"/>
        </w:rPr>
        <w:t>verlof opnemen.</w:t>
      </w:r>
    </w:p>
    <w:p w14:paraId="2976CCA2" w14:textId="77777777" w:rsidR="00085368" w:rsidRPr="00E52077" w:rsidRDefault="00085368" w:rsidP="002C2A43">
      <w:pPr>
        <w:tabs>
          <w:tab w:val="left" w:pos="357"/>
        </w:tabs>
        <w:spacing w:after="0" w:line="260" w:lineRule="exact"/>
        <w:ind w:left="66"/>
        <w:rPr>
          <w:rFonts w:ascii="Arial" w:hAnsi="Arial" w:cs="Arial"/>
          <w:b/>
          <w:i/>
        </w:rPr>
      </w:pPr>
    </w:p>
    <w:p w14:paraId="4D953C9D" w14:textId="77777777" w:rsidR="00085368" w:rsidRPr="00E23A53" w:rsidRDefault="00E52077" w:rsidP="002C2A43">
      <w:pPr>
        <w:tabs>
          <w:tab w:val="left" w:pos="357"/>
        </w:tabs>
        <w:spacing w:after="0" w:line="260" w:lineRule="exact"/>
        <w:ind w:left="66"/>
        <w:rPr>
          <w:rFonts w:ascii="Arial" w:hAnsi="Arial" w:cs="Arial"/>
          <w:b/>
          <w:color w:val="0070C0"/>
        </w:rPr>
      </w:pPr>
      <w:bookmarkStart w:id="41" w:name="_Toc500755667"/>
      <w:r w:rsidRPr="00C00E5B">
        <w:rPr>
          <w:rStyle w:val="Kop2Char"/>
          <w:rFonts w:ascii="Arial" w:hAnsi="Arial" w:cs="Arial"/>
          <w:b/>
          <w:sz w:val="22"/>
          <w:szCs w:val="22"/>
        </w:rPr>
        <w:t>Artikel 3</w:t>
      </w:r>
      <w:r w:rsidR="000F1896" w:rsidRPr="00C00E5B">
        <w:rPr>
          <w:rStyle w:val="Kop2Char"/>
          <w:rFonts w:ascii="Arial" w:hAnsi="Arial" w:cs="Arial"/>
          <w:b/>
          <w:sz w:val="22"/>
          <w:szCs w:val="22"/>
        </w:rPr>
        <w:t>1</w:t>
      </w:r>
      <w:r w:rsidRPr="00C00E5B">
        <w:rPr>
          <w:rStyle w:val="Kop2Char"/>
          <w:rFonts w:ascii="Arial" w:hAnsi="Arial" w:cs="Arial"/>
          <w:b/>
          <w:sz w:val="22"/>
          <w:szCs w:val="22"/>
        </w:rPr>
        <w:t>: vakantiedagen</w:t>
      </w:r>
      <w:bookmarkEnd w:id="41"/>
      <w:r w:rsidRPr="00E23A53">
        <w:rPr>
          <w:rFonts w:ascii="Arial" w:hAnsi="Arial" w:cs="Arial"/>
          <w:b/>
          <w:color w:val="0070C0"/>
        </w:rPr>
        <w:t>:</w:t>
      </w:r>
    </w:p>
    <w:p w14:paraId="71434419" w14:textId="77777777" w:rsidR="00E52077" w:rsidRDefault="00E52077" w:rsidP="002C2A43">
      <w:pPr>
        <w:tabs>
          <w:tab w:val="left" w:pos="357"/>
        </w:tabs>
        <w:spacing w:after="0" w:line="260" w:lineRule="exact"/>
        <w:ind w:left="66"/>
        <w:rPr>
          <w:rFonts w:ascii="Arial" w:hAnsi="Arial" w:cs="Arial"/>
          <w:b/>
          <w:color w:val="0070C0"/>
        </w:rPr>
      </w:pPr>
    </w:p>
    <w:p w14:paraId="3C9876F5" w14:textId="77777777" w:rsidR="00326753" w:rsidRDefault="00E52077" w:rsidP="00326753">
      <w:pPr>
        <w:numPr>
          <w:ilvl w:val="0"/>
          <w:numId w:val="37"/>
        </w:numPr>
        <w:tabs>
          <w:tab w:val="left" w:pos="357"/>
          <w:tab w:val="left" w:pos="5840"/>
        </w:tabs>
        <w:spacing w:after="200" w:line="260" w:lineRule="exact"/>
        <w:contextualSpacing/>
        <w:rPr>
          <w:rFonts w:ascii="Arial" w:eastAsia="Calibri" w:hAnsi="Arial" w:cs="Arial"/>
        </w:rPr>
      </w:pPr>
      <w:r w:rsidRPr="00E52077">
        <w:rPr>
          <w:rFonts w:ascii="Arial" w:eastAsia="Calibri" w:hAnsi="Arial" w:cs="Arial"/>
        </w:rPr>
        <w:t>Het vakantiejaar valt samen met het kalenderjaar.</w:t>
      </w:r>
      <w:r w:rsidRPr="00E52077">
        <w:rPr>
          <w:rFonts w:ascii="Arial" w:eastAsia="Calibri" w:hAnsi="Arial" w:cs="Arial"/>
        </w:rPr>
        <w:br/>
      </w:r>
    </w:p>
    <w:p w14:paraId="401862DB" w14:textId="77777777" w:rsidR="00326753" w:rsidRDefault="00E52077" w:rsidP="00326753">
      <w:pPr>
        <w:numPr>
          <w:ilvl w:val="0"/>
          <w:numId w:val="37"/>
        </w:numPr>
        <w:tabs>
          <w:tab w:val="left" w:pos="357"/>
          <w:tab w:val="left" w:pos="5840"/>
        </w:tabs>
        <w:spacing w:after="200" w:line="260" w:lineRule="exact"/>
        <w:contextualSpacing/>
        <w:rPr>
          <w:rFonts w:ascii="Arial" w:eastAsia="Calibri" w:hAnsi="Arial" w:cs="Arial"/>
        </w:rPr>
      </w:pPr>
      <w:r w:rsidRPr="00326753">
        <w:rPr>
          <w:rFonts w:ascii="Arial" w:eastAsia="Calibri" w:hAnsi="Arial" w:cs="Arial"/>
        </w:rPr>
        <w:t>De werknemer verwerft over een volledig kalenderjaar een wettelijk recht op vakantie met behoud van het voor hem geldende maandinkomen van vier keer de gemiddelde arbeidsduur per week (zijnde 20 dagen bij een voltijd arbeidsovereenkomst).</w:t>
      </w:r>
      <w:r w:rsidR="00326753" w:rsidRPr="00326753">
        <w:rPr>
          <w:rFonts w:ascii="Arial" w:eastAsia="Calibri" w:hAnsi="Arial" w:cs="Arial"/>
        </w:rPr>
        <w:t xml:space="preserve">  </w:t>
      </w:r>
      <w:r w:rsidR="00326753" w:rsidRPr="00326753">
        <w:rPr>
          <w:rFonts w:ascii="Arial" w:eastAsia="Calibri" w:hAnsi="Arial" w:cs="Arial"/>
        </w:rPr>
        <w:br/>
      </w:r>
    </w:p>
    <w:p w14:paraId="02953AD6" w14:textId="77777777" w:rsidR="00E52077" w:rsidRDefault="00E52077" w:rsidP="0068093A">
      <w:pPr>
        <w:numPr>
          <w:ilvl w:val="0"/>
          <w:numId w:val="37"/>
        </w:numPr>
        <w:tabs>
          <w:tab w:val="left" w:pos="357"/>
        </w:tabs>
        <w:spacing w:after="200" w:line="260" w:lineRule="exact"/>
        <w:contextualSpacing/>
        <w:rPr>
          <w:rFonts w:ascii="Arial" w:eastAsia="Calibri" w:hAnsi="Arial" w:cs="Arial"/>
        </w:rPr>
      </w:pPr>
      <w:r w:rsidRPr="00326753">
        <w:rPr>
          <w:rFonts w:ascii="Arial" w:eastAsia="Calibri" w:hAnsi="Arial" w:cs="Arial"/>
        </w:rPr>
        <w:t>Naast de vakantiedagen zoals bedoeld in lid 2, verwerft de werknemer</w:t>
      </w:r>
      <w:r w:rsidR="0022359F">
        <w:rPr>
          <w:rFonts w:ascii="Arial" w:eastAsia="Calibri" w:hAnsi="Arial" w:cs="Arial"/>
        </w:rPr>
        <w:t>*</w:t>
      </w:r>
      <w:r w:rsidRPr="00326753">
        <w:rPr>
          <w:rFonts w:ascii="Arial" w:eastAsia="Calibri" w:hAnsi="Arial" w:cs="Arial"/>
        </w:rPr>
        <w:t xml:space="preserve"> over een volledig kalenderjaar een bovenwettelijk recht op vakantie met behoud van het voor hem geldende maandinkomen. Deze dagen worden toegekend op 1 januari van het betreffende jaar, waarbij als peildatum voor vaststelling van aantal dagen de leeftijd op 1 januari van het betreffende jaar geldt. Aantal bovenwettelijke dagen:</w:t>
      </w:r>
      <w:r w:rsidRPr="00326753">
        <w:rPr>
          <w:rFonts w:ascii="Arial" w:eastAsia="Calibri" w:hAnsi="Arial" w:cs="Arial"/>
        </w:rPr>
        <w:br/>
        <w:t>a.</w:t>
      </w:r>
      <w:r w:rsidR="00326753">
        <w:rPr>
          <w:rFonts w:ascii="Arial" w:eastAsia="Calibri" w:hAnsi="Arial" w:cs="Arial"/>
        </w:rPr>
        <w:t xml:space="preserve"> </w:t>
      </w:r>
      <w:r w:rsidRPr="00326753">
        <w:rPr>
          <w:rFonts w:ascii="Arial" w:eastAsia="Calibri" w:hAnsi="Arial" w:cs="Arial"/>
        </w:rPr>
        <w:t xml:space="preserve">vanaf 18 jaar tot 40 jaar: </w:t>
      </w:r>
      <w:r w:rsidRPr="00326753">
        <w:rPr>
          <w:rFonts w:ascii="Arial" w:eastAsia="Calibri" w:hAnsi="Arial" w:cs="Arial"/>
        </w:rPr>
        <w:tab/>
        <w:t>5 vakantiedagen van 8 uur;</w:t>
      </w:r>
      <w:r w:rsidRPr="00326753">
        <w:rPr>
          <w:rFonts w:ascii="Arial" w:eastAsia="Calibri" w:hAnsi="Arial" w:cs="Arial"/>
        </w:rPr>
        <w:br/>
        <w:t>b</w:t>
      </w:r>
      <w:r w:rsidR="00326753">
        <w:rPr>
          <w:rFonts w:ascii="Arial" w:eastAsia="Calibri" w:hAnsi="Arial" w:cs="Arial"/>
        </w:rPr>
        <w:t xml:space="preserve">. </w:t>
      </w:r>
      <w:r w:rsidRPr="00326753">
        <w:rPr>
          <w:rFonts w:ascii="Arial" w:eastAsia="Calibri" w:hAnsi="Arial" w:cs="Arial"/>
        </w:rPr>
        <w:t>vanaf 40 jaar tot 45 jaar:</w:t>
      </w:r>
      <w:r w:rsidRPr="00326753">
        <w:rPr>
          <w:rFonts w:ascii="Arial" w:eastAsia="Calibri" w:hAnsi="Arial" w:cs="Arial"/>
        </w:rPr>
        <w:tab/>
        <w:t>6 vakantiedagen van 8 uur;</w:t>
      </w:r>
      <w:r w:rsidRPr="00326753">
        <w:rPr>
          <w:rFonts w:ascii="Arial" w:eastAsia="Calibri" w:hAnsi="Arial" w:cs="Arial"/>
        </w:rPr>
        <w:br/>
        <w:t>c.</w:t>
      </w:r>
      <w:r w:rsidR="00326753">
        <w:rPr>
          <w:rFonts w:ascii="Arial" w:eastAsia="Calibri" w:hAnsi="Arial" w:cs="Arial"/>
        </w:rPr>
        <w:t xml:space="preserve"> </w:t>
      </w:r>
      <w:r w:rsidRPr="00326753">
        <w:rPr>
          <w:rFonts w:ascii="Arial" w:eastAsia="Calibri" w:hAnsi="Arial" w:cs="Arial"/>
        </w:rPr>
        <w:t>vanaf 45 jaar tot 50 jaar:</w:t>
      </w:r>
      <w:r w:rsidRPr="00326753">
        <w:rPr>
          <w:rFonts w:ascii="Arial" w:eastAsia="Calibri" w:hAnsi="Arial" w:cs="Arial"/>
        </w:rPr>
        <w:tab/>
        <w:t>7 vakantiedagen van 8 uur;</w:t>
      </w:r>
      <w:r w:rsidRPr="00326753">
        <w:rPr>
          <w:rFonts w:ascii="Arial" w:eastAsia="Calibri" w:hAnsi="Arial" w:cs="Arial"/>
        </w:rPr>
        <w:br/>
        <w:t>d. vanaf 50 jaar tot 55 jaar:</w:t>
      </w:r>
      <w:r w:rsidRPr="00326753">
        <w:rPr>
          <w:rFonts w:ascii="Arial" w:eastAsia="Calibri" w:hAnsi="Arial" w:cs="Arial"/>
        </w:rPr>
        <w:tab/>
        <w:t>8 vakantiedagen van 8 uur;</w:t>
      </w:r>
      <w:r w:rsidRPr="00326753">
        <w:rPr>
          <w:rFonts w:ascii="Arial" w:eastAsia="Calibri" w:hAnsi="Arial" w:cs="Arial"/>
        </w:rPr>
        <w:br/>
        <w:t>e.</w:t>
      </w:r>
      <w:r w:rsidR="00326753">
        <w:rPr>
          <w:rFonts w:ascii="Arial" w:eastAsia="Calibri" w:hAnsi="Arial" w:cs="Arial"/>
        </w:rPr>
        <w:t xml:space="preserve"> </w:t>
      </w:r>
      <w:r w:rsidRPr="00326753">
        <w:rPr>
          <w:rFonts w:ascii="Arial" w:eastAsia="Calibri" w:hAnsi="Arial" w:cs="Arial"/>
        </w:rPr>
        <w:t>vanaf 55 jaar en ouder is:</w:t>
      </w:r>
      <w:r w:rsidRPr="00326753">
        <w:rPr>
          <w:rFonts w:ascii="Arial" w:eastAsia="Calibri" w:hAnsi="Arial" w:cs="Arial"/>
        </w:rPr>
        <w:tab/>
        <w:t>9 vakantiedagen van 8 uur.</w:t>
      </w:r>
      <w:r w:rsidR="0022359F">
        <w:rPr>
          <w:rFonts w:ascii="Arial" w:eastAsia="Calibri" w:hAnsi="Arial" w:cs="Arial"/>
        </w:rPr>
        <w:br/>
      </w:r>
      <w:r w:rsidR="0022359F" w:rsidRPr="0022359F">
        <w:rPr>
          <w:rFonts w:ascii="Arial" w:eastAsia="Calibri" w:hAnsi="Arial" w:cs="Arial"/>
          <w:i/>
          <w:sz w:val="18"/>
          <w:szCs w:val="18"/>
        </w:rPr>
        <w:t xml:space="preserve">*) </w:t>
      </w:r>
      <w:r w:rsidR="0022359F">
        <w:rPr>
          <w:rFonts w:ascii="Arial" w:eastAsia="Calibri" w:hAnsi="Arial" w:cs="Arial"/>
          <w:i/>
          <w:sz w:val="18"/>
          <w:szCs w:val="18"/>
        </w:rPr>
        <w:t xml:space="preserve">voor de werknemer van </w:t>
      </w:r>
      <w:r w:rsidR="007821E0">
        <w:rPr>
          <w:rFonts w:ascii="Arial" w:eastAsia="Calibri" w:hAnsi="Arial" w:cs="Arial"/>
          <w:i/>
          <w:sz w:val="18"/>
          <w:szCs w:val="18"/>
        </w:rPr>
        <w:t>55</w:t>
      </w:r>
      <w:r w:rsidR="0022359F">
        <w:rPr>
          <w:rFonts w:ascii="Arial" w:eastAsia="Calibri" w:hAnsi="Arial" w:cs="Arial"/>
          <w:i/>
          <w:sz w:val="18"/>
          <w:szCs w:val="18"/>
        </w:rPr>
        <w:t xml:space="preserve"> jaar en ouder geldt een </w:t>
      </w:r>
      <w:r w:rsidR="00172F43">
        <w:rPr>
          <w:rFonts w:ascii="Arial" w:eastAsia="Calibri" w:hAnsi="Arial" w:cs="Arial"/>
          <w:i/>
          <w:sz w:val="18"/>
          <w:szCs w:val="18"/>
        </w:rPr>
        <w:t xml:space="preserve">(aanvullende) </w:t>
      </w:r>
      <w:r w:rsidR="0022359F">
        <w:rPr>
          <w:rFonts w:ascii="Arial" w:eastAsia="Calibri" w:hAnsi="Arial" w:cs="Arial"/>
          <w:i/>
          <w:sz w:val="18"/>
          <w:szCs w:val="18"/>
        </w:rPr>
        <w:t xml:space="preserve">zgn. seniorenregeling, zie </w:t>
      </w:r>
      <w:r w:rsidR="0022359F" w:rsidRPr="0022359F">
        <w:rPr>
          <w:rFonts w:ascii="Arial" w:eastAsia="Calibri" w:hAnsi="Arial" w:cs="Arial"/>
          <w:i/>
          <w:color w:val="0070C0"/>
          <w:sz w:val="18"/>
          <w:szCs w:val="18"/>
        </w:rPr>
        <w:t>bijlage III-E.</w:t>
      </w:r>
      <w:r w:rsidR="00D833F0" w:rsidRPr="0022359F">
        <w:rPr>
          <w:rFonts w:ascii="Arial" w:eastAsia="Calibri" w:hAnsi="Arial" w:cs="Arial"/>
        </w:rPr>
        <w:br/>
      </w:r>
    </w:p>
    <w:p w14:paraId="31FEDDF6" w14:textId="77777777" w:rsidR="00D833F0" w:rsidRDefault="00D833F0" w:rsidP="00326753">
      <w:pPr>
        <w:numPr>
          <w:ilvl w:val="0"/>
          <w:numId w:val="37"/>
        </w:numPr>
        <w:tabs>
          <w:tab w:val="left" w:pos="357"/>
          <w:tab w:val="left" w:pos="5840"/>
        </w:tabs>
        <w:spacing w:after="200" w:line="260" w:lineRule="exact"/>
        <w:contextualSpacing/>
        <w:rPr>
          <w:rFonts w:ascii="Arial" w:eastAsia="Calibri" w:hAnsi="Arial" w:cs="Arial"/>
        </w:rPr>
      </w:pPr>
      <w:r w:rsidRPr="00D833F0">
        <w:rPr>
          <w:rFonts w:ascii="Arial" w:eastAsia="Calibri" w:hAnsi="Arial" w:cs="Arial"/>
        </w:rPr>
        <w:t xml:space="preserve">De werknemer die slechts een deel van het vakantiejaar in dienst van de werkgever is, dan wel op grond van zijn individuele arbeidsovereenkomst de bedongen arbeidsduur is gewijzigd, heeft recht op een evenredig deel van de onder leden 2 en 3 bedoelde vakantie. In beginsel heeft de werknemer dan recht op 1/12 van de in de leden 2 en 3 bedoelde vakantie.  </w:t>
      </w:r>
      <w:r w:rsidRPr="00D833F0">
        <w:rPr>
          <w:rFonts w:ascii="Arial" w:eastAsia="Calibri" w:hAnsi="Arial" w:cs="Arial"/>
        </w:rPr>
        <w:br/>
        <w:t>Voor de berekening van het aantal dagen vakantie wordt een werknemer, die voor of op de 15</w:t>
      </w:r>
      <w:r w:rsidRPr="00D833F0">
        <w:rPr>
          <w:rFonts w:ascii="Arial" w:eastAsia="Calibri" w:hAnsi="Arial" w:cs="Arial"/>
          <w:vertAlign w:val="superscript"/>
        </w:rPr>
        <w:t>e</w:t>
      </w:r>
      <w:r w:rsidRPr="00D833F0">
        <w:rPr>
          <w:rFonts w:ascii="Arial" w:eastAsia="Calibri" w:hAnsi="Arial" w:cs="Arial"/>
        </w:rPr>
        <w:t xml:space="preserve"> van enige maand in dienst treedt c.q. de dienst verlaat, geacht op de eerste van </w:t>
      </w:r>
      <w:r w:rsidRPr="00D833F0">
        <w:rPr>
          <w:rFonts w:ascii="Arial" w:eastAsia="Calibri" w:hAnsi="Arial" w:cs="Arial"/>
        </w:rPr>
        <w:lastRenderedPageBreak/>
        <w:t>die maand in dienst te zijn getreden c.q. de dienst te hebben verlaten en wordt een werknemer, die na de 15</w:t>
      </w:r>
      <w:r w:rsidRPr="00D833F0">
        <w:rPr>
          <w:rFonts w:ascii="Arial" w:eastAsia="Calibri" w:hAnsi="Arial" w:cs="Arial"/>
          <w:vertAlign w:val="superscript"/>
        </w:rPr>
        <w:t>e</w:t>
      </w:r>
      <w:r w:rsidRPr="00D833F0">
        <w:rPr>
          <w:rFonts w:ascii="Arial" w:eastAsia="Calibri" w:hAnsi="Arial" w:cs="Arial"/>
        </w:rPr>
        <w:t xml:space="preserve"> van enige maand in dienst treedt </w:t>
      </w:r>
      <w:proofErr w:type="spellStart"/>
      <w:r w:rsidRPr="00D833F0">
        <w:rPr>
          <w:rFonts w:ascii="Arial" w:eastAsia="Calibri" w:hAnsi="Arial" w:cs="Arial"/>
        </w:rPr>
        <w:t>c.q</w:t>
      </w:r>
      <w:proofErr w:type="spellEnd"/>
      <w:r w:rsidRPr="00D833F0">
        <w:rPr>
          <w:rFonts w:ascii="Arial" w:eastAsia="Calibri" w:hAnsi="Arial" w:cs="Arial"/>
        </w:rPr>
        <w:t xml:space="preserve"> de dienst verlaat, geacht op de eerste dag van de maand direct volgend op de betreffende maand in dienst te zijn getreden c.q. de dienst te hebben verlaten. In afwijking op de vorige zin geldt indien het dienstverband korter dan een maand heeft geduurd dan de werknemer een zuiver proportioneel recht op vakantie heeft.</w:t>
      </w:r>
      <w:r>
        <w:rPr>
          <w:rFonts w:ascii="Arial" w:eastAsia="Calibri" w:hAnsi="Arial" w:cs="Arial"/>
        </w:rPr>
        <w:br/>
      </w:r>
    </w:p>
    <w:p w14:paraId="19960562" w14:textId="77777777" w:rsidR="00D833F0" w:rsidRDefault="00D833F0" w:rsidP="00326753">
      <w:pPr>
        <w:numPr>
          <w:ilvl w:val="0"/>
          <w:numId w:val="37"/>
        </w:numPr>
        <w:tabs>
          <w:tab w:val="left" w:pos="357"/>
          <w:tab w:val="left" w:pos="5840"/>
        </w:tabs>
        <w:spacing w:after="200" w:line="260" w:lineRule="exact"/>
        <w:contextualSpacing/>
        <w:rPr>
          <w:rFonts w:ascii="Arial" w:eastAsia="Calibri" w:hAnsi="Arial" w:cs="Arial"/>
        </w:rPr>
      </w:pPr>
      <w:r w:rsidRPr="007357F6">
        <w:rPr>
          <w:rFonts w:ascii="Arial" w:eastAsia="Calibri" w:hAnsi="Arial" w:cs="Arial"/>
        </w:rPr>
        <w:t>De werknemer dient in beginsel alle aan hem toekomende vakantiedagen op te nemen in het vakantiejaar waarin ze worden verworven. Het tijdstip van de vakantie wordt door de werkgever vastgesteld overeenkomstig de wens van de werknemer, tenzij de bedrijfsomstandigheden zich naar het oordeel van de werkgever daartegen verzetten.</w:t>
      </w:r>
      <w:r w:rsidR="007357F6">
        <w:rPr>
          <w:rFonts w:ascii="Arial" w:eastAsia="Calibri" w:hAnsi="Arial" w:cs="Arial"/>
        </w:rPr>
        <w:br/>
      </w:r>
    </w:p>
    <w:p w14:paraId="2B593102" w14:textId="77777777" w:rsidR="007357F6" w:rsidRPr="007357F6" w:rsidRDefault="007357F6" w:rsidP="007357F6">
      <w:pPr>
        <w:numPr>
          <w:ilvl w:val="0"/>
          <w:numId w:val="37"/>
        </w:numPr>
        <w:tabs>
          <w:tab w:val="left" w:pos="357"/>
          <w:tab w:val="left" w:pos="5840"/>
        </w:tabs>
        <w:spacing w:after="200" w:line="260" w:lineRule="exact"/>
        <w:contextualSpacing/>
        <w:rPr>
          <w:rFonts w:ascii="Arial" w:eastAsia="Calibri" w:hAnsi="Arial" w:cs="Arial"/>
          <w:b/>
          <w:i/>
        </w:rPr>
      </w:pPr>
      <w:r>
        <w:rPr>
          <w:rFonts w:ascii="Arial" w:eastAsia="Calibri" w:hAnsi="Arial" w:cs="Arial"/>
        </w:rPr>
        <w:t>De werkgever kan in overleg met de ondernemingsraad collectieve vakantiedagen van 8 uur per dag of dienst inroosteren:</w:t>
      </w:r>
      <w:r>
        <w:rPr>
          <w:rFonts w:ascii="Arial" w:eastAsia="Calibri" w:hAnsi="Arial" w:cs="Arial"/>
        </w:rPr>
        <w:br/>
        <w:t>a. maximaal 4 dagen of diensten;</w:t>
      </w:r>
      <w:r>
        <w:rPr>
          <w:rFonts w:ascii="Arial" w:eastAsia="Calibri" w:hAnsi="Arial" w:cs="Arial"/>
        </w:rPr>
        <w:br/>
        <w:t>b Op grond van bedrijfsomstandigheden gewenste collectie</w:t>
      </w:r>
      <w:r w:rsidR="009D1B0D">
        <w:rPr>
          <w:rFonts w:ascii="Arial" w:eastAsia="Calibri" w:hAnsi="Arial" w:cs="Arial"/>
        </w:rPr>
        <w:t>ve</w:t>
      </w:r>
      <w:r>
        <w:rPr>
          <w:rFonts w:ascii="Arial" w:eastAsia="Calibri" w:hAnsi="Arial" w:cs="Arial"/>
        </w:rPr>
        <w:t xml:space="preserve"> aaneengesloten vakantieperiode voor één of meerdere afdelingen tot maximaal 3 kalenderweken.</w:t>
      </w:r>
      <w:r>
        <w:rPr>
          <w:rFonts w:ascii="Arial" w:eastAsia="Calibri" w:hAnsi="Arial" w:cs="Arial"/>
        </w:rPr>
        <w:br/>
      </w:r>
      <w:r w:rsidRPr="007357F6">
        <w:rPr>
          <w:rFonts w:ascii="Arial" w:eastAsia="Calibri" w:hAnsi="Arial" w:cs="Arial"/>
        </w:rPr>
        <w:t>Indien een werknemer ten gevolge van zijn kort dienstverband voor de</w:t>
      </w:r>
      <w:r>
        <w:rPr>
          <w:rFonts w:ascii="Arial" w:eastAsia="Calibri" w:hAnsi="Arial" w:cs="Arial"/>
        </w:rPr>
        <w:t xml:space="preserve"> (collectieve) vakantie zoals bedoeld onder </w:t>
      </w:r>
      <w:proofErr w:type="spellStart"/>
      <w:r>
        <w:rPr>
          <w:rFonts w:ascii="Arial" w:eastAsia="Calibri" w:hAnsi="Arial" w:cs="Arial"/>
        </w:rPr>
        <w:t>subleden</w:t>
      </w:r>
      <w:proofErr w:type="spellEnd"/>
      <w:r>
        <w:rPr>
          <w:rFonts w:ascii="Arial" w:eastAsia="Calibri" w:hAnsi="Arial" w:cs="Arial"/>
        </w:rPr>
        <w:t xml:space="preserve"> a. en b.</w:t>
      </w:r>
      <w:r w:rsidRPr="007357F6">
        <w:rPr>
          <w:rFonts w:ascii="Arial" w:eastAsia="Calibri" w:hAnsi="Arial" w:cs="Arial"/>
        </w:rPr>
        <w:t xml:space="preserve"> onvoldoende vakantiedagen heeft verworven, dan zal werkgever met hem een afspraak maken over de verrekening</w:t>
      </w:r>
      <w:r w:rsidR="00A67FF3">
        <w:rPr>
          <w:rFonts w:ascii="Arial" w:eastAsia="Calibri" w:hAnsi="Arial" w:cs="Arial"/>
        </w:rPr>
        <w:t xml:space="preserve">, </w:t>
      </w:r>
      <w:r w:rsidRPr="007357F6">
        <w:rPr>
          <w:rFonts w:ascii="Arial" w:eastAsia="Calibri" w:hAnsi="Arial" w:cs="Arial"/>
        </w:rPr>
        <w:t xml:space="preserve">daarbij </w:t>
      </w:r>
      <w:r w:rsidR="00BF25EE">
        <w:rPr>
          <w:rFonts w:ascii="Arial" w:eastAsia="Calibri" w:hAnsi="Arial" w:cs="Arial"/>
        </w:rPr>
        <w:t xml:space="preserve">naar maatstaven van redelijkheid en billijkheid </w:t>
      </w:r>
      <w:r w:rsidRPr="007357F6">
        <w:rPr>
          <w:rFonts w:ascii="Arial" w:eastAsia="Calibri" w:hAnsi="Arial" w:cs="Arial"/>
        </w:rPr>
        <w:t xml:space="preserve">rekeninghouden met het belang van de werknemer. </w:t>
      </w:r>
      <w:r>
        <w:rPr>
          <w:rFonts w:ascii="Arial" w:eastAsia="Calibri" w:hAnsi="Arial" w:cs="Arial"/>
        </w:rPr>
        <w:br/>
      </w:r>
      <w:r w:rsidRPr="007357F6">
        <w:rPr>
          <w:rFonts w:ascii="Arial" w:eastAsia="Calibri" w:hAnsi="Arial" w:cs="Arial"/>
        </w:rPr>
        <w:t xml:space="preserve"> </w:t>
      </w:r>
    </w:p>
    <w:p w14:paraId="17B9DA3E" w14:textId="77777777" w:rsidR="007357F6" w:rsidRDefault="00804D42" w:rsidP="00326753">
      <w:pPr>
        <w:numPr>
          <w:ilvl w:val="0"/>
          <w:numId w:val="37"/>
        </w:numPr>
        <w:tabs>
          <w:tab w:val="left" w:pos="357"/>
          <w:tab w:val="left" w:pos="5840"/>
        </w:tabs>
        <w:spacing w:after="200" w:line="260" w:lineRule="exact"/>
        <w:contextualSpacing/>
        <w:rPr>
          <w:rFonts w:ascii="Arial" w:eastAsia="Calibri" w:hAnsi="Arial" w:cs="Arial"/>
        </w:rPr>
      </w:pPr>
      <w:r w:rsidRPr="00804D42">
        <w:rPr>
          <w:rFonts w:ascii="Arial" w:hAnsi="Arial" w:cs="Arial"/>
        </w:rPr>
        <w:t>De werknemer heeft recht op een aaneengesloten vakantie binnen een tijdvak van 3 opeenvolgende kalenderweken, mits de werknemer over voldoende saldo aan vakantie beschikt.</w:t>
      </w:r>
      <w:r>
        <w:rPr>
          <w:rFonts w:ascii="Arial" w:hAnsi="Arial" w:cs="Arial"/>
        </w:rPr>
        <w:br/>
      </w:r>
      <w:r w:rsidRPr="00804D42">
        <w:rPr>
          <w:rFonts w:ascii="Arial" w:eastAsia="Calibri" w:hAnsi="Arial" w:cs="Arial"/>
        </w:rPr>
        <w:t xml:space="preserve">Indien </w:t>
      </w:r>
      <w:r w:rsidR="00EC35C7">
        <w:rPr>
          <w:rFonts w:ascii="Arial" w:eastAsia="Calibri" w:hAnsi="Arial" w:cs="Arial"/>
        </w:rPr>
        <w:t xml:space="preserve">en voor zover </w:t>
      </w:r>
      <w:r w:rsidRPr="00804D42">
        <w:rPr>
          <w:rFonts w:ascii="Arial" w:eastAsia="Calibri" w:hAnsi="Arial" w:cs="Arial"/>
        </w:rPr>
        <w:t xml:space="preserve">één of meer in deze cao erkende Feestdag(en) </w:t>
      </w:r>
      <w:r w:rsidR="00EC35C7">
        <w:rPr>
          <w:rFonts w:ascii="Arial" w:eastAsia="Calibri" w:hAnsi="Arial" w:cs="Arial"/>
        </w:rPr>
        <w:t xml:space="preserve">met </w:t>
      </w:r>
      <w:r w:rsidR="00AA37BA" w:rsidRPr="00804D42">
        <w:rPr>
          <w:rFonts w:ascii="Arial" w:eastAsia="Calibri" w:hAnsi="Arial" w:cs="Arial"/>
        </w:rPr>
        <w:t>de hier bedoelde aangesloten vakantieperiode</w:t>
      </w:r>
      <w:r w:rsidR="00EC35C7">
        <w:rPr>
          <w:rFonts w:ascii="Arial" w:eastAsia="Calibri" w:hAnsi="Arial" w:cs="Arial"/>
        </w:rPr>
        <w:t xml:space="preserve"> samenvallen</w:t>
      </w:r>
      <w:r w:rsidR="00AA37BA">
        <w:rPr>
          <w:rFonts w:ascii="Arial" w:eastAsia="Calibri" w:hAnsi="Arial" w:cs="Arial"/>
        </w:rPr>
        <w:t xml:space="preserve">, </w:t>
      </w:r>
      <w:r w:rsidRPr="00804D42">
        <w:rPr>
          <w:rFonts w:ascii="Arial" w:eastAsia="Calibri" w:hAnsi="Arial" w:cs="Arial"/>
        </w:rPr>
        <w:t>dan zal over deze Feestdag(en) geen vakantiedag worden afgeboekt. Indien de bedrijfsomstandigheden dit naar oordeel van de werkgever toestaan, kan de aaneengesloten vakantie met het betreffend aantal Feestdagen worden verlengd.</w:t>
      </w:r>
      <w:r w:rsidR="00957FAB">
        <w:rPr>
          <w:rFonts w:ascii="Arial" w:eastAsia="Calibri" w:hAnsi="Arial" w:cs="Arial"/>
        </w:rPr>
        <w:br/>
      </w:r>
    </w:p>
    <w:p w14:paraId="4FF63F0F" w14:textId="77777777" w:rsidR="00957FAB" w:rsidRDefault="00957FAB" w:rsidP="00326753">
      <w:pPr>
        <w:numPr>
          <w:ilvl w:val="0"/>
          <w:numId w:val="37"/>
        </w:numPr>
        <w:tabs>
          <w:tab w:val="left" w:pos="357"/>
          <w:tab w:val="left" w:pos="5840"/>
        </w:tabs>
        <w:spacing w:after="200" w:line="260" w:lineRule="exact"/>
        <w:contextualSpacing/>
        <w:rPr>
          <w:rFonts w:ascii="Arial" w:eastAsia="Calibri" w:hAnsi="Arial" w:cs="Arial"/>
        </w:rPr>
      </w:pPr>
      <w:r w:rsidRPr="00957FAB">
        <w:rPr>
          <w:rFonts w:ascii="Arial" w:eastAsia="Calibri" w:hAnsi="Arial" w:cs="Arial"/>
        </w:rPr>
        <w:t>Een verzoek voor een aaneengesloten vakantie zoals bedoeld in lid 7, dient minimaal twee weken voor de eerste dag van de gewenste aaneengesloten vakantie door werknemer bij werkgever te worden ingediend. Het verzoek voor het opnemen van 1 vakantiedag, dient minimaal drie dagen van te voren te worden ingediend.</w:t>
      </w:r>
      <w:r w:rsidRPr="00957FAB">
        <w:rPr>
          <w:rFonts w:ascii="Arial" w:eastAsia="Calibri" w:hAnsi="Arial" w:cs="Arial"/>
        </w:rPr>
        <w:br/>
        <w:t>Een eenmaal door werkge</w:t>
      </w:r>
      <w:r>
        <w:rPr>
          <w:rFonts w:ascii="Arial" w:eastAsia="Calibri" w:hAnsi="Arial" w:cs="Arial"/>
        </w:rPr>
        <w:t xml:space="preserve">ver toegekende en vastgestelde </w:t>
      </w:r>
      <w:r w:rsidRPr="00957FAB">
        <w:rPr>
          <w:rFonts w:ascii="Arial" w:eastAsia="Calibri" w:hAnsi="Arial" w:cs="Arial"/>
        </w:rPr>
        <w:t>vakantiedag kan slecht - bij uitzondering -  om dringende bedrijfsomstandigheden door werkgever worden ingetrokken.</w:t>
      </w:r>
      <w:r w:rsidR="009D1B0D">
        <w:rPr>
          <w:rFonts w:ascii="Arial" w:eastAsia="Calibri" w:hAnsi="Arial" w:cs="Arial"/>
        </w:rPr>
        <w:t xml:space="preserve"> </w:t>
      </w:r>
      <w:r w:rsidR="007710BB">
        <w:rPr>
          <w:rFonts w:ascii="Arial" w:eastAsia="Calibri" w:hAnsi="Arial" w:cs="Arial"/>
        </w:rPr>
        <w:t>Zodra dit gebeurt zal de betreffende dag of uren worden teruggeboekt in het saldi van de werknemer.</w:t>
      </w:r>
      <w:r>
        <w:rPr>
          <w:rFonts w:ascii="Arial" w:eastAsia="Calibri" w:hAnsi="Arial" w:cs="Arial"/>
        </w:rPr>
        <w:br/>
      </w:r>
    </w:p>
    <w:p w14:paraId="34DE07AE" w14:textId="77777777" w:rsidR="00F27612" w:rsidRDefault="00343593" w:rsidP="00F27612">
      <w:pPr>
        <w:numPr>
          <w:ilvl w:val="0"/>
          <w:numId w:val="37"/>
        </w:numPr>
        <w:tabs>
          <w:tab w:val="left" w:pos="357"/>
          <w:tab w:val="left" w:pos="5840"/>
        </w:tabs>
        <w:spacing w:after="200" w:line="260" w:lineRule="exact"/>
        <w:contextualSpacing/>
        <w:rPr>
          <w:rFonts w:ascii="Arial" w:eastAsia="Calibri" w:hAnsi="Arial" w:cs="Arial"/>
        </w:rPr>
      </w:pPr>
      <w:r w:rsidRPr="00343593">
        <w:rPr>
          <w:rFonts w:ascii="Arial" w:eastAsia="Calibri" w:hAnsi="Arial" w:cs="Arial"/>
        </w:rPr>
        <w:t xml:space="preserve">Indien over een tijdvak geen loon is verschuldigd, wordt over dit tijdvak geen recht op vakantie opgebouwd, tenzij een van de situaties zoals genoemd in </w:t>
      </w:r>
      <w:r w:rsidR="009F497C">
        <w:rPr>
          <w:rFonts w:ascii="Arial" w:eastAsia="Calibri" w:hAnsi="Arial" w:cs="Arial"/>
        </w:rPr>
        <w:t xml:space="preserve">o.m. </w:t>
      </w:r>
      <w:r w:rsidRPr="00343593">
        <w:rPr>
          <w:rFonts w:ascii="Arial" w:eastAsia="Calibri" w:hAnsi="Arial" w:cs="Arial"/>
        </w:rPr>
        <w:t>artikel 7:635 BW zich voordoet, te weten:</w:t>
      </w:r>
      <w:r w:rsidRPr="00343593">
        <w:rPr>
          <w:rFonts w:ascii="Arial" w:eastAsia="Calibri" w:hAnsi="Arial" w:cs="Arial"/>
        </w:rPr>
        <w:br/>
        <w:t>a.</w:t>
      </w:r>
      <w:r>
        <w:rPr>
          <w:rFonts w:ascii="Arial" w:eastAsia="Calibri" w:hAnsi="Arial" w:cs="Arial"/>
        </w:rPr>
        <w:t xml:space="preserve"> </w:t>
      </w:r>
      <w:r w:rsidRPr="00343593">
        <w:rPr>
          <w:rFonts w:ascii="Arial" w:eastAsia="Calibri" w:hAnsi="Arial" w:cs="Arial"/>
        </w:rPr>
        <w:t>volledige arbeidsongeschiktheid;</w:t>
      </w:r>
      <w:r w:rsidRPr="00343593">
        <w:rPr>
          <w:rFonts w:ascii="Arial" w:eastAsia="Calibri" w:hAnsi="Arial" w:cs="Arial"/>
        </w:rPr>
        <w:br/>
        <w:t>b.</w:t>
      </w:r>
      <w:r>
        <w:rPr>
          <w:rFonts w:ascii="Arial" w:eastAsia="Calibri" w:hAnsi="Arial" w:cs="Arial"/>
        </w:rPr>
        <w:t xml:space="preserve"> </w:t>
      </w:r>
      <w:r w:rsidRPr="00343593">
        <w:rPr>
          <w:rFonts w:ascii="Arial" w:eastAsia="Calibri" w:hAnsi="Arial" w:cs="Arial"/>
        </w:rPr>
        <w:t>zwangerschap en bevallingsverlof;</w:t>
      </w:r>
      <w:r w:rsidRPr="00343593">
        <w:rPr>
          <w:rFonts w:ascii="Arial" w:eastAsia="Calibri" w:hAnsi="Arial" w:cs="Arial"/>
        </w:rPr>
        <w:br/>
        <w:t>c.</w:t>
      </w:r>
      <w:r>
        <w:rPr>
          <w:rFonts w:ascii="Arial" w:eastAsia="Calibri" w:hAnsi="Arial" w:cs="Arial"/>
        </w:rPr>
        <w:t xml:space="preserve"> </w:t>
      </w:r>
      <w:r w:rsidRPr="00343593">
        <w:rPr>
          <w:rFonts w:ascii="Arial" w:eastAsia="Calibri" w:hAnsi="Arial" w:cs="Arial"/>
        </w:rPr>
        <w:t>andere redenen genoemd in artikel 7: 635 BW.</w:t>
      </w:r>
      <w:r w:rsidRPr="00343593">
        <w:rPr>
          <w:rFonts w:ascii="Arial" w:eastAsia="Calibri" w:hAnsi="Arial" w:cs="Arial"/>
        </w:rPr>
        <w:br/>
        <w:t xml:space="preserve">In de onder a. en b. bedoelde gevallen worden wettelijke vakantierechten verworven over de </w:t>
      </w:r>
      <w:r>
        <w:rPr>
          <w:rFonts w:ascii="Arial" w:eastAsia="Calibri" w:hAnsi="Arial" w:cs="Arial"/>
        </w:rPr>
        <w:t xml:space="preserve"> in de wet </w:t>
      </w:r>
      <w:r w:rsidRPr="00343593">
        <w:rPr>
          <w:rFonts w:ascii="Arial" w:eastAsia="Calibri" w:hAnsi="Arial" w:cs="Arial"/>
        </w:rPr>
        <w:t>vastgestelde periode, en bovenwettelijke vakantierechten slechts over de laatste zes maanden waarin geen arbeid wordt verricht.</w:t>
      </w:r>
      <w:r w:rsidR="00F27612">
        <w:rPr>
          <w:rFonts w:ascii="Arial" w:eastAsia="Calibri" w:hAnsi="Arial" w:cs="Arial"/>
        </w:rPr>
        <w:br/>
      </w:r>
    </w:p>
    <w:p w14:paraId="44D960E6" w14:textId="77777777" w:rsidR="00F27612" w:rsidRPr="00F27612" w:rsidRDefault="00F27612" w:rsidP="00F27612">
      <w:pPr>
        <w:numPr>
          <w:ilvl w:val="0"/>
          <w:numId w:val="37"/>
        </w:numPr>
        <w:tabs>
          <w:tab w:val="left" w:pos="357"/>
          <w:tab w:val="left" w:pos="5840"/>
        </w:tabs>
        <w:spacing w:after="200" w:line="260" w:lineRule="exact"/>
        <w:contextualSpacing/>
        <w:rPr>
          <w:rFonts w:ascii="Arial" w:eastAsia="Calibri" w:hAnsi="Arial" w:cs="Arial"/>
        </w:rPr>
      </w:pPr>
      <w:r w:rsidRPr="00F27612">
        <w:rPr>
          <w:rFonts w:ascii="Arial" w:hAnsi="Arial" w:cs="Arial"/>
        </w:rPr>
        <w:lastRenderedPageBreak/>
        <w:t>Indien de we</w:t>
      </w:r>
      <w:r w:rsidRPr="00B22CE7">
        <w:rPr>
          <w:rFonts w:ascii="Arial" w:hAnsi="Arial" w:cs="Arial"/>
        </w:rPr>
        <w:t>rknemer op een vastgestelde vakantiedag ziek wordt, dient hij dit zo spoedig mogelijk door te geven aan werkgever, zulks conform de regels zoals deze binnen de onderneming gelden. De werknemer komt in aanmerking voor doorbetaling van zijn maandinkomen tijdens ziekte, indien hij per omgaand</w:t>
      </w:r>
      <w:r w:rsidR="005F0639">
        <w:rPr>
          <w:rFonts w:ascii="Arial" w:hAnsi="Arial" w:cs="Arial"/>
        </w:rPr>
        <w:t>e aannemelijk kan maken dat hij arbeidsongeschikt is</w:t>
      </w:r>
      <w:r w:rsidRPr="00B22CE7">
        <w:rPr>
          <w:rFonts w:ascii="Arial" w:hAnsi="Arial" w:cs="Arial"/>
        </w:rPr>
        <w:t>. In dat geval zullen geen vakantiedagen worden afgeschreven van het tegoed. Werkgever kan op verzoek van werknemer en op grond van lid 5 vervolgens een vervangende vakantiedag vaststellen.</w:t>
      </w:r>
      <w:r>
        <w:rPr>
          <w:rFonts w:ascii="Arial" w:hAnsi="Arial" w:cs="Arial"/>
        </w:rPr>
        <w:br/>
      </w:r>
    </w:p>
    <w:p w14:paraId="6267245B" w14:textId="77777777" w:rsidR="004E4AF2" w:rsidRDefault="00F27612" w:rsidP="004E4AF2">
      <w:pPr>
        <w:numPr>
          <w:ilvl w:val="0"/>
          <w:numId w:val="37"/>
        </w:numPr>
        <w:tabs>
          <w:tab w:val="left" w:pos="357"/>
          <w:tab w:val="left" w:pos="5840"/>
        </w:tabs>
        <w:spacing w:after="200" w:line="260" w:lineRule="exact"/>
        <w:contextualSpacing/>
        <w:rPr>
          <w:rFonts w:ascii="Arial" w:eastAsia="Calibri" w:hAnsi="Arial" w:cs="Arial"/>
        </w:rPr>
      </w:pPr>
      <w:r>
        <w:rPr>
          <w:rFonts w:ascii="Arial" w:eastAsia="Calibri" w:hAnsi="Arial" w:cs="Arial"/>
        </w:rPr>
        <w:t xml:space="preserve">Indien en voor zover een vastgestelde vakantiedag samenvalt met </w:t>
      </w:r>
      <w:r w:rsidR="007747B0">
        <w:rPr>
          <w:rFonts w:ascii="Arial" w:eastAsia="Calibri" w:hAnsi="Arial" w:cs="Arial"/>
        </w:rPr>
        <w:t xml:space="preserve">(uitsluitend) geoorloofd verzuim </w:t>
      </w:r>
      <w:r>
        <w:rPr>
          <w:rFonts w:ascii="Arial" w:eastAsia="Calibri" w:hAnsi="Arial" w:cs="Arial"/>
        </w:rPr>
        <w:t xml:space="preserve">als bedoeld in </w:t>
      </w:r>
      <w:r w:rsidRPr="00F27612">
        <w:rPr>
          <w:rFonts w:ascii="Arial" w:eastAsia="Calibri" w:hAnsi="Arial" w:cs="Arial"/>
          <w:i/>
          <w:color w:val="0070C0"/>
        </w:rPr>
        <w:t xml:space="preserve">artikel </w:t>
      </w:r>
      <w:r w:rsidR="00C70411">
        <w:rPr>
          <w:rFonts w:ascii="Arial" w:eastAsia="Calibri" w:hAnsi="Arial" w:cs="Arial"/>
          <w:i/>
          <w:color w:val="0070C0"/>
        </w:rPr>
        <w:t>30</w:t>
      </w:r>
      <w:r w:rsidR="007747B0">
        <w:rPr>
          <w:rFonts w:ascii="Arial" w:eastAsia="Calibri" w:hAnsi="Arial" w:cs="Arial"/>
          <w:i/>
          <w:color w:val="0070C0"/>
        </w:rPr>
        <w:t xml:space="preserve"> leden 1,2,</w:t>
      </w:r>
      <w:r w:rsidR="00333E23">
        <w:rPr>
          <w:rFonts w:ascii="Arial" w:eastAsia="Calibri" w:hAnsi="Arial" w:cs="Arial"/>
          <w:i/>
          <w:color w:val="0070C0"/>
        </w:rPr>
        <w:t xml:space="preserve"> 10 of</w:t>
      </w:r>
      <w:r w:rsidR="007747B0">
        <w:rPr>
          <w:rFonts w:ascii="Arial" w:eastAsia="Calibri" w:hAnsi="Arial" w:cs="Arial"/>
          <w:i/>
          <w:color w:val="0070C0"/>
        </w:rPr>
        <w:t xml:space="preserve"> 11, </w:t>
      </w:r>
      <w:r w:rsidR="007747B0" w:rsidRPr="007747B0">
        <w:rPr>
          <w:rFonts w:ascii="Arial" w:eastAsia="Calibri" w:hAnsi="Arial" w:cs="Arial"/>
        </w:rPr>
        <w:t>dan zal geen vakantiedag</w:t>
      </w:r>
      <w:r w:rsidR="007747B0">
        <w:rPr>
          <w:rFonts w:ascii="Arial" w:eastAsia="Calibri" w:hAnsi="Arial" w:cs="Arial"/>
        </w:rPr>
        <w:t xml:space="preserve"> worden afgeschreven van het tegoed</w:t>
      </w:r>
      <w:r w:rsidR="00A50D80">
        <w:rPr>
          <w:rFonts w:ascii="Arial" w:eastAsia="Calibri" w:hAnsi="Arial" w:cs="Arial"/>
        </w:rPr>
        <w:t xml:space="preserve">, </w:t>
      </w:r>
      <w:r w:rsidR="00A50D80" w:rsidRPr="00A50D80">
        <w:rPr>
          <w:rFonts w:ascii="Arial" w:eastAsia="Times New Roman" w:hAnsi="Arial" w:cs="Arial"/>
          <w:spacing w:val="2"/>
        </w:rPr>
        <w:t xml:space="preserve">mits de werknemer vooraf aan deze dag de werkgever in kennis heeft gesteld dat zich een van deze bedoelde omstandigheden op de betreffende vakantiedag kan voordoen. Indien de werknemer deze mededeling naar redelijkheid niet vooraf had kunnen doen, dan zal hij dit gemotiveerd direct na afloop van de betreffende dag berichten. Indien een van de bedoelde omstandigheden zich onvoorzien voordoet op een vastgestelde vakantiedag, dan blijft deze dag als vakantiedag aangemerkt. </w:t>
      </w:r>
      <w:r w:rsidR="00A50D80">
        <w:rPr>
          <w:rFonts w:ascii="Arial" w:eastAsia="Times New Roman" w:hAnsi="Arial" w:cs="Arial"/>
          <w:spacing w:val="2"/>
        </w:rPr>
        <w:br/>
      </w:r>
      <w:r w:rsidR="007747B0">
        <w:rPr>
          <w:rFonts w:ascii="Arial" w:hAnsi="Arial" w:cs="Arial"/>
        </w:rPr>
        <w:t xml:space="preserve">Werkgever kan </w:t>
      </w:r>
      <w:r w:rsidR="00A50D80">
        <w:rPr>
          <w:rFonts w:ascii="Arial" w:hAnsi="Arial" w:cs="Arial"/>
        </w:rPr>
        <w:t xml:space="preserve">vervolgens </w:t>
      </w:r>
      <w:r w:rsidR="007747B0">
        <w:rPr>
          <w:rFonts w:ascii="Arial" w:hAnsi="Arial" w:cs="Arial"/>
        </w:rPr>
        <w:t>op verzoek van werknemer en op grond van lid 5</w:t>
      </w:r>
      <w:r w:rsidR="00A50D80">
        <w:rPr>
          <w:rFonts w:ascii="Arial" w:hAnsi="Arial" w:cs="Arial"/>
        </w:rPr>
        <w:t>, voor</w:t>
      </w:r>
      <w:r w:rsidR="007747B0">
        <w:rPr>
          <w:rFonts w:ascii="Arial" w:hAnsi="Arial" w:cs="Arial"/>
        </w:rPr>
        <w:t xml:space="preserve"> </w:t>
      </w:r>
      <w:r w:rsidR="00A50D80">
        <w:rPr>
          <w:rFonts w:ascii="Arial" w:hAnsi="Arial" w:cs="Arial"/>
        </w:rPr>
        <w:t xml:space="preserve">een eventueel niet opgenomen vakantiedag </w:t>
      </w:r>
      <w:r w:rsidR="007747B0">
        <w:rPr>
          <w:rFonts w:ascii="Arial" w:hAnsi="Arial" w:cs="Arial"/>
        </w:rPr>
        <w:t>een vervangende vakantiedag vaststellen.</w:t>
      </w:r>
      <w:r w:rsidR="004E4AF2">
        <w:rPr>
          <w:rFonts w:ascii="Arial" w:hAnsi="Arial" w:cs="Arial"/>
        </w:rPr>
        <w:br/>
      </w:r>
    </w:p>
    <w:p w14:paraId="29EA97DE" w14:textId="77777777" w:rsidR="004E4AF2" w:rsidRPr="004E4AF2" w:rsidRDefault="004E4AF2" w:rsidP="004E4AF2">
      <w:pPr>
        <w:numPr>
          <w:ilvl w:val="0"/>
          <w:numId w:val="37"/>
        </w:numPr>
        <w:tabs>
          <w:tab w:val="left" w:pos="357"/>
          <w:tab w:val="left" w:pos="5840"/>
        </w:tabs>
        <w:spacing w:after="200" w:line="260" w:lineRule="exact"/>
        <w:contextualSpacing/>
        <w:rPr>
          <w:rFonts w:ascii="Arial" w:eastAsia="Calibri" w:hAnsi="Arial" w:cs="Arial"/>
        </w:rPr>
      </w:pPr>
      <w:r w:rsidRPr="004E4AF2">
        <w:rPr>
          <w:rFonts w:ascii="Arial" w:hAnsi="Arial" w:cs="Arial"/>
        </w:rPr>
        <w:t>Bij de beëindiging van de arbeidso</w:t>
      </w:r>
      <w:r>
        <w:rPr>
          <w:rFonts w:ascii="Arial" w:hAnsi="Arial" w:cs="Arial"/>
        </w:rPr>
        <w:t xml:space="preserve">vereenkomst zal de werknemer, </w:t>
      </w:r>
      <w:r w:rsidRPr="004E4AF2">
        <w:rPr>
          <w:rFonts w:ascii="Arial" w:hAnsi="Arial" w:cs="Arial"/>
        </w:rPr>
        <w:t>voor zover de bedrijfsomstandigheden dit naar oordeel van de werkgever toelaten en met inacht</w:t>
      </w:r>
      <w:r>
        <w:rPr>
          <w:rFonts w:ascii="Arial" w:hAnsi="Arial" w:cs="Arial"/>
        </w:rPr>
        <w:t>neming van het bepaalde in lid 5</w:t>
      </w:r>
      <w:r w:rsidRPr="004E4AF2">
        <w:rPr>
          <w:rFonts w:ascii="Arial" w:hAnsi="Arial" w:cs="Arial"/>
        </w:rPr>
        <w:t xml:space="preserve"> in de gelegenheid worden gesteld de hem nog </w:t>
      </w:r>
      <w:r>
        <w:rPr>
          <w:rFonts w:ascii="Arial" w:hAnsi="Arial" w:cs="Arial"/>
        </w:rPr>
        <w:t xml:space="preserve">eventueel </w:t>
      </w:r>
      <w:r w:rsidRPr="004E4AF2">
        <w:rPr>
          <w:rFonts w:ascii="Arial" w:hAnsi="Arial" w:cs="Arial"/>
        </w:rPr>
        <w:t xml:space="preserve">toekomende vakantierechten op te nemen. </w:t>
      </w:r>
      <w:r w:rsidRPr="004E4AF2">
        <w:rPr>
          <w:rFonts w:ascii="Arial" w:hAnsi="Arial" w:cs="Arial"/>
        </w:rPr>
        <w:br/>
        <w:t>Een eventueel tekort of overschot aan vakantierechten bij het einde van de arbeidsovereenkomst</w:t>
      </w:r>
      <w:r>
        <w:rPr>
          <w:rFonts w:ascii="Arial" w:hAnsi="Arial" w:cs="Arial"/>
        </w:rPr>
        <w:t>,</w:t>
      </w:r>
      <w:r w:rsidRPr="004E4AF2">
        <w:rPr>
          <w:rFonts w:ascii="Arial" w:hAnsi="Arial" w:cs="Arial"/>
        </w:rPr>
        <w:t xml:space="preserve"> zal bij de eindafrekening worden verrekend. Aan de werknemer zal een verklaring worden uitgereikt waaruit blijkt hoeveel vakantiedagen zijn uitbetaald.</w:t>
      </w:r>
    </w:p>
    <w:p w14:paraId="27D0ED33" w14:textId="77777777" w:rsidR="005D0B78" w:rsidRPr="00213010" w:rsidRDefault="005D0B78" w:rsidP="00B75159">
      <w:pPr>
        <w:pStyle w:val="Lijstalinea"/>
        <w:numPr>
          <w:ilvl w:val="0"/>
          <w:numId w:val="37"/>
        </w:numPr>
        <w:tabs>
          <w:tab w:val="left" w:pos="0"/>
          <w:tab w:val="left" w:pos="406"/>
        </w:tabs>
        <w:spacing w:after="0" w:line="240" w:lineRule="auto"/>
        <w:ind w:left="426" w:hanging="426"/>
        <w:rPr>
          <w:rFonts w:ascii="Arial" w:hAnsi="Arial" w:cs="Arial"/>
        </w:rPr>
      </w:pPr>
      <w:r w:rsidRPr="00213010">
        <w:rPr>
          <w:rFonts w:ascii="Arial" w:hAnsi="Arial" w:cs="Arial"/>
        </w:rPr>
        <w:t xml:space="preserve">Indien werkgever met een (nieuwe) werknemer een arbeidsovereenkomst aangaat, </w:t>
      </w:r>
      <w:r w:rsidR="00213010" w:rsidRPr="00213010">
        <w:rPr>
          <w:rFonts w:ascii="Arial" w:hAnsi="Arial" w:cs="Arial"/>
        </w:rPr>
        <w:t xml:space="preserve">dan kan deze werknemer aanspraak maken </w:t>
      </w:r>
      <w:r w:rsidRPr="00213010">
        <w:rPr>
          <w:rFonts w:ascii="Arial" w:hAnsi="Arial" w:cs="Arial"/>
        </w:rPr>
        <w:t xml:space="preserve">op vakantie zonder loon gedurende het tijdvak waarover hij blijkens een verklaring </w:t>
      </w:r>
      <w:r w:rsidR="00213010" w:rsidRPr="00213010">
        <w:rPr>
          <w:rFonts w:ascii="Arial" w:hAnsi="Arial" w:cs="Arial"/>
        </w:rPr>
        <w:t xml:space="preserve">van zijn vorige werkgever nog  recht </w:t>
      </w:r>
      <w:r w:rsidRPr="00213010">
        <w:rPr>
          <w:rFonts w:ascii="Arial" w:hAnsi="Arial" w:cs="Arial"/>
        </w:rPr>
        <w:t>op vakantie</w:t>
      </w:r>
      <w:r w:rsidR="00213010" w:rsidRPr="00213010">
        <w:rPr>
          <w:rFonts w:ascii="Arial" w:hAnsi="Arial" w:cs="Arial"/>
        </w:rPr>
        <w:t>-uren had.</w:t>
      </w:r>
      <w:r w:rsidR="00F16F42">
        <w:rPr>
          <w:rFonts w:ascii="Arial" w:hAnsi="Arial" w:cs="Arial"/>
        </w:rPr>
        <w:br/>
      </w:r>
    </w:p>
    <w:p w14:paraId="1528974B" w14:textId="77777777" w:rsidR="004E4AF2" w:rsidRPr="00CA4DAC" w:rsidRDefault="00F16F42" w:rsidP="00326753">
      <w:pPr>
        <w:numPr>
          <w:ilvl w:val="0"/>
          <w:numId w:val="37"/>
        </w:numPr>
        <w:tabs>
          <w:tab w:val="left" w:pos="357"/>
          <w:tab w:val="left" w:pos="5840"/>
        </w:tabs>
        <w:spacing w:after="200" w:line="260" w:lineRule="exact"/>
        <w:contextualSpacing/>
        <w:rPr>
          <w:rFonts w:ascii="Arial" w:eastAsia="Calibri" w:hAnsi="Arial" w:cs="Arial"/>
        </w:rPr>
      </w:pPr>
      <w:r w:rsidRPr="00AE7FF9">
        <w:rPr>
          <w:rFonts w:ascii="Arial" w:hAnsi="Arial" w:cs="Arial"/>
        </w:rPr>
        <w:t>Indien de werkne</w:t>
      </w:r>
      <w:r w:rsidRPr="005B7365">
        <w:rPr>
          <w:rFonts w:ascii="Arial" w:hAnsi="Arial" w:cs="Arial"/>
        </w:rPr>
        <w:t>mer de vakantierechten niet binnen 3 maanden</w:t>
      </w:r>
      <w:r>
        <w:rPr>
          <w:rFonts w:ascii="Arial" w:hAnsi="Arial" w:cs="Arial"/>
        </w:rPr>
        <w:t xml:space="preserve"> (uiterlijk op 31 maart)</w:t>
      </w:r>
      <w:r w:rsidRPr="005B7365">
        <w:rPr>
          <w:rFonts w:ascii="Arial" w:hAnsi="Arial" w:cs="Arial"/>
        </w:rPr>
        <w:t xml:space="preserve"> direct volgend op het einde van het vakantiejaar waarin ze zijn verworven heeft opgenomen, is de werkgever gerechtigd tijdstippen vast te stellen waarop de werknemer deze vakantie zal opnemen.</w:t>
      </w:r>
      <w:r>
        <w:rPr>
          <w:rFonts w:ascii="Arial" w:hAnsi="Arial" w:cs="Arial"/>
        </w:rPr>
        <w:t xml:space="preserve"> Werkgever zal ten behoeve van het vaststellen van deze vakantiedagen overleg voeren met de betreffende werknemer en rekeninghouden met diens voorkeuren voor tijdstippen.</w:t>
      </w:r>
      <w:r w:rsidR="00CA4DAC">
        <w:rPr>
          <w:rFonts w:ascii="Arial" w:hAnsi="Arial" w:cs="Arial"/>
        </w:rPr>
        <w:br/>
      </w:r>
    </w:p>
    <w:p w14:paraId="5140E2F3" w14:textId="77777777" w:rsidR="00CA4DAC" w:rsidRPr="00CA4DAC" w:rsidRDefault="00CA4DAC" w:rsidP="00326753">
      <w:pPr>
        <w:numPr>
          <w:ilvl w:val="0"/>
          <w:numId w:val="37"/>
        </w:numPr>
        <w:tabs>
          <w:tab w:val="left" w:pos="357"/>
          <w:tab w:val="left" w:pos="5840"/>
        </w:tabs>
        <w:spacing w:after="200" w:line="260" w:lineRule="exact"/>
        <w:contextualSpacing/>
        <w:rPr>
          <w:rFonts w:ascii="Arial" w:eastAsia="Calibri" w:hAnsi="Arial" w:cs="Arial"/>
        </w:rPr>
      </w:pPr>
      <w:r>
        <w:rPr>
          <w:rFonts w:ascii="Arial" w:hAnsi="Arial" w:cs="Arial"/>
        </w:rPr>
        <w:t>De werkgever zal aan het eind van het kalenderjaar, het door werknemer eventuele saldi aan te veel opgenomen vakantierechten verrekenen met het maandinkomen.</w:t>
      </w:r>
      <w:r>
        <w:rPr>
          <w:rFonts w:ascii="Arial" w:hAnsi="Arial" w:cs="Arial"/>
        </w:rPr>
        <w:br/>
      </w:r>
    </w:p>
    <w:p w14:paraId="414F61CA" w14:textId="77777777" w:rsidR="00CA4DAC" w:rsidRPr="00CA4DAC" w:rsidRDefault="00CA4DAC" w:rsidP="00326753">
      <w:pPr>
        <w:numPr>
          <w:ilvl w:val="0"/>
          <w:numId w:val="37"/>
        </w:numPr>
        <w:tabs>
          <w:tab w:val="left" w:pos="357"/>
          <w:tab w:val="left" w:pos="5840"/>
        </w:tabs>
        <w:spacing w:after="200" w:line="260" w:lineRule="exact"/>
        <w:contextualSpacing/>
        <w:rPr>
          <w:rFonts w:ascii="Arial" w:eastAsia="Calibri" w:hAnsi="Arial" w:cs="Arial"/>
        </w:rPr>
      </w:pPr>
      <w:r w:rsidRPr="00CA4DAC">
        <w:rPr>
          <w:rFonts w:ascii="Arial" w:eastAsia="Calibri" w:hAnsi="Arial" w:cs="Arial"/>
        </w:rPr>
        <w:t>Niet opgenomen wettelijke vakantiedagen vervallen zulks conform het daarover bepaalde in de wet. Bovenwettelijke vakantiedagen alsmede vakantiedagen verworven voor 1 januari 2012 vervallen na 5 jaar.</w:t>
      </w:r>
    </w:p>
    <w:p w14:paraId="1D67503C" w14:textId="77777777" w:rsidR="00085368" w:rsidRDefault="00085368" w:rsidP="002C2A43">
      <w:pPr>
        <w:tabs>
          <w:tab w:val="left" w:pos="357"/>
        </w:tabs>
        <w:spacing w:after="0" w:line="260" w:lineRule="exact"/>
        <w:ind w:left="66"/>
        <w:rPr>
          <w:rFonts w:ascii="Arial" w:hAnsi="Arial" w:cs="Arial"/>
          <w:b/>
          <w:i/>
          <w:sz w:val="24"/>
          <w:szCs w:val="24"/>
        </w:rPr>
      </w:pPr>
    </w:p>
    <w:p w14:paraId="1F7DDD13" w14:textId="77777777" w:rsidR="00085368" w:rsidRDefault="00085368" w:rsidP="002C2A43">
      <w:pPr>
        <w:tabs>
          <w:tab w:val="left" w:pos="357"/>
        </w:tabs>
        <w:spacing w:after="0" w:line="260" w:lineRule="exact"/>
        <w:ind w:left="66"/>
        <w:rPr>
          <w:rFonts w:ascii="Arial" w:hAnsi="Arial" w:cs="Arial"/>
          <w:b/>
          <w:i/>
          <w:sz w:val="24"/>
          <w:szCs w:val="24"/>
        </w:rPr>
      </w:pPr>
    </w:p>
    <w:p w14:paraId="3A96DC1F" w14:textId="77777777" w:rsidR="00DF7623" w:rsidRDefault="00DF7623" w:rsidP="002C2A43">
      <w:pPr>
        <w:tabs>
          <w:tab w:val="left" w:pos="357"/>
        </w:tabs>
        <w:spacing w:after="0" w:line="260" w:lineRule="exact"/>
        <w:ind w:left="66"/>
        <w:rPr>
          <w:rFonts w:ascii="Arial" w:hAnsi="Arial" w:cs="Arial"/>
          <w:b/>
          <w:i/>
          <w:sz w:val="24"/>
          <w:szCs w:val="24"/>
        </w:rPr>
      </w:pPr>
    </w:p>
    <w:p w14:paraId="48877045" w14:textId="77777777" w:rsidR="006F4CD9" w:rsidRDefault="006F4CD9">
      <w:pPr>
        <w:rPr>
          <w:rFonts w:ascii="Arial" w:hAnsi="Arial" w:cs="Arial"/>
          <w:b/>
          <w:i/>
          <w:sz w:val="24"/>
          <w:szCs w:val="24"/>
        </w:rPr>
      </w:pPr>
      <w:r>
        <w:rPr>
          <w:rFonts w:ascii="Arial" w:hAnsi="Arial" w:cs="Arial"/>
          <w:b/>
          <w:i/>
          <w:sz w:val="24"/>
          <w:szCs w:val="24"/>
        </w:rPr>
        <w:br w:type="page"/>
      </w:r>
    </w:p>
    <w:p w14:paraId="0EEAED32" w14:textId="77777777" w:rsidR="00DF7623" w:rsidRPr="00C00E5B" w:rsidRDefault="00DF7623" w:rsidP="00E36D0B">
      <w:pPr>
        <w:pStyle w:val="Kop1"/>
        <w:rPr>
          <w:rFonts w:ascii="Arial" w:hAnsi="Arial" w:cs="Arial"/>
          <w:i/>
          <w:color w:val="000000" w:themeColor="text1"/>
          <w:sz w:val="22"/>
          <w:szCs w:val="22"/>
        </w:rPr>
      </w:pPr>
      <w:bookmarkStart w:id="42" w:name="_Toc500755668"/>
      <w:r w:rsidRPr="00C00E5B">
        <w:rPr>
          <w:rFonts w:ascii="Arial" w:hAnsi="Arial" w:cs="Arial"/>
          <w:i/>
          <w:color w:val="000000" w:themeColor="text1"/>
          <w:sz w:val="22"/>
          <w:szCs w:val="22"/>
        </w:rPr>
        <w:lastRenderedPageBreak/>
        <w:t>Hoofdstuk VIII:   Arbeidsongeschiktheid</w:t>
      </w:r>
      <w:bookmarkEnd w:id="42"/>
    </w:p>
    <w:p w14:paraId="659A60BE" w14:textId="77777777" w:rsidR="00E36D0B" w:rsidRPr="00E23A53" w:rsidRDefault="00E36D0B" w:rsidP="006F324D">
      <w:pPr>
        <w:pStyle w:val="Kop2"/>
        <w:ind w:left="1134" w:hanging="1134"/>
        <w:rPr>
          <w:rFonts w:ascii="Arial" w:hAnsi="Arial" w:cs="Arial"/>
          <w:b/>
          <w:color w:val="0070C0"/>
          <w:sz w:val="22"/>
          <w:szCs w:val="22"/>
        </w:rPr>
      </w:pPr>
    </w:p>
    <w:p w14:paraId="6E7E4119" w14:textId="77777777" w:rsidR="0048305F" w:rsidRPr="0060030B" w:rsidRDefault="00DF7623" w:rsidP="00E36D0B">
      <w:pPr>
        <w:pStyle w:val="Kop2"/>
        <w:rPr>
          <w:b/>
        </w:rPr>
      </w:pPr>
      <w:bookmarkStart w:id="43" w:name="_Toc500755669"/>
      <w:r w:rsidRPr="00C00E5B">
        <w:rPr>
          <w:rFonts w:ascii="Arial" w:hAnsi="Arial" w:cs="Arial"/>
          <w:b/>
          <w:sz w:val="22"/>
          <w:szCs w:val="22"/>
        </w:rPr>
        <w:t>Artikel 3</w:t>
      </w:r>
      <w:r w:rsidR="000F1896" w:rsidRPr="00C00E5B">
        <w:rPr>
          <w:rFonts w:ascii="Arial" w:hAnsi="Arial" w:cs="Arial"/>
          <w:b/>
          <w:sz w:val="22"/>
          <w:szCs w:val="22"/>
        </w:rPr>
        <w:t>2</w:t>
      </w:r>
      <w:r w:rsidRPr="00C00E5B">
        <w:rPr>
          <w:rFonts w:ascii="Arial" w:hAnsi="Arial" w:cs="Arial"/>
          <w:b/>
          <w:sz w:val="22"/>
          <w:szCs w:val="22"/>
        </w:rPr>
        <w:t xml:space="preserve">: </w:t>
      </w:r>
      <w:r w:rsidR="0048305F" w:rsidRPr="00C00E5B">
        <w:rPr>
          <w:rFonts w:ascii="Arial" w:hAnsi="Arial" w:cs="Arial"/>
          <w:b/>
          <w:sz w:val="22"/>
          <w:szCs w:val="22"/>
        </w:rPr>
        <w:t xml:space="preserve">Loondoorbetaling en aanvulling gedurende eerste 104 weken </w:t>
      </w:r>
      <w:r w:rsidR="0048305F" w:rsidRPr="00C00E5B">
        <w:rPr>
          <w:rFonts w:ascii="Arial" w:hAnsi="Arial" w:cs="Arial"/>
          <w:b/>
          <w:sz w:val="22"/>
          <w:szCs w:val="22"/>
        </w:rPr>
        <w:br/>
        <w:t>arbeidsongeschiktheid</w:t>
      </w:r>
      <w:bookmarkEnd w:id="43"/>
      <w:r w:rsidR="006F324D" w:rsidRPr="0060030B">
        <w:rPr>
          <w:b/>
        </w:rPr>
        <w:br/>
      </w:r>
    </w:p>
    <w:p w14:paraId="7C944162" w14:textId="77777777" w:rsidR="0048305F" w:rsidRPr="00D617D6" w:rsidRDefault="0048305F" w:rsidP="006D54DF">
      <w:pPr>
        <w:tabs>
          <w:tab w:val="left" w:pos="357"/>
        </w:tabs>
        <w:ind w:left="357" w:hanging="357"/>
      </w:pPr>
      <w:r w:rsidRPr="009C74BD">
        <w:rPr>
          <w:rFonts w:ascii="Arial" w:hAnsi="Arial" w:cs="Arial"/>
        </w:rPr>
        <w:t>1.</w:t>
      </w:r>
      <w:r w:rsidRPr="00AE2D91">
        <w:rPr>
          <w:rFonts w:ascii="Arial" w:hAnsi="Arial" w:cs="Arial"/>
          <w:b/>
        </w:rPr>
        <w:tab/>
        <w:t>Wetgeving</w:t>
      </w:r>
      <w:r w:rsidR="006D54DF">
        <w:rPr>
          <w:rFonts w:ascii="Arial" w:hAnsi="Arial" w:cs="Arial"/>
          <w:b/>
        </w:rPr>
        <w:t>:</w:t>
      </w:r>
      <w:r w:rsidRPr="00AE2D91">
        <w:rPr>
          <w:rFonts w:ascii="Arial" w:hAnsi="Arial" w:cs="Arial"/>
          <w:b/>
        </w:rPr>
        <w:br/>
      </w:r>
      <w:r w:rsidRPr="00AE2D91">
        <w:rPr>
          <w:rFonts w:ascii="Arial" w:hAnsi="Arial" w:cs="Arial"/>
        </w:rPr>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14:paraId="5E9D3C9E" w14:textId="77777777" w:rsidR="006D54DF" w:rsidRDefault="0048305F" w:rsidP="006D54DF">
      <w:pPr>
        <w:tabs>
          <w:tab w:val="left" w:pos="357"/>
        </w:tabs>
        <w:ind w:left="426" w:hanging="426"/>
        <w:rPr>
          <w:rFonts w:ascii="Arial" w:hAnsi="Arial" w:cs="Arial"/>
          <w:b/>
        </w:rPr>
      </w:pPr>
      <w:r w:rsidRPr="009C74BD">
        <w:rPr>
          <w:rFonts w:ascii="Arial" w:hAnsi="Arial" w:cs="Arial"/>
        </w:rPr>
        <w:t>2.</w:t>
      </w:r>
      <w:r w:rsidRPr="00AE2D91">
        <w:rPr>
          <w:rFonts w:ascii="Arial" w:hAnsi="Arial" w:cs="Arial"/>
          <w:b/>
        </w:rPr>
        <w:tab/>
        <w:t>Wettelijke loondoorbetaling eerste periode van 52 weken</w:t>
      </w:r>
      <w:r w:rsidR="006D54DF">
        <w:rPr>
          <w:rFonts w:ascii="Arial" w:hAnsi="Arial" w:cs="Arial"/>
          <w:b/>
        </w:rPr>
        <w:t>:</w:t>
      </w:r>
      <w:r w:rsidR="006D54DF">
        <w:rPr>
          <w:rFonts w:ascii="Arial" w:hAnsi="Arial" w:cs="Arial"/>
          <w:b/>
        </w:rPr>
        <w:br/>
      </w:r>
      <w:r w:rsidRPr="00AE2D91">
        <w:rPr>
          <w:rFonts w:ascii="Arial" w:hAnsi="Arial" w:cs="Arial"/>
        </w:rPr>
        <w:t>Bij arbeidsongeschiktheid zal aan de werknemer gedurende de eerste 52 weken van de wettelijke periode als genoemd in artikel 7:629 BW 70% van het maan</w:t>
      </w:r>
      <w:r>
        <w:rPr>
          <w:rFonts w:ascii="Arial" w:hAnsi="Arial" w:cs="Arial"/>
        </w:rPr>
        <w:t>dinkomen</w:t>
      </w:r>
      <w:r w:rsidRPr="00AE2D91">
        <w:rPr>
          <w:rFonts w:ascii="Arial" w:hAnsi="Arial" w:cs="Arial"/>
        </w:rPr>
        <w:t xml:space="preserve"> tot maximaal het voor de werknemer geldende maximum dagloon op grond van de Wet financiering sociale verzekeringen, worden doorbetaald.</w:t>
      </w:r>
    </w:p>
    <w:p w14:paraId="512B6884" w14:textId="77777777" w:rsidR="0048305F" w:rsidRPr="00AE2D91" w:rsidRDefault="0048305F" w:rsidP="006D54DF">
      <w:pPr>
        <w:tabs>
          <w:tab w:val="left" w:pos="357"/>
        </w:tabs>
        <w:ind w:left="426" w:hanging="426"/>
        <w:rPr>
          <w:rFonts w:ascii="Arial" w:hAnsi="Arial" w:cs="Arial"/>
          <w:b/>
        </w:rPr>
      </w:pPr>
      <w:r w:rsidRPr="009C74BD">
        <w:rPr>
          <w:rFonts w:ascii="Arial" w:hAnsi="Arial" w:cs="Arial"/>
        </w:rPr>
        <w:t>3.</w:t>
      </w:r>
      <w:r w:rsidRPr="00AE2D91">
        <w:rPr>
          <w:rFonts w:ascii="Arial" w:hAnsi="Arial" w:cs="Arial"/>
          <w:b/>
        </w:rPr>
        <w:tab/>
        <w:t>Aanvulling wettelijke loondoorbetaling eerste periode van 52 weken</w:t>
      </w:r>
    </w:p>
    <w:p w14:paraId="0955781B" w14:textId="77777777" w:rsidR="0048305F" w:rsidRDefault="0048305F" w:rsidP="0048305F">
      <w:pPr>
        <w:tabs>
          <w:tab w:val="left" w:pos="357"/>
        </w:tabs>
        <w:ind w:left="357"/>
        <w:rPr>
          <w:rFonts w:ascii="Arial" w:hAnsi="Arial" w:cs="Arial"/>
        </w:rPr>
      </w:pPr>
      <w:r w:rsidRPr="00AE2D91">
        <w:rPr>
          <w:rFonts w:ascii="Arial" w:hAnsi="Arial" w:cs="Arial"/>
        </w:rPr>
        <w:t xml:space="preserve">Gedurende de eerste 52 weken van de wettelijke periode als genoemd in artikel 7:629 BW ontvangt de werknemer, boven op de wettelijke loondoorbetaling, een aanvulling tot </w:t>
      </w:r>
      <w:r w:rsidR="006D54DF">
        <w:rPr>
          <w:rFonts w:ascii="Arial" w:hAnsi="Arial" w:cs="Arial"/>
        </w:rPr>
        <w:t xml:space="preserve">100 </w:t>
      </w:r>
      <w:r>
        <w:rPr>
          <w:rFonts w:ascii="Arial" w:hAnsi="Arial" w:cs="Arial"/>
        </w:rPr>
        <w:t>% van het maandinkomen.</w:t>
      </w:r>
    </w:p>
    <w:p w14:paraId="2EED69B8" w14:textId="77777777" w:rsidR="00786E11" w:rsidRPr="00786E11" w:rsidRDefault="0048305F" w:rsidP="00786E11">
      <w:pPr>
        <w:pStyle w:val="Lijstalinea"/>
        <w:numPr>
          <w:ilvl w:val="0"/>
          <w:numId w:val="34"/>
        </w:numPr>
        <w:tabs>
          <w:tab w:val="left" w:pos="357"/>
        </w:tabs>
        <w:rPr>
          <w:rFonts w:ascii="Arial" w:hAnsi="Arial" w:cs="Arial"/>
        </w:rPr>
      </w:pPr>
      <w:r w:rsidRPr="00786E11">
        <w:rPr>
          <w:rFonts w:ascii="Arial" w:hAnsi="Arial" w:cs="Arial"/>
          <w:b/>
        </w:rPr>
        <w:t>Wettelijke loondoorbetaling tweede periode van 52 weken</w:t>
      </w:r>
      <w:r w:rsidR="006D54DF" w:rsidRPr="00786E11">
        <w:rPr>
          <w:rFonts w:ascii="Arial" w:hAnsi="Arial" w:cs="Arial"/>
          <w:b/>
        </w:rPr>
        <w:br/>
      </w:r>
      <w:r w:rsidRPr="00786E11">
        <w:rPr>
          <w:rFonts w:ascii="Arial" w:hAnsi="Arial" w:cs="Arial"/>
        </w:rPr>
        <w:t>Gedurende de tweede 52 weken van de wettelijke periode als genoemd in artikel 7:629 BW zal aan de werknemer 70% van het maandinkomen tot maximaal het voor de werknemer geldende maximum dagloon op grond van de Wet financiering sociale verzekeringen, worden doorbetaald.</w:t>
      </w:r>
      <w:r w:rsidR="00786E11" w:rsidRPr="00786E11">
        <w:rPr>
          <w:rFonts w:ascii="Arial" w:hAnsi="Arial" w:cs="Arial"/>
        </w:rPr>
        <w:br/>
      </w:r>
    </w:p>
    <w:p w14:paraId="64FD7D60" w14:textId="77777777" w:rsidR="007E3F6E" w:rsidRDefault="00786E11" w:rsidP="007E3F6E">
      <w:pPr>
        <w:pStyle w:val="Lijstalinea"/>
        <w:numPr>
          <w:ilvl w:val="0"/>
          <w:numId w:val="34"/>
        </w:numPr>
        <w:tabs>
          <w:tab w:val="left" w:pos="357"/>
        </w:tabs>
        <w:rPr>
          <w:rFonts w:ascii="Arial" w:hAnsi="Arial" w:cs="Arial"/>
        </w:rPr>
      </w:pPr>
      <w:r>
        <w:rPr>
          <w:rFonts w:ascii="Arial" w:hAnsi="Arial" w:cs="Arial"/>
          <w:b/>
        </w:rPr>
        <w:t>A</w:t>
      </w:r>
      <w:r w:rsidR="0048305F" w:rsidRPr="00786E11">
        <w:rPr>
          <w:rFonts w:ascii="Arial" w:hAnsi="Arial" w:cs="Arial"/>
          <w:b/>
        </w:rPr>
        <w:t>anvulling gedurende de periode van</w:t>
      </w:r>
      <w:r>
        <w:rPr>
          <w:rFonts w:ascii="Arial" w:hAnsi="Arial" w:cs="Arial"/>
          <w:b/>
        </w:rPr>
        <w:t>af week 53 tot en met</w:t>
      </w:r>
      <w:r w:rsidR="0048305F" w:rsidRPr="00786E11">
        <w:rPr>
          <w:rFonts w:ascii="Arial" w:hAnsi="Arial" w:cs="Arial"/>
          <w:b/>
        </w:rPr>
        <w:t xml:space="preserve"> </w:t>
      </w:r>
      <w:r>
        <w:rPr>
          <w:rFonts w:ascii="Arial" w:hAnsi="Arial" w:cs="Arial"/>
          <w:b/>
        </w:rPr>
        <w:t xml:space="preserve">week </w:t>
      </w:r>
      <w:r w:rsidR="0048305F" w:rsidRPr="00786E11">
        <w:rPr>
          <w:rFonts w:ascii="Arial" w:hAnsi="Arial" w:cs="Arial"/>
          <w:b/>
        </w:rPr>
        <w:t>104.</w:t>
      </w:r>
      <w:r w:rsidR="0048305F" w:rsidRPr="00786E11">
        <w:rPr>
          <w:rFonts w:ascii="Arial" w:hAnsi="Arial" w:cs="Arial"/>
          <w:b/>
        </w:rPr>
        <w:br/>
      </w:r>
      <w:r w:rsidR="0048305F" w:rsidRPr="00786E11">
        <w:rPr>
          <w:rFonts w:ascii="Arial" w:hAnsi="Arial" w:cs="Arial"/>
        </w:rPr>
        <w:t>Gedurende de periode van</w:t>
      </w:r>
      <w:r>
        <w:rPr>
          <w:rFonts w:ascii="Arial" w:hAnsi="Arial" w:cs="Arial"/>
        </w:rPr>
        <w:t>af week 53 tot en met week</w:t>
      </w:r>
      <w:r w:rsidR="0048305F" w:rsidRPr="00786E11">
        <w:rPr>
          <w:rFonts w:ascii="Arial" w:hAnsi="Arial" w:cs="Arial"/>
        </w:rPr>
        <w:t xml:space="preserve"> 104 weken als bedoeld in artikel 7: 629 BW </w:t>
      </w:r>
      <w:r>
        <w:rPr>
          <w:rFonts w:ascii="Arial" w:hAnsi="Arial" w:cs="Arial"/>
        </w:rPr>
        <w:t xml:space="preserve">ontvangt de werknemer een </w:t>
      </w:r>
      <w:r w:rsidR="0048305F" w:rsidRPr="00786E11">
        <w:rPr>
          <w:rFonts w:ascii="Arial" w:hAnsi="Arial" w:cs="Arial"/>
        </w:rPr>
        <w:t>aanvulling op de loonbetalingen als be</w:t>
      </w:r>
      <w:r>
        <w:rPr>
          <w:rFonts w:ascii="Arial" w:hAnsi="Arial" w:cs="Arial"/>
        </w:rPr>
        <w:t>doeld in de lid 4</w:t>
      </w:r>
      <w:r w:rsidR="0048305F" w:rsidRPr="00786E11">
        <w:rPr>
          <w:rFonts w:ascii="Arial" w:hAnsi="Arial" w:cs="Arial"/>
        </w:rPr>
        <w:t>, te weten:</w:t>
      </w:r>
      <w:r w:rsidR="0048305F" w:rsidRPr="00786E11">
        <w:rPr>
          <w:rFonts w:ascii="Arial" w:hAnsi="Arial" w:cs="Arial"/>
        </w:rPr>
        <w:br/>
        <w:t>a)</w:t>
      </w:r>
      <w:r w:rsidR="00B75159">
        <w:rPr>
          <w:rFonts w:ascii="Arial" w:hAnsi="Arial" w:cs="Arial"/>
        </w:rPr>
        <w:tab/>
      </w:r>
      <w:r w:rsidR="0048305F" w:rsidRPr="00786E11">
        <w:rPr>
          <w:rFonts w:ascii="Arial" w:hAnsi="Arial" w:cs="Arial"/>
        </w:rPr>
        <w:t>in de periode van</w:t>
      </w:r>
      <w:r>
        <w:rPr>
          <w:rFonts w:ascii="Arial" w:hAnsi="Arial" w:cs="Arial"/>
        </w:rPr>
        <w:t>af</w:t>
      </w:r>
      <w:r w:rsidR="0048305F" w:rsidRPr="00786E11">
        <w:rPr>
          <w:rFonts w:ascii="Arial" w:hAnsi="Arial" w:cs="Arial"/>
        </w:rPr>
        <w:t xml:space="preserve"> week 53 tot en met wee</w:t>
      </w:r>
      <w:r>
        <w:rPr>
          <w:rFonts w:ascii="Arial" w:hAnsi="Arial" w:cs="Arial"/>
        </w:rPr>
        <w:t>k 78 een extra aanvulling tot 95</w:t>
      </w:r>
      <w:r w:rsidR="0048305F" w:rsidRPr="00786E11">
        <w:rPr>
          <w:rFonts w:ascii="Arial" w:hAnsi="Arial" w:cs="Arial"/>
        </w:rPr>
        <w:t xml:space="preserve">% van het </w:t>
      </w:r>
      <w:r w:rsidR="00B75159">
        <w:rPr>
          <w:rFonts w:ascii="Arial" w:hAnsi="Arial" w:cs="Arial"/>
        </w:rPr>
        <w:br/>
      </w:r>
      <w:r w:rsidR="00B75159">
        <w:rPr>
          <w:rFonts w:ascii="Arial" w:hAnsi="Arial" w:cs="Arial"/>
        </w:rPr>
        <w:tab/>
        <w:t>maandinkomen;</w:t>
      </w:r>
      <w:r w:rsidR="00B75159">
        <w:rPr>
          <w:rFonts w:ascii="Arial" w:hAnsi="Arial" w:cs="Arial"/>
        </w:rPr>
        <w:br/>
        <w:t>d)</w:t>
      </w:r>
      <w:r w:rsidR="00B75159">
        <w:rPr>
          <w:rFonts w:ascii="Arial" w:hAnsi="Arial" w:cs="Arial"/>
        </w:rPr>
        <w:tab/>
      </w:r>
      <w:r w:rsidR="0048305F" w:rsidRPr="00786E11">
        <w:rPr>
          <w:rFonts w:ascii="Arial" w:hAnsi="Arial" w:cs="Arial"/>
        </w:rPr>
        <w:t>in de periode van</w:t>
      </w:r>
      <w:r>
        <w:rPr>
          <w:rFonts w:ascii="Arial" w:hAnsi="Arial" w:cs="Arial"/>
        </w:rPr>
        <w:t>af</w:t>
      </w:r>
      <w:r w:rsidR="0048305F" w:rsidRPr="00786E11">
        <w:rPr>
          <w:rFonts w:ascii="Arial" w:hAnsi="Arial" w:cs="Arial"/>
        </w:rPr>
        <w:t xml:space="preserve"> week 79 tot en met week</w:t>
      </w:r>
      <w:r>
        <w:rPr>
          <w:rFonts w:ascii="Arial" w:hAnsi="Arial" w:cs="Arial"/>
        </w:rPr>
        <w:t xml:space="preserve"> 104 een extra aanvulling tot 90</w:t>
      </w:r>
      <w:r w:rsidR="0048305F" w:rsidRPr="00786E11">
        <w:rPr>
          <w:rFonts w:ascii="Arial" w:hAnsi="Arial" w:cs="Arial"/>
        </w:rPr>
        <w:t xml:space="preserve">% van </w:t>
      </w:r>
      <w:r w:rsidR="00B75159">
        <w:rPr>
          <w:rFonts w:ascii="Arial" w:hAnsi="Arial" w:cs="Arial"/>
        </w:rPr>
        <w:br/>
      </w:r>
      <w:r w:rsidR="00B75159">
        <w:rPr>
          <w:rFonts w:ascii="Arial" w:hAnsi="Arial" w:cs="Arial"/>
        </w:rPr>
        <w:tab/>
      </w:r>
      <w:r w:rsidR="0048305F" w:rsidRPr="00786E11">
        <w:rPr>
          <w:rFonts w:ascii="Arial" w:hAnsi="Arial" w:cs="Arial"/>
        </w:rPr>
        <w:t>het maandinkomen.</w:t>
      </w:r>
      <w:r w:rsidR="007E3F6E">
        <w:rPr>
          <w:rFonts w:ascii="Arial" w:hAnsi="Arial" w:cs="Arial"/>
        </w:rPr>
        <w:br/>
      </w:r>
    </w:p>
    <w:p w14:paraId="6BBFBB4B" w14:textId="77777777" w:rsidR="00C8778C" w:rsidRPr="00C8778C" w:rsidRDefault="0048305F" w:rsidP="009C1494">
      <w:pPr>
        <w:pStyle w:val="Lijstalinea"/>
        <w:numPr>
          <w:ilvl w:val="0"/>
          <w:numId w:val="34"/>
        </w:numPr>
        <w:tabs>
          <w:tab w:val="left" w:pos="357"/>
        </w:tabs>
        <w:ind w:left="357" w:hanging="357"/>
      </w:pPr>
      <w:r w:rsidRPr="007E3F6E">
        <w:rPr>
          <w:rFonts w:ascii="Arial" w:hAnsi="Arial" w:cs="Arial"/>
          <w:b/>
        </w:rPr>
        <w:t xml:space="preserve">Arbeidsongeschiktheid en werken </w:t>
      </w:r>
      <w:r w:rsidR="00951F16" w:rsidRPr="007E3F6E">
        <w:rPr>
          <w:rFonts w:ascii="Arial" w:hAnsi="Arial" w:cs="Arial"/>
          <w:b/>
        </w:rPr>
        <w:br/>
      </w:r>
      <w:r w:rsidRPr="007E3F6E">
        <w:rPr>
          <w:rFonts w:ascii="Arial" w:hAnsi="Arial" w:cs="Arial"/>
        </w:rPr>
        <w:t>De werknemer die tijdens de periode van 104 weken als bedoeld in artikel 7:629 BW deels werkt, ontvangt per gewerkt uur</w:t>
      </w:r>
      <w:r w:rsidR="00951F16" w:rsidRPr="007E3F6E">
        <w:rPr>
          <w:rFonts w:ascii="Arial" w:hAnsi="Arial" w:cs="Arial"/>
        </w:rPr>
        <w:t xml:space="preserve"> een aanvulling tot 100%</w:t>
      </w:r>
      <w:r w:rsidRPr="007E3F6E">
        <w:rPr>
          <w:rFonts w:ascii="Arial" w:hAnsi="Arial" w:cs="Arial"/>
        </w:rPr>
        <w:t xml:space="preserve">. Over de resterende uren ontvangt hij het evenredige deel van het maandinkomen, zoals dit voortvloeit uit </w:t>
      </w:r>
      <w:r w:rsidR="00951F16" w:rsidRPr="007E3F6E">
        <w:rPr>
          <w:rFonts w:ascii="Arial" w:hAnsi="Arial" w:cs="Arial"/>
        </w:rPr>
        <w:t>toepassing van de leden 1 tot en 5</w:t>
      </w:r>
      <w:r w:rsidRPr="007E3F6E">
        <w:rPr>
          <w:rFonts w:ascii="Arial" w:hAnsi="Arial" w:cs="Arial"/>
        </w:rPr>
        <w:t xml:space="preserve"> van dit artikel.</w:t>
      </w:r>
      <w:r w:rsidRPr="007E3F6E">
        <w:rPr>
          <w:rFonts w:ascii="Arial" w:hAnsi="Arial" w:cs="Arial"/>
        </w:rPr>
        <w:br/>
        <w:t xml:space="preserve">Voor de werknemer die in het kader van </w:t>
      </w:r>
      <w:proofErr w:type="spellStart"/>
      <w:r w:rsidR="002422DE">
        <w:rPr>
          <w:rFonts w:ascii="Arial" w:hAnsi="Arial" w:cs="Arial"/>
        </w:rPr>
        <w:t>reïntegratie</w:t>
      </w:r>
      <w:proofErr w:type="spellEnd"/>
      <w:r w:rsidRPr="007E3F6E">
        <w:rPr>
          <w:rFonts w:ascii="Arial" w:hAnsi="Arial" w:cs="Arial"/>
        </w:rPr>
        <w:t xml:space="preserve"> op basis van arbeidstherapie werkzaam is, geldt dit lid dienovereenkomstig. </w:t>
      </w:r>
      <w:r w:rsidR="007E3F6E" w:rsidRPr="007E3F6E">
        <w:rPr>
          <w:rFonts w:ascii="Arial" w:hAnsi="Arial" w:cs="Arial"/>
        </w:rPr>
        <w:t xml:space="preserve"> </w:t>
      </w:r>
      <w:r w:rsidR="00C8778C">
        <w:rPr>
          <w:rFonts w:ascii="Arial" w:hAnsi="Arial" w:cs="Arial"/>
        </w:rPr>
        <w:br/>
      </w:r>
    </w:p>
    <w:p w14:paraId="358109E8" w14:textId="77777777" w:rsidR="00C8778C" w:rsidRPr="00C8778C" w:rsidRDefault="007E3F6E" w:rsidP="00C8778C">
      <w:pPr>
        <w:pStyle w:val="Lijstalinea"/>
        <w:numPr>
          <w:ilvl w:val="0"/>
          <w:numId w:val="34"/>
        </w:numPr>
        <w:tabs>
          <w:tab w:val="left" w:pos="357"/>
        </w:tabs>
        <w:ind w:left="357" w:hanging="357"/>
        <w:rPr>
          <w:rFonts w:ascii="Arial" w:hAnsi="Arial" w:cs="Arial"/>
          <w:b/>
          <w:iCs/>
        </w:rPr>
      </w:pPr>
      <w:r w:rsidRPr="007E3F6E">
        <w:rPr>
          <w:rFonts w:ascii="Arial" w:hAnsi="Arial" w:cs="Arial"/>
        </w:rPr>
        <w:t xml:space="preserve"> </w:t>
      </w:r>
      <w:r w:rsidR="00C8778C" w:rsidRPr="00C8778C">
        <w:rPr>
          <w:rFonts w:ascii="Arial" w:hAnsi="Arial" w:cs="Arial"/>
          <w:b/>
          <w:iCs/>
        </w:rPr>
        <w:t>Arbeidsongeschikt en AOW-gerechtigde leeftijd</w:t>
      </w:r>
    </w:p>
    <w:p w14:paraId="3265E538" w14:textId="77777777" w:rsidR="00C8778C" w:rsidRPr="00C8778C" w:rsidRDefault="00C8778C" w:rsidP="00C8778C">
      <w:pPr>
        <w:pStyle w:val="Lijstalinea"/>
        <w:numPr>
          <w:ilvl w:val="1"/>
          <w:numId w:val="34"/>
        </w:numPr>
        <w:tabs>
          <w:tab w:val="left" w:pos="357"/>
        </w:tabs>
        <w:rPr>
          <w:rFonts w:ascii="Arial" w:hAnsi="Arial" w:cs="Arial"/>
          <w:iCs/>
        </w:rPr>
      </w:pPr>
      <w:r w:rsidRPr="00C8778C">
        <w:rPr>
          <w:rFonts w:ascii="Arial" w:hAnsi="Arial" w:cs="Arial"/>
          <w:iCs/>
        </w:rPr>
        <w:t xml:space="preserve">Conform het bepaalde in artikel 7:629 lid 2 onderdeel b BW heeft de werknemer die de AOW-gerechtigde leeftijd heeft bereikt en die (nog steeds) in dienst is van de werkgever, in afwijking van bovenstaande leden recht op loondoorbetaling bij arbeidsongeschiktheid gedurende een periode van maximaal 13 weken. Gedurende deze periode zal het maandinkomen 100% worden doorbetaald. </w:t>
      </w:r>
    </w:p>
    <w:p w14:paraId="0A176A51" w14:textId="77777777" w:rsidR="00C8778C" w:rsidRPr="00C8778C" w:rsidRDefault="00C8778C" w:rsidP="00C8778C">
      <w:pPr>
        <w:pStyle w:val="Lijstalinea"/>
        <w:numPr>
          <w:ilvl w:val="1"/>
          <w:numId w:val="34"/>
        </w:numPr>
        <w:tabs>
          <w:tab w:val="left" w:pos="357"/>
        </w:tabs>
        <w:rPr>
          <w:rFonts w:ascii="Arial" w:hAnsi="Arial" w:cs="Arial"/>
          <w:iCs/>
        </w:rPr>
      </w:pPr>
      <w:r w:rsidRPr="00C8778C">
        <w:rPr>
          <w:rFonts w:ascii="Arial" w:hAnsi="Arial" w:cs="Arial"/>
          <w:iCs/>
        </w:rPr>
        <w:lastRenderedPageBreak/>
        <w:t xml:space="preserve">Voor de arbeidsongeschikte werknemer die na de AOW-gerechtigde leeftijd een arbeidsovereenkomst aangaat en waarvan de arbeidsongeschiktheid een aanvang heeft genomen voordat de werknemer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dan geldt die aangepaste periode. </w:t>
      </w:r>
    </w:p>
    <w:p w14:paraId="3F565827" w14:textId="77777777" w:rsidR="007E3F6E" w:rsidRPr="001B5F68" w:rsidRDefault="00C8778C" w:rsidP="001B5F68">
      <w:pPr>
        <w:pStyle w:val="Lijstalinea"/>
        <w:numPr>
          <w:ilvl w:val="1"/>
          <w:numId w:val="34"/>
        </w:numPr>
        <w:tabs>
          <w:tab w:val="left" w:pos="357"/>
        </w:tabs>
        <w:rPr>
          <w:rFonts w:ascii="Arial" w:hAnsi="Arial" w:cs="Arial"/>
          <w:iCs/>
        </w:rPr>
      </w:pPr>
      <w:r w:rsidRPr="00C8778C">
        <w:rPr>
          <w:rFonts w:ascii="Arial" w:hAnsi="Arial" w:cs="Arial"/>
          <w:iCs/>
        </w:rPr>
        <w:t>Indien bij algemene maatregel van bestuur (AMvB) de periode van 13 weken wordt gewijzigd, geldt per ingangsdatum van de AMvB de gewijzigde periode.</w:t>
      </w:r>
      <w:r w:rsidR="007E3F6E" w:rsidRPr="001B5F68">
        <w:rPr>
          <w:rFonts w:ascii="Arial" w:hAnsi="Arial" w:cs="Arial"/>
        </w:rPr>
        <w:br/>
      </w:r>
    </w:p>
    <w:p w14:paraId="6E80A8E1" w14:textId="77777777" w:rsidR="009C1494" w:rsidRPr="009C1494" w:rsidRDefault="0048305F" w:rsidP="009C1494">
      <w:pPr>
        <w:pStyle w:val="Lijstalinea"/>
        <w:numPr>
          <w:ilvl w:val="0"/>
          <w:numId w:val="34"/>
        </w:numPr>
        <w:tabs>
          <w:tab w:val="left" w:pos="357"/>
        </w:tabs>
        <w:ind w:left="357" w:hanging="357"/>
      </w:pPr>
      <w:r w:rsidRPr="007E3F6E">
        <w:rPr>
          <w:rFonts w:ascii="Arial" w:hAnsi="Arial" w:cs="Arial"/>
          <w:b/>
        </w:rPr>
        <w:t>Maandinkomen:</w:t>
      </w:r>
      <w:r w:rsidRPr="007E3F6E">
        <w:rPr>
          <w:rFonts w:ascii="Arial" w:hAnsi="Arial" w:cs="Arial"/>
        </w:rPr>
        <w:br/>
        <w:t xml:space="preserve">In afwijking van het bepaalde in </w:t>
      </w:r>
      <w:r w:rsidR="007E3F6E" w:rsidRPr="00320EEA">
        <w:rPr>
          <w:rFonts w:ascii="Arial" w:hAnsi="Arial" w:cs="Arial"/>
          <w:i/>
          <w:color w:val="0070C0"/>
        </w:rPr>
        <w:t xml:space="preserve">artikel 1 lid </w:t>
      </w:r>
      <w:r w:rsidR="000C3D44" w:rsidRPr="00320EEA">
        <w:rPr>
          <w:rFonts w:ascii="Arial" w:hAnsi="Arial" w:cs="Arial"/>
          <w:i/>
          <w:color w:val="0070C0"/>
        </w:rPr>
        <w:t>q</w:t>
      </w:r>
      <w:r w:rsidR="000C3D44">
        <w:rPr>
          <w:rFonts w:ascii="Arial" w:hAnsi="Arial" w:cs="Arial"/>
          <w:i/>
          <w:color w:val="003366"/>
        </w:rPr>
        <w:t>.</w:t>
      </w:r>
      <w:r w:rsidRPr="007E3F6E">
        <w:rPr>
          <w:rFonts w:ascii="Arial" w:hAnsi="Arial" w:cs="Arial"/>
        </w:rPr>
        <w:t>(definitie maandinkomen) wordt voor de toepassing van dit artikel verstaan het maandinkomen dat de werknemer zou hebben ontvangen indien hij arbeidsgeschikt zou zijn geweest.</w:t>
      </w:r>
      <w:r w:rsidR="009C1494">
        <w:rPr>
          <w:rFonts w:ascii="Arial" w:hAnsi="Arial" w:cs="Arial"/>
        </w:rPr>
        <w:br/>
      </w:r>
    </w:p>
    <w:p w14:paraId="58DBC256" w14:textId="77777777" w:rsidR="003F3BD0" w:rsidRDefault="009C1494" w:rsidP="003F3BD0">
      <w:pPr>
        <w:pStyle w:val="Lijstalinea"/>
        <w:numPr>
          <w:ilvl w:val="0"/>
          <w:numId w:val="34"/>
        </w:numPr>
        <w:tabs>
          <w:tab w:val="left" w:pos="357"/>
        </w:tabs>
        <w:ind w:left="357" w:hanging="357"/>
        <w:rPr>
          <w:rFonts w:ascii="Arial" w:hAnsi="Arial" w:cs="Arial"/>
        </w:rPr>
      </w:pPr>
      <w:r w:rsidRPr="00B22CE7">
        <w:rPr>
          <w:rFonts w:ascii="Arial" w:eastAsia="Calibri" w:hAnsi="Arial" w:cs="Arial"/>
        </w:rPr>
        <w:t xml:space="preserve">De in dit artikel bedoelde betalingen en aanvullingen </w:t>
      </w:r>
      <w:r w:rsidR="00693FC0" w:rsidRPr="00B22CE7">
        <w:rPr>
          <w:rFonts w:ascii="Arial" w:eastAsia="Calibri" w:hAnsi="Arial" w:cs="Arial"/>
        </w:rPr>
        <w:t>w</w:t>
      </w:r>
      <w:r w:rsidRPr="00B22CE7">
        <w:rPr>
          <w:rFonts w:ascii="Arial" w:eastAsia="Calibri" w:hAnsi="Arial" w:cs="Arial"/>
        </w:rPr>
        <w:t xml:space="preserve">orden beëindigd wanneer de </w:t>
      </w:r>
      <w:r w:rsidR="00693FC0" w:rsidRPr="00B22CE7">
        <w:rPr>
          <w:rFonts w:ascii="Arial" w:eastAsia="Calibri" w:hAnsi="Arial" w:cs="Arial"/>
        </w:rPr>
        <w:t>arbeidsovereenkomst eindigt dan wel na afloop van de perioden</w:t>
      </w:r>
      <w:r w:rsidR="00B22CE7">
        <w:rPr>
          <w:rFonts w:ascii="Arial" w:eastAsia="Calibri" w:hAnsi="Arial" w:cs="Arial"/>
        </w:rPr>
        <w:t>, zoals bedoeld in dit artikel</w:t>
      </w:r>
      <w:r w:rsidR="00693FC0" w:rsidRPr="00B22CE7">
        <w:rPr>
          <w:rFonts w:ascii="Arial" w:eastAsia="Calibri" w:hAnsi="Arial" w:cs="Arial"/>
        </w:rPr>
        <w:t>.</w:t>
      </w:r>
      <w:r w:rsidR="00693FC0" w:rsidRPr="00693FC0">
        <w:rPr>
          <w:rFonts w:ascii="Arial" w:eastAsia="Calibri" w:hAnsi="Arial" w:cs="Arial"/>
        </w:rPr>
        <w:t xml:space="preserve"> </w:t>
      </w:r>
      <w:r w:rsidR="003F3BD0">
        <w:rPr>
          <w:rFonts w:ascii="Arial" w:eastAsia="Calibri" w:hAnsi="Arial" w:cs="Arial"/>
        </w:rPr>
        <w:br/>
      </w:r>
    </w:p>
    <w:p w14:paraId="01BB4E2A" w14:textId="77777777" w:rsidR="003F3BD0" w:rsidRPr="00F43E5C" w:rsidRDefault="0009046E" w:rsidP="003F3BD0">
      <w:pPr>
        <w:pStyle w:val="Lijstalinea"/>
        <w:numPr>
          <w:ilvl w:val="0"/>
          <w:numId w:val="34"/>
        </w:numPr>
        <w:tabs>
          <w:tab w:val="left" w:pos="357"/>
        </w:tabs>
        <w:ind w:left="357" w:hanging="357"/>
        <w:rPr>
          <w:rFonts w:ascii="Arial" w:hAnsi="Arial" w:cs="Arial"/>
        </w:rPr>
      </w:pPr>
      <w:r w:rsidRPr="00F43E5C">
        <w:rPr>
          <w:rFonts w:ascii="Arial" w:hAnsi="Arial" w:cs="Arial"/>
        </w:rPr>
        <w:t>V</w:t>
      </w:r>
      <w:r w:rsidR="003F3BD0" w:rsidRPr="00F43E5C">
        <w:rPr>
          <w:rFonts w:ascii="Arial" w:hAnsi="Arial" w:cs="Arial"/>
        </w:rPr>
        <w:t xml:space="preserve">oor de werknemer zoals bedoeld in </w:t>
      </w:r>
      <w:r w:rsidRPr="00F43E5C">
        <w:rPr>
          <w:rFonts w:ascii="Arial" w:hAnsi="Arial" w:cs="Arial"/>
        </w:rPr>
        <w:t xml:space="preserve">dit artikel, geldt in afwijking van </w:t>
      </w:r>
      <w:r w:rsidRPr="00F43E5C">
        <w:rPr>
          <w:rFonts w:ascii="Arial" w:hAnsi="Arial" w:cs="Arial"/>
          <w:i/>
          <w:color w:val="0070C0"/>
        </w:rPr>
        <w:t xml:space="preserve">artikel 16 lid 5, </w:t>
      </w:r>
      <w:r w:rsidRPr="00F43E5C">
        <w:rPr>
          <w:rFonts w:ascii="Arial" w:hAnsi="Arial" w:cs="Arial"/>
        </w:rPr>
        <w:t xml:space="preserve">als hij </w:t>
      </w:r>
      <w:r w:rsidR="003F3BD0" w:rsidRPr="00F43E5C">
        <w:rPr>
          <w:rFonts w:ascii="Arial" w:hAnsi="Arial" w:cs="Arial"/>
        </w:rPr>
        <w:t xml:space="preserve">na afloop van de éérste 104 weken arbeidsongeschiktheid intern wordt </w:t>
      </w:r>
      <w:proofErr w:type="spellStart"/>
      <w:r w:rsidR="003F3BD0" w:rsidRPr="00F43E5C">
        <w:rPr>
          <w:rFonts w:ascii="Arial" w:hAnsi="Arial" w:cs="Arial"/>
        </w:rPr>
        <w:t>gereïntegreerd</w:t>
      </w:r>
      <w:proofErr w:type="spellEnd"/>
      <w:r w:rsidR="003F3BD0" w:rsidRPr="00F43E5C">
        <w:rPr>
          <w:rFonts w:ascii="Arial" w:hAnsi="Arial" w:cs="Arial"/>
        </w:rPr>
        <w:t xml:space="preserve"> in een passende functie welke lager is ingedeeld dan zijn (eigen) oorspronkelijke functie, hij </w:t>
      </w:r>
      <w:r w:rsidRPr="00F43E5C">
        <w:rPr>
          <w:rFonts w:ascii="Arial" w:hAnsi="Arial" w:cs="Arial"/>
        </w:rPr>
        <w:t xml:space="preserve">dan </w:t>
      </w:r>
      <w:r w:rsidR="003F3BD0" w:rsidRPr="00F43E5C">
        <w:rPr>
          <w:rFonts w:ascii="Arial" w:hAnsi="Arial" w:cs="Arial"/>
        </w:rPr>
        <w:t xml:space="preserve">met ingang van de maand volgend op de maand waarin deze </w:t>
      </w:r>
      <w:proofErr w:type="spellStart"/>
      <w:r w:rsidR="003F3BD0" w:rsidRPr="00F43E5C">
        <w:rPr>
          <w:rFonts w:ascii="Arial" w:hAnsi="Arial" w:cs="Arial"/>
        </w:rPr>
        <w:t>reïnteg</w:t>
      </w:r>
      <w:r w:rsidRPr="00F43E5C">
        <w:rPr>
          <w:rFonts w:ascii="Arial" w:hAnsi="Arial" w:cs="Arial"/>
        </w:rPr>
        <w:t>ratie</w:t>
      </w:r>
      <w:proofErr w:type="spellEnd"/>
      <w:r w:rsidRPr="00F43E5C">
        <w:rPr>
          <w:rFonts w:ascii="Arial" w:hAnsi="Arial" w:cs="Arial"/>
        </w:rPr>
        <w:t xml:space="preserve"> heeft plaatsgevonden </w:t>
      </w:r>
      <w:r w:rsidR="003F3BD0" w:rsidRPr="00F43E5C">
        <w:rPr>
          <w:rFonts w:ascii="Arial" w:hAnsi="Arial" w:cs="Arial"/>
        </w:rPr>
        <w:t xml:space="preserve">in de met deze nieuwe functie overeenkomende salarisschaal wordt ingedeeld. Bij deze indeling wordt hem een salaris toegekend dat tezamen met de voor hem geldende sociaal verzekeringsuitkeringen gelijk is aan zijn (oorspronkelijke) maandinkomen. </w:t>
      </w:r>
      <w:r w:rsidR="003F3BD0" w:rsidRPr="00F43E5C">
        <w:br/>
      </w:r>
      <w:r w:rsidR="003F3BD0" w:rsidRPr="00F43E5C">
        <w:rPr>
          <w:rFonts w:ascii="Arial" w:hAnsi="Arial" w:cs="Arial"/>
        </w:rPr>
        <w:t xml:space="preserve">Indien en voor zover het toekennen van functiejaren niet toereikend is respectievelijk het maximum (inclusief </w:t>
      </w:r>
      <w:r w:rsidR="00934D58" w:rsidRPr="00F43E5C">
        <w:rPr>
          <w:rFonts w:ascii="Arial" w:hAnsi="Arial" w:cs="Arial"/>
        </w:rPr>
        <w:t>schaaltoeslag</w:t>
      </w:r>
      <w:r w:rsidR="003F3BD0" w:rsidRPr="00F43E5C">
        <w:rPr>
          <w:rFonts w:ascii="Arial" w:hAnsi="Arial" w:cs="Arial"/>
        </w:rPr>
        <w:t xml:space="preserve">) van de nieuwe schaal tezamen met de voor hem geldende sociale verzekeringsuitkeringen lager is dan het oorspronkelijke maandinkomen, dan zal het eventuele verschil (het tekort) via een extra toeslag door werkgever worden aangevuld tot maximaal zijn oorspronkelijke maandinkomen als bedoeld in lid 7. Deze toeslag is in beginsel een nominaal bevroren bedrag, die een bestanddeel is van het voor betrokken werknemer geldend maandinkomen. Bij herindeling in een hogere schaal wordt deze toeslag evenveel verminderd als het salaris stijgt. </w:t>
      </w:r>
    </w:p>
    <w:p w14:paraId="09B24A79" w14:textId="77777777" w:rsidR="00252BCC" w:rsidRPr="00E23A53" w:rsidRDefault="00252BCC" w:rsidP="00252BCC">
      <w:pPr>
        <w:tabs>
          <w:tab w:val="left" w:pos="357"/>
          <w:tab w:val="left" w:pos="1134"/>
          <w:tab w:val="left" w:pos="1276"/>
          <w:tab w:val="left" w:pos="1661"/>
          <w:tab w:val="left" w:pos="5840"/>
        </w:tabs>
        <w:spacing w:after="0" w:line="260" w:lineRule="exact"/>
        <w:rPr>
          <w:rFonts w:ascii="Arial" w:eastAsia="Times New Roman" w:hAnsi="Arial" w:cs="Arial"/>
          <w:b/>
          <w:color w:val="0070C0"/>
          <w:spacing w:val="2"/>
        </w:rPr>
      </w:pPr>
      <w:bookmarkStart w:id="44" w:name="_Toc500755670"/>
      <w:r w:rsidRPr="0048348B">
        <w:rPr>
          <w:rStyle w:val="Kop2Char"/>
          <w:rFonts w:ascii="Arial" w:hAnsi="Arial" w:cs="Arial"/>
          <w:b/>
          <w:sz w:val="22"/>
          <w:szCs w:val="22"/>
        </w:rPr>
        <w:t>Artikel 3</w:t>
      </w:r>
      <w:r w:rsidR="000F1896" w:rsidRPr="0048348B">
        <w:rPr>
          <w:rStyle w:val="Kop2Char"/>
          <w:rFonts w:ascii="Arial" w:hAnsi="Arial" w:cs="Arial"/>
          <w:b/>
          <w:sz w:val="22"/>
          <w:szCs w:val="22"/>
        </w:rPr>
        <w:t>3</w:t>
      </w:r>
      <w:r w:rsidRPr="0048348B">
        <w:rPr>
          <w:rStyle w:val="Kop2Char"/>
          <w:rFonts w:ascii="Arial" w:hAnsi="Arial" w:cs="Arial"/>
          <w:b/>
          <w:sz w:val="22"/>
          <w:szCs w:val="22"/>
        </w:rPr>
        <w:t>: Weigeren loonbetaling, aanvullingen en of toeslag</w:t>
      </w:r>
      <w:r w:rsidR="00AE3A64" w:rsidRPr="0048348B">
        <w:rPr>
          <w:rStyle w:val="Kop2Char"/>
          <w:rFonts w:ascii="Arial" w:hAnsi="Arial" w:cs="Arial"/>
          <w:b/>
          <w:sz w:val="22"/>
          <w:szCs w:val="22"/>
        </w:rPr>
        <w:t>en</w:t>
      </w:r>
      <w:bookmarkEnd w:id="44"/>
      <w:r w:rsidRPr="00E23A53">
        <w:rPr>
          <w:rFonts w:ascii="Arial" w:eastAsia="Times New Roman" w:hAnsi="Arial" w:cs="Arial"/>
          <w:b/>
          <w:color w:val="0070C0"/>
          <w:spacing w:val="2"/>
        </w:rPr>
        <w:t xml:space="preserve">. </w:t>
      </w:r>
    </w:p>
    <w:p w14:paraId="17DFB3B1" w14:textId="77777777" w:rsidR="00252BCC" w:rsidRDefault="00252BCC" w:rsidP="00252BCC">
      <w:pPr>
        <w:tabs>
          <w:tab w:val="left" w:pos="357"/>
          <w:tab w:val="left" w:pos="1134"/>
          <w:tab w:val="left" w:pos="1276"/>
          <w:tab w:val="left" w:pos="1661"/>
          <w:tab w:val="left" w:pos="5840"/>
        </w:tabs>
        <w:spacing w:after="0" w:line="260" w:lineRule="exact"/>
        <w:ind w:left="426" w:hanging="426"/>
        <w:rPr>
          <w:rFonts w:ascii="Arial" w:eastAsia="Times New Roman" w:hAnsi="Arial" w:cs="Arial"/>
          <w:b/>
          <w:color w:val="0070C0"/>
          <w:spacing w:val="2"/>
        </w:rPr>
      </w:pPr>
    </w:p>
    <w:p w14:paraId="7BFD4C74" w14:textId="77777777" w:rsidR="00252BCC" w:rsidRPr="00B07E71" w:rsidRDefault="00252BCC" w:rsidP="00252BCC">
      <w:pPr>
        <w:tabs>
          <w:tab w:val="left" w:pos="426"/>
          <w:tab w:val="left" w:pos="1134"/>
          <w:tab w:val="left" w:pos="1276"/>
          <w:tab w:val="left" w:pos="1661"/>
          <w:tab w:val="left" w:pos="5840"/>
        </w:tabs>
        <w:spacing w:after="0" w:line="260" w:lineRule="exact"/>
        <w:ind w:left="426" w:hanging="426"/>
        <w:rPr>
          <w:rFonts w:ascii="Arial" w:eastAsia="Times New Roman" w:hAnsi="Arial" w:cs="Arial"/>
          <w:spacing w:val="2"/>
        </w:rPr>
      </w:pPr>
      <w:r>
        <w:rPr>
          <w:rFonts w:ascii="Arial" w:eastAsia="Times New Roman" w:hAnsi="Arial" w:cs="Arial"/>
          <w:spacing w:val="2"/>
        </w:rPr>
        <w:t>1.</w:t>
      </w:r>
      <w:r>
        <w:rPr>
          <w:rFonts w:ascii="Arial" w:eastAsia="Times New Roman" w:hAnsi="Arial" w:cs="Arial"/>
          <w:spacing w:val="2"/>
        </w:rPr>
        <w:tab/>
      </w:r>
      <w:r w:rsidRPr="00252BCC">
        <w:rPr>
          <w:rFonts w:ascii="Arial" w:eastAsia="Times New Roman" w:hAnsi="Arial" w:cs="Arial"/>
          <w:spacing w:val="2"/>
        </w:rPr>
        <w:t xml:space="preserve">De werkgever heeft </w:t>
      </w:r>
      <w:r>
        <w:rPr>
          <w:rFonts w:ascii="Arial" w:eastAsia="Times New Roman" w:hAnsi="Arial" w:cs="Arial"/>
          <w:spacing w:val="2"/>
        </w:rPr>
        <w:t xml:space="preserve">het recht om o.m. de in </w:t>
      </w:r>
      <w:r w:rsidRPr="00252BCC">
        <w:rPr>
          <w:rFonts w:ascii="Arial" w:eastAsia="Times New Roman" w:hAnsi="Arial" w:cs="Arial"/>
          <w:i/>
          <w:color w:val="0070C0"/>
          <w:spacing w:val="2"/>
        </w:rPr>
        <w:t>artikelen 16</w:t>
      </w:r>
      <w:r w:rsidR="0090743B">
        <w:rPr>
          <w:rFonts w:ascii="Arial" w:eastAsia="Times New Roman" w:hAnsi="Arial" w:cs="Arial"/>
          <w:i/>
          <w:color w:val="0070C0"/>
          <w:spacing w:val="2"/>
        </w:rPr>
        <w:t xml:space="preserve">, </w:t>
      </w:r>
      <w:r w:rsidRPr="00252BCC">
        <w:rPr>
          <w:rFonts w:ascii="Arial" w:eastAsia="Times New Roman" w:hAnsi="Arial" w:cs="Arial"/>
          <w:i/>
          <w:color w:val="0070C0"/>
          <w:spacing w:val="2"/>
        </w:rPr>
        <w:t>3</w:t>
      </w:r>
      <w:r w:rsidR="00AE3A64">
        <w:rPr>
          <w:rFonts w:ascii="Arial" w:eastAsia="Times New Roman" w:hAnsi="Arial" w:cs="Arial"/>
          <w:i/>
          <w:color w:val="0070C0"/>
          <w:spacing w:val="2"/>
        </w:rPr>
        <w:t>2</w:t>
      </w:r>
      <w:r w:rsidRPr="00252BCC">
        <w:rPr>
          <w:rFonts w:ascii="Arial" w:eastAsia="Times New Roman" w:hAnsi="Arial" w:cs="Arial"/>
          <w:color w:val="0070C0"/>
          <w:spacing w:val="2"/>
        </w:rPr>
        <w:t xml:space="preserve"> </w:t>
      </w:r>
      <w:r w:rsidR="0090743B" w:rsidRPr="005A2239">
        <w:rPr>
          <w:rFonts w:ascii="Arial" w:eastAsia="Times New Roman" w:hAnsi="Arial" w:cs="Arial"/>
          <w:i/>
          <w:color w:val="0070C0"/>
          <w:spacing w:val="2"/>
        </w:rPr>
        <w:t xml:space="preserve">en </w:t>
      </w:r>
      <w:r w:rsidR="00DE2162">
        <w:rPr>
          <w:rFonts w:ascii="Arial" w:eastAsia="Times New Roman" w:hAnsi="Arial" w:cs="Arial"/>
          <w:i/>
          <w:color w:val="0070C0"/>
          <w:spacing w:val="2"/>
        </w:rPr>
        <w:t>B</w:t>
      </w:r>
      <w:r w:rsidR="0090743B" w:rsidRPr="005A2239">
        <w:rPr>
          <w:rFonts w:ascii="Arial" w:eastAsia="Times New Roman" w:hAnsi="Arial" w:cs="Arial"/>
          <w:i/>
          <w:color w:val="0070C0"/>
          <w:spacing w:val="2"/>
        </w:rPr>
        <w:t>ijlage III</w:t>
      </w:r>
      <w:r w:rsidRPr="0090743B">
        <w:rPr>
          <w:rFonts w:ascii="Arial" w:eastAsia="Times New Roman" w:hAnsi="Arial" w:cs="Arial"/>
          <w:color w:val="0070C0"/>
          <w:spacing w:val="2"/>
        </w:rPr>
        <w:t xml:space="preserve">  </w:t>
      </w:r>
      <w:r w:rsidRPr="00252BCC">
        <w:rPr>
          <w:rFonts w:ascii="Arial" w:eastAsia="Times New Roman" w:hAnsi="Arial" w:cs="Arial"/>
          <w:spacing w:val="2"/>
        </w:rPr>
        <w:t xml:space="preserve">bedoelde </w:t>
      </w:r>
      <w:r w:rsidRPr="00B07E71">
        <w:rPr>
          <w:rFonts w:ascii="Arial" w:eastAsia="Times New Roman" w:hAnsi="Arial" w:cs="Arial"/>
          <w:spacing w:val="2"/>
        </w:rPr>
        <w:t>loondoorbetaling, aanvullingen en</w:t>
      </w:r>
      <w:r w:rsidR="006146EE" w:rsidRPr="00B07E71">
        <w:rPr>
          <w:rFonts w:ascii="Arial" w:eastAsia="Times New Roman" w:hAnsi="Arial" w:cs="Arial"/>
          <w:spacing w:val="2"/>
        </w:rPr>
        <w:t xml:space="preserve"> of</w:t>
      </w:r>
      <w:r w:rsidRPr="00B07E71">
        <w:rPr>
          <w:rFonts w:ascii="Arial" w:eastAsia="Times New Roman" w:hAnsi="Arial" w:cs="Arial"/>
          <w:spacing w:val="2"/>
        </w:rPr>
        <w:t xml:space="preserve"> toe</w:t>
      </w:r>
      <w:r w:rsidRPr="004F77FA">
        <w:rPr>
          <w:rFonts w:ascii="Arial" w:eastAsia="Times New Roman" w:hAnsi="Arial" w:cs="Arial"/>
          <w:spacing w:val="2"/>
        </w:rPr>
        <w:t>slagen te weigeren</w:t>
      </w:r>
      <w:r w:rsidR="009077DD" w:rsidRPr="000B418B">
        <w:rPr>
          <w:rFonts w:ascii="Arial" w:eastAsia="Times New Roman" w:hAnsi="Arial" w:cs="Arial"/>
          <w:spacing w:val="2"/>
        </w:rPr>
        <w:t xml:space="preserve"> en of op te schorten</w:t>
      </w:r>
      <w:r w:rsidRPr="00B07E71">
        <w:rPr>
          <w:rFonts w:ascii="Arial" w:eastAsia="Times New Roman" w:hAnsi="Arial" w:cs="Arial"/>
          <w:spacing w:val="2"/>
        </w:rPr>
        <w:t xml:space="preserve"> ten aanzien van de werknemer die:</w:t>
      </w:r>
    </w:p>
    <w:p w14:paraId="3F6AF3D1" w14:textId="77777777" w:rsidR="00252BCC" w:rsidRPr="00B07E71" w:rsidRDefault="00252BCC" w:rsidP="00B75159">
      <w:pPr>
        <w:tabs>
          <w:tab w:val="left" w:pos="426"/>
          <w:tab w:val="left" w:pos="567"/>
        </w:tabs>
        <w:spacing w:after="0" w:line="260" w:lineRule="exact"/>
        <w:ind w:left="708" w:hanging="282"/>
        <w:rPr>
          <w:rFonts w:ascii="Arial" w:eastAsia="Times New Roman" w:hAnsi="Arial" w:cs="Arial"/>
          <w:spacing w:val="2"/>
        </w:rPr>
      </w:pPr>
      <w:r w:rsidRPr="00B07E71">
        <w:rPr>
          <w:rFonts w:ascii="Arial" w:eastAsia="Times New Roman" w:hAnsi="Arial" w:cs="Arial"/>
          <w:spacing w:val="2"/>
        </w:rPr>
        <w:t>a</w:t>
      </w:r>
      <w:r w:rsidR="00B75159">
        <w:rPr>
          <w:rFonts w:ascii="Arial" w:eastAsia="Times New Roman" w:hAnsi="Arial" w:cs="Arial"/>
          <w:spacing w:val="2"/>
        </w:rPr>
        <w:t>.</w:t>
      </w:r>
      <w:r w:rsidR="00B75159">
        <w:rPr>
          <w:rFonts w:ascii="Arial" w:eastAsia="Times New Roman" w:hAnsi="Arial" w:cs="Arial"/>
          <w:spacing w:val="2"/>
        </w:rPr>
        <w:tab/>
      </w:r>
      <w:r w:rsidRPr="00B07E71">
        <w:rPr>
          <w:rFonts w:ascii="Arial" w:eastAsia="Times New Roman" w:hAnsi="Arial" w:cs="Arial"/>
          <w:spacing w:val="2"/>
        </w:rPr>
        <w:t>door opzet arbeidsongeschikt is geworden of arbeidsongeschikt is geworden als ge</w:t>
      </w:r>
      <w:r w:rsidR="00B75159">
        <w:rPr>
          <w:rFonts w:ascii="Arial" w:eastAsia="Times New Roman" w:hAnsi="Arial" w:cs="Arial"/>
          <w:spacing w:val="2"/>
        </w:rPr>
        <w:t>-</w:t>
      </w:r>
      <w:r w:rsidR="00B75159">
        <w:rPr>
          <w:rFonts w:ascii="Arial" w:eastAsia="Times New Roman" w:hAnsi="Arial" w:cs="Arial"/>
          <w:spacing w:val="2"/>
        </w:rPr>
        <w:br/>
      </w:r>
      <w:r w:rsidRPr="00B07E71">
        <w:rPr>
          <w:rFonts w:ascii="Arial" w:eastAsia="Times New Roman" w:hAnsi="Arial" w:cs="Arial"/>
          <w:spacing w:val="2"/>
        </w:rPr>
        <w:t>volg van een gebrek waarover hij valse informatie heeft verstrekt;</w:t>
      </w:r>
    </w:p>
    <w:p w14:paraId="051869ED" w14:textId="77777777" w:rsidR="00252BCC" w:rsidRPr="00B07E71" w:rsidRDefault="00252BCC" w:rsidP="00B75159">
      <w:pPr>
        <w:tabs>
          <w:tab w:val="left" w:pos="426"/>
          <w:tab w:val="left" w:pos="742"/>
        </w:tabs>
        <w:spacing w:after="0" w:line="260" w:lineRule="exact"/>
        <w:ind w:left="426"/>
        <w:rPr>
          <w:rFonts w:ascii="Arial" w:eastAsia="Times New Roman" w:hAnsi="Arial" w:cs="Arial"/>
          <w:spacing w:val="2"/>
        </w:rPr>
      </w:pPr>
      <w:r w:rsidRPr="00B07E71">
        <w:rPr>
          <w:rFonts w:ascii="Arial" w:eastAsia="Times New Roman" w:hAnsi="Arial" w:cs="Arial"/>
          <w:spacing w:val="2"/>
        </w:rPr>
        <w:t>b</w:t>
      </w:r>
      <w:r w:rsidR="00B75159">
        <w:rPr>
          <w:rFonts w:ascii="Arial" w:eastAsia="Times New Roman" w:hAnsi="Arial" w:cs="Arial"/>
          <w:spacing w:val="2"/>
        </w:rPr>
        <w:t>.</w:t>
      </w:r>
      <w:r w:rsidR="00B75159">
        <w:rPr>
          <w:rFonts w:ascii="Arial" w:eastAsia="Times New Roman" w:hAnsi="Arial" w:cs="Arial"/>
          <w:spacing w:val="2"/>
        </w:rPr>
        <w:tab/>
      </w:r>
      <w:r w:rsidRPr="00B07E71">
        <w:rPr>
          <w:rFonts w:ascii="Arial" w:eastAsia="Times New Roman" w:hAnsi="Arial" w:cs="Arial"/>
          <w:spacing w:val="2"/>
        </w:rPr>
        <w:t xml:space="preserve">zijn genezing heeft belemmerd of vertraagd en of zonder deugdelijke grond zich </w:t>
      </w:r>
      <w:r w:rsidR="00B75159">
        <w:rPr>
          <w:rFonts w:ascii="Arial" w:eastAsia="Times New Roman" w:hAnsi="Arial" w:cs="Arial"/>
          <w:spacing w:val="2"/>
        </w:rPr>
        <w:br/>
      </w:r>
      <w:r w:rsidR="00B75159">
        <w:rPr>
          <w:rFonts w:ascii="Arial" w:eastAsia="Times New Roman" w:hAnsi="Arial" w:cs="Arial"/>
          <w:spacing w:val="2"/>
        </w:rPr>
        <w:tab/>
      </w:r>
      <w:r w:rsidRPr="00B07E71">
        <w:rPr>
          <w:rFonts w:ascii="Arial" w:eastAsia="Times New Roman" w:hAnsi="Arial" w:cs="Arial"/>
          <w:spacing w:val="2"/>
        </w:rPr>
        <w:t>niet houdt aan de voor hem geldende regels en aanwijzingen bij ziekte;</w:t>
      </w:r>
    </w:p>
    <w:p w14:paraId="14A46A23" w14:textId="77777777" w:rsidR="00252BCC" w:rsidRPr="00B07E71" w:rsidRDefault="00252BCC" w:rsidP="00B75159">
      <w:pPr>
        <w:tabs>
          <w:tab w:val="left" w:pos="426"/>
          <w:tab w:val="left" w:pos="742"/>
        </w:tabs>
        <w:spacing w:after="0" w:line="260" w:lineRule="exact"/>
        <w:ind w:left="426" w:hanging="426"/>
        <w:rPr>
          <w:rFonts w:ascii="Arial" w:eastAsia="Times New Roman" w:hAnsi="Arial" w:cs="Arial"/>
          <w:spacing w:val="2"/>
        </w:rPr>
      </w:pPr>
      <w:r w:rsidRPr="00B07E71">
        <w:rPr>
          <w:rFonts w:ascii="Arial" w:eastAsia="Times New Roman" w:hAnsi="Arial" w:cs="Arial"/>
          <w:spacing w:val="2"/>
        </w:rPr>
        <w:tab/>
        <w:t>c.</w:t>
      </w:r>
      <w:r w:rsidR="00523B79">
        <w:rPr>
          <w:rFonts w:ascii="Arial" w:eastAsia="Times New Roman" w:hAnsi="Arial" w:cs="Arial"/>
          <w:spacing w:val="2"/>
        </w:rPr>
        <w:tab/>
      </w:r>
      <w:r w:rsidRPr="00B07E71">
        <w:rPr>
          <w:rFonts w:ascii="Arial" w:eastAsia="Times New Roman" w:hAnsi="Arial" w:cs="Arial"/>
          <w:spacing w:val="2"/>
        </w:rPr>
        <w:t>zonder deugdelijke grond geen passend werk verricht;</w:t>
      </w:r>
    </w:p>
    <w:p w14:paraId="02888DAC" w14:textId="77777777" w:rsidR="00523B79" w:rsidRDefault="00252BCC" w:rsidP="00B75159">
      <w:pPr>
        <w:tabs>
          <w:tab w:val="left" w:pos="426"/>
          <w:tab w:val="left" w:pos="742"/>
        </w:tabs>
        <w:spacing w:after="0" w:line="260" w:lineRule="exact"/>
        <w:ind w:left="426" w:hanging="426"/>
        <w:rPr>
          <w:rFonts w:ascii="Arial" w:eastAsia="Times New Roman" w:hAnsi="Arial" w:cs="Arial"/>
          <w:spacing w:val="2"/>
        </w:rPr>
      </w:pPr>
      <w:r w:rsidRPr="00B07E71">
        <w:rPr>
          <w:rFonts w:ascii="Arial" w:eastAsia="Times New Roman" w:hAnsi="Arial" w:cs="Arial"/>
          <w:spacing w:val="2"/>
        </w:rPr>
        <w:tab/>
        <w:t>d.</w:t>
      </w:r>
      <w:r w:rsidR="00523B79">
        <w:rPr>
          <w:rFonts w:ascii="Arial" w:eastAsia="Times New Roman" w:hAnsi="Arial" w:cs="Arial"/>
          <w:spacing w:val="2"/>
        </w:rPr>
        <w:tab/>
      </w:r>
      <w:r w:rsidRPr="00B07E71">
        <w:rPr>
          <w:rFonts w:ascii="Arial" w:eastAsia="Times New Roman" w:hAnsi="Arial" w:cs="Arial"/>
          <w:spacing w:val="2"/>
        </w:rPr>
        <w:t xml:space="preserve">zonder deugdelijke grond niet meewerkt aan door de werkgever of een deskundige </w:t>
      </w:r>
    </w:p>
    <w:p w14:paraId="4BAFA180" w14:textId="77777777" w:rsidR="00252BCC" w:rsidRPr="00B07E71" w:rsidRDefault="00523B79" w:rsidP="00B75159">
      <w:pPr>
        <w:tabs>
          <w:tab w:val="left" w:pos="426"/>
          <w:tab w:val="left" w:pos="742"/>
        </w:tabs>
        <w:spacing w:after="0" w:line="260" w:lineRule="exact"/>
        <w:ind w:left="426" w:hanging="426"/>
        <w:rPr>
          <w:rFonts w:ascii="Arial" w:eastAsia="Times New Roman" w:hAnsi="Arial" w:cs="Arial"/>
          <w:spacing w:val="2"/>
        </w:rPr>
      </w:pPr>
      <w:r>
        <w:rPr>
          <w:rFonts w:ascii="Arial" w:eastAsia="Times New Roman" w:hAnsi="Arial" w:cs="Arial"/>
          <w:spacing w:val="2"/>
        </w:rPr>
        <w:tab/>
      </w:r>
      <w:r>
        <w:rPr>
          <w:rFonts w:ascii="Arial" w:eastAsia="Times New Roman" w:hAnsi="Arial" w:cs="Arial"/>
          <w:spacing w:val="2"/>
        </w:rPr>
        <w:tab/>
      </w:r>
      <w:r w:rsidR="00252BCC" w:rsidRPr="00B07E71">
        <w:rPr>
          <w:rFonts w:ascii="Arial" w:eastAsia="Times New Roman" w:hAnsi="Arial" w:cs="Arial"/>
          <w:spacing w:val="2"/>
        </w:rPr>
        <w:t>gegeven redelijke voorschriften of maatregelen om passend arbeid te verrichten;</w:t>
      </w:r>
    </w:p>
    <w:p w14:paraId="2BD3972D" w14:textId="77777777" w:rsidR="00252BCC" w:rsidRPr="00B07E71" w:rsidRDefault="00252BCC" w:rsidP="00523B79">
      <w:pPr>
        <w:tabs>
          <w:tab w:val="left" w:pos="426"/>
          <w:tab w:val="left" w:pos="742"/>
        </w:tabs>
        <w:spacing w:after="0" w:line="260" w:lineRule="exact"/>
        <w:ind w:left="708" w:hanging="708"/>
        <w:rPr>
          <w:rFonts w:ascii="Arial" w:eastAsia="Times New Roman" w:hAnsi="Arial" w:cs="Arial"/>
          <w:spacing w:val="2"/>
        </w:rPr>
      </w:pPr>
      <w:r w:rsidRPr="00B07E71">
        <w:rPr>
          <w:rFonts w:ascii="Arial" w:eastAsia="Times New Roman" w:hAnsi="Arial" w:cs="Arial"/>
          <w:spacing w:val="2"/>
        </w:rPr>
        <w:tab/>
        <w:t>e.</w:t>
      </w:r>
      <w:r w:rsidR="00523B79">
        <w:rPr>
          <w:rFonts w:ascii="Arial" w:eastAsia="Times New Roman" w:hAnsi="Arial" w:cs="Arial"/>
          <w:spacing w:val="2"/>
        </w:rPr>
        <w:tab/>
      </w:r>
      <w:r w:rsidRPr="00B07E71">
        <w:rPr>
          <w:rFonts w:ascii="Arial" w:eastAsia="Times New Roman" w:hAnsi="Arial" w:cs="Arial"/>
          <w:spacing w:val="2"/>
        </w:rPr>
        <w:t xml:space="preserve">zonder deugdelijke grond niet meewerkt aan opstelling, evaluatie of bijstelling </w:t>
      </w:r>
      <w:r w:rsidR="009B5411" w:rsidRPr="00B07E71">
        <w:rPr>
          <w:rFonts w:ascii="Arial" w:eastAsia="Times New Roman" w:hAnsi="Arial" w:cs="Arial"/>
          <w:spacing w:val="2"/>
        </w:rPr>
        <w:t xml:space="preserve">van een plan van aanpak tot </w:t>
      </w:r>
      <w:proofErr w:type="spellStart"/>
      <w:r w:rsidR="009B5411" w:rsidRPr="00B07E71">
        <w:rPr>
          <w:rFonts w:ascii="Arial" w:eastAsia="Times New Roman" w:hAnsi="Arial" w:cs="Arial"/>
          <w:spacing w:val="2"/>
        </w:rPr>
        <w:t>reï</w:t>
      </w:r>
      <w:r w:rsidRPr="00B07E71">
        <w:rPr>
          <w:rFonts w:ascii="Arial" w:eastAsia="Times New Roman" w:hAnsi="Arial" w:cs="Arial"/>
          <w:spacing w:val="2"/>
        </w:rPr>
        <w:t>ntegratie</w:t>
      </w:r>
      <w:proofErr w:type="spellEnd"/>
      <w:r w:rsidRPr="00B07E71">
        <w:rPr>
          <w:rFonts w:ascii="Arial" w:eastAsia="Times New Roman" w:hAnsi="Arial" w:cs="Arial"/>
          <w:spacing w:val="2"/>
        </w:rPr>
        <w:t>;</w:t>
      </w:r>
    </w:p>
    <w:p w14:paraId="6F5B6480" w14:textId="77777777" w:rsidR="00F8611E" w:rsidRDefault="00252BCC" w:rsidP="00523B79">
      <w:pPr>
        <w:tabs>
          <w:tab w:val="left" w:pos="426"/>
          <w:tab w:val="left" w:pos="742"/>
        </w:tabs>
        <w:ind w:left="708" w:hanging="708"/>
        <w:rPr>
          <w:rFonts w:ascii="Arial" w:eastAsia="Times New Roman" w:hAnsi="Arial" w:cs="Arial"/>
          <w:spacing w:val="2"/>
        </w:rPr>
      </w:pPr>
      <w:r w:rsidRPr="00B07E71">
        <w:rPr>
          <w:rFonts w:ascii="Arial" w:eastAsia="Times New Roman" w:hAnsi="Arial" w:cs="Arial"/>
          <w:spacing w:val="2"/>
        </w:rPr>
        <w:tab/>
        <w:t>f.</w:t>
      </w:r>
      <w:r w:rsidR="00523B79">
        <w:rPr>
          <w:rFonts w:ascii="Arial" w:eastAsia="Times New Roman" w:hAnsi="Arial" w:cs="Arial"/>
          <w:spacing w:val="2"/>
        </w:rPr>
        <w:tab/>
      </w:r>
      <w:r w:rsidRPr="00B07E71">
        <w:rPr>
          <w:rFonts w:ascii="Arial" w:eastAsia="Times New Roman" w:hAnsi="Arial" w:cs="Arial"/>
          <w:spacing w:val="2"/>
        </w:rPr>
        <w:t>zonder deugdelijke grond zijn aanvraag voor een WIA</w:t>
      </w:r>
      <w:r w:rsidR="009B5411" w:rsidRPr="00B07E71">
        <w:rPr>
          <w:rFonts w:ascii="Arial" w:eastAsia="Times New Roman" w:hAnsi="Arial" w:cs="Arial"/>
          <w:spacing w:val="2"/>
        </w:rPr>
        <w:t>/WGA</w:t>
      </w:r>
      <w:r w:rsidRPr="00B07E71">
        <w:rPr>
          <w:rFonts w:ascii="Arial" w:eastAsia="Times New Roman" w:hAnsi="Arial" w:cs="Arial"/>
          <w:spacing w:val="2"/>
        </w:rPr>
        <w:t>-uitkering</w:t>
      </w:r>
      <w:r w:rsidR="004964EA" w:rsidRPr="00B07E71">
        <w:rPr>
          <w:rFonts w:ascii="Arial" w:eastAsia="Times New Roman" w:hAnsi="Arial" w:cs="Arial"/>
          <w:spacing w:val="2"/>
        </w:rPr>
        <w:t xml:space="preserve"> niet dan wel</w:t>
      </w:r>
      <w:r w:rsidRPr="00B07E71">
        <w:rPr>
          <w:rFonts w:ascii="Arial" w:eastAsia="Times New Roman" w:hAnsi="Arial" w:cs="Arial"/>
          <w:spacing w:val="2"/>
        </w:rPr>
        <w:t xml:space="preserve"> later indient dan wettelijk is voorgeschreven.</w:t>
      </w:r>
      <w:r w:rsidRPr="00B07E71">
        <w:rPr>
          <w:rFonts w:ascii="Arial" w:eastAsia="Times New Roman" w:hAnsi="Arial" w:cs="Arial"/>
          <w:spacing w:val="2"/>
        </w:rPr>
        <w:br/>
      </w:r>
      <w:r w:rsidRPr="00B07E71">
        <w:rPr>
          <w:rFonts w:ascii="Arial" w:eastAsia="Times New Roman" w:hAnsi="Arial" w:cs="Arial"/>
          <w:spacing w:val="2"/>
        </w:rPr>
        <w:lastRenderedPageBreak/>
        <w:t>Indien de werknemer op grond van voormelde geen recht heeft op loonbetaling, aanvullingen</w:t>
      </w:r>
      <w:r w:rsidR="00046615" w:rsidRPr="00B07E71">
        <w:rPr>
          <w:rFonts w:ascii="Arial" w:eastAsia="Times New Roman" w:hAnsi="Arial" w:cs="Arial"/>
          <w:spacing w:val="2"/>
        </w:rPr>
        <w:t xml:space="preserve"> en/of toeslag</w:t>
      </w:r>
      <w:r w:rsidRPr="00B07E71">
        <w:rPr>
          <w:rFonts w:ascii="Arial" w:eastAsia="Times New Roman" w:hAnsi="Arial" w:cs="Arial"/>
          <w:spacing w:val="2"/>
        </w:rPr>
        <w:t>, heeft de werknemer geen aanspraak op een evenredig deel van de vakantietoeslag</w:t>
      </w:r>
      <w:r w:rsidR="009B5411" w:rsidRPr="000B418B">
        <w:rPr>
          <w:rFonts w:ascii="Arial" w:eastAsia="Times New Roman" w:hAnsi="Arial" w:cs="Arial"/>
          <w:spacing w:val="2"/>
        </w:rPr>
        <w:t>, 13</w:t>
      </w:r>
      <w:r w:rsidR="009B5411" w:rsidRPr="00B07E71">
        <w:rPr>
          <w:rFonts w:ascii="Arial" w:eastAsia="Times New Roman" w:hAnsi="Arial" w:cs="Arial"/>
          <w:spacing w:val="2"/>
          <w:vertAlign w:val="superscript"/>
        </w:rPr>
        <w:t>e</w:t>
      </w:r>
      <w:r w:rsidR="009B5411" w:rsidRPr="00B07E71">
        <w:rPr>
          <w:rFonts w:ascii="Arial" w:eastAsia="Times New Roman" w:hAnsi="Arial" w:cs="Arial"/>
          <w:spacing w:val="2"/>
        </w:rPr>
        <w:t xml:space="preserve"> maanduitkering</w:t>
      </w:r>
      <w:r w:rsidRPr="00B07E71">
        <w:rPr>
          <w:rFonts w:ascii="Arial" w:eastAsia="Times New Roman" w:hAnsi="Arial" w:cs="Arial"/>
          <w:spacing w:val="2"/>
        </w:rPr>
        <w:t>, vakantiedagen en overige beloningen als bedoeld in deze</w:t>
      </w:r>
      <w:r w:rsidR="009B5411" w:rsidRPr="00B07E71">
        <w:rPr>
          <w:rFonts w:ascii="Arial" w:eastAsia="Times New Roman" w:hAnsi="Arial" w:cs="Arial"/>
          <w:spacing w:val="2"/>
        </w:rPr>
        <w:t xml:space="preserve"> cao</w:t>
      </w:r>
      <w:r w:rsidRPr="00B07E71">
        <w:rPr>
          <w:rFonts w:ascii="Arial" w:eastAsia="Times New Roman" w:hAnsi="Arial" w:cs="Arial"/>
          <w:spacing w:val="2"/>
        </w:rPr>
        <w:t>.</w:t>
      </w:r>
    </w:p>
    <w:p w14:paraId="202B6376" w14:textId="77777777" w:rsidR="00F8611E" w:rsidRPr="00F8611E" w:rsidRDefault="00F8611E" w:rsidP="00F8611E">
      <w:pPr>
        <w:tabs>
          <w:tab w:val="left" w:pos="357"/>
        </w:tabs>
        <w:ind w:left="426" w:hanging="426"/>
        <w:rPr>
          <w:rFonts w:ascii="Arial" w:eastAsia="Times New Roman" w:hAnsi="Arial" w:cs="Arial"/>
        </w:rPr>
      </w:pPr>
      <w:r>
        <w:rPr>
          <w:rFonts w:ascii="Arial" w:eastAsia="Times New Roman" w:hAnsi="Arial" w:cs="Arial"/>
          <w:spacing w:val="2"/>
        </w:rPr>
        <w:t>2.</w:t>
      </w:r>
      <w:r>
        <w:rPr>
          <w:rFonts w:ascii="Arial" w:eastAsia="Times New Roman" w:hAnsi="Arial" w:cs="Arial"/>
          <w:spacing w:val="2"/>
        </w:rPr>
        <w:tab/>
        <w:t xml:space="preserve"> </w:t>
      </w:r>
      <w:r w:rsidRPr="00F8611E">
        <w:rPr>
          <w:rFonts w:ascii="Arial" w:eastAsia="Times New Roman" w:hAnsi="Arial" w:cs="Arial"/>
          <w:i/>
          <w:spacing w:val="2"/>
          <w:u w:val="single"/>
        </w:rPr>
        <w:t>Regres:</w:t>
      </w:r>
      <w:r>
        <w:rPr>
          <w:rFonts w:ascii="Arial" w:eastAsia="Times New Roman" w:hAnsi="Arial" w:cs="Arial"/>
          <w:i/>
          <w:spacing w:val="2"/>
          <w:u w:val="single"/>
        </w:rPr>
        <w:br/>
      </w:r>
      <w:r w:rsidRPr="00F8611E">
        <w:rPr>
          <w:rFonts w:ascii="Arial" w:eastAsia="Times New Roman" w:hAnsi="Arial" w:cs="Arial"/>
        </w:rPr>
        <w:t xml:space="preserve">Indien de werkgever ter zake van de arbeidsongeschiktheid van de werknemer tegen een of meer derden een vordering tot schadevergoeding kan doen gelden, zal de werknemer de daartoe benodigde informatie </w:t>
      </w:r>
      <w:r w:rsidR="00767876">
        <w:rPr>
          <w:rFonts w:ascii="Arial" w:eastAsia="Times New Roman" w:hAnsi="Arial" w:cs="Arial"/>
        </w:rPr>
        <w:t xml:space="preserve">aan werkgever </w:t>
      </w:r>
      <w:r w:rsidRPr="00F8611E">
        <w:rPr>
          <w:rFonts w:ascii="Arial" w:eastAsia="Times New Roman" w:hAnsi="Arial" w:cs="Arial"/>
        </w:rPr>
        <w:t xml:space="preserve">verstrekken. Indien de werknemer dit weigert, heeft hij geen recht op de in </w:t>
      </w:r>
      <w:r w:rsidRPr="00F8611E">
        <w:rPr>
          <w:rFonts w:ascii="Arial" w:eastAsia="Times New Roman" w:hAnsi="Arial" w:cs="Arial"/>
          <w:i/>
          <w:color w:val="0070C0"/>
        </w:rPr>
        <w:t>artikel</w:t>
      </w:r>
      <w:r w:rsidR="007F7906">
        <w:rPr>
          <w:rFonts w:ascii="Arial" w:eastAsia="Times New Roman" w:hAnsi="Arial" w:cs="Arial"/>
          <w:i/>
          <w:color w:val="0070C0"/>
        </w:rPr>
        <w:t>en</w:t>
      </w:r>
      <w:r w:rsidRPr="00F8611E">
        <w:rPr>
          <w:rFonts w:ascii="Arial" w:eastAsia="Times New Roman" w:hAnsi="Arial" w:cs="Arial"/>
          <w:color w:val="0070C0"/>
        </w:rPr>
        <w:t xml:space="preserve"> </w:t>
      </w:r>
      <w:r w:rsidRPr="00F8611E">
        <w:rPr>
          <w:rFonts w:ascii="Arial" w:eastAsia="Times New Roman" w:hAnsi="Arial" w:cs="Arial"/>
          <w:i/>
          <w:color w:val="0070C0"/>
        </w:rPr>
        <w:t>16</w:t>
      </w:r>
      <w:r w:rsidR="007D4999">
        <w:rPr>
          <w:rFonts w:ascii="Arial" w:eastAsia="Times New Roman" w:hAnsi="Arial" w:cs="Arial"/>
          <w:i/>
          <w:color w:val="0070C0"/>
        </w:rPr>
        <w:t>,</w:t>
      </w:r>
      <w:r w:rsidRPr="00F8611E">
        <w:rPr>
          <w:rFonts w:ascii="Arial" w:eastAsia="Times New Roman" w:hAnsi="Arial" w:cs="Arial"/>
          <w:i/>
          <w:color w:val="0070C0"/>
        </w:rPr>
        <w:t xml:space="preserve"> 3</w:t>
      </w:r>
      <w:r w:rsidR="00AE3A64">
        <w:rPr>
          <w:rFonts w:ascii="Arial" w:eastAsia="Times New Roman" w:hAnsi="Arial" w:cs="Arial"/>
          <w:i/>
          <w:color w:val="0070C0"/>
        </w:rPr>
        <w:t>2</w:t>
      </w:r>
      <w:r w:rsidR="007D4999">
        <w:rPr>
          <w:rFonts w:ascii="Arial" w:eastAsia="Times New Roman" w:hAnsi="Arial" w:cs="Arial"/>
          <w:i/>
          <w:color w:val="0070C0"/>
        </w:rPr>
        <w:t xml:space="preserve"> en Bijlage III</w:t>
      </w:r>
      <w:r w:rsidRPr="00F8611E">
        <w:rPr>
          <w:rFonts w:ascii="Arial" w:eastAsia="Times New Roman" w:hAnsi="Arial" w:cs="Arial"/>
          <w:color w:val="0070C0"/>
        </w:rPr>
        <w:t xml:space="preserve"> </w:t>
      </w:r>
      <w:r w:rsidR="00252BCC" w:rsidRPr="00F8611E">
        <w:rPr>
          <w:rFonts w:ascii="Arial" w:eastAsia="Times New Roman" w:hAnsi="Arial" w:cs="Arial"/>
        </w:rPr>
        <w:t xml:space="preserve"> </w:t>
      </w:r>
      <w:r w:rsidRPr="00F8611E">
        <w:rPr>
          <w:rFonts w:ascii="Arial" w:eastAsia="Times New Roman" w:hAnsi="Arial" w:cs="Arial"/>
        </w:rPr>
        <w:t>genoemde aanvullingen</w:t>
      </w:r>
      <w:r>
        <w:rPr>
          <w:rFonts w:ascii="Arial" w:eastAsia="Times New Roman" w:hAnsi="Arial" w:cs="Arial"/>
        </w:rPr>
        <w:t xml:space="preserve"> en of toeslagen</w:t>
      </w:r>
      <w:r w:rsidRPr="00F8611E">
        <w:rPr>
          <w:rFonts w:ascii="Arial" w:eastAsia="Times New Roman" w:hAnsi="Arial" w:cs="Arial"/>
        </w:rPr>
        <w:t>.</w:t>
      </w:r>
    </w:p>
    <w:p w14:paraId="3B935B24" w14:textId="77777777" w:rsidR="009C1494" w:rsidRPr="0048348B" w:rsidRDefault="00B77DF2" w:rsidP="00E36D0B">
      <w:pPr>
        <w:pStyle w:val="Kop2"/>
        <w:rPr>
          <w:rFonts w:ascii="Arial" w:hAnsi="Arial" w:cs="Arial"/>
          <w:b/>
          <w:sz w:val="22"/>
          <w:szCs w:val="22"/>
        </w:rPr>
      </w:pPr>
      <w:r>
        <w:rPr>
          <w:rFonts w:eastAsia="Times New Roman"/>
          <w:spacing w:val="2"/>
        </w:rPr>
        <w:br/>
      </w:r>
      <w:bookmarkStart w:id="45" w:name="_Toc364078297"/>
      <w:bookmarkStart w:id="46" w:name="_Toc364856260"/>
      <w:bookmarkStart w:id="47" w:name="_Toc500755671"/>
      <w:r w:rsidR="009C1494" w:rsidRPr="0048348B">
        <w:rPr>
          <w:rFonts w:ascii="Arial" w:hAnsi="Arial" w:cs="Arial"/>
          <w:b/>
          <w:sz w:val="22"/>
          <w:szCs w:val="22"/>
        </w:rPr>
        <w:t>Artikel 3</w:t>
      </w:r>
      <w:r w:rsidR="000F1896" w:rsidRPr="0048348B">
        <w:rPr>
          <w:rFonts w:ascii="Arial" w:hAnsi="Arial" w:cs="Arial"/>
          <w:b/>
          <w:sz w:val="22"/>
          <w:szCs w:val="22"/>
        </w:rPr>
        <w:t>4</w:t>
      </w:r>
      <w:r w:rsidR="009C1494" w:rsidRPr="0048348B">
        <w:rPr>
          <w:rFonts w:ascii="Arial" w:hAnsi="Arial" w:cs="Arial"/>
          <w:b/>
          <w:sz w:val="22"/>
          <w:szCs w:val="22"/>
        </w:rPr>
        <w:t>: Afspraken in kader van de Wet Verbetering Poortwachter</w:t>
      </w:r>
      <w:bookmarkEnd w:id="45"/>
      <w:bookmarkEnd w:id="46"/>
      <w:bookmarkEnd w:id="47"/>
      <w:r w:rsidR="009C1494" w:rsidRPr="0048348B">
        <w:rPr>
          <w:rFonts w:ascii="Arial" w:hAnsi="Arial" w:cs="Arial"/>
          <w:b/>
          <w:sz w:val="22"/>
          <w:szCs w:val="22"/>
        </w:rPr>
        <w:br/>
      </w:r>
    </w:p>
    <w:p w14:paraId="1F1C538A" w14:textId="77777777" w:rsidR="009C1494" w:rsidRPr="00164B8C" w:rsidRDefault="009C1494" w:rsidP="00204627">
      <w:pPr>
        <w:pStyle w:val="Lijstalinea"/>
        <w:numPr>
          <w:ilvl w:val="0"/>
          <w:numId w:val="38"/>
        </w:numPr>
        <w:tabs>
          <w:tab w:val="left" w:pos="5840"/>
        </w:tabs>
        <w:spacing w:after="0" w:line="260" w:lineRule="exact"/>
        <w:ind w:left="567" w:hanging="567"/>
        <w:rPr>
          <w:rFonts w:ascii="Arial" w:hAnsi="Arial" w:cs="Arial"/>
        </w:rPr>
      </w:pPr>
      <w:r w:rsidRPr="00164B8C">
        <w:rPr>
          <w:rFonts w:ascii="Arial" w:hAnsi="Arial" w:cs="Arial"/>
          <w:i/>
          <w:u w:val="single"/>
        </w:rPr>
        <w:t xml:space="preserve">Verplichtingen werkgever en </w:t>
      </w:r>
      <w:r w:rsidR="00164B8C">
        <w:rPr>
          <w:rFonts w:ascii="Arial" w:hAnsi="Arial" w:cs="Arial"/>
          <w:i/>
          <w:u w:val="single"/>
        </w:rPr>
        <w:t>(</w:t>
      </w:r>
      <w:r w:rsidRPr="00164B8C">
        <w:rPr>
          <w:rFonts w:ascii="Arial" w:hAnsi="Arial" w:cs="Arial"/>
          <w:i/>
          <w:u w:val="single"/>
        </w:rPr>
        <w:t>arbeidsgehandicapte</w:t>
      </w:r>
      <w:r w:rsidR="00164B8C">
        <w:rPr>
          <w:rFonts w:ascii="Arial" w:hAnsi="Arial" w:cs="Arial"/>
          <w:i/>
          <w:u w:val="single"/>
        </w:rPr>
        <w:t>)</w:t>
      </w:r>
      <w:r w:rsidRPr="00164B8C">
        <w:rPr>
          <w:rFonts w:ascii="Arial" w:hAnsi="Arial" w:cs="Arial"/>
          <w:i/>
          <w:u w:val="single"/>
        </w:rPr>
        <w:t xml:space="preserve"> werknemer:</w:t>
      </w:r>
      <w:r w:rsidRPr="00164B8C">
        <w:rPr>
          <w:rFonts w:ascii="Arial" w:hAnsi="Arial" w:cs="Arial"/>
          <w:i/>
          <w:u w:val="single"/>
        </w:rPr>
        <w:br/>
      </w:r>
      <w:r w:rsidRPr="00164B8C">
        <w:rPr>
          <w:rFonts w:ascii="Arial" w:hAnsi="Arial" w:cs="Arial"/>
        </w:rPr>
        <w:t xml:space="preserve">Bij arbeidsongeschiktheid van de werknemer is de werkgever conform de wet verplicht zich in eerste aanleg in te spannen om de betrokken werknemer </w:t>
      </w:r>
      <w:r w:rsidR="00164B8C">
        <w:rPr>
          <w:rFonts w:ascii="Arial" w:hAnsi="Arial" w:cs="Arial"/>
        </w:rPr>
        <w:t xml:space="preserve">zijn werkzaamheden </w:t>
      </w:r>
      <w:r w:rsidRPr="00164B8C">
        <w:rPr>
          <w:rFonts w:ascii="Arial" w:hAnsi="Arial" w:cs="Arial"/>
        </w:rPr>
        <w:t>te laten hervatten in de eigen functie, rekeni</w:t>
      </w:r>
      <w:r w:rsidR="00164B8C">
        <w:rPr>
          <w:rFonts w:ascii="Arial" w:hAnsi="Arial" w:cs="Arial"/>
        </w:rPr>
        <w:t>ng houdend met zijn</w:t>
      </w:r>
      <w:r w:rsidRPr="00164B8C">
        <w:rPr>
          <w:rFonts w:ascii="Arial" w:hAnsi="Arial" w:cs="Arial"/>
        </w:rPr>
        <w:t xml:space="preserve"> beperkingen en voor zover mogelijk benutting van zijn verdiencapaciteit. Daarbij zal maximaal gebruik word</w:t>
      </w:r>
      <w:r w:rsidR="00693FC0" w:rsidRPr="00164B8C">
        <w:rPr>
          <w:rFonts w:ascii="Arial" w:hAnsi="Arial" w:cs="Arial"/>
        </w:rPr>
        <w:t xml:space="preserve">en gemaakt van de wettelijke </w:t>
      </w:r>
      <w:proofErr w:type="spellStart"/>
      <w:r w:rsidR="00693FC0" w:rsidRPr="00164B8C">
        <w:rPr>
          <w:rFonts w:ascii="Arial" w:hAnsi="Arial" w:cs="Arial"/>
        </w:rPr>
        <w:t>reï</w:t>
      </w:r>
      <w:r w:rsidRPr="00164B8C">
        <w:rPr>
          <w:rFonts w:ascii="Arial" w:hAnsi="Arial" w:cs="Arial"/>
        </w:rPr>
        <w:t>ntegratie</w:t>
      </w:r>
      <w:proofErr w:type="spellEnd"/>
      <w:r w:rsidRPr="00164B8C">
        <w:rPr>
          <w:rFonts w:ascii="Arial" w:hAnsi="Arial" w:cs="Arial"/>
        </w:rPr>
        <w:t xml:space="preserve">-instrumenten. </w:t>
      </w:r>
      <w:r w:rsidR="00164B8C">
        <w:rPr>
          <w:rFonts w:ascii="Arial" w:hAnsi="Arial" w:cs="Arial"/>
        </w:rPr>
        <w:br/>
      </w:r>
      <w:r w:rsidRPr="00164B8C">
        <w:rPr>
          <w:rFonts w:ascii="Arial" w:hAnsi="Arial" w:cs="Arial"/>
        </w:rPr>
        <w:t xml:space="preserve">Als herplaatsing in de eigen functie niet mogelijk is, zal de werkgever zich inspannen om de werknemer te herplaatsen in een andere functie binnen zijn onderneming. </w:t>
      </w:r>
      <w:r w:rsidR="00164B8C">
        <w:rPr>
          <w:rFonts w:ascii="Arial" w:hAnsi="Arial" w:cs="Arial"/>
        </w:rPr>
        <w:br/>
      </w:r>
      <w:r w:rsidRPr="00164B8C">
        <w:rPr>
          <w:rFonts w:ascii="Arial" w:hAnsi="Arial" w:cs="Arial"/>
        </w:rPr>
        <w:t xml:space="preserve">Indien herplaatsing in een passende functie binnen zijn onderneming niet mogelijk is zal de werkgever zich inspannen om de werknemer te herplaatsen in </w:t>
      </w:r>
      <w:r w:rsidR="00693FC0" w:rsidRPr="00164B8C">
        <w:rPr>
          <w:rFonts w:ascii="Arial" w:hAnsi="Arial" w:cs="Arial"/>
        </w:rPr>
        <w:t>een passend functie</w:t>
      </w:r>
      <w:r w:rsidRPr="00164B8C">
        <w:rPr>
          <w:rFonts w:ascii="Arial" w:hAnsi="Arial" w:cs="Arial"/>
        </w:rPr>
        <w:t xml:space="preserve"> buiten zijn onderneming. Werkgever zal een aanbod tot passende arbeid, zowel in een functie binnen zijn onderneming alsmede in een functie bij een andere onderneming schriftelijk aan werknemer kenbaar maken. </w:t>
      </w:r>
      <w:r w:rsidRPr="00164B8C">
        <w:rPr>
          <w:rFonts w:ascii="Arial" w:hAnsi="Arial" w:cs="Arial"/>
        </w:rPr>
        <w:br/>
        <w:t xml:space="preserve">De </w:t>
      </w:r>
      <w:r w:rsidR="00693FC0" w:rsidRPr="00164B8C">
        <w:rPr>
          <w:rFonts w:ascii="Arial" w:hAnsi="Arial" w:cs="Arial"/>
        </w:rPr>
        <w:t xml:space="preserve">betreffende </w:t>
      </w:r>
      <w:r w:rsidRPr="00164B8C">
        <w:rPr>
          <w:rFonts w:ascii="Arial" w:hAnsi="Arial" w:cs="Arial"/>
        </w:rPr>
        <w:t xml:space="preserve">werknemer is verplicht om actieve medewerking te verlenen gericht op </w:t>
      </w:r>
      <w:r w:rsidR="00164B8C">
        <w:rPr>
          <w:rFonts w:ascii="Arial" w:hAnsi="Arial" w:cs="Arial"/>
        </w:rPr>
        <w:t xml:space="preserve">het doen slagen van een </w:t>
      </w:r>
      <w:r w:rsidRPr="00164B8C">
        <w:rPr>
          <w:rFonts w:ascii="Arial" w:hAnsi="Arial" w:cs="Arial"/>
        </w:rPr>
        <w:t xml:space="preserve">interne of externe </w:t>
      </w:r>
      <w:proofErr w:type="spellStart"/>
      <w:r w:rsidR="002422DE" w:rsidRPr="00164B8C">
        <w:rPr>
          <w:rFonts w:ascii="Arial" w:hAnsi="Arial" w:cs="Arial"/>
        </w:rPr>
        <w:t>reïntegratie</w:t>
      </w:r>
      <w:proofErr w:type="spellEnd"/>
      <w:r w:rsidRPr="00164B8C">
        <w:rPr>
          <w:rFonts w:ascii="Arial" w:hAnsi="Arial" w:cs="Arial"/>
        </w:rPr>
        <w:t xml:space="preserve">. </w:t>
      </w:r>
      <w:r w:rsidRPr="00164B8C">
        <w:rPr>
          <w:rFonts w:ascii="Arial" w:hAnsi="Arial" w:cs="Arial"/>
        </w:rPr>
        <w:br/>
      </w:r>
    </w:p>
    <w:p w14:paraId="1CBD9859" w14:textId="77777777" w:rsidR="009C1494" w:rsidRPr="00164B8C" w:rsidRDefault="009C1494" w:rsidP="00204627">
      <w:pPr>
        <w:pStyle w:val="Lijstalinea"/>
        <w:numPr>
          <w:ilvl w:val="0"/>
          <w:numId w:val="38"/>
        </w:numPr>
        <w:tabs>
          <w:tab w:val="left" w:pos="5840"/>
        </w:tabs>
        <w:spacing w:after="0" w:line="260" w:lineRule="exact"/>
        <w:ind w:left="567" w:hanging="567"/>
        <w:rPr>
          <w:rFonts w:ascii="Arial" w:hAnsi="Arial" w:cs="Arial"/>
        </w:rPr>
      </w:pPr>
      <w:r w:rsidRPr="00164B8C">
        <w:rPr>
          <w:rFonts w:ascii="Arial" w:hAnsi="Arial" w:cs="Arial"/>
        </w:rPr>
        <w:t xml:space="preserve">De werkgever draagt zorg voor voorlichting aan de </w:t>
      </w:r>
      <w:r w:rsidR="00693FC0" w:rsidRPr="00164B8C">
        <w:rPr>
          <w:rFonts w:ascii="Arial" w:hAnsi="Arial" w:cs="Arial"/>
        </w:rPr>
        <w:t>(</w:t>
      </w:r>
      <w:r w:rsidRPr="00164B8C">
        <w:rPr>
          <w:rFonts w:ascii="Arial" w:hAnsi="Arial" w:cs="Arial"/>
        </w:rPr>
        <w:t>arbeidsgehandicapte</w:t>
      </w:r>
      <w:r w:rsidR="00693FC0" w:rsidRPr="00164B8C">
        <w:rPr>
          <w:rFonts w:ascii="Arial" w:hAnsi="Arial" w:cs="Arial"/>
        </w:rPr>
        <w:t>)</w:t>
      </w:r>
      <w:r w:rsidRPr="00164B8C">
        <w:rPr>
          <w:rFonts w:ascii="Arial" w:hAnsi="Arial" w:cs="Arial"/>
        </w:rPr>
        <w:t xml:space="preserve"> werknemer over de rechten en plichten voortvloeiend uit </w:t>
      </w:r>
      <w:r w:rsidR="00693FC0" w:rsidRPr="00164B8C">
        <w:rPr>
          <w:rFonts w:ascii="Arial" w:hAnsi="Arial" w:cs="Arial"/>
        </w:rPr>
        <w:t xml:space="preserve">o.m. </w:t>
      </w:r>
      <w:r w:rsidRPr="00164B8C">
        <w:rPr>
          <w:rFonts w:ascii="Arial" w:hAnsi="Arial" w:cs="Arial"/>
        </w:rPr>
        <w:t>de Wet Verbetering Poortwachter. Dit betekent onder meer voorlichting over moment van z</w:t>
      </w:r>
      <w:r w:rsidR="00693FC0" w:rsidRPr="00164B8C">
        <w:rPr>
          <w:rFonts w:ascii="Arial" w:hAnsi="Arial" w:cs="Arial"/>
        </w:rPr>
        <w:t xml:space="preserve">iekmelding, plan van aanpak, </w:t>
      </w:r>
      <w:proofErr w:type="spellStart"/>
      <w:r w:rsidR="00693FC0" w:rsidRPr="00164B8C">
        <w:rPr>
          <w:rFonts w:ascii="Arial" w:hAnsi="Arial" w:cs="Arial"/>
        </w:rPr>
        <w:t>reï</w:t>
      </w:r>
      <w:r w:rsidRPr="00164B8C">
        <w:rPr>
          <w:rFonts w:ascii="Arial" w:hAnsi="Arial" w:cs="Arial"/>
        </w:rPr>
        <w:t>ntegratieverslag</w:t>
      </w:r>
      <w:proofErr w:type="spellEnd"/>
      <w:r w:rsidRPr="00164B8C">
        <w:rPr>
          <w:rFonts w:ascii="Arial" w:hAnsi="Arial" w:cs="Arial"/>
        </w:rPr>
        <w:t>, aanvraag WIA/WGA-uitkering en vervolgtraject</w:t>
      </w:r>
      <w:r w:rsidR="00E90CD0" w:rsidRPr="00164B8C">
        <w:rPr>
          <w:rFonts w:ascii="Arial" w:hAnsi="Arial" w:cs="Arial"/>
        </w:rPr>
        <w:t xml:space="preserve"> en eventuele mogelijkheden voor aanvraag van een persoon</w:t>
      </w:r>
      <w:r w:rsidR="00B07E71">
        <w:rPr>
          <w:rFonts w:ascii="Arial" w:hAnsi="Arial" w:cs="Arial"/>
        </w:rPr>
        <w:t>sgebonden</w:t>
      </w:r>
      <w:r w:rsidR="00E90CD0" w:rsidRPr="00164B8C">
        <w:rPr>
          <w:rFonts w:ascii="Arial" w:hAnsi="Arial" w:cs="Arial"/>
        </w:rPr>
        <w:t xml:space="preserve"> budget</w:t>
      </w:r>
      <w:r w:rsidRPr="00164B8C">
        <w:rPr>
          <w:rFonts w:ascii="Arial" w:hAnsi="Arial" w:cs="Arial"/>
        </w:rPr>
        <w:t>.</w:t>
      </w:r>
      <w:r w:rsidRPr="00164B8C">
        <w:rPr>
          <w:rFonts w:ascii="Arial" w:hAnsi="Arial" w:cs="Arial"/>
        </w:rPr>
        <w:br/>
      </w:r>
    </w:p>
    <w:p w14:paraId="308A3F30" w14:textId="77777777" w:rsidR="009C1494" w:rsidRPr="00164B8C" w:rsidRDefault="009C1494" w:rsidP="00204627">
      <w:pPr>
        <w:pStyle w:val="Lijstalinea"/>
        <w:numPr>
          <w:ilvl w:val="0"/>
          <w:numId w:val="38"/>
        </w:numPr>
        <w:tabs>
          <w:tab w:val="left" w:pos="5840"/>
        </w:tabs>
        <w:spacing w:after="0" w:line="260" w:lineRule="exact"/>
        <w:ind w:left="567" w:hanging="567"/>
        <w:rPr>
          <w:rFonts w:ascii="Arial" w:hAnsi="Arial" w:cs="Arial"/>
        </w:rPr>
      </w:pPr>
      <w:r w:rsidRPr="00164B8C">
        <w:rPr>
          <w:rFonts w:ascii="Arial" w:hAnsi="Arial" w:cs="Arial"/>
        </w:rPr>
        <w:t xml:space="preserve">De werkgever zal in overleg met de ondernemingsraad komen tot de selectie van één of meer </w:t>
      </w:r>
      <w:r w:rsidR="002422DE" w:rsidRPr="00164B8C">
        <w:rPr>
          <w:rFonts w:ascii="Arial" w:hAnsi="Arial" w:cs="Arial"/>
        </w:rPr>
        <w:t>reïntegratie</w:t>
      </w:r>
      <w:r w:rsidRPr="00164B8C">
        <w:rPr>
          <w:rFonts w:ascii="Arial" w:hAnsi="Arial" w:cs="Arial"/>
        </w:rPr>
        <w:t xml:space="preserve">bedrijven, die ondersteuning kunnen bieden in zake het in dit artikel bedoelde </w:t>
      </w:r>
      <w:proofErr w:type="spellStart"/>
      <w:r w:rsidR="002422DE" w:rsidRPr="00164B8C">
        <w:rPr>
          <w:rFonts w:ascii="Arial" w:hAnsi="Arial" w:cs="Arial"/>
        </w:rPr>
        <w:t>reïntegratie</w:t>
      </w:r>
      <w:r w:rsidR="00693FC0" w:rsidRPr="00164B8C">
        <w:rPr>
          <w:rFonts w:ascii="Arial" w:hAnsi="Arial" w:cs="Arial"/>
        </w:rPr>
        <w:t>proces</w:t>
      </w:r>
      <w:proofErr w:type="spellEnd"/>
      <w:r w:rsidR="00693FC0" w:rsidRPr="00164B8C">
        <w:rPr>
          <w:rFonts w:ascii="Arial" w:hAnsi="Arial" w:cs="Arial"/>
        </w:rPr>
        <w:t xml:space="preserve">. Eventueel kunnen de </w:t>
      </w:r>
      <w:proofErr w:type="spellStart"/>
      <w:r w:rsidR="00693FC0" w:rsidRPr="00164B8C">
        <w:rPr>
          <w:rFonts w:ascii="Arial" w:hAnsi="Arial" w:cs="Arial"/>
        </w:rPr>
        <w:t>reï</w:t>
      </w:r>
      <w:r w:rsidRPr="00164B8C">
        <w:rPr>
          <w:rFonts w:ascii="Arial" w:hAnsi="Arial" w:cs="Arial"/>
        </w:rPr>
        <w:t>nte</w:t>
      </w:r>
      <w:r w:rsidR="00164B8C" w:rsidRPr="00164B8C">
        <w:rPr>
          <w:rFonts w:ascii="Arial" w:hAnsi="Arial" w:cs="Arial"/>
        </w:rPr>
        <w:t>gratiediensten</w:t>
      </w:r>
      <w:proofErr w:type="spellEnd"/>
      <w:r w:rsidR="00164B8C" w:rsidRPr="00164B8C">
        <w:rPr>
          <w:rFonts w:ascii="Arial" w:hAnsi="Arial" w:cs="Arial"/>
        </w:rPr>
        <w:t xml:space="preserve"> ook door de Arbo</w:t>
      </w:r>
      <w:r w:rsidRPr="00164B8C">
        <w:rPr>
          <w:rFonts w:ascii="Arial" w:hAnsi="Arial" w:cs="Arial"/>
        </w:rPr>
        <w:t xml:space="preserve">dienst van de werkgever worden geleverd. Bij de keuze van een </w:t>
      </w:r>
      <w:r w:rsidR="002422DE" w:rsidRPr="00164B8C">
        <w:rPr>
          <w:rFonts w:ascii="Arial" w:hAnsi="Arial" w:cs="Arial"/>
        </w:rPr>
        <w:t>reïntegratie</w:t>
      </w:r>
      <w:r w:rsidRPr="00164B8C">
        <w:rPr>
          <w:rFonts w:ascii="Arial" w:hAnsi="Arial" w:cs="Arial"/>
        </w:rPr>
        <w:t xml:space="preserve">bedrijf zal onder meer aandacht worden besteed aan bescherming van de persoonsgegevens van de arbeidsgehandicapte werknemer, de wijze waarop maatwerk per arbeidsgehandicapte werknemer mogelijk is en andere kwaliteitseisen die redelijkerwijs aan het </w:t>
      </w:r>
      <w:r w:rsidR="002422DE" w:rsidRPr="00164B8C">
        <w:rPr>
          <w:rFonts w:ascii="Arial" w:hAnsi="Arial" w:cs="Arial"/>
        </w:rPr>
        <w:t>reïntegratie</w:t>
      </w:r>
      <w:r w:rsidRPr="00164B8C">
        <w:rPr>
          <w:rFonts w:ascii="Arial" w:hAnsi="Arial" w:cs="Arial"/>
        </w:rPr>
        <w:t>bedrijf kunnen worden gesteld.</w:t>
      </w:r>
    </w:p>
    <w:p w14:paraId="42A6D866" w14:textId="77777777" w:rsidR="009C1494" w:rsidRPr="00164B8C" w:rsidRDefault="009C1494" w:rsidP="009C1494">
      <w:pPr>
        <w:pStyle w:val="Lijstalinea"/>
        <w:ind w:left="567" w:hanging="567"/>
        <w:rPr>
          <w:rFonts w:ascii="Arial" w:hAnsi="Arial" w:cs="Arial"/>
        </w:rPr>
      </w:pPr>
    </w:p>
    <w:p w14:paraId="15C8913B" w14:textId="77777777" w:rsidR="009C1494" w:rsidRPr="00164B8C" w:rsidRDefault="009C1494" w:rsidP="00204627">
      <w:pPr>
        <w:pStyle w:val="Lijstalinea"/>
        <w:numPr>
          <w:ilvl w:val="0"/>
          <w:numId w:val="38"/>
        </w:numPr>
        <w:tabs>
          <w:tab w:val="left" w:pos="5840"/>
        </w:tabs>
        <w:spacing w:after="0" w:line="260" w:lineRule="exact"/>
        <w:ind w:left="567" w:hanging="567"/>
        <w:rPr>
          <w:rFonts w:ascii="Arial" w:hAnsi="Arial" w:cs="Arial"/>
          <w:i/>
          <w:u w:val="single"/>
        </w:rPr>
      </w:pPr>
      <w:r w:rsidRPr="00164B8C">
        <w:rPr>
          <w:rFonts w:ascii="Arial" w:hAnsi="Arial" w:cs="Arial"/>
          <w:i/>
          <w:u w:val="single"/>
        </w:rPr>
        <w:t>Deskundigheidsadvies c.q. second opinion bij aanbod passende functie:</w:t>
      </w:r>
      <w:r w:rsidRPr="00164B8C">
        <w:rPr>
          <w:rFonts w:ascii="Arial" w:hAnsi="Arial" w:cs="Arial"/>
          <w:i/>
          <w:u w:val="single"/>
        </w:rPr>
        <w:br/>
      </w:r>
    </w:p>
    <w:p w14:paraId="4A78458C" w14:textId="77777777" w:rsidR="009C1494" w:rsidRPr="00164B8C" w:rsidRDefault="009C1494" w:rsidP="00000770">
      <w:pPr>
        <w:pStyle w:val="Lijstalinea"/>
        <w:ind w:left="851" w:hanging="284"/>
        <w:rPr>
          <w:rFonts w:ascii="Arial" w:hAnsi="Arial" w:cs="Arial"/>
        </w:rPr>
      </w:pPr>
      <w:r w:rsidRPr="00164B8C">
        <w:rPr>
          <w:rFonts w:ascii="Arial" w:hAnsi="Arial" w:cs="Arial"/>
        </w:rPr>
        <w:t>a.</w:t>
      </w:r>
      <w:r w:rsidRPr="00164B8C">
        <w:rPr>
          <w:rFonts w:ascii="Arial" w:hAnsi="Arial" w:cs="Arial"/>
        </w:rPr>
        <w:tab/>
        <w:t>De wet biedt de werknemer de mogelijkheid om bij het UWV een deskundigheidsadvies respectievelijk second opinion aan te vragen, indien hij een aanbod voor een passende functie niet accepte</w:t>
      </w:r>
      <w:r w:rsidR="00C55D39" w:rsidRPr="00164B8C">
        <w:rPr>
          <w:rFonts w:ascii="Arial" w:hAnsi="Arial" w:cs="Arial"/>
        </w:rPr>
        <w:t>ert. Dit verzoek dient binnen 10</w:t>
      </w:r>
      <w:r w:rsidRPr="00164B8C">
        <w:rPr>
          <w:rFonts w:ascii="Arial" w:hAnsi="Arial" w:cs="Arial"/>
        </w:rPr>
        <w:t xml:space="preserve"> </w:t>
      </w:r>
      <w:r w:rsidR="00C55D39" w:rsidRPr="00164B8C">
        <w:rPr>
          <w:rFonts w:ascii="Arial" w:hAnsi="Arial" w:cs="Arial"/>
        </w:rPr>
        <w:t xml:space="preserve"> doordeweekse dagen</w:t>
      </w:r>
      <w:r w:rsidRPr="00164B8C">
        <w:rPr>
          <w:rFonts w:ascii="Arial" w:hAnsi="Arial" w:cs="Arial"/>
        </w:rPr>
        <w:t xml:space="preserve"> </w:t>
      </w:r>
      <w:r w:rsidRPr="00164B8C">
        <w:rPr>
          <w:rFonts w:ascii="Arial" w:hAnsi="Arial" w:cs="Arial"/>
        </w:rPr>
        <w:lastRenderedPageBreak/>
        <w:t>bij het UWV te worden ingediend.</w:t>
      </w:r>
      <w:r w:rsidR="002422DE" w:rsidRPr="00164B8C">
        <w:rPr>
          <w:rFonts w:ascii="Arial" w:hAnsi="Arial" w:cs="Arial"/>
        </w:rPr>
        <w:t xml:space="preserve"> Verder kan de werknemer verzoeken om een vertrouwenspersoon of individuele ondersteuning door de vakbond waarbij hij is aangesloten.</w:t>
      </w:r>
    </w:p>
    <w:p w14:paraId="0310DFC8" w14:textId="77777777" w:rsidR="003F6537" w:rsidRDefault="009C1494" w:rsidP="00000770">
      <w:pPr>
        <w:ind w:left="851" w:hanging="284"/>
        <w:rPr>
          <w:rFonts w:ascii="Arial" w:hAnsi="Arial" w:cs="Arial"/>
        </w:rPr>
      </w:pPr>
      <w:r w:rsidRPr="00164B8C">
        <w:rPr>
          <w:rFonts w:ascii="Arial" w:hAnsi="Arial" w:cs="Arial"/>
        </w:rPr>
        <w:t>b.</w:t>
      </w:r>
      <w:r w:rsidRPr="00164B8C">
        <w:rPr>
          <w:rFonts w:ascii="Arial" w:hAnsi="Arial" w:cs="Arial"/>
        </w:rPr>
        <w:tab/>
      </w:r>
      <w:r w:rsidR="00895F46" w:rsidRPr="00164B8C">
        <w:rPr>
          <w:rFonts w:ascii="Arial" w:hAnsi="Arial" w:cs="Arial"/>
        </w:rPr>
        <w:t xml:space="preserve">Gedurende </w:t>
      </w:r>
      <w:r w:rsidRPr="00164B8C">
        <w:rPr>
          <w:rFonts w:ascii="Arial" w:hAnsi="Arial" w:cs="Arial"/>
        </w:rPr>
        <w:t xml:space="preserve">het tijdvak tussen de onder </w:t>
      </w:r>
      <w:proofErr w:type="spellStart"/>
      <w:r w:rsidRPr="00164B8C">
        <w:rPr>
          <w:rFonts w:ascii="Arial" w:hAnsi="Arial" w:cs="Arial"/>
        </w:rPr>
        <w:t>sublid</w:t>
      </w:r>
      <w:proofErr w:type="spellEnd"/>
      <w:r w:rsidRPr="00164B8C">
        <w:rPr>
          <w:rFonts w:ascii="Arial" w:hAnsi="Arial" w:cs="Arial"/>
        </w:rPr>
        <w:t xml:space="preserve"> a bedoelde aanvraag en de uitspraak, </w:t>
      </w:r>
      <w:r w:rsidR="00895F46" w:rsidRPr="00164B8C">
        <w:rPr>
          <w:rFonts w:ascii="Arial" w:hAnsi="Arial" w:cs="Arial"/>
        </w:rPr>
        <w:t xml:space="preserve">behoud de werknemer </w:t>
      </w:r>
      <w:r w:rsidRPr="00164B8C">
        <w:rPr>
          <w:rFonts w:ascii="Arial" w:hAnsi="Arial" w:cs="Arial"/>
        </w:rPr>
        <w:t>aanspraak op loon en overige arbeidsvoorwaarden zoals genoemd in deze co</w:t>
      </w:r>
      <w:r w:rsidR="0094704C" w:rsidRPr="00164B8C">
        <w:rPr>
          <w:rFonts w:ascii="Arial" w:hAnsi="Arial" w:cs="Arial"/>
        </w:rPr>
        <w:t>llectieve arbeidsovereenkomst.</w:t>
      </w:r>
    </w:p>
    <w:p w14:paraId="3965BFEB" w14:textId="77777777" w:rsidR="003F6537" w:rsidRDefault="003F6537" w:rsidP="003F6537">
      <w:pPr>
        <w:ind w:left="567" w:hanging="425"/>
        <w:rPr>
          <w:rFonts w:ascii="Arial" w:hAnsi="Arial" w:cs="Arial"/>
          <w:i/>
          <w:color w:val="0070C0"/>
          <w:sz w:val="24"/>
          <w:szCs w:val="24"/>
        </w:rPr>
      </w:pPr>
      <w:r>
        <w:rPr>
          <w:rFonts w:ascii="Arial" w:hAnsi="Arial" w:cs="Arial"/>
        </w:rPr>
        <w:t>5.</w:t>
      </w:r>
      <w:r>
        <w:rPr>
          <w:rFonts w:ascii="Arial" w:hAnsi="Arial" w:cs="Arial"/>
        </w:rPr>
        <w:tab/>
      </w:r>
      <w:r w:rsidR="00612E13" w:rsidRPr="00612E13">
        <w:rPr>
          <w:rFonts w:ascii="Arial" w:hAnsi="Arial" w:cs="Arial"/>
          <w:i/>
          <w:u w:val="single"/>
        </w:rPr>
        <w:t xml:space="preserve">Aanvulling maandinkomen </w:t>
      </w:r>
      <w:r w:rsidR="00F43E5C">
        <w:rPr>
          <w:rFonts w:ascii="Arial" w:hAnsi="Arial" w:cs="Arial"/>
          <w:i/>
          <w:u w:val="single"/>
        </w:rPr>
        <w:t xml:space="preserve">ex artikel </w:t>
      </w:r>
      <w:r w:rsidR="00AD4389">
        <w:rPr>
          <w:rFonts w:ascii="Arial" w:hAnsi="Arial" w:cs="Arial"/>
          <w:i/>
          <w:u w:val="single"/>
        </w:rPr>
        <w:t xml:space="preserve">32 lid 7 </w:t>
      </w:r>
      <w:r w:rsidR="00612E13" w:rsidRPr="00612E13">
        <w:rPr>
          <w:rFonts w:ascii="Arial" w:hAnsi="Arial" w:cs="Arial"/>
          <w:i/>
          <w:u w:val="single"/>
        </w:rPr>
        <w:t>bij externe (proef) plaatsing in lager beloonde functie:</w:t>
      </w:r>
      <w:r w:rsidR="00612E13" w:rsidRPr="00612E13">
        <w:rPr>
          <w:rFonts w:ascii="Arial" w:hAnsi="Arial" w:cs="Arial"/>
          <w:i/>
          <w:u w:val="single"/>
        </w:rPr>
        <w:br/>
      </w:r>
      <w:r>
        <w:rPr>
          <w:rFonts w:ascii="Arial" w:hAnsi="Arial" w:cs="Arial"/>
        </w:rPr>
        <w:t xml:space="preserve">Indien de werknemer onder behoud van zijn dienstverband (op basis van detachering) wordt </w:t>
      </w:r>
      <w:proofErr w:type="spellStart"/>
      <w:r>
        <w:rPr>
          <w:rFonts w:ascii="Arial" w:hAnsi="Arial" w:cs="Arial"/>
        </w:rPr>
        <w:t>gereïntegreerd</w:t>
      </w:r>
      <w:proofErr w:type="spellEnd"/>
      <w:r>
        <w:rPr>
          <w:rFonts w:ascii="Arial" w:hAnsi="Arial" w:cs="Arial"/>
        </w:rPr>
        <w:t xml:space="preserve"> in een voor hem passende functie buiten de onderneming van werkgever, geldt voor hem </w:t>
      </w:r>
      <w:r w:rsidR="00612E13">
        <w:rPr>
          <w:rFonts w:ascii="Arial" w:hAnsi="Arial" w:cs="Arial"/>
        </w:rPr>
        <w:t xml:space="preserve">onder aftrek van zijn nieuw </w:t>
      </w:r>
      <w:r w:rsidR="00B725AE">
        <w:rPr>
          <w:rFonts w:ascii="Arial" w:hAnsi="Arial" w:cs="Arial"/>
        </w:rPr>
        <w:t xml:space="preserve">(extern) </w:t>
      </w:r>
      <w:r w:rsidR="00612E13">
        <w:rPr>
          <w:rFonts w:ascii="Arial" w:hAnsi="Arial" w:cs="Arial"/>
        </w:rPr>
        <w:t xml:space="preserve">inkomen </w:t>
      </w:r>
      <w:r>
        <w:rPr>
          <w:rFonts w:ascii="Arial" w:hAnsi="Arial" w:cs="Arial"/>
        </w:rPr>
        <w:t xml:space="preserve">het bepaalde in </w:t>
      </w:r>
      <w:r w:rsidRPr="003F6537">
        <w:rPr>
          <w:rFonts w:ascii="Arial" w:hAnsi="Arial" w:cs="Arial"/>
          <w:i/>
          <w:color w:val="0070C0"/>
        </w:rPr>
        <w:t>artikel 16 lid 5</w:t>
      </w:r>
      <w:r>
        <w:rPr>
          <w:rFonts w:ascii="Arial" w:hAnsi="Arial" w:cs="Arial"/>
          <w:b/>
          <w:i/>
          <w:sz w:val="24"/>
          <w:szCs w:val="24"/>
        </w:rPr>
        <w:t xml:space="preserve">, </w:t>
      </w:r>
      <w:r w:rsidRPr="000F5B5D">
        <w:rPr>
          <w:rFonts w:ascii="Arial" w:hAnsi="Arial" w:cs="Arial"/>
        </w:rPr>
        <w:t>het zij tot maximaal 156 weken gerekend vanaf de 1</w:t>
      </w:r>
      <w:r w:rsidRPr="000F5B5D">
        <w:rPr>
          <w:rFonts w:ascii="Arial" w:hAnsi="Arial" w:cs="Arial"/>
          <w:vertAlign w:val="superscript"/>
        </w:rPr>
        <w:t>e</w:t>
      </w:r>
      <w:r w:rsidRPr="000F5B5D">
        <w:rPr>
          <w:rFonts w:ascii="Arial" w:hAnsi="Arial" w:cs="Arial"/>
        </w:rPr>
        <w:t xml:space="preserve"> ziekte dag zoals bedoeld in </w:t>
      </w:r>
      <w:r w:rsidRPr="000F5B5D">
        <w:rPr>
          <w:rFonts w:ascii="Arial" w:hAnsi="Arial" w:cs="Arial"/>
          <w:i/>
          <w:color w:val="0070C0"/>
        </w:rPr>
        <w:t>artikel 3</w:t>
      </w:r>
      <w:r w:rsidR="00022051" w:rsidRPr="000F5B5D">
        <w:rPr>
          <w:rFonts w:ascii="Arial" w:hAnsi="Arial" w:cs="Arial"/>
          <w:i/>
          <w:color w:val="0070C0"/>
        </w:rPr>
        <w:t>2</w:t>
      </w:r>
      <w:r w:rsidRPr="000F5B5D">
        <w:rPr>
          <w:rFonts w:ascii="Arial" w:hAnsi="Arial" w:cs="Arial"/>
          <w:i/>
          <w:color w:val="0070C0"/>
        </w:rPr>
        <w:t>.</w:t>
      </w:r>
      <w:r w:rsidR="00AB0A80">
        <w:rPr>
          <w:rFonts w:ascii="Arial" w:hAnsi="Arial" w:cs="Arial"/>
          <w:i/>
          <w:color w:val="0070C0"/>
          <w:sz w:val="24"/>
          <w:szCs w:val="24"/>
        </w:rPr>
        <w:br/>
      </w:r>
      <w:r w:rsidRPr="00693FC0">
        <w:rPr>
          <w:rFonts w:ascii="Arial" w:eastAsia="Calibri" w:hAnsi="Arial" w:cs="Arial"/>
        </w:rPr>
        <w:t xml:space="preserve">De </w:t>
      </w:r>
      <w:r w:rsidR="00AB0A80">
        <w:rPr>
          <w:rFonts w:ascii="Arial" w:eastAsia="Calibri" w:hAnsi="Arial" w:cs="Arial"/>
        </w:rPr>
        <w:t>in dit lid</w:t>
      </w:r>
      <w:r w:rsidRPr="00693FC0">
        <w:rPr>
          <w:rFonts w:ascii="Arial" w:eastAsia="Calibri" w:hAnsi="Arial" w:cs="Arial"/>
        </w:rPr>
        <w:t xml:space="preserve"> bedoelde betalingen en aanvullingen worden beëindigd wanneer de arbeidsovereenkomst </w:t>
      </w:r>
      <w:r w:rsidR="008B5AC9">
        <w:rPr>
          <w:rFonts w:ascii="Arial" w:eastAsia="Calibri" w:hAnsi="Arial" w:cs="Arial"/>
        </w:rPr>
        <w:t xml:space="preserve">met werkgever </w:t>
      </w:r>
      <w:r w:rsidRPr="00693FC0">
        <w:rPr>
          <w:rFonts w:ascii="Arial" w:eastAsia="Calibri" w:hAnsi="Arial" w:cs="Arial"/>
        </w:rPr>
        <w:t>eindigt</w:t>
      </w:r>
      <w:r>
        <w:rPr>
          <w:rFonts w:ascii="Arial" w:eastAsia="Calibri" w:hAnsi="Arial" w:cs="Arial"/>
        </w:rPr>
        <w:t xml:space="preserve">. </w:t>
      </w:r>
      <w:r>
        <w:rPr>
          <w:rFonts w:ascii="Arial" w:hAnsi="Arial" w:cs="Arial"/>
          <w:i/>
          <w:color w:val="0070C0"/>
          <w:sz w:val="24"/>
          <w:szCs w:val="24"/>
        </w:rPr>
        <w:br/>
      </w:r>
    </w:p>
    <w:p w14:paraId="0F80600F" w14:textId="77777777" w:rsidR="00A030F1" w:rsidRDefault="00A030F1">
      <w:pPr>
        <w:rPr>
          <w:rFonts w:ascii="Arial" w:hAnsi="Arial" w:cs="Arial"/>
          <w:b/>
          <w:i/>
          <w:sz w:val="24"/>
          <w:szCs w:val="24"/>
        </w:rPr>
      </w:pPr>
      <w:r>
        <w:rPr>
          <w:rFonts w:ascii="Arial" w:hAnsi="Arial" w:cs="Arial"/>
          <w:b/>
          <w:i/>
          <w:sz w:val="24"/>
          <w:szCs w:val="24"/>
        </w:rPr>
        <w:br w:type="page"/>
      </w:r>
    </w:p>
    <w:p w14:paraId="4AF1E715" w14:textId="77777777" w:rsidR="00426146" w:rsidRPr="000F5B5D" w:rsidRDefault="00426146" w:rsidP="00E36D0B">
      <w:pPr>
        <w:pStyle w:val="Kop1"/>
        <w:rPr>
          <w:rFonts w:ascii="Arial" w:hAnsi="Arial" w:cs="Arial"/>
          <w:i/>
          <w:color w:val="000000" w:themeColor="text1"/>
          <w:sz w:val="22"/>
          <w:szCs w:val="22"/>
        </w:rPr>
      </w:pPr>
      <w:bookmarkStart w:id="48" w:name="_Toc500755672"/>
      <w:r w:rsidRPr="000F5B5D">
        <w:rPr>
          <w:rFonts w:ascii="Arial" w:hAnsi="Arial" w:cs="Arial"/>
          <w:i/>
          <w:color w:val="000000" w:themeColor="text1"/>
          <w:sz w:val="22"/>
          <w:szCs w:val="22"/>
        </w:rPr>
        <w:lastRenderedPageBreak/>
        <w:t>Hoofdstuk IX:   Diversen</w:t>
      </w:r>
      <w:r w:rsidR="0034532C" w:rsidRPr="000F5B5D">
        <w:rPr>
          <w:rFonts w:ascii="Arial" w:hAnsi="Arial" w:cs="Arial"/>
          <w:i/>
          <w:color w:val="000000" w:themeColor="text1"/>
          <w:sz w:val="22"/>
          <w:szCs w:val="22"/>
        </w:rPr>
        <w:t xml:space="preserve"> en Slotbepaling</w:t>
      </w:r>
      <w:bookmarkEnd w:id="48"/>
    </w:p>
    <w:p w14:paraId="3D3ADCFB" w14:textId="77777777" w:rsidR="00E36D0B" w:rsidRPr="000F5B5D" w:rsidRDefault="00E36D0B" w:rsidP="00426146">
      <w:pPr>
        <w:rPr>
          <w:rFonts w:ascii="Arial" w:hAnsi="Arial" w:cs="Arial"/>
          <w:b/>
          <w:color w:val="0070C0"/>
        </w:rPr>
      </w:pPr>
    </w:p>
    <w:p w14:paraId="163C668C" w14:textId="77777777" w:rsidR="00426146" w:rsidRPr="000F5B5D" w:rsidRDefault="00426146" w:rsidP="00426146">
      <w:pPr>
        <w:rPr>
          <w:rFonts w:ascii="Arial" w:hAnsi="Arial" w:cs="Arial"/>
          <w:b/>
          <w:color w:val="0070C0"/>
        </w:rPr>
      </w:pPr>
      <w:bookmarkStart w:id="49" w:name="_Toc500755673"/>
      <w:r w:rsidRPr="000F5B5D">
        <w:rPr>
          <w:rStyle w:val="Kop2Char"/>
          <w:rFonts w:ascii="Arial" w:hAnsi="Arial" w:cs="Arial"/>
          <w:b/>
          <w:sz w:val="22"/>
          <w:szCs w:val="22"/>
        </w:rPr>
        <w:t xml:space="preserve">Artikel </w:t>
      </w:r>
      <w:r w:rsidR="00864611" w:rsidRPr="000F5B5D">
        <w:rPr>
          <w:rStyle w:val="Kop2Char"/>
          <w:rFonts w:ascii="Arial" w:hAnsi="Arial" w:cs="Arial"/>
          <w:b/>
          <w:sz w:val="22"/>
          <w:szCs w:val="22"/>
        </w:rPr>
        <w:t>3</w:t>
      </w:r>
      <w:r w:rsidR="000F1896" w:rsidRPr="000F5B5D">
        <w:rPr>
          <w:rStyle w:val="Kop2Char"/>
          <w:rFonts w:ascii="Arial" w:hAnsi="Arial" w:cs="Arial"/>
          <w:b/>
          <w:sz w:val="22"/>
          <w:szCs w:val="22"/>
        </w:rPr>
        <w:t>5</w:t>
      </w:r>
      <w:r w:rsidR="00864611" w:rsidRPr="000F5B5D">
        <w:rPr>
          <w:rStyle w:val="Kop2Char"/>
          <w:rFonts w:ascii="Arial" w:hAnsi="Arial" w:cs="Arial"/>
          <w:b/>
          <w:sz w:val="22"/>
          <w:szCs w:val="22"/>
        </w:rPr>
        <w:t>: V</w:t>
      </w:r>
      <w:r w:rsidRPr="000F5B5D">
        <w:rPr>
          <w:rStyle w:val="Kop2Char"/>
          <w:rFonts w:ascii="Arial" w:hAnsi="Arial" w:cs="Arial"/>
          <w:b/>
          <w:sz w:val="22"/>
          <w:szCs w:val="22"/>
        </w:rPr>
        <w:t>erzekeringen</w:t>
      </w:r>
      <w:bookmarkEnd w:id="49"/>
      <w:r w:rsidRPr="000F5B5D">
        <w:rPr>
          <w:rFonts w:ascii="Arial" w:hAnsi="Arial" w:cs="Arial"/>
          <w:b/>
          <w:color w:val="0070C0"/>
        </w:rPr>
        <w:t>:</w:t>
      </w:r>
    </w:p>
    <w:p w14:paraId="2636C8C6" w14:textId="77777777" w:rsidR="00864611" w:rsidRPr="001A5015" w:rsidRDefault="00864611" w:rsidP="00864611">
      <w:pPr>
        <w:pStyle w:val="Lijstalinea"/>
        <w:numPr>
          <w:ilvl w:val="3"/>
          <w:numId w:val="34"/>
        </w:numPr>
        <w:rPr>
          <w:rFonts w:ascii="Arial" w:hAnsi="Arial" w:cs="Arial"/>
          <w:i/>
          <w:u w:val="single"/>
        </w:rPr>
      </w:pPr>
      <w:r w:rsidRPr="00864611">
        <w:rPr>
          <w:rFonts w:ascii="Arial" w:hAnsi="Arial" w:cs="Arial"/>
          <w:i/>
          <w:u w:val="single"/>
        </w:rPr>
        <w:t>WGA-Hiaatverzekering:</w:t>
      </w:r>
      <w:r w:rsidR="007D4832">
        <w:rPr>
          <w:rFonts w:ascii="Arial" w:hAnsi="Arial" w:cs="Arial"/>
          <w:i/>
          <w:u w:val="single"/>
        </w:rPr>
        <w:br/>
      </w:r>
      <w:r w:rsidR="007D4832">
        <w:rPr>
          <w:rFonts w:ascii="Arial" w:hAnsi="Arial" w:cs="Arial"/>
        </w:rPr>
        <w:t>Binnen de onderneming van werkgever geldt in beginsel voor de werknemer een (collectieve) zogenaamde WGA-Hiaatverzekering, gericht op het afdekken van het risico van eventuele inkomensterugval bij minder dan 50% benutten van de restverdiencapaciteit (70% maal het arbeidsongeschiktheidspercentage maal (maximum dagloon – WML).</w:t>
      </w:r>
      <w:r w:rsidR="007D4832">
        <w:rPr>
          <w:rFonts w:ascii="Arial" w:hAnsi="Arial" w:cs="Arial"/>
        </w:rPr>
        <w:br/>
        <w:t xml:space="preserve">De werkgever draagt </w:t>
      </w:r>
      <w:r w:rsidR="001A5015">
        <w:rPr>
          <w:rFonts w:ascii="Arial" w:hAnsi="Arial" w:cs="Arial"/>
        </w:rPr>
        <w:t xml:space="preserve">de volledige (100%) </w:t>
      </w:r>
      <w:r w:rsidR="007D4832">
        <w:rPr>
          <w:rFonts w:ascii="Arial" w:hAnsi="Arial" w:cs="Arial"/>
        </w:rPr>
        <w:t>premielast voor deze verzekering. De werknemer kan via een afstandsverklaring van deze verzekering afzien.</w:t>
      </w:r>
      <w:r w:rsidR="001A5015">
        <w:rPr>
          <w:rFonts w:ascii="Arial" w:hAnsi="Arial" w:cs="Arial"/>
        </w:rPr>
        <w:br/>
      </w:r>
    </w:p>
    <w:p w14:paraId="1EC12B73" w14:textId="77777777" w:rsidR="005722AE" w:rsidRPr="005722AE" w:rsidRDefault="001A5015" w:rsidP="005722AE">
      <w:pPr>
        <w:pStyle w:val="Lijstalinea"/>
        <w:numPr>
          <w:ilvl w:val="3"/>
          <w:numId w:val="34"/>
        </w:numPr>
        <w:rPr>
          <w:rFonts w:ascii="Arial" w:hAnsi="Arial" w:cs="Arial"/>
          <w:i/>
          <w:u w:val="single"/>
        </w:rPr>
      </w:pPr>
      <w:r w:rsidRPr="001A5015">
        <w:rPr>
          <w:rFonts w:ascii="Arial" w:hAnsi="Arial" w:cs="Arial"/>
          <w:i/>
          <w:u w:val="single"/>
        </w:rPr>
        <w:t>WIA-</w:t>
      </w:r>
      <w:proofErr w:type="spellStart"/>
      <w:r w:rsidRPr="001A5015">
        <w:rPr>
          <w:rFonts w:ascii="Arial" w:hAnsi="Arial" w:cs="Arial"/>
          <w:i/>
          <w:u w:val="single"/>
        </w:rPr>
        <w:t>Excedentverzekering</w:t>
      </w:r>
      <w:proofErr w:type="spellEnd"/>
      <w:r w:rsidRPr="001A5015">
        <w:rPr>
          <w:rFonts w:ascii="Arial" w:hAnsi="Arial" w:cs="Arial"/>
          <w:i/>
          <w:u w:val="single"/>
        </w:rPr>
        <w:t>:</w:t>
      </w:r>
      <w:r>
        <w:rPr>
          <w:rFonts w:ascii="Arial" w:hAnsi="Arial" w:cs="Arial"/>
        </w:rPr>
        <w:br/>
      </w:r>
      <w:r w:rsidRPr="001A5015">
        <w:rPr>
          <w:rFonts w:ascii="Arial" w:eastAsia="Times New Roman" w:hAnsi="Arial" w:cs="Arial"/>
        </w:rPr>
        <w:t>Binnen de onderneming van werkgever geldt een WIA-</w:t>
      </w:r>
      <w:proofErr w:type="spellStart"/>
      <w:r w:rsidRPr="001A5015">
        <w:rPr>
          <w:rFonts w:ascii="Arial" w:eastAsia="Times New Roman" w:hAnsi="Arial" w:cs="Arial"/>
        </w:rPr>
        <w:t>excedentverzekering</w:t>
      </w:r>
      <w:proofErr w:type="spellEnd"/>
      <w:r w:rsidRPr="001A5015">
        <w:rPr>
          <w:rFonts w:ascii="Arial" w:eastAsia="Times New Roman" w:hAnsi="Arial" w:cs="Arial"/>
        </w:rPr>
        <w:t xml:space="preserve"> voor de werknemer met een jaarinkomen hoger dan het maximum dagloon op grond </w:t>
      </w:r>
      <w:r w:rsidRPr="001A5015">
        <w:rPr>
          <w:rFonts w:ascii="Arial" w:eastAsia="Times New Roman" w:hAnsi="Arial" w:cs="Arial"/>
          <w:color w:val="000000"/>
        </w:rPr>
        <w:t>van de Wet financiering sociale verzekeringen waaraan deelname door de werknemer verplicht is.</w:t>
      </w:r>
      <w:r w:rsidRPr="001A5015">
        <w:rPr>
          <w:rFonts w:ascii="Myriad Pro" w:eastAsia="Times New Roman" w:hAnsi="Myriad Pro" w:cs="Arial"/>
          <w:color w:val="000000"/>
        </w:rPr>
        <w:t xml:space="preserve"> </w:t>
      </w:r>
      <w:r>
        <w:rPr>
          <w:rFonts w:ascii="Arial" w:hAnsi="Arial" w:cs="Arial"/>
        </w:rPr>
        <w:t>De werkgever draagt de volledige (100%) premielast voor deze verzekering.</w:t>
      </w:r>
      <w:r w:rsidR="005722AE">
        <w:rPr>
          <w:rFonts w:ascii="Arial" w:hAnsi="Arial" w:cs="Arial"/>
        </w:rPr>
        <w:br/>
      </w:r>
    </w:p>
    <w:p w14:paraId="73AC943F" w14:textId="77777777" w:rsidR="005722AE" w:rsidRPr="005722AE" w:rsidRDefault="005722AE" w:rsidP="005722AE">
      <w:pPr>
        <w:pStyle w:val="Lijstalinea"/>
        <w:numPr>
          <w:ilvl w:val="3"/>
          <w:numId w:val="34"/>
        </w:numPr>
        <w:ind w:left="284"/>
        <w:rPr>
          <w:rFonts w:ascii="Arial" w:hAnsi="Arial" w:cs="Arial"/>
        </w:rPr>
      </w:pPr>
      <w:r w:rsidRPr="005722AE">
        <w:rPr>
          <w:rFonts w:ascii="Arial" w:hAnsi="Arial" w:cs="Arial"/>
          <w:i/>
          <w:u w:val="single"/>
        </w:rPr>
        <w:t xml:space="preserve">WGA-gedifferentieerde premie: </w:t>
      </w:r>
      <w:r w:rsidRPr="005722AE">
        <w:rPr>
          <w:rFonts w:ascii="Arial" w:hAnsi="Arial" w:cs="Arial"/>
          <w:i/>
          <w:u w:val="single"/>
        </w:rPr>
        <w:br/>
      </w:r>
      <w:r w:rsidRPr="005722AE">
        <w:rPr>
          <w:rFonts w:ascii="Arial" w:hAnsi="Arial" w:cs="Arial"/>
        </w:rPr>
        <w:t>De werkgever zal tot maximaal 0,5% van de zogenaamde WGA-gedifferentieerde premie volledig voor zijn rekening nemen. Indien deze premie boven deze overeengekomen drempel van 0,5% uitstijgt, dan zal dat deel van de premielast zoals bedoeld in de wet voor de helft door werkgever en voor de andere helft door werknemer worden gedragen en daarom dat dan het deel dat boven de drempel van 0,5% uitkomt voor 50% op het loon van de werknemer wordt ingehouden.</w:t>
      </w:r>
      <w:r>
        <w:rPr>
          <w:rFonts w:ascii="Arial" w:hAnsi="Arial" w:cs="Arial"/>
        </w:rPr>
        <w:br/>
      </w:r>
    </w:p>
    <w:p w14:paraId="3EC01AF1" w14:textId="77777777" w:rsidR="00B93903" w:rsidRPr="00CF4266" w:rsidRDefault="00B93903" w:rsidP="00CF4266">
      <w:pPr>
        <w:pStyle w:val="Lijstalinea"/>
        <w:numPr>
          <w:ilvl w:val="3"/>
          <w:numId w:val="34"/>
        </w:numPr>
        <w:tabs>
          <w:tab w:val="left" w:pos="357"/>
        </w:tabs>
        <w:spacing w:after="0" w:line="260" w:lineRule="exact"/>
        <w:ind w:left="284" w:hanging="284"/>
        <w:rPr>
          <w:rFonts w:ascii="Arial" w:hAnsi="Arial" w:cs="Arial"/>
        </w:rPr>
      </w:pPr>
      <w:r w:rsidRPr="00B93903">
        <w:rPr>
          <w:rFonts w:ascii="Arial" w:hAnsi="Arial" w:cs="Arial"/>
          <w:i/>
          <w:u w:val="single"/>
        </w:rPr>
        <w:t>Zorgverzekering:</w:t>
      </w:r>
      <w:r w:rsidRPr="00B93903">
        <w:rPr>
          <w:rFonts w:ascii="Arial" w:hAnsi="Arial" w:cs="Arial"/>
          <w:i/>
          <w:u w:val="single"/>
        </w:rPr>
        <w:br/>
      </w:r>
      <w:r w:rsidRPr="00B93903">
        <w:rPr>
          <w:rFonts w:ascii="Arial" w:hAnsi="Arial" w:cs="Arial"/>
        </w:rPr>
        <w:t>Binnen de onderneming van werkgever bestaat een collectieve zorgverzekering. De werknemer kan deelnemen aan deze door de werkgever gesloten collectieve zorgverzekering.</w:t>
      </w:r>
      <w:r w:rsidR="00CF4266">
        <w:rPr>
          <w:rFonts w:ascii="Arial" w:hAnsi="Arial" w:cs="Arial"/>
        </w:rPr>
        <w:br/>
      </w:r>
    </w:p>
    <w:p w14:paraId="6AD6524F" w14:textId="77777777" w:rsidR="00E04E37" w:rsidRPr="00E04E37" w:rsidRDefault="00CF4266" w:rsidP="00CF4266">
      <w:pPr>
        <w:pStyle w:val="Lijstalinea"/>
        <w:numPr>
          <w:ilvl w:val="3"/>
          <w:numId w:val="34"/>
        </w:numPr>
        <w:tabs>
          <w:tab w:val="left" w:pos="357"/>
        </w:tabs>
        <w:spacing w:after="0" w:line="260" w:lineRule="exact"/>
        <w:ind w:left="284" w:hanging="284"/>
        <w:rPr>
          <w:rFonts w:ascii="Arial" w:hAnsi="Arial" w:cs="Arial"/>
          <w:b/>
          <w:i/>
          <w:sz w:val="24"/>
          <w:szCs w:val="24"/>
        </w:rPr>
      </w:pPr>
      <w:r w:rsidRPr="00CF4266">
        <w:rPr>
          <w:rFonts w:ascii="Arial" w:hAnsi="Arial" w:cs="Arial"/>
          <w:i/>
          <w:u w:val="single"/>
        </w:rPr>
        <w:t xml:space="preserve">Ongevallenverzekering: </w:t>
      </w:r>
      <w:r w:rsidRPr="00CF4266">
        <w:rPr>
          <w:rFonts w:ascii="Arial" w:hAnsi="Arial" w:cs="Arial"/>
          <w:i/>
          <w:u w:val="single"/>
        </w:rPr>
        <w:br/>
      </w:r>
      <w:r w:rsidRPr="00CF4266">
        <w:rPr>
          <w:rFonts w:ascii="Arial" w:hAnsi="Arial" w:cs="Arial"/>
        </w:rPr>
        <w:t>Binnen de onderneming van werkgever geldt voor werknemers een ongevallenverzekering. De werkgever draagt de volledige (100%) premielast voor deze verzekering.</w:t>
      </w:r>
    </w:p>
    <w:p w14:paraId="3B209AD5" w14:textId="77777777" w:rsidR="00E04E37" w:rsidRDefault="00E04E37" w:rsidP="00E04E37">
      <w:pPr>
        <w:tabs>
          <w:tab w:val="left" w:pos="357"/>
        </w:tabs>
        <w:spacing w:after="0" w:line="260" w:lineRule="exact"/>
        <w:rPr>
          <w:rFonts w:ascii="Arial" w:hAnsi="Arial" w:cs="Arial"/>
        </w:rPr>
      </w:pPr>
    </w:p>
    <w:p w14:paraId="6CE0BA36" w14:textId="77777777" w:rsidR="00E04E37" w:rsidRPr="0060030B" w:rsidRDefault="00E04E37" w:rsidP="00E04E37">
      <w:pPr>
        <w:tabs>
          <w:tab w:val="left" w:pos="357"/>
        </w:tabs>
        <w:spacing w:after="0" w:line="260" w:lineRule="exact"/>
        <w:rPr>
          <w:rFonts w:ascii="Arial" w:hAnsi="Arial" w:cs="Arial"/>
          <w:b/>
          <w:color w:val="0070C0"/>
        </w:rPr>
      </w:pPr>
      <w:bookmarkStart w:id="50" w:name="_Toc500755674"/>
      <w:r w:rsidRPr="0005582A">
        <w:rPr>
          <w:rStyle w:val="Kop2Char"/>
          <w:rFonts w:ascii="Arial" w:hAnsi="Arial" w:cs="Arial"/>
          <w:b/>
          <w:sz w:val="22"/>
          <w:szCs w:val="22"/>
        </w:rPr>
        <w:t>Artikel 3</w:t>
      </w:r>
      <w:r w:rsidR="000F1896" w:rsidRPr="0005582A">
        <w:rPr>
          <w:rStyle w:val="Kop2Char"/>
          <w:rFonts w:ascii="Arial" w:hAnsi="Arial" w:cs="Arial"/>
          <w:b/>
          <w:sz w:val="22"/>
          <w:szCs w:val="22"/>
        </w:rPr>
        <w:t>6</w:t>
      </w:r>
      <w:r w:rsidRPr="0005582A">
        <w:rPr>
          <w:rStyle w:val="Kop2Char"/>
          <w:rFonts w:ascii="Arial" w:hAnsi="Arial" w:cs="Arial"/>
          <w:b/>
          <w:sz w:val="22"/>
          <w:szCs w:val="22"/>
        </w:rPr>
        <w:t>: Levensloop (vervallen</w:t>
      </w:r>
      <w:bookmarkEnd w:id="50"/>
      <w:r w:rsidRPr="0060030B">
        <w:rPr>
          <w:rFonts w:ascii="Arial" w:hAnsi="Arial" w:cs="Arial"/>
          <w:b/>
          <w:color w:val="0070C0"/>
        </w:rPr>
        <w:t xml:space="preserve">): </w:t>
      </w:r>
    </w:p>
    <w:p w14:paraId="0454ABD9" w14:textId="77777777" w:rsidR="00E04E37" w:rsidRDefault="00E04E37" w:rsidP="00E04E37">
      <w:pPr>
        <w:tabs>
          <w:tab w:val="left" w:pos="357"/>
        </w:tabs>
        <w:spacing w:after="0" w:line="260" w:lineRule="exact"/>
        <w:rPr>
          <w:rFonts w:ascii="Arial" w:hAnsi="Arial" w:cs="Arial"/>
          <w:b/>
          <w:color w:val="0070C0"/>
        </w:rPr>
      </w:pPr>
    </w:p>
    <w:p w14:paraId="3F514B9F" w14:textId="77777777" w:rsidR="00E04E37" w:rsidRDefault="00E04E37" w:rsidP="00204627">
      <w:pPr>
        <w:pStyle w:val="Lijstalinea"/>
        <w:numPr>
          <w:ilvl w:val="0"/>
          <w:numId w:val="39"/>
        </w:numPr>
        <w:tabs>
          <w:tab w:val="left" w:pos="357"/>
        </w:tabs>
        <w:spacing w:after="0" w:line="260" w:lineRule="exact"/>
        <w:rPr>
          <w:rFonts w:ascii="Arial" w:hAnsi="Arial" w:cs="Arial"/>
        </w:rPr>
      </w:pPr>
      <w:r w:rsidRPr="00E04E37">
        <w:rPr>
          <w:rFonts w:ascii="Arial" w:hAnsi="Arial" w:cs="Arial"/>
        </w:rPr>
        <w:t xml:space="preserve">De levensloopregeling biedt de werknemer de mogelijkheid om te sparen voor verlof dat hij op een later, in overleg met werkgever te bepalen tijdstip kan opnemen. De voorwaarden betreffende het sparen in de levensloopregeling zijn neergelegd in het reglement levensloopregeling. </w:t>
      </w:r>
      <w:r>
        <w:rPr>
          <w:rFonts w:ascii="Arial" w:hAnsi="Arial" w:cs="Arial"/>
        </w:rPr>
        <w:br/>
      </w:r>
    </w:p>
    <w:p w14:paraId="2CCED78C" w14:textId="77777777" w:rsidR="00E04E37" w:rsidRDefault="00E04E37" w:rsidP="00204627">
      <w:pPr>
        <w:pStyle w:val="Lijstalinea"/>
        <w:numPr>
          <w:ilvl w:val="0"/>
          <w:numId w:val="39"/>
        </w:numPr>
        <w:tabs>
          <w:tab w:val="left" w:pos="357"/>
        </w:tabs>
        <w:spacing w:after="0" w:line="260" w:lineRule="exact"/>
        <w:rPr>
          <w:rFonts w:ascii="Arial" w:hAnsi="Arial" w:cs="Arial"/>
        </w:rPr>
      </w:pPr>
      <w:r>
        <w:rPr>
          <w:rFonts w:ascii="Arial" w:hAnsi="Arial" w:cs="Arial"/>
        </w:rPr>
        <w:t>De onder lid 1 bedoelde regeling is met ingang van 1 januari 2012 vervallen. Uitsluitend en alleen de werknemer die op grond van (fiscale) wet en regelgeving gebruik kan maken van de door de overheid vastgestelde overgangsregeling, kan gebruik blijven maken van deze voorziening.</w:t>
      </w:r>
    </w:p>
    <w:p w14:paraId="162FE5F6" w14:textId="77777777" w:rsidR="00DC5C56" w:rsidRPr="006E2714" w:rsidRDefault="00DC5C56" w:rsidP="00DC5C56">
      <w:pPr>
        <w:tabs>
          <w:tab w:val="left" w:pos="357"/>
        </w:tabs>
        <w:spacing w:after="0" w:line="260" w:lineRule="exact"/>
        <w:rPr>
          <w:rFonts w:ascii="Arial" w:hAnsi="Arial" w:cs="Arial"/>
          <w:color w:val="2E74B5" w:themeColor="accent1" w:themeShade="BF"/>
        </w:rPr>
      </w:pPr>
    </w:p>
    <w:p w14:paraId="4695C883" w14:textId="77777777" w:rsidR="00874B3A" w:rsidRDefault="00874B3A">
      <w:pPr>
        <w:rPr>
          <w:rFonts w:ascii="Arial" w:hAnsi="Arial" w:cs="Arial"/>
          <w:b/>
          <w:color w:val="2E74B5" w:themeColor="accent1" w:themeShade="BF"/>
        </w:rPr>
      </w:pPr>
      <w:r>
        <w:rPr>
          <w:rFonts w:ascii="Arial" w:hAnsi="Arial" w:cs="Arial"/>
          <w:b/>
          <w:color w:val="2E74B5" w:themeColor="accent1" w:themeShade="BF"/>
        </w:rPr>
        <w:br w:type="page"/>
      </w:r>
    </w:p>
    <w:p w14:paraId="7B3A21A1" w14:textId="77777777" w:rsidR="00DC5C56" w:rsidRPr="007C1C42" w:rsidRDefault="007D4059" w:rsidP="007C1C42">
      <w:pPr>
        <w:pStyle w:val="Kop2"/>
        <w:rPr>
          <w:rFonts w:ascii="Arial" w:hAnsi="Arial" w:cs="Arial"/>
          <w:b/>
          <w:sz w:val="22"/>
          <w:szCs w:val="22"/>
        </w:rPr>
      </w:pPr>
      <w:bookmarkStart w:id="51" w:name="_Toc500755675"/>
      <w:r w:rsidRPr="007C1C42">
        <w:rPr>
          <w:rFonts w:ascii="Arial" w:hAnsi="Arial" w:cs="Arial"/>
          <w:b/>
          <w:sz w:val="22"/>
          <w:szCs w:val="22"/>
        </w:rPr>
        <w:lastRenderedPageBreak/>
        <w:t>Artikel 37</w:t>
      </w:r>
      <w:r w:rsidR="00DC5C56" w:rsidRPr="007C1C42">
        <w:rPr>
          <w:rFonts w:ascii="Arial" w:hAnsi="Arial" w:cs="Arial"/>
          <w:b/>
          <w:sz w:val="22"/>
          <w:szCs w:val="22"/>
        </w:rPr>
        <w:t>: Afwijkende afspraken:</w:t>
      </w:r>
      <w:bookmarkEnd w:id="51"/>
    </w:p>
    <w:p w14:paraId="002907BE" w14:textId="77777777" w:rsidR="007D4059" w:rsidRPr="00140D3F" w:rsidRDefault="007D4059" w:rsidP="00DC5C56">
      <w:pPr>
        <w:tabs>
          <w:tab w:val="left" w:pos="357"/>
        </w:tabs>
        <w:spacing w:after="0" w:line="260" w:lineRule="exact"/>
        <w:rPr>
          <w:rFonts w:ascii="Arial" w:hAnsi="Arial" w:cs="Arial"/>
          <w:b/>
          <w:bCs/>
          <w:iCs/>
          <w:color w:val="00B0F0"/>
          <w:u w:val="single"/>
        </w:rPr>
      </w:pPr>
    </w:p>
    <w:p w14:paraId="411AA704" w14:textId="77777777" w:rsidR="00DC5C56" w:rsidRDefault="00DC5C56" w:rsidP="0046092B">
      <w:pPr>
        <w:pStyle w:val="Lijstalinea"/>
        <w:numPr>
          <w:ilvl w:val="3"/>
          <w:numId w:val="39"/>
        </w:numPr>
        <w:tabs>
          <w:tab w:val="left" w:pos="357"/>
        </w:tabs>
        <w:spacing w:after="0" w:line="260" w:lineRule="exact"/>
        <w:rPr>
          <w:rFonts w:ascii="Arial" w:hAnsi="Arial" w:cs="Arial"/>
          <w:iCs/>
        </w:rPr>
      </w:pPr>
      <w:r w:rsidRPr="0046092B">
        <w:rPr>
          <w:rFonts w:ascii="Arial" w:hAnsi="Arial" w:cs="Arial"/>
          <w:iCs/>
        </w:rPr>
        <w:t>In het kader van een binnen de onderneming geldende collectieve à la carte-stelsel (o.m. zoals bedoeld in bijlage IV)  kan worden afgeweken van bepalingen in deze CAO, in de zin dat loon op een andere wijze dan in geld kan worden genoten. Het loon in geld zal echter nimmer lager zijn dan het minimumbedrag, zoals bepaald in de Wet Minimumloon en Minimumvakantiebijslag (WML), het aantal wettelijke vakantiedagen dan wel andere door de wet gestelde minimum rechten.</w:t>
      </w:r>
      <w:r w:rsidR="0046092B">
        <w:rPr>
          <w:rFonts w:ascii="Arial" w:hAnsi="Arial" w:cs="Arial"/>
          <w:iCs/>
        </w:rPr>
        <w:br/>
      </w:r>
    </w:p>
    <w:p w14:paraId="368617A0" w14:textId="77777777" w:rsidR="0046092B" w:rsidRPr="0046092B" w:rsidRDefault="0046092B" w:rsidP="0046092B">
      <w:pPr>
        <w:pStyle w:val="Lijstalinea"/>
        <w:numPr>
          <w:ilvl w:val="3"/>
          <w:numId w:val="39"/>
        </w:numPr>
        <w:tabs>
          <w:tab w:val="left" w:pos="357"/>
        </w:tabs>
        <w:spacing w:after="0" w:line="260" w:lineRule="exact"/>
        <w:rPr>
          <w:rFonts w:ascii="Arial" w:hAnsi="Arial" w:cs="Arial"/>
          <w:iCs/>
        </w:rPr>
      </w:pPr>
      <w:r w:rsidRPr="0046092B">
        <w:rPr>
          <w:rFonts w:ascii="Arial" w:hAnsi="Arial" w:cs="Arial"/>
          <w:iCs/>
        </w:rPr>
        <w:t>Voor de persoon als bedoeld in de participatiewet geldt binnen de onderneming een afwijkende bezoldiging. Werkgever zal voor de persoon zoals bedoeld in de participatiewet conform advies van de Stichting van de Arbeid een bezoldiging c.q. loonschaal hanteren van 100% tot 120% WML.</w:t>
      </w:r>
    </w:p>
    <w:p w14:paraId="51452ED0" w14:textId="77777777" w:rsidR="00523B79" w:rsidRPr="00DC5C56" w:rsidRDefault="00523B79" w:rsidP="00212922">
      <w:pPr>
        <w:tabs>
          <w:tab w:val="left" w:pos="357"/>
        </w:tabs>
        <w:spacing w:after="0" w:line="260" w:lineRule="exact"/>
        <w:ind w:left="357"/>
        <w:rPr>
          <w:rFonts w:ascii="Arial" w:hAnsi="Arial" w:cs="Arial"/>
          <w:iCs/>
        </w:rPr>
      </w:pPr>
    </w:p>
    <w:p w14:paraId="6621CBA9" w14:textId="77777777" w:rsidR="0034532C" w:rsidRPr="0005582A" w:rsidRDefault="007D4059" w:rsidP="00C11C5B">
      <w:pPr>
        <w:pStyle w:val="Kop2"/>
        <w:rPr>
          <w:rFonts w:ascii="Arial" w:hAnsi="Arial" w:cs="Arial"/>
          <w:b/>
          <w:sz w:val="22"/>
          <w:szCs w:val="22"/>
        </w:rPr>
      </w:pPr>
      <w:bookmarkStart w:id="52" w:name="_Toc364078314"/>
      <w:bookmarkStart w:id="53" w:name="_Toc364856278"/>
      <w:bookmarkStart w:id="54" w:name="_Toc500755676"/>
      <w:r>
        <w:rPr>
          <w:rFonts w:ascii="Arial" w:hAnsi="Arial" w:cs="Arial"/>
          <w:b/>
          <w:sz w:val="22"/>
          <w:szCs w:val="22"/>
        </w:rPr>
        <w:t>Artikel 38</w:t>
      </w:r>
      <w:r w:rsidR="00395002" w:rsidRPr="0005582A">
        <w:rPr>
          <w:rFonts w:ascii="Arial" w:hAnsi="Arial" w:cs="Arial"/>
          <w:b/>
          <w:sz w:val="22"/>
          <w:szCs w:val="22"/>
        </w:rPr>
        <w:t xml:space="preserve">: </w:t>
      </w:r>
      <w:r w:rsidR="0034532C" w:rsidRPr="0005582A">
        <w:rPr>
          <w:rFonts w:ascii="Arial" w:hAnsi="Arial" w:cs="Arial"/>
          <w:b/>
          <w:sz w:val="22"/>
          <w:szCs w:val="22"/>
        </w:rPr>
        <w:t xml:space="preserve"> Duur en (tussentijdse) wijziging van de CAO en de oplossing van geschillen</w:t>
      </w:r>
      <w:bookmarkEnd w:id="52"/>
      <w:bookmarkEnd w:id="53"/>
      <w:bookmarkEnd w:id="54"/>
    </w:p>
    <w:p w14:paraId="398EF407" w14:textId="77777777" w:rsidR="0034532C" w:rsidRPr="0034532C" w:rsidRDefault="0034532C" w:rsidP="0034532C">
      <w:pPr>
        <w:tabs>
          <w:tab w:val="left" w:pos="284"/>
          <w:tab w:val="left" w:pos="3261"/>
        </w:tabs>
        <w:rPr>
          <w:rFonts w:ascii="Arial" w:hAnsi="Arial" w:cs="Arial"/>
        </w:rPr>
      </w:pPr>
    </w:p>
    <w:p w14:paraId="3C347E05" w14:textId="72C4B3B9" w:rsidR="0034532C" w:rsidRPr="004571D5" w:rsidRDefault="0034532C" w:rsidP="00560D54">
      <w:pPr>
        <w:ind w:left="426" w:hanging="426"/>
        <w:jc w:val="both"/>
        <w:rPr>
          <w:rFonts w:ascii="Arial" w:hAnsi="Arial" w:cs="Arial"/>
        </w:rPr>
      </w:pPr>
      <w:r w:rsidRPr="0034532C">
        <w:rPr>
          <w:rFonts w:ascii="Arial" w:hAnsi="Arial" w:cs="Arial"/>
        </w:rPr>
        <w:t>1.</w:t>
      </w:r>
      <w:r w:rsidRPr="0034532C">
        <w:rPr>
          <w:rFonts w:ascii="Arial" w:hAnsi="Arial" w:cs="Arial"/>
        </w:rPr>
        <w:tab/>
        <w:t>Deze collectieve arbeidsovereenkomst treedt in wer</w:t>
      </w:r>
      <w:r>
        <w:rPr>
          <w:rFonts w:ascii="Arial" w:hAnsi="Arial" w:cs="Arial"/>
        </w:rPr>
        <w:t>king met ingang van 1 januari 201</w:t>
      </w:r>
      <w:r w:rsidR="000265FC">
        <w:rPr>
          <w:rFonts w:ascii="Arial" w:hAnsi="Arial" w:cs="Arial"/>
        </w:rPr>
        <w:t>7</w:t>
      </w:r>
      <w:r w:rsidRPr="0034532C">
        <w:rPr>
          <w:rFonts w:ascii="Arial" w:hAnsi="Arial" w:cs="Arial"/>
        </w:rPr>
        <w:t xml:space="preserve"> </w:t>
      </w:r>
      <w:r w:rsidRPr="004571D5">
        <w:rPr>
          <w:rFonts w:ascii="Arial" w:hAnsi="Arial" w:cs="Arial"/>
        </w:rPr>
        <w:t xml:space="preserve">en eindigt op </w:t>
      </w:r>
      <w:r w:rsidR="00140D3F">
        <w:rPr>
          <w:rFonts w:ascii="Arial" w:hAnsi="Arial" w:cs="Arial"/>
        </w:rPr>
        <w:t xml:space="preserve">31 </w:t>
      </w:r>
      <w:r w:rsidR="000265FC">
        <w:rPr>
          <w:rFonts w:ascii="Arial" w:hAnsi="Arial" w:cs="Arial"/>
        </w:rPr>
        <w:t>maart</w:t>
      </w:r>
      <w:r w:rsidR="00140D3F">
        <w:rPr>
          <w:rFonts w:ascii="Arial" w:hAnsi="Arial" w:cs="Arial"/>
        </w:rPr>
        <w:t xml:space="preserve"> 201</w:t>
      </w:r>
      <w:r w:rsidR="000265FC">
        <w:rPr>
          <w:rFonts w:ascii="Arial" w:hAnsi="Arial" w:cs="Arial"/>
        </w:rPr>
        <w:t>8</w:t>
      </w:r>
      <w:r w:rsidRPr="004571D5">
        <w:rPr>
          <w:rFonts w:ascii="Arial" w:hAnsi="Arial" w:cs="Arial"/>
        </w:rPr>
        <w:t xml:space="preserve"> van rechtswege, derhalve zonder dat enige opzegging is vereist.</w:t>
      </w:r>
      <w:r w:rsidR="004571D5" w:rsidRPr="004571D5">
        <w:rPr>
          <w:rFonts w:ascii="Arial" w:hAnsi="Arial" w:cs="Arial"/>
        </w:rPr>
        <w:t xml:space="preserve"> </w:t>
      </w:r>
      <w:r w:rsidRPr="004571D5">
        <w:rPr>
          <w:rFonts w:ascii="Arial" w:hAnsi="Arial" w:cs="Arial"/>
        </w:rPr>
        <w:br/>
      </w:r>
      <w:r w:rsidR="004571D5" w:rsidRPr="004571D5">
        <w:rPr>
          <w:rFonts w:ascii="Arial" w:hAnsi="Arial" w:cs="Arial"/>
        </w:rPr>
        <w:t>Deze CAO vervangt de vorige tussen partijen afgesloten cao</w:t>
      </w:r>
      <w:r w:rsidR="004571D5">
        <w:rPr>
          <w:rFonts w:ascii="Arial" w:hAnsi="Arial" w:cs="Arial"/>
        </w:rPr>
        <w:t xml:space="preserve"> met werkingsduur vanaf 1 </w:t>
      </w:r>
      <w:r w:rsidR="00140D3F">
        <w:rPr>
          <w:rFonts w:ascii="Arial" w:hAnsi="Arial" w:cs="Arial"/>
        </w:rPr>
        <w:t>januari 201</w:t>
      </w:r>
      <w:r w:rsidR="000265FC">
        <w:rPr>
          <w:rFonts w:ascii="Arial" w:hAnsi="Arial" w:cs="Arial"/>
        </w:rPr>
        <w:t>6</w:t>
      </w:r>
      <w:r w:rsidR="00140D3F">
        <w:rPr>
          <w:rFonts w:ascii="Arial" w:hAnsi="Arial" w:cs="Arial"/>
        </w:rPr>
        <w:t xml:space="preserve"> </w:t>
      </w:r>
      <w:r w:rsidR="004571D5">
        <w:rPr>
          <w:rFonts w:ascii="Arial" w:hAnsi="Arial" w:cs="Arial"/>
        </w:rPr>
        <w:t>tot en met 31 december 201</w:t>
      </w:r>
      <w:r w:rsidR="00CC5806">
        <w:rPr>
          <w:rFonts w:ascii="Arial" w:hAnsi="Arial" w:cs="Arial"/>
        </w:rPr>
        <w:t>6</w:t>
      </w:r>
      <w:r w:rsidR="004571D5" w:rsidRPr="004571D5">
        <w:rPr>
          <w:rFonts w:ascii="Arial" w:hAnsi="Arial" w:cs="Arial"/>
        </w:rPr>
        <w:t>, derhalve dat nawerking van de</w:t>
      </w:r>
      <w:r w:rsidR="004571D5">
        <w:rPr>
          <w:rFonts w:ascii="Arial" w:hAnsi="Arial" w:cs="Arial"/>
        </w:rPr>
        <w:t xml:space="preserve"> </w:t>
      </w:r>
      <w:r w:rsidR="004571D5" w:rsidRPr="004571D5">
        <w:rPr>
          <w:rFonts w:ascii="Arial" w:hAnsi="Arial" w:cs="Arial"/>
        </w:rPr>
        <w:t>vorige cao-en hierbij worden uitgesloten</w:t>
      </w:r>
      <w:r w:rsidR="00560D54">
        <w:rPr>
          <w:rFonts w:ascii="Arial" w:hAnsi="Arial" w:cs="Arial"/>
        </w:rPr>
        <w:t>.</w:t>
      </w:r>
    </w:p>
    <w:p w14:paraId="44D3589D" w14:textId="77777777" w:rsidR="0034532C" w:rsidRPr="00560D54" w:rsidRDefault="0034532C" w:rsidP="00560D54">
      <w:pPr>
        <w:ind w:left="426" w:hanging="426"/>
        <w:rPr>
          <w:rFonts w:ascii="Arial" w:hAnsi="Arial" w:cs="Arial"/>
          <w:i/>
          <w:color w:val="0000FF"/>
        </w:rPr>
      </w:pPr>
      <w:r w:rsidRPr="00560D54">
        <w:rPr>
          <w:rFonts w:ascii="Arial" w:hAnsi="Arial" w:cs="Arial"/>
        </w:rPr>
        <w:t>2</w:t>
      </w:r>
      <w:r>
        <w:t>.</w:t>
      </w:r>
      <w:r>
        <w:tab/>
      </w:r>
      <w:r w:rsidRPr="00560D54">
        <w:rPr>
          <w:rFonts w:ascii="Arial" w:hAnsi="Arial" w:cs="Arial"/>
        </w:rPr>
        <w:t>Wijziging van deze collectieve arbeidsovereenkomst tijdens de looptijd is alleen mogel</w:t>
      </w:r>
      <w:r w:rsidR="00560D54" w:rsidRPr="00560D54">
        <w:rPr>
          <w:rFonts w:ascii="Arial" w:hAnsi="Arial" w:cs="Arial"/>
        </w:rPr>
        <w:t xml:space="preserve">ijk als naar het oordeel van </w:t>
      </w:r>
      <w:r w:rsidRPr="00560D54">
        <w:rPr>
          <w:rFonts w:ascii="Arial" w:hAnsi="Arial" w:cs="Arial"/>
        </w:rPr>
        <w:t>partijen bijzondere omstandigheden een dergelijke wijziging rechtvaardigen en zij die omstandigheden aan het begin van de contr</w:t>
      </w:r>
      <w:r w:rsidR="00560D54" w:rsidRPr="00560D54">
        <w:rPr>
          <w:rFonts w:ascii="Arial" w:hAnsi="Arial" w:cs="Arial"/>
        </w:rPr>
        <w:t>actperiode niet konden voorzien.</w:t>
      </w:r>
    </w:p>
    <w:p w14:paraId="7AFB4DDB" w14:textId="77777777" w:rsidR="0034532C" w:rsidRPr="00560D54" w:rsidRDefault="0034532C" w:rsidP="00560D54">
      <w:pPr>
        <w:ind w:left="426" w:hanging="426"/>
        <w:rPr>
          <w:rFonts w:ascii="Arial" w:hAnsi="Arial" w:cs="Arial"/>
        </w:rPr>
      </w:pPr>
      <w:r w:rsidRPr="00560D54">
        <w:rPr>
          <w:rFonts w:ascii="Arial" w:hAnsi="Arial" w:cs="Arial"/>
        </w:rPr>
        <w:t>3.</w:t>
      </w:r>
      <w:r w:rsidRPr="00560D54">
        <w:rPr>
          <w:rFonts w:ascii="Arial" w:hAnsi="Arial" w:cs="Arial"/>
        </w:rPr>
        <w:tab/>
        <w:t>Als één van de partijen bijzondere omstandigheden als bedoeld in het tweede lid aanwezig acht en op grond daarvan aan de andere partijen bij aangetekend schrijven verzoekt een wijziging van deze collectieve arbeidsovereenkomst te overwegen, zijn partijen tot gezamenlijk overleg hierover verplicht.</w:t>
      </w:r>
    </w:p>
    <w:p w14:paraId="15E6CE10" w14:textId="77777777" w:rsidR="0034532C" w:rsidRPr="00D617D6" w:rsidRDefault="0034532C" w:rsidP="00560D54">
      <w:pPr>
        <w:ind w:left="426" w:hanging="426"/>
      </w:pPr>
      <w:r w:rsidRPr="00560D54">
        <w:rPr>
          <w:rFonts w:ascii="Arial" w:hAnsi="Arial" w:cs="Arial"/>
        </w:rPr>
        <w:t>4.</w:t>
      </w:r>
      <w:r w:rsidRPr="00560D54">
        <w:rPr>
          <w:rFonts w:ascii="Arial" w:hAnsi="Arial" w:cs="Arial"/>
        </w:rPr>
        <w:tab/>
        <w:t xml:space="preserve">Indien over de voorgestelde wijzigingen binnen 2 maanden nadat deze aan de orde zijn gesteld geen overeenstemming wordt bereikt, is de partij die de wijzigingen heeft voorgesteld gerechtigd deze </w:t>
      </w:r>
      <w:r w:rsidR="00560D54">
        <w:rPr>
          <w:rFonts w:ascii="Arial" w:hAnsi="Arial" w:cs="Arial"/>
        </w:rPr>
        <w:t>cao</w:t>
      </w:r>
      <w:r w:rsidRPr="00560D54">
        <w:rPr>
          <w:rFonts w:ascii="Arial" w:hAnsi="Arial" w:cs="Arial"/>
        </w:rPr>
        <w:t xml:space="preserve"> met inachtneming van een termijn van een maand per aangetekend schrijven aan alle overige partijen op te zeggen.</w:t>
      </w:r>
    </w:p>
    <w:p w14:paraId="527BE6E5" w14:textId="77777777" w:rsidR="00560D54" w:rsidRDefault="0034532C" w:rsidP="00560D54">
      <w:pPr>
        <w:ind w:left="426" w:hanging="426"/>
      </w:pPr>
      <w:r w:rsidRPr="00560D54">
        <w:rPr>
          <w:rFonts w:ascii="Arial" w:hAnsi="Arial" w:cs="Arial"/>
        </w:rPr>
        <w:t>5.</w:t>
      </w:r>
      <w:r>
        <w:tab/>
      </w:r>
      <w:r w:rsidRPr="00560D54">
        <w:rPr>
          <w:rFonts w:ascii="Arial" w:hAnsi="Arial" w:cs="Arial"/>
        </w:rPr>
        <w:t>Partijen zullen bij een tussen hen gerezen geschil verband houdend met de uitleg of toepassing van deze</w:t>
      </w:r>
      <w:r w:rsidR="00560D54" w:rsidRPr="00560D54">
        <w:rPr>
          <w:rFonts w:ascii="Arial" w:hAnsi="Arial" w:cs="Arial"/>
        </w:rPr>
        <w:t xml:space="preserve"> cao</w:t>
      </w:r>
      <w:r w:rsidRPr="00560D54">
        <w:rPr>
          <w:rFonts w:ascii="Arial" w:hAnsi="Arial" w:cs="Arial"/>
        </w:rPr>
        <w:t>, geen staking of uitsluiting toepassen.</w:t>
      </w:r>
      <w:r w:rsidR="00560D54">
        <w:rPr>
          <w:rFonts w:ascii="Arial" w:hAnsi="Arial" w:cs="Arial"/>
        </w:rPr>
        <w:t xml:space="preserve"> </w:t>
      </w:r>
      <w:r w:rsidRPr="00560D54">
        <w:rPr>
          <w:rFonts w:ascii="Arial" w:hAnsi="Arial" w:cs="Arial"/>
        </w:rPr>
        <w:t xml:space="preserve">Zij zullen geen tussen hen gerezen geschil aan de rechter voorleggen voordat zij gezamenlijk hebben geprobeerd een oplossing te vinden. Daarvoor zal de partij die van mening is dat de andere partij deze </w:t>
      </w:r>
      <w:r w:rsidR="00560D54">
        <w:rPr>
          <w:rFonts w:ascii="Arial" w:hAnsi="Arial" w:cs="Arial"/>
        </w:rPr>
        <w:t xml:space="preserve">cao </w:t>
      </w:r>
      <w:r w:rsidRPr="00560D54">
        <w:rPr>
          <w:rFonts w:ascii="Arial" w:hAnsi="Arial" w:cs="Arial"/>
        </w:rPr>
        <w:t xml:space="preserve">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deze </w:t>
      </w:r>
      <w:r w:rsidR="00560D54">
        <w:rPr>
          <w:rFonts w:ascii="Arial" w:hAnsi="Arial" w:cs="Arial"/>
        </w:rPr>
        <w:t xml:space="preserve">cao </w:t>
      </w:r>
      <w:r w:rsidRPr="00560D54">
        <w:rPr>
          <w:rFonts w:ascii="Arial" w:hAnsi="Arial" w:cs="Arial"/>
        </w:rPr>
        <w:t>in acht te nemen. Een dergelijk verzoek verplicht de partijen tot overleg over een gezamenlijke oplossing, tenzij het verzoek onmiddellijk wordt ingewilligd.</w:t>
      </w:r>
      <w:r w:rsidR="00560D54">
        <w:rPr>
          <w:rFonts w:ascii="Arial" w:hAnsi="Arial" w:cs="Arial"/>
        </w:rPr>
        <w:t xml:space="preserve"> </w:t>
      </w:r>
      <w:r w:rsidRPr="00560D54">
        <w:rPr>
          <w:rFonts w:ascii="Arial" w:hAnsi="Arial" w:cs="Arial"/>
        </w:rPr>
        <w:t>Pas wanneer binnen twee maanden nadat het geschil bij de andere partij op de omschreven wijze is aangebracht geen oplossing tot stand is gekomen, kan het geschil aan de rechter worden voorgelegd.</w:t>
      </w:r>
    </w:p>
    <w:p w14:paraId="7655CA09" w14:textId="77777777" w:rsidR="0034532C" w:rsidRPr="0022359F" w:rsidRDefault="00560D54" w:rsidP="00560D54">
      <w:pPr>
        <w:ind w:left="426" w:hanging="426"/>
        <w:rPr>
          <w:i/>
          <w:color w:val="0070C0"/>
        </w:rPr>
      </w:pPr>
      <w:r w:rsidRPr="00560D54">
        <w:rPr>
          <w:rFonts w:ascii="Arial" w:hAnsi="Arial" w:cs="Arial"/>
        </w:rPr>
        <w:lastRenderedPageBreak/>
        <w:t>6.</w:t>
      </w:r>
      <w:r>
        <w:tab/>
      </w:r>
      <w:r w:rsidR="0034532C" w:rsidRPr="00560D54">
        <w:rPr>
          <w:rFonts w:ascii="Arial" w:hAnsi="Arial" w:cs="Arial"/>
        </w:rPr>
        <w:t xml:space="preserve">In afwijking op lid 2 zullen partijen vanuit hun gezamenlijke verantwoordelijkheid om ervoor te zorgen dat deze </w:t>
      </w:r>
      <w:r w:rsidR="00F109DA">
        <w:rPr>
          <w:rFonts w:ascii="Arial" w:hAnsi="Arial" w:cs="Arial"/>
        </w:rPr>
        <w:t xml:space="preserve">cao </w:t>
      </w:r>
      <w:r w:rsidR="0034532C" w:rsidRPr="00560D54">
        <w:rPr>
          <w:rFonts w:ascii="Arial" w:hAnsi="Arial" w:cs="Arial"/>
        </w:rPr>
        <w:t>niet in strijd is met doel en strekking van de Wet gelijke behandeling op</w:t>
      </w:r>
      <w:r w:rsidR="00F109DA">
        <w:rPr>
          <w:rFonts w:ascii="Arial" w:hAnsi="Arial" w:cs="Arial"/>
        </w:rPr>
        <w:t xml:space="preserve"> grond van leeftijd bij arbeid en </w:t>
      </w:r>
      <w:r w:rsidR="0034532C" w:rsidRPr="00560D54">
        <w:rPr>
          <w:rFonts w:ascii="Arial" w:hAnsi="Arial" w:cs="Arial"/>
        </w:rPr>
        <w:t xml:space="preserve">de bepalingen in deze </w:t>
      </w:r>
      <w:r w:rsidR="00F109DA">
        <w:rPr>
          <w:rFonts w:ascii="Arial" w:hAnsi="Arial" w:cs="Arial"/>
        </w:rPr>
        <w:t>cao die</w:t>
      </w:r>
      <w:r w:rsidR="0034532C" w:rsidRPr="00560D54">
        <w:rPr>
          <w:rFonts w:ascii="Arial" w:hAnsi="Arial" w:cs="Arial"/>
        </w:rPr>
        <w:t xml:space="preserve"> (eventueel) hiermee strijdig zijn vaststellen. Indien en voor zover sprake is van strijdigheid zullen partijen in overlegtreden ten einde de betreffende bepalingen te schrappen dan wel te wijzigingen. Een en ander dusdanig dat daarbij recht blijft worden gedaan aan de belangen van de werknemers.</w:t>
      </w:r>
      <w:r w:rsidR="0022359F">
        <w:rPr>
          <w:rFonts w:ascii="Arial" w:hAnsi="Arial" w:cs="Arial"/>
        </w:rPr>
        <w:t xml:space="preserve"> Voor </w:t>
      </w:r>
      <w:proofErr w:type="spellStart"/>
      <w:r w:rsidR="0022359F">
        <w:rPr>
          <w:rFonts w:ascii="Arial" w:hAnsi="Arial" w:cs="Arial"/>
        </w:rPr>
        <w:t>leeftijdsonderscheidende</w:t>
      </w:r>
      <w:proofErr w:type="spellEnd"/>
      <w:r w:rsidR="0022359F">
        <w:rPr>
          <w:rFonts w:ascii="Arial" w:hAnsi="Arial" w:cs="Arial"/>
        </w:rPr>
        <w:t xml:space="preserve"> bepalingen, zie o.m. </w:t>
      </w:r>
      <w:r w:rsidR="0022359F" w:rsidRPr="0022359F">
        <w:rPr>
          <w:rFonts w:ascii="Arial" w:hAnsi="Arial" w:cs="Arial"/>
          <w:i/>
          <w:color w:val="0070C0"/>
        </w:rPr>
        <w:t>artikel</w:t>
      </w:r>
      <w:r w:rsidR="00833C75">
        <w:rPr>
          <w:rFonts w:ascii="Arial" w:hAnsi="Arial" w:cs="Arial"/>
          <w:i/>
          <w:color w:val="0070C0"/>
        </w:rPr>
        <w:t xml:space="preserve"> 31 lid 3</w:t>
      </w:r>
      <w:r w:rsidR="0022359F" w:rsidRPr="0022359F">
        <w:rPr>
          <w:rFonts w:ascii="Arial" w:hAnsi="Arial" w:cs="Arial"/>
          <w:i/>
          <w:color w:val="0070C0"/>
        </w:rPr>
        <w:t xml:space="preserve"> en bijlage III </w:t>
      </w:r>
    </w:p>
    <w:p w14:paraId="5434BC38" w14:textId="77777777" w:rsidR="00212922" w:rsidRDefault="00212922" w:rsidP="0022359F">
      <w:pPr>
        <w:tabs>
          <w:tab w:val="left" w:pos="357"/>
        </w:tabs>
        <w:rPr>
          <w:rFonts w:ascii="Arial" w:hAnsi="Arial" w:cs="Arial"/>
        </w:rPr>
      </w:pPr>
    </w:p>
    <w:p w14:paraId="0625A16A" w14:textId="77777777" w:rsidR="00CF4266" w:rsidRPr="0034532C" w:rsidRDefault="0034532C" w:rsidP="0022359F">
      <w:pPr>
        <w:tabs>
          <w:tab w:val="left" w:pos="357"/>
        </w:tabs>
        <w:rPr>
          <w:rFonts w:ascii="Arial" w:hAnsi="Arial" w:cs="Arial"/>
          <w:b/>
          <w:sz w:val="24"/>
          <w:szCs w:val="24"/>
        </w:rPr>
      </w:pPr>
      <w:r w:rsidRPr="00560D54">
        <w:rPr>
          <w:rFonts w:ascii="Arial" w:hAnsi="Arial" w:cs="Arial"/>
        </w:rPr>
        <w:t>Aldus tussen partijen vastgesteld en ondertekend te Rotterdam,</w:t>
      </w:r>
      <w:r w:rsidR="00560D54">
        <w:rPr>
          <w:rFonts w:ascii="Arial" w:hAnsi="Arial" w:cs="Arial"/>
        </w:rPr>
        <w:t xml:space="preserve"> </w:t>
      </w:r>
      <w:r w:rsidR="00560D54">
        <w:rPr>
          <w:rFonts w:ascii="Arial" w:hAnsi="Arial" w:cs="Arial"/>
        </w:rPr>
        <w:br/>
        <w:t>n</w:t>
      </w:r>
      <w:r w:rsidRPr="00560D54">
        <w:rPr>
          <w:rFonts w:ascii="Arial" w:hAnsi="Arial" w:cs="Arial"/>
        </w:rPr>
        <w:t>amens:</w:t>
      </w:r>
    </w:p>
    <w:p w14:paraId="6CAE16A7" w14:textId="77777777" w:rsidR="00CF4266" w:rsidRDefault="00560D54" w:rsidP="002C2A43">
      <w:pPr>
        <w:tabs>
          <w:tab w:val="left" w:pos="357"/>
        </w:tabs>
        <w:spacing w:after="0" w:line="260" w:lineRule="exact"/>
        <w:ind w:left="66"/>
        <w:rPr>
          <w:rFonts w:ascii="Arial" w:hAnsi="Arial" w:cs="Arial"/>
          <w:b/>
        </w:rPr>
      </w:pPr>
      <w:proofErr w:type="spellStart"/>
      <w:r w:rsidRPr="009E761A">
        <w:rPr>
          <w:rFonts w:ascii="Arial" w:hAnsi="Arial" w:cs="Arial"/>
          <w:b/>
        </w:rPr>
        <w:t>Kemira</w:t>
      </w:r>
      <w:proofErr w:type="spellEnd"/>
      <w:r w:rsidRPr="009E761A">
        <w:rPr>
          <w:rFonts w:ascii="Arial" w:hAnsi="Arial" w:cs="Arial"/>
          <w:b/>
        </w:rPr>
        <w:t xml:space="preserve"> Rotterdam B.V.</w:t>
      </w:r>
      <w:r>
        <w:rPr>
          <w:rFonts w:ascii="Arial" w:hAnsi="Arial" w:cs="Arial"/>
          <w:b/>
        </w:rPr>
        <w:tab/>
      </w:r>
      <w:r>
        <w:rPr>
          <w:rFonts w:ascii="Arial" w:hAnsi="Arial" w:cs="Arial"/>
          <w:b/>
        </w:rPr>
        <w:tab/>
      </w:r>
      <w:r>
        <w:rPr>
          <w:rFonts w:ascii="Arial" w:hAnsi="Arial" w:cs="Arial"/>
          <w:b/>
        </w:rPr>
        <w:tab/>
      </w:r>
      <w:r>
        <w:rPr>
          <w:rFonts w:ascii="Arial" w:hAnsi="Arial" w:cs="Arial"/>
          <w:b/>
        </w:rPr>
        <w:tab/>
      </w:r>
      <w:r w:rsidR="004F79F8">
        <w:rPr>
          <w:rFonts w:ascii="Arial" w:hAnsi="Arial" w:cs="Arial"/>
          <w:b/>
        </w:rPr>
        <w:t>Federatie Nederlandse Vakbeweging</w:t>
      </w:r>
    </w:p>
    <w:p w14:paraId="6DA7F8E1" w14:textId="77777777" w:rsidR="00560D54" w:rsidRDefault="00560D54" w:rsidP="002C2A43">
      <w:pPr>
        <w:tabs>
          <w:tab w:val="left" w:pos="357"/>
        </w:tabs>
        <w:spacing w:after="0" w:line="260" w:lineRule="exact"/>
        <w:ind w:left="6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003C573" w14:textId="77777777" w:rsidR="00560D54" w:rsidRDefault="00560D54" w:rsidP="002C2A43">
      <w:pPr>
        <w:tabs>
          <w:tab w:val="left" w:pos="357"/>
        </w:tabs>
        <w:spacing w:after="0" w:line="260" w:lineRule="exact"/>
        <w:ind w:left="6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CNV Vakmensen</w:t>
      </w:r>
      <w:r w:rsidR="00D4161F">
        <w:rPr>
          <w:rFonts w:ascii="Arial" w:hAnsi="Arial" w:cs="Arial"/>
          <w:b/>
        </w:rPr>
        <w:t>.nl</w:t>
      </w:r>
      <w:r>
        <w:rPr>
          <w:rFonts w:ascii="Arial" w:hAnsi="Arial" w:cs="Arial"/>
          <w:b/>
        </w:rPr>
        <w:br/>
      </w:r>
    </w:p>
    <w:p w14:paraId="0BBAB468" w14:textId="77777777" w:rsidR="00560D54" w:rsidRDefault="00560D54" w:rsidP="002C2A43">
      <w:pPr>
        <w:tabs>
          <w:tab w:val="left" w:pos="357"/>
        </w:tabs>
        <w:spacing w:after="0" w:line="260" w:lineRule="exact"/>
        <w:ind w:left="66"/>
        <w:rPr>
          <w:rFonts w:ascii="Arial" w:hAnsi="Arial" w:cs="Arial"/>
          <w:b/>
          <w:i/>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De Unie</w:t>
      </w:r>
    </w:p>
    <w:p w14:paraId="14A7B547" w14:textId="77777777" w:rsidR="00881466" w:rsidRDefault="00881466" w:rsidP="002C2A43">
      <w:pPr>
        <w:tabs>
          <w:tab w:val="left" w:pos="357"/>
        </w:tabs>
        <w:spacing w:after="0" w:line="260" w:lineRule="exact"/>
        <w:ind w:left="66"/>
        <w:rPr>
          <w:rFonts w:ascii="Arial" w:hAnsi="Arial" w:cs="Arial"/>
          <w:b/>
          <w:i/>
        </w:rPr>
      </w:pPr>
    </w:p>
    <w:p w14:paraId="00E220D1" w14:textId="77777777" w:rsidR="00881466" w:rsidRDefault="00881466" w:rsidP="002C2A43">
      <w:pPr>
        <w:tabs>
          <w:tab w:val="left" w:pos="357"/>
        </w:tabs>
        <w:spacing w:after="0" w:line="260" w:lineRule="exact"/>
        <w:ind w:left="66"/>
        <w:rPr>
          <w:rFonts w:ascii="Arial" w:hAnsi="Arial" w:cs="Arial"/>
          <w:b/>
          <w:i/>
        </w:rPr>
      </w:pPr>
    </w:p>
    <w:p w14:paraId="7E1191FE" w14:textId="77777777" w:rsidR="00881466" w:rsidRDefault="00881466" w:rsidP="002C2A43">
      <w:pPr>
        <w:tabs>
          <w:tab w:val="left" w:pos="357"/>
        </w:tabs>
        <w:spacing w:after="0" w:line="260" w:lineRule="exact"/>
        <w:ind w:left="66"/>
        <w:rPr>
          <w:rFonts w:ascii="Arial" w:hAnsi="Arial" w:cs="Arial"/>
          <w:b/>
          <w:i/>
        </w:rPr>
      </w:pPr>
    </w:p>
    <w:p w14:paraId="031AB397" w14:textId="77777777" w:rsidR="00881466" w:rsidRDefault="00881466" w:rsidP="002C2A43">
      <w:pPr>
        <w:tabs>
          <w:tab w:val="left" w:pos="357"/>
        </w:tabs>
        <w:spacing w:after="0" w:line="260" w:lineRule="exact"/>
        <w:ind w:left="66"/>
        <w:rPr>
          <w:rFonts w:ascii="Arial" w:hAnsi="Arial" w:cs="Arial"/>
          <w:b/>
          <w:i/>
        </w:rPr>
      </w:pPr>
    </w:p>
    <w:p w14:paraId="32685FAE" w14:textId="77777777" w:rsidR="00881466" w:rsidRDefault="00881466" w:rsidP="002C2A43">
      <w:pPr>
        <w:tabs>
          <w:tab w:val="left" w:pos="357"/>
        </w:tabs>
        <w:spacing w:after="0" w:line="260" w:lineRule="exact"/>
        <w:ind w:left="66"/>
        <w:rPr>
          <w:rFonts w:ascii="Arial" w:hAnsi="Arial" w:cs="Arial"/>
          <w:b/>
          <w:i/>
        </w:rPr>
      </w:pPr>
    </w:p>
    <w:p w14:paraId="692B560D" w14:textId="77777777" w:rsidR="00881466" w:rsidRDefault="00881466" w:rsidP="002C2A43">
      <w:pPr>
        <w:tabs>
          <w:tab w:val="left" w:pos="357"/>
        </w:tabs>
        <w:spacing w:after="0" w:line="260" w:lineRule="exact"/>
        <w:ind w:left="66"/>
        <w:rPr>
          <w:rFonts w:ascii="Arial" w:hAnsi="Arial" w:cs="Arial"/>
          <w:b/>
          <w:i/>
        </w:rPr>
      </w:pPr>
    </w:p>
    <w:p w14:paraId="3E911846" w14:textId="77777777" w:rsidR="00881466" w:rsidRDefault="00881466" w:rsidP="002C2A43">
      <w:pPr>
        <w:tabs>
          <w:tab w:val="left" w:pos="357"/>
        </w:tabs>
        <w:spacing w:after="0" w:line="260" w:lineRule="exact"/>
        <w:ind w:left="66"/>
        <w:rPr>
          <w:rFonts w:ascii="Arial" w:hAnsi="Arial" w:cs="Arial"/>
          <w:b/>
          <w:i/>
        </w:rPr>
      </w:pPr>
    </w:p>
    <w:p w14:paraId="5F5D1051" w14:textId="77777777" w:rsidR="00881466" w:rsidRDefault="00881466" w:rsidP="002C2A43">
      <w:pPr>
        <w:tabs>
          <w:tab w:val="left" w:pos="357"/>
        </w:tabs>
        <w:spacing w:after="0" w:line="260" w:lineRule="exact"/>
        <w:ind w:left="66"/>
        <w:rPr>
          <w:rFonts w:ascii="Arial" w:hAnsi="Arial" w:cs="Arial"/>
          <w:b/>
          <w:i/>
        </w:rPr>
      </w:pPr>
    </w:p>
    <w:p w14:paraId="1047D9EE" w14:textId="77777777" w:rsidR="00881466" w:rsidRDefault="00881466" w:rsidP="002C2A43">
      <w:pPr>
        <w:tabs>
          <w:tab w:val="left" w:pos="357"/>
        </w:tabs>
        <w:spacing w:after="0" w:line="260" w:lineRule="exact"/>
        <w:ind w:left="66"/>
        <w:rPr>
          <w:rFonts w:ascii="Arial" w:hAnsi="Arial" w:cs="Arial"/>
          <w:b/>
          <w:i/>
        </w:rPr>
      </w:pPr>
    </w:p>
    <w:p w14:paraId="2F804585" w14:textId="77777777" w:rsidR="00881466" w:rsidRDefault="00881466" w:rsidP="002C2A43">
      <w:pPr>
        <w:tabs>
          <w:tab w:val="left" w:pos="357"/>
        </w:tabs>
        <w:spacing w:after="0" w:line="260" w:lineRule="exact"/>
        <w:ind w:left="66"/>
        <w:rPr>
          <w:rFonts w:ascii="Arial" w:hAnsi="Arial" w:cs="Arial"/>
          <w:b/>
          <w:i/>
        </w:rPr>
      </w:pPr>
    </w:p>
    <w:p w14:paraId="66F7D2C9" w14:textId="77777777" w:rsidR="00881466" w:rsidRDefault="00881466" w:rsidP="002C2A43">
      <w:pPr>
        <w:tabs>
          <w:tab w:val="left" w:pos="357"/>
        </w:tabs>
        <w:spacing w:after="0" w:line="260" w:lineRule="exact"/>
        <w:ind w:left="66"/>
        <w:rPr>
          <w:rFonts w:ascii="Arial" w:hAnsi="Arial" w:cs="Arial"/>
          <w:b/>
          <w:i/>
        </w:rPr>
      </w:pPr>
    </w:p>
    <w:p w14:paraId="4C5E5032" w14:textId="77777777" w:rsidR="00881466" w:rsidRDefault="00881466" w:rsidP="002C2A43">
      <w:pPr>
        <w:tabs>
          <w:tab w:val="left" w:pos="357"/>
        </w:tabs>
        <w:spacing w:after="0" w:line="260" w:lineRule="exact"/>
        <w:ind w:left="66"/>
        <w:rPr>
          <w:rFonts w:ascii="Arial" w:hAnsi="Arial" w:cs="Arial"/>
          <w:b/>
          <w:i/>
        </w:rPr>
      </w:pPr>
    </w:p>
    <w:p w14:paraId="59376C93" w14:textId="77777777" w:rsidR="00881466" w:rsidRDefault="00881466" w:rsidP="002C2A43">
      <w:pPr>
        <w:tabs>
          <w:tab w:val="left" w:pos="357"/>
        </w:tabs>
        <w:spacing w:after="0" w:line="260" w:lineRule="exact"/>
        <w:ind w:left="66"/>
        <w:rPr>
          <w:rFonts w:ascii="Arial" w:hAnsi="Arial" w:cs="Arial"/>
          <w:b/>
          <w:i/>
        </w:rPr>
      </w:pPr>
    </w:p>
    <w:p w14:paraId="3E4D1826" w14:textId="77777777" w:rsidR="00881466" w:rsidRDefault="00881466" w:rsidP="002C2A43">
      <w:pPr>
        <w:tabs>
          <w:tab w:val="left" w:pos="357"/>
        </w:tabs>
        <w:spacing w:after="0" w:line="260" w:lineRule="exact"/>
        <w:ind w:left="66"/>
        <w:rPr>
          <w:rFonts w:ascii="Arial" w:hAnsi="Arial" w:cs="Arial"/>
          <w:b/>
          <w:i/>
        </w:rPr>
      </w:pPr>
    </w:p>
    <w:p w14:paraId="2EA42DFE" w14:textId="77777777" w:rsidR="00881466" w:rsidRDefault="00881466" w:rsidP="002C2A43">
      <w:pPr>
        <w:tabs>
          <w:tab w:val="left" w:pos="357"/>
        </w:tabs>
        <w:spacing w:after="0" w:line="260" w:lineRule="exact"/>
        <w:ind w:left="66"/>
        <w:rPr>
          <w:rFonts w:ascii="Arial" w:hAnsi="Arial" w:cs="Arial"/>
          <w:b/>
          <w:i/>
        </w:rPr>
      </w:pPr>
    </w:p>
    <w:p w14:paraId="6B8527FC" w14:textId="77777777" w:rsidR="00881466" w:rsidRDefault="00881466" w:rsidP="002C2A43">
      <w:pPr>
        <w:tabs>
          <w:tab w:val="left" w:pos="357"/>
        </w:tabs>
        <w:spacing w:after="0" w:line="260" w:lineRule="exact"/>
        <w:ind w:left="66"/>
        <w:rPr>
          <w:rFonts w:ascii="Arial" w:hAnsi="Arial" w:cs="Arial"/>
          <w:b/>
          <w:i/>
        </w:rPr>
      </w:pPr>
    </w:p>
    <w:p w14:paraId="6E5BF005" w14:textId="77777777" w:rsidR="00881466" w:rsidRDefault="00881466" w:rsidP="002C2A43">
      <w:pPr>
        <w:tabs>
          <w:tab w:val="left" w:pos="357"/>
        </w:tabs>
        <w:spacing w:after="0" w:line="260" w:lineRule="exact"/>
        <w:ind w:left="66"/>
        <w:rPr>
          <w:rFonts w:ascii="Arial" w:hAnsi="Arial" w:cs="Arial"/>
          <w:b/>
          <w:i/>
        </w:rPr>
      </w:pPr>
    </w:p>
    <w:p w14:paraId="5813EB39" w14:textId="77777777" w:rsidR="00881466" w:rsidRDefault="00881466" w:rsidP="002C2A43">
      <w:pPr>
        <w:tabs>
          <w:tab w:val="left" w:pos="357"/>
        </w:tabs>
        <w:spacing w:after="0" w:line="260" w:lineRule="exact"/>
        <w:ind w:left="66"/>
        <w:rPr>
          <w:rFonts w:ascii="Arial" w:hAnsi="Arial" w:cs="Arial"/>
          <w:b/>
          <w:i/>
        </w:rPr>
      </w:pPr>
    </w:p>
    <w:p w14:paraId="0F33C9D8" w14:textId="77777777" w:rsidR="00881466" w:rsidRDefault="00881466" w:rsidP="002C2A43">
      <w:pPr>
        <w:tabs>
          <w:tab w:val="left" w:pos="357"/>
        </w:tabs>
        <w:spacing w:after="0" w:line="260" w:lineRule="exact"/>
        <w:ind w:left="66"/>
        <w:rPr>
          <w:rFonts w:ascii="Arial" w:hAnsi="Arial" w:cs="Arial"/>
          <w:b/>
          <w:i/>
        </w:rPr>
      </w:pPr>
    </w:p>
    <w:p w14:paraId="50D318AB" w14:textId="77777777" w:rsidR="00881466" w:rsidRDefault="00881466" w:rsidP="002C2A43">
      <w:pPr>
        <w:tabs>
          <w:tab w:val="left" w:pos="357"/>
        </w:tabs>
        <w:spacing w:after="0" w:line="260" w:lineRule="exact"/>
        <w:ind w:left="66"/>
        <w:rPr>
          <w:rFonts w:ascii="Arial" w:hAnsi="Arial" w:cs="Arial"/>
          <w:b/>
          <w:i/>
        </w:rPr>
      </w:pPr>
    </w:p>
    <w:p w14:paraId="4D66309C" w14:textId="77777777" w:rsidR="00881466" w:rsidRDefault="00881466" w:rsidP="002C2A43">
      <w:pPr>
        <w:tabs>
          <w:tab w:val="left" w:pos="357"/>
        </w:tabs>
        <w:spacing w:after="0" w:line="260" w:lineRule="exact"/>
        <w:ind w:left="66"/>
        <w:rPr>
          <w:rFonts w:ascii="Arial" w:hAnsi="Arial" w:cs="Arial"/>
          <w:b/>
          <w:i/>
        </w:rPr>
      </w:pPr>
    </w:p>
    <w:p w14:paraId="6463BE5D" w14:textId="77777777" w:rsidR="00881466" w:rsidRDefault="00881466" w:rsidP="002C2A43">
      <w:pPr>
        <w:tabs>
          <w:tab w:val="left" w:pos="357"/>
        </w:tabs>
        <w:spacing w:after="0" w:line="260" w:lineRule="exact"/>
        <w:ind w:left="66"/>
        <w:rPr>
          <w:rFonts w:ascii="Arial" w:hAnsi="Arial" w:cs="Arial"/>
          <w:b/>
          <w:i/>
        </w:rPr>
      </w:pPr>
    </w:p>
    <w:p w14:paraId="618AF2FD" w14:textId="77777777" w:rsidR="00881466" w:rsidRDefault="00881466" w:rsidP="002C2A43">
      <w:pPr>
        <w:tabs>
          <w:tab w:val="left" w:pos="357"/>
        </w:tabs>
        <w:spacing w:after="0" w:line="260" w:lineRule="exact"/>
        <w:ind w:left="66"/>
        <w:rPr>
          <w:rFonts w:ascii="Arial" w:hAnsi="Arial" w:cs="Arial"/>
          <w:b/>
          <w:i/>
        </w:rPr>
      </w:pPr>
    </w:p>
    <w:p w14:paraId="2A98C1C2" w14:textId="77777777" w:rsidR="00881466" w:rsidRDefault="00881466" w:rsidP="002C2A43">
      <w:pPr>
        <w:tabs>
          <w:tab w:val="left" w:pos="357"/>
        </w:tabs>
        <w:spacing w:after="0" w:line="260" w:lineRule="exact"/>
        <w:ind w:left="66"/>
        <w:rPr>
          <w:rFonts w:ascii="Arial" w:hAnsi="Arial" w:cs="Arial"/>
          <w:b/>
          <w:i/>
        </w:rPr>
      </w:pPr>
    </w:p>
    <w:p w14:paraId="414DEDE4" w14:textId="77777777" w:rsidR="00881466" w:rsidRDefault="00881466" w:rsidP="002C2A43">
      <w:pPr>
        <w:tabs>
          <w:tab w:val="left" w:pos="357"/>
        </w:tabs>
        <w:spacing w:after="0" w:line="260" w:lineRule="exact"/>
        <w:ind w:left="66"/>
        <w:rPr>
          <w:rFonts w:ascii="Arial" w:hAnsi="Arial" w:cs="Arial"/>
          <w:b/>
          <w:i/>
        </w:rPr>
      </w:pPr>
    </w:p>
    <w:p w14:paraId="65AC296E" w14:textId="77777777" w:rsidR="00881466" w:rsidRDefault="00881466" w:rsidP="002C2A43">
      <w:pPr>
        <w:tabs>
          <w:tab w:val="left" w:pos="357"/>
        </w:tabs>
        <w:spacing w:after="0" w:line="260" w:lineRule="exact"/>
        <w:ind w:left="66"/>
        <w:rPr>
          <w:rFonts w:ascii="Arial" w:hAnsi="Arial" w:cs="Arial"/>
          <w:b/>
          <w:i/>
        </w:rPr>
      </w:pPr>
    </w:p>
    <w:p w14:paraId="18BE467E" w14:textId="77777777" w:rsidR="00881466" w:rsidRDefault="00881466" w:rsidP="002C2A43">
      <w:pPr>
        <w:tabs>
          <w:tab w:val="left" w:pos="357"/>
        </w:tabs>
        <w:spacing w:after="0" w:line="260" w:lineRule="exact"/>
        <w:ind w:left="66"/>
        <w:rPr>
          <w:rFonts w:ascii="Arial" w:hAnsi="Arial" w:cs="Arial"/>
          <w:b/>
          <w:i/>
        </w:rPr>
      </w:pPr>
    </w:p>
    <w:p w14:paraId="56A307F8" w14:textId="77777777" w:rsidR="00881466" w:rsidRDefault="00881466" w:rsidP="002C2A43">
      <w:pPr>
        <w:tabs>
          <w:tab w:val="left" w:pos="357"/>
        </w:tabs>
        <w:spacing w:after="0" w:line="260" w:lineRule="exact"/>
        <w:ind w:left="66"/>
        <w:rPr>
          <w:rFonts w:ascii="Arial" w:hAnsi="Arial" w:cs="Arial"/>
          <w:b/>
          <w:i/>
        </w:rPr>
      </w:pPr>
    </w:p>
    <w:p w14:paraId="477597C6" w14:textId="77777777" w:rsidR="00881466" w:rsidRDefault="00881466" w:rsidP="002C2A43">
      <w:pPr>
        <w:tabs>
          <w:tab w:val="left" w:pos="357"/>
        </w:tabs>
        <w:spacing w:after="0" w:line="260" w:lineRule="exact"/>
        <w:ind w:left="66"/>
        <w:rPr>
          <w:rFonts w:ascii="Arial" w:hAnsi="Arial" w:cs="Arial"/>
          <w:b/>
          <w:i/>
        </w:rPr>
      </w:pPr>
    </w:p>
    <w:p w14:paraId="054C693D" w14:textId="77777777" w:rsidR="00881466" w:rsidRDefault="00881466" w:rsidP="002C2A43">
      <w:pPr>
        <w:tabs>
          <w:tab w:val="left" w:pos="357"/>
        </w:tabs>
        <w:spacing w:after="0" w:line="260" w:lineRule="exact"/>
        <w:ind w:left="66"/>
        <w:rPr>
          <w:rFonts w:ascii="Arial" w:hAnsi="Arial" w:cs="Arial"/>
          <w:b/>
          <w:i/>
        </w:rPr>
      </w:pPr>
    </w:p>
    <w:p w14:paraId="5F6E089F" w14:textId="77777777" w:rsidR="00881466" w:rsidRDefault="00881466" w:rsidP="002C2A43">
      <w:pPr>
        <w:tabs>
          <w:tab w:val="left" w:pos="357"/>
        </w:tabs>
        <w:spacing w:after="0" w:line="260" w:lineRule="exact"/>
        <w:ind w:left="66"/>
        <w:rPr>
          <w:rFonts w:ascii="Arial" w:hAnsi="Arial" w:cs="Arial"/>
          <w:b/>
          <w:i/>
        </w:rPr>
      </w:pPr>
    </w:p>
    <w:p w14:paraId="1B4DB632" w14:textId="77777777" w:rsidR="00881466" w:rsidRDefault="00881466" w:rsidP="002C2A43">
      <w:pPr>
        <w:tabs>
          <w:tab w:val="left" w:pos="357"/>
        </w:tabs>
        <w:spacing w:after="0" w:line="260" w:lineRule="exact"/>
        <w:ind w:left="66"/>
        <w:rPr>
          <w:rFonts w:ascii="Arial" w:hAnsi="Arial" w:cs="Arial"/>
          <w:b/>
          <w:i/>
        </w:rPr>
      </w:pPr>
    </w:p>
    <w:p w14:paraId="0F536E5D" w14:textId="77777777" w:rsidR="00881466" w:rsidRDefault="00881466" w:rsidP="002C2A43">
      <w:pPr>
        <w:tabs>
          <w:tab w:val="left" w:pos="357"/>
        </w:tabs>
        <w:spacing w:after="0" w:line="260" w:lineRule="exact"/>
        <w:ind w:left="66"/>
        <w:rPr>
          <w:rFonts w:ascii="Arial" w:hAnsi="Arial" w:cs="Arial"/>
          <w:b/>
          <w:i/>
        </w:rPr>
      </w:pPr>
    </w:p>
    <w:p w14:paraId="0EBDA33B" w14:textId="77777777" w:rsidR="00881466" w:rsidRDefault="00881466" w:rsidP="002C2A43">
      <w:pPr>
        <w:tabs>
          <w:tab w:val="left" w:pos="357"/>
        </w:tabs>
        <w:spacing w:after="0" w:line="260" w:lineRule="exact"/>
        <w:ind w:left="66"/>
        <w:rPr>
          <w:rFonts w:ascii="Arial" w:hAnsi="Arial" w:cs="Arial"/>
          <w:b/>
          <w:i/>
        </w:rPr>
      </w:pPr>
    </w:p>
    <w:p w14:paraId="1C2BBFD0" w14:textId="77777777" w:rsidR="00881466" w:rsidRDefault="00881466" w:rsidP="002C2A43">
      <w:pPr>
        <w:tabs>
          <w:tab w:val="left" w:pos="357"/>
        </w:tabs>
        <w:spacing w:after="0" w:line="260" w:lineRule="exact"/>
        <w:ind w:left="66"/>
        <w:rPr>
          <w:rFonts w:ascii="Arial" w:hAnsi="Arial" w:cs="Arial"/>
          <w:b/>
          <w:i/>
        </w:rPr>
      </w:pPr>
    </w:p>
    <w:p w14:paraId="09F7C9FE" w14:textId="4B16CB88" w:rsidR="006F2797" w:rsidRDefault="002C2A43" w:rsidP="007C1C42">
      <w:pPr>
        <w:pStyle w:val="Kop1"/>
      </w:pPr>
      <w:bookmarkStart w:id="55" w:name="_Toc500755677"/>
      <w:r w:rsidRPr="00523B79">
        <w:rPr>
          <w:rFonts w:ascii="Arial" w:hAnsi="Arial" w:cs="Arial"/>
          <w:i/>
          <w:color w:val="auto"/>
          <w:sz w:val="22"/>
          <w:szCs w:val="22"/>
        </w:rPr>
        <w:lastRenderedPageBreak/>
        <w:t>Bijlage I:</w:t>
      </w:r>
      <w:r w:rsidRPr="00523B79">
        <w:rPr>
          <w:rFonts w:ascii="Arial" w:hAnsi="Arial" w:cs="Arial"/>
          <w:i/>
          <w:color w:val="auto"/>
          <w:sz w:val="22"/>
          <w:szCs w:val="22"/>
        </w:rPr>
        <w:tab/>
      </w:r>
      <w:r w:rsidRPr="00523B79">
        <w:rPr>
          <w:rFonts w:ascii="Arial" w:hAnsi="Arial" w:cs="Arial"/>
          <w:i/>
          <w:color w:val="auto"/>
          <w:sz w:val="22"/>
          <w:szCs w:val="22"/>
        </w:rPr>
        <w:tab/>
        <w:t>Functielijst</w:t>
      </w:r>
      <w:bookmarkEnd w:id="55"/>
      <w:r w:rsidR="00777F2F" w:rsidRPr="00523B79">
        <w:rPr>
          <w:rFonts w:ascii="Arial" w:hAnsi="Arial" w:cs="Arial"/>
          <w:i/>
          <w:color w:val="auto"/>
          <w:sz w:val="22"/>
          <w:szCs w:val="22"/>
        </w:rPr>
        <w:t xml:space="preserve"> </w:t>
      </w:r>
    </w:p>
    <w:p w14:paraId="020CC070" w14:textId="77777777" w:rsidR="006F2797" w:rsidRPr="007550AB" w:rsidRDefault="006F2797" w:rsidP="007550AB">
      <w:r w:rsidRPr="006F2797">
        <w:rPr>
          <w:noProof/>
          <w:lang w:val="en-US"/>
        </w:rPr>
        <w:drawing>
          <wp:inline distT="0" distB="0" distL="0" distR="0" wp14:anchorId="4C723C50" wp14:editId="5580AF90">
            <wp:extent cx="5105400" cy="7823571"/>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5237" cy="7838646"/>
                    </a:xfrm>
                    <a:prstGeom prst="rect">
                      <a:avLst/>
                    </a:prstGeom>
                    <a:noFill/>
                    <a:ln>
                      <a:noFill/>
                    </a:ln>
                  </pic:spPr>
                </pic:pic>
              </a:graphicData>
            </a:graphic>
          </wp:inline>
        </w:drawing>
      </w:r>
    </w:p>
    <w:p w14:paraId="17A696A6" w14:textId="77777777" w:rsidR="00523B8E" w:rsidRDefault="00523B8E" w:rsidP="00C11C5B">
      <w:pPr>
        <w:pStyle w:val="Kop1"/>
        <w:rPr>
          <w:rFonts w:ascii="Arial" w:hAnsi="Arial" w:cs="Arial"/>
          <w:i/>
          <w:color w:val="000000" w:themeColor="text1"/>
          <w:sz w:val="22"/>
          <w:szCs w:val="22"/>
        </w:rPr>
      </w:pPr>
    </w:p>
    <w:p w14:paraId="6CEE21E3" w14:textId="18180D03" w:rsidR="0089467A" w:rsidRDefault="002C2A43" w:rsidP="00C11C5B">
      <w:pPr>
        <w:pStyle w:val="Kop1"/>
        <w:rPr>
          <w:rFonts w:ascii="Arial" w:hAnsi="Arial" w:cs="Arial"/>
          <w:b w:val="0"/>
          <w:i/>
          <w:color w:val="000000" w:themeColor="text1"/>
          <w:sz w:val="22"/>
          <w:szCs w:val="22"/>
        </w:rPr>
      </w:pPr>
      <w:bookmarkStart w:id="56" w:name="_Toc500755678"/>
      <w:r w:rsidRPr="00A075F3">
        <w:rPr>
          <w:rFonts w:ascii="Arial" w:hAnsi="Arial" w:cs="Arial"/>
          <w:i/>
          <w:color w:val="000000" w:themeColor="text1"/>
          <w:sz w:val="22"/>
          <w:szCs w:val="22"/>
        </w:rPr>
        <w:t>Bijlage II:</w:t>
      </w:r>
      <w:r w:rsidRPr="00A075F3">
        <w:rPr>
          <w:rFonts w:ascii="Arial" w:hAnsi="Arial" w:cs="Arial"/>
          <w:i/>
          <w:color w:val="000000" w:themeColor="text1"/>
          <w:sz w:val="22"/>
          <w:szCs w:val="22"/>
        </w:rPr>
        <w:tab/>
      </w:r>
      <w:r w:rsidRPr="00A075F3">
        <w:rPr>
          <w:rFonts w:ascii="Arial" w:hAnsi="Arial" w:cs="Arial"/>
          <w:i/>
          <w:color w:val="000000" w:themeColor="text1"/>
          <w:sz w:val="22"/>
          <w:szCs w:val="22"/>
        </w:rPr>
        <w:tab/>
        <w:t>Schaalsalarissen</w:t>
      </w:r>
      <w:r w:rsidR="00B64525">
        <w:rPr>
          <w:rFonts w:ascii="Arial" w:hAnsi="Arial" w:cs="Arial"/>
          <w:i/>
          <w:color w:val="000000" w:themeColor="text1"/>
          <w:sz w:val="22"/>
          <w:szCs w:val="22"/>
        </w:rPr>
        <w:t xml:space="preserve"> per 1 januari 201</w:t>
      </w:r>
      <w:r w:rsidR="00523B8E">
        <w:rPr>
          <w:rFonts w:ascii="Arial" w:hAnsi="Arial" w:cs="Arial"/>
          <w:i/>
          <w:color w:val="000000" w:themeColor="text1"/>
          <w:sz w:val="22"/>
          <w:szCs w:val="22"/>
        </w:rPr>
        <w:t>7</w:t>
      </w:r>
      <w:r w:rsidR="00B64525">
        <w:rPr>
          <w:rFonts w:ascii="Arial" w:hAnsi="Arial" w:cs="Arial"/>
          <w:i/>
          <w:color w:val="000000" w:themeColor="text1"/>
          <w:sz w:val="22"/>
          <w:szCs w:val="22"/>
        </w:rPr>
        <w:t xml:space="preserve"> </w:t>
      </w:r>
      <w:r w:rsidR="00B64525" w:rsidRPr="00B64525">
        <w:rPr>
          <w:rFonts w:ascii="Arial" w:hAnsi="Arial" w:cs="Arial"/>
          <w:b w:val="0"/>
          <w:i/>
          <w:color w:val="000000" w:themeColor="text1"/>
          <w:sz w:val="22"/>
          <w:szCs w:val="22"/>
        </w:rPr>
        <w:t>(</w:t>
      </w:r>
      <w:r w:rsidR="00B64525">
        <w:rPr>
          <w:rFonts w:ascii="Arial" w:hAnsi="Arial" w:cs="Arial"/>
          <w:b w:val="0"/>
          <w:i/>
          <w:color w:val="000000" w:themeColor="text1"/>
          <w:sz w:val="22"/>
          <w:szCs w:val="22"/>
        </w:rPr>
        <w:t xml:space="preserve">verhoging van </w:t>
      </w:r>
      <w:r w:rsidR="00523B8E">
        <w:rPr>
          <w:rFonts w:ascii="Arial" w:hAnsi="Arial" w:cs="Arial"/>
          <w:b w:val="0"/>
          <w:i/>
          <w:color w:val="000000" w:themeColor="text1"/>
          <w:sz w:val="22"/>
          <w:szCs w:val="22"/>
        </w:rPr>
        <w:t>2</w:t>
      </w:r>
      <w:r w:rsidR="00B64525">
        <w:rPr>
          <w:rFonts w:ascii="Arial" w:hAnsi="Arial" w:cs="Arial"/>
          <w:b w:val="0"/>
          <w:i/>
          <w:color w:val="000000" w:themeColor="text1"/>
          <w:sz w:val="22"/>
          <w:szCs w:val="22"/>
        </w:rPr>
        <w:t>%)</w:t>
      </w:r>
      <w:bookmarkEnd w:id="56"/>
    </w:p>
    <w:p w14:paraId="0696FB87" w14:textId="77777777" w:rsidR="00B64525" w:rsidRDefault="00B64525" w:rsidP="00B64525"/>
    <w:p w14:paraId="693C1978" w14:textId="4E6B216F" w:rsidR="00B64525" w:rsidRPr="00B64525" w:rsidRDefault="00CA01DD" w:rsidP="00B64525">
      <w:r w:rsidRPr="00CA01DD">
        <w:rPr>
          <w:noProof/>
          <w:lang w:val="en-US"/>
        </w:rPr>
        <w:drawing>
          <wp:inline distT="0" distB="0" distL="0" distR="0" wp14:anchorId="46BAD461" wp14:editId="08726BA7">
            <wp:extent cx="5760720" cy="1822967"/>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822967"/>
                    </a:xfrm>
                    <a:prstGeom prst="rect">
                      <a:avLst/>
                    </a:prstGeom>
                    <a:noFill/>
                    <a:ln>
                      <a:noFill/>
                    </a:ln>
                  </pic:spPr>
                </pic:pic>
              </a:graphicData>
            </a:graphic>
          </wp:inline>
        </w:drawing>
      </w:r>
    </w:p>
    <w:p w14:paraId="41AA0FF9" w14:textId="77777777" w:rsidR="008C53C7" w:rsidRDefault="008C53C7" w:rsidP="008C53C7"/>
    <w:p w14:paraId="34339534" w14:textId="77777777" w:rsidR="008C53C7" w:rsidRPr="008C53C7" w:rsidRDefault="008C53C7" w:rsidP="008C53C7"/>
    <w:p w14:paraId="39EFCC40" w14:textId="77777777" w:rsidR="0089467A" w:rsidRDefault="0089467A" w:rsidP="0089467A">
      <w:pPr>
        <w:tabs>
          <w:tab w:val="left" w:pos="357"/>
          <w:tab w:val="left" w:pos="5840"/>
        </w:tabs>
        <w:spacing w:after="0" w:line="260" w:lineRule="exact"/>
        <w:ind w:left="66"/>
        <w:rPr>
          <w:rFonts w:ascii="Arial" w:hAnsi="Arial" w:cs="Arial"/>
          <w:b/>
          <w:color w:val="2E74B5" w:themeColor="accent1" w:themeShade="BF"/>
        </w:rPr>
      </w:pPr>
    </w:p>
    <w:p w14:paraId="3F7B7D5B" w14:textId="77777777" w:rsidR="00A030F1" w:rsidRDefault="00A030F1">
      <w:pPr>
        <w:rPr>
          <w:rFonts w:ascii="Arial" w:hAnsi="Arial" w:cs="Arial"/>
          <w:b/>
          <w:i/>
          <w:sz w:val="24"/>
          <w:szCs w:val="24"/>
        </w:rPr>
      </w:pPr>
      <w:r>
        <w:rPr>
          <w:rFonts w:ascii="Arial" w:hAnsi="Arial" w:cs="Arial"/>
          <w:b/>
          <w:i/>
          <w:sz w:val="24"/>
          <w:szCs w:val="24"/>
        </w:rPr>
        <w:br w:type="page"/>
      </w:r>
    </w:p>
    <w:p w14:paraId="7F84D82F" w14:textId="77777777" w:rsidR="005306B8" w:rsidRPr="00841E26" w:rsidRDefault="00917EB1" w:rsidP="00C11C5B">
      <w:pPr>
        <w:pStyle w:val="Kop1"/>
        <w:rPr>
          <w:rFonts w:ascii="Arial" w:hAnsi="Arial" w:cs="Arial"/>
          <w:i/>
          <w:color w:val="000000" w:themeColor="text1"/>
          <w:sz w:val="22"/>
          <w:szCs w:val="22"/>
        </w:rPr>
      </w:pPr>
      <w:bookmarkStart w:id="57" w:name="_Toc500755679"/>
      <w:r w:rsidRPr="00841E26">
        <w:rPr>
          <w:rFonts w:ascii="Arial" w:hAnsi="Arial" w:cs="Arial"/>
          <w:i/>
          <w:color w:val="000000" w:themeColor="text1"/>
          <w:sz w:val="22"/>
          <w:szCs w:val="22"/>
        </w:rPr>
        <w:lastRenderedPageBreak/>
        <w:t>Bijlage III:</w:t>
      </w:r>
      <w:r w:rsidRPr="00841E26">
        <w:rPr>
          <w:rFonts w:ascii="Arial" w:hAnsi="Arial" w:cs="Arial"/>
          <w:i/>
          <w:color w:val="000000" w:themeColor="text1"/>
          <w:sz w:val="22"/>
          <w:szCs w:val="22"/>
        </w:rPr>
        <w:tab/>
      </w:r>
      <w:r w:rsidRPr="00841E26">
        <w:rPr>
          <w:rFonts w:ascii="Arial" w:hAnsi="Arial" w:cs="Arial"/>
          <w:i/>
          <w:color w:val="000000" w:themeColor="text1"/>
          <w:sz w:val="22"/>
          <w:szCs w:val="22"/>
        </w:rPr>
        <w:tab/>
        <w:t>Afwijkende arbeidsvoorwaarden voor ouderen</w:t>
      </w:r>
      <w:bookmarkEnd w:id="57"/>
    </w:p>
    <w:p w14:paraId="266671E5" w14:textId="77777777" w:rsidR="00C11C5B" w:rsidRPr="00841E26" w:rsidRDefault="00C11C5B" w:rsidP="00C11C5B">
      <w:pPr>
        <w:rPr>
          <w:rFonts w:ascii="Arial" w:hAnsi="Arial" w:cs="Arial"/>
        </w:rPr>
      </w:pPr>
    </w:p>
    <w:p w14:paraId="432C2A8B" w14:textId="77777777" w:rsidR="00917EB1" w:rsidRPr="00136BCD" w:rsidRDefault="00917EB1" w:rsidP="006223AF">
      <w:pPr>
        <w:pStyle w:val="Lijstalinea"/>
        <w:numPr>
          <w:ilvl w:val="0"/>
          <w:numId w:val="12"/>
        </w:numPr>
        <w:rPr>
          <w:rFonts w:ascii="Arial" w:hAnsi="Arial" w:cs="Arial"/>
          <w:b/>
          <w:color w:val="2E74B5" w:themeColor="accent1" w:themeShade="BF"/>
        </w:rPr>
      </w:pPr>
      <w:r w:rsidRPr="00841E26">
        <w:rPr>
          <w:rFonts w:ascii="Arial" w:hAnsi="Arial" w:cs="Arial"/>
          <w:b/>
          <w:color w:val="2E74B5" w:themeColor="accent1" w:themeShade="BF"/>
        </w:rPr>
        <w:t>Arbeids- en rusttijden</w:t>
      </w:r>
      <w:r w:rsidR="00D2459C" w:rsidRPr="00841E26">
        <w:rPr>
          <w:rFonts w:ascii="Arial" w:hAnsi="Arial" w:cs="Arial"/>
          <w:b/>
          <w:color w:val="2E74B5" w:themeColor="accent1" w:themeShade="BF"/>
        </w:rPr>
        <w:t xml:space="preserve"> (verplicht overwerk</w:t>
      </w:r>
      <w:r w:rsidR="00D2459C">
        <w:rPr>
          <w:rFonts w:ascii="Arial" w:hAnsi="Arial" w:cs="Arial"/>
          <w:b/>
          <w:color w:val="2E74B5" w:themeColor="accent1" w:themeShade="BF"/>
          <w:sz w:val="24"/>
          <w:szCs w:val="24"/>
        </w:rPr>
        <w:t>)</w:t>
      </w:r>
    </w:p>
    <w:p w14:paraId="1068F3DC" w14:textId="77777777" w:rsidR="0004457D" w:rsidRDefault="00B45381" w:rsidP="00350549">
      <w:pPr>
        <w:pStyle w:val="Lijstalinea"/>
        <w:ind w:left="360"/>
        <w:rPr>
          <w:rFonts w:ascii="Arial" w:hAnsi="Arial" w:cs="Arial"/>
          <w:b/>
          <w:color w:val="2F5496" w:themeColor="accent5" w:themeShade="BF"/>
        </w:rPr>
      </w:pPr>
      <w:r>
        <w:rPr>
          <w:rFonts w:ascii="Arial" w:hAnsi="Arial" w:cs="Arial"/>
        </w:rPr>
        <w:t>De werknemer van 55 jaar en ouder kan, o.m. i</w:t>
      </w:r>
      <w:r w:rsidR="00917EB1" w:rsidRPr="00917EB1">
        <w:rPr>
          <w:rFonts w:ascii="Arial" w:hAnsi="Arial" w:cs="Arial"/>
        </w:rPr>
        <w:t>n afwijking van</w:t>
      </w:r>
      <w:r>
        <w:rPr>
          <w:rFonts w:ascii="Arial" w:hAnsi="Arial" w:cs="Arial"/>
        </w:rPr>
        <w:t xml:space="preserve"> het bepaalde in </w:t>
      </w:r>
      <w:r w:rsidR="00917EB1" w:rsidRPr="00917EB1">
        <w:rPr>
          <w:rFonts w:ascii="Arial" w:hAnsi="Arial" w:cs="Arial"/>
        </w:rPr>
        <w:t xml:space="preserve"> </w:t>
      </w:r>
      <w:r w:rsidR="00917EB1" w:rsidRPr="00B45381">
        <w:rPr>
          <w:rFonts w:ascii="Arial" w:hAnsi="Arial" w:cs="Arial"/>
          <w:i/>
          <w:color w:val="2E74B5" w:themeColor="accent1" w:themeShade="BF"/>
        </w:rPr>
        <w:t>artikel 5 lid</w:t>
      </w:r>
      <w:r w:rsidRPr="00B45381">
        <w:rPr>
          <w:rFonts w:ascii="Arial" w:hAnsi="Arial" w:cs="Arial"/>
          <w:i/>
          <w:color w:val="2E74B5" w:themeColor="accent1" w:themeShade="BF"/>
        </w:rPr>
        <w:t xml:space="preserve"> 4</w:t>
      </w:r>
      <w:r w:rsidRPr="00B45381">
        <w:rPr>
          <w:rFonts w:ascii="Arial" w:hAnsi="Arial" w:cs="Arial"/>
          <w:color w:val="2E74B5" w:themeColor="accent1" w:themeShade="BF"/>
        </w:rPr>
        <w:t xml:space="preserve"> </w:t>
      </w:r>
      <w:r w:rsidRPr="00B45381">
        <w:rPr>
          <w:rFonts w:ascii="Arial" w:hAnsi="Arial" w:cs="Arial"/>
        </w:rPr>
        <w:t xml:space="preserve">niet worden verplicht tot het verrichten van overwerk, zoals bedoeld in </w:t>
      </w:r>
      <w:r w:rsidRPr="005A2239">
        <w:rPr>
          <w:rFonts w:ascii="Arial" w:hAnsi="Arial" w:cs="Arial"/>
          <w:i/>
          <w:color w:val="0070C0"/>
        </w:rPr>
        <w:t>artike</w:t>
      </w:r>
      <w:r w:rsidR="000449CF" w:rsidRPr="000449CF">
        <w:rPr>
          <w:rFonts w:ascii="Arial" w:hAnsi="Arial" w:cs="Arial"/>
          <w:i/>
          <w:color w:val="0070C0"/>
        </w:rPr>
        <w:t>l 24</w:t>
      </w:r>
      <w:r w:rsidR="00AD4389">
        <w:rPr>
          <w:rFonts w:ascii="Arial" w:hAnsi="Arial" w:cs="Arial"/>
          <w:i/>
          <w:color w:val="0070C0"/>
        </w:rPr>
        <w:t>.</w:t>
      </w:r>
      <w:r w:rsidR="004A0C6C" w:rsidRPr="005A2239">
        <w:rPr>
          <w:rFonts w:ascii="Arial" w:hAnsi="Arial" w:cs="Arial"/>
          <w:color w:val="0070C0"/>
        </w:rPr>
        <w:t xml:space="preserve"> </w:t>
      </w:r>
      <w:r w:rsidR="007C53A9" w:rsidRPr="005A2239">
        <w:rPr>
          <w:rFonts w:ascii="Arial" w:hAnsi="Arial" w:cs="Arial"/>
          <w:color w:val="0070C0"/>
        </w:rPr>
        <w:br/>
      </w:r>
      <w:r w:rsidR="00AD4389">
        <w:rPr>
          <w:rFonts w:ascii="Arial" w:hAnsi="Arial" w:cs="Arial"/>
        </w:rPr>
        <w:t>I</w:t>
      </w:r>
      <w:r w:rsidR="007C53A9" w:rsidRPr="007C53A9">
        <w:rPr>
          <w:rFonts w:ascii="Arial" w:hAnsi="Arial" w:cs="Arial"/>
        </w:rPr>
        <w:t xml:space="preserve">n afwijking van de vorige volzin, geldt niettemin dat de oudere werknemer zoals bedoeld in dit lid, aanwezig dient te zijn voor training, scholing en of werkoverleg buiten de voor hem geldende roostertijden.  Indien </w:t>
      </w:r>
      <w:r w:rsidR="007C53A9">
        <w:rPr>
          <w:rFonts w:ascii="Arial" w:hAnsi="Arial" w:cs="Arial"/>
        </w:rPr>
        <w:t>hij daar</w:t>
      </w:r>
      <w:r w:rsidR="007C53A9" w:rsidRPr="007C53A9">
        <w:rPr>
          <w:rFonts w:ascii="Arial" w:hAnsi="Arial" w:cs="Arial"/>
        </w:rPr>
        <w:t>voor overwerk maakt, dan wordt dit</w:t>
      </w:r>
      <w:r w:rsidR="007C53A9">
        <w:rPr>
          <w:rFonts w:ascii="Arial" w:hAnsi="Arial" w:cs="Arial"/>
        </w:rPr>
        <w:t xml:space="preserve"> in deze omstandigheid</w:t>
      </w:r>
      <w:r w:rsidR="007C53A9" w:rsidRPr="007C53A9">
        <w:rPr>
          <w:rFonts w:ascii="Arial" w:hAnsi="Arial" w:cs="Arial"/>
        </w:rPr>
        <w:t xml:space="preserve"> als een normale </w:t>
      </w:r>
      <w:r w:rsidR="007C53A9">
        <w:rPr>
          <w:rFonts w:ascii="Arial" w:hAnsi="Arial" w:cs="Arial"/>
        </w:rPr>
        <w:t xml:space="preserve">uitoefening van zijn functie </w:t>
      </w:r>
      <w:r w:rsidR="007C53A9" w:rsidRPr="007C53A9">
        <w:rPr>
          <w:rFonts w:ascii="Arial" w:hAnsi="Arial" w:cs="Arial"/>
        </w:rPr>
        <w:t>beschouwd.</w:t>
      </w:r>
      <w:r w:rsidR="007C53A9">
        <w:rPr>
          <w:rFonts w:ascii="Arial" w:hAnsi="Arial" w:cs="Arial"/>
        </w:rPr>
        <w:t xml:space="preserve"> Het betreffende overwerk wordt vervolgens vergoed conform </w:t>
      </w:r>
      <w:r w:rsidR="007C53A9" w:rsidRPr="000449CF">
        <w:rPr>
          <w:rFonts w:ascii="Arial" w:hAnsi="Arial" w:cs="Arial"/>
          <w:i/>
          <w:color w:val="0070C0"/>
        </w:rPr>
        <w:t>artikel</w:t>
      </w:r>
      <w:r w:rsidR="000449CF" w:rsidRPr="000449CF">
        <w:rPr>
          <w:rFonts w:ascii="Arial" w:hAnsi="Arial" w:cs="Arial"/>
          <w:i/>
          <w:color w:val="0070C0"/>
        </w:rPr>
        <w:t xml:space="preserve"> 24</w:t>
      </w:r>
      <w:r w:rsidR="007C53A9" w:rsidRPr="000449CF">
        <w:rPr>
          <w:rFonts w:ascii="Arial" w:hAnsi="Arial" w:cs="Arial"/>
          <w:i/>
          <w:color w:val="0070C0"/>
        </w:rPr>
        <w:t>.</w:t>
      </w:r>
      <w:r w:rsidR="007C53A9" w:rsidRPr="005A2239">
        <w:rPr>
          <w:rFonts w:ascii="Arial" w:hAnsi="Arial" w:cs="Arial"/>
          <w:color w:val="0070C0"/>
        </w:rPr>
        <w:br/>
      </w:r>
      <w:r w:rsidR="00FD336A">
        <w:rPr>
          <w:rFonts w:ascii="Arial" w:hAnsi="Arial" w:cs="Arial"/>
        </w:rPr>
        <w:t xml:space="preserve">Voor het overige blijven alle bepalingen in </w:t>
      </w:r>
      <w:r w:rsidR="00FD336A" w:rsidRPr="000449CF">
        <w:rPr>
          <w:rFonts w:ascii="Arial" w:hAnsi="Arial" w:cs="Arial"/>
          <w:i/>
          <w:color w:val="0070C0"/>
        </w:rPr>
        <w:t>artikel</w:t>
      </w:r>
      <w:r w:rsidR="000449CF" w:rsidRPr="000449CF">
        <w:rPr>
          <w:rFonts w:ascii="Arial" w:hAnsi="Arial" w:cs="Arial"/>
          <w:i/>
          <w:color w:val="0070C0"/>
        </w:rPr>
        <w:t>en</w:t>
      </w:r>
      <w:r w:rsidR="00FD336A" w:rsidRPr="000449CF">
        <w:rPr>
          <w:rFonts w:ascii="Arial" w:hAnsi="Arial" w:cs="Arial"/>
          <w:i/>
          <w:color w:val="0070C0"/>
        </w:rPr>
        <w:t xml:space="preserve"> 5 en </w:t>
      </w:r>
      <w:r w:rsidR="000449CF" w:rsidRPr="000449CF">
        <w:rPr>
          <w:rFonts w:ascii="Arial" w:hAnsi="Arial" w:cs="Arial"/>
          <w:i/>
          <w:color w:val="0070C0"/>
        </w:rPr>
        <w:t>24</w:t>
      </w:r>
      <w:r w:rsidR="00FD336A" w:rsidRPr="000449CF">
        <w:rPr>
          <w:rFonts w:ascii="Arial" w:hAnsi="Arial" w:cs="Arial"/>
          <w:i/>
          <w:color w:val="0070C0"/>
        </w:rPr>
        <w:t xml:space="preserve"> </w:t>
      </w:r>
      <w:r w:rsidR="00FD336A" w:rsidRPr="000449CF">
        <w:rPr>
          <w:rFonts w:ascii="Arial" w:hAnsi="Arial" w:cs="Arial"/>
          <w:color w:val="0070C0"/>
        </w:rPr>
        <w:t xml:space="preserve"> </w:t>
      </w:r>
      <w:r w:rsidR="00FD336A">
        <w:rPr>
          <w:rFonts w:ascii="Arial" w:hAnsi="Arial" w:cs="Arial"/>
        </w:rPr>
        <w:t>onverkort op werknemer van toepassing.</w:t>
      </w:r>
      <w:r w:rsidR="00FD336A">
        <w:rPr>
          <w:rFonts w:ascii="Arial" w:hAnsi="Arial" w:cs="Arial"/>
        </w:rPr>
        <w:br/>
      </w:r>
    </w:p>
    <w:p w14:paraId="255FFED6" w14:textId="77777777" w:rsidR="0004457D" w:rsidRPr="0004457D" w:rsidRDefault="0004457D" w:rsidP="006223AF">
      <w:pPr>
        <w:pStyle w:val="Lijstalinea"/>
        <w:numPr>
          <w:ilvl w:val="0"/>
          <w:numId w:val="12"/>
        </w:numPr>
        <w:rPr>
          <w:rFonts w:ascii="Arial" w:hAnsi="Arial" w:cs="Arial"/>
          <w:b/>
          <w:color w:val="2F5496" w:themeColor="accent5" w:themeShade="BF"/>
        </w:rPr>
      </w:pPr>
      <w:r w:rsidRPr="00F95834">
        <w:rPr>
          <w:rFonts w:ascii="Arial" w:hAnsi="Arial" w:cs="Arial"/>
          <w:b/>
          <w:color w:val="0070C0"/>
        </w:rPr>
        <w:t>Indeling in lager ingedeelde functie:</w:t>
      </w:r>
      <w:r w:rsidRPr="00F95834">
        <w:rPr>
          <w:rFonts w:ascii="Arial" w:hAnsi="Arial" w:cs="Arial"/>
          <w:b/>
          <w:color w:val="0070C0"/>
        </w:rPr>
        <w:br/>
      </w:r>
    </w:p>
    <w:p w14:paraId="6EC02F42" w14:textId="77777777" w:rsidR="00AD4453" w:rsidRPr="00AD4453" w:rsidRDefault="00AD4453" w:rsidP="006223AF">
      <w:pPr>
        <w:pStyle w:val="Lijstalinea"/>
        <w:numPr>
          <w:ilvl w:val="0"/>
          <w:numId w:val="23"/>
        </w:numPr>
        <w:ind w:left="284" w:hanging="284"/>
        <w:rPr>
          <w:rFonts w:ascii="Arial" w:hAnsi="Arial" w:cs="Arial"/>
          <w:b/>
          <w:i/>
          <w:sz w:val="24"/>
          <w:szCs w:val="24"/>
        </w:rPr>
      </w:pPr>
      <w:r w:rsidRPr="00F95834">
        <w:rPr>
          <w:rFonts w:ascii="Arial" w:hAnsi="Arial" w:cs="Arial"/>
          <w:i/>
          <w:u w:val="single"/>
        </w:rPr>
        <w:t>Als gevolg van bedrijfsomstandigheden:</w:t>
      </w:r>
      <w:r w:rsidRPr="00F95834">
        <w:rPr>
          <w:rFonts w:ascii="Arial" w:hAnsi="Arial" w:cs="Arial"/>
          <w:i/>
          <w:u w:val="single"/>
        </w:rPr>
        <w:br/>
      </w:r>
      <w:r w:rsidR="00212FDE">
        <w:rPr>
          <w:rFonts w:ascii="Arial" w:hAnsi="Arial" w:cs="Arial"/>
        </w:rPr>
        <w:t>Voor d</w:t>
      </w:r>
      <w:r w:rsidR="0004457D" w:rsidRPr="0004457D">
        <w:rPr>
          <w:rFonts w:ascii="Arial" w:hAnsi="Arial" w:cs="Arial"/>
        </w:rPr>
        <w:t>e werknemer van 55 jaar en ouder</w:t>
      </w:r>
      <w:r w:rsidR="0004457D">
        <w:rPr>
          <w:rFonts w:ascii="Arial" w:hAnsi="Arial" w:cs="Arial"/>
        </w:rPr>
        <w:t xml:space="preserve"> die ten gevolge van </w:t>
      </w:r>
      <w:r w:rsidR="00212FDE">
        <w:rPr>
          <w:rFonts w:ascii="Arial" w:hAnsi="Arial" w:cs="Arial"/>
        </w:rPr>
        <w:t xml:space="preserve">bedrijfsomstandigheden door werkgever wordt geplaatst in een lager in gedeelde functie, zoals bedoeld </w:t>
      </w:r>
      <w:r w:rsidR="00212FDE" w:rsidRPr="00EB0A6A">
        <w:rPr>
          <w:rFonts w:ascii="Arial" w:hAnsi="Arial" w:cs="Arial"/>
          <w:i/>
          <w:color w:val="0070C0"/>
        </w:rPr>
        <w:t>in artikel 16 lid 3</w:t>
      </w:r>
      <w:r w:rsidR="00921D95" w:rsidRPr="00EB0A6A">
        <w:rPr>
          <w:rFonts w:ascii="Arial" w:hAnsi="Arial" w:cs="Arial"/>
          <w:i/>
          <w:color w:val="0070C0"/>
        </w:rPr>
        <w:t xml:space="preserve"> en 4</w:t>
      </w:r>
      <w:r w:rsidR="00212FDE" w:rsidRPr="00EB0A6A">
        <w:rPr>
          <w:rFonts w:ascii="Arial" w:hAnsi="Arial" w:cs="Arial"/>
          <w:i/>
          <w:color w:val="0070C0"/>
        </w:rPr>
        <w:t>,</w:t>
      </w:r>
      <w:r w:rsidR="00212FDE" w:rsidRPr="00EB0A6A">
        <w:rPr>
          <w:rFonts w:ascii="Arial" w:hAnsi="Arial" w:cs="Arial"/>
          <w:color w:val="0070C0"/>
        </w:rPr>
        <w:t xml:space="preserve"> </w:t>
      </w:r>
      <w:r w:rsidR="00212FDE">
        <w:rPr>
          <w:rFonts w:ascii="Arial" w:hAnsi="Arial" w:cs="Arial"/>
        </w:rPr>
        <w:t xml:space="preserve">geldt in afwijking van </w:t>
      </w:r>
      <w:r w:rsidR="00212FDE" w:rsidRPr="00EB0A6A">
        <w:rPr>
          <w:rFonts w:ascii="Arial" w:hAnsi="Arial" w:cs="Arial"/>
          <w:i/>
          <w:color w:val="0070C0"/>
        </w:rPr>
        <w:t>artikel 16 lid 4</w:t>
      </w:r>
      <w:r w:rsidR="00212FDE">
        <w:rPr>
          <w:rFonts w:ascii="Arial" w:hAnsi="Arial" w:cs="Arial"/>
        </w:rPr>
        <w:t>, dat de eventueel voor hem geldende persoonlijke toeslag, niet wordt afgebouwd en over deze persoonlijke toeslag algemene verhogingen worden toegekend</w:t>
      </w:r>
      <w:r w:rsidR="00921D95">
        <w:rPr>
          <w:rFonts w:ascii="Arial" w:hAnsi="Arial" w:cs="Arial"/>
        </w:rPr>
        <w:t>.</w:t>
      </w:r>
      <w:r w:rsidR="00921D95">
        <w:rPr>
          <w:rFonts w:ascii="Arial" w:hAnsi="Arial" w:cs="Arial"/>
        </w:rPr>
        <w:br/>
      </w:r>
    </w:p>
    <w:p w14:paraId="5DE1D6CF" w14:textId="77777777" w:rsidR="00492864" w:rsidRPr="00492864" w:rsidRDefault="00AD4453" w:rsidP="00492864">
      <w:pPr>
        <w:pStyle w:val="Lijstalinea"/>
        <w:numPr>
          <w:ilvl w:val="0"/>
          <w:numId w:val="23"/>
        </w:numPr>
        <w:ind w:left="284" w:hanging="426"/>
        <w:rPr>
          <w:rFonts w:ascii="Arial" w:hAnsi="Arial" w:cs="Arial"/>
          <w:b/>
          <w:color w:val="2F5496" w:themeColor="accent5" w:themeShade="BF"/>
        </w:rPr>
      </w:pPr>
      <w:r w:rsidRPr="00794996">
        <w:rPr>
          <w:rFonts w:ascii="Arial" w:hAnsi="Arial" w:cs="Arial"/>
          <w:i/>
          <w:u w:val="single"/>
        </w:rPr>
        <w:t>Op grond van medische-arbeidsdeskundige beoordeling</w:t>
      </w:r>
      <w:r w:rsidR="00212FDE" w:rsidRPr="00794996">
        <w:rPr>
          <w:rFonts w:ascii="Arial" w:hAnsi="Arial" w:cs="Arial"/>
          <w:i/>
          <w:u w:val="single"/>
        </w:rPr>
        <w:br/>
      </w:r>
      <w:r w:rsidR="00921D95" w:rsidRPr="00794996">
        <w:rPr>
          <w:rFonts w:ascii="Arial" w:hAnsi="Arial" w:cs="Arial"/>
        </w:rPr>
        <w:t xml:space="preserve">Voor de werknemer van 55 jaar en ouder </w:t>
      </w:r>
      <w:r w:rsidR="00CD1BFA" w:rsidRPr="00794996">
        <w:rPr>
          <w:rFonts w:ascii="Arial" w:hAnsi="Arial" w:cs="Arial"/>
        </w:rPr>
        <w:t xml:space="preserve">en in dienst van werkgever, </w:t>
      </w:r>
      <w:r w:rsidR="00921D95" w:rsidRPr="00794996">
        <w:rPr>
          <w:rFonts w:ascii="Arial" w:hAnsi="Arial" w:cs="Arial"/>
        </w:rPr>
        <w:t xml:space="preserve">die </w:t>
      </w:r>
      <w:r w:rsidR="00212FDE" w:rsidRPr="00794996">
        <w:rPr>
          <w:rFonts w:ascii="Arial" w:hAnsi="Arial" w:cs="Arial"/>
        </w:rPr>
        <w:t>ten gevolge van</w:t>
      </w:r>
      <w:r w:rsidR="0004457D" w:rsidRPr="00794996">
        <w:rPr>
          <w:rFonts w:ascii="Arial" w:hAnsi="Arial" w:cs="Arial"/>
        </w:rPr>
        <w:t xml:space="preserve"> </w:t>
      </w:r>
      <w:r w:rsidR="00212FDE" w:rsidRPr="00794996">
        <w:rPr>
          <w:rFonts w:ascii="Arial" w:hAnsi="Arial" w:cs="Arial"/>
        </w:rPr>
        <w:t xml:space="preserve">een medisch-arbeidsdeskundige beoordeling door werkgever in een </w:t>
      </w:r>
      <w:r w:rsidR="00921D95" w:rsidRPr="00794996">
        <w:rPr>
          <w:rFonts w:ascii="Arial" w:hAnsi="Arial" w:cs="Arial"/>
        </w:rPr>
        <w:t>lagere ingedeelde functie, zoals bedoeld in</w:t>
      </w:r>
      <w:r w:rsidR="00921D95" w:rsidRPr="00794996">
        <w:rPr>
          <w:rFonts w:ascii="Arial" w:hAnsi="Arial" w:cs="Arial"/>
          <w:i/>
          <w:color w:val="00B0F0"/>
        </w:rPr>
        <w:t xml:space="preserve"> </w:t>
      </w:r>
      <w:r w:rsidR="00921D95" w:rsidRPr="00EB0A6A">
        <w:rPr>
          <w:rFonts w:ascii="Arial" w:hAnsi="Arial" w:cs="Arial"/>
          <w:i/>
          <w:color w:val="0070C0"/>
        </w:rPr>
        <w:t>artikel 16 lid 3</w:t>
      </w:r>
      <w:r w:rsidR="00921D95" w:rsidRPr="00794996">
        <w:rPr>
          <w:rFonts w:ascii="Arial" w:hAnsi="Arial" w:cs="Arial"/>
          <w:i/>
          <w:color w:val="00B0F0"/>
        </w:rPr>
        <w:t>,</w:t>
      </w:r>
      <w:r w:rsidR="00921D95" w:rsidRPr="00794996">
        <w:rPr>
          <w:rFonts w:ascii="Arial" w:hAnsi="Arial" w:cs="Arial"/>
        </w:rPr>
        <w:t xml:space="preserve"> geldt in afwijking van </w:t>
      </w:r>
      <w:r w:rsidR="00921D95" w:rsidRPr="00EB0A6A">
        <w:rPr>
          <w:rFonts w:ascii="Arial" w:hAnsi="Arial" w:cs="Arial"/>
          <w:i/>
          <w:color w:val="0070C0"/>
        </w:rPr>
        <w:t>artikel 16 lid 4</w:t>
      </w:r>
      <w:r w:rsidR="00921D95" w:rsidRPr="00794996">
        <w:rPr>
          <w:rFonts w:ascii="Arial" w:hAnsi="Arial" w:cs="Arial"/>
        </w:rPr>
        <w:t xml:space="preserve">, dat hij wordt ingeschaald in de met deze lager ingedeelde functie overeenkomende lagere salarisschaal. Bij deze inschaling zal rekening worden gehouden met eventuele uitkeringen op grond van sociaal verzekeringswetten (zoals WIA/WGA). Indien en voor zover het nieuwe schaalsalaris vermeerderd met een sociaal verzekeringsuitkering lager is dan zijn </w:t>
      </w:r>
      <w:r w:rsidR="00921D95" w:rsidRPr="00F7511E">
        <w:rPr>
          <w:rFonts w:ascii="Arial" w:hAnsi="Arial" w:cs="Arial"/>
        </w:rPr>
        <w:t xml:space="preserve">oorspronkelijke maandsalaris, dan zal werkgever dit verschil als </w:t>
      </w:r>
      <w:r w:rsidRPr="00F7511E">
        <w:rPr>
          <w:rFonts w:ascii="Arial" w:hAnsi="Arial" w:cs="Arial"/>
        </w:rPr>
        <w:t xml:space="preserve">persoonlijke toeslag </w:t>
      </w:r>
      <w:r w:rsidR="00921D95" w:rsidRPr="00F7511E">
        <w:rPr>
          <w:rFonts w:ascii="Arial" w:hAnsi="Arial" w:cs="Arial"/>
        </w:rPr>
        <w:t>aanvullen to</w:t>
      </w:r>
      <w:r w:rsidR="00921D95" w:rsidRPr="00467BF2">
        <w:rPr>
          <w:rFonts w:ascii="Arial" w:hAnsi="Arial" w:cs="Arial"/>
        </w:rPr>
        <w:t xml:space="preserve">t maximaal zijn </w:t>
      </w:r>
      <w:r w:rsidR="00921D95" w:rsidRPr="00F7511E">
        <w:rPr>
          <w:rFonts w:ascii="Arial" w:hAnsi="Arial" w:cs="Arial"/>
        </w:rPr>
        <w:t>oorspronkelijke maand</w:t>
      </w:r>
      <w:r w:rsidR="00F7511E" w:rsidRPr="00F7511E">
        <w:rPr>
          <w:rFonts w:ascii="Arial" w:hAnsi="Arial" w:cs="Arial"/>
        </w:rPr>
        <w:t xml:space="preserve">inkomen als bedoeld in </w:t>
      </w:r>
      <w:r w:rsidR="00F7511E" w:rsidRPr="00F7511E">
        <w:rPr>
          <w:rFonts w:ascii="Arial" w:hAnsi="Arial" w:cs="Arial"/>
          <w:i/>
          <w:color w:val="0070C0"/>
        </w:rPr>
        <w:t>artikel 32 lid 7</w:t>
      </w:r>
      <w:r w:rsidR="00921D95" w:rsidRPr="00F7511E">
        <w:rPr>
          <w:rFonts w:ascii="Arial" w:hAnsi="Arial" w:cs="Arial"/>
        </w:rPr>
        <w:t xml:space="preserve">. </w:t>
      </w:r>
      <w:r w:rsidR="00C76974" w:rsidRPr="00506C28">
        <w:rPr>
          <w:rFonts w:ascii="Arial" w:hAnsi="Arial" w:cs="Arial"/>
        </w:rPr>
        <w:t>Deze aanvullende (persoonlijke)  toeslag wordt gezien als sociaal loon, waarvoor de werknemer geen tegenprestatie hoeft te leveren.</w:t>
      </w:r>
      <w:r w:rsidR="00C76974">
        <w:rPr>
          <w:rFonts w:ascii="Arial" w:hAnsi="Arial" w:cs="Arial"/>
        </w:rPr>
        <w:t xml:space="preserve"> </w:t>
      </w:r>
      <w:r w:rsidR="00E53FD7" w:rsidRPr="00F7511E">
        <w:rPr>
          <w:rFonts w:ascii="Arial" w:hAnsi="Arial" w:cs="Arial"/>
        </w:rPr>
        <w:t xml:space="preserve">Werkgever zal vervolgens over het nieuwe schaalsalaris en de eventuele </w:t>
      </w:r>
      <w:r w:rsidRPr="00F7511E">
        <w:rPr>
          <w:rFonts w:ascii="Arial" w:hAnsi="Arial" w:cs="Arial"/>
        </w:rPr>
        <w:t xml:space="preserve">persoonlijke </w:t>
      </w:r>
      <w:r w:rsidR="00E53FD7" w:rsidRPr="00F7511E">
        <w:rPr>
          <w:rFonts w:ascii="Arial" w:hAnsi="Arial" w:cs="Arial"/>
        </w:rPr>
        <w:t>toeslag de algemenen verhogingen toekennen</w:t>
      </w:r>
      <w:r w:rsidR="00E53FD7" w:rsidRPr="00794996">
        <w:rPr>
          <w:rFonts w:ascii="Arial" w:hAnsi="Arial" w:cs="Arial"/>
        </w:rPr>
        <w:t>.</w:t>
      </w:r>
      <w:r w:rsidR="00492864">
        <w:rPr>
          <w:rFonts w:ascii="Arial" w:hAnsi="Arial" w:cs="Arial"/>
        </w:rPr>
        <w:br/>
      </w:r>
    </w:p>
    <w:p w14:paraId="3BFAA954" w14:textId="77777777" w:rsidR="00794996" w:rsidRDefault="00492864" w:rsidP="00492864">
      <w:pPr>
        <w:pStyle w:val="Lijstalinea"/>
        <w:numPr>
          <w:ilvl w:val="0"/>
          <w:numId w:val="23"/>
        </w:numPr>
        <w:ind w:left="284" w:hanging="426"/>
        <w:rPr>
          <w:rFonts w:ascii="Arial" w:hAnsi="Arial" w:cs="Arial"/>
          <w:b/>
          <w:color w:val="2F5496" w:themeColor="accent5" w:themeShade="BF"/>
        </w:rPr>
      </w:pPr>
      <w:r>
        <w:rPr>
          <w:rFonts w:ascii="Arial" w:hAnsi="Arial" w:cs="Arial"/>
        </w:rPr>
        <w:t xml:space="preserve">Voor het overige blijven alle bepalingen in </w:t>
      </w:r>
      <w:r>
        <w:rPr>
          <w:rFonts w:ascii="Arial" w:hAnsi="Arial" w:cs="Arial"/>
          <w:i/>
          <w:color w:val="0070C0"/>
        </w:rPr>
        <w:t>artikel 16</w:t>
      </w:r>
      <w:r w:rsidRPr="00B813E4">
        <w:rPr>
          <w:rFonts w:ascii="Arial" w:hAnsi="Arial" w:cs="Arial"/>
          <w:color w:val="0070C0"/>
        </w:rPr>
        <w:t xml:space="preserve"> </w:t>
      </w:r>
      <w:r>
        <w:rPr>
          <w:rFonts w:ascii="Arial" w:hAnsi="Arial" w:cs="Arial"/>
        </w:rPr>
        <w:t>onverkort op werknemer van toepassing.</w:t>
      </w:r>
      <w:r w:rsidR="0004457D" w:rsidRPr="00794996">
        <w:rPr>
          <w:rFonts w:ascii="Arial" w:hAnsi="Arial" w:cs="Arial"/>
          <w:b/>
          <w:i/>
          <w:sz w:val="24"/>
          <w:szCs w:val="24"/>
        </w:rPr>
        <w:br/>
      </w:r>
    </w:p>
    <w:p w14:paraId="1A3EC519" w14:textId="77777777" w:rsidR="00874B3A" w:rsidRDefault="00874B3A">
      <w:pPr>
        <w:rPr>
          <w:rFonts w:ascii="Arial" w:hAnsi="Arial" w:cs="Arial"/>
          <w:b/>
          <w:color w:val="1F4E79" w:themeColor="accent1" w:themeShade="80"/>
        </w:rPr>
      </w:pPr>
      <w:r>
        <w:rPr>
          <w:rFonts w:ascii="Arial" w:hAnsi="Arial" w:cs="Arial"/>
          <w:b/>
          <w:color w:val="1F4E79" w:themeColor="accent1" w:themeShade="80"/>
        </w:rPr>
        <w:br w:type="page"/>
      </w:r>
    </w:p>
    <w:p w14:paraId="751C11CB" w14:textId="77777777" w:rsidR="005D6772" w:rsidRPr="005D6772" w:rsidRDefault="00794996" w:rsidP="006223AF">
      <w:pPr>
        <w:pStyle w:val="Lijstalinea"/>
        <w:numPr>
          <w:ilvl w:val="0"/>
          <w:numId w:val="12"/>
        </w:numPr>
        <w:rPr>
          <w:rFonts w:ascii="Arial" w:hAnsi="Arial" w:cs="Arial"/>
          <w:i/>
          <w:sz w:val="24"/>
          <w:szCs w:val="24"/>
        </w:rPr>
      </w:pPr>
      <w:r>
        <w:rPr>
          <w:rFonts w:ascii="Arial" w:hAnsi="Arial" w:cs="Arial"/>
          <w:b/>
          <w:color w:val="1F4E79" w:themeColor="accent1" w:themeShade="80"/>
        </w:rPr>
        <w:lastRenderedPageBreak/>
        <w:t>Tegemoetkoming verlies of verlaging ploegentoeslag</w:t>
      </w:r>
      <w:r w:rsidR="004A29A2">
        <w:rPr>
          <w:rFonts w:ascii="Arial" w:hAnsi="Arial" w:cs="Arial"/>
          <w:b/>
          <w:color w:val="1F4E79" w:themeColor="accent1" w:themeShade="80"/>
        </w:rPr>
        <w:br/>
      </w:r>
    </w:p>
    <w:p w14:paraId="50E37E0C" w14:textId="77777777" w:rsidR="00B813E4" w:rsidRPr="00B813E4" w:rsidRDefault="00DA5257" w:rsidP="00B813E4">
      <w:pPr>
        <w:pStyle w:val="Lijstalinea"/>
        <w:ind w:left="360"/>
        <w:rPr>
          <w:rFonts w:ascii="Arial" w:hAnsi="Arial" w:cs="Arial"/>
        </w:rPr>
      </w:pPr>
      <w:r>
        <w:rPr>
          <w:rFonts w:ascii="Arial" w:hAnsi="Arial" w:cs="Arial"/>
          <w:i/>
          <w:u w:val="single"/>
        </w:rPr>
        <w:t>I</w:t>
      </w:r>
      <w:r w:rsidR="005D6772" w:rsidRPr="005D6772">
        <w:rPr>
          <w:rFonts w:ascii="Arial" w:hAnsi="Arial" w:cs="Arial"/>
          <w:i/>
          <w:u w:val="single"/>
        </w:rPr>
        <w:t>: afwijking artikel 2</w:t>
      </w:r>
      <w:r w:rsidR="002325CC">
        <w:rPr>
          <w:rFonts w:ascii="Arial" w:hAnsi="Arial" w:cs="Arial"/>
          <w:i/>
          <w:u w:val="single"/>
        </w:rPr>
        <w:t>1</w:t>
      </w:r>
      <w:r w:rsidR="005D6772" w:rsidRPr="005D6772">
        <w:rPr>
          <w:rFonts w:ascii="Arial" w:hAnsi="Arial" w:cs="Arial"/>
          <w:i/>
          <w:u w:val="single"/>
        </w:rPr>
        <w:t xml:space="preserve"> lid 3-a</w:t>
      </w:r>
      <w:r w:rsidR="00431343">
        <w:rPr>
          <w:rFonts w:ascii="Arial" w:hAnsi="Arial" w:cs="Arial"/>
          <w:i/>
          <w:u w:val="single"/>
        </w:rPr>
        <w:t xml:space="preserve"> voor werknemer van 60 jaar en ouder</w:t>
      </w:r>
      <w:r w:rsidR="005D6772" w:rsidRPr="005D6772">
        <w:rPr>
          <w:rFonts w:ascii="Arial" w:hAnsi="Arial" w:cs="Arial"/>
          <w:i/>
          <w:u w:val="single"/>
        </w:rPr>
        <w:t>:</w:t>
      </w:r>
      <w:r w:rsidR="005D6772" w:rsidRPr="005D6772">
        <w:rPr>
          <w:rFonts w:ascii="Arial" w:hAnsi="Arial" w:cs="Arial"/>
          <w:i/>
          <w:u w:val="single"/>
        </w:rPr>
        <w:br/>
      </w:r>
      <w:r w:rsidR="004A29A2">
        <w:rPr>
          <w:rFonts w:ascii="Arial" w:hAnsi="Arial" w:cs="Arial"/>
        </w:rPr>
        <w:t xml:space="preserve">In afwijking van </w:t>
      </w:r>
      <w:r w:rsidR="004A29A2" w:rsidRPr="005D6772">
        <w:rPr>
          <w:rFonts w:ascii="Arial" w:hAnsi="Arial" w:cs="Arial"/>
          <w:i/>
          <w:color w:val="0070C0"/>
        </w:rPr>
        <w:t>artikel 2</w:t>
      </w:r>
      <w:r w:rsidR="002325CC">
        <w:rPr>
          <w:rFonts w:ascii="Arial" w:hAnsi="Arial" w:cs="Arial"/>
          <w:i/>
          <w:color w:val="0070C0"/>
        </w:rPr>
        <w:t>1</w:t>
      </w:r>
      <w:r w:rsidR="004A29A2" w:rsidRPr="005D6772">
        <w:rPr>
          <w:rFonts w:ascii="Arial" w:hAnsi="Arial" w:cs="Arial"/>
          <w:i/>
          <w:color w:val="0070C0"/>
        </w:rPr>
        <w:t xml:space="preserve"> lid 3-a</w:t>
      </w:r>
      <w:r w:rsidR="004A29A2">
        <w:rPr>
          <w:rFonts w:ascii="Arial" w:hAnsi="Arial" w:cs="Arial"/>
        </w:rPr>
        <w:t xml:space="preserve">, geldt voor de werknemer die op het tijdstip waarop </w:t>
      </w:r>
      <w:r w:rsidR="005D6772">
        <w:rPr>
          <w:rFonts w:ascii="Arial" w:hAnsi="Arial" w:cs="Arial"/>
        </w:rPr>
        <w:t>hij aanspraak kan maken op</w:t>
      </w:r>
      <w:r w:rsidR="00B813E4">
        <w:rPr>
          <w:rFonts w:ascii="Arial" w:hAnsi="Arial" w:cs="Arial"/>
        </w:rPr>
        <w:t xml:space="preserve"> de afbouwregeling ploegentoeslag</w:t>
      </w:r>
      <w:r w:rsidR="005D6772">
        <w:rPr>
          <w:rFonts w:ascii="Arial" w:hAnsi="Arial" w:cs="Arial"/>
        </w:rPr>
        <w:t>, de leeftijd van 60 jaren of ouder heeft bereikt en minimaal 5 jaren onafgebroken in zijn (oorspronkelijke) dienstrooster met de (hogere) ploegentoesla</w:t>
      </w:r>
      <w:r w:rsidR="00B813E4">
        <w:rPr>
          <w:rFonts w:ascii="Arial" w:hAnsi="Arial" w:cs="Arial"/>
        </w:rPr>
        <w:t>g werkzaam is geweest</w:t>
      </w:r>
      <w:r w:rsidR="005D6772">
        <w:rPr>
          <w:rFonts w:ascii="Arial" w:hAnsi="Arial" w:cs="Arial"/>
        </w:rPr>
        <w:t>:</w:t>
      </w:r>
      <w:r w:rsidR="00B813E4">
        <w:rPr>
          <w:rFonts w:ascii="Arial" w:hAnsi="Arial" w:cs="Arial"/>
        </w:rPr>
        <w:br/>
      </w:r>
      <w:r w:rsidR="00B813E4" w:rsidRPr="00B813E4">
        <w:rPr>
          <w:rFonts w:ascii="Arial" w:hAnsi="Arial" w:cs="Arial"/>
        </w:rPr>
        <w:t xml:space="preserve">1) gedurende de looptijd van de betreffende maand 100%; </w:t>
      </w:r>
      <w:r w:rsidR="00B813E4" w:rsidRPr="00B813E4">
        <w:rPr>
          <w:rFonts w:ascii="Arial" w:hAnsi="Arial" w:cs="Arial"/>
        </w:rPr>
        <w:br/>
        <w:t xml:space="preserve">2) de direct daarop volgende </w:t>
      </w:r>
      <w:r w:rsidR="00B813E4">
        <w:rPr>
          <w:rFonts w:ascii="Arial" w:hAnsi="Arial" w:cs="Arial"/>
        </w:rPr>
        <w:t>4</w:t>
      </w:r>
      <w:r w:rsidR="00B813E4" w:rsidRPr="00B813E4">
        <w:rPr>
          <w:rFonts w:ascii="Arial" w:hAnsi="Arial" w:cs="Arial"/>
        </w:rPr>
        <w:t xml:space="preserve"> maanden 100%;</w:t>
      </w:r>
      <w:r w:rsidR="00B813E4" w:rsidRPr="00B813E4">
        <w:rPr>
          <w:rFonts w:ascii="Arial" w:hAnsi="Arial" w:cs="Arial"/>
        </w:rPr>
        <w:br/>
        <w:t xml:space="preserve">3) de direct daarop volgende </w:t>
      </w:r>
      <w:r w:rsidR="00B813E4">
        <w:rPr>
          <w:rFonts w:ascii="Arial" w:hAnsi="Arial" w:cs="Arial"/>
        </w:rPr>
        <w:t>9</w:t>
      </w:r>
      <w:r w:rsidR="00B813E4" w:rsidRPr="00B813E4">
        <w:rPr>
          <w:rFonts w:ascii="Arial" w:hAnsi="Arial" w:cs="Arial"/>
        </w:rPr>
        <w:t xml:space="preserve"> maanden   80%;</w:t>
      </w:r>
      <w:r w:rsidR="00B813E4" w:rsidRPr="00B813E4">
        <w:rPr>
          <w:rFonts w:ascii="Arial" w:hAnsi="Arial" w:cs="Arial"/>
        </w:rPr>
        <w:br/>
        <w:t xml:space="preserve">4) de direct daarop volgende </w:t>
      </w:r>
      <w:r w:rsidR="00B813E4">
        <w:rPr>
          <w:rFonts w:ascii="Arial" w:hAnsi="Arial" w:cs="Arial"/>
        </w:rPr>
        <w:t>9</w:t>
      </w:r>
      <w:r w:rsidR="00B813E4" w:rsidRPr="00B813E4">
        <w:rPr>
          <w:rFonts w:ascii="Arial" w:hAnsi="Arial" w:cs="Arial"/>
        </w:rPr>
        <w:t xml:space="preserve"> maanden   60%;</w:t>
      </w:r>
    </w:p>
    <w:p w14:paraId="42678261" w14:textId="77777777" w:rsidR="00523B79" w:rsidRDefault="00B813E4" w:rsidP="00B813E4">
      <w:pPr>
        <w:pStyle w:val="Lijstalinea"/>
        <w:ind w:left="360"/>
        <w:rPr>
          <w:rFonts w:ascii="Arial" w:hAnsi="Arial" w:cs="Arial"/>
        </w:rPr>
      </w:pPr>
      <w:r w:rsidRPr="00B813E4">
        <w:rPr>
          <w:rFonts w:ascii="Arial" w:hAnsi="Arial" w:cs="Arial"/>
        </w:rPr>
        <w:t xml:space="preserve">5) de direct daarop volgende </w:t>
      </w:r>
      <w:r>
        <w:rPr>
          <w:rFonts w:ascii="Arial" w:hAnsi="Arial" w:cs="Arial"/>
        </w:rPr>
        <w:t>9</w:t>
      </w:r>
      <w:r w:rsidRPr="00B813E4">
        <w:rPr>
          <w:rFonts w:ascii="Arial" w:hAnsi="Arial" w:cs="Arial"/>
        </w:rPr>
        <w:t xml:space="preserve"> maanden   40%;</w:t>
      </w:r>
      <w:r w:rsidRPr="00B813E4">
        <w:rPr>
          <w:rFonts w:ascii="Arial" w:hAnsi="Arial" w:cs="Arial"/>
        </w:rPr>
        <w:br/>
        <w:t xml:space="preserve">6) de direct daarop volgende </w:t>
      </w:r>
      <w:r>
        <w:rPr>
          <w:rFonts w:ascii="Arial" w:hAnsi="Arial" w:cs="Arial"/>
        </w:rPr>
        <w:t>9</w:t>
      </w:r>
      <w:r w:rsidRPr="00B813E4">
        <w:rPr>
          <w:rFonts w:ascii="Arial" w:hAnsi="Arial" w:cs="Arial"/>
        </w:rPr>
        <w:t xml:space="preserve"> maanden  20%, van het toeslagverlies.</w:t>
      </w:r>
      <w:r>
        <w:rPr>
          <w:rFonts w:ascii="Arial" w:hAnsi="Arial" w:cs="Arial"/>
        </w:rPr>
        <w:br/>
      </w:r>
      <w:r w:rsidR="00431343">
        <w:rPr>
          <w:rFonts w:ascii="Arial" w:hAnsi="Arial" w:cs="Arial"/>
        </w:rPr>
        <w:br/>
      </w:r>
      <w:r w:rsidR="00431343" w:rsidRPr="00570E82">
        <w:rPr>
          <w:rFonts w:ascii="Arial" w:hAnsi="Arial" w:cs="Arial"/>
          <w:i/>
          <w:u w:val="single"/>
        </w:rPr>
        <w:t>II: afwijking van artikel 2</w:t>
      </w:r>
      <w:r w:rsidR="002325CC">
        <w:rPr>
          <w:rFonts w:ascii="Arial" w:hAnsi="Arial" w:cs="Arial"/>
          <w:i/>
          <w:u w:val="single"/>
        </w:rPr>
        <w:t>1</w:t>
      </w:r>
      <w:r w:rsidR="00570E82" w:rsidRPr="00570E82">
        <w:rPr>
          <w:rFonts w:ascii="Arial" w:hAnsi="Arial" w:cs="Arial"/>
          <w:i/>
          <w:u w:val="single"/>
        </w:rPr>
        <w:t xml:space="preserve"> lid 3</w:t>
      </w:r>
      <w:r w:rsidR="00431343" w:rsidRPr="00570E82">
        <w:rPr>
          <w:rFonts w:ascii="Arial" w:hAnsi="Arial" w:cs="Arial"/>
          <w:i/>
          <w:u w:val="single"/>
        </w:rPr>
        <w:t xml:space="preserve"> arbeidsgehandicapte werknemer van 55 jaar en ouder:</w:t>
      </w:r>
      <w:r w:rsidR="00431343" w:rsidRPr="00570E82">
        <w:rPr>
          <w:rFonts w:ascii="Arial" w:hAnsi="Arial" w:cs="Arial"/>
          <w:i/>
          <w:u w:val="single"/>
        </w:rPr>
        <w:br/>
      </w:r>
      <w:r w:rsidR="001D0CB5">
        <w:rPr>
          <w:rFonts w:ascii="Arial" w:hAnsi="Arial" w:cs="Arial"/>
        </w:rPr>
        <w:t>Wanneer de</w:t>
      </w:r>
      <w:r w:rsidR="00570E82">
        <w:rPr>
          <w:rFonts w:ascii="Arial" w:hAnsi="Arial" w:cs="Arial"/>
        </w:rPr>
        <w:t xml:space="preserve"> </w:t>
      </w:r>
      <w:r w:rsidR="00EB0A6A">
        <w:rPr>
          <w:rFonts w:ascii="Arial" w:hAnsi="Arial" w:cs="Arial"/>
        </w:rPr>
        <w:t>(</w:t>
      </w:r>
      <w:r w:rsidR="00570E82">
        <w:rPr>
          <w:rFonts w:ascii="Arial" w:hAnsi="Arial" w:cs="Arial"/>
        </w:rPr>
        <w:t>arbeidsgehandicapte</w:t>
      </w:r>
      <w:r w:rsidR="00EB0A6A">
        <w:rPr>
          <w:rFonts w:ascii="Arial" w:hAnsi="Arial" w:cs="Arial"/>
        </w:rPr>
        <w:t>)</w:t>
      </w:r>
      <w:r w:rsidR="00570E82">
        <w:rPr>
          <w:rFonts w:ascii="Arial" w:hAnsi="Arial" w:cs="Arial"/>
        </w:rPr>
        <w:t xml:space="preserve"> wer</w:t>
      </w:r>
      <w:r w:rsidR="001D0CB5">
        <w:rPr>
          <w:rFonts w:ascii="Arial" w:hAnsi="Arial" w:cs="Arial"/>
        </w:rPr>
        <w:t xml:space="preserve">knemer </w:t>
      </w:r>
      <w:r w:rsidR="00EB0A6A">
        <w:rPr>
          <w:rFonts w:ascii="Arial" w:hAnsi="Arial" w:cs="Arial"/>
        </w:rPr>
        <w:t xml:space="preserve">zoals bedoeld in </w:t>
      </w:r>
      <w:r w:rsidR="00EB0A6A" w:rsidRPr="00EB0A6A">
        <w:rPr>
          <w:rFonts w:ascii="Arial" w:hAnsi="Arial" w:cs="Arial"/>
          <w:i/>
          <w:color w:val="0070C0"/>
        </w:rPr>
        <w:t>artikel 3</w:t>
      </w:r>
      <w:r w:rsidR="002325CC">
        <w:rPr>
          <w:rFonts w:ascii="Arial" w:hAnsi="Arial" w:cs="Arial"/>
          <w:i/>
          <w:color w:val="0070C0"/>
        </w:rPr>
        <w:t>2</w:t>
      </w:r>
      <w:r w:rsidR="00EB0A6A" w:rsidRPr="00EB0A6A">
        <w:rPr>
          <w:rFonts w:ascii="Arial" w:hAnsi="Arial" w:cs="Arial"/>
          <w:i/>
          <w:color w:val="0070C0"/>
        </w:rPr>
        <w:t xml:space="preserve"> lid 9</w:t>
      </w:r>
      <w:r w:rsidR="00EB0A6A" w:rsidRPr="00EB0A6A">
        <w:rPr>
          <w:rFonts w:ascii="Arial" w:hAnsi="Arial" w:cs="Arial"/>
          <w:color w:val="0070C0"/>
        </w:rPr>
        <w:t xml:space="preserve"> </w:t>
      </w:r>
      <w:r w:rsidR="00294645">
        <w:rPr>
          <w:rFonts w:ascii="Arial" w:hAnsi="Arial" w:cs="Arial"/>
        </w:rPr>
        <w:t xml:space="preserve">die op het tijdstip waarop hij </w:t>
      </w:r>
      <w:r w:rsidR="00294645" w:rsidRPr="002325CC">
        <w:rPr>
          <w:rFonts w:ascii="Arial" w:hAnsi="Arial" w:cs="Arial"/>
        </w:rPr>
        <w:t xml:space="preserve">aanspraak kan maken op de afbouwregeling ploegentoeslag, de leeftijd </w:t>
      </w:r>
      <w:r w:rsidR="001D0CB5" w:rsidRPr="002325CC">
        <w:rPr>
          <w:rFonts w:ascii="Arial" w:hAnsi="Arial" w:cs="Arial"/>
        </w:rPr>
        <w:t>van 55 jaar en ouder, waarbij</w:t>
      </w:r>
      <w:r w:rsidR="00570E82" w:rsidRPr="002325CC">
        <w:rPr>
          <w:rFonts w:ascii="Arial" w:hAnsi="Arial" w:cs="Arial"/>
        </w:rPr>
        <w:t xml:space="preserve"> </w:t>
      </w:r>
      <w:r w:rsidR="001D0CB5" w:rsidRPr="002325CC">
        <w:rPr>
          <w:rFonts w:ascii="Arial" w:hAnsi="Arial" w:cs="Arial"/>
        </w:rPr>
        <w:t xml:space="preserve">– met inachtneming van o.m. het bepaalde in </w:t>
      </w:r>
      <w:r w:rsidR="002325CC" w:rsidRPr="002325CC">
        <w:rPr>
          <w:rFonts w:ascii="Arial" w:hAnsi="Arial" w:cs="Arial"/>
          <w:i/>
          <w:color w:val="0070C0"/>
        </w:rPr>
        <w:t>artikel 34</w:t>
      </w:r>
      <w:r w:rsidR="001D0CB5" w:rsidRPr="002325CC">
        <w:rPr>
          <w:rFonts w:ascii="Arial" w:hAnsi="Arial" w:cs="Arial"/>
          <w:color w:val="0070C0"/>
        </w:rPr>
        <w:t xml:space="preserve"> </w:t>
      </w:r>
      <w:r w:rsidR="001D0CB5" w:rsidRPr="002325CC">
        <w:rPr>
          <w:rFonts w:ascii="Arial" w:hAnsi="Arial" w:cs="Arial"/>
        </w:rPr>
        <w:t>– op grond van een medisch-arbeidskundige beoordeling is vastgesteld dat hij in verband met ziekte</w:t>
      </w:r>
      <w:r w:rsidR="001D0CB5">
        <w:rPr>
          <w:rFonts w:ascii="Arial" w:hAnsi="Arial" w:cs="Arial"/>
        </w:rPr>
        <w:t xml:space="preserve">, gebrek of belemmering niet meer in zijn (oorspronkelijke) ploegendienstrooster werkzaam kan zijn, dan zal werkgever zich inspannen om hem in een passende functie in dagdienst te plaatsen. In afwijking van </w:t>
      </w:r>
      <w:r w:rsidR="001D0CB5" w:rsidRPr="00F35620">
        <w:rPr>
          <w:rFonts w:ascii="Arial" w:hAnsi="Arial" w:cs="Arial"/>
          <w:i/>
          <w:color w:val="0070C0"/>
        </w:rPr>
        <w:t>artikel 2</w:t>
      </w:r>
      <w:r w:rsidR="002325CC">
        <w:rPr>
          <w:rFonts w:ascii="Arial" w:hAnsi="Arial" w:cs="Arial"/>
          <w:i/>
          <w:color w:val="0070C0"/>
        </w:rPr>
        <w:t>1</w:t>
      </w:r>
      <w:r w:rsidR="001D0CB5" w:rsidRPr="00F35620">
        <w:rPr>
          <w:rFonts w:ascii="Arial" w:hAnsi="Arial" w:cs="Arial"/>
          <w:i/>
          <w:color w:val="0070C0"/>
        </w:rPr>
        <w:t xml:space="preserve"> lid 3</w:t>
      </w:r>
      <w:r w:rsidR="001D0CB5" w:rsidRPr="00F35620">
        <w:rPr>
          <w:rFonts w:ascii="Arial" w:hAnsi="Arial" w:cs="Arial"/>
          <w:color w:val="0070C0"/>
        </w:rPr>
        <w:t xml:space="preserve"> </w:t>
      </w:r>
      <w:r w:rsidR="001D0CB5">
        <w:rPr>
          <w:rFonts w:ascii="Arial" w:hAnsi="Arial" w:cs="Arial"/>
        </w:rPr>
        <w:t>geldt, dat hij zijn (oorspronkelijke) ploegentoeslag</w:t>
      </w:r>
      <w:r w:rsidR="00F35620">
        <w:rPr>
          <w:rFonts w:ascii="Arial" w:hAnsi="Arial" w:cs="Arial"/>
        </w:rPr>
        <w:t xml:space="preserve"> als percentage over zijn maandsalaris</w:t>
      </w:r>
      <w:r w:rsidR="001D0CB5">
        <w:rPr>
          <w:rFonts w:ascii="Arial" w:hAnsi="Arial" w:cs="Arial"/>
        </w:rPr>
        <w:t xml:space="preserve"> behoudt</w:t>
      </w:r>
      <w:r w:rsidR="00F35620">
        <w:rPr>
          <w:rFonts w:ascii="Arial" w:hAnsi="Arial" w:cs="Arial"/>
        </w:rPr>
        <w:t>, mits:</w:t>
      </w:r>
      <w:r w:rsidR="00F35620">
        <w:rPr>
          <w:rFonts w:ascii="Arial" w:hAnsi="Arial" w:cs="Arial"/>
        </w:rPr>
        <w:br/>
        <w:t>a.</w:t>
      </w:r>
      <w:r w:rsidR="00523B79">
        <w:rPr>
          <w:rFonts w:ascii="Arial" w:hAnsi="Arial" w:cs="Arial"/>
        </w:rPr>
        <w:tab/>
      </w:r>
      <w:r w:rsidR="00F35620">
        <w:rPr>
          <w:rFonts w:ascii="Arial" w:hAnsi="Arial" w:cs="Arial"/>
        </w:rPr>
        <w:t xml:space="preserve">de ziekte, het gebrek of de belemmering is vastgesteld door de medisch- </w:t>
      </w:r>
      <w:proofErr w:type="spellStart"/>
      <w:r w:rsidR="00F35620">
        <w:rPr>
          <w:rFonts w:ascii="Arial" w:hAnsi="Arial" w:cs="Arial"/>
        </w:rPr>
        <w:t>arbeidskun</w:t>
      </w:r>
      <w:proofErr w:type="spellEnd"/>
      <w:r w:rsidR="00523B79">
        <w:rPr>
          <w:rFonts w:ascii="Arial" w:hAnsi="Arial" w:cs="Arial"/>
        </w:rPr>
        <w:br/>
      </w:r>
      <w:r w:rsidR="00523B79">
        <w:rPr>
          <w:rFonts w:ascii="Arial" w:hAnsi="Arial" w:cs="Arial"/>
        </w:rPr>
        <w:tab/>
      </w:r>
      <w:proofErr w:type="spellStart"/>
      <w:r w:rsidR="00F35620">
        <w:rPr>
          <w:rFonts w:ascii="Arial" w:hAnsi="Arial" w:cs="Arial"/>
        </w:rPr>
        <w:t>dige</w:t>
      </w:r>
      <w:proofErr w:type="spellEnd"/>
      <w:r w:rsidR="00F35620">
        <w:rPr>
          <w:rFonts w:ascii="Arial" w:hAnsi="Arial" w:cs="Arial"/>
        </w:rPr>
        <w:t xml:space="preserve"> dienst van werkgever;</w:t>
      </w:r>
      <w:r w:rsidR="00F35620">
        <w:rPr>
          <w:rFonts w:ascii="Arial" w:hAnsi="Arial" w:cs="Arial"/>
        </w:rPr>
        <w:br/>
        <w:t>b</w:t>
      </w:r>
      <w:r w:rsidR="00523B79">
        <w:rPr>
          <w:rFonts w:ascii="Arial" w:hAnsi="Arial" w:cs="Arial"/>
        </w:rPr>
        <w:tab/>
      </w:r>
      <w:r w:rsidR="00F35620">
        <w:rPr>
          <w:rFonts w:ascii="Arial" w:hAnsi="Arial" w:cs="Arial"/>
        </w:rPr>
        <w:t xml:space="preserve"> de werknemer minimaal 10 jaar onafgebroken bij werkgever in ploegendienst werk</w:t>
      </w:r>
    </w:p>
    <w:p w14:paraId="18018BEC" w14:textId="77777777" w:rsidR="00523B79" w:rsidRDefault="00523B79" w:rsidP="00B813E4">
      <w:pPr>
        <w:pStyle w:val="Lijstalinea"/>
        <w:ind w:left="360"/>
        <w:rPr>
          <w:rFonts w:ascii="Arial" w:hAnsi="Arial" w:cs="Arial"/>
        </w:rPr>
      </w:pPr>
      <w:r>
        <w:rPr>
          <w:rFonts w:ascii="Arial" w:hAnsi="Arial" w:cs="Arial"/>
        </w:rPr>
        <w:tab/>
      </w:r>
      <w:proofErr w:type="spellStart"/>
      <w:r w:rsidR="00F35620">
        <w:rPr>
          <w:rFonts w:ascii="Arial" w:hAnsi="Arial" w:cs="Arial"/>
        </w:rPr>
        <w:t>zaam</w:t>
      </w:r>
      <w:proofErr w:type="spellEnd"/>
      <w:r w:rsidR="00F35620">
        <w:rPr>
          <w:rFonts w:ascii="Arial" w:hAnsi="Arial" w:cs="Arial"/>
        </w:rPr>
        <w:t xml:space="preserve"> is geweest;</w:t>
      </w:r>
      <w:r w:rsidR="001D0CB5">
        <w:rPr>
          <w:rFonts w:ascii="Arial" w:hAnsi="Arial" w:cs="Arial"/>
        </w:rPr>
        <w:t xml:space="preserve"> </w:t>
      </w:r>
      <w:r w:rsidR="00F35620">
        <w:rPr>
          <w:rFonts w:ascii="Arial" w:hAnsi="Arial" w:cs="Arial"/>
        </w:rPr>
        <w:br/>
        <w:t>c.</w:t>
      </w:r>
      <w:r>
        <w:rPr>
          <w:rFonts w:ascii="Arial" w:hAnsi="Arial" w:cs="Arial"/>
        </w:rPr>
        <w:tab/>
      </w:r>
      <w:r w:rsidR="00F35620">
        <w:rPr>
          <w:rFonts w:ascii="Arial" w:hAnsi="Arial" w:cs="Arial"/>
        </w:rPr>
        <w:t>de werknemer feitelijk werkzaam en in dienst van werk</w:t>
      </w:r>
      <w:r w:rsidR="00FC598D">
        <w:rPr>
          <w:rFonts w:ascii="Arial" w:hAnsi="Arial" w:cs="Arial"/>
        </w:rPr>
        <w:t>gever blijft.</w:t>
      </w:r>
    </w:p>
    <w:p w14:paraId="0E61978E" w14:textId="77777777" w:rsidR="00492864" w:rsidRDefault="00F35620" w:rsidP="00523B79">
      <w:pPr>
        <w:pStyle w:val="Lijstalinea"/>
        <w:ind w:left="708"/>
        <w:rPr>
          <w:rFonts w:ascii="Arial" w:hAnsi="Arial" w:cs="Arial"/>
        </w:rPr>
      </w:pPr>
      <w:r>
        <w:rPr>
          <w:rFonts w:ascii="Arial" w:hAnsi="Arial" w:cs="Arial"/>
        </w:rPr>
        <w:t>Werkgever zal bij de betalin</w:t>
      </w:r>
      <w:r w:rsidR="00FC598D">
        <w:rPr>
          <w:rFonts w:ascii="Arial" w:hAnsi="Arial" w:cs="Arial"/>
        </w:rPr>
        <w:t xml:space="preserve">g van het nieuwe maandinkomen de eventuele uitkeringen op grond van sociaal verzekeringswetten in mindering brengen. Een en ander dusdanig dat het nieuwe maandsalaris vermeerderd met deze sociale uitkeringen, vervolgens door werkgever via een toeslag wordt aangevuld tot het (oorspronkelijke) maandinkomen. Toekomstige algemene verhogingen van de schaalsalarissen hebben uitsluitend betrekking op het nieuwe maandinkomen en de toeslag. </w:t>
      </w:r>
      <w:r w:rsidR="00120CDA">
        <w:rPr>
          <w:rFonts w:ascii="Arial" w:hAnsi="Arial" w:cs="Arial"/>
        </w:rPr>
        <w:br/>
      </w:r>
    </w:p>
    <w:p w14:paraId="50FFEC9D" w14:textId="77777777" w:rsidR="00294645" w:rsidRPr="00492864" w:rsidRDefault="00492864" w:rsidP="00492864">
      <w:pPr>
        <w:ind w:left="426" w:hanging="426"/>
        <w:rPr>
          <w:rFonts w:ascii="Arial" w:hAnsi="Arial" w:cs="Arial"/>
        </w:rPr>
      </w:pPr>
      <w:r w:rsidRPr="00492864">
        <w:rPr>
          <w:rFonts w:ascii="Arial" w:hAnsi="Arial" w:cs="Arial"/>
          <w:i/>
        </w:rPr>
        <w:t>III)</w:t>
      </w:r>
      <w:r>
        <w:rPr>
          <w:rFonts w:ascii="Arial" w:hAnsi="Arial" w:cs="Arial"/>
        </w:rPr>
        <w:tab/>
      </w:r>
      <w:r w:rsidR="00120CDA" w:rsidRPr="00492864">
        <w:rPr>
          <w:rFonts w:ascii="Arial" w:hAnsi="Arial" w:cs="Arial"/>
        </w:rPr>
        <w:t xml:space="preserve">Voor het overige blijven alle bepalingen in </w:t>
      </w:r>
      <w:r w:rsidR="00120CDA" w:rsidRPr="00492864">
        <w:rPr>
          <w:rFonts w:ascii="Arial" w:hAnsi="Arial" w:cs="Arial"/>
          <w:i/>
          <w:color w:val="0070C0"/>
        </w:rPr>
        <w:t>artikel 2</w:t>
      </w:r>
      <w:r w:rsidR="002325CC">
        <w:rPr>
          <w:rFonts w:ascii="Arial" w:hAnsi="Arial" w:cs="Arial"/>
          <w:i/>
          <w:color w:val="0070C0"/>
        </w:rPr>
        <w:t>1</w:t>
      </w:r>
      <w:r w:rsidR="00120CDA" w:rsidRPr="00492864">
        <w:rPr>
          <w:rFonts w:ascii="Arial" w:hAnsi="Arial" w:cs="Arial"/>
          <w:color w:val="0070C0"/>
        </w:rPr>
        <w:t xml:space="preserve"> </w:t>
      </w:r>
      <w:r w:rsidR="00C304A7" w:rsidRPr="00492864">
        <w:rPr>
          <w:rFonts w:ascii="Arial" w:hAnsi="Arial" w:cs="Arial"/>
        </w:rPr>
        <w:t>onverkort op werknemer</w:t>
      </w:r>
      <w:r w:rsidR="00120CDA" w:rsidRPr="00492864">
        <w:rPr>
          <w:rFonts w:ascii="Arial" w:hAnsi="Arial" w:cs="Arial"/>
        </w:rPr>
        <w:t xml:space="preserve"> van toepassing.</w:t>
      </w:r>
    </w:p>
    <w:p w14:paraId="05252E90" w14:textId="77777777" w:rsidR="001C5E1C" w:rsidRDefault="001C5E1C" w:rsidP="001C5E1C">
      <w:pPr>
        <w:tabs>
          <w:tab w:val="left" w:pos="357"/>
        </w:tabs>
        <w:spacing w:after="0" w:line="260" w:lineRule="exact"/>
        <w:ind w:left="66"/>
        <w:rPr>
          <w:rFonts w:ascii="Arial" w:hAnsi="Arial" w:cs="Arial"/>
          <w:b/>
          <w:i/>
          <w:sz w:val="24"/>
          <w:szCs w:val="24"/>
        </w:rPr>
      </w:pPr>
    </w:p>
    <w:p w14:paraId="3A22D98E" w14:textId="091AD09E" w:rsidR="00A92F9B" w:rsidRDefault="001C5E1C" w:rsidP="00A92F9B">
      <w:pPr>
        <w:pStyle w:val="Lijstalinea"/>
        <w:numPr>
          <w:ilvl w:val="0"/>
          <w:numId w:val="12"/>
        </w:numPr>
        <w:rPr>
          <w:rFonts w:ascii="Arial" w:hAnsi="Arial" w:cs="Arial"/>
        </w:rPr>
      </w:pPr>
      <w:r w:rsidRPr="00294645">
        <w:rPr>
          <w:rFonts w:ascii="Arial" w:hAnsi="Arial" w:cs="Arial"/>
          <w:b/>
          <w:color w:val="0070C0"/>
        </w:rPr>
        <w:t>Consignatietoeslag.</w:t>
      </w:r>
      <w:r>
        <w:rPr>
          <w:rFonts w:ascii="Arial" w:hAnsi="Arial" w:cs="Arial"/>
          <w:b/>
          <w:color w:val="0070C0"/>
        </w:rPr>
        <w:br/>
      </w:r>
      <w:r>
        <w:rPr>
          <w:rFonts w:ascii="Arial" w:hAnsi="Arial" w:cs="Arial"/>
          <w:b/>
          <w:color w:val="0070C0"/>
        </w:rPr>
        <w:br/>
      </w:r>
      <w:r w:rsidRPr="00841E26">
        <w:rPr>
          <w:rFonts w:ascii="Arial" w:hAnsi="Arial" w:cs="Arial"/>
        </w:rPr>
        <w:t xml:space="preserve">Voor de werknemer van 55 jaar of ouder die minimaal 10 jaar ononderbroken op grond van een consignatierooster, zoals bedoeld in </w:t>
      </w:r>
      <w:r w:rsidRPr="00841E26">
        <w:rPr>
          <w:rFonts w:ascii="Arial" w:hAnsi="Arial" w:cs="Arial"/>
          <w:i/>
          <w:color w:val="0070C0"/>
        </w:rPr>
        <w:t>artikel 2</w:t>
      </w:r>
      <w:r w:rsidR="002325CC" w:rsidRPr="00841E26">
        <w:rPr>
          <w:rFonts w:ascii="Arial" w:hAnsi="Arial" w:cs="Arial"/>
          <w:i/>
          <w:color w:val="0070C0"/>
        </w:rPr>
        <w:t>2</w:t>
      </w:r>
      <w:r w:rsidRPr="00841E26">
        <w:rPr>
          <w:rFonts w:ascii="Arial" w:hAnsi="Arial" w:cs="Arial"/>
          <w:i/>
          <w:color w:val="0070C0"/>
        </w:rPr>
        <w:t xml:space="preserve"> lid 1</w:t>
      </w:r>
      <w:r w:rsidRPr="00841E26">
        <w:rPr>
          <w:rFonts w:ascii="Arial" w:hAnsi="Arial" w:cs="Arial"/>
        </w:rPr>
        <w:t>,</w:t>
      </w:r>
      <w:r w:rsidRPr="00E23A53">
        <w:rPr>
          <w:rFonts w:ascii="Arial" w:hAnsi="Arial" w:cs="Arial"/>
        </w:rPr>
        <w:t xml:space="preserve"> in opdracht van werkgever geconsigneerd is geweest en</w:t>
      </w:r>
      <w:r w:rsidRPr="00841E26">
        <w:rPr>
          <w:rFonts w:ascii="Arial" w:hAnsi="Arial" w:cs="Arial"/>
        </w:rPr>
        <w:t xml:space="preserve"> daarvoor een toeslag heeft genoten, geldt in afwijking van </w:t>
      </w:r>
      <w:r w:rsidRPr="00841E26">
        <w:rPr>
          <w:rFonts w:ascii="Arial" w:hAnsi="Arial" w:cs="Arial"/>
          <w:i/>
          <w:color w:val="0070C0"/>
        </w:rPr>
        <w:t>artikel 2</w:t>
      </w:r>
      <w:r w:rsidR="002325CC" w:rsidRPr="00841E26">
        <w:rPr>
          <w:rFonts w:ascii="Arial" w:hAnsi="Arial" w:cs="Arial"/>
          <w:i/>
          <w:color w:val="0070C0"/>
        </w:rPr>
        <w:t>2</w:t>
      </w:r>
      <w:r w:rsidRPr="00841E26">
        <w:rPr>
          <w:rFonts w:ascii="Arial" w:hAnsi="Arial" w:cs="Arial"/>
          <w:i/>
          <w:color w:val="0070C0"/>
        </w:rPr>
        <w:t xml:space="preserve"> lid 3</w:t>
      </w:r>
      <w:r w:rsidRPr="00841E26">
        <w:rPr>
          <w:rFonts w:ascii="Arial" w:hAnsi="Arial" w:cs="Arial"/>
        </w:rPr>
        <w:t xml:space="preserve">, dat hij de voor hem geldende consignatietoeslag voor een deel of als geheel volgens onderstaande staffel als vast bestanddeel van zijn maandinkomen verwerft. </w:t>
      </w:r>
    </w:p>
    <w:p w14:paraId="7E77F086" w14:textId="45B7E040" w:rsidR="00874B3A" w:rsidRPr="00A92F9B" w:rsidRDefault="001C5E1C" w:rsidP="00A92F9B">
      <w:pPr>
        <w:rPr>
          <w:rFonts w:ascii="Arial" w:hAnsi="Arial" w:cs="Arial"/>
          <w:i/>
          <w:u w:val="single"/>
        </w:rPr>
      </w:pPr>
      <w:r w:rsidRPr="00A92F9B">
        <w:rPr>
          <w:rFonts w:ascii="Arial" w:hAnsi="Arial" w:cs="Arial"/>
        </w:rPr>
        <w:br/>
      </w:r>
    </w:p>
    <w:p w14:paraId="5A5336F2" w14:textId="77777777" w:rsidR="001C5E1C" w:rsidRPr="00F06B69" w:rsidRDefault="001C5E1C" w:rsidP="001C5E1C">
      <w:pPr>
        <w:pStyle w:val="Lijstalinea"/>
        <w:ind w:left="360" w:hanging="360"/>
        <w:rPr>
          <w:rFonts w:ascii="Arial" w:hAnsi="Arial" w:cs="Arial"/>
          <w:sz w:val="24"/>
          <w:szCs w:val="24"/>
        </w:rPr>
      </w:pPr>
      <w:r w:rsidRPr="00841E26">
        <w:rPr>
          <w:rFonts w:ascii="Arial" w:hAnsi="Arial" w:cs="Arial"/>
          <w:i/>
          <w:u w:val="single"/>
        </w:rPr>
        <w:lastRenderedPageBreak/>
        <w:t>Staffel: leeftijd versus vast bestanddeel consignatietoeslag in maandinkomen:</w:t>
      </w:r>
      <w:r w:rsidRPr="00841E26">
        <w:rPr>
          <w:rFonts w:ascii="Arial" w:hAnsi="Arial" w:cs="Arial"/>
        </w:rPr>
        <w:br/>
      </w:r>
    </w:p>
    <w:tbl>
      <w:tblPr>
        <w:tblStyle w:val="Tabel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78"/>
        <w:gridCol w:w="6161"/>
      </w:tblGrid>
      <w:tr w:rsidR="001C5E1C" w:rsidRPr="00F95834" w14:paraId="42F8ED01" w14:textId="77777777" w:rsidTr="001C5E1C">
        <w:tc>
          <w:tcPr>
            <w:tcW w:w="2269" w:type="dxa"/>
          </w:tcPr>
          <w:p w14:paraId="456FBBE7" w14:textId="77777777" w:rsidR="001C5E1C" w:rsidRPr="00F95834" w:rsidRDefault="001C5E1C" w:rsidP="0032677E">
            <w:pPr>
              <w:pStyle w:val="Lijstalinea"/>
              <w:ind w:left="0"/>
              <w:rPr>
                <w:rFonts w:ascii="Arial" w:hAnsi="Arial" w:cs="Arial"/>
                <w:b/>
              </w:rPr>
            </w:pPr>
            <w:r w:rsidRPr="00F95834">
              <w:rPr>
                <w:rFonts w:ascii="Arial" w:hAnsi="Arial" w:cs="Arial"/>
                <w:b/>
              </w:rPr>
              <w:t>Leeftijd</w:t>
            </w:r>
          </w:p>
        </w:tc>
        <w:tc>
          <w:tcPr>
            <w:tcW w:w="272" w:type="dxa"/>
          </w:tcPr>
          <w:p w14:paraId="6A886C86" w14:textId="77777777" w:rsidR="001C5E1C" w:rsidRPr="00F95834" w:rsidRDefault="001C5E1C" w:rsidP="0032677E">
            <w:pPr>
              <w:pStyle w:val="Lijstalinea"/>
              <w:ind w:left="0"/>
              <w:rPr>
                <w:rFonts w:ascii="Arial" w:hAnsi="Arial" w:cs="Arial"/>
                <w:b/>
              </w:rPr>
            </w:pPr>
          </w:p>
        </w:tc>
        <w:tc>
          <w:tcPr>
            <w:tcW w:w="6161" w:type="dxa"/>
          </w:tcPr>
          <w:p w14:paraId="0EB84832" w14:textId="77777777" w:rsidR="001C5E1C" w:rsidRPr="00F95834" w:rsidRDefault="00A15078" w:rsidP="0032677E">
            <w:pPr>
              <w:pStyle w:val="Lijstalinea"/>
              <w:ind w:left="0"/>
              <w:rPr>
                <w:rFonts w:ascii="Arial" w:hAnsi="Arial" w:cs="Arial"/>
                <w:b/>
              </w:rPr>
            </w:pPr>
            <w:r w:rsidRPr="00F95834">
              <w:rPr>
                <w:rFonts w:ascii="Arial" w:hAnsi="Arial" w:cs="Arial"/>
                <w:b/>
              </w:rPr>
              <w:t>P</w:t>
            </w:r>
            <w:r w:rsidR="001C5E1C" w:rsidRPr="00F95834">
              <w:rPr>
                <w:rFonts w:ascii="Arial" w:hAnsi="Arial" w:cs="Arial"/>
                <w:b/>
              </w:rPr>
              <w:t xml:space="preserve">ercentage van consignatietoeslag, </w:t>
            </w:r>
          </w:p>
          <w:p w14:paraId="4EB64EC6" w14:textId="77777777" w:rsidR="001C5E1C" w:rsidRPr="00F95834" w:rsidRDefault="00A15078" w:rsidP="0032677E">
            <w:pPr>
              <w:pStyle w:val="Lijstalinea"/>
              <w:ind w:left="0"/>
              <w:rPr>
                <w:rFonts w:ascii="Arial" w:hAnsi="Arial" w:cs="Arial"/>
                <w:b/>
              </w:rPr>
            </w:pPr>
            <w:r w:rsidRPr="00F95834">
              <w:rPr>
                <w:rFonts w:ascii="Arial" w:hAnsi="Arial" w:cs="Arial"/>
                <w:b/>
              </w:rPr>
              <w:t xml:space="preserve">verworven </w:t>
            </w:r>
            <w:r w:rsidR="001C5E1C" w:rsidRPr="00F95834">
              <w:rPr>
                <w:rFonts w:ascii="Arial" w:hAnsi="Arial" w:cs="Arial"/>
                <w:b/>
              </w:rPr>
              <w:t>als vast bestanddeel maandinkomen.</w:t>
            </w:r>
            <w:r w:rsidR="001C5E1C" w:rsidRPr="00F95834">
              <w:rPr>
                <w:rFonts w:ascii="Arial" w:hAnsi="Arial" w:cs="Arial"/>
                <w:b/>
              </w:rPr>
              <w:br/>
            </w:r>
          </w:p>
        </w:tc>
      </w:tr>
      <w:tr w:rsidR="001C5E1C" w:rsidRPr="00F95834" w14:paraId="358D7C66" w14:textId="77777777" w:rsidTr="001C5E1C">
        <w:tc>
          <w:tcPr>
            <w:tcW w:w="2269" w:type="dxa"/>
          </w:tcPr>
          <w:p w14:paraId="62A9087E" w14:textId="77777777" w:rsidR="001C5E1C" w:rsidRPr="00F95834" w:rsidRDefault="001C5E1C" w:rsidP="0032677E">
            <w:pPr>
              <w:pStyle w:val="Lijstalinea"/>
              <w:ind w:left="0"/>
              <w:rPr>
                <w:rFonts w:ascii="Arial" w:hAnsi="Arial" w:cs="Arial"/>
              </w:rPr>
            </w:pPr>
            <w:r w:rsidRPr="00F95834">
              <w:rPr>
                <w:rFonts w:ascii="Arial" w:hAnsi="Arial" w:cs="Arial"/>
              </w:rPr>
              <w:t>55 jaar</w:t>
            </w:r>
          </w:p>
        </w:tc>
        <w:tc>
          <w:tcPr>
            <w:tcW w:w="272" w:type="dxa"/>
          </w:tcPr>
          <w:p w14:paraId="09B7AE68" w14:textId="77777777" w:rsidR="001C5E1C" w:rsidRPr="00F95834" w:rsidRDefault="001C5E1C" w:rsidP="0032677E">
            <w:pPr>
              <w:pStyle w:val="Lijstalinea"/>
              <w:ind w:left="0"/>
              <w:rPr>
                <w:rFonts w:ascii="Arial" w:hAnsi="Arial" w:cs="Arial"/>
              </w:rPr>
            </w:pPr>
            <w:r w:rsidRPr="00F95834">
              <w:rPr>
                <w:rFonts w:ascii="Arial" w:hAnsi="Arial" w:cs="Arial"/>
              </w:rPr>
              <w:t>:</w:t>
            </w:r>
          </w:p>
        </w:tc>
        <w:tc>
          <w:tcPr>
            <w:tcW w:w="6161" w:type="dxa"/>
          </w:tcPr>
          <w:p w14:paraId="66AA7D15" w14:textId="77777777" w:rsidR="001C5E1C" w:rsidRPr="00F95834" w:rsidRDefault="001C5E1C" w:rsidP="0032677E">
            <w:pPr>
              <w:pStyle w:val="Lijstalinea"/>
              <w:ind w:left="0"/>
              <w:rPr>
                <w:rFonts w:ascii="Arial" w:hAnsi="Arial" w:cs="Arial"/>
              </w:rPr>
            </w:pPr>
            <w:r w:rsidRPr="00F95834">
              <w:rPr>
                <w:rFonts w:ascii="Arial" w:hAnsi="Arial" w:cs="Arial"/>
              </w:rPr>
              <w:t>40%</w:t>
            </w:r>
          </w:p>
        </w:tc>
      </w:tr>
      <w:tr w:rsidR="001C5E1C" w:rsidRPr="00F95834" w14:paraId="2BEEA8D2" w14:textId="77777777" w:rsidTr="001C5E1C">
        <w:tc>
          <w:tcPr>
            <w:tcW w:w="2269" w:type="dxa"/>
          </w:tcPr>
          <w:p w14:paraId="0FEA32DE" w14:textId="77777777" w:rsidR="001C5E1C" w:rsidRPr="00F95834" w:rsidRDefault="001C5E1C" w:rsidP="0032677E">
            <w:pPr>
              <w:pStyle w:val="Lijstalinea"/>
              <w:ind w:left="0"/>
              <w:rPr>
                <w:rFonts w:ascii="Arial" w:hAnsi="Arial" w:cs="Arial"/>
              </w:rPr>
            </w:pPr>
            <w:r w:rsidRPr="00F95834">
              <w:rPr>
                <w:rFonts w:ascii="Arial" w:hAnsi="Arial" w:cs="Arial"/>
              </w:rPr>
              <w:t>56 jaar</w:t>
            </w:r>
          </w:p>
        </w:tc>
        <w:tc>
          <w:tcPr>
            <w:tcW w:w="272" w:type="dxa"/>
          </w:tcPr>
          <w:p w14:paraId="26AE3203" w14:textId="77777777" w:rsidR="001C5E1C" w:rsidRPr="00F95834" w:rsidRDefault="001C5E1C" w:rsidP="0032677E">
            <w:pPr>
              <w:pStyle w:val="Lijstalinea"/>
              <w:ind w:left="0"/>
              <w:rPr>
                <w:rFonts w:ascii="Arial" w:hAnsi="Arial" w:cs="Arial"/>
              </w:rPr>
            </w:pPr>
            <w:r w:rsidRPr="00F95834">
              <w:rPr>
                <w:rFonts w:ascii="Arial" w:hAnsi="Arial" w:cs="Arial"/>
              </w:rPr>
              <w:t>:</w:t>
            </w:r>
          </w:p>
        </w:tc>
        <w:tc>
          <w:tcPr>
            <w:tcW w:w="6161" w:type="dxa"/>
          </w:tcPr>
          <w:p w14:paraId="03C15BE2" w14:textId="77777777" w:rsidR="001C5E1C" w:rsidRPr="00F95834" w:rsidRDefault="001C5E1C" w:rsidP="0032677E">
            <w:pPr>
              <w:pStyle w:val="Lijstalinea"/>
              <w:ind w:left="0"/>
              <w:rPr>
                <w:rFonts w:ascii="Arial" w:hAnsi="Arial" w:cs="Arial"/>
              </w:rPr>
            </w:pPr>
            <w:r w:rsidRPr="00F95834">
              <w:rPr>
                <w:rFonts w:ascii="Arial" w:hAnsi="Arial" w:cs="Arial"/>
              </w:rPr>
              <w:t>50%</w:t>
            </w:r>
          </w:p>
        </w:tc>
      </w:tr>
      <w:tr w:rsidR="001C5E1C" w:rsidRPr="00F95834" w14:paraId="16605DFD" w14:textId="77777777" w:rsidTr="001C5E1C">
        <w:tc>
          <w:tcPr>
            <w:tcW w:w="2269" w:type="dxa"/>
          </w:tcPr>
          <w:p w14:paraId="7DCF5135" w14:textId="77777777" w:rsidR="001C5E1C" w:rsidRPr="00F95834" w:rsidRDefault="001C5E1C" w:rsidP="0032677E">
            <w:pPr>
              <w:pStyle w:val="Lijstalinea"/>
              <w:ind w:left="0"/>
              <w:rPr>
                <w:rFonts w:ascii="Arial" w:hAnsi="Arial" w:cs="Arial"/>
              </w:rPr>
            </w:pPr>
            <w:r w:rsidRPr="00F95834">
              <w:rPr>
                <w:rFonts w:ascii="Arial" w:hAnsi="Arial" w:cs="Arial"/>
              </w:rPr>
              <w:t>57 jaar</w:t>
            </w:r>
          </w:p>
        </w:tc>
        <w:tc>
          <w:tcPr>
            <w:tcW w:w="272" w:type="dxa"/>
          </w:tcPr>
          <w:p w14:paraId="156B650E" w14:textId="77777777" w:rsidR="001C5E1C" w:rsidRPr="00F95834" w:rsidRDefault="001C5E1C" w:rsidP="0032677E">
            <w:pPr>
              <w:pStyle w:val="Lijstalinea"/>
              <w:ind w:left="0"/>
              <w:rPr>
                <w:rFonts w:ascii="Arial" w:hAnsi="Arial" w:cs="Arial"/>
              </w:rPr>
            </w:pPr>
            <w:r w:rsidRPr="00F95834">
              <w:rPr>
                <w:rFonts w:ascii="Arial" w:hAnsi="Arial" w:cs="Arial"/>
              </w:rPr>
              <w:t>:</w:t>
            </w:r>
          </w:p>
        </w:tc>
        <w:tc>
          <w:tcPr>
            <w:tcW w:w="6161" w:type="dxa"/>
          </w:tcPr>
          <w:p w14:paraId="541074DE" w14:textId="77777777" w:rsidR="001C5E1C" w:rsidRPr="00F95834" w:rsidRDefault="001C5E1C" w:rsidP="0032677E">
            <w:pPr>
              <w:pStyle w:val="Lijstalinea"/>
              <w:ind w:left="0"/>
              <w:rPr>
                <w:rFonts w:ascii="Arial" w:hAnsi="Arial" w:cs="Arial"/>
              </w:rPr>
            </w:pPr>
            <w:r w:rsidRPr="00F95834">
              <w:rPr>
                <w:rFonts w:ascii="Arial" w:hAnsi="Arial" w:cs="Arial"/>
              </w:rPr>
              <w:t>60%</w:t>
            </w:r>
          </w:p>
        </w:tc>
      </w:tr>
      <w:tr w:rsidR="001C5E1C" w:rsidRPr="00F95834" w14:paraId="665FA22B" w14:textId="77777777" w:rsidTr="001C5E1C">
        <w:tc>
          <w:tcPr>
            <w:tcW w:w="2269" w:type="dxa"/>
          </w:tcPr>
          <w:p w14:paraId="0A02779F" w14:textId="77777777" w:rsidR="001C5E1C" w:rsidRPr="00F95834" w:rsidRDefault="001C5E1C" w:rsidP="0032677E">
            <w:pPr>
              <w:pStyle w:val="Lijstalinea"/>
              <w:ind w:left="0"/>
              <w:rPr>
                <w:rFonts w:ascii="Arial" w:hAnsi="Arial" w:cs="Arial"/>
              </w:rPr>
            </w:pPr>
            <w:r w:rsidRPr="00F95834">
              <w:rPr>
                <w:rFonts w:ascii="Arial" w:hAnsi="Arial" w:cs="Arial"/>
              </w:rPr>
              <w:t>58 jaar</w:t>
            </w:r>
          </w:p>
        </w:tc>
        <w:tc>
          <w:tcPr>
            <w:tcW w:w="272" w:type="dxa"/>
          </w:tcPr>
          <w:p w14:paraId="1BB3D7E5" w14:textId="77777777" w:rsidR="001C5E1C" w:rsidRPr="00F95834" w:rsidRDefault="001C5E1C" w:rsidP="0032677E">
            <w:pPr>
              <w:pStyle w:val="Lijstalinea"/>
              <w:ind w:left="0"/>
              <w:rPr>
                <w:rFonts w:ascii="Arial" w:hAnsi="Arial" w:cs="Arial"/>
              </w:rPr>
            </w:pPr>
            <w:r w:rsidRPr="00F95834">
              <w:rPr>
                <w:rFonts w:ascii="Arial" w:hAnsi="Arial" w:cs="Arial"/>
              </w:rPr>
              <w:t>:</w:t>
            </w:r>
          </w:p>
        </w:tc>
        <w:tc>
          <w:tcPr>
            <w:tcW w:w="6161" w:type="dxa"/>
          </w:tcPr>
          <w:p w14:paraId="5D6E2A75" w14:textId="77777777" w:rsidR="001C5E1C" w:rsidRPr="00F95834" w:rsidRDefault="001C5E1C" w:rsidP="0032677E">
            <w:pPr>
              <w:pStyle w:val="Lijstalinea"/>
              <w:ind w:left="0"/>
              <w:rPr>
                <w:rFonts w:ascii="Arial" w:hAnsi="Arial" w:cs="Arial"/>
              </w:rPr>
            </w:pPr>
            <w:r w:rsidRPr="00F95834">
              <w:rPr>
                <w:rFonts w:ascii="Arial" w:hAnsi="Arial" w:cs="Arial"/>
              </w:rPr>
              <w:t>70%</w:t>
            </w:r>
          </w:p>
        </w:tc>
      </w:tr>
      <w:tr w:rsidR="001C5E1C" w:rsidRPr="00F95834" w14:paraId="66507CD7" w14:textId="77777777" w:rsidTr="001C5E1C">
        <w:tc>
          <w:tcPr>
            <w:tcW w:w="2269" w:type="dxa"/>
          </w:tcPr>
          <w:p w14:paraId="7DDD3963" w14:textId="77777777" w:rsidR="001C5E1C" w:rsidRPr="00F95834" w:rsidRDefault="001C5E1C" w:rsidP="0032677E">
            <w:pPr>
              <w:pStyle w:val="Lijstalinea"/>
              <w:ind w:left="0"/>
              <w:rPr>
                <w:rFonts w:ascii="Arial" w:hAnsi="Arial" w:cs="Arial"/>
              </w:rPr>
            </w:pPr>
            <w:r w:rsidRPr="00F95834">
              <w:rPr>
                <w:rFonts w:ascii="Arial" w:hAnsi="Arial" w:cs="Arial"/>
              </w:rPr>
              <w:t>59 jaar</w:t>
            </w:r>
          </w:p>
        </w:tc>
        <w:tc>
          <w:tcPr>
            <w:tcW w:w="272" w:type="dxa"/>
          </w:tcPr>
          <w:p w14:paraId="2AEF8F24" w14:textId="77777777" w:rsidR="001C5E1C" w:rsidRPr="00F95834" w:rsidRDefault="001C5E1C" w:rsidP="0032677E">
            <w:pPr>
              <w:pStyle w:val="Lijstalinea"/>
              <w:ind w:left="0"/>
              <w:rPr>
                <w:rFonts w:ascii="Arial" w:hAnsi="Arial" w:cs="Arial"/>
              </w:rPr>
            </w:pPr>
            <w:r w:rsidRPr="00F95834">
              <w:rPr>
                <w:rFonts w:ascii="Arial" w:hAnsi="Arial" w:cs="Arial"/>
              </w:rPr>
              <w:t>:</w:t>
            </w:r>
          </w:p>
        </w:tc>
        <w:tc>
          <w:tcPr>
            <w:tcW w:w="6161" w:type="dxa"/>
          </w:tcPr>
          <w:p w14:paraId="43531B70" w14:textId="77777777" w:rsidR="001C5E1C" w:rsidRPr="00F95834" w:rsidRDefault="001C5E1C" w:rsidP="0032677E">
            <w:pPr>
              <w:pStyle w:val="Lijstalinea"/>
              <w:ind w:left="0"/>
              <w:rPr>
                <w:rFonts w:ascii="Arial" w:hAnsi="Arial" w:cs="Arial"/>
              </w:rPr>
            </w:pPr>
            <w:r w:rsidRPr="00F95834">
              <w:rPr>
                <w:rFonts w:ascii="Arial" w:hAnsi="Arial" w:cs="Arial"/>
              </w:rPr>
              <w:t>80%</w:t>
            </w:r>
          </w:p>
        </w:tc>
      </w:tr>
      <w:tr w:rsidR="001C5E1C" w:rsidRPr="00F95834" w14:paraId="0AED57B6" w14:textId="77777777" w:rsidTr="001C5E1C">
        <w:tc>
          <w:tcPr>
            <w:tcW w:w="2269" w:type="dxa"/>
          </w:tcPr>
          <w:p w14:paraId="38D22630" w14:textId="77777777" w:rsidR="001C5E1C" w:rsidRPr="00F95834" w:rsidRDefault="001C5E1C" w:rsidP="0032677E">
            <w:pPr>
              <w:pStyle w:val="Lijstalinea"/>
              <w:ind w:left="0"/>
              <w:rPr>
                <w:rFonts w:ascii="Arial" w:hAnsi="Arial" w:cs="Arial"/>
              </w:rPr>
            </w:pPr>
            <w:r w:rsidRPr="00F95834">
              <w:rPr>
                <w:rFonts w:ascii="Arial" w:hAnsi="Arial" w:cs="Arial"/>
              </w:rPr>
              <w:t>60 jaar</w:t>
            </w:r>
          </w:p>
        </w:tc>
        <w:tc>
          <w:tcPr>
            <w:tcW w:w="272" w:type="dxa"/>
          </w:tcPr>
          <w:p w14:paraId="710FD05B" w14:textId="77777777" w:rsidR="001C5E1C" w:rsidRPr="00F95834" w:rsidRDefault="001C5E1C" w:rsidP="0032677E">
            <w:pPr>
              <w:pStyle w:val="Lijstalinea"/>
              <w:ind w:left="0"/>
              <w:rPr>
                <w:rFonts w:ascii="Arial" w:hAnsi="Arial" w:cs="Arial"/>
              </w:rPr>
            </w:pPr>
            <w:r w:rsidRPr="00F95834">
              <w:rPr>
                <w:rFonts w:ascii="Arial" w:hAnsi="Arial" w:cs="Arial"/>
              </w:rPr>
              <w:t>:</w:t>
            </w:r>
          </w:p>
        </w:tc>
        <w:tc>
          <w:tcPr>
            <w:tcW w:w="6161" w:type="dxa"/>
          </w:tcPr>
          <w:p w14:paraId="06B939DC" w14:textId="77777777" w:rsidR="001C5E1C" w:rsidRPr="00F95834" w:rsidRDefault="001C5E1C" w:rsidP="0032677E">
            <w:pPr>
              <w:pStyle w:val="Lijstalinea"/>
              <w:ind w:left="0"/>
              <w:rPr>
                <w:rFonts w:ascii="Arial" w:hAnsi="Arial" w:cs="Arial"/>
              </w:rPr>
            </w:pPr>
            <w:r w:rsidRPr="00F95834">
              <w:rPr>
                <w:rFonts w:ascii="Arial" w:hAnsi="Arial" w:cs="Arial"/>
              </w:rPr>
              <w:t>90%</w:t>
            </w:r>
          </w:p>
        </w:tc>
      </w:tr>
      <w:tr w:rsidR="001C5E1C" w:rsidRPr="00F95834" w14:paraId="5CC7752B" w14:textId="77777777" w:rsidTr="001C5E1C">
        <w:tc>
          <w:tcPr>
            <w:tcW w:w="2269" w:type="dxa"/>
          </w:tcPr>
          <w:p w14:paraId="4E4A89BA" w14:textId="77777777" w:rsidR="001C5E1C" w:rsidRPr="00F95834" w:rsidRDefault="001C5E1C" w:rsidP="0032677E">
            <w:pPr>
              <w:pStyle w:val="Lijstalinea"/>
              <w:ind w:left="0"/>
              <w:rPr>
                <w:rFonts w:ascii="Arial" w:hAnsi="Arial" w:cs="Arial"/>
              </w:rPr>
            </w:pPr>
            <w:r w:rsidRPr="00F95834">
              <w:rPr>
                <w:rFonts w:ascii="Arial" w:hAnsi="Arial" w:cs="Arial"/>
              </w:rPr>
              <w:t>Vanaf 61</w:t>
            </w:r>
          </w:p>
        </w:tc>
        <w:tc>
          <w:tcPr>
            <w:tcW w:w="272" w:type="dxa"/>
          </w:tcPr>
          <w:p w14:paraId="1C928FA5" w14:textId="77777777" w:rsidR="001C5E1C" w:rsidRPr="00F95834" w:rsidRDefault="001C5E1C" w:rsidP="0032677E">
            <w:pPr>
              <w:pStyle w:val="Lijstalinea"/>
              <w:ind w:left="0"/>
              <w:rPr>
                <w:rFonts w:ascii="Arial" w:hAnsi="Arial" w:cs="Arial"/>
              </w:rPr>
            </w:pPr>
            <w:r w:rsidRPr="00F95834">
              <w:rPr>
                <w:rFonts w:ascii="Arial" w:hAnsi="Arial" w:cs="Arial"/>
              </w:rPr>
              <w:t>:</w:t>
            </w:r>
          </w:p>
        </w:tc>
        <w:tc>
          <w:tcPr>
            <w:tcW w:w="6161" w:type="dxa"/>
          </w:tcPr>
          <w:p w14:paraId="3D9D7612" w14:textId="77777777" w:rsidR="001C5E1C" w:rsidRPr="00F95834" w:rsidRDefault="001C5E1C" w:rsidP="0032677E">
            <w:pPr>
              <w:pStyle w:val="Lijstalinea"/>
              <w:ind w:left="0"/>
              <w:rPr>
                <w:rFonts w:ascii="Arial" w:hAnsi="Arial" w:cs="Arial"/>
              </w:rPr>
            </w:pPr>
            <w:r w:rsidRPr="00F95834">
              <w:rPr>
                <w:rFonts w:ascii="Arial" w:hAnsi="Arial" w:cs="Arial"/>
              </w:rPr>
              <w:t>100%</w:t>
            </w:r>
          </w:p>
        </w:tc>
      </w:tr>
    </w:tbl>
    <w:p w14:paraId="6AE6CA49" w14:textId="77777777" w:rsidR="001568E3" w:rsidRDefault="001C5E1C" w:rsidP="0022359F">
      <w:pPr>
        <w:pStyle w:val="Lijstalinea"/>
        <w:ind w:left="360" w:hanging="360"/>
        <w:rPr>
          <w:rFonts w:ascii="Arial" w:hAnsi="Arial" w:cs="Arial"/>
          <w:b/>
          <w:i/>
          <w:sz w:val="24"/>
          <w:szCs w:val="24"/>
        </w:rPr>
      </w:pPr>
      <w:r>
        <w:rPr>
          <w:rFonts w:ascii="Arial" w:hAnsi="Arial" w:cs="Arial"/>
          <w:sz w:val="24"/>
          <w:szCs w:val="24"/>
        </w:rPr>
        <w:tab/>
      </w:r>
      <w:r>
        <w:rPr>
          <w:rFonts w:ascii="Arial" w:hAnsi="Arial" w:cs="Arial"/>
          <w:sz w:val="24"/>
          <w:szCs w:val="24"/>
        </w:rPr>
        <w:br/>
      </w:r>
      <w:r w:rsidRPr="00523B79">
        <w:rPr>
          <w:rFonts w:ascii="Arial" w:hAnsi="Arial" w:cs="Arial"/>
        </w:rPr>
        <w:t xml:space="preserve">Voor het overige blijven alle bepalingen in </w:t>
      </w:r>
      <w:r w:rsidRPr="00523B79">
        <w:rPr>
          <w:rFonts w:ascii="Arial" w:hAnsi="Arial" w:cs="Arial"/>
          <w:i/>
          <w:color w:val="0070C0"/>
        </w:rPr>
        <w:t>artikel 2</w:t>
      </w:r>
      <w:r w:rsidR="002325CC" w:rsidRPr="00523B79">
        <w:rPr>
          <w:rFonts w:ascii="Arial" w:hAnsi="Arial" w:cs="Arial"/>
          <w:i/>
          <w:color w:val="0070C0"/>
        </w:rPr>
        <w:t>2</w:t>
      </w:r>
      <w:r w:rsidRPr="00523B79">
        <w:rPr>
          <w:rFonts w:ascii="Arial" w:hAnsi="Arial" w:cs="Arial"/>
          <w:color w:val="0070C0"/>
        </w:rPr>
        <w:t xml:space="preserve"> </w:t>
      </w:r>
      <w:r w:rsidR="00746F14" w:rsidRPr="00523B79">
        <w:rPr>
          <w:rFonts w:ascii="Arial" w:hAnsi="Arial" w:cs="Arial"/>
        </w:rPr>
        <w:t>onverkort op werknemer</w:t>
      </w:r>
      <w:r w:rsidRPr="00523B79">
        <w:rPr>
          <w:rFonts w:ascii="Arial" w:hAnsi="Arial" w:cs="Arial"/>
        </w:rPr>
        <w:t xml:space="preserve"> van toepassing</w:t>
      </w:r>
      <w:r>
        <w:rPr>
          <w:rFonts w:ascii="Arial" w:hAnsi="Arial" w:cs="Arial"/>
          <w:sz w:val="24"/>
          <w:szCs w:val="24"/>
        </w:rPr>
        <w:t>.</w:t>
      </w:r>
      <w:r w:rsidR="0022359F">
        <w:rPr>
          <w:rFonts w:ascii="Arial" w:hAnsi="Arial" w:cs="Arial"/>
          <w:b/>
          <w:i/>
          <w:sz w:val="24"/>
          <w:szCs w:val="24"/>
        </w:rPr>
        <w:t xml:space="preserve"> </w:t>
      </w:r>
    </w:p>
    <w:p w14:paraId="32EB404A" w14:textId="77777777" w:rsidR="001568E3" w:rsidRPr="009F3784" w:rsidRDefault="0022359F" w:rsidP="00D1741D">
      <w:pPr>
        <w:tabs>
          <w:tab w:val="left" w:pos="567"/>
        </w:tabs>
        <w:ind w:left="360" w:hanging="360"/>
        <w:rPr>
          <w:rFonts w:ascii="Arial" w:hAnsi="Arial" w:cs="Arial"/>
          <w:i/>
        </w:rPr>
      </w:pPr>
      <w:r w:rsidRPr="0022359F">
        <w:rPr>
          <w:rFonts w:ascii="Arial" w:hAnsi="Arial" w:cs="Arial"/>
          <w:b/>
          <w:color w:val="0070C0"/>
          <w:sz w:val="24"/>
          <w:szCs w:val="24"/>
        </w:rPr>
        <w:t>E</w:t>
      </w:r>
      <w:r w:rsidRPr="0022359F">
        <w:rPr>
          <w:rFonts w:ascii="Arial" w:hAnsi="Arial" w:cs="Arial"/>
          <w:b/>
          <w:color w:val="0070C0"/>
          <w:sz w:val="24"/>
          <w:szCs w:val="24"/>
        </w:rPr>
        <w:tab/>
        <w:t>Seniorenregeling</w:t>
      </w:r>
      <w:r>
        <w:rPr>
          <w:rFonts w:ascii="Arial" w:hAnsi="Arial" w:cs="Arial"/>
          <w:b/>
          <w:color w:val="0070C0"/>
          <w:sz w:val="24"/>
          <w:szCs w:val="24"/>
        </w:rPr>
        <w:t>:</w:t>
      </w:r>
      <w:r w:rsidR="009F3784">
        <w:rPr>
          <w:rFonts w:ascii="Arial" w:hAnsi="Arial" w:cs="Arial"/>
          <w:b/>
          <w:color w:val="0070C0"/>
          <w:sz w:val="24"/>
          <w:szCs w:val="24"/>
        </w:rPr>
        <w:br/>
      </w:r>
      <w:r w:rsidR="009F3784">
        <w:rPr>
          <w:rFonts w:ascii="Arial" w:hAnsi="Arial" w:cs="Arial"/>
          <w:b/>
          <w:color w:val="0070C0"/>
          <w:sz w:val="24"/>
          <w:szCs w:val="24"/>
        </w:rPr>
        <w:br/>
      </w:r>
      <w:r w:rsidR="00D1741D">
        <w:rPr>
          <w:rFonts w:ascii="Arial" w:hAnsi="Arial" w:cs="Arial"/>
          <w:i/>
          <w:u w:val="single"/>
        </w:rPr>
        <w:t>I) S</w:t>
      </w:r>
      <w:r w:rsidR="009F3784" w:rsidRPr="009F3784">
        <w:rPr>
          <w:rFonts w:ascii="Arial" w:hAnsi="Arial" w:cs="Arial"/>
          <w:i/>
          <w:u w:val="single"/>
        </w:rPr>
        <w:t>eniorendagen</w:t>
      </w:r>
      <w:r w:rsidR="009F3784">
        <w:rPr>
          <w:rFonts w:ascii="Arial" w:hAnsi="Arial" w:cs="Arial"/>
          <w:i/>
          <w:u w:val="single"/>
        </w:rPr>
        <w:t>:</w:t>
      </w:r>
    </w:p>
    <w:p w14:paraId="060E34C6" w14:textId="05F5833E" w:rsidR="009F3784" w:rsidRPr="00D1741D" w:rsidRDefault="009F3784" w:rsidP="00D1741D">
      <w:pPr>
        <w:tabs>
          <w:tab w:val="left" w:pos="3119"/>
        </w:tabs>
        <w:spacing w:after="0" w:line="260" w:lineRule="exact"/>
        <w:ind w:left="426"/>
        <w:rPr>
          <w:rFonts w:ascii="Arial" w:hAnsi="Arial" w:cs="Arial"/>
        </w:rPr>
      </w:pPr>
      <w:r w:rsidRPr="00D1741D">
        <w:rPr>
          <w:rFonts w:ascii="Arial" w:hAnsi="Arial" w:cs="Arial"/>
        </w:rPr>
        <w:t>De werknemer vanaf 58</w:t>
      </w:r>
      <w:r w:rsidR="00F41B84" w:rsidRPr="00D1741D">
        <w:rPr>
          <w:rFonts w:ascii="Arial" w:hAnsi="Arial" w:cs="Arial"/>
        </w:rPr>
        <w:t xml:space="preserve"> tot en met 64</w:t>
      </w:r>
      <w:r w:rsidRPr="00D1741D">
        <w:rPr>
          <w:rFonts w:ascii="Arial" w:hAnsi="Arial" w:cs="Arial"/>
        </w:rPr>
        <w:t xml:space="preserve"> jaar verwerft over een volledig kalenderjaar, aanvullend aan het genoemde in </w:t>
      </w:r>
      <w:r w:rsidRPr="00D1741D">
        <w:rPr>
          <w:rFonts w:ascii="Arial" w:hAnsi="Arial" w:cs="Arial"/>
          <w:i/>
          <w:color w:val="0070C0"/>
        </w:rPr>
        <w:t>artikel 3</w:t>
      </w:r>
      <w:r w:rsidR="002325CC">
        <w:rPr>
          <w:rFonts w:ascii="Arial" w:hAnsi="Arial" w:cs="Arial"/>
          <w:i/>
          <w:color w:val="0070C0"/>
        </w:rPr>
        <w:t>1</w:t>
      </w:r>
      <w:r w:rsidRPr="00D1741D">
        <w:rPr>
          <w:rFonts w:ascii="Arial" w:hAnsi="Arial" w:cs="Arial"/>
          <w:i/>
          <w:color w:val="0070C0"/>
        </w:rPr>
        <w:t>,</w:t>
      </w:r>
      <w:r w:rsidRPr="00D1741D">
        <w:rPr>
          <w:rFonts w:ascii="Arial" w:hAnsi="Arial" w:cs="Arial"/>
        </w:rPr>
        <w:t xml:space="preserve"> extra bovenwettelijke vakantiedagen c.q. seniorendagen zoals hieronder bepaald, te weten: voor de werknemer die </w:t>
      </w:r>
      <w:r w:rsidR="003B3E80">
        <w:rPr>
          <w:rFonts w:ascii="Arial" w:hAnsi="Arial" w:cs="Arial"/>
        </w:rPr>
        <w:t xml:space="preserve">met ingang van </w:t>
      </w:r>
      <w:r w:rsidRPr="00D1741D">
        <w:rPr>
          <w:rFonts w:ascii="Arial" w:hAnsi="Arial" w:cs="Arial"/>
        </w:rPr>
        <w:t xml:space="preserve">het betreffende kalenderjaar de leeftijd </w:t>
      </w:r>
      <w:r w:rsidR="003B3E80">
        <w:rPr>
          <w:rFonts w:ascii="Arial" w:hAnsi="Arial" w:cs="Arial"/>
        </w:rPr>
        <w:t xml:space="preserve">heeft </w:t>
      </w:r>
      <w:r w:rsidRPr="00D1741D">
        <w:rPr>
          <w:rFonts w:ascii="Arial" w:hAnsi="Arial" w:cs="Arial"/>
        </w:rPr>
        <w:t>van: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0"/>
        <w:gridCol w:w="4956"/>
      </w:tblGrid>
      <w:tr w:rsidR="009F3784" w:rsidRPr="00F41B84" w14:paraId="7D49A2A6" w14:textId="77777777" w:rsidTr="00F41B84">
        <w:tc>
          <w:tcPr>
            <w:tcW w:w="1129" w:type="dxa"/>
          </w:tcPr>
          <w:p w14:paraId="6A0B33E5" w14:textId="77777777" w:rsidR="009F3784" w:rsidRPr="00F41B84" w:rsidRDefault="00F41B84" w:rsidP="009F3784">
            <w:pPr>
              <w:tabs>
                <w:tab w:val="left" w:pos="3119"/>
              </w:tabs>
              <w:spacing w:line="260" w:lineRule="exact"/>
              <w:rPr>
                <w:rFonts w:ascii="Arial" w:hAnsi="Arial" w:cs="Arial"/>
                <w:b/>
                <w:i/>
                <w:sz w:val="20"/>
                <w:szCs w:val="20"/>
              </w:rPr>
            </w:pPr>
            <w:r w:rsidRPr="00F41B84">
              <w:rPr>
                <w:rFonts w:ascii="Arial" w:hAnsi="Arial" w:cs="Arial"/>
                <w:b/>
                <w:i/>
                <w:sz w:val="20"/>
                <w:szCs w:val="20"/>
              </w:rPr>
              <w:br/>
            </w:r>
            <w:r w:rsidR="009F3784" w:rsidRPr="00F41B84">
              <w:rPr>
                <w:rFonts w:ascii="Arial" w:hAnsi="Arial" w:cs="Arial"/>
                <w:b/>
                <w:i/>
                <w:sz w:val="20"/>
                <w:szCs w:val="20"/>
              </w:rPr>
              <w:t>leeftijd</w:t>
            </w:r>
          </w:p>
        </w:tc>
        <w:tc>
          <w:tcPr>
            <w:tcW w:w="2410" w:type="dxa"/>
          </w:tcPr>
          <w:p w14:paraId="4AD2B939" w14:textId="77777777" w:rsidR="00F41B84" w:rsidRPr="00F41B84" w:rsidRDefault="00F41B84" w:rsidP="009F3784">
            <w:pPr>
              <w:tabs>
                <w:tab w:val="left" w:pos="3119"/>
              </w:tabs>
              <w:spacing w:line="260" w:lineRule="exact"/>
              <w:rPr>
                <w:rFonts w:ascii="Arial" w:hAnsi="Arial" w:cs="Arial"/>
                <w:b/>
                <w:i/>
                <w:sz w:val="20"/>
                <w:szCs w:val="20"/>
              </w:rPr>
            </w:pPr>
          </w:p>
          <w:p w14:paraId="1118A22A" w14:textId="77777777" w:rsidR="009F3784" w:rsidRPr="00F41B84" w:rsidRDefault="00EB0A6A" w:rsidP="009F3784">
            <w:pPr>
              <w:tabs>
                <w:tab w:val="left" w:pos="3119"/>
              </w:tabs>
              <w:spacing w:line="260" w:lineRule="exact"/>
              <w:rPr>
                <w:rFonts w:ascii="Arial" w:hAnsi="Arial" w:cs="Arial"/>
                <w:b/>
                <w:i/>
                <w:sz w:val="20"/>
                <w:szCs w:val="20"/>
              </w:rPr>
            </w:pPr>
            <w:r w:rsidRPr="00F41B84">
              <w:rPr>
                <w:rFonts w:ascii="Arial" w:hAnsi="Arial" w:cs="Arial"/>
                <w:b/>
                <w:i/>
                <w:sz w:val="20"/>
                <w:szCs w:val="20"/>
              </w:rPr>
              <w:t>S</w:t>
            </w:r>
            <w:r w:rsidR="009F3784" w:rsidRPr="00F41B84">
              <w:rPr>
                <w:rFonts w:ascii="Arial" w:hAnsi="Arial" w:cs="Arial"/>
                <w:b/>
                <w:i/>
                <w:sz w:val="20"/>
                <w:szCs w:val="20"/>
              </w:rPr>
              <w:t>tandaard</w:t>
            </w:r>
          </w:p>
        </w:tc>
        <w:tc>
          <w:tcPr>
            <w:tcW w:w="4956" w:type="dxa"/>
          </w:tcPr>
          <w:p w14:paraId="7911F2A8" w14:textId="77777777" w:rsidR="00F41B84" w:rsidRPr="00F41B84" w:rsidRDefault="00F41B84" w:rsidP="009F3784">
            <w:pPr>
              <w:tabs>
                <w:tab w:val="left" w:pos="3119"/>
              </w:tabs>
              <w:spacing w:line="260" w:lineRule="exact"/>
              <w:rPr>
                <w:rFonts w:ascii="Arial" w:hAnsi="Arial" w:cs="Arial"/>
                <w:b/>
                <w:i/>
                <w:sz w:val="20"/>
                <w:szCs w:val="20"/>
              </w:rPr>
            </w:pPr>
          </w:p>
          <w:p w14:paraId="40970939" w14:textId="77777777" w:rsidR="009F3784" w:rsidRPr="00F41B84" w:rsidRDefault="009F3784" w:rsidP="009F3784">
            <w:pPr>
              <w:tabs>
                <w:tab w:val="left" w:pos="3119"/>
              </w:tabs>
              <w:spacing w:line="260" w:lineRule="exact"/>
              <w:rPr>
                <w:rFonts w:ascii="Arial" w:hAnsi="Arial" w:cs="Arial"/>
                <w:b/>
                <w:i/>
                <w:sz w:val="20"/>
                <w:szCs w:val="20"/>
              </w:rPr>
            </w:pPr>
            <w:r w:rsidRPr="00F41B84">
              <w:rPr>
                <w:rFonts w:ascii="Arial" w:hAnsi="Arial" w:cs="Arial"/>
                <w:b/>
                <w:i/>
                <w:sz w:val="20"/>
                <w:szCs w:val="20"/>
              </w:rPr>
              <w:t xml:space="preserve">Uitsluitend voor werknemers werkzaam in </w:t>
            </w:r>
            <w:r w:rsidR="00F41B84" w:rsidRPr="00F41B84">
              <w:rPr>
                <w:rFonts w:ascii="Arial" w:hAnsi="Arial" w:cs="Arial"/>
                <w:b/>
                <w:i/>
                <w:sz w:val="20"/>
                <w:szCs w:val="20"/>
              </w:rPr>
              <w:t xml:space="preserve">volcontinu c.q. </w:t>
            </w:r>
            <w:r w:rsidRPr="00F41B84">
              <w:rPr>
                <w:rFonts w:ascii="Arial" w:hAnsi="Arial" w:cs="Arial"/>
                <w:b/>
                <w:i/>
                <w:sz w:val="20"/>
                <w:szCs w:val="20"/>
              </w:rPr>
              <w:t>5-ploegendienst</w:t>
            </w:r>
          </w:p>
        </w:tc>
      </w:tr>
      <w:tr w:rsidR="009F3784" w:rsidRPr="009F3784" w14:paraId="1EEE7BD5" w14:textId="77777777" w:rsidTr="00F41B84">
        <w:tc>
          <w:tcPr>
            <w:tcW w:w="1129" w:type="dxa"/>
          </w:tcPr>
          <w:p w14:paraId="0CF1BD6F" w14:textId="77777777" w:rsidR="009F3784" w:rsidRPr="00F7511E" w:rsidRDefault="009F3784" w:rsidP="009F3784">
            <w:pPr>
              <w:tabs>
                <w:tab w:val="left" w:pos="3119"/>
              </w:tabs>
              <w:spacing w:line="260" w:lineRule="exact"/>
              <w:rPr>
                <w:rFonts w:ascii="Arial" w:hAnsi="Arial" w:cs="Arial"/>
              </w:rPr>
            </w:pPr>
            <w:r w:rsidRPr="00F7511E">
              <w:rPr>
                <w:rFonts w:ascii="Arial" w:hAnsi="Arial" w:cs="Arial"/>
              </w:rPr>
              <w:t>58 jaar</w:t>
            </w:r>
          </w:p>
        </w:tc>
        <w:tc>
          <w:tcPr>
            <w:tcW w:w="2410" w:type="dxa"/>
          </w:tcPr>
          <w:p w14:paraId="30FCFA01" w14:textId="77777777" w:rsidR="009F3784" w:rsidRPr="00F7511E" w:rsidRDefault="00F41B84" w:rsidP="00F41B84">
            <w:pPr>
              <w:tabs>
                <w:tab w:val="left" w:pos="3119"/>
              </w:tabs>
              <w:spacing w:line="260" w:lineRule="exact"/>
              <w:rPr>
                <w:rFonts w:ascii="Arial" w:hAnsi="Arial" w:cs="Arial"/>
              </w:rPr>
            </w:pPr>
            <w:r w:rsidRPr="00F7511E">
              <w:rPr>
                <w:rFonts w:ascii="Arial" w:hAnsi="Arial" w:cs="Arial"/>
              </w:rPr>
              <w:t>2 dagen van 8 uur</w:t>
            </w:r>
          </w:p>
        </w:tc>
        <w:tc>
          <w:tcPr>
            <w:tcW w:w="4956" w:type="dxa"/>
          </w:tcPr>
          <w:p w14:paraId="740FD86B"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 xml:space="preserve">  4 dagen van 8 uur</w:t>
            </w:r>
          </w:p>
        </w:tc>
      </w:tr>
      <w:tr w:rsidR="009F3784" w:rsidRPr="009F3784" w14:paraId="7E2BC094" w14:textId="77777777" w:rsidTr="00F41B84">
        <w:tc>
          <w:tcPr>
            <w:tcW w:w="1129" w:type="dxa"/>
          </w:tcPr>
          <w:p w14:paraId="3E1150B4" w14:textId="77777777" w:rsidR="009F3784" w:rsidRPr="00F7511E" w:rsidRDefault="009F3784" w:rsidP="009F3784">
            <w:pPr>
              <w:tabs>
                <w:tab w:val="left" w:pos="3119"/>
              </w:tabs>
              <w:spacing w:line="260" w:lineRule="exact"/>
              <w:rPr>
                <w:rFonts w:ascii="Arial" w:hAnsi="Arial" w:cs="Arial"/>
              </w:rPr>
            </w:pPr>
            <w:r w:rsidRPr="00F7511E">
              <w:rPr>
                <w:rFonts w:ascii="Arial" w:hAnsi="Arial" w:cs="Arial"/>
              </w:rPr>
              <w:t>59 jaar</w:t>
            </w:r>
          </w:p>
        </w:tc>
        <w:tc>
          <w:tcPr>
            <w:tcW w:w="2410" w:type="dxa"/>
          </w:tcPr>
          <w:p w14:paraId="3951D751"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3 dagen van 8 uur</w:t>
            </w:r>
          </w:p>
        </w:tc>
        <w:tc>
          <w:tcPr>
            <w:tcW w:w="4956" w:type="dxa"/>
          </w:tcPr>
          <w:p w14:paraId="13BE14AC"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 xml:space="preserve">  5 dagen van 8 uur</w:t>
            </w:r>
          </w:p>
        </w:tc>
      </w:tr>
      <w:tr w:rsidR="009F3784" w:rsidRPr="009F3784" w14:paraId="5B7F1A35" w14:textId="77777777" w:rsidTr="00F41B84">
        <w:tc>
          <w:tcPr>
            <w:tcW w:w="1129" w:type="dxa"/>
          </w:tcPr>
          <w:p w14:paraId="6F87F383" w14:textId="77777777" w:rsidR="009F3784" w:rsidRPr="00F7511E" w:rsidRDefault="009F3784" w:rsidP="009F3784">
            <w:pPr>
              <w:tabs>
                <w:tab w:val="left" w:pos="3119"/>
              </w:tabs>
              <w:spacing w:line="260" w:lineRule="exact"/>
              <w:rPr>
                <w:rFonts w:ascii="Arial" w:hAnsi="Arial" w:cs="Arial"/>
              </w:rPr>
            </w:pPr>
            <w:r w:rsidRPr="00F7511E">
              <w:rPr>
                <w:rFonts w:ascii="Arial" w:hAnsi="Arial" w:cs="Arial"/>
              </w:rPr>
              <w:t>60 jaar</w:t>
            </w:r>
          </w:p>
        </w:tc>
        <w:tc>
          <w:tcPr>
            <w:tcW w:w="2410" w:type="dxa"/>
          </w:tcPr>
          <w:p w14:paraId="4D95CB45"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4 dagen van 8 uur</w:t>
            </w:r>
          </w:p>
        </w:tc>
        <w:tc>
          <w:tcPr>
            <w:tcW w:w="4956" w:type="dxa"/>
          </w:tcPr>
          <w:p w14:paraId="06A3F873"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 xml:space="preserve">  6 dagen van 8 uur</w:t>
            </w:r>
          </w:p>
        </w:tc>
      </w:tr>
      <w:tr w:rsidR="009F3784" w:rsidRPr="009F3784" w14:paraId="1C893A1F" w14:textId="77777777" w:rsidTr="00F41B84">
        <w:tc>
          <w:tcPr>
            <w:tcW w:w="1129" w:type="dxa"/>
          </w:tcPr>
          <w:p w14:paraId="361D5991" w14:textId="77777777" w:rsidR="009F3784" w:rsidRPr="00F7511E" w:rsidRDefault="009F3784" w:rsidP="009F3784">
            <w:pPr>
              <w:tabs>
                <w:tab w:val="left" w:pos="3119"/>
              </w:tabs>
              <w:spacing w:line="260" w:lineRule="exact"/>
              <w:rPr>
                <w:rFonts w:ascii="Arial" w:hAnsi="Arial" w:cs="Arial"/>
              </w:rPr>
            </w:pPr>
            <w:r w:rsidRPr="00F7511E">
              <w:rPr>
                <w:rFonts w:ascii="Arial" w:hAnsi="Arial" w:cs="Arial"/>
              </w:rPr>
              <w:t>61 jaar</w:t>
            </w:r>
          </w:p>
        </w:tc>
        <w:tc>
          <w:tcPr>
            <w:tcW w:w="2410" w:type="dxa"/>
          </w:tcPr>
          <w:p w14:paraId="1F01E240"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5 dagen van 8 uur</w:t>
            </w:r>
          </w:p>
        </w:tc>
        <w:tc>
          <w:tcPr>
            <w:tcW w:w="4956" w:type="dxa"/>
          </w:tcPr>
          <w:p w14:paraId="26516B2C"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 xml:space="preserve">  7 dagen van 8 uur</w:t>
            </w:r>
          </w:p>
        </w:tc>
      </w:tr>
      <w:tr w:rsidR="009F3784" w:rsidRPr="009F3784" w14:paraId="1F754728" w14:textId="77777777" w:rsidTr="00F41B84">
        <w:tc>
          <w:tcPr>
            <w:tcW w:w="1129" w:type="dxa"/>
          </w:tcPr>
          <w:p w14:paraId="57878782" w14:textId="77777777" w:rsidR="009F3784" w:rsidRPr="00F7511E" w:rsidRDefault="009F3784" w:rsidP="009F3784">
            <w:pPr>
              <w:tabs>
                <w:tab w:val="left" w:pos="3119"/>
              </w:tabs>
              <w:spacing w:line="260" w:lineRule="exact"/>
              <w:rPr>
                <w:rFonts w:ascii="Arial" w:hAnsi="Arial" w:cs="Arial"/>
              </w:rPr>
            </w:pPr>
            <w:r w:rsidRPr="00F7511E">
              <w:rPr>
                <w:rFonts w:ascii="Arial" w:hAnsi="Arial" w:cs="Arial"/>
              </w:rPr>
              <w:t>62 jaar</w:t>
            </w:r>
          </w:p>
        </w:tc>
        <w:tc>
          <w:tcPr>
            <w:tcW w:w="2410" w:type="dxa"/>
          </w:tcPr>
          <w:p w14:paraId="056674AD"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6 dagen van 8 uur</w:t>
            </w:r>
          </w:p>
        </w:tc>
        <w:tc>
          <w:tcPr>
            <w:tcW w:w="4956" w:type="dxa"/>
          </w:tcPr>
          <w:p w14:paraId="4696BA48"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 xml:space="preserve">  8 dagen van 8 uur</w:t>
            </w:r>
          </w:p>
        </w:tc>
      </w:tr>
      <w:tr w:rsidR="009F3784" w:rsidRPr="009F3784" w14:paraId="0D056433" w14:textId="77777777" w:rsidTr="00F41B84">
        <w:tc>
          <w:tcPr>
            <w:tcW w:w="1129" w:type="dxa"/>
          </w:tcPr>
          <w:p w14:paraId="71378BB1" w14:textId="77777777" w:rsidR="009F3784" w:rsidRPr="00F7511E" w:rsidRDefault="009F3784" w:rsidP="009F3784">
            <w:pPr>
              <w:tabs>
                <w:tab w:val="left" w:pos="3119"/>
              </w:tabs>
              <w:spacing w:line="260" w:lineRule="exact"/>
              <w:rPr>
                <w:rFonts w:ascii="Arial" w:hAnsi="Arial" w:cs="Arial"/>
              </w:rPr>
            </w:pPr>
            <w:r w:rsidRPr="00F7511E">
              <w:rPr>
                <w:rFonts w:ascii="Arial" w:hAnsi="Arial" w:cs="Arial"/>
              </w:rPr>
              <w:t>63 jaar</w:t>
            </w:r>
          </w:p>
        </w:tc>
        <w:tc>
          <w:tcPr>
            <w:tcW w:w="2410" w:type="dxa"/>
          </w:tcPr>
          <w:p w14:paraId="7AF6EE0C"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7 dagen van 8 uur</w:t>
            </w:r>
          </w:p>
        </w:tc>
        <w:tc>
          <w:tcPr>
            <w:tcW w:w="4956" w:type="dxa"/>
          </w:tcPr>
          <w:p w14:paraId="6E174029"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 xml:space="preserve">  9 dagen van 8 uur</w:t>
            </w:r>
          </w:p>
        </w:tc>
      </w:tr>
      <w:tr w:rsidR="009F3784" w:rsidRPr="009F3784" w14:paraId="28CB1EE2" w14:textId="77777777" w:rsidTr="00F41B84">
        <w:tc>
          <w:tcPr>
            <w:tcW w:w="1129" w:type="dxa"/>
          </w:tcPr>
          <w:p w14:paraId="22E1C362" w14:textId="77777777" w:rsidR="009F3784" w:rsidRPr="00F7511E" w:rsidRDefault="009F3784" w:rsidP="009F3784">
            <w:pPr>
              <w:tabs>
                <w:tab w:val="left" w:pos="3119"/>
              </w:tabs>
              <w:spacing w:line="260" w:lineRule="exact"/>
              <w:rPr>
                <w:rFonts w:ascii="Arial" w:hAnsi="Arial" w:cs="Arial"/>
              </w:rPr>
            </w:pPr>
            <w:r w:rsidRPr="00F7511E">
              <w:rPr>
                <w:rFonts w:ascii="Arial" w:hAnsi="Arial" w:cs="Arial"/>
              </w:rPr>
              <w:t>64 jaar</w:t>
            </w:r>
          </w:p>
        </w:tc>
        <w:tc>
          <w:tcPr>
            <w:tcW w:w="2410" w:type="dxa"/>
          </w:tcPr>
          <w:p w14:paraId="4A114BAF"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8 dagen van 8 uur</w:t>
            </w:r>
          </w:p>
        </w:tc>
        <w:tc>
          <w:tcPr>
            <w:tcW w:w="4956" w:type="dxa"/>
          </w:tcPr>
          <w:p w14:paraId="1491648D" w14:textId="77777777" w:rsidR="009F3784" w:rsidRPr="00F7511E" w:rsidRDefault="00F41B84" w:rsidP="009F3784">
            <w:pPr>
              <w:tabs>
                <w:tab w:val="left" w:pos="3119"/>
              </w:tabs>
              <w:spacing w:line="260" w:lineRule="exact"/>
              <w:rPr>
                <w:rFonts w:ascii="Arial" w:hAnsi="Arial" w:cs="Arial"/>
              </w:rPr>
            </w:pPr>
            <w:r w:rsidRPr="00F7511E">
              <w:rPr>
                <w:rFonts w:ascii="Arial" w:hAnsi="Arial" w:cs="Arial"/>
              </w:rPr>
              <w:t>10 dagen van 8 uur</w:t>
            </w:r>
          </w:p>
        </w:tc>
      </w:tr>
      <w:tr w:rsidR="00572A8C" w:rsidRPr="009F3784" w14:paraId="7F22587E" w14:textId="77777777" w:rsidTr="00F41B84">
        <w:tc>
          <w:tcPr>
            <w:tcW w:w="1129" w:type="dxa"/>
          </w:tcPr>
          <w:p w14:paraId="136C9DA5" w14:textId="77777777" w:rsidR="00572A8C" w:rsidRDefault="00572A8C" w:rsidP="009F3784">
            <w:pPr>
              <w:tabs>
                <w:tab w:val="left" w:pos="3119"/>
              </w:tabs>
              <w:spacing w:line="260" w:lineRule="exact"/>
              <w:rPr>
                <w:rFonts w:ascii="Arial" w:hAnsi="Arial" w:cs="Arial"/>
                <w:sz w:val="20"/>
                <w:szCs w:val="20"/>
              </w:rPr>
            </w:pPr>
          </w:p>
        </w:tc>
        <w:tc>
          <w:tcPr>
            <w:tcW w:w="2410" w:type="dxa"/>
          </w:tcPr>
          <w:p w14:paraId="48E878BD" w14:textId="77777777" w:rsidR="00572A8C" w:rsidRDefault="00572A8C" w:rsidP="009F3784">
            <w:pPr>
              <w:tabs>
                <w:tab w:val="left" w:pos="3119"/>
              </w:tabs>
              <w:spacing w:line="260" w:lineRule="exact"/>
              <w:rPr>
                <w:rFonts w:ascii="Arial" w:hAnsi="Arial" w:cs="Arial"/>
                <w:sz w:val="20"/>
                <w:szCs w:val="20"/>
              </w:rPr>
            </w:pPr>
          </w:p>
        </w:tc>
        <w:tc>
          <w:tcPr>
            <w:tcW w:w="4956" w:type="dxa"/>
          </w:tcPr>
          <w:p w14:paraId="196CD489" w14:textId="77777777" w:rsidR="00572A8C" w:rsidRDefault="00572A8C" w:rsidP="009F3784">
            <w:pPr>
              <w:tabs>
                <w:tab w:val="left" w:pos="3119"/>
              </w:tabs>
              <w:spacing w:line="260" w:lineRule="exact"/>
              <w:rPr>
                <w:rFonts w:ascii="Arial" w:hAnsi="Arial" w:cs="Arial"/>
                <w:sz w:val="20"/>
                <w:szCs w:val="20"/>
              </w:rPr>
            </w:pPr>
          </w:p>
        </w:tc>
      </w:tr>
    </w:tbl>
    <w:p w14:paraId="63A9D9F9" w14:textId="77777777" w:rsidR="004552E6" w:rsidRDefault="00D1741D" w:rsidP="004552E6">
      <w:pPr>
        <w:tabs>
          <w:tab w:val="left" w:pos="709"/>
        </w:tabs>
        <w:spacing w:after="0" w:line="260" w:lineRule="exact"/>
        <w:ind w:left="426"/>
        <w:rPr>
          <w:rFonts w:ascii="Arial" w:hAnsi="Arial" w:cs="Arial"/>
          <w:i/>
          <w:u w:val="single"/>
        </w:rPr>
      </w:pPr>
      <w:r w:rsidRPr="004552E6">
        <w:rPr>
          <w:rFonts w:ascii="Arial" w:hAnsi="Arial" w:cs="Arial"/>
          <w:i/>
          <w:u w:val="single"/>
        </w:rPr>
        <w:t>II) 85% Dagen:</w:t>
      </w:r>
      <w:r w:rsidR="004552E6">
        <w:rPr>
          <w:rFonts w:ascii="Arial" w:hAnsi="Arial" w:cs="Arial"/>
          <w:i/>
          <w:u w:val="single"/>
        </w:rPr>
        <w:br/>
      </w:r>
    </w:p>
    <w:p w14:paraId="061C1D92" w14:textId="77777777" w:rsidR="00572A8C" w:rsidRDefault="00572A8C" w:rsidP="00204627">
      <w:pPr>
        <w:pStyle w:val="Lijstalinea"/>
        <w:numPr>
          <w:ilvl w:val="0"/>
          <w:numId w:val="40"/>
        </w:numPr>
        <w:tabs>
          <w:tab w:val="left" w:pos="709"/>
        </w:tabs>
        <w:spacing w:after="0" w:line="260" w:lineRule="exact"/>
      </w:pPr>
      <w:r w:rsidRPr="004552E6">
        <w:rPr>
          <w:rFonts w:ascii="Arial" w:hAnsi="Arial" w:cs="Arial"/>
        </w:rPr>
        <w:t xml:space="preserve">De werknemer vanaf 55 </w:t>
      </w:r>
      <w:r w:rsidR="004552E6" w:rsidRPr="004552E6">
        <w:rPr>
          <w:rFonts w:ascii="Arial" w:hAnsi="Arial" w:cs="Arial"/>
        </w:rPr>
        <w:t xml:space="preserve">tot en met 64 </w:t>
      </w:r>
      <w:r w:rsidRPr="004552E6">
        <w:rPr>
          <w:rFonts w:ascii="Arial" w:hAnsi="Arial" w:cs="Arial"/>
        </w:rPr>
        <w:t>jaar kan op zijn verzoek, tegen betaling extra vrije dagen opnemen (85% dagen). Indien de werknemer van deze voorziening gebruik maakt, ontvangt hij in afwijking van zijn normale betaling per opgenomen dag van 8 uur, slecht 85% van het over deze dag berekende inkomen. Het maximaal aantal dagen dat de werknemer per kalenderjaar kan kopen, bedraagt:</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82"/>
      </w:tblGrid>
      <w:tr w:rsidR="004552E6" w:rsidRPr="004552E6" w14:paraId="16131E76" w14:textId="77777777" w:rsidTr="005A2239">
        <w:tc>
          <w:tcPr>
            <w:tcW w:w="1413" w:type="dxa"/>
          </w:tcPr>
          <w:p w14:paraId="7FA72408" w14:textId="77777777" w:rsidR="004552E6" w:rsidRPr="00F7511E" w:rsidRDefault="004552E6" w:rsidP="00572A8C">
            <w:pPr>
              <w:pStyle w:val="Lijstalinea"/>
              <w:tabs>
                <w:tab w:val="left" w:pos="3119"/>
              </w:tabs>
              <w:spacing w:line="260" w:lineRule="exact"/>
              <w:ind w:left="0"/>
              <w:rPr>
                <w:rFonts w:ascii="Arial" w:hAnsi="Arial" w:cs="Arial"/>
                <w:b/>
                <w:i/>
              </w:rPr>
            </w:pPr>
          </w:p>
          <w:p w14:paraId="4A1E3760" w14:textId="77777777" w:rsidR="004552E6" w:rsidRPr="00F7511E" w:rsidRDefault="004552E6" w:rsidP="00572A8C">
            <w:pPr>
              <w:pStyle w:val="Lijstalinea"/>
              <w:tabs>
                <w:tab w:val="left" w:pos="3119"/>
              </w:tabs>
              <w:spacing w:line="260" w:lineRule="exact"/>
              <w:ind w:left="0"/>
              <w:rPr>
                <w:rFonts w:ascii="Arial" w:hAnsi="Arial" w:cs="Arial"/>
                <w:b/>
                <w:i/>
              </w:rPr>
            </w:pPr>
            <w:r w:rsidRPr="00F7511E">
              <w:rPr>
                <w:rFonts w:ascii="Arial" w:hAnsi="Arial" w:cs="Arial"/>
                <w:b/>
                <w:i/>
              </w:rPr>
              <w:t>leeftijd</w:t>
            </w:r>
          </w:p>
        </w:tc>
        <w:tc>
          <w:tcPr>
            <w:tcW w:w="7082" w:type="dxa"/>
          </w:tcPr>
          <w:p w14:paraId="043F2A15" w14:textId="77777777" w:rsidR="004552E6" w:rsidRPr="00F7511E" w:rsidRDefault="004552E6" w:rsidP="00572A8C">
            <w:pPr>
              <w:pStyle w:val="Lijstalinea"/>
              <w:tabs>
                <w:tab w:val="left" w:pos="3119"/>
              </w:tabs>
              <w:spacing w:line="260" w:lineRule="exact"/>
              <w:ind w:left="0"/>
              <w:rPr>
                <w:rFonts w:ascii="Arial" w:hAnsi="Arial" w:cs="Arial"/>
                <w:b/>
                <w:i/>
              </w:rPr>
            </w:pPr>
          </w:p>
          <w:p w14:paraId="063E10B2" w14:textId="77777777" w:rsidR="004552E6" w:rsidRPr="00F7511E" w:rsidRDefault="004552E6" w:rsidP="00572A8C">
            <w:pPr>
              <w:pStyle w:val="Lijstalinea"/>
              <w:tabs>
                <w:tab w:val="left" w:pos="3119"/>
              </w:tabs>
              <w:spacing w:line="260" w:lineRule="exact"/>
              <w:ind w:left="0"/>
              <w:rPr>
                <w:rFonts w:ascii="Arial" w:hAnsi="Arial" w:cs="Arial"/>
                <w:b/>
                <w:i/>
              </w:rPr>
            </w:pPr>
            <w:r w:rsidRPr="00F7511E">
              <w:rPr>
                <w:rFonts w:ascii="Arial" w:hAnsi="Arial" w:cs="Arial"/>
                <w:b/>
                <w:i/>
              </w:rPr>
              <w:t>Extra (85%) vrije dag c.q. dienst van 8 uur</w:t>
            </w:r>
          </w:p>
        </w:tc>
      </w:tr>
      <w:tr w:rsidR="004552E6" w14:paraId="157B5C87" w14:textId="77777777" w:rsidTr="005A2239">
        <w:tc>
          <w:tcPr>
            <w:tcW w:w="1413" w:type="dxa"/>
          </w:tcPr>
          <w:p w14:paraId="76844545"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55 jaar</w:t>
            </w:r>
          </w:p>
        </w:tc>
        <w:tc>
          <w:tcPr>
            <w:tcW w:w="7082" w:type="dxa"/>
          </w:tcPr>
          <w:p w14:paraId="4B624EF1"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 xml:space="preserve">  1 dag</w:t>
            </w:r>
          </w:p>
        </w:tc>
      </w:tr>
      <w:tr w:rsidR="004552E6" w14:paraId="29AF2784" w14:textId="77777777" w:rsidTr="005A2239">
        <w:tc>
          <w:tcPr>
            <w:tcW w:w="1413" w:type="dxa"/>
          </w:tcPr>
          <w:p w14:paraId="38996CE0"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56 jaar</w:t>
            </w:r>
          </w:p>
        </w:tc>
        <w:tc>
          <w:tcPr>
            <w:tcW w:w="7082" w:type="dxa"/>
          </w:tcPr>
          <w:p w14:paraId="70F2B24D"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 xml:space="preserve">  2 dagen</w:t>
            </w:r>
          </w:p>
        </w:tc>
      </w:tr>
      <w:tr w:rsidR="004552E6" w14:paraId="539F49FE" w14:textId="77777777" w:rsidTr="005A2239">
        <w:tc>
          <w:tcPr>
            <w:tcW w:w="1413" w:type="dxa"/>
          </w:tcPr>
          <w:p w14:paraId="3F8BAA07"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57 jaar</w:t>
            </w:r>
          </w:p>
        </w:tc>
        <w:tc>
          <w:tcPr>
            <w:tcW w:w="7082" w:type="dxa"/>
          </w:tcPr>
          <w:p w14:paraId="6C06956C"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 xml:space="preserve">  3 dagen</w:t>
            </w:r>
          </w:p>
        </w:tc>
      </w:tr>
      <w:tr w:rsidR="004552E6" w14:paraId="4E14C63D" w14:textId="77777777" w:rsidTr="005A2239">
        <w:tc>
          <w:tcPr>
            <w:tcW w:w="1413" w:type="dxa"/>
          </w:tcPr>
          <w:p w14:paraId="20E6758F"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58 jaar</w:t>
            </w:r>
          </w:p>
        </w:tc>
        <w:tc>
          <w:tcPr>
            <w:tcW w:w="7082" w:type="dxa"/>
          </w:tcPr>
          <w:p w14:paraId="4438B216"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 xml:space="preserve">  4 dagen</w:t>
            </w:r>
          </w:p>
        </w:tc>
      </w:tr>
      <w:tr w:rsidR="004552E6" w14:paraId="415A98CE" w14:textId="77777777" w:rsidTr="005A2239">
        <w:tc>
          <w:tcPr>
            <w:tcW w:w="1413" w:type="dxa"/>
          </w:tcPr>
          <w:p w14:paraId="0E06009C"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59 jaar</w:t>
            </w:r>
          </w:p>
        </w:tc>
        <w:tc>
          <w:tcPr>
            <w:tcW w:w="7082" w:type="dxa"/>
          </w:tcPr>
          <w:p w14:paraId="17520A1C"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 xml:space="preserve">  5 dagen</w:t>
            </w:r>
          </w:p>
        </w:tc>
      </w:tr>
      <w:tr w:rsidR="004552E6" w14:paraId="60015046" w14:textId="77777777" w:rsidTr="005A2239">
        <w:tc>
          <w:tcPr>
            <w:tcW w:w="1413" w:type="dxa"/>
          </w:tcPr>
          <w:p w14:paraId="4BA4FF5C"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60 jaar</w:t>
            </w:r>
          </w:p>
        </w:tc>
        <w:tc>
          <w:tcPr>
            <w:tcW w:w="7082" w:type="dxa"/>
          </w:tcPr>
          <w:p w14:paraId="13E5552D"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 xml:space="preserve">  6 dagen</w:t>
            </w:r>
          </w:p>
        </w:tc>
      </w:tr>
      <w:tr w:rsidR="004552E6" w14:paraId="76AF0AD3" w14:textId="77777777" w:rsidTr="005A2239">
        <w:tc>
          <w:tcPr>
            <w:tcW w:w="1413" w:type="dxa"/>
          </w:tcPr>
          <w:p w14:paraId="2D717EB9"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61 jaar</w:t>
            </w:r>
          </w:p>
        </w:tc>
        <w:tc>
          <w:tcPr>
            <w:tcW w:w="7082" w:type="dxa"/>
          </w:tcPr>
          <w:p w14:paraId="76174B42"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 xml:space="preserve">  8 dagen</w:t>
            </w:r>
          </w:p>
        </w:tc>
      </w:tr>
      <w:tr w:rsidR="004552E6" w14:paraId="4EACBD40" w14:textId="77777777" w:rsidTr="005A2239">
        <w:tc>
          <w:tcPr>
            <w:tcW w:w="1413" w:type="dxa"/>
          </w:tcPr>
          <w:p w14:paraId="343F3791"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62 jaar</w:t>
            </w:r>
          </w:p>
        </w:tc>
        <w:tc>
          <w:tcPr>
            <w:tcW w:w="7082" w:type="dxa"/>
          </w:tcPr>
          <w:p w14:paraId="78437357"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12 dagen</w:t>
            </w:r>
          </w:p>
        </w:tc>
      </w:tr>
      <w:tr w:rsidR="004552E6" w14:paraId="310B1681" w14:textId="77777777" w:rsidTr="005A2239">
        <w:tc>
          <w:tcPr>
            <w:tcW w:w="1413" w:type="dxa"/>
          </w:tcPr>
          <w:p w14:paraId="53E528C6"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63 jaar</w:t>
            </w:r>
          </w:p>
        </w:tc>
        <w:tc>
          <w:tcPr>
            <w:tcW w:w="7082" w:type="dxa"/>
          </w:tcPr>
          <w:p w14:paraId="195A1CAF"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24 dagen</w:t>
            </w:r>
          </w:p>
        </w:tc>
      </w:tr>
      <w:tr w:rsidR="004552E6" w14:paraId="488B39F6" w14:textId="77777777" w:rsidTr="005A2239">
        <w:tc>
          <w:tcPr>
            <w:tcW w:w="1413" w:type="dxa"/>
          </w:tcPr>
          <w:p w14:paraId="116B1DCB" w14:textId="77777777" w:rsidR="004552E6" w:rsidRPr="00F7511E" w:rsidRDefault="004552E6" w:rsidP="00572A8C">
            <w:pPr>
              <w:pStyle w:val="Lijstalinea"/>
              <w:tabs>
                <w:tab w:val="left" w:pos="3119"/>
              </w:tabs>
              <w:spacing w:line="260" w:lineRule="exact"/>
              <w:ind w:left="0"/>
              <w:rPr>
                <w:rFonts w:ascii="Arial" w:hAnsi="Arial" w:cs="Arial"/>
              </w:rPr>
            </w:pPr>
            <w:r w:rsidRPr="00F7511E">
              <w:rPr>
                <w:rFonts w:ascii="Arial" w:hAnsi="Arial" w:cs="Arial"/>
              </w:rPr>
              <w:t>64 jaar</w:t>
            </w:r>
          </w:p>
        </w:tc>
        <w:tc>
          <w:tcPr>
            <w:tcW w:w="7082" w:type="dxa"/>
          </w:tcPr>
          <w:p w14:paraId="5562C0CC" w14:textId="77777777" w:rsidR="004552E6" w:rsidRPr="00F7511E" w:rsidRDefault="00F7511E" w:rsidP="00C5786E">
            <w:pPr>
              <w:pStyle w:val="Lijstalinea"/>
              <w:numPr>
                <w:ilvl w:val="0"/>
                <w:numId w:val="41"/>
              </w:numPr>
              <w:tabs>
                <w:tab w:val="left" w:pos="3119"/>
              </w:tabs>
              <w:spacing w:line="260" w:lineRule="exact"/>
              <w:ind w:left="317" w:hanging="317"/>
              <w:jc w:val="both"/>
              <w:rPr>
                <w:rFonts w:ascii="Arial" w:hAnsi="Arial" w:cs="Arial"/>
              </w:rPr>
            </w:pPr>
            <w:r>
              <w:rPr>
                <w:rFonts w:ascii="Arial" w:hAnsi="Arial" w:cs="Arial"/>
              </w:rPr>
              <w:t>D</w:t>
            </w:r>
            <w:r w:rsidR="004552E6" w:rsidRPr="00F7511E">
              <w:rPr>
                <w:rFonts w:ascii="Arial" w:hAnsi="Arial" w:cs="Arial"/>
              </w:rPr>
              <w:t>agen</w:t>
            </w:r>
          </w:p>
        </w:tc>
      </w:tr>
    </w:tbl>
    <w:p w14:paraId="203B62C4" w14:textId="77777777" w:rsidR="00572A8C" w:rsidRDefault="00572A8C" w:rsidP="00572A8C">
      <w:pPr>
        <w:pStyle w:val="Lijstalinea"/>
        <w:tabs>
          <w:tab w:val="left" w:pos="3119"/>
        </w:tabs>
        <w:spacing w:after="0" w:line="260" w:lineRule="exact"/>
        <w:ind w:left="567"/>
      </w:pPr>
    </w:p>
    <w:p w14:paraId="2148CF39" w14:textId="6EC42CC0" w:rsidR="00425F72" w:rsidRDefault="00572A8C" w:rsidP="00206177">
      <w:pPr>
        <w:ind w:left="705"/>
        <w:rPr>
          <w:rFonts w:ascii="Arial" w:hAnsi="Arial" w:cs="Arial"/>
        </w:rPr>
      </w:pPr>
      <w:r w:rsidRPr="00425F72">
        <w:rPr>
          <w:rFonts w:ascii="Arial" w:hAnsi="Arial" w:cs="Arial"/>
        </w:rPr>
        <w:t>Indien en voor zover de werknemer op grond van zijn leeftijd aanspraak kan maken op meerdere dagen</w:t>
      </w:r>
      <w:r w:rsidR="00425F72">
        <w:rPr>
          <w:rFonts w:ascii="Arial" w:hAnsi="Arial" w:cs="Arial"/>
        </w:rPr>
        <w:t xml:space="preserve"> zoals bedoeld in lid 1</w:t>
      </w:r>
      <w:r w:rsidRPr="00425F72">
        <w:rPr>
          <w:rFonts w:ascii="Arial" w:hAnsi="Arial" w:cs="Arial"/>
        </w:rPr>
        <w:t xml:space="preserve">, dan geldt dat hij deze dagen evenredig over de kwartalen van het betreffende kalenderjaar opneemt. </w:t>
      </w:r>
      <w:r w:rsidR="00C31581">
        <w:rPr>
          <w:rFonts w:ascii="Arial" w:hAnsi="Arial" w:cs="Arial"/>
        </w:rPr>
        <w:t xml:space="preserve">In beginsel worden deze dagen vooraf per kwartaal </w:t>
      </w:r>
      <w:r w:rsidR="00206177">
        <w:rPr>
          <w:rFonts w:ascii="Arial" w:hAnsi="Arial" w:cs="Arial"/>
        </w:rPr>
        <w:t xml:space="preserve">vastgesteld c.q. </w:t>
      </w:r>
      <w:r w:rsidR="00C31581">
        <w:rPr>
          <w:rFonts w:ascii="Arial" w:hAnsi="Arial" w:cs="Arial"/>
        </w:rPr>
        <w:t xml:space="preserve">ingeroosterd. </w:t>
      </w:r>
      <w:r w:rsidRPr="00425F72">
        <w:rPr>
          <w:rFonts w:ascii="Arial" w:hAnsi="Arial" w:cs="Arial"/>
        </w:rPr>
        <w:t>Indien de werknemer</w:t>
      </w:r>
      <w:r w:rsidR="00C31581">
        <w:rPr>
          <w:rFonts w:ascii="Arial" w:hAnsi="Arial" w:cs="Arial"/>
        </w:rPr>
        <w:t xml:space="preserve"> deze </w:t>
      </w:r>
      <w:r w:rsidR="00206177">
        <w:rPr>
          <w:rFonts w:ascii="Arial" w:hAnsi="Arial" w:cs="Arial"/>
        </w:rPr>
        <w:t xml:space="preserve">vastgestelde </w:t>
      </w:r>
      <w:r w:rsidR="00C31581">
        <w:rPr>
          <w:rFonts w:ascii="Arial" w:hAnsi="Arial" w:cs="Arial"/>
        </w:rPr>
        <w:t>dagen niet</w:t>
      </w:r>
      <w:r w:rsidR="00206177">
        <w:rPr>
          <w:rFonts w:ascii="Arial" w:hAnsi="Arial" w:cs="Arial"/>
        </w:rPr>
        <w:t xml:space="preserve"> aan het eind van het betreffende kwartaal heeft opgenomen dan vervallen deze dagen zonder dat de werkgever gehouden is</w:t>
      </w:r>
      <w:r w:rsidR="00E8409C" w:rsidRPr="00E8409C">
        <w:rPr>
          <w:rFonts w:ascii="Arial" w:eastAsia="Times New Roman" w:hAnsi="Arial" w:cs="Arial"/>
          <w:snapToGrid w:val="0"/>
          <w:lang w:eastAsia="nl-NL"/>
        </w:rPr>
        <w:t xml:space="preserve"> </w:t>
      </w:r>
      <w:r w:rsidR="00E8409C" w:rsidRPr="00E8409C">
        <w:rPr>
          <w:rFonts w:ascii="Arial" w:hAnsi="Arial" w:cs="Arial"/>
        </w:rPr>
        <w:t>tot betaling van enige vergoeding</w:t>
      </w:r>
      <w:r w:rsidR="00206177">
        <w:rPr>
          <w:rFonts w:ascii="Arial" w:hAnsi="Arial" w:cs="Arial"/>
        </w:rPr>
        <w:t>.</w:t>
      </w:r>
    </w:p>
    <w:p w14:paraId="01428545" w14:textId="77777777" w:rsidR="007B5CCF" w:rsidRDefault="00572A8C" w:rsidP="00F51D8B">
      <w:pPr>
        <w:pStyle w:val="Lijstalinea"/>
        <w:numPr>
          <w:ilvl w:val="0"/>
          <w:numId w:val="40"/>
        </w:numPr>
        <w:tabs>
          <w:tab w:val="left" w:pos="709"/>
          <w:tab w:val="left" w:pos="3119"/>
        </w:tabs>
        <w:spacing w:before="240"/>
        <w:ind w:left="709" w:hanging="425"/>
        <w:rPr>
          <w:rFonts w:ascii="Arial" w:hAnsi="Arial" w:cs="Arial"/>
        </w:rPr>
      </w:pPr>
      <w:r w:rsidRPr="007B5CCF">
        <w:rPr>
          <w:rFonts w:ascii="Arial" w:hAnsi="Arial" w:cs="Arial"/>
        </w:rPr>
        <w:t>Gebruikmaken van deze regeling heeft geen gevolgen voor de opbouw van pensioenrechten, ploegentoeslag, opbouw vakantierechten noch voor de opbouw van de vakantietoeslag en eindejaarsuitkering.</w:t>
      </w:r>
      <w:r w:rsidR="007B5CCF" w:rsidRPr="007B5CCF">
        <w:rPr>
          <w:rFonts w:ascii="Arial" w:hAnsi="Arial" w:cs="Arial"/>
        </w:rPr>
        <w:t xml:space="preserve">  </w:t>
      </w:r>
      <w:r w:rsidR="007B5CCF">
        <w:rPr>
          <w:rFonts w:ascii="Arial" w:hAnsi="Arial" w:cs="Arial"/>
        </w:rPr>
        <w:br/>
      </w:r>
    </w:p>
    <w:p w14:paraId="6FFF4716" w14:textId="77777777" w:rsidR="00D1741D" w:rsidRPr="007B5CCF" w:rsidRDefault="00572A8C" w:rsidP="00F51D8B">
      <w:pPr>
        <w:pStyle w:val="Lijstalinea"/>
        <w:numPr>
          <w:ilvl w:val="0"/>
          <w:numId w:val="40"/>
        </w:numPr>
        <w:tabs>
          <w:tab w:val="left" w:pos="709"/>
          <w:tab w:val="left" w:pos="3119"/>
        </w:tabs>
        <w:spacing w:before="240"/>
        <w:rPr>
          <w:rFonts w:ascii="Arial" w:hAnsi="Arial" w:cs="Arial"/>
        </w:rPr>
      </w:pPr>
      <w:r w:rsidRPr="007B5CCF">
        <w:rPr>
          <w:rFonts w:ascii="Arial" w:hAnsi="Arial" w:cs="Arial"/>
        </w:rPr>
        <w:t xml:space="preserve">Het tijdstip van de 85% dag wordt door werkgever vastgesteld overeenkomstig </w:t>
      </w:r>
      <w:r w:rsidR="007B5CCF" w:rsidRPr="007B5CCF">
        <w:rPr>
          <w:rFonts w:ascii="Arial" w:hAnsi="Arial" w:cs="Arial"/>
        </w:rPr>
        <w:t xml:space="preserve">het </w:t>
      </w:r>
      <w:r w:rsidR="00F51D8B">
        <w:rPr>
          <w:rFonts w:ascii="Arial" w:hAnsi="Arial" w:cs="Arial"/>
        </w:rPr>
        <w:t xml:space="preserve">   </w:t>
      </w:r>
      <w:r w:rsidR="007B5CCF" w:rsidRPr="007B5CCF">
        <w:rPr>
          <w:rFonts w:ascii="Arial" w:hAnsi="Arial" w:cs="Arial"/>
        </w:rPr>
        <w:t xml:space="preserve">bepaalde in </w:t>
      </w:r>
      <w:r w:rsidR="007B5CCF" w:rsidRPr="007B5CCF">
        <w:rPr>
          <w:rFonts w:ascii="Arial" w:hAnsi="Arial" w:cs="Arial"/>
          <w:i/>
          <w:color w:val="0070C0"/>
        </w:rPr>
        <w:t>artikel 3</w:t>
      </w:r>
      <w:r w:rsidR="00C5786E">
        <w:rPr>
          <w:rFonts w:ascii="Arial" w:hAnsi="Arial" w:cs="Arial"/>
          <w:i/>
          <w:color w:val="0070C0"/>
        </w:rPr>
        <w:t xml:space="preserve">1 </w:t>
      </w:r>
      <w:r w:rsidR="007B5CCF" w:rsidRPr="007B5CCF">
        <w:rPr>
          <w:rFonts w:ascii="Arial" w:hAnsi="Arial" w:cs="Arial"/>
        </w:rPr>
        <w:t>.</w:t>
      </w:r>
    </w:p>
    <w:p w14:paraId="2F56F87A" w14:textId="77777777" w:rsidR="0022359F" w:rsidRPr="009A2F80" w:rsidRDefault="00916916" w:rsidP="0022359F">
      <w:pPr>
        <w:rPr>
          <w:rFonts w:ascii="Arial" w:hAnsi="Arial" w:cs="Arial"/>
          <w:b/>
        </w:rPr>
      </w:pPr>
      <w:r w:rsidRPr="009A2F80">
        <w:rPr>
          <w:rFonts w:ascii="Arial" w:hAnsi="Arial" w:cs="Arial"/>
          <w:b/>
          <w:color w:val="0070C0"/>
        </w:rPr>
        <w:t>F.</w:t>
      </w:r>
      <w:r w:rsidRPr="009A2F80">
        <w:rPr>
          <w:rFonts w:ascii="Arial" w:hAnsi="Arial" w:cs="Arial"/>
          <w:b/>
          <w:color w:val="0070C0"/>
        </w:rPr>
        <w:tab/>
        <w:t>Ouderenbeleid:</w:t>
      </w:r>
    </w:p>
    <w:p w14:paraId="7A9BA1E9" w14:textId="51B0815E" w:rsidR="00916916" w:rsidRPr="009A2F80" w:rsidRDefault="00916916" w:rsidP="00916916">
      <w:pPr>
        <w:ind w:left="284"/>
        <w:rPr>
          <w:rFonts w:ascii="Arial" w:hAnsi="Arial" w:cs="Arial"/>
        </w:rPr>
      </w:pPr>
      <w:r w:rsidRPr="009A2F80">
        <w:rPr>
          <w:rFonts w:ascii="Arial" w:hAnsi="Arial" w:cs="Arial"/>
          <w:i/>
          <w:u w:val="single"/>
        </w:rPr>
        <w:t>I)</w:t>
      </w:r>
      <w:r w:rsidRPr="009A2F80">
        <w:rPr>
          <w:rFonts w:ascii="Arial" w:hAnsi="Arial" w:cs="Arial"/>
          <w:i/>
          <w:u w:val="single"/>
        </w:rPr>
        <w:tab/>
        <w:t>Leeftijdsplan:</w:t>
      </w:r>
      <w:r w:rsidRPr="009A2F80">
        <w:rPr>
          <w:rFonts w:ascii="Arial" w:hAnsi="Arial" w:cs="Arial"/>
        </w:rPr>
        <w:br/>
        <w:t>Werkgever en werknemer zullen minimaal 2 jaar voorafgaand aan de pensioen richtleeftijd van werknemer,</w:t>
      </w:r>
      <w:r w:rsidR="004C3F22" w:rsidRPr="009A2F80">
        <w:rPr>
          <w:rFonts w:ascii="Arial" w:hAnsi="Arial" w:cs="Arial"/>
        </w:rPr>
        <w:t xml:space="preserve"> een zogenaamd leeftijdsplan opstellen waarin schriftelijk wordt vastgesteld hoe, via actiepunten invulling wordt gegeven aan de resterende dienstjaren voorafgaand aan het pensioen</w:t>
      </w:r>
      <w:r w:rsidRPr="009A2F80">
        <w:rPr>
          <w:rFonts w:ascii="Arial" w:hAnsi="Arial" w:cs="Arial"/>
        </w:rPr>
        <w:t xml:space="preserve"> </w:t>
      </w:r>
      <w:r w:rsidR="004C3F22" w:rsidRPr="009A2F80">
        <w:rPr>
          <w:rFonts w:ascii="Arial" w:hAnsi="Arial" w:cs="Arial"/>
        </w:rPr>
        <w:t xml:space="preserve">van werknemer. </w:t>
      </w:r>
      <w:r w:rsidR="00113DCD" w:rsidRPr="009A2F80">
        <w:rPr>
          <w:rFonts w:ascii="Arial" w:hAnsi="Arial" w:cs="Arial"/>
        </w:rPr>
        <w:t>Dit leeftijdsplan maakt vervolgens onderdeel uit van het</w:t>
      </w:r>
      <w:r w:rsidR="00F7511E">
        <w:rPr>
          <w:rFonts w:ascii="Arial" w:hAnsi="Arial" w:cs="Arial"/>
        </w:rPr>
        <w:t xml:space="preserve"> beoordelingsgesprek</w:t>
      </w:r>
      <w:r w:rsidR="00113DCD" w:rsidRPr="009A2F80">
        <w:rPr>
          <w:rFonts w:ascii="Arial" w:hAnsi="Arial" w:cs="Arial"/>
        </w:rPr>
        <w:t>.</w:t>
      </w:r>
      <w:r w:rsidR="00113DCD" w:rsidRPr="009A2F80">
        <w:rPr>
          <w:rFonts w:ascii="Arial" w:hAnsi="Arial" w:cs="Arial"/>
        </w:rPr>
        <w:br/>
      </w:r>
      <w:r w:rsidR="00113DCD">
        <w:rPr>
          <w:rFonts w:ascii="Arial" w:hAnsi="Arial" w:cs="Arial"/>
        </w:rPr>
        <w:br/>
      </w:r>
      <w:r w:rsidR="00113DCD" w:rsidRPr="009A2F80">
        <w:rPr>
          <w:rFonts w:ascii="Arial" w:hAnsi="Arial" w:cs="Arial"/>
          <w:i/>
          <w:u w:val="single"/>
        </w:rPr>
        <w:t>II)</w:t>
      </w:r>
      <w:r w:rsidR="00113DCD" w:rsidRPr="009A2F80">
        <w:rPr>
          <w:rFonts w:ascii="Arial" w:hAnsi="Arial" w:cs="Arial"/>
          <w:i/>
          <w:u w:val="single"/>
        </w:rPr>
        <w:tab/>
        <w:t>Mentorschap:</w:t>
      </w:r>
      <w:r w:rsidR="00113DCD" w:rsidRPr="009A2F80">
        <w:rPr>
          <w:rFonts w:ascii="Arial" w:hAnsi="Arial" w:cs="Arial"/>
          <w:i/>
          <w:u w:val="single"/>
        </w:rPr>
        <w:br/>
      </w:r>
      <w:r w:rsidR="00113DCD">
        <w:rPr>
          <w:rFonts w:ascii="Arial" w:hAnsi="Arial" w:cs="Arial"/>
        </w:rPr>
        <w:t>Werkgever streeft ernaar om de kennis, ervaring en vaardigheden van de oudere werknemer die minimaal 3 maanden voor zijn pensioenleeftijd staat, zo veel als mogelijk over te dragen aan zijn opvolger en of jongere collega’s. Voor zover de bedrijfsomstandigheden en de functie van de werknemer dit</w:t>
      </w:r>
      <w:r w:rsidR="009A2F80">
        <w:rPr>
          <w:rFonts w:ascii="Arial" w:hAnsi="Arial" w:cs="Arial"/>
        </w:rPr>
        <w:t xml:space="preserve"> toelaten</w:t>
      </w:r>
      <w:r w:rsidR="00113DCD">
        <w:rPr>
          <w:rFonts w:ascii="Arial" w:hAnsi="Arial" w:cs="Arial"/>
        </w:rPr>
        <w:t xml:space="preserve">, zal betreffende werknemer daarvoor in de rol van coach respectievelijk mentor worden ingezet, onder de voorwaarden dat hierbij duidelijke afspraken gelden over het opnemen van zijn </w:t>
      </w:r>
      <w:r w:rsidR="00A70088">
        <w:rPr>
          <w:rFonts w:ascii="Arial" w:hAnsi="Arial" w:cs="Arial"/>
        </w:rPr>
        <w:t>eventueel openstaand saldi aan vrije tijdsrechten.</w:t>
      </w:r>
      <w:r w:rsidR="00A70088">
        <w:rPr>
          <w:rFonts w:ascii="Arial" w:hAnsi="Arial" w:cs="Arial"/>
        </w:rPr>
        <w:br/>
        <w:t xml:space="preserve">Indien afspraken worden gemaakt over een rol van mentor, dan zullen vooraf en schriftelijk de daarbij horende taken en verantwoordelijkheden alsmede de tijdsbesteding en de wijze van begeleiding van de betreffende </w:t>
      </w:r>
      <w:proofErr w:type="spellStart"/>
      <w:r w:rsidR="00A70088">
        <w:rPr>
          <w:rFonts w:ascii="Arial" w:hAnsi="Arial" w:cs="Arial"/>
        </w:rPr>
        <w:t>mentee</w:t>
      </w:r>
      <w:proofErr w:type="spellEnd"/>
      <w:r w:rsidR="009A2F80">
        <w:rPr>
          <w:rFonts w:ascii="Arial" w:hAnsi="Arial" w:cs="Arial"/>
        </w:rPr>
        <w:t xml:space="preserve"> worden vastgesteld</w:t>
      </w:r>
      <w:r w:rsidR="00A70088">
        <w:rPr>
          <w:rFonts w:ascii="Arial" w:hAnsi="Arial" w:cs="Arial"/>
        </w:rPr>
        <w:t>.</w:t>
      </w:r>
      <w:r w:rsidR="00113DCD">
        <w:rPr>
          <w:rFonts w:ascii="Arial" w:hAnsi="Arial" w:cs="Arial"/>
        </w:rPr>
        <w:br/>
      </w:r>
    </w:p>
    <w:p w14:paraId="3F9F697F" w14:textId="77777777" w:rsidR="0022359F" w:rsidRDefault="0022359F" w:rsidP="0022359F">
      <w:pPr>
        <w:rPr>
          <w:rFonts w:ascii="Arial" w:hAnsi="Arial" w:cs="Arial"/>
          <w:b/>
          <w:sz w:val="24"/>
          <w:szCs w:val="24"/>
        </w:rPr>
      </w:pPr>
    </w:p>
    <w:p w14:paraId="619EFEBB" w14:textId="77777777" w:rsidR="00A030F1" w:rsidRDefault="00A030F1">
      <w:pPr>
        <w:rPr>
          <w:rFonts w:ascii="Arial" w:hAnsi="Arial" w:cs="Arial"/>
          <w:b/>
          <w:i/>
          <w:sz w:val="24"/>
          <w:szCs w:val="24"/>
        </w:rPr>
      </w:pPr>
      <w:r>
        <w:rPr>
          <w:rFonts w:ascii="Arial" w:hAnsi="Arial" w:cs="Arial"/>
          <w:b/>
          <w:i/>
          <w:sz w:val="24"/>
          <w:szCs w:val="24"/>
        </w:rPr>
        <w:br w:type="page"/>
      </w:r>
    </w:p>
    <w:p w14:paraId="2B9F44B8" w14:textId="77777777" w:rsidR="00CA34BF" w:rsidRPr="00FB153E" w:rsidRDefault="001F568C" w:rsidP="00C11C5B">
      <w:pPr>
        <w:pStyle w:val="Kop1"/>
        <w:rPr>
          <w:rFonts w:ascii="Arial" w:hAnsi="Arial" w:cs="Arial"/>
          <w:i/>
          <w:color w:val="000000" w:themeColor="text1"/>
          <w:sz w:val="22"/>
          <w:szCs w:val="22"/>
        </w:rPr>
      </w:pPr>
      <w:bookmarkStart w:id="58" w:name="_Toc500755680"/>
      <w:r w:rsidRPr="00FB153E">
        <w:rPr>
          <w:rFonts w:ascii="Arial" w:hAnsi="Arial" w:cs="Arial"/>
          <w:i/>
          <w:color w:val="000000" w:themeColor="text1"/>
          <w:sz w:val="22"/>
          <w:szCs w:val="22"/>
        </w:rPr>
        <w:lastRenderedPageBreak/>
        <w:t>Bijlage IV:</w:t>
      </w:r>
      <w:r w:rsidRPr="00FB153E">
        <w:rPr>
          <w:rFonts w:ascii="Arial" w:hAnsi="Arial" w:cs="Arial"/>
          <w:i/>
          <w:color w:val="000000" w:themeColor="text1"/>
          <w:sz w:val="22"/>
          <w:szCs w:val="22"/>
        </w:rPr>
        <w:tab/>
      </w:r>
      <w:r w:rsidRPr="00FB153E">
        <w:rPr>
          <w:rFonts w:ascii="Arial" w:hAnsi="Arial" w:cs="Arial"/>
          <w:i/>
          <w:color w:val="000000" w:themeColor="text1"/>
          <w:sz w:val="22"/>
          <w:szCs w:val="22"/>
        </w:rPr>
        <w:tab/>
      </w:r>
      <w:r w:rsidR="00CA34BF" w:rsidRPr="00FB153E">
        <w:rPr>
          <w:rFonts w:ascii="Arial" w:hAnsi="Arial" w:cs="Arial"/>
          <w:i/>
          <w:color w:val="000000" w:themeColor="text1"/>
          <w:sz w:val="22"/>
          <w:szCs w:val="22"/>
        </w:rPr>
        <w:t>Fiscale faciliteit vakbondscontributie</w:t>
      </w:r>
      <w:bookmarkEnd w:id="58"/>
    </w:p>
    <w:p w14:paraId="181C1931" w14:textId="77777777" w:rsidR="00CA34BF" w:rsidRPr="00FB153E" w:rsidRDefault="00CA34BF" w:rsidP="00CA34BF">
      <w:pPr>
        <w:jc w:val="center"/>
        <w:rPr>
          <w:rFonts w:ascii="Arial" w:hAnsi="Arial" w:cs="Arial"/>
          <w:b/>
          <w:color w:val="2E74B5" w:themeColor="accent1" w:themeShade="BF"/>
        </w:rPr>
      </w:pPr>
      <w:r w:rsidRPr="00E23A53">
        <w:rPr>
          <w:rFonts w:ascii="Arial" w:hAnsi="Arial" w:cs="Arial"/>
        </w:rPr>
        <w:br/>
      </w:r>
      <w:r w:rsidRPr="00FB153E">
        <w:rPr>
          <w:rFonts w:ascii="Arial" w:hAnsi="Arial" w:cs="Arial"/>
          <w:b/>
          <w:color w:val="2E74B5" w:themeColor="accent1" w:themeShade="BF"/>
        </w:rPr>
        <w:t>Reglement vergoeding van de lidmaatschapskosten van een vakbond</w:t>
      </w:r>
    </w:p>
    <w:p w14:paraId="08FF382F" w14:textId="77777777" w:rsidR="00CA34BF" w:rsidRPr="00CA34BF" w:rsidRDefault="00CA34BF" w:rsidP="00CA34BF">
      <w:pPr>
        <w:rPr>
          <w:rFonts w:ascii="Arial" w:hAnsi="Arial" w:cs="Arial"/>
          <w:b/>
        </w:rPr>
      </w:pPr>
      <w:r w:rsidRPr="00CA34BF">
        <w:rPr>
          <w:rFonts w:ascii="Arial" w:hAnsi="Arial" w:cs="Arial"/>
          <w:b/>
        </w:rPr>
        <w:t>I.</w:t>
      </w:r>
      <w:r w:rsidRPr="00CA34BF">
        <w:rPr>
          <w:rFonts w:ascii="Arial" w:hAnsi="Arial" w:cs="Arial"/>
          <w:b/>
        </w:rPr>
        <w:tab/>
        <w:t>Artikel 1</w:t>
      </w:r>
    </w:p>
    <w:p w14:paraId="421B0C36" w14:textId="77777777" w:rsidR="00CA34BF" w:rsidRPr="00CA34BF" w:rsidRDefault="00CA34BF" w:rsidP="00CA34BF">
      <w:pPr>
        <w:rPr>
          <w:rFonts w:ascii="Arial" w:hAnsi="Arial" w:cs="Arial"/>
        </w:rPr>
      </w:pPr>
      <w:r w:rsidRPr="00CA34BF">
        <w:rPr>
          <w:rFonts w:ascii="Arial" w:hAnsi="Arial" w:cs="Arial"/>
        </w:rPr>
        <w:t xml:space="preserve">De werknemer kan bij de werkgever een verzoek indienen tot verlaging van </w:t>
      </w:r>
      <w:r w:rsidR="00AF292C">
        <w:rPr>
          <w:rFonts w:ascii="Arial" w:hAnsi="Arial" w:cs="Arial"/>
        </w:rPr>
        <w:t xml:space="preserve">zijn </w:t>
      </w:r>
      <w:r w:rsidRPr="00CA34BF">
        <w:rPr>
          <w:rFonts w:ascii="Arial" w:hAnsi="Arial" w:cs="Arial"/>
        </w:rPr>
        <w:t xml:space="preserve">bruto loon ter hoogte van de door hem in het betreffende kalenderjaar betaalde kosten voor het lidmaatschap van een </w:t>
      </w:r>
      <w:r>
        <w:rPr>
          <w:rFonts w:ascii="Arial" w:hAnsi="Arial" w:cs="Arial"/>
        </w:rPr>
        <w:t>vakbond</w:t>
      </w:r>
      <w:r w:rsidRPr="00CA34BF">
        <w:rPr>
          <w:rFonts w:ascii="Arial" w:hAnsi="Arial" w:cs="Arial"/>
        </w:rPr>
        <w:t xml:space="preserve"> partij bij deze CAO. De werkgever zal dit verzoek inwilligen in ruil voor een onkostenvergoeding gelijk aan de op de voormelde bruto looncomponent * ingehouden bedrag, zoals nader bepaald in dit reglement.</w:t>
      </w:r>
      <w:r w:rsidRPr="00CA34BF">
        <w:rPr>
          <w:rFonts w:ascii="Arial" w:hAnsi="Arial" w:cs="Arial"/>
        </w:rPr>
        <w:br/>
      </w:r>
      <w:r w:rsidRPr="00CA34BF">
        <w:rPr>
          <w:rFonts w:ascii="Arial" w:hAnsi="Arial" w:cs="Arial"/>
          <w:i/>
        </w:rPr>
        <w:t>*) Aanbevolen wordt te verrekenen met loonbestanddelen die geen onderdeel zijn van het vaste salaris, het pensioengevend salaris, de grondslag voor de berekening van de vakantietoeslag of enige andere arbeidsvoorwaardelijke grondslag)</w:t>
      </w:r>
    </w:p>
    <w:p w14:paraId="22B042BE" w14:textId="77777777" w:rsidR="00CA34BF" w:rsidRPr="00CA34BF" w:rsidRDefault="00CA34BF" w:rsidP="00CA34BF">
      <w:pPr>
        <w:rPr>
          <w:rFonts w:ascii="Arial" w:hAnsi="Arial" w:cs="Arial"/>
          <w:b/>
        </w:rPr>
      </w:pPr>
      <w:r w:rsidRPr="00CA34BF">
        <w:rPr>
          <w:rFonts w:ascii="Arial" w:hAnsi="Arial" w:cs="Arial"/>
          <w:b/>
        </w:rPr>
        <w:t>II.</w:t>
      </w:r>
      <w:r w:rsidRPr="00CA34BF">
        <w:rPr>
          <w:rFonts w:ascii="Arial" w:hAnsi="Arial" w:cs="Arial"/>
          <w:b/>
        </w:rPr>
        <w:tab/>
        <w:t>Artikel 2</w:t>
      </w:r>
    </w:p>
    <w:p w14:paraId="5EFD45AB" w14:textId="77777777" w:rsidR="00CA34BF" w:rsidRPr="00CA34BF" w:rsidRDefault="00CA34BF" w:rsidP="006223AF">
      <w:pPr>
        <w:pStyle w:val="Lijstalinea"/>
        <w:numPr>
          <w:ilvl w:val="0"/>
          <w:numId w:val="8"/>
        </w:numPr>
        <w:spacing w:after="200" w:line="240" w:lineRule="auto"/>
        <w:rPr>
          <w:rFonts w:ascii="Arial" w:hAnsi="Arial" w:cs="Arial"/>
        </w:rPr>
      </w:pPr>
      <w:r w:rsidRPr="00CA34BF">
        <w:rPr>
          <w:rFonts w:ascii="Arial" w:hAnsi="Arial" w:cs="Arial"/>
        </w:rPr>
        <w:t xml:space="preserve">De werknemer dient schriftelijk opgave te doen van de werkelijke kosten van het lidmaatschap. Daartoe dient hij het “Declaratieformulier vergoeding van de lidmaatschapskosten van een </w:t>
      </w:r>
      <w:r>
        <w:rPr>
          <w:rFonts w:ascii="Arial" w:hAnsi="Arial" w:cs="Arial"/>
        </w:rPr>
        <w:t>vakbond</w:t>
      </w:r>
      <w:r w:rsidRPr="00CA34BF">
        <w:rPr>
          <w:rFonts w:ascii="Arial" w:hAnsi="Arial" w:cs="Arial"/>
        </w:rPr>
        <w:t>’’ volledig in te vullen en te ondertekenen.</w:t>
      </w:r>
      <w:r w:rsidRPr="00CA34BF">
        <w:rPr>
          <w:rFonts w:ascii="Arial" w:hAnsi="Arial" w:cs="Arial"/>
        </w:rPr>
        <w:cr/>
      </w:r>
    </w:p>
    <w:p w14:paraId="35669860" w14:textId="77777777" w:rsidR="00CA34BF" w:rsidRPr="00CA34BF" w:rsidRDefault="00CA34BF" w:rsidP="006223AF">
      <w:pPr>
        <w:pStyle w:val="Lijstalinea"/>
        <w:numPr>
          <w:ilvl w:val="0"/>
          <w:numId w:val="8"/>
        </w:numPr>
        <w:spacing w:after="200" w:line="240" w:lineRule="auto"/>
        <w:rPr>
          <w:rFonts w:ascii="Arial" w:hAnsi="Arial" w:cs="Arial"/>
        </w:rPr>
      </w:pPr>
      <w:r w:rsidRPr="00CA34BF">
        <w:rPr>
          <w:rFonts w:ascii="Arial" w:hAnsi="Arial" w:cs="Arial"/>
        </w:rPr>
        <w:t xml:space="preserve">Om aanspraak te kunnen maken op een vergoeding van de lidmaatschapskosten van de </w:t>
      </w:r>
      <w:r>
        <w:rPr>
          <w:rFonts w:ascii="Arial" w:hAnsi="Arial" w:cs="Arial"/>
        </w:rPr>
        <w:t>vakbond</w:t>
      </w:r>
      <w:r w:rsidRPr="00CA34BF">
        <w:rPr>
          <w:rFonts w:ascii="Arial" w:hAnsi="Arial" w:cs="Arial"/>
        </w:rPr>
        <w:t xml:space="preserve">, dient de werknemer uiterlijk 1 december van het betreffende kalenderjaar het in lid 3 genoemde declaratieformulier aan de werkgever te overleggen. Hierbij wordt een door zijn vakbond en op zijn naam gesteld jaaroverzicht van betaalde contributie over het betreffende jaar bijgevoegd. Overschrijding van genoemde datum leidt tot uitsluiting van deelname. De kaderleden van de </w:t>
      </w:r>
      <w:r>
        <w:rPr>
          <w:rFonts w:ascii="Arial" w:hAnsi="Arial" w:cs="Arial"/>
        </w:rPr>
        <w:t>vakbond</w:t>
      </w:r>
      <w:r w:rsidRPr="00CA34BF">
        <w:rPr>
          <w:rFonts w:ascii="Arial" w:hAnsi="Arial" w:cs="Arial"/>
        </w:rPr>
        <w:t>en zullen zorgen voor de communicatie, verzamelen van de individuele declaratieformulieren en het faciliteren van dit fiscale voordeel.</w:t>
      </w:r>
      <w:r w:rsidRPr="00CA34BF">
        <w:rPr>
          <w:rFonts w:ascii="Arial" w:hAnsi="Arial" w:cs="Arial"/>
        </w:rPr>
        <w:br/>
      </w:r>
    </w:p>
    <w:p w14:paraId="3BF059E4" w14:textId="77777777" w:rsidR="00CA34BF" w:rsidRPr="00CA34BF" w:rsidRDefault="00CA34BF" w:rsidP="006223AF">
      <w:pPr>
        <w:pStyle w:val="Lijstalinea"/>
        <w:numPr>
          <w:ilvl w:val="0"/>
          <w:numId w:val="8"/>
        </w:numPr>
        <w:spacing w:after="200" w:line="240" w:lineRule="auto"/>
        <w:rPr>
          <w:rFonts w:ascii="Arial" w:hAnsi="Arial" w:cs="Arial"/>
        </w:rPr>
      </w:pPr>
      <w:r w:rsidRPr="00CA34BF">
        <w:rPr>
          <w:rFonts w:ascii="Arial" w:hAnsi="Arial" w:cs="Arial"/>
        </w:rPr>
        <w:t>De in lid 1 bedoelde vergoeding wordt vastgesteld op basis van de door de werknemer op het declaratieformulier vermelde gegevens en op basis van de toepasselijke fiscale en premierechtelijke Wet- en regelgeving.</w:t>
      </w:r>
    </w:p>
    <w:p w14:paraId="0EB55074" w14:textId="77777777" w:rsidR="00CA34BF" w:rsidRPr="00CA34BF" w:rsidRDefault="00CA34BF" w:rsidP="00CA34BF">
      <w:pPr>
        <w:pStyle w:val="Lijstalinea"/>
        <w:rPr>
          <w:rFonts w:ascii="Arial" w:hAnsi="Arial" w:cs="Arial"/>
        </w:rPr>
      </w:pPr>
    </w:p>
    <w:p w14:paraId="5CDC36B3" w14:textId="77777777" w:rsidR="00CA34BF" w:rsidRPr="00CA34BF" w:rsidRDefault="00CA34BF" w:rsidP="006223AF">
      <w:pPr>
        <w:pStyle w:val="Lijstalinea"/>
        <w:numPr>
          <w:ilvl w:val="0"/>
          <w:numId w:val="8"/>
        </w:numPr>
        <w:spacing w:after="200" w:line="240" w:lineRule="auto"/>
        <w:rPr>
          <w:rFonts w:ascii="Arial" w:hAnsi="Arial" w:cs="Arial"/>
        </w:rPr>
      </w:pPr>
      <w:r w:rsidRPr="00CA34BF">
        <w:rPr>
          <w:rFonts w:ascii="Arial" w:hAnsi="Arial" w:cs="Arial"/>
        </w:rPr>
        <w:t>Indien door de werknemer is voldaan aan het gestelde in lid 2 wordt de vergoeding zoals bedoeld in artikel 1 door de werkgever aan de werknemer betaald tezamen met de loonbetaling in de maand maart volgend op het betreffende kalenderjaar waarin de contributie is betaald.</w:t>
      </w:r>
    </w:p>
    <w:p w14:paraId="072B5296" w14:textId="77777777" w:rsidR="00CA34BF" w:rsidRPr="00633E5F" w:rsidRDefault="00CA34BF" w:rsidP="00CA34BF">
      <w:pPr>
        <w:rPr>
          <w:rFonts w:ascii="Arial" w:hAnsi="Arial" w:cs="Arial"/>
          <w:b/>
        </w:rPr>
      </w:pPr>
      <w:r w:rsidRPr="00633E5F">
        <w:rPr>
          <w:rFonts w:ascii="Arial" w:hAnsi="Arial" w:cs="Arial"/>
          <w:b/>
        </w:rPr>
        <w:t>III.</w:t>
      </w:r>
      <w:r w:rsidRPr="00633E5F">
        <w:rPr>
          <w:rFonts w:ascii="Arial" w:hAnsi="Arial" w:cs="Arial"/>
          <w:b/>
        </w:rPr>
        <w:tab/>
        <w:t>Artikel 3</w:t>
      </w:r>
    </w:p>
    <w:p w14:paraId="240C0B00" w14:textId="77777777" w:rsidR="00CA34BF" w:rsidRPr="00CA34BF" w:rsidRDefault="00CA34BF" w:rsidP="00AF292C">
      <w:pPr>
        <w:ind w:left="709"/>
        <w:rPr>
          <w:rFonts w:ascii="Arial" w:hAnsi="Arial" w:cs="Arial"/>
        </w:rPr>
      </w:pPr>
      <w:r w:rsidRPr="00CA34BF">
        <w:rPr>
          <w:rFonts w:ascii="Arial" w:hAnsi="Arial" w:cs="Arial"/>
        </w:rPr>
        <w:t xml:space="preserve">Bij beëindiging van het dienstverband, ongeacht de reden hiertoe, eindigt het recht op vergoeding als bedoeld in artikel 1. </w:t>
      </w:r>
    </w:p>
    <w:p w14:paraId="7D0ED5EA" w14:textId="77777777" w:rsidR="00CA34BF" w:rsidRPr="00633E5F" w:rsidRDefault="00CA34BF" w:rsidP="00CA34BF">
      <w:pPr>
        <w:rPr>
          <w:rFonts w:ascii="Arial" w:hAnsi="Arial" w:cs="Arial"/>
          <w:b/>
        </w:rPr>
      </w:pPr>
      <w:r w:rsidRPr="00633E5F">
        <w:rPr>
          <w:rFonts w:ascii="Arial" w:hAnsi="Arial" w:cs="Arial"/>
          <w:b/>
        </w:rPr>
        <w:t>IV.</w:t>
      </w:r>
      <w:r w:rsidRPr="00633E5F">
        <w:rPr>
          <w:rFonts w:ascii="Arial" w:hAnsi="Arial" w:cs="Arial"/>
          <w:b/>
        </w:rPr>
        <w:tab/>
        <w:t>Artikel 4</w:t>
      </w:r>
    </w:p>
    <w:p w14:paraId="3D3166D2" w14:textId="77777777" w:rsidR="00CA34BF" w:rsidRPr="00CA34BF" w:rsidRDefault="00CA34BF" w:rsidP="00AF292C">
      <w:pPr>
        <w:ind w:left="709"/>
        <w:rPr>
          <w:rFonts w:ascii="Arial" w:hAnsi="Arial" w:cs="Arial"/>
        </w:rPr>
      </w:pPr>
      <w:r w:rsidRPr="00CA34BF">
        <w:rPr>
          <w:rFonts w:ascii="Arial" w:hAnsi="Arial" w:cs="Arial"/>
        </w:rPr>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Werkgever aanvaardt geen aansprakelijkheid over het gebruik van deze (fiscale) mogelijkheid.</w:t>
      </w:r>
    </w:p>
    <w:p w14:paraId="2B426706" w14:textId="77777777" w:rsidR="00C11C5B" w:rsidRDefault="00C11C5B">
      <w:pPr>
        <w:rPr>
          <w:rFonts w:ascii="Arial" w:hAnsi="Arial" w:cs="Arial"/>
          <w:b/>
        </w:rPr>
      </w:pPr>
      <w:r>
        <w:rPr>
          <w:rFonts w:ascii="Arial" w:hAnsi="Arial" w:cs="Arial"/>
          <w:b/>
        </w:rPr>
        <w:br w:type="page"/>
      </w:r>
    </w:p>
    <w:p w14:paraId="2D7717C3" w14:textId="77777777" w:rsidR="00753246" w:rsidRDefault="00753246" w:rsidP="00CA34BF">
      <w:pPr>
        <w:spacing w:line="276" w:lineRule="auto"/>
        <w:ind w:left="2832" w:firstLine="708"/>
        <w:rPr>
          <w:rFonts w:ascii="Arial" w:hAnsi="Arial" w:cs="Arial"/>
          <w:b/>
        </w:rPr>
      </w:pPr>
    </w:p>
    <w:p w14:paraId="4CD771B9" w14:textId="77777777" w:rsidR="00CA34BF" w:rsidRPr="00AF292C" w:rsidRDefault="00CA34BF" w:rsidP="00CA34BF">
      <w:pPr>
        <w:spacing w:line="276" w:lineRule="auto"/>
        <w:ind w:left="2832" w:firstLine="708"/>
        <w:rPr>
          <w:rFonts w:ascii="Arial" w:hAnsi="Arial" w:cs="Arial"/>
        </w:rPr>
      </w:pPr>
      <w:r w:rsidRPr="00AF292C">
        <w:rPr>
          <w:rFonts w:ascii="Arial" w:hAnsi="Arial" w:cs="Arial"/>
          <w:b/>
        </w:rPr>
        <w:t>(voorbeeld)</w:t>
      </w:r>
    </w:p>
    <w:p w14:paraId="0032B6E7" w14:textId="77777777" w:rsidR="00CA34BF" w:rsidRPr="006F4CD9" w:rsidRDefault="00CA34BF" w:rsidP="00CA34BF">
      <w:pPr>
        <w:rPr>
          <w:rFonts w:ascii="Arial" w:hAnsi="Arial" w:cs="Arial"/>
          <w:b/>
          <w:color w:val="2E74B5" w:themeColor="accent1" w:themeShade="BF"/>
        </w:rPr>
      </w:pPr>
      <w:r w:rsidRPr="006F4CD9">
        <w:rPr>
          <w:rFonts w:ascii="Arial" w:hAnsi="Arial" w:cs="Arial"/>
          <w:b/>
          <w:color w:val="2E74B5" w:themeColor="accent1" w:themeShade="BF"/>
        </w:rPr>
        <w:t>DECLARATIEFORMULIER VERGOEDING LIDMAATSCHAPSKOSTEN VAN EEN VAKBOND</w:t>
      </w:r>
    </w:p>
    <w:p w14:paraId="349F7696" w14:textId="77777777" w:rsidR="00CA34BF" w:rsidRPr="006F4CD9" w:rsidRDefault="00CA34BF" w:rsidP="00CA34BF">
      <w:pPr>
        <w:rPr>
          <w:rFonts w:ascii="Arial" w:hAnsi="Arial" w:cs="Arial"/>
        </w:rPr>
      </w:pPr>
      <w:r w:rsidRPr="006F4CD9">
        <w:rPr>
          <w:rFonts w:ascii="Arial" w:hAnsi="Arial" w:cs="Arial"/>
        </w:rPr>
        <w:t>Door de werknemer uiterlijk 1 december van het betreffende kalenderjaar in te leveren bij de werkgever</w:t>
      </w:r>
    </w:p>
    <w:p w14:paraId="64953AF3" w14:textId="77777777" w:rsidR="00CA34BF" w:rsidRPr="006F4CD9" w:rsidRDefault="00CA34BF" w:rsidP="00CA34BF">
      <w:pPr>
        <w:rPr>
          <w:rFonts w:ascii="Arial" w:hAnsi="Arial" w:cs="Arial"/>
        </w:rPr>
      </w:pPr>
      <w:r w:rsidRPr="006F4CD9">
        <w:rPr>
          <w:rFonts w:ascii="Arial" w:hAnsi="Arial" w:cs="Arial"/>
        </w:rPr>
        <w:t>Ondergetekende, ........................................................ (naam werknemer)</w:t>
      </w:r>
      <w:r w:rsidRPr="006F4CD9">
        <w:rPr>
          <w:rFonts w:ascii="Arial" w:hAnsi="Arial" w:cs="Arial"/>
        </w:rPr>
        <w:br/>
        <w:t>Burgerservicenummer: .............................................................................................</w:t>
      </w:r>
    </w:p>
    <w:p w14:paraId="4C035810"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 xml:space="preserve">is ter zake van zijn arbeidsovereenkomst bij  ………(naam </w:t>
      </w:r>
      <w:proofErr w:type="spellStart"/>
      <w:r w:rsidRPr="006F4CD9">
        <w:rPr>
          <w:rFonts w:ascii="Arial" w:hAnsi="Arial" w:cs="Arial"/>
        </w:rPr>
        <w:t>wg</w:t>
      </w:r>
      <w:proofErr w:type="spellEnd"/>
      <w:r w:rsidRPr="006F4CD9">
        <w:rPr>
          <w:rFonts w:ascii="Arial" w:hAnsi="Arial" w:cs="Arial"/>
        </w:rPr>
        <w:t xml:space="preserve">) lid van .................................. (naam vakbond) en betaalt in dit verband kosten voor het lidmaatschap; </w:t>
      </w:r>
    </w:p>
    <w:p w14:paraId="37564B35"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 xml:space="preserve">verklaart akkoord te gaan met het gestelde in het Reglement Vergoeding van de lidmaatschapskosten van een vakbond voor werknemers werkzaam bij  ………..(naam </w:t>
      </w:r>
      <w:proofErr w:type="spellStart"/>
      <w:r w:rsidRPr="006F4CD9">
        <w:rPr>
          <w:rFonts w:ascii="Arial" w:hAnsi="Arial" w:cs="Arial"/>
        </w:rPr>
        <w:t>wg</w:t>
      </w:r>
      <w:proofErr w:type="spellEnd"/>
      <w:r w:rsidRPr="006F4CD9">
        <w:rPr>
          <w:rFonts w:ascii="Arial" w:hAnsi="Arial" w:cs="Arial"/>
        </w:rPr>
        <w:t>);</w:t>
      </w:r>
    </w:p>
    <w:p w14:paraId="04901197"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verklaart dat de kosten voor het betreffende kalenderjaar die krachtens dit reglement voor vergoeding in aanmerking komen als volgt bedragen: kosten voor lidmaatschap van de onder a. genoemde vakbond in betreffende kalenderjaar): ................................... euro;</w:t>
      </w:r>
    </w:p>
    <w:p w14:paraId="25FF7F76"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verklaart afstand te doen van een deel van zijn bruto loon in de maand maart volgend op het kalenderjaar waarin de contributie is betaald met een geldswaarde ter grootte van het hierboven onder c. aangegeven bedrag;</w:t>
      </w:r>
    </w:p>
    <w:p w14:paraId="55C98EC8"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verklaart zich bewust te zijn van het feit dat door vergoeding van de kosten een tijdige declaratie bij zijn werkgever nodig is (uiterlijk 1 december van het betreffende kalenderjaar);</w:t>
      </w:r>
    </w:p>
    <w:p w14:paraId="30778259"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verklaart zich er van bewust te zijn dat het afzien van een deel van het salaris gevolgen kan hebben voor het bruto loon sociale verzekeringen en arbeidsvoorwaardelijke berekeningsgrondslagen;</w:t>
      </w:r>
    </w:p>
    <w:p w14:paraId="73D05530"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Verklaart zich bewust te zijn dat hij zulks conform artikel 4 van het reglement hij bij controle door de inspecteur der belastingen of de inspecteur van het Uitvoeringsinstituut werknemersverzekeringen een eventuele naheffing bij de werkgever voor rekening van hem komt en dat werkgever hier geen aansprakelijkheid aanvaardt.</w:t>
      </w:r>
    </w:p>
    <w:p w14:paraId="1A610FDF" w14:textId="77777777" w:rsidR="00CA34BF" w:rsidRPr="006F4CD9" w:rsidRDefault="00CA34BF" w:rsidP="006223AF">
      <w:pPr>
        <w:pStyle w:val="Lijstalinea"/>
        <w:numPr>
          <w:ilvl w:val="0"/>
          <w:numId w:val="9"/>
        </w:numPr>
        <w:spacing w:after="200" w:line="240" w:lineRule="auto"/>
        <w:rPr>
          <w:rFonts w:ascii="Arial" w:hAnsi="Arial" w:cs="Arial"/>
        </w:rPr>
      </w:pPr>
      <w:r w:rsidRPr="006F4CD9">
        <w:rPr>
          <w:rFonts w:ascii="Arial" w:hAnsi="Arial" w:cs="Arial"/>
        </w:rPr>
        <w:t>als bijlage bij dit formulier betalingsbewijzen overlegt als bedoeld in artikel 2, lid 2 van het reglement.</w:t>
      </w:r>
    </w:p>
    <w:p w14:paraId="18AA9430" w14:textId="77777777" w:rsidR="00CA34BF" w:rsidRPr="006F4CD9" w:rsidRDefault="00CA34BF" w:rsidP="00CA34BF">
      <w:pPr>
        <w:rPr>
          <w:rFonts w:ascii="Arial" w:hAnsi="Arial" w:cs="Arial"/>
        </w:rPr>
      </w:pPr>
    </w:p>
    <w:p w14:paraId="6303B56D" w14:textId="77777777" w:rsidR="00CA34BF" w:rsidRPr="006F4CD9" w:rsidRDefault="00CA34BF" w:rsidP="00CA34BF">
      <w:pPr>
        <w:rPr>
          <w:rFonts w:ascii="Arial" w:hAnsi="Arial" w:cs="Arial"/>
        </w:rPr>
      </w:pPr>
      <w:r w:rsidRPr="006F4CD9">
        <w:rPr>
          <w:rFonts w:ascii="Arial" w:hAnsi="Arial" w:cs="Arial"/>
        </w:rPr>
        <w:t>Datum: .......................................................................................................</w:t>
      </w:r>
    </w:p>
    <w:p w14:paraId="2053F516" w14:textId="77777777" w:rsidR="00CA34BF" w:rsidRPr="006F4CD9" w:rsidRDefault="00CA34BF" w:rsidP="00CA34BF">
      <w:pPr>
        <w:rPr>
          <w:rFonts w:ascii="Arial" w:hAnsi="Arial" w:cs="Arial"/>
        </w:rPr>
      </w:pPr>
      <w:r w:rsidRPr="006F4CD9">
        <w:rPr>
          <w:rFonts w:ascii="Arial" w:hAnsi="Arial" w:cs="Arial"/>
        </w:rPr>
        <w:t>Handtekening: ............................................................................................</w:t>
      </w:r>
    </w:p>
    <w:p w14:paraId="4FEE0257" w14:textId="77777777" w:rsidR="001F568C" w:rsidRDefault="001F568C" w:rsidP="001F568C">
      <w:pPr>
        <w:rPr>
          <w:rFonts w:ascii="Arial" w:hAnsi="Arial" w:cs="Arial"/>
          <w:b/>
          <w:sz w:val="24"/>
          <w:szCs w:val="24"/>
        </w:rPr>
      </w:pPr>
    </w:p>
    <w:p w14:paraId="78DCAA08" w14:textId="77777777" w:rsidR="001F568C" w:rsidRPr="00A030F1" w:rsidRDefault="001F568C" w:rsidP="001F568C">
      <w:pPr>
        <w:jc w:val="both"/>
        <w:rPr>
          <w:rFonts w:ascii="Arial" w:hAnsi="Arial" w:cs="Arial"/>
          <w:b/>
          <w:color w:val="2F5496" w:themeColor="accent5" w:themeShade="BF"/>
          <w:sz w:val="20"/>
          <w:szCs w:val="20"/>
        </w:rPr>
      </w:pPr>
    </w:p>
    <w:p w14:paraId="4473DA5C" w14:textId="77777777" w:rsidR="005306B8" w:rsidRPr="00A030F1" w:rsidRDefault="005306B8" w:rsidP="00AF6915">
      <w:pPr>
        <w:jc w:val="center"/>
        <w:rPr>
          <w:rFonts w:ascii="Arial" w:hAnsi="Arial" w:cs="Arial"/>
          <w:b/>
          <w:color w:val="2F5496" w:themeColor="accent5" w:themeShade="BF"/>
          <w:sz w:val="20"/>
          <w:szCs w:val="20"/>
        </w:rPr>
      </w:pPr>
    </w:p>
    <w:p w14:paraId="2B8CD32A" w14:textId="77777777" w:rsidR="005306B8" w:rsidRPr="00A030F1" w:rsidRDefault="005306B8" w:rsidP="00AF6915">
      <w:pPr>
        <w:jc w:val="center"/>
        <w:rPr>
          <w:rFonts w:ascii="Arial" w:hAnsi="Arial" w:cs="Arial"/>
          <w:b/>
          <w:color w:val="2F5496" w:themeColor="accent5" w:themeShade="BF"/>
          <w:sz w:val="20"/>
          <w:szCs w:val="20"/>
        </w:rPr>
      </w:pPr>
    </w:p>
    <w:p w14:paraId="548DC0A2" w14:textId="77777777" w:rsidR="005306B8" w:rsidRPr="00A030F1" w:rsidRDefault="005306B8" w:rsidP="00AF6915">
      <w:pPr>
        <w:jc w:val="center"/>
        <w:rPr>
          <w:rFonts w:ascii="Arial" w:hAnsi="Arial" w:cs="Arial"/>
          <w:b/>
          <w:color w:val="2F5496" w:themeColor="accent5" w:themeShade="BF"/>
          <w:sz w:val="20"/>
          <w:szCs w:val="20"/>
        </w:rPr>
      </w:pPr>
    </w:p>
    <w:p w14:paraId="5D23E08A" w14:textId="77777777" w:rsidR="005306B8" w:rsidRDefault="005306B8" w:rsidP="00AF6915">
      <w:pPr>
        <w:jc w:val="center"/>
        <w:rPr>
          <w:rFonts w:ascii="Arial" w:hAnsi="Arial" w:cs="Arial"/>
          <w:b/>
          <w:color w:val="2F5496" w:themeColor="accent5" w:themeShade="BF"/>
          <w:sz w:val="20"/>
          <w:szCs w:val="20"/>
        </w:rPr>
      </w:pPr>
    </w:p>
    <w:p w14:paraId="4469F83B" w14:textId="77777777" w:rsidR="00352A8C" w:rsidRDefault="00352A8C" w:rsidP="00AF6915">
      <w:pPr>
        <w:jc w:val="center"/>
        <w:rPr>
          <w:rFonts w:ascii="Arial" w:hAnsi="Arial" w:cs="Arial"/>
          <w:b/>
          <w:color w:val="2F5496" w:themeColor="accent5" w:themeShade="BF"/>
          <w:sz w:val="20"/>
          <w:szCs w:val="20"/>
        </w:rPr>
      </w:pPr>
    </w:p>
    <w:p w14:paraId="3064D111" w14:textId="77777777" w:rsidR="00352A8C" w:rsidRDefault="00352A8C" w:rsidP="00AF6915">
      <w:pPr>
        <w:jc w:val="center"/>
        <w:rPr>
          <w:rFonts w:ascii="Arial" w:hAnsi="Arial" w:cs="Arial"/>
          <w:b/>
          <w:color w:val="2F5496" w:themeColor="accent5" w:themeShade="BF"/>
          <w:sz w:val="20"/>
          <w:szCs w:val="20"/>
        </w:rPr>
      </w:pPr>
    </w:p>
    <w:p w14:paraId="26B546A7" w14:textId="77777777" w:rsidR="00352A8C" w:rsidRDefault="00352A8C" w:rsidP="00523B79">
      <w:pPr>
        <w:pStyle w:val="Kop1"/>
        <w:rPr>
          <w:rFonts w:ascii="Arial" w:hAnsi="Arial" w:cs="Arial"/>
          <w:i/>
          <w:color w:val="auto"/>
          <w:sz w:val="22"/>
          <w:szCs w:val="22"/>
        </w:rPr>
      </w:pPr>
      <w:bookmarkStart w:id="59" w:name="_Toc500755681"/>
      <w:r w:rsidRPr="00523B79">
        <w:rPr>
          <w:rFonts w:ascii="Arial" w:hAnsi="Arial" w:cs="Arial"/>
          <w:i/>
          <w:color w:val="auto"/>
          <w:sz w:val="22"/>
          <w:szCs w:val="22"/>
        </w:rPr>
        <w:lastRenderedPageBreak/>
        <w:t>Bijlage V:</w:t>
      </w:r>
      <w:r w:rsidRPr="00523B79">
        <w:rPr>
          <w:rFonts w:ascii="Arial" w:hAnsi="Arial" w:cs="Arial"/>
          <w:i/>
          <w:color w:val="auto"/>
          <w:sz w:val="22"/>
          <w:szCs w:val="22"/>
        </w:rPr>
        <w:tab/>
      </w:r>
      <w:r w:rsidR="00523B79">
        <w:rPr>
          <w:rFonts w:ascii="Arial" w:hAnsi="Arial" w:cs="Arial"/>
          <w:i/>
          <w:color w:val="auto"/>
          <w:sz w:val="22"/>
          <w:szCs w:val="22"/>
        </w:rPr>
        <w:tab/>
      </w:r>
      <w:r w:rsidRPr="00523B79">
        <w:rPr>
          <w:rFonts w:ascii="Arial" w:hAnsi="Arial" w:cs="Arial"/>
          <w:i/>
          <w:color w:val="auto"/>
          <w:sz w:val="22"/>
          <w:szCs w:val="22"/>
        </w:rPr>
        <w:t>Protocollaire afspraken tussen partijen</w:t>
      </w:r>
      <w:bookmarkEnd w:id="59"/>
    </w:p>
    <w:p w14:paraId="13644777" w14:textId="77777777" w:rsidR="00523B79" w:rsidRPr="00523B79" w:rsidRDefault="00523B79" w:rsidP="00523B79"/>
    <w:p w14:paraId="43AF8A27" w14:textId="2E988461" w:rsidR="006A7305" w:rsidRPr="009B4899" w:rsidRDefault="00352A8C" w:rsidP="009B4899">
      <w:pPr>
        <w:rPr>
          <w:rFonts w:ascii="Arial" w:hAnsi="Arial" w:cs="Arial"/>
          <w:i/>
          <w:sz w:val="20"/>
          <w:szCs w:val="20"/>
        </w:rPr>
      </w:pPr>
      <w:r w:rsidRPr="00291CF9">
        <w:rPr>
          <w:rFonts w:ascii="Arial" w:hAnsi="Arial" w:cs="Arial"/>
          <w:color w:val="000000" w:themeColor="text1"/>
        </w:rPr>
        <w:t xml:space="preserve">Partijen zijn voor de looptijd van deze cao onderstaande protocollaire </w:t>
      </w:r>
      <w:r w:rsidR="00291CF9" w:rsidRPr="00291CF9">
        <w:rPr>
          <w:rFonts w:ascii="Arial" w:hAnsi="Arial" w:cs="Arial"/>
          <w:color w:val="000000" w:themeColor="text1"/>
        </w:rPr>
        <w:t>afspra</w:t>
      </w:r>
      <w:r w:rsidR="001D6C9F">
        <w:rPr>
          <w:rFonts w:ascii="Arial" w:hAnsi="Arial" w:cs="Arial"/>
          <w:color w:val="000000" w:themeColor="text1"/>
        </w:rPr>
        <w:t>ak</w:t>
      </w:r>
      <w:r w:rsidR="00291CF9" w:rsidRPr="00291CF9">
        <w:rPr>
          <w:rFonts w:ascii="Arial" w:hAnsi="Arial" w:cs="Arial"/>
          <w:color w:val="000000" w:themeColor="text1"/>
        </w:rPr>
        <w:t xml:space="preserve"> overeengekomen</w:t>
      </w:r>
      <w:r w:rsidR="00291CF9">
        <w:rPr>
          <w:rFonts w:ascii="Arial" w:hAnsi="Arial" w:cs="Arial"/>
          <w:color w:val="000000" w:themeColor="text1"/>
        </w:rPr>
        <w:t>.</w:t>
      </w:r>
    </w:p>
    <w:p w14:paraId="68A33D4C" w14:textId="51E0ED4A" w:rsidR="009B4899" w:rsidRPr="001D6C9F" w:rsidRDefault="004E071F" w:rsidP="001D6C9F">
      <w:pPr>
        <w:rPr>
          <w:rFonts w:ascii="Arial" w:hAnsi="Arial" w:cs="Arial"/>
          <w:color w:val="000000" w:themeColor="text1"/>
        </w:rPr>
      </w:pPr>
      <w:r w:rsidRPr="001D6C9F">
        <w:rPr>
          <w:rFonts w:ascii="Arial" w:hAnsi="Arial" w:cs="Arial"/>
          <w:b/>
        </w:rPr>
        <w:t>Vergrijzingsproblematiek</w:t>
      </w:r>
      <w:r w:rsidRPr="001D6C9F">
        <w:rPr>
          <w:rFonts w:ascii="Arial" w:hAnsi="Arial" w:cs="Arial"/>
          <w:b/>
        </w:rPr>
        <w:br/>
      </w:r>
      <w:r w:rsidRPr="001D6C9F">
        <w:rPr>
          <w:rFonts w:ascii="Arial" w:hAnsi="Arial" w:cs="Arial"/>
          <w:color w:val="000000" w:themeColor="text1"/>
        </w:rPr>
        <w:t>Partijen onderschrijven het belang van Duurzame Inzetbaarheid en de aandacht die hieraan wordt besteed.</w:t>
      </w:r>
    </w:p>
    <w:p w14:paraId="5973732F" w14:textId="77777777" w:rsidR="004E071F" w:rsidRPr="00992561" w:rsidRDefault="004E071F" w:rsidP="001D6C9F">
      <w:pPr>
        <w:pStyle w:val="Lijstalinea"/>
        <w:ind w:left="0"/>
        <w:rPr>
          <w:rFonts w:ascii="Arial" w:hAnsi="Arial" w:cs="Arial"/>
          <w:color w:val="000000" w:themeColor="text1"/>
        </w:rPr>
      </w:pPr>
      <w:r w:rsidRPr="009B4899">
        <w:rPr>
          <w:rFonts w:ascii="Arial" w:hAnsi="Arial" w:cs="Arial"/>
          <w:color w:val="000000" w:themeColor="text1"/>
        </w:rPr>
        <w:t xml:space="preserve">Tevens erkennen partijen dat de vergrijzing binnen de onderneming vraagt om oplossingen die voor werknemers acceptabel en voor </w:t>
      </w:r>
      <w:proofErr w:type="spellStart"/>
      <w:r w:rsidRPr="009B4899">
        <w:rPr>
          <w:rFonts w:ascii="Arial" w:hAnsi="Arial" w:cs="Arial"/>
          <w:color w:val="000000" w:themeColor="text1"/>
        </w:rPr>
        <w:t>Kemira</w:t>
      </w:r>
      <w:proofErr w:type="spellEnd"/>
      <w:r w:rsidRPr="009B4899">
        <w:rPr>
          <w:rFonts w:ascii="Arial" w:hAnsi="Arial" w:cs="Arial"/>
          <w:color w:val="000000" w:themeColor="text1"/>
        </w:rPr>
        <w:t xml:space="preserve"> draagbaar zijn. Werkgever geeft aan dat ongewijzigd beleid tot continuïteitsknelpunten leidt in de komende jaren </w:t>
      </w:r>
      <w:r w:rsidRPr="009B4899">
        <w:rPr>
          <w:rFonts w:ascii="Arial" w:hAnsi="Arial" w:cs="Arial"/>
        </w:rPr>
        <w:t>(gelet op onder meer concurrentiekracht, flexibiliteit en beschikbaarheid van werknemers).</w:t>
      </w:r>
      <w:r w:rsidRPr="009B4899">
        <w:rPr>
          <w:rFonts w:ascii="Arial" w:hAnsi="Arial" w:cs="Arial"/>
          <w:color w:val="000000" w:themeColor="text1"/>
        </w:rPr>
        <w:br/>
      </w:r>
      <w:r w:rsidRPr="009B4899">
        <w:rPr>
          <w:rFonts w:ascii="Arial" w:hAnsi="Arial" w:cs="Arial"/>
        </w:rPr>
        <w:br/>
      </w:r>
      <w:r w:rsidRPr="009B4899">
        <w:rPr>
          <w:rFonts w:ascii="Arial" w:hAnsi="Arial" w:cs="Arial"/>
          <w:i/>
          <w:u w:val="single"/>
        </w:rPr>
        <w:t xml:space="preserve">a. Werkgever zal met ondernemingsraad verder aandacht blijven geven aan: </w:t>
      </w:r>
      <w:r w:rsidRPr="009B4899">
        <w:rPr>
          <w:rFonts w:ascii="Arial" w:hAnsi="Arial" w:cs="Arial"/>
          <w:i/>
          <w:u w:val="single"/>
        </w:rPr>
        <w:br/>
      </w:r>
      <w:r w:rsidRPr="009B4899">
        <w:rPr>
          <w:rFonts w:ascii="Arial" w:hAnsi="Arial" w:cs="Arial"/>
        </w:rPr>
        <w:t>i)</w:t>
      </w:r>
      <w:r w:rsidRPr="009B4899">
        <w:rPr>
          <w:rFonts w:ascii="Arial" w:hAnsi="Arial" w:cs="Arial"/>
        </w:rPr>
        <w:tab/>
        <w:t xml:space="preserve">Het vergroten van de vitaliteit c.q. blijvende inzetbaarheid van de werknemers met daarbij aandacht voor de specifieke omstandigheden, zoals werken in volcontinudienst, werken met bezwarende werkomstandigheden en/of werken in dagdienst. </w:t>
      </w:r>
      <w:r w:rsidRPr="009B4899">
        <w:rPr>
          <w:rFonts w:ascii="Arial" w:hAnsi="Arial" w:cs="Arial"/>
        </w:rPr>
        <w:br/>
        <w:t>ii)</w:t>
      </w:r>
      <w:r w:rsidRPr="009B4899">
        <w:rPr>
          <w:rFonts w:ascii="Arial" w:hAnsi="Arial" w:cs="Arial"/>
        </w:rPr>
        <w:tab/>
        <w:t>Het verder uitwerken van het binnen de onderneming geldende opleidingsbeleid, onder meer gericht op het bevorderen van de ontwikkeling respectievelijk employability van werknemers.</w:t>
      </w:r>
      <w:r w:rsidRPr="009B4899">
        <w:rPr>
          <w:rFonts w:ascii="Arial" w:hAnsi="Arial" w:cs="Arial"/>
        </w:rPr>
        <w:br/>
      </w:r>
      <w:r w:rsidRPr="009B4899">
        <w:rPr>
          <w:rFonts w:ascii="Arial" w:hAnsi="Arial" w:cs="Arial"/>
        </w:rPr>
        <w:br/>
      </w:r>
      <w:r w:rsidRPr="009B4899">
        <w:rPr>
          <w:rFonts w:ascii="Arial" w:hAnsi="Arial" w:cs="Arial"/>
          <w:i/>
          <w:u w:val="single"/>
        </w:rPr>
        <w:t>b. Partijen zijn het volgende overeengekomen:</w:t>
      </w:r>
      <w:r w:rsidRPr="009B4899">
        <w:rPr>
          <w:rFonts w:ascii="Arial" w:hAnsi="Arial" w:cs="Arial"/>
          <w:i/>
          <w:u w:val="single"/>
        </w:rPr>
        <w:br/>
      </w:r>
      <w:r w:rsidRPr="009B4899">
        <w:rPr>
          <w:rFonts w:ascii="Arial" w:hAnsi="Arial" w:cs="Arial"/>
        </w:rPr>
        <w:t xml:space="preserve">Partijen zullen gedurende de looptijd van de cao met elkaar in overleg treden over </w:t>
      </w:r>
      <w:r w:rsidRPr="009B4899">
        <w:rPr>
          <w:rFonts w:ascii="Arial" w:hAnsi="Arial" w:cs="Arial"/>
          <w:i/>
          <w:u w:val="single"/>
        </w:rPr>
        <w:t xml:space="preserve">hoe </w:t>
      </w:r>
      <w:r w:rsidRPr="009B4899">
        <w:rPr>
          <w:rFonts w:ascii="Arial" w:hAnsi="Arial" w:cs="Arial"/>
        </w:rPr>
        <w:t xml:space="preserve">binnen de cao invulling kan worden gegeven aan een nieuw evenwicht in de cao-bepalingen tussen enerzijds de belangen van werknemers en anderzijds de continuïteitsaspecten van de onderneming. Partijen zullen in dit kader overleggen over de door de werkgever aangegeven cao knelpunten zoals de aanwezige bezettingsproblematiek die verder oploopt. Partijen zullen vanuit het perspectief van duurzame inzetbaarheid onderzoek doen naar oplossingen voor die knelpunten. Dit naast de onder sub a bedoelde oplossingen voor vitaliteit en blijvende inzetbaarheid tot de voor hem geldende AOW-leeftijd. </w:t>
      </w:r>
      <w:r w:rsidRPr="009B4899">
        <w:rPr>
          <w:rFonts w:ascii="Arial" w:hAnsi="Arial" w:cs="Arial"/>
        </w:rPr>
        <w:br/>
        <w:t xml:space="preserve">Voor de werkgever geldt daarbij dat seniorendagen, leeftijdsdagen, 85%-dagen, etc. bij deze dialoog wordt betrokken. </w:t>
      </w:r>
      <w:r w:rsidRPr="009B4899">
        <w:rPr>
          <w:rFonts w:ascii="Arial" w:hAnsi="Arial" w:cs="Arial"/>
        </w:rPr>
        <w:br/>
      </w:r>
    </w:p>
    <w:p w14:paraId="3D16C577" w14:textId="77777777" w:rsidR="004E071F" w:rsidRPr="00992561" w:rsidRDefault="004E071F" w:rsidP="001D6C9F">
      <w:pPr>
        <w:rPr>
          <w:rFonts w:ascii="Arial" w:hAnsi="Arial" w:cs="Arial"/>
        </w:rPr>
      </w:pPr>
      <w:r w:rsidRPr="00992561">
        <w:rPr>
          <w:rFonts w:ascii="Arial" w:hAnsi="Arial" w:cs="Arial"/>
        </w:rPr>
        <w:t>Een en ander dusdanig dat voorafgaand aan het volgende cao-overleg oplossingsopties liggen die recht doen aan de belangen van de (oudere) werknemer en de continuïteit van de onderneming en waarvoor draagvlak binnen de onderneming bestaat en  die in het volgende cao-overleg kunnen worden besproken.</w:t>
      </w:r>
      <w:r w:rsidRPr="00992561">
        <w:rPr>
          <w:rFonts w:ascii="Arial" w:hAnsi="Arial" w:cs="Arial"/>
        </w:rPr>
        <w:br/>
        <w:t>Partijen zullen in de 2</w:t>
      </w:r>
      <w:r w:rsidRPr="00992561">
        <w:rPr>
          <w:rFonts w:ascii="Arial" w:hAnsi="Arial" w:cs="Arial"/>
          <w:vertAlign w:val="superscript"/>
        </w:rPr>
        <w:t>e</w:t>
      </w:r>
      <w:r w:rsidRPr="00992561">
        <w:rPr>
          <w:rFonts w:ascii="Arial" w:hAnsi="Arial" w:cs="Arial"/>
        </w:rPr>
        <w:t xml:space="preserve"> helft van 2017 het overleg starten. In het eerste overleg wordt de werkwijze vastgesteld. Indien bij bepaalde onderwerpen externe expertise c.q. ondersteuning uitkomst biedt, dan zullen partijen daarover afspraken maken. </w:t>
      </w:r>
    </w:p>
    <w:p w14:paraId="2DA23595" w14:textId="4DA50502" w:rsidR="00E210DF" w:rsidRPr="00733CB9" w:rsidRDefault="004E071F" w:rsidP="001D6C9F">
      <w:pPr>
        <w:rPr>
          <w:rFonts w:ascii="Arial" w:hAnsi="Arial" w:cs="Arial"/>
          <w:sz w:val="18"/>
          <w:szCs w:val="18"/>
        </w:rPr>
      </w:pPr>
      <w:r w:rsidRPr="00992561">
        <w:rPr>
          <w:rFonts w:ascii="Arial" w:hAnsi="Arial" w:cs="Arial"/>
        </w:rPr>
        <w:t>Onder behoud van de werkingssfeer van de cao is de hier bedoelde uitvoering in beginsel gericht op alle werknemers.</w:t>
      </w:r>
      <w:r w:rsidR="009C14E6" w:rsidRPr="00992561">
        <w:rPr>
          <w:rFonts w:ascii="Arial" w:hAnsi="Arial" w:cs="Arial"/>
          <w:color w:val="000000" w:themeColor="text1"/>
        </w:rPr>
        <w:br/>
      </w:r>
      <w:r w:rsidR="008C19DF" w:rsidRPr="00992561">
        <w:rPr>
          <w:rFonts w:ascii="Arial" w:hAnsi="Arial" w:cs="Arial"/>
          <w:b/>
        </w:rPr>
        <w:t xml:space="preserve"> </w:t>
      </w:r>
    </w:p>
    <w:sectPr w:rsidR="00E210DF" w:rsidRPr="00733CB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53CA" w14:textId="77777777" w:rsidR="003B06C3" w:rsidRDefault="003B06C3" w:rsidP="002D0565">
      <w:pPr>
        <w:spacing w:after="0" w:line="240" w:lineRule="auto"/>
      </w:pPr>
      <w:r>
        <w:separator/>
      </w:r>
    </w:p>
  </w:endnote>
  <w:endnote w:type="continuationSeparator" w:id="0">
    <w:p w14:paraId="5555D6DA" w14:textId="77777777" w:rsidR="003B06C3" w:rsidRDefault="003B06C3" w:rsidP="002D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2F5496" w:themeColor="accent5" w:themeShade="BF"/>
        <w:sz w:val="18"/>
        <w:szCs w:val="18"/>
      </w:rPr>
      <w:id w:val="341667104"/>
      <w:docPartObj>
        <w:docPartGallery w:val="Page Numbers (Bottom of Page)"/>
        <w:docPartUnique/>
      </w:docPartObj>
    </w:sdtPr>
    <w:sdtEndPr>
      <w:rPr>
        <w:b/>
        <w:color w:val="00B0F0"/>
      </w:rPr>
    </w:sdtEndPr>
    <w:sdtContent>
      <w:sdt>
        <w:sdtPr>
          <w:rPr>
            <w:rFonts w:ascii="Arial" w:hAnsi="Arial" w:cs="Arial"/>
            <w:color w:val="2F5496" w:themeColor="accent5" w:themeShade="BF"/>
            <w:sz w:val="18"/>
            <w:szCs w:val="18"/>
          </w:rPr>
          <w:id w:val="-1769616900"/>
          <w:docPartObj>
            <w:docPartGallery w:val="Page Numbers (Top of Page)"/>
            <w:docPartUnique/>
          </w:docPartObj>
        </w:sdtPr>
        <w:sdtEndPr>
          <w:rPr>
            <w:b/>
            <w:color w:val="00B0F0"/>
          </w:rPr>
        </w:sdtEndPr>
        <w:sdtContent>
          <w:p w14:paraId="330C7E18" w14:textId="7B388971" w:rsidR="00846D74" w:rsidRPr="00831D48" w:rsidRDefault="00846D74" w:rsidP="003B607A">
            <w:pPr>
              <w:pStyle w:val="Voettekst"/>
              <w:rPr>
                <w:rFonts w:ascii="Arial" w:hAnsi="Arial" w:cs="Arial"/>
                <w:b/>
                <w:color w:val="00B0F0"/>
                <w:sz w:val="18"/>
                <w:szCs w:val="18"/>
              </w:rPr>
            </w:pPr>
            <w:r w:rsidRPr="00831D48">
              <w:rPr>
                <w:rFonts w:ascii="Arial" w:hAnsi="Arial" w:cs="Arial"/>
                <w:b/>
                <w:color w:val="00B0F0"/>
                <w:sz w:val="18"/>
                <w:szCs w:val="18"/>
              </w:rPr>
              <w:t>CAO 201</w:t>
            </w:r>
            <w:r>
              <w:rPr>
                <w:rFonts w:ascii="Arial" w:hAnsi="Arial" w:cs="Arial"/>
                <w:b/>
                <w:color w:val="00B0F0"/>
                <w:sz w:val="18"/>
                <w:szCs w:val="18"/>
              </w:rPr>
              <w:t>7-2018</w:t>
            </w:r>
            <w:r>
              <w:rPr>
                <w:rFonts w:ascii="Arial" w:hAnsi="Arial" w:cs="Arial"/>
                <w:b/>
                <w:color w:val="00B0F0"/>
                <w:sz w:val="18"/>
                <w:szCs w:val="18"/>
              </w:rPr>
              <w:tab/>
            </w:r>
            <w:r>
              <w:rPr>
                <w:rFonts w:ascii="Arial" w:hAnsi="Arial" w:cs="Arial"/>
                <w:b/>
                <w:color w:val="00B0F0"/>
                <w:sz w:val="18"/>
                <w:szCs w:val="18"/>
              </w:rPr>
              <w:tab/>
            </w:r>
            <w:r w:rsidRPr="00831D48">
              <w:rPr>
                <w:rFonts w:ascii="Arial" w:hAnsi="Arial" w:cs="Arial"/>
                <w:b/>
                <w:color w:val="00B0F0"/>
                <w:sz w:val="18"/>
                <w:szCs w:val="18"/>
              </w:rPr>
              <w:t xml:space="preserve">Pagina </w:t>
            </w:r>
            <w:r w:rsidRPr="00831D48">
              <w:rPr>
                <w:rFonts w:ascii="Arial" w:hAnsi="Arial" w:cs="Arial"/>
                <w:b/>
                <w:bCs/>
                <w:color w:val="00B0F0"/>
                <w:sz w:val="18"/>
                <w:szCs w:val="18"/>
              </w:rPr>
              <w:fldChar w:fldCharType="begin"/>
            </w:r>
            <w:r w:rsidRPr="00831D48">
              <w:rPr>
                <w:rFonts w:ascii="Arial" w:hAnsi="Arial" w:cs="Arial"/>
                <w:b/>
                <w:bCs/>
                <w:color w:val="00B0F0"/>
                <w:sz w:val="18"/>
                <w:szCs w:val="18"/>
              </w:rPr>
              <w:instrText>PAGE</w:instrText>
            </w:r>
            <w:r w:rsidRPr="00831D48">
              <w:rPr>
                <w:rFonts w:ascii="Arial" w:hAnsi="Arial" w:cs="Arial"/>
                <w:b/>
                <w:bCs/>
                <w:color w:val="00B0F0"/>
                <w:sz w:val="18"/>
                <w:szCs w:val="18"/>
              </w:rPr>
              <w:fldChar w:fldCharType="separate"/>
            </w:r>
            <w:r w:rsidR="007C1C42">
              <w:rPr>
                <w:rFonts w:ascii="Arial" w:hAnsi="Arial" w:cs="Arial"/>
                <w:b/>
                <w:bCs/>
                <w:noProof/>
                <w:color w:val="00B0F0"/>
                <w:sz w:val="18"/>
                <w:szCs w:val="18"/>
              </w:rPr>
              <w:t>5</w:t>
            </w:r>
            <w:r w:rsidRPr="00831D48">
              <w:rPr>
                <w:rFonts w:ascii="Arial" w:hAnsi="Arial" w:cs="Arial"/>
                <w:b/>
                <w:bCs/>
                <w:color w:val="00B0F0"/>
                <w:sz w:val="18"/>
                <w:szCs w:val="18"/>
              </w:rPr>
              <w:fldChar w:fldCharType="end"/>
            </w:r>
            <w:r w:rsidRPr="00831D48">
              <w:rPr>
                <w:rFonts w:ascii="Arial" w:hAnsi="Arial" w:cs="Arial"/>
                <w:b/>
                <w:color w:val="00B0F0"/>
                <w:sz w:val="18"/>
                <w:szCs w:val="18"/>
              </w:rPr>
              <w:t xml:space="preserve"> van </w:t>
            </w:r>
            <w:r w:rsidRPr="00831D48">
              <w:rPr>
                <w:rFonts w:ascii="Arial" w:hAnsi="Arial" w:cs="Arial"/>
                <w:b/>
                <w:bCs/>
                <w:color w:val="00B0F0"/>
                <w:sz w:val="18"/>
                <w:szCs w:val="18"/>
              </w:rPr>
              <w:fldChar w:fldCharType="begin"/>
            </w:r>
            <w:r w:rsidRPr="00831D48">
              <w:rPr>
                <w:rFonts w:ascii="Arial" w:hAnsi="Arial" w:cs="Arial"/>
                <w:b/>
                <w:bCs/>
                <w:color w:val="00B0F0"/>
                <w:sz w:val="18"/>
                <w:szCs w:val="18"/>
              </w:rPr>
              <w:instrText>NUMPAGES</w:instrText>
            </w:r>
            <w:r w:rsidRPr="00831D48">
              <w:rPr>
                <w:rFonts w:ascii="Arial" w:hAnsi="Arial" w:cs="Arial"/>
                <w:b/>
                <w:bCs/>
                <w:color w:val="00B0F0"/>
                <w:sz w:val="18"/>
                <w:szCs w:val="18"/>
              </w:rPr>
              <w:fldChar w:fldCharType="separate"/>
            </w:r>
            <w:r w:rsidR="007C1C42">
              <w:rPr>
                <w:rFonts w:ascii="Arial" w:hAnsi="Arial" w:cs="Arial"/>
                <w:b/>
                <w:bCs/>
                <w:noProof/>
                <w:color w:val="00B0F0"/>
                <w:sz w:val="18"/>
                <w:szCs w:val="18"/>
              </w:rPr>
              <w:t>47</w:t>
            </w:r>
            <w:r w:rsidRPr="00831D48">
              <w:rPr>
                <w:rFonts w:ascii="Arial" w:hAnsi="Arial" w:cs="Arial"/>
                <w:b/>
                <w:bCs/>
                <w:color w:val="00B0F0"/>
                <w:sz w:val="18"/>
                <w:szCs w:val="18"/>
              </w:rPr>
              <w:fldChar w:fldCharType="end"/>
            </w:r>
          </w:p>
        </w:sdtContent>
      </w:sdt>
    </w:sdtContent>
  </w:sdt>
  <w:p w14:paraId="014E3796" w14:textId="77777777" w:rsidR="00846D74" w:rsidRDefault="00846D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6DB0" w14:textId="77777777" w:rsidR="003B06C3" w:rsidRDefault="003B06C3" w:rsidP="002D0565">
      <w:pPr>
        <w:spacing w:after="0" w:line="240" w:lineRule="auto"/>
      </w:pPr>
      <w:r>
        <w:separator/>
      </w:r>
    </w:p>
  </w:footnote>
  <w:footnote w:type="continuationSeparator" w:id="0">
    <w:p w14:paraId="59F5D3EE" w14:textId="77777777" w:rsidR="003B06C3" w:rsidRDefault="003B06C3" w:rsidP="002D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31AB" w14:textId="77777777" w:rsidR="00846D74" w:rsidRDefault="00846D74">
    <w:pPr>
      <w:pStyle w:val="Koptekst"/>
    </w:pPr>
    <w:r>
      <w:object w:dxaOrig="14998" w:dyaOrig="2880" w14:anchorId="1FE10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pt;height:14.4pt" o:ole="">
          <v:imagedata r:id="rId1" o:title=""/>
        </v:shape>
        <o:OLEObject Type="Embed" ProgID="MSPhotoEd.3" ShapeID="_x0000_i1026" DrawAspect="Content" ObjectID="_1574497674" r:id="rId2"/>
      </w:object>
    </w:r>
  </w:p>
  <w:p w14:paraId="30B91B0E" w14:textId="77777777" w:rsidR="00846D74" w:rsidRDefault="00846D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C43"/>
    <w:multiLevelType w:val="hybridMultilevel"/>
    <w:tmpl w:val="9E3A9F6A"/>
    <w:lvl w:ilvl="0" w:tplc="6A5CAB80">
      <w:start w:val="2"/>
      <w:numFmt w:val="decimal"/>
      <w:lvlText w:val="%1"/>
      <w:lvlJc w:val="left"/>
      <w:pPr>
        <w:ind w:left="64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 w15:restartNumberingAfterBreak="0">
    <w:nsid w:val="023D11F2"/>
    <w:multiLevelType w:val="hybridMultilevel"/>
    <w:tmpl w:val="BEA8D4B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FE4BF3"/>
    <w:multiLevelType w:val="multilevel"/>
    <w:tmpl w:val="01A8F6DA"/>
    <w:lvl w:ilvl="0">
      <w:start w:val="1"/>
      <w:numFmt w:val="decimal"/>
      <w:lvlText w:val="%1."/>
      <w:lvlJc w:val="left"/>
      <w:pPr>
        <w:ind w:left="360" w:hanging="360"/>
      </w:pPr>
      <w:rPr>
        <w:rFonts w:hint="default"/>
        <w:i w:val="0"/>
        <w:sz w:val="22"/>
        <w:szCs w:val="22"/>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val="0"/>
        <w:i w:val="0"/>
        <w:sz w:val="22"/>
        <w:szCs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EF32AB8"/>
    <w:multiLevelType w:val="hybridMultilevel"/>
    <w:tmpl w:val="CB48170A"/>
    <w:lvl w:ilvl="0" w:tplc="1C24FCB6">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C76046"/>
    <w:multiLevelType w:val="hybridMultilevel"/>
    <w:tmpl w:val="5FF237C8"/>
    <w:lvl w:ilvl="0" w:tplc="7796329C">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8B544F"/>
    <w:multiLevelType w:val="hybridMultilevel"/>
    <w:tmpl w:val="30F821C6"/>
    <w:lvl w:ilvl="0" w:tplc="017C378A">
      <w:start w:val="1"/>
      <w:numFmt w:val="decimal"/>
      <w:lvlText w:val="%1."/>
      <w:lvlJc w:val="left"/>
      <w:pPr>
        <w:ind w:left="360" w:hanging="360"/>
      </w:pPr>
      <w:rPr>
        <w:rFonts w:hint="default"/>
        <w:b w:val="0"/>
        <w:i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8333DD"/>
    <w:multiLevelType w:val="multilevel"/>
    <w:tmpl w:val="F7C26D30"/>
    <w:lvl w:ilvl="0">
      <w:start w:val="1"/>
      <w:numFmt w:val="decimal"/>
      <w:lvlText w:val="%1."/>
      <w:lvlJc w:val="left"/>
      <w:pPr>
        <w:tabs>
          <w:tab w:val="num" w:pos="360"/>
        </w:tabs>
        <w:ind w:left="284" w:hanging="284"/>
      </w:pPr>
      <w:rPr>
        <w:rFonts w:ascii="Arial" w:hAnsi="Arial" w:cs="Arial" w:hint="default"/>
      </w:rPr>
    </w:lvl>
    <w:lvl w:ilvl="1">
      <w:start w:val="1"/>
      <w:numFmt w:val="lowerLetter"/>
      <w:lvlText w:val="%2."/>
      <w:lvlJc w:val="left"/>
      <w:pPr>
        <w:tabs>
          <w:tab w:val="num" w:pos="644"/>
        </w:tabs>
        <w:ind w:left="567" w:hanging="283"/>
      </w:pPr>
      <w:rPr>
        <w:rFonts w:ascii="Arial" w:hAnsi="Arial" w:cs="Arial" w:hint="default"/>
      </w:rPr>
    </w:lvl>
    <w:lvl w:ilvl="2">
      <w:start w:val="1"/>
      <w:numFmt w:val="decimal"/>
      <w:lvlText w:val="%3."/>
      <w:lvlJc w:val="left"/>
      <w:pPr>
        <w:tabs>
          <w:tab w:val="num" w:pos="360"/>
        </w:tabs>
        <w:ind w:left="284"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8B3F4C"/>
    <w:multiLevelType w:val="hybridMultilevel"/>
    <w:tmpl w:val="55423522"/>
    <w:lvl w:ilvl="0" w:tplc="A6907624">
      <w:start w:val="1"/>
      <w:numFmt w:val="decimal"/>
      <w:lvlText w:val="%1."/>
      <w:lvlJc w:val="left"/>
      <w:pPr>
        <w:tabs>
          <w:tab w:val="num" w:pos="360"/>
        </w:tabs>
        <w:ind w:left="360" w:hanging="360"/>
      </w:pPr>
      <w:rPr>
        <w:b w:val="0"/>
        <w:color w:val="00000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4D12864"/>
    <w:multiLevelType w:val="hybridMultilevel"/>
    <w:tmpl w:val="351E3C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C40E82"/>
    <w:multiLevelType w:val="hybridMultilevel"/>
    <w:tmpl w:val="3208B570"/>
    <w:lvl w:ilvl="0" w:tplc="F7A64600">
      <w:start w:val="1"/>
      <w:numFmt w:val="decimal"/>
      <w:lvlText w:val="%1."/>
      <w:lvlJc w:val="left"/>
      <w:pPr>
        <w:tabs>
          <w:tab w:val="num" w:pos="360"/>
        </w:tabs>
        <w:ind w:left="360" w:hanging="360"/>
      </w:pPr>
      <w:rPr>
        <w:rFonts w:ascii="Arial" w:hAnsi="Arial" w:cs="Arial" w:hint="default"/>
        <w:b w:val="0"/>
        <w:color w:val="00000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E4A1A45"/>
    <w:multiLevelType w:val="hybridMultilevel"/>
    <w:tmpl w:val="BAB65B00"/>
    <w:lvl w:ilvl="0" w:tplc="FD5C808A">
      <w:start w:val="1"/>
      <w:numFmt w:val="lowerLetter"/>
      <w:lvlText w:val="%1."/>
      <w:lvlJc w:val="left"/>
      <w:pPr>
        <w:ind w:left="360"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1" w15:restartNumberingAfterBreak="0">
    <w:nsid w:val="2F256062"/>
    <w:multiLevelType w:val="hybridMultilevel"/>
    <w:tmpl w:val="93D4C7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3337938"/>
    <w:multiLevelType w:val="hybridMultilevel"/>
    <w:tmpl w:val="7AE87E0E"/>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15:restartNumberingAfterBreak="0">
    <w:nsid w:val="336610C6"/>
    <w:multiLevelType w:val="hybridMultilevel"/>
    <w:tmpl w:val="A7C83D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875899"/>
    <w:multiLevelType w:val="multilevel"/>
    <w:tmpl w:val="01A8F6DA"/>
    <w:lvl w:ilvl="0">
      <w:start w:val="1"/>
      <w:numFmt w:val="decimal"/>
      <w:lvlText w:val="%1."/>
      <w:lvlJc w:val="left"/>
      <w:pPr>
        <w:ind w:left="360" w:hanging="360"/>
      </w:pPr>
      <w:rPr>
        <w:rFonts w:hint="default"/>
        <w:i w:val="0"/>
        <w:sz w:val="22"/>
        <w:szCs w:val="22"/>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val="0"/>
        <w:i w:val="0"/>
        <w:sz w:val="22"/>
        <w:szCs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8EB429C"/>
    <w:multiLevelType w:val="hybridMultilevel"/>
    <w:tmpl w:val="217608E2"/>
    <w:lvl w:ilvl="0" w:tplc="3ADC7B24">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C913E5E"/>
    <w:multiLevelType w:val="hybridMultilevel"/>
    <w:tmpl w:val="715A18E6"/>
    <w:lvl w:ilvl="0" w:tplc="0413000F">
      <w:start w:val="1"/>
      <w:numFmt w:val="decimal"/>
      <w:lvlText w:val="%1."/>
      <w:lvlJc w:val="left"/>
      <w:pPr>
        <w:ind w:left="36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180A36"/>
    <w:multiLevelType w:val="hybridMultilevel"/>
    <w:tmpl w:val="E2EAC80C"/>
    <w:lvl w:ilvl="0" w:tplc="3BF21DF6">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505FE3"/>
    <w:multiLevelType w:val="hybridMultilevel"/>
    <w:tmpl w:val="CEB8FB4E"/>
    <w:lvl w:ilvl="0" w:tplc="0413000F">
      <w:start w:val="1"/>
      <w:numFmt w:val="decimal"/>
      <w:lvlText w:val="%1."/>
      <w:lvlJc w:val="left"/>
      <w:pPr>
        <w:tabs>
          <w:tab w:val="num" w:pos="357"/>
        </w:tabs>
        <w:ind w:left="357" w:hanging="357"/>
      </w:pPr>
      <w:rPr>
        <w:rFonts w:hint="default"/>
        <w:b w:val="0"/>
        <w:sz w:val="22"/>
        <w:szCs w:val="22"/>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9" w15:restartNumberingAfterBreak="0">
    <w:nsid w:val="49144049"/>
    <w:multiLevelType w:val="hybridMultilevel"/>
    <w:tmpl w:val="C3A0728E"/>
    <w:lvl w:ilvl="0" w:tplc="34724592">
      <w:start w:val="1"/>
      <w:numFmt w:val="decimal"/>
      <w:lvlText w:val="%1."/>
      <w:lvlJc w:val="left"/>
      <w:pPr>
        <w:ind w:left="360" w:hanging="360"/>
      </w:pPr>
      <w:rPr>
        <w:rFonts w:ascii="Arial" w:hAnsi="Arial" w:cs="Arial"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E10409"/>
    <w:multiLevelType w:val="multilevel"/>
    <w:tmpl w:val="F00EEFC0"/>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val="0"/>
        <w:i w:val="0"/>
        <w:sz w:val="22"/>
        <w:szCs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E8B02B3"/>
    <w:multiLevelType w:val="hybridMultilevel"/>
    <w:tmpl w:val="C428DAA6"/>
    <w:lvl w:ilvl="0" w:tplc="9836FA14">
      <w:start w:val="1"/>
      <w:numFmt w:val="upperLetter"/>
      <w:lvlText w:val="%1."/>
      <w:lvlJc w:val="left"/>
      <w:pPr>
        <w:ind w:left="360" w:hanging="360"/>
      </w:pPr>
      <w:rPr>
        <w:rFonts w:hint="default"/>
        <w:b/>
        <w:i w:val="0"/>
        <w:color w:val="0070C0"/>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2007E88"/>
    <w:multiLevelType w:val="hybridMultilevel"/>
    <w:tmpl w:val="79AE9398"/>
    <w:lvl w:ilvl="0" w:tplc="C12EB4E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3004DC"/>
    <w:multiLevelType w:val="hybridMultilevel"/>
    <w:tmpl w:val="A1F84C0A"/>
    <w:lvl w:ilvl="0" w:tplc="AD3C76FC">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67B6474"/>
    <w:multiLevelType w:val="hybridMultilevel"/>
    <w:tmpl w:val="305480B0"/>
    <w:lvl w:ilvl="0" w:tplc="42F29ACA">
      <w:start w:val="1"/>
      <w:numFmt w:val="decimal"/>
      <w:lvlText w:val="%1."/>
      <w:lvlJc w:val="left"/>
      <w:pPr>
        <w:ind w:left="360" w:hanging="360"/>
      </w:pPr>
      <w:rPr>
        <w:b w:val="0"/>
        <w:color w:val="auto"/>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692578F"/>
    <w:multiLevelType w:val="hybridMultilevel"/>
    <w:tmpl w:val="1D86283C"/>
    <w:lvl w:ilvl="0" w:tplc="3ADC7B24">
      <w:start w:val="1"/>
      <w:numFmt w:val="decimal"/>
      <w:lvlText w:val="%1."/>
      <w:lvlJc w:val="left"/>
      <w:pPr>
        <w:ind w:left="142" w:hanging="360"/>
      </w:pPr>
      <w:rPr>
        <w:b w:val="0"/>
        <w:color w:val="auto"/>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6" w15:restartNumberingAfterBreak="0">
    <w:nsid w:val="586C6045"/>
    <w:multiLevelType w:val="hybridMultilevel"/>
    <w:tmpl w:val="D4C401A6"/>
    <w:lvl w:ilvl="0" w:tplc="8D02138C">
      <w:start w:val="1"/>
      <w:numFmt w:val="lowerLetter"/>
      <w:lvlText w:val="%1)"/>
      <w:lvlJc w:val="left"/>
      <w:pPr>
        <w:tabs>
          <w:tab w:val="num" w:pos="641"/>
        </w:tabs>
        <w:ind w:left="641" w:hanging="357"/>
      </w:pPr>
      <w:rPr>
        <w:rFonts w:hint="default"/>
        <w:b w:val="0"/>
        <w:sz w:val="22"/>
        <w:szCs w:val="22"/>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A4431D3"/>
    <w:multiLevelType w:val="hybridMultilevel"/>
    <w:tmpl w:val="B3F0B65A"/>
    <w:lvl w:ilvl="0" w:tplc="1772C578">
      <w:start w:val="1"/>
      <w:numFmt w:val="decimal"/>
      <w:lvlText w:val="%1."/>
      <w:lvlJc w:val="left"/>
      <w:pPr>
        <w:ind w:left="360" w:hanging="360"/>
      </w:pPr>
      <w:rPr>
        <w:rFonts w:cs="Times New Roman"/>
        <w:b w:val="0"/>
        <w:i w:val="0"/>
        <w:color w:val="auto"/>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8" w15:restartNumberingAfterBreak="0">
    <w:nsid w:val="5A8C7B31"/>
    <w:multiLevelType w:val="multilevel"/>
    <w:tmpl w:val="69F42ED8"/>
    <w:lvl w:ilvl="0">
      <w:start w:val="1"/>
      <w:numFmt w:val="decimal"/>
      <w:lvlText w:val="%1."/>
      <w:lvlJc w:val="left"/>
      <w:pPr>
        <w:ind w:left="644" w:hanging="360"/>
      </w:pPr>
      <w:rPr>
        <w:b w:val="0"/>
        <w:color w:val="auto"/>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9" w15:restartNumberingAfterBreak="0">
    <w:nsid w:val="5BF62EBC"/>
    <w:multiLevelType w:val="hybridMultilevel"/>
    <w:tmpl w:val="3ACE7F5E"/>
    <w:lvl w:ilvl="0" w:tplc="6A5CAB8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C296504"/>
    <w:multiLevelType w:val="multilevel"/>
    <w:tmpl w:val="5D7A8FD2"/>
    <w:lvl w:ilvl="0">
      <w:start w:val="1"/>
      <w:numFmt w:val="decimal"/>
      <w:lvlText w:val="%1."/>
      <w:lvlJc w:val="left"/>
      <w:pPr>
        <w:tabs>
          <w:tab w:val="num" w:pos="360"/>
        </w:tabs>
        <w:ind w:left="284" w:hanging="284"/>
      </w:p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D1778FA"/>
    <w:multiLevelType w:val="hybridMultilevel"/>
    <w:tmpl w:val="A27CD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301D66"/>
    <w:multiLevelType w:val="hybridMultilevel"/>
    <w:tmpl w:val="B554DB22"/>
    <w:lvl w:ilvl="0" w:tplc="264CACA6">
      <w:start w:val="1"/>
      <w:numFmt w:val="decimal"/>
      <w:lvlText w:val="%1."/>
      <w:lvlJc w:val="left"/>
      <w:pPr>
        <w:ind w:left="1074" w:hanging="360"/>
      </w:pPr>
      <w:rPr>
        <w:rFonts w:ascii="Arial" w:eastAsiaTheme="majorEastAsia" w:hAnsi="Arial" w:cs="Arial"/>
        <w:b w:val="0"/>
        <w:i w:val="0"/>
        <w:color w:val="auto"/>
        <w:sz w:val="22"/>
        <w:szCs w:val="22"/>
      </w:rPr>
    </w:lvl>
    <w:lvl w:ilvl="1" w:tplc="04130019" w:tentative="1">
      <w:start w:val="1"/>
      <w:numFmt w:val="lowerLetter"/>
      <w:lvlText w:val="%2."/>
      <w:lvlJc w:val="left"/>
      <w:pPr>
        <w:ind w:left="2154" w:hanging="360"/>
      </w:pPr>
    </w:lvl>
    <w:lvl w:ilvl="2" w:tplc="0413001B" w:tentative="1">
      <w:start w:val="1"/>
      <w:numFmt w:val="lowerRoman"/>
      <w:lvlText w:val="%3."/>
      <w:lvlJc w:val="right"/>
      <w:pPr>
        <w:ind w:left="2874" w:hanging="180"/>
      </w:pPr>
    </w:lvl>
    <w:lvl w:ilvl="3" w:tplc="0413000F" w:tentative="1">
      <w:start w:val="1"/>
      <w:numFmt w:val="decimal"/>
      <w:lvlText w:val="%4."/>
      <w:lvlJc w:val="left"/>
      <w:pPr>
        <w:ind w:left="3594" w:hanging="360"/>
      </w:pPr>
    </w:lvl>
    <w:lvl w:ilvl="4" w:tplc="04130019" w:tentative="1">
      <w:start w:val="1"/>
      <w:numFmt w:val="lowerLetter"/>
      <w:lvlText w:val="%5."/>
      <w:lvlJc w:val="left"/>
      <w:pPr>
        <w:ind w:left="4314" w:hanging="360"/>
      </w:pPr>
    </w:lvl>
    <w:lvl w:ilvl="5" w:tplc="0413001B" w:tentative="1">
      <w:start w:val="1"/>
      <w:numFmt w:val="lowerRoman"/>
      <w:lvlText w:val="%6."/>
      <w:lvlJc w:val="right"/>
      <w:pPr>
        <w:ind w:left="5034" w:hanging="180"/>
      </w:pPr>
    </w:lvl>
    <w:lvl w:ilvl="6" w:tplc="0413000F" w:tentative="1">
      <w:start w:val="1"/>
      <w:numFmt w:val="decimal"/>
      <w:lvlText w:val="%7."/>
      <w:lvlJc w:val="left"/>
      <w:pPr>
        <w:ind w:left="5754" w:hanging="360"/>
      </w:pPr>
    </w:lvl>
    <w:lvl w:ilvl="7" w:tplc="04130019" w:tentative="1">
      <w:start w:val="1"/>
      <w:numFmt w:val="lowerLetter"/>
      <w:lvlText w:val="%8."/>
      <w:lvlJc w:val="left"/>
      <w:pPr>
        <w:ind w:left="6474" w:hanging="360"/>
      </w:pPr>
    </w:lvl>
    <w:lvl w:ilvl="8" w:tplc="0413001B" w:tentative="1">
      <w:start w:val="1"/>
      <w:numFmt w:val="lowerRoman"/>
      <w:lvlText w:val="%9."/>
      <w:lvlJc w:val="right"/>
      <w:pPr>
        <w:ind w:left="7194" w:hanging="180"/>
      </w:pPr>
    </w:lvl>
  </w:abstractNum>
  <w:abstractNum w:abstractNumId="33" w15:restartNumberingAfterBreak="0">
    <w:nsid w:val="60D23236"/>
    <w:multiLevelType w:val="hybridMultilevel"/>
    <w:tmpl w:val="F57082D4"/>
    <w:lvl w:ilvl="0" w:tplc="B6161E04">
      <w:start w:val="3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C84697"/>
    <w:multiLevelType w:val="hybridMultilevel"/>
    <w:tmpl w:val="5EEC0E78"/>
    <w:lvl w:ilvl="0" w:tplc="59FEE79E">
      <w:start w:val="1"/>
      <w:numFmt w:val="decimal"/>
      <w:lvlText w:val="%1."/>
      <w:lvlJc w:val="left"/>
      <w:pPr>
        <w:ind w:left="142" w:hanging="360"/>
      </w:pPr>
      <w:rPr>
        <w:rFonts w:hint="default"/>
        <w:b w:val="0"/>
        <w:i w:val="0"/>
        <w:sz w:val="22"/>
        <w:szCs w:val="22"/>
      </w:rPr>
    </w:lvl>
    <w:lvl w:ilvl="1" w:tplc="04130019" w:tentative="1">
      <w:start w:val="1"/>
      <w:numFmt w:val="lowerLetter"/>
      <w:lvlText w:val="%2."/>
      <w:lvlJc w:val="left"/>
      <w:pPr>
        <w:ind w:left="862" w:hanging="360"/>
      </w:pPr>
    </w:lvl>
    <w:lvl w:ilvl="2" w:tplc="0413001B" w:tentative="1">
      <w:start w:val="1"/>
      <w:numFmt w:val="lowerRoman"/>
      <w:lvlText w:val="%3."/>
      <w:lvlJc w:val="right"/>
      <w:pPr>
        <w:ind w:left="1582" w:hanging="180"/>
      </w:pPr>
    </w:lvl>
    <w:lvl w:ilvl="3" w:tplc="0413000F" w:tentative="1">
      <w:start w:val="1"/>
      <w:numFmt w:val="decimal"/>
      <w:lvlText w:val="%4."/>
      <w:lvlJc w:val="left"/>
      <w:pPr>
        <w:ind w:left="2302" w:hanging="360"/>
      </w:pPr>
    </w:lvl>
    <w:lvl w:ilvl="4" w:tplc="04130019" w:tentative="1">
      <w:start w:val="1"/>
      <w:numFmt w:val="lowerLetter"/>
      <w:lvlText w:val="%5."/>
      <w:lvlJc w:val="left"/>
      <w:pPr>
        <w:ind w:left="3022" w:hanging="360"/>
      </w:pPr>
    </w:lvl>
    <w:lvl w:ilvl="5" w:tplc="0413001B" w:tentative="1">
      <w:start w:val="1"/>
      <w:numFmt w:val="lowerRoman"/>
      <w:lvlText w:val="%6."/>
      <w:lvlJc w:val="right"/>
      <w:pPr>
        <w:ind w:left="3742" w:hanging="180"/>
      </w:pPr>
    </w:lvl>
    <w:lvl w:ilvl="6" w:tplc="0413000F" w:tentative="1">
      <w:start w:val="1"/>
      <w:numFmt w:val="decimal"/>
      <w:lvlText w:val="%7."/>
      <w:lvlJc w:val="left"/>
      <w:pPr>
        <w:ind w:left="4462" w:hanging="360"/>
      </w:pPr>
    </w:lvl>
    <w:lvl w:ilvl="7" w:tplc="04130019" w:tentative="1">
      <w:start w:val="1"/>
      <w:numFmt w:val="lowerLetter"/>
      <w:lvlText w:val="%8."/>
      <w:lvlJc w:val="left"/>
      <w:pPr>
        <w:ind w:left="5182" w:hanging="360"/>
      </w:pPr>
    </w:lvl>
    <w:lvl w:ilvl="8" w:tplc="0413001B" w:tentative="1">
      <w:start w:val="1"/>
      <w:numFmt w:val="lowerRoman"/>
      <w:lvlText w:val="%9."/>
      <w:lvlJc w:val="right"/>
      <w:pPr>
        <w:ind w:left="5902" w:hanging="180"/>
      </w:pPr>
    </w:lvl>
  </w:abstractNum>
  <w:abstractNum w:abstractNumId="35" w15:restartNumberingAfterBreak="0">
    <w:nsid w:val="644C10AF"/>
    <w:multiLevelType w:val="hybridMultilevel"/>
    <w:tmpl w:val="98F4601E"/>
    <w:lvl w:ilvl="0" w:tplc="DC507B72">
      <w:start w:val="1"/>
      <w:numFmt w:val="decimal"/>
      <w:lvlText w:val="%1."/>
      <w:lvlJc w:val="left"/>
      <w:pPr>
        <w:ind w:left="720" w:hanging="360"/>
      </w:pPr>
      <w:rPr>
        <w:rFonts w:ascii="Arial" w:hAnsi="Arial" w:cs="Arial" w:hint="default"/>
        <w:b w:val="0"/>
        <w:i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5C7895"/>
    <w:multiLevelType w:val="hybridMultilevel"/>
    <w:tmpl w:val="EFFC303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7" w15:restartNumberingAfterBreak="0">
    <w:nsid w:val="64B7138A"/>
    <w:multiLevelType w:val="hybridMultilevel"/>
    <w:tmpl w:val="1EA86AA8"/>
    <w:lvl w:ilvl="0" w:tplc="4D5673FC">
      <w:start w:val="1"/>
      <w:numFmt w:val="decimal"/>
      <w:lvlText w:val="%1."/>
      <w:lvlJc w:val="left"/>
      <w:pPr>
        <w:ind w:left="720" w:hanging="360"/>
      </w:pPr>
      <w:rPr>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7353099"/>
    <w:multiLevelType w:val="hybridMultilevel"/>
    <w:tmpl w:val="2A22A6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BB7BAF"/>
    <w:multiLevelType w:val="singleLevel"/>
    <w:tmpl w:val="A3580C6E"/>
    <w:lvl w:ilvl="0">
      <w:start w:val="1"/>
      <w:numFmt w:val="decimal"/>
      <w:lvlText w:val="%1."/>
      <w:legacy w:legacy="1" w:legacySpace="0" w:legacyIndent="283"/>
      <w:lvlJc w:val="left"/>
      <w:pPr>
        <w:ind w:left="283" w:hanging="283"/>
      </w:pPr>
      <w:rPr>
        <w:rFonts w:ascii="Arial" w:hAnsi="Arial" w:cs="Arial" w:hint="default"/>
        <w:i w:val="0"/>
      </w:rPr>
    </w:lvl>
  </w:abstractNum>
  <w:abstractNum w:abstractNumId="40" w15:restartNumberingAfterBreak="0">
    <w:nsid w:val="69BD5646"/>
    <w:multiLevelType w:val="hybridMultilevel"/>
    <w:tmpl w:val="E23477F6"/>
    <w:lvl w:ilvl="0" w:tplc="6A5CAB80">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BDB6C01"/>
    <w:multiLevelType w:val="multilevel"/>
    <w:tmpl w:val="3DDEE21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val="0"/>
        <w:i w:val="0"/>
        <w:sz w:val="22"/>
        <w:szCs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F8D3CEE"/>
    <w:multiLevelType w:val="hybridMultilevel"/>
    <w:tmpl w:val="8C10E7F4"/>
    <w:lvl w:ilvl="0" w:tplc="4274B758">
      <w:start w:val="1"/>
      <w:numFmt w:val="decimal"/>
      <w:lvlText w:val="%1."/>
      <w:lvlJc w:val="left"/>
      <w:pPr>
        <w:ind w:left="360" w:hanging="360"/>
      </w:pPr>
      <w:rPr>
        <w:rFonts w:hint="default"/>
        <w:b w:val="0"/>
        <w:i w:val="0"/>
        <w:color w:val="auto"/>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FE570CC"/>
    <w:multiLevelType w:val="hybridMultilevel"/>
    <w:tmpl w:val="1A6643FA"/>
    <w:lvl w:ilvl="0" w:tplc="5B2C035A">
      <w:start w:val="1"/>
      <w:numFmt w:val="decimal"/>
      <w:lvlText w:val="%1."/>
      <w:lvlJc w:val="left"/>
      <w:pPr>
        <w:ind w:left="360" w:hanging="360"/>
      </w:pPr>
      <w:rPr>
        <w:b w:val="0"/>
        <w:color w:val="auto"/>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5C279D"/>
    <w:multiLevelType w:val="hybridMultilevel"/>
    <w:tmpl w:val="ED94092C"/>
    <w:lvl w:ilvl="0" w:tplc="45123060">
      <w:start w:val="1"/>
      <w:numFmt w:val="decimal"/>
      <w:lvlText w:val="%1."/>
      <w:lvlJc w:val="left"/>
      <w:pPr>
        <w:ind w:left="928" w:hanging="360"/>
      </w:pPr>
      <w:rPr>
        <w:color w:val="auto"/>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5" w15:restartNumberingAfterBreak="0">
    <w:nsid w:val="757A120B"/>
    <w:multiLevelType w:val="hybridMultilevel"/>
    <w:tmpl w:val="C9B0F642"/>
    <w:lvl w:ilvl="0" w:tplc="D2A4930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067436"/>
    <w:multiLevelType w:val="hybridMultilevel"/>
    <w:tmpl w:val="B7A846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A9E4C82"/>
    <w:multiLevelType w:val="hybridMultilevel"/>
    <w:tmpl w:val="015224CC"/>
    <w:lvl w:ilvl="0" w:tplc="0C0A5304">
      <w:start w:val="1"/>
      <w:numFmt w:val="upperRoman"/>
      <w:lvlText w:val="%1)"/>
      <w:lvlJc w:val="left"/>
      <w:pPr>
        <w:ind w:left="720" w:hanging="720"/>
      </w:pPr>
      <w:rPr>
        <w:rFonts w:hint="default"/>
        <w:b w:val="0"/>
        <w:i/>
        <w:color w:val="auto"/>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CB341BC"/>
    <w:multiLevelType w:val="hybridMultilevel"/>
    <w:tmpl w:val="0902D7BC"/>
    <w:lvl w:ilvl="0" w:tplc="C39E3002">
      <w:start w:val="1"/>
      <w:numFmt w:val="decimal"/>
      <w:lvlText w:val="%1."/>
      <w:lvlJc w:val="left"/>
      <w:pPr>
        <w:ind w:left="360" w:hanging="360"/>
      </w:pPr>
      <w:rPr>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37"/>
  </w:num>
  <w:num w:numId="4">
    <w:abstractNumId w:val="35"/>
  </w:num>
  <w:num w:numId="5">
    <w:abstractNumId w:val="44"/>
  </w:num>
  <w:num w:numId="6">
    <w:abstractNumId w:val="4"/>
  </w:num>
  <w:num w:numId="7">
    <w:abstractNumId w:val="26"/>
  </w:num>
  <w:num w:numId="8">
    <w:abstractNumId w:val="31"/>
  </w:num>
  <w:num w:numId="9">
    <w:abstractNumId w:val="38"/>
  </w:num>
  <w:num w:numId="10">
    <w:abstractNumId w:val="48"/>
  </w:num>
  <w:num w:numId="11">
    <w:abstractNumId w:val="18"/>
  </w:num>
  <w:num w:numId="12">
    <w:abstractNumId w:val="21"/>
  </w:num>
  <w:num w:numId="13">
    <w:abstractNumId w:val="16"/>
  </w:num>
  <w:num w:numId="14">
    <w:abstractNumId w:val="24"/>
  </w:num>
  <w:num w:numId="15">
    <w:abstractNumId w:val="5"/>
  </w:num>
  <w:num w:numId="16">
    <w:abstractNumId w:val="46"/>
  </w:num>
  <w:num w:numId="17">
    <w:abstractNumId w:val="13"/>
  </w:num>
  <w:num w:numId="18">
    <w:abstractNumId w:val="42"/>
  </w:num>
  <w:num w:numId="19">
    <w:abstractNumId w:val="17"/>
  </w:num>
  <w:num w:numId="20">
    <w:abstractNumId w:val="3"/>
  </w:num>
  <w:num w:numId="21">
    <w:abstractNumId w:val="19"/>
  </w:num>
  <w:num w:numId="22">
    <w:abstractNumId w:val="32"/>
  </w:num>
  <w:num w:numId="23">
    <w:abstractNumId w:val="47"/>
  </w:num>
  <w:num w:numId="24">
    <w:abstractNumId w:val="39"/>
  </w:num>
  <w:num w:numId="25">
    <w:abstractNumId w:val="36"/>
  </w:num>
  <w:num w:numId="26">
    <w:abstractNumId w:val="7"/>
  </w:num>
  <w:num w:numId="27">
    <w:abstractNumId w:val="15"/>
  </w:num>
  <w:num w:numId="28">
    <w:abstractNumId w:val="25"/>
  </w:num>
  <w:num w:numId="29">
    <w:abstractNumId w:val="41"/>
  </w:num>
  <w:num w:numId="30">
    <w:abstractNumId w:val="34"/>
  </w:num>
  <w:num w:numId="31">
    <w:abstractNumId w:val="8"/>
  </w:num>
  <w:num w:numId="32">
    <w:abstractNumId w:val="9"/>
  </w:num>
  <w:num w:numId="33">
    <w:abstractNumId w:val="2"/>
  </w:num>
  <w:num w:numId="34">
    <w:abstractNumId w:val="20"/>
  </w:num>
  <w:num w:numId="35">
    <w:abstractNumId w:val="6"/>
  </w:num>
  <w:num w:numId="36">
    <w:abstractNumId w:val="30"/>
  </w:num>
  <w:num w:numId="37">
    <w:abstractNumId w:val="27"/>
  </w:num>
  <w:num w:numId="38">
    <w:abstractNumId w:val="23"/>
  </w:num>
  <w:num w:numId="39">
    <w:abstractNumId w:val="14"/>
  </w:num>
  <w:num w:numId="40">
    <w:abstractNumId w:val="28"/>
  </w:num>
  <w:num w:numId="41">
    <w:abstractNumId w:val="33"/>
  </w:num>
  <w:num w:numId="42">
    <w:abstractNumId w:val="45"/>
  </w:num>
  <w:num w:numId="43">
    <w:abstractNumId w:val="40"/>
  </w:num>
  <w:num w:numId="44">
    <w:abstractNumId w:val="0"/>
  </w:num>
  <w:num w:numId="45">
    <w:abstractNumId w:val="29"/>
  </w:num>
  <w:num w:numId="46">
    <w:abstractNumId w:val="22"/>
  </w:num>
  <w:num w:numId="47">
    <w:abstractNumId w:val="43"/>
  </w:num>
  <w:num w:numId="48">
    <w:abstractNumId w:val="12"/>
  </w:num>
  <w:num w:numId="49">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15"/>
    <w:rsid w:val="0000001D"/>
    <w:rsid w:val="0000075D"/>
    <w:rsid w:val="00000770"/>
    <w:rsid w:val="000057C1"/>
    <w:rsid w:val="0000789D"/>
    <w:rsid w:val="000139A2"/>
    <w:rsid w:val="000142B3"/>
    <w:rsid w:val="00015765"/>
    <w:rsid w:val="00022051"/>
    <w:rsid w:val="000265FC"/>
    <w:rsid w:val="0002698C"/>
    <w:rsid w:val="00026D89"/>
    <w:rsid w:val="00030B24"/>
    <w:rsid w:val="00034081"/>
    <w:rsid w:val="000356E6"/>
    <w:rsid w:val="00036621"/>
    <w:rsid w:val="000406F8"/>
    <w:rsid w:val="00040E7A"/>
    <w:rsid w:val="0004215D"/>
    <w:rsid w:val="000434A4"/>
    <w:rsid w:val="0004457D"/>
    <w:rsid w:val="000449CF"/>
    <w:rsid w:val="00046615"/>
    <w:rsid w:val="00046843"/>
    <w:rsid w:val="00051023"/>
    <w:rsid w:val="00052C3C"/>
    <w:rsid w:val="0005582A"/>
    <w:rsid w:val="00056696"/>
    <w:rsid w:val="000600FB"/>
    <w:rsid w:val="00067235"/>
    <w:rsid w:val="00067B64"/>
    <w:rsid w:val="00070B36"/>
    <w:rsid w:val="00080840"/>
    <w:rsid w:val="00083623"/>
    <w:rsid w:val="00085368"/>
    <w:rsid w:val="00086AE1"/>
    <w:rsid w:val="0009046E"/>
    <w:rsid w:val="00091848"/>
    <w:rsid w:val="0009248A"/>
    <w:rsid w:val="000979DF"/>
    <w:rsid w:val="000A0E46"/>
    <w:rsid w:val="000A1E7C"/>
    <w:rsid w:val="000A2377"/>
    <w:rsid w:val="000A77DC"/>
    <w:rsid w:val="000B1920"/>
    <w:rsid w:val="000B418B"/>
    <w:rsid w:val="000B502C"/>
    <w:rsid w:val="000C20FB"/>
    <w:rsid w:val="000C2CCE"/>
    <w:rsid w:val="000C3D44"/>
    <w:rsid w:val="000C3FBB"/>
    <w:rsid w:val="000C4292"/>
    <w:rsid w:val="000C471F"/>
    <w:rsid w:val="000C542F"/>
    <w:rsid w:val="000C72E5"/>
    <w:rsid w:val="000C7C3E"/>
    <w:rsid w:val="000D134F"/>
    <w:rsid w:val="000D14BD"/>
    <w:rsid w:val="000D224C"/>
    <w:rsid w:val="000D742A"/>
    <w:rsid w:val="000E3E3E"/>
    <w:rsid w:val="000F1896"/>
    <w:rsid w:val="000F5B5D"/>
    <w:rsid w:val="001050D7"/>
    <w:rsid w:val="00110068"/>
    <w:rsid w:val="00110562"/>
    <w:rsid w:val="00112C09"/>
    <w:rsid w:val="00113DCD"/>
    <w:rsid w:val="0011734D"/>
    <w:rsid w:val="00120CDA"/>
    <w:rsid w:val="00121D88"/>
    <w:rsid w:val="00122880"/>
    <w:rsid w:val="00122E84"/>
    <w:rsid w:val="00126979"/>
    <w:rsid w:val="00132AA7"/>
    <w:rsid w:val="0013511D"/>
    <w:rsid w:val="00136A12"/>
    <w:rsid w:val="00136BCD"/>
    <w:rsid w:val="00140245"/>
    <w:rsid w:val="00140972"/>
    <w:rsid w:val="00140D3F"/>
    <w:rsid w:val="001413B6"/>
    <w:rsid w:val="00143B57"/>
    <w:rsid w:val="00143C87"/>
    <w:rsid w:val="001443AD"/>
    <w:rsid w:val="00151D8A"/>
    <w:rsid w:val="00153774"/>
    <w:rsid w:val="00154C5F"/>
    <w:rsid w:val="00154FC5"/>
    <w:rsid w:val="001568E3"/>
    <w:rsid w:val="00157BBB"/>
    <w:rsid w:val="00161C8C"/>
    <w:rsid w:val="00164B8C"/>
    <w:rsid w:val="00165DD2"/>
    <w:rsid w:val="00167CC3"/>
    <w:rsid w:val="00172F43"/>
    <w:rsid w:val="00175837"/>
    <w:rsid w:val="00180079"/>
    <w:rsid w:val="00181EFC"/>
    <w:rsid w:val="001838CC"/>
    <w:rsid w:val="001844B0"/>
    <w:rsid w:val="0018546D"/>
    <w:rsid w:val="00192186"/>
    <w:rsid w:val="00193C42"/>
    <w:rsid w:val="00194CAA"/>
    <w:rsid w:val="00195FB8"/>
    <w:rsid w:val="001A5015"/>
    <w:rsid w:val="001A66E9"/>
    <w:rsid w:val="001A794D"/>
    <w:rsid w:val="001A7D7B"/>
    <w:rsid w:val="001B0121"/>
    <w:rsid w:val="001B2525"/>
    <w:rsid w:val="001B28CB"/>
    <w:rsid w:val="001B4516"/>
    <w:rsid w:val="001B5F68"/>
    <w:rsid w:val="001B607D"/>
    <w:rsid w:val="001B677F"/>
    <w:rsid w:val="001B7B4C"/>
    <w:rsid w:val="001C2A77"/>
    <w:rsid w:val="001C3275"/>
    <w:rsid w:val="001C4C8A"/>
    <w:rsid w:val="001C5E1C"/>
    <w:rsid w:val="001C65A4"/>
    <w:rsid w:val="001C7BE9"/>
    <w:rsid w:val="001D0CB5"/>
    <w:rsid w:val="001D4A3D"/>
    <w:rsid w:val="001D6C9F"/>
    <w:rsid w:val="001E05FB"/>
    <w:rsid w:val="001E0A23"/>
    <w:rsid w:val="001E17CF"/>
    <w:rsid w:val="001E5888"/>
    <w:rsid w:val="001E6827"/>
    <w:rsid w:val="001F568C"/>
    <w:rsid w:val="002032C7"/>
    <w:rsid w:val="00204627"/>
    <w:rsid w:val="00205A49"/>
    <w:rsid w:val="00206177"/>
    <w:rsid w:val="002074B6"/>
    <w:rsid w:val="002078F9"/>
    <w:rsid w:val="00207BF2"/>
    <w:rsid w:val="00210636"/>
    <w:rsid w:val="00210950"/>
    <w:rsid w:val="00211201"/>
    <w:rsid w:val="00211F8B"/>
    <w:rsid w:val="00212922"/>
    <w:rsid w:val="00212FDE"/>
    <w:rsid w:val="00212FF8"/>
    <w:rsid w:val="00213010"/>
    <w:rsid w:val="0021374E"/>
    <w:rsid w:val="002140BE"/>
    <w:rsid w:val="00214C9E"/>
    <w:rsid w:val="00214DCB"/>
    <w:rsid w:val="0022359F"/>
    <w:rsid w:val="00225079"/>
    <w:rsid w:val="0022695A"/>
    <w:rsid w:val="00226E35"/>
    <w:rsid w:val="002325CC"/>
    <w:rsid w:val="002328B7"/>
    <w:rsid w:val="0024033F"/>
    <w:rsid w:val="0024136D"/>
    <w:rsid w:val="002416AC"/>
    <w:rsid w:val="00241E40"/>
    <w:rsid w:val="002422DE"/>
    <w:rsid w:val="002446FB"/>
    <w:rsid w:val="002449BB"/>
    <w:rsid w:val="00247D77"/>
    <w:rsid w:val="00250080"/>
    <w:rsid w:val="002510FA"/>
    <w:rsid w:val="002513BF"/>
    <w:rsid w:val="00252097"/>
    <w:rsid w:val="00252BCC"/>
    <w:rsid w:val="00253339"/>
    <w:rsid w:val="00253D97"/>
    <w:rsid w:val="00257318"/>
    <w:rsid w:val="00262BEB"/>
    <w:rsid w:val="002657B4"/>
    <w:rsid w:val="00266B12"/>
    <w:rsid w:val="00270F71"/>
    <w:rsid w:val="00270F74"/>
    <w:rsid w:val="002717EF"/>
    <w:rsid w:val="002725AE"/>
    <w:rsid w:val="002731F4"/>
    <w:rsid w:val="00273D74"/>
    <w:rsid w:val="00274227"/>
    <w:rsid w:val="002826B2"/>
    <w:rsid w:val="00283C01"/>
    <w:rsid w:val="00286774"/>
    <w:rsid w:val="00287439"/>
    <w:rsid w:val="00291CF9"/>
    <w:rsid w:val="0029241D"/>
    <w:rsid w:val="00292E27"/>
    <w:rsid w:val="00294645"/>
    <w:rsid w:val="00296E63"/>
    <w:rsid w:val="00297E70"/>
    <w:rsid w:val="002A1897"/>
    <w:rsid w:val="002A1A4C"/>
    <w:rsid w:val="002A22E3"/>
    <w:rsid w:val="002B562B"/>
    <w:rsid w:val="002B6174"/>
    <w:rsid w:val="002B6C49"/>
    <w:rsid w:val="002C1F7B"/>
    <w:rsid w:val="002C2A43"/>
    <w:rsid w:val="002C4D15"/>
    <w:rsid w:val="002D0565"/>
    <w:rsid w:val="002D454E"/>
    <w:rsid w:val="002D4639"/>
    <w:rsid w:val="002D4B2A"/>
    <w:rsid w:val="002D6380"/>
    <w:rsid w:val="002E04F4"/>
    <w:rsid w:val="002E10DD"/>
    <w:rsid w:val="002E20C2"/>
    <w:rsid w:val="002E6922"/>
    <w:rsid w:val="002F0FDE"/>
    <w:rsid w:val="002F3572"/>
    <w:rsid w:val="002F5F39"/>
    <w:rsid w:val="002F6445"/>
    <w:rsid w:val="002F7CB7"/>
    <w:rsid w:val="00301466"/>
    <w:rsid w:val="00302281"/>
    <w:rsid w:val="00304CE5"/>
    <w:rsid w:val="00305D43"/>
    <w:rsid w:val="00305F1C"/>
    <w:rsid w:val="003076DF"/>
    <w:rsid w:val="00312694"/>
    <w:rsid w:val="0031319E"/>
    <w:rsid w:val="0031408A"/>
    <w:rsid w:val="00314234"/>
    <w:rsid w:val="00316D89"/>
    <w:rsid w:val="00317FAE"/>
    <w:rsid w:val="00320156"/>
    <w:rsid w:val="00320EEA"/>
    <w:rsid w:val="00323687"/>
    <w:rsid w:val="00323D77"/>
    <w:rsid w:val="003262DF"/>
    <w:rsid w:val="00326753"/>
    <w:rsid w:val="0032677E"/>
    <w:rsid w:val="003301B8"/>
    <w:rsid w:val="00333924"/>
    <w:rsid w:val="00333E23"/>
    <w:rsid w:val="0033486A"/>
    <w:rsid w:val="003365F1"/>
    <w:rsid w:val="00337A81"/>
    <w:rsid w:val="00342D28"/>
    <w:rsid w:val="00342F07"/>
    <w:rsid w:val="00343593"/>
    <w:rsid w:val="0034532C"/>
    <w:rsid w:val="003453FD"/>
    <w:rsid w:val="00350549"/>
    <w:rsid w:val="00352A8C"/>
    <w:rsid w:val="00354FBA"/>
    <w:rsid w:val="00356457"/>
    <w:rsid w:val="00356FA3"/>
    <w:rsid w:val="0036160D"/>
    <w:rsid w:val="003657C6"/>
    <w:rsid w:val="00373CB0"/>
    <w:rsid w:val="003754E6"/>
    <w:rsid w:val="003758DF"/>
    <w:rsid w:val="00383AA8"/>
    <w:rsid w:val="003845D2"/>
    <w:rsid w:val="00387DDE"/>
    <w:rsid w:val="0039265A"/>
    <w:rsid w:val="00394D7E"/>
    <w:rsid w:val="00395002"/>
    <w:rsid w:val="003A6197"/>
    <w:rsid w:val="003B06C3"/>
    <w:rsid w:val="003B3422"/>
    <w:rsid w:val="003B3E80"/>
    <w:rsid w:val="003B607A"/>
    <w:rsid w:val="003C36D9"/>
    <w:rsid w:val="003C560D"/>
    <w:rsid w:val="003C6519"/>
    <w:rsid w:val="003C6CA7"/>
    <w:rsid w:val="003D2FA8"/>
    <w:rsid w:val="003D3E4A"/>
    <w:rsid w:val="003D5437"/>
    <w:rsid w:val="003E0FCA"/>
    <w:rsid w:val="003E3868"/>
    <w:rsid w:val="003E506C"/>
    <w:rsid w:val="003E5F12"/>
    <w:rsid w:val="003E66C0"/>
    <w:rsid w:val="003E6F4B"/>
    <w:rsid w:val="003F3BD0"/>
    <w:rsid w:val="003F4F6B"/>
    <w:rsid w:val="003F5F0D"/>
    <w:rsid w:val="003F6537"/>
    <w:rsid w:val="003F7EEB"/>
    <w:rsid w:val="00402EE4"/>
    <w:rsid w:val="00407088"/>
    <w:rsid w:val="00407800"/>
    <w:rsid w:val="004226AD"/>
    <w:rsid w:val="00422D02"/>
    <w:rsid w:val="004241A3"/>
    <w:rsid w:val="00424A74"/>
    <w:rsid w:val="00425F72"/>
    <w:rsid w:val="00426146"/>
    <w:rsid w:val="00426726"/>
    <w:rsid w:val="004267CF"/>
    <w:rsid w:val="00426E4C"/>
    <w:rsid w:val="004273EA"/>
    <w:rsid w:val="00431343"/>
    <w:rsid w:val="004354F0"/>
    <w:rsid w:val="0043644E"/>
    <w:rsid w:val="00436583"/>
    <w:rsid w:val="004371D9"/>
    <w:rsid w:val="004377C0"/>
    <w:rsid w:val="004418F9"/>
    <w:rsid w:val="00441A75"/>
    <w:rsid w:val="0044251D"/>
    <w:rsid w:val="00447F4C"/>
    <w:rsid w:val="0045084D"/>
    <w:rsid w:val="0045097B"/>
    <w:rsid w:val="004552E6"/>
    <w:rsid w:val="00456E68"/>
    <w:rsid w:val="004571D5"/>
    <w:rsid w:val="0046092B"/>
    <w:rsid w:val="004619B9"/>
    <w:rsid w:val="00461A92"/>
    <w:rsid w:val="004635C2"/>
    <w:rsid w:val="00463A33"/>
    <w:rsid w:val="004643E4"/>
    <w:rsid w:val="00466B80"/>
    <w:rsid w:val="00467BF2"/>
    <w:rsid w:val="00467D78"/>
    <w:rsid w:val="00470BA0"/>
    <w:rsid w:val="00470D94"/>
    <w:rsid w:val="00477F50"/>
    <w:rsid w:val="00481B2B"/>
    <w:rsid w:val="00482093"/>
    <w:rsid w:val="0048305F"/>
    <w:rsid w:val="0048348B"/>
    <w:rsid w:val="00487CE4"/>
    <w:rsid w:val="0049214B"/>
    <w:rsid w:val="00492864"/>
    <w:rsid w:val="004943A2"/>
    <w:rsid w:val="004950E8"/>
    <w:rsid w:val="00495280"/>
    <w:rsid w:val="004964EA"/>
    <w:rsid w:val="004A0C6C"/>
    <w:rsid w:val="004A1BB5"/>
    <w:rsid w:val="004A29A2"/>
    <w:rsid w:val="004A2AAF"/>
    <w:rsid w:val="004B4570"/>
    <w:rsid w:val="004B529F"/>
    <w:rsid w:val="004C00B5"/>
    <w:rsid w:val="004C3F22"/>
    <w:rsid w:val="004D04EB"/>
    <w:rsid w:val="004D0FAE"/>
    <w:rsid w:val="004D4595"/>
    <w:rsid w:val="004D587A"/>
    <w:rsid w:val="004E071F"/>
    <w:rsid w:val="004E0AFB"/>
    <w:rsid w:val="004E4AF2"/>
    <w:rsid w:val="004E65AB"/>
    <w:rsid w:val="004F3171"/>
    <w:rsid w:val="004F39A3"/>
    <w:rsid w:val="004F3D4C"/>
    <w:rsid w:val="004F3D62"/>
    <w:rsid w:val="004F4976"/>
    <w:rsid w:val="004F4A69"/>
    <w:rsid w:val="004F4B3C"/>
    <w:rsid w:val="004F77FA"/>
    <w:rsid w:val="004F79F8"/>
    <w:rsid w:val="00503EBA"/>
    <w:rsid w:val="00507545"/>
    <w:rsid w:val="00507C08"/>
    <w:rsid w:val="005143CD"/>
    <w:rsid w:val="005146E6"/>
    <w:rsid w:val="00514848"/>
    <w:rsid w:val="00514EA7"/>
    <w:rsid w:val="00521CAD"/>
    <w:rsid w:val="00522463"/>
    <w:rsid w:val="00522C7D"/>
    <w:rsid w:val="00523B79"/>
    <w:rsid w:val="00523B8E"/>
    <w:rsid w:val="005306B8"/>
    <w:rsid w:val="00532045"/>
    <w:rsid w:val="00533066"/>
    <w:rsid w:val="00540C10"/>
    <w:rsid w:val="00541E7B"/>
    <w:rsid w:val="0055497E"/>
    <w:rsid w:val="005562CA"/>
    <w:rsid w:val="00556711"/>
    <w:rsid w:val="00560545"/>
    <w:rsid w:val="00560BA6"/>
    <w:rsid w:val="00560CE3"/>
    <w:rsid w:val="00560D54"/>
    <w:rsid w:val="00564CE3"/>
    <w:rsid w:val="00567F5B"/>
    <w:rsid w:val="00570E82"/>
    <w:rsid w:val="005722AE"/>
    <w:rsid w:val="00572A8C"/>
    <w:rsid w:val="005859D3"/>
    <w:rsid w:val="005920D1"/>
    <w:rsid w:val="00596667"/>
    <w:rsid w:val="005A0556"/>
    <w:rsid w:val="005A2239"/>
    <w:rsid w:val="005A261B"/>
    <w:rsid w:val="005A3474"/>
    <w:rsid w:val="005A7249"/>
    <w:rsid w:val="005B201E"/>
    <w:rsid w:val="005B46FA"/>
    <w:rsid w:val="005C283B"/>
    <w:rsid w:val="005C5B35"/>
    <w:rsid w:val="005C63B7"/>
    <w:rsid w:val="005C7EB0"/>
    <w:rsid w:val="005D0392"/>
    <w:rsid w:val="005D0404"/>
    <w:rsid w:val="005D0562"/>
    <w:rsid w:val="005D0B78"/>
    <w:rsid w:val="005D23AF"/>
    <w:rsid w:val="005D3EF1"/>
    <w:rsid w:val="005D580A"/>
    <w:rsid w:val="005D5A28"/>
    <w:rsid w:val="005D6772"/>
    <w:rsid w:val="005E23AF"/>
    <w:rsid w:val="005E4BA0"/>
    <w:rsid w:val="005E5DBC"/>
    <w:rsid w:val="005E74E3"/>
    <w:rsid w:val="005F0639"/>
    <w:rsid w:val="005F2046"/>
    <w:rsid w:val="005F5A7F"/>
    <w:rsid w:val="005F68D1"/>
    <w:rsid w:val="0060030B"/>
    <w:rsid w:val="006007F6"/>
    <w:rsid w:val="006022EF"/>
    <w:rsid w:val="00602F18"/>
    <w:rsid w:val="00605417"/>
    <w:rsid w:val="006072CF"/>
    <w:rsid w:val="00607419"/>
    <w:rsid w:val="00607796"/>
    <w:rsid w:val="00607D2A"/>
    <w:rsid w:val="006116E2"/>
    <w:rsid w:val="00612A1D"/>
    <w:rsid w:val="00612E13"/>
    <w:rsid w:val="006132F8"/>
    <w:rsid w:val="006146EE"/>
    <w:rsid w:val="00614A1C"/>
    <w:rsid w:val="00615C53"/>
    <w:rsid w:val="006212B6"/>
    <w:rsid w:val="006223AF"/>
    <w:rsid w:val="00622B90"/>
    <w:rsid w:val="00622FCB"/>
    <w:rsid w:val="006267F2"/>
    <w:rsid w:val="0063147C"/>
    <w:rsid w:val="00633E5F"/>
    <w:rsid w:val="00642EB3"/>
    <w:rsid w:val="0064564F"/>
    <w:rsid w:val="00645865"/>
    <w:rsid w:val="00652964"/>
    <w:rsid w:val="00652D80"/>
    <w:rsid w:val="00653D1B"/>
    <w:rsid w:val="0065726E"/>
    <w:rsid w:val="0066119A"/>
    <w:rsid w:val="00673E9B"/>
    <w:rsid w:val="00676952"/>
    <w:rsid w:val="006774D9"/>
    <w:rsid w:val="00677512"/>
    <w:rsid w:val="0068093A"/>
    <w:rsid w:val="006824EE"/>
    <w:rsid w:val="00684B54"/>
    <w:rsid w:val="0068566C"/>
    <w:rsid w:val="00685B52"/>
    <w:rsid w:val="00686998"/>
    <w:rsid w:val="00692C7C"/>
    <w:rsid w:val="00692CF4"/>
    <w:rsid w:val="006939B2"/>
    <w:rsid w:val="00693FC0"/>
    <w:rsid w:val="0069439A"/>
    <w:rsid w:val="0069443E"/>
    <w:rsid w:val="00694BBA"/>
    <w:rsid w:val="00694E32"/>
    <w:rsid w:val="0069561A"/>
    <w:rsid w:val="0069616B"/>
    <w:rsid w:val="00696E75"/>
    <w:rsid w:val="006A66CD"/>
    <w:rsid w:val="006A67B5"/>
    <w:rsid w:val="006A7305"/>
    <w:rsid w:val="006A7956"/>
    <w:rsid w:val="006B19B9"/>
    <w:rsid w:val="006B264F"/>
    <w:rsid w:val="006B40F3"/>
    <w:rsid w:val="006B646D"/>
    <w:rsid w:val="006B7161"/>
    <w:rsid w:val="006B7E31"/>
    <w:rsid w:val="006C4243"/>
    <w:rsid w:val="006C7262"/>
    <w:rsid w:val="006D1D55"/>
    <w:rsid w:val="006D54DF"/>
    <w:rsid w:val="006D5CA6"/>
    <w:rsid w:val="006D6A35"/>
    <w:rsid w:val="006E0FC7"/>
    <w:rsid w:val="006E1571"/>
    <w:rsid w:val="006E2714"/>
    <w:rsid w:val="006E3ACB"/>
    <w:rsid w:val="006E45DA"/>
    <w:rsid w:val="006E5307"/>
    <w:rsid w:val="006E5739"/>
    <w:rsid w:val="006E65E9"/>
    <w:rsid w:val="006E6F02"/>
    <w:rsid w:val="006E71AD"/>
    <w:rsid w:val="006F1C11"/>
    <w:rsid w:val="006F2797"/>
    <w:rsid w:val="006F324D"/>
    <w:rsid w:val="006F4CD9"/>
    <w:rsid w:val="006F6622"/>
    <w:rsid w:val="006F750B"/>
    <w:rsid w:val="0070024F"/>
    <w:rsid w:val="007104E4"/>
    <w:rsid w:val="00716187"/>
    <w:rsid w:val="0072032C"/>
    <w:rsid w:val="00720C05"/>
    <w:rsid w:val="00721B3D"/>
    <w:rsid w:val="0072506A"/>
    <w:rsid w:val="00726B12"/>
    <w:rsid w:val="00730876"/>
    <w:rsid w:val="00730ED0"/>
    <w:rsid w:val="007324C6"/>
    <w:rsid w:val="00733CB9"/>
    <w:rsid w:val="007357F6"/>
    <w:rsid w:val="00735F14"/>
    <w:rsid w:val="00736737"/>
    <w:rsid w:val="00740750"/>
    <w:rsid w:val="00741679"/>
    <w:rsid w:val="00741ED8"/>
    <w:rsid w:val="00742B47"/>
    <w:rsid w:val="00743027"/>
    <w:rsid w:val="00743791"/>
    <w:rsid w:val="00743C4A"/>
    <w:rsid w:val="00744C3C"/>
    <w:rsid w:val="007468CC"/>
    <w:rsid w:val="00746F14"/>
    <w:rsid w:val="00750ACE"/>
    <w:rsid w:val="00751AD8"/>
    <w:rsid w:val="00751C38"/>
    <w:rsid w:val="00752D02"/>
    <w:rsid w:val="00753246"/>
    <w:rsid w:val="007550AB"/>
    <w:rsid w:val="00756927"/>
    <w:rsid w:val="0076064A"/>
    <w:rsid w:val="00761529"/>
    <w:rsid w:val="00762A78"/>
    <w:rsid w:val="00765221"/>
    <w:rsid w:val="00767876"/>
    <w:rsid w:val="007710BB"/>
    <w:rsid w:val="0077326E"/>
    <w:rsid w:val="007747B0"/>
    <w:rsid w:val="0077660A"/>
    <w:rsid w:val="00777F2F"/>
    <w:rsid w:val="0078170D"/>
    <w:rsid w:val="007821E0"/>
    <w:rsid w:val="00785AAE"/>
    <w:rsid w:val="007862EB"/>
    <w:rsid w:val="00786E11"/>
    <w:rsid w:val="00794996"/>
    <w:rsid w:val="007A0146"/>
    <w:rsid w:val="007A0C16"/>
    <w:rsid w:val="007B254B"/>
    <w:rsid w:val="007B5CCF"/>
    <w:rsid w:val="007C025F"/>
    <w:rsid w:val="007C1C42"/>
    <w:rsid w:val="007C20EE"/>
    <w:rsid w:val="007C4B8B"/>
    <w:rsid w:val="007C53A9"/>
    <w:rsid w:val="007C6202"/>
    <w:rsid w:val="007C7D16"/>
    <w:rsid w:val="007D4059"/>
    <w:rsid w:val="007D4832"/>
    <w:rsid w:val="007D4999"/>
    <w:rsid w:val="007D5F61"/>
    <w:rsid w:val="007D7745"/>
    <w:rsid w:val="007D77EA"/>
    <w:rsid w:val="007E1A9F"/>
    <w:rsid w:val="007E3F6E"/>
    <w:rsid w:val="007F6DB8"/>
    <w:rsid w:val="007F7906"/>
    <w:rsid w:val="00800E69"/>
    <w:rsid w:val="00802461"/>
    <w:rsid w:val="008044DE"/>
    <w:rsid w:val="00804D42"/>
    <w:rsid w:val="0080522C"/>
    <w:rsid w:val="00805262"/>
    <w:rsid w:val="00810ABE"/>
    <w:rsid w:val="008111FB"/>
    <w:rsid w:val="00811477"/>
    <w:rsid w:val="00812D34"/>
    <w:rsid w:val="008144F0"/>
    <w:rsid w:val="008173F5"/>
    <w:rsid w:val="00817C2B"/>
    <w:rsid w:val="00817F92"/>
    <w:rsid w:val="008202C3"/>
    <w:rsid w:val="00820BA5"/>
    <w:rsid w:val="00820D5F"/>
    <w:rsid w:val="00821273"/>
    <w:rsid w:val="00821A2B"/>
    <w:rsid w:val="00825528"/>
    <w:rsid w:val="008256C0"/>
    <w:rsid w:val="0082654F"/>
    <w:rsid w:val="00826BFA"/>
    <w:rsid w:val="008278C8"/>
    <w:rsid w:val="00831D48"/>
    <w:rsid w:val="00833C75"/>
    <w:rsid w:val="0083480A"/>
    <w:rsid w:val="00836225"/>
    <w:rsid w:val="00841E26"/>
    <w:rsid w:val="00842550"/>
    <w:rsid w:val="00842634"/>
    <w:rsid w:val="00842768"/>
    <w:rsid w:val="00842837"/>
    <w:rsid w:val="00846D74"/>
    <w:rsid w:val="00851159"/>
    <w:rsid w:val="00854904"/>
    <w:rsid w:val="00855D54"/>
    <w:rsid w:val="0086454D"/>
    <w:rsid w:val="00864611"/>
    <w:rsid w:val="00866C36"/>
    <w:rsid w:val="00867D58"/>
    <w:rsid w:val="00867DB9"/>
    <w:rsid w:val="00871130"/>
    <w:rsid w:val="00873551"/>
    <w:rsid w:val="00874B3A"/>
    <w:rsid w:val="00876EE5"/>
    <w:rsid w:val="00877262"/>
    <w:rsid w:val="008777D5"/>
    <w:rsid w:val="00880BD8"/>
    <w:rsid w:val="00881466"/>
    <w:rsid w:val="008816B7"/>
    <w:rsid w:val="00885748"/>
    <w:rsid w:val="00886456"/>
    <w:rsid w:val="0089045D"/>
    <w:rsid w:val="00890BED"/>
    <w:rsid w:val="00890EED"/>
    <w:rsid w:val="0089264C"/>
    <w:rsid w:val="00892F26"/>
    <w:rsid w:val="0089467A"/>
    <w:rsid w:val="00895DF7"/>
    <w:rsid w:val="00895F46"/>
    <w:rsid w:val="008A0397"/>
    <w:rsid w:val="008A185B"/>
    <w:rsid w:val="008A3946"/>
    <w:rsid w:val="008B3906"/>
    <w:rsid w:val="008B3EB5"/>
    <w:rsid w:val="008B5AC9"/>
    <w:rsid w:val="008B6694"/>
    <w:rsid w:val="008C0020"/>
    <w:rsid w:val="008C19DF"/>
    <w:rsid w:val="008C3BF3"/>
    <w:rsid w:val="008C53C7"/>
    <w:rsid w:val="008C7184"/>
    <w:rsid w:val="008C72EB"/>
    <w:rsid w:val="008C7400"/>
    <w:rsid w:val="008D0132"/>
    <w:rsid w:val="008D2046"/>
    <w:rsid w:val="008D253A"/>
    <w:rsid w:val="008D69AF"/>
    <w:rsid w:val="008D6AB0"/>
    <w:rsid w:val="008E173A"/>
    <w:rsid w:val="008E1847"/>
    <w:rsid w:val="008E60DF"/>
    <w:rsid w:val="008E79FC"/>
    <w:rsid w:val="008E7E1C"/>
    <w:rsid w:val="008F0A66"/>
    <w:rsid w:val="008F2869"/>
    <w:rsid w:val="00900A8B"/>
    <w:rsid w:val="00903CB0"/>
    <w:rsid w:val="00906530"/>
    <w:rsid w:val="00906C8A"/>
    <w:rsid w:val="0090743B"/>
    <w:rsid w:val="009077DD"/>
    <w:rsid w:val="0091129C"/>
    <w:rsid w:val="00911A89"/>
    <w:rsid w:val="009130AA"/>
    <w:rsid w:val="0091398A"/>
    <w:rsid w:val="00916916"/>
    <w:rsid w:val="00917EB1"/>
    <w:rsid w:val="009201C3"/>
    <w:rsid w:val="00921D95"/>
    <w:rsid w:val="00923B7B"/>
    <w:rsid w:val="00925028"/>
    <w:rsid w:val="0092600B"/>
    <w:rsid w:val="00927961"/>
    <w:rsid w:val="00932420"/>
    <w:rsid w:val="00934371"/>
    <w:rsid w:val="00934588"/>
    <w:rsid w:val="00934D58"/>
    <w:rsid w:val="0094112F"/>
    <w:rsid w:val="0094142C"/>
    <w:rsid w:val="00941DD5"/>
    <w:rsid w:val="0094308E"/>
    <w:rsid w:val="009441E1"/>
    <w:rsid w:val="009442A1"/>
    <w:rsid w:val="00946F5B"/>
    <w:rsid w:val="0094704C"/>
    <w:rsid w:val="0095051C"/>
    <w:rsid w:val="0095112C"/>
    <w:rsid w:val="00951F16"/>
    <w:rsid w:val="009520AF"/>
    <w:rsid w:val="00953B00"/>
    <w:rsid w:val="00955697"/>
    <w:rsid w:val="00957EB0"/>
    <w:rsid w:val="00957FAB"/>
    <w:rsid w:val="0096052E"/>
    <w:rsid w:val="00964D90"/>
    <w:rsid w:val="0096558E"/>
    <w:rsid w:val="00972229"/>
    <w:rsid w:val="0097574D"/>
    <w:rsid w:val="009820C5"/>
    <w:rsid w:val="00984BA3"/>
    <w:rsid w:val="00984C6A"/>
    <w:rsid w:val="0098685B"/>
    <w:rsid w:val="00986CB6"/>
    <w:rsid w:val="00987D3E"/>
    <w:rsid w:val="00992561"/>
    <w:rsid w:val="009927DB"/>
    <w:rsid w:val="00993540"/>
    <w:rsid w:val="0099490D"/>
    <w:rsid w:val="00995959"/>
    <w:rsid w:val="00997288"/>
    <w:rsid w:val="00997634"/>
    <w:rsid w:val="009A1D01"/>
    <w:rsid w:val="009A2F80"/>
    <w:rsid w:val="009A382E"/>
    <w:rsid w:val="009A4647"/>
    <w:rsid w:val="009A67C8"/>
    <w:rsid w:val="009B2C6A"/>
    <w:rsid w:val="009B4899"/>
    <w:rsid w:val="009B5411"/>
    <w:rsid w:val="009B58DE"/>
    <w:rsid w:val="009B703C"/>
    <w:rsid w:val="009C008E"/>
    <w:rsid w:val="009C1494"/>
    <w:rsid w:val="009C14E6"/>
    <w:rsid w:val="009C3F0E"/>
    <w:rsid w:val="009C74BD"/>
    <w:rsid w:val="009D1B0D"/>
    <w:rsid w:val="009D2922"/>
    <w:rsid w:val="009D41F2"/>
    <w:rsid w:val="009D4ABC"/>
    <w:rsid w:val="009D5123"/>
    <w:rsid w:val="009D602E"/>
    <w:rsid w:val="009D68C4"/>
    <w:rsid w:val="009D785A"/>
    <w:rsid w:val="009D7AD5"/>
    <w:rsid w:val="009E1A53"/>
    <w:rsid w:val="009E4FD3"/>
    <w:rsid w:val="009E6251"/>
    <w:rsid w:val="009F2E1B"/>
    <w:rsid w:val="009F3784"/>
    <w:rsid w:val="009F3FDE"/>
    <w:rsid w:val="009F497C"/>
    <w:rsid w:val="009F4DCC"/>
    <w:rsid w:val="00A02A1D"/>
    <w:rsid w:val="00A030F1"/>
    <w:rsid w:val="00A046E8"/>
    <w:rsid w:val="00A05DC1"/>
    <w:rsid w:val="00A06414"/>
    <w:rsid w:val="00A075F3"/>
    <w:rsid w:val="00A07A72"/>
    <w:rsid w:val="00A10EC1"/>
    <w:rsid w:val="00A122CF"/>
    <w:rsid w:val="00A125BD"/>
    <w:rsid w:val="00A15078"/>
    <w:rsid w:val="00A16610"/>
    <w:rsid w:val="00A169DF"/>
    <w:rsid w:val="00A16D0E"/>
    <w:rsid w:val="00A17E66"/>
    <w:rsid w:val="00A20989"/>
    <w:rsid w:val="00A2561A"/>
    <w:rsid w:val="00A2659D"/>
    <w:rsid w:val="00A30604"/>
    <w:rsid w:val="00A307F7"/>
    <w:rsid w:val="00A33A45"/>
    <w:rsid w:val="00A36186"/>
    <w:rsid w:val="00A43878"/>
    <w:rsid w:val="00A46D25"/>
    <w:rsid w:val="00A47802"/>
    <w:rsid w:val="00A50CFD"/>
    <w:rsid w:val="00A50D80"/>
    <w:rsid w:val="00A528F4"/>
    <w:rsid w:val="00A622DC"/>
    <w:rsid w:val="00A6342F"/>
    <w:rsid w:val="00A636CF"/>
    <w:rsid w:val="00A67FF3"/>
    <w:rsid w:val="00A70088"/>
    <w:rsid w:val="00A74CD3"/>
    <w:rsid w:val="00A779C3"/>
    <w:rsid w:val="00A80FE9"/>
    <w:rsid w:val="00A84EB8"/>
    <w:rsid w:val="00A876C1"/>
    <w:rsid w:val="00A90A9B"/>
    <w:rsid w:val="00A91163"/>
    <w:rsid w:val="00A91458"/>
    <w:rsid w:val="00A920D3"/>
    <w:rsid w:val="00A923B2"/>
    <w:rsid w:val="00A92A83"/>
    <w:rsid w:val="00A92CD7"/>
    <w:rsid w:val="00A92EBE"/>
    <w:rsid w:val="00A92F9B"/>
    <w:rsid w:val="00A94FF9"/>
    <w:rsid w:val="00A95E0B"/>
    <w:rsid w:val="00AA1505"/>
    <w:rsid w:val="00AA2AF5"/>
    <w:rsid w:val="00AA37BA"/>
    <w:rsid w:val="00AB0A80"/>
    <w:rsid w:val="00AB26B5"/>
    <w:rsid w:val="00AB3F77"/>
    <w:rsid w:val="00AB41E7"/>
    <w:rsid w:val="00AB479E"/>
    <w:rsid w:val="00AB6F16"/>
    <w:rsid w:val="00AB737C"/>
    <w:rsid w:val="00AB77D5"/>
    <w:rsid w:val="00AC13A7"/>
    <w:rsid w:val="00AC1C37"/>
    <w:rsid w:val="00AC448D"/>
    <w:rsid w:val="00AC7AB2"/>
    <w:rsid w:val="00AD0579"/>
    <w:rsid w:val="00AD0B9D"/>
    <w:rsid w:val="00AD3E65"/>
    <w:rsid w:val="00AD4389"/>
    <w:rsid w:val="00AD4453"/>
    <w:rsid w:val="00AD678C"/>
    <w:rsid w:val="00AE1D35"/>
    <w:rsid w:val="00AE1F0A"/>
    <w:rsid w:val="00AE3A64"/>
    <w:rsid w:val="00AE56BD"/>
    <w:rsid w:val="00AE66CC"/>
    <w:rsid w:val="00AF292C"/>
    <w:rsid w:val="00AF327E"/>
    <w:rsid w:val="00AF5CF5"/>
    <w:rsid w:val="00AF6915"/>
    <w:rsid w:val="00AF6AC8"/>
    <w:rsid w:val="00B018E8"/>
    <w:rsid w:val="00B01B18"/>
    <w:rsid w:val="00B07E71"/>
    <w:rsid w:val="00B12D03"/>
    <w:rsid w:val="00B132B6"/>
    <w:rsid w:val="00B1411B"/>
    <w:rsid w:val="00B173C8"/>
    <w:rsid w:val="00B21047"/>
    <w:rsid w:val="00B22C35"/>
    <w:rsid w:val="00B22CE7"/>
    <w:rsid w:val="00B31617"/>
    <w:rsid w:val="00B332B6"/>
    <w:rsid w:val="00B35AA2"/>
    <w:rsid w:val="00B37AA6"/>
    <w:rsid w:val="00B37AEE"/>
    <w:rsid w:val="00B4044D"/>
    <w:rsid w:val="00B404DD"/>
    <w:rsid w:val="00B431AD"/>
    <w:rsid w:val="00B45381"/>
    <w:rsid w:val="00B4609B"/>
    <w:rsid w:val="00B46B62"/>
    <w:rsid w:val="00B51F74"/>
    <w:rsid w:val="00B530C9"/>
    <w:rsid w:val="00B550A0"/>
    <w:rsid w:val="00B5759C"/>
    <w:rsid w:val="00B57F6D"/>
    <w:rsid w:val="00B622C2"/>
    <w:rsid w:val="00B62984"/>
    <w:rsid w:val="00B63536"/>
    <w:rsid w:val="00B6358B"/>
    <w:rsid w:val="00B640E5"/>
    <w:rsid w:val="00B64525"/>
    <w:rsid w:val="00B6570A"/>
    <w:rsid w:val="00B725AE"/>
    <w:rsid w:val="00B7293C"/>
    <w:rsid w:val="00B72E6F"/>
    <w:rsid w:val="00B73839"/>
    <w:rsid w:val="00B74C1B"/>
    <w:rsid w:val="00B75113"/>
    <w:rsid w:val="00B75159"/>
    <w:rsid w:val="00B754E9"/>
    <w:rsid w:val="00B75696"/>
    <w:rsid w:val="00B76E19"/>
    <w:rsid w:val="00B77DF2"/>
    <w:rsid w:val="00B813E4"/>
    <w:rsid w:val="00B82082"/>
    <w:rsid w:val="00B821A3"/>
    <w:rsid w:val="00B8232B"/>
    <w:rsid w:val="00B84936"/>
    <w:rsid w:val="00B8588F"/>
    <w:rsid w:val="00B87689"/>
    <w:rsid w:val="00B91B0E"/>
    <w:rsid w:val="00B91BB3"/>
    <w:rsid w:val="00B93903"/>
    <w:rsid w:val="00B964FA"/>
    <w:rsid w:val="00B96ABC"/>
    <w:rsid w:val="00BA0103"/>
    <w:rsid w:val="00BA06AC"/>
    <w:rsid w:val="00BA22DD"/>
    <w:rsid w:val="00BA3A3A"/>
    <w:rsid w:val="00BB0ACD"/>
    <w:rsid w:val="00BB2919"/>
    <w:rsid w:val="00BB30EE"/>
    <w:rsid w:val="00BD02EB"/>
    <w:rsid w:val="00BD5D06"/>
    <w:rsid w:val="00BD72A5"/>
    <w:rsid w:val="00BD7324"/>
    <w:rsid w:val="00BE12B0"/>
    <w:rsid w:val="00BE1C22"/>
    <w:rsid w:val="00BE1F28"/>
    <w:rsid w:val="00BE2829"/>
    <w:rsid w:val="00BE3765"/>
    <w:rsid w:val="00BE73C3"/>
    <w:rsid w:val="00BF25EE"/>
    <w:rsid w:val="00BF4099"/>
    <w:rsid w:val="00BF50D7"/>
    <w:rsid w:val="00BF58DB"/>
    <w:rsid w:val="00BF6279"/>
    <w:rsid w:val="00BF6AAB"/>
    <w:rsid w:val="00BF6B6F"/>
    <w:rsid w:val="00BF6CB0"/>
    <w:rsid w:val="00BF73B4"/>
    <w:rsid w:val="00BF7740"/>
    <w:rsid w:val="00C00E5B"/>
    <w:rsid w:val="00C014BF"/>
    <w:rsid w:val="00C0190A"/>
    <w:rsid w:val="00C03004"/>
    <w:rsid w:val="00C04A6A"/>
    <w:rsid w:val="00C07CF0"/>
    <w:rsid w:val="00C11C5B"/>
    <w:rsid w:val="00C11FC2"/>
    <w:rsid w:val="00C1314B"/>
    <w:rsid w:val="00C136D3"/>
    <w:rsid w:val="00C23055"/>
    <w:rsid w:val="00C23784"/>
    <w:rsid w:val="00C304A7"/>
    <w:rsid w:val="00C31581"/>
    <w:rsid w:val="00C36D3D"/>
    <w:rsid w:val="00C5044C"/>
    <w:rsid w:val="00C528A3"/>
    <w:rsid w:val="00C53CD7"/>
    <w:rsid w:val="00C53FBA"/>
    <w:rsid w:val="00C55D39"/>
    <w:rsid w:val="00C5786E"/>
    <w:rsid w:val="00C579D0"/>
    <w:rsid w:val="00C63645"/>
    <w:rsid w:val="00C669C1"/>
    <w:rsid w:val="00C70411"/>
    <w:rsid w:val="00C70508"/>
    <w:rsid w:val="00C76974"/>
    <w:rsid w:val="00C76A95"/>
    <w:rsid w:val="00C86472"/>
    <w:rsid w:val="00C8778C"/>
    <w:rsid w:val="00C92E83"/>
    <w:rsid w:val="00C94DA9"/>
    <w:rsid w:val="00C95408"/>
    <w:rsid w:val="00C958F7"/>
    <w:rsid w:val="00C96830"/>
    <w:rsid w:val="00CA01DD"/>
    <w:rsid w:val="00CA15CD"/>
    <w:rsid w:val="00CA34BF"/>
    <w:rsid w:val="00CA4AA9"/>
    <w:rsid w:val="00CA4DAC"/>
    <w:rsid w:val="00CA66A1"/>
    <w:rsid w:val="00CA7D56"/>
    <w:rsid w:val="00CB0176"/>
    <w:rsid w:val="00CB3556"/>
    <w:rsid w:val="00CB55FD"/>
    <w:rsid w:val="00CB6ED2"/>
    <w:rsid w:val="00CB7E23"/>
    <w:rsid w:val="00CC09BB"/>
    <w:rsid w:val="00CC1E5A"/>
    <w:rsid w:val="00CC39FC"/>
    <w:rsid w:val="00CC5806"/>
    <w:rsid w:val="00CC5BF0"/>
    <w:rsid w:val="00CD1BFA"/>
    <w:rsid w:val="00CD2F95"/>
    <w:rsid w:val="00CD3E1F"/>
    <w:rsid w:val="00CD4A10"/>
    <w:rsid w:val="00CD6267"/>
    <w:rsid w:val="00CE0A50"/>
    <w:rsid w:val="00CE1E85"/>
    <w:rsid w:val="00CE79D4"/>
    <w:rsid w:val="00CF14C8"/>
    <w:rsid w:val="00CF1AA2"/>
    <w:rsid w:val="00CF2C14"/>
    <w:rsid w:val="00CF4266"/>
    <w:rsid w:val="00CF6ED6"/>
    <w:rsid w:val="00CF74AF"/>
    <w:rsid w:val="00D01E3A"/>
    <w:rsid w:val="00D0341C"/>
    <w:rsid w:val="00D03AF5"/>
    <w:rsid w:val="00D05A7A"/>
    <w:rsid w:val="00D06898"/>
    <w:rsid w:val="00D06FBF"/>
    <w:rsid w:val="00D109D9"/>
    <w:rsid w:val="00D10EEB"/>
    <w:rsid w:val="00D12C4C"/>
    <w:rsid w:val="00D14A4F"/>
    <w:rsid w:val="00D1741D"/>
    <w:rsid w:val="00D20588"/>
    <w:rsid w:val="00D234B0"/>
    <w:rsid w:val="00D24473"/>
    <w:rsid w:val="00D2459C"/>
    <w:rsid w:val="00D24D4D"/>
    <w:rsid w:val="00D25759"/>
    <w:rsid w:val="00D266A9"/>
    <w:rsid w:val="00D3130C"/>
    <w:rsid w:val="00D32FF2"/>
    <w:rsid w:val="00D34797"/>
    <w:rsid w:val="00D361E4"/>
    <w:rsid w:val="00D4161F"/>
    <w:rsid w:val="00D41E0B"/>
    <w:rsid w:val="00D42D91"/>
    <w:rsid w:val="00D519A6"/>
    <w:rsid w:val="00D630D6"/>
    <w:rsid w:val="00D63CE0"/>
    <w:rsid w:val="00D647F2"/>
    <w:rsid w:val="00D73701"/>
    <w:rsid w:val="00D7556E"/>
    <w:rsid w:val="00D76F5C"/>
    <w:rsid w:val="00D77819"/>
    <w:rsid w:val="00D833F0"/>
    <w:rsid w:val="00D84F01"/>
    <w:rsid w:val="00D8657B"/>
    <w:rsid w:val="00D90DD6"/>
    <w:rsid w:val="00D91AF9"/>
    <w:rsid w:val="00D9368D"/>
    <w:rsid w:val="00D937DE"/>
    <w:rsid w:val="00D93A79"/>
    <w:rsid w:val="00DA020F"/>
    <w:rsid w:val="00DA19DF"/>
    <w:rsid w:val="00DA44DD"/>
    <w:rsid w:val="00DA5257"/>
    <w:rsid w:val="00DB1C7B"/>
    <w:rsid w:val="00DB1E00"/>
    <w:rsid w:val="00DB3905"/>
    <w:rsid w:val="00DC0C2C"/>
    <w:rsid w:val="00DC176F"/>
    <w:rsid w:val="00DC3214"/>
    <w:rsid w:val="00DC59AD"/>
    <w:rsid w:val="00DC5C56"/>
    <w:rsid w:val="00DC67B9"/>
    <w:rsid w:val="00DC6E9E"/>
    <w:rsid w:val="00DC6FF8"/>
    <w:rsid w:val="00DC7746"/>
    <w:rsid w:val="00DD17A4"/>
    <w:rsid w:val="00DD4886"/>
    <w:rsid w:val="00DD5092"/>
    <w:rsid w:val="00DD5B27"/>
    <w:rsid w:val="00DD7C5E"/>
    <w:rsid w:val="00DE1279"/>
    <w:rsid w:val="00DE147D"/>
    <w:rsid w:val="00DE2162"/>
    <w:rsid w:val="00DE6262"/>
    <w:rsid w:val="00DE6DF4"/>
    <w:rsid w:val="00DF05E3"/>
    <w:rsid w:val="00DF11A8"/>
    <w:rsid w:val="00DF60CD"/>
    <w:rsid w:val="00DF7623"/>
    <w:rsid w:val="00E00B50"/>
    <w:rsid w:val="00E022BA"/>
    <w:rsid w:val="00E04E37"/>
    <w:rsid w:val="00E05310"/>
    <w:rsid w:val="00E11120"/>
    <w:rsid w:val="00E210DF"/>
    <w:rsid w:val="00E23A53"/>
    <w:rsid w:val="00E23D57"/>
    <w:rsid w:val="00E2722E"/>
    <w:rsid w:val="00E31747"/>
    <w:rsid w:val="00E318EE"/>
    <w:rsid w:val="00E367E4"/>
    <w:rsid w:val="00E36D0B"/>
    <w:rsid w:val="00E37767"/>
    <w:rsid w:val="00E407D0"/>
    <w:rsid w:val="00E419E9"/>
    <w:rsid w:val="00E422C9"/>
    <w:rsid w:val="00E43D47"/>
    <w:rsid w:val="00E44354"/>
    <w:rsid w:val="00E447C2"/>
    <w:rsid w:val="00E52077"/>
    <w:rsid w:val="00E53FD7"/>
    <w:rsid w:val="00E545D4"/>
    <w:rsid w:val="00E5754B"/>
    <w:rsid w:val="00E57704"/>
    <w:rsid w:val="00E60E7E"/>
    <w:rsid w:val="00E61675"/>
    <w:rsid w:val="00E6461B"/>
    <w:rsid w:val="00E64697"/>
    <w:rsid w:val="00E6774B"/>
    <w:rsid w:val="00E7101C"/>
    <w:rsid w:val="00E83601"/>
    <w:rsid w:val="00E8409C"/>
    <w:rsid w:val="00E85C50"/>
    <w:rsid w:val="00E90445"/>
    <w:rsid w:val="00E90CD0"/>
    <w:rsid w:val="00E914FE"/>
    <w:rsid w:val="00E9183B"/>
    <w:rsid w:val="00E92883"/>
    <w:rsid w:val="00E9346D"/>
    <w:rsid w:val="00EA0601"/>
    <w:rsid w:val="00EA30D0"/>
    <w:rsid w:val="00EA4548"/>
    <w:rsid w:val="00EA4875"/>
    <w:rsid w:val="00EA4B0B"/>
    <w:rsid w:val="00EA63EF"/>
    <w:rsid w:val="00EA6805"/>
    <w:rsid w:val="00EA6DE8"/>
    <w:rsid w:val="00EB0A6A"/>
    <w:rsid w:val="00EB3629"/>
    <w:rsid w:val="00EB3BDF"/>
    <w:rsid w:val="00EB4448"/>
    <w:rsid w:val="00EB4FC4"/>
    <w:rsid w:val="00EB6CB7"/>
    <w:rsid w:val="00EC35C7"/>
    <w:rsid w:val="00EC5469"/>
    <w:rsid w:val="00ED3A1B"/>
    <w:rsid w:val="00ED7DF0"/>
    <w:rsid w:val="00EE0872"/>
    <w:rsid w:val="00EE4E88"/>
    <w:rsid w:val="00EF0158"/>
    <w:rsid w:val="00EF11EE"/>
    <w:rsid w:val="00EF1C6A"/>
    <w:rsid w:val="00EF2249"/>
    <w:rsid w:val="00EF289B"/>
    <w:rsid w:val="00EF59FD"/>
    <w:rsid w:val="00EF7881"/>
    <w:rsid w:val="00F01601"/>
    <w:rsid w:val="00F04BAA"/>
    <w:rsid w:val="00F06832"/>
    <w:rsid w:val="00F06B2C"/>
    <w:rsid w:val="00F06B69"/>
    <w:rsid w:val="00F07811"/>
    <w:rsid w:val="00F07E40"/>
    <w:rsid w:val="00F109DA"/>
    <w:rsid w:val="00F12936"/>
    <w:rsid w:val="00F152F9"/>
    <w:rsid w:val="00F1698A"/>
    <w:rsid w:val="00F16F42"/>
    <w:rsid w:val="00F248B7"/>
    <w:rsid w:val="00F25B6D"/>
    <w:rsid w:val="00F2716D"/>
    <w:rsid w:val="00F27612"/>
    <w:rsid w:val="00F305A8"/>
    <w:rsid w:val="00F30AB1"/>
    <w:rsid w:val="00F35620"/>
    <w:rsid w:val="00F35646"/>
    <w:rsid w:val="00F41B84"/>
    <w:rsid w:val="00F43E5C"/>
    <w:rsid w:val="00F4712D"/>
    <w:rsid w:val="00F51D8B"/>
    <w:rsid w:val="00F548D1"/>
    <w:rsid w:val="00F60159"/>
    <w:rsid w:val="00F60CC3"/>
    <w:rsid w:val="00F63B8E"/>
    <w:rsid w:val="00F7104D"/>
    <w:rsid w:val="00F71FA4"/>
    <w:rsid w:val="00F732CD"/>
    <w:rsid w:val="00F7511E"/>
    <w:rsid w:val="00F755F5"/>
    <w:rsid w:val="00F8012B"/>
    <w:rsid w:val="00F82D51"/>
    <w:rsid w:val="00F84955"/>
    <w:rsid w:val="00F84FE6"/>
    <w:rsid w:val="00F8611E"/>
    <w:rsid w:val="00F868EF"/>
    <w:rsid w:val="00F917AF"/>
    <w:rsid w:val="00F95834"/>
    <w:rsid w:val="00F97256"/>
    <w:rsid w:val="00FA2E8A"/>
    <w:rsid w:val="00FA7D36"/>
    <w:rsid w:val="00FB153E"/>
    <w:rsid w:val="00FB4BED"/>
    <w:rsid w:val="00FB675B"/>
    <w:rsid w:val="00FB7C17"/>
    <w:rsid w:val="00FC2D1E"/>
    <w:rsid w:val="00FC5618"/>
    <w:rsid w:val="00FC598D"/>
    <w:rsid w:val="00FC5AC8"/>
    <w:rsid w:val="00FC7FF9"/>
    <w:rsid w:val="00FD076B"/>
    <w:rsid w:val="00FD24A4"/>
    <w:rsid w:val="00FD336A"/>
    <w:rsid w:val="00FD3AC2"/>
    <w:rsid w:val="00FD3B7D"/>
    <w:rsid w:val="00FE0019"/>
    <w:rsid w:val="00FE40C5"/>
    <w:rsid w:val="00FE428A"/>
    <w:rsid w:val="00FE4402"/>
    <w:rsid w:val="00FE6E0E"/>
    <w:rsid w:val="00FE7025"/>
    <w:rsid w:val="00FE7290"/>
    <w:rsid w:val="00FF1294"/>
    <w:rsid w:val="00FF1511"/>
    <w:rsid w:val="00FF15BA"/>
    <w:rsid w:val="00FF45AB"/>
    <w:rsid w:val="00FF4665"/>
    <w:rsid w:val="00FF5C65"/>
    <w:rsid w:val="00FF6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87C36"/>
  <w15:chartTrackingRefBased/>
  <w15:docId w15:val="{8CEA852F-9003-4177-907E-3D91B2EC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638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B76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5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0565"/>
  </w:style>
  <w:style w:type="paragraph" w:styleId="Voettekst">
    <w:name w:val="footer"/>
    <w:basedOn w:val="Standaard"/>
    <w:link w:val="VoettekstChar"/>
    <w:uiPriority w:val="99"/>
    <w:unhideWhenUsed/>
    <w:rsid w:val="002D05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0565"/>
  </w:style>
  <w:style w:type="character" w:styleId="Verwijzingopmerking">
    <w:name w:val="annotation reference"/>
    <w:semiHidden/>
    <w:rsid w:val="00842550"/>
    <w:rPr>
      <w:sz w:val="16"/>
      <w:szCs w:val="16"/>
    </w:rPr>
  </w:style>
  <w:style w:type="paragraph" w:styleId="Tekstopmerking">
    <w:name w:val="annotation text"/>
    <w:basedOn w:val="Standaard"/>
    <w:link w:val="TekstopmerkingChar"/>
    <w:rsid w:val="00842550"/>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uiPriority w:val="99"/>
    <w:rsid w:val="00842550"/>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842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2550"/>
    <w:rPr>
      <w:rFonts w:ascii="Segoe UI" w:hAnsi="Segoe UI" w:cs="Segoe UI"/>
      <w:sz w:val="18"/>
      <w:szCs w:val="18"/>
    </w:rPr>
  </w:style>
  <w:style w:type="character" w:customStyle="1" w:styleId="Kop1Char">
    <w:name w:val="Kop 1 Char"/>
    <w:basedOn w:val="Standaardalinea-lettertype"/>
    <w:link w:val="Kop1"/>
    <w:uiPriority w:val="9"/>
    <w:rsid w:val="002D6380"/>
    <w:rPr>
      <w:rFonts w:asciiTheme="majorHAnsi" w:eastAsiaTheme="majorEastAsia" w:hAnsiTheme="majorHAnsi" w:cstheme="majorBidi"/>
      <w:b/>
      <w:bCs/>
      <w:color w:val="2E74B5" w:themeColor="accent1" w:themeShade="BF"/>
      <w:sz w:val="28"/>
      <w:szCs w:val="28"/>
    </w:rPr>
  </w:style>
  <w:style w:type="table" w:styleId="Tabelraster">
    <w:name w:val="Table Grid"/>
    <w:basedOn w:val="Standaardtabel"/>
    <w:uiPriority w:val="39"/>
    <w:rsid w:val="007F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6DB8"/>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5D580A"/>
    <w:pPr>
      <w:spacing w:after="160"/>
    </w:pPr>
    <w:rPr>
      <w:rFonts w:asciiTheme="minorHAnsi" w:eastAsiaTheme="minorHAnsi" w:hAnsiTheme="minorHAnsi" w:cstheme="minorBidi"/>
      <w:b/>
      <w:bCs/>
      <w:lang w:val="nl-NL"/>
    </w:rPr>
  </w:style>
  <w:style w:type="character" w:customStyle="1" w:styleId="OnderwerpvanopmerkingChar">
    <w:name w:val="Onderwerp van opmerking Char"/>
    <w:basedOn w:val="TekstopmerkingChar"/>
    <w:link w:val="Onderwerpvanopmerking"/>
    <w:uiPriority w:val="99"/>
    <w:semiHidden/>
    <w:rsid w:val="005D580A"/>
    <w:rPr>
      <w:rFonts w:ascii="Times New Roman" w:eastAsia="Times New Roman" w:hAnsi="Times New Roman" w:cs="Times New Roman"/>
      <w:b/>
      <w:bCs/>
      <w:sz w:val="20"/>
      <w:szCs w:val="20"/>
      <w:lang w:val="en-US"/>
    </w:rPr>
  </w:style>
  <w:style w:type="paragraph" w:customStyle="1" w:styleId="Tekstzonderopmaak1">
    <w:name w:val="Tekst zonder opmaak1"/>
    <w:basedOn w:val="Standaard"/>
    <w:rsid w:val="00842768"/>
    <w:pPr>
      <w:tabs>
        <w:tab w:val="left" w:pos="5840"/>
      </w:tabs>
      <w:spacing w:after="0" w:line="260" w:lineRule="exact"/>
    </w:pPr>
    <w:rPr>
      <w:rFonts w:ascii="Courier New" w:eastAsia="Times New Roman" w:hAnsi="Courier New" w:cs="Courier New"/>
      <w:spacing w:val="2"/>
    </w:rPr>
  </w:style>
  <w:style w:type="character" w:customStyle="1" w:styleId="Kop2Char">
    <w:name w:val="Kop 2 Char"/>
    <w:basedOn w:val="Standaardalinea-lettertype"/>
    <w:link w:val="Kop2"/>
    <w:uiPriority w:val="9"/>
    <w:rsid w:val="00B76E19"/>
    <w:rPr>
      <w:rFonts w:asciiTheme="majorHAnsi" w:eastAsiaTheme="majorEastAsia" w:hAnsiTheme="majorHAnsi" w:cstheme="majorBidi"/>
      <w:color w:val="2E74B5" w:themeColor="accent1" w:themeShade="BF"/>
      <w:sz w:val="26"/>
      <w:szCs w:val="26"/>
    </w:rPr>
  </w:style>
  <w:style w:type="paragraph" w:customStyle="1" w:styleId="CompanyTradeName">
    <w:name w:val="Company Trade Name"/>
    <w:basedOn w:val="Standaard"/>
    <w:rsid w:val="00B8588F"/>
    <w:pPr>
      <w:spacing w:after="113" w:line="200" w:lineRule="exact"/>
    </w:pPr>
    <w:rPr>
      <w:rFonts w:ascii="Arial" w:eastAsia="Times New Roman" w:hAnsi="Arial" w:cs="Arial"/>
      <w:spacing w:val="-5"/>
      <w:sz w:val="18"/>
      <w:szCs w:val="18"/>
    </w:rPr>
  </w:style>
  <w:style w:type="paragraph" w:styleId="Plattetekstinspringen">
    <w:name w:val="Body Text Indent"/>
    <w:basedOn w:val="Standaard"/>
    <w:link w:val="PlattetekstinspringenChar"/>
    <w:rsid w:val="00D76F5C"/>
    <w:pPr>
      <w:spacing w:after="120" w:line="240" w:lineRule="auto"/>
      <w:ind w:left="283"/>
    </w:pPr>
    <w:rPr>
      <w:rFonts w:ascii="Times New Roman" w:eastAsia="Times New Roman" w:hAnsi="Times New Roman" w:cs="Times New Roman"/>
      <w:szCs w:val="24"/>
    </w:rPr>
  </w:style>
  <w:style w:type="character" w:customStyle="1" w:styleId="PlattetekstinspringenChar">
    <w:name w:val="Platte tekst inspringen Char"/>
    <w:basedOn w:val="Standaardalinea-lettertype"/>
    <w:link w:val="Plattetekstinspringen"/>
    <w:rsid w:val="00D76F5C"/>
    <w:rPr>
      <w:rFonts w:ascii="Times New Roman" w:eastAsia="Times New Roman" w:hAnsi="Times New Roman" w:cs="Times New Roman"/>
      <w:szCs w:val="24"/>
    </w:rPr>
  </w:style>
  <w:style w:type="paragraph" w:styleId="Kopvaninhoudsopgave">
    <w:name w:val="TOC Heading"/>
    <w:basedOn w:val="Kop1"/>
    <w:next w:val="Standaard"/>
    <w:uiPriority w:val="39"/>
    <w:unhideWhenUsed/>
    <w:qFormat/>
    <w:rsid w:val="00C11C5B"/>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7C1C42"/>
    <w:pPr>
      <w:tabs>
        <w:tab w:val="left" w:pos="1418"/>
        <w:tab w:val="right" w:leader="dot" w:pos="9062"/>
      </w:tabs>
      <w:spacing w:after="100"/>
    </w:pPr>
  </w:style>
  <w:style w:type="paragraph" w:styleId="Inhopg2">
    <w:name w:val="toc 2"/>
    <w:basedOn w:val="Standaard"/>
    <w:next w:val="Standaard"/>
    <w:autoRedefine/>
    <w:uiPriority w:val="39"/>
    <w:unhideWhenUsed/>
    <w:rsid w:val="00C11C5B"/>
    <w:pPr>
      <w:spacing w:after="100"/>
      <w:ind w:left="220"/>
    </w:pPr>
  </w:style>
  <w:style w:type="character" w:styleId="Hyperlink">
    <w:name w:val="Hyperlink"/>
    <w:basedOn w:val="Standaardalinea-lettertype"/>
    <w:uiPriority w:val="99"/>
    <w:unhideWhenUsed/>
    <w:rsid w:val="00C11C5B"/>
    <w:rPr>
      <w:color w:val="0563C1" w:themeColor="hyperlink"/>
      <w:u w:val="single"/>
    </w:rPr>
  </w:style>
  <w:style w:type="table" w:customStyle="1" w:styleId="Tabelraster1">
    <w:name w:val="Tabelraster1"/>
    <w:basedOn w:val="Standaardtabel"/>
    <w:next w:val="Tabelraster"/>
    <w:rsid w:val="000B192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52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79710">
      <w:bodyDiv w:val="1"/>
      <w:marLeft w:val="0"/>
      <w:marRight w:val="0"/>
      <w:marTop w:val="0"/>
      <w:marBottom w:val="0"/>
      <w:divBdr>
        <w:top w:val="none" w:sz="0" w:space="0" w:color="auto"/>
        <w:left w:val="none" w:sz="0" w:space="0" w:color="auto"/>
        <w:bottom w:val="none" w:sz="0" w:space="0" w:color="auto"/>
        <w:right w:val="none" w:sz="0" w:space="0" w:color="auto"/>
      </w:divBdr>
    </w:div>
    <w:div w:id="1414006106">
      <w:bodyDiv w:val="1"/>
      <w:marLeft w:val="0"/>
      <w:marRight w:val="0"/>
      <w:marTop w:val="0"/>
      <w:marBottom w:val="0"/>
      <w:divBdr>
        <w:top w:val="none" w:sz="0" w:space="0" w:color="auto"/>
        <w:left w:val="none" w:sz="0" w:space="0" w:color="auto"/>
        <w:bottom w:val="none" w:sz="0" w:space="0" w:color="auto"/>
        <w:right w:val="none" w:sz="0" w:space="0" w:color="auto"/>
      </w:divBdr>
    </w:div>
    <w:div w:id="18286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172B25714384FA211A6509C023CB0" ma:contentTypeVersion="6" ma:contentTypeDescription="Een nieuw document maken." ma:contentTypeScope="" ma:versionID="587554483c9af13f407dfe99452641ae">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dbc94651ba69e41502a583163376007f"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495;#Kemira Rotterdam B.V.|74b0c7c4-074b-40af-9bb1-cb1d211c4f42"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495</Value>
    </TaxCatchAll>
    <_dlc_DocId xmlns="f58b66f5-1d3d-4d84-99dd-5eb3360cefca">R000-787508311-306</_dlc_DocId>
    <_dlc_DocIdUrl xmlns="f58b66f5-1d3d-4d84-99dd-5eb3360cefca">
      <Url>https://awvncrm.sharepoint.com/sites/relaties/19547/_layouts/15/DocIdRedir.aspx?ID=R000-787508311-306</Url>
      <Description>R000-787508311-306</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Kemira Rotterdam B.V.</TermName>
          <TermId xmlns="http://schemas.microsoft.com/office/infopath/2007/PartnerControls">74b0c7c4-074b-40af-9bb1-cb1d211c4f42</TermId>
        </TermInfo>
      </Terms>
    </o17dd0c0b4e34f358a7d02542c1c34d7>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2C77-47AF-4F8B-8299-D657429A5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20DCE-7DF1-410A-B5E6-6434A0070196}">
  <ds:schemaRefs>
    <ds:schemaRef ds:uri="http://schemas.microsoft.com/sharepoint/events"/>
  </ds:schemaRefs>
</ds:datastoreItem>
</file>

<file path=customXml/itemProps3.xml><?xml version="1.0" encoding="utf-8"?>
<ds:datastoreItem xmlns:ds="http://schemas.openxmlformats.org/officeDocument/2006/customXml" ds:itemID="{B35CEF10-47BE-493D-8FE6-D241C867F2B0}">
  <ds:schemaRefs>
    <ds:schemaRef ds:uri="http://schemas.microsoft.com/sharepoint/v3/contenttype/forms"/>
  </ds:schemaRefs>
</ds:datastoreItem>
</file>

<file path=customXml/itemProps4.xml><?xml version="1.0" encoding="utf-8"?>
<ds:datastoreItem xmlns:ds="http://schemas.openxmlformats.org/officeDocument/2006/customXml" ds:itemID="{4623FCF4-4E82-4A6D-A1C0-9FD4A5BF0452}">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6D000A2C-0249-42D8-8925-177A9EF8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17427</Words>
  <Characters>95851</Characters>
  <Application>Microsoft Office Word</Application>
  <DocSecurity>0</DocSecurity>
  <Lines>798</Lines>
  <Paragraphs>226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NvW Kemira cao 2017-2018 (6-12-17)</vt:lpstr>
      <vt:lpstr>Definitieve cao Kemira 2016 2017</vt:lpstr>
    </vt:vector>
  </TitlesOfParts>
  <Company>AWVN</Company>
  <LinksUpToDate>false</LinksUpToDate>
  <CharactersWithSpaces>113052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Kemira cao 2017-2018 (6-12-17)</dc:title>
  <dc:subject/>
  <dc:creator>Panhuis, in het H.</dc:creator>
  <cp:keywords/>
  <dc:description/>
  <cp:lastModifiedBy>Edens-Luiken, J.A.</cp:lastModifiedBy>
  <cp:revision>9</cp:revision>
  <cp:lastPrinted>2017-12-11T10:23:00Z</cp:lastPrinted>
  <dcterms:created xsi:type="dcterms:W3CDTF">2017-12-08T10:51:00Z</dcterms:created>
  <dcterms:modified xsi:type="dcterms:W3CDTF">2017-12-11T10:41:00Z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0x0101003FF172B25714384FA211A6509C023CB0</vt:lpwstr>
  </property>
  <property fmtid="{D5CDD505-2E9C-101B-9397-08002B2CF9AE}" pid="3" name="AWVNTrefwoorden">
    <vt:lpwstr>51;#CAOs|0d561156-05c3-4f00-a636-03a21113b421</vt:lpwstr>
  </property>
  <property fmtid="{D5CDD505-2E9C-101B-9397-08002B2CF9AE}" pid="4" name="AWVNDocumenttype">
    <vt:lpwstr>52;#CAO-tekst|74e3a2d5-63c7-46f1-beaa-3ec65cbf3254</vt:lpwstr>
  </property>
  <property fmtid="{D5CDD505-2E9C-101B-9397-08002B2CF9AE}" pid="5" name="_dlc_DocIdItemGuid">
    <vt:lpwstr>cfb7b6f9-1534-418d-820b-eff3ae321124</vt:lpwstr>
  </property>
  <property fmtid="{D5CDD505-2E9C-101B-9397-08002B2CF9AE}" pid="6" name="Relatie AWVN">
    <vt:lpwstr>495;#Kemira Rotterdam B.V.|74b0c7c4-074b-40af-9bb1-cb1d211c4f42</vt:lpwstr>
  </property>
  <property fmtid="{D5CDD505-2E9C-101B-9397-08002B2CF9AE}" pid="7" name="cba6d41f6bce4cde959f652ccd036939">
    <vt:lpwstr/>
  </property>
  <property fmtid="{D5CDD505-2E9C-101B-9397-08002B2CF9AE}" pid="8" name="oc012d9a303a4a6f92ae7f7f15c7361a">
    <vt:lpwstr/>
  </property>
  <property fmtid="{D5CDD505-2E9C-101B-9397-08002B2CF9AE}" pid="9" name="Product">
    <vt:lpwstr/>
  </property>
  <property fmtid="{D5CDD505-2E9C-101B-9397-08002B2CF9AE}" pid="10" name="pda35500017e44d18705d26494d64e84">
    <vt:lpwstr/>
  </property>
  <property fmtid="{D5CDD505-2E9C-101B-9397-08002B2CF9AE}" pid="11" name="Vrij trefwoord">
    <vt:lpwstr/>
  </property>
  <property fmtid="{D5CDD505-2E9C-101B-9397-08002B2CF9AE}" pid="12" name="dd66522fce524e1599b23113123faa19">
    <vt:lpwstr/>
  </property>
  <property fmtid="{D5CDD505-2E9C-101B-9397-08002B2CF9AE}" pid="13" name="Afdeling AWVN">
    <vt:lpwstr/>
  </property>
  <property fmtid="{D5CDD505-2E9C-101B-9397-08002B2CF9AE}" pid="14" name="Documentsoort">
    <vt:lpwstr/>
  </property>
</Properties>
</file>