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3D5D60D" w14:textId="77777777" w:rsidR="00F85856" w:rsidRDefault="00F85856" w:rsidP="002D5FE1">
      <w:pPr>
        <w:pStyle w:val="Kopjes"/>
        <w:ind w:left="720"/>
        <w:outlineLvl w:val="0"/>
        <w:rPr>
          <w:rFonts w:ascii="Times New Roman"/>
          <w:b/>
          <w:szCs w:val="32"/>
          <w:lang w:val="nl-NL"/>
        </w:rPr>
      </w:pPr>
      <w:bookmarkStart w:id="0" w:name="_GoBack"/>
      <w:bookmarkEnd w:id="0"/>
    </w:p>
    <w:p w14:paraId="7D8182B1" w14:textId="77777777" w:rsidR="00F85856" w:rsidRPr="007E7357" w:rsidRDefault="00F85856">
      <w:pPr>
        <w:pStyle w:val="Kopjes"/>
        <w:jc w:val="center"/>
        <w:outlineLvl w:val="0"/>
        <w:rPr>
          <w:rFonts w:ascii="Times New Roman"/>
          <w:b/>
          <w:szCs w:val="24"/>
          <w:lang w:val="nl-NL"/>
        </w:rPr>
      </w:pPr>
    </w:p>
    <w:p w14:paraId="6C7FB590" w14:textId="77777777" w:rsidR="00F85856" w:rsidRPr="007E7357" w:rsidRDefault="00F85856">
      <w:pPr>
        <w:pStyle w:val="Kopjes"/>
        <w:jc w:val="center"/>
        <w:outlineLvl w:val="0"/>
        <w:rPr>
          <w:rFonts w:ascii="Times New Roman"/>
          <w:b/>
          <w:szCs w:val="24"/>
          <w:lang w:val="nl-NL"/>
        </w:rPr>
      </w:pPr>
    </w:p>
    <w:p w14:paraId="7A65397D" w14:textId="77777777" w:rsidR="00F85856" w:rsidRPr="007E7357" w:rsidRDefault="00F85856">
      <w:pPr>
        <w:pStyle w:val="Kopjes"/>
        <w:jc w:val="center"/>
        <w:outlineLvl w:val="0"/>
        <w:rPr>
          <w:rFonts w:ascii="Times New Roman"/>
          <w:b/>
          <w:szCs w:val="24"/>
          <w:lang w:val="nl-NL"/>
        </w:rPr>
      </w:pPr>
    </w:p>
    <w:p w14:paraId="185B6B12" w14:textId="77777777" w:rsidR="00F85856" w:rsidRPr="007E7357" w:rsidRDefault="00F85856">
      <w:pPr>
        <w:pStyle w:val="Kopjes"/>
        <w:jc w:val="center"/>
        <w:outlineLvl w:val="0"/>
        <w:rPr>
          <w:rFonts w:ascii="Times New Roman"/>
          <w:b/>
          <w:szCs w:val="24"/>
          <w:lang w:val="nl-NL"/>
        </w:rPr>
      </w:pPr>
    </w:p>
    <w:p w14:paraId="0627525B" w14:textId="3671E76E" w:rsidR="00F85856" w:rsidRPr="007E7357" w:rsidRDefault="00845CED" w:rsidP="009879ED">
      <w:pPr>
        <w:jc w:val="center"/>
        <w:rPr>
          <w:rFonts w:ascii="Times New Roman" w:hAnsi="Times New Roman"/>
          <w:b/>
          <w:sz w:val="44"/>
          <w:szCs w:val="44"/>
          <w:lang w:val="nl-NL"/>
        </w:rPr>
      </w:pPr>
      <w:r w:rsidRPr="007E7357">
        <w:rPr>
          <w:rFonts w:ascii="Times New Roman" w:hAnsi="Times New Roman"/>
          <w:b/>
          <w:color w:val="008080"/>
          <w:sz w:val="44"/>
          <w:szCs w:val="44"/>
          <w:lang w:val="nl-NL"/>
        </w:rPr>
        <w:t>C</w:t>
      </w:r>
      <w:r w:rsidR="00827EB1" w:rsidRPr="007E7357">
        <w:rPr>
          <w:rFonts w:ascii="Times New Roman" w:hAnsi="Times New Roman"/>
          <w:b/>
          <w:color w:val="008080"/>
          <w:sz w:val="44"/>
          <w:szCs w:val="44"/>
          <w:lang w:val="nl-NL"/>
        </w:rPr>
        <w:t xml:space="preserve">ollectieve </w:t>
      </w:r>
      <w:r w:rsidRPr="007E7357">
        <w:rPr>
          <w:rFonts w:ascii="Times New Roman" w:hAnsi="Times New Roman"/>
          <w:b/>
          <w:color w:val="008080"/>
          <w:sz w:val="44"/>
          <w:szCs w:val="44"/>
          <w:lang w:val="nl-NL"/>
        </w:rPr>
        <w:t>a</w:t>
      </w:r>
      <w:r w:rsidR="00827EB1" w:rsidRPr="007E7357">
        <w:rPr>
          <w:rFonts w:ascii="Times New Roman" w:hAnsi="Times New Roman"/>
          <w:b/>
          <w:color w:val="008080"/>
          <w:sz w:val="44"/>
          <w:szCs w:val="44"/>
          <w:lang w:val="nl-NL"/>
        </w:rPr>
        <w:t>rbeids</w:t>
      </w:r>
      <w:r w:rsidRPr="007E7357">
        <w:rPr>
          <w:rFonts w:ascii="Times New Roman" w:hAnsi="Times New Roman"/>
          <w:b/>
          <w:color w:val="008080"/>
          <w:sz w:val="44"/>
          <w:szCs w:val="44"/>
          <w:lang w:val="nl-NL"/>
        </w:rPr>
        <w:t>o</w:t>
      </w:r>
      <w:r w:rsidR="00827EB1" w:rsidRPr="007E7357">
        <w:rPr>
          <w:rFonts w:ascii="Times New Roman" w:hAnsi="Times New Roman"/>
          <w:b/>
          <w:color w:val="008080"/>
          <w:sz w:val="44"/>
          <w:szCs w:val="44"/>
          <w:lang w:val="nl-NL"/>
        </w:rPr>
        <w:t>vereenkomst</w:t>
      </w:r>
      <w:r w:rsidR="00B71262" w:rsidRPr="007E7357">
        <w:rPr>
          <w:rFonts w:ascii="Times New Roman" w:hAnsi="Times New Roman"/>
          <w:b/>
          <w:color w:val="008080"/>
          <w:sz w:val="44"/>
          <w:szCs w:val="44"/>
          <w:lang w:val="nl-NL"/>
        </w:rPr>
        <w:t xml:space="preserve"> </w:t>
      </w:r>
      <w:r w:rsidR="00B71262" w:rsidRPr="007E7357">
        <w:rPr>
          <w:rFonts w:ascii="Times New Roman" w:hAnsi="Times New Roman"/>
          <w:b/>
          <w:color w:val="008080"/>
          <w:sz w:val="44"/>
          <w:szCs w:val="44"/>
          <w:lang w:val="nl-NL"/>
        </w:rPr>
        <w:br/>
        <w:t>voor</w:t>
      </w:r>
    </w:p>
    <w:p w14:paraId="2D8F251B" w14:textId="4AC83F4D" w:rsidR="00F85856" w:rsidRPr="007E7357" w:rsidRDefault="00F85856" w:rsidP="008C7F0A">
      <w:pPr>
        <w:jc w:val="center"/>
        <w:rPr>
          <w:rFonts w:ascii="Times New Roman" w:hAnsi="Times New Roman"/>
          <w:b/>
          <w:sz w:val="36"/>
          <w:szCs w:val="36"/>
          <w:lang w:val="nl-NL"/>
        </w:rPr>
      </w:pPr>
      <w:r w:rsidRPr="007E7357">
        <w:rPr>
          <w:rFonts w:ascii="Times New Roman" w:hAnsi="Times New Roman"/>
          <w:b/>
          <w:sz w:val="36"/>
          <w:szCs w:val="36"/>
          <w:lang w:val="nl-NL"/>
        </w:rPr>
        <w:t>United Dutch Breweries B.V.</w:t>
      </w:r>
      <w:r w:rsidR="00B71262" w:rsidRPr="007E7357">
        <w:rPr>
          <w:rFonts w:ascii="Times New Roman" w:hAnsi="Times New Roman"/>
          <w:b/>
          <w:sz w:val="36"/>
          <w:szCs w:val="36"/>
          <w:lang w:val="nl-NL"/>
        </w:rPr>
        <w:t xml:space="preserve"> en</w:t>
      </w:r>
    </w:p>
    <w:p w14:paraId="678F518D" w14:textId="77777777" w:rsidR="003C1C16" w:rsidRDefault="003C1C16" w:rsidP="008C7F0A">
      <w:pPr>
        <w:jc w:val="center"/>
        <w:rPr>
          <w:rFonts w:ascii="Times New Roman" w:hAnsi="Times New Roman"/>
          <w:b/>
          <w:sz w:val="36"/>
          <w:szCs w:val="36"/>
        </w:rPr>
      </w:pPr>
      <w:r w:rsidRPr="003C1C16">
        <w:rPr>
          <w:rFonts w:ascii="Times New Roman" w:hAnsi="Times New Roman"/>
          <w:b/>
          <w:sz w:val="36"/>
          <w:szCs w:val="36"/>
        </w:rPr>
        <w:t>United Dutch Breweries Logistics B.V.</w:t>
      </w:r>
    </w:p>
    <w:p w14:paraId="5BF92E2E" w14:textId="09E99D87" w:rsidR="002A4AA5" w:rsidRDefault="002A4AA5" w:rsidP="008C7F0A">
      <w:pPr>
        <w:jc w:val="center"/>
        <w:rPr>
          <w:rFonts w:ascii="Times New Roman" w:hAnsi="Times New Roman"/>
          <w:b/>
          <w:sz w:val="36"/>
          <w:szCs w:val="36"/>
        </w:rPr>
      </w:pPr>
    </w:p>
    <w:p w14:paraId="12BD7E19" w14:textId="1FA4073F" w:rsidR="00442C99" w:rsidRDefault="00442C99" w:rsidP="008C7F0A">
      <w:pPr>
        <w:jc w:val="center"/>
        <w:rPr>
          <w:rFonts w:ascii="Times New Roman" w:hAnsi="Times New Roman"/>
          <w:b/>
          <w:sz w:val="36"/>
          <w:szCs w:val="36"/>
        </w:rPr>
      </w:pPr>
    </w:p>
    <w:p w14:paraId="7F314CBA" w14:textId="77777777" w:rsidR="00B71262" w:rsidRDefault="00B71262" w:rsidP="008C7F0A">
      <w:pPr>
        <w:jc w:val="center"/>
        <w:rPr>
          <w:rFonts w:ascii="Times New Roman" w:hAnsi="Times New Roman"/>
          <w:b/>
          <w:sz w:val="36"/>
          <w:szCs w:val="36"/>
        </w:rPr>
      </w:pPr>
    </w:p>
    <w:p w14:paraId="21598105" w14:textId="77777777" w:rsidR="00B71262" w:rsidRDefault="00B71262" w:rsidP="008C7F0A">
      <w:pPr>
        <w:jc w:val="center"/>
        <w:rPr>
          <w:rFonts w:ascii="Times New Roman" w:hAnsi="Times New Roman"/>
          <w:b/>
          <w:sz w:val="36"/>
          <w:szCs w:val="36"/>
        </w:rPr>
      </w:pPr>
    </w:p>
    <w:p w14:paraId="01B763A1" w14:textId="77777777" w:rsidR="00B71262" w:rsidRDefault="00B71262" w:rsidP="008C7F0A">
      <w:pPr>
        <w:jc w:val="center"/>
        <w:rPr>
          <w:rFonts w:ascii="Times New Roman" w:hAnsi="Times New Roman"/>
          <w:b/>
          <w:sz w:val="36"/>
          <w:szCs w:val="36"/>
        </w:rPr>
      </w:pPr>
    </w:p>
    <w:p w14:paraId="15C0C721" w14:textId="77777777" w:rsidR="00442C99" w:rsidRDefault="00442C99" w:rsidP="008C7F0A">
      <w:pPr>
        <w:jc w:val="center"/>
        <w:rPr>
          <w:rFonts w:ascii="Times New Roman" w:hAnsi="Times New Roman"/>
          <w:b/>
          <w:sz w:val="36"/>
          <w:szCs w:val="36"/>
        </w:rPr>
      </w:pPr>
    </w:p>
    <w:p w14:paraId="5877E06D" w14:textId="66653C8B" w:rsidR="002A4AA5" w:rsidRPr="007E7357" w:rsidRDefault="002A4AA5" w:rsidP="008C7F0A">
      <w:pPr>
        <w:jc w:val="center"/>
        <w:rPr>
          <w:rFonts w:ascii="Times New Roman" w:hAnsi="Times New Roman"/>
          <w:b/>
          <w:sz w:val="36"/>
          <w:szCs w:val="36"/>
          <w:lang w:val="nl-NL"/>
        </w:rPr>
      </w:pPr>
      <w:r w:rsidRPr="007E7357">
        <w:rPr>
          <w:rFonts w:ascii="Times New Roman" w:hAnsi="Times New Roman"/>
          <w:b/>
          <w:sz w:val="36"/>
          <w:szCs w:val="36"/>
          <w:lang w:val="nl-NL"/>
        </w:rPr>
        <w:t xml:space="preserve">Looptijd: 1 januari 2016 tot en met </w:t>
      </w:r>
      <w:r w:rsidR="007F3421" w:rsidRPr="007E7357">
        <w:rPr>
          <w:rFonts w:ascii="Times New Roman" w:hAnsi="Times New Roman"/>
          <w:b/>
          <w:sz w:val="36"/>
          <w:szCs w:val="36"/>
          <w:lang w:val="nl-NL"/>
        </w:rPr>
        <w:t>31 december</w:t>
      </w:r>
      <w:r w:rsidRPr="007E7357">
        <w:rPr>
          <w:rFonts w:ascii="Times New Roman" w:hAnsi="Times New Roman"/>
          <w:b/>
          <w:sz w:val="36"/>
          <w:szCs w:val="36"/>
          <w:lang w:val="nl-NL"/>
        </w:rPr>
        <w:t xml:space="preserve"> 2018</w:t>
      </w:r>
    </w:p>
    <w:p w14:paraId="003878C6" w14:textId="77777777" w:rsidR="00791BF2" w:rsidRPr="007E7357" w:rsidRDefault="00791BF2" w:rsidP="00791BF2">
      <w:pPr>
        <w:rPr>
          <w:rFonts w:ascii="Times New Roman" w:hAnsi="Times New Roman"/>
          <w:b/>
          <w:sz w:val="36"/>
          <w:szCs w:val="36"/>
          <w:lang w:val="nl-NL"/>
        </w:rPr>
      </w:pPr>
    </w:p>
    <w:p w14:paraId="117E02A6" w14:textId="77777777" w:rsidR="00F85856" w:rsidRPr="007E7357" w:rsidRDefault="00F85856" w:rsidP="008C7F0A">
      <w:pPr>
        <w:jc w:val="center"/>
        <w:rPr>
          <w:rFonts w:ascii="Times New Roman" w:hAnsi="Times New Roman"/>
          <w:b/>
          <w:lang w:val="nl-NL"/>
        </w:rPr>
      </w:pPr>
    </w:p>
    <w:p w14:paraId="2A384F0F" w14:textId="77777777" w:rsidR="00F85856" w:rsidRPr="007E7357" w:rsidRDefault="00F85856" w:rsidP="00791BF2">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jc w:val="center"/>
        <w:rPr>
          <w:rFonts w:ascii="Times New Roman" w:hAnsi="Times New Roman"/>
          <w:b/>
          <w:bCs/>
          <w:sz w:val="24"/>
          <w:lang w:val="nl-NL"/>
        </w:rPr>
      </w:pPr>
    </w:p>
    <w:p w14:paraId="612F0386" w14:textId="0488D8E5" w:rsidR="00F85856" w:rsidRDefault="00A060C4" w:rsidP="00182CB9">
      <w:pPr>
        <w:pStyle w:val="Inhopg3"/>
        <w:rPr>
          <w:rFonts w:ascii="Times New Roman" w:hAnsi="Times New Roman"/>
          <w:bCs/>
          <w:sz w:val="24"/>
          <w:lang w:val="nl-NL"/>
        </w:rPr>
      </w:pPr>
      <w:r>
        <w:rPr>
          <w:noProof/>
          <w:lang w:val="nl-NL"/>
        </w:rPr>
        <mc:AlternateContent>
          <mc:Choice Requires="wps">
            <w:drawing>
              <wp:anchor distT="0" distB="0" distL="114300" distR="114300" simplePos="0" relativeHeight="251658241" behindDoc="0" locked="0" layoutInCell="1" allowOverlap="1" wp14:anchorId="4D2FC163" wp14:editId="4E92910C">
                <wp:simplePos x="0" y="0"/>
                <wp:positionH relativeFrom="column">
                  <wp:posOffset>3689985</wp:posOffset>
                </wp:positionH>
                <wp:positionV relativeFrom="paragraph">
                  <wp:posOffset>5979795</wp:posOffset>
                </wp:positionV>
                <wp:extent cx="2374265" cy="262255"/>
                <wp:effectExtent l="0" t="0" r="26035" b="23495"/>
                <wp:wrapNone/>
                <wp:docPr id="2" name="Tekstvak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374265" cy="26225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380FF666" w14:textId="317EEA54" w:rsidR="007E7357" w:rsidRPr="00791BF2" w:rsidRDefault="007E7357" w:rsidP="00791BF2">
                            <w:pPr>
                              <w:jc w:val="center"/>
                              <w:rPr>
                                <w:rFonts w:ascii="Times New Roman" w:hAnsi="Times New Roman"/>
                                <w:sz w:val="22"/>
                                <w:szCs w:val="22"/>
                                <w:lang w:val="nl-NL"/>
                              </w:rPr>
                            </w:pPr>
                            <w:r w:rsidRPr="00791BF2">
                              <w:rPr>
                                <w:rFonts w:ascii="Times New Roman" w:hAnsi="Times New Roman"/>
                                <w:sz w:val="22"/>
                                <w:szCs w:val="22"/>
                                <w:lang w:val="nl-NL"/>
                              </w:rPr>
                              <w:t xml:space="preserve">Versiedatum: </w:t>
                            </w:r>
                            <w:r>
                              <w:rPr>
                                <w:rFonts w:ascii="Times New Roman" w:hAnsi="Times New Roman"/>
                                <w:sz w:val="22"/>
                                <w:szCs w:val="22"/>
                                <w:lang w:val="nl-NL"/>
                              </w:rPr>
                              <w:t>24 april 2017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4D2FC163" id="_x0000_t202" coordsize="21600,21600" o:spt="202" path="m,l,21600r21600,l21600,xe">
                <v:stroke joinstyle="miter"/>
                <v:path gradientshapeok="t" o:connecttype="rect"/>
              </v:shapetype>
              <v:shape id="Tekstvak 2" o:spid="_x0000_s1026" type="#_x0000_t202" style="position:absolute;left:0;text-align:left;margin-left:290.55pt;margin-top:470.85pt;width:186.95pt;height:20.65pt;z-index:251658241;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" fillcolor="white [3201]" strokeweight=".5pt">
                <v:path arrowok="t"/>
                <v:textbox>
                  <w:txbxContent>
                    <w:p w14:paraId="380FF666" w14:textId="317EEA54" w:rsidR="007E7357" w:rsidRPr="00791BF2" w:rsidRDefault="007E7357" w:rsidP="00791BF2">
                      <w:pPr>
                        <w:jc w:val="center"/>
                        <w:rPr>
                          <w:rFonts w:ascii="Times New Roman" w:hAnsi="Times New Roman"/>
                          <w:sz w:val="22"/>
                          <w:szCs w:val="22"/>
                          <w:lang w:val="nl-NL"/>
                        </w:rPr>
                      </w:pPr>
                      <w:r w:rsidRPr="00791BF2">
                        <w:rPr>
                          <w:rFonts w:ascii="Times New Roman" w:hAnsi="Times New Roman"/>
                          <w:sz w:val="22"/>
                          <w:szCs w:val="22"/>
                          <w:lang w:val="nl-NL"/>
                        </w:rPr>
                        <w:t xml:space="preserve">Versiedatum: </w:t>
                      </w:r>
                      <w:r>
                        <w:rPr>
                          <w:rFonts w:ascii="Times New Roman" w:hAnsi="Times New Roman"/>
                          <w:sz w:val="22"/>
                          <w:szCs w:val="22"/>
                          <w:lang w:val="nl-NL"/>
                        </w:rPr>
                        <w:t>24 april 2017</w:t>
                      </w:r>
                    </w:p>
                  </w:txbxContent>
                </v:textbox>
              </v:shape>
            </w:pict>
          </mc:Fallback>
        </mc:AlternateContent>
      </w:r>
      <w:r w:rsidR="00791BF2" w:rsidRPr="00791BF2">
        <w:rPr>
          <w:rFonts w:ascii="Times New Roman"/>
          <w:b/>
          <w:bCs/>
          <w:noProof/>
          <w:lang w:val="nl-NL"/>
        </w:rPr>
        <w:drawing>
          <wp:anchor distT="0" distB="0" distL="114300" distR="114300" simplePos="0" relativeHeight="251658240" behindDoc="1" locked="0" layoutInCell="1" allowOverlap="1" wp14:anchorId="6D439494" wp14:editId="411D672A">
            <wp:simplePos x="0" y="0"/>
            <wp:positionH relativeFrom="column">
              <wp:posOffset>3940175</wp:posOffset>
            </wp:positionH>
            <wp:positionV relativeFrom="paragraph">
              <wp:posOffset>3053080</wp:posOffset>
            </wp:positionV>
            <wp:extent cx="2122805" cy="1456690"/>
            <wp:effectExtent l="0" t="0" r="0" b="0"/>
            <wp:wrapSquare wrapText="bothSides"/>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5"/>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2122805" cy="1456690"/>
                    </a:xfrm>
                    <a:prstGeom prst="rect">
                      <a:avLst/>
                    </a:prstGeom>
                    <a:noFill/>
                    <a:ln>
                      <a:noFill/>
                    </a:ln>
                    <a:effectLst/>
                    <a:extLst/>
                  </pic:spPr>
                </pic:pic>
              </a:graphicData>
            </a:graphic>
          </wp:anchor>
        </w:drawing>
      </w:r>
      <w:r w:rsidR="00F85856" w:rsidRPr="007E7357">
        <w:rPr>
          <w:rFonts w:ascii="Times New Roman"/>
          <w:b/>
          <w:bCs/>
          <w:lang w:val="nl-NL"/>
        </w:rPr>
        <w:br w:type="page"/>
      </w:r>
    </w:p>
    <w:sdt>
      <w:sdtPr>
        <w:rPr>
          <w:rFonts w:ascii="Courier" w:eastAsia="Times New Roman" w:hAnsi="Courier" w:cs="Times New Roman"/>
          <w:color w:val="auto"/>
          <w:sz w:val="20"/>
          <w:szCs w:val="24"/>
          <w:lang w:val="en-US"/>
        </w:rPr>
        <w:id w:val="1859154694"/>
        <w:docPartObj>
          <w:docPartGallery w:val="Table of Contents"/>
          <w:docPartUnique/>
        </w:docPartObj>
      </w:sdtPr>
      <w:sdtEndPr>
        <w:rPr>
          <w:b/>
          <w:bCs/>
        </w:rPr>
      </w:sdtEndPr>
      <w:sdtContent>
        <w:p w14:paraId="3848BF3A" w14:textId="6DB4E68E" w:rsidR="00182CB9" w:rsidRPr="00CD1D32" w:rsidRDefault="00182CB9">
          <w:pPr>
            <w:pStyle w:val="Kopvaninhoudsopgave"/>
            <w:rPr>
              <w:rFonts w:ascii="Times New Roman" w:eastAsia="Times New Roman" w:hAnsi="Times New Roman" w:cs="Times New Roman"/>
              <w:b/>
              <w:bCs/>
              <w:color w:val="008080"/>
              <w:sz w:val="24"/>
              <w:szCs w:val="18"/>
            </w:rPr>
          </w:pPr>
          <w:r w:rsidRPr="00CD1D32">
            <w:rPr>
              <w:rFonts w:ascii="Times New Roman" w:eastAsia="Times New Roman" w:hAnsi="Times New Roman" w:cs="Times New Roman"/>
              <w:b/>
              <w:bCs/>
              <w:color w:val="008080"/>
              <w:sz w:val="24"/>
              <w:szCs w:val="18"/>
            </w:rPr>
            <w:t>Inhoud</w:t>
          </w:r>
        </w:p>
        <w:p w14:paraId="1BD127D6" w14:textId="36633D9D" w:rsidR="00592785" w:rsidRDefault="00D70778">
          <w:pPr>
            <w:pStyle w:val="Inhopg1"/>
            <w:rPr>
              <w:rFonts w:asciiTheme="minorHAnsi" w:eastAsiaTheme="minorEastAsia" w:hAnsiTheme="minorHAnsi" w:cstheme="minorBidi"/>
              <w:noProof/>
              <w:sz w:val="22"/>
              <w:szCs w:val="22"/>
              <w:lang w:val="nl-NL"/>
            </w:rPr>
          </w:pPr>
          <w:r>
            <w:fldChar w:fldCharType="begin"/>
          </w:r>
          <w:r>
            <w:instrText xml:space="preserve"> TOC \h \z \u \t "Kop 3;1" </w:instrText>
          </w:r>
          <w:r>
            <w:fldChar w:fldCharType="separate"/>
          </w:r>
          <w:hyperlink w:anchor="_Toc499835714" w:history="1">
            <w:r w:rsidR="00592785" w:rsidRPr="006D7D5F">
              <w:rPr>
                <w:rStyle w:val="Hyperlink"/>
                <w:noProof/>
              </w:rPr>
              <w:t>A.</w:t>
            </w:r>
            <w:r w:rsidR="00592785">
              <w:rPr>
                <w:rFonts w:asciiTheme="minorHAnsi" w:eastAsiaTheme="minorEastAsia" w:hAnsiTheme="minorHAnsi" w:cstheme="minorBidi"/>
                <w:noProof/>
                <w:sz w:val="22"/>
                <w:szCs w:val="22"/>
                <w:lang w:val="nl-NL"/>
              </w:rPr>
              <w:tab/>
            </w:r>
            <w:r w:rsidR="00592785" w:rsidRPr="006D7D5F">
              <w:rPr>
                <w:rStyle w:val="Hyperlink"/>
                <w:noProof/>
              </w:rPr>
              <w:t>Definities</w:t>
            </w:r>
            <w:r w:rsidR="00592785">
              <w:rPr>
                <w:noProof/>
                <w:webHidden/>
              </w:rPr>
              <w:tab/>
            </w:r>
            <w:r w:rsidR="00592785">
              <w:rPr>
                <w:noProof/>
                <w:webHidden/>
              </w:rPr>
              <w:fldChar w:fldCharType="begin"/>
            </w:r>
            <w:r w:rsidR="00592785">
              <w:rPr>
                <w:noProof/>
                <w:webHidden/>
              </w:rPr>
              <w:instrText xml:space="preserve"> PAGEREF _Toc499835714 \h </w:instrText>
            </w:r>
            <w:r w:rsidR="00592785">
              <w:rPr>
                <w:noProof/>
                <w:webHidden/>
              </w:rPr>
            </w:r>
            <w:r w:rsidR="00592785">
              <w:rPr>
                <w:noProof/>
                <w:webHidden/>
              </w:rPr>
              <w:fldChar w:fldCharType="separate"/>
            </w:r>
            <w:r w:rsidR="00592785">
              <w:rPr>
                <w:noProof/>
                <w:webHidden/>
              </w:rPr>
              <w:t>3</w:t>
            </w:r>
            <w:r w:rsidR="00592785">
              <w:rPr>
                <w:noProof/>
                <w:webHidden/>
              </w:rPr>
              <w:fldChar w:fldCharType="end"/>
            </w:r>
          </w:hyperlink>
        </w:p>
        <w:p w14:paraId="41F1F6BD" w14:textId="336DDDEC" w:rsidR="00592785" w:rsidRDefault="00C4383B">
          <w:pPr>
            <w:pStyle w:val="Inhopg1"/>
            <w:rPr>
              <w:rFonts w:asciiTheme="minorHAnsi" w:eastAsiaTheme="minorEastAsia" w:hAnsiTheme="minorHAnsi" w:cstheme="minorBidi"/>
              <w:noProof/>
              <w:sz w:val="22"/>
              <w:szCs w:val="22"/>
              <w:lang w:val="nl-NL"/>
            </w:rPr>
          </w:pPr>
          <w:hyperlink w:anchor="_Toc499835715" w:history="1">
            <w:r w:rsidR="00592785" w:rsidRPr="006D7D5F">
              <w:rPr>
                <w:rStyle w:val="Hyperlink"/>
                <w:noProof/>
              </w:rPr>
              <w:t>1.</w:t>
            </w:r>
            <w:r w:rsidR="00592785">
              <w:rPr>
                <w:rFonts w:asciiTheme="minorHAnsi" w:eastAsiaTheme="minorEastAsia" w:hAnsiTheme="minorHAnsi" w:cstheme="minorBidi"/>
                <w:noProof/>
                <w:sz w:val="22"/>
                <w:szCs w:val="22"/>
                <w:lang w:val="nl-NL"/>
              </w:rPr>
              <w:tab/>
            </w:r>
            <w:r w:rsidR="00592785" w:rsidRPr="006D7D5F">
              <w:rPr>
                <w:rStyle w:val="Hyperlink"/>
                <w:noProof/>
              </w:rPr>
              <w:t>Algemene bepalingen</w:t>
            </w:r>
            <w:r w:rsidR="00592785">
              <w:rPr>
                <w:noProof/>
                <w:webHidden/>
              </w:rPr>
              <w:tab/>
            </w:r>
            <w:r w:rsidR="00592785">
              <w:rPr>
                <w:noProof/>
                <w:webHidden/>
              </w:rPr>
              <w:fldChar w:fldCharType="begin"/>
            </w:r>
            <w:r w:rsidR="00592785">
              <w:rPr>
                <w:noProof/>
                <w:webHidden/>
              </w:rPr>
              <w:instrText xml:space="preserve"> PAGEREF _Toc499835715 \h </w:instrText>
            </w:r>
            <w:r w:rsidR="00592785">
              <w:rPr>
                <w:noProof/>
                <w:webHidden/>
              </w:rPr>
            </w:r>
            <w:r w:rsidR="00592785">
              <w:rPr>
                <w:noProof/>
                <w:webHidden/>
              </w:rPr>
              <w:fldChar w:fldCharType="separate"/>
            </w:r>
            <w:r w:rsidR="00592785">
              <w:rPr>
                <w:noProof/>
                <w:webHidden/>
              </w:rPr>
              <w:t>4</w:t>
            </w:r>
            <w:r w:rsidR="00592785">
              <w:rPr>
                <w:noProof/>
                <w:webHidden/>
              </w:rPr>
              <w:fldChar w:fldCharType="end"/>
            </w:r>
          </w:hyperlink>
        </w:p>
        <w:p w14:paraId="7A937AC3" w14:textId="44DD24ED" w:rsidR="00592785" w:rsidRDefault="00C4383B">
          <w:pPr>
            <w:pStyle w:val="Inhopg1"/>
            <w:rPr>
              <w:rFonts w:asciiTheme="minorHAnsi" w:eastAsiaTheme="minorEastAsia" w:hAnsiTheme="minorHAnsi" w:cstheme="minorBidi"/>
              <w:noProof/>
              <w:sz w:val="22"/>
              <w:szCs w:val="22"/>
              <w:lang w:val="nl-NL"/>
            </w:rPr>
          </w:pPr>
          <w:hyperlink w:anchor="_Toc499835716" w:history="1">
            <w:r w:rsidR="00592785" w:rsidRPr="006D7D5F">
              <w:rPr>
                <w:rStyle w:val="Hyperlink"/>
                <w:noProof/>
              </w:rPr>
              <w:t>2.</w:t>
            </w:r>
            <w:r w:rsidR="00592785">
              <w:rPr>
                <w:rFonts w:asciiTheme="minorHAnsi" w:eastAsiaTheme="minorEastAsia" w:hAnsiTheme="minorHAnsi" w:cstheme="minorBidi"/>
                <w:noProof/>
                <w:sz w:val="22"/>
                <w:szCs w:val="22"/>
                <w:lang w:val="nl-NL"/>
              </w:rPr>
              <w:tab/>
            </w:r>
            <w:r w:rsidR="00592785" w:rsidRPr="006D7D5F">
              <w:rPr>
                <w:rStyle w:val="Hyperlink"/>
                <w:noProof/>
              </w:rPr>
              <w:t>Algemene verplichtingen van de werknemer</w:t>
            </w:r>
            <w:r w:rsidR="00592785">
              <w:rPr>
                <w:noProof/>
                <w:webHidden/>
              </w:rPr>
              <w:tab/>
            </w:r>
            <w:r w:rsidR="00592785">
              <w:rPr>
                <w:noProof/>
                <w:webHidden/>
              </w:rPr>
              <w:fldChar w:fldCharType="begin"/>
            </w:r>
            <w:r w:rsidR="00592785">
              <w:rPr>
                <w:noProof/>
                <w:webHidden/>
              </w:rPr>
              <w:instrText xml:space="preserve"> PAGEREF _Toc499835716 \h </w:instrText>
            </w:r>
            <w:r w:rsidR="00592785">
              <w:rPr>
                <w:noProof/>
                <w:webHidden/>
              </w:rPr>
            </w:r>
            <w:r w:rsidR="00592785">
              <w:rPr>
                <w:noProof/>
                <w:webHidden/>
              </w:rPr>
              <w:fldChar w:fldCharType="separate"/>
            </w:r>
            <w:r w:rsidR="00592785">
              <w:rPr>
                <w:noProof/>
                <w:webHidden/>
              </w:rPr>
              <w:t>4</w:t>
            </w:r>
            <w:r w:rsidR="00592785">
              <w:rPr>
                <w:noProof/>
                <w:webHidden/>
              </w:rPr>
              <w:fldChar w:fldCharType="end"/>
            </w:r>
          </w:hyperlink>
        </w:p>
        <w:p w14:paraId="06D97D56" w14:textId="3B88B249" w:rsidR="00592785" w:rsidRDefault="00C4383B">
          <w:pPr>
            <w:pStyle w:val="Inhopg1"/>
            <w:rPr>
              <w:rFonts w:asciiTheme="minorHAnsi" w:eastAsiaTheme="minorEastAsia" w:hAnsiTheme="minorHAnsi" w:cstheme="minorBidi"/>
              <w:noProof/>
              <w:sz w:val="22"/>
              <w:szCs w:val="22"/>
              <w:lang w:val="nl-NL"/>
            </w:rPr>
          </w:pPr>
          <w:hyperlink w:anchor="_Toc499835717" w:history="1">
            <w:r w:rsidR="00592785" w:rsidRPr="006D7D5F">
              <w:rPr>
                <w:rStyle w:val="Hyperlink"/>
                <w:noProof/>
              </w:rPr>
              <w:t>3.</w:t>
            </w:r>
            <w:r w:rsidR="00592785">
              <w:rPr>
                <w:rFonts w:asciiTheme="minorHAnsi" w:eastAsiaTheme="minorEastAsia" w:hAnsiTheme="minorHAnsi" w:cstheme="minorBidi"/>
                <w:noProof/>
                <w:sz w:val="22"/>
                <w:szCs w:val="22"/>
                <w:lang w:val="nl-NL"/>
              </w:rPr>
              <w:tab/>
            </w:r>
            <w:r w:rsidR="00592785" w:rsidRPr="006D7D5F">
              <w:rPr>
                <w:rStyle w:val="Hyperlink"/>
                <w:noProof/>
              </w:rPr>
              <w:t>De arbeidsovereenkomst en het einde daarvan</w:t>
            </w:r>
            <w:r w:rsidR="00592785">
              <w:rPr>
                <w:noProof/>
                <w:webHidden/>
              </w:rPr>
              <w:tab/>
            </w:r>
            <w:r w:rsidR="00592785">
              <w:rPr>
                <w:noProof/>
                <w:webHidden/>
              </w:rPr>
              <w:fldChar w:fldCharType="begin"/>
            </w:r>
            <w:r w:rsidR="00592785">
              <w:rPr>
                <w:noProof/>
                <w:webHidden/>
              </w:rPr>
              <w:instrText xml:space="preserve"> PAGEREF _Toc499835717 \h </w:instrText>
            </w:r>
            <w:r w:rsidR="00592785">
              <w:rPr>
                <w:noProof/>
                <w:webHidden/>
              </w:rPr>
            </w:r>
            <w:r w:rsidR="00592785">
              <w:rPr>
                <w:noProof/>
                <w:webHidden/>
              </w:rPr>
              <w:fldChar w:fldCharType="separate"/>
            </w:r>
            <w:r w:rsidR="00592785">
              <w:rPr>
                <w:noProof/>
                <w:webHidden/>
              </w:rPr>
              <w:t>5</w:t>
            </w:r>
            <w:r w:rsidR="00592785">
              <w:rPr>
                <w:noProof/>
                <w:webHidden/>
              </w:rPr>
              <w:fldChar w:fldCharType="end"/>
            </w:r>
          </w:hyperlink>
        </w:p>
        <w:p w14:paraId="60A9EE55" w14:textId="1EEE674C" w:rsidR="00592785" w:rsidRDefault="00C4383B">
          <w:pPr>
            <w:pStyle w:val="Inhopg1"/>
            <w:rPr>
              <w:rFonts w:asciiTheme="minorHAnsi" w:eastAsiaTheme="minorEastAsia" w:hAnsiTheme="minorHAnsi" w:cstheme="minorBidi"/>
              <w:noProof/>
              <w:sz w:val="22"/>
              <w:szCs w:val="22"/>
              <w:lang w:val="nl-NL"/>
            </w:rPr>
          </w:pPr>
          <w:hyperlink w:anchor="_Toc499835718" w:history="1">
            <w:r w:rsidR="00592785" w:rsidRPr="006D7D5F">
              <w:rPr>
                <w:rStyle w:val="Hyperlink"/>
                <w:noProof/>
              </w:rPr>
              <w:t>4.</w:t>
            </w:r>
            <w:r w:rsidR="00592785">
              <w:rPr>
                <w:rFonts w:asciiTheme="minorHAnsi" w:eastAsiaTheme="minorEastAsia" w:hAnsiTheme="minorHAnsi" w:cstheme="minorBidi"/>
                <w:noProof/>
                <w:sz w:val="22"/>
                <w:szCs w:val="22"/>
                <w:lang w:val="nl-NL"/>
              </w:rPr>
              <w:tab/>
            </w:r>
            <w:r w:rsidR="00592785" w:rsidRPr="006D7D5F">
              <w:rPr>
                <w:rStyle w:val="Hyperlink"/>
                <w:noProof/>
              </w:rPr>
              <w:t>Beloning</w:t>
            </w:r>
            <w:r w:rsidR="00592785">
              <w:rPr>
                <w:noProof/>
                <w:webHidden/>
              </w:rPr>
              <w:tab/>
            </w:r>
            <w:r w:rsidR="00592785">
              <w:rPr>
                <w:noProof/>
                <w:webHidden/>
              </w:rPr>
              <w:fldChar w:fldCharType="begin"/>
            </w:r>
            <w:r w:rsidR="00592785">
              <w:rPr>
                <w:noProof/>
                <w:webHidden/>
              </w:rPr>
              <w:instrText xml:space="preserve"> PAGEREF _Toc499835718 \h </w:instrText>
            </w:r>
            <w:r w:rsidR="00592785">
              <w:rPr>
                <w:noProof/>
                <w:webHidden/>
              </w:rPr>
            </w:r>
            <w:r w:rsidR="00592785">
              <w:rPr>
                <w:noProof/>
                <w:webHidden/>
              </w:rPr>
              <w:fldChar w:fldCharType="separate"/>
            </w:r>
            <w:r w:rsidR="00592785">
              <w:rPr>
                <w:noProof/>
                <w:webHidden/>
              </w:rPr>
              <w:t>7</w:t>
            </w:r>
            <w:r w:rsidR="00592785">
              <w:rPr>
                <w:noProof/>
                <w:webHidden/>
              </w:rPr>
              <w:fldChar w:fldCharType="end"/>
            </w:r>
          </w:hyperlink>
        </w:p>
        <w:p w14:paraId="72292584" w14:textId="032E23D4" w:rsidR="00592785" w:rsidRDefault="00C4383B">
          <w:pPr>
            <w:pStyle w:val="Inhopg1"/>
            <w:rPr>
              <w:rFonts w:asciiTheme="minorHAnsi" w:eastAsiaTheme="minorEastAsia" w:hAnsiTheme="minorHAnsi" w:cstheme="minorBidi"/>
              <w:noProof/>
              <w:sz w:val="22"/>
              <w:szCs w:val="22"/>
              <w:lang w:val="nl-NL"/>
            </w:rPr>
          </w:pPr>
          <w:hyperlink w:anchor="_Toc499835719" w:history="1">
            <w:r w:rsidR="00592785" w:rsidRPr="006D7D5F">
              <w:rPr>
                <w:rStyle w:val="Hyperlink"/>
                <w:noProof/>
              </w:rPr>
              <w:t xml:space="preserve">5. </w:t>
            </w:r>
            <w:r w:rsidR="00592785">
              <w:rPr>
                <w:rFonts w:asciiTheme="minorHAnsi" w:eastAsiaTheme="minorEastAsia" w:hAnsiTheme="minorHAnsi" w:cstheme="minorBidi"/>
                <w:noProof/>
                <w:sz w:val="22"/>
                <w:szCs w:val="22"/>
                <w:lang w:val="nl-NL"/>
              </w:rPr>
              <w:tab/>
            </w:r>
            <w:r w:rsidR="00592785" w:rsidRPr="006D7D5F">
              <w:rPr>
                <w:rStyle w:val="Hyperlink"/>
                <w:noProof/>
              </w:rPr>
              <w:t>Arbeidsduur en werktijden</w:t>
            </w:r>
            <w:r w:rsidR="00592785">
              <w:rPr>
                <w:noProof/>
                <w:webHidden/>
              </w:rPr>
              <w:tab/>
            </w:r>
            <w:r w:rsidR="00592785">
              <w:rPr>
                <w:noProof/>
                <w:webHidden/>
              </w:rPr>
              <w:fldChar w:fldCharType="begin"/>
            </w:r>
            <w:r w:rsidR="00592785">
              <w:rPr>
                <w:noProof/>
                <w:webHidden/>
              </w:rPr>
              <w:instrText xml:space="preserve"> PAGEREF _Toc499835719 \h </w:instrText>
            </w:r>
            <w:r w:rsidR="00592785">
              <w:rPr>
                <w:noProof/>
                <w:webHidden/>
              </w:rPr>
            </w:r>
            <w:r w:rsidR="00592785">
              <w:rPr>
                <w:noProof/>
                <w:webHidden/>
              </w:rPr>
              <w:fldChar w:fldCharType="separate"/>
            </w:r>
            <w:r w:rsidR="00592785">
              <w:rPr>
                <w:noProof/>
                <w:webHidden/>
              </w:rPr>
              <w:t>7</w:t>
            </w:r>
            <w:r w:rsidR="00592785">
              <w:rPr>
                <w:noProof/>
                <w:webHidden/>
              </w:rPr>
              <w:fldChar w:fldCharType="end"/>
            </w:r>
          </w:hyperlink>
        </w:p>
        <w:p w14:paraId="2F9135B6" w14:textId="49ACEBE0" w:rsidR="00592785" w:rsidRDefault="00C4383B">
          <w:pPr>
            <w:pStyle w:val="Inhopg1"/>
            <w:rPr>
              <w:rFonts w:asciiTheme="minorHAnsi" w:eastAsiaTheme="minorEastAsia" w:hAnsiTheme="minorHAnsi" w:cstheme="minorBidi"/>
              <w:noProof/>
              <w:sz w:val="22"/>
              <w:szCs w:val="22"/>
              <w:lang w:val="nl-NL"/>
            </w:rPr>
          </w:pPr>
          <w:hyperlink w:anchor="_Toc499835720" w:history="1">
            <w:r w:rsidR="00592785" w:rsidRPr="006D7D5F">
              <w:rPr>
                <w:rStyle w:val="Hyperlink"/>
                <w:noProof/>
              </w:rPr>
              <w:t>6.</w:t>
            </w:r>
            <w:r w:rsidR="00592785">
              <w:rPr>
                <w:rFonts w:asciiTheme="minorHAnsi" w:eastAsiaTheme="minorEastAsia" w:hAnsiTheme="minorHAnsi" w:cstheme="minorBidi"/>
                <w:noProof/>
                <w:sz w:val="22"/>
                <w:szCs w:val="22"/>
                <w:lang w:val="nl-NL"/>
              </w:rPr>
              <w:tab/>
            </w:r>
            <w:r w:rsidR="00592785" w:rsidRPr="006D7D5F">
              <w:rPr>
                <w:rStyle w:val="Hyperlink"/>
                <w:noProof/>
              </w:rPr>
              <w:t>Overwerk en meeruren</w:t>
            </w:r>
            <w:r w:rsidR="00592785">
              <w:rPr>
                <w:noProof/>
                <w:webHidden/>
              </w:rPr>
              <w:tab/>
            </w:r>
            <w:r w:rsidR="00592785">
              <w:rPr>
                <w:noProof/>
                <w:webHidden/>
              </w:rPr>
              <w:fldChar w:fldCharType="begin"/>
            </w:r>
            <w:r w:rsidR="00592785">
              <w:rPr>
                <w:noProof/>
                <w:webHidden/>
              </w:rPr>
              <w:instrText xml:space="preserve"> PAGEREF _Toc499835720 \h </w:instrText>
            </w:r>
            <w:r w:rsidR="00592785">
              <w:rPr>
                <w:noProof/>
                <w:webHidden/>
              </w:rPr>
            </w:r>
            <w:r w:rsidR="00592785">
              <w:rPr>
                <w:noProof/>
                <w:webHidden/>
              </w:rPr>
              <w:fldChar w:fldCharType="separate"/>
            </w:r>
            <w:r w:rsidR="00592785">
              <w:rPr>
                <w:noProof/>
                <w:webHidden/>
              </w:rPr>
              <w:t>8</w:t>
            </w:r>
            <w:r w:rsidR="00592785">
              <w:rPr>
                <w:noProof/>
                <w:webHidden/>
              </w:rPr>
              <w:fldChar w:fldCharType="end"/>
            </w:r>
          </w:hyperlink>
        </w:p>
        <w:p w14:paraId="70C64B39" w14:textId="08773A12" w:rsidR="00592785" w:rsidRDefault="00C4383B">
          <w:pPr>
            <w:pStyle w:val="Inhopg1"/>
            <w:rPr>
              <w:rFonts w:asciiTheme="minorHAnsi" w:eastAsiaTheme="minorEastAsia" w:hAnsiTheme="minorHAnsi" w:cstheme="minorBidi"/>
              <w:noProof/>
              <w:sz w:val="22"/>
              <w:szCs w:val="22"/>
              <w:lang w:val="nl-NL"/>
            </w:rPr>
          </w:pPr>
          <w:hyperlink w:anchor="_Toc499835721" w:history="1">
            <w:r w:rsidR="00592785" w:rsidRPr="006D7D5F">
              <w:rPr>
                <w:rStyle w:val="Hyperlink"/>
                <w:noProof/>
              </w:rPr>
              <w:t>7.</w:t>
            </w:r>
            <w:r w:rsidR="00592785">
              <w:rPr>
                <w:rFonts w:asciiTheme="minorHAnsi" w:eastAsiaTheme="minorEastAsia" w:hAnsiTheme="minorHAnsi" w:cstheme="minorBidi"/>
                <w:noProof/>
                <w:sz w:val="22"/>
                <w:szCs w:val="22"/>
                <w:lang w:val="nl-NL"/>
              </w:rPr>
              <w:tab/>
            </w:r>
            <w:r w:rsidR="00592785" w:rsidRPr="006D7D5F">
              <w:rPr>
                <w:rStyle w:val="Hyperlink"/>
                <w:noProof/>
              </w:rPr>
              <w:t>Vakantie</w:t>
            </w:r>
            <w:r w:rsidR="00592785">
              <w:rPr>
                <w:noProof/>
                <w:webHidden/>
              </w:rPr>
              <w:tab/>
            </w:r>
            <w:r w:rsidR="00592785">
              <w:rPr>
                <w:noProof/>
                <w:webHidden/>
              </w:rPr>
              <w:fldChar w:fldCharType="begin"/>
            </w:r>
            <w:r w:rsidR="00592785">
              <w:rPr>
                <w:noProof/>
                <w:webHidden/>
              </w:rPr>
              <w:instrText xml:space="preserve"> PAGEREF _Toc499835721 \h </w:instrText>
            </w:r>
            <w:r w:rsidR="00592785">
              <w:rPr>
                <w:noProof/>
                <w:webHidden/>
              </w:rPr>
            </w:r>
            <w:r w:rsidR="00592785">
              <w:rPr>
                <w:noProof/>
                <w:webHidden/>
              </w:rPr>
              <w:fldChar w:fldCharType="separate"/>
            </w:r>
            <w:r w:rsidR="00592785">
              <w:rPr>
                <w:noProof/>
                <w:webHidden/>
              </w:rPr>
              <w:t>8</w:t>
            </w:r>
            <w:r w:rsidR="00592785">
              <w:rPr>
                <w:noProof/>
                <w:webHidden/>
              </w:rPr>
              <w:fldChar w:fldCharType="end"/>
            </w:r>
          </w:hyperlink>
        </w:p>
        <w:p w14:paraId="0240CE2F" w14:textId="41B91B4D" w:rsidR="00592785" w:rsidRDefault="00C4383B">
          <w:pPr>
            <w:pStyle w:val="Inhopg1"/>
            <w:rPr>
              <w:rFonts w:asciiTheme="minorHAnsi" w:eastAsiaTheme="minorEastAsia" w:hAnsiTheme="minorHAnsi" w:cstheme="minorBidi"/>
              <w:noProof/>
              <w:sz w:val="22"/>
              <w:szCs w:val="22"/>
              <w:lang w:val="nl-NL"/>
            </w:rPr>
          </w:pPr>
          <w:hyperlink w:anchor="_Toc499835722" w:history="1">
            <w:r w:rsidR="00592785" w:rsidRPr="006D7D5F">
              <w:rPr>
                <w:rStyle w:val="Hyperlink"/>
                <w:noProof/>
              </w:rPr>
              <w:t>8.</w:t>
            </w:r>
            <w:r w:rsidR="00592785">
              <w:rPr>
                <w:rFonts w:asciiTheme="minorHAnsi" w:eastAsiaTheme="minorEastAsia" w:hAnsiTheme="minorHAnsi" w:cstheme="minorBidi"/>
                <w:noProof/>
                <w:sz w:val="22"/>
                <w:szCs w:val="22"/>
                <w:lang w:val="nl-NL"/>
              </w:rPr>
              <w:tab/>
            </w:r>
            <w:r w:rsidR="00592785" w:rsidRPr="006D7D5F">
              <w:rPr>
                <w:rStyle w:val="Hyperlink"/>
                <w:noProof/>
              </w:rPr>
              <w:t>Arbeidsongeschiktheid en de WAZ</w:t>
            </w:r>
            <w:r w:rsidR="00592785">
              <w:rPr>
                <w:noProof/>
                <w:webHidden/>
              </w:rPr>
              <w:tab/>
            </w:r>
            <w:r w:rsidR="00592785">
              <w:rPr>
                <w:noProof/>
                <w:webHidden/>
              </w:rPr>
              <w:fldChar w:fldCharType="begin"/>
            </w:r>
            <w:r w:rsidR="00592785">
              <w:rPr>
                <w:noProof/>
                <w:webHidden/>
              </w:rPr>
              <w:instrText xml:space="preserve"> PAGEREF _Toc499835722 \h </w:instrText>
            </w:r>
            <w:r w:rsidR="00592785">
              <w:rPr>
                <w:noProof/>
                <w:webHidden/>
              </w:rPr>
            </w:r>
            <w:r w:rsidR="00592785">
              <w:rPr>
                <w:noProof/>
                <w:webHidden/>
              </w:rPr>
              <w:fldChar w:fldCharType="separate"/>
            </w:r>
            <w:r w:rsidR="00592785">
              <w:rPr>
                <w:noProof/>
                <w:webHidden/>
              </w:rPr>
              <w:t>10</w:t>
            </w:r>
            <w:r w:rsidR="00592785">
              <w:rPr>
                <w:noProof/>
                <w:webHidden/>
              </w:rPr>
              <w:fldChar w:fldCharType="end"/>
            </w:r>
          </w:hyperlink>
        </w:p>
        <w:p w14:paraId="0B3299F3" w14:textId="2AA1534D" w:rsidR="00592785" w:rsidRDefault="00C4383B">
          <w:pPr>
            <w:pStyle w:val="Inhopg1"/>
            <w:rPr>
              <w:rFonts w:asciiTheme="minorHAnsi" w:eastAsiaTheme="minorEastAsia" w:hAnsiTheme="minorHAnsi" w:cstheme="minorBidi"/>
              <w:noProof/>
              <w:sz w:val="22"/>
              <w:szCs w:val="22"/>
              <w:lang w:val="nl-NL"/>
            </w:rPr>
          </w:pPr>
          <w:hyperlink w:anchor="_Toc499835723" w:history="1">
            <w:r w:rsidR="00592785" w:rsidRPr="006D7D5F">
              <w:rPr>
                <w:rStyle w:val="Hyperlink"/>
                <w:noProof/>
              </w:rPr>
              <w:t>9.</w:t>
            </w:r>
            <w:r w:rsidR="00592785">
              <w:rPr>
                <w:rFonts w:asciiTheme="minorHAnsi" w:eastAsiaTheme="minorEastAsia" w:hAnsiTheme="minorHAnsi" w:cstheme="minorBidi"/>
                <w:noProof/>
                <w:sz w:val="22"/>
                <w:szCs w:val="22"/>
                <w:lang w:val="nl-NL"/>
              </w:rPr>
              <w:tab/>
            </w:r>
            <w:r w:rsidR="00592785" w:rsidRPr="006D7D5F">
              <w:rPr>
                <w:rStyle w:val="Hyperlink"/>
                <w:noProof/>
              </w:rPr>
              <w:t>Interne opleidingen, werkbesprekingen</w:t>
            </w:r>
            <w:r w:rsidR="00592785">
              <w:rPr>
                <w:noProof/>
                <w:webHidden/>
              </w:rPr>
              <w:tab/>
            </w:r>
            <w:r w:rsidR="00592785">
              <w:rPr>
                <w:noProof/>
                <w:webHidden/>
              </w:rPr>
              <w:fldChar w:fldCharType="begin"/>
            </w:r>
            <w:r w:rsidR="00592785">
              <w:rPr>
                <w:noProof/>
                <w:webHidden/>
              </w:rPr>
              <w:instrText xml:space="preserve"> PAGEREF _Toc499835723 \h </w:instrText>
            </w:r>
            <w:r w:rsidR="00592785">
              <w:rPr>
                <w:noProof/>
                <w:webHidden/>
              </w:rPr>
            </w:r>
            <w:r w:rsidR="00592785">
              <w:rPr>
                <w:noProof/>
                <w:webHidden/>
              </w:rPr>
              <w:fldChar w:fldCharType="separate"/>
            </w:r>
            <w:r w:rsidR="00592785">
              <w:rPr>
                <w:noProof/>
                <w:webHidden/>
              </w:rPr>
              <w:t>11</w:t>
            </w:r>
            <w:r w:rsidR="00592785">
              <w:rPr>
                <w:noProof/>
                <w:webHidden/>
              </w:rPr>
              <w:fldChar w:fldCharType="end"/>
            </w:r>
          </w:hyperlink>
        </w:p>
        <w:p w14:paraId="2F48AD96" w14:textId="489EC2B3" w:rsidR="00592785" w:rsidRDefault="00C4383B">
          <w:pPr>
            <w:pStyle w:val="Inhopg1"/>
            <w:rPr>
              <w:rFonts w:asciiTheme="minorHAnsi" w:eastAsiaTheme="minorEastAsia" w:hAnsiTheme="minorHAnsi" w:cstheme="minorBidi"/>
              <w:noProof/>
              <w:sz w:val="22"/>
              <w:szCs w:val="22"/>
              <w:lang w:val="nl-NL"/>
            </w:rPr>
          </w:pPr>
          <w:hyperlink w:anchor="_Toc499835724" w:history="1">
            <w:r w:rsidR="00592785" w:rsidRPr="006D7D5F">
              <w:rPr>
                <w:rStyle w:val="Hyperlink"/>
                <w:noProof/>
              </w:rPr>
              <w:t>10.</w:t>
            </w:r>
            <w:r w:rsidR="00592785">
              <w:rPr>
                <w:rFonts w:asciiTheme="minorHAnsi" w:eastAsiaTheme="minorEastAsia" w:hAnsiTheme="minorHAnsi" w:cstheme="minorBidi"/>
                <w:noProof/>
                <w:sz w:val="22"/>
                <w:szCs w:val="22"/>
                <w:lang w:val="nl-NL"/>
              </w:rPr>
              <w:tab/>
            </w:r>
            <w:r w:rsidR="00592785" w:rsidRPr="006D7D5F">
              <w:rPr>
                <w:rStyle w:val="Hyperlink"/>
                <w:noProof/>
              </w:rPr>
              <w:t>Financiële voorzieningen</w:t>
            </w:r>
            <w:r w:rsidR="00592785">
              <w:rPr>
                <w:noProof/>
                <w:webHidden/>
              </w:rPr>
              <w:tab/>
            </w:r>
            <w:r w:rsidR="00592785">
              <w:rPr>
                <w:noProof/>
                <w:webHidden/>
              </w:rPr>
              <w:fldChar w:fldCharType="begin"/>
            </w:r>
            <w:r w:rsidR="00592785">
              <w:rPr>
                <w:noProof/>
                <w:webHidden/>
              </w:rPr>
              <w:instrText xml:space="preserve"> PAGEREF _Toc499835724 \h </w:instrText>
            </w:r>
            <w:r w:rsidR="00592785">
              <w:rPr>
                <w:noProof/>
                <w:webHidden/>
              </w:rPr>
            </w:r>
            <w:r w:rsidR="00592785">
              <w:rPr>
                <w:noProof/>
                <w:webHidden/>
              </w:rPr>
              <w:fldChar w:fldCharType="separate"/>
            </w:r>
            <w:r w:rsidR="00592785">
              <w:rPr>
                <w:noProof/>
                <w:webHidden/>
              </w:rPr>
              <w:t>12</w:t>
            </w:r>
            <w:r w:rsidR="00592785">
              <w:rPr>
                <w:noProof/>
                <w:webHidden/>
              </w:rPr>
              <w:fldChar w:fldCharType="end"/>
            </w:r>
          </w:hyperlink>
        </w:p>
        <w:p w14:paraId="123827B5" w14:textId="61985338" w:rsidR="00592785" w:rsidRDefault="00C4383B">
          <w:pPr>
            <w:pStyle w:val="Inhopg1"/>
            <w:rPr>
              <w:rFonts w:asciiTheme="minorHAnsi" w:eastAsiaTheme="minorEastAsia" w:hAnsiTheme="minorHAnsi" w:cstheme="minorBidi"/>
              <w:noProof/>
              <w:sz w:val="22"/>
              <w:szCs w:val="22"/>
              <w:lang w:val="nl-NL"/>
            </w:rPr>
          </w:pPr>
          <w:hyperlink w:anchor="_Toc499835725" w:history="1">
            <w:r w:rsidR="00592785" w:rsidRPr="006D7D5F">
              <w:rPr>
                <w:rStyle w:val="Hyperlink"/>
                <w:noProof/>
              </w:rPr>
              <w:t>11.</w:t>
            </w:r>
            <w:r w:rsidR="00592785">
              <w:rPr>
                <w:rFonts w:asciiTheme="minorHAnsi" w:eastAsiaTheme="minorEastAsia" w:hAnsiTheme="minorHAnsi" w:cstheme="minorBidi"/>
                <w:noProof/>
                <w:sz w:val="22"/>
                <w:szCs w:val="22"/>
                <w:lang w:val="nl-NL"/>
              </w:rPr>
              <w:tab/>
            </w:r>
            <w:r w:rsidR="00592785" w:rsidRPr="006D7D5F">
              <w:rPr>
                <w:rStyle w:val="Hyperlink"/>
                <w:noProof/>
              </w:rPr>
              <w:t>Slotbepalingen</w:t>
            </w:r>
            <w:r w:rsidR="00592785">
              <w:rPr>
                <w:noProof/>
                <w:webHidden/>
              </w:rPr>
              <w:tab/>
            </w:r>
            <w:r w:rsidR="00592785">
              <w:rPr>
                <w:noProof/>
                <w:webHidden/>
              </w:rPr>
              <w:fldChar w:fldCharType="begin"/>
            </w:r>
            <w:r w:rsidR="00592785">
              <w:rPr>
                <w:noProof/>
                <w:webHidden/>
              </w:rPr>
              <w:instrText xml:space="preserve"> PAGEREF _Toc499835725 \h </w:instrText>
            </w:r>
            <w:r w:rsidR="00592785">
              <w:rPr>
                <w:noProof/>
                <w:webHidden/>
              </w:rPr>
            </w:r>
            <w:r w:rsidR="00592785">
              <w:rPr>
                <w:noProof/>
                <w:webHidden/>
              </w:rPr>
              <w:fldChar w:fldCharType="separate"/>
            </w:r>
            <w:r w:rsidR="00592785">
              <w:rPr>
                <w:noProof/>
                <w:webHidden/>
              </w:rPr>
              <w:t>13</w:t>
            </w:r>
            <w:r w:rsidR="00592785">
              <w:rPr>
                <w:noProof/>
                <w:webHidden/>
              </w:rPr>
              <w:fldChar w:fldCharType="end"/>
            </w:r>
          </w:hyperlink>
        </w:p>
        <w:p w14:paraId="0F57F547" w14:textId="05C9834B" w:rsidR="00592785" w:rsidRDefault="00C4383B">
          <w:pPr>
            <w:pStyle w:val="Inhopg1"/>
            <w:rPr>
              <w:rFonts w:asciiTheme="minorHAnsi" w:eastAsiaTheme="minorEastAsia" w:hAnsiTheme="minorHAnsi" w:cstheme="minorBidi"/>
              <w:noProof/>
              <w:sz w:val="22"/>
              <w:szCs w:val="22"/>
              <w:lang w:val="nl-NL"/>
            </w:rPr>
          </w:pPr>
          <w:hyperlink w:anchor="_Toc499835726" w:history="1">
            <w:r w:rsidR="00592785" w:rsidRPr="006D7D5F">
              <w:rPr>
                <w:rStyle w:val="Hyperlink"/>
                <w:noProof/>
              </w:rPr>
              <w:t>Bijlage 1.</w:t>
            </w:r>
            <w:r w:rsidR="00592785">
              <w:rPr>
                <w:rFonts w:asciiTheme="minorHAnsi" w:eastAsiaTheme="minorEastAsia" w:hAnsiTheme="minorHAnsi" w:cstheme="minorBidi"/>
                <w:noProof/>
                <w:sz w:val="22"/>
                <w:szCs w:val="22"/>
                <w:lang w:val="nl-NL"/>
              </w:rPr>
              <w:tab/>
            </w:r>
            <w:r w:rsidR="00592785" w:rsidRPr="006D7D5F">
              <w:rPr>
                <w:rStyle w:val="Hyperlink"/>
                <w:noProof/>
              </w:rPr>
              <w:t>Indeling in salarisschalen en ontwikkeling individueel salaris</w:t>
            </w:r>
            <w:r w:rsidR="00592785">
              <w:rPr>
                <w:noProof/>
                <w:webHidden/>
              </w:rPr>
              <w:tab/>
            </w:r>
            <w:r w:rsidR="00592785">
              <w:rPr>
                <w:noProof/>
                <w:webHidden/>
              </w:rPr>
              <w:fldChar w:fldCharType="begin"/>
            </w:r>
            <w:r w:rsidR="00592785">
              <w:rPr>
                <w:noProof/>
                <w:webHidden/>
              </w:rPr>
              <w:instrText xml:space="preserve"> PAGEREF _Toc499835726 \h </w:instrText>
            </w:r>
            <w:r w:rsidR="00592785">
              <w:rPr>
                <w:noProof/>
                <w:webHidden/>
              </w:rPr>
            </w:r>
            <w:r w:rsidR="00592785">
              <w:rPr>
                <w:noProof/>
                <w:webHidden/>
              </w:rPr>
              <w:fldChar w:fldCharType="separate"/>
            </w:r>
            <w:r w:rsidR="00592785">
              <w:rPr>
                <w:noProof/>
                <w:webHidden/>
              </w:rPr>
              <w:t>15</w:t>
            </w:r>
            <w:r w:rsidR="00592785">
              <w:rPr>
                <w:noProof/>
                <w:webHidden/>
              </w:rPr>
              <w:fldChar w:fldCharType="end"/>
            </w:r>
          </w:hyperlink>
        </w:p>
        <w:p w14:paraId="3C696E8F" w14:textId="6B35295B" w:rsidR="00592785" w:rsidRDefault="00C4383B">
          <w:pPr>
            <w:pStyle w:val="Inhopg1"/>
            <w:rPr>
              <w:rFonts w:asciiTheme="minorHAnsi" w:eastAsiaTheme="minorEastAsia" w:hAnsiTheme="minorHAnsi" w:cstheme="minorBidi"/>
              <w:noProof/>
              <w:sz w:val="22"/>
              <w:szCs w:val="22"/>
              <w:lang w:val="nl-NL"/>
            </w:rPr>
          </w:pPr>
          <w:hyperlink w:anchor="_Toc499835727" w:history="1">
            <w:r w:rsidR="00592785" w:rsidRPr="006D7D5F">
              <w:rPr>
                <w:rStyle w:val="Hyperlink"/>
                <w:noProof/>
              </w:rPr>
              <w:t>Bijlage 2.</w:t>
            </w:r>
            <w:r w:rsidR="00592785">
              <w:rPr>
                <w:rFonts w:asciiTheme="minorHAnsi" w:eastAsiaTheme="minorEastAsia" w:hAnsiTheme="minorHAnsi" w:cstheme="minorBidi"/>
                <w:noProof/>
                <w:sz w:val="22"/>
                <w:szCs w:val="22"/>
                <w:lang w:val="nl-NL"/>
              </w:rPr>
              <w:tab/>
            </w:r>
            <w:r w:rsidR="00592785" w:rsidRPr="006D7D5F">
              <w:rPr>
                <w:rStyle w:val="Hyperlink"/>
                <w:noProof/>
              </w:rPr>
              <w:t>Bezwaar-/beroepsprocedure functiewaardering</w:t>
            </w:r>
            <w:r w:rsidR="00592785">
              <w:rPr>
                <w:noProof/>
                <w:webHidden/>
              </w:rPr>
              <w:tab/>
            </w:r>
            <w:r w:rsidR="00592785">
              <w:rPr>
                <w:noProof/>
                <w:webHidden/>
              </w:rPr>
              <w:fldChar w:fldCharType="begin"/>
            </w:r>
            <w:r w:rsidR="00592785">
              <w:rPr>
                <w:noProof/>
                <w:webHidden/>
              </w:rPr>
              <w:instrText xml:space="preserve"> PAGEREF _Toc499835727 \h </w:instrText>
            </w:r>
            <w:r w:rsidR="00592785">
              <w:rPr>
                <w:noProof/>
                <w:webHidden/>
              </w:rPr>
            </w:r>
            <w:r w:rsidR="00592785">
              <w:rPr>
                <w:noProof/>
                <w:webHidden/>
              </w:rPr>
              <w:fldChar w:fldCharType="separate"/>
            </w:r>
            <w:r w:rsidR="00592785">
              <w:rPr>
                <w:noProof/>
                <w:webHidden/>
              </w:rPr>
              <w:t>18</w:t>
            </w:r>
            <w:r w:rsidR="00592785">
              <w:rPr>
                <w:noProof/>
                <w:webHidden/>
              </w:rPr>
              <w:fldChar w:fldCharType="end"/>
            </w:r>
          </w:hyperlink>
        </w:p>
        <w:p w14:paraId="33C34A44" w14:textId="2D38728A" w:rsidR="00592785" w:rsidRDefault="00C4383B">
          <w:pPr>
            <w:pStyle w:val="Inhopg1"/>
            <w:rPr>
              <w:rFonts w:asciiTheme="minorHAnsi" w:eastAsiaTheme="minorEastAsia" w:hAnsiTheme="minorHAnsi" w:cstheme="minorBidi"/>
              <w:noProof/>
              <w:sz w:val="22"/>
              <w:szCs w:val="22"/>
              <w:lang w:val="nl-NL"/>
            </w:rPr>
          </w:pPr>
          <w:hyperlink w:anchor="_Toc499835728" w:history="1">
            <w:r w:rsidR="00592785" w:rsidRPr="006D7D5F">
              <w:rPr>
                <w:rStyle w:val="Hyperlink"/>
                <w:noProof/>
              </w:rPr>
              <w:t>Bijlage 3.</w:t>
            </w:r>
            <w:r w:rsidR="00592785">
              <w:rPr>
                <w:rFonts w:asciiTheme="minorHAnsi" w:eastAsiaTheme="minorEastAsia" w:hAnsiTheme="minorHAnsi" w:cstheme="minorBidi"/>
                <w:noProof/>
                <w:sz w:val="22"/>
                <w:szCs w:val="22"/>
                <w:lang w:val="nl-NL"/>
              </w:rPr>
              <w:tab/>
            </w:r>
            <w:r w:rsidR="00592785" w:rsidRPr="006D7D5F">
              <w:rPr>
                <w:rStyle w:val="Hyperlink"/>
                <w:noProof/>
              </w:rPr>
              <w:t>Overgangsprotocol bij inwerkingtreding cao</w:t>
            </w:r>
            <w:r w:rsidR="00592785">
              <w:rPr>
                <w:noProof/>
                <w:webHidden/>
              </w:rPr>
              <w:tab/>
            </w:r>
            <w:r w:rsidR="00592785">
              <w:rPr>
                <w:noProof/>
                <w:webHidden/>
              </w:rPr>
              <w:fldChar w:fldCharType="begin"/>
            </w:r>
            <w:r w:rsidR="00592785">
              <w:rPr>
                <w:noProof/>
                <w:webHidden/>
              </w:rPr>
              <w:instrText xml:space="preserve"> PAGEREF _Toc499835728 \h </w:instrText>
            </w:r>
            <w:r w:rsidR="00592785">
              <w:rPr>
                <w:noProof/>
                <w:webHidden/>
              </w:rPr>
            </w:r>
            <w:r w:rsidR="00592785">
              <w:rPr>
                <w:noProof/>
                <w:webHidden/>
              </w:rPr>
              <w:fldChar w:fldCharType="separate"/>
            </w:r>
            <w:r w:rsidR="00592785">
              <w:rPr>
                <w:noProof/>
                <w:webHidden/>
              </w:rPr>
              <w:t>20</w:t>
            </w:r>
            <w:r w:rsidR="00592785">
              <w:rPr>
                <w:noProof/>
                <w:webHidden/>
              </w:rPr>
              <w:fldChar w:fldCharType="end"/>
            </w:r>
          </w:hyperlink>
        </w:p>
        <w:p w14:paraId="59DCEAD6" w14:textId="058D610F" w:rsidR="00182CB9" w:rsidRDefault="00D70778">
          <w:r>
            <w:fldChar w:fldCharType="end"/>
          </w:r>
        </w:p>
      </w:sdtContent>
    </w:sdt>
    <w:p w14:paraId="63A7096A" w14:textId="77777777" w:rsidR="00E903A9" w:rsidRDefault="00E903A9">
      <w:pPr>
        <w:widowControl/>
        <w:autoSpaceDE/>
        <w:autoSpaceDN/>
        <w:adjustRightInd/>
        <w:rPr>
          <w:rFonts w:ascii="Times New Roman" w:hAnsi="Times New Roman"/>
          <w:bCs/>
          <w:sz w:val="24"/>
          <w:lang w:val="nl-NL"/>
        </w:rPr>
      </w:pPr>
      <w:r>
        <w:rPr>
          <w:rFonts w:ascii="Times New Roman" w:hAnsi="Times New Roman"/>
          <w:bCs/>
          <w:sz w:val="24"/>
          <w:lang w:val="nl-NL"/>
        </w:rPr>
        <w:br w:type="page"/>
      </w:r>
    </w:p>
    <w:p w14:paraId="0093959E" w14:textId="359BCFA2" w:rsidR="00F85856" w:rsidRPr="00667987" w:rsidRDefault="007E7357" w:rsidP="002E17CB">
      <w:pPr>
        <w:pStyle w:val="Kop3"/>
      </w:pPr>
      <w:bookmarkStart w:id="1" w:name="_Toc358030493"/>
      <w:bookmarkStart w:id="2" w:name="_Toc499835714"/>
      <w:r>
        <w:lastRenderedPageBreak/>
        <w:t>A.</w:t>
      </w:r>
      <w:r w:rsidR="00F85856" w:rsidRPr="00667987">
        <w:tab/>
        <w:t>D</w:t>
      </w:r>
      <w:r w:rsidR="00667987">
        <w:t>efinities</w:t>
      </w:r>
      <w:bookmarkEnd w:id="1"/>
      <w:bookmarkEnd w:id="2"/>
    </w:p>
    <w:p w14:paraId="72B41277" w14:textId="77777777" w:rsidR="00F85856" w:rsidRDefault="00F85856" w:rsidP="007E7357">
      <w:pPr>
        <w:widowControl/>
        <w:ind w:left="567"/>
        <w:rPr>
          <w:rFonts w:ascii="Times New Roman" w:hAnsi="Times New Roman"/>
          <w:sz w:val="24"/>
          <w:szCs w:val="18"/>
          <w:lang w:val="nl-NL"/>
        </w:rPr>
      </w:pPr>
      <w:r>
        <w:rPr>
          <w:rFonts w:ascii="Times New Roman" w:hAnsi="Times New Roman"/>
          <w:sz w:val="24"/>
          <w:szCs w:val="18"/>
          <w:lang w:val="nl-NL"/>
        </w:rPr>
        <w:t xml:space="preserve">In </w:t>
      </w:r>
      <w:r w:rsidR="00470C2C">
        <w:rPr>
          <w:rFonts w:ascii="Times New Roman" w:hAnsi="Times New Roman"/>
          <w:sz w:val="24"/>
          <w:szCs w:val="18"/>
          <w:lang w:val="nl-NL"/>
        </w:rPr>
        <w:t>deze</w:t>
      </w:r>
      <w:r>
        <w:rPr>
          <w:rFonts w:ascii="Times New Roman" w:hAnsi="Times New Roman"/>
          <w:sz w:val="24"/>
          <w:szCs w:val="18"/>
          <w:lang w:val="nl-NL"/>
        </w:rPr>
        <w:t xml:space="preserve"> </w:t>
      </w:r>
      <w:r w:rsidR="005B2286">
        <w:rPr>
          <w:rFonts w:ascii="Times New Roman" w:hAnsi="Times New Roman"/>
          <w:sz w:val="24"/>
          <w:szCs w:val="18"/>
          <w:lang w:val="nl-NL"/>
        </w:rPr>
        <w:t>cao</w:t>
      </w:r>
      <w:r>
        <w:rPr>
          <w:rFonts w:ascii="Times New Roman" w:hAnsi="Times New Roman"/>
          <w:sz w:val="24"/>
          <w:szCs w:val="18"/>
          <w:lang w:val="nl-NL"/>
        </w:rPr>
        <w:t xml:space="preserve"> wordt verstaan onder:</w:t>
      </w:r>
    </w:p>
    <w:p w14:paraId="01355FBD" w14:textId="78560FDA" w:rsidR="00FB2C41" w:rsidRDefault="00F85856" w:rsidP="007E7357">
      <w:pPr>
        <w:pStyle w:val="Lijstalinea"/>
        <w:widowControl/>
        <w:numPr>
          <w:ilvl w:val="0"/>
          <w:numId w:val="25"/>
        </w:numPr>
        <w:ind w:left="1134" w:hanging="567"/>
        <w:rPr>
          <w:rFonts w:ascii="Times New Roman" w:hAnsi="Times New Roman"/>
          <w:sz w:val="24"/>
          <w:szCs w:val="18"/>
          <w:lang w:val="nl-NL"/>
        </w:rPr>
      </w:pPr>
      <w:r w:rsidRPr="00622EAA">
        <w:rPr>
          <w:rFonts w:ascii="Times New Roman" w:hAnsi="Times New Roman"/>
          <w:sz w:val="24"/>
          <w:szCs w:val="18"/>
          <w:u w:val="single"/>
          <w:lang w:val="nl-NL"/>
        </w:rPr>
        <w:t>Werknemer</w:t>
      </w:r>
      <w:r w:rsidRPr="00622EAA">
        <w:rPr>
          <w:rFonts w:ascii="Times New Roman" w:hAnsi="Times New Roman"/>
          <w:sz w:val="24"/>
          <w:szCs w:val="18"/>
          <w:lang w:val="nl-NL"/>
        </w:rPr>
        <w:t xml:space="preserve">: elke man of vrouw die op grond van een arbeidsovereenkomst in dienst is van de werkgever. </w:t>
      </w:r>
      <w:r w:rsidR="00622EAA" w:rsidRPr="00622EAA">
        <w:rPr>
          <w:rFonts w:ascii="Times New Roman" w:hAnsi="Times New Roman"/>
          <w:sz w:val="24"/>
          <w:szCs w:val="18"/>
          <w:lang w:val="nl-NL"/>
        </w:rPr>
        <w:t>Hieronder valt ook de oud InBev-</w:t>
      </w:r>
      <w:r w:rsidR="00791BF2">
        <w:rPr>
          <w:rFonts w:ascii="Times New Roman" w:hAnsi="Times New Roman"/>
          <w:sz w:val="24"/>
          <w:szCs w:val="18"/>
          <w:lang w:val="nl-NL"/>
        </w:rPr>
        <w:t>werknemer</w:t>
      </w:r>
      <w:r w:rsidR="00622EAA" w:rsidRPr="00622EAA">
        <w:rPr>
          <w:rFonts w:ascii="Times New Roman" w:hAnsi="Times New Roman"/>
          <w:sz w:val="24"/>
          <w:szCs w:val="18"/>
          <w:lang w:val="nl-NL"/>
        </w:rPr>
        <w:t xml:space="preserve">, </w:t>
      </w:r>
      <w:r w:rsidR="007722CE">
        <w:rPr>
          <w:rFonts w:ascii="Times New Roman" w:hAnsi="Times New Roman"/>
          <w:sz w:val="24"/>
          <w:szCs w:val="18"/>
          <w:lang w:val="nl-NL"/>
        </w:rPr>
        <w:t>die</w:t>
      </w:r>
      <w:r w:rsidR="00506F33">
        <w:rPr>
          <w:rFonts w:ascii="Times New Roman" w:hAnsi="Times New Roman"/>
          <w:sz w:val="24"/>
          <w:szCs w:val="18"/>
          <w:lang w:val="nl-NL"/>
        </w:rPr>
        <w:t xml:space="preserve"> </w:t>
      </w:r>
      <w:r w:rsidR="00791BF2">
        <w:rPr>
          <w:rFonts w:ascii="Times New Roman" w:hAnsi="Times New Roman"/>
          <w:sz w:val="24"/>
          <w:szCs w:val="18"/>
          <w:lang w:val="nl-NL"/>
        </w:rPr>
        <w:t xml:space="preserve">vanuit de verkoop van InBev rechtstreeks </w:t>
      </w:r>
      <w:r w:rsidR="00506F33">
        <w:rPr>
          <w:rFonts w:ascii="Times New Roman" w:hAnsi="Times New Roman"/>
          <w:sz w:val="24"/>
          <w:szCs w:val="18"/>
          <w:lang w:val="nl-NL"/>
        </w:rPr>
        <w:t xml:space="preserve">met behoud van </w:t>
      </w:r>
      <w:r w:rsidR="007E7357">
        <w:rPr>
          <w:rFonts w:ascii="Times New Roman" w:hAnsi="Times New Roman"/>
          <w:sz w:val="24"/>
          <w:szCs w:val="18"/>
          <w:lang w:val="nl-NL"/>
        </w:rPr>
        <w:t>arbeidsvoorwaarden</w:t>
      </w:r>
      <w:r w:rsidR="007E7357" w:rsidRPr="00622EAA">
        <w:rPr>
          <w:rFonts w:ascii="Times New Roman" w:hAnsi="Times New Roman"/>
          <w:sz w:val="24"/>
          <w:szCs w:val="18"/>
          <w:lang w:val="nl-NL"/>
        </w:rPr>
        <w:t xml:space="preserve"> in</w:t>
      </w:r>
      <w:r w:rsidR="00622EAA" w:rsidRPr="00622EAA">
        <w:rPr>
          <w:rFonts w:ascii="Times New Roman" w:hAnsi="Times New Roman"/>
          <w:sz w:val="24"/>
          <w:szCs w:val="18"/>
          <w:lang w:val="nl-NL"/>
        </w:rPr>
        <w:t xml:space="preserve"> 2007 </w:t>
      </w:r>
      <w:r w:rsidR="007722CE">
        <w:rPr>
          <w:rFonts w:ascii="Times New Roman" w:hAnsi="Times New Roman"/>
          <w:sz w:val="24"/>
          <w:szCs w:val="18"/>
          <w:lang w:val="nl-NL"/>
        </w:rPr>
        <w:t>in dienst is getreden bij UDB</w:t>
      </w:r>
      <w:r w:rsidR="00CD1CB8">
        <w:rPr>
          <w:rFonts w:ascii="Times New Roman" w:hAnsi="Times New Roman"/>
          <w:sz w:val="24"/>
          <w:szCs w:val="18"/>
          <w:lang w:val="nl-NL"/>
        </w:rPr>
        <w:t>,</w:t>
      </w:r>
      <w:r w:rsidR="007722CE">
        <w:rPr>
          <w:rFonts w:ascii="Times New Roman" w:hAnsi="Times New Roman"/>
          <w:sz w:val="24"/>
          <w:szCs w:val="18"/>
          <w:lang w:val="nl-NL"/>
        </w:rPr>
        <w:t xml:space="preserve"> en </w:t>
      </w:r>
      <w:r w:rsidR="00622EAA" w:rsidRPr="00622EAA">
        <w:rPr>
          <w:rFonts w:ascii="Times New Roman" w:hAnsi="Times New Roman"/>
          <w:sz w:val="24"/>
          <w:szCs w:val="18"/>
          <w:lang w:val="nl-NL"/>
        </w:rPr>
        <w:t xml:space="preserve">onder de </w:t>
      </w:r>
      <w:r w:rsidR="007722CE">
        <w:rPr>
          <w:rFonts w:ascii="Times New Roman" w:hAnsi="Times New Roman"/>
          <w:sz w:val="24"/>
          <w:szCs w:val="18"/>
          <w:lang w:val="nl-NL"/>
        </w:rPr>
        <w:t>voorwaarden van deze werkgever is</w:t>
      </w:r>
      <w:r w:rsidR="00622EAA" w:rsidRPr="00622EAA">
        <w:rPr>
          <w:rFonts w:ascii="Times New Roman" w:hAnsi="Times New Roman"/>
          <w:sz w:val="24"/>
          <w:szCs w:val="18"/>
          <w:lang w:val="nl-NL"/>
        </w:rPr>
        <w:t xml:space="preserve"> komen te vallen. </w:t>
      </w:r>
      <w:r w:rsidRPr="00622EAA">
        <w:rPr>
          <w:rFonts w:ascii="Times New Roman" w:hAnsi="Times New Roman"/>
          <w:sz w:val="24"/>
          <w:szCs w:val="18"/>
          <w:lang w:val="nl-NL"/>
        </w:rPr>
        <w:t>Niet als</w:t>
      </w:r>
      <w:r w:rsidR="00E903A9" w:rsidRPr="00622EAA">
        <w:rPr>
          <w:rFonts w:ascii="Times New Roman" w:hAnsi="Times New Roman"/>
          <w:sz w:val="24"/>
          <w:szCs w:val="18"/>
          <w:lang w:val="nl-NL"/>
        </w:rPr>
        <w:t xml:space="preserve"> </w:t>
      </w:r>
      <w:r w:rsidRPr="00622EAA">
        <w:rPr>
          <w:rFonts w:ascii="Times New Roman" w:hAnsi="Times New Roman"/>
          <w:sz w:val="24"/>
          <w:szCs w:val="18"/>
          <w:lang w:val="nl-NL"/>
        </w:rPr>
        <w:t xml:space="preserve">werknemer in de zin van </w:t>
      </w:r>
      <w:r w:rsidR="005B2286">
        <w:rPr>
          <w:rFonts w:ascii="Times New Roman" w:hAnsi="Times New Roman"/>
          <w:sz w:val="24"/>
          <w:szCs w:val="18"/>
          <w:lang w:val="nl-NL"/>
        </w:rPr>
        <w:t>deze cao</w:t>
      </w:r>
      <w:r w:rsidRPr="00622EAA">
        <w:rPr>
          <w:rFonts w:ascii="Times New Roman" w:hAnsi="Times New Roman"/>
          <w:sz w:val="24"/>
          <w:szCs w:val="18"/>
          <w:lang w:val="nl-NL"/>
        </w:rPr>
        <w:t xml:space="preserve"> worden beschouwd de stagiair</w:t>
      </w:r>
      <w:r w:rsidR="00CD1CB8">
        <w:rPr>
          <w:rFonts w:ascii="Times New Roman" w:hAnsi="Times New Roman"/>
          <w:sz w:val="24"/>
          <w:szCs w:val="18"/>
          <w:lang w:val="nl-NL"/>
        </w:rPr>
        <w:t xml:space="preserve"> en</w:t>
      </w:r>
      <w:r w:rsidR="00622EAA" w:rsidRPr="00622EAA">
        <w:rPr>
          <w:rFonts w:ascii="Times New Roman" w:hAnsi="Times New Roman"/>
          <w:sz w:val="24"/>
          <w:szCs w:val="18"/>
          <w:lang w:val="nl-NL"/>
        </w:rPr>
        <w:t xml:space="preserve"> de</w:t>
      </w:r>
      <w:r w:rsidRPr="00622EAA">
        <w:rPr>
          <w:rFonts w:ascii="Times New Roman" w:hAnsi="Times New Roman"/>
          <w:sz w:val="24"/>
          <w:szCs w:val="18"/>
          <w:lang w:val="nl-NL"/>
        </w:rPr>
        <w:t xml:space="preserve"> vakantiewerker</w:t>
      </w:r>
      <w:r w:rsidR="00622EAA" w:rsidRPr="000E1B77">
        <w:rPr>
          <w:rFonts w:ascii="Times New Roman" w:hAnsi="Times New Roman"/>
          <w:sz w:val="24"/>
          <w:szCs w:val="18"/>
          <w:lang w:val="nl-NL"/>
        </w:rPr>
        <w:t>.</w:t>
      </w:r>
    </w:p>
    <w:p w14:paraId="77A6768D" w14:textId="77777777" w:rsidR="00B9513C" w:rsidRPr="00B9513C" w:rsidRDefault="00B9513C" w:rsidP="007E7357">
      <w:pPr>
        <w:pStyle w:val="Lijstalinea"/>
        <w:widowControl/>
        <w:numPr>
          <w:ilvl w:val="0"/>
          <w:numId w:val="25"/>
        </w:numPr>
        <w:ind w:left="1134" w:hanging="567"/>
        <w:rPr>
          <w:rFonts w:ascii="Times New Roman" w:hAnsi="Times New Roman"/>
          <w:sz w:val="24"/>
          <w:szCs w:val="18"/>
        </w:rPr>
      </w:pPr>
      <w:r w:rsidRPr="00B9513C">
        <w:rPr>
          <w:rFonts w:ascii="Times New Roman" w:hAnsi="Times New Roman"/>
          <w:sz w:val="24"/>
          <w:szCs w:val="18"/>
          <w:u w:val="single"/>
        </w:rPr>
        <w:t xml:space="preserve">Werkgever: </w:t>
      </w:r>
      <w:r w:rsidRPr="00B9513C">
        <w:rPr>
          <w:rFonts w:ascii="Times New Roman" w:hAnsi="Times New Roman"/>
          <w:sz w:val="24"/>
          <w:szCs w:val="18"/>
        </w:rPr>
        <w:t>United Dutch Breweries B.V. en United Dutch Breweries Logistics B.V.</w:t>
      </w:r>
    </w:p>
    <w:p w14:paraId="481EF576" w14:textId="13174B43" w:rsidR="00F85856" w:rsidRPr="00E903A9" w:rsidRDefault="00484236" w:rsidP="007E7357">
      <w:pPr>
        <w:pStyle w:val="Lijstalinea"/>
        <w:widowControl/>
        <w:numPr>
          <w:ilvl w:val="0"/>
          <w:numId w:val="25"/>
        </w:numPr>
        <w:ind w:left="1134" w:hanging="567"/>
        <w:rPr>
          <w:rFonts w:ascii="Times New Roman" w:hAnsi="Times New Roman"/>
          <w:sz w:val="24"/>
          <w:szCs w:val="18"/>
          <w:lang w:val="nl-NL"/>
        </w:rPr>
      </w:pPr>
      <w:r>
        <w:rPr>
          <w:rFonts w:ascii="Times New Roman" w:hAnsi="Times New Roman"/>
          <w:sz w:val="24"/>
          <w:szCs w:val="18"/>
          <w:u w:val="single"/>
          <w:lang w:val="nl-NL"/>
        </w:rPr>
        <w:t>Personeelsvertegenwoordiging/PVT</w:t>
      </w:r>
      <w:r w:rsidR="00F85856" w:rsidRPr="00E903A9">
        <w:rPr>
          <w:rFonts w:ascii="Times New Roman" w:hAnsi="Times New Roman"/>
          <w:sz w:val="24"/>
          <w:szCs w:val="18"/>
          <w:lang w:val="nl-NL"/>
        </w:rPr>
        <w:t xml:space="preserve">: een </w:t>
      </w:r>
      <w:r>
        <w:rPr>
          <w:rFonts w:ascii="Times New Roman" w:hAnsi="Times New Roman"/>
          <w:sz w:val="24"/>
          <w:szCs w:val="18"/>
          <w:lang w:val="nl-NL"/>
        </w:rPr>
        <w:t xml:space="preserve">PVT </w:t>
      </w:r>
      <w:r w:rsidR="00F85856" w:rsidRPr="00E903A9">
        <w:rPr>
          <w:rFonts w:ascii="Times New Roman" w:hAnsi="Times New Roman"/>
          <w:sz w:val="24"/>
          <w:szCs w:val="18"/>
          <w:lang w:val="nl-NL"/>
        </w:rPr>
        <w:t>als bedoeld in de Wet op de Ondernemingsraden</w:t>
      </w:r>
      <w:r w:rsidR="002A3A8E">
        <w:rPr>
          <w:rFonts w:ascii="Times New Roman" w:hAnsi="Times New Roman"/>
          <w:sz w:val="24"/>
          <w:szCs w:val="18"/>
          <w:lang w:val="nl-NL"/>
        </w:rPr>
        <w:t>.</w:t>
      </w:r>
    </w:p>
    <w:p w14:paraId="66BB8702" w14:textId="0B78E13E" w:rsidR="00F85856" w:rsidRPr="00E903A9" w:rsidRDefault="00F85856" w:rsidP="007E7357">
      <w:pPr>
        <w:pStyle w:val="Lijstalinea"/>
        <w:widowControl/>
        <w:numPr>
          <w:ilvl w:val="0"/>
          <w:numId w:val="25"/>
        </w:numPr>
        <w:ind w:left="1134" w:hanging="567"/>
        <w:rPr>
          <w:rFonts w:ascii="Times New Roman" w:hAnsi="Times New Roman"/>
          <w:sz w:val="24"/>
          <w:szCs w:val="18"/>
          <w:lang w:val="nl-NL"/>
        </w:rPr>
      </w:pPr>
      <w:r w:rsidRPr="00E903A9">
        <w:rPr>
          <w:rFonts w:ascii="Times New Roman" w:hAnsi="Times New Roman"/>
          <w:sz w:val="24"/>
          <w:szCs w:val="18"/>
          <w:u w:val="single"/>
          <w:lang w:val="nl-NL"/>
        </w:rPr>
        <w:t>Maandsalaris</w:t>
      </w:r>
      <w:r w:rsidRPr="00E903A9">
        <w:rPr>
          <w:rFonts w:ascii="Times New Roman" w:hAnsi="Times New Roman"/>
          <w:sz w:val="24"/>
          <w:szCs w:val="18"/>
          <w:lang w:val="nl-NL"/>
        </w:rPr>
        <w:t xml:space="preserve">: het </w:t>
      </w:r>
      <w:r w:rsidR="007E7357" w:rsidRPr="00E903A9">
        <w:rPr>
          <w:rFonts w:ascii="Times New Roman" w:hAnsi="Times New Roman"/>
          <w:sz w:val="24"/>
          <w:szCs w:val="18"/>
          <w:lang w:val="nl-NL"/>
        </w:rPr>
        <w:t>brutosalaris</w:t>
      </w:r>
      <w:r w:rsidRPr="00E903A9">
        <w:rPr>
          <w:rFonts w:ascii="Times New Roman" w:hAnsi="Times New Roman"/>
          <w:sz w:val="24"/>
          <w:szCs w:val="18"/>
          <w:lang w:val="nl-NL"/>
        </w:rPr>
        <w:t xml:space="preserve"> dat is vastgesteld aan de hand van bijlage </w:t>
      </w:r>
      <w:r w:rsidR="008304C6">
        <w:rPr>
          <w:rFonts w:ascii="Times New Roman" w:hAnsi="Times New Roman"/>
          <w:sz w:val="24"/>
          <w:szCs w:val="18"/>
          <w:lang w:val="nl-NL"/>
        </w:rPr>
        <w:t>1</w:t>
      </w:r>
      <w:r w:rsidRPr="00E903A9">
        <w:rPr>
          <w:rFonts w:ascii="Times New Roman" w:hAnsi="Times New Roman"/>
          <w:sz w:val="24"/>
          <w:szCs w:val="18"/>
          <w:lang w:val="nl-NL"/>
        </w:rPr>
        <w:t>. en voor zover deze bijlage niet van toepassing is, het in de individuele arbeidsovereenkomst</w:t>
      </w:r>
      <w:r w:rsidR="002A3A8E">
        <w:rPr>
          <w:rFonts w:ascii="Times New Roman" w:hAnsi="Times New Roman"/>
          <w:sz w:val="24"/>
          <w:szCs w:val="18"/>
          <w:lang w:val="nl-NL"/>
        </w:rPr>
        <w:t>1</w:t>
      </w:r>
      <w:r w:rsidRPr="00E903A9">
        <w:rPr>
          <w:rFonts w:ascii="Times New Roman" w:hAnsi="Times New Roman"/>
          <w:sz w:val="24"/>
          <w:szCs w:val="18"/>
          <w:lang w:val="nl-NL"/>
        </w:rPr>
        <w:t xml:space="preserve"> bepaalde bruto maandsalaris</w:t>
      </w:r>
      <w:r w:rsidR="002A3A8E">
        <w:rPr>
          <w:rFonts w:ascii="Times New Roman" w:hAnsi="Times New Roman"/>
          <w:sz w:val="24"/>
          <w:szCs w:val="18"/>
          <w:lang w:val="nl-NL"/>
        </w:rPr>
        <w:t>.</w:t>
      </w:r>
    </w:p>
    <w:p w14:paraId="43373B15" w14:textId="11DE3DFB" w:rsidR="00F85856" w:rsidRPr="00E903A9" w:rsidRDefault="00F85856" w:rsidP="007E7357">
      <w:pPr>
        <w:pStyle w:val="Lijstalinea"/>
        <w:widowControl/>
        <w:numPr>
          <w:ilvl w:val="0"/>
          <w:numId w:val="25"/>
        </w:numPr>
        <w:ind w:left="1134" w:hanging="567"/>
        <w:rPr>
          <w:rFonts w:ascii="Times New Roman" w:hAnsi="Times New Roman"/>
          <w:sz w:val="24"/>
          <w:szCs w:val="18"/>
          <w:lang w:val="nl-NL"/>
        </w:rPr>
      </w:pPr>
      <w:r w:rsidRPr="00E903A9">
        <w:rPr>
          <w:rFonts w:ascii="Times New Roman" w:hAnsi="Times New Roman"/>
          <w:sz w:val="24"/>
          <w:szCs w:val="18"/>
          <w:u w:val="single"/>
          <w:lang w:val="nl-NL"/>
        </w:rPr>
        <w:t>Uursalaris</w:t>
      </w:r>
      <w:r w:rsidRPr="00E903A9">
        <w:rPr>
          <w:rFonts w:ascii="Times New Roman" w:hAnsi="Times New Roman"/>
          <w:sz w:val="24"/>
          <w:szCs w:val="18"/>
          <w:lang w:val="nl-NL"/>
        </w:rPr>
        <w:t>: 0,58% van het maandsalaris</w:t>
      </w:r>
      <w:r w:rsidR="002A3A8E">
        <w:rPr>
          <w:rFonts w:ascii="Times New Roman" w:hAnsi="Times New Roman"/>
          <w:sz w:val="24"/>
          <w:szCs w:val="18"/>
          <w:lang w:val="nl-NL"/>
        </w:rPr>
        <w:t>.</w:t>
      </w:r>
    </w:p>
    <w:p w14:paraId="38E268ED" w14:textId="1A9A68FE" w:rsidR="00F85856" w:rsidRPr="00E903A9" w:rsidRDefault="00F85856" w:rsidP="007E7357">
      <w:pPr>
        <w:pStyle w:val="Lijstalinea"/>
        <w:widowControl/>
        <w:numPr>
          <w:ilvl w:val="0"/>
          <w:numId w:val="25"/>
        </w:numPr>
        <w:ind w:left="1134" w:hanging="567"/>
        <w:rPr>
          <w:rFonts w:ascii="Times New Roman" w:hAnsi="Times New Roman"/>
          <w:sz w:val="24"/>
          <w:szCs w:val="18"/>
          <w:lang w:val="nl-NL"/>
        </w:rPr>
      </w:pPr>
      <w:r w:rsidRPr="00E903A9">
        <w:rPr>
          <w:rFonts w:ascii="Times New Roman" w:hAnsi="Times New Roman"/>
          <w:sz w:val="24"/>
          <w:szCs w:val="18"/>
          <w:u w:val="single"/>
          <w:lang w:val="nl-NL"/>
        </w:rPr>
        <w:t>Maandinkomen</w:t>
      </w:r>
      <w:r w:rsidRPr="00E903A9">
        <w:rPr>
          <w:rFonts w:ascii="Times New Roman" w:hAnsi="Times New Roman"/>
          <w:sz w:val="24"/>
          <w:szCs w:val="18"/>
          <w:lang w:val="nl-NL"/>
        </w:rPr>
        <w:t xml:space="preserve">: het maandsalaris vermeerderd met eventuele (afbouw) </w:t>
      </w:r>
      <w:r w:rsidR="00B9513C">
        <w:rPr>
          <w:rFonts w:ascii="Times New Roman" w:hAnsi="Times New Roman"/>
          <w:sz w:val="24"/>
          <w:szCs w:val="18"/>
          <w:lang w:val="nl-NL"/>
        </w:rPr>
        <w:t xml:space="preserve">vaste </w:t>
      </w:r>
      <w:r w:rsidRPr="00E903A9">
        <w:rPr>
          <w:rFonts w:ascii="Times New Roman" w:hAnsi="Times New Roman"/>
          <w:sz w:val="24"/>
          <w:szCs w:val="18"/>
          <w:lang w:val="nl-NL"/>
        </w:rPr>
        <w:t>toeslag</w:t>
      </w:r>
      <w:r w:rsidR="002A3A8E">
        <w:rPr>
          <w:rFonts w:ascii="Times New Roman" w:hAnsi="Times New Roman"/>
          <w:sz w:val="24"/>
          <w:szCs w:val="18"/>
          <w:lang w:val="nl-NL"/>
        </w:rPr>
        <w:t>.</w:t>
      </w:r>
    </w:p>
    <w:p w14:paraId="60E00CD6" w14:textId="413EC0B4" w:rsidR="00F85856" w:rsidRPr="00E903A9" w:rsidRDefault="00F85856" w:rsidP="007E7357">
      <w:pPr>
        <w:pStyle w:val="Lijstalinea"/>
        <w:widowControl/>
        <w:numPr>
          <w:ilvl w:val="0"/>
          <w:numId w:val="25"/>
        </w:numPr>
        <w:ind w:left="1134" w:hanging="567"/>
        <w:rPr>
          <w:rFonts w:ascii="Times New Roman" w:hAnsi="Times New Roman"/>
          <w:sz w:val="24"/>
          <w:szCs w:val="18"/>
          <w:lang w:val="nl-NL"/>
        </w:rPr>
      </w:pPr>
      <w:r w:rsidRPr="00E903A9">
        <w:rPr>
          <w:rFonts w:ascii="Times New Roman" w:hAnsi="Times New Roman"/>
          <w:sz w:val="24"/>
          <w:szCs w:val="18"/>
          <w:u w:val="single"/>
          <w:lang w:val="nl-NL"/>
        </w:rPr>
        <w:t>Maand</w:t>
      </w:r>
      <w:r w:rsidRPr="00E903A9">
        <w:rPr>
          <w:rFonts w:ascii="Times New Roman" w:hAnsi="Times New Roman"/>
          <w:sz w:val="24"/>
          <w:szCs w:val="18"/>
          <w:lang w:val="nl-NL"/>
        </w:rPr>
        <w:t>: een kalendermaand</w:t>
      </w:r>
      <w:r w:rsidR="002A3A8E">
        <w:rPr>
          <w:rFonts w:ascii="Times New Roman" w:hAnsi="Times New Roman"/>
          <w:sz w:val="24"/>
          <w:szCs w:val="18"/>
          <w:lang w:val="nl-NL"/>
        </w:rPr>
        <w:t>.</w:t>
      </w:r>
    </w:p>
    <w:p w14:paraId="0E594530" w14:textId="7CF61A75" w:rsidR="00F85856" w:rsidRPr="00E903A9" w:rsidRDefault="00F85856" w:rsidP="007E7357">
      <w:pPr>
        <w:pStyle w:val="Lijstalinea"/>
        <w:widowControl/>
        <w:numPr>
          <w:ilvl w:val="0"/>
          <w:numId w:val="25"/>
        </w:numPr>
        <w:ind w:left="1134" w:hanging="567"/>
        <w:rPr>
          <w:rFonts w:ascii="Times New Roman" w:hAnsi="Times New Roman"/>
          <w:sz w:val="24"/>
          <w:szCs w:val="18"/>
          <w:lang w:val="nl-NL"/>
        </w:rPr>
      </w:pPr>
      <w:r w:rsidRPr="00E903A9">
        <w:rPr>
          <w:rFonts w:ascii="Times New Roman" w:hAnsi="Times New Roman"/>
          <w:sz w:val="24"/>
          <w:szCs w:val="18"/>
          <w:u w:val="single"/>
          <w:lang w:val="nl-NL"/>
        </w:rPr>
        <w:t>Week</w:t>
      </w:r>
      <w:r w:rsidRPr="00E903A9">
        <w:rPr>
          <w:rFonts w:ascii="Times New Roman" w:hAnsi="Times New Roman"/>
          <w:sz w:val="24"/>
          <w:szCs w:val="18"/>
          <w:lang w:val="nl-NL"/>
        </w:rPr>
        <w:t>: een periode van 7 etmalen, waarvan de eerste aanvangt bij het begin van de dienst op zondagavond of maandagochtend</w:t>
      </w:r>
      <w:r w:rsidR="002A3A8E">
        <w:rPr>
          <w:rFonts w:ascii="Times New Roman" w:hAnsi="Times New Roman"/>
          <w:sz w:val="24"/>
          <w:szCs w:val="18"/>
          <w:lang w:val="nl-NL"/>
        </w:rPr>
        <w:t>.</w:t>
      </w:r>
    </w:p>
    <w:p w14:paraId="11BFF4F1" w14:textId="795BBF0F" w:rsidR="00E903A9" w:rsidRDefault="00E903A9" w:rsidP="007E7357">
      <w:pPr>
        <w:pStyle w:val="Lijstalinea"/>
        <w:widowControl/>
        <w:numPr>
          <w:ilvl w:val="0"/>
          <w:numId w:val="25"/>
        </w:numPr>
        <w:ind w:left="1134" w:hanging="567"/>
        <w:rPr>
          <w:rFonts w:ascii="Times New Roman" w:hAnsi="Times New Roman"/>
          <w:sz w:val="24"/>
          <w:szCs w:val="18"/>
          <w:lang w:val="nl-NL"/>
        </w:rPr>
      </w:pPr>
      <w:r w:rsidRPr="00E903A9">
        <w:rPr>
          <w:rFonts w:ascii="Times New Roman" w:hAnsi="Times New Roman"/>
          <w:sz w:val="24"/>
          <w:szCs w:val="18"/>
          <w:u w:val="single"/>
          <w:lang w:val="nl-NL"/>
        </w:rPr>
        <w:t xml:space="preserve">Arbeidsgehandicapte werknemer: </w:t>
      </w:r>
      <w:r w:rsidRPr="00E903A9">
        <w:rPr>
          <w:rFonts w:ascii="Times New Roman" w:hAnsi="Times New Roman"/>
          <w:sz w:val="24"/>
          <w:szCs w:val="18"/>
          <w:lang w:val="nl-NL"/>
        </w:rPr>
        <w:t xml:space="preserve">de werknemer die een recht heeft op een arbeidsongeschiktheidsuitkering op grond van de </w:t>
      </w:r>
      <w:r w:rsidR="007E7357" w:rsidRPr="00E903A9">
        <w:rPr>
          <w:rFonts w:ascii="Times New Roman" w:hAnsi="Times New Roman"/>
          <w:sz w:val="24"/>
          <w:szCs w:val="18"/>
          <w:lang w:val="nl-NL"/>
        </w:rPr>
        <w:t>ZW, WAO</w:t>
      </w:r>
      <w:r w:rsidRPr="00E903A9">
        <w:rPr>
          <w:rFonts w:ascii="Times New Roman" w:hAnsi="Times New Roman"/>
          <w:sz w:val="24"/>
          <w:szCs w:val="18"/>
          <w:lang w:val="nl-NL"/>
        </w:rPr>
        <w:t>, WIA of Wajong of van wie op grond van een medisch-arbeidskundige beoordeling is vastgesteld dat hij in verband met ziekte of gebrek een belemmering heeft bij het verkrijgen of verrichten van arbeid</w:t>
      </w:r>
      <w:r w:rsidR="002A3A8E">
        <w:rPr>
          <w:rFonts w:ascii="Times New Roman" w:hAnsi="Times New Roman"/>
          <w:sz w:val="24"/>
          <w:szCs w:val="18"/>
          <w:lang w:val="nl-NL"/>
        </w:rPr>
        <w:t>.</w:t>
      </w:r>
    </w:p>
    <w:p w14:paraId="0C24855D" w14:textId="47B786B9" w:rsidR="00E903A9" w:rsidRDefault="00421A4F" w:rsidP="007E7357">
      <w:pPr>
        <w:pStyle w:val="Lijstalinea"/>
        <w:widowControl/>
        <w:numPr>
          <w:ilvl w:val="0"/>
          <w:numId w:val="25"/>
        </w:numPr>
        <w:ind w:left="1134" w:hanging="567"/>
        <w:rPr>
          <w:rFonts w:ascii="Times New Roman" w:hAnsi="Times New Roman"/>
          <w:sz w:val="24"/>
          <w:szCs w:val="18"/>
          <w:lang w:val="nl-NL"/>
        </w:rPr>
      </w:pPr>
      <w:r>
        <w:rPr>
          <w:rFonts w:ascii="Times New Roman" w:hAnsi="Times New Roman"/>
          <w:sz w:val="24"/>
          <w:szCs w:val="18"/>
          <w:u w:val="single"/>
          <w:lang w:val="nl-NL"/>
        </w:rPr>
        <w:t>P</w:t>
      </w:r>
      <w:r w:rsidR="00E903A9" w:rsidRPr="00DF692B">
        <w:rPr>
          <w:rFonts w:ascii="Times New Roman" w:hAnsi="Times New Roman"/>
          <w:sz w:val="24"/>
          <w:szCs w:val="18"/>
          <w:u w:val="single"/>
          <w:lang w:val="nl-NL"/>
        </w:rPr>
        <w:t>artner:</w:t>
      </w:r>
      <w:r w:rsidR="00E903A9" w:rsidRPr="00DF692B">
        <w:rPr>
          <w:rFonts w:ascii="Times New Roman" w:hAnsi="Times New Roman"/>
          <w:sz w:val="24"/>
          <w:szCs w:val="18"/>
          <w:lang w:val="nl-NL"/>
        </w:rPr>
        <w:t xml:space="preserve"> de echtgenoot/echtgenote of geregistreerde partner van de werknemer of de persoon met wie de werknemer ongehuwd samenwoont en een gemeenschappelijke huishouding voert, tenzij het betreft een persoon met wie bloedverwantschap in de eerste of tweede graad bestaat. Van een gezamenlijke huishouding als bedoeld in de eerste volzin is sprake, indien twee ongehuwde of niet-geregistreerde personen hun hoofdverblijf hebben in dezelfde woning en blijk geven zorg te dragen voor elkaar door middel van het leveren van een bijdrage in de kosten van de huishouding dan</w:t>
      </w:r>
      <w:r w:rsidR="0038539C">
        <w:rPr>
          <w:rFonts w:ascii="Times New Roman" w:hAnsi="Times New Roman"/>
          <w:sz w:val="24"/>
          <w:szCs w:val="18"/>
          <w:lang w:val="nl-NL"/>
        </w:rPr>
        <w:t xml:space="preserve"> </w:t>
      </w:r>
      <w:r w:rsidR="00E903A9" w:rsidRPr="00DF692B">
        <w:rPr>
          <w:rFonts w:ascii="Times New Roman" w:hAnsi="Times New Roman"/>
          <w:sz w:val="24"/>
          <w:szCs w:val="18"/>
          <w:lang w:val="nl-NL"/>
        </w:rPr>
        <w:t>wel op andere wijze</w:t>
      </w:r>
      <w:r w:rsidR="00905C28">
        <w:rPr>
          <w:rFonts w:ascii="Times New Roman" w:hAnsi="Times New Roman"/>
          <w:sz w:val="24"/>
          <w:szCs w:val="18"/>
          <w:lang w:val="nl-NL"/>
        </w:rPr>
        <w:t xml:space="preserve"> in elkaars verzorging voorzien</w:t>
      </w:r>
      <w:r w:rsidR="002A3A8E">
        <w:rPr>
          <w:rFonts w:ascii="Times New Roman" w:hAnsi="Times New Roman"/>
          <w:sz w:val="24"/>
          <w:szCs w:val="18"/>
          <w:lang w:val="nl-NL"/>
        </w:rPr>
        <w:t>.</w:t>
      </w:r>
    </w:p>
    <w:p w14:paraId="701D0305" w14:textId="77777777" w:rsidR="00905C28" w:rsidRDefault="00421A4F" w:rsidP="007E7357">
      <w:pPr>
        <w:pStyle w:val="Lijstalinea"/>
        <w:widowControl/>
        <w:numPr>
          <w:ilvl w:val="0"/>
          <w:numId w:val="25"/>
        </w:numPr>
        <w:ind w:left="1134" w:hanging="567"/>
        <w:rPr>
          <w:rFonts w:ascii="Times New Roman" w:hAnsi="Times New Roman"/>
          <w:sz w:val="24"/>
          <w:szCs w:val="18"/>
          <w:lang w:val="nl-NL"/>
        </w:rPr>
      </w:pPr>
      <w:r>
        <w:rPr>
          <w:rFonts w:ascii="Times New Roman" w:hAnsi="Times New Roman"/>
          <w:sz w:val="24"/>
          <w:szCs w:val="18"/>
          <w:u w:val="single"/>
          <w:lang w:val="nl-NL"/>
        </w:rPr>
        <w:t>F</w:t>
      </w:r>
      <w:r w:rsidRPr="00905C28">
        <w:rPr>
          <w:rFonts w:ascii="Times New Roman" w:hAnsi="Times New Roman"/>
          <w:sz w:val="24"/>
          <w:szCs w:val="18"/>
          <w:u w:val="single"/>
          <w:lang w:val="nl-NL"/>
        </w:rPr>
        <w:t>eestdagen</w:t>
      </w:r>
      <w:r w:rsidR="00905C28" w:rsidRPr="00905C28">
        <w:rPr>
          <w:rFonts w:ascii="Times New Roman" w:hAnsi="Times New Roman"/>
          <w:sz w:val="24"/>
          <w:szCs w:val="18"/>
          <w:lang w:val="nl-NL"/>
        </w:rPr>
        <w:t xml:space="preserve">: de nationale feestdagen zijnde nieuwjaarsdag, eerste en tweede </w:t>
      </w:r>
      <w:r w:rsidR="003460E8">
        <w:rPr>
          <w:rFonts w:ascii="Times New Roman" w:hAnsi="Times New Roman"/>
          <w:sz w:val="24"/>
          <w:szCs w:val="18"/>
          <w:lang w:val="nl-NL"/>
        </w:rPr>
        <w:t>P</w:t>
      </w:r>
      <w:r w:rsidR="00905C28" w:rsidRPr="00905C28">
        <w:rPr>
          <w:rFonts w:ascii="Times New Roman" w:hAnsi="Times New Roman"/>
          <w:sz w:val="24"/>
          <w:szCs w:val="18"/>
          <w:lang w:val="nl-NL"/>
        </w:rPr>
        <w:t xml:space="preserve">aasdag, </w:t>
      </w:r>
      <w:r w:rsidR="00FB2C41" w:rsidRPr="00905C28">
        <w:rPr>
          <w:rFonts w:ascii="Times New Roman" w:hAnsi="Times New Roman"/>
          <w:sz w:val="24"/>
          <w:szCs w:val="18"/>
          <w:lang w:val="nl-NL"/>
        </w:rPr>
        <w:t>Hemelvaartsdag</w:t>
      </w:r>
      <w:r w:rsidR="00905C28" w:rsidRPr="00905C28">
        <w:rPr>
          <w:rFonts w:ascii="Times New Roman" w:hAnsi="Times New Roman"/>
          <w:sz w:val="24"/>
          <w:szCs w:val="18"/>
          <w:lang w:val="nl-NL"/>
        </w:rPr>
        <w:t xml:space="preserve">, eerste en tweede </w:t>
      </w:r>
      <w:r w:rsidR="003460E8">
        <w:rPr>
          <w:rFonts w:ascii="Times New Roman" w:hAnsi="Times New Roman"/>
          <w:sz w:val="24"/>
          <w:szCs w:val="18"/>
          <w:lang w:val="nl-NL"/>
        </w:rPr>
        <w:t>P</w:t>
      </w:r>
      <w:r w:rsidR="00905C28" w:rsidRPr="00905C28">
        <w:rPr>
          <w:rFonts w:ascii="Times New Roman" w:hAnsi="Times New Roman"/>
          <w:sz w:val="24"/>
          <w:szCs w:val="18"/>
          <w:lang w:val="nl-NL"/>
        </w:rPr>
        <w:t xml:space="preserve">inksterdag, eerste en tweede </w:t>
      </w:r>
      <w:r w:rsidR="003460E8">
        <w:rPr>
          <w:rFonts w:ascii="Times New Roman" w:hAnsi="Times New Roman"/>
          <w:sz w:val="24"/>
          <w:szCs w:val="18"/>
          <w:lang w:val="nl-NL"/>
        </w:rPr>
        <w:t>K</w:t>
      </w:r>
      <w:r w:rsidR="00905C28" w:rsidRPr="00905C28">
        <w:rPr>
          <w:rFonts w:ascii="Times New Roman" w:hAnsi="Times New Roman"/>
          <w:sz w:val="24"/>
          <w:szCs w:val="18"/>
          <w:lang w:val="nl-NL"/>
        </w:rPr>
        <w:t xml:space="preserve">erstdag, de door de overheid aangewezen dag voor de viering van </w:t>
      </w:r>
      <w:r w:rsidR="003460E8" w:rsidRPr="00905C28">
        <w:rPr>
          <w:rFonts w:ascii="Times New Roman" w:hAnsi="Times New Roman"/>
          <w:sz w:val="24"/>
          <w:szCs w:val="18"/>
          <w:lang w:val="nl-NL"/>
        </w:rPr>
        <w:t>Koning</w:t>
      </w:r>
      <w:r w:rsidR="003460E8">
        <w:rPr>
          <w:rFonts w:ascii="Times New Roman" w:hAnsi="Times New Roman"/>
          <w:sz w:val="24"/>
          <w:szCs w:val="18"/>
          <w:lang w:val="nl-NL"/>
        </w:rPr>
        <w:t>s</w:t>
      </w:r>
      <w:r w:rsidR="003460E8" w:rsidRPr="00905C28">
        <w:rPr>
          <w:rFonts w:ascii="Times New Roman" w:hAnsi="Times New Roman"/>
          <w:sz w:val="24"/>
          <w:szCs w:val="18"/>
          <w:lang w:val="nl-NL"/>
        </w:rPr>
        <w:t xml:space="preserve">dag </w:t>
      </w:r>
      <w:r w:rsidR="00905C28" w:rsidRPr="00905C28">
        <w:rPr>
          <w:rFonts w:ascii="Times New Roman" w:hAnsi="Times New Roman"/>
          <w:sz w:val="24"/>
          <w:szCs w:val="18"/>
          <w:lang w:val="nl-NL"/>
        </w:rPr>
        <w:t>en in lustrumjaren na</w:t>
      </w:r>
      <w:r w:rsidR="00905C28">
        <w:rPr>
          <w:rFonts w:ascii="Times New Roman" w:hAnsi="Times New Roman"/>
          <w:sz w:val="24"/>
          <w:szCs w:val="18"/>
          <w:lang w:val="nl-NL"/>
        </w:rPr>
        <w:t xml:space="preserve">tionale </w:t>
      </w:r>
      <w:r w:rsidR="00FB2C41">
        <w:rPr>
          <w:rFonts w:ascii="Times New Roman" w:hAnsi="Times New Roman"/>
          <w:sz w:val="24"/>
          <w:szCs w:val="18"/>
          <w:lang w:val="nl-NL"/>
        </w:rPr>
        <w:t>Bevrijdingsdag</w:t>
      </w:r>
      <w:r w:rsidR="00905C28">
        <w:rPr>
          <w:rFonts w:ascii="Times New Roman" w:hAnsi="Times New Roman"/>
          <w:sz w:val="24"/>
          <w:szCs w:val="18"/>
          <w:lang w:val="nl-NL"/>
        </w:rPr>
        <w:t xml:space="preserve"> op 5 mei.</w:t>
      </w:r>
    </w:p>
    <w:p w14:paraId="5D20DE18" w14:textId="77777777" w:rsidR="00E070E8" w:rsidRPr="00E070E8" w:rsidRDefault="00E070E8" w:rsidP="007E7357">
      <w:pPr>
        <w:pStyle w:val="Lijstalinea"/>
        <w:numPr>
          <w:ilvl w:val="0"/>
          <w:numId w:val="25"/>
        </w:numPr>
        <w:ind w:left="1134" w:hanging="567"/>
        <w:rPr>
          <w:rFonts w:ascii="Times New Roman" w:hAnsi="Times New Roman"/>
          <w:sz w:val="24"/>
          <w:szCs w:val="18"/>
          <w:lang w:val="nl-NL"/>
        </w:rPr>
      </w:pPr>
      <w:r w:rsidRPr="00E070E8">
        <w:rPr>
          <w:rFonts w:ascii="Times New Roman" w:hAnsi="Times New Roman"/>
          <w:sz w:val="24"/>
          <w:szCs w:val="18"/>
          <w:u w:val="single"/>
          <w:lang w:val="nl-NL"/>
        </w:rPr>
        <w:t>BW</w:t>
      </w:r>
      <w:r w:rsidRPr="00E070E8">
        <w:rPr>
          <w:rFonts w:ascii="Times New Roman" w:hAnsi="Times New Roman"/>
          <w:sz w:val="24"/>
          <w:szCs w:val="18"/>
          <w:lang w:val="nl-NL"/>
        </w:rPr>
        <w:t>: Burgerlijk Wetboek (Boek 7, titel 10).</w:t>
      </w:r>
    </w:p>
    <w:p w14:paraId="61C09A1E" w14:textId="5C00BFDD" w:rsidR="00E070E8" w:rsidRPr="00905C28" w:rsidRDefault="00E070E8" w:rsidP="00E070E8">
      <w:pPr>
        <w:pStyle w:val="Lijstalinea"/>
        <w:widowControl/>
        <w:rPr>
          <w:rFonts w:ascii="Times New Roman" w:hAnsi="Times New Roman"/>
          <w:sz w:val="24"/>
          <w:szCs w:val="18"/>
          <w:lang w:val="nl-NL"/>
        </w:rPr>
      </w:pPr>
    </w:p>
    <w:p w14:paraId="2409C689" w14:textId="77777777" w:rsidR="00E903A9" w:rsidRDefault="00E903A9">
      <w:pPr>
        <w:widowControl/>
        <w:ind w:left="720" w:firstLine="720"/>
        <w:rPr>
          <w:rFonts w:ascii="Times New Roman" w:hAnsi="Times New Roman"/>
          <w:sz w:val="24"/>
          <w:szCs w:val="18"/>
          <w:lang w:val="nl-NL"/>
        </w:rPr>
      </w:pPr>
    </w:p>
    <w:p w14:paraId="26124904" w14:textId="77777777" w:rsidR="00484236" w:rsidRDefault="00484236">
      <w:pPr>
        <w:widowControl/>
        <w:autoSpaceDE/>
        <w:autoSpaceDN/>
        <w:adjustRightInd/>
        <w:rPr>
          <w:rFonts w:ascii="Times New Roman" w:hAnsi="Times New Roman"/>
          <w:bCs/>
          <w:sz w:val="24"/>
          <w:lang w:val="nl-NL"/>
        </w:rPr>
      </w:pPr>
      <w:r>
        <w:rPr>
          <w:rFonts w:ascii="Times New Roman" w:hAnsi="Times New Roman"/>
          <w:bCs/>
          <w:sz w:val="24"/>
          <w:lang w:val="nl-NL"/>
        </w:rPr>
        <w:br w:type="page"/>
      </w:r>
    </w:p>
    <w:p w14:paraId="482AD3FB" w14:textId="78F5E139" w:rsidR="00F85856" w:rsidRPr="00667987" w:rsidRDefault="00F85856" w:rsidP="002E17CB">
      <w:pPr>
        <w:pStyle w:val="Kop3"/>
      </w:pPr>
      <w:bookmarkStart w:id="3" w:name="_Toc358030494"/>
      <w:bookmarkStart w:id="4" w:name="_Toc499835715"/>
      <w:r w:rsidRPr="00667987">
        <w:lastRenderedPageBreak/>
        <w:t>1.</w:t>
      </w:r>
      <w:r w:rsidRPr="00667987">
        <w:tab/>
        <w:t>A</w:t>
      </w:r>
      <w:r w:rsidR="00667987">
        <w:t>lgemene bepalingen</w:t>
      </w:r>
      <w:bookmarkEnd w:id="3"/>
      <w:bookmarkEnd w:id="4"/>
    </w:p>
    <w:p w14:paraId="63A738A8" w14:textId="07AB76E2"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1.1.</w:t>
      </w:r>
      <w:r>
        <w:rPr>
          <w:rFonts w:ascii="Times New Roman" w:hAnsi="Times New Roman"/>
          <w:sz w:val="24"/>
          <w:lang w:val="nl-NL"/>
        </w:rPr>
        <w:tab/>
      </w:r>
      <w:r w:rsidR="00470C2C">
        <w:rPr>
          <w:rFonts w:ascii="Times New Roman" w:hAnsi="Times New Roman"/>
          <w:sz w:val="24"/>
          <w:lang w:val="nl-NL"/>
        </w:rPr>
        <w:t xml:space="preserve">Deze </w:t>
      </w:r>
      <w:r w:rsidR="005B2286">
        <w:rPr>
          <w:rFonts w:ascii="Times New Roman" w:hAnsi="Times New Roman"/>
          <w:sz w:val="24"/>
          <w:lang w:val="nl-NL"/>
        </w:rPr>
        <w:t>c</w:t>
      </w:r>
      <w:r w:rsidR="00827EB1">
        <w:rPr>
          <w:rFonts w:ascii="Times New Roman" w:hAnsi="Times New Roman"/>
          <w:sz w:val="24"/>
          <w:lang w:val="nl-NL"/>
        </w:rPr>
        <w:t xml:space="preserve">ollectieve </w:t>
      </w:r>
      <w:r w:rsidR="005B2286">
        <w:rPr>
          <w:rFonts w:ascii="Times New Roman" w:hAnsi="Times New Roman"/>
          <w:sz w:val="24"/>
          <w:lang w:val="nl-NL"/>
        </w:rPr>
        <w:t>a</w:t>
      </w:r>
      <w:r w:rsidR="00827EB1">
        <w:rPr>
          <w:rFonts w:ascii="Times New Roman" w:hAnsi="Times New Roman"/>
          <w:sz w:val="24"/>
          <w:lang w:val="nl-NL"/>
        </w:rPr>
        <w:t>rbeids</w:t>
      </w:r>
      <w:r w:rsidR="005B2286">
        <w:rPr>
          <w:rFonts w:ascii="Times New Roman" w:hAnsi="Times New Roman"/>
          <w:sz w:val="24"/>
          <w:lang w:val="nl-NL"/>
        </w:rPr>
        <w:t>o</w:t>
      </w:r>
      <w:r w:rsidR="00827EB1">
        <w:rPr>
          <w:rFonts w:ascii="Times New Roman" w:hAnsi="Times New Roman"/>
          <w:sz w:val="24"/>
          <w:lang w:val="nl-NL"/>
        </w:rPr>
        <w:t>vereenkomst (cao)</w:t>
      </w:r>
      <w:r>
        <w:rPr>
          <w:rFonts w:ascii="Times New Roman" w:hAnsi="Times New Roman"/>
          <w:sz w:val="24"/>
          <w:lang w:val="nl-NL"/>
        </w:rPr>
        <w:t xml:space="preserve"> is van toepassing </w:t>
      </w:r>
      <w:r w:rsidR="00827EB1">
        <w:rPr>
          <w:rFonts w:ascii="Times New Roman" w:hAnsi="Times New Roman"/>
          <w:sz w:val="24"/>
          <w:lang w:val="nl-NL"/>
        </w:rPr>
        <w:t xml:space="preserve">op </w:t>
      </w:r>
      <w:r>
        <w:rPr>
          <w:rFonts w:ascii="Times New Roman" w:hAnsi="Times New Roman"/>
          <w:sz w:val="24"/>
          <w:lang w:val="nl-NL"/>
        </w:rPr>
        <w:t>iedere werknemer van United Dutch Breweries B.V.</w:t>
      </w:r>
      <w:r w:rsidR="007514D6">
        <w:rPr>
          <w:rFonts w:ascii="Times New Roman" w:hAnsi="Times New Roman"/>
          <w:sz w:val="24"/>
          <w:lang w:val="nl-NL"/>
        </w:rPr>
        <w:t xml:space="preserve"> en </w:t>
      </w:r>
      <w:r w:rsidR="00421A4F">
        <w:rPr>
          <w:rFonts w:ascii="Times New Roman" w:hAnsi="Times New Roman"/>
          <w:sz w:val="24"/>
          <w:lang w:val="nl-NL"/>
        </w:rPr>
        <w:t xml:space="preserve">United </w:t>
      </w:r>
      <w:r w:rsidR="007514D6">
        <w:rPr>
          <w:rFonts w:ascii="Times New Roman" w:hAnsi="Times New Roman"/>
          <w:sz w:val="24"/>
          <w:lang w:val="nl-NL"/>
        </w:rPr>
        <w:t>Dutch Breweries Logistics B.V.</w:t>
      </w:r>
      <w:r w:rsidR="003C1C16">
        <w:rPr>
          <w:rFonts w:ascii="Times New Roman" w:hAnsi="Times New Roman"/>
          <w:sz w:val="24"/>
          <w:lang w:val="nl-NL"/>
        </w:rPr>
        <w:t>, hierna te noemen ”</w:t>
      </w:r>
      <w:r w:rsidR="00827EB1">
        <w:rPr>
          <w:rFonts w:ascii="Times New Roman" w:hAnsi="Times New Roman"/>
          <w:sz w:val="24"/>
          <w:lang w:val="nl-NL"/>
        </w:rPr>
        <w:t xml:space="preserve">de </w:t>
      </w:r>
      <w:r w:rsidR="008D1C2E">
        <w:rPr>
          <w:rFonts w:ascii="Times New Roman" w:hAnsi="Times New Roman"/>
          <w:sz w:val="24"/>
          <w:lang w:val="nl-NL"/>
        </w:rPr>
        <w:t>w</w:t>
      </w:r>
      <w:r w:rsidR="003C1C16">
        <w:rPr>
          <w:rFonts w:ascii="Times New Roman" w:hAnsi="Times New Roman"/>
          <w:sz w:val="24"/>
          <w:lang w:val="nl-NL"/>
        </w:rPr>
        <w:t>erkgever”</w:t>
      </w:r>
      <w:r>
        <w:rPr>
          <w:rFonts w:ascii="Times New Roman" w:hAnsi="Times New Roman"/>
          <w:sz w:val="24"/>
          <w:lang w:val="nl-NL"/>
        </w:rPr>
        <w:t>, voor zover de bepalingen mede betrekking hebben op zijn/haar functie, en maakt als zodanig deel uit van zijn/haar arbeidsovereenkomst. Mocht</w:t>
      </w:r>
      <w:r w:rsidR="00827EB1">
        <w:rPr>
          <w:rFonts w:ascii="Times New Roman" w:hAnsi="Times New Roman"/>
          <w:sz w:val="24"/>
          <w:lang w:val="nl-NL"/>
        </w:rPr>
        <w:t>en</w:t>
      </w:r>
      <w:r>
        <w:rPr>
          <w:rFonts w:ascii="Times New Roman" w:hAnsi="Times New Roman"/>
          <w:sz w:val="24"/>
          <w:lang w:val="nl-NL"/>
        </w:rPr>
        <w:t xml:space="preserve"> een of meer bepalingen van dit reglement in strijd zijn met de wet, dan is/zijn slechts deze betreffende bepaling(en) nietig en blijven de overige bepalingen van </w:t>
      </w:r>
      <w:r w:rsidR="00470C2C">
        <w:rPr>
          <w:rFonts w:ascii="Times New Roman" w:hAnsi="Times New Roman"/>
          <w:sz w:val="24"/>
          <w:lang w:val="nl-NL"/>
        </w:rPr>
        <w:t>deze</w:t>
      </w:r>
      <w:r>
        <w:rPr>
          <w:rFonts w:ascii="Times New Roman" w:hAnsi="Times New Roman"/>
          <w:sz w:val="24"/>
          <w:lang w:val="nl-NL"/>
        </w:rPr>
        <w:t xml:space="preserve"> </w:t>
      </w:r>
      <w:r w:rsidR="005B2286">
        <w:rPr>
          <w:rFonts w:ascii="Times New Roman" w:hAnsi="Times New Roman"/>
          <w:sz w:val="24"/>
          <w:lang w:val="nl-NL"/>
        </w:rPr>
        <w:t>cao</w:t>
      </w:r>
      <w:r>
        <w:rPr>
          <w:rFonts w:ascii="Times New Roman" w:hAnsi="Times New Roman"/>
          <w:sz w:val="24"/>
          <w:lang w:val="nl-NL"/>
        </w:rPr>
        <w:t xml:space="preserve"> onverkort van kracht.</w:t>
      </w:r>
    </w:p>
    <w:p w14:paraId="213580E4"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1C9E67F9" w14:textId="5A2D56C8"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1.</w:t>
      </w:r>
      <w:r w:rsidR="000E1B77">
        <w:rPr>
          <w:rFonts w:ascii="Times New Roman" w:hAnsi="Times New Roman"/>
          <w:sz w:val="24"/>
          <w:lang w:val="nl-NL"/>
        </w:rPr>
        <w:t>2</w:t>
      </w:r>
      <w:r w:rsidR="00C42A31">
        <w:rPr>
          <w:rFonts w:ascii="Times New Roman" w:hAnsi="Times New Roman"/>
          <w:sz w:val="24"/>
          <w:lang w:val="nl-NL"/>
        </w:rPr>
        <w:t>.</w:t>
      </w:r>
      <w:r>
        <w:rPr>
          <w:rFonts w:ascii="Times New Roman" w:hAnsi="Times New Roman"/>
          <w:sz w:val="24"/>
          <w:lang w:val="nl-NL"/>
        </w:rPr>
        <w:tab/>
        <w:t>Indien d</w:t>
      </w:r>
      <w:r w:rsidR="00470C2C">
        <w:rPr>
          <w:rFonts w:ascii="Times New Roman" w:hAnsi="Times New Roman"/>
          <w:sz w:val="24"/>
          <w:lang w:val="nl-NL"/>
        </w:rPr>
        <w:t>eze</w:t>
      </w:r>
      <w:r>
        <w:rPr>
          <w:rFonts w:ascii="Times New Roman" w:hAnsi="Times New Roman"/>
          <w:sz w:val="24"/>
          <w:lang w:val="nl-NL"/>
        </w:rPr>
        <w:t xml:space="preserve"> </w:t>
      </w:r>
      <w:r w:rsidR="005B2286">
        <w:rPr>
          <w:rFonts w:ascii="Times New Roman" w:hAnsi="Times New Roman"/>
          <w:sz w:val="24"/>
          <w:lang w:val="nl-NL"/>
        </w:rPr>
        <w:t>cao</w:t>
      </w:r>
      <w:r>
        <w:rPr>
          <w:rFonts w:ascii="Times New Roman" w:hAnsi="Times New Roman"/>
          <w:sz w:val="24"/>
          <w:lang w:val="nl-NL"/>
        </w:rPr>
        <w:t xml:space="preserve"> ter zake van enig onderwerp niet enige regeling bevat, behoort de werknemer onverwijld bij </w:t>
      </w:r>
      <w:r w:rsidR="008D1C2E">
        <w:rPr>
          <w:rFonts w:ascii="Times New Roman" w:hAnsi="Times New Roman"/>
          <w:sz w:val="24"/>
          <w:lang w:val="nl-NL"/>
        </w:rPr>
        <w:t>w</w:t>
      </w:r>
      <w:r w:rsidR="003C1C16">
        <w:rPr>
          <w:rFonts w:ascii="Times New Roman" w:hAnsi="Times New Roman"/>
          <w:sz w:val="24"/>
          <w:lang w:val="nl-NL"/>
        </w:rPr>
        <w:t>erkgever</w:t>
      </w:r>
      <w:r>
        <w:rPr>
          <w:rFonts w:ascii="Times New Roman" w:hAnsi="Times New Roman"/>
          <w:sz w:val="24"/>
          <w:lang w:val="nl-NL"/>
        </w:rPr>
        <w:t xml:space="preserve">, dan wel de daartoe bevoegde persoon, instructies te vragen. </w:t>
      </w:r>
    </w:p>
    <w:p w14:paraId="04077754"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2D798A03" w14:textId="7D21803B"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1.</w:t>
      </w:r>
      <w:r w:rsidR="000E1B77">
        <w:rPr>
          <w:rFonts w:ascii="Times New Roman" w:hAnsi="Times New Roman"/>
          <w:sz w:val="24"/>
          <w:lang w:val="nl-NL"/>
        </w:rPr>
        <w:t>3</w:t>
      </w:r>
      <w:r>
        <w:rPr>
          <w:rFonts w:ascii="Times New Roman" w:hAnsi="Times New Roman"/>
          <w:sz w:val="24"/>
          <w:lang w:val="nl-NL"/>
        </w:rPr>
        <w:t>.</w:t>
      </w:r>
      <w:r>
        <w:rPr>
          <w:rFonts w:ascii="Times New Roman" w:hAnsi="Times New Roman"/>
          <w:sz w:val="24"/>
          <w:lang w:val="nl-NL"/>
        </w:rPr>
        <w:tab/>
        <w:t>Bij onmogelijkheid van raadpleging zal de werknemer handelen naar eigen inzicht, zoals het een goed werknemer betaamt.</w:t>
      </w:r>
    </w:p>
    <w:p w14:paraId="2AB06D48" w14:textId="77777777" w:rsidR="00C42A31" w:rsidRDefault="00C42A31" w:rsidP="007E7357">
      <w:pPr>
        <w:keepLines/>
        <w:widowControl/>
        <w:tabs>
          <w:tab w:val="left" w:pos="-1440"/>
          <w:tab w:val="left" w:pos="-720"/>
        </w:tabs>
        <w:suppressAutoHyphens/>
        <w:ind w:left="1134" w:hanging="1134"/>
        <w:rPr>
          <w:rFonts w:ascii="Times New Roman" w:hAnsi="Times New Roman"/>
          <w:sz w:val="24"/>
          <w:lang w:val="nl-NL"/>
        </w:rPr>
      </w:pPr>
    </w:p>
    <w:p w14:paraId="4D5D34FA" w14:textId="75575C6D" w:rsidR="00C42A31" w:rsidRDefault="00C42A31"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1.</w:t>
      </w:r>
      <w:r w:rsidR="000E1B77">
        <w:rPr>
          <w:rFonts w:ascii="Times New Roman" w:hAnsi="Times New Roman"/>
          <w:sz w:val="24"/>
          <w:lang w:val="nl-NL"/>
        </w:rPr>
        <w:t>4</w:t>
      </w:r>
      <w:r>
        <w:rPr>
          <w:rFonts w:ascii="Times New Roman" w:hAnsi="Times New Roman"/>
          <w:sz w:val="24"/>
          <w:lang w:val="nl-NL"/>
        </w:rPr>
        <w:t>.</w:t>
      </w:r>
      <w:r>
        <w:rPr>
          <w:rFonts w:ascii="Times New Roman" w:hAnsi="Times New Roman"/>
          <w:sz w:val="24"/>
          <w:lang w:val="nl-NL"/>
        </w:rPr>
        <w:tab/>
        <w:t>Opgebouwde rechten van oud InBev</w:t>
      </w:r>
      <w:r w:rsidR="005B2286">
        <w:rPr>
          <w:rFonts w:ascii="Times New Roman" w:hAnsi="Times New Roman"/>
          <w:sz w:val="24"/>
          <w:lang w:val="nl-NL"/>
        </w:rPr>
        <w:t xml:space="preserve"> </w:t>
      </w:r>
      <w:r w:rsidR="005D1501">
        <w:rPr>
          <w:rFonts w:ascii="Times New Roman" w:hAnsi="Times New Roman"/>
          <w:sz w:val="24"/>
          <w:lang w:val="nl-NL"/>
        </w:rPr>
        <w:t>werknemer</w:t>
      </w:r>
      <w:r w:rsidR="005B2286">
        <w:rPr>
          <w:rFonts w:ascii="Times New Roman" w:hAnsi="Times New Roman"/>
          <w:sz w:val="24"/>
          <w:lang w:val="nl-NL"/>
        </w:rPr>
        <w:t>s die onder InBev cao</w:t>
      </w:r>
      <w:r w:rsidR="007E7357">
        <w:rPr>
          <w:rFonts w:ascii="Times New Roman" w:hAnsi="Times New Roman"/>
          <w:sz w:val="24"/>
          <w:lang w:val="nl-NL"/>
        </w:rPr>
        <w:t>-</w:t>
      </w:r>
      <w:r>
        <w:rPr>
          <w:rFonts w:ascii="Times New Roman" w:hAnsi="Times New Roman"/>
          <w:sz w:val="24"/>
          <w:lang w:val="nl-NL"/>
        </w:rPr>
        <w:t xml:space="preserve">voorwaarden in dienst zijn getreden bij het nieuw opgerichte bedrijf UDB </w:t>
      </w:r>
      <w:r w:rsidR="005D4564">
        <w:rPr>
          <w:rFonts w:ascii="Times New Roman" w:hAnsi="Times New Roman"/>
          <w:sz w:val="24"/>
          <w:lang w:val="nl-NL"/>
        </w:rPr>
        <w:t xml:space="preserve">B.V. </w:t>
      </w:r>
      <w:r>
        <w:rPr>
          <w:rFonts w:ascii="Times New Roman" w:hAnsi="Times New Roman"/>
          <w:sz w:val="24"/>
          <w:lang w:val="nl-NL"/>
        </w:rPr>
        <w:t>komen niet te vervallen</w:t>
      </w:r>
      <w:r w:rsidR="008B0288">
        <w:rPr>
          <w:rFonts w:ascii="Times New Roman" w:hAnsi="Times New Roman"/>
          <w:sz w:val="24"/>
          <w:lang w:val="nl-NL"/>
        </w:rPr>
        <w:t>, maar worden beschouwd als bevroren rechten</w:t>
      </w:r>
      <w:r>
        <w:rPr>
          <w:rFonts w:ascii="Times New Roman" w:hAnsi="Times New Roman"/>
          <w:sz w:val="24"/>
          <w:lang w:val="nl-NL"/>
        </w:rPr>
        <w:t xml:space="preserve">. Deze opgebouwde rechten zullen worden vermeld in bijlage 1 van hun individuele arbeidsovereenkomst. </w:t>
      </w:r>
    </w:p>
    <w:p w14:paraId="0BC64226" w14:textId="77777777" w:rsidR="00293173" w:rsidRDefault="00293173" w:rsidP="007E7357">
      <w:pPr>
        <w:keepLines/>
        <w:widowControl/>
        <w:tabs>
          <w:tab w:val="left" w:pos="-1440"/>
          <w:tab w:val="left" w:pos="-720"/>
        </w:tabs>
        <w:suppressAutoHyphens/>
        <w:ind w:left="1134" w:hanging="1134"/>
        <w:rPr>
          <w:rFonts w:ascii="Times New Roman" w:hAnsi="Times New Roman"/>
          <w:sz w:val="24"/>
          <w:lang w:val="nl-NL"/>
        </w:rPr>
      </w:pPr>
    </w:p>
    <w:p w14:paraId="4FE471C9" w14:textId="200A00AC" w:rsidR="00293173" w:rsidRDefault="00293173"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1.</w:t>
      </w:r>
      <w:r w:rsidR="000E1B77">
        <w:rPr>
          <w:rFonts w:ascii="Times New Roman" w:hAnsi="Times New Roman"/>
          <w:sz w:val="24"/>
          <w:lang w:val="nl-NL"/>
        </w:rPr>
        <w:t>5</w:t>
      </w:r>
      <w:r>
        <w:rPr>
          <w:rFonts w:ascii="Times New Roman" w:hAnsi="Times New Roman"/>
          <w:sz w:val="24"/>
          <w:lang w:val="nl-NL"/>
        </w:rPr>
        <w:t>.</w:t>
      </w:r>
      <w:r>
        <w:rPr>
          <w:rFonts w:ascii="Times New Roman" w:hAnsi="Times New Roman"/>
          <w:sz w:val="24"/>
          <w:lang w:val="nl-NL"/>
        </w:rPr>
        <w:tab/>
      </w:r>
      <w:r w:rsidRPr="00293173">
        <w:rPr>
          <w:rFonts w:ascii="Times New Roman" w:hAnsi="Times New Roman"/>
          <w:sz w:val="24"/>
          <w:lang w:val="nl-NL"/>
        </w:rPr>
        <w:t xml:space="preserve">Indien op grond van de individuele arbeidsovereenkomst de bedongen arbeidsduur minder bedraagt dan de </w:t>
      </w:r>
      <w:r w:rsidR="00BB6C4D">
        <w:rPr>
          <w:rFonts w:ascii="Times New Roman" w:hAnsi="Times New Roman"/>
          <w:sz w:val="24"/>
          <w:lang w:val="nl-NL"/>
        </w:rPr>
        <w:t>voltijd</w:t>
      </w:r>
      <w:r w:rsidRPr="00293173">
        <w:rPr>
          <w:rFonts w:ascii="Times New Roman" w:hAnsi="Times New Roman"/>
          <w:sz w:val="24"/>
          <w:lang w:val="nl-NL"/>
        </w:rPr>
        <w:t>arbeid</w:t>
      </w:r>
      <w:r>
        <w:rPr>
          <w:rFonts w:ascii="Times New Roman" w:hAnsi="Times New Roman"/>
          <w:sz w:val="24"/>
          <w:lang w:val="nl-NL"/>
        </w:rPr>
        <w:t>sduur</w:t>
      </w:r>
      <w:r w:rsidRPr="00293173">
        <w:rPr>
          <w:rFonts w:ascii="Times New Roman" w:hAnsi="Times New Roman"/>
          <w:sz w:val="24"/>
          <w:lang w:val="nl-NL"/>
        </w:rPr>
        <w:t xml:space="preserve">, zijn de bepalingen van deze </w:t>
      </w:r>
      <w:r w:rsidR="005B2286">
        <w:rPr>
          <w:rFonts w:ascii="Times New Roman" w:hAnsi="Times New Roman"/>
          <w:sz w:val="24"/>
          <w:lang w:val="nl-NL"/>
        </w:rPr>
        <w:t>cao</w:t>
      </w:r>
      <w:r w:rsidRPr="00293173">
        <w:rPr>
          <w:rFonts w:ascii="Times New Roman" w:hAnsi="Times New Roman"/>
          <w:sz w:val="24"/>
          <w:lang w:val="nl-NL"/>
        </w:rPr>
        <w:t xml:space="preserve"> naar evenredigheid van de individuele arbeidsduur op overeenkomstige wijze van toepassing, tenzij bij de desbetreffende artikelen anders is vermeld.</w:t>
      </w:r>
    </w:p>
    <w:p w14:paraId="0F23AF67" w14:textId="06D9B8C3" w:rsidR="00F85856" w:rsidRPr="00667987" w:rsidRDefault="00F85856" w:rsidP="002E17CB">
      <w:pPr>
        <w:pStyle w:val="Kop3"/>
      </w:pPr>
      <w:bookmarkStart w:id="5" w:name="_Toc358030495"/>
      <w:bookmarkStart w:id="6" w:name="_Toc499835716"/>
      <w:r w:rsidRPr="00667987">
        <w:t>2.</w:t>
      </w:r>
      <w:r w:rsidRPr="00667987">
        <w:tab/>
        <w:t>A</w:t>
      </w:r>
      <w:r w:rsidR="00667987">
        <w:t>lgemene verplichtingen van de werknemer</w:t>
      </w:r>
      <w:bookmarkEnd w:id="5"/>
      <w:bookmarkEnd w:id="6"/>
    </w:p>
    <w:p w14:paraId="6E4BDC9E" w14:textId="677A9B18" w:rsidR="00F85856" w:rsidRDefault="00F85856" w:rsidP="007E7357">
      <w:pPr>
        <w:ind w:left="1134" w:hanging="1134"/>
        <w:rPr>
          <w:rFonts w:ascii="Times New Roman" w:hAnsi="Times New Roman"/>
          <w:sz w:val="24"/>
          <w:szCs w:val="18"/>
          <w:lang w:val="nl-NL"/>
        </w:rPr>
      </w:pPr>
      <w:r>
        <w:rPr>
          <w:rFonts w:ascii="Times New Roman" w:hAnsi="Times New Roman"/>
          <w:sz w:val="24"/>
          <w:lang w:val="nl-NL"/>
        </w:rPr>
        <w:t>2.1.</w:t>
      </w:r>
      <w:r>
        <w:rPr>
          <w:rFonts w:ascii="Times New Roman" w:hAnsi="Times New Roman"/>
          <w:sz w:val="24"/>
          <w:lang w:val="nl-NL"/>
        </w:rPr>
        <w:tab/>
      </w:r>
      <w:r>
        <w:rPr>
          <w:rFonts w:ascii="Times New Roman" w:hAnsi="Times New Roman"/>
          <w:sz w:val="24"/>
          <w:szCs w:val="18"/>
          <w:lang w:val="nl-NL"/>
        </w:rPr>
        <w:t xml:space="preserve">De werknemer is gehouden de belangen van </w:t>
      </w:r>
      <w:r w:rsidR="008D1C2E">
        <w:rPr>
          <w:rFonts w:ascii="Times New Roman" w:hAnsi="Times New Roman"/>
          <w:sz w:val="24"/>
          <w:szCs w:val="18"/>
          <w:lang w:val="nl-NL"/>
        </w:rPr>
        <w:t>w</w:t>
      </w:r>
      <w:r w:rsidR="003C1C16">
        <w:rPr>
          <w:rFonts w:ascii="Times New Roman" w:hAnsi="Times New Roman"/>
          <w:sz w:val="24"/>
          <w:szCs w:val="18"/>
          <w:lang w:val="nl-NL"/>
        </w:rPr>
        <w:t>erkgever</w:t>
      </w:r>
      <w:r>
        <w:rPr>
          <w:rFonts w:ascii="Times New Roman" w:hAnsi="Times New Roman"/>
          <w:sz w:val="24"/>
          <w:szCs w:val="18"/>
          <w:lang w:val="nl-NL"/>
        </w:rPr>
        <w:t xml:space="preserve"> als een goed werknemer te behartigen, ook indien daartoe geen uitdrukkelijke opdracht is gegeven.</w:t>
      </w:r>
    </w:p>
    <w:p w14:paraId="6F5B988D" w14:textId="77777777" w:rsidR="00F85856" w:rsidRDefault="00F85856" w:rsidP="007E7357">
      <w:pPr>
        <w:ind w:left="1134" w:hanging="1134"/>
        <w:rPr>
          <w:rFonts w:ascii="Times New Roman" w:hAnsi="Times New Roman"/>
          <w:sz w:val="24"/>
          <w:szCs w:val="18"/>
          <w:lang w:val="nl-NL"/>
        </w:rPr>
      </w:pPr>
    </w:p>
    <w:p w14:paraId="27F83C81" w14:textId="77777777" w:rsidR="00F85856" w:rsidRDefault="00F85856" w:rsidP="007E7357">
      <w:pPr>
        <w:numPr>
          <w:ilvl w:val="1"/>
          <w:numId w:val="1"/>
        </w:numPr>
        <w:tabs>
          <w:tab w:val="clear" w:pos="359"/>
          <w:tab w:val="left" w:pos="1418"/>
        </w:tabs>
        <w:ind w:left="1134" w:hanging="1134"/>
        <w:rPr>
          <w:rFonts w:ascii="Times New Roman" w:hAnsi="Times New Roman"/>
          <w:sz w:val="24"/>
          <w:szCs w:val="18"/>
          <w:lang w:val="nl-NL"/>
        </w:rPr>
      </w:pPr>
      <w:r>
        <w:rPr>
          <w:rFonts w:ascii="Times New Roman" w:hAnsi="Times New Roman"/>
          <w:sz w:val="24"/>
          <w:szCs w:val="18"/>
          <w:lang w:val="nl-NL"/>
        </w:rPr>
        <w:t xml:space="preserve">De werknemer is gehouden alle, ook andere dan de normale, hem door of namens </w:t>
      </w:r>
      <w:r w:rsidR="008D1C2E">
        <w:rPr>
          <w:rFonts w:ascii="Times New Roman" w:hAnsi="Times New Roman"/>
          <w:sz w:val="24"/>
          <w:szCs w:val="18"/>
          <w:lang w:val="nl-NL"/>
        </w:rPr>
        <w:t>w</w:t>
      </w:r>
      <w:r w:rsidR="003C1C16">
        <w:rPr>
          <w:rFonts w:ascii="Times New Roman" w:hAnsi="Times New Roman"/>
          <w:sz w:val="24"/>
          <w:szCs w:val="18"/>
          <w:lang w:val="nl-NL"/>
        </w:rPr>
        <w:t>erkgever</w:t>
      </w:r>
      <w:r>
        <w:rPr>
          <w:rFonts w:ascii="Times New Roman" w:hAnsi="Times New Roman"/>
          <w:sz w:val="24"/>
          <w:szCs w:val="18"/>
          <w:lang w:val="nl-NL"/>
        </w:rPr>
        <w:t xml:space="preserve"> opgedragen werkzaamheden, voor zover deze redelijkerwijs van hem kunnen worden verlangd, zo goed mogelijk uit te voeren en daarbij alle aanwijzingen en voorschriften in acht te nemen.</w:t>
      </w:r>
    </w:p>
    <w:p w14:paraId="7935EE43" w14:textId="77777777" w:rsidR="00F85856" w:rsidRDefault="00F85856" w:rsidP="007E7357">
      <w:pPr>
        <w:tabs>
          <w:tab w:val="left" w:pos="1418"/>
        </w:tabs>
        <w:ind w:left="1134" w:hanging="1134"/>
        <w:rPr>
          <w:rFonts w:ascii="Times New Roman" w:hAnsi="Times New Roman"/>
          <w:sz w:val="24"/>
          <w:szCs w:val="18"/>
          <w:lang w:val="nl-NL"/>
        </w:rPr>
      </w:pPr>
    </w:p>
    <w:p w14:paraId="69F09E5A" w14:textId="5C792D8F" w:rsidR="00DE38E9" w:rsidRPr="007E7357" w:rsidRDefault="00F85856" w:rsidP="007E7357">
      <w:pPr>
        <w:pStyle w:val="Lijstalinea"/>
        <w:numPr>
          <w:ilvl w:val="1"/>
          <w:numId w:val="1"/>
        </w:numPr>
        <w:ind w:left="1134" w:hanging="1134"/>
        <w:rPr>
          <w:rFonts w:ascii="Times New Roman" w:hAnsi="Times New Roman"/>
          <w:sz w:val="24"/>
          <w:szCs w:val="18"/>
          <w:lang w:val="nl-NL"/>
        </w:rPr>
      </w:pPr>
      <w:r w:rsidRPr="007E7357">
        <w:rPr>
          <w:rFonts w:ascii="Times New Roman" w:hAnsi="Times New Roman"/>
          <w:sz w:val="24"/>
          <w:szCs w:val="18"/>
          <w:lang w:val="nl-NL"/>
        </w:rPr>
        <w:t xml:space="preserve">De werknemer is gehouden tot geheimhouding ten aanzien van alles wat hem </w:t>
      </w:r>
      <w:r w:rsidR="0032395A" w:rsidRPr="007E7357">
        <w:rPr>
          <w:rFonts w:ascii="Times New Roman" w:hAnsi="Times New Roman"/>
          <w:sz w:val="24"/>
          <w:szCs w:val="18"/>
          <w:lang w:val="nl-NL"/>
        </w:rPr>
        <w:t>ten gevolge</w:t>
      </w:r>
      <w:r w:rsidRPr="007E7357">
        <w:rPr>
          <w:rFonts w:ascii="Times New Roman" w:hAnsi="Times New Roman"/>
          <w:sz w:val="24"/>
          <w:szCs w:val="18"/>
          <w:lang w:val="nl-NL"/>
        </w:rPr>
        <w:t xml:space="preserve"> van zijn dienstbetrekking bekend wordt, zoals bijvoorbeeld omtrent de inrichting van het bedrijf, de grondstoffen, de bewerking daarvan, de producten, de relaties van </w:t>
      </w:r>
      <w:r w:rsidR="00917237" w:rsidRPr="007E7357">
        <w:rPr>
          <w:rFonts w:ascii="Times New Roman" w:hAnsi="Times New Roman"/>
          <w:sz w:val="24"/>
          <w:szCs w:val="18"/>
          <w:lang w:val="nl-NL"/>
        </w:rPr>
        <w:t>d</w:t>
      </w:r>
      <w:r w:rsidR="000169D2" w:rsidRPr="007E7357">
        <w:rPr>
          <w:rFonts w:ascii="Times New Roman" w:hAnsi="Times New Roman"/>
          <w:sz w:val="24"/>
          <w:szCs w:val="18"/>
          <w:lang w:val="nl-NL"/>
        </w:rPr>
        <w:t xml:space="preserve">e </w:t>
      </w:r>
      <w:r w:rsidR="005D4564" w:rsidRPr="007E7357">
        <w:rPr>
          <w:rFonts w:ascii="Times New Roman" w:hAnsi="Times New Roman"/>
          <w:sz w:val="24"/>
          <w:szCs w:val="18"/>
          <w:lang w:val="nl-NL"/>
        </w:rPr>
        <w:t>w</w:t>
      </w:r>
      <w:r w:rsidR="000169D2" w:rsidRPr="007E7357">
        <w:rPr>
          <w:rFonts w:ascii="Times New Roman" w:hAnsi="Times New Roman"/>
          <w:sz w:val="24"/>
          <w:szCs w:val="18"/>
          <w:lang w:val="nl-NL"/>
        </w:rPr>
        <w:t>erkgever</w:t>
      </w:r>
      <w:r w:rsidRPr="007E7357">
        <w:rPr>
          <w:rFonts w:ascii="Times New Roman" w:hAnsi="Times New Roman"/>
          <w:sz w:val="24"/>
          <w:szCs w:val="18"/>
          <w:lang w:val="nl-NL"/>
        </w:rPr>
        <w:t xml:space="preserve"> en de daarmee gesloten overeenkomsten. Deze verplichting geldt ook na het einde van de arbeidsovereenkomst.</w:t>
      </w:r>
    </w:p>
    <w:p w14:paraId="4EF7BF75" w14:textId="77777777" w:rsidR="00905C28" w:rsidRPr="00DE38E9" w:rsidRDefault="00905C28" w:rsidP="00DE38E9">
      <w:pPr>
        <w:rPr>
          <w:rFonts w:ascii="Times New Roman" w:hAnsi="Times New Roman"/>
          <w:sz w:val="24"/>
          <w:lang w:val="nl-NL"/>
        </w:rPr>
      </w:pPr>
    </w:p>
    <w:p w14:paraId="1178C067" w14:textId="27F53AFC" w:rsidR="00F85856" w:rsidRPr="00667987" w:rsidRDefault="00F85856" w:rsidP="002E17CB">
      <w:pPr>
        <w:pStyle w:val="Kop3"/>
      </w:pPr>
      <w:bookmarkStart w:id="7" w:name="_Toc358030496"/>
      <w:bookmarkStart w:id="8" w:name="_Toc499835717"/>
      <w:r w:rsidRPr="00667987">
        <w:lastRenderedPageBreak/>
        <w:t>3.</w:t>
      </w:r>
      <w:r w:rsidRPr="00667987">
        <w:tab/>
        <w:t>D</w:t>
      </w:r>
      <w:r w:rsidR="00667987">
        <w:t>e</w:t>
      </w:r>
      <w:r w:rsidRPr="00667987">
        <w:t xml:space="preserve"> </w:t>
      </w:r>
      <w:r w:rsidR="00845CED" w:rsidRPr="00C006C9">
        <w:rPr>
          <w:color w:val="31849B" w:themeColor="accent5" w:themeShade="BF"/>
        </w:rPr>
        <w:t>arbeidsovereenkomst</w:t>
      </w:r>
      <w:r w:rsidR="00667987">
        <w:t xml:space="preserve"> en het einde daarvan</w:t>
      </w:r>
      <w:bookmarkEnd w:id="7"/>
      <w:bookmarkEnd w:id="8"/>
    </w:p>
    <w:p w14:paraId="50723263" w14:textId="232C82BF" w:rsidR="00F85856" w:rsidRDefault="00F85856" w:rsidP="004D5F20">
      <w:pPr>
        <w:pStyle w:val="Kop2"/>
      </w:pPr>
      <w:r w:rsidRPr="00AF41CD">
        <w:rPr>
          <w:u w:val="none"/>
        </w:rPr>
        <w:t>3.</w:t>
      </w:r>
      <w:r w:rsidR="00BB6C4D" w:rsidRPr="00AF41CD">
        <w:rPr>
          <w:u w:val="none"/>
        </w:rPr>
        <w:t>1</w:t>
      </w:r>
      <w:r w:rsidRPr="00AF41CD">
        <w:rPr>
          <w:u w:val="none"/>
        </w:rPr>
        <w:t>.</w:t>
      </w:r>
      <w:r w:rsidRPr="00AF41CD">
        <w:rPr>
          <w:u w:val="none"/>
        </w:rPr>
        <w:tab/>
      </w:r>
      <w:r w:rsidRPr="007E7357">
        <w:t>Het aangaan en de inhoud van de arbeidsovereenkomst</w:t>
      </w:r>
    </w:p>
    <w:p w14:paraId="44B0FA7D" w14:textId="2AEBC686" w:rsidR="00F85856" w:rsidRDefault="00F85856" w:rsidP="007E7357">
      <w:pPr>
        <w:widowControl/>
        <w:ind w:left="1134"/>
        <w:rPr>
          <w:rFonts w:ascii="Times New Roman" w:hAnsi="Times New Roman"/>
          <w:sz w:val="24"/>
          <w:szCs w:val="18"/>
          <w:lang w:val="nl-NL"/>
        </w:rPr>
      </w:pPr>
      <w:r>
        <w:rPr>
          <w:rFonts w:ascii="Times New Roman" w:hAnsi="Times New Roman"/>
          <w:sz w:val="24"/>
          <w:szCs w:val="18"/>
          <w:lang w:val="nl-NL"/>
        </w:rPr>
        <w:t>De werkgever zal met iedere werknemer schriftelijk een individuele arbeidsovereenkomst aangaan.</w:t>
      </w:r>
      <w:r w:rsidR="003376FD">
        <w:rPr>
          <w:rFonts w:ascii="Times New Roman" w:hAnsi="Times New Roman"/>
          <w:sz w:val="24"/>
          <w:szCs w:val="18"/>
          <w:lang w:val="nl-NL"/>
        </w:rPr>
        <w:t xml:space="preserve"> </w:t>
      </w:r>
      <w:r>
        <w:rPr>
          <w:rFonts w:ascii="Times New Roman" w:hAnsi="Times New Roman"/>
          <w:sz w:val="24"/>
          <w:szCs w:val="18"/>
          <w:lang w:val="nl-NL"/>
        </w:rPr>
        <w:t>In de arbeidsovereenkomst worden ten minste vastgelegd:</w:t>
      </w:r>
    </w:p>
    <w:p w14:paraId="54865A10" w14:textId="322BDD32" w:rsidR="00F85856" w:rsidRDefault="00F85856" w:rsidP="007E7357">
      <w:pPr>
        <w:widowControl/>
        <w:ind w:left="1701" w:hanging="567"/>
        <w:rPr>
          <w:rFonts w:ascii="Times New Roman" w:hAnsi="Times New Roman"/>
          <w:sz w:val="24"/>
          <w:szCs w:val="18"/>
          <w:lang w:val="nl-NL"/>
        </w:rPr>
      </w:pPr>
      <w:r>
        <w:rPr>
          <w:rFonts w:ascii="Times New Roman" w:hAnsi="Times New Roman"/>
          <w:sz w:val="24"/>
          <w:szCs w:val="18"/>
          <w:lang w:val="nl-NL"/>
        </w:rPr>
        <w:t xml:space="preserve">a. </w:t>
      </w:r>
      <w:r w:rsidR="00132F0B">
        <w:rPr>
          <w:rFonts w:ascii="Times New Roman" w:hAnsi="Times New Roman"/>
          <w:sz w:val="24"/>
          <w:szCs w:val="18"/>
          <w:lang w:val="nl-NL"/>
        </w:rPr>
        <w:tab/>
      </w:r>
      <w:r>
        <w:rPr>
          <w:rFonts w:ascii="Times New Roman" w:hAnsi="Times New Roman"/>
          <w:sz w:val="24"/>
          <w:szCs w:val="18"/>
          <w:lang w:val="nl-NL"/>
        </w:rPr>
        <w:t>de datum van indiensttreding</w:t>
      </w:r>
    </w:p>
    <w:p w14:paraId="4139EAAF" w14:textId="309E4406" w:rsidR="00F85856" w:rsidRDefault="00F85856" w:rsidP="007E7357">
      <w:pPr>
        <w:widowControl/>
        <w:ind w:left="1701" w:hanging="567"/>
        <w:rPr>
          <w:rFonts w:ascii="Times New Roman" w:hAnsi="Times New Roman"/>
          <w:sz w:val="24"/>
          <w:szCs w:val="18"/>
          <w:lang w:val="nl-NL"/>
        </w:rPr>
      </w:pPr>
      <w:r>
        <w:rPr>
          <w:rFonts w:ascii="Times New Roman" w:hAnsi="Times New Roman"/>
          <w:sz w:val="24"/>
          <w:szCs w:val="18"/>
          <w:lang w:val="nl-NL"/>
        </w:rPr>
        <w:t xml:space="preserve">b. </w:t>
      </w:r>
      <w:r w:rsidR="00132F0B">
        <w:rPr>
          <w:rFonts w:ascii="Times New Roman" w:hAnsi="Times New Roman"/>
          <w:sz w:val="24"/>
          <w:szCs w:val="18"/>
          <w:lang w:val="nl-NL"/>
        </w:rPr>
        <w:tab/>
      </w:r>
      <w:r>
        <w:rPr>
          <w:rFonts w:ascii="Times New Roman" w:hAnsi="Times New Roman"/>
          <w:sz w:val="24"/>
          <w:szCs w:val="18"/>
          <w:lang w:val="nl-NL"/>
        </w:rPr>
        <w:t>de duur van de arbeidsovereenkomst (bepaalde of onbepaalde tijd)</w:t>
      </w:r>
    </w:p>
    <w:p w14:paraId="65ED115D" w14:textId="161B62A0" w:rsidR="00F85856" w:rsidRDefault="00F85856" w:rsidP="007E7357">
      <w:pPr>
        <w:widowControl/>
        <w:ind w:left="1701" w:hanging="567"/>
        <w:rPr>
          <w:rFonts w:ascii="Times New Roman" w:hAnsi="Times New Roman"/>
          <w:sz w:val="24"/>
          <w:szCs w:val="18"/>
          <w:lang w:val="nl-NL"/>
        </w:rPr>
      </w:pPr>
      <w:r>
        <w:rPr>
          <w:rFonts w:ascii="Times New Roman" w:hAnsi="Times New Roman"/>
          <w:sz w:val="24"/>
          <w:szCs w:val="18"/>
          <w:lang w:val="nl-NL"/>
        </w:rPr>
        <w:t xml:space="preserve">c. </w:t>
      </w:r>
      <w:r w:rsidR="00132F0B">
        <w:rPr>
          <w:rFonts w:ascii="Times New Roman" w:hAnsi="Times New Roman"/>
          <w:sz w:val="24"/>
          <w:szCs w:val="18"/>
          <w:lang w:val="nl-NL"/>
        </w:rPr>
        <w:tab/>
      </w:r>
      <w:r>
        <w:rPr>
          <w:rFonts w:ascii="Times New Roman" w:hAnsi="Times New Roman"/>
          <w:sz w:val="24"/>
          <w:szCs w:val="18"/>
          <w:lang w:val="nl-NL"/>
        </w:rPr>
        <w:t>de functie waarin de werknemer wordt aangesteld, evenals de functiegroep waarin deze functie is ingedeeld</w:t>
      </w:r>
    </w:p>
    <w:p w14:paraId="52C01C2A" w14:textId="75A929E5" w:rsidR="00F85856" w:rsidRDefault="00F85856" w:rsidP="007E7357">
      <w:pPr>
        <w:widowControl/>
        <w:ind w:left="1701" w:hanging="567"/>
        <w:rPr>
          <w:rFonts w:ascii="Times New Roman" w:hAnsi="Times New Roman"/>
          <w:sz w:val="24"/>
          <w:szCs w:val="18"/>
          <w:lang w:val="nl-NL"/>
        </w:rPr>
      </w:pPr>
      <w:r>
        <w:rPr>
          <w:rFonts w:ascii="Times New Roman" w:hAnsi="Times New Roman"/>
          <w:sz w:val="24"/>
          <w:szCs w:val="18"/>
          <w:lang w:val="nl-NL"/>
        </w:rPr>
        <w:t xml:space="preserve">d. </w:t>
      </w:r>
      <w:r w:rsidR="00132F0B">
        <w:rPr>
          <w:rFonts w:ascii="Times New Roman" w:hAnsi="Times New Roman"/>
          <w:sz w:val="24"/>
          <w:szCs w:val="18"/>
          <w:lang w:val="nl-NL"/>
        </w:rPr>
        <w:tab/>
      </w:r>
      <w:r>
        <w:rPr>
          <w:rFonts w:ascii="Times New Roman" w:hAnsi="Times New Roman"/>
          <w:sz w:val="24"/>
          <w:szCs w:val="18"/>
          <w:lang w:val="nl-NL"/>
        </w:rPr>
        <w:t>de arbeidsomvang</w:t>
      </w:r>
    </w:p>
    <w:p w14:paraId="2F054902" w14:textId="1E31D567" w:rsidR="00F85856" w:rsidRDefault="00F85856" w:rsidP="007E7357">
      <w:pPr>
        <w:widowControl/>
        <w:ind w:left="1701" w:hanging="567"/>
        <w:rPr>
          <w:rFonts w:ascii="Times New Roman" w:hAnsi="Times New Roman"/>
          <w:sz w:val="24"/>
          <w:szCs w:val="18"/>
          <w:lang w:val="nl-NL"/>
        </w:rPr>
      </w:pPr>
      <w:r>
        <w:rPr>
          <w:rFonts w:ascii="Times New Roman" w:hAnsi="Times New Roman"/>
          <w:sz w:val="24"/>
          <w:szCs w:val="18"/>
          <w:lang w:val="nl-NL"/>
        </w:rPr>
        <w:t xml:space="preserve">e. </w:t>
      </w:r>
      <w:r w:rsidR="00132F0B">
        <w:rPr>
          <w:rFonts w:ascii="Times New Roman" w:hAnsi="Times New Roman"/>
          <w:sz w:val="24"/>
          <w:szCs w:val="18"/>
          <w:lang w:val="nl-NL"/>
        </w:rPr>
        <w:tab/>
      </w:r>
      <w:r>
        <w:rPr>
          <w:rFonts w:ascii="Times New Roman" w:hAnsi="Times New Roman"/>
          <w:sz w:val="24"/>
          <w:szCs w:val="18"/>
          <w:lang w:val="nl-NL"/>
        </w:rPr>
        <w:t>het bruto maandsalaris bij indiensttreding</w:t>
      </w:r>
    </w:p>
    <w:p w14:paraId="78CE8BB8" w14:textId="5EF473AE" w:rsidR="00F85856" w:rsidRDefault="00F85856" w:rsidP="007E7357">
      <w:pPr>
        <w:widowControl/>
        <w:ind w:left="1701" w:hanging="567"/>
        <w:rPr>
          <w:rFonts w:ascii="Times New Roman" w:hAnsi="Times New Roman"/>
          <w:sz w:val="24"/>
          <w:szCs w:val="18"/>
          <w:lang w:val="nl-NL"/>
        </w:rPr>
      </w:pPr>
      <w:r>
        <w:rPr>
          <w:rFonts w:ascii="Times New Roman" w:hAnsi="Times New Roman"/>
          <w:sz w:val="24"/>
          <w:szCs w:val="18"/>
          <w:lang w:val="nl-NL"/>
        </w:rPr>
        <w:t xml:space="preserve">f. </w:t>
      </w:r>
      <w:r w:rsidR="00132F0B">
        <w:rPr>
          <w:rFonts w:ascii="Times New Roman" w:hAnsi="Times New Roman"/>
          <w:sz w:val="24"/>
          <w:szCs w:val="18"/>
          <w:lang w:val="nl-NL"/>
        </w:rPr>
        <w:tab/>
      </w:r>
      <w:r>
        <w:rPr>
          <w:rFonts w:ascii="Times New Roman" w:hAnsi="Times New Roman"/>
          <w:sz w:val="24"/>
          <w:szCs w:val="18"/>
          <w:lang w:val="nl-NL"/>
        </w:rPr>
        <w:t xml:space="preserve">de toepasselijkheid van het bij de werkgever vigerende </w:t>
      </w:r>
      <w:r w:rsidR="005B2286">
        <w:rPr>
          <w:rFonts w:ascii="Times New Roman" w:hAnsi="Times New Roman"/>
          <w:sz w:val="24"/>
          <w:szCs w:val="18"/>
          <w:lang w:val="nl-NL"/>
        </w:rPr>
        <w:t>cao</w:t>
      </w:r>
    </w:p>
    <w:p w14:paraId="0C094714" w14:textId="77777777" w:rsidR="00AF41CD" w:rsidRDefault="00F85856" w:rsidP="004D5F20">
      <w:pPr>
        <w:pStyle w:val="Kop2"/>
      </w:pPr>
      <w:r w:rsidRPr="00AF41CD">
        <w:rPr>
          <w:u w:val="none"/>
        </w:rPr>
        <w:t>3.</w:t>
      </w:r>
      <w:r w:rsidR="00BB6C4D" w:rsidRPr="00AF41CD">
        <w:rPr>
          <w:u w:val="none"/>
        </w:rPr>
        <w:t>2</w:t>
      </w:r>
      <w:r w:rsidRPr="00AF41CD">
        <w:rPr>
          <w:u w:val="none"/>
        </w:rPr>
        <w:t>.</w:t>
      </w:r>
      <w:r w:rsidRPr="00AF41CD">
        <w:rPr>
          <w:u w:val="none"/>
        </w:rPr>
        <w:tab/>
      </w:r>
      <w:r w:rsidR="00BB6C4D" w:rsidRPr="007E7357">
        <w:t>Proeftijd</w:t>
      </w:r>
    </w:p>
    <w:p w14:paraId="080C8345" w14:textId="52DAF0E0" w:rsidR="00F85856" w:rsidRDefault="00F85856" w:rsidP="00AF41CD">
      <w:pPr>
        <w:widowControl/>
        <w:ind w:left="1134"/>
        <w:rPr>
          <w:rFonts w:ascii="Times New Roman" w:hAnsi="Times New Roman"/>
          <w:sz w:val="24"/>
          <w:szCs w:val="18"/>
          <w:lang w:val="nl-NL"/>
        </w:rPr>
      </w:pPr>
      <w:r>
        <w:rPr>
          <w:rFonts w:ascii="Times New Roman" w:hAnsi="Times New Roman"/>
          <w:sz w:val="24"/>
          <w:szCs w:val="18"/>
          <w:lang w:val="nl-NL"/>
        </w:rPr>
        <w:t>Bij het aangaan van elke arbeidsovereenkomst geldt wederzijds een proeftijd. De proeftijd bedraagt:</w:t>
      </w:r>
    </w:p>
    <w:p w14:paraId="63149720" w14:textId="34E89E9C" w:rsidR="00F85856" w:rsidRDefault="007E7357" w:rsidP="007E7357">
      <w:pPr>
        <w:widowControl/>
        <w:ind w:left="1701" w:hanging="567"/>
        <w:rPr>
          <w:rFonts w:ascii="Times New Roman" w:hAnsi="Times New Roman"/>
          <w:sz w:val="24"/>
          <w:szCs w:val="18"/>
          <w:lang w:val="nl-NL"/>
        </w:rPr>
      </w:pPr>
      <w:r>
        <w:rPr>
          <w:rFonts w:ascii="Times New Roman" w:hAnsi="Times New Roman"/>
          <w:sz w:val="24"/>
          <w:szCs w:val="18"/>
          <w:lang w:val="nl-NL"/>
        </w:rPr>
        <w:t>a.</w:t>
      </w:r>
      <w:r>
        <w:rPr>
          <w:rFonts w:ascii="Times New Roman" w:hAnsi="Times New Roman"/>
          <w:sz w:val="24"/>
          <w:szCs w:val="18"/>
          <w:lang w:val="nl-NL"/>
        </w:rPr>
        <w:tab/>
      </w:r>
      <w:r w:rsidR="00F85856">
        <w:rPr>
          <w:rFonts w:ascii="Times New Roman" w:hAnsi="Times New Roman"/>
          <w:sz w:val="24"/>
          <w:szCs w:val="18"/>
          <w:lang w:val="nl-NL"/>
        </w:rPr>
        <w:t xml:space="preserve">een maand, indien de overeenkomst is aangegaan voor </w:t>
      </w:r>
      <w:r w:rsidR="003F5DD6">
        <w:rPr>
          <w:rFonts w:ascii="Times New Roman" w:hAnsi="Times New Roman"/>
          <w:sz w:val="24"/>
          <w:szCs w:val="18"/>
          <w:lang w:val="nl-NL"/>
        </w:rPr>
        <w:t xml:space="preserve">een periode </w:t>
      </w:r>
      <w:r w:rsidR="00F85856">
        <w:rPr>
          <w:rFonts w:ascii="Times New Roman" w:hAnsi="Times New Roman"/>
          <w:sz w:val="24"/>
          <w:szCs w:val="18"/>
          <w:lang w:val="nl-NL"/>
        </w:rPr>
        <w:t>korter dan twee jaren</w:t>
      </w:r>
      <w:r w:rsidR="0039053A" w:rsidRPr="0039053A">
        <w:rPr>
          <w:rFonts w:ascii="Times New Roman" w:hAnsi="Times New Roman"/>
          <w:sz w:val="24"/>
          <w:szCs w:val="18"/>
          <w:lang w:val="nl-NL"/>
        </w:rPr>
        <w:t xml:space="preserve"> </w:t>
      </w:r>
      <w:r w:rsidR="0039053A">
        <w:rPr>
          <w:rFonts w:ascii="Times New Roman" w:hAnsi="Times New Roman"/>
          <w:sz w:val="24"/>
          <w:szCs w:val="18"/>
          <w:lang w:val="nl-NL"/>
        </w:rPr>
        <w:t>en voor langer dan 6 maanden. Als de arbeidsovereenkomst is aangegaan voor korter dan 6 maanden geldt geen proeftijd</w:t>
      </w:r>
    </w:p>
    <w:p w14:paraId="27F69525" w14:textId="1042E34B" w:rsidR="00F85856" w:rsidRDefault="007E7357" w:rsidP="007E7357">
      <w:pPr>
        <w:widowControl/>
        <w:ind w:left="1701" w:hanging="567"/>
        <w:rPr>
          <w:rFonts w:ascii="Times New Roman" w:hAnsi="Times New Roman"/>
          <w:sz w:val="24"/>
          <w:szCs w:val="18"/>
          <w:lang w:val="nl-NL"/>
        </w:rPr>
      </w:pPr>
      <w:r>
        <w:rPr>
          <w:rFonts w:ascii="Times New Roman" w:hAnsi="Times New Roman"/>
          <w:sz w:val="24"/>
          <w:szCs w:val="18"/>
          <w:lang w:val="nl-NL"/>
        </w:rPr>
        <w:t>b.</w:t>
      </w:r>
      <w:r>
        <w:rPr>
          <w:rFonts w:ascii="Times New Roman" w:hAnsi="Times New Roman"/>
          <w:sz w:val="24"/>
          <w:szCs w:val="18"/>
          <w:lang w:val="nl-NL"/>
        </w:rPr>
        <w:tab/>
      </w:r>
      <w:r w:rsidR="00F85856">
        <w:rPr>
          <w:rFonts w:ascii="Times New Roman" w:hAnsi="Times New Roman"/>
          <w:sz w:val="24"/>
          <w:szCs w:val="18"/>
          <w:lang w:val="nl-NL"/>
        </w:rPr>
        <w:t>een maand, indien het einde van een arbeidsovereenkomst voor bepaalde tijd niet op een kalenderdatum is gesteld</w:t>
      </w:r>
    </w:p>
    <w:p w14:paraId="39C48336" w14:textId="37C9E695" w:rsidR="00F85856" w:rsidRDefault="007E7357" w:rsidP="007E7357">
      <w:pPr>
        <w:widowControl/>
        <w:ind w:left="1701" w:hanging="567"/>
        <w:rPr>
          <w:rFonts w:ascii="Times New Roman" w:hAnsi="Times New Roman"/>
          <w:sz w:val="24"/>
          <w:szCs w:val="18"/>
          <w:lang w:val="nl-NL"/>
        </w:rPr>
      </w:pPr>
      <w:r>
        <w:rPr>
          <w:rFonts w:ascii="Times New Roman" w:hAnsi="Times New Roman"/>
          <w:sz w:val="24"/>
          <w:szCs w:val="18"/>
          <w:lang w:val="nl-NL"/>
        </w:rPr>
        <w:t>c.</w:t>
      </w:r>
      <w:r>
        <w:rPr>
          <w:rFonts w:ascii="Times New Roman" w:hAnsi="Times New Roman"/>
          <w:sz w:val="24"/>
          <w:szCs w:val="18"/>
          <w:lang w:val="nl-NL"/>
        </w:rPr>
        <w:tab/>
      </w:r>
      <w:r w:rsidR="00F85856">
        <w:rPr>
          <w:rFonts w:ascii="Times New Roman" w:hAnsi="Times New Roman"/>
          <w:sz w:val="24"/>
          <w:szCs w:val="18"/>
          <w:lang w:val="nl-NL"/>
        </w:rPr>
        <w:t>twee maanden, indien de overeenkomst is aangegaan voor twee jaren of langer</w:t>
      </w:r>
    </w:p>
    <w:p w14:paraId="42EA6F21" w14:textId="5E7CD3CA" w:rsidR="00F85856" w:rsidRDefault="00F85856" w:rsidP="007E7357">
      <w:pPr>
        <w:widowControl/>
        <w:ind w:left="1701" w:hanging="567"/>
        <w:rPr>
          <w:rFonts w:ascii="Times New Roman" w:hAnsi="Times New Roman"/>
          <w:sz w:val="24"/>
          <w:szCs w:val="18"/>
          <w:lang w:val="nl-NL"/>
        </w:rPr>
      </w:pPr>
      <w:r>
        <w:rPr>
          <w:rFonts w:ascii="Times New Roman" w:hAnsi="Times New Roman"/>
          <w:sz w:val="24"/>
          <w:szCs w:val="18"/>
          <w:lang w:val="nl-NL"/>
        </w:rPr>
        <w:t>d.</w:t>
      </w:r>
      <w:r w:rsidR="007E7357">
        <w:rPr>
          <w:rFonts w:ascii="Times New Roman" w:hAnsi="Times New Roman"/>
          <w:sz w:val="24"/>
          <w:szCs w:val="18"/>
          <w:lang w:val="nl-NL"/>
        </w:rPr>
        <w:tab/>
      </w:r>
      <w:r>
        <w:rPr>
          <w:rFonts w:ascii="Times New Roman" w:hAnsi="Times New Roman"/>
          <w:sz w:val="24"/>
          <w:szCs w:val="18"/>
          <w:lang w:val="nl-NL"/>
        </w:rPr>
        <w:t>twee maanden, indien de arbeidsovereenkomst voor onbepaalde tijd is aangegaan</w:t>
      </w:r>
    </w:p>
    <w:p w14:paraId="51412C30" w14:textId="77777777" w:rsidR="00AF41CD" w:rsidRDefault="00F85856" w:rsidP="004D5F20">
      <w:pPr>
        <w:pStyle w:val="Kop2"/>
      </w:pPr>
      <w:r w:rsidRPr="00AF41CD">
        <w:rPr>
          <w:u w:val="none"/>
        </w:rPr>
        <w:t>3.</w:t>
      </w:r>
      <w:r w:rsidR="00BB6C4D" w:rsidRPr="00AF41CD">
        <w:rPr>
          <w:u w:val="none"/>
        </w:rPr>
        <w:t>3</w:t>
      </w:r>
      <w:r w:rsidRPr="00AF41CD">
        <w:rPr>
          <w:u w:val="none"/>
        </w:rPr>
        <w:t>.</w:t>
      </w:r>
      <w:r w:rsidRPr="00AF41CD">
        <w:rPr>
          <w:u w:val="none"/>
        </w:rPr>
        <w:tab/>
      </w:r>
      <w:r w:rsidR="00BB6C4D" w:rsidRPr="007E7357">
        <w:t>Concurrentiebeding</w:t>
      </w:r>
    </w:p>
    <w:p w14:paraId="790A6959" w14:textId="41EDE28B" w:rsidR="0039053A" w:rsidRDefault="00F85856" w:rsidP="00AF41CD">
      <w:pPr>
        <w:widowControl/>
        <w:ind w:left="1134"/>
        <w:rPr>
          <w:rFonts w:ascii="Times New Roman" w:hAnsi="Times New Roman"/>
          <w:sz w:val="24"/>
          <w:szCs w:val="18"/>
          <w:lang w:val="nl-NL"/>
        </w:rPr>
      </w:pPr>
      <w:r>
        <w:rPr>
          <w:rFonts w:ascii="Times New Roman" w:hAnsi="Times New Roman"/>
          <w:sz w:val="24"/>
          <w:szCs w:val="18"/>
          <w:lang w:val="nl-NL"/>
        </w:rPr>
        <w:t xml:space="preserve">Indien </w:t>
      </w:r>
      <w:r w:rsidR="000169D2">
        <w:rPr>
          <w:rFonts w:ascii="Times New Roman" w:hAnsi="Times New Roman"/>
          <w:sz w:val="24"/>
          <w:szCs w:val="18"/>
          <w:lang w:val="nl-NL"/>
        </w:rPr>
        <w:t xml:space="preserve">de </w:t>
      </w:r>
      <w:r w:rsidR="008D1C2E">
        <w:rPr>
          <w:rFonts w:ascii="Times New Roman" w:hAnsi="Times New Roman"/>
          <w:sz w:val="24"/>
          <w:szCs w:val="18"/>
          <w:lang w:val="nl-NL"/>
        </w:rPr>
        <w:t>w</w:t>
      </w:r>
      <w:r w:rsidR="000169D2">
        <w:rPr>
          <w:rFonts w:ascii="Times New Roman" w:hAnsi="Times New Roman"/>
          <w:sz w:val="24"/>
          <w:szCs w:val="18"/>
          <w:lang w:val="nl-NL"/>
        </w:rPr>
        <w:t>erkgever</w:t>
      </w:r>
      <w:r>
        <w:rPr>
          <w:rFonts w:ascii="Times New Roman" w:hAnsi="Times New Roman"/>
          <w:sz w:val="24"/>
          <w:szCs w:val="18"/>
          <w:lang w:val="nl-NL"/>
        </w:rPr>
        <w:t xml:space="preserve"> het noodzakelijk acht om een concurrentiebeding zoals bedoeld in artikel 7:653 BW met de werknemer overeen te komen, dan dient dit beding schriftelijk in de individuele arbeidsovereenkomst te worden vastgelegd.</w:t>
      </w:r>
    </w:p>
    <w:p w14:paraId="6A33DF04" w14:textId="6B05D0C8" w:rsidR="00F85856" w:rsidRDefault="00F85856" w:rsidP="004D5F20">
      <w:pPr>
        <w:pStyle w:val="Kop2"/>
      </w:pPr>
      <w:r w:rsidRPr="00164C17">
        <w:rPr>
          <w:u w:val="none"/>
        </w:rPr>
        <w:t>3.</w:t>
      </w:r>
      <w:r w:rsidR="00BB6C4D" w:rsidRPr="00164C17">
        <w:rPr>
          <w:u w:val="none"/>
        </w:rPr>
        <w:t>4</w:t>
      </w:r>
      <w:r w:rsidRPr="00164C17">
        <w:rPr>
          <w:u w:val="none"/>
        </w:rPr>
        <w:t>.</w:t>
      </w:r>
      <w:r w:rsidRPr="00164C17">
        <w:rPr>
          <w:u w:val="none"/>
        </w:rPr>
        <w:tab/>
      </w:r>
      <w:r w:rsidRPr="007E7357">
        <w:t>Tussentijdse wijziging van de arbeidsovereenkomst</w:t>
      </w:r>
    </w:p>
    <w:p w14:paraId="5AFF368B" w14:textId="76632979" w:rsidR="00F85856" w:rsidRDefault="00F85856" w:rsidP="007E7357">
      <w:pPr>
        <w:widowControl/>
        <w:ind w:left="1134"/>
        <w:rPr>
          <w:rFonts w:ascii="Times New Roman" w:hAnsi="Times New Roman"/>
          <w:sz w:val="24"/>
          <w:szCs w:val="18"/>
          <w:lang w:val="nl-NL"/>
        </w:rPr>
      </w:pPr>
      <w:r>
        <w:rPr>
          <w:rFonts w:ascii="Times New Roman" w:hAnsi="Times New Roman"/>
          <w:sz w:val="24"/>
          <w:szCs w:val="18"/>
          <w:lang w:val="nl-NL"/>
        </w:rPr>
        <w:t>Tussentijdse wijzigingen van de arbeidsovereenkomst dienen schriftelijk aan de werknemer te worden bevestigd. De schriftelijke bevestiging wordt geacht deel uit te maken van de individuele</w:t>
      </w:r>
      <w:r w:rsidR="007E7357">
        <w:rPr>
          <w:rFonts w:ascii="Times New Roman" w:hAnsi="Times New Roman"/>
          <w:sz w:val="24"/>
          <w:szCs w:val="18"/>
          <w:lang w:val="nl-NL"/>
        </w:rPr>
        <w:t xml:space="preserve"> </w:t>
      </w:r>
      <w:r>
        <w:rPr>
          <w:rFonts w:ascii="Times New Roman" w:hAnsi="Times New Roman"/>
          <w:sz w:val="24"/>
          <w:szCs w:val="18"/>
          <w:lang w:val="nl-NL"/>
        </w:rPr>
        <w:t>arbeidsovereenkomst.</w:t>
      </w:r>
    </w:p>
    <w:p w14:paraId="6509861E" w14:textId="5BC726E4" w:rsidR="00F85856" w:rsidRDefault="00F85856" w:rsidP="004D5F20">
      <w:pPr>
        <w:pStyle w:val="Kop2"/>
      </w:pPr>
      <w:r w:rsidRPr="00164C17">
        <w:rPr>
          <w:u w:val="none"/>
        </w:rPr>
        <w:t>3.</w:t>
      </w:r>
      <w:r w:rsidR="00BB6C4D" w:rsidRPr="00164C17">
        <w:rPr>
          <w:u w:val="none"/>
        </w:rPr>
        <w:t>5</w:t>
      </w:r>
      <w:r w:rsidRPr="00164C17">
        <w:rPr>
          <w:u w:val="none"/>
        </w:rPr>
        <w:t>.</w:t>
      </w:r>
      <w:r w:rsidRPr="00164C17">
        <w:rPr>
          <w:u w:val="none"/>
        </w:rPr>
        <w:tab/>
      </w:r>
      <w:r w:rsidRPr="007E7357">
        <w:t>Einde van de arbeidsovereenkomst</w:t>
      </w:r>
      <w:r w:rsidR="00BB6C4D" w:rsidRPr="007E7357">
        <w:t xml:space="preserve"> </w:t>
      </w:r>
      <w:r w:rsidRPr="007E7357">
        <w:t>door gebruikmaking van een proeftijdbeding</w:t>
      </w:r>
    </w:p>
    <w:p w14:paraId="5C8094B7" w14:textId="58B83A76" w:rsidR="00F85856" w:rsidRPr="0045351E" w:rsidRDefault="00F85856" w:rsidP="007E7357">
      <w:pPr>
        <w:pStyle w:val="Lijstalinea"/>
        <w:widowControl/>
        <w:numPr>
          <w:ilvl w:val="0"/>
          <w:numId w:val="32"/>
        </w:numPr>
        <w:ind w:left="1701" w:hanging="567"/>
        <w:rPr>
          <w:rFonts w:ascii="Times New Roman" w:hAnsi="Times New Roman"/>
          <w:sz w:val="24"/>
          <w:szCs w:val="18"/>
          <w:lang w:val="nl-NL"/>
        </w:rPr>
      </w:pPr>
      <w:r w:rsidRPr="0045351E">
        <w:rPr>
          <w:rFonts w:ascii="Times New Roman" w:hAnsi="Times New Roman"/>
          <w:sz w:val="24"/>
          <w:szCs w:val="18"/>
          <w:lang w:val="nl-NL"/>
        </w:rPr>
        <w:t xml:space="preserve">Binnen de proeftijd kunnen zowel </w:t>
      </w:r>
      <w:r w:rsidR="000169D2" w:rsidRPr="0045351E">
        <w:rPr>
          <w:rFonts w:ascii="Times New Roman" w:hAnsi="Times New Roman"/>
          <w:sz w:val="24"/>
          <w:szCs w:val="18"/>
          <w:lang w:val="nl-NL"/>
        </w:rPr>
        <w:t xml:space="preserve">de </w:t>
      </w:r>
      <w:r w:rsidR="008D1C2E" w:rsidRPr="0045351E">
        <w:rPr>
          <w:rFonts w:ascii="Times New Roman" w:hAnsi="Times New Roman"/>
          <w:sz w:val="24"/>
          <w:szCs w:val="18"/>
          <w:lang w:val="nl-NL"/>
        </w:rPr>
        <w:t>w</w:t>
      </w:r>
      <w:r w:rsidR="000169D2" w:rsidRPr="0045351E">
        <w:rPr>
          <w:rFonts w:ascii="Times New Roman" w:hAnsi="Times New Roman"/>
          <w:sz w:val="24"/>
          <w:szCs w:val="18"/>
          <w:lang w:val="nl-NL"/>
        </w:rPr>
        <w:t>erkgever</w:t>
      </w:r>
      <w:r w:rsidRPr="0045351E">
        <w:rPr>
          <w:rFonts w:ascii="Times New Roman" w:hAnsi="Times New Roman"/>
          <w:sz w:val="24"/>
          <w:szCs w:val="18"/>
          <w:lang w:val="nl-NL"/>
        </w:rPr>
        <w:t xml:space="preserve"> als de werknemer de arbeidsovereenkomst met onmiddellijke ingang of tegen het einde van de proeftijd opzeggen.</w:t>
      </w:r>
    </w:p>
    <w:p w14:paraId="4BD6193B" w14:textId="77777777" w:rsidR="00F85856" w:rsidRDefault="00F85856" w:rsidP="007E7357">
      <w:pPr>
        <w:widowControl/>
        <w:ind w:left="1134" w:hanging="1134"/>
        <w:rPr>
          <w:rFonts w:ascii="Times New Roman" w:hAnsi="Times New Roman"/>
          <w:sz w:val="24"/>
          <w:szCs w:val="18"/>
          <w:lang w:val="nl-NL"/>
        </w:rPr>
      </w:pPr>
    </w:p>
    <w:p w14:paraId="5F378C4E" w14:textId="77777777" w:rsidR="007E7357" w:rsidRDefault="007E7357" w:rsidP="007E7357">
      <w:pPr>
        <w:widowControl/>
        <w:ind w:left="1134" w:hanging="1134"/>
        <w:rPr>
          <w:rFonts w:ascii="Times New Roman" w:hAnsi="Times New Roman"/>
          <w:i/>
          <w:sz w:val="24"/>
          <w:szCs w:val="18"/>
          <w:u w:val="single"/>
          <w:lang w:val="nl-NL"/>
        </w:rPr>
      </w:pPr>
      <w:r>
        <w:rPr>
          <w:rFonts w:ascii="Times New Roman" w:hAnsi="Times New Roman"/>
          <w:i/>
          <w:sz w:val="24"/>
          <w:szCs w:val="18"/>
          <w:u w:val="single"/>
          <w:lang w:val="nl-NL"/>
        </w:rPr>
        <w:br w:type="page"/>
      </w:r>
    </w:p>
    <w:p w14:paraId="6C6B817F" w14:textId="32A42BF8" w:rsidR="00F85856" w:rsidRPr="007E7357" w:rsidRDefault="00F85856" w:rsidP="004D5F20">
      <w:pPr>
        <w:pStyle w:val="Kop2"/>
        <w:ind w:firstLine="0"/>
      </w:pPr>
      <w:r w:rsidRPr="007E7357">
        <w:lastRenderedPageBreak/>
        <w:t>Einde van de arbeidsovereenkomst voor bepaalde tijd</w:t>
      </w:r>
    </w:p>
    <w:p w14:paraId="72812425" w14:textId="4F48D0F0" w:rsidR="00F85856" w:rsidRPr="007E7357" w:rsidRDefault="00F85856" w:rsidP="007E7357">
      <w:pPr>
        <w:pStyle w:val="Lijstalinea"/>
        <w:widowControl/>
        <w:numPr>
          <w:ilvl w:val="0"/>
          <w:numId w:val="32"/>
        </w:numPr>
        <w:ind w:left="1701" w:hanging="567"/>
        <w:rPr>
          <w:rFonts w:ascii="Times New Roman" w:hAnsi="Times New Roman"/>
          <w:sz w:val="24"/>
          <w:szCs w:val="18"/>
          <w:lang w:val="nl-NL"/>
        </w:rPr>
      </w:pPr>
      <w:r w:rsidRPr="007E7357">
        <w:rPr>
          <w:rFonts w:ascii="Times New Roman" w:hAnsi="Times New Roman"/>
          <w:sz w:val="24"/>
          <w:szCs w:val="18"/>
          <w:lang w:val="nl-NL"/>
        </w:rPr>
        <w:t>De voor bepaalde tijd aangegane arbeidsovereenkomst eindigt van rechtswege op de laatste dag van het tijdvak waarvoor de arbeidsovereenkomst is aangegaan of op grond van artikel 7:668 BW</w:t>
      </w:r>
      <w:r w:rsidR="007E7357" w:rsidRPr="007E7357">
        <w:rPr>
          <w:rFonts w:ascii="Times New Roman" w:hAnsi="Times New Roman"/>
          <w:sz w:val="24"/>
          <w:szCs w:val="18"/>
          <w:lang w:val="nl-NL"/>
        </w:rPr>
        <w:t xml:space="preserve"> </w:t>
      </w:r>
      <w:r w:rsidRPr="007E7357">
        <w:rPr>
          <w:rFonts w:ascii="Times New Roman" w:hAnsi="Times New Roman"/>
          <w:sz w:val="24"/>
          <w:szCs w:val="18"/>
          <w:lang w:val="nl-NL"/>
        </w:rPr>
        <w:t>geacht wordt te zijn voortgezet.</w:t>
      </w:r>
    </w:p>
    <w:p w14:paraId="5F549D3F" w14:textId="77777777" w:rsidR="003F5DD6" w:rsidRDefault="003F5DD6" w:rsidP="007E7357">
      <w:pPr>
        <w:widowControl/>
        <w:ind w:left="1701" w:hanging="567"/>
        <w:rPr>
          <w:rFonts w:ascii="Times New Roman" w:hAnsi="Times New Roman"/>
          <w:sz w:val="24"/>
          <w:szCs w:val="18"/>
          <w:lang w:val="nl-NL"/>
        </w:rPr>
      </w:pPr>
    </w:p>
    <w:p w14:paraId="357359CC" w14:textId="05AF5A7A" w:rsidR="00F85856" w:rsidRPr="007E7357" w:rsidRDefault="00F85856" w:rsidP="007E7357">
      <w:pPr>
        <w:pStyle w:val="Lijstalinea"/>
        <w:widowControl/>
        <w:numPr>
          <w:ilvl w:val="0"/>
          <w:numId w:val="32"/>
        </w:numPr>
        <w:ind w:left="1701" w:hanging="567"/>
        <w:rPr>
          <w:rFonts w:ascii="Times New Roman" w:hAnsi="Times New Roman"/>
          <w:sz w:val="24"/>
          <w:szCs w:val="18"/>
          <w:lang w:val="nl-NL"/>
        </w:rPr>
      </w:pPr>
      <w:r w:rsidRPr="007E7357">
        <w:rPr>
          <w:rFonts w:ascii="Times New Roman" w:hAnsi="Times New Roman"/>
          <w:sz w:val="24"/>
          <w:szCs w:val="18"/>
          <w:lang w:val="nl-NL"/>
        </w:rPr>
        <w:t xml:space="preserve">Een arbeidsovereenkomst voor bepaalde tijd kan slechts tussentijds worden opgezegd indien dat recht voor zowel </w:t>
      </w:r>
      <w:r w:rsidR="000169D2" w:rsidRPr="007E7357">
        <w:rPr>
          <w:rFonts w:ascii="Times New Roman" w:hAnsi="Times New Roman"/>
          <w:sz w:val="24"/>
          <w:szCs w:val="18"/>
          <w:lang w:val="nl-NL"/>
        </w:rPr>
        <w:t xml:space="preserve">de </w:t>
      </w:r>
      <w:r w:rsidR="008D1C2E" w:rsidRPr="007E7357">
        <w:rPr>
          <w:rFonts w:ascii="Times New Roman" w:hAnsi="Times New Roman"/>
          <w:sz w:val="24"/>
          <w:szCs w:val="18"/>
          <w:lang w:val="nl-NL"/>
        </w:rPr>
        <w:t>w</w:t>
      </w:r>
      <w:r w:rsidR="000169D2" w:rsidRPr="007E7357">
        <w:rPr>
          <w:rFonts w:ascii="Times New Roman" w:hAnsi="Times New Roman"/>
          <w:sz w:val="24"/>
          <w:szCs w:val="18"/>
          <w:lang w:val="nl-NL"/>
        </w:rPr>
        <w:t>erkgever</w:t>
      </w:r>
      <w:r w:rsidRPr="007E7357">
        <w:rPr>
          <w:rFonts w:ascii="Times New Roman" w:hAnsi="Times New Roman"/>
          <w:sz w:val="24"/>
          <w:szCs w:val="18"/>
          <w:lang w:val="nl-NL"/>
        </w:rPr>
        <w:t xml:space="preserve"> als de werknemer schriftelijk is overeengekomen. Ter zake de</w:t>
      </w:r>
      <w:r w:rsidR="007E7357" w:rsidRPr="007E7357">
        <w:rPr>
          <w:rFonts w:ascii="Times New Roman" w:hAnsi="Times New Roman"/>
          <w:sz w:val="24"/>
          <w:szCs w:val="18"/>
          <w:lang w:val="nl-NL"/>
        </w:rPr>
        <w:t xml:space="preserve"> </w:t>
      </w:r>
      <w:r w:rsidRPr="007E7357">
        <w:rPr>
          <w:rFonts w:ascii="Times New Roman" w:hAnsi="Times New Roman"/>
          <w:sz w:val="24"/>
          <w:szCs w:val="18"/>
          <w:lang w:val="nl-NL"/>
        </w:rPr>
        <w:t>opzegging en de opzegtermijn gelden dezelfde regels als voor de arbeidsovereenkomst voor onbepaalde tijd.</w:t>
      </w:r>
    </w:p>
    <w:p w14:paraId="1D38DFC7" w14:textId="29ED8D0B" w:rsidR="001D528F" w:rsidRPr="005E37C2" w:rsidRDefault="001D528F" w:rsidP="004D5F20">
      <w:pPr>
        <w:pStyle w:val="Kop2"/>
        <w:ind w:firstLine="0"/>
      </w:pPr>
      <w:r w:rsidRPr="007E7357">
        <w:t>Opeenvolgende arbeidsovereenkomsten voor bepaalde tijd</w:t>
      </w:r>
    </w:p>
    <w:p w14:paraId="6EF76BCC" w14:textId="366E399E" w:rsidR="00F85856" w:rsidRDefault="007E7357" w:rsidP="007E7357">
      <w:pPr>
        <w:widowControl/>
        <w:ind w:left="1134" w:hanging="1134"/>
        <w:rPr>
          <w:rFonts w:ascii="Times New Roman" w:hAnsi="Times New Roman"/>
          <w:sz w:val="24"/>
          <w:szCs w:val="18"/>
          <w:lang w:val="nl-NL"/>
        </w:rPr>
      </w:pPr>
      <w:r>
        <w:rPr>
          <w:rFonts w:ascii="Times New Roman" w:hAnsi="Times New Roman"/>
          <w:sz w:val="24"/>
          <w:szCs w:val="18"/>
          <w:lang w:val="nl-NL"/>
        </w:rPr>
        <w:t>4.</w:t>
      </w:r>
      <w:r>
        <w:rPr>
          <w:rFonts w:ascii="Times New Roman" w:hAnsi="Times New Roman"/>
          <w:sz w:val="24"/>
          <w:szCs w:val="18"/>
          <w:lang w:val="nl-NL"/>
        </w:rPr>
        <w:tab/>
      </w:r>
      <w:r w:rsidR="00F85856">
        <w:rPr>
          <w:rFonts w:ascii="Times New Roman" w:hAnsi="Times New Roman"/>
          <w:sz w:val="24"/>
          <w:szCs w:val="18"/>
          <w:lang w:val="nl-NL"/>
        </w:rPr>
        <w:t xml:space="preserve">Vanaf de dag dat tussen </w:t>
      </w:r>
      <w:r w:rsidR="000169D2">
        <w:rPr>
          <w:rFonts w:ascii="Times New Roman" w:hAnsi="Times New Roman"/>
          <w:sz w:val="24"/>
          <w:szCs w:val="18"/>
          <w:lang w:val="nl-NL"/>
        </w:rPr>
        <w:t xml:space="preserve">de </w:t>
      </w:r>
      <w:r w:rsidR="00D2734B">
        <w:rPr>
          <w:rFonts w:ascii="Times New Roman" w:hAnsi="Times New Roman"/>
          <w:sz w:val="24"/>
          <w:szCs w:val="18"/>
          <w:lang w:val="nl-NL"/>
        </w:rPr>
        <w:t>w</w:t>
      </w:r>
      <w:r w:rsidR="008D3C04">
        <w:rPr>
          <w:rFonts w:ascii="Times New Roman" w:hAnsi="Times New Roman"/>
          <w:sz w:val="24"/>
          <w:szCs w:val="18"/>
          <w:lang w:val="nl-NL"/>
        </w:rPr>
        <w:t>erkgever</w:t>
      </w:r>
      <w:r w:rsidR="00F85856">
        <w:rPr>
          <w:rFonts w:ascii="Times New Roman" w:hAnsi="Times New Roman"/>
          <w:sz w:val="24"/>
          <w:szCs w:val="18"/>
          <w:lang w:val="nl-NL"/>
        </w:rPr>
        <w:t xml:space="preserve"> en de werknemer:</w:t>
      </w:r>
    </w:p>
    <w:p w14:paraId="24EF6720" w14:textId="69D1492F" w:rsidR="00F85856" w:rsidRDefault="007E7357" w:rsidP="007E7357">
      <w:pPr>
        <w:widowControl/>
        <w:ind w:left="1701" w:hanging="567"/>
        <w:rPr>
          <w:rFonts w:ascii="Times New Roman" w:hAnsi="Times New Roman"/>
          <w:sz w:val="24"/>
          <w:szCs w:val="18"/>
          <w:lang w:val="nl-NL"/>
        </w:rPr>
      </w:pPr>
      <w:r>
        <w:rPr>
          <w:rFonts w:ascii="Times New Roman" w:hAnsi="Times New Roman"/>
          <w:sz w:val="24"/>
          <w:szCs w:val="18"/>
          <w:lang w:val="nl-NL"/>
        </w:rPr>
        <w:t>a.</w:t>
      </w:r>
      <w:r>
        <w:rPr>
          <w:rFonts w:ascii="Times New Roman" w:hAnsi="Times New Roman"/>
          <w:sz w:val="24"/>
          <w:szCs w:val="18"/>
          <w:lang w:val="nl-NL"/>
        </w:rPr>
        <w:tab/>
      </w:r>
      <w:r w:rsidR="00F85856">
        <w:rPr>
          <w:rFonts w:ascii="Times New Roman" w:hAnsi="Times New Roman"/>
          <w:sz w:val="24"/>
          <w:szCs w:val="18"/>
          <w:lang w:val="nl-NL"/>
        </w:rPr>
        <w:t xml:space="preserve">arbeidsovereenkomsten voor bepaalde tijd elkaar met tussenpozen van niet meer dan </w:t>
      </w:r>
      <w:r w:rsidR="00F0388D">
        <w:rPr>
          <w:rFonts w:ascii="Times New Roman" w:hAnsi="Times New Roman"/>
          <w:sz w:val="24"/>
          <w:szCs w:val="18"/>
          <w:lang w:val="nl-NL"/>
        </w:rPr>
        <w:t xml:space="preserve">zes </w:t>
      </w:r>
      <w:r w:rsidR="00F85856">
        <w:rPr>
          <w:rFonts w:ascii="Times New Roman" w:hAnsi="Times New Roman"/>
          <w:sz w:val="24"/>
          <w:szCs w:val="18"/>
          <w:lang w:val="nl-NL"/>
        </w:rPr>
        <w:t xml:space="preserve">maanden hebben opgevolgd en een periode van </w:t>
      </w:r>
      <w:r w:rsidR="00F0388D">
        <w:rPr>
          <w:rFonts w:ascii="Times New Roman" w:hAnsi="Times New Roman"/>
          <w:sz w:val="24"/>
          <w:szCs w:val="18"/>
          <w:lang w:val="nl-NL"/>
        </w:rPr>
        <w:t>24</w:t>
      </w:r>
      <w:r w:rsidR="00F85856">
        <w:rPr>
          <w:rFonts w:ascii="Times New Roman" w:hAnsi="Times New Roman"/>
          <w:sz w:val="24"/>
          <w:szCs w:val="18"/>
          <w:lang w:val="nl-NL"/>
        </w:rPr>
        <w:t xml:space="preserve"> maanden, deze tussenpozen inbegrepen,</w:t>
      </w:r>
      <w:r w:rsidR="003F5DD6">
        <w:rPr>
          <w:rFonts w:ascii="Times New Roman" w:hAnsi="Times New Roman"/>
          <w:sz w:val="24"/>
          <w:szCs w:val="18"/>
          <w:lang w:val="nl-NL"/>
        </w:rPr>
        <w:t xml:space="preserve"> </w:t>
      </w:r>
      <w:r w:rsidR="00F85856">
        <w:rPr>
          <w:rFonts w:ascii="Times New Roman" w:hAnsi="Times New Roman"/>
          <w:sz w:val="24"/>
          <w:szCs w:val="18"/>
          <w:lang w:val="nl-NL"/>
        </w:rPr>
        <w:t>hebben overschreden, geldt met ingang van die dag de laatste arbeidsovereenkomst als aangegaan voor onbepaalde tijd;</w:t>
      </w:r>
    </w:p>
    <w:p w14:paraId="0F53ED67" w14:textId="774BB9E1" w:rsidR="00F85856" w:rsidRDefault="007E7357" w:rsidP="007E7357">
      <w:pPr>
        <w:widowControl/>
        <w:ind w:left="1701" w:hanging="567"/>
        <w:rPr>
          <w:rFonts w:ascii="Times New Roman" w:hAnsi="Times New Roman"/>
          <w:sz w:val="24"/>
          <w:szCs w:val="18"/>
          <w:lang w:val="nl-NL"/>
        </w:rPr>
      </w:pPr>
      <w:r>
        <w:rPr>
          <w:rFonts w:ascii="Times New Roman" w:hAnsi="Times New Roman"/>
          <w:sz w:val="24"/>
          <w:szCs w:val="18"/>
          <w:lang w:val="nl-NL"/>
        </w:rPr>
        <w:t>b.</w:t>
      </w:r>
      <w:r>
        <w:rPr>
          <w:rFonts w:ascii="Times New Roman" w:hAnsi="Times New Roman"/>
          <w:sz w:val="24"/>
          <w:szCs w:val="18"/>
          <w:lang w:val="nl-NL"/>
        </w:rPr>
        <w:tab/>
      </w:r>
      <w:r w:rsidR="00F85856">
        <w:rPr>
          <w:rFonts w:ascii="Times New Roman" w:hAnsi="Times New Roman"/>
          <w:sz w:val="24"/>
          <w:szCs w:val="18"/>
          <w:lang w:val="nl-NL"/>
        </w:rPr>
        <w:t xml:space="preserve">meer dan 3 voor bepaalde tijd aangegane arbeidsovereenkomsten elkaar hebben opgevolgd met tussenpozen van niet meer dan </w:t>
      </w:r>
      <w:r w:rsidR="00F0388D">
        <w:rPr>
          <w:rFonts w:ascii="Times New Roman" w:hAnsi="Times New Roman"/>
          <w:sz w:val="24"/>
          <w:szCs w:val="18"/>
          <w:lang w:val="nl-NL"/>
        </w:rPr>
        <w:t>6</w:t>
      </w:r>
      <w:r w:rsidR="00F85856">
        <w:rPr>
          <w:rFonts w:ascii="Times New Roman" w:hAnsi="Times New Roman"/>
          <w:sz w:val="24"/>
          <w:szCs w:val="18"/>
          <w:lang w:val="nl-NL"/>
        </w:rPr>
        <w:t xml:space="preserve"> maanden, geldt de laatste arbeidsovereenkomst als aangegaan voor onbepaalde tijd.</w:t>
      </w:r>
    </w:p>
    <w:p w14:paraId="7F8E5BFF" w14:textId="64ECBE1C" w:rsidR="001D528F" w:rsidRPr="007E7357" w:rsidRDefault="001D528F" w:rsidP="004D5F20">
      <w:pPr>
        <w:pStyle w:val="Kop2"/>
        <w:ind w:firstLine="0"/>
      </w:pPr>
      <w:r w:rsidRPr="007E7357">
        <w:t>Arbeidsovereenkomst voor bepaalde tijd en uitzendarbeid</w:t>
      </w:r>
    </w:p>
    <w:p w14:paraId="0D088A0D" w14:textId="4075B5FA" w:rsidR="00F85856" w:rsidRDefault="007E7357" w:rsidP="007E7357">
      <w:pPr>
        <w:widowControl/>
        <w:ind w:left="1134" w:hanging="1134"/>
        <w:rPr>
          <w:rFonts w:ascii="Times New Roman" w:hAnsi="Times New Roman"/>
          <w:sz w:val="24"/>
          <w:szCs w:val="18"/>
          <w:lang w:val="nl-NL"/>
        </w:rPr>
      </w:pPr>
      <w:r>
        <w:rPr>
          <w:rFonts w:ascii="Times New Roman" w:hAnsi="Times New Roman"/>
          <w:sz w:val="24"/>
          <w:szCs w:val="18"/>
          <w:lang w:val="nl-NL"/>
        </w:rPr>
        <w:t>5.</w:t>
      </w:r>
      <w:r>
        <w:rPr>
          <w:rFonts w:ascii="Times New Roman" w:hAnsi="Times New Roman"/>
          <w:sz w:val="24"/>
          <w:szCs w:val="18"/>
          <w:lang w:val="nl-NL"/>
        </w:rPr>
        <w:tab/>
      </w:r>
      <w:r w:rsidR="00F85856">
        <w:rPr>
          <w:rFonts w:ascii="Times New Roman" w:hAnsi="Times New Roman"/>
          <w:sz w:val="24"/>
          <w:szCs w:val="18"/>
          <w:lang w:val="nl-NL"/>
        </w:rPr>
        <w:t>Voor de toepassing van het vierde lid wordt een periode van een jaar</w:t>
      </w:r>
      <w:r w:rsidR="003F5DD6">
        <w:rPr>
          <w:rFonts w:ascii="Times New Roman" w:hAnsi="Times New Roman"/>
          <w:sz w:val="24"/>
          <w:szCs w:val="18"/>
          <w:lang w:val="nl-NL"/>
        </w:rPr>
        <w:t>,</w:t>
      </w:r>
      <w:r w:rsidR="00F85856">
        <w:rPr>
          <w:rFonts w:ascii="Times New Roman" w:hAnsi="Times New Roman"/>
          <w:sz w:val="24"/>
          <w:szCs w:val="18"/>
          <w:lang w:val="nl-NL"/>
        </w:rPr>
        <w:t xml:space="preserve"> waarin de werknemer voorafgaande aan zijn indiensttreding bij </w:t>
      </w:r>
      <w:r w:rsidR="000169D2">
        <w:rPr>
          <w:rFonts w:ascii="Times New Roman" w:hAnsi="Times New Roman"/>
          <w:sz w:val="24"/>
          <w:szCs w:val="18"/>
          <w:lang w:val="nl-NL"/>
        </w:rPr>
        <w:t xml:space="preserve">de </w:t>
      </w:r>
      <w:r w:rsidR="00D2734B">
        <w:rPr>
          <w:rFonts w:ascii="Times New Roman" w:hAnsi="Times New Roman"/>
          <w:sz w:val="24"/>
          <w:szCs w:val="18"/>
          <w:lang w:val="nl-NL"/>
        </w:rPr>
        <w:t>w</w:t>
      </w:r>
      <w:r w:rsidR="008D3C04">
        <w:rPr>
          <w:rFonts w:ascii="Times New Roman" w:hAnsi="Times New Roman"/>
          <w:sz w:val="24"/>
          <w:szCs w:val="18"/>
          <w:lang w:val="nl-NL"/>
        </w:rPr>
        <w:t>erkgever</w:t>
      </w:r>
      <w:r w:rsidR="003F5DD6">
        <w:rPr>
          <w:rFonts w:ascii="Times New Roman" w:hAnsi="Times New Roman"/>
          <w:sz w:val="24"/>
          <w:szCs w:val="18"/>
          <w:lang w:val="nl-NL"/>
        </w:rPr>
        <w:t>,</w:t>
      </w:r>
      <w:r w:rsidR="00F85856">
        <w:rPr>
          <w:rFonts w:ascii="Times New Roman" w:hAnsi="Times New Roman"/>
          <w:sz w:val="24"/>
          <w:szCs w:val="18"/>
          <w:lang w:val="nl-NL"/>
        </w:rPr>
        <w:t xml:space="preserve"> uitzendarbeid heeft verricht, aangemerkt als één arbeidsovereenkomst voor bepaalde tijd, ook indien de uitzendarbeid dan wel uitzendovereenkomst in dat jaar onderbroken is geweest, ongeacht het aantal, de duur en de reden van de onderbrekingen.</w:t>
      </w:r>
    </w:p>
    <w:p w14:paraId="1A1D0FA9" w14:textId="01334075" w:rsidR="00F85856" w:rsidRPr="007E7357" w:rsidRDefault="00F85856" w:rsidP="004D5F20">
      <w:pPr>
        <w:pStyle w:val="Kop2"/>
        <w:ind w:firstLine="0"/>
      </w:pPr>
      <w:r w:rsidRPr="007E7357">
        <w:t>Einde van de arbeidsovereenkomst voor onbepaalde tijd</w:t>
      </w:r>
    </w:p>
    <w:p w14:paraId="4597B139" w14:textId="3217B5CB" w:rsidR="00F85856" w:rsidRDefault="007E7357" w:rsidP="007E7357">
      <w:pPr>
        <w:widowControl/>
        <w:ind w:left="1134" w:hanging="1134"/>
        <w:rPr>
          <w:rFonts w:ascii="Times New Roman" w:hAnsi="Times New Roman"/>
          <w:sz w:val="24"/>
          <w:szCs w:val="18"/>
          <w:lang w:val="nl-NL"/>
        </w:rPr>
      </w:pPr>
      <w:r>
        <w:rPr>
          <w:rFonts w:ascii="Times New Roman" w:hAnsi="Times New Roman"/>
          <w:sz w:val="24"/>
          <w:szCs w:val="18"/>
          <w:lang w:val="nl-NL"/>
        </w:rPr>
        <w:t>6.</w:t>
      </w:r>
      <w:r>
        <w:rPr>
          <w:rFonts w:ascii="Times New Roman" w:hAnsi="Times New Roman"/>
          <w:sz w:val="24"/>
          <w:szCs w:val="18"/>
          <w:lang w:val="nl-NL"/>
        </w:rPr>
        <w:tab/>
      </w:r>
      <w:r w:rsidR="00F85856">
        <w:rPr>
          <w:rFonts w:ascii="Times New Roman" w:hAnsi="Times New Roman"/>
          <w:sz w:val="24"/>
          <w:szCs w:val="18"/>
          <w:lang w:val="nl-NL"/>
        </w:rPr>
        <w:t>Voor de beëindiging van een voor onbepaalde tijd aangegane arbeidsovereenkomst is voorafgaande opzegging nodig. De opzegging dient tegen het einde van een kalendermaand plaats te vinden en een opzegtermijn dient in acht te worden genomen.</w:t>
      </w:r>
    </w:p>
    <w:p w14:paraId="02BE4868" w14:textId="58EC6292" w:rsidR="001D528F" w:rsidRPr="007E7357" w:rsidRDefault="001D528F" w:rsidP="004D5F20">
      <w:pPr>
        <w:pStyle w:val="Kop2"/>
        <w:ind w:firstLine="0"/>
      </w:pPr>
      <w:r w:rsidRPr="007E7357">
        <w:t>Wettelijke opzegtermijn</w:t>
      </w:r>
    </w:p>
    <w:p w14:paraId="4FAB77D9" w14:textId="62A281B8" w:rsidR="000E1B77" w:rsidRDefault="007E7357" w:rsidP="007E7357">
      <w:pPr>
        <w:widowControl/>
        <w:ind w:left="1134" w:hanging="1134"/>
        <w:rPr>
          <w:rFonts w:ascii="Times New Roman" w:hAnsi="Times New Roman"/>
          <w:sz w:val="24"/>
          <w:szCs w:val="18"/>
          <w:lang w:val="nl-NL"/>
        </w:rPr>
      </w:pPr>
      <w:r>
        <w:rPr>
          <w:rFonts w:ascii="Times New Roman" w:hAnsi="Times New Roman"/>
          <w:sz w:val="24"/>
          <w:szCs w:val="18"/>
          <w:lang w:val="nl-NL"/>
        </w:rPr>
        <w:t>7.</w:t>
      </w:r>
      <w:r>
        <w:rPr>
          <w:rFonts w:ascii="Times New Roman" w:hAnsi="Times New Roman"/>
          <w:sz w:val="24"/>
          <w:szCs w:val="18"/>
          <w:lang w:val="nl-NL"/>
        </w:rPr>
        <w:tab/>
      </w:r>
      <w:r w:rsidR="00F85856">
        <w:rPr>
          <w:rFonts w:ascii="Times New Roman" w:hAnsi="Times New Roman"/>
          <w:sz w:val="24"/>
          <w:szCs w:val="18"/>
          <w:lang w:val="nl-NL"/>
        </w:rPr>
        <w:t xml:space="preserve">De </w:t>
      </w:r>
      <w:r w:rsidR="000E1B77">
        <w:rPr>
          <w:rFonts w:ascii="Times New Roman" w:hAnsi="Times New Roman"/>
          <w:sz w:val="24"/>
          <w:szCs w:val="18"/>
          <w:lang w:val="nl-NL"/>
        </w:rPr>
        <w:t>w</w:t>
      </w:r>
      <w:r w:rsidR="000169D2">
        <w:rPr>
          <w:rFonts w:ascii="Times New Roman" w:hAnsi="Times New Roman"/>
          <w:sz w:val="24"/>
          <w:szCs w:val="18"/>
          <w:lang w:val="nl-NL"/>
        </w:rPr>
        <w:t>erkgever</w:t>
      </w:r>
      <w:r w:rsidR="00F85856">
        <w:rPr>
          <w:rFonts w:ascii="Times New Roman" w:hAnsi="Times New Roman"/>
          <w:sz w:val="24"/>
          <w:szCs w:val="18"/>
          <w:lang w:val="nl-NL"/>
        </w:rPr>
        <w:t xml:space="preserve"> </w:t>
      </w:r>
      <w:r w:rsidR="000E1B77">
        <w:rPr>
          <w:rFonts w:ascii="Times New Roman" w:hAnsi="Times New Roman"/>
          <w:sz w:val="24"/>
          <w:szCs w:val="18"/>
          <w:lang w:val="nl-NL"/>
        </w:rPr>
        <w:t>neemt de wettelijke termijn van opzegging van de arbeidsovereenkomst in acht.</w:t>
      </w:r>
    </w:p>
    <w:p w14:paraId="277825F9" w14:textId="77777777" w:rsidR="005F3F1F" w:rsidRPr="005F5D53" w:rsidRDefault="00845CED" w:rsidP="004D5F20">
      <w:pPr>
        <w:pStyle w:val="Kop2"/>
        <w:ind w:firstLine="0"/>
      </w:pPr>
      <w:r w:rsidRPr="005F5D53">
        <w:t>Beëindiging van de arbeidsovereenkomst door ontslag op staande voet</w:t>
      </w:r>
    </w:p>
    <w:p w14:paraId="2E1224E6" w14:textId="263B3C7A" w:rsidR="007E7357" w:rsidRDefault="000E1B77" w:rsidP="007E7357">
      <w:pPr>
        <w:widowControl/>
        <w:ind w:left="1134" w:hanging="1134"/>
        <w:rPr>
          <w:rFonts w:ascii="Times New Roman" w:hAnsi="Times New Roman"/>
          <w:sz w:val="24"/>
          <w:szCs w:val="18"/>
          <w:lang w:val="nl-NL"/>
        </w:rPr>
      </w:pPr>
      <w:r>
        <w:rPr>
          <w:rFonts w:ascii="Times New Roman" w:hAnsi="Times New Roman"/>
          <w:sz w:val="24"/>
          <w:szCs w:val="18"/>
          <w:lang w:val="nl-NL"/>
        </w:rPr>
        <w:t>8</w:t>
      </w:r>
      <w:r w:rsidR="007E7357">
        <w:rPr>
          <w:rFonts w:ascii="Times New Roman" w:hAnsi="Times New Roman"/>
          <w:sz w:val="24"/>
          <w:szCs w:val="18"/>
          <w:lang w:val="nl-NL"/>
        </w:rPr>
        <w:t>.</w:t>
      </w:r>
      <w:r w:rsidR="007E7357">
        <w:rPr>
          <w:rFonts w:ascii="Times New Roman" w:hAnsi="Times New Roman"/>
          <w:sz w:val="24"/>
          <w:szCs w:val="18"/>
          <w:lang w:val="nl-NL"/>
        </w:rPr>
        <w:tab/>
      </w:r>
      <w:r w:rsidR="00F85856">
        <w:rPr>
          <w:rFonts w:ascii="Times New Roman" w:hAnsi="Times New Roman"/>
          <w:sz w:val="24"/>
          <w:szCs w:val="18"/>
          <w:lang w:val="nl-NL"/>
        </w:rPr>
        <w:t xml:space="preserve">Zowel </w:t>
      </w:r>
      <w:r w:rsidR="000169D2">
        <w:rPr>
          <w:rFonts w:ascii="Times New Roman" w:hAnsi="Times New Roman"/>
          <w:sz w:val="24"/>
          <w:szCs w:val="18"/>
          <w:lang w:val="nl-NL"/>
        </w:rPr>
        <w:t xml:space="preserve">de </w:t>
      </w:r>
      <w:r w:rsidR="008D3C04">
        <w:rPr>
          <w:rFonts w:ascii="Times New Roman" w:hAnsi="Times New Roman"/>
          <w:sz w:val="24"/>
          <w:szCs w:val="18"/>
          <w:lang w:val="nl-NL"/>
        </w:rPr>
        <w:t>werkgever</w:t>
      </w:r>
      <w:r w:rsidR="00D2734B">
        <w:rPr>
          <w:rFonts w:ascii="Times New Roman" w:hAnsi="Times New Roman"/>
          <w:sz w:val="24"/>
          <w:szCs w:val="18"/>
          <w:lang w:val="nl-NL"/>
        </w:rPr>
        <w:t xml:space="preserve"> als</w:t>
      </w:r>
      <w:r w:rsidR="00F85856">
        <w:rPr>
          <w:rFonts w:ascii="Times New Roman" w:hAnsi="Times New Roman"/>
          <w:sz w:val="24"/>
          <w:szCs w:val="18"/>
          <w:lang w:val="nl-NL"/>
        </w:rPr>
        <w:t xml:space="preserve"> de werknemer is bevoegd de arbeidsovereenkomst onverwijld op te zeggen </w:t>
      </w:r>
      <w:r w:rsidR="00F85856" w:rsidRPr="0017067A">
        <w:rPr>
          <w:rFonts w:ascii="Times New Roman" w:hAnsi="Times New Roman"/>
          <w:sz w:val="24"/>
          <w:szCs w:val="18"/>
          <w:lang w:val="nl-NL"/>
        </w:rPr>
        <w:t>om</w:t>
      </w:r>
      <w:r w:rsidR="00F85856">
        <w:rPr>
          <w:rFonts w:ascii="Times New Roman" w:hAnsi="Times New Roman"/>
          <w:sz w:val="24"/>
          <w:szCs w:val="18"/>
          <w:lang w:val="nl-NL"/>
        </w:rPr>
        <w:t xml:space="preserve"> een dringende reden zoals bedoeld in artikel 7:677 BW, onder gelijktijdige mededeling</w:t>
      </w:r>
      <w:r w:rsidR="007E7357">
        <w:rPr>
          <w:rFonts w:ascii="Times New Roman" w:hAnsi="Times New Roman"/>
          <w:sz w:val="24"/>
          <w:szCs w:val="18"/>
          <w:lang w:val="nl-NL"/>
        </w:rPr>
        <w:t xml:space="preserve"> </w:t>
      </w:r>
      <w:r w:rsidR="00F85856">
        <w:rPr>
          <w:rFonts w:ascii="Times New Roman" w:hAnsi="Times New Roman"/>
          <w:sz w:val="24"/>
          <w:szCs w:val="18"/>
          <w:lang w:val="nl-NL"/>
        </w:rPr>
        <w:t>van die reden.</w:t>
      </w:r>
      <w:r w:rsidR="007E7357">
        <w:rPr>
          <w:rFonts w:ascii="Times New Roman" w:hAnsi="Times New Roman"/>
          <w:sz w:val="24"/>
          <w:szCs w:val="18"/>
          <w:lang w:val="nl-NL"/>
        </w:rPr>
        <w:br w:type="page"/>
      </w:r>
    </w:p>
    <w:p w14:paraId="091E5FC7" w14:textId="22811210" w:rsidR="00F85856" w:rsidRPr="005F5D53" w:rsidRDefault="00845CED" w:rsidP="004D5F20">
      <w:pPr>
        <w:pStyle w:val="Kop2"/>
        <w:ind w:firstLine="0"/>
      </w:pPr>
      <w:r w:rsidRPr="005F5D53">
        <w:lastRenderedPageBreak/>
        <w:t xml:space="preserve">Einde van de arbeidsovereenkomst door het bereiken van de </w:t>
      </w:r>
      <w:r w:rsidR="00AC0A15" w:rsidRPr="005F5D53">
        <w:t>AOW-gerechtigde</w:t>
      </w:r>
      <w:r w:rsidRPr="005F5D53">
        <w:t xml:space="preserve"> leeftijd</w:t>
      </w:r>
    </w:p>
    <w:p w14:paraId="4047B460" w14:textId="0299DD86" w:rsidR="00F85856" w:rsidRDefault="000E1B77" w:rsidP="007E7357">
      <w:pPr>
        <w:widowControl/>
        <w:ind w:left="1134" w:hanging="1134"/>
        <w:rPr>
          <w:rFonts w:ascii="Times New Roman" w:hAnsi="Times New Roman"/>
          <w:sz w:val="24"/>
          <w:lang w:val="nl-NL"/>
        </w:rPr>
      </w:pPr>
      <w:r>
        <w:rPr>
          <w:rFonts w:ascii="Times New Roman" w:hAnsi="Times New Roman"/>
          <w:sz w:val="24"/>
          <w:szCs w:val="18"/>
          <w:lang w:val="nl-NL"/>
        </w:rPr>
        <w:t>9</w:t>
      </w:r>
      <w:r w:rsidR="007E7357">
        <w:rPr>
          <w:rFonts w:ascii="Times New Roman" w:hAnsi="Times New Roman"/>
          <w:sz w:val="24"/>
          <w:szCs w:val="18"/>
          <w:lang w:val="nl-NL"/>
        </w:rPr>
        <w:t>.</w:t>
      </w:r>
      <w:r w:rsidR="007E7357">
        <w:rPr>
          <w:rFonts w:ascii="Times New Roman" w:hAnsi="Times New Roman"/>
          <w:sz w:val="24"/>
          <w:szCs w:val="18"/>
          <w:lang w:val="nl-NL"/>
        </w:rPr>
        <w:tab/>
      </w:r>
      <w:r w:rsidR="00F85856">
        <w:rPr>
          <w:rFonts w:ascii="Times New Roman" w:hAnsi="Times New Roman"/>
          <w:sz w:val="24"/>
          <w:szCs w:val="18"/>
          <w:lang w:val="nl-NL"/>
        </w:rPr>
        <w:t xml:space="preserve">Zonder dat daartoe opzegging is vereist, eindigt de arbeidsovereenkomst op de dag van de maand waarin de werknemer de </w:t>
      </w:r>
      <w:r w:rsidR="00484236">
        <w:rPr>
          <w:rFonts w:ascii="Times New Roman" w:hAnsi="Times New Roman"/>
          <w:sz w:val="24"/>
          <w:szCs w:val="18"/>
          <w:lang w:val="nl-NL"/>
        </w:rPr>
        <w:t>AOW gerechtigde</w:t>
      </w:r>
      <w:r w:rsidR="00F85856">
        <w:rPr>
          <w:rFonts w:ascii="Times New Roman" w:hAnsi="Times New Roman"/>
          <w:sz w:val="24"/>
          <w:szCs w:val="18"/>
          <w:lang w:val="nl-NL"/>
        </w:rPr>
        <w:t xml:space="preserve"> leeftijd bereikt. Indien de</w:t>
      </w:r>
      <w:r w:rsidR="00484236">
        <w:rPr>
          <w:rFonts w:ascii="Times New Roman" w:hAnsi="Times New Roman"/>
          <w:sz w:val="24"/>
          <w:szCs w:val="18"/>
          <w:lang w:val="nl-NL"/>
        </w:rPr>
        <w:t xml:space="preserve"> </w:t>
      </w:r>
      <w:r w:rsidR="00F85856">
        <w:rPr>
          <w:rFonts w:ascii="Times New Roman" w:hAnsi="Times New Roman"/>
          <w:sz w:val="24"/>
          <w:szCs w:val="18"/>
          <w:lang w:val="nl-NL"/>
        </w:rPr>
        <w:t xml:space="preserve">werknemer onder gebruikmaking van de bij werkgever geldende pensioenregeling eerder dan op </w:t>
      </w:r>
      <w:r w:rsidR="00484236">
        <w:rPr>
          <w:rFonts w:ascii="Times New Roman" w:hAnsi="Times New Roman"/>
          <w:sz w:val="24"/>
          <w:szCs w:val="18"/>
          <w:lang w:val="nl-NL"/>
        </w:rPr>
        <w:t>de AOW gerechtigde</w:t>
      </w:r>
      <w:r w:rsidR="00F85856">
        <w:rPr>
          <w:rFonts w:ascii="Times New Roman" w:hAnsi="Times New Roman"/>
          <w:sz w:val="24"/>
          <w:szCs w:val="18"/>
          <w:lang w:val="nl-NL"/>
        </w:rPr>
        <w:t xml:space="preserve"> leeftijd uittreedt, dan eindigt de arbeidsovereenkomst, eveneens zonder dat daartoe opzegging vereist is, op de dag waar</w:t>
      </w:r>
      <w:r w:rsidR="00484236">
        <w:rPr>
          <w:rFonts w:ascii="Times New Roman" w:hAnsi="Times New Roman"/>
          <w:sz w:val="24"/>
          <w:szCs w:val="18"/>
          <w:lang w:val="nl-NL"/>
        </w:rPr>
        <w:t>op</w:t>
      </w:r>
      <w:r w:rsidR="00F85856">
        <w:rPr>
          <w:rFonts w:ascii="Times New Roman" w:hAnsi="Times New Roman"/>
          <w:sz w:val="24"/>
          <w:szCs w:val="18"/>
          <w:lang w:val="nl-NL"/>
        </w:rPr>
        <w:t xml:space="preserve"> die</w:t>
      </w:r>
      <w:r w:rsidR="00484236">
        <w:rPr>
          <w:rFonts w:ascii="Times New Roman" w:hAnsi="Times New Roman"/>
          <w:sz w:val="24"/>
          <w:szCs w:val="18"/>
          <w:lang w:val="nl-NL"/>
        </w:rPr>
        <w:t xml:space="preserve"> </w:t>
      </w:r>
      <w:r w:rsidR="00F85856">
        <w:rPr>
          <w:rFonts w:ascii="Times New Roman" w:hAnsi="Times New Roman"/>
          <w:sz w:val="24"/>
          <w:szCs w:val="18"/>
          <w:lang w:val="nl-NL"/>
        </w:rPr>
        <w:t>uittreding plaatsvindt.</w:t>
      </w:r>
    </w:p>
    <w:p w14:paraId="32F76039" w14:textId="32EE1BFA" w:rsidR="00F85856" w:rsidRPr="00667987" w:rsidRDefault="00F85856" w:rsidP="002E17CB">
      <w:pPr>
        <w:pStyle w:val="Kop3"/>
      </w:pPr>
      <w:bookmarkStart w:id="9" w:name="_Toc358030497"/>
      <w:bookmarkStart w:id="10" w:name="_Toc499835718"/>
      <w:r w:rsidRPr="00667987">
        <w:t>4.</w:t>
      </w:r>
      <w:r w:rsidRPr="00667987">
        <w:tab/>
      </w:r>
      <w:r w:rsidR="00667987" w:rsidRPr="002E17CB">
        <w:t>Beloning</w:t>
      </w:r>
      <w:bookmarkEnd w:id="9"/>
      <w:bookmarkEnd w:id="10"/>
    </w:p>
    <w:p w14:paraId="632A53EE" w14:textId="2FA4022F" w:rsidR="008B0288" w:rsidRDefault="00F85856"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4.1.</w:t>
      </w:r>
      <w:r>
        <w:rPr>
          <w:rFonts w:ascii="Times New Roman" w:hAnsi="Times New Roman"/>
          <w:sz w:val="24"/>
          <w:lang w:val="nl-NL"/>
        </w:rPr>
        <w:tab/>
        <w:t>De salarisschalen</w:t>
      </w:r>
      <w:r w:rsidR="00893F5D">
        <w:rPr>
          <w:rFonts w:ascii="Times New Roman" w:hAnsi="Times New Roman"/>
          <w:sz w:val="24"/>
          <w:lang w:val="nl-NL"/>
        </w:rPr>
        <w:t>,</w:t>
      </w:r>
      <w:r>
        <w:rPr>
          <w:rFonts w:ascii="Times New Roman" w:hAnsi="Times New Roman"/>
          <w:sz w:val="24"/>
          <w:lang w:val="nl-NL"/>
        </w:rPr>
        <w:t xml:space="preserve"> </w:t>
      </w:r>
      <w:r w:rsidR="00893F5D">
        <w:rPr>
          <w:rFonts w:ascii="Times New Roman" w:hAnsi="Times New Roman"/>
          <w:sz w:val="24"/>
          <w:lang w:val="nl-NL"/>
        </w:rPr>
        <w:t xml:space="preserve">op basis van het functiewaarderingssysteem ORBA, </w:t>
      </w:r>
      <w:r>
        <w:rPr>
          <w:rFonts w:ascii="Times New Roman" w:hAnsi="Times New Roman"/>
          <w:sz w:val="24"/>
          <w:lang w:val="nl-NL"/>
        </w:rPr>
        <w:t xml:space="preserve">die als bijlage </w:t>
      </w:r>
      <w:r w:rsidR="00183CA5">
        <w:rPr>
          <w:rFonts w:ascii="Times New Roman" w:hAnsi="Times New Roman"/>
          <w:sz w:val="24"/>
          <w:lang w:val="nl-NL"/>
        </w:rPr>
        <w:t xml:space="preserve">1 </w:t>
      </w:r>
      <w:r>
        <w:rPr>
          <w:rFonts w:ascii="Times New Roman" w:hAnsi="Times New Roman"/>
          <w:sz w:val="24"/>
          <w:lang w:val="nl-NL"/>
        </w:rPr>
        <w:t xml:space="preserve">aan </w:t>
      </w:r>
      <w:r w:rsidR="00D26D22">
        <w:rPr>
          <w:rFonts w:ascii="Times New Roman" w:hAnsi="Times New Roman"/>
          <w:sz w:val="24"/>
          <w:lang w:val="nl-NL"/>
        </w:rPr>
        <w:t xml:space="preserve">deze </w:t>
      </w:r>
      <w:r w:rsidR="005B2286">
        <w:rPr>
          <w:rFonts w:ascii="Times New Roman" w:hAnsi="Times New Roman"/>
          <w:sz w:val="24"/>
          <w:lang w:val="nl-NL"/>
        </w:rPr>
        <w:t>cao</w:t>
      </w:r>
      <w:r>
        <w:rPr>
          <w:rFonts w:ascii="Times New Roman" w:hAnsi="Times New Roman"/>
          <w:sz w:val="24"/>
          <w:lang w:val="nl-NL"/>
        </w:rPr>
        <w:t xml:space="preserve"> zijn gehecht zijn van toepassing op de arbeidsovereenkomst tussen de werknemer en </w:t>
      </w:r>
      <w:r w:rsidR="00917237">
        <w:rPr>
          <w:rFonts w:ascii="Times New Roman" w:hAnsi="Times New Roman"/>
          <w:sz w:val="24"/>
          <w:lang w:val="nl-NL"/>
        </w:rPr>
        <w:t>d</w:t>
      </w:r>
      <w:r w:rsidR="000169D2">
        <w:rPr>
          <w:rFonts w:ascii="Times New Roman" w:hAnsi="Times New Roman"/>
          <w:sz w:val="24"/>
          <w:lang w:val="nl-NL"/>
        </w:rPr>
        <w:t xml:space="preserve">e </w:t>
      </w:r>
      <w:r w:rsidR="00893F5D">
        <w:rPr>
          <w:rFonts w:ascii="Times New Roman" w:hAnsi="Times New Roman"/>
          <w:sz w:val="24"/>
          <w:lang w:val="nl-NL"/>
        </w:rPr>
        <w:t>w</w:t>
      </w:r>
      <w:r w:rsidR="000169D2">
        <w:rPr>
          <w:rFonts w:ascii="Times New Roman" w:hAnsi="Times New Roman"/>
          <w:sz w:val="24"/>
          <w:lang w:val="nl-NL"/>
        </w:rPr>
        <w:t>erkgever</w:t>
      </w:r>
      <w:r w:rsidR="00183CA5">
        <w:rPr>
          <w:rFonts w:ascii="Times New Roman" w:hAnsi="Times New Roman"/>
          <w:sz w:val="24"/>
          <w:lang w:val="nl-NL"/>
        </w:rPr>
        <w:t>. Zie voor de ontwikkeling van de individuele salarissen eveneens bijlage 1.</w:t>
      </w:r>
    </w:p>
    <w:p w14:paraId="69E2AF32" w14:textId="77777777" w:rsidR="00893F5D" w:rsidRDefault="00893F5D" w:rsidP="007E7357">
      <w:pPr>
        <w:keepLines/>
        <w:widowControl/>
        <w:tabs>
          <w:tab w:val="left" w:pos="-1440"/>
          <w:tab w:val="left" w:pos="-720"/>
        </w:tabs>
        <w:suppressAutoHyphens/>
        <w:ind w:left="1134" w:hanging="1134"/>
        <w:rPr>
          <w:rFonts w:ascii="Times New Roman" w:hAnsi="Times New Roman"/>
          <w:sz w:val="24"/>
          <w:lang w:val="nl-NL"/>
        </w:rPr>
      </w:pPr>
    </w:p>
    <w:p w14:paraId="3867F3EC" w14:textId="1DE647DD" w:rsidR="00DE38E9" w:rsidRDefault="00B930FB"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4.2.</w:t>
      </w:r>
      <w:r>
        <w:rPr>
          <w:rFonts w:ascii="Times New Roman" w:hAnsi="Times New Roman"/>
          <w:sz w:val="24"/>
          <w:lang w:val="nl-NL"/>
        </w:rPr>
        <w:tab/>
        <w:t xml:space="preserve">De werkgever kan </w:t>
      </w:r>
      <w:r w:rsidR="00AE2502" w:rsidRPr="00096A7B">
        <w:rPr>
          <w:rFonts w:ascii="Times New Roman" w:hAnsi="Times New Roman"/>
          <w:sz w:val="24"/>
          <w:lang w:val="nl-NL"/>
        </w:rPr>
        <w:t>ee</w:t>
      </w:r>
      <w:r w:rsidR="00AE2502">
        <w:rPr>
          <w:rFonts w:ascii="Times New Roman" w:hAnsi="Times New Roman"/>
          <w:sz w:val="24"/>
          <w:lang w:val="nl-NL"/>
        </w:rPr>
        <w:t>nmaal</w:t>
      </w:r>
      <w:r>
        <w:rPr>
          <w:rFonts w:ascii="Times New Roman" w:hAnsi="Times New Roman"/>
          <w:sz w:val="24"/>
          <w:lang w:val="nl-NL"/>
        </w:rPr>
        <w:t xml:space="preserve"> per jaar aan de werknemer die een incidentele, uitzonderlijke prestatie heeft geleverd een </w:t>
      </w:r>
      <w:r w:rsidR="006676DB" w:rsidRPr="006676DB">
        <w:rPr>
          <w:rFonts w:ascii="Times New Roman" w:hAnsi="Times New Roman"/>
          <w:sz w:val="24"/>
          <w:lang w:val="nl-NL"/>
        </w:rPr>
        <w:t>ee</w:t>
      </w:r>
      <w:r w:rsidR="006676DB">
        <w:rPr>
          <w:rFonts w:ascii="Times New Roman" w:hAnsi="Times New Roman"/>
          <w:sz w:val="24"/>
          <w:lang w:val="nl-NL"/>
        </w:rPr>
        <w:t xml:space="preserve">nmalige </w:t>
      </w:r>
      <w:r>
        <w:rPr>
          <w:rFonts w:ascii="Times New Roman" w:hAnsi="Times New Roman"/>
          <w:sz w:val="24"/>
          <w:lang w:val="nl-NL"/>
        </w:rPr>
        <w:t xml:space="preserve">uitkering doen, ter grootte van maximaal 25 maal </w:t>
      </w:r>
      <w:r w:rsidR="006676DB">
        <w:rPr>
          <w:rFonts w:ascii="Calibri" w:hAnsi="Calibri"/>
          <w:sz w:val="24"/>
          <w:lang w:val="nl-NL"/>
        </w:rPr>
        <w:t>1</w:t>
      </w:r>
      <w:r w:rsidR="006676DB">
        <w:rPr>
          <w:rFonts w:ascii="Times New Roman" w:hAnsi="Times New Roman"/>
          <w:sz w:val="24"/>
          <w:lang w:val="nl-NL"/>
        </w:rPr>
        <w:t xml:space="preserve"> </w:t>
      </w:r>
      <w:r>
        <w:rPr>
          <w:rFonts w:ascii="Times New Roman" w:hAnsi="Times New Roman"/>
          <w:sz w:val="24"/>
          <w:lang w:val="nl-NL"/>
        </w:rPr>
        <w:t>normperiodiek (zijnde beoordeling conform de norm, 2% van het maandsalaris). Deze uitkering telt niet mee in de grondslag van andere arbeidsvoorwaarden, zoal</w:t>
      </w:r>
      <w:r w:rsidR="007E7357">
        <w:rPr>
          <w:rFonts w:ascii="Times New Roman" w:hAnsi="Times New Roman"/>
          <w:sz w:val="24"/>
          <w:lang w:val="nl-NL"/>
        </w:rPr>
        <w:t>s pensioen en vakantietoeslag.</w:t>
      </w:r>
    </w:p>
    <w:p w14:paraId="265FB125" w14:textId="77777777" w:rsidR="007E7357" w:rsidRDefault="007E7357" w:rsidP="007E7357">
      <w:pPr>
        <w:keepLines/>
        <w:widowControl/>
        <w:tabs>
          <w:tab w:val="left" w:pos="-1440"/>
          <w:tab w:val="left" w:pos="-720"/>
        </w:tabs>
        <w:suppressAutoHyphens/>
        <w:ind w:left="1134" w:hanging="1134"/>
        <w:rPr>
          <w:rFonts w:ascii="Times New Roman" w:hAnsi="Times New Roman"/>
          <w:sz w:val="24"/>
          <w:lang w:val="nl-NL"/>
        </w:rPr>
      </w:pPr>
    </w:p>
    <w:p w14:paraId="070567A6" w14:textId="0B79F74A" w:rsidR="00B930FB" w:rsidRDefault="008B0288"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4.</w:t>
      </w:r>
      <w:r w:rsidR="00B930FB">
        <w:rPr>
          <w:rFonts w:ascii="Times New Roman" w:hAnsi="Times New Roman"/>
          <w:sz w:val="24"/>
          <w:lang w:val="nl-NL"/>
        </w:rPr>
        <w:t>3</w:t>
      </w:r>
      <w:r>
        <w:rPr>
          <w:rFonts w:ascii="Times New Roman" w:hAnsi="Times New Roman"/>
          <w:sz w:val="24"/>
          <w:lang w:val="nl-NL"/>
        </w:rPr>
        <w:t>.</w:t>
      </w:r>
      <w:r>
        <w:rPr>
          <w:rFonts w:ascii="Times New Roman" w:hAnsi="Times New Roman"/>
          <w:sz w:val="24"/>
          <w:lang w:val="nl-NL"/>
        </w:rPr>
        <w:tab/>
      </w:r>
      <w:r w:rsidR="009C1939">
        <w:rPr>
          <w:rFonts w:ascii="Times New Roman" w:hAnsi="Times New Roman"/>
          <w:sz w:val="24"/>
          <w:lang w:val="nl-NL"/>
        </w:rPr>
        <w:t>D</w:t>
      </w:r>
      <w:r w:rsidR="009C1939" w:rsidRPr="009C1939">
        <w:rPr>
          <w:rFonts w:ascii="Times New Roman" w:hAnsi="Times New Roman"/>
          <w:sz w:val="24"/>
          <w:lang w:val="nl-NL"/>
        </w:rPr>
        <w:t xml:space="preserve">e vakantietoeslag bedraagt 8% van 12 </w:t>
      </w:r>
      <w:r w:rsidR="009C1939">
        <w:rPr>
          <w:rFonts w:ascii="Times New Roman" w:hAnsi="Times New Roman"/>
          <w:sz w:val="24"/>
          <w:lang w:val="nl-NL"/>
        </w:rPr>
        <w:t xml:space="preserve">maal </w:t>
      </w:r>
      <w:r w:rsidR="009C1939" w:rsidRPr="009C1939">
        <w:rPr>
          <w:rFonts w:ascii="Times New Roman" w:hAnsi="Times New Roman"/>
          <w:sz w:val="24"/>
          <w:lang w:val="nl-NL"/>
        </w:rPr>
        <w:t>het maandinkomen</w:t>
      </w:r>
      <w:r w:rsidR="009C1939">
        <w:rPr>
          <w:rFonts w:ascii="Times New Roman" w:hAnsi="Times New Roman"/>
          <w:sz w:val="24"/>
          <w:lang w:val="nl-NL"/>
        </w:rPr>
        <w:t>. De</w:t>
      </w:r>
      <w:r w:rsidR="009C1939" w:rsidRPr="009C1939">
        <w:rPr>
          <w:rFonts w:ascii="Times New Roman" w:hAnsi="Times New Roman"/>
          <w:sz w:val="24"/>
          <w:lang w:val="nl-NL"/>
        </w:rPr>
        <w:t xml:space="preserve"> </w:t>
      </w:r>
      <w:r w:rsidR="009C1939">
        <w:rPr>
          <w:rFonts w:ascii="Times New Roman" w:hAnsi="Times New Roman"/>
          <w:sz w:val="24"/>
          <w:lang w:val="nl-NL"/>
        </w:rPr>
        <w:t>v</w:t>
      </w:r>
      <w:r w:rsidR="009C1939" w:rsidRPr="009C1939">
        <w:rPr>
          <w:rFonts w:ascii="Times New Roman" w:hAnsi="Times New Roman"/>
          <w:sz w:val="24"/>
          <w:lang w:val="nl-NL"/>
        </w:rPr>
        <w:t>akantie</w:t>
      </w:r>
      <w:r w:rsidR="009C1939">
        <w:rPr>
          <w:rFonts w:ascii="Times New Roman" w:hAnsi="Times New Roman"/>
          <w:sz w:val="24"/>
          <w:lang w:val="nl-NL"/>
        </w:rPr>
        <w:t>toeslag</w:t>
      </w:r>
      <w:r w:rsidR="009C1939" w:rsidRPr="009C1939">
        <w:rPr>
          <w:rFonts w:ascii="Times New Roman" w:hAnsi="Times New Roman"/>
          <w:sz w:val="24"/>
          <w:lang w:val="nl-NL"/>
        </w:rPr>
        <w:t xml:space="preserve"> zal worden betaald over de rechten die zijn opgebouwd vanaf 1 januari t/m 31 december. </w:t>
      </w:r>
      <w:r w:rsidR="008D1C2E">
        <w:rPr>
          <w:rFonts w:ascii="Times New Roman" w:hAnsi="Times New Roman"/>
          <w:sz w:val="24"/>
          <w:lang w:val="nl-NL"/>
        </w:rPr>
        <w:t>De</w:t>
      </w:r>
      <w:r w:rsidR="009C1939" w:rsidRPr="009C1939">
        <w:rPr>
          <w:rFonts w:ascii="Times New Roman" w:hAnsi="Times New Roman"/>
          <w:sz w:val="24"/>
          <w:lang w:val="nl-NL"/>
        </w:rPr>
        <w:t xml:space="preserve"> vakantie</w:t>
      </w:r>
      <w:r w:rsidR="008D1C2E">
        <w:rPr>
          <w:rFonts w:ascii="Times New Roman" w:hAnsi="Times New Roman"/>
          <w:sz w:val="24"/>
          <w:lang w:val="nl-NL"/>
        </w:rPr>
        <w:t>toeslag</w:t>
      </w:r>
      <w:r w:rsidR="009C1939" w:rsidRPr="009C1939">
        <w:rPr>
          <w:rFonts w:ascii="Times New Roman" w:hAnsi="Times New Roman"/>
          <w:sz w:val="24"/>
          <w:lang w:val="nl-NL"/>
        </w:rPr>
        <w:t xml:space="preserve"> zal worden betaald tegelijkertijd met het salaris over de maand mei</w:t>
      </w:r>
      <w:r w:rsidR="00893F5D">
        <w:rPr>
          <w:rFonts w:ascii="Times New Roman" w:hAnsi="Times New Roman"/>
          <w:sz w:val="24"/>
          <w:lang w:val="nl-NL"/>
        </w:rPr>
        <w:t>.</w:t>
      </w:r>
      <w:r w:rsidR="009C1939">
        <w:rPr>
          <w:rFonts w:ascii="Times New Roman" w:hAnsi="Times New Roman"/>
          <w:sz w:val="24"/>
          <w:lang w:val="nl-NL"/>
        </w:rPr>
        <w:t xml:space="preserve"> </w:t>
      </w:r>
      <w:r w:rsidR="009C1939" w:rsidRPr="009C1939">
        <w:rPr>
          <w:rFonts w:ascii="Times New Roman" w:hAnsi="Times New Roman"/>
          <w:sz w:val="24"/>
          <w:lang w:val="nl-NL"/>
        </w:rPr>
        <w:t>Deze rechten worden opgebouwd naar evenredigheid van de duur van het dienstverband gedurende het kalenderjaar.</w:t>
      </w:r>
    </w:p>
    <w:p w14:paraId="7C55BEBE" w14:textId="400C8605" w:rsidR="001D528F" w:rsidRPr="002E17CB" w:rsidRDefault="001D528F" w:rsidP="002E17CB">
      <w:pPr>
        <w:pStyle w:val="Kop3"/>
      </w:pPr>
      <w:bookmarkStart w:id="11" w:name="_Toc499835719"/>
      <w:r w:rsidRPr="002E17CB">
        <w:t xml:space="preserve">5. </w:t>
      </w:r>
      <w:r w:rsidRPr="002E17CB">
        <w:tab/>
        <w:t>Arbeidsduur</w:t>
      </w:r>
      <w:r w:rsidR="00A4144F">
        <w:t xml:space="preserve"> en</w:t>
      </w:r>
      <w:r w:rsidRPr="002E17CB">
        <w:t xml:space="preserve"> werktijden</w:t>
      </w:r>
      <w:bookmarkEnd w:id="11"/>
    </w:p>
    <w:p w14:paraId="487FA274" w14:textId="46E4A217" w:rsidR="004B6A31" w:rsidRPr="007E7357" w:rsidRDefault="004B6A31" w:rsidP="004D5F20">
      <w:pPr>
        <w:pStyle w:val="Kop2"/>
        <w:ind w:firstLine="0"/>
      </w:pPr>
      <w:r w:rsidRPr="007E7357">
        <w:t>Voltijdarbeidsduur</w:t>
      </w:r>
    </w:p>
    <w:p w14:paraId="60DBF91D" w14:textId="549BDD46" w:rsidR="001D528F" w:rsidRDefault="001D528F"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5.1.</w:t>
      </w:r>
      <w:r>
        <w:rPr>
          <w:rFonts w:ascii="Times New Roman" w:hAnsi="Times New Roman"/>
          <w:sz w:val="24"/>
          <w:lang w:val="nl-NL"/>
        </w:rPr>
        <w:tab/>
        <w:t xml:space="preserve">De voltijdarbeidsduur bedraagt gemiddeld </w:t>
      </w:r>
      <w:r w:rsidR="005E37C2">
        <w:rPr>
          <w:rFonts w:ascii="Times New Roman" w:hAnsi="Times New Roman"/>
          <w:sz w:val="24"/>
          <w:lang w:val="nl-NL"/>
        </w:rPr>
        <w:t>40</w:t>
      </w:r>
      <w:r w:rsidR="007E7357">
        <w:rPr>
          <w:rFonts w:ascii="Times New Roman" w:hAnsi="Times New Roman"/>
          <w:sz w:val="24"/>
          <w:lang w:val="nl-NL"/>
        </w:rPr>
        <w:t xml:space="preserve"> uur per week.</w:t>
      </w:r>
    </w:p>
    <w:p w14:paraId="3D4E04F4" w14:textId="123663C1" w:rsidR="004B6A31" w:rsidRPr="005F5D53" w:rsidRDefault="004B6A31" w:rsidP="004D5F20">
      <w:pPr>
        <w:pStyle w:val="Kop2"/>
        <w:ind w:firstLine="0"/>
      </w:pPr>
      <w:r w:rsidRPr="007E7357">
        <w:t>Werktijden</w:t>
      </w:r>
    </w:p>
    <w:p w14:paraId="1210AA71" w14:textId="3E599869" w:rsidR="00BB6C4D" w:rsidRDefault="001D528F"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5</w:t>
      </w:r>
      <w:r w:rsidR="00BB6C4D">
        <w:rPr>
          <w:rFonts w:ascii="Times New Roman" w:hAnsi="Times New Roman"/>
          <w:sz w:val="24"/>
          <w:lang w:val="nl-NL"/>
        </w:rPr>
        <w:t>.</w:t>
      </w:r>
      <w:r>
        <w:rPr>
          <w:rFonts w:ascii="Times New Roman" w:hAnsi="Times New Roman"/>
          <w:sz w:val="24"/>
          <w:lang w:val="nl-NL"/>
        </w:rPr>
        <w:t>2</w:t>
      </w:r>
      <w:r w:rsidR="00BB6C4D">
        <w:rPr>
          <w:rFonts w:ascii="Times New Roman" w:hAnsi="Times New Roman"/>
          <w:sz w:val="24"/>
          <w:lang w:val="nl-NL"/>
        </w:rPr>
        <w:t>.</w:t>
      </w:r>
      <w:r w:rsidR="00BB6C4D">
        <w:rPr>
          <w:rFonts w:ascii="Times New Roman" w:hAnsi="Times New Roman"/>
          <w:sz w:val="24"/>
          <w:lang w:val="nl-NL"/>
        </w:rPr>
        <w:tab/>
        <w:t xml:space="preserve">De normale werktijden zijn gelegen op maandag tot en met vrijdag, tussen 7.00 uur en 19.00 uur, waarin begrepen een half uur pauze, tenzij in overleg met de manager anders is overeengekomen. Werktijden dienen strikt genomen te worden, evenals de pauzes. </w:t>
      </w:r>
    </w:p>
    <w:p w14:paraId="24677D08" w14:textId="77777777" w:rsidR="00BB6C4D" w:rsidRDefault="00BB6C4D" w:rsidP="007E7357">
      <w:pPr>
        <w:keepLines/>
        <w:widowControl/>
        <w:tabs>
          <w:tab w:val="left" w:pos="-1440"/>
          <w:tab w:val="left" w:pos="-720"/>
        </w:tabs>
        <w:suppressAutoHyphens/>
        <w:ind w:left="1134" w:hanging="1134"/>
        <w:rPr>
          <w:rFonts w:ascii="Times New Roman" w:hAnsi="Times New Roman"/>
          <w:sz w:val="24"/>
          <w:lang w:val="nl-NL"/>
        </w:rPr>
      </w:pPr>
    </w:p>
    <w:p w14:paraId="3134566D" w14:textId="054DA502" w:rsidR="00BB6C4D" w:rsidRDefault="001D528F"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5</w:t>
      </w:r>
      <w:r w:rsidR="00BB6C4D">
        <w:rPr>
          <w:rFonts w:ascii="Times New Roman" w:hAnsi="Times New Roman"/>
          <w:sz w:val="24"/>
          <w:lang w:val="nl-NL"/>
        </w:rPr>
        <w:t>.</w:t>
      </w:r>
      <w:r>
        <w:rPr>
          <w:rFonts w:ascii="Times New Roman" w:hAnsi="Times New Roman"/>
          <w:sz w:val="24"/>
          <w:lang w:val="nl-NL"/>
        </w:rPr>
        <w:t>3</w:t>
      </w:r>
      <w:r w:rsidR="00BB6C4D">
        <w:rPr>
          <w:rFonts w:ascii="Times New Roman" w:hAnsi="Times New Roman"/>
          <w:sz w:val="24"/>
          <w:lang w:val="nl-NL"/>
        </w:rPr>
        <w:t>.</w:t>
      </w:r>
      <w:r w:rsidR="00BB6C4D">
        <w:rPr>
          <w:rFonts w:ascii="Times New Roman" w:hAnsi="Times New Roman"/>
          <w:sz w:val="24"/>
          <w:lang w:val="nl-NL"/>
        </w:rPr>
        <w:tab/>
        <w:t>Indien de werkgever dit wenst zal ook buiten de normale werktijden gewerkt kunnen worden. Dit dient wel in redelijkheid van de werknemer gevergd te kunnen worden.</w:t>
      </w:r>
    </w:p>
    <w:p w14:paraId="3FE4681E" w14:textId="77777777" w:rsidR="00BB6C4D" w:rsidRDefault="00BB6C4D" w:rsidP="007E7357">
      <w:pPr>
        <w:keepLines/>
        <w:widowControl/>
        <w:tabs>
          <w:tab w:val="left" w:pos="-1440"/>
          <w:tab w:val="left" w:pos="-720"/>
        </w:tabs>
        <w:suppressAutoHyphens/>
        <w:ind w:left="1134" w:hanging="1134"/>
        <w:rPr>
          <w:rFonts w:ascii="Times New Roman" w:hAnsi="Times New Roman"/>
          <w:sz w:val="24"/>
          <w:lang w:val="nl-NL"/>
        </w:rPr>
      </w:pPr>
    </w:p>
    <w:p w14:paraId="633DB007" w14:textId="77777777" w:rsidR="007E7357" w:rsidRDefault="001D528F" w:rsidP="007E7357">
      <w:pPr>
        <w:pStyle w:val="Plattetekst"/>
        <w:keepLines/>
        <w:widowControl/>
        <w:suppressAutoHyphens/>
        <w:ind w:left="1134" w:hanging="1134"/>
      </w:pPr>
      <w:r>
        <w:t>5</w:t>
      </w:r>
      <w:r w:rsidR="00BB6C4D">
        <w:t>.</w:t>
      </w:r>
      <w:r>
        <w:t>4</w:t>
      </w:r>
      <w:r w:rsidR="00BB6C4D">
        <w:t>.</w:t>
      </w:r>
      <w:r w:rsidR="00BB6C4D">
        <w:tab/>
        <w:t>De werknemer zal de door hem gewerkte uren (doen) registreren volgens het gebruikelijke (door de werkgever vastgestelde) systeem.</w:t>
      </w:r>
    </w:p>
    <w:p w14:paraId="15ABB682" w14:textId="77777777" w:rsidR="00AC0A15" w:rsidRDefault="00A4144F" w:rsidP="0080385F">
      <w:pPr>
        <w:pStyle w:val="Kop3"/>
      </w:pPr>
      <w:bookmarkStart w:id="12" w:name="_Toc484790731"/>
      <w:bookmarkStart w:id="13" w:name="_Toc499835720"/>
      <w:r w:rsidRPr="003E6227">
        <w:lastRenderedPageBreak/>
        <w:t>6.</w:t>
      </w:r>
      <w:bookmarkEnd w:id="12"/>
      <w:r w:rsidR="004B6A31" w:rsidRPr="003E6227">
        <w:tab/>
        <w:t>Overwerk</w:t>
      </w:r>
      <w:bookmarkStart w:id="14" w:name="_Toc358030498"/>
      <w:r w:rsidRPr="003E6227">
        <w:t xml:space="preserve"> en meeruren</w:t>
      </w:r>
      <w:bookmarkEnd w:id="13"/>
    </w:p>
    <w:p w14:paraId="255A879E" w14:textId="6B80E7E9" w:rsidR="00F85856" w:rsidRPr="007E7357" w:rsidRDefault="00A4144F" w:rsidP="004D5F20">
      <w:pPr>
        <w:pStyle w:val="Kop2"/>
        <w:ind w:firstLine="0"/>
      </w:pPr>
      <w:r w:rsidRPr="007E7357">
        <w:t>Overwerk</w:t>
      </w:r>
      <w:bookmarkEnd w:id="14"/>
    </w:p>
    <w:p w14:paraId="15DE9213" w14:textId="2F155EEB" w:rsidR="001D528F" w:rsidRDefault="00A4144F" w:rsidP="007E7357">
      <w:pPr>
        <w:ind w:left="1134" w:hanging="1134"/>
        <w:rPr>
          <w:rFonts w:ascii="Times New Roman" w:hAnsi="Times New Roman"/>
          <w:sz w:val="24"/>
          <w:lang w:val="nl-NL"/>
        </w:rPr>
      </w:pPr>
      <w:r>
        <w:rPr>
          <w:rFonts w:ascii="Times New Roman" w:hAnsi="Times New Roman"/>
          <w:sz w:val="24"/>
          <w:szCs w:val="18"/>
          <w:lang w:val="nl-NL"/>
        </w:rPr>
        <w:t>6.1</w:t>
      </w:r>
      <w:r w:rsidR="00F85856">
        <w:rPr>
          <w:rFonts w:ascii="Times New Roman" w:hAnsi="Times New Roman"/>
          <w:sz w:val="24"/>
          <w:szCs w:val="18"/>
          <w:lang w:val="nl-NL"/>
        </w:rPr>
        <w:t>.</w:t>
      </w:r>
      <w:r w:rsidR="00F85856">
        <w:rPr>
          <w:rFonts w:ascii="Times New Roman" w:hAnsi="Times New Roman"/>
          <w:sz w:val="24"/>
          <w:szCs w:val="18"/>
          <w:lang w:val="nl-NL"/>
        </w:rPr>
        <w:tab/>
        <w:t>Onder over</w:t>
      </w:r>
      <w:r w:rsidR="001E3069">
        <w:rPr>
          <w:rFonts w:ascii="Times New Roman" w:hAnsi="Times New Roman"/>
          <w:sz w:val="24"/>
          <w:szCs w:val="18"/>
          <w:lang w:val="nl-NL"/>
        </w:rPr>
        <w:t>werk</w:t>
      </w:r>
      <w:r w:rsidR="00F85856">
        <w:rPr>
          <w:rFonts w:ascii="Times New Roman" w:hAnsi="Times New Roman"/>
          <w:sz w:val="24"/>
          <w:szCs w:val="18"/>
          <w:lang w:val="nl-NL"/>
        </w:rPr>
        <w:t xml:space="preserve"> wordt verstaan de uren per dag, </w:t>
      </w:r>
      <w:r w:rsidR="00484236">
        <w:rPr>
          <w:rFonts w:ascii="Times New Roman" w:hAnsi="Times New Roman"/>
          <w:sz w:val="24"/>
          <w:szCs w:val="18"/>
          <w:lang w:val="nl-NL"/>
        </w:rPr>
        <w:t xml:space="preserve">waarin </w:t>
      </w:r>
      <w:r w:rsidR="00F85856">
        <w:rPr>
          <w:rFonts w:ascii="Times New Roman" w:hAnsi="Times New Roman"/>
          <w:sz w:val="24"/>
          <w:szCs w:val="18"/>
          <w:lang w:val="nl-NL"/>
        </w:rPr>
        <w:t xml:space="preserve">in opdracht van </w:t>
      </w:r>
      <w:r w:rsidR="00917237">
        <w:rPr>
          <w:rFonts w:ascii="Times New Roman" w:hAnsi="Times New Roman"/>
          <w:sz w:val="24"/>
          <w:szCs w:val="18"/>
          <w:lang w:val="nl-NL"/>
        </w:rPr>
        <w:t>d</w:t>
      </w:r>
      <w:r w:rsidR="00791BF2">
        <w:rPr>
          <w:rFonts w:ascii="Times New Roman" w:hAnsi="Times New Roman"/>
          <w:sz w:val="24"/>
          <w:lang w:val="nl-NL"/>
        </w:rPr>
        <w:t>e w</w:t>
      </w:r>
      <w:r w:rsidR="000169D2">
        <w:rPr>
          <w:rFonts w:ascii="Times New Roman" w:hAnsi="Times New Roman"/>
          <w:sz w:val="24"/>
          <w:lang w:val="nl-NL"/>
        </w:rPr>
        <w:t>erkgever</w:t>
      </w:r>
      <w:r w:rsidR="00F85856">
        <w:rPr>
          <w:rFonts w:ascii="Times New Roman" w:hAnsi="Times New Roman"/>
          <w:sz w:val="24"/>
          <w:szCs w:val="18"/>
          <w:lang w:val="nl-NL"/>
        </w:rPr>
        <w:t xml:space="preserve"> arbeid wordt verricht boven de </w:t>
      </w:r>
      <w:r w:rsidR="00317B06">
        <w:rPr>
          <w:rFonts w:ascii="Times New Roman" w:hAnsi="Times New Roman"/>
          <w:sz w:val="24"/>
          <w:szCs w:val="18"/>
          <w:lang w:val="nl-NL"/>
        </w:rPr>
        <w:t>voltijd</w:t>
      </w:r>
      <w:r w:rsidR="00F85856">
        <w:rPr>
          <w:rFonts w:ascii="Times New Roman" w:hAnsi="Times New Roman"/>
          <w:sz w:val="24"/>
          <w:szCs w:val="18"/>
          <w:lang w:val="nl-NL"/>
        </w:rPr>
        <w:t xml:space="preserve">arbeidsduur per dag. </w:t>
      </w:r>
      <w:r w:rsidR="001D528F">
        <w:rPr>
          <w:rFonts w:ascii="Times New Roman" w:hAnsi="Times New Roman"/>
          <w:sz w:val="24"/>
          <w:szCs w:val="18"/>
          <w:lang w:val="nl-NL"/>
        </w:rPr>
        <w:br/>
      </w:r>
      <w:r w:rsidR="001D528F">
        <w:rPr>
          <w:rFonts w:ascii="Times New Roman" w:hAnsi="Times New Roman"/>
          <w:sz w:val="24"/>
          <w:lang w:val="nl-NL"/>
        </w:rPr>
        <w:t xml:space="preserve">Overwerk worden alleen toegestaan in overleg met de leidinggevende. </w:t>
      </w:r>
    </w:p>
    <w:p w14:paraId="41D7115D" w14:textId="77777777" w:rsidR="00F85856" w:rsidRDefault="00F85856" w:rsidP="007E7357">
      <w:pPr>
        <w:ind w:left="1134" w:hanging="1134"/>
        <w:rPr>
          <w:rFonts w:ascii="Times New Roman" w:hAnsi="Times New Roman"/>
          <w:sz w:val="24"/>
          <w:szCs w:val="18"/>
          <w:lang w:val="nl-NL"/>
        </w:rPr>
      </w:pPr>
    </w:p>
    <w:p w14:paraId="72C1FBA4" w14:textId="48585833" w:rsidR="00F85856" w:rsidRDefault="00A4144F" w:rsidP="007E7357">
      <w:pPr>
        <w:pStyle w:val="Plattetekst"/>
        <w:keepLines/>
        <w:widowControl/>
        <w:suppressAutoHyphens/>
        <w:ind w:left="1134" w:hanging="1134"/>
      </w:pPr>
      <w:r>
        <w:rPr>
          <w:szCs w:val="18"/>
        </w:rPr>
        <w:t>6.2.</w:t>
      </w:r>
      <w:r w:rsidR="00F85856">
        <w:rPr>
          <w:szCs w:val="18"/>
        </w:rPr>
        <w:tab/>
        <w:t xml:space="preserve">Incidentele overschrijdingen van de </w:t>
      </w:r>
      <w:r w:rsidR="00317B06">
        <w:rPr>
          <w:szCs w:val="18"/>
        </w:rPr>
        <w:t>voltijd</w:t>
      </w:r>
      <w:r w:rsidR="00F85856">
        <w:rPr>
          <w:szCs w:val="18"/>
        </w:rPr>
        <w:t>arbeidsduur per dag van een uur of minder worden niet als over</w:t>
      </w:r>
      <w:r w:rsidR="003E65C2">
        <w:rPr>
          <w:szCs w:val="18"/>
        </w:rPr>
        <w:t>werk</w:t>
      </w:r>
      <w:r w:rsidR="00F85856">
        <w:rPr>
          <w:szCs w:val="18"/>
        </w:rPr>
        <w:t xml:space="preserve"> beschouwd</w:t>
      </w:r>
      <w:r w:rsidR="00893F5D">
        <w:rPr>
          <w:szCs w:val="18"/>
        </w:rPr>
        <w:t>.</w:t>
      </w:r>
      <w:r w:rsidR="00C11C9D">
        <w:rPr>
          <w:szCs w:val="18"/>
        </w:rPr>
        <w:t xml:space="preserve"> </w:t>
      </w:r>
      <w:r w:rsidR="00F85856">
        <w:t>De werknemer ontvangt voor ieder gewerkt overuur, dit voor zover de opname van vervangende tijd niet mogelijk blijkt, een toeslag van 25% op het gebruikelijke uurloon op het eerste en tweede overuur, en een toeslag van 50% op alle overuren indien de werknemer twee of meer overuren op een dag maakt.</w:t>
      </w:r>
    </w:p>
    <w:p w14:paraId="16DFC123"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21010740" w14:textId="042FE197" w:rsidR="00F85856" w:rsidRDefault="00A4144F" w:rsidP="007E7357">
      <w:pPr>
        <w:ind w:left="1134" w:hanging="1134"/>
        <w:rPr>
          <w:rFonts w:ascii="Times New Roman" w:hAnsi="Times New Roman"/>
          <w:sz w:val="24"/>
          <w:szCs w:val="18"/>
          <w:lang w:val="nl-NL"/>
        </w:rPr>
      </w:pPr>
      <w:r>
        <w:rPr>
          <w:rFonts w:ascii="Times New Roman" w:hAnsi="Times New Roman"/>
          <w:sz w:val="24"/>
          <w:szCs w:val="18"/>
          <w:lang w:val="nl-NL"/>
        </w:rPr>
        <w:t>6.3.</w:t>
      </w:r>
      <w:r w:rsidR="00F85856">
        <w:rPr>
          <w:rFonts w:ascii="Times New Roman" w:hAnsi="Times New Roman"/>
          <w:sz w:val="24"/>
          <w:szCs w:val="18"/>
          <w:lang w:val="nl-NL"/>
        </w:rPr>
        <w:tab/>
        <w:t xml:space="preserve">De werknemer </w:t>
      </w:r>
      <w:r w:rsidR="00484236">
        <w:rPr>
          <w:rFonts w:ascii="Times New Roman" w:hAnsi="Times New Roman"/>
          <w:sz w:val="24"/>
          <w:szCs w:val="18"/>
          <w:lang w:val="nl-NL"/>
        </w:rPr>
        <w:t xml:space="preserve">waarvan zijn </w:t>
      </w:r>
      <w:r w:rsidR="00F85856">
        <w:rPr>
          <w:rFonts w:ascii="Times New Roman" w:hAnsi="Times New Roman"/>
          <w:sz w:val="24"/>
          <w:szCs w:val="18"/>
          <w:lang w:val="nl-NL"/>
        </w:rPr>
        <w:t xml:space="preserve">functie inhoudt dat hij regelmatig werkzaam is buiten kantoor of bedrijf en/of op tijdstippen buiten de normale werktijd gelegen, heeft geen aanspraak op betaling van overuren. </w:t>
      </w:r>
    </w:p>
    <w:p w14:paraId="3F7FEA2E" w14:textId="77777777" w:rsidR="00F85856" w:rsidRDefault="00F85856" w:rsidP="007E7357">
      <w:pPr>
        <w:ind w:left="1134" w:hanging="1134"/>
        <w:rPr>
          <w:rFonts w:ascii="Times New Roman" w:hAnsi="Times New Roman"/>
          <w:sz w:val="24"/>
          <w:szCs w:val="18"/>
          <w:lang w:val="nl-NL"/>
        </w:rPr>
      </w:pPr>
    </w:p>
    <w:p w14:paraId="2947CEF0" w14:textId="20DABBC4" w:rsidR="00F85856" w:rsidRDefault="00A4144F" w:rsidP="007E7357">
      <w:pPr>
        <w:ind w:left="1134" w:hanging="1134"/>
        <w:rPr>
          <w:rFonts w:ascii="Times New Roman" w:hAnsi="Times New Roman"/>
          <w:sz w:val="24"/>
          <w:szCs w:val="18"/>
          <w:lang w:val="nl-NL"/>
        </w:rPr>
      </w:pPr>
      <w:r>
        <w:rPr>
          <w:rFonts w:ascii="Times New Roman" w:hAnsi="Times New Roman"/>
          <w:sz w:val="24"/>
          <w:szCs w:val="18"/>
          <w:lang w:val="nl-NL"/>
        </w:rPr>
        <w:t>6.4.</w:t>
      </w:r>
      <w:r w:rsidR="00F85856">
        <w:rPr>
          <w:rFonts w:ascii="Times New Roman" w:hAnsi="Times New Roman"/>
          <w:sz w:val="24"/>
          <w:szCs w:val="18"/>
          <w:lang w:val="nl-NL"/>
        </w:rPr>
        <w:tab/>
        <w:t>De werknemer dient, na tijdig overleg omtrent de tijd waarop dit geschiedt, voor de gemaakte overuren vervangende vrije tijd op te nemen vóór het einde van de vierde week, volgende op die waarin de overuren zijn gemaakt, tenzij het bedrijfsbelang dit onmogelijk maakt. Overschrijdingen gemaakt in de maanden juni tot en met augustus mogen worden gecompenseerd tot 1 november daaropvolgend.</w:t>
      </w:r>
    </w:p>
    <w:p w14:paraId="57553F96" w14:textId="007915D6" w:rsidR="00893F5D" w:rsidRPr="007E7357" w:rsidRDefault="00893F5D" w:rsidP="004D5F20">
      <w:pPr>
        <w:pStyle w:val="Kop2"/>
        <w:ind w:firstLine="0"/>
      </w:pPr>
      <w:bookmarkStart w:id="15" w:name="_Toc358030499"/>
      <w:r w:rsidRPr="007E7357">
        <w:t>M</w:t>
      </w:r>
      <w:r w:rsidR="00667987" w:rsidRPr="007E7357">
        <w:t>eerwerk</w:t>
      </w:r>
      <w:bookmarkEnd w:id="15"/>
    </w:p>
    <w:p w14:paraId="3B22C3A9" w14:textId="1FCD689C" w:rsidR="00893F5D" w:rsidRDefault="00A4144F" w:rsidP="007E7357">
      <w:pPr>
        <w:pStyle w:val="Plattetekstinspringen2"/>
        <w:ind w:left="1134" w:hanging="1134"/>
      </w:pPr>
      <w:r>
        <w:t>6.5</w:t>
      </w:r>
      <w:r w:rsidR="00893F5D">
        <w:t>.</w:t>
      </w:r>
      <w:r w:rsidR="00893F5D">
        <w:tab/>
      </w:r>
      <w:r w:rsidR="00DF702E">
        <w:t>De meeruren, door de deeltijd</w:t>
      </w:r>
      <w:r w:rsidR="005D1501">
        <w:t>werknemer</w:t>
      </w:r>
      <w:r w:rsidR="00DF702E">
        <w:t xml:space="preserve">s extra gewerkt, tot aan </w:t>
      </w:r>
      <w:r w:rsidR="00317B06">
        <w:t xml:space="preserve">de </w:t>
      </w:r>
      <w:r w:rsidR="00DF702E">
        <w:t>voor hun dienst of rooster gebruikelijk</w:t>
      </w:r>
      <w:r w:rsidR="00317B06">
        <w:t>e</w:t>
      </w:r>
      <w:r w:rsidR="00DF702E">
        <w:t xml:space="preserve"> </w:t>
      </w:r>
      <w:r w:rsidR="00317B06">
        <w:t>voltijd</w:t>
      </w:r>
      <w:r w:rsidR="00DF702E">
        <w:t>arbeidsduur, worden vergoed met een toeslag van 2</w:t>
      </w:r>
      <w:r w:rsidR="00A10BCF">
        <w:t>0</w:t>
      </w:r>
      <w:r w:rsidR="00DF702E">
        <w:t>% ter compensatie van de opbouw van vakantiedagen, vakantiegeld, ADV en de werkgeversbijdrage in de pensioenopbouw.</w:t>
      </w:r>
      <w:r w:rsidR="00893F5D">
        <w:t xml:space="preserve"> </w:t>
      </w:r>
    </w:p>
    <w:p w14:paraId="34781FC1" w14:textId="6E5C1C4A" w:rsidR="00F85856" w:rsidRPr="00667987" w:rsidRDefault="00893F5D" w:rsidP="002E17CB">
      <w:pPr>
        <w:pStyle w:val="Kop3"/>
      </w:pPr>
      <w:bookmarkStart w:id="16" w:name="_Toc358030500"/>
      <w:bookmarkStart w:id="17" w:name="_Toc499835721"/>
      <w:r w:rsidRPr="00667987">
        <w:t>7</w:t>
      </w:r>
      <w:r w:rsidR="00F85856" w:rsidRPr="00667987">
        <w:t>.</w:t>
      </w:r>
      <w:r w:rsidR="00F85856" w:rsidRPr="00667987">
        <w:tab/>
        <w:t>V</w:t>
      </w:r>
      <w:r w:rsidR="00667987">
        <w:t>akantie</w:t>
      </w:r>
      <w:bookmarkEnd w:id="16"/>
      <w:bookmarkEnd w:id="17"/>
    </w:p>
    <w:p w14:paraId="2F424524" w14:textId="77777777" w:rsidR="007722CE" w:rsidRDefault="00893F5D" w:rsidP="007E7357">
      <w:pPr>
        <w:pStyle w:val="Plattetekstinspringen2"/>
        <w:ind w:left="1134" w:hanging="1134"/>
      </w:pPr>
      <w:r>
        <w:t>7</w:t>
      </w:r>
      <w:r w:rsidR="00F85856">
        <w:t>.1.</w:t>
      </w:r>
      <w:r w:rsidR="00F85856">
        <w:tab/>
        <w:t xml:space="preserve">Het aantal vakantiedagen bedraagt 25. </w:t>
      </w:r>
    </w:p>
    <w:p w14:paraId="1C63443B" w14:textId="77777777" w:rsidR="007722CE" w:rsidRDefault="007722CE" w:rsidP="007E7357">
      <w:pPr>
        <w:pStyle w:val="Plattetekstinspringen2"/>
        <w:ind w:left="1134" w:hanging="1134"/>
      </w:pPr>
    </w:p>
    <w:p w14:paraId="273D5038" w14:textId="74B2B85C" w:rsidR="007722CE" w:rsidRDefault="007722CE" w:rsidP="007E7357">
      <w:pPr>
        <w:pStyle w:val="Plattetekstinspringen2"/>
        <w:ind w:left="1134" w:hanging="1134"/>
      </w:pPr>
      <w:r>
        <w:t xml:space="preserve">7.2 </w:t>
      </w:r>
      <w:r>
        <w:tab/>
        <w:t xml:space="preserve">Voor de werknemers die op 1 januari 2014 in dienst zijn van werkgever en aan wie extra vakantiedagen op basis van leeftijd zijn toegekend behouden het bevroren </w:t>
      </w:r>
      <w:r w:rsidR="00E92236">
        <w:t>recht op de toegekende dagen.</w:t>
      </w:r>
    </w:p>
    <w:p w14:paraId="763B4470" w14:textId="18A94EDA" w:rsidR="00EC05C3" w:rsidRDefault="00EC05C3" w:rsidP="007E7357">
      <w:pPr>
        <w:pStyle w:val="Plattetekstinspringen2"/>
        <w:ind w:left="1134" w:hanging="1134"/>
      </w:pPr>
    </w:p>
    <w:p w14:paraId="5ABD838F" w14:textId="2B2F8C8D" w:rsidR="00F85856" w:rsidRPr="007722CE" w:rsidRDefault="007722CE" w:rsidP="007E7357">
      <w:pPr>
        <w:keepLines/>
        <w:widowControl/>
        <w:tabs>
          <w:tab w:val="left" w:pos="-1440"/>
          <w:tab w:val="left" w:pos="-720"/>
        </w:tabs>
        <w:suppressAutoHyphens/>
        <w:ind w:left="1134" w:hanging="1134"/>
        <w:rPr>
          <w:rFonts w:ascii="Times New Roman" w:hAnsi="Times New Roman"/>
          <w:sz w:val="24"/>
          <w:lang w:val="nl-NL"/>
        </w:rPr>
      </w:pPr>
      <w:r w:rsidRPr="007722CE">
        <w:rPr>
          <w:rFonts w:ascii="Times New Roman" w:hAnsi="Times New Roman"/>
          <w:sz w:val="24"/>
          <w:lang w:val="nl-NL"/>
        </w:rPr>
        <w:t>7.</w:t>
      </w:r>
      <w:r>
        <w:rPr>
          <w:rFonts w:ascii="Times New Roman" w:hAnsi="Times New Roman"/>
          <w:sz w:val="24"/>
          <w:lang w:val="nl-NL"/>
        </w:rPr>
        <w:t>3</w:t>
      </w:r>
      <w:r w:rsidRPr="007722CE">
        <w:rPr>
          <w:rFonts w:ascii="Times New Roman" w:hAnsi="Times New Roman"/>
          <w:sz w:val="24"/>
          <w:lang w:val="nl-NL"/>
        </w:rPr>
        <w:tab/>
        <w:t xml:space="preserve">Voor </w:t>
      </w:r>
      <w:r w:rsidR="00791BF2">
        <w:rPr>
          <w:rFonts w:ascii="Times New Roman" w:hAnsi="Times New Roman"/>
          <w:sz w:val="24"/>
          <w:lang w:val="nl-NL"/>
        </w:rPr>
        <w:t>de oud InBev-</w:t>
      </w:r>
      <w:r w:rsidRPr="007722CE">
        <w:rPr>
          <w:rFonts w:ascii="Times New Roman" w:hAnsi="Times New Roman"/>
          <w:sz w:val="24"/>
          <w:lang w:val="nl-NL"/>
        </w:rPr>
        <w:t xml:space="preserve">werknemer, </w:t>
      </w:r>
      <w:r w:rsidR="00A10BCF">
        <w:rPr>
          <w:rFonts w:ascii="Times New Roman" w:hAnsi="Times New Roman"/>
          <w:sz w:val="24"/>
          <w:lang w:val="nl-NL"/>
        </w:rPr>
        <w:t>zoals in Hoofdstuk A lid 1 bedoeld</w:t>
      </w:r>
      <w:r w:rsidRPr="007722CE">
        <w:rPr>
          <w:rFonts w:ascii="Times New Roman" w:hAnsi="Times New Roman"/>
          <w:sz w:val="24"/>
          <w:lang w:val="nl-NL"/>
        </w:rPr>
        <w:t xml:space="preserve">, geldt dat </w:t>
      </w:r>
      <w:r w:rsidR="00791BF2">
        <w:rPr>
          <w:rFonts w:ascii="Times New Roman" w:hAnsi="Times New Roman"/>
          <w:sz w:val="24"/>
          <w:lang w:val="nl-NL"/>
        </w:rPr>
        <w:t>deze werknemer recht houdt</w:t>
      </w:r>
      <w:r w:rsidRPr="007722CE">
        <w:rPr>
          <w:rFonts w:ascii="Times New Roman" w:hAnsi="Times New Roman"/>
          <w:sz w:val="24"/>
          <w:lang w:val="nl-NL"/>
        </w:rPr>
        <w:t xml:space="preserve"> op </w:t>
      </w:r>
      <w:r w:rsidR="00AC0A15">
        <w:rPr>
          <w:rFonts w:ascii="Times New Roman" w:hAnsi="Times New Roman"/>
          <w:sz w:val="24"/>
          <w:lang w:val="nl-NL"/>
        </w:rPr>
        <w:t>a</w:t>
      </w:r>
      <w:r w:rsidR="00AC0A15" w:rsidRPr="007722CE">
        <w:rPr>
          <w:rFonts w:ascii="Times New Roman" w:hAnsi="Times New Roman"/>
          <w:sz w:val="24"/>
          <w:lang w:val="nl-NL"/>
        </w:rPr>
        <w:t>dv-dagen</w:t>
      </w:r>
      <w:r w:rsidR="00791BF2">
        <w:rPr>
          <w:rFonts w:ascii="Times New Roman" w:hAnsi="Times New Roman"/>
          <w:sz w:val="24"/>
          <w:lang w:val="nl-NL"/>
        </w:rPr>
        <w:t>, tenzij anders is overeengekomen</w:t>
      </w:r>
      <w:r w:rsidRPr="007722CE">
        <w:rPr>
          <w:rFonts w:ascii="Times New Roman" w:hAnsi="Times New Roman"/>
          <w:sz w:val="24"/>
          <w:lang w:val="nl-NL"/>
        </w:rPr>
        <w:t>.</w:t>
      </w:r>
      <w:r w:rsidR="00EC05C3" w:rsidRPr="007722CE">
        <w:rPr>
          <w:rFonts w:ascii="Times New Roman" w:hAnsi="Times New Roman"/>
          <w:sz w:val="24"/>
          <w:lang w:val="nl-NL"/>
        </w:rPr>
        <w:t xml:space="preserve"> </w:t>
      </w:r>
    </w:p>
    <w:p w14:paraId="336CDCFE" w14:textId="77777777" w:rsidR="00EC05C3" w:rsidRDefault="00EC05C3" w:rsidP="007E7357">
      <w:pPr>
        <w:keepLines/>
        <w:widowControl/>
        <w:tabs>
          <w:tab w:val="left" w:pos="-1440"/>
          <w:tab w:val="left" w:pos="-720"/>
        </w:tabs>
        <w:suppressAutoHyphens/>
        <w:ind w:left="1134" w:hanging="1134"/>
        <w:rPr>
          <w:rFonts w:ascii="Times New Roman" w:hAnsi="Times New Roman"/>
          <w:sz w:val="24"/>
          <w:lang w:val="nl-NL"/>
        </w:rPr>
      </w:pPr>
    </w:p>
    <w:p w14:paraId="6AE6AE19" w14:textId="47117D37" w:rsidR="00F85856" w:rsidRDefault="00893F5D"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lastRenderedPageBreak/>
        <w:t>7</w:t>
      </w:r>
      <w:r w:rsidR="00F85856">
        <w:rPr>
          <w:rFonts w:ascii="Times New Roman" w:hAnsi="Times New Roman"/>
          <w:sz w:val="24"/>
          <w:lang w:val="nl-NL"/>
        </w:rPr>
        <w:t>.</w:t>
      </w:r>
      <w:r w:rsidR="007722CE">
        <w:rPr>
          <w:rFonts w:ascii="Times New Roman" w:hAnsi="Times New Roman"/>
          <w:sz w:val="24"/>
          <w:lang w:val="nl-NL"/>
        </w:rPr>
        <w:t>4</w:t>
      </w:r>
      <w:r w:rsidR="00F85856">
        <w:rPr>
          <w:rFonts w:ascii="Times New Roman" w:hAnsi="Times New Roman"/>
          <w:sz w:val="24"/>
          <w:lang w:val="nl-NL"/>
        </w:rPr>
        <w:t>.</w:t>
      </w:r>
      <w:r w:rsidR="00F85856">
        <w:rPr>
          <w:rFonts w:ascii="Times New Roman" w:hAnsi="Times New Roman"/>
          <w:sz w:val="24"/>
          <w:lang w:val="nl-NL"/>
        </w:rPr>
        <w:tab/>
        <w:t xml:space="preserve">Vakanties van twee of meer aaneengesloten weken dienen tenminste voor eind januari van het betreffende jaar te worden aangevraagd. </w:t>
      </w:r>
      <w:r w:rsidR="003C1C16">
        <w:rPr>
          <w:rFonts w:ascii="Times New Roman" w:hAnsi="Times New Roman"/>
          <w:sz w:val="24"/>
          <w:lang w:val="nl-NL"/>
        </w:rPr>
        <w:t xml:space="preserve">De </w:t>
      </w:r>
      <w:r w:rsidR="006872F5">
        <w:rPr>
          <w:rFonts w:ascii="Times New Roman" w:hAnsi="Times New Roman"/>
          <w:sz w:val="24"/>
          <w:lang w:val="nl-NL"/>
        </w:rPr>
        <w:t xml:space="preserve">werkgever </w:t>
      </w:r>
      <w:r w:rsidR="008B671E">
        <w:rPr>
          <w:rFonts w:ascii="Times New Roman" w:hAnsi="Times New Roman"/>
          <w:sz w:val="24"/>
          <w:lang w:val="nl-NL"/>
        </w:rPr>
        <w:t xml:space="preserve">dient deze aanvraag binnen 30 dagen te beoordelen. Bij uitblijven van deze beoordeling mag de </w:t>
      </w:r>
      <w:r w:rsidR="005D1501" w:rsidRPr="003F3D75">
        <w:rPr>
          <w:rFonts w:ascii="Times New Roman" w:hAnsi="Times New Roman"/>
          <w:sz w:val="24"/>
          <w:lang w:val="nl-NL"/>
        </w:rPr>
        <w:t>werknemer</w:t>
      </w:r>
      <w:r w:rsidR="008B671E">
        <w:rPr>
          <w:rFonts w:ascii="Times New Roman" w:hAnsi="Times New Roman"/>
          <w:sz w:val="24"/>
          <w:lang w:val="nl-NL"/>
        </w:rPr>
        <w:t xml:space="preserve"> de voorgestelde planning als akkoord bevonden achten. </w:t>
      </w:r>
      <w:r w:rsidR="00F85856">
        <w:rPr>
          <w:rFonts w:ascii="Times New Roman" w:hAnsi="Times New Roman"/>
          <w:sz w:val="24"/>
          <w:lang w:val="nl-NL"/>
        </w:rPr>
        <w:t xml:space="preserve">Bij het toekennen van vakanties zal </w:t>
      </w:r>
      <w:r w:rsidR="00917237">
        <w:rPr>
          <w:rFonts w:ascii="Times New Roman" w:hAnsi="Times New Roman"/>
          <w:sz w:val="24"/>
          <w:lang w:val="nl-NL"/>
        </w:rPr>
        <w:t>d</w:t>
      </w:r>
      <w:r w:rsidR="000169D2">
        <w:rPr>
          <w:rFonts w:ascii="Times New Roman" w:hAnsi="Times New Roman"/>
          <w:sz w:val="24"/>
          <w:lang w:val="nl-NL"/>
        </w:rPr>
        <w:t xml:space="preserve">e </w:t>
      </w:r>
      <w:r w:rsidR="00D3585D">
        <w:rPr>
          <w:rFonts w:ascii="Times New Roman" w:hAnsi="Times New Roman"/>
          <w:sz w:val="24"/>
          <w:lang w:val="nl-NL"/>
        </w:rPr>
        <w:t xml:space="preserve">werkgever </w:t>
      </w:r>
      <w:r w:rsidR="00F85856">
        <w:rPr>
          <w:rFonts w:ascii="Times New Roman" w:hAnsi="Times New Roman"/>
          <w:sz w:val="24"/>
          <w:lang w:val="nl-NL"/>
        </w:rPr>
        <w:t>de volgende prioriteiten toekennen:</w:t>
      </w:r>
    </w:p>
    <w:p w14:paraId="48C19205" w14:textId="2390178F" w:rsidR="00F85856" w:rsidRPr="00756556" w:rsidRDefault="00F85856" w:rsidP="007E7357">
      <w:pPr>
        <w:pStyle w:val="Lijstalinea"/>
        <w:keepLines/>
        <w:widowControl/>
        <w:numPr>
          <w:ilvl w:val="0"/>
          <w:numId w:val="34"/>
        </w:numPr>
        <w:tabs>
          <w:tab w:val="left" w:pos="-1440"/>
          <w:tab w:val="left" w:pos="-720"/>
        </w:tabs>
        <w:suppressAutoHyphens/>
        <w:ind w:left="1701" w:hanging="567"/>
        <w:rPr>
          <w:rFonts w:ascii="Times New Roman" w:hAnsi="Times New Roman"/>
          <w:sz w:val="24"/>
          <w:lang w:val="nl-NL"/>
        </w:rPr>
      </w:pPr>
      <w:r w:rsidRPr="00756556">
        <w:rPr>
          <w:rFonts w:ascii="Times New Roman" w:hAnsi="Times New Roman"/>
          <w:sz w:val="24"/>
          <w:lang w:val="nl-NL"/>
        </w:rPr>
        <w:t xml:space="preserve">werknemers met kinderen </w:t>
      </w:r>
      <w:r w:rsidR="00484236" w:rsidRPr="00756556">
        <w:rPr>
          <w:rFonts w:ascii="Times New Roman" w:hAnsi="Times New Roman"/>
          <w:sz w:val="24"/>
          <w:lang w:val="nl-NL"/>
        </w:rPr>
        <w:t>die</w:t>
      </w:r>
      <w:r w:rsidRPr="00756556">
        <w:rPr>
          <w:rFonts w:ascii="Times New Roman" w:hAnsi="Times New Roman"/>
          <w:sz w:val="24"/>
          <w:lang w:val="nl-NL"/>
        </w:rPr>
        <w:t xml:space="preserve"> </w:t>
      </w:r>
      <w:r w:rsidR="00484236" w:rsidRPr="00756556">
        <w:rPr>
          <w:rFonts w:ascii="Times New Roman" w:hAnsi="Times New Roman"/>
          <w:sz w:val="24"/>
          <w:lang w:val="nl-NL"/>
        </w:rPr>
        <w:t>basis onderwijs</w:t>
      </w:r>
      <w:r w:rsidRPr="00756556">
        <w:rPr>
          <w:rFonts w:ascii="Times New Roman" w:hAnsi="Times New Roman"/>
          <w:sz w:val="24"/>
          <w:lang w:val="nl-NL"/>
        </w:rPr>
        <w:t xml:space="preserve"> of het voortgezet onderwijs bezoeken</w:t>
      </w:r>
    </w:p>
    <w:p w14:paraId="6A13BB64" w14:textId="0BA8B7EF" w:rsidR="00F85856" w:rsidRPr="00756556" w:rsidRDefault="00F85856" w:rsidP="007E7357">
      <w:pPr>
        <w:pStyle w:val="Lijstalinea"/>
        <w:keepLines/>
        <w:widowControl/>
        <w:numPr>
          <w:ilvl w:val="0"/>
          <w:numId w:val="34"/>
        </w:numPr>
        <w:tabs>
          <w:tab w:val="left" w:pos="-1440"/>
          <w:tab w:val="left" w:pos="-720"/>
        </w:tabs>
        <w:suppressAutoHyphens/>
        <w:ind w:left="1701" w:hanging="567"/>
        <w:rPr>
          <w:rFonts w:ascii="Times New Roman" w:hAnsi="Times New Roman"/>
          <w:sz w:val="24"/>
          <w:lang w:val="nl-NL"/>
        </w:rPr>
      </w:pPr>
      <w:r w:rsidRPr="00756556">
        <w:rPr>
          <w:rFonts w:ascii="Times New Roman" w:hAnsi="Times New Roman"/>
          <w:sz w:val="24"/>
          <w:lang w:val="nl-NL"/>
        </w:rPr>
        <w:t>werknemers met een werkende vaste partner</w:t>
      </w:r>
    </w:p>
    <w:p w14:paraId="799CE4F5" w14:textId="70F3E6D9" w:rsidR="00F85856" w:rsidRPr="00756556" w:rsidRDefault="00F85856" w:rsidP="007E7357">
      <w:pPr>
        <w:pStyle w:val="Lijstalinea"/>
        <w:keepLines/>
        <w:widowControl/>
        <w:numPr>
          <w:ilvl w:val="0"/>
          <w:numId w:val="34"/>
        </w:numPr>
        <w:tabs>
          <w:tab w:val="left" w:pos="-1440"/>
          <w:tab w:val="left" w:pos="-720"/>
        </w:tabs>
        <w:suppressAutoHyphens/>
        <w:ind w:left="1701" w:hanging="567"/>
        <w:rPr>
          <w:rFonts w:ascii="Times New Roman" w:hAnsi="Times New Roman"/>
          <w:sz w:val="24"/>
          <w:lang w:val="nl-NL"/>
        </w:rPr>
      </w:pPr>
      <w:r w:rsidRPr="00756556">
        <w:rPr>
          <w:rFonts w:ascii="Times New Roman" w:hAnsi="Times New Roman"/>
          <w:sz w:val="24"/>
          <w:lang w:val="nl-NL"/>
        </w:rPr>
        <w:t>werknemers met inwonende kinderen of een vaste partner</w:t>
      </w:r>
    </w:p>
    <w:p w14:paraId="13087E9F" w14:textId="122B057E" w:rsidR="00F85856" w:rsidRPr="00756556" w:rsidRDefault="00F85856" w:rsidP="007E7357">
      <w:pPr>
        <w:pStyle w:val="Lijstalinea"/>
        <w:keepLines/>
        <w:widowControl/>
        <w:numPr>
          <w:ilvl w:val="0"/>
          <w:numId w:val="34"/>
        </w:numPr>
        <w:tabs>
          <w:tab w:val="left" w:pos="-1440"/>
          <w:tab w:val="left" w:pos="-720"/>
        </w:tabs>
        <w:suppressAutoHyphens/>
        <w:ind w:left="1701" w:hanging="567"/>
        <w:rPr>
          <w:rFonts w:ascii="Times New Roman" w:hAnsi="Times New Roman"/>
          <w:sz w:val="24"/>
          <w:lang w:val="nl-NL"/>
        </w:rPr>
      </w:pPr>
      <w:r w:rsidRPr="00756556">
        <w:rPr>
          <w:rFonts w:ascii="Times New Roman" w:hAnsi="Times New Roman"/>
          <w:sz w:val="24"/>
          <w:lang w:val="nl-NL"/>
        </w:rPr>
        <w:t>overige werknemers</w:t>
      </w:r>
    </w:p>
    <w:p w14:paraId="47EE57BA"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1DA85CBB" w14:textId="58E4DB98" w:rsidR="00F85856" w:rsidRDefault="007722CE"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7</w:t>
      </w:r>
      <w:r w:rsidR="00F85856">
        <w:rPr>
          <w:rFonts w:ascii="Times New Roman" w:hAnsi="Times New Roman"/>
          <w:sz w:val="24"/>
          <w:lang w:val="nl-NL"/>
        </w:rPr>
        <w:t>.</w:t>
      </w:r>
      <w:r>
        <w:rPr>
          <w:rFonts w:ascii="Times New Roman" w:hAnsi="Times New Roman"/>
          <w:sz w:val="24"/>
          <w:lang w:val="nl-NL"/>
        </w:rPr>
        <w:t>5</w:t>
      </w:r>
      <w:r w:rsidR="00F85856">
        <w:rPr>
          <w:rFonts w:ascii="Times New Roman" w:hAnsi="Times New Roman"/>
          <w:sz w:val="24"/>
          <w:lang w:val="nl-NL"/>
        </w:rPr>
        <w:t>.</w:t>
      </w:r>
      <w:r w:rsidR="00F85856">
        <w:rPr>
          <w:rFonts w:ascii="Times New Roman" w:hAnsi="Times New Roman"/>
          <w:sz w:val="24"/>
          <w:lang w:val="nl-NL"/>
        </w:rPr>
        <w:tab/>
        <w:t>Overige vrije dagen of compensatiedagen dienen minimaal 5 dagen van tevoren schriftelijk aange</w:t>
      </w:r>
      <w:r w:rsidR="00484236">
        <w:rPr>
          <w:rFonts w:ascii="Times New Roman" w:hAnsi="Times New Roman"/>
          <w:sz w:val="24"/>
          <w:lang w:val="nl-NL"/>
        </w:rPr>
        <w:t>vraagd</w:t>
      </w:r>
      <w:r w:rsidR="00F85856">
        <w:rPr>
          <w:rFonts w:ascii="Times New Roman" w:hAnsi="Times New Roman"/>
          <w:sz w:val="24"/>
          <w:lang w:val="nl-NL"/>
        </w:rPr>
        <w:t xml:space="preserve"> te worden en voor akkoord ondertekend te worden door het management. </w:t>
      </w:r>
    </w:p>
    <w:p w14:paraId="5EFA2376"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3D2F422E" w14:textId="6AEFCFE5" w:rsidR="00F85856" w:rsidRDefault="007722CE"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7.6</w:t>
      </w:r>
      <w:r w:rsidR="00F85856">
        <w:rPr>
          <w:rFonts w:ascii="Times New Roman" w:hAnsi="Times New Roman"/>
          <w:sz w:val="24"/>
          <w:lang w:val="nl-NL"/>
        </w:rPr>
        <w:t>.</w:t>
      </w:r>
      <w:r w:rsidR="00F85856">
        <w:rPr>
          <w:rFonts w:ascii="Times New Roman" w:hAnsi="Times New Roman"/>
          <w:sz w:val="24"/>
          <w:lang w:val="nl-NL"/>
        </w:rPr>
        <w:tab/>
      </w:r>
      <w:r w:rsidR="003C1C16">
        <w:rPr>
          <w:rFonts w:ascii="Times New Roman" w:hAnsi="Times New Roman"/>
          <w:sz w:val="24"/>
          <w:lang w:val="nl-NL"/>
        </w:rPr>
        <w:t xml:space="preserve">De </w:t>
      </w:r>
      <w:r>
        <w:rPr>
          <w:rFonts w:ascii="Times New Roman" w:hAnsi="Times New Roman"/>
          <w:sz w:val="24"/>
          <w:lang w:val="nl-NL"/>
        </w:rPr>
        <w:t>w</w:t>
      </w:r>
      <w:r w:rsidR="003C1C16">
        <w:rPr>
          <w:rFonts w:ascii="Times New Roman" w:hAnsi="Times New Roman"/>
          <w:sz w:val="24"/>
          <w:lang w:val="nl-NL"/>
        </w:rPr>
        <w:t>erkgever</w:t>
      </w:r>
      <w:r w:rsidR="00F85856">
        <w:rPr>
          <w:rFonts w:ascii="Times New Roman" w:hAnsi="Times New Roman"/>
          <w:sz w:val="24"/>
          <w:lang w:val="nl-NL"/>
        </w:rPr>
        <w:t xml:space="preserve"> kan de werknemer verplichten om vrije/compensatiedagen op door </w:t>
      </w:r>
      <w:r w:rsidR="00917237">
        <w:rPr>
          <w:rFonts w:ascii="Times New Roman" w:hAnsi="Times New Roman"/>
          <w:sz w:val="24"/>
          <w:lang w:val="nl-NL"/>
        </w:rPr>
        <w:t>d</w:t>
      </w:r>
      <w:r w:rsidR="000169D2">
        <w:rPr>
          <w:rFonts w:ascii="Times New Roman" w:hAnsi="Times New Roman"/>
          <w:sz w:val="24"/>
          <w:lang w:val="nl-NL"/>
        </w:rPr>
        <w:t xml:space="preserve">e </w:t>
      </w:r>
      <w:r w:rsidR="001F3DD2">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daartoe aangewezen dagen op te nemen.</w:t>
      </w:r>
    </w:p>
    <w:p w14:paraId="590AB028"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0A14D962" w14:textId="29E3965B" w:rsidR="00F85856" w:rsidRDefault="007722CE"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7.7</w:t>
      </w:r>
      <w:r w:rsidR="00F85856">
        <w:rPr>
          <w:rFonts w:ascii="Times New Roman" w:hAnsi="Times New Roman"/>
          <w:sz w:val="24"/>
          <w:lang w:val="nl-NL"/>
        </w:rPr>
        <w:t>.</w:t>
      </w:r>
      <w:r w:rsidR="00F85856">
        <w:rPr>
          <w:rFonts w:ascii="Times New Roman" w:hAnsi="Times New Roman"/>
          <w:sz w:val="24"/>
          <w:lang w:val="nl-NL"/>
        </w:rPr>
        <w:tab/>
      </w:r>
      <w:r w:rsidR="003C1C16">
        <w:rPr>
          <w:rFonts w:ascii="Times New Roman" w:hAnsi="Times New Roman"/>
          <w:sz w:val="24"/>
          <w:lang w:val="nl-NL"/>
        </w:rPr>
        <w:t xml:space="preserve">De </w:t>
      </w:r>
      <w:r>
        <w:rPr>
          <w:rFonts w:ascii="Times New Roman" w:hAnsi="Times New Roman"/>
          <w:sz w:val="24"/>
          <w:lang w:val="nl-NL"/>
        </w:rPr>
        <w:t>w</w:t>
      </w:r>
      <w:r w:rsidR="003C1C16">
        <w:rPr>
          <w:rFonts w:ascii="Times New Roman" w:hAnsi="Times New Roman"/>
          <w:sz w:val="24"/>
          <w:lang w:val="nl-NL"/>
        </w:rPr>
        <w:t>erkgever</w:t>
      </w:r>
      <w:r w:rsidR="00F85856">
        <w:rPr>
          <w:rFonts w:ascii="Times New Roman" w:hAnsi="Times New Roman"/>
          <w:sz w:val="24"/>
          <w:lang w:val="nl-NL"/>
        </w:rPr>
        <w:t xml:space="preserve"> zal gevraagde vakanties en overige dagen toekennen zo veel als </w:t>
      </w:r>
      <w:r w:rsidR="008E357E">
        <w:rPr>
          <w:rFonts w:ascii="Times New Roman" w:hAnsi="Times New Roman"/>
          <w:sz w:val="24"/>
          <w:lang w:val="nl-NL"/>
        </w:rPr>
        <w:t>–</w:t>
      </w:r>
      <w:r w:rsidR="00F85856">
        <w:rPr>
          <w:rFonts w:ascii="Times New Roman" w:hAnsi="Times New Roman"/>
          <w:sz w:val="24"/>
          <w:lang w:val="nl-NL"/>
        </w:rPr>
        <w:t xml:space="preserve"> </w:t>
      </w:r>
      <w:r w:rsidR="008E357E">
        <w:rPr>
          <w:rFonts w:ascii="Times New Roman" w:hAnsi="Times New Roman"/>
          <w:sz w:val="24"/>
          <w:lang w:val="nl-NL"/>
        </w:rPr>
        <w:t xml:space="preserve">gelet </w:t>
      </w:r>
      <w:r w:rsidR="00F85856">
        <w:rPr>
          <w:rFonts w:ascii="Times New Roman" w:hAnsi="Times New Roman"/>
          <w:sz w:val="24"/>
          <w:lang w:val="nl-NL"/>
        </w:rPr>
        <w:t xml:space="preserve">op de continuïteit en het onderhanden werk </w:t>
      </w:r>
      <w:r w:rsidR="008E357E">
        <w:rPr>
          <w:rFonts w:ascii="Times New Roman" w:hAnsi="Times New Roman"/>
          <w:sz w:val="24"/>
          <w:lang w:val="nl-NL"/>
        </w:rPr>
        <w:t xml:space="preserve">– </w:t>
      </w:r>
      <w:r w:rsidR="00F85856">
        <w:rPr>
          <w:rFonts w:ascii="Times New Roman" w:hAnsi="Times New Roman"/>
          <w:sz w:val="24"/>
          <w:lang w:val="nl-NL"/>
        </w:rPr>
        <w:t xml:space="preserve">mogelijk is. </w:t>
      </w:r>
    </w:p>
    <w:p w14:paraId="5CE438D3"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3A64E7A5" w14:textId="71E9CCB6" w:rsidR="00F85856" w:rsidRDefault="007722CE"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7.8</w:t>
      </w:r>
      <w:r w:rsidR="00F85856">
        <w:rPr>
          <w:rFonts w:ascii="Times New Roman" w:hAnsi="Times New Roman"/>
          <w:sz w:val="24"/>
          <w:lang w:val="nl-NL"/>
        </w:rPr>
        <w:t>.</w:t>
      </w:r>
      <w:r w:rsidR="00F85856">
        <w:rPr>
          <w:rFonts w:ascii="Times New Roman" w:hAnsi="Times New Roman"/>
          <w:sz w:val="24"/>
          <w:lang w:val="nl-NL"/>
        </w:rPr>
        <w:tab/>
        <w:t>De werknemer zal, met uitzondering van de aaneengesloten vakanties</w:t>
      </w:r>
      <w:r w:rsidR="00E070E8">
        <w:rPr>
          <w:rFonts w:ascii="Times New Roman" w:hAnsi="Times New Roman"/>
          <w:sz w:val="24"/>
          <w:lang w:val="nl-NL"/>
        </w:rPr>
        <w:t>,</w:t>
      </w:r>
      <w:r w:rsidR="00F85856">
        <w:rPr>
          <w:rFonts w:ascii="Times New Roman" w:hAnsi="Times New Roman"/>
          <w:sz w:val="24"/>
          <w:lang w:val="nl-NL"/>
        </w:rPr>
        <w:t xml:space="preserve"> de vakantiedagen, vrije/compensatiedagen zodanig aanvragen dat deze aan het einde van het jaar verbruikt zijn. Het bepaalde in artikel 7:642 </w:t>
      </w:r>
      <w:r w:rsidR="00E070E8">
        <w:rPr>
          <w:rFonts w:ascii="Times New Roman" w:hAnsi="Times New Roman"/>
          <w:sz w:val="24"/>
          <w:lang w:val="nl-NL"/>
        </w:rPr>
        <w:t>BW</w:t>
      </w:r>
      <w:r w:rsidR="00F85856">
        <w:rPr>
          <w:rFonts w:ascii="Times New Roman" w:hAnsi="Times New Roman"/>
          <w:sz w:val="24"/>
          <w:lang w:val="nl-NL"/>
        </w:rPr>
        <w:t xml:space="preserve"> is onverkort van toepassing.</w:t>
      </w:r>
    </w:p>
    <w:p w14:paraId="4C177B7C"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3BE91605" w14:textId="53E8147F" w:rsidR="00F85856" w:rsidRDefault="007722CE"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7.9</w:t>
      </w:r>
      <w:r w:rsidR="00F85856">
        <w:rPr>
          <w:rFonts w:ascii="Times New Roman" w:hAnsi="Times New Roman"/>
          <w:sz w:val="24"/>
          <w:lang w:val="nl-NL"/>
        </w:rPr>
        <w:t>.</w:t>
      </w:r>
      <w:r w:rsidR="00F85856">
        <w:rPr>
          <w:rFonts w:ascii="Times New Roman" w:hAnsi="Times New Roman"/>
          <w:sz w:val="24"/>
          <w:lang w:val="nl-NL"/>
        </w:rPr>
        <w:tab/>
        <w:t xml:space="preserve">Indien vakantiedagen of vrije/compensatiedagen zijn toegekend, kan </w:t>
      </w:r>
      <w:r w:rsidR="00917237">
        <w:rPr>
          <w:rFonts w:ascii="Times New Roman" w:hAnsi="Times New Roman"/>
          <w:sz w:val="24"/>
          <w:lang w:val="nl-NL"/>
        </w:rPr>
        <w:t>d</w:t>
      </w:r>
      <w:r w:rsidR="000169D2">
        <w:rPr>
          <w:rFonts w:ascii="Times New Roman" w:hAnsi="Times New Roman"/>
          <w:sz w:val="24"/>
          <w:lang w:val="nl-NL"/>
        </w:rPr>
        <w:t xml:space="preserve">e </w:t>
      </w:r>
      <w:r w:rsidR="001F3DD2">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op grond van onvoorziene omstandigheden deze toezegging, voor zover dit wettelijk is toegestaan, herroepen. </w:t>
      </w:r>
      <w:r w:rsidR="000169D2">
        <w:rPr>
          <w:rFonts w:ascii="Times New Roman" w:hAnsi="Times New Roman"/>
          <w:sz w:val="24"/>
          <w:lang w:val="nl-NL"/>
        </w:rPr>
        <w:t xml:space="preserve">De </w:t>
      </w:r>
      <w:r w:rsidR="006872F5">
        <w:rPr>
          <w:rFonts w:ascii="Times New Roman" w:hAnsi="Times New Roman"/>
          <w:sz w:val="24"/>
          <w:lang w:val="nl-NL"/>
        </w:rPr>
        <w:t xml:space="preserve">werkgever </w:t>
      </w:r>
      <w:r w:rsidR="00F85856">
        <w:rPr>
          <w:rFonts w:ascii="Times New Roman" w:hAnsi="Times New Roman"/>
          <w:sz w:val="24"/>
          <w:lang w:val="nl-NL"/>
        </w:rPr>
        <w:t>zal alsdan de schade en kosten van de werknemer vergoeden.</w:t>
      </w:r>
    </w:p>
    <w:p w14:paraId="77FE8CB6" w14:textId="77777777" w:rsidR="00F85856" w:rsidRDefault="00F85856" w:rsidP="007E7357">
      <w:pPr>
        <w:keepLines/>
        <w:widowControl/>
        <w:tabs>
          <w:tab w:val="left" w:pos="-1440"/>
          <w:tab w:val="left" w:pos="-720"/>
        </w:tabs>
        <w:suppressAutoHyphens/>
        <w:ind w:left="1134" w:hanging="1134"/>
        <w:rPr>
          <w:rFonts w:ascii="Times New Roman" w:hAnsi="Times New Roman"/>
          <w:sz w:val="24"/>
          <w:lang w:val="nl-NL"/>
        </w:rPr>
      </w:pPr>
    </w:p>
    <w:p w14:paraId="7B692C95" w14:textId="2DD2A524" w:rsidR="00F85856" w:rsidRDefault="007722CE" w:rsidP="007E7357">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7.10</w:t>
      </w:r>
      <w:r w:rsidR="00F85856">
        <w:rPr>
          <w:rFonts w:ascii="Times New Roman" w:hAnsi="Times New Roman"/>
          <w:sz w:val="24"/>
          <w:lang w:val="nl-NL"/>
        </w:rPr>
        <w:t>.</w:t>
      </w:r>
      <w:r w:rsidR="00F85856">
        <w:rPr>
          <w:rFonts w:ascii="Times New Roman" w:hAnsi="Times New Roman"/>
          <w:sz w:val="24"/>
          <w:lang w:val="nl-NL"/>
        </w:rPr>
        <w:tab/>
        <w:t>Voor berekening van rechten op vrije dagen zal worden uitgegaan van een kalenderjaar. Vrije (vakantie)dagen zullen voor de werknemer beschikbaar zijn vanaf 1 januari van het betreffende kalenderjaar.</w:t>
      </w:r>
    </w:p>
    <w:p w14:paraId="0CE043BF" w14:textId="77777777" w:rsidR="00F85856" w:rsidRDefault="00F85856" w:rsidP="007E7357">
      <w:pPr>
        <w:keepLines/>
        <w:widowControl/>
        <w:tabs>
          <w:tab w:val="left" w:pos="-1440"/>
          <w:tab w:val="left" w:pos="-720"/>
        </w:tabs>
        <w:suppressAutoHyphens/>
        <w:ind w:left="1134" w:hanging="1134"/>
        <w:rPr>
          <w:rFonts w:ascii="Times New Roman" w:hAnsi="Times New Roman"/>
          <w:b/>
          <w:bCs/>
          <w:sz w:val="24"/>
          <w:lang w:val="nl-NL"/>
        </w:rPr>
      </w:pPr>
    </w:p>
    <w:p w14:paraId="1293B45B" w14:textId="4A3D8B5B" w:rsidR="00F85856" w:rsidRDefault="00814B97" w:rsidP="007E7357">
      <w:pPr>
        <w:ind w:left="1134" w:hanging="1134"/>
        <w:rPr>
          <w:rFonts w:ascii="Times New Roman" w:hAnsi="Times New Roman"/>
          <w:sz w:val="24"/>
          <w:szCs w:val="18"/>
          <w:lang w:val="nl-NL"/>
        </w:rPr>
      </w:pPr>
      <w:r>
        <w:rPr>
          <w:rFonts w:ascii="Times New Roman" w:hAnsi="Times New Roman"/>
          <w:sz w:val="24"/>
          <w:lang w:val="nl-NL"/>
        </w:rPr>
        <w:t>7.11</w:t>
      </w:r>
      <w:r w:rsidR="00F85856">
        <w:rPr>
          <w:rFonts w:ascii="Times New Roman" w:hAnsi="Times New Roman"/>
          <w:sz w:val="24"/>
          <w:lang w:val="nl-NL"/>
        </w:rPr>
        <w:t>.</w:t>
      </w:r>
      <w:r w:rsidR="00F85856">
        <w:rPr>
          <w:rFonts w:ascii="Times New Roman" w:hAnsi="Times New Roman"/>
          <w:sz w:val="24"/>
          <w:lang w:val="nl-NL"/>
        </w:rPr>
        <w:tab/>
      </w:r>
      <w:r w:rsidR="00F85856">
        <w:rPr>
          <w:rFonts w:ascii="Times New Roman" w:hAnsi="Times New Roman"/>
          <w:sz w:val="24"/>
          <w:szCs w:val="18"/>
          <w:lang w:val="nl-NL"/>
        </w:rPr>
        <w:t>Naast vakantiedagen wordt op een tijdig ingedien</w:t>
      </w:r>
      <w:r w:rsidR="007E7357">
        <w:rPr>
          <w:rFonts w:ascii="Times New Roman" w:hAnsi="Times New Roman"/>
          <w:sz w:val="24"/>
          <w:szCs w:val="18"/>
          <w:lang w:val="nl-NL"/>
        </w:rPr>
        <w:t>d verzoek van de werknemer vrij</w:t>
      </w:r>
      <w:r w:rsidR="00F85856">
        <w:rPr>
          <w:rFonts w:ascii="Times New Roman" w:hAnsi="Times New Roman"/>
          <w:sz w:val="24"/>
          <w:szCs w:val="18"/>
          <w:lang w:val="nl-NL"/>
        </w:rPr>
        <w:t>gegeven met behoud van het inkomen:</w:t>
      </w:r>
    </w:p>
    <w:p w14:paraId="477AC2DA" w14:textId="0EAC2642" w:rsidR="00F85856" w:rsidRDefault="00F85856" w:rsidP="003756DE">
      <w:pPr>
        <w:numPr>
          <w:ilvl w:val="0"/>
          <w:numId w:val="5"/>
        </w:numPr>
        <w:tabs>
          <w:tab w:val="clear" w:pos="720"/>
        </w:tabs>
        <w:ind w:left="1701" w:hanging="567"/>
        <w:rPr>
          <w:rFonts w:ascii="Times New Roman" w:hAnsi="Times New Roman"/>
          <w:sz w:val="24"/>
          <w:szCs w:val="18"/>
          <w:lang w:val="nl-NL"/>
        </w:rPr>
      </w:pPr>
      <w:r>
        <w:rPr>
          <w:rFonts w:ascii="Times New Roman" w:hAnsi="Times New Roman"/>
          <w:sz w:val="24"/>
          <w:szCs w:val="18"/>
          <w:lang w:val="nl-NL"/>
        </w:rPr>
        <w:t>bij ondertrouw van de werknemer: een halve dag</w:t>
      </w:r>
    </w:p>
    <w:p w14:paraId="3AA7114E" w14:textId="0D8B5ED8" w:rsidR="00F85856" w:rsidRPr="007E7357" w:rsidRDefault="00F85856" w:rsidP="003756DE">
      <w:pPr>
        <w:numPr>
          <w:ilvl w:val="0"/>
          <w:numId w:val="5"/>
        </w:numPr>
        <w:tabs>
          <w:tab w:val="clear" w:pos="720"/>
        </w:tabs>
        <w:ind w:left="1701" w:hanging="567"/>
        <w:rPr>
          <w:rFonts w:ascii="Times New Roman" w:hAnsi="Times New Roman"/>
          <w:sz w:val="24"/>
          <w:szCs w:val="18"/>
          <w:lang w:val="nl-NL"/>
        </w:rPr>
      </w:pPr>
      <w:r w:rsidRPr="007E7357">
        <w:rPr>
          <w:rFonts w:ascii="Times New Roman" w:hAnsi="Times New Roman"/>
          <w:sz w:val="24"/>
          <w:szCs w:val="18"/>
          <w:lang w:val="nl-NL"/>
        </w:rPr>
        <w:t>bij huwelijk van de werknemer en bij registratie van het partnerschap bij de burgerlijke stand: de dag van de huwelijksvoltrekking dan wel de dag van registratie van het partnerschap en de werkdag daarvoor of daarna</w:t>
      </w:r>
    </w:p>
    <w:p w14:paraId="364FAEC9" w14:textId="0E0C31EC" w:rsidR="00F85856" w:rsidRDefault="00F85856" w:rsidP="003756DE">
      <w:pPr>
        <w:numPr>
          <w:ilvl w:val="0"/>
          <w:numId w:val="5"/>
        </w:numPr>
        <w:tabs>
          <w:tab w:val="clear" w:pos="720"/>
        </w:tabs>
        <w:ind w:left="1701" w:hanging="567"/>
        <w:rPr>
          <w:rFonts w:ascii="Times New Roman" w:hAnsi="Times New Roman"/>
          <w:sz w:val="24"/>
          <w:szCs w:val="18"/>
          <w:lang w:val="nl-NL"/>
        </w:rPr>
      </w:pPr>
      <w:r>
        <w:rPr>
          <w:rFonts w:ascii="Times New Roman" w:hAnsi="Times New Roman"/>
          <w:sz w:val="24"/>
          <w:szCs w:val="18"/>
          <w:lang w:val="nl-NL"/>
        </w:rPr>
        <w:t>bij huwelijk van eigen kinderen of pleegkinderen: één dag</w:t>
      </w:r>
    </w:p>
    <w:p w14:paraId="216C4474" w14:textId="619D01C8" w:rsidR="00F85856" w:rsidRPr="007E7357" w:rsidRDefault="00F85856" w:rsidP="003756DE">
      <w:pPr>
        <w:numPr>
          <w:ilvl w:val="0"/>
          <w:numId w:val="5"/>
        </w:numPr>
        <w:tabs>
          <w:tab w:val="clear" w:pos="720"/>
        </w:tabs>
        <w:ind w:left="1701" w:hanging="567"/>
        <w:rPr>
          <w:rFonts w:ascii="Times New Roman" w:hAnsi="Times New Roman"/>
          <w:sz w:val="24"/>
          <w:szCs w:val="18"/>
          <w:lang w:val="nl-NL"/>
        </w:rPr>
      </w:pPr>
      <w:r w:rsidRPr="007E7357">
        <w:rPr>
          <w:rFonts w:ascii="Times New Roman" w:hAnsi="Times New Roman"/>
          <w:sz w:val="24"/>
          <w:szCs w:val="18"/>
          <w:lang w:val="nl-NL"/>
        </w:rPr>
        <w:t>bij 25- en 40-jarig huwelijk van de werknemer: de dag waarop de huwelijksdatum valt</w:t>
      </w:r>
    </w:p>
    <w:p w14:paraId="518AE0C5" w14:textId="7BD88F1B" w:rsidR="00F85856" w:rsidRDefault="00F85856" w:rsidP="003756DE">
      <w:pPr>
        <w:numPr>
          <w:ilvl w:val="0"/>
          <w:numId w:val="5"/>
        </w:numPr>
        <w:tabs>
          <w:tab w:val="clear" w:pos="720"/>
        </w:tabs>
        <w:ind w:left="1701" w:hanging="567"/>
        <w:rPr>
          <w:rFonts w:ascii="Times New Roman" w:hAnsi="Times New Roman"/>
          <w:sz w:val="24"/>
          <w:szCs w:val="18"/>
          <w:lang w:val="nl-NL"/>
        </w:rPr>
      </w:pPr>
      <w:r>
        <w:rPr>
          <w:rFonts w:ascii="Times New Roman" w:hAnsi="Times New Roman"/>
          <w:sz w:val="24"/>
          <w:szCs w:val="18"/>
          <w:lang w:val="nl-NL"/>
        </w:rPr>
        <w:t xml:space="preserve">bij bevalling van de </w:t>
      </w:r>
      <w:r w:rsidR="00871E3F">
        <w:rPr>
          <w:rFonts w:ascii="Times New Roman" w:hAnsi="Times New Roman"/>
          <w:sz w:val="24"/>
          <w:szCs w:val="18"/>
          <w:lang w:val="nl-NL"/>
        </w:rPr>
        <w:t>partner</w:t>
      </w:r>
      <w:r>
        <w:rPr>
          <w:rFonts w:ascii="Times New Roman" w:hAnsi="Times New Roman"/>
          <w:sz w:val="24"/>
          <w:szCs w:val="18"/>
          <w:lang w:val="nl-NL"/>
        </w:rPr>
        <w:t>: één dag</w:t>
      </w:r>
    </w:p>
    <w:p w14:paraId="57DDBC1C" w14:textId="488D0A00" w:rsidR="00F85856" w:rsidRDefault="006872F5" w:rsidP="003756DE">
      <w:pPr>
        <w:numPr>
          <w:ilvl w:val="0"/>
          <w:numId w:val="5"/>
        </w:numPr>
        <w:tabs>
          <w:tab w:val="clear" w:pos="720"/>
        </w:tabs>
        <w:ind w:left="1701" w:hanging="567"/>
        <w:rPr>
          <w:rFonts w:ascii="Times New Roman" w:hAnsi="Times New Roman"/>
          <w:sz w:val="24"/>
          <w:szCs w:val="18"/>
          <w:lang w:val="nl-NL"/>
        </w:rPr>
      </w:pPr>
      <w:r>
        <w:rPr>
          <w:rFonts w:ascii="Times New Roman" w:hAnsi="Times New Roman"/>
          <w:sz w:val="24"/>
          <w:szCs w:val="18"/>
          <w:lang w:val="nl-NL"/>
        </w:rPr>
        <w:t>n</w:t>
      </w:r>
      <w:r w:rsidR="00871E3F">
        <w:rPr>
          <w:rFonts w:ascii="Times New Roman" w:hAnsi="Times New Roman"/>
          <w:sz w:val="24"/>
          <w:szCs w:val="18"/>
          <w:lang w:val="nl-NL"/>
        </w:rPr>
        <w:t xml:space="preserve">a bevalling </w:t>
      </w:r>
      <w:r w:rsidR="00467082">
        <w:rPr>
          <w:rFonts w:ascii="Times New Roman" w:hAnsi="Times New Roman"/>
          <w:sz w:val="24"/>
          <w:szCs w:val="18"/>
          <w:lang w:val="nl-NL"/>
        </w:rPr>
        <w:t xml:space="preserve">van de </w:t>
      </w:r>
      <w:r w:rsidR="00871E3F">
        <w:rPr>
          <w:rFonts w:ascii="Times New Roman" w:hAnsi="Times New Roman"/>
          <w:sz w:val="24"/>
          <w:szCs w:val="18"/>
          <w:lang w:val="nl-NL"/>
        </w:rPr>
        <w:t>partner als</w:t>
      </w:r>
      <w:r w:rsidR="00F85856">
        <w:rPr>
          <w:rFonts w:ascii="Times New Roman" w:hAnsi="Times New Roman"/>
          <w:sz w:val="24"/>
          <w:szCs w:val="18"/>
          <w:lang w:val="nl-NL"/>
        </w:rPr>
        <w:t xml:space="preserve"> kraamverlof: twee dagen</w:t>
      </w:r>
    </w:p>
    <w:p w14:paraId="6BBD6A57" w14:textId="3546DC9B" w:rsidR="00F85856" w:rsidRPr="003756DE" w:rsidRDefault="00F85856" w:rsidP="003756DE">
      <w:pPr>
        <w:numPr>
          <w:ilvl w:val="0"/>
          <w:numId w:val="5"/>
        </w:numPr>
        <w:tabs>
          <w:tab w:val="clear" w:pos="720"/>
        </w:tabs>
        <w:ind w:left="1701" w:hanging="567"/>
        <w:rPr>
          <w:rFonts w:ascii="Times New Roman" w:hAnsi="Times New Roman"/>
          <w:sz w:val="24"/>
          <w:szCs w:val="18"/>
          <w:lang w:val="nl-NL"/>
        </w:rPr>
      </w:pPr>
      <w:r w:rsidRPr="003756DE">
        <w:rPr>
          <w:rFonts w:ascii="Times New Roman" w:hAnsi="Times New Roman"/>
          <w:sz w:val="24"/>
          <w:szCs w:val="18"/>
          <w:lang w:val="nl-NL"/>
        </w:rPr>
        <w:lastRenderedPageBreak/>
        <w:t xml:space="preserve">bij overlijden van de </w:t>
      </w:r>
      <w:r w:rsidR="00871E3F" w:rsidRPr="003756DE">
        <w:rPr>
          <w:rFonts w:ascii="Times New Roman" w:hAnsi="Times New Roman"/>
          <w:sz w:val="24"/>
          <w:szCs w:val="18"/>
          <w:lang w:val="nl-NL"/>
        </w:rPr>
        <w:t>partner</w:t>
      </w:r>
      <w:r w:rsidRPr="003756DE">
        <w:rPr>
          <w:rFonts w:ascii="Times New Roman" w:hAnsi="Times New Roman"/>
          <w:sz w:val="24"/>
          <w:szCs w:val="18"/>
          <w:lang w:val="nl-NL"/>
        </w:rPr>
        <w:t>, inwonende eigen kinderen, pleegkinderen, ouders of schoonouders: van de dag van het overlijden tot en met de dag van de begrafenis</w:t>
      </w:r>
    </w:p>
    <w:p w14:paraId="51BE4650" w14:textId="4E02C69A" w:rsidR="00F85856" w:rsidRPr="003756DE" w:rsidRDefault="00F85856" w:rsidP="003756DE">
      <w:pPr>
        <w:numPr>
          <w:ilvl w:val="0"/>
          <w:numId w:val="5"/>
        </w:numPr>
        <w:tabs>
          <w:tab w:val="clear" w:pos="720"/>
        </w:tabs>
        <w:ind w:left="1701" w:hanging="567"/>
        <w:rPr>
          <w:rFonts w:ascii="Times New Roman" w:hAnsi="Times New Roman"/>
          <w:sz w:val="24"/>
          <w:szCs w:val="18"/>
          <w:lang w:val="nl-NL"/>
        </w:rPr>
      </w:pPr>
      <w:r w:rsidRPr="003756DE">
        <w:rPr>
          <w:rFonts w:ascii="Times New Roman" w:hAnsi="Times New Roman"/>
          <w:sz w:val="24"/>
          <w:szCs w:val="18"/>
          <w:lang w:val="nl-NL"/>
        </w:rPr>
        <w:t>bij overlijden van niet-inwonende eigen kinderen, pleegkinderen, ouders of schoonouders en van kleinkinderen, broers, zusters, zwagers, schoonzusters, schoonzoons of schoondochters: zowel de dag van overlijden als die van de begrafenis</w:t>
      </w:r>
    </w:p>
    <w:p w14:paraId="0B9C522B" w14:textId="5088661D" w:rsidR="00F85856" w:rsidRDefault="00F85856" w:rsidP="003756DE">
      <w:pPr>
        <w:numPr>
          <w:ilvl w:val="0"/>
          <w:numId w:val="5"/>
        </w:numPr>
        <w:tabs>
          <w:tab w:val="clear" w:pos="720"/>
        </w:tabs>
        <w:ind w:left="1701" w:hanging="567"/>
        <w:rPr>
          <w:rFonts w:ascii="Times New Roman" w:hAnsi="Times New Roman"/>
          <w:sz w:val="24"/>
          <w:szCs w:val="18"/>
          <w:lang w:val="nl-NL"/>
        </w:rPr>
      </w:pPr>
      <w:r>
        <w:rPr>
          <w:rFonts w:ascii="Times New Roman" w:hAnsi="Times New Roman"/>
          <w:sz w:val="24"/>
          <w:szCs w:val="18"/>
          <w:lang w:val="nl-NL"/>
        </w:rPr>
        <w:t>bij overlijden van grootouders: alleen de dag van de begrafenis</w:t>
      </w:r>
    </w:p>
    <w:p w14:paraId="0708ECB4" w14:textId="64BC285A" w:rsidR="00F85856" w:rsidRDefault="00F85856" w:rsidP="003756DE">
      <w:pPr>
        <w:widowControl/>
        <w:ind w:left="1701" w:hanging="567"/>
        <w:rPr>
          <w:rFonts w:ascii="Times New Roman" w:hAnsi="Times New Roman"/>
          <w:sz w:val="24"/>
          <w:szCs w:val="18"/>
          <w:lang w:val="nl-NL"/>
        </w:rPr>
      </w:pPr>
      <w:r>
        <w:rPr>
          <w:rFonts w:ascii="Times New Roman" w:hAnsi="Times New Roman"/>
          <w:sz w:val="24"/>
          <w:lang w:val="nl-NL"/>
        </w:rPr>
        <w:t xml:space="preserve">j. </w:t>
      </w:r>
      <w:r>
        <w:rPr>
          <w:rFonts w:ascii="Times New Roman" w:hAnsi="Times New Roman"/>
          <w:sz w:val="24"/>
          <w:lang w:val="nl-NL"/>
        </w:rPr>
        <w:tab/>
        <w:t xml:space="preserve">voor het bijwonen van reglementaire en statutaire vergaderingen van vakverenigingen of de vakcentrales waarbij deze zijn aangesloten, alsmede voor vormings- en scholingscursussen van deze vakverenigingen en hun vakcentrales, </w:t>
      </w:r>
      <w:r w:rsidRPr="0017067A">
        <w:rPr>
          <w:rFonts w:ascii="Times New Roman" w:hAnsi="Times New Roman"/>
          <w:sz w:val="24"/>
          <w:lang w:val="nl-NL"/>
        </w:rPr>
        <w:t xml:space="preserve">mits de bedrijfsomstandigheden naar het oordeel van </w:t>
      </w:r>
      <w:r w:rsidR="000169D2">
        <w:rPr>
          <w:rFonts w:ascii="Times New Roman" w:hAnsi="Times New Roman"/>
          <w:sz w:val="24"/>
          <w:lang w:val="nl-NL"/>
        </w:rPr>
        <w:t xml:space="preserve">de </w:t>
      </w:r>
      <w:r w:rsidR="008D3C04">
        <w:rPr>
          <w:rFonts w:ascii="Times New Roman" w:hAnsi="Times New Roman"/>
          <w:sz w:val="24"/>
          <w:lang w:val="nl-NL"/>
        </w:rPr>
        <w:t>w</w:t>
      </w:r>
      <w:r w:rsidR="000169D2">
        <w:rPr>
          <w:rFonts w:ascii="Times New Roman" w:hAnsi="Times New Roman"/>
          <w:sz w:val="24"/>
          <w:lang w:val="nl-NL"/>
        </w:rPr>
        <w:t>erkgever</w:t>
      </w:r>
      <w:r w:rsidRPr="0017067A">
        <w:rPr>
          <w:rFonts w:ascii="Times New Roman" w:hAnsi="Times New Roman"/>
          <w:sz w:val="24"/>
          <w:lang w:val="nl-NL"/>
        </w:rPr>
        <w:t xml:space="preserve"> de afwezigheid van de betrokken w</w:t>
      </w:r>
      <w:r w:rsidRPr="0017067A">
        <w:rPr>
          <w:rFonts w:ascii="Times New Roman" w:hAnsi="Times New Roman"/>
          <w:sz w:val="24"/>
          <w:szCs w:val="18"/>
          <w:lang w:val="nl-NL"/>
        </w:rPr>
        <w:t>erknemer toelaten: de tijd daarvoor nodig</w:t>
      </w:r>
    </w:p>
    <w:p w14:paraId="2164E894" w14:textId="77777777" w:rsidR="003756DE" w:rsidRDefault="003756DE" w:rsidP="007E7357">
      <w:pPr>
        <w:widowControl/>
        <w:ind w:left="1134" w:hanging="1134"/>
        <w:rPr>
          <w:rFonts w:ascii="Times New Roman" w:hAnsi="Times New Roman"/>
          <w:sz w:val="24"/>
          <w:szCs w:val="18"/>
          <w:lang w:val="nl-NL"/>
        </w:rPr>
      </w:pPr>
    </w:p>
    <w:p w14:paraId="7C6D67E4" w14:textId="33EF0F8E" w:rsidR="00F85856" w:rsidRDefault="00F85856" w:rsidP="007E7357">
      <w:pPr>
        <w:ind w:left="1134" w:hanging="1134"/>
        <w:rPr>
          <w:rFonts w:ascii="Times New Roman" w:hAnsi="Times New Roman"/>
          <w:sz w:val="24"/>
          <w:szCs w:val="18"/>
          <w:lang w:val="nl-NL"/>
        </w:rPr>
      </w:pPr>
      <w:r>
        <w:rPr>
          <w:rFonts w:ascii="Times New Roman" w:hAnsi="Times New Roman"/>
          <w:sz w:val="24"/>
          <w:szCs w:val="18"/>
          <w:lang w:val="nl-NL"/>
        </w:rPr>
        <w:tab/>
        <w:t>Indien een hiervoor genoemde gebeurtenis zich voordoet op een dag waarop niet behoeft te worden gewerkt, wordt</w:t>
      </w:r>
      <w:r w:rsidR="003756DE">
        <w:rPr>
          <w:rFonts w:ascii="Times New Roman" w:hAnsi="Times New Roman"/>
          <w:sz w:val="24"/>
          <w:szCs w:val="18"/>
          <w:lang w:val="nl-NL"/>
        </w:rPr>
        <w:t xml:space="preserve"> geen vrij</w:t>
      </w:r>
      <w:r>
        <w:rPr>
          <w:rFonts w:ascii="Times New Roman" w:hAnsi="Times New Roman"/>
          <w:sz w:val="24"/>
          <w:szCs w:val="18"/>
          <w:lang w:val="nl-NL"/>
        </w:rPr>
        <w:t>gegeven op een andere dag.</w:t>
      </w:r>
    </w:p>
    <w:p w14:paraId="0C378001" w14:textId="77777777" w:rsidR="00F85856" w:rsidRDefault="00F85856" w:rsidP="007E7357">
      <w:pPr>
        <w:ind w:left="1134" w:hanging="1134"/>
        <w:rPr>
          <w:rFonts w:ascii="Verdana" w:hAnsi="Verdana"/>
          <w:sz w:val="18"/>
          <w:szCs w:val="18"/>
          <w:lang w:val="nl-NL"/>
        </w:rPr>
      </w:pPr>
    </w:p>
    <w:p w14:paraId="483668AD" w14:textId="5CFF574D" w:rsidR="00F85856" w:rsidRDefault="00814B97" w:rsidP="007E7357">
      <w:pPr>
        <w:pStyle w:val="Plattetekst2"/>
        <w:tabs>
          <w:tab w:val="clear" w:pos="-1440"/>
          <w:tab w:val="clear" w:pos="-720"/>
        </w:tabs>
        <w:ind w:left="1134" w:hanging="1134"/>
        <w:rPr>
          <w:b w:val="0"/>
          <w:bCs w:val="0"/>
          <w:lang w:val="nl-NL"/>
        </w:rPr>
      </w:pPr>
      <w:r>
        <w:rPr>
          <w:b w:val="0"/>
          <w:bCs w:val="0"/>
          <w:lang w:val="nl-NL"/>
        </w:rPr>
        <w:t>7.12</w:t>
      </w:r>
      <w:r w:rsidR="003756DE">
        <w:rPr>
          <w:b w:val="0"/>
          <w:bCs w:val="0"/>
          <w:lang w:val="nl-NL"/>
        </w:rPr>
        <w:t>.</w:t>
      </w:r>
      <w:r w:rsidR="00F85856">
        <w:rPr>
          <w:b w:val="0"/>
          <w:bCs w:val="0"/>
          <w:lang w:val="nl-NL"/>
        </w:rPr>
        <w:tab/>
        <w:t>De werknemer dient een bezoek aan een arts, tandarts of een andere geneeskundige in principe zo te regelen dat het buiten zijn werktijden valt. Als dit niet mogelijk is dient hij het bezoek bij voorkeur aan het begin of aan het einde van zijn werktijden te laten plaatsvinden.</w:t>
      </w:r>
    </w:p>
    <w:p w14:paraId="6A5A852B" w14:textId="77777777" w:rsidR="00F85856" w:rsidRDefault="00F85856" w:rsidP="007E7357">
      <w:pPr>
        <w:widowControl/>
        <w:ind w:left="1134" w:hanging="1134"/>
        <w:rPr>
          <w:rFonts w:ascii="Times New Roman" w:hAnsi="Times New Roman"/>
          <w:sz w:val="18"/>
          <w:szCs w:val="18"/>
          <w:lang w:val="nl-NL"/>
        </w:rPr>
      </w:pPr>
    </w:p>
    <w:p w14:paraId="2DB3B809" w14:textId="13E2FBB6" w:rsidR="00F85856" w:rsidRDefault="00814B97" w:rsidP="007E7357">
      <w:pPr>
        <w:pStyle w:val="Kopjes"/>
        <w:tabs>
          <w:tab w:val="clear" w:pos="1133"/>
        </w:tabs>
        <w:autoSpaceDE w:val="0"/>
        <w:autoSpaceDN w:val="0"/>
        <w:adjustRightInd w:val="0"/>
        <w:ind w:left="1134" w:hanging="1134"/>
        <w:rPr>
          <w:rFonts w:ascii="Times New Roman"/>
          <w:b/>
          <w:bCs/>
          <w:lang w:val="nl-NL"/>
        </w:rPr>
      </w:pPr>
      <w:r>
        <w:rPr>
          <w:rFonts w:ascii="Times New Roman"/>
          <w:noProof w:val="0"/>
          <w:lang w:val="nl-NL" w:eastAsia="nl-NL"/>
        </w:rPr>
        <w:t>7.13</w:t>
      </w:r>
      <w:r w:rsidR="00F85856">
        <w:rPr>
          <w:rFonts w:ascii="Times New Roman"/>
          <w:noProof w:val="0"/>
          <w:lang w:val="nl-NL" w:eastAsia="nl-NL"/>
        </w:rPr>
        <w:t>.</w:t>
      </w:r>
      <w:r w:rsidR="00F85856">
        <w:rPr>
          <w:rFonts w:ascii="Times New Roman"/>
          <w:noProof w:val="0"/>
          <w:lang w:val="nl-NL" w:eastAsia="nl-NL"/>
        </w:rPr>
        <w:tab/>
      </w:r>
      <w:r w:rsidR="00F85856">
        <w:rPr>
          <w:rFonts w:ascii="Times New Roman"/>
          <w:lang w:val="nl-NL"/>
        </w:rPr>
        <w:t xml:space="preserve">Voor het einde van de arbeidsovereenkomst worden nadere afspraken gemaakt over de vakantieuren </w:t>
      </w:r>
      <w:r w:rsidR="00F85856">
        <w:rPr>
          <w:rFonts w:ascii="Times New Roman"/>
          <w:szCs w:val="18"/>
          <w:lang w:val="nl-NL"/>
        </w:rPr>
        <w:t xml:space="preserve">die de werknemer nog toekomen, met dien verstande dat </w:t>
      </w:r>
      <w:r w:rsidR="008D3C04">
        <w:rPr>
          <w:rFonts w:ascii="Times New Roman"/>
          <w:szCs w:val="18"/>
          <w:lang w:val="nl-NL"/>
        </w:rPr>
        <w:t>de w</w:t>
      </w:r>
      <w:r w:rsidR="000169D2">
        <w:rPr>
          <w:rFonts w:ascii="Times New Roman"/>
          <w:szCs w:val="18"/>
          <w:lang w:val="nl-NL"/>
        </w:rPr>
        <w:t>erkgever</w:t>
      </w:r>
      <w:r w:rsidR="00F85856">
        <w:rPr>
          <w:rFonts w:ascii="Times New Roman"/>
          <w:szCs w:val="18"/>
          <w:lang w:val="nl-NL"/>
        </w:rPr>
        <w:t xml:space="preserve"> kan bedingen dat de </w:t>
      </w:r>
      <w:r w:rsidR="00F85856">
        <w:rPr>
          <w:rFonts w:ascii="Times New Roman"/>
          <w:lang w:val="nl-NL"/>
        </w:rPr>
        <w:t>werknemer in de periode voorafgaand aan het einde van de arbeidsovereenkomst de hem nog toekomende vakantieuren opneemt.</w:t>
      </w:r>
    </w:p>
    <w:p w14:paraId="619FBB49" w14:textId="41F0DE86" w:rsidR="00F85856" w:rsidRPr="009879ED" w:rsidRDefault="00667987" w:rsidP="002E17CB">
      <w:pPr>
        <w:pStyle w:val="Kop3"/>
      </w:pPr>
      <w:bookmarkStart w:id="18" w:name="_Toc358030501"/>
      <w:bookmarkStart w:id="19" w:name="_Toc499835722"/>
      <w:r>
        <w:t>8</w:t>
      </w:r>
      <w:r w:rsidR="003756DE">
        <w:t>.</w:t>
      </w:r>
      <w:r w:rsidR="003756DE">
        <w:tab/>
      </w:r>
      <w:r w:rsidR="00B20D8B">
        <w:t xml:space="preserve">Arbeidsongeschiktheid </w:t>
      </w:r>
      <w:r w:rsidR="00F85856" w:rsidRPr="009879ED">
        <w:t>en de WAZ</w:t>
      </w:r>
      <w:bookmarkEnd w:id="18"/>
      <w:bookmarkEnd w:id="19"/>
    </w:p>
    <w:p w14:paraId="6C96F01B" w14:textId="72073D2B" w:rsidR="00F85856" w:rsidRPr="0050213B" w:rsidRDefault="00667987" w:rsidP="003756DE">
      <w:pPr>
        <w:ind w:left="1134" w:hanging="1134"/>
        <w:rPr>
          <w:rFonts w:ascii="Times New Roman" w:hAnsi="Times New Roman"/>
          <w:bCs/>
          <w:sz w:val="24"/>
          <w:szCs w:val="18"/>
          <w:lang w:val="nl-NL"/>
        </w:rPr>
      </w:pPr>
      <w:r>
        <w:rPr>
          <w:rFonts w:ascii="Times New Roman" w:hAnsi="Times New Roman"/>
          <w:sz w:val="24"/>
          <w:lang w:val="nl-NL"/>
        </w:rPr>
        <w:t>8</w:t>
      </w:r>
      <w:r w:rsidR="00F85856">
        <w:rPr>
          <w:rFonts w:ascii="Times New Roman" w:hAnsi="Times New Roman"/>
          <w:sz w:val="24"/>
          <w:lang w:val="nl-NL"/>
        </w:rPr>
        <w:t>.</w:t>
      </w:r>
      <w:r w:rsidR="00814B97">
        <w:rPr>
          <w:rFonts w:ascii="Times New Roman" w:hAnsi="Times New Roman"/>
          <w:sz w:val="24"/>
          <w:lang w:val="nl-NL"/>
        </w:rPr>
        <w:t>1</w:t>
      </w:r>
      <w:r w:rsidR="00F85856">
        <w:rPr>
          <w:rFonts w:ascii="Times New Roman" w:hAnsi="Times New Roman"/>
          <w:sz w:val="24"/>
          <w:lang w:val="nl-NL"/>
        </w:rPr>
        <w:t>.</w:t>
      </w:r>
      <w:r w:rsidR="00F85856">
        <w:rPr>
          <w:rFonts w:ascii="Times New Roman" w:hAnsi="Times New Roman"/>
          <w:b/>
          <w:bCs/>
          <w:sz w:val="24"/>
          <w:lang w:val="nl-NL"/>
        </w:rPr>
        <w:tab/>
      </w:r>
      <w:r w:rsidR="00F85856">
        <w:rPr>
          <w:rFonts w:ascii="Times New Roman" w:hAnsi="Times New Roman"/>
          <w:bCs/>
          <w:sz w:val="24"/>
          <w:szCs w:val="18"/>
          <w:lang w:val="nl-NL"/>
        </w:rPr>
        <w:t>Indien de werknemer ten gevolge van ziekte, zwangerschap of bevalling verhinderd is de bedongen arbeid te verrichten, heeft hij, gedurende de eerste 104 weken minimaal recht op de wettelijk verplichte doorbetaling van loon (artikel 7:629 BW).</w:t>
      </w:r>
      <w:r w:rsidR="007A1D0A">
        <w:rPr>
          <w:rFonts w:ascii="Times New Roman" w:hAnsi="Times New Roman"/>
          <w:bCs/>
          <w:sz w:val="24"/>
          <w:szCs w:val="18"/>
          <w:lang w:val="nl-NL"/>
        </w:rPr>
        <w:t xml:space="preserve"> De eerste 52 weken bedraagt de loondoorbetaling 100% van het inkomen en de tweede 52 weken 70% van het inkomen. </w:t>
      </w:r>
      <w:r w:rsidR="00F85856">
        <w:rPr>
          <w:rFonts w:ascii="Times New Roman" w:hAnsi="Times New Roman"/>
          <w:bCs/>
          <w:sz w:val="24"/>
          <w:szCs w:val="18"/>
          <w:lang w:val="nl-NL"/>
        </w:rPr>
        <w:t xml:space="preserve">Zie ook het toepasselijke ziekteverzuimreglement. </w:t>
      </w:r>
      <w:r w:rsidR="0050213B">
        <w:rPr>
          <w:rFonts w:ascii="Times New Roman" w:hAnsi="Times New Roman"/>
          <w:bCs/>
          <w:sz w:val="24"/>
          <w:szCs w:val="18"/>
          <w:lang w:val="nl-NL"/>
        </w:rPr>
        <w:br/>
      </w:r>
    </w:p>
    <w:p w14:paraId="75862322" w14:textId="77777777" w:rsidR="00F85856" w:rsidRDefault="00667987" w:rsidP="003756DE">
      <w:pPr>
        <w:widowControl/>
        <w:ind w:left="1134" w:hanging="1134"/>
        <w:rPr>
          <w:rFonts w:ascii="Times New Roman" w:hAnsi="Times New Roman"/>
          <w:sz w:val="24"/>
          <w:szCs w:val="18"/>
          <w:lang w:val="nl-NL"/>
        </w:rPr>
      </w:pPr>
      <w:r>
        <w:rPr>
          <w:rFonts w:ascii="Times New Roman" w:hAnsi="Times New Roman"/>
          <w:sz w:val="24"/>
          <w:lang w:val="nl-NL"/>
        </w:rPr>
        <w:t>8</w:t>
      </w:r>
      <w:r w:rsidR="00F85856">
        <w:rPr>
          <w:rFonts w:ascii="Times New Roman" w:hAnsi="Times New Roman"/>
          <w:sz w:val="24"/>
          <w:lang w:val="nl-NL"/>
        </w:rPr>
        <w:t>.</w:t>
      </w:r>
      <w:r w:rsidR="00814B97">
        <w:rPr>
          <w:rFonts w:ascii="Times New Roman" w:hAnsi="Times New Roman"/>
          <w:sz w:val="24"/>
          <w:lang w:val="nl-NL"/>
        </w:rPr>
        <w:t>2</w:t>
      </w:r>
      <w:r w:rsidR="00F85856">
        <w:rPr>
          <w:rFonts w:ascii="Times New Roman" w:hAnsi="Times New Roman"/>
          <w:sz w:val="24"/>
          <w:lang w:val="nl-NL"/>
        </w:rPr>
        <w:t>.</w:t>
      </w:r>
      <w:r w:rsidR="00F85856">
        <w:rPr>
          <w:rFonts w:ascii="Times New Roman" w:hAnsi="Times New Roman"/>
          <w:sz w:val="24"/>
          <w:szCs w:val="18"/>
          <w:lang w:val="nl-NL"/>
        </w:rPr>
        <w:tab/>
        <w:t>De Wet arbeid en zorg (WAZ) is van toepassing. Deze wet regelt de volgende verlofvormen:</w:t>
      </w:r>
    </w:p>
    <w:p w14:paraId="35FEBBC6" w14:textId="5F793B6A" w:rsidR="00F85856" w:rsidRDefault="003756DE" w:rsidP="003756DE">
      <w:pPr>
        <w:widowControl/>
        <w:ind w:left="1701" w:hanging="567"/>
        <w:rPr>
          <w:rFonts w:ascii="Times New Roman" w:hAnsi="Times New Roman"/>
          <w:sz w:val="24"/>
          <w:szCs w:val="18"/>
          <w:lang w:val="nl-NL"/>
        </w:rPr>
      </w:pPr>
      <w:r>
        <w:rPr>
          <w:rFonts w:ascii="Times New Roman" w:hAnsi="Times New Roman"/>
          <w:sz w:val="24"/>
          <w:szCs w:val="18"/>
          <w:lang w:val="nl-NL"/>
        </w:rPr>
        <w:t>a.</w:t>
      </w:r>
      <w:r>
        <w:rPr>
          <w:rFonts w:ascii="Times New Roman" w:hAnsi="Times New Roman"/>
          <w:sz w:val="24"/>
          <w:szCs w:val="18"/>
          <w:lang w:val="nl-NL"/>
        </w:rPr>
        <w:tab/>
      </w:r>
      <w:r w:rsidR="00F85856">
        <w:rPr>
          <w:rFonts w:ascii="Times New Roman" w:hAnsi="Times New Roman"/>
          <w:sz w:val="24"/>
          <w:szCs w:val="18"/>
          <w:lang w:val="nl-NL"/>
        </w:rPr>
        <w:t>zwangerschaps- en bevallingsverlof</w:t>
      </w:r>
    </w:p>
    <w:p w14:paraId="08766E7A" w14:textId="3D74F675" w:rsidR="00F85856" w:rsidRDefault="00F85856" w:rsidP="003756DE">
      <w:pPr>
        <w:widowControl/>
        <w:ind w:left="1701" w:hanging="567"/>
        <w:rPr>
          <w:rFonts w:ascii="Times New Roman" w:hAnsi="Times New Roman"/>
          <w:sz w:val="24"/>
          <w:szCs w:val="18"/>
          <w:lang w:val="nl-NL"/>
        </w:rPr>
      </w:pPr>
      <w:r>
        <w:rPr>
          <w:rFonts w:ascii="Times New Roman" w:hAnsi="Times New Roman"/>
          <w:sz w:val="24"/>
          <w:szCs w:val="18"/>
          <w:lang w:val="nl-NL"/>
        </w:rPr>
        <w:t>b.</w:t>
      </w:r>
      <w:r w:rsidR="003756DE">
        <w:rPr>
          <w:rFonts w:ascii="Times New Roman" w:hAnsi="Times New Roman"/>
          <w:sz w:val="24"/>
          <w:szCs w:val="18"/>
          <w:lang w:val="nl-NL"/>
        </w:rPr>
        <w:tab/>
      </w:r>
      <w:r>
        <w:rPr>
          <w:rFonts w:ascii="Times New Roman" w:hAnsi="Times New Roman"/>
          <w:sz w:val="24"/>
          <w:szCs w:val="18"/>
          <w:lang w:val="nl-NL"/>
        </w:rPr>
        <w:t>adoptieverlof</w:t>
      </w:r>
    </w:p>
    <w:p w14:paraId="4279061A" w14:textId="79A5528A" w:rsidR="00F85856" w:rsidRDefault="00F85856" w:rsidP="003756DE">
      <w:pPr>
        <w:widowControl/>
        <w:ind w:left="1701" w:hanging="567"/>
        <w:rPr>
          <w:rFonts w:ascii="Times New Roman" w:hAnsi="Times New Roman"/>
          <w:sz w:val="24"/>
          <w:szCs w:val="18"/>
          <w:lang w:val="nl-NL"/>
        </w:rPr>
      </w:pPr>
      <w:r>
        <w:rPr>
          <w:rFonts w:ascii="Times New Roman" w:hAnsi="Times New Roman"/>
          <w:sz w:val="24"/>
          <w:szCs w:val="18"/>
          <w:lang w:val="nl-NL"/>
        </w:rPr>
        <w:t>c.</w:t>
      </w:r>
      <w:r w:rsidR="003756DE">
        <w:rPr>
          <w:rFonts w:ascii="Times New Roman" w:hAnsi="Times New Roman"/>
          <w:sz w:val="24"/>
          <w:szCs w:val="18"/>
          <w:lang w:val="nl-NL"/>
        </w:rPr>
        <w:tab/>
      </w:r>
      <w:r>
        <w:rPr>
          <w:rFonts w:ascii="Times New Roman" w:hAnsi="Times New Roman"/>
          <w:sz w:val="24"/>
          <w:szCs w:val="18"/>
          <w:lang w:val="nl-NL"/>
        </w:rPr>
        <w:t>calamiteiten- en ander kort verzuimverlof</w:t>
      </w:r>
    </w:p>
    <w:p w14:paraId="37EBEDBC" w14:textId="688F58C6" w:rsidR="00F85856" w:rsidRDefault="00F85856" w:rsidP="003756DE">
      <w:pPr>
        <w:widowControl/>
        <w:ind w:left="1701" w:hanging="567"/>
        <w:rPr>
          <w:rFonts w:ascii="Times New Roman" w:hAnsi="Times New Roman"/>
          <w:sz w:val="24"/>
          <w:szCs w:val="18"/>
          <w:lang w:val="nl-NL"/>
        </w:rPr>
      </w:pPr>
      <w:r>
        <w:rPr>
          <w:rFonts w:ascii="Times New Roman" w:hAnsi="Times New Roman"/>
          <w:sz w:val="24"/>
          <w:szCs w:val="18"/>
          <w:lang w:val="nl-NL"/>
        </w:rPr>
        <w:t>d.</w:t>
      </w:r>
      <w:r w:rsidR="003756DE">
        <w:rPr>
          <w:rFonts w:ascii="Times New Roman" w:hAnsi="Times New Roman"/>
          <w:sz w:val="24"/>
          <w:szCs w:val="18"/>
          <w:lang w:val="nl-NL"/>
        </w:rPr>
        <w:tab/>
      </w:r>
      <w:r>
        <w:rPr>
          <w:rFonts w:ascii="Times New Roman" w:hAnsi="Times New Roman"/>
          <w:sz w:val="24"/>
          <w:szCs w:val="18"/>
          <w:lang w:val="nl-NL"/>
        </w:rPr>
        <w:t>kraamverlof</w:t>
      </w:r>
    </w:p>
    <w:p w14:paraId="710C1A6A" w14:textId="34FBFD84" w:rsidR="00F85856" w:rsidRDefault="00F85856" w:rsidP="003756DE">
      <w:pPr>
        <w:widowControl/>
        <w:ind w:left="1701" w:hanging="567"/>
        <w:rPr>
          <w:rFonts w:ascii="Times New Roman" w:hAnsi="Times New Roman"/>
          <w:sz w:val="24"/>
          <w:szCs w:val="18"/>
          <w:lang w:val="nl-NL"/>
        </w:rPr>
      </w:pPr>
      <w:r>
        <w:rPr>
          <w:rFonts w:ascii="Times New Roman" w:hAnsi="Times New Roman"/>
          <w:sz w:val="24"/>
          <w:szCs w:val="18"/>
          <w:lang w:val="nl-NL"/>
        </w:rPr>
        <w:t>e.</w:t>
      </w:r>
      <w:r w:rsidR="003756DE">
        <w:rPr>
          <w:rFonts w:ascii="Times New Roman" w:hAnsi="Times New Roman"/>
          <w:sz w:val="24"/>
          <w:szCs w:val="18"/>
          <w:lang w:val="nl-NL"/>
        </w:rPr>
        <w:tab/>
      </w:r>
      <w:r>
        <w:rPr>
          <w:rFonts w:ascii="Times New Roman" w:hAnsi="Times New Roman"/>
          <w:sz w:val="24"/>
          <w:szCs w:val="18"/>
          <w:lang w:val="nl-NL"/>
        </w:rPr>
        <w:t>kortdurend zorgverlof</w:t>
      </w:r>
    </w:p>
    <w:p w14:paraId="785E3B88" w14:textId="3087A860" w:rsidR="00F85856" w:rsidRDefault="00F85856" w:rsidP="003756DE">
      <w:pPr>
        <w:widowControl/>
        <w:ind w:left="1701" w:hanging="567"/>
        <w:rPr>
          <w:rFonts w:ascii="Times New Roman" w:hAnsi="Times New Roman"/>
          <w:sz w:val="24"/>
          <w:szCs w:val="18"/>
          <w:lang w:val="nl-NL"/>
        </w:rPr>
      </w:pPr>
      <w:r>
        <w:rPr>
          <w:rFonts w:ascii="Times New Roman" w:hAnsi="Times New Roman"/>
          <w:sz w:val="24"/>
          <w:szCs w:val="18"/>
          <w:lang w:val="nl-NL"/>
        </w:rPr>
        <w:t>f.</w:t>
      </w:r>
      <w:r w:rsidR="003756DE">
        <w:rPr>
          <w:rFonts w:ascii="Times New Roman" w:hAnsi="Times New Roman"/>
          <w:sz w:val="24"/>
          <w:szCs w:val="18"/>
          <w:lang w:val="nl-NL"/>
        </w:rPr>
        <w:tab/>
      </w:r>
      <w:r>
        <w:rPr>
          <w:rFonts w:ascii="Times New Roman" w:hAnsi="Times New Roman"/>
          <w:sz w:val="24"/>
          <w:szCs w:val="18"/>
          <w:lang w:val="nl-NL"/>
        </w:rPr>
        <w:t>langdurend zorgverlof</w:t>
      </w:r>
    </w:p>
    <w:p w14:paraId="521EC751" w14:textId="3CF75CEB" w:rsidR="00F85856" w:rsidRDefault="00F85856" w:rsidP="003756DE">
      <w:pPr>
        <w:widowControl/>
        <w:ind w:left="1701" w:hanging="567"/>
        <w:rPr>
          <w:rFonts w:ascii="Times New Roman" w:hAnsi="Times New Roman"/>
          <w:sz w:val="24"/>
          <w:szCs w:val="18"/>
          <w:lang w:val="nl-NL"/>
        </w:rPr>
      </w:pPr>
      <w:r>
        <w:rPr>
          <w:rFonts w:ascii="Times New Roman" w:hAnsi="Times New Roman"/>
          <w:sz w:val="24"/>
          <w:szCs w:val="18"/>
          <w:lang w:val="nl-NL"/>
        </w:rPr>
        <w:t>g.</w:t>
      </w:r>
      <w:r w:rsidR="003756DE">
        <w:rPr>
          <w:rFonts w:ascii="Times New Roman" w:hAnsi="Times New Roman"/>
          <w:sz w:val="24"/>
          <w:szCs w:val="18"/>
          <w:lang w:val="nl-NL"/>
        </w:rPr>
        <w:tab/>
      </w:r>
      <w:r>
        <w:rPr>
          <w:rFonts w:ascii="Times New Roman" w:hAnsi="Times New Roman"/>
          <w:sz w:val="24"/>
          <w:szCs w:val="18"/>
          <w:lang w:val="nl-NL"/>
        </w:rPr>
        <w:t>ouderschapsverlof</w:t>
      </w:r>
    </w:p>
    <w:p w14:paraId="01D15276" w14:textId="77777777" w:rsidR="00F85856" w:rsidRDefault="00F85856" w:rsidP="003756DE">
      <w:pPr>
        <w:widowControl/>
        <w:ind w:left="1134" w:hanging="1134"/>
        <w:rPr>
          <w:rFonts w:ascii="Times New Roman" w:hAnsi="Times New Roman"/>
          <w:sz w:val="24"/>
          <w:szCs w:val="18"/>
          <w:lang w:val="nl-NL"/>
        </w:rPr>
      </w:pPr>
    </w:p>
    <w:p w14:paraId="1487386E" w14:textId="77777777" w:rsidR="00164C17" w:rsidRDefault="00164C17" w:rsidP="003756DE">
      <w:pPr>
        <w:widowControl/>
        <w:ind w:left="1134" w:hanging="1134"/>
        <w:rPr>
          <w:rFonts w:ascii="Times New Roman" w:hAnsi="Times New Roman"/>
          <w:sz w:val="24"/>
          <w:szCs w:val="18"/>
          <w:lang w:val="nl-NL"/>
        </w:rPr>
      </w:pPr>
      <w:r>
        <w:rPr>
          <w:rFonts w:ascii="Times New Roman" w:hAnsi="Times New Roman"/>
          <w:sz w:val="24"/>
          <w:szCs w:val="18"/>
          <w:lang w:val="nl-NL"/>
        </w:rPr>
        <w:br w:type="page"/>
      </w:r>
    </w:p>
    <w:p w14:paraId="565518C9" w14:textId="19F62F74" w:rsidR="00F85856" w:rsidRDefault="00667987" w:rsidP="003756DE">
      <w:pPr>
        <w:widowControl/>
        <w:ind w:left="1134" w:hanging="1134"/>
        <w:rPr>
          <w:rFonts w:ascii="Times New Roman" w:hAnsi="Times New Roman"/>
          <w:sz w:val="24"/>
          <w:szCs w:val="18"/>
          <w:lang w:val="nl-NL"/>
        </w:rPr>
      </w:pPr>
      <w:r>
        <w:rPr>
          <w:rFonts w:ascii="Times New Roman" w:hAnsi="Times New Roman"/>
          <w:sz w:val="24"/>
          <w:szCs w:val="18"/>
          <w:lang w:val="nl-NL"/>
        </w:rPr>
        <w:lastRenderedPageBreak/>
        <w:t>8</w:t>
      </w:r>
      <w:r w:rsidR="00F85856">
        <w:rPr>
          <w:rFonts w:ascii="Times New Roman" w:hAnsi="Times New Roman"/>
          <w:sz w:val="24"/>
          <w:szCs w:val="18"/>
          <w:lang w:val="nl-NL"/>
        </w:rPr>
        <w:t>.</w:t>
      </w:r>
      <w:r w:rsidR="00814B97">
        <w:rPr>
          <w:rFonts w:ascii="Times New Roman" w:hAnsi="Times New Roman"/>
          <w:sz w:val="24"/>
          <w:szCs w:val="18"/>
          <w:lang w:val="nl-NL"/>
        </w:rPr>
        <w:t>3</w:t>
      </w:r>
      <w:r w:rsidR="00F85856">
        <w:rPr>
          <w:rFonts w:ascii="Times New Roman" w:hAnsi="Times New Roman"/>
          <w:sz w:val="24"/>
          <w:szCs w:val="18"/>
          <w:lang w:val="nl-NL"/>
        </w:rPr>
        <w:t>.</w:t>
      </w:r>
      <w:r w:rsidR="00F85856">
        <w:rPr>
          <w:rFonts w:ascii="Times New Roman" w:hAnsi="Times New Roman"/>
          <w:sz w:val="24"/>
          <w:szCs w:val="18"/>
          <w:lang w:val="nl-NL"/>
        </w:rPr>
        <w:tab/>
        <w:t>Inkomen tijdens adoptieverlof.</w:t>
      </w:r>
    </w:p>
    <w:p w14:paraId="604F7781" w14:textId="77777777" w:rsidR="00F85856" w:rsidRDefault="00F85856" w:rsidP="003756DE">
      <w:pPr>
        <w:widowControl/>
        <w:ind w:left="1134"/>
        <w:rPr>
          <w:rFonts w:ascii="Times New Roman" w:hAnsi="Times New Roman"/>
          <w:b/>
          <w:bCs/>
          <w:sz w:val="24"/>
          <w:lang w:val="nl-NL"/>
        </w:rPr>
      </w:pPr>
      <w:r>
        <w:rPr>
          <w:rFonts w:ascii="Times New Roman" w:hAnsi="Times New Roman"/>
          <w:sz w:val="24"/>
          <w:szCs w:val="18"/>
          <w:lang w:val="nl-NL"/>
        </w:rPr>
        <w:t>Gedurende het adoptieverlof wordt aan de werknemer het maandinkomen, vermeerderd met vakantietoeslag en eindejaarsuitkering uitbetaald</w:t>
      </w:r>
      <w:r w:rsidR="00332CE5">
        <w:rPr>
          <w:rFonts w:ascii="Times New Roman" w:hAnsi="Times New Roman"/>
          <w:sz w:val="24"/>
          <w:szCs w:val="18"/>
          <w:lang w:val="nl-NL"/>
        </w:rPr>
        <w:t>,</w:t>
      </w:r>
      <w:r>
        <w:rPr>
          <w:rFonts w:ascii="Times New Roman" w:hAnsi="Times New Roman"/>
          <w:sz w:val="24"/>
          <w:szCs w:val="18"/>
          <w:lang w:val="nl-NL"/>
        </w:rPr>
        <w:t xml:space="preserve"> </w:t>
      </w:r>
      <w:r w:rsidR="00332CE5">
        <w:rPr>
          <w:rFonts w:ascii="Times New Roman" w:hAnsi="Times New Roman"/>
          <w:sz w:val="24"/>
          <w:szCs w:val="18"/>
          <w:lang w:val="nl-NL"/>
        </w:rPr>
        <w:t>ee</w:t>
      </w:r>
      <w:r>
        <w:rPr>
          <w:rFonts w:ascii="Times New Roman" w:hAnsi="Times New Roman"/>
          <w:sz w:val="24"/>
          <w:szCs w:val="18"/>
          <w:lang w:val="nl-NL"/>
        </w:rPr>
        <w:t xml:space="preserve">n en ander onder aftrek van de aan de werknemer toekomende wettelijke uitkering. Deze wettelijke uitkering wordt uiterlijk twee weken voordat het adoptieverlof ingaat via </w:t>
      </w:r>
      <w:r w:rsidR="000169D2">
        <w:rPr>
          <w:rFonts w:ascii="Times New Roman" w:hAnsi="Times New Roman"/>
          <w:sz w:val="24"/>
          <w:szCs w:val="18"/>
          <w:lang w:val="nl-NL"/>
        </w:rPr>
        <w:t>de</w:t>
      </w:r>
      <w:r w:rsidR="008D3C04">
        <w:rPr>
          <w:rFonts w:ascii="Times New Roman" w:hAnsi="Times New Roman"/>
          <w:sz w:val="24"/>
          <w:szCs w:val="18"/>
          <w:lang w:val="nl-NL"/>
        </w:rPr>
        <w:t xml:space="preserve"> w</w:t>
      </w:r>
      <w:r w:rsidR="000169D2">
        <w:rPr>
          <w:rFonts w:ascii="Times New Roman" w:hAnsi="Times New Roman"/>
          <w:sz w:val="24"/>
          <w:szCs w:val="18"/>
          <w:lang w:val="nl-NL"/>
        </w:rPr>
        <w:t>erkgever</w:t>
      </w:r>
      <w:r>
        <w:rPr>
          <w:rFonts w:ascii="Times New Roman" w:hAnsi="Times New Roman"/>
          <w:sz w:val="24"/>
          <w:szCs w:val="18"/>
          <w:lang w:val="nl-NL"/>
        </w:rPr>
        <w:t xml:space="preserve"> aangevraagd door de werknemer bij het Uitvoeringsinstituut werknemersverzekeringen (UWV).</w:t>
      </w:r>
    </w:p>
    <w:p w14:paraId="63A88CB1" w14:textId="77777777" w:rsidR="00F85856" w:rsidRDefault="00F85856" w:rsidP="003756DE">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ind w:left="1134" w:hanging="1134"/>
        <w:rPr>
          <w:rFonts w:ascii="Times New Roman" w:hAnsi="Times New Roman"/>
          <w:b/>
          <w:bCs/>
          <w:sz w:val="24"/>
          <w:lang w:val="nl-NL"/>
        </w:rPr>
      </w:pPr>
    </w:p>
    <w:p w14:paraId="76D89A23" w14:textId="69DA8E8A" w:rsidR="00F85856" w:rsidRDefault="00667987" w:rsidP="003756DE">
      <w:pPr>
        <w:widowControl/>
        <w:ind w:left="1134" w:hanging="1134"/>
        <w:rPr>
          <w:rFonts w:ascii="Times New Roman" w:hAnsi="Times New Roman"/>
          <w:sz w:val="24"/>
          <w:lang w:val="nl-NL"/>
        </w:rPr>
      </w:pPr>
      <w:r>
        <w:rPr>
          <w:rFonts w:ascii="Times New Roman" w:hAnsi="Times New Roman"/>
          <w:sz w:val="24"/>
          <w:lang w:val="nl-NL"/>
        </w:rPr>
        <w:t>8</w:t>
      </w:r>
      <w:r w:rsidR="00F85856">
        <w:rPr>
          <w:rFonts w:ascii="Times New Roman" w:hAnsi="Times New Roman"/>
          <w:sz w:val="24"/>
          <w:lang w:val="nl-NL"/>
        </w:rPr>
        <w:t>.</w:t>
      </w:r>
      <w:r w:rsidR="00814B97">
        <w:rPr>
          <w:rFonts w:ascii="Times New Roman" w:hAnsi="Times New Roman"/>
          <w:sz w:val="24"/>
          <w:lang w:val="nl-NL"/>
        </w:rPr>
        <w:t>4</w:t>
      </w:r>
      <w:r w:rsidR="00F85856">
        <w:rPr>
          <w:rFonts w:ascii="Times New Roman" w:hAnsi="Times New Roman"/>
          <w:sz w:val="24"/>
          <w:lang w:val="nl-NL"/>
        </w:rPr>
        <w:t>.</w:t>
      </w:r>
      <w:r w:rsidR="00F85856">
        <w:rPr>
          <w:rFonts w:ascii="Times New Roman" w:hAnsi="Times New Roman"/>
          <w:sz w:val="24"/>
          <w:lang w:val="nl-NL"/>
        </w:rPr>
        <w:tab/>
      </w:r>
      <w:r w:rsidR="00F85856">
        <w:rPr>
          <w:rFonts w:ascii="Times New Roman" w:hAnsi="Times New Roman"/>
          <w:sz w:val="24"/>
          <w:szCs w:val="18"/>
          <w:lang w:val="nl-NL"/>
        </w:rPr>
        <w:t xml:space="preserve">Behalve in gevallen van kennelijke overmacht en met uitzondering van de in </w:t>
      </w:r>
      <w:r w:rsidR="00470C2C">
        <w:rPr>
          <w:rFonts w:ascii="Times New Roman" w:hAnsi="Times New Roman"/>
          <w:sz w:val="24"/>
          <w:szCs w:val="18"/>
          <w:lang w:val="nl-NL"/>
        </w:rPr>
        <w:t>deze</w:t>
      </w:r>
      <w:r w:rsidR="00F85856">
        <w:rPr>
          <w:rFonts w:ascii="Times New Roman" w:hAnsi="Times New Roman"/>
          <w:sz w:val="24"/>
          <w:szCs w:val="18"/>
          <w:lang w:val="nl-NL"/>
        </w:rPr>
        <w:t xml:space="preserve"> </w:t>
      </w:r>
      <w:r w:rsidR="005B2286">
        <w:rPr>
          <w:rFonts w:ascii="Times New Roman" w:hAnsi="Times New Roman"/>
          <w:sz w:val="24"/>
          <w:szCs w:val="18"/>
          <w:lang w:val="nl-NL"/>
        </w:rPr>
        <w:t>cao</w:t>
      </w:r>
      <w:r w:rsidR="00F85856">
        <w:rPr>
          <w:rFonts w:ascii="Times New Roman" w:hAnsi="Times New Roman"/>
          <w:sz w:val="24"/>
          <w:szCs w:val="18"/>
          <w:lang w:val="nl-NL"/>
        </w:rPr>
        <w:t xml:space="preserve"> en artikel 7:628 BW </w:t>
      </w:r>
      <w:r w:rsidR="00753486">
        <w:rPr>
          <w:rFonts w:ascii="Times New Roman" w:hAnsi="Times New Roman"/>
          <w:sz w:val="24"/>
          <w:szCs w:val="18"/>
          <w:lang w:val="nl-NL"/>
        </w:rPr>
        <w:t xml:space="preserve">bedoelde </w:t>
      </w:r>
      <w:r w:rsidR="00F85856">
        <w:rPr>
          <w:rFonts w:ascii="Times New Roman" w:hAnsi="Times New Roman"/>
          <w:sz w:val="24"/>
          <w:szCs w:val="18"/>
          <w:lang w:val="nl-NL"/>
        </w:rPr>
        <w:t>gevallen is geen inkomen verschuldigd over de tijd</w:t>
      </w:r>
      <w:r w:rsidR="00574672">
        <w:rPr>
          <w:rFonts w:ascii="Times New Roman" w:hAnsi="Times New Roman"/>
          <w:sz w:val="24"/>
          <w:szCs w:val="18"/>
          <w:lang w:val="nl-NL"/>
        </w:rPr>
        <w:t xml:space="preserve"> </w:t>
      </w:r>
      <w:r w:rsidR="00332CE5">
        <w:rPr>
          <w:rFonts w:ascii="Times New Roman" w:hAnsi="Times New Roman"/>
          <w:sz w:val="24"/>
          <w:szCs w:val="18"/>
          <w:lang w:val="nl-NL"/>
        </w:rPr>
        <w:t>waarin</w:t>
      </w:r>
      <w:r w:rsidR="00F85856">
        <w:rPr>
          <w:rFonts w:ascii="Times New Roman" w:hAnsi="Times New Roman"/>
          <w:sz w:val="24"/>
          <w:szCs w:val="18"/>
          <w:lang w:val="nl-NL"/>
        </w:rPr>
        <w:t xml:space="preserve"> een werknemer afwezig is. Het bepaalde in artikel 7:628 </w:t>
      </w:r>
      <w:r w:rsidR="005F500B">
        <w:rPr>
          <w:rFonts w:ascii="Times New Roman" w:hAnsi="Times New Roman"/>
          <w:sz w:val="24"/>
          <w:szCs w:val="18"/>
          <w:lang w:val="nl-NL"/>
        </w:rPr>
        <w:t xml:space="preserve">BW </w:t>
      </w:r>
      <w:r w:rsidR="00F85856">
        <w:rPr>
          <w:rFonts w:ascii="Times New Roman" w:hAnsi="Times New Roman"/>
          <w:sz w:val="24"/>
          <w:szCs w:val="18"/>
          <w:lang w:val="nl-NL"/>
        </w:rPr>
        <w:t>met betrekking tot de doorbetaling van inkomen is niet van kracht in geval van schorsing.</w:t>
      </w:r>
    </w:p>
    <w:p w14:paraId="4742E80C" w14:textId="79DFA95E" w:rsidR="00F85856" w:rsidRPr="009879ED" w:rsidRDefault="00667987" w:rsidP="002E17CB">
      <w:pPr>
        <w:pStyle w:val="Kop3"/>
      </w:pPr>
      <w:bookmarkStart w:id="20" w:name="_Toc358030502"/>
      <w:bookmarkStart w:id="21" w:name="_Toc499835723"/>
      <w:r>
        <w:t>9</w:t>
      </w:r>
      <w:r w:rsidR="00F85856" w:rsidRPr="009879ED">
        <w:t>.</w:t>
      </w:r>
      <w:r w:rsidR="00F85856" w:rsidRPr="009879ED">
        <w:tab/>
        <w:t>I</w:t>
      </w:r>
      <w:r w:rsidR="009879ED">
        <w:t>nterne opleidingen, werkbesprekingen</w:t>
      </w:r>
      <w:bookmarkEnd w:id="20"/>
      <w:bookmarkEnd w:id="21"/>
    </w:p>
    <w:p w14:paraId="0CCF6CB8" w14:textId="6C38BF06" w:rsidR="00F85856" w:rsidRDefault="00667987" w:rsidP="003756DE">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9</w:t>
      </w:r>
      <w:r w:rsidR="00F85856">
        <w:rPr>
          <w:rFonts w:ascii="Times New Roman" w:hAnsi="Times New Roman"/>
          <w:sz w:val="24"/>
          <w:lang w:val="nl-NL"/>
        </w:rPr>
        <w:t>.1.</w:t>
      </w:r>
      <w:r w:rsidR="00F85856">
        <w:rPr>
          <w:rFonts w:ascii="Times New Roman" w:hAnsi="Times New Roman"/>
          <w:sz w:val="24"/>
          <w:lang w:val="nl-NL"/>
        </w:rPr>
        <w:tab/>
        <w:t xml:space="preserve">De kosten van door </w:t>
      </w:r>
      <w:r w:rsidR="00C73990">
        <w:rPr>
          <w:rFonts w:ascii="Times New Roman" w:hAnsi="Times New Roman"/>
          <w:sz w:val="24"/>
          <w:lang w:val="nl-NL"/>
        </w:rPr>
        <w:t>d</w:t>
      </w:r>
      <w:r w:rsidR="000169D2">
        <w:rPr>
          <w:rFonts w:ascii="Times New Roman" w:hAnsi="Times New Roman"/>
          <w:sz w:val="24"/>
          <w:lang w:val="nl-NL"/>
        </w:rPr>
        <w:t xml:space="preserve">e </w:t>
      </w:r>
      <w:r w:rsidR="002E7B8D">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verplicht gestelde opleidingen zullen door </w:t>
      </w:r>
      <w:r w:rsidR="005D4564">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worden vergoed. Hieronder zijn begrepen de noodzakelijk gemaakte reis- en verblijfkosten</w:t>
      </w:r>
      <w:r w:rsidR="001F3DD2">
        <w:rPr>
          <w:rFonts w:ascii="Times New Roman" w:hAnsi="Times New Roman"/>
          <w:sz w:val="24"/>
          <w:lang w:val="nl-NL"/>
        </w:rPr>
        <w:t>. T</w:t>
      </w:r>
      <w:r w:rsidR="00F85856">
        <w:rPr>
          <w:rFonts w:ascii="Times New Roman" w:hAnsi="Times New Roman"/>
          <w:sz w:val="24"/>
          <w:lang w:val="nl-NL"/>
        </w:rPr>
        <w:t xml:space="preserve">enzij </w:t>
      </w:r>
      <w:r w:rsidR="00C73990">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anders heeft beslist, zal zo veel mogelijk gebruik worden gemaakt van het openbaar vervoer.</w:t>
      </w:r>
    </w:p>
    <w:p w14:paraId="0C8A9282" w14:textId="77777777" w:rsidR="00F85856" w:rsidRDefault="00F85856" w:rsidP="003756DE">
      <w:pPr>
        <w:keepLines/>
        <w:widowControl/>
        <w:tabs>
          <w:tab w:val="left" w:pos="-1440"/>
          <w:tab w:val="left" w:pos="-720"/>
        </w:tabs>
        <w:suppressAutoHyphens/>
        <w:ind w:left="1134" w:hanging="1134"/>
        <w:rPr>
          <w:rFonts w:ascii="Times New Roman" w:hAnsi="Times New Roman"/>
          <w:sz w:val="24"/>
          <w:lang w:val="nl-NL"/>
        </w:rPr>
      </w:pPr>
    </w:p>
    <w:p w14:paraId="3B233987" w14:textId="5ED779D4" w:rsidR="00F85856" w:rsidRDefault="00667987" w:rsidP="003756DE">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9</w:t>
      </w:r>
      <w:r w:rsidR="00F85856">
        <w:rPr>
          <w:rFonts w:ascii="Times New Roman" w:hAnsi="Times New Roman"/>
          <w:sz w:val="24"/>
          <w:lang w:val="nl-NL"/>
        </w:rPr>
        <w:t>.2.</w:t>
      </w:r>
      <w:r w:rsidR="00F85856">
        <w:rPr>
          <w:rFonts w:ascii="Times New Roman" w:hAnsi="Times New Roman"/>
          <w:sz w:val="24"/>
          <w:lang w:val="nl-NL"/>
        </w:rPr>
        <w:tab/>
        <w:t xml:space="preserve">De voor de opleiding verplichte literatuur zal door </w:t>
      </w:r>
      <w:r w:rsidR="00C73990">
        <w:rPr>
          <w:rFonts w:ascii="Times New Roman" w:hAnsi="Times New Roman"/>
          <w:sz w:val="24"/>
          <w:lang w:val="nl-NL"/>
        </w:rPr>
        <w:t>d</w:t>
      </w:r>
      <w:r w:rsidR="000169D2">
        <w:rPr>
          <w:rFonts w:ascii="Times New Roman" w:hAnsi="Times New Roman"/>
          <w:sz w:val="24"/>
          <w:lang w:val="nl-NL"/>
        </w:rPr>
        <w:t xml:space="preserve">e </w:t>
      </w:r>
      <w:r w:rsidR="002E7B8D">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worden aangeschaft.</w:t>
      </w:r>
    </w:p>
    <w:p w14:paraId="5162C1A4" w14:textId="77777777" w:rsidR="00F85856" w:rsidRDefault="00F85856" w:rsidP="003756DE">
      <w:pPr>
        <w:keepLines/>
        <w:widowControl/>
        <w:tabs>
          <w:tab w:val="left" w:pos="-1440"/>
          <w:tab w:val="left" w:pos="-720"/>
        </w:tabs>
        <w:suppressAutoHyphens/>
        <w:ind w:left="1134" w:hanging="1134"/>
        <w:rPr>
          <w:rFonts w:ascii="Times New Roman" w:hAnsi="Times New Roman"/>
          <w:sz w:val="24"/>
          <w:lang w:val="nl-NL"/>
        </w:rPr>
      </w:pPr>
    </w:p>
    <w:p w14:paraId="54AB8300" w14:textId="351AEBBC" w:rsidR="00F85856" w:rsidRDefault="00667987" w:rsidP="003756DE">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9</w:t>
      </w:r>
      <w:r w:rsidR="00F85856">
        <w:rPr>
          <w:rFonts w:ascii="Times New Roman" w:hAnsi="Times New Roman"/>
          <w:sz w:val="24"/>
          <w:lang w:val="nl-NL"/>
        </w:rPr>
        <w:t>.3.</w:t>
      </w:r>
      <w:r w:rsidR="00F85856">
        <w:rPr>
          <w:rFonts w:ascii="Times New Roman" w:hAnsi="Times New Roman"/>
          <w:sz w:val="24"/>
          <w:lang w:val="nl-NL"/>
        </w:rPr>
        <w:tab/>
        <w:t xml:space="preserve">De dagen dat de werknemer buiten of binnen het kantoor door </w:t>
      </w:r>
      <w:r w:rsidR="00C73990">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 xml:space="preserve">werkgever </w:t>
      </w:r>
      <w:r w:rsidR="00F85856">
        <w:rPr>
          <w:rFonts w:ascii="Times New Roman" w:hAnsi="Times New Roman"/>
          <w:sz w:val="24"/>
          <w:lang w:val="nl-NL"/>
        </w:rPr>
        <w:t xml:space="preserve">verplicht gesteld onderwijs zal genieten voor de opleiding, zullen door </w:t>
      </w:r>
      <w:r w:rsidR="00C73990">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worden vergoed.</w:t>
      </w:r>
    </w:p>
    <w:p w14:paraId="52CD6958" w14:textId="77777777" w:rsidR="00F85856" w:rsidRDefault="00F85856" w:rsidP="003756DE">
      <w:pPr>
        <w:keepLines/>
        <w:widowControl/>
        <w:tabs>
          <w:tab w:val="left" w:pos="-1440"/>
          <w:tab w:val="left" w:pos="-720"/>
        </w:tabs>
        <w:suppressAutoHyphens/>
        <w:ind w:left="1134" w:hanging="1134"/>
        <w:rPr>
          <w:rFonts w:ascii="Times New Roman" w:hAnsi="Times New Roman"/>
          <w:sz w:val="24"/>
          <w:lang w:val="nl-NL"/>
        </w:rPr>
      </w:pPr>
    </w:p>
    <w:p w14:paraId="2D4F46B6" w14:textId="5A4B012E" w:rsidR="00F85856" w:rsidRDefault="00667987" w:rsidP="003756DE">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9</w:t>
      </w:r>
      <w:r w:rsidR="00F85856">
        <w:rPr>
          <w:rFonts w:ascii="Times New Roman" w:hAnsi="Times New Roman"/>
          <w:sz w:val="24"/>
          <w:lang w:val="nl-NL"/>
        </w:rPr>
        <w:t>.4.</w:t>
      </w:r>
      <w:r w:rsidR="00F85856">
        <w:rPr>
          <w:rFonts w:ascii="Times New Roman" w:hAnsi="Times New Roman"/>
          <w:sz w:val="24"/>
          <w:lang w:val="nl-NL"/>
        </w:rPr>
        <w:tab/>
        <w:t xml:space="preserve">De kosten van niet door </w:t>
      </w:r>
      <w:r w:rsidR="00C73990">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verplichte opleidingen zal de werknemer geheel voor zijn rekening nemen. Daartoe behoeft de werknemer de voorafgaande toestemming van </w:t>
      </w:r>
      <w:r w:rsidR="00C73990">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voor zover </w:t>
      </w:r>
      <w:r w:rsidR="00C73990">
        <w:rPr>
          <w:rFonts w:ascii="Times New Roman" w:hAnsi="Times New Roman"/>
          <w:sz w:val="24"/>
          <w:lang w:val="nl-NL"/>
        </w:rPr>
        <w:t>d</w:t>
      </w:r>
      <w:r w:rsidR="008D3C04">
        <w:rPr>
          <w:rFonts w:ascii="Times New Roman" w:hAnsi="Times New Roman"/>
          <w:sz w:val="24"/>
          <w:lang w:val="nl-NL"/>
        </w:rPr>
        <w:t>e w</w:t>
      </w:r>
      <w:r w:rsidR="000169D2">
        <w:rPr>
          <w:rFonts w:ascii="Times New Roman" w:hAnsi="Times New Roman"/>
          <w:sz w:val="24"/>
          <w:lang w:val="nl-NL"/>
        </w:rPr>
        <w:t>erkgever</w:t>
      </w:r>
      <w:r w:rsidR="00F85856">
        <w:rPr>
          <w:rFonts w:ascii="Times New Roman" w:hAnsi="Times New Roman"/>
          <w:sz w:val="24"/>
          <w:lang w:val="nl-NL"/>
        </w:rPr>
        <w:t xml:space="preserve"> onbetaald verlof moet geven.</w:t>
      </w:r>
    </w:p>
    <w:p w14:paraId="5558839D" w14:textId="77777777" w:rsidR="00F85856" w:rsidRDefault="00F85856" w:rsidP="003756DE">
      <w:pPr>
        <w:keepLines/>
        <w:widowControl/>
        <w:tabs>
          <w:tab w:val="left" w:pos="-1440"/>
          <w:tab w:val="left" w:pos="-720"/>
        </w:tabs>
        <w:suppressAutoHyphens/>
        <w:ind w:left="1134" w:hanging="1134"/>
        <w:rPr>
          <w:rFonts w:ascii="Times New Roman" w:hAnsi="Times New Roman"/>
          <w:sz w:val="24"/>
          <w:lang w:val="nl-NL"/>
        </w:rPr>
      </w:pPr>
    </w:p>
    <w:p w14:paraId="3FBE1386" w14:textId="44E89558" w:rsidR="00F85856" w:rsidRDefault="00667987" w:rsidP="003756DE">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9</w:t>
      </w:r>
      <w:r w:rsidR="00F85856">
        <w:rPr>
          <w:rFonts w:ascii="Times New Roman" w:hAnsi="Times New Roman"/>
          <w:sz w:val="24"/>
          <w:lang w:val="nl-NL"/>
        </w:rPr>
        <w:t>.5.</w:t>
      </w:r>
      <w:r w:rsidR="00F85856">
        <w:rPr>
          <w:rFonts w:ascii="Times New Roman" w:hAnsi="Times New Roman"/>
          <w:sz w:val="24"/>
          <w:lang w:val="nl-NL"/>
        </w:rPr>
        <w:tab/>
        <w:t xml:space="preserve">Onverminderd het bepaalde in de arbeidsovereenkomst, kan </w:t>
      </w:r>
      <w:r w:rsidR="00C73990">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in afwijking van het bepaalde in </w:t>
      </w:r>
      <w:r w:rsidR="0034536B">
        <w:rPr>
          <w:rFonts w:ascii="Times New Roman" w:hAnsi="Times New Roman"/>
          <w:sz w:val="24"/>
          <w:lang w:val="nl-NL"/>
        </w:rPr>
        <w:t xml:space="preserve">artikel </w:t>
      </w:r>
      <w:r w:rsidR="00E07C33">
        <w:rPr>
          <w:rFonts w:ascii="Times New Roman" w:hAnsi="Times New Roman"/>
          <w:sz w:val="24"/>
          <w:lang w:val="nl-NL"/>
        </w:rPr>
        <w:t>9</w:t>
      </w:r>
      <w:r w:rsidR="00F85856">
        <w:rPr>
          <w:rFonts w:ascii="Times New Roman" w:hAnsi="Times New Roman"/>
          <w:sz w:val="24"/>
          <w:lang w:val="nl-NL"/>
        </w:rPr>
        <w:t>.4, besluiten tot betaald verlof en de inkomstenderving, op dagen dat de werknemer in opleiding is, voor eigen rekening nemen.</w:t>
      </w:r>
    </w:p>
    <w:p w14:paraId="79FFCE53" w14:textId="77777777" w:rsidR="00EA41AF" w:rsidRDefault="00EA41AF" w:rsidP="003756DE">
      <w:pPr>
        <w:keepLines/>
        <w:widowControl/>
        <w:tabs>
          <w:tab w:val="left" w:pos="-1440"/>
          <w:tab w:val="left" w:pos="-720"/>
        </w:tabs>
        <w:suppressAutoHyphens/>
        <w:ind w:left="1134" w:hanging="1134"/>
        <w:rPr>
          <w:rFonts w:ascii="Times New Roman" w:hAnsi="Times New Roman"/>
          <w:sz w:val="24"/>
          <w:lang w:val="nl-NL"/>
        </w:rPr>
      </w:pPr>
    </w:p>
    <w:p w14:paraId="0D29ADF3" w14:textId="639F1B15" w:rsidR="00F85856" w:rsidRDefault="00667987" w:rsidP="003756DE">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9</w:t>
      </w:r>
      <w:r w:rsidR="00F85856">
        <w:rPr>
          <w:rFonts w:ascii="Times New Roman" w:hAnsi="Times New Roman"/>
          <w:sz w:val="24"/>
          <w:lang w:val="nl-NL"/>
        </w:rPr>
        <w:t>.6.</w:t>
      </w:r>
      <w:r w:rsidR="00F85856">
        <w:rPr>
          <w:rFonts w:ascii="Times New Roman" w:hAnsi="Times New Roman"/>
          <w:sz w:val="24"/>
          <w:lang w:val="nl-NL"/>
        </w:rPr>
        <w:tab/>
        <w:t xml:space="preserve">Werkbesprekingen met betrekking tot interne aangelegenheden die </w:t>
      </w:r>
      <w:r w:rsidR="00C73990">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en/of de werknemer aangaan, zullen plaatsvinden op de door </w:t>
      </w:r>
      <w:r w:rsidR="00AB34DE">
        <w:rPr>
          <w:rFonts w:ascii="Times New Roman" w:hAnsi="Times New Roman"/>
          <w:sz w:val="24"/>
          <w:lang w:val="nl-NL"/>
        </w:rPr>
        <w:t>d</w:t>
      </w:r>
      <w:r w:rsidR="00D2734B">
        <w:rPr>
          <w:rFonts w:ascii="Times New Roman" w:hAnsi="Times New Roman"/>
          <w:sz w:val="24"/>
          <w:lang w:val="nl-NL"/>
        </w:rPr>
        <w:t>e w</w:t>
      </w:r>
      <w:r w:rsidR="000169D2">
        <w:rPr>
          <w:rFonts w:ascii="Times New Roman" w:hAnsi="Times New Roman"/>
          <w:sz w:val="24"/>
          <w:lang w:val="nl-NL"/>
        </w:rPr>
        <w:t>erkgever</w:t>
      </w:r>
      <w:r w:rsidR="00F85856">
        <w:rPr>
          <w:rFonts w:ascii="Times New Roman" w:hAnsi="Times New Roman"/>
          <w:sz w:val="24"/>
          <w:lang w:val="nl-NL"/>
        </w:rPr>
        <w:t xml:space="preserve"> daartoe aangewezen plaats en tijd, eventueel buiten de normale kantooruren.</w:t>
      </w:r>
      <w:r w:rsidR="00883FD1">
        <w:rPr>
          <w:rFonts w:ascii="Times New Roman" w:hAnsi="Times New Roman"/>
          <w:sz w:val="24"/>
          <w:lang w:val="nl-NL"/>
        </w:rPr>
        <w:t xml:space="preserve"> </w:t>
      </w:r>
      <w:r w:rsidR="00F85856">
        <w:rPr>
          <w:rFonts w:ascii="Times New Roman" w:hAnsi="Times New Roman"/>
          <w:sz w:val="24"/>
          <w:lang w:val="nl-NL"/>
        </w:rPr>
        <w:t xml:space="preserve">Tenzij </w:t>
      </w:r>
      <w:r w:rsidR="00C73990">
        <w:rPr>
          <w:rFonts w:ascii="Times New Roman" w:hAnsi="Times New Roman"/>
          <w:sz w:val="24"/>
          <w:lang w:val="nl-NL"/>
        </w:rPr>
        <w:t>d</w:t>
      </w:r>
      <w:r w:rsidR="000169D2">
        <w:rPr>
          <w:rFonts w:ascii="Times New Roman" w:hAnsi="Times New Roman"/>
          <w:sz w:val="24"/>
          <w:lang w:val="nl-NL"/>
        </w:rPr>
        <w:t xml:space="preserve">e </w:t>
      </w:r>
      <w:r w:rsidR="005D4564">
        <w:rPr>
          <w:rFonts w:ascii="Times New Roman" w:hAnsi="Times New Roman"/>
          <w:sz w:val="24"/>
          <w:lang w:val="nl-NL"/>
        </w:rPr>
        <w:t>w</w:t>
      </w:r>
      <w:r w:rsidR="000169D2">
        <w:rPr>
          <w:rFonts w:ascii="Times New Roman" w:hAnsi="Times New Roman"/>
          <w:sz w:val="24"/>
          <w:lang w:val="nl-NL"/>
        </w:rPr>
        <w:t>erkgever</w:t>
      </w:r>
      <w:r w:rsidR="00F85856">
        <w:rPr>
          <w:rFonts w:ascii="Times New Roman" w:hAnsi="Times New Roman"/>
          <w:sz w:val="24"/>
          <w:lang w:val="nl-NL"/>
        </w:rPr>
        <w:t xml:space="preserve"> vooraf uitdrukkelijk dispensatie zal verlenen, is de werknemer verplicht bij deze besprekingen aanwezig te zijn. </w:t>
      </w:r>
    </w:p>
    <w:p w14:paraId="1302FB7A" w14:textId="77777777" w:rsidR="00F85856" w:rsidRDefault="00F85856" w:rsidP="003756DE">
      <w:pPr>
        <w:keepLines/>
        <w:widowControl/>
        <w:tabs>
          <w:tab w:val="left" w:pos="-1440"/>
          <w:tab w:val="left" w:pos="-720"/>
        </w:tabs>
        <w:suppressAutoHyphens/>
        <w:ind w:left="1134" w:hanging="1134"/>
        <w:rPr>
          <w:rFonts w:ascii="Times New Roman" w:hAnsi="Times New Roman"/>
          <w:sz w:val="24"/>
          <w:lang w:val="nl-NL"/>
        </w:rPr>
      </w:pPr>
    </w:p>
    <w:p w14:paraId="747633A2" w14:textId="3C703224" w:rsidR="00F85856" w:rsidRDefault="00667987" w:rsidP="003756DE">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9</w:t>
      </w:r>
      <w:r w:rsidR="00F85856">
        <w:rPr>
          <w:rFonts w:ascii="Times New Roman" w:hAnsi="Times New Roman"/>
          <w:sz w:val="24"/>
          <w:lang w:val="nl-NL"/>
        </w:rPr>
        <w:t>.7.</w:t>
      </w:r>
      <w:r w:rsidR="00F85856">
        <w:rPr>
          <w:rFonts w:ascii="Times New Roman" w:hAnsi="Times New Roman"/>
          <w:sz w:val="24"/>
          <w:lang w:val="nl-NL"/>
        </w:rPr>
        <w:tab/>
        <w:t>Het is de werknemer niet toegestaan, anders dan na vooraf verleende toestemming, afspraken te maken met klanten op reeds geplande dagen en tijden voor werkbesprekingen.</w:t>
      </w:r>
    </w:p>
    <w:p w14:paraId="61D12097" w14:textId="536926E1" w:rsidR="00F85856" w:rsidRPr="00667987" w:rsidRDefault="00F85856" w:rsidP="002E17CB">
      <w:pPr>
        <w:pStyle w:val="Kop3"/>
      </w:pPr>
      <w:bookmarkStart w:id="22" w:name="_Toc358030503"/>
      <w:bookmarkStart w:id="23" w:name="_Toc358030504"/>
      <w:bookmarkStart w:id="24" w:name="_Toc499835724"/>
      <w:bookmarkEnd w:id="22"/>
      <w:r w:rsidRPr="00667987">
        <w:lastRenderedPageBreak/>
        <w:t>1</w:t>
      </w:r>
      <w:r w:rsidR="00615AD7">
        <w:t>0</w:t>
      </w:r>
      <w:r w:rsidRPr="00667987">
        <w:t>.</w:t>
      </w:r>
      <w:r w:rsidRPr="00667987">
        <w:tab/>
        <w:t>F</w:t>
      </w:r>
      <w:r w:rsidR="00667987" w:rsidRPr="00667987">
        <w:t>inanciële voorzieningen</w:t>
      </w:r>
      <w:bookmarkEnd w:id="23"/>
      <w:bookmarkEnd w:id="24"/>
    </w:p>
    <w:p w14:paraId="2EDC2B1B" w14:textId="3F5EF948" w:rsidR="00F85856" w:rsidRPr="005B2286" w:rsidRDefault="00667987" w:rsidP="004D5F20">
      <w:pPr>
        <w:pStyle w:val="Kop2"/>
      </w:pPr>
      <w:r w:rsidRPr="00164C17">
        <w:rPr>
          <w:u w:val="none"/>
        </w:rPr>
        <w:t>1</w:t>
      </w:r>
      <w:r w:rsidR="00615AD7" w:rsidRPr="00164C17">
        <w:rPr>
          <w:u w:val="none"/>
        </w:rPr>
        <w:t>0</w:t>
      </w:r>
      <w:r w:rsidR="00F85856" w:rsidRPr="00164C17">
        <w:rPr>
          <w:u w:val="none"/>
        </w:rPr>
        <w:t>.</w:t>
      </w:r>
      <w:r w:rsidR="000E1B77" w:rsidRPr="00164C17">
        <w:rPr>
          <w:u w:val="none"/>
        </w:rPr>
        <w:t>1</w:t>
      </w:r>
      <w:r w:rsidR="00F85856" w:rsidRPr="00164C17">
        <w:rPr>
          <w:u w:val="none"/>
        </w:rPr>
        <w:tab/>
      </w:r>
      <w:r w:rsidR="00F85856" w:rsidRPr="005B2286">
        <w:t>Pensioen</w:t>
      </w:r>
    </w:p>
    <w:p w14:paraId="025CE5F2" w14:textId="77777777" w:rsidR="00164C17" w:rsidRDefault="00667987" w:rsidP="00AC0A15">
      <w:pPr>
        <w:pStyle w:val="Plattetekstinspringen2"/>
        <w:ind w:left="1134" w:hanging="1134"/>
      </w:pPr>
      <w:r>
        <w:rPr>
          <w:szCs w:val="18"/>
        </w:rPr>
        <w:t>1</w:t>
      </w:r>
      <w:r w:rsidR="00615AD7">
        <w:rPr>
          <w:szCs w:val="18"/>
        </w:rPr>
        <w:t>0</w:t>
      </w:r>
      <w:r w:rsidR="00F85856">
        <w:rPr>
          <w:szCs w:val="18"/>
        </w:rPr>
        <w:t>.</w:t>
      </w:r>
      <w:r w:rsidR="000E1B77">
        <w:rPr>
          <w:szCs w:val="18"/>
        </w:rPr>
        <w:t>1</w:t>
      </w:r>
      <w:r w:rsidR="00F85856">
        <w:rPr>
          <w:szCs w:val="18"/>
        </w:rPr>
        <w:t>.1.</w:t>
      </w:r>
      <w:r w:rsidR="00F85856">
        <w:rPr>
          <w:szCs w:val="18"/>
        </w:rPr>
        <w:tab/>
      </w:r>
      <w:r w:rsidR="003C1C16">
        <w:t xml:space="preserve">De </w:t>
      </w:r>
      <w:r w:rsidR="000E1B77">
        <w:t>w</w:t>
      </w:r>
      <w:r w:rsidR="003C1C16">
        <w:t>erkgever</w:t>
      </w:r>
      <w:r w:rsidR="00F85856">
        <w:t xml:space="preserve"> kent aan de werknemer een recht toe op pensioen. </w:t>
      </w:r>
      <w:r w:rsidR="003C1C16">
        <w:t xml:space="preserve">De </w:t>
      </w:r>
      <w:r w:rsidR="00CE2175">
        <w:t>w</w:t>
      </w:r>
      <w:r w:rsidR="003C1C16">
        <w:t>erkgever</w:t>
      </w:r>
      <w:r w:rsidR="00F85856">
        <w:t xml:space="preserve"> zal de werknemer, indien en zodra de werknemer aan de bepalingen ter zake voldoet, aanmelden voor deelname aan de door </w:t>
      </w:r>
      <w:r w:rsidR="00917237">
        <w:t>d</w:t>
      </w:r>
      <w:r w:rsidR="003C1C16">
        <w:t xml:space="preserve">e </w:t>
      </w:r>
      <w:r w:rsidR="000E1B77">
        <w:t>w</w:t>
      </w:r>
      <w:r w:rsidR="003C1C16">
        <w:t>erkgever</w:t>
      </w:r>
      <w:r w:rsidR="00F85856">
        <w:t xml:space="preserve"> getroffen pensioenregeling.</w:t>
      </w:r>
      <w:r w:rsidR="00814B97">
        <w:t xml:space="preserve"> Informatie over pensioen is te vinden op het Uniform Pensioen Overzicht van de werknemer en/of op te vragen bij de pensioenuitvoerder.</w:t>
      </w:r>
    </w:p>
    <w:p w14:paraId="60536D7B" w14:textId="58C1C325" w:rsidR="00F85856" w:rsidRPr="005B2286" w:rsidRDefault="00CE2175" w:rsidP="004D5F20">
      <w:pPr>
        <w:pStyle w:val="Kop2"/>
      </w:pPr>
      <w:r w:rsidRPr="00164C17">
        <w:rPr>
          <w:u w:val="none"/>
        </w:rPr>
        <w:t>1</w:t>
      </w:r>
      <w:r w:rsidR="00615AD7" w:rsidRPr="00164C17">
        <w:rPr>
          <w:u w:val="none"/>
        </w:rPr>
        <w:t>0</w:t>
      </w:r>
      <w:r w:rsidR="00F85856" w:rsidRPr="00164C17">
        <w:rPr>
          <w:u w:val="none"/>
        </w:rPr>
        <w:t>.</w:t>
      </w:r>
      <w:r w:rsidRPr="00164C17">
        <w:rPr>
          <w:u w:val="none"/>
        </w:rPr>
        <w:t>2</w:t>
      </w:r>
      <w:r w:rsidR="00F85856" w:rsidRPr="00164C17">
        <w:rPr>
          <w:u w:val="none"/>
        </w:rPr>
        <w:t>.</w:t>
      </w:r>
      <w:r w:rsidR="00F85856" w:rsidRPr="00164C17">
        <w:rPr>
          <w:u w:val="none"/>
        </w:rPr>
        <w:tab/>
      </w:r>
      <w:r w:rsidR="00F85856" w:rsidRPr="005B2286">
        <w:t>Kosten woon – werkverkeer</w:t>
      </w:r>
    </w:p>
    <w:p w14:paraId="2932A04E" w14:textId="77777777" w:rsidR="00F85856" w:rsidRDefault="00E44EF1" w:rsidP="00AC0A15">
      <w:pPr>
        <w:tabs>
          <w:tab w:val="left" w:pos="1418"/>
        </w:tabs>
        <w:ind w:left="1134" w:hanging="1134"/>
        <w:rPr>
          <w:rFonts w:ascii="Times New Roman" w:hAnsi="Times New Roman"/>
          <w:snapToGrid w:val="0"/>
          <w:sz w:val="24"/>
          <w:szCs w:val="18"/>
          <w:lang w:val="nl-NL"/>
        </w:rPr>
      </w:pPr>
      <w:r>
        <w:rPr>
          <w:rFonts w:ascii="Times New Roman" w:hAnsi="Times New Roman"/>
          <w:snapToGrid w:val="0"/>
          <w:sz w:val="24"/>
          <w:szCs w:val="18"/>
          <w:lang w:val="nl-NL"/>
        </w:rPr>
        <w:t>1</w:t>
      </w:r>
      <w:r w:rsidR="00615AD7">
        <w:rPr>
          <w:rFonts w:ascii="Times New Roman" w:hAnsi="Times New Roman"/>
          <w:snapToGrid w:val="0"/>
          <w:sz w:val="24"/>
          <w:szCs w:val="18"/>
          <w:lang w:val="nl-NL"/>
        </w:rPr>
        <w:t>0</w:t>
      </w:r>
      <w:r>
        <w:rPr>
          <w:rFonts w:ascii="Times New Roman" w:hAnsi="Times New Roman"/>
          <w:snapToGrid w:val="0"/>
          <w:sz w:val="24"/>
          <w:szCs w:val="18"/>
          <w:lang w:val="nl-NL"/>
        </w:rPr>
        <w:t>.</w:t>
      </w:r>
      <w:r w:rsidR="00CE2175">
        <w:rPr>
          <w:rFonts w:ascii="Times New Roman" w:hAnsi="Times New Roman"/>
          <w:snapToGrid w:val="0"/>
          <w:sz w:val="24"/>
          <w:szCs w:val="18"/>
          <w:lang w:val="nl-NL"/>
        </w:rPr>
        <w:t>2</w:t>
      </w:r>
      <w:r>
        <w:rPr>
          <w:rFonts w:ascii="Times New Roman" w:hAnsi="Times New Roman"/>
          <w:snapToGrid w:val="0"/>
          <w:sz w:val="24"/>
          <w:szCs w:val="18"/>
          <w:lang w:val="nl-NL"/>
        </w:rPr>
        <w:t>.1.</w:t>
      </w:r>
      <w:r>
        <w:rPr>
          <w:rFonts w:ascii="Times New Roman" w:hAnsi="Times New Roman"/>
          <w:snapToGrid w:val="0"/>
          <w:sz w:val="24"/>
          <w:szCs w:val="18"/>
          <w:lang w:val="nl-NL"/>
        </w:rPr>
        <w:tab/>
      </w:r>
      <w:r w:rsidR="00F85856">
        <w:rPr>
          <w:rFonts w:ascii="Times New Roman" w:hAnsi="Times New Roman"/>
          <w:snapToGrid w:val="0"/>
          <w:sz w:val="24"/>
          <w:szCs w:val="18"/>
          <w:lang w:val="nl-NL"/>
        </w:rPr>
        <w:t>Aan de werknemer die op tenminste 4 dagen per week naar dezelfde plaats van tewerkstelling pleegt te reizen wordt een tegemoetkoming in de kosten van het vervoer toegekend volgens onderstaande tabel.</w:t>
      </w:r>
    </w:p>
    <w:p w14:paraId="163CA588" w14:textId="77777777" w:rsidR="00F85856" w:rsidRDefault="00F85856">
      <w:pPr>
        <w:pStyle w:val="Kopjes"/>
        <w:widowControl w:val="0"/>
        <w:tabs>
          <w:tab w:val="clear" w:pos="1133"/>
        </w:tabs>
        <w:autoSpaceDE w:val="0"/>
        <w:autoSpaceDN w:val="0"/>
        <w:adjustRightInd w:val="0"/>
        <w:rPr>
          <w:rFonts w:ascii="Times New Roman"/>
          <w:noProof w:val="0"/>
          <w:snapToGrid w:val="0"/>
          <w:szCs w:val="18"/>
          <w:lang w:val="nl-NL" w:eastAsia="nl-NL"/>
        </w:rPr>
      </w:pPr>
    </w:p>
    <w:tbl>
      <w:tblPr>
        <w:tblStyle w:val="Tabelrasterlicht"/>
        <w:tblW w:w="6692" w:type="dxa"/>
        <w:tblInd w:w="1119" w:type="dxa"/>
        <w:tblBorders>
          <w:left w:val="single" w:sz="12" w:space="0" w:color="FFFFFF" w:themeColor="background1"/>
          <w:right w:val="single" w:sz="12" w:space="0" w:color="FFFFFF" w:themeColor="background1"/>
          <w:insideV w:val="single" w:sz="12" w:space="0" w:color="FFFFFF" w:themeColor="background1"/>
        </w:tblBorders>
        <w:tblLayout w:type="fixed"/>
        <w:tblLook w:val="0000" w:firstRow="0" w:lastRow="0" w:firstColumn="0" w:lastColumn="0" w:noHBand="0" w:noVBand="0"/>
      </w:tblPr>
      <w:tblGrid>
        <w:gridCol w:w="1984"/>
        <w:gridCol w:w="2694"/>
        <w:gridCol w:w="2014"/>
      </w:tblGrid>
      <w:tr w:rsidR="00F85856" w:rsidRPr="00E92236" w14:paraId="032224DE" w14:textId="77777777" w:rsidTr="00E92236">
        <w:tc>
          <w:tcPr>
            <w:tcW w:w="1984" w:type="dxa"/>
            <w:shd w:val="clear" w:color="auto" w:fill="008080"/>
            <w:vAlign w:val="center"/>
          </w:tcPr>
          <w:p w14:paraId="389EBDFC" w14:textId="0A611597" w:rsidR="00F85856" w:rsidRPr="00AC0A15" w:rsidRDefault="00845CED" w:rsidP="00AC0A15">
            <w:pPr>
              <w:pStyle w:val="Plattetekst"/>
              <w:jc w:val="center"/>
              <w:rPr>
                <w:snapToGrid w:val="0"/>
                <w:color w:val="FFFFFF" w:themeColor="background1"/>
                <w:szCs w:val="18"/>
              </w:rPr>
            </w:pPr>
            <w:r w:rsidRPr="00AC0A15">
              <w:rPr>
                <w:snapToGrid w:val="0"/>
                <w:color w:val="FFFFFF" w:themeColor="background1"/>
                <w:szCs w:val="18"/>
              </w:rPr>
              <w:t>Bij een enkele reisafstand van meer dan:</w:t>
            </w:r>
          </w:p>
        </w:tc>
        <w:tc>
          <w:tcPr>
            <w:tcW w:w="2694" w:type="dxa"/>
            <w:shd w:val="clear" w:color="auto" w:fill="008080"/>
            <w:vAlign w:val="center"/>
          </w:tcPr>
          <w:p w14:paraId="297F2F8F" w14:textId="66F939DD" w:rsidR="00F85856" w:rsidRPr="00AC0A15" w:rsidRDefault="00845CED" w:rsidP="00AC0A15">
            <w:pPr>
              <w:jc w:val="center"/>
              <w:rPr>
                <w:rFonts w:ascii="Times New Roman" w:hAnsi="Times New Roman"/>
                <w:snapToGrid w:val="0"/>
                <w:color w:val="FFFFFF" w:themeColor="background1"/>
                <w:sz w:val="24"/>
                <w:szCs w:val="18"/>
              </w:rPr>
            </w:pPr>
            <w:r w:rsidRPr="00AC0A15">
              <w:rPr>
                <w:rFonts w:ascii="Times New Roman" w:hAnsi="Times New Roman"/>
                <w:snapToGrid w:val="0"/>
                <w:color w:val="FFFFFF" w:themeColor="background1"/>
                <w:sz w:val="24"/>
                <w:szCs w:val="18"/>
              </w:rPr>
              <w:t>Doch niet meer dan:</w:t>
            </w:r>
          </w:p>
        </w:tc>
        <w:tc>
          <w:tcPr>
            <w:tcW w:w="2014" w:type="dxa"/>
            <w:shd w:val="clear" w:color="auto" w:fill="008080"/>
            <w:vAlign w:val="center"/>
          </w:tcPr>
          <w:p w14:paraId="185EAD11" w14:textId="154F9F22" w:rsidR="00F85856" w:rsidRPr="00AC0A15" w:rsidRDefault="00845CED" w:rsidP="00AC0A15">
            <w:pPr>
              <w:jc w:val="center"/>
              <w:rPr>
                <w:rFonts w:ascii="Times New Roman" w:hAnsi="Times New Roman"/>
                <w:snapToGrid w:val="0"/>
                <w:color w:val="FFFFFF" w:themeColor="background1"/>
                <w:sz w:val="24"/>
                <w:szCs w:val="18"/>
                <w:lang w:val="nl-NL"/>
              </w:rPr>
            </w:pPr>
            <w:r w:rsidRPr="00AC0A15">
              <w:rPr>
                <w:rFonts w:ascii="Times New Roman" w:hAnsi="Times New Roman"/>
                <w:snapToGrid w:val="0"/>
                <w:color w:val="FFFFFF" w:themeColor="background1"/>
                <w:sz w:val="24"/>
                <w:szCs w:val="18"/>
                <w:lang w:val="nl-NL"/>
              </w:rPr>
              <w:t>Tegemoetkoming per maand in Euro:</w:t>
            </w:r>
          </w:p>
        </w:tc>
      </w:tr>
      <w:tr w:rsidR="00F85856" w14:paraId="3351397B" w14:textId="77777777" w:rsidTr="00E92236">
        <w:tc>
          <w:tcPr>
            <w:tcW w:w="1984" w:type="dxa"/>
          </w:tcPr>
          <w:p w14:paraId="4FED1B42"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0 km</w:t>
            </w:r>
          </w:p>
        </w:tc>
        <w:tc>
          <w:tcPr>
            <w:tcW w:w="2694" w:type="dxa"/>
          </w:tcPr>
          <w:p w14:paraId="563B9F2D"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10 km</w:t>
            </w:r>
          </w:p>
        </w:tc>
        <w:tc>
          <w:tcPr>
            <w:tcW w:w="2014" w:type="dxa"/>
          </w:tcPr>
          <w:p w14:paraId="485656EA"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w:t>
            </w:r>
          </w:p>
        </w:tc>
      </w:tr>
      <w:tr w:rsidR="00F85856" w14:paraId="4C20BAC6" w14:textId="77777777" w:rsidTr="00E92236">
        <w:tc>
          <w:tcPr>
            <w:tcW w:w="1984" w:type="dxa"/>
          </w:tcPr>
          <w:p w14:paraId="4E1701CB"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10 km</w:t>
            </w:r>
          </w:p>
        </w:tc>
        <w:tc>
          <w:tcPr>
            <w:tcW w:w="2694" w:type="dxa"/>
          </w:tcPr>
          <w:p w14:paraId="63ACA7FA"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15 km</w:t>
            </w:r>
          </w:p>
        </w:tc>
        <w:tc>
          <w:tcPr>
            <w:tcW w:w="2014" w:type="dxa"/>
          </w:tcPr>
          <w:p w14:paraId="71B51CDA"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54,00</w:t>
            </w:r>
          </w:p>
        </w:tc>
      </w:tr>
      <w:tr w:rsidR="00F85856" w14:paraId="4CD92438" w14:textId="77777777" w:rsidTr="00E92236">
        <w:tc>
          <w:tcPr>
            <w:tcW w:w="1984" w:type="dxa"/>
          </w:tcPr>
          <w:p w14:paraId="1EAA2735"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15 km</w:t>
            </w:r>
          </w:p>
        </w:tc>
        <w:tc>
          <w:tcPr>
            <w:tcW w:w="2694" w:type="dxa"/>
          </w:tcPr>
          <w:p w14:paraId="00AED79A"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20 km</w:t>
            </w:r>
          </w:p>
        </w:tc>
        <w:tc>
          <w:tcPr>
            <w:tcW w:w="2014" w:type="dxa"/>
          </w:tcPr>
          <w:p w14:paraId="4E91DD07"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75,00</w:t>
            </w:r>
          </w:p>
        </w:tc>
      </w:tr>
      <w:tr w:rsidR="00F85856" w14:paraId="29F300C0" w14:textId="77777777" w:rsidTr="00E92236">
        <w:tc>
          <w:tcPr>
            <w:tcW w:w="1984" w:type="dxa"/>
          </w:tcPr>
          <w:p w14:paraId="414F5302"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20 km</w:t>
            </w:r>
          </w:p>
        </w:tc>
        <w:tc>
          <w:tcPr>
            <w:tcW w:w="2694" w:type="dxa"/>
          </w:tcPr>
          <w:p w14:paraId="1B304553"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w:t>
            </w:r>
          </w:p>
        </w:tc>
        <w:tc>
          <w:tcPr>
            <w:tcW w:w="2014" w:type="dxa"/>
          </w:tcPr>
          <w:p w14:paraId="25E05393" w14:textId="77777777" w:rsidR="00F85856" w:rsidRDefault="00F85856">
            <w:pPr>
              <w:jc w:val="center"/>
              <w:rPr>
                <w:rFonts w:ascii="Times New Roman" w:hAnsi="Times New Roman"/>
                <w:snapToGrid w:val="0"/>
                <w:sz w:val="24"/>
                <w:szCs w:val="18"/>
              </w:rPr>
            </w:pPr>
            <w:r>
              <w:rPr>
                <w:rFonts w:ascii="Times New Roman" w:hAnsi="Times New Roman"/>
                <w:snapToGrid w:val="0"/>
                <w:sz w:val="24"/>
                <w:szCs w:val="18"/>
              </w:rPr>
              <w:t>107,00</w:t>
            </w:r>
          </w:p>
        </w:tc>
      </w:tr>
    </w:tbl>
    <w:p w14:paraId="6A709120" w14:textId="77777777" w:rsidR="00F85856" w:rsidRDefault="00F85856">
      <w:pPr>
        <w:rPr>
          <w:rFonts w:ascii="Times New Roman" w:hAnsi="Times New Roman"/>
          <w:snapToGrid w:val="0"/>
          <w:sz w:val="24"/>
          <w:szCs w:val="18"/>
        </w:rPr>
      </w:pPr>
    </w:p>
    <w:p w14:paraId="7B7C6E7C" w14:textId="48C17C92" w:rsidR="00F85856" w:rsidRDefault="00F85856" w:rsidP="00AC0A15">
      <w:pPr>
        <w:ind w:left="1134" w:hanging="1134"/>
        <w:rPr>
          <w:rFonts w:ascii="Times New Roman" w:hAnsi="Times New Roman"/>
          <w:snapToGrid w:val="0"/>
          <w:sz w:val="24"/>
          <w:szCs w:val="18"/>
          <w:lang w:val="nl-NL"/>
        </w:rPr>
      </w:pPr>
      <w:r>
        <w:rPr>
          <w:rFonts w:ascii="Times New Roman" w:hAnsi="Times New Roman"/>
          <w:snapToGrid w:val="0"/>
          <w:sz w:val="24"/>
          <w:szCs w:val="18"/>
          <w:lang w:val="nl-NL"/>
        </w:rPr>
        <w:t>1</w:t>
      </w:r>
      <w:r w:rsidR="00615AD7">
        <w:rPr>
          <w:rFonts w:ascii="Times New Roman" w:hAnsi="Times New Roman"/>
          <w:snapToGrid w:val="0"/>
          <w:sz w:val="24"/>
          <w:szCs w:val="18"/>
          <w:lang w:val="nl-NL"/>
        </w:rPr>
        <w:t>0</w:t>
      </w:r>
      <w:r>
        <w:rPr>
          <w:rFonts w:ascii="Times New Roman" w:hAnsi="Times New Roman"/>
          <w:snapToGrid w:val="0"/>
          <w:sz w:val="24"/>
          <w:szCs w:val="18"/>
          <w:lang w:val="nl-NL"/>
        </w:rPr>
        <w:t>.</w:t>
      </w:r>
      <w:r w:rsidR="00CE2175">
        <w:rPr>
          <w:rFonts w:ascii="Times New Roman" w:hAnsi="Times New Roman"/>
          <w:snapToGrid w:val="0"/>
          <w:sz w:val="24"/>
          <w:szCs w:val="18"/>
          <w:lang w:val="nl-NL"/>
        </w:rPr>
        <w:t>2</w:t>
      </w:r>
      <w:r w:rsidR="00AC0A15">
        <w:rPr>
          <w:rFonts w:ascii="Times New Roman" w:hAnsi="Times New Roman"/>
          <w:snapToGrid w:val="0"/>
          <w:sz w:val="24"/>
          <w:szCs w:val="18"/>
          <w:lang w:val="nl-NL"/>
        </w:rPr>
        <w:t>.2.</w:t>
      </w:r>
      <w:r w:rsidR="00AC0A15">
        <w:rPr>
          <w:rFonts w:ascii="Times New Roman" w:hAnsi="Times New Roman"/>
          <w:snapToGrid w:val="0"/>
          <w:sz w:val="24"/>
          <w:szCs w:val="18"/>
          <w:lang w:val="nl-NL"/>
        </w:rPr>
        <w:tab/>
      </w:r>
      <w:r>
        <w:rPr>
          <w:rFonts w:ascii="Times New Roman" w:hAnsi="Times New Roman"/>
          <w:snapToGrid w:val="0"/>
          <w:sz w:val="24"/>
          <w:szCs w:val="18"/>
          <w:lang w:val="nl-NL"/>
        </w:rPr>
        <w:t>Voor de werknemer die op drie dagen, twee dagen of een dag per week naar dezelfde plaats van tewerkstelling pleegt te reizen, geldt het bedrag gelijk aan respectievelijk driekwart, de helft en een kwart van het bedrag, bepaald volgens 1</w:t>
      </w:r>
      <w:r w:rsidR="00791BF2">
        <w:rPr>
          <w:rFonts w:ascii="Times New Roman" w:hAnsi="Times New Roman"/>
          <w:snapToGrid w:val="0"/>
          <w:sz w:val="24"/>
          <w:szCs w:val="18"/>
          <w:lang w:val="nl-NL"/>
        </w:rPr>
        <w:t>0</w:t>
      </w:r>
      <w:r>
        <w:rPr>
          <w:rFonts w:ascii="Times New Roman" w:hAnsi="Times New Roman"/>
          <w:snapToGrid w:val="0"/>
          <w:sz w:val="24"/>
          <w:szCs w:val="18"/>
          <w:lang w:val="nl-NL"/>
        </w:rPr>
        <w:t>.</w:t>
      </w:r>
      <w:r w:rsidR="005D4564">
        <w:rPr>
          <w:rFonts w:ascii="Times New Roman" w:hAnsi="Times New Roman"/>
          <w:snapToGrid w:val="0"/>
          <w:sz w:val="24"/>
          <w:szCs w:val="18"/>
          <w:lang w:val="nl-NL"/>
        </w:rPr>
        <w:t>2</w:t>
      </w:r>
      <w:r>
        <w:rPr>
          <w:rFonts w:ascii="Times New Roman" w:hAnsi="Times New Roman"/>
          <w:snapToGrid w:val="0"/>
          <w:sz w:val="24"/>
          <w:szCs w:val="18"/>
          <w:lang w:val="nl-NL"/>
        </w:rPr>
        <w:t>.1.</w:t>
      </w:r>
    </w:p>
    <w:p w14:paraId="6FA78088" w14:textId="77777777" w:rsidR="00F85856" w:rsidRDefault="00F85856" w:rsidP="00AC0A15">
      <w:pPr>
        <w:ind w:left="1134" w:hanging="1134"/>
        <w:rPr>
          <w:rFonts w:ascii="Times New Roman" w:hAnsi="Times New Roman"/>
          <w:snapToGrid w:val="0"/>
          <w:sz w:val="24"/>
          <w:szCs w:val="18"/>
          <w:lang w:val="nl-NL"/>
        </w:rPr>
      </w:pPr>
    </w:p>
    <w:p w14:paraId="3D99FBD6" w14:textId="54904DBF" w:rsidR="00F85856" w:rsidRDefault="00CE2175" w:rsidP="00AC0A15">
      <w:pPr>
        <w:ind w:left="1134" w:hanging="1134"/>
        <w:rPr>
          <w:rFonts w:ascii="Times New Roman" w:hAnsi="Times New Roman"/>
          <w:snapToGrid w:val="0"/>
          <w:sz w:val="24"/>
          <w:szCs w:val="18"/>
          <w:lang w:val="nl-NL"/>
        </w:rPr>
      </w:pPr>
      <w:r>
        <w:rPr>
          <w:rFonts w:ascii="Times New Roman" w:hAnsi="Times New Roman"/>
          <w:snapToGrid w:val="0"/>
          <w:sz w:val="24"/>
          <w:szCs w:val="18"/>
          <w:lang w:val="nl-NL"/>
        </w:rPr>
        <w:t>1</w:t>
      </w:r>
      <w:r w:rsidR="00615AD7">
        <w:rPr>
          <w:rFonts w:ascii="Times New Roman" w:hAnsi="Times New Roman"/>
          <w:snapToGrid w:val="0"/>
          <w:sz w:val="24"/>
          <w:szCs w:val="18"/>
          <w:lang w:val="nl-NL"/>
        </w:rPr>
        <w:t>0</w:t>
      </w:r>
      <w:r>
        <w:rPr>
          <w:rFonts w:ascii="Times New Roman" w:hAnsi="Times New Roman"/>
          <w:snapToGrid w:val="0"/>
          <w:sz w:val="24"/>
          <w:szCs w:val="18"/>
          <w:lang w:val="nl-NL"/>
        </w:rPr>
        <w:t>.2.3</w:t>
      </w:r>
      <w:r>
        <w:rPr>
          <w:rFonts w:ascii="Times New Roman" w:hAnsi="Times New Roman"/>
          <w:snapToGrid w:val="0"/>
          <w:sz w:val="24"/>
          <w:szCs w:val="18"/>
          <w:lang w:val="nl-NL"/>
        </w:rPr>
        <w:tab/>
      </w:r>
      <w:r w:rsidR="00F85856">
        <w:rPr>
          <w:rFonts w:ascii="Times New Roman" w:hAnsi="Times New Roman"/>
          <w:snapToGrid w:val="0"/>
          <w:sz w:val="24"/>
          <w:szCs w:val="18"/>
          <w:lang w:val="nl-NL"/>
        </w:rPr>
        <w:t>In geval van arbeidsongeschiktheid die langer dan één kalendermaand voortduurt, zal de tegemoetkoming in de kosten van woon-werkverkeer</w:t>
      </w:r>
      <w:r w:rsidR="00AC0A15">
        <w:rPr>
          <w:rFonts w:ascii="Times New Roman" w:hAnsi="Times New Roman"/>
          <w:snapToGrid w:val="0"/>
          <w:sz w:val="24"/>
          <w:szCs w:val="18"/>
          <w:lang w:val="nl-NL"/>
        </w:rPr>
        <w:t xml:space="preserve"> </w:t>
      </w:r>
      <w:r w:rsidR="00F85856">
        <w:rPr>
          <w:rFonts w:ascii="Times New Roman" w:hAnsi="Times New Roman"/>
          <w:snapToGrid w:val="0"/>
          <w:sz w:val="24"/>
          <w:szCs w:val="18"/>
          <w:lang w:val="nl-NL"/>
        </w:rPr>
        <w:t>worden stopgezet tot het moment, waarop de werkzaamheden worden hervat.</w:t>
      </w:r>
    </w:p>
    <w:p w14:paraId="575F06B9" w14:textId="77777777" w:rsidR="00F85856" w:rsidRDefault="00F85856" w:rsidP="00AC0A15">
      <w:pPr>
        <w:ind w:left="1134" w:hanging="1134"/>
        <w:rPr>
          <w:rFonts w:ascii="Verdana" w:hAnsi="Verdana"/>
          <w:sz w:val="18"/>
          <w:szCs w:val="18"/>
          <w:lang w:val="nl-NL"/>
        </w:rPr>
      </w:pPr>
    </w:p>
    <w:p w14:paraId="7391DA12" w14:textId="0C757435" w:rsidR="00F85856" w:rsidRDefault="00F85856" w:rsidP="00AC0A15">
      <w:pPr>
        <w:tabs>
          <w:tab w:val="left" w:pos="1418"/>
        </w:tabs>
        <w:ind w:left="1134" w:hanging="1134"/>
        <w:rPr>
          <w:rFonts w:ascii="Times New Roman" w:hAnsi="Times New Roman"/>
          <w:snapToGrid w:val="0"/>
          <w:sz w:val="24"/>
          <w:szCs w:val="18"/>
          <w:lang w:val="nl-NL"/>
        </w:rPr>
      </w:pPr>
      <w:r>
        <w:rPr>
          <w:rFonts w:ascii="Times New Roman" w:hAnsi="Times New Roman"/>
          <w:sz w:val="24"/>
          <w:szCs w:val="18"/>
          <w:lang w:val="nl-NL"/>
        </w:rPr>
        <w:t>1</w:t>
      </w:r>
      <w:r w:rsidR="00615AD7">
        <w:rPr>
          <w:rFonts w:ascii="Times New Roman" w:hAnsi="Times New Roman"/>
          <w:sz w:val="24"/>
          <w:szCs w:val="18"/>
          <w:lang w:val="nl-NL"/>
        </w:rPr>
        <w:t>0</w:t>
      </w:r>
      <w:r>
        <w:rPr>
          <w:rFonts w:ascii="Times New Roman" w:hAnsi="Times New Roman"/>
          <w:sz w:val="24"/>
          <w:szCs w:val="18"/>
          <w:lang w:val="nl-NL"/>
        </w:rPr>
        <w:t>.</w:t>
      </w:r>
      <w:r w:rsidR="00CE2175">
        <w:rPr>
          <w:rFonts w:ascii="Times New Roman" w:hAnsi="Times New Roman"/>
          <w:sz w:val="24"/>
          <w:szCs w:val="18"/>
          <w:lang w:val="nl-NL"/>
        </w:rPr>
        <w:t>2</w:t>
      </w:r>
      <w:r>
        <w:rPr>
          <w:rFonts w:ascii="Times New Roman" w:hAnsi="Times New Roman"/>
          <w:sz w:val="24"/>
          <w:szCs w:val="18"/>
          <w:lang w:val="nl-NL"/>
        </w:rPr>
        <w:t>.4.</w:t>
      </w:r>
      <w:r>
        <w:rPr>
          <w:rFonts w:ascii="Times New Roman" w:hAnsi="Times New Roman"/>
          <w:sz w:val="24"/>
          <w:szCs w:val="18"/>
          <w:lang w:val="nl-NL"/>
        </w:rPr>
        <w:tab/>
      </w:r>
      <w:r>
        <w:rPr>
          <w:rFonts w:ascii="Times New Roman" w:hAnsi="Times New Roman"/>
          <w:snapToGrid w:val="0"/>
          <w:sz w:val="24"/>
          <w:szCs w:val="18"/>
          <w:lang w:val="nl-NL"/>
        </w:rPr>
        <w:t xml:space="preserve">Reiskosten die de werknemer maakt in verband met studie/opleidingen in opdracht van </w:t>
      </w:r>
      <w:r w:rsidR="00917237">
        <w:rPr>
          <w:rFonts w:ascii="Times New Roman" w:hAnsi="Times New Roman"/>
          <w:sz w:val="24"/>
          <w:szCs w:val="18"/>
          <w:lang w:val="nl-NL"/>
        </w:rPr>
        <w:t>d</w:t>
      </w:r>
      <w:r w:rsidR="003C1C16">
        <w:rPr>
          <w:rFonts w:ascii="Times New Roman" w:hAnsi="Times New Roman"/>
          <w:sz w:val="24"/>
          <w:szCs w:val="18"/>
          <w:lang w:val="nl-NL"/>
        </w:rPr>
        <w:t xml:space="preserve">e </w:t>
      </w:r>
      <w:r w:rsidR="005D4564">
        <w:rPr>
          <w:rFonts w:ascii="Times New Roman" w:hAnsi="Times New Roman"/>
          <w:sz w:val="24"/>
          <w:szCs w:val="18"/>
          <w:lang w:val="nl-NL"/>
        </w:rPr>
        <w:t>w</w:t>
      </w:r>
      <w:r w:rsidR="003C1C16">
        <w:rPr>
          <w:rFonts w:ascii="Times New Roman" w:hAnsi="Times New Roman"/>
          <w:sz w:val="24"/>
          <w:szCs w:val="18"/>
          <w:lang w:val="nl-NL"/>
        </w:rPr>
        <w:t>erkgever</w:t>
      </w:r>
      <w:r>
        <w:rPr>
          <w:rFonts w:ascii="Times New Roman" w:hAnsi="Times New Roman"/>
          <w:snapToGrid w:val="0"/>
          <w:sz w:val="24"/>
          <w:szCs w:val="18"/>
          <w:lang w:val="nl-NL"/>
        </w:rPr>
        <w:t>, worden vergoed als zakelijke reiskosten.</w:t>
      </w:r>
    </w:p>
    <w:p w14:paraId="529D22C7" w14:textId="13132B7F" w:rsidR="00F85856" w:rsidRDefault="00845CED" w:rsidP="004D5F20">
      <w:pPr>
        <w:pStyle w:val="Kop2"/>
      </w:pPr>
      <w:r w:rsidRPr="00164C17">
        <w:rPr>
          <w:u w:val="none"/>
        </w:rPr>
        <w:t>10.3.</w:t>
      </w:r>
      <w:r w:rsidRPr="00164C17">
        <w:rPr>
          <w:u w:val="none"/>
        </w:rPr>
        <w:tab/>
      </w:r>
      <w:r w:rsidRPr="00D70778">
        <w:t>Uitkering bij overlijden</w:t>
      </w:r>
    </w:p>
    <w:p w14:paraId="0C57BABE" w14:textId="770FAF2C" w:rsidR="00F85856" w:rsidRDefault="00F85856" w:rsidP="00AC0A15">
      <w:pPr>
        <w:ind w:left="1134" w:hanging="1134"/>
        <w:rPr>
          <w:rFonts w:ascii="Times New Roman" w:hAnsi="Times New Roman"/>
          <w:sz w:val="24"/>
          <w:szCs w:val="18"/>
          <w:lang w:val="nl-NL"/>
        </w:rPr>
      </w:pPr>
      <w:r>
        <w:rPr>
          <w:rFonts w:ascii="Times New Roman" w:hAnsi="Times New Roman"/>
          <w:sz w:val="24"/>
          <w:szCs w:val="18"/>
          <w:lang w:val="nl-NL"/>
        </w:rPr>
        <w:t>1</w:t>
      </w:r>
      <w:r w:rsidR="00615AD7">
        <w:rPr>
          <w:rFonts w:ascii="Times New Roman" w:hAnsi="Times New Roman"/>
          <w:sz w:val="24"/>
          <w:szCs w:val="18"/>
          <w:lang w:val="nl-NL"/>
        </w:rPr>
        <w:t>0</w:t>
      </w:r>
      <w:r>
        <w:rPr>
          <w:rFonts w:ascii="Times New Roman" w:hAnsi="Times New Roman"/>
          <w:sz w:val="24"/>
          <w:szCs w:val="18"/>
          <w:lang w:val="nl-NL"/>
        </w:rPr>
        <w:t>.</w:t>
      </w:r>
      <w:r w:rsidR="00CE2175">
        <w:rPr>
          <w:rFonts w:ascii="Times New Roman" w:hAnsi="Times New Roman"/>
          <w:sz w:val="24"/>
          <w:szCs w:val="18"/>
          <w:lang w:val="nl-NL"/>
        </w:rPr>
        <w:t>3</w:t>
      </w:r>
      <w:r w:rsidR="00AC0A15">
        <w:rPr>
          <w:rFonts w:ascii="Times New Roman" w:hAnsi="Times New Roman"/>
          <w:sz w:val="24"/>
          <w:szCs w:val="18"/>
          <w:lang w:val="nl-NL"/>
        </w:rPr>
        <w:t>.1.</w:t>
      </w:r>
      <w:r w:rsidR="00AC0A15">
        <w:rPr>
          <w:rFonts w:ascii="Times New Roman" w:hAnsi="Times New Roman"/>
          <w:sz w:val="24"/>
          <w:szCs w:val="18"/>
          <w:lang w:val="nl-NL"/>
        </w:rPr>
        <w:tab/>
      </w:r>
      <w:r>
        <w:rPr>
          <w:rFonts w:ascii="Times New Roman" w:hAnsi="Times New Roman"/>
          <w:sz w:val="24"/>
          <w:szCs w:val="18"/>
          <w:lang w:val="nl-NL"/>
        </w:rPr>
        <w:t xml:space="preserve">In geval van overlijden van de werknemer zal </w:t>
      </w:r>
      <w:r w:rsidR="00917237">
        <w:rPr>
          <w:rFonts w:ascii="Times New Roman" w:hAnsi="Times New Roman"/>
          <w:sz w:val="24"/>
          <w:szCs w:val="18"/>
          <w:lang w:val="nl-NL"/>
        </w:rPr>
        <w:t>d</w:t>
      </w:r>
      <w:r w:rsidR="003C1C16">
        <w:rPr>
          <w:rFonts w:ascii="Times New Roman" w:hAnsi="Times New Roman"/>
          <w:sz w:val="24"/>
          <w:lang w:val="nl-NL"/>
        </w:rPr>
        <w:t xml:space="preserve">e </w:t>
      </w:r>
      <w:r w:rsidR="00615AD7">
        <w:rPr>
          <w:rFonts w:ascii="Times New Roman" w:hAnsi="Times New Roman"/>
          <w:sz w:val="24"/>
          <w:lang w:val="nl-NL"/>
        </w:rPr>
        <w:t>w</w:t>
      </w:r>
      <w:r w:rsidR="003C1C16">
        <w:rPr>
          <w:rFonts w:ascii="Times New Roman" w:hAnsi="Times New Roman"/>
          <w:sz w:val="24"/>
          <w:lang w:val="nl-NL"/>
        </w:rPr>
        <w:t>erkgever</w:t>
      </w:r>
      <w:r>
        <w:rPr>
          <w:rFonts w:ascii="Times New Roman" w:hAnsi="Times New Roman"/>
          <w:sz w:val="24"/>
          <w:szCs w:val="18"/>
          <w:lang w:val="nl-NL"/>
        </w:rPr>
        <w:t xml:space="preserve">, aan de nagelaten betrekkingen zoals bedoeld in artikel 7:674 BW, een uitkering toekennen, ten bedrage van drie keer het maandinkomen, vermeerderd met vakantietoeslag en eindejaarsuitkering, dat de werknemer op het tijdstip van overlijden verdiende. In deze uitkering wordt mede geacht te zijn begrepen hetgeen aan de nagelaten betrekkingen van de werknemer is verschuldigd op grond van artikel 7:674 BW en op grond van eventuele andere bepalingen van wettelijke ziekte- en arbeidsongeschiktheidsverzekeringen. </w:t>
      </w:r>
    </w:p>
    <w:p w14:paraId="1CA3C7F1" w14:textId="77777777" w:rsidR="00EA41AF" w:rsidRDefault="00EA41AF">
      <w:pPr>
        <w:tabs>
          <w:tab w:val="left" w:pos="680"/>
        </w:tabs>
        <w:ind w:left="1440" w:hanging="1440"/>
        <w:rPr>
          <w:rFonts w:ascii="Times New Roman" w:hAnsi="Times New Roman"/>
          <w:sz w:val="24"/>
          <w:szCs w:val="18"/>
          <w:lang w:val="nl-NL"/>
        </w:rPr>
      </w:pPr>
    </w:p>
    <w:p w14:paraId="523A35E0" w14:textId="359B04A8" w:rsidR="00F85856" w:rsidRPr="00D70778" w:rsidRDefault="00AC0A15" w:rsidP="004D5F20">
      <w:pPr>
        <w:pStyle w:val="Kop2"/>
      </w:pPr>
      <w:r w:rsidRPr="00164C17">
        <w:rPr>
          <w:u w:val="none"/>
        </w:rPr>
        <w:lastRenderedPageBreak/>
        <w:t>10.4.</w:t>
      </w:r>
      <w:r w:rsidRPr="00164C17">
        <w:rPr>
          <w:u w:val="none"/>
        </w:rPr>
        <w:tab/>
      </w:r>
      <w:r w:rsidR="00845CED" w:rsidRPr="00D70778">
        <w:t>Overige regelingen</w:t>
      </w:r>
    </w:p>
    <w:p w14:paraId="75436DA5" w14:textId="77777777" w:rsidR="00F85856" w:rsidRDefault="00F85856" w:rsidP="00AC0A15">
      <w:pPr>
        <w:ind w:left="1134" w:hanging="1134"/>
        <w:rPr>
          <w:rFonts w:ascii="Times New Roman" w:hAnsi="Times New Roman"/>
          <w:sz w:val="24"/>
          <w:szCs w:val="18"/>
          <w:lang w:val="nl-NL"/>
        </w:rPr>
      </w:pPr>
      <w:r>
        <w:rPr>
          <w:rFonts w:ascii="Times New Roman" w:hAnsi="Times New Roman"/>
          <w:sz w:val="24"/>
          <w:szCs w:val="18"/>
          <w:lang w:val="nl-NL"/>
        </w:rPr>
        <w:t>1</w:t>
      </w:r>
      <w:r w:rsidR="00615AD7">
        <w:rPr>
          <w:rFonts w:ascii="Times New Roman" w:hAnsi="Times New Roman"/>
          <w:sz w:val="24"/>
          <w:szCs w:val="18"/>
          <w:lang w:val="nl-NL"/>
        </w:rPr>
        <w:t>0</w:t>
      </w:r>
      <w:r>
        <w:rPr>
          <w:rFonts w:ascii="Times New Roman" w:hAnsi="Times New Roman"/>
          <w:sz w:val="24"/>
          <w:szCs w:val="18"/>
          <w:lang w:val="nl-NL"/>
        </w:rPr>
        <w:t>.</w:t>
      </w:r>
      <w:r w:rsidR="00CE2175">
        <w:rPr>
          <w:rFonts w:ascii="Times New Roman" w:hAnsi="Times New Roman"/>
          <w:sz w:val="24"/>
          <w:szCs w:val="18"/>
          <w:lang w:val="nl-NL"/>
        </w:rPr>
        <w:t>4</w:t>
      </w:r>
      <w:r>
        <w:rPr>
          <w:rFonts w:ascii="Times New Roman" w:hAnsi="Times New Roman"/>
          <w:sz w:val="24"/>
          <w:szCs w:val="18"/>
          <w:lang w:val="nl-NL"/>
        </w:rPr>
        <w:t>.1.</w:t>
      </w:r>
      <w:r>
        <w:rPr>
          <w:rFonts w:ascii="Times New Roman" w:hAnsi="Times New Roman"/>
          <w:sz w:val="24"/>
          <w:szCs w:val="18"/>
          <w:lang w:val="nl-NL"/>
        </w:rPr>
        <w:tab/>
      </w:r>
      <w:r w:rsidR="003C1C16">
        <w:rPr>
          <w:rFonts w:ascii="Times New Roman" w:hAnsi="Times New Roman"/>
          <w:sz w:val="24"/>
          <w:lang w:val="nl-NL"/>
        </w:rPr>
        <w:t xml:space="preserve">De </w:t>
      </w:r>
      <w:r w:rsidR="00CE2175">
        <w:rPr>
          <w:rFonts w:ascii="Times New Roman" w:hAnsi="Times New Roman"/>
          <w:sz w:val="24"/>
          <w:lang w:val="nl-NL"/>
        </w:rPr>
        <w:t>w</w:t>
      </w:r>
      <w:r w:rsidR="003C1C16">
        <w:rPr>
          <w:rFonts w:ascii="Times New Roman" w:hAnsi="Times New Roman"/>
          <w:sz w:val="24"/>
          <w:lang w:val="nl-NL"/>
        </w:rPr>
        <w:t>erkgever</w:t>
      </w:r>
      <w:r>
        <w:rPr>
          <w:rFonts w:ascii="Times New Roman" w:hAnsi="Times New Roman"/>
          <w:sz w:val="24"/>
          <w:szCs w:val="18"/>
          <w:lang w:val="nl-NL"/>
        </w:rPr>
        <w:t xml:space="preserve"> </w:t>
      </w:r>
      <w:r w:rsidR="00EA41AF">
        <w:rPr>
          <w:rFonts w:ascii="Times New Roman" w:hAnsi="Times New Roman"/>
          <w:sz w:val="24"/>
          <w:szCs w:val="18"/>
          <w:lang w:val="nl-NL"/>
        </w:rPr>
        <w:t xml:space="preserve">kent </w:t>
      </w:r>
      <w:r>
        <w:rPr>
          <w:rFonts w:ascii="Times New Roman" w:hAnsi="Times New Roman"/>
          <w:sz w:val="24"/>
          <w:szCs w:val="18"/>
          <w:lang w:val="nl-NL"/>
        </w:rPr>
        <w:t xml:space="preserve">een collectieve </w:t>
      </w:r>
      <w:r w:rsidR="00EA41AF">
        <w:rPr>
          <w:rFonts w:ascii="Times New Roman" w:hAnsi="Times New Roman"/>
          <w:sz w:val="24"/>
          <w:szCs w:val="18"/>
          <w:lang w:val="nl-NL"/>
        </w:rPr>
        <w:t>Zorg</w:t>
      </w:r>
      <w:r>
        <w:rPr>
          <w:rFonts w:ascii="Times New Roman" w:hAnsi="Times New Roman"/>
          <w:sz w:val="24"/>
          <w:szCs w:val="18"/>
          <w:lang w:val="nl-NL"/>
        </w:rPr>
        <w:t xml:space="preserve">verzekering. </w:t>
      </w:r>
    </w:p>
    <w:p w14:paraId="36D255B1" w14:textId="77777777" w:rsidR="00F85856" w:rsidRDefault="00F85856" w:rsidP="00AC0A15">
      <w:pPr>
        <w:ind w:left="1134" w:hanging="1134"/>
        <w:rPr>
          <w:rFonts w:ascii="Verdana" w:hAnsi="Verdana" w:cs="Arial"/>
          <w:sz w:val="18"/>
          <w:szCs w:val="18"/>
          <w:u w:val="single"/>
          <w:lang w:val="nl-NL"/>
        </w:rPr>
      </w:pPr>
    </w:p>
    <w:p w14:paraId="3E2E3FCB" w14:textId="77777777" w:rsidR="00F85856" w:rsidRDefault="00F85856" w:rsidP="00AC0A15">
      <w:pPr>
        <w:ind w:left="1134" w:hanging="1134"/>
        <w:rPr>
          <w:rFonts w:ascii="Times New Roman" w:hAnsi="Times New Roman"/>
          <w:sz w:val="24"/>
          <w:szCs w:val="18"/>
          <w:lang w:val="nl-NL"/>
        </w:rPr>
      </w:pPr>
      <w:r>
        <w:rPr>
          <w:rFonts w:ascii="Times New Roman" w:hAnsi="Times New Roman"/>
          <w:sz w:val="24"/>
          <w:szCs w:val="18"/>
          <w:lang w:val="nl-NL"/>
        </w:rPr>
        <w:t>1</w:t>
      </w:r>
      <w:r w:rsidR="00615AD7">
        <w:rPr>
          <w:rFonts w:ascii="Times New Roman" w:hAnsi="Times New Roman"/>
          <w:sz w:val="24"/>
          <w:szCs w:val="18"/>
          <w:lang w:val="nl-NL"/>
        </w:rPr>
        <w:t>0</w:t>
      </w:r>
      <w:r>
        <w:rPr>
          <w:rFonts w:ascii="Times New Roman" w:hAnsi="Times New Roman"/>
          <w:sz w:val="24"/>
          <w:szCs w:val="18"/>
          <w:lang w:val="nl-NL"/>
        </w:rPr>
        <w:t>.</w:t>
      </w:r>
      <w:r w:rsidR="00CE2175">
        <w:rPr>
          <w:rFonts w:ascii="Times New Roman" w:hAnsi="Times New Roman"/>
          <w:sz w:val="24"/>
          <w:szCs w:val="18"/>
          <w:lang w:val="nl-NL"/>
        </w:rPr>
        <w:t>4</w:t>
      </w:r>
      <w:r>
        <w:rPr>
          <w:rFonts w:ascii="Times New Roman" w:hAnsi="Times New Roman"/>
          <w:sz w:val="24"/>
          <w:szCs w:val="18"/>
          <w:lang w:val="nl-NL"/>
        </w:rPr>
        <w:t>.2.</w:t>
      </w:r>
      <w:r>
        <w:rPr>
          <w:rFonts w:ascii="Times New Roman" w:hAnsi="Times New Roman"/>
          <w:sz w:val="24"/>
          <w:szCs w:val="18"/>
          <w:lang w:val="nl-NL"/>
        </w:rPr>
        <w:tab/>
        <w:t>De werknemer zal worden opgenomen in de verzekering voor WIA-hiaat. De werknemer betaalt de premie voor deze verzekering.</w:t>
      </w:r>
    </w:p>
    <w:p w14:paraId="0F521615" w14:textId="77777777" w:rsidR="00F85856" w:rsidRDefault="00F85856" w:rsidP="00AC0A15">
      <w:pPr>
        <w:ind w:left="1134" w:hanging="1134"/>
        <w:rPr>
          <w:rFonts w:ascii="Times New Roman" w:hAnsi="Times New Roman"/>
          <w:sz w:val="24"/>
          <w:szCs w:val="18"/>
          <w:lang w:val="nl-NL"/>
        </w:rPr>
      </w:pPr>
    </w:p>
    <w:p w14:paraId="5B25D41B" w14:textId="5A6E3196" w:rsidR="00F85856" w:rsidRDefault="00F85856" w:rsidP="00AC0A15">
      <w:pPr>
        <w:ind w:left="1134" w:hanging="1134"/>
        <w:rPr>
          <w:rFonts w:ascii="Times New Roman" w:hAnsi="Times New Roman"/>
          <w:sz w:val="24"/>
          <w:szCs w:val="18"/>
          <w:lang w:val="nl-NL"/>
        </w:rPr>
      </w:pPr>
      <w:r>
        <w:rPr>
          <w:rFonts w:ascii="Times New Roman" w:hAnsi="Times New Roman"/>
          <w:sz w:val="24"/>
          <w:szCs w:val="18"/>
          <w:lang w:val="nl-NL"/>
        </w:rPr>
        <w:t>1</w:t>
      </w:r>
      <w:r w:rsidR="00615AD7">
        <w:rPr>
          <w:rFonts w:ascii="Times New Roman" w:hAnsi="Times New Roman"/>
          <w:sz w:val="24"/>
          <w:szCs w:val="18"/>
          <w:lang w:val="nl-NL"/>
        </w:rPr>
        <w:t>0</w:t>
      </w:r>
      <w:r>
        <w:rPr>
          <w:rFonts w:ascii="Times New Roman" w:hAnsi="Times New Roman"/>
          <w:sz w:val="24"/>
          <w:szCs w:val="18"/>
          <w:lang w:val="nl-NL"/>
        </w:rPr>
        <w:t>.</w:t>
      </w:r>
      <w:r w:rsidR="00CE2175">
        <w:rPr>
          <w:rFonts w:ascii="Times New Roman" w:hAnsi="Times New Roman"/>
          <w:sz w:val="24"/>
          <w:szCs w:val="18"/>
          <w:lang w:val="nl-NL"/>
        </w:rPr>
        <w:t>4</w:t>
      </w:r>
      <w:r>
        <w:rPr>
          <w:rFonts w:ascii="Times New Roman" w:hAnsi="Times New Roman"/>
          <w:sz w:val="24"/>
          <w:szCs w:val="18"/>
          <w:lang w:val="nl-NL"/>
        </w:rPr>
        <w:t>.3.</w:t>
      </w:r>
      <w:r>
        <w:rPr>
          <w:rFonts w:ascii="Times New Roman" w:hAnsi="Times New Roman"/>
          <w:sz w:val="24"/>
          <w:szCs w:val="18"/>
          <w:lang w:val="nl-NL"/>
        </w:rPr>
        <w:tab/>
        <w:t>Indien het bruto maandsalaris van de werknemer € 3.200,- of meer bedraagt en voor salarisbestanddelen die niet gedekt worden door de WIA, sluit</w:t>
      </w:r>
      <w:r>
        <w:rPr>
          <w:rFonts w:ascii="Times New Roman" w:hAnsi="Times New Roman"/>
          <w:sz w:val="24"/>
          <w:lang w:val="nl-NL"/>
        </w:rPr>
        <w:t xml:space="preserve"> </w:t>
      </w:r>
      <w:r w:rsidR="00917237">
        <w:rPr>
          <w:rFonts w:ascii="Times New Roman" w:hAnsi="Times New Roman"/>
          <w:sz w:val="24"/>
          <w:lang w:val="nl-NL"/>
        </w:rPr>
        <w:t>d</w:t>
      </w:r>
      <w:r w:rsidR="003C1C16">
        <w:rPr>
          <w:rFonts w:ascii="Times New Roman" w:hAnsi="Times New Roman"/>
          <w:sz w:val="24"/>
          <w:lang w:val="nl-NL"/>
        </w:rPr>
        <w:t xml:space="preserve">e </w:t>
      </w:r>
      <w:r w:rsidR="005D4564">
        <w:rPr>
          <w:rFonts w:ascii="Times New Roman" w:hAnsi="Times New Roman"/>
          <w:sz w:val="24"/>
          <w:lang w:val="nl-NL"/>
        </w:rPr>
        <w:t>w</w:t>
      </w:r>
      <w:r w:rsidR="003C1C16">
        <w:rPr>
          <w:rFonts w:ascii="Times New Roman" w:hAnsi="Times New Roman"/>
          <w:sz w:val="24"/>
          <w:lang w:val="nl-NL"/>
        </w:rPr>
        <w:t>erkgever</w:t>
      </w:r>
      <w:r>
        <w:rPr>
          <w:rFonts w:ascii="Times New Roman" w:hAnsi="Times New Roman"/>
          <w:sz w:val="24"/>
          <w:szCs w:val="18"/>
          <w:lang w:val="nl-NL"/>
        </w:rPr>
        <w:t xml:space="preserve"> een WIA-excedentverzekering af. De werknemer betaalt de premie voor de WIA-excedentverzekering.</w:t>
      </w:r>
    </w:p>
    <w:p w14:paraId="5546FDA7" w14:textId="77777777" w:rsidR="00F85856" w:rsidRDefault="00F85856" w:rsidP="00AC0A15">
      <w:pPr>
        <w:pStyle w:val="Kopjes"/>
        <w:keepLines/>
        <w:tabs>
          <w:tab w:val="clear" w:pos="1133"/>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ind w:left="1134" w:hanging="1134"/>
        <w:rPr>
          <w:rFonts w:ascii="Times New Roman"/>
          <w:noProof w:val="0"/>
          <w:szCs w:val="24"/>
          <w:lang w:val="nl-NL" w:eastAsia="nl-NL"/>
        </w:rPr>
      </w:pPr>
    </w:p>
    <w:p w14:paraId="1F7DD473" w14:textId="1B84E5EC" w:rsidR="009B164E" w:rsidRDefault="009B164E" w:rsidP="00AC0A15">
      <w:pPr>
        <w:ind w:left="1134" w:hanging="1134"/>
        <w:rPr>
          <w:rFonts w:ascii="Times New Roman" w:hAnsi="Times New Roman"/>
          <w:sz w:val="24"/>
          <w:szCs w:val="18"/>
          <w:lang w:val="nl-NL"/>
        </w:rPr>
      </w:pPr>
      <w:r>
        <w:rPr>
          <w:rFonts w:ascii="Times New Roman" w:hAnsi="Times New Roman"/>
          <w:sz w:val="24"/>
          <w:szCs w:val="18"/>
          <w:lang w:val="nl-NL"/>
        </w:rPr>
        <w:t>1</w:t>
      </w:r>
      <w:r w:rsidR="00615AD7">
        <w:rPr>
          <w:rFonts w:ascii="Times New Roman" w:hAnsi="Times New Roman"/>
          <w:sz w:val="24"/>
          <w:szCs w:val="18"/>
          <w:lang w:val="nl-NL"/>
        </w:rPr>
        <w:t>0</w:t>
      </w:r>
      <w:r>
        <w:rPr>
          <w:rFonts w:ascii="Times New Roman" w:hAnsi="Times New Roman"/>
          <w:sz w:val="24"/>
          <w:szCs w:val="18"/>
          <w:lang w:val="nl-NL"/>
        </w:rPr>
        <w:t>.</w:t>
      </w:r>
      <w:r w:rsidR="00CE2175">
        <w:rPr>
          <w:rFonts w:ascii="Times New Roman" w:hAnsi="Times New Roman"/>
          <w:sz w:val="24"/>
          <w:szCs w:val="18"/>
          <w:lang w:val="nl-NL"/>
        </w:rPr>
        <w:t>4</w:t>
      </w:r>
      <w:r>
        <w:rPr>
          <w:rFonts w:ascii="Times New Roman" w:hAnsi="Times New Roman"/>
          <w:sz w:val="24"/>
          <w:szCs w:val="18"/>
          <w:lang w:val="nl-NL"/>
        </w:rPr>
        <w:t>.4.</w:t>
      </w:r>
      <w:r>
        <w:rPr>
          <w:rFonts w:ascii="Times New Roman" w:hAnsi="Times New Roman"/>
          <w:sz w:val="24"/>
          <w:szCs w:val="18"/>
          <w:lang w:val="nl-NL"/>
        </w:rPr>
        <w:tab/>
        <w:t xml:space="preserve">De </w:t>
      </w:r>
      <w:r w:rsidR="005D4564">
        <w:rPr>
          <w:rFonts w:ascii="Times New Roman" w:hAnsi="Times New Roman"/>
          <w:sz w:val="24"/>
          <w:szCs w:val="18"/>
          <w:lang w:val="nl-NL"/>
        </w:rPr>
        <w:t>werknemer</w:t>
      </w:r>
      <w:r>
        <w:rPr>
          <w:rFonts w:ascii="Times New Roman" w:hAnsi="Times New Roman"/>
          <w:sz w:val="24"/>
          <w:szCs w:val="18"/>
          <w:lang w:val="nl-NL"/>
        </w:rPr>
        <w:t xml:space="preserve"> heeft recht op een jubileumuitkering indien de </w:t>
      </w:r>
      <w:r w:rsidR="005D4564">
        <w:rPr>
          <w:rFonts w:ascii="Times New Roman" w:hAnsi="Times New Roman"/>
          <w:sz w:val="24"/>
          <w:szCs w:val="18"/>
          <w:lang w:val="nl-NL"/>
        </w:rPr>
        <w:t xml:space="preserve">werknemer </w:t>
      </w:r>
      <w:r>
        <w:rPr>
          <w:rFonts w:ascii="Times New Roman" w:hAnsi="Times New Roman"/>
          <w:sz w:val="24"/>
          <w:szCs w:val="18"/>
          <w:lang w:val="nl-NL"/>
        </w:rPr>
        <w:t xml:space="preserve">25 jaar onafgebroken in dienst is. De hoogte van de uitkering bedraagt een half bruto maandsalaris dat netto uitgekeerd zal worden. Bij een dienstverband van 40 jaar </w:t>
      </w:r>
      <w:r w:rsidR="00C05690">
        <w:rPr>
          <w:rFonts w:ascii="Times New Roman" w:hAnsi="Times New Roman"/>
          <w:sz w:val="24"/>
          <w:szCs w:val="18"/>
          <w:lang w:val="nl-NL"/>
        </w:rPr>
        <w:t xml:space="preserve">bedraagt de hoogte van </w:t>
      </w:r>
      <w:r>
        <w:rPr>
          <w:rFonts w:ascii="Times New Roman" w:hAnsi="Times New Roman"/>
          <w:sz w:val="24"/>
          <w:szCs w:val="18"/>
          <w:lang w:val="nl-NL"/>
        </w:rPr>
        <w:t xml:space="preserve">de jubileumuitkering een volledig bruto maandsalaris </w:t>
      </w:r>
      <w:r w:rsidR="00C05690">
        <w:rPr>
          <w:rFonts w:ascii="Times New Roman" w:hAnsi="Times New Roman"/>
          <w:sz w:val="24"/>
          <w:szCs w:val="18"/>
          <w:lang w:val="nl-NL"/>
        </w:rPr>
        <w:t xml:space="preserve">dat </w:t>
      </w:r>
      <w:r>
        <w:rPr>
          <w:rFonts w:ascii="Times New Roman" w:hAnsi="Times New Roman"/>
          <w:sz w:val="24"/>
          <w:szCs w:val="18"/>
          <w:lang w:val="nl-NL"/>
        </w:rPr>
        <w:t>netto</w:t>
      </w:r>
      <w:r w:rsidR="00C05690">
        <w:rPr>
          <w:rFonts w:ascii="Times New Roman" w:hAnsi="Times New Roman"/>
          <w:sz w:val="24"/>
          <w:szCs w:val="18"/>
          <w:lang w:val="nl-NL"/>
        </w:rPr>
        <w:t xml:space="preserve"> uitgekeerd zal worden</w:t>
      </w:r>
      <w:r>
        <w:rPr>
          <w:rFonts w:ascii="Times New Roman" w:hAnsi="Times New Roman"/>
          <w:sz w:val="24"/>
          <w:szCs w:val="18"/>
          <w:lang w:val="nl-NL"/>
        </w:rPr>
        <w:t>.</w:t>
      </w:r>
      <w:r w:rsidR="0012107D">
        <w:rPr>
          <w:rFonts w:ascii="Times New Roman" w:hAnsi="Times New Roman"/>
          <w:sz w:val="24"/>
          <w:szCs w:val="18"/>
          <w:lang w:val="nl-NL"/>
        </w:rPr>
        <w:t xml:space="preserve"> </w:t>
      </w:r>
    </w:p>
    <w:p w14:paraId="48BB78BE" w14:textId="1A3DADD4" w:rsidR="00F85856" w:rsidRPr="00AC0A15" w:rsidRDefault="00F85856" w:rsidP="00AC0A15">
      <w:pPr>
        <w:pStyle w:val="Kop3"/>
      </w:pPr>
      <w:bookmarkStart w:id="25" w:name="_Toc358030505"/>
      <w:bookmarkStart w:id="26" w:name="_Toc499835725"/>
      <w:r w:rsidRPr="00AC0A15">
        <w:t>1</w:t>
      </w:r>
      <w:r w:rsidR="00556877" w:rsidRPr="00AC0A15">
        <w:t>1</w:t>
      </w:r>
      <w:r w:rsidRPr="00AC0A15">
        <w:t>.</w:t>
      </w:r>
      <w:r w:rsidRPr="00AC0A15">
        <w:tab/>
        <w:t>S</w:t>
      </w:r>
      <w:r w:rsidR="00CE2175" w:rsidRPr="00AC0A15">
        <w:t>lotbepalingen</w:t>
      </w:r>
      <w:bookmarkEnd w:id="25"/>
      <w:bookmarkEnd w:id="26"/>
    </w:p>
    <w:p w14:paraId="277922B3" w14:textId="6274D764" w:rsidR="00F85856" w:rsidRDefault="00F85856" w:rsidP="00AC0A15">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1</w:t>
      </w:r>
      <w:r w:rsidR="00556877">
        <w:rPr>
          <w:rFonts w:ascii="Times New Roman" w:hAnsi="Times New Roman"/>
          <w:sz w:val="24"/>
          <w:lang w:val="nl-NL"/>
        </w:rPr>
        <w:t>1</w:t>
      </w:r>
      <w:r>
        <w:rPr>
          <w:rFonts w:ascii="Times New Roman" w:hAnsi="Times New Roman"/>
          <w:sz w:val="24"/>
          <w:lang w:val="nl-NL"/>
        </w:rPr>
        <w:t>.1.</w:t>
      </w:r>
      <w:r>
        <w:rPr>
          <w:rFonts w:ascii="Times New Roman" w:hAnsi="Times New Roman"/>
          <w:sz w:val="24"/>
          <w:lang w:val="nl-NL"/>
        </w:rPr>
        <w:tab/>
        <w:t xml:space="preserve">De werknemer zal al hetgeen hem bekend zal worden omtrent </w:t>
      </w:r>
      <w:r w:rsidR="00917237">
        <w:rPr>
          <w:rFonts w:ascii="Times New Roman" w:hAnsi="Times New Roman"/>
          <w:sz w:val="24"/>
          <w:lang w:val="nl-NL"/>
        </w:rPr>
        <w:t>d</w:t>
      </w:r>
      <w:r w:rsidR="003C1C16">
        <w:rPr>
          <w:rFonts w:ascii="Times New Roman" w:hAnsi="Times New Roman"/>
          <w:sz w:val="24"/>
          <w:lang w:val="nl-NL"/>
        </w:rPr>
        <w:t xml:space="preserve">e </w:t>
      </w:r>
      <w:r w:rsidR="005D4564">
        <w:rPr>
          <w:rFonts w:ascii="Times New Roman" w:hAnsi="Times New Roman"/>
          <w:sz w:val="24"/>
          <w:lang w:val="nl-NL"/>
        </w:rPr>
        <w:t>w</w:t>
      </w:r>
      <w:r w:rsidR="003C1C16">
        <w:rPr>
          <w:rFonts w:ascii="Times New Roman" w:hAnsi="Times New Roman"/>
          <w:sz w:val="24"/>
          <w:lang w:val="nl-NL"/>
        </w:rPr>
        <w:t>erkgever</w:t>
      </w:r>
      <w:r>
        <w:rPr>
          <w:rFonts w:ascii="Times New Roman" w:hAnsi="Times New Roman"/>
          <w:sz w:val="24"/>
          <w:lang w:val="nl-NL"/>
        </w:rPr>
        <w:t xml:space="preserve">, de aldaar werkzame personen, de klanten van </w:t>
      </w:r>
      <w:r w:rsidR="00917237">
        <w:rPr>
          <w:rFonts w:ascii="Times New Roman" w:hAnsi="Times New Roman"/>
          <w:sz w:val="24"/>
          <w:lang w:val="nl-NL"/>
        </w:rPr>
        <w:t>d</w:t>
      </w:r>
      <w:r w:rsidR="008D3C04">
        <w:rPr>
          <w:rFonts w:ascii="Times New Roman" w:hAnsi="Times New Roman"/>
          <w:sz w:val="24"/>
          <w:lang w:val="nl-NL"/>
        </w:rPr>
        <w:t>e w</w:t>
      </w:r>
      <w:r w:rsidR="003C1C16">
        <w:rPr>
          <w:rFonts w:ascii="Times New Roman" w:hAnsi="Times New Roman"/>
          <w:sz w:val="24"/>
          <w:lang w:val="nl-NL"/>
        </w:rPr>
        <w:t>erkgever</w:t>
      </w:r>
      <w:r>
        <w:rPr>
          <w:rFonts w:ascii="Times New Roman" w:hAnsi="Times New Roman"/>
          <w:sz w:val="24"/>
          <w:lang w:val="nl-NL"/>
        </w:rPr>
        <w:t xml:space="preserve"> alsmede omtrent antecedenten, werkzaamheden en/of aangelegenheden van voormelden, strikt geheimhouden. </w:t>
      </w:r>
    </w:p>
    <w:p w14:paraId="6D34EC7D" w14:textId="77777777" w:rsidR="00F85856" w:rsidRDefault="00F85856" w:rsidP="00AC0A15">
      <w:pPr>
        <w:keepLines/>
        <w:widowControl/>
        <w:tabs>
          <w:tab w:val="left" w:pos="-1440"/>
          <w:tab w:val="left" w:pos="-720"/>
        </w:tabs>
        <w:suppressAutoHyphens/>
        <w:ind w:left="1134" w:hanging="1134"/>
        <w:rPr>
          <w:rFonts w:ascii="Times New Roman" w:hAnsi="Times New Roman"/>
          <w:sz w:val="24"/>
          <w:lang w:val="nl-NL"/>
        </w:rPr>
      </w:pPr>
    </w:p>
    <w:p w14:paraId="226171D8" w14:textId="06FDBA95" w:rsidR="00F85856" w:rsidRDefault="00F85856" w:rsidP="00AC0A15">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1</w:t>
      </w:r>
      <w:r w:rsidR="00556877">
        <w:rPr>
          <w:rFonts w:ascii="Times New Roman" w:hAnsi="Times New Roman"/>
          <w:sz w:val="24"/>
          <w:lang w:val="nl-NL"/>
        </w:rPr>
        <w:t>1</w:t>
      </w:r>
      <w:r>
        <w:rPr>
          <w:rFonts w:ascii="Times New Roman" w:hAnsi="Times New Roman"/>
          <w:sz w:val="24"/>
          <w:lang w:val="nl-NL"/>
        </w:rPr>
        <w:t>.2.</w:t>
      </w:r>
      <w:r>
        <w:rPr>
          <w:rFonts w:ascii="Times New Roman" w:hAnsi="Times New Roman"/>
          <w:sz w:val="24"/>
          <w:lang w:val="nl-NL"/>
        </w:rPr>
        <w:tab/>
        <w:t xml:space="preserve">Bij wijziging of aanvulling van </w:t>
      </w:r>
      <w:r w:rsidR="00D26D22">
        <w:rPr>
          <w:rFonts w:ascii="Times New Roman" w:hAnsi="Times New Roman"/>
          <w:sz w:val="24"/>
          <w:lang w:val="nl-NL"/>
        </w:rPr>
        <w:t>deze</w:t>
      </w:r>
      <w:r>
        <w:rPr>
          <w:rFonts w:ascii="Times New Roman" w:hAnsi="Times New Roman"/>
          <w:sz w:val="24"/>
          <w:lang w:val="nl-NL"/>
        </w:rPr>
        <w:t xml:space="preserve"> </w:t>
      </w:r>
      <w:r w:rsidR="005B2286">
        <w:rPr>
          <w:rFonts w:ascii="Times New Roman" w:hAnsi="Times New Roman"/>
          <w:sz w:val="24"/>
          <w:lang w:val="nl-NL"/>
        </w:rPr>
        <w:t>cao</w:t>
      </w:r>
      <w:r>
        <w:rPr>
          <w:rFonts w:ascii="Times New Roman" w:hAnsi="Times New Roman"/>
          <w:sz w:val="24"/>
          <w:lang w:val="nl-NL"/>
        </w:rPr>
        <w:t xml:space="preserve"> door </w:t>
      </w:r>
      <w:r w:rsidR="00D26D22">
        <w:rPr>
          <w:rFonts w:ascii="Times New Roman" w:hAnsi="Times New Roman"/>
          <w:sz w:val="24"/>
          <w:lang w:val="nl-NL"/>
        </w:rPr>
        <w:t>de</w:t>
      </w:r>
      <w:r w:rsidR="003C1C16">
        <w:rPr>
          <w:rFonts w:ascii="Times New Roman" w:hAnsi="Times New Roman"/>
          <w:sz w:val="24"/>
          <w:lang w:val="nl-NL"/>
        </w:rPr>
        <w:t xml:space="preserve"> </w:t>
      </w:r>
      <w:r w:rsidR="000E1B77">
        <w:rPr>
          <w:rFonts w:ascii="Times New Roman" w:hAnsi="Times New Roman"/>
          <w:sz w:val="24"/>
          <w:lang w:val="nl-NL"/>
        </w:rPr>
        <w:t>w</w:t>
      </w:r>
      <w:r w:rsidR="003C1C16">
        <w:rPr>
          <w:rFonts w:ascii="Times New Roman" w:hAnsi="Times New Roman"/>
          <w:sz w:val="24"/>
          <w:lang w:val="nl-NL"/>
        </w:rPr>
        <w:t>erkgever</w:t>
      </w:r>
      <w:r>
        <w:rPr>
          <w:rFonts w:ascii="Times New Roman" w:hAnsi="Times New Roman"/>
          <w:sz w:val="24"/>
          <w:lang w:val="nl-NL"/>
        </w:rPr>
        <w:t xml:space="preserve"> zal de werknemer een gewijzigd en/of aangevuld exemplaar ontvangen en ondertekenen. Indien de werknemer niet kan/zal instemmen met een wijziging of aanvulling zal de werknemer zijn bezwaar op het door hem alsdan te ondertekenen exemplaar aantekenen en zal d</w:t>
      </w:r>
      <w:r w:rsidR="00D26D22">
        <w:rPr>
          <w:rFonts w:ascii="Times New Roman" w:hAnsi="Times New Roman"/>
          <w:sz w:val="24"/>
          <w:lang w:val="nl-NL"/>
        </w:rPr>
        <w:t>eze</w:t>
      </w:r>
      <w:r>
        <w:rPr>
          <w:rFonts w:ascii="Times New Roman" w:hAnsi="Times New Roman"/>
          <w:sz w:val="24"/>
          <w:lang w:val="nl-NL"/>
        </w:rPr>
        <w:t xml:space="preserve"> </w:t>
      </w:r>
      <w:r w:rsidR="005B2286">
        <w:rPr>
          <w:rFonts w:ascii="Times New Roman" w:hAnsi="Times New Roman"/>
          <w:sz w:val="24"/>
          <w:lang w:val="nl-NL"/>
        </w:rPr>
        <w:t>cao</w:t>
      </w:r>
      <w:r>
        <w:rPr>
          <w:rFonts w:ascii="Times New Roman" w:hAnsi="Times New Roman"/>
          <w:sz w:val="24"/>
          <w:lang w:val="nl-NL"/>
        </w:rPr>
        <w:t xml:space="preserve"> voor hem van toepassing blijven.</w:t>
      </w:r>
      <w:r w:rsidR="00814B97">
        <w:rPr>
          <w:rFonts w:ascii="Times New Roman" w:hAnsi="Times New Roman"/>
          <w:sz w:val="24"/>
          <w:lang w:val="nl-NL"/>
        </w:rPr>
        <w:t xml:space="preserve"> </w:t>
      </w:r>
      <w:r>
        <w:rPr>
          <w:rFonts w:ascii="Times New Roman" w:hAnsi="Times New Roman"/>
          <w:sz w:val="24"/>
          <w:lang w:val="nl-NL"/>
        </w:rPr>
        <w:t xml:space="preserve">De wijziging of aanvulling dient alsdan te worden uitgelegd als een schriftelijke opdracht </w:t>
      </w:r>
      <w:r w:rsidR="008D05CC">
        <w:rPr>
          <w:rFonts w:ascii="Times New Roman" w:hAnsi="Times New Roman"/>
          <w:sz w:val="24"/>
          <w:lang w:val="nl-NL"/>
        </w:rPr>
        <w:t xml:space="preserve">van de kant van </w:t>
      </w:r>
      <w:r w:rsidR="00D26D22">
        <w:rPr>
          <w:rFonts w:ascii="Times New Roman" w:hAnsi="Times New Roman"/>
          <w:sz w:val="24"/>
          <w:lang w:val="nl-NL"/>
        </w:rPr>
        <w:t>d</w:t>
      </w:r>
      <w:r w:rsidR="003C1C16">
        <w:rPr>
          <w:rFonts w:ascii="Times New Roman" w:hAnsi="Times New Roman"/>
          <w:sz w:val="24"/>
          <w:lang w:val="nl-NL"/>
        </w:rPr>
        <w:t xml:space="preserve">e </w:t>
      </w:r>
      <w:r w:rsidR="005D4564">
        <w:rPr>
          <w:rFonts w:ascii="Times New Roman" w:hAnsi="Times New Roman"/>
          <w:sz w:val="24"/>
          <w:lang w:val="nl-NL"/>
        </w:rPr>
        <w:t>w</w:t>
      </w:r>
      <w:r w:rsidR="003C1C16">
        <w:rPr>
          <w:rFonts w:ascii="Times New Roman" w:hAnsi="Times New Roman"/>
          <w:sz w:val="24"/>
          <w:lang w:val="nl-NL"/>
        </w:rPr>
        <w:t>erkgever</w:t>
      </w:r>
      <w:r w:rsidR="008D05CC">
        <w:rPr>
          <w:rFonts w:ascii="Times New Roman" w:hAnsi="Times New Roman"/>
          <w:sz w:val="24"/>
          <w:lang w:val="nl-NL"/>
        </w:rPr>
        <w:t>.</w:t>
      </w:r>
    </w:p>
    <w:p w14:paraId="0F593DD1" w14:textId="77777777" w:rsidR="00F85856" w:rsidRDefault="00F85856" w:rsidP="00AC0A15">
      <w:pPr>
        <w:keepLines/>
        <w:widowControl/>
        <w:tabs>
          <w:tab w:val="left" w:pos="-1440"/>
          <w:tab w:val="left" w:pos="-720"/>
        </w:tabs>
        <w:suppressAutoHyphens/>
        <w:ind w:left="1134" w:hanging="1134"/>
        <w:rPr>
          <w:rFonts w:ascii="Times New Roman" w:hAnsi="Times New Roman"/>
          <w:sz w:val="24"/>
          <w:lang w:val="nl-NL"/>
        </w:rPr>
      </w:pPr>
    </w:p>
    <w:p w14:paraId="6B5EF9F0" w14:textId="74AEF631" w:rsidR="00814B97" w:rsidRDefault="00F85856" w:rsidP="00AC0A15">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t>1</w:t>
      </w:r>
      <w:r w:rsidR="00556877">
        <w:rPr>
          <w:rFonts w:ascii="Times New Roman" w:hAnsi="Times New Roman"/>
          <w:sz w:val="24"/>
          <w:lang w:val="nl-NL"/>
        </w:rPr>
        <w:t>1</w:t>
      </w:r>
      <w:r>
        <w:rPr>
          <w:rFonts w:ascii="Times New Roman" w:hAnsi="Times New Roman"/>
          <w:sz w:val="24"/>
          <w:lang w:val="nl-NL"/>
        </w:rPr>
        <w:t>.3.</w:t>
      </w:r>
      <w:r>
        <w:rPr>
          <w:rFonts w:ascii="Times New Roman" w:hAnsi="Times New Roman"/>
          <w:sz w:val="24"/>
          <w:lang w:val="nl-NL"/>
        </w:rPr>
        <w:tab/>
        <w:t xml:space="preserve">De werknemer verklaart een gelijkluidend afschrift van </w:t>
      </w:r>
      <w:r w:rsidR="00D26D22">
        <w:rPr>
          <w:rFonts w:ascii="Times New Roman" w:hAnsi="Times New Roman"/>
          <w:sz w:val="24"/>
          <w:lang w:val="nl-NL"/>
        </w:rPr>
        <w:t>deze</w:t>
      </w:r>
      <w:r>
        <w:rPr>
          <w:rFonts w:ascii="Times New Roman" w:hAnsi="Times New Roman"/>
          <w:sz w:val="24"/>
          <w:lang w:val="nl-NL"/>
        </w:rPr>
        <w:t xml:space="preserve"> </w:t>
      </w:r>
      <w:r w:rsidR="005B2286">
        <w:rPr>
          <w:rFonts w:ascii="Times New Roman" w:hAnsi="Times New Roman"/>
          <w:sz w:val="24"/>
          <w:lang w:val="nl-NL"/>
        </w:rPr>
        <w:t>cao</w:t>
      </w:r>
      <w:r>
        <w:rPr>
          <w:rFonts w:ascii="Times New Roman" w:hAnsi="Times New Roman"/>
          <w:sz w:val="24"/>
          <w:lang w:val="nl-NL"/>
        </w:rPr>
        <w:t xml:space="preserve"> te hebben ontvangen en te hebben gelezen, alvorens de </w:t>
      </w:r>
      <w:r w:rsidR="00A2697C">
        <w:rPr>
          <w:rFonts w:ascii="Times New Roman" w:hAnsi="Times New Roman"/>
          <w:sz w:val="24"/>
          <w:lang w:val="nl-NL"/>
        </w:rPr>
        <w:t xml:space="preserve">individuele </w:t>
      </w:r>
      <w:r>
        <w:rPr>
          <w:rFonts w:ascii="Times New Roman" w:hAnsi="Times New Roman"/>
          <w:sz w:val="24"/>
          <w:lang w:val="nl-NL"/>
        </w:rPr>
        <w:t>arbeidsovereenkomst werd ondertekend.</w:t>
      </w:r>
    </w:p>
    <w:p w14:paraId="35A76C3E" w14:textId="77777777" w:rsidR="00814B97" w:rsidRDefault="00814B97" w:rsidP="00AC0A15">
      <w:pPr>
        <w:keepLines/>
        <w:widowControl/>
        <w:tabs>
          <w:tab w:val="left" w:pos="-1440"/>
          <w:tab w:val="left" w:pos="-720"/>
        </w:tabs>
        <w:suppressAutoHyphens/>
        <w:ind w:left="1134" w:hanging="1134"/>
        <w:rPr>
          <w:rFonts w:ascii="Times New Roman" w:hAnsi="Times New Roman"/>
          <w:sz w:val="24"/>
          <w:lang w:val="nl-NL"/>
        </w:rPr>
      </w:pPr>
    </w:p>
    <w:p w14:paraId="66949CDC" w14:textId="77777777" w:rsidR="00164C17" w:rsidRDefault="00164C17" w:rsidP="00AC0A15">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br w:type="page"/>
      </w:r>
    </w:p>
    <w:p w14:paraId="72F04A55" w14:textId="61F3F1EB" w:rsidR="00814B97" w:rsidRDefault="00963270" w:rsidP="00AC0A15">
      <w:pPr>
        <w:keepLines/>
        <w:widowControl/>
        <w:tabs>
          <w:tab w:val="left" w:pos="-1440"/>
          <w:tab w:val="left" w:pos="-720"/>
        </w:tabs>
        <w:suppressAutoHyphens/>
        <w:ind w:left="1134" w:hanging="1134"/>
        <w:rPr>
          <w:rFonts w:ascii="Times New Roman" w:hAnsi="Times New Roman"/>
          <w:sz w:val="24"/>
          <w:lang w:val="nl-NL"/>
        </w:rPr>
      </w:pPr>
      <w:r>
        <w:rPr>
          <w:rFonts w:ascii="Times New Roman" w:hAnsi="Times New Roman"/>
          <w:sz w:val="24"/>
          <w:lang w:val="nl-NL"/>
        </w:rPr>
        <w:lastRenderedPageBreak/>
        <w:t>11.4.</w:t>
      </w:r>
      <w:r>
        <w:rPr>
          <w:rFonts w:ascii="Times New Roman" w:hAnsi="Times New Roman"/>
          <w:sz w:val="24"/>
          <w:lang w:val="nl-NL"/>
        </w:rPr>
        <w:tab/>
      </w:r>
      <w:r w:rsidRPr="00963270">
        <w:rPr>
          <w:rFonts w:ascii="Times New Roman" w:hAnsi="Times New Roman"/>
          <w:sz w:val="24"/>
          <w:lang w:val="nl-NL"/>
        </w:rPr>
        <w:t xml:space="preserve">Deze </w:t>
      </w:r>
      <w:r w:rsidR="008E6E90">
        <w:rPr>
          <w:rFonts w:ascii="Times New Roman" w:hAnsi="Times New Roman"/>
          <w:sz w:val="24"/>
          <w:lang w:val="nl-NL"/>
        </w:rPr>
        <w:t>cao</w:t>
      </w:r>
      <w:r w:rsidRPr="00963270">
        <w:rPr>
          <w:rFonts w:ascii="Times New Roman" w:hAnsi="Times New Roman"/>
          <w:sz w:val="24"/>
          <w:lang w:val="nl-NL"/>
        </w:rPr>
        <w:t xml:space="preserve"> wordt aangegaan voor een periode van </w:t>
      </w:r>
      <w:r w:rsidR="00E65AB5">
        <w:rPr>
          <w:rFonts w:ascii="Times New Roman" w:hAnsi="Times New Roman"/>
          <w:sz w:val="24"/>
          <w:lang w:val="nl-NL"/>
        </w:rPr>
        <w:t>36</w:t>
      </w:r>
      <w:r w:rsidRPr="00963270">
        <w:rPr>
          <w:rFonts w:ascii="Times New Roman" w:hAnsi="Times New Roman"/>
          <w:sz w:val="24"/>
          <w:lang w:val="nl-NL"/>
        </w:rPr>
        <w:t xml:space="preserve"> maanden. </w:t>
      </w:r>
      <w:r>
        <w:rPr>
          <w:rFonts w:ascii="Times New Roman" w:hAnsi="Times New Roman"/>
          <w:sz w:val="24"/>
          <w:lang w:val="nl-NL"/>
        </w:rPr>
        <w:t>Hij</w:t>
      </w:r>
      <w:r w:rsidRPr="00963270">
        <w:rPr>
          <w:rFonts w:ascii="Times New Roman" w:hAnsi="Times New Roman"/>
          <w:sz w:val="24"/>
          <w:lang w:val="nl-NL"/>
        </w:rPr>
        <w:t xml:space="preserve"> treedt in werking op 1 januari 2016 en eindigt derhalve op </w:t>
      </w:r>
      <w:r>
        <w:rPr>
          <w:rFonts w:ascii="Times New Roman" w:hAnsi="Times New Roman"/>
          <w:sz w:val="24"/>
          <w:lang w:val="nl-NL"/>
        </w:rPr>
        <w:t>31 december 2018.</w:t>
      </w:r>
    </w:p>
    <w:p w14:paraId="0760877C" w14:textId="77777777" w:rsidR="00814B97" w:rsidRDefault="00814B97">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z w:val="24"/>
          <w:lang w:val="nl-NL"/>
        </w:rPr>
      </w:pPr>
    </w:p>
    <w:p w14:paraId="061453EC" w14:textId="0D49BCEF" w:rsidR="00F85856" w:rsidRDefault="00F85856">
      <w:pPr>
        <w:keepLines/>
        <w:widowControl/>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rPr>
          <w:rFonts w:ascii="Times New Roman" w:hAnsi="Times New Roman"/>
          <w:sz w:val="24"/>
          <w:lang w:val="nl-NL"/>
        </w:rPr>
      </w:pPr>
      <w:r>
        <w:rPr>
          <w:rFonts w:ascii="Times New Roman" w:hAnsi="Times New Roman"/>
          <w:sz w:val="24"/>
          <w:lang w:val="nl-NL"/>
        </w:rPr>
        <w:t xml:space="preserve">Aldus </w:t>
      </w:r>
      <w:r w:rsidR="00160402">
        <w:rPr>
          <w:rFonts w:ascii="Times New Roman" w:hAnsi="Times New Roman"/>
          <w:sz w:val="24"/>
          <w:lang w:val="nl-NL"/>
        </w:rPr>
        <w:t xml:space="preserve">overeengekomen en </w:t>
      </w:r>
      <w:r>
        <w:rPr>
          <w:rFonts w:ascii="Times New Roman" w:hAnsi="Times New Roman"/>
          <w:sz w:val="24"/>
          <w:lang w:val="nl-NL"/>
        </w:rPr>
        <w:t xml:space="preserve">in tweevoud opgemaakt en getekend, </w:t>
      </w:r>
    </w:p>
    <w:p w14:paraId="54E447A5" w14:textId="5622CE87" w:rsidR="00F85856" w:rsidRDefault="00F85856">
      <w:pPr>
        <w:ind w:left="705" w:hanging="705"/>
        <w:rPr>
          <w:rFonts w:ascii="Times New Roman" w:hAnsi="Times New Roman"/>
          <w:sz w:val="24"/>
          <w:lang w:val="nl-NL"/>
        </w:rPr>
      </w:pPr>
    </w:p>
    <w:p w14:paraId="549D66A6" w14:textId="63BC40EB" w:rsidR="00F85856" w:rsidRDefault="00AC0A15" w:rsidP="004D5F20">
      <w:pPr>
        <w:tabs>
          <w:tab w:val="left" w:pos="4536"/>
        </w:tabs>
        <w:ind w:left="705" w:hanging="705"/>
        <w:rPr>
          <w:rFonts w:ascii="Times New Roman" w:hAnsi="Times New Roman"/>
          <w:sz w:val="24"/>
          <w:lang w:val="nl-NL"/>
        </w:rPr>
      </w:pPr>
      <w:r>
        <w:rPr>
          <w:rFonts w:ascii="Times New Roman" w:hAnsi="Times New Roman"/>
          <w:sz w:val="24"/>
          <w:lang w:val="nl-NL"/>
        </w:rPr>
        <w:t>te</w:t>
      </w:r>
      <w:r w:rsidR="00F85856">
        <w:rPr>
          <w:rFonts w:ascii="Times New Roman" w:hAnsi="Times New Roman"/>
          <w:sz w:val="24"/>
          <w:lang w:val="nl-NL"/>
        </w:rPr>
        <w:t>_____________________</w:t>
      </w:r>
      <w:r w:rsidR="004D5F20">
        <w:rPr>
          <w:rFonts w:ascii="Times New Roman" w:hAnsi="Times New Roman"/>
          <w:sz w:val="24"/>
          <w:lang w:val="nl-NL"/>
        </w:rPr>
        <w:t>______</w:t>
      </w:r>
      <w:r w:rsidR="00F85856">
        <w:rPr>
          <w:rFonts w:ascii="Times New Roman" w:hAnsi="Times New Roman"/>
          <w:sz w:val="24"/>
          <w:lang w:val="nl-NL"/>
        </w:rPr>
        <w:t>__</w:t>
      </w:r>
      <w:r w:rsidR="00F85856">
        <w:rPr>
          <w:rFonts w:ascii="Times New Roman" w:hAnsi="Times New Roman"/>
          <w:sz w:val="24"/>
          <w:lang w:val="nl-NL"/>
        </w:rPr>
        <w:tab/>
        <w:t>te__________</w:t>
      </w:r>
      <w:r w:rsidR="004D5F20">
        <w:rPr>
          <w:rFonts w:ascii="Times New Roman" w:hAnsi="Times New Roman"/>
          <w:sz w:val="24"/>
          <w:lang w:val="nl-NL"/>
        </w:rPr>
        <w:t>____</w:t>
      </w:r>
      <w:r w:rsidR="00F85856">
        <w:rPr>
          <w:rFonts w:ascii="Times New Roman" w:hAnsi="Times New Roman"/>
          <w:sz w:val="24"/>
          <w:lang w:val="nl-NL"/>
        </w:rPr>
        <w:t>______________</w:t>
      </w:r>
    </w:p>
    <w:p w14:paraId="3577C2C0" w14:textId="2C8D7630" w:rsidR="00160402" w:rsidRDefault="00160402" w:rsidP="004D5F20">
      <w:pPr>
        <w:tabs>
          <w:tab w:val="left" w:pos="4536"/>
        </w:tabs>
        <w:ind w:left="705" w:hanging="705"/>
        <w:rPr>
          <w:rFonts w:ascii="Times New Roman" w:hAnsi="Times New Roman"/>
          <w:sz w:val="24"/>
          <w:lang w:val="nl-NL"/>
        </w:rPr>
      </w:pPr>
    </w:p>
    <w:p w14:paraId="49FBDF9C" w14:textId="77777777" w:rsidR="004D5F20" w:rsidRDefault="004D5F20" w:rsidP="004D5F20">
      <w:pPr>
        <w:tabs>
          <w:tab w:val="left" w:pos="4536"/>
        </w:tabs>
        <w:ind w:left="705" w:hanging="705"/>
        <w:rPr>
          <w:rFonts w:ascii="Times New Roman" w:hAnsi="Times New Roman"/>
          <w:sz w:val="24"/>
          <w:lang w:val="nl-NL"/>
        </w:rPr>
      </w:pPr>
    </w:p>
    <w:p w14:paraId="1EC00056" w14:textId="30D486AB" w:rsidR="00AC0A15" w:rsidRDefault="00F85856" w:rsidP="004D5F20">
      <w:pPr>
        <w:tabs>
          <w:tab w:val="left" w:pos="4536"/>
        </w:tabs>
        <w:ind w:left="705" w:hanging="705"/>
        <w:rPr>
          <w:rFonts w:ascii="Times New Roman" w:hAnsi="Times New Roman"/>
          <w:sz w:val="24"/>
          <w:lang w:val="nl-NL"/>
        </w:rPr>
      </w:pPr>
      <w:r>
        <w:rPr>
          <w:rFonts w:ascii="Times New Roman" w:hAnsi="Times New Roman"/>
          <w:sz w:val="24"/>
          <w:lang w:val="nl-NL"/>
        </w:rPr>
        <w:t>op________________</w:t>
      </w:r>
      <w:r w:rsidR="004D5F20">
        <w:rPr>
          <w:rFonts w:ascii="Times New Roman" w:hAnsi="Times New Roman"/>
          <w:sz w:val="24"/>
          <w:lang w:val="nl-NL"/>
        </w:rPr>
        <w:t>__________</w:t>
      </w:r>
      <w:r>
        <w:rPr>
          <w:rFonts w:ascii="Times New Roman" w:hAnsi="Times New Roman"/>
          <w:sz w:val="24"/>
          <w:lang w:val="nl-NL"/>
        </w:rPr>
        <w:t>_</w:t>
      </w:r>
      <w:r w:rsidR="004D5F20">
        <w:rPr>
          <w:rFonts w:ascii="Times New Roman" w:hAnsi="Times New Roman"/>
          <w:sz w:val="24"/>
          <w:lang w:val="nl-NL"/>
        </w:rPr>
        <w:t>__</w:t>
      </w:r>
      <w:r w:rsidR="002A4AA5">
        <w:rPr>
          <w:rFonts w:ascii="Times New Roman" w:hAnsi="Times New Roman"/>
          <w:sz w:val="24"/>
          <w:lang w:val="nl-NL"/>
        </w:rPr>
        <w:t>201</w:t>
      </w:r>
      <w:r w:rsidR="00F47A4C">
        <w:rPr>
          <w:rFonts w:ascii="Times New Roman" w:hAnsi="Times New Roman"/>
          <w:sz w:val="24"/>
          <w:lang w:val="nl-NL"/>
        </w:rPr>
        <w:t>7</w:t>
      </w:r>
      <w:r w:rsidR="00AC0A15">
        <w:rPr>
          <w:rFonts w:ascii="Times New Roman" w:hAnsi="Times New Roman"/>
          <w:sz w:val="24"/>
          <w:lang w:val="nl-NL"/>
        </w:rPr>
        <w:tab/>
      </w:r>
      <w:r>
        <w:rPr>
          <w:rFonts w:ascii="Times New Roman" w:hAnsi="Times New Roman"/>
          <w:sz w:val="24"/>
          <w:lang w:val="nl-NL"/>
        </w:rPr>
        <w:t>op_________</w:t>
      </w:r>
      <w:r w:rsidR="004D5F20">
        <w:rPr>
          <w:rFonts w:ascii="Times New Roman" w:hAnsi="Times New Roman"/>
          <w:sz w:val="24"/>
          <w:lang w:val="nl-NL"/>
        </w:rPr>
        <w:t>________</w:t>
      </w:r>
      <w:r>
        <w:rPr>
          <w:rFonts w:ascii="Times New Roman" w:hAnsi="Times New Roman"/>
          <w:sz w:val="24"/>
          <w:lang w:val="nl-NL"/>
        </w:rPr>
        <w:t>_</w:t>
      </w:r>
      <w:r w:rsidR="004D5F20">
        <w:rPr>
          <w:rFonts w:ascii="Times New Roman" w:hAnsi="Times New Roman"/>
          <w:sz w:val="24"/>
          <w:lang w:val="nl-NL"/>
        </w:rPr>
        <w:t>______</w:t>
      </w:r>
      <w:r w:rsidR="006607BE">
        <w:rPr>
          <w:rFonts w:ascii="Times New Roman" w:hAnsi="Times New Roman"/>
          <w:sz w:val="24"/>
          <w:lang w:val="nl-NL"/>
        </w:rPr>
        <w:t>201</w:t>
      </w:r>
      <w:r w:rsidR="00F47A4C">
        <w:rPr>
          <w:rFonts w:ascii="Times New Roman" w:hAnsi="Times New Roman"/>
          <w:sz w:val="24"/>
          <w:lang w:val="nl-NL"/>
        </w:rPr>
        <w:t>7</w:t>
      </w:r>
    </w:p>
    <w:p w14:paraId="4E770E6D" w14:textId="77910D06" w:rsidR="00F85856" w:rsidRDefault="00F85856" w:rsidP="004D5F20">
      <w:pPr>
        <w:tabs>
          <w:tab w:val="left" w:pos="4536"/>
        </w:tabs>
        <w:ind w:left="705" w:hanging="705"/>
        <w:rPr>
          <w:rFonts w:ascii="Times New Roman" w:hAnsi="Times New Roman"/>
          <w:sz w:val="24"/>
          <w:lang w:val="nl-NL"/>
        </w:rPr>
      </w:pPr>
    </w:p>
    <w:p w14:paraId="12AD8B61" w14:textId="77777777" w:rsidR="004D5F20" w:rsidRDefault="004D5F20" w:rsidP="004D5F20">
      <w:pPr>
        <w:tabs>
          <w:tab w:val="left" w:pos="4536"/>
        </w:tabs>
        <w:ind w:left="705" w:hanging="705"/>
        <w:rPr>
          <w:rFonts w:ascii="Times New Roman" w:hAnsi="Times New Roman"/>
          <w:sz w:val="24"/>
          <w:lang w:val="nl-NL"/>
        </w:rPr>
      </w:pPr>
    </w:p>
    <w:p w14:paraId="48713ACC" w14:textId="0EA48769" w:rsidR="00F85856" w:rsidRDefault="00F85856" w:rsidP="004D5F20">
      <w:pPr>
        <w:tabs>
          <w:tab w:val="left" w:pos="4536"/>
        </w:tabs>
        <w:rPr>
          <w:rFonts w:ascii="Times New Roman" w:hAnsi="Times New Roman"/>
          <w:sz w:val="24"/>
          <w:lang w:val="nl-NL"/>
        </w:rPr>
      </w:pPr>
      <w:r>
        <w:rPr>
          <w:rFonts w:ascii="Times New Roman" w:hAnsi="Times New Roman"/>
          <w:sz w:val="24"/>
          <w:lang w:val="nl-NL"/>
        </w:rPr>
        <w:t>_______________________________</w:t>
      </w:r>
      <w:r>
        <w:rPr>
          <w:rFonts w:ascii="Times New Roman" w:hAnsi="Times New Roman"/>
          <w:sz w:val="24"/>
          <w:lang w:val="nl-NL"/>
        </w:rPr>
        <w:tab/>
        <w:t>______________________________</w:t>
      </w:r>
    </w:p>
    <w:p w14:paraId="62F97220" w14:textId="5943C348" w:rsidR="00372EB0" w:rsidRDefault="00F85856" w:rsidP="004D5F20">
      <w:pPr>
        <w:tabs>
          <w:tab w:val="left" w:pos="4536"/>
        </w:tabs>
        <w:rPr>
          <w:rFonts w:ascii="Times New Roman" w:hAnsi="Times New Roman"/>
          <w:sz w:val="24"/>
          <w:lang w:val="nl-NL"/>
        </w:rPr>
      </w:pPr>
      <w:r w:rsidRPr="00CE2175">
        <w:rPr>
          <w:rFonts w:ascii="Times New Roman" w:eastAsia="MS Mincho" w:hAnsi="Times New Roman"/>
          <w:sz w:val="24"/>
          <w:lang w:val="nl-NL"/>
        </w:rPr>
        <w:t>United Dutch Breweries B.V.,</w:t>
      </w:r>
      <w:r w:rsidR="00AC0A15">
        <w:rPr>
          <w:rFonts w:ascii="Times New Roman" w:eastAsia="MS Mincho" w:hAnsi="Times New Roman"/>
          <w:sz w:val="24"/>
          <w:lang w:val="nl-NL"/>
        </w:rPr>
        <w:tab/>
      </w:r>
      <w:r w:rsidR="005B098F" w:rsidRPr="00CE2175">
        <w:rPr>
          <w:rFonts w:ascii="Times New Roman" w:hAnsi="Times New Roman"/>
          <w:sz w:val="24"/>
          <w:lang w:val="nl-NL"/>
        </w:rPr>
        <w:t xml:space="preserve">Vakorganisatie </w:t>
      </w:r>
      <w:r w:rsidR="00372EB0">
        <w:rPr>
          <w:rFonts w:ascii="Times New Roman" w:hAnsi="Times New Roman"/>
          <w:sz w:val="24"/>
          <w:lang w:val="nl-NL"/>
        </w:rPr>
        <w:t>FNV</w:t>
      </w:r>
    </w:p>
    <w:p w14:paraId="2A890557" w14:textId="28B4AF04" w:rsidR="00183CA5" w:rsidRPr="005B098F" w:rsidRDefault="00F85856" w:rsidP="004D5F20">
      <w:pPr>
        <w:tabs>
          <w:tab w:val="left" w:pos="4536"/>
        </w:tabs>
        <w:ind w:right="-1701"/>
        <w:rPr>
          <w:rFonts w:ascii="Times New Roman" w:hAnsi="Times New Roman"/>
          <w:sz w:val="24"/>
          <w:lang w:val="nl-NL"/>
        </w:rPr>
      </w:pPr>
      <w:r>
        <w:rPr>
          <w:rFonts w:ascii="Times New Roman" w:hAnsi="Times New Roman"/>
          <w:sz w:val="24"/>
          <w:lang w:val="nl-NL"/>
        </w:rPr>
        <w:t xml:space="preserve">de heer </w:t>
      </w:r>
      <w:r w:rsidR="006607BE">
        <w:rPr>
          <w:rFonts w:ascii="Times New Roman" w:hAnsi="Times New Roman"/>
          <w:sz w:val="24"/>
          <w:lang w:val="nl-NL"/>
        </w:rPr>
        <w:t>T. Timmerman</w:t>
      </w:r>
      <w:r w:rsidR="00372EB0">
        <w:rPr>
          <w:rFonts w:ascii="Times New Roman" w:hAnsi="Times New Roman"/>
          <w:sz w:val="24"/>
          <w:lang w:val="nl-NL"/>
        </w:rPr>
        <w:tab/>
      </w:r>
      <w:r w:rsidR="00372EB0" w:rsidRPr="00F47A4C">
        <w:rPr>
          <w:rFonts w:ascii="Times New Roman" w:hAnsi="Times New Roman"/>
          <w:sz w:val="24"/>
          <w:lang w:val="nl-NL"/>
        </w:rPr>
        <w:t>m</w:t>
      </w:r>
      <w:r w:rsidR="008D3C04" w:rsidRPr="00F47A4C">
        <w:rPr>
          <w:rFonts w:ascii="Times New Roman" w:hAnsi="Times New Roman"/>
          <w:sz w:val="24"/>
          <w:lang w:val="nl-NL"/>
        </w:rPr>
        <w:t xml:space="preserve">evr. </w:t>
      </w:r>
      <w:r w:rsidR="004138FB" w:rsidRPr="00F47A4C">
        <w:rPr>
          <w:rFonts w:ascii="Times New Roman" w:hAnsi="Times New Roman"/>
          <w:sz w:val="24"/>
          <w:lang w:val="nl-NL"/>
        </w:rPr>
        <w:t>I. Philippen-Nijssen</w:t>
      </w:r>
    </w:p>
    <w:p w14:paraId="659E99FE" w14:textId="77777777" w:rsidR="00183CA5" w:rsidRDefault="00183CA5">
      <w:pPr>
        <w:widowControl/>
        <w:autoSpaceDE/>
        <w:autoSpaceDN/>
        <w:adjustRightInd/>
        <w:rPr>
          <w:rFonts w:ascii="Times New Roman" w:eastAsia="MS Mincho" w:hAnsi="Times New Roman"/>
          <w:sz w:val="24"/>
          <w:lang w:val="nl-NL"/>
        </w:rPr>
      </w:pPr>
      <w:r>
        <w:rPr>
          <w:rFonts w:ascii="Times New Roman" w:eastAsia="MS Mincho" w:hAnsi="Times New Roman"/>
          <w:sz w:val="24"/>
          <w:lang w:val="nl-NL"/>
        </w:rPr>
        <w:br w:type="page"/>
      </w:r>
    </w:p>
    <w:p w14:paraId="108698BE" w14:textId="0B1CFDB1" w:rsidR="00F85856" w:rsidRPr="00CE2175" w:rsidRDefault="00183CA5" w:rsidP="002E17CB">
      <w:pPr>
        <w:pStyle w:val="Kop3"/>
      </w:pPr>
      <w:bookmarkStart w:id="27" w:name="_Toc358030506"/>
      <w:bookmarkStart w:id="28" w:name="_Toc499835726"/>
      <w:r w:rsidRPr="00CE2175">
        <w:lastRenderedPageBreak/>
        <w:t>Bijlage 1.</w:t>
      </w:r>
      <w:r w:rsidR="00D70778">
        <w:tab/>
      </w:r>
      <w:r w:rsidRPr="00CE2175">
        <w:t>Indeling in salarisschalen en ontwikkeling individueel salaris</w:t>
      </w:r>
      <w:bookmarkEnd w:id="27"/>
      <w:bookmarkEnd w:id="28"/>
    </w:p>
    <w:p w14:paraId="54FB3A40" w14:textId="77777777" w:rsidR="00183CA5" w:rsidRPr="0008326B" w:rsidRDefault="00183CA5" w:rsidP="004D5F20">
      <w:pPr>
        <w:pStyle w:val="Kop2"/>
      </w:pPr>
      <w:r w:rsidRPr="004D5F20">
        <w:rPr>
          <w:u w:val="none"/>
        </w:rPr>
        <w:t>1.</w:t>
      </w:r>
      <w:r w:rsidRPr="004D5F20">
        <w:rPr>
          <w:u w:val="none"/>
        </w:rPr>
        <w:tab/>
      </w:r>
      <w:r w:rsidRPr="0008326B">
        <w:t>Algemeen</w:t>
      </w:r>
    </w:p>
    <w:p w14:paraId="44F68483" w14:textId="77777777" w:rsidR="00183CA5" w:rsidRPr="00183CA5" w:rsidRDefault="00183CA5" w:rsidP="004D5F20">
      <w:pPr>
        <w:ind w:left="1701" w:hanging="567"/>
        <w:rPr>
          <w:rFonts w:ascii="Times New Roman" w:hAnsi="Times New Roman"/>
          <w:sz w:val="24"/>
          <w:lang w:val="nl-NL"/>
        </w:rPr>
      </w:pPr>
      <w:r w:rsidRPr="00183CA5">
        <w:rPr>
          <w:rFonts w:ascii="Times New Roman" w:hAnsi="Times New Roman"/>
          <w:sz w:val="24"/>
          <w:lang w:val="nl-NL"/>
        </w:rPr>
        <w:t>a.</w:t>
      </w:r>
      <w:r w:rsidRPr="00183CA5">
        <w:rPr>
          <w:rFonts w:ascii="Times New Roman" w:hAnsi="Times New Roman"/>
          <w:sz w:val="24"/>
          <w:lang w:val="nl-NL"/>
        </w:rPr>
        <w:tab/>
        <w:t xml:space="preserve">De functies van de werknemers zijn ingedeeld in </w:t>
      </w:r>
      <w:r>
        <w:rPr>
          <w:rFonts w:ascii="Times New Roman" w:hAnsi="Times New Roman"/>
          <w:sz w:val="24"/>
          <w:lang w:val="nl-NL"/>
        </w:rPr>
        <w:t>8</w:t>
      </w:r>
      <w:r w:rsidRPr="00183CA5">
        <w:rPr>
          <w:rFonts w:ascii="Times New Roman" w:hAnsi="Times New Roman"/>
          <w:sz w:val="24"/>
          <w:lang w:val="nl-NL"/>
        </w:rPr>
        <w:t xml:space="preserve"> functiegroepen.</w:t>
      </w:r>
    </w:p>
    <w:p w14:paraId="40467892" w14:textId="0440152D" w:rsidR="00183CA5" w:rsidRDefault="005038D0" w:rsidP="004D5F20">
      <w:pPr>
        <w:ind w:left="1701"/>
        <w:rPr>
          <w:rFonts w:ascii="Times New Roman" w:hAnsi="Times New Roman"/>
          <w:sz w:val="24"/>
          <w:lang w:val="nl-NL"/>
        </w:rPr>
      </w:pPr>
      <w:r>
        <w:rPr>
          <w:rFonts w:ascii="Times New Roman" w:hAnsi="Times New Roman"/>
          <w:sz w:val="24"/>
          <w:lang w:val="nl-NL"/>
        </w:rPr>
        <w:t>D</w:t>
      </w:r>
      <w:r w:rsidR="00183CA5" w:rsidRPr="00183CA5">
        <w:rPr>
          <w:rFonts w:ascii="Times New Roman" w:hAnsi="Times New Roman"/>
          <w:sz w:val="24"/>
          <w:lang w:val="nl-NL"/>
        </w:rPr>
        <w:t>e functiegroepen met bijbehorende ORBA-scores zijn als volgt:</w:t>
      </w:r>
    </w:p>
    <w:p w14:paraId="29791AB2" w14:textId="77777777" w:rsidR="00592785" w:rsidRPr="00183CA5" w:rsidRDefault="00592785" w:rsidP="004D5F20">
      <w:pPr>
        <w:ind w:left="1701"/>
        <w:rPr>
          <w:rFonts w:ascii="Times New Roman" w:hAnsi="Times New Roman"/>
          <w:sz w:val="24"/>
          <w:lang w:val="nl-NL"/>
        </w:rPr>
      </w:pPr>
    </w:p>
    <w:tbl>
      <w:tblPr>
        <w:tblStyle w:val="Tabelrasterlicht"/>
        <w:tblW w:w="0" w:type="auto"/>
        <w:tblInd w:w="1686" w:type="dxa"/>
        <w:tblBorders>
          <w:top w:val="single" w:sz="4" w:space="0" w:color="A6A6A6" w:themeColor="background1" w:themeShade="A6"/>
          <w:left w:val="single" w:sz="12" w:space="0" w:color="FFFFFF" w:themeColor="background1"/>
          <w:bottom w:val="single" w:sz="4" w:space="0" w:color="A6A6A6" w:themeColor="background1" w:themeShade="A6"/>
          <w:right w:val="single" w:sz="12" w:space="0" w:color="FFFFFF" w:themeColor="background1"/>
          <w:insideH w:val="single" w:sz="4" w:space="0" w:color="A6A6A6" w:themeColor="background1" w:themeShade="A6"/>
          <w:insideV w:val="single" w:sz="12" w:space="0" w:color="FFFFFF" w:themeColor="background1"/>
        </w:tblBorders>
        <w:tblLook w:val="04A0" w:firstRow="1" w:lastRow="0" w:firstColumn="1" w:lastColumn="0" w:noHBand="0" w:noVBand="1"/>
      </w:tblPr>
      <w:tblGrid>
        <w:gridCol w:w="1820"/>
        <w:gridCol w:w="2987"/>
      </w:tblGrid>
      <w:tr w:rsidR="00592785" w:rsidRPr="00592785" w14:paraId="25942009" w14:textId="77777777" w:rsidTr="00E92236">
        <w:trPr>
          <w:trHeight w:val="227"/>
        </w:trPr>
        <w:tc>
          <w:tcPr>
            <w:tcW w:w="1820" w:type="dxa"/>
            <w:shd w:val="clear" w:color="auto" w:fill="008080"/>
            <w:vAlign w:val="center"/>
          </w:tcPr>
          <w:p w14:paraId="12EFBC58" w14:textId="77777777" w:rsidR="00592785" w:rsidRPr="00592785" w:rsidRDefault="00592785" w:rsidP="00592785">
            <w:pPr>
              <w:jc w:val="center"/>
              <w:rPr>
                <w:rFonts w:ascii="Times New Roman" w:hAnsi="Times New Roman"/>
                <w:color w:val="FFFFFF" w:themeColor="background1"/>
                <w:sz w:val="24"/>
                <w:lang w:val="nl-NL"/>
              </w:rPr>
            </w:pPr>
            <w:r w:rsidRPr="00592785">
              <w:rPr>
                <w:rFonts w:ascii="Times New Roman" w:hAnsi="Times New Roman"/>
                <w:color w:val="FFFFFF" w:themeColor="background1"/>
                <w:sz w:val="24"/>
                <w:lang w:val="nl-NL"/>
              </w:rPr>
              <w:t>Functiegroep</w:t>
            </w:r>
          </w:p>
        </w:tc>
        <w:tc>
          <w:tcPr>
            <w:tcW w:w="2987" w:type="dxa"/>
            <w:shd w:val="clear" w:color="auto" w:fill="008080"/>
            <w:vAlign w:val="center"/>
          </w:tcPr>
          <w:p w14:paraId="6EAAB2A4" w14:textId="62DC85C1" w:rsidR="00592785" w:rsidRPr="00592785" w:rsidRDefault="00592785" w:rsidP="00592785">
            <w:pPr>
              <w:jc w:val="center"/>
              <w:rPr>
                <w:rFonts w:ascii="Times New Roman" w:hAnsi="Times New Roman"/>
                <w:color w:val="FFFFFF" w:themeColor="background1"/>
                <w:sz w:val="24"/>
                <w:lang w:val="nl-NL"/>
              </w:rPr>
            </w:pPr>
            <w:r w:rsidRPr="00592785">
              <w:rPr>
                <w:rFonts w:ascii="Times New Roman" w:hAnsi="Times New Roman"/>
                <w:color w:val="FFFFFF" w:themeColor="background1"/>
                <w:sz w:val="24"/>
                <w:lang w:val="nl-NL"/>
              </w:rPr>
              <w:t>ORBA-score</w:t>
            </w:r>
          </w:p>
        </w:tc>
      </w:tr>
      <w:tr w:rsidR="00592785" w:rsidRPr="00592785" w14:paraId="0F60D9E6" w14:textId="77777777" w:rsidTr="00E92236">
        <w:trPr>
          <w:trHeight w:val="227"/>
        </w:trPr>
        <w:tc>
          <w:tcPr>
            <w:tcW w:w="1820" w:type="dxa"/>
            <w:shd w:val="clear" w:color="auto" w:fill="FFFFFF" w:themeFill="background1"/>
            <w:vAlign w:val="center"/>
          </w:tcPr>
          <w:p w14:paraId="3E9DC6D2" w14:textId="77777777" w:rsidR="00592785" w:rsidRPr="00592785" w:rsidRDefault="00592785" w:rsidP="00592785">
            <w:pPr>
              <w:jc w:val="center"/>
              <w:rPr>
                <w:rFonts w:ascii="Times New Roman" w:hAnsi="Times New Roman"/>
                <w:sz w:val="24"/>
                <w:lang w:val="nl-NL"/>
              </w:rPr>
            </w:pPr>
            <w:r w:rsidRPr="00592785">
              <w:rPr>
                <w:rFonts w:ascii="Times New Roman" w:hAnsi="Times New Roman"/>
                <w:sz w:val="24"/>
                <w:lang w:val="nl-NL"/>
              </w:rPr>
              <w:t>1</w:t>
            </w:r>
          </w:p>
        </w:tc>
        <w:tc>
          <w:tcPr>
            <w:tcW w:w="2987" w:type="dxa"/>
            <w:shd w:val="clear" w:color="auto" w:fill="FFFFFF" w:themeFill="background1"/>
            <w:vAlign w:val="center"/>
          </w:tcPr>
          <w:p w14:paraId="6D6323C9" w14:textId="77777777" w:rsidR="00592785" w:rsidRPr="00592785" w:rsidRDefault="00592785" w:rsidP="00E92236">
            <w:pPr>
              <w:ind w:left="903"/>
              <w:rPr>
                <w:rFonts w:ascii="Times New Roman" w:hAnsi="Times New Roman"/>
                <w:sz w:val="24"/>
                <w:lang w:val="nl-NL"/>
              </w:rPr>
            </w:pPr>
            <w:r w:rsidRPr="00592785">
              <w:rPr>
                <w:rFonts w:ascii="Times New Roman" w:hAnsi="Times New Roman"/>
                <w:sz w:val="24"/>
                <w:lang w:val="nl-NL"/>
              </w:rPr>
              <w:t>0 tot 45</w:t>
            </w:r>
          </w:p>
        </w:tc>
      </w:tr>
      <w:tr w:rsidR="00592785" w:rsidRPr="00592785" w14:paraId="24FD5B64" w14:textId="77777777" w:rsidTr="00E92236">
        <w:trPr>
          <w:trHeight w:val="227"/>
        </w:trPr>
        <w:tc>
          <w:tcPr>
            <w:tcW w:w="1820" w:type="dxa"/>
            <w:shd w:val="clear" w:color="auto" w:fill="FFFFFF" w:themeFill="background1"/>
            <w:vAlign w:val="center"/>
          </w:tcPr>
          <w:p w14:paraId="1193F40C" w14:textId="77777777" w:rsidR="00592785" w:rsidRPr="00592785" w:rsidRDefault="00592785" w:rsidP="00592785">
            <w:pPr>
              <w:jc w:val="center"/>
              <w:rPr>
                <w:rFonts w:ascii="Times New Roman" w:hAnsi="Times New Roman"/>
                <w:sz w:val="24"/>
                <w:lang w:val="nl-NL"/>
              </w:rPr>
            </w:pPr>
            <w:r w:rsidRPr="00592785">
              <w:rPr>
                <w:rFonts w:ascii="Times New Roman" w:hAnsi="Times New Roman"/>
                <w:sz w:val="24"/>
                <w:lang w:val="nl-NL"/>
              </w:rPr>
              <w:t>2</w:t>
            </w:r>
          </w:p>
        </w:tc>
        <w:tc>
          <w:tcPr>
            <w:tcW w:w="2987" w:type="dxa"/>
            <w:shd w:val="clear" w:color="auto" w:fill="FFFFFF" w:themeFill="background1"/>
            <w:vAlign w:val="center"/>
          </w:tcPr>
          <w:p w14:paraId="29044CA7" w14:textId="77777777" w:rsidR="00592785" w:rsidRPr="00592785" w:rsidRDefault="00592785" w:rsidP="00E92236">
            <w:pPr>
              <w:ind w:left="903"/>
              <w:rPr>
                <w:rFonts w:ascii="Times New Roman" w:hAnsi="Times New Roman"/>
                <w:sz w:val="24"/>
                <w:lang w:val="nl-NL"/>
              </w:rPr>
            </w:pPr>
            <w:r w:rsidRPr="00592785">
              <w:rPr>
                <w:rFonts w:ascii="Times New Roman" w:hAnsi="Times New Roman"/>
                <w:sz w:val="24"/>
                <w:lang w:val="nl-NL"/>
              </w:rPr>
              <w:t>44,5 tot 67</w:t>
            </w:r>
          </w:p>
        </w:tc>
      </w:tr>
      <w:tr w:rsidR="00592785" w:rsidRPr="00592785" w14:paraId="5FEB69BC" w14:textId="77777777" w:rsidTr="00E92236">
        <w:trPr>
          <w:trHeight w:val="227"/>
        </w:trPr>
        <w:tc>
          <w:tcPr>
            <w:tcW w:w="1820" w:type="dxa"/>
            <w:shd w:val="clear" w:color="auto" w:fill="FFFFFF" w:themeFill="background1"/>
            <w:vAlign w:val="center"/>
          </w:tcPr>
          <w:p w14:paraId="26A7D210" w14:textId="77777777" w:rsidR="00592785" w:rsidRPr="00592785" w:rsidRDefault="00592785" w:rsidP="00592785">
            <w:pPr>
              <w:jc w:val="center"/>
              <w:rPr>
                <w:rFonts w:ascii="Times New Roman" w:hAnsi="Times New Roman"/>
                <w:sz w:val="24"/>
                <w:lang w:val="nl-NL"/>
              </w:rPr>
            </w:pPr>
            <w:r w:rsidRPr="00592785">
              <w:rPr>
                <w:rFonts w:ascii="Times New Roman" w:hAnsi="Times New Roman"/>
                <w:sz w:val="24"/>
                <w:lang w:val="nl-NL"/>
              </w:rPr>
              <w:t>3</w:t>
            </w:r>
          </w:p>
        </w:tc>
        <w:tc>
          <w:tcPr>
            <w:tcW w:w="2987" w:type="dxa"/>
            <w:shd w:val="clear" w:color="auto" w:fill="FFFFFF" w:themeFill="background1"/>
            <w:vAlign w:val="center"/>
          </w:tcPr>
          <w:p w14:paraId="1DC9C085" w14:textId="77777777" w:rsidR="00592785" w:rsidRPr="00592785" w:rsidRDefault="00592785" w:rsidP="00E92236">
            <w:pPr>
              <w:ind w:left="903"/>
              <w:rPr>
                <w:rFonts w:ascii="Times New Roman" w:hAnsi="Times New Roman"/>
                <w:sz w:val="24"/>
                <w:lang w:val="nl-NL"/>
              </w:rPr>
            </w:pPr>
            <w:r w:rsidRPr="00592785">
              <w:rPr>
                <w:rFonts w:ascii="Times New Roman" w:hAnsi="Times New Roman"/>
                <w:sz w:val="24"/>
                <w:lang w:val="nl-NL"/>
              </w:rPr>
              <w:t>67,5 tot 91</w:t>
            </w:r>
          </w:p>
        </w:tc>
      </w:tr>
      <w:tr w:rsidR="00592785" w:rsidRPr="00592785" w14:paraId="0950FF8C" w14:textId="77777777" w:rsidTr="00E92236">
        <w:trPr>
          <w:trHeight w:val="227"/>
        </w:trPr>
        <w:tc>
          <w:tcPr>
            <w:tcW w:w="1820" w:type="dxa"/>
            <w:shd w:val="clear" w:color="auto" w:fill="FFFFFF" w:themeFill="background1"/>
            <w:vAlign w:val="center"/>
          </w:tcPr>
          <w:p w14:paraId="65442CB5" w14:textId="77777777" w:rsidR="00592785" w:rsidRPr="00592785" w:rsidRDefault="00592785" w:rsidP="00592785">
            <w:pPr>
              <w:jc w:val="center"/>
              <w:rPr>
                <w:rFonts w:ascii="Times New Roman" w:hAnsi="Times New Roman"/>
                <w:sz w:val="24"/>
                <w:lang w:val="nl-NL"/>
              </w:rPr>
            </w:pPr>
            <w:r w:rsidRPr="00592785">
              <w:rPr>
                <w:rFonts w:ascii="Times New Roman" w:hAnsi="Times New Roman"/>
                <w:sz w:val="24"/>
                <w:lang w:val="nl-NL"/>
              </w:rPr>
              <w:t>4</w:t>
            </w:r>
          </w:p>
        </w:tc>
        <w:tc>
          <w:tcPr>
            <w:tcW w:w="2987" w:type="dxa"/>
            <w:shd w:val="clear" w:color="auto" w:fill="FFFFFF" w:themeFill="background1"/>
            <w:vAlign w:val="center"/>
          </w:tcPr>
          <w:p w14:paraId="1616F210" w14:textId="77777777" w:rsidR="00592785" w:rsidRPr="00592785" w:rsidRDefault="00592785" w:rsidP="00E92236">
            <w:pPr>
              <w:ind w:left="903"/>
              <w:rPr>
                <w:rFonts w:ascii="Times New Roman" w:hAnsi="Times New Roman"/>
                <w:sz w:val="24"/>
                <w:lang w:val="nl-NL"/>
              </w:rPr>
            </w:pPr>
            <w:r w:rsidRPr="00592785">
              <w:rPr>
                <w:rFonts w:ascii="Times New Roman" w:hAnsi="Times New Roman"/>
                <w:sz w:val="24"/>
                <w:lang w:val="nl-NL"/>
              </w:rPr>
              <w:t>91,5 tot 114</w:t>
            </w:r>
          </w:p>
        </w:tc>
      </w:tr>
      <w:tr w:rsidR="00592785" w:rsidRPr="00592785" w14:paraId="06A0B3AA" w14:textId="77777777" w:rsidTr="00E92236">
        <w:trPr>
          <w:trHeight w:val="227"/>
        </w:trPr>
        <w:tc>
          <w:tcPr>
            <w:tcW w:w="1820" w:type="dxa"/>
            <w:shd w:val="clear" w:color="auto" w:fill="FFFFFF" w:themeFill="background1"/>
            <w:vAlign w:val="center"/>
          </w:tcPr>
          <w:p w14:paraId="03684606" w14:textId="77777777" w:rsidR="00592785" w:rsidRPr="00592785" w:rsidRDefault="00592785" w:rsidP="00592785">
            <w:pPr>
              <w:jc w:val="center"/>
              <w:rPr>
                <w:rFonts w:ascii="Times New Roman" w:hAnsi="Times New Roman"/>
                <w:sz w:val="24"/>
                <w:lang w:val="nl-NL"/>
              </w:rPr>
            </w:pPr>
            <w:r w:rsidRPr="00592785">
              <w:rPr>
                <w:rFonts w:ascii="Times New Roman" w:hAnsi="Times New Roman"/>
                <w:sz w:val="24"/>
                <w:lang w:val="nl-NL"/>
              </w:rPr>
              <w:t>5</w:t>
            </w:r>
          </w:p>
        </w:tc>
        <w:tc>
          <w:tcPr>
            <w:tcW w:w="2987" w:type="dxa"/>
            <w:shd w:val="clear" w:color="auto" w:fill="FFFFFF" w:themeFill="background1"/>
            <w:vAlign w:val="center"/>
          </w:tcPr>
          <w:p w14:paraId="586A71E8" w14:textId="77777777" w:rsidR="00592785" w:rsidRPr="00592785" w:rsidRDefault="00592785" w:rsidP="00E92236">
            <w:pPr>
              <w:ind w:left="903"/>
              <w:rPr>
                <w:rFonts w:ascii="Times New Roman" w:hAnsi="Times New Roman"/>
                <w:sz w:val="24"/>
                <w:lang w:val="nl-NL"/>
              </w:rPr>
            </w:pPr>
            <w:r w:rsidRPr="00592785">
              <w:rPr>
                <w:rFonts w:ascii="Times New Roman" w:hAnsi="Times New Roman"/>
                <w:sz w:val="24"/>
                <w:lang w:val="nl-NL"/>
              </w:rPr>
              <w:t>114,5 tot 137</w:t>
            </w:r>
          </w:p>
        </w:tc>
      </w:tr>
      <w:tr w:rsidR="00592785" w:rsidRPr="00592785" w14:paraId="7D596412" w14:textId="77777777" w:rsidTr="00E92236">
        <w:trPr>
          <w:trHeight w:val="227"/>
        </w:trPr>
        <w:tc>
          <w:tcPr>
            <w:tcW w:w="1820" w:type="dxa"/>
            <w:shd w:val="clear" w:color="auto" w:fill="FFFFFF" w:themeFill="background1"/>
            <w:vAlign w:val="center"/>
          </w:tcPr>
          <w:p w14:paraId="5E194730" w14:textId="77777777" w:rsidR="00592785" w:rsidRPr="00592785" w:rsidRDefault="00592785" w:rsidP="00592785">
            <w:pPr>
              <w:jc w:val="center"/>
              <w:rPr>
                <w:rFonts w:ascii="Times New Roman" w:hAnsi="Times New Roman"/>
                <w:sz w:val="24"/>
                <w:lang w:val="nl-NL"/>
              </w:rPr>
            </w:pPr>
            <w:r w:rsidRPr="00592785">
              <w:rPr>
                <w:rFonts w:ascii="Times New Roman" w:hAnsi="Times New Roman"/>
                <w:sz w:val="24"/>
                <w:lang w:val="nl-NL"/>
              </w:rPr>
              <w:t>6</w:t>
            </w:r>
          </w:p>
        </w:tc>
        <w:tc>
          <w:tcPr>
            <w:tcW w:w="2987" w:type="dxa"/>
            <w:shd w:val="clear" w:color="auto" w:fill="FFFFFF" w:themeFill="background1"/>
            <w:vAlign w:val="center"/>
          </w:tcPr>
          <w:p w14:paraId="73898251" w14:textId="77777777" w:rsidR="00592785" w:rsidRPr="00592785" w:rsidRDefault="00592785" w:rsidP="00E92236">
            <w:pPr>
              <w:ind w:left="903"/>
              <w:rPr>
                <w:rFonts w:ascii="Times New Roman" w:hAnsi="Times New Roman"/>
                <w:sz w:val="24"/>
                <w:lang w:val="nl-NL"/>
              </w:rPr>
            </w:pPr>
            <w:r w:rsidRPr="00592785">
              <w:rPr>
                <w:rFonts w:ascii="Times New Roman" w:hAnsi="Times New Roman"/>
                <w:sz w:val="24"/>
                <w:lang w:val="nl-NL"/>
              </w:rPr>
              <w:t>137,5 tot 160</w:t>
            </w:r>
          </w:p>
        </w:tc>
      </w:tr>
      <w:tr w:rsidR="00592785" w:rsidRPr="00592785" w14:paraId="333099F8" w14:textId="77777777" w:rsidTr="00E92236">
        <w:trPr>
          <w:trHeight w:val="227"/>
        </w:trPr>
        <w:tc>
          <w:tcPr>
            <w:tcW w:w="1820" w:type="dxa"/>
            <w:shd w:val="clear" w:color="auto" w:fill="FFFFFF" w:themeFill="background1"/>
            <w:vAlign w:val="center"/>
          </w:tcPr>
          <w:p w14:paraId="6960F01C" w14:textId="77777777" w:rsidR="00592785" w:rsidRPr="00592785" w:rsidRDefault="00592785" w:rsidP="00592785">
            <w:pPr>
              <w:jc w:val="center"/>
              <w:rPr>
                <w:rFonts w:ascii="Times New Roman" w:hAnsi="Times New Roman"/>
                <w:sz w:val="24"/>
                <w:lang w:val="nl-NL"/>
              </w:rPr>
            </w:pPr>
            <w:r w:rsidRPr="00592785">
              <w:rPr>
                <w:rFonts w:ascii="Times New Roman" w:hAnsi="Times New Roman"/>
                <w:sz w:val="24"/>
                <w:lang w:val="nl-NL"/>
              </w:rPr>
              <w:t>7</w:t>
            </w:r>
          </w:p>
        </w:tc>
        <w:tc>
          <w:tcPr>
            <w:tcW w:w="2987" w:type="dxa"/>
            <w:shd w:val="clear" w:color="auto" w:fill="FFFFFF" w:themeFill="background1"/>
            <w:vAlign w:val="center"/>
          </w:tcPr>
          <w:p w14:paraId="5BB112F1" w14:textId="77777777" w:rsidR="00592785" w:rsidRPr="00592785" w:rsidRDefault="00592785" w:rsidP="00E92236">
            <w:pPr>
              <w:ind w:left="903"/>
              <w:rPr>
                <w:rFonts w:ascii="Times New Roman" w:hAnsi="Times New Roman"/>
                <w:sz w:val="24"/>
                <w:lang w:val="nl-NL"/>
              </w:rPr>
            </w:pPr>
            <w:r w:rsidRPr="00592785">
              <w:rPr>
                <w:rFonts w:ascii="Times New Roman" w:hAnsi="Times New Roman"/>
                <w:sz w:val="24"/>
                <w:lang w:val="nl-NL"/>
              </w:rPr>
              <w:t>160,5 tot 183</w:t>
            </w:r>
          </w:p>
        </w:tc>
      </w:tr>
      <w:tr w:rsidR="00592785" w:rsidRPr="00592785" w14:paraId="2B911E5F" w14:textId="77777777" w:rsidTr="00E92236">
        <w:trPr>
          <w:trHeight w:val="227"/>
        </w:trPr>
        <w:tc>
          <w:tcPr>
            <w:tcW w:w="1820" w:type="dxa"/>
            <w:shd w:val="clear" w:color="auto" w:fill="FFFFFF" w:themeFill="background1"/>
            <w:vAlign w:val="center"/>
          </w:tcPr>
          <w:p w14:paraId="6A8F8094" w14:textId="77777777" w:rsidR="00592785" w:rsidRPr="00592785" w:rsidRDefault="00592785" w:rsidP="00592785">
            <w:pPr>
              <w:jc w:val="center"/>
              <w:rPr>
                <w:rFonts w:ascii="Times New Roman" w:hAnsi="Times New Roman"/>
                <w:sz w:val="24"/>
                <w:lang w:val="nl-NL"/>
              </w:rPr>
            </w:pPr>
            <w:r w:rsidRPr="00592785">
              <w:rPr>
                <w:rFonts w:ascii="Times New Roman" w:hAnsi="Times New Roman"/>
                <w:sz w:val="24"/>
                <w:lang w:val="nl-NL"/>
              </w:rPr>
              <w:t>8</w:t>
            </w:r>
          </w:p>
        </w:tc>
        <w:tc>
          <w:tcPr>
            <w:tcW w:w="2987" w:type="dxa"/>
            <w:shd w:val="clear" w:color="auto" w:fill="FFFFFF" w:themeFill="background1"/>
            <w:vAlign w:val="center"/>
          </w:tcPr>
          <w:p w14:paraId="4A68A50F" w14:textId="77777777" w:rsidR="00592785" w:rsidRPr="00592785" w:rsidRDefault="00592785" w:rsidP="00E92236">
            <w:pPr>
              <w:ind w:left="903"/>
              <w:rPr>
                <w:rFonts w:ascii="Times New Roman" w:hAnsi="Times New Roman"/>
                <w:sz w:val="24"/>
                <w:lang w:val="nl-NL"/>
              </w:rPr>
            </w:pPr>
            <w:r w:rsidRPr="00592785">
              <w:rPr>
                <w:rFonts w:ascii="Times New Roman" w:hAnsi="Times New Roman"/>
                <w:sz w:val="24"/>
                <w:lang w:val="nl-NL"/>
              </w:rPr>
              <w:t>183,5 tot 206</w:t>
            </w:r>
          </w:p>
        </w:tc>
      </w:tr>
    </w:tbl>
    <w:p w14:paraId="0F17B3A7" w14:textId="77777777" w:rsidR="00183CA5" w:rsidRPr="00183CA5" w:rsidRDefault="00183CA5" w:rsidP="004D5F20">
      <w:pPr>
        <w:ind w:left="1701" w:hanging="567"/>
        <w:rPr>
          <w:rFonts w:ascii="Times New Roman" w:hAnsi="Times New Roman"/>
          <w:sz w:val="24"/>
          <w:lang w:val="nl-NL"/>
        </w:rPr>
      </w:pPr>
    </w:p>
    <w:p w14:paraId="1B53C2B8" w14:textId="77777777" w:rsidR="00183CA5" w:rsidRPr="00183CA5" w:rsidRDefault="00183CA5" w:rsidP="004D5F20">
      <w:pPr>
        <w:ind w:left="1701" w:hanging="567"/>
        <w:rPr>
          <w:rFonts w:ascii="Times New Roman" w:hAnsi="Times New Roman"/>
          <w:sz w:val="24"/>
          <w:lang w:val="nl-NL"/>
        </w:rPr>
      </w:pPr>
      <w:r w:rsidRPr="00183CA5">
        <w:rPr>
          <w:rFonts w:ascii="Times New Roman" w:hAnsi="Times New Roman"/>
          <w:sz w:val="24"/>
          <w:lang w:val="nl-NL"/>
        </w:rPr>
        <w:t>b.</w:t>
      </w:r>
      <w:r w:rsidRPr="00183CA5">
        <w:rPr>
          <w:rFonts w:ascii="Times New Roman" w:hAnsi="Times New Roman"/>
          <w:sz w:val="24"/>
          <w:lang w:val="nl-NL"/>
        </w:rPr>
        <w:tab/>
        <w:t>Bij elke functiegroep behoort een salarisschaal met een aanvangssalaris en een eindsalaris. De salarisschalen zijn hieronder opgenomen.</w:t>
      </w:r>
    </w:p>
    <w:p w14:paraId="7761D765" w14:textId="77777777" w:rsidR="00183CA5" w:rsidRPr="00183CA5" w:rsidRDefault="00183CA5" w:rsidP="004D5F20">
      <w:pPr>
        <w:ind w:left="1701" w:hanging="567"/>
        <w:rPr>
          <w:rFonts w:ascii="Times New Roman" w:hAnsi="Times New Roman"/>
          <w:sz w:val="24"/>
          <w:lang w:val="nl-NL"/>
        </w:rPr>
      </w:pPr>
    </w:p>
    <w:p w14:paraId="63B0D06E" w14:textId="765D4F61" w:rsidR="00292A80" w:rsidRDefault="0038539C" w:rsidP="004D5F20">
      <w:pPr>
        <w:ind w:left="1701"/>
        <w:rPr>
          <w:rFonts w:ascii="Times New Roman" w:hAnsi="Times New Roman"/>
          <w:sz w:val="24"/>
          <w:lang w:val="nl-NL"/>
        </w:rPr>
      </w:pPr>
      <w:r>
        <w:rPr>
          <w:rFonts w:ascii="Times New Roman" w:hAnsi="Times New Roman"/>
          <w:sz w:val="24"/>
          <w:lang w:val="nl-NL"/>
        </w:rPr>
        <w:t xml:space="preserve">In april 2016 ontvangt de voltijdwerknemer eenmalig een </w:t>
      </w:r>
      <w:r w:rsidR="004D5F20">
        <w:rPr>
          <w:rFonts w:ascii="Times New Roman" w:hAnsi="Times New Roman"/>
          <w:sz w:val="24"/>
          <w:lang w:val="nl-NL"/>
        </w:rPr>
        <w:t>brutobedrag</w:t>
      </w:r>
      <w:r>
        <w:rPr>
          <w:rFonts w:ascii="Times New Roman" w:hAnsi="Times New Roman"/>
          <w:sz w:val="24"/>
          <w:lang w:val="nl-NL"/>
        </w:rPr>
        <w:t xml:space="preserve"> van </w:t>
      </w:r>
      <w:r w:rsidR="0038653C">
        <w:rPr>
          <w:rFonts w:ascii="Times New Roman" w:hAnsi="Times New Roman"/>
          <w:sz w:val="24"/>
          <w:lang w:val="nl-NL"/>
        </w:rPr>
        <w:t>€ </w:t>
      </w:r>
      <w:r>
        <w:rPr>
          <w:rFonts w:ascii="Times New Roman" w:hAnsi="Times New Roman"/>
          <w:sz w:val="24"/>
          <w:lang w:val="nl-NL"/>
        </w:rPr>
        <w:t>500</w:t>
      </w:r>
      <w:r w:rsidR="00F27F69">
        <w:rPr>
          <w:rFonts w:ascii="Times New Roman" w:hAnsi="Times New Roman"/>
          <w:sz w:val="24"/>
          <w:lang w:val="nl-NL"/>
        </w:rPr>
        <w:t>. D</w:t>
      </w:r>
      <w:r>
        <w:rPr>
          <w:rFonts w:ascii="Times New Roman" w:hAnsi="Times New Roman"/>
          <w:sz w:val="24"/>
          <w:lang w:val="nl-NL"/>
        </w:rPr>
        <w:t>eeltijdwerknemers ontvangen deze uitkering naar rato.</w:t>
      </w:r>
    </w:p>
    <w:p w14:paraId="14E9AC08" w14:textId="77777777" w:rsidR="0038539C" w:rsidRDefault="0038539C" w:rsidP="004D5F20">
      <w:pPr>
        <w:ind w:left="1701" w:hanging="567"/>
        <w:rPr>
          <w:rFonts w:ascii="Times New Roman" w:hAnsi="Times New Roman"/>
          <w:sz w:val="24"/>
          <w:lang w:val="nl-NL"/>
        </w:rPr>
      </w:pPr>
    </w:p>
    <w:p w14:paraId="419DC856" w14:textId="738A1339" w:rsidR="0038539C" w:rsidRPr="00183CA5" w:rsidRDefault="0038539C" w:rsidP="004D5F20">
      <w:pPr>
        <w:ind w:left="1701"/>
        <w:rPr>
          <w:rFonts w:ascii="Times New Roman" w:hAnsi="Times New Roman"/>
          <w:sz w:val="24"/>
          <w:lang w:val="nl-NL"/>
        </w:rPr>
      </w:pPr>
      <w:r>
        <w:rPr>
          <w:rFonts w:ascii="Times New Roman" w:hAnsi="Times New Roman"/>
          <w:sz w:val="24"/>
          <w:lang w:val="nl-NL"/>
        </w:rPr>
        <w:t xml:space="preserve">Per 1 januari 2017 geldt een collectieve, structurele loonsverhoging van 2%. </w:t>
      </w:r>
    </w:p>
    <w:p w14:paraId="73B9C273" w14:textId="77777777" w:rsidR="00F27F69" w:rsidRDefault="00F27F69" w:rsidP="004D5F20">
      <w:pPr>
        <w:ind w:left="1701" w:hanging="567"/>
        <w:rPr>
          <w:rFonts w:ascii="Times New Roman" w:hAnsi="Times New Roman"/>
          <w:sz w:val="24"/>
          <w:lang w:val="nl-NL"/>
        </w:rPr>
      </w:pPr>
    </w:p>
    <w:p w14:paraId="57D67513" w14:textId="23FF7BB3" w:rsidR="00F27F69" w:rsidRDefault="00F27F69" w:rsidP="004D5F20">
      <w:pPr>
        <w:ind w:left="1701"/>
        <w:rPr>
          <w:rFonts w:ascii="Times New Roman" w:hAnsi="Times New Roman"/>
          <w:sz w:val="24"/>
          <w:lang w:val="nl-NL"/>
        </w:rPr>
      </w:pPr>
      <w:r w:rsidRPr="00183CA5">
        <w:rPr>
          <w:rFonts w:ascii="Times New Roman" w:hAnsi="Times New Roman"/>
          <w:sz w:val="24"/>
          <w:lang w:val="nl-NL"/>
        </w:rPr>
        <w:t>Salarisschalen per maand per 1 januari 20</w:t>
      </w:r>
      <w:r>
        <w:rPr>
          <w:rFonts w:ascii="Times New Roman" w:hAnsi="Times New Roman"/>
          <w:sz w:val="24"/>
          <w:lang w:val="nl-NL"/>
        </w:rPr>
        <w:t>17 (onderstaande tabel</w:t>
      </w:r>
      <w:r w:rsidR="0012184B">
        <w:rPr>
          <w:rFonts w:ascii="Times New Roman" w:hAnsi="Times New Roman"/>
          <w:sz w:val="24"/>
          <w:lang w:val="nl-NL"/>
        </w:rPr>
        <w:t>len zijn</w:t>
      </w:r>
      <w:r>
        <w:rPr>
          <w:rFonts w:ascii="Times New Roman" w:hAnsi="Times New Roman"/>
          <w:sz w:val="24"/>
          <w:lang w:val="nl-NL"/>
        </w:rPr>
        <w:t xml:space="preserve"> incl. de collectieve, structurele loonsverhoging per januari 2017).</w:t>
      </w:r>
    </w:p>
    <w:p w14:paraId="1515B764" w14:textId="77777777" w:rsidR="00E65AB5" w:rsidRDefault="00E65AB5" w:rsidP="00F27F69">
      <w:pPr>
        <w:ind w:left="720"/>
        <w:rPr>
          <w:rFonts w:ascii="Times New Roman" w:hAnsi="Times New Roman"/>
          <w:sz w:val="24"/>
          <w:lang w:val="nl-NL"/>
        </w:rPr>
      </w:pPr>
    </w:p>
    <w:p w14:paraId="3BD4DC53" w14:textId="4B1044D9" w:rsidR="0012184B" w:rsidRPr="00183CA5" w:rsidRDefault="0012184B" w:rsidP="00F27F69">
      <w:pPr>
        <w:ind w:left="720"/>
        <w:rPr>
          <w:rFonts w:ascii="Times New Roman" w:hAnsi="Times New Roman"/>
          <w:sz w:val="24"/>
          <w:lang w:val="nl-NL"/>
        </w:rPr>
      </w:pPr>
      <w:r w:rsidRPr="0012184B">
        <w:rPr>
          <w:noProof/>
          <w:lang w:val="nl-NL"/>
        </w:rPr>
        <w:drawing>
          <wp:inline distT="0" distB="0" distL="0" distR="0" wp14:anchorId="0D619ACB" wp14:editId="58DB304A">
            <wp:extent cx="5400040" cy="1813120"/>
            <wp:effectExtent l="0" t="0" r="0" b="0"/>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400040" cy="1813120"/>
                    </a:xfrm>
                    <a:prstGeom prst="rect">
                      <a:avLst/>
                    </a:prstGeom>
                    <a:noFill/>
                    <a:ln>
                      <a:noFill/>
                    </a:ln>
                  </pic:spPr>
                </pic:pic>
              </a:graphicData>
            </a:graphic>
          </wp:inline>
        </w:drawing>
      </w:r>
      <w:r w:rsidRPr="0012184B">
        <w:rPr>
          <w:noProof/>
          <w:lang w:val="nl-NL"/>
        </w:rPr>
        <w:drawing>
          <wp:anchor distT="0" distB="0" distL="114300" distR="114300" simplePos="0" relativeHeight="251659265" behindDoc="0" locked="0" layoutInCell="1" allowOverlap="1" wp14:anchorId="7F5CF335" wp14:editId="4F4472BC">
            <wp:simplePos x="0" y="0"/>
            <wp:positionH relativeFrom="column">
              <wp:posOffset>457455</wp:posOffset>
            </wp:positionH>
            <wp:positionV relativeFrom="paragraph">
              <wp:posOffset>6771102</wp:posOffset>
            </wp:positionV>
            <wp:extent cx="5400040" cy="1412252"/>
            <wp:effectExtent l="0" t="0" r="0" b="0"/>
            <wp:wrapSquare wrapText="bothSides"/>
            <wp:docPr id="4" name="Afbeelding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400040" cy="1412252"/>
                    </a:xfrm>
                    <a:prstGeom prst="rect">
                      <a:avLst/>
                    </a:prstGeom>
                    <a:noFill/>
                    <a:ln>
                      <a:noFill/>
                    </a:ln>
                  </pic:spPr>
                </pic:pic>
              </a:graphicData>
            </a:graphic>
          </wp:anchor>
        </w:drawing>
      </w:r>
    </w:p>
    <w:p w14:paraId="4DA3583B" w14:textId="77777777" w:rsidR="00292A80" w:rsidRDefault="00292A80" w:rsidP="00592785">
      <w:pPr>
        <w:tabs>
          <w:tab w:val="left" w:pos="709"/>
        </w:tabs>
        <w:rPr>
          <w:rFonts w:ascii="Times New Roman" w:hAnsi="Times New Roman"/>
          <w:sz w:val="24"/>
          <w:lang w:val="nl-NL"/>
        </w:rPr>
      </w:pPr>
    </w:p>
    <w:p w14:paraId="72F1CC8C" w14:textId="77777777" w:rsidR="00F50F03" w:rsidRDefault="00F50F03" w:rsidP="00592785">
      <w:pPr>
        <w:tabs>
          <w:tab w:val="left" w:pos="709"/>
        </w:tabs>
        <w:ind w:left="720"/>
        <w:rPr>
          <w:rFonts w:ascii="Times New Roman" w:hAnsi="Times New Roman"/>
          <w:sz w:val="24"/>
          <w:lang w:val="nl-NL"/>
        </w:rPr>
        <w:sectPr w:rsidR="00F50F03" w:rsidSect="00BD53E4">
          <w:headerReference w:type="default" r:id="rId16"/>
          <w:footerReference w:type="default" r:id="rId17"/>
          <w:endnotePr>
            <w:numFmt w:val="decimal"/>
          </w:endnotePr>
          <w:type w:val="continuous"/>
          <w:pgSz w:w="11906" w:h="16838"/>
          <w:pgMar w:top="1985" w:right="1701" w:bottom="709" w:left="1701" w:header="1276" w:footer="1276" w:gutter="0"/>
          <w:cols w:space="708"/>
          <w:noEndnote/>
          <w:titlePg/>
        </w:sectPr>
      </w:pPr>
    </w:p>
    <w:p w14:paraId="5DF2DFEE" w14:textId="259C2986" w:rsidR="00F27F69" w:rsidRPr="00183CA5" w:rsidRDefault="00F27F69" w:rsidP="004D5F20">
      <w:pPr>
        <w:ind w:left="1134"/>
        <w:rPr>
          <w:rFonts w:ascii="Times New Roman" w:hAnsi="Times New Roman"/>
          <w:sz w:val="24"/>
          <w:lang w:val="nl-NL"/>
        </w:rPr>
      </w:pPr>
      <w:r>
        <w:rPr>
          <w:rFonts w:ascii="Times New Roman" w:hAnsi="Times New Roman"/>
          <w:sz w:val="24"/>
          <w:lang w:val="nl-NL"/>
        </w:rPr>
        <w:lastRenderedPageBreak/>
        <w:t xml:space="preserve">Per 1 januari 2018 geldt een collectieve, structurele loonsverhoging van 1,75%. </w:t>
      </w:r>
    </w:p>
    <w:p w14:paraId="498592D7" w14:textId="77777777" w:rsidR="00F27F69" w:rsidRDefault="00F27F69" w:rsidP="004D5F20">
      <w:pPr>
        <w:ind w:left="1134"/>
        <w:rPr>
          <w:rFonts w:ascii="Times New Roman" w:hAnsi="Times New Roman"/>
          <w:sz w:val="24"/>
          <w:lang w:val="nl-NL"/>
        </w:rPr>
      </w:pPr>
    </w:p>
    <w:p w14:paraId="245F12BB" w14:textId="2890EC67" w:rsidR="00F27F69" w:rsidRDefault="00F27F69" w:rsidP="004D5F20">
      <w:pPr>
        <w:ind w:left="1134"/>
        <w:rPr>
          <w:rFonts w:ascii="Times New Roman" w:hAnsi="Times New Roman"/>
          <w:sz w:val="24"/>
          <w:lang w:val="nl-NL"/>
        </w:rPr>
      </w:pPr>
      <w:r w:rsidRPr="00183CA5">
        <w:rPr>
          <w:rFonts w:ascii="Times New Roman" w:hAnsi="Times New Roman"/>
          <w:sz w:val="24"/>
          <w:lang w:val="nl-NL"/>
        </w:rPr>
        <w:t>Salarisschalen per maand per 1 januari 20</w:t>
      </w:r>
      <w:r>
        <w:rPr>
          <w:rFonts w:ascii="Times New Roman" w:hAnsi="Times New Roman"/>
          <w:sz w:val="24"/>
          <w:lang w:val="nl-NL"/>
        </w:rPr>
        <w:t>18 (onderstaande tabel</w:t>
      </w:r>
      <w:r w:rsidR="0012184B">
        <w:rPr>
          <w:rFonts w:ascii="Times New Roman" w:hAnsi="Times New Roman"/>
          <w:sz w:val="24"/>
          <w:lang w:val="nl-NL"/>
        </w:rPr>
        <w:t>len</w:t>
      </w:r>
      <w:r>
        <w:rPr>
          <w:rFonts w:ascii="Times New Roman" w:hAnsi="Times New Roman"/>
          <w:sz w:val="24"/>
          <w:lang w:val="nl-NL"/>
        </w:rPr>
        <w:t xml:space="preserve"> is incl. de collectieve, structurele loonsverhoging per januari 2018).</w:t>
      </w:r>
    </w:p>
    <w:p w14:paraId="22B18C60" w14:textId="77777777" w:rsidR="00F50F03" w:rsidRDefault="00F50F03" w:rsidP="00F27F69">
      <w:pPr>
        <w:ind w:left="720"/>
        <w:rPr>
          <w:rFonts w:ascii="Times New Roman" w:hAnsi="Times New Roman"/>
          <w:sz w:val="24"/>
          <w:lang w:val="nl-NL"/>
        </w:rPr>
      </w:pPr>
    </w:p>
    <w:p w14:paraId="6E5E547E" w14:textId="14127D86" w:rsidR="00F27F69" w:rsidRDefault="00F50F03" w:rsidP="00F27F69">
      <w:pPr>
        <w:ind w:left="720"/>
        <w:rPr>
          <w:rFonts w:ascii="Times New Roman" w:hAnsi="Times New Roman"/>
          <w:sz w:val="24"/>
          <w:lang w:val="nl-NL"/>
        </w:rPr>
      </w:pPr>
      <w:r w:rsidRPr="00F50F03">
        <w:rPr>
          <w:noProof/>
          <w:lang w:val="nl-NL"/>
        </w:rPr>
        <w:drawing>
          <wp:inline distT="0" distB="0" distL="0" distR="0" wp14:anchorId="060F99D0" wp14:editId="4B7F0117">
            <wp:extent cx="5400040" cy="1813120"/>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400040" cy="1813120"/>
                    </a:xfrm>
                    <a:prstGeom prst="rect">
                      <a:avLst/>
                    </a:prstGeom>
                    <a:noFill/>
                    <a:ln>
                      <a:noFill/>
                    </a:ln>
                  </pic:spPr>
                </pic:pic>
              </a:graphicData>
            </a:graphic>
          </wp:inline>
        </w:drawing>
      </w:r>
    </w:p>
    <w:p w14:paraId="3781715D" w14:textId="77777777" w:rsidR="00F50F03" w:rsidRDefault="00F50F03" w:rsidP="00F27F69">
      <w:pPr>
        <w:ind w:left="720"/>
        <w:rPr>
          <w:rFonts w:ascii="Times New Roman" w:hAnsi="Times New Roman"/>
          <w:sz w:val="24"/>
          <w:lang w:val="nl-NL"/>
        </w:rPr>
      </w:pPr>
    </w:p>
    <w:p w14:paraId="7BE6BF51" w14:textId="3A98813E" w:rsidR="00F50F03" w:rsidRPr="00183CA5" w:rsidRDefault="00F50F03" w:rsidP="00F27F69">
      <w:pPr>
        <w:ind w:left="720"/>
        <w:rPr>
          <w:rFonts w:ascii="Times New Roman" w:hAnsi="Times New Roman"/>
          <w:sz w:val="24"/>
          <w:lang w:val="nl-NL"/>
        </w:rPr>
      </w:pPr>
      <w:r w:rsidRPr="00F50F03">
        <w:rPr>
          <w:noProof/>
          <w:lang w:val="nl-NL"/>
        </w:rPr>
        <w:drawing>
          <wp:inline distT="0" distB="0" distL="0" distR="0" wp14:anchorId="4FCF3D3D" wp14:editId="493ADA32">
            <wp:extent cx="5400040" cy="1412252"/>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400040" cy="1412252"/>
                    </a:xfrm>
                    <a:prstGeom prst="rect">
                      <a:avLst/>
                    </a:prstGeom>
                    <a:noFill/>
                    <a:ln>
                      <a:noFill/>
                    </a:ln>
                  </pic:spPr>
                </pic:pic>
              </a:graphicData>
            </a:graphic>
          </wp:inline>
        </w:drawing>
      </w:r>
    </w:p>
    <w:p w14:paraId="75DFD94C" w14:textId="77777777" w:rsidR="00F27F69" w:rsidRDefault="00F27F69" w:rsidP="00F27F69">
      <w:pPr>
        <w:ind w:left="720"/>
        <w:rPr>
          <w:rFonts w:ascii="Times New Roman" w:hAnsi="Times New Roman"/>
          <w:sz w:val="24"/>
          <w:lang w:val="nl-NL"/>
        </w:rPr>
      </w:pPr>
    </w:p>
    <w:p w14:paraId="6F052D91" w14:textId="0EB51EB4" w:rsidR="00F27F69" w:rsidRDefault="00F27F69" w:rsidP="004D5F20">
      <w:pPr>
        <w:ind w:left="1134"/>
        <w:rPr>
          <w:rFonts w:ascii="Times New Roman" w:hAnsi="Times New Roman"/>
          <w:sz w:val="24"/>
          <w:lang w:val="nl-NL"/>
        </w:rPr>
      </w:pPr>
      <w:r>
        <w:rPr>
          <w:rFonts w:ascii="Times New Roman" w:hAnsi="Times New Roman"/>
          <w:sz w:val="24"/>
          <w:lang w:val="nl-NL"/>
        </w:rPr>
        <w:t xml:space="preserve">Wordt het EBITDA-budget van 2017 gehaald? Dan ontvangt de </w:t>
      </w:r>
      <w:r w:rsidR="0038653C">
        <w:rPr>
          <w:rFonts w:ascii="Times New Roman" w:hAnsi="Times New Roman"/>
          <w:sz w:val="24"/>
          <w:lang w:val="nl-NL"/>
        </w:rPr>
        <w:t>v</w:t>
      </w:r>
      <w:r>
        <w:rPr>
          <w:rFonts w:ascii="Times New Roman" w:hAnsi="Times New Roman"/>
          <w:sz w:val="24"/>
          <w:lang w:val="nl-NL"/>
        </w:rPr>
        <w:t xml:space="preserve">oltijdwerknemer in januari 2018 eenmalig een </w:t>
      </w:r>
      <w:r w:rsidR="004D5F20">
        <w:rPr>
          <w:rFonts w:ascii="Times New Roman" w:hAnsi="Times New Roman"/>
          <w:sz w:val="24"/>
          <w:lang w:val="nl-NL"/>
        </w:rPr>
        <w:t>brutobedrag</w:t>
      </w:r>
      <w:r>
        <w:rPr>
          <w:rFonts w:ascii="Times New Roman" w:hAnsi="Times New Roman"/>
          <w:sz w:val="24"/>
          <w:lang w:val="nl-NL"/>
        </w:rPr>
        <w:t xml:space="preserve"> van € 500. Deeltijdwerknemers ontvangen deze uitkering naar rato.</w:t>
      </w:r>
    </w:p>
    <w:p w14:paraId="0E7CB14C" w14:textId="77777777" w:rsidR="00292A80" w:rsidRPr="00183CA5" w:rsidRDefault="00292A80" w:rsidP="00183CA5">
      <w:pPr>
        <w:rPr>
          <w:rFonts w:ascii="Times New Roman" w:hAnsi="Times New Roman"/>
          <w:sz w:val="24"/>
          <w:lang w:val="nl-NL"/>
        </w:rPr>
      </w:pPr>
    </w:p>
    <w:p w14:paraId="7F6C058D" w14:textId="77777777" w:rsidR="00183CA5" w:rsidRPr="00183CA5" w:rsidRDefault="00183CA5" w:rsidP="004D5F20">
      <w:pPr>
        <w:ind w:left="1701" w:hanging="567"/>
        <w:rPr>
          <w:rFonts w:ascii="Times New Roman" w:hAnsi="Times New Roman"/>
          <w:sz w:val="24"/>
          <w:lang w:val="nl-NL"/>
        </w:rPr>
      </w:pPr>
      <w:r w:rsidRPr="00183CA5">
        <w:rPr>
          <w:rFonts w:ascii="Times New Roman" w:hAnsi="Times New Roman"/>
          <w:sz w:val="24"/>
          <w:lang w:val="nl-NL"/>
        </w:rPr>
        <w:t>c.</w:t>
      </w:r>
      <w:r w:rsidRPr="00183CA5">
        <w:rPr>
          <w:rFonts w:ascii="Times New Roman" w:hAnsi="Times New Roman"/>
          <w:sz w:val="24"/>
          <w:lang w:val="nl-NL"/>
        </w:rPr>
        <w:tab/>
        <w:t xml:space="preserve">De werknemer ontvangt schriftelijk mededeling van de functiegroep waarin zijn functie is ingedeeld, de salarisschaal waarin hij is ingedeeld en zijn maandsalaris. </w:t>
      </w:r>
    </w:p>
    <w:p w14:paraId="6E1DF62B" w14:textId="77777777" w:rsidR="00183CA5" w:rsidRPr="00183CA5" w:rsidRDefault="00183CA5" w:rsidP="004D5F20">
      <w:pPr>
        <w:ind w:left="1701" w:hanging="567"/>
        <w:rPr>
          <w:rFonts w:ascii="Times New Roman" w:hAnsi="Times New Roman"/>
          <w:sz w:val="24"/>
          <w:lang w:val="nl-NL"/>
        </w:rPr>
      </w:pPr>
      <w:r w:rsidRPr="00183CA5">
        <w:rPr>
          <w:rFonts w:ascii="Times New Roman" w:hAnsi="Times New Roman"/>
          <w:sz w:val="24"/>
          <w:lang w:val="nl-NL"/>
        </w:rPr>
        <w:t>d.</w:t>
      </w:r>
      <w:r w:rsidRPr="00183CA5">
        <w:rPr>
          <w:rFonts w:ascii="Times New Roman" w:hAnsi="Times New Roman"/>
          <w:sz w:val="24"/>
          <w:lang w:val="nl-NL"/>
        </w:rPr>
        <w:tab/>
        <w:t xml:space="preserve">Indien een werknemer bezwaar heeft tegen zijn functieomschrijving of tegen de indeling van zijn functie, kan hij gebruik maken van de beroepsprocedure. Deze is opgenomen in bijlage </w:t>
      </w:r>
      <w:r w:rsidR="00E43D9A">
        <w:rPr>
          <w:rFonts w:ascii="Times New Roman" w:hAnsi="Times New Roman"/>
          <w:sz w:val="24"/>
          <w:lang w:val="nl-NL"/>
        </w:rPr>
        <w:t>2</w:t>
      </w:r>
      <w:r w:rsidRPr="00183CA5">
        <w:rPr>
          <w:rFonts w:ascii="Times New Roman" w:hAnsi="Times New Roman"/>
          <w:sz w:val="24"/>
          <w:lang w:val="nl-NL"/>
        </w:rPr>
        <w:t xml:space="preserve"> van deze cao.</w:t>
      </w:r>
    </w:p>
    <w:p w14:paraId="7168EBEF" w14:textId="77777777" w:rsidR="00183CA5" w:rsidRPr="0008326B" w:rsidRDefault="00183CA5" w:rsidP="004D5F20">
      <w:pPr>
        <w:pStyle w:val="Kop2"/>
      </w:pPr>
      <w:r w:rsidRPr="004D5F20">
        <w:rPr>
          <w:u w:val="none"/>
        </w:rPr>
        <w:t>2.</w:t>
      </w:r>
      <w:r w:rsidRPr="004D5F20">
        <w:rPr>
          <w:u w:val="none"/>
        </w:rPr>
        <w:tab/>
      </w:r>
      <w:r w:rsidRPr="0008326B">
        <w:t>Aanloopschaal</w:t>
      </w:r>
    </w:p>
    <w:p w14:paraId="613013A1" w14:textId="77777777" w:rsidR="00183CA5" w:rsidRPr="00183CA5" w:rsidRDefault="00183CA5" w:rsidP="004D5F20">
      <w:pPr>
        <w:ind w:left="1134"/>
        <w:rPr>
          <w:rFonts w:ascii="Times New Roman" w:hAnsi="Times New Roman"/>
          <w:sz w:val="24"/>
          <w:lang w:val="nl-NL"/>
        </w:rPr>
      </w:pPr>
      <w:r w:rsidRPr="00183CA5">
        <w:rPr>
          <w:rFonts w:ascii="Times New Roman" w:hAnsi="Times New Roman"/>
          <w:sz w:val="24"/>
          <w:lang w:val="nl-NL"/>
        </w:rPr>
        <w:t>De werknemer die nog niet over voldoende niveau aan opleiding, kennis en ervaring beschikt om de functie te kunnen uitoefenen, wordt ingeschaald in een aanloopschaal. De aanloopschaal wordt doorlopen naarmate zijn voor de functie relevante kennis en ervaring toenemen</w:t>
      </w:r>
      <w:r w:rsidR="00E461D9">
        <w:rPr>
          <w:rFonts w:ascii="Times New Roman" w:hAnsi="Times New Roman"/>
          <w:sz w:val="24"/>
          <w:lang w:val="nl-NL"/>
        </w:rPr>
        <w:t>.</w:t>
      </w:r>
      <w:r w:rsidR="009B484B">
        <w:rPr>
          <w:rFonts w:ascii="Times New Roman" w:hAnsi="Times New Roman"/>
          <w:sz w:val="24"/>
          <w:lang w:val="nl-NL"/>
        </w:rPr>
        <w:t xml:space="preserve"> </w:t>
      </w:r>
      <w:r w:rsidR="00E461D9" w:rsidRPr="00E461D9">
        <w:rPr>
          <w:rFonts w:ascii="Times New Roman" w:hAnsi="Times New Roman"/>
          <w:sz w:val="24"/>
          <w:lang w:val="nl-NL"/>
        </w:rPr>
        <w:t>Toetsing vind</w:t>
      </w:r>
      <w:r w:rsidR="00E461D9">
        <w:rPr>
          <w:rFonts w:ascii="Times New Roman" w:hAnsi="Times New Roman"/>
          <w:sz w:val="24"/>
          <w:lang w:val="nl-NL"/>
        </w:rPr>
        <w:t xml:space="preserve">t plaats op basis van een </w:t>
      </w:r>
      <w:r w:rsidR="00E461D9" w:rsidRPr="00E461D9">
        <w:rPr>
          <w:rFonts w:ascii="Times New Roman" w:hAnsi="Times New Roman"/>
          <w:sz w:val="24"/>
          <w:lang w:val="nl-NL"/>
        </w:rPr>
        <w:t xml:space="preserve">jaarlijkse beoordeling. Wijziging van het salaris </w:t>
      </w:r>
      <w:r w:rsidR="00E461D9">
        <w:rPr>
          <w:rFonts w:ascii="Times New Roman" w:hAnsi="Times New Roman"/>
          <w:sz w:val="24"/>
          <w:lang w:val="nl-NL"/>
        </w:rPr>
        <w:t xml:space="preserve">vindt in het beginsel eenmaal per jaar plaats op basis van </w:t>
      </w:r>
      <w:r w:rsidR="00E461D9" w:rsidRPr="00E461D9">
        <w:rPr>
          <w:rFonts w:ascii="Times New Roman" w:hAnsi="Times New Roman"/>
          <w:sz w:val="24"/>
          <w:lang w:val="nl-NL"/>
        </w:rPr>
        <w:t xml:space="preserve">beoordeling, waarbij geen, een of meer stappen </w:t>
      </w:r>
      <w:r w:rsidR="00E461D9">
        <w:rPr>
          <w:rFonts w:ascii="Times New Roman" w:hAnsi="Times New Roman"/>
          <w:sz w:val="24"/>
          <w:lang w:val="nl-NL"/>
        </w:rPr>
        <w:t>worden toegekend</w:t>
      </w:r>
      <w:r w:rsidR="00E461D9" w:rsidRPr="00E461D9">
        <w:rPr>
          <w:rFonts w:ascii="Times New Roman" w:hAnsi="Times New Roman"/>
          <w:sz w:val="24"/>
          <w:lang w:val="nl-NL"/>
        </w:rPr>
        <w:t>.</w:t>
      </w:r>
      <w:r w:rsidRPr="00183CA5">
        <w:rPr>
          <w:rFonts w:ascii="Times New Roman" w:hAnsi="Times New Roman"/>
          <w:sz w:val="24"/>
          <w:lang w:val="nl-NL"/>
        </w:rPr>
        <w:t xml:space="preserve"> Met ingang van de eerstvolgende maand nadat de werknemer naar het oordeel van de werkgever over voldoende niveau aan opleiding, kennis en ervaring beschikt om de functie te kunnen uitoefenen, wordt hij ingeschaald op het aanvangssalaris van de betreffende salarisschaal.</w:t>
      </w:r>
      <w:r w:rsidR="00E461D9">
        <w:rPr>
          <w:rFonts w:ascii="Times New Roman" w:hAnsi="Times New Roman"/>
          <w:sz w:val="24"/>
          <w:lang w:val="nl-NL"/>
        </w:rPr>
        <w:t xml:space="preserve"> </w:t>
      </w:r>
      <w:r w:rsidR="00E461D9" w:rsidRPr="00E461D9">
        <w:rPr>
          <w:rFonts w:ascii="Times New Roman" w:hAnsi="Times New Roman"/>
          <w:sz w:val="24"/>
          <w:lang w:val="nl-NL"/>
        </w:rPr>
        <w:t>Het salaris in de aanloopschalen kan nimmer minder zijn dan het wettelijk minimum vastgesteld loon</w:t>
      </w:r>
      <w:r w:rsidR="007747DB">
        <w:rPr>
          <w:rFonts w:ascii="Times New Roman" w:hAnsi="Times New Roman"/>
          <w:sz w:val="24"/>
          <w:lang w:val="nl-NL"/>
        </w:rPr>
        <w:t>.</w:t>
      </w:r>
    </w:p>
    <w:p w14:paraId="6E19A8CE" w14:textId="77777777" w:rsidR="00183CA5" w:rsidRPr="0008326B" w:rsidRDefault="00183CA5" w:rsidP="004D5F20">
      <w:pPr>
        <w:pStyle w:val="Kop2"/>
      </w:pPr>
      <w:r w:rsidRPr="004D5F20">
        <w:rPr>
          <w:u w:val="none"/>
        </w:rPr>
        <w:lastRenderedPageBreak/>
        <w:t>3.</w:t>
      </w:r>
      <w:r w:rsidRPr="004D5F20">
        <w:rPr>
          <w:u w:val="none"/>
        </w:rPr>
        <w:tab/>
      </w:r>
      <w:r w:rsidRPr="0008326B">
        <w:t>Salarisherziening</w:t>
      </w:r>
    </w:p>
    <w:p w14:paraId="696DE6E3" w14:textId="77777777" w:rsidR="0008326B" w:rsidRPr="00183CA5" w:rsidRDefault="00183CA5" w:rsidP="004D5F20">
      <w:pPr>
        <w:ind w:left="1701" w:hanging="567"/>
        <w:rPr>
          <w:rFonts w:ascii="Times New Roman" w:hAnsi="Times New Roman"/>
          <w:sz w:val="24"/>
          <w:lang w:val="nl-NL"/>
        </w:rPr>
      </w:pPr>
      <w:r w:rsidRPr="00183CA5">
        <w:rPr>
          <w:rFonts w:ascii="Times New Roman" w:hAnsi="Times New Roman"/>
          <w:sz w:val="24"/>
          <w:lang w:val="nl-NL"/>
        </w:rPr>
        <w:t>a.</w:t>
      </w:r>
      <w:r w:rsidRPr="00183CA5">
        <w:rPr>
          <w:rFonts w:ascii="Times New Roman" w:hAnsi="Times New Roman"/>
          <w:sz w:val="24"/>
          <w:lang w:val="nl-NL"/>
        </w:rPr>
        <w:tab/>
        <w:t xml:space="preserve">Herziening van het salaris vindt plaats op grond van beoordeling in beginsel </w:t>
      </w:r>
      <w:r w:rsidR="005B2286" w:rsidRPr="00183CA5">
        <w:rPr>
          <w:rFonts w:ascii="Times New Roman" w:hAnsi="Times New Roman"/>
          <w:sz w:val="24"/>
          <w:lang w:val="nl-NL"/>
        </w:rPr>
        <w:t>eenmaal</w:t>
      </w:r>
      <w:r w:rsidRPr="00183CA5">
        <w:rPr>
          <w:rFonts w:ascii="Times New Roman" w:hAnsi="Times New Roman"/>
          <w:sz w:val="24"/>
          <w:lang w:val="nl-NL"/>
        </w:rPr>
        <w:t xml:space="preserve"> per jaar op 1 januari</w:t>
      </w:r>
      <w:r w:rsidR="0008326B">
        <w:rPr>
          <w:rFonts w:ascii="Times New Roman" w:hAnsi="Times New Roman"/>
          <w:sz w:val="24"/>
          <w:lang w:val="nl-NL"/>
        </w:rPr>
        <w:t>, conform onderstaande beoordelingsstaffel</w:t>
      </w:r>
      <w:r w:rsidRPr="00183CA5">
        <w:rPr>
          <w:rFonts w:ascii="Times New Roman" w:hAnsi="Times New Roman"/>
          <w:sz w:val="24"/>
          <w:lang w:val="nl-NL"/>
        </w:rPr>
        <w:t xml:space="preserve">. </w:t>
      </w:r>
      <w:r w:rsidR="0008326B" w:rsidRPr="00183CA5">
        <w:rPr>
          <w:rFonts w:ascii="Times New Roman" w:hAnsi="Times New Roman"/>
          <w:sz w:val="24"/>
          <w:lang w:val="nl-NL"/>
        </w:rPr>
        <w:t>De</w:t>
      </w:r>
      <w:r w:rsidR="0008326B">
        <w:rPr>
          <w:rFonts w:ascii="Times New Roman" w:hAnsi="Times New Roman"/>
          <w:sz w:val="24"/>
          <w:lang w:val="nl-NL"/>
        </w:rPr>
        <w:t>ze</w:t>
      </w:r>
      <w:r w:rsidR="0008326B" w:rsidRPr="00183CA5">
        <w:rPr>
          <w:rFonts w:ascii="Times New Roman" w:hAnsi="Times New Roman"/>
          <w:sz w:val="24"/>
          <w:lang w:val="nl-NL"/>
        </w:rPr>
        <w:t xml:space="preserve"> verhoging wordt toegepast op het salaris van de werknemer, een en ander totdat het </w:t>
      </w:r>
      <w:r w:rsidR="0008326B">
        <w:rPr>
          <w:rFonts w:ascii="Times New Roman" w:hAnsi="Times New Roman"/>
          <w:sz w:val="24"/>
          <w:lang w:val="nl-NL"/>
        </w:rPr>
        <w:t>eindsalaris</w:t>
      </w:r>
      <w:r w:rsidR="0008326B" w:rsidRPr="00183CA5">
        <w:rPr>
          <w:rFonts w:ascii="Times New Roman" w:hAnsi="Times New Roman"/>
          <w:sz w:val="24"/>
          <w:lang w:val="nl-NL"/>
        </w:rPr>
        <w:t xml:space="preserve"> van zijn schaal is bereikt.</w:t>
      </w:r>
    </w:p>
    <w:p w14:paraId="383F7CA4" w14:textId="77777777" w:rsidR="00183CA5" w:rsidRPr="00183CA5" w:rsidRDefault="00183CA5" w:rsidP="00183CA5">
      <w:pPr>
        <w:rPr>
          <w:rFonts w:ascii="Times New Roman" w:hAnsi="Times New Roman"/>
          <w:sz w:val="24"/>
          <w:lang w:val="nl-NL"/>
        </w:rPr>
      </w:pPr>
    </w:p>
    <w:p w14:paraId="769D61D0" w14:textId="24AFDB0F" w:rsidR="00183CA5" w:rsidRPr="0008326B" w:rsidRDefault="00592785" w:rsidP="00592785">
      <w:pPr>
        <w:ind w:left="5103" w:hanging="3402"/>
        <w:rPr>
          <w:rFonts w:ascii="Times New Roman" w:hAnsi="Times New Roman"/>
          <w:i/>
          <w:sz w:val="24"/>
          <w:lang w:val="nl-NL"/>
        </w:rPr>
      </w:pPr>
      <w:r w:rsidRPr="00592785">
        <w:rPr>
          <w:rFonts w:ascii="Times New Roman" w:hAnsi="Times New Roman"/>
          <w:i/>
          <w:color w:val="008080"/>
          <w:sz w:val="24"/>
          <w:lang w:val="nl-NL"/>
        </w:rPr>
        <w:t>Beoordeling</w:t>
      </w:r>
      <w:r w:rsidR="00183CA5" w:rsidRPr="0008326B">
        <w:rPr>
          <w:rFonts w:ascii="Times New Roman" w:hAnsi="Times New Roman"/>
          <w:i/>
          <w:sz w:val="24"/>
          <w:lang w:val="nl-NL"/>
        </w:rPr>
        <w:tab/>
      </w:r>
      <w:r w:rsidR="00183CA5" w:rsidRPr="00592785">
        <w:rPr>
          <w:rFonts w:ascii="Times New Roman" w:hAnsi="Times New Roman"/>
          <w:i/>
          <w:color w:val="008080"/>
          <w:sz w:val="24"/>
          <w:lang w:val="nl-NL"/>
        </w:rPr>
        <w:t>Verhoging</w:t>
      </w:r>
    </w:p>
    <w:p w14:paraId="0EBE5849" w14:textId="079E06FB" w:rsidR="002877BA" w:rsidRDefault="004D5F20" w:rsidP="00592785">
      <w:pPr>
        <w:tabs>
          <w:tab w:val="left" w:pos="2268"/>
        </w:tabs>
        <w:ind w:left="5103" w:hanging="3402"/>
        <w:rPr>
          <w:rFonts w:ascii="Times New Roman" w:hAnsi="Times New Roman"/>
          <w:sz w:val="24"/>
          <w:lang w:val="nl-NL"/>
        </w:rPr>
      </w:pPr>
      <w:r>
        <w:rPr>
          <w:rFonts w:ascii="Times New Roman" w:hAnsi="Times New Roman"/>
          <w:sz w:val="24"/>
          <w:lang w:val="nl-NL"/>
        </w:rPr>
        <w:t>A:</w:t>
      </w:r>
      <w:r>
        <w:rPr>
          <w:rFonts w:ascii="Times New Roman" w:hAnsi="Times New Roman"/>
          <w:sz w:val="24"/>
          <w:lang w:val="nl-NL"/>
        </w:rPr>
        <w:tab/>
      </w:r>
      <w:r w:rsidR="008444AB">
        <w:rPr>
          <w:rFonts w:ascii="Times New Roman" w:hAnsi="Times New Roman"/>
          <w:sz w:val="24"/>
          <w:lang w:val="nl-NL"/>
        </w:rPr>
        <w:t>o</w:t>
      </w:r>
      <w:r w:rsidR="00183CA5" w:rsidRPr="00183CA5">
        <w:rPr>
          <w:rFonts w:ascii="Times New Roman" w:hAnsi="Times New Roman"/>
          <w:sz w:val="24"/>
          <w:lang w:val="nl-NL"/>
        </w:rPr>
        <w:t>nder de norm</w:t>
      </w:r>
      <w:r w:rsidR="002877BA">
        <w:rPr>
          <w:rFonts w:ascii="Times New Roman" w:hAnsi="Times New Roman"/>
          <w:sz w:val="24"/>
          <w:lang w:val="nl-NL"/>
        </w:rPr>
        <w:t>/</w:t>
      </w:r>
    </w:p>
    <w:p w14:paraId="374D9567" w14:textId="2865AAB1" w:rsidR="00183CA5" w:rsidRPr="00183CA5" w:rsidRDefault="0008326B" w:rsidP="00592785">
      <w:pPr>
        <w:tabs>
          <w:tab w:val="left" w:pos="2880"/>
        </w:tabs>
        <w:ind w:left="5103" w:hanging="2835"/>
        <w:rPr>
          <w:rFonts w:ascii="Times New Roman" w:hAnsi="Times New Roman"/>
          <w:sz w:val="24"/>
          <w:lang w:val="nl-NL"/>
        </w:rPr>
      </w:pPr>
      <w:r>
        <w:rPr>
          <w:rFonts w:ascii="Times New Roman" w:hAnsi="Times New Roman"/>
          <w:sz w:val="24"/>
          <w:lang w:val="nl-NL"/>
        </w:rPr>
        <w:t>t</w:t>
      </w:r>
      <w:r w:rsidR="002877BA">
        <w:rPr>
          <w:rFonts w:ascii="Times New Roman" w:hAnsi="Times New Roman"/>
          <w:sz w:val="24"/>
          <w:lang w:val="nl-NL"/>
        </w:rPr>
        <w:t>e ontwikkelen</w:t>
      </w:r>
      <w:r w:rsidR="00183CA5" w:rsidRPr="00183CA5">
        <w:rPr>
          <w:rFonts w:ascii="Times New Roman" w:hAnsi="Times New Roman"/>
          <w:sz w:val="24"/>
          <w:lang w:val="nl-NL"/>
        </w:rPr>
        <w:tab/>
      </w:r>
      <w:r w:rsidR="002877BA">
        <w:rPr>
          <w:rFonts w:ascii="Times New Roman" w:hAnsi="Times New Roman"/>
          <w:sz w:val="24"/>
          <w:lang w:val="nl-NL"/>
        </w:rPr>
        <w:t>0</w:t>
      </w:r>
      <w:r>
        <w:rPr>
          <w:rFonts w:ascii="Times New Roman" w:hAnsi="Times New Roman"/>
          <w:sz w:val="24"/>
          <w:lang w:val="nl-NL"/>
        </w:rPr>
        <w:t>,0</w:t>
      </w:r>
      <w:r w:rsidR="002877BA">
        <w:rPr>
          <w:rFonts w:ascii="Times New Roman" w:hAnsi="Times New Roman"/>
          <w:sz w:val="24"/>
          <w:lang w:val="nl-NL"/>
        </w:rPr>
        <w:t>%</w:t>
      </w:r>
    </w:p>
    <w:p w14:paraId="366962B1" w14:textId="2CC2E9F4" w:rsidR="00183CA5" w:rsidRPr="00183CA5" w:rsidRDefault="004D5F20" w:rsidP="00592785">
      <w:pPr>
        <w:tabs>
          <w:tab w:val="left" w:pos="2268"/>
        </w:tabs>
        <w:ind w:left="5103" w:hanging="3402"/>
        <w:rPr>
          <w:rFonts w:ascii="Times New Roman" w:hAnsi="Times New Roman"/>
          <w:sz w:val="24"/>
          <w:lang w:val="nl-NL"/>
        </w:rPr>
      </w:pPr>
      <w:r>
        <w:rPr>
          <w:rFonts w:ascii="Times New Roman" w:hAnsi="Times New Roman"/>
          <w:sz w:val="24"/>
          <w:lang w:val="nl-NL"/>
        </w:rPr>
        <w:t>B:</w:t>
      </w:r>
      <w:r>
        <w:rPr>
          <w:rFonts w:ascii="Times New Roman" w:hAnsi="Times New Roman"/>
          <w:sz w:val="24"/>
          <w:lang w:val="nl-NL"/>
        </w:rPr>
        <w:tab/>
      </w:r>
      <w:r w:rsidR="008444AB">
        <w:rPr>
          <w:rFonts w:ascii="Times New Roman" w:hAnsi="Times New Roman"/>
          <w:sz w:val="24"/>
          <w:lang w:val="nl-NL"/>
        </w:rPr>
        <w:t>c</w:t>
      </w:r>
      <w:r w:rsidR="00183CA5" w:rsidRPr="00183CA5">
        <w:rPr>
          <w:rFonts w:ascii="Times New Roman" w:hAnsi="Times New Roman"/>
          <w:sz w:val="24"/>
          <w:lang w:val="nl-NL"/>
        </w:rPr>
        <w:t>onform de norm</w:t>
      </w:r>
      <w:r w:rsidR="00183CA5" w:rsidRPr="00183CA5">
        <w:rPr>
          <w:rFonts w:ascii="Times New Roman" w:hAnsi="Times New Roman"/>
          <w:sz w:val="24"/>
          <w:lang w:val="nl-NL"/>
        </w:rPr>
        <w:tab/>
        <w:t>2</w:t>
      </w:r>
      <w:r w:rsidR="008444AB">
        <w:rPr>
          <w:rFonts w:ascii="Times New Roman" w:hAnsi="Times New Roman"/>
          <w:sz w:val="24"/>
          <w:lang w:val="nl-NL"/>
        </w:rPr>
        <w:t>,</w:t>
      </w:r>
      <w:r w:rsidR="009B484B">
        <w:rPr>
          <w:rFonts w:ascii="Times New Roman" w:hAnsi="Times New Roman"/>
          <w:sz w:val="24"/>
          <w:lang w:val="nl-NL"/>
        </w:rPr>
        <w:t>0</w:t>
      </w:r>
      <w:r w:rsidR="00183CA5" w:rsidRPr="00183CA5">
        <w:rPr>
          <w:rFonts w:ascii="Times New Roman" w:hAnsi="Times New Roman"/>
          <w:sz w:val="24"/>
          <w:lang w:val="nl-NL"/>
        </w:rPr>
        <w:t xml:space="preserve">% </w:t>
      </w:r>
    </w:p>
    <w:p w14:paraId="03FBE4B7" w14:textId="0A5A6BD4" w:rsidR="00183CA5" w:rsidRPr="00183CA5" w:rsidRDefault="004D5F20" w:rsidP="00592785">
      <w:pPr>
        <w:tabs>
          <w:tab w:val="left" w:pos="2268"/>
        </w:tabs>
        <w:ind w:left="5103" w:hanging="3402"/>
        <w:rPr>
          <w:rFonts w:ascii="Times New Roman" w:hAnsi="Times New Roman"/>
          <w:sz w:val="24"/>
          <w:lang w:val="nl-NL"/>
        </w:rPr>
      </w:pPr>
      <w:r>
        <w:rPr>
          <w:rFonts w:ascii="Times New Roman" w:hAnsi="Times New Roman"/>
          <w:sz w:val="24"/>
          <w:lang w:val="nl-NL"/>
        </w:rPr>
        <w:t>C:</w:t>
      </w:r>
      <w:r>
        <w:rPr>
          <w:rFonts w:ascii="Times New Roman" w:hAnsi="Times New Roman"/>
          <w:sz w:val="24"/>
          <w:lang w:val="nl-NL"/>
        </w:rPr>
        <w:tab/>
      </w:r>
      <w:r w:rsidR="008444AB">
        <w:rPr>
          <w:rFonts w:ascii="Times New Roman" w:hAnsi="Times New Roman"/>
          <w:sz w:val="24"/>
          <w:lang w:val="nl-NL"/>
        </w:rPr>
        <w:t>b</w:t>
      </w:r>
      <w:r w:rsidR="00183CA5" w:rsidRPr="00183CA5">
        <w:rPr>
          <w:rFonts w:ascii="Times New Roman" w:hAnsi="Times New Roman"/>
          <w:sz w:val="24"/>
          <w:lang w:val="nl-NL"/>
        </w:rPr>
        <w:t>oven de norm</w:t>
      </w:r>
      <w:r w:rsidR="00183CA5" w:rsidRPr="00183CA5">
        <w:rPr>
          <w:rFonts w:ascii="Times New Roman" w:hAnsi="Times New Roman"/>
          <w:sz w:val="24"/>
          <w:lang w:val="nl-NL"/>
        </w:rPr>
        <w:tab/>
      </w:r>
      <w:r w:rsidR="00B2164C">
        <w:rPr>
          <w:rFonts w:ascii="Times New Roman" w:hAnsi="Times New Roman"/>
          <w:sz w:val="24"/>
          <w:lang w:val="nl-NL"/>
        </w:rPr>
        <w:t>2,5</w:t>
      </w:r>
      <w:r w:rsidR="00183CA5" w:rsidRPr="00183CA5">
        <w:rPr>
          <w:rFonts w:ascii="Times New Roman" w:hAnsi="Times New Roman"/>
          <w:sz w:val="24"/>
          <w:lang w:val="nl-NL"/>
        </w:rPr>
        <w:t>%</w:t>
      </w:r>
    </w:p>
    <w:p w14:paraId="7181EDBC" w14:textId="0DEA8336" w:rsidR="00183CA5" w:rsidRPr="00183CA5" w:rsidRDefault="004D5F20" w:rsidP="00592785">
      <w:pPr>
        <w:tabs>
          <w:tab w:val="left" w:pos="2268"/>
        </w:tabs>
        <w:ind w:left="5103" w:hanging="3402"/>
        <w:rPr>
          <w:rFonts w:ascii="Times New Roman" w:hAnsi="Times New Roman"/>
          <w:sz w:val="24"/>
          <w:lang w:val="nl-NL"/>
        </w:rPr>
      </w:pPr>
      <w:r>
        <w:rPr>
          <w:rFonts w:ascii="Times New Roman" w:hAnsi="Times New Roman"/>
          <w:sz w:val="24"/>
          <w:lang w:val="nl-NL"/>
        </w:rPr>
        <w:t>D:</w:t>
      </w:r>
      <w:r>
        <w:rPr>
          <w:rFonts w:ascii="Times New Roman" w:hAnsi="Times New Roman"/>
          <w:sz w:val="24"/>
          <w:lang w:val="nl-NL"/>
        </w:rPr>
        <w:tab/>
      </w:r>
      <w:r w:rsidR="008444AB">
        <w:rPr>
          <w:rFonts w:ascii="Times New Roman" w:hAnsi="Times New Roman"/>
          <w:sz w:val="24"/>
          <w:lang w:val="nl-NL"/>
        </w:rPr>
        <w:t>v</w:t>
      </w:r>
      <w:r w:rsidR="00183CA5" w:rsidRPr="00183CA5">
        <w:rPr>
          <w:rFonts w:ascii="Times New Roman" w:hAnsi="Times New Roman"/>
          <w:sz w:val="24"/>
          <w:lang w:val="nl-NL"/>
        </w:rPr>
        <w:t>er boven de norm</w:t>
      </w:r>
      <w:r w:rsidR="00183CA5" w:rsidRPr="00183CA5">
        <w:rPr>
          <w:rFonts w:ascii="Times New Roman" w:hAnsi="Times New Roman"/>
          <w:sz w:val="24"/>
          <w:lang w:val="nl-NL"/>
        </w:rPr>
        <w:tab/>
      </w:r>
      <w:r w:rsidR="00B2164C">
        <w:rPr>
          <w:rFonts w:ascii="Times New Roman" w:hAnsi="Times New Roman"/>
          <w:sz w:val="24"/>
          <w:lang w:val="nl-NL"/>
        </w:rPr>
        <w:t>3</w:t>
      </w:r>
      <w:r w:rsidR="008444AB">
        <w:rPr>
          <w:rFonts w:ascii="Times New Roman" w:hAnsi="Times New Roman"/>
          <w:sz w:val="24"/>
          <w:lang w:val="nl-NL"/>
        </w:rPr>
        <w:t>,0</w:t>
      </w:r>
      <w:r w:rsidR="00183CA5" w:rsidRPr="00183CA5">
        <w:rPr>
          <w:rFonts w:ascii="Times New Roman" w:hAnsi="Times New Roman"/>
          <w:sz w:val="24"/>
          <w:lang w:val="nl-NL"/>
        </w:rPr>
        <w:t>%</w:t>
      </w:r>
    </w:p>
    <w:p w14:paraId="208A3A69" w14:textId="77777777" w:rsidR="00183CA5" w:rsidRPr="00183CA5" w:rsidRDefault="00183CA5" w:rsidP="00183CA5">
      <w:pPr>
        <w:rPr>
          <w:rFonts w:ascii="Times New Roman" w:hAnsi="Times New Roman"/>
          <w:sz w:val="24"/>
          <w:lang w:val="nl-NL"/>
        </w:rPr>
      </w:pPr>
    </w:p>
    <w:p w14:paraId="71EFA462" w14:textId="77777777" w:rsidR="00183CA5" w:rsidRPr="00183CA5" w:rsidRDefault="00183CA5" w:rsidP="004D5F20">
      <w:pPr>
        <w:ind w:left="1701" w:hanging="567"/>
        <w:rPr>
          <w:rFonts w:ascii="Times New Roman" w:hAnsi="Times New Roman"/>
          <w:sz w:val="24"/>
          <w:lang w:val="nl-NL"/>
        </w:rPr>
      </w:pPr>
      <w:r w:rsidRPr="00183CA5">
        <w:rPr>
          <w:rFonts w:ascii="Times New Roman" w:hAnsi="Times New Roman"/>
          <w:sz w:val="24"/>
          <w:lang w:val="nl-NL"/>
        </w:rPr>
        <w:t>b.</w:t>
      </w:r>
      <w:r w:rsidRPr="00183CA5">
        <w:rPr>
          <w:rFonts w:ascii="Times New Roman" w:hAnsi="Times New Roman"/>
          <w:sz w:val="24"/>
          <w:lang w:val="nl-NL"/>
        </w:rPr>
        <w:tab/>
        <w:t>Indien indiensttreding plaatsvindt in de periode van 6 maanden voor de eerstvolgende verhogingsdatum, kan toekenning van een verhoging achterwege blijven. Hetzelfde geldt indien plaatsing in de reguliere schaal vanuit de aanloopschaal plaatsvindt in de periode van 3 maanden voor de eerstvolgende verhogingsdatum.</w:t>
      </w:r>
    </w:p>
    <w:p w14:paraId="1182466E" w14:textId="77777777" w:rsidR="00183CA5" w:rsidRPr="00183CA5" w:rsidRDefault="00183CA5" w:rsidP="004D5F20">
      <w:pPr>
        <w:ind w:left="1701" w:hanging="567"/>
        <w:rPr>
          <w:rFonts w:ascii="Times New Roman" w:hAnsi="Times New Roman"/>
          <w:sz w:val="24"/>
          <w:lang w:val="nl-NL"/>
        </w:rPr>
      </w:pPr>
      <w:r w:rsidRPr="00183CA5">
        <w:rPr>
          <w:rFonts w:ascii="Times New Roman" w:hAnsi="Times New Roman"/>
          <w:sz w:val="24"/>
          <w:lang w:val="nl-NL"/>
        </w:rPr>
        <w:t>c.</w:t>
      </w:r>
      <w:r w:rsidRPr="00183CA5">
        <w:rPr>
          <w:rFonts w:ascii="Times New Roman" w:hAnsi="Times New Roman"/>
          <w:sz w:val="24"/>
          <w:lang w:val="nl-NL"/>
        </w:rPr>
        <w:tab/>
        <w:t xml:space="preserve">Indien de werknemer </w:t>
      </w:r>
      <w:r w:rsidR="002877BA">
        <w:rPr>
          <w:rFonts w:ascii="Times New Roman" w:hAnsi="Times New Roman"/>
          <w:sz w:val="24"/>
          <w:lang w:val="nl-NL"/>
        </w:rPr>
        <w:t>6</w:t>
      </w:r>
      <w:r w:rsidRPr="00183CA5">
        <w:rPr>
          <w:rFonts w:ascii="Times New Roman" w:hAnsi="Times New Roman"/>
          <w:sz w:val="24"/>
          <w:lang w:val="nl-NL"/>
        </w:rPr>
        <w:t xml:space="preserve"> maanden of langer in de voorafgaande 12 maanden wegens arbeidsongeschiktheid of onbetaald verlof niet heeft gewerkt, wordt geen verhoging toegekend.</w:t>
      </w:r>
    </w:p>
    <w:p w14:paraId="4DD4A321" w14:textId="77777777" w:rsidR="00E70D20" w:rsidRDefault="00E70D20" w:rsidP="00183CA5">
      <w:pPr>
        <w:rPr>
          <w:rFonts w:ascii="Times New Roman" w:hAnsi="Times New Roman"/>
          <w:sz w:val="24"/>
          <w:lang w:val="nl-NL"/>
        </w:rPr>
      </w:pPr>
    </w:p>
    <w:p w14:paraId="71831987" w14:textId="77777777" w:rsidR="00C61AE0" w:rsidRDefault="00C61AE0">
      <w:pPr>
        <w:widowControl/>
        <w:autoSpaceDE/>
        <w:autoSpaceDN/>
        <w:adjustRightInd/>
        <w:rPr>
          <w:rFonts w:ascii="Times New Roman" w:hAnsi="Times New Roman"/>
          <w:sz w:val="24"/>
          <w:lang w:val="nl-NL"/>
        </w:rPr>
      </w:pPr>
      <w:r>
        <w:rPr>
          <w:rFonts w:ascii="Times New Roman" w:hAnsi="Times New Roman"/>
          <w:sz w:val="24"/>
          <w:lang w:val="nl-NL"/>
        </w:rPr>
        <w:br w:type="page"/>
      </w:r>
    </w:p>
    <w:p w14:paraId="744B9E45" w14:textId="3A20A00E" w:rsidR="00E70D20" w:rsidRDefault="00E70D20" w:rsidP="002E17CB">
      <w:pPr>
        <w:pStyle w:val="Kop3"/>
      </w:pPr>
      <w:bookmarkStart w:id="29" w:name="_Toc358030507"/>
      <w:bookmarkStart w:id="30" w:name="_Toc499835727"/>
      <w:r w:rsidRPr="00CE2175">
        <w:lastRenderedPageBreak/>
        <w:t>B</w:t>
      </w:r>
      <w:r w:rsidR="00CE2175">
        <w:t>ijlage</w:t>
      </w:r>
      <w:r w:rsidRPr="00CE2175">
        <w:t xml:space="preserve"> 2</w:t>
      </w:r>
      <w:r w:rsidR="00CE2175">
        <w:t>.</w:t>
      </w:r>
      <w:r w:rsidR="00D70778">
        <w:tab/>
      </w:r>
      <w:r w:rsidR="00CE2175">
        <w:t>Bezwaar-/beroepsprocedure functiewaardering</w:t>
      </w:r>
      <w:bookmarkEnd w:id="29"/>
      <w:bookmarkEnd w:id="30"/>
    </w:p>
    <w:p w14:paraId="6D923C78" w14:textId="67883FB5" w:rsidR="005038D0" w:rsidRPr="005B098F" w:rsidRDefault="00B86A72" w:rsidP="004D5F20">
      <w:pPr>
        <w:tabs>
          <w:tab w:val="left" w:pos="-1440"/>
          <w:tab w:val="left" w:pos="-720"/>
        </w:tabs>
        <w:ind w:left="1134"/>
        <w:rPr>
          <w:rFonts w:ascii="Times New Roman" w:hAnsi="Times New Roman"/>
          <w:spacing w:val="-2"/>
          <w:sz w:val="24"/>
          <w:lang w:val="nl-NL"/>
        </w:rPr>
      </w:pPr>
      <w:r w:rsidRPr="00D70778">
        <w:rPr>
          <w:rFonts w:ascii="Times New Roman" w:hAnsi="Times New Roman"/>
          <w:spacing w:val="-2"/>
          <w:sz w:val="24"/>
          <w:lang w:val="nl-NL"/>
        </w:rPr>
        <w:t>Bij de toepassing van de ORBA-methode voor functieonderzoek en -waardering, bestaat voor</w:t>
      </w:r>
      <w:r w:rsidRPr="005B098F">
        <w:rPr>
          <w:rFonts w:ascii="Times New Roman" w:hAnsi="Times New Roman"/>
          <w:spacing w:val="-2"/>
          <w:sz w:val="24"/>
          <w:lang w:val="nl-NL"/>
        </w:rPr>
        <w:t xml:space="preserv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s de mogelijkheid bezwaar te maken tegen het onderzoeksresultaat zoals dit schriftelijk door de werkgever kenbaar is gemaakt. </w:t>
      </w:r>
    </w:p>
    <w:p w14:paraId="1E26C421" w14:textId="1C4D4131" w:rsidR="005038D0" w:rsidRDefault="00D70778" w:rsidP="004D5F20">
      <w:pPr>
        <w:tabs>
          <w:tab w:val="left" w:pos="-1440"/>
          <w:tab w:val="left" w:pos="-720"/>
        </w:tabs>
        <w:ind w:left="1134"/>
        <w:rPr>
          <w:rFonts w:ascii="Times New Roman" w:hAnsi="Times New Roman"/>
          <w:spacing w:val="-2"/>
          <w:sz w:val="24"/>
          <w:lang w:val="nl-NL"/>
        </w:rPr>
      </w:pPr>
      <w:r w:rsidRPr="005B098F">
        <w:rPr>
          <w:rFonts w:ascii="Times New Roman" w:hAnsi="Times New Roman"/>
          <w:spacing w:val="-2"/>
          <w:sz w:val="24"/>
          <w:lang w:val="nl-NL"/>
        </w:rPr>
        <w:t>Voorafgaande</w:t>
      </w:r>
      <w:r w:rsidR="00B86A72" w:rsidRPr="005B098F">
        <w:rPr>
          <w:rFonts w:ascii="Times New Roman" w:hAnsi="Times New Roman"/>
          <w:spacing w:val="-2"/>
          <w:sz w:val="24"/>
          <w:lang w:val="nl-NL"/>
        </w:rPr>
        <w:t xml:space="preserve"> aan de bezwaar en beroepsprocedure is er een overlegfase, waarin de </w:t>
      </w:r>
      <w:r w:rsidR="005D1501">
        <w:rPr>
          <w:rFonts w:ascii="Times New Roman" w:hAnsi="Times New Roman"/>
          <w:spacing w:val="-2"/>
          <w:sz w:val="24"/>
          <w:lang w:val="nl-NL"/>
        </w:rPr>
        <w:t>werknemer</w:t>
      </w:r>
      <w:r w:rsidR="00B86A72" w:rsidRPr="005B098F">
        <w:rPr>
          <w:rFonts w:ascii="Times New Roman" w:hAnsi="Times New Roman"/>
          <w:spacing w:val="-2"/>
          <w:sz w:val="24"/>
          <w:lang w:val="nl-NL"/>
        </w:rPr>
        <w:t xml:space="preserve"> met zijn leidinggevende in overleg treedt omdat:</w:t>
      </w:r>
    </w:p>
    <w:p w14:paraId="5ACAC679" w14:textId="77777777" w:rsidR="004D5F20" w:rsidRPr="005B098F" w:rsidRDefault="004D5F20" w:rsidP="004D5F20">
      <w:pPr>
        <w:tabs>
          <w:tab w:val="left" w:pos="-1440"/>
          <w:tab w:val="left" w:pos="-720"/>
        </w:tabs>
        <w:ind w:left="1134"/>
        <w:rPr>
          <w:rFonts w:ascii="Times New Roman" w:hAnsi="Times New Roman"/>
          <w:spacing w:val="-2"/>
          <w:sz w:val="24"/>
          <w:lang w:val="nl-NL"/>
        </w:rPr>
      </w:pPr>
    </w:p>
    <w:p w14:paraId="503ED544" w14:textId="77777777" w:rsidR="005038D0" w:rsidRPr="005B098F" w:rsidRDefault="00B86A72" w:rsidP="004D5F20">
      <w:pPr>
        <w:widowControl/>
        <w:numPr>
          <w:ilvl w:val="0"/>
          <w:numId w:val="29"/>
        </w:numPr>
        <w:tabs>
          <w:tab w:val="left" w:pos="-1440"/>
          <w:tab w:val="left" w:pos="-720"/>
        </w:tabs>
        <w:autoSpaceDE/>
        <w:autoSpaceDN/>
        <w:adjustRightInd/>
        <w:ind w:left="1701" w:hanging="567"/>
        <w:rPr>
          <w:rFonts w:ascii="Times New Roman" w:hAnsi="Times New Roman"/>
          <w:spacing w:val="-2"/>
          <w:sz w:val="24"/>
          <w:lang w:val="nl-NL"/>
        </w:rPr>
      </w:pPr>
      <w:r w:rsidRPr="005B098F">
        <w:rPr>
          <w:rFonts w:ascii="Times New Roman" w:hAnsi="Times New Roman"/>
          <w:spacing w:val="-2"/>
          <w:sz w:val="24"/>
          <w:lang w:val="nl-NL"/>
        </w:rPr>
        <w:t>hij zich niet (meer) kan vinden in de in de functieomschrijving vastgelegde functie-inhoud en/of</w:t>
      </w:r>
      <w:r w:rsidR="00822F8C">
        <w:rPr>
          <w:rFonts w:ascii="Times New Roman" w:hAnsi="Times New Roman"/>
          <w:spacing w:val="-2"/>
          <w:sz w:val="24"/>
          <w:lang w:val="nl-NL"/>
        </w:rPr>
        <w:t>;</w:t>
      </w:r>
    </w:p>
    <w:p w14:paraId="15888326" w14:textId="6A3EBBD7" w:rsidR="005038D0" w:rsidRDefault="00B86A72" w:rsidP="004D5F20">
      <w:pPr>
        <w:widowControl/>
        <w:numPr>
          <w:ilvl w:val="0"/>
          <w:numId w:val="29"/>
        </w:numPr>
        <w:tabs>
          <w:tab w:val="left" w:pos="-1440"/>
          <w:tab w:val="left" w:pos="-720"/>
        </w:tabs>
        <w:autoSpaceDE/>
        <w:autoSpaceDN/>
        <w:adjustRightInd/>
        <w:ind w:left="1701" w:hanging="567"/>
        <w:rPr>
          <w:rFonts w:ascii="Times New Roman" w:hAnsi="Times New Roman"/>
          <w:spacing w:val="-2"/>
          <w:sz w:val="24"/>
        </w:rPr>
      </w:pPr>
      <w:r w:rsidRPr="005B098F">
        <w:rPr>
          <w:rFonts w:ascii="Times New Roman" w:hAnsi="Times New Roman"/>
          <w:spacing w:val="-2"/>
          <w:sz w:val="24"/>
        </w:rPr>
        <w:t>de vastgestelde functiegroepindeling</w:t>
      </w:r>
      <w:r w:rsidR="00822F8C">
        <w:rPr>
          <w:rFonts w:ascii="Times New Roman" w:hAnsi="Times New Roman"/>
          <w:spacing w:val="-2"/>
          <w:sz w:val="24"/>
        </w:rPr>
        <w:t>.</w:t>
      </w:r>
    </w:p>
    <w:p w14:paraId="03B90F2F" w14:textId="77777777" w:rsidR="004D5F20" w:rsidRPr="005B098F" w:rsidRDefault="004D5F20" w:rsidP="004D5F20">
      <w:pPr>
        <w:widowControl/>
        <w:tabs>
          <w:tab w:val="left" w:pos="-1440"/>
          <w:tab w:val="left" w:pos="-720"/>
        </w:tabs>
        <w:autoSpaceDE/>
        <w:autoSpaceDN/>
        <w:adjustRightInd/>
        <w:ind w:left="1134"/>
        <w:rPr>
          <w:rFonts w:ascii="Times New Roman" w:hAnsi="Times New Roman"/>
          <w:spacing w:val="-2"/>
          <w:sz w:val="24"/>
        </w:rPr>
      </w:pPr>
    </w:p>
    <w:p w14:paraId="311BFC6E" w14:textId="183EF571" w:rsidR="005038D0" w:rsidRPr="005B098F" w:rsidRDefault="00B86A72" w:rsidP="004D5F20">
      <w:pPr>
        <w:tabs>
          <w:tab w:val="left" w:pos="-1440"/>
          <w:tab w:val="left" w:pos="-720"/>
        </w:tabs>
        <w:ind w:left="1134"/>
        <w:rPr>
          <w:rFonts w:ascii="Times New Roman" w:hAnsi="Times New Roman"/>
          <w:spacing w:val="-2"/>
          <w:sz w:val="24"/>
          <w:lang w:val="nl-NL"/>
        </w:rPr>
      </w:pPr>
      <w:r w:rsidRPr="005B098F">
        <w:rPr>
          <w:rFonts w:ascii="Times New Roman" w:hAnsi="Times New Roman"/>
          <w:spacing w:val="-2"/>
          <w:sz w:val="24"/>
          <w:lang w:val="nl-NL"/>
        </w:rPr>
        <w:t xml:space="preserve">Indien de overlegfase niet leidt tot een bevredigende oplossing kan 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via P&amp;O bezwaar aantekenen volgens de procedure bezwaar en beroep.</w:t>
      </w:r>
    </w:p>
    <w:p w14:paraId="19AFE792" w14:textId="77777777" w:rsidR="005038D0" w:rsidRPr="005B098F" w:rsidRDefault="005038D0" w:rsidP="004D5F20">
      <w:pPr>
        <w:tabs>
          <w:tab w:val="left" w:pos="-1440"/>
          <w:tab w:val="left" w:pos="-720"/>
        </w:tabs>
        <w:ind w:left="1134"/>
        <w:rPr>
          <w:rFonts w:ascii="Times New Roman" w:hAnsi="Times New Roman"/>
          <w:spacing w:val="-2"/>
          <w:sz w:val="24"/>
          <w:lang w:val="nl-NL"/>
        </w:rPr>
      </w:pPr>
    </w:p>
    <w:p w14:paraId="0C539D31" w14:textId="03105C56" w:rsidR="005038D0" w:rsidRDefault="00B86A72" w:rsidP="004D5F20">
      <w:pPr>
        <w:tabs>
          <w:tab w:val="left" w:pos="-1440"/>
          <w:tab w:val="left" w:pos="-720"/>
        </w:tabs>
        <w:ind w:left="1134"/>
        <w:rPr>
          <w:rFonts w:ascii="Times New Roman" w:hAnsi="Times New Roman"/>
          <w:spacing w:val="-2"/>
          <w:sz w:val="24"/>
          <w:lang w:val="nl-NL"/>
        </w:rPr>
      </w:pPr>
      <w:r w:rsidRPr="005B098F">
        <w:rPr>
          <w:rFonts w:ascii="Times New Roman" w:hAnsi="Times New Roman"/>
          <w:spacing w:val="-2"/>
          <w:sz w:val="24"/>
          <w:lang w:val="nl-NL"/>
        </w:rPr>
        <w:t>De procedure kent na afronding van de overlegfase een tweetal opeenvolgende stappen, te weten:</w:t>
      </w:r>
    </w:p>
    <w:p w14:paraId="25B30AF6" w14:textId="77777777" w:rsidR="004D5F20" w:rsidRPr="005B098F" w:rsidRDefault="004D5F20" w:rsidP="004D5F20">
      <w:pPr>
        <w:tabs>
          <w:tab w:val="left" w:pos="-1440"/>
          <w:tab w:val="left" w:pos="-720"/>
        </w:tabs>
        <w:ind w:left="1134"/>
        <w:rPr>
          <w:rFonts w:ascii="Times New Roman" w:hAnsi="Times New Roman"/>
          <w:spacing w:val="-2"/>
          <w:sz w:val="24"/>
          <w:lang w:val="nl-NL"/>
        </w:rPr>
      </w:pPr>
    </w:p>
    <w:p w14:paraId="7EC20969" w14:textId="77777777" w:rsidR="005038D0" w:rsidRPr="005B098F" w:rsidRDefault="00B86A72" w:rsidP="004D5F20">
      <w:pPr>
        <w:widowControl/>
        <w:numPr>
          <w:ilvl w:val="0"/>
          <w:numId w:val="27"/>
        </w:numPr>
        <w:tabs>
          <w:tab w:val="clear" w:pos="360"/>
          <w:tab w:val="left" w:pos="-1440"/>
          <w:tab w:val="left" w:pos="-720"/>
        </w:tabs>
        <w:autoSpaceDE/>
        <w:autoSpaceDN/>
        <w:adjustRightInd/>
        <w:ind w:left="1701" w:hanging="567"/>
        <w:rPr>
          <w:rFonts w:ascii="Times New Roman" w:hAnsi="Times New Roman"/>
          <w:spacing w:val="-2"/>
          <w:sz w:val="24"/>
        </w:rPr>
      </w:pPr>
      <w:r w:rsidRPr="005B098F">
        <w:rPr>
          <w:rFonts w:ascii="Times New Roman" w:hAnsi="Times New Roman"/>
          <w:spacing w:val="-2"/>
          <w:sz w:val="24"/>
        </w:rPr>
        <w:t xml:space="preserve">de bezwaarfase </w:t>
      </w:r>
    </w:p>
    <w:p w14:paraId="74EFEC37" w14:textId="20DBFE40" w:rsidR="005038D0" w:rsidRDefault="004D5F20" w:rsidP="004D5F20">
      <w:pPr>
        <w:widowControl/>
        <w:numPr>
          <w:ilvl w:val="0"/>
          <w:numId w:val="27"/>
        </w:numPr>
        <w:tabs>
          <w:tab w:val="clear" w:pos="360"/>
          <w:tab w:val="left" w:pos="-1440"/>
          <w:tab w:val="left" w:pos="-720"/>
        </w:tabs>
        <w:autoSpaceDE/>
        <w:autoSpaceDN/>
        <w:adjustRightInd/>
        <w:ind w:left="1701" w:hanging="567"/>
        <w:rPr>
          <w:rFonts w:ascii="Times New Roman" w:hAnsi="Times New Roman"/>
          <w:spacing w:val="-2"/>
          <w:sz w:val="24"/>
        </w:rPr>
      </w:pPr>
      <w:r>
        <w:rPr>
          <w:rFonts w:ascii="Times New Roman" w:hAnsi="Times New Roman"/>
          <w:spacing w:val="-2"/>
          <w:sz w:val="24"/>
        </w:rPr>
        <w:t>de externe beroepsfase</w:t>
      </w:r>
    </w:p>
    <w:p w14:paraId="0232D7E2" w14:textId="77777777" w:rsidR="004D5F20" w:rsidRPr="005B098F" w:rsidRDefault="004D5F20" w:rsidP="004D5F20">
      <w:pPr>
        <w:widowControl/>
        <w:tabs>
          <w:tab w:val="left" w:pos="-1440"/>
          <w:tab w:val="left" w:pos="-720"/>
        </w:tabs>
        <w:autoSpaceDE/>
        <w:autoSpaceDN/>
        <w:adjustRightInd/>
        <w:ind w:left="1134"/>
        <w:rPr>
          <w:rFonts w:ascii="Times New Roman" w:hAnsi="Times New Roman"/>
          <w:spacing w:val="-2"/>
          <w:sz w:val="24"/>
        </w:rPr>
      </w:pPr>
    </w:p>
    <w:p w14:paraId="3345E98D" w14:textId="48E88339" w:rsidR="005038D0" w:rsidRPr="005B098F" w:rsidRDefault="00B86A72" w:rsidP="004D5F20">
      <w:pPr>
        <w:tabs>
          <w:tab w:val="left" w:pos="-1440"/>
          <w:tab w:val="left" w:pos="-720"/>
        </w:tabs>
        <w:ind w:left="1134"/>
        <w:rPr>
          <w:rFonts w:ascii="Times New Roman" w:hAnsi="Times New Roman"/>
          <w:spacing w:val="-2"/>
          <w:sz w:val="24"/>
          <w:lang w:val="nl-NL"/>
        </w:rPr>
      </w:pPr>
      <w:r w:rsidRPr="005B098F">
        <w:rPr>
          <w:rFonts w:ascii="Times New Roman" w:hAnsi="Times New Roman"/>
          <w:spacing w:val="-2"/>
          <w:sz w:val="24"/>
          <w:lang w:val="nl-NL"/>
        </w:rPr>
        <w:t xml:space="preserve">De uitgebreide versie van deze procedureomschrijving is door 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op te vragen bij P&amp;O en/of is opgenomen als bijlage bij de cao of de arbeidsvoorwaardenregeling. </w:t>
      </w:r>
    </w:p>
    <w:p w14:paraId="347EBAEC" w14:textId="77777777" w:rsidR="005038D0" w:rsidRPr="00D70778" w:rsidRDefault="00B86A72" w:rsidP="004D5F20">
      <w:pPr>
        <w:pStyle w:val="Kop2"/>
        <w:ind w:firstLine="0"/>
      </w:pPr>
      <w:r w:rsidRPr="00D70778">
        <w:t>Gronden voor bezwaar en beroep</w:t>
      </w:r>
    </w:p>
    <w:p w14:paraId="7CD5B364" w14:textId="77777777" w:rsidR="005038D0" w:rsidRPr="005B098F" w:rsidRDefault="00B86A72" w:rsidP="004D5F20">
      <w:pPr>
        <w:tabs>
          <w:tab w:val="left" w:pos="-1440"/>
          <w:tab w:val="left" w:pos="-720"/>
        </w:tabs>
        <w:ind w:left="1701" w:hanging="567"/>
        <w:rPr>
          <w:rFonts w:ascii="Times New Roman" w:hAnsi="Times New Roman"/>
          <w:spacing w:val="-2"/>
          <w:sz w:val="24"/>
          <w:lang w:val="nl-NL"/>
        </w:rPr>
      </w:pPr>
      <w:r w:rsidRPr="005B098F">
        <w:rPr>
          <w:rFonts w:ascii="Times New Roman" w:hAnsi="Times New Roman"/>
          <w:spacing w:val="-2"/>
          <w:sz w:val="24"/>
          <w:lang w:val="nl-NL"/>
        </w:rPr>
        <w:t xml:space="preserve">Er zijn twee gronden voor het maken van bezwaar en eventueel beroep: </w:t>
      </w:r>
    </w:p>
    <w:p w14:paraId="2D50045B" w14:textId="47363C76" w:rsidR="005038D0" w:rsidRPr="005B098F" w:rsidRDefault="00B86A72" w:rsidP="004D5F20">
      <w:pPr>
        <w:widowControl/>
        <w:numPr>
          <w:ilvl w:val="0"/>
          <w:numId w:val="28"/>
        </w:numPr>
        <w:tabs>
          <w:tab w:val="left" w:pos="-1440"/>
          <w:tab w:val="left" w:pos="-720"/>
        </w:tabs>
        <w:autoSpaceDE/>
        <w:autoSpaceDN/>
        <w:adjustRightInd/>
        <w:ind w:left="1701" w:hanging="567"/>
        <w:rPr>
          <w:rFonts w:ascii="Times New Roman" w:hAnsi="Times New Roman"/>
          <w:spacing w:val="-2"/>
          <w:sz w:val="24"/>
          <w:lang w:val="nl-NL"/>
        </w:rPr>
      </w:pPr>
      <w:r w:rsidRPr="005B098F">
        <w:rPr>
          <w:rFonts w:ascii="Times New Roman" w:hAnsi="Times New Roman"/>
          <w:spacing w:val="-2"/>
          <w:sz w:val="24"/>
          <w:lang w:val="nl-NL"/>
        </w:rPr>
        <w:t xml:space="preserve">De in de functieomschrijving vastgelegde functie-inhoud komt naar de mening van 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niet of niet meer overeen met de feitelijke werkzaamheden </w:t>
      </w:r>
    </w:p>
    <w:p w14:paraId="71C3E8CD" w14:textId="5C857BB9" w:rsidR="005038D0" w:rsidRPr="005B098F" w:rsidRDefault="00B86A72" w:rsidP="004D5F20">
      <w:pPr>
        <w:widowControl/>
        <w:numPr>
          <w:ilvl w:val="0"/>
          <w:numId w:val="28"/>
        </w:numPr>
        <w:tabs>
          <w:tab w:val="left" w:pos="-1440"/>
          <w:tab w:val="left" w:pos="-720"/>
        </w:tabs>
        <w:autoSpaceDE/>
        <w:autoSpaceDN/>
        <w:adjustRightInd/>
        <w:ind w:left="1701" w:hanging="567"/>
        <w:rPr>
          <w:rFonts w:ascii="Times New Roman" w:hAnsi="Times New Roman"/>
          <w:spacing w:val="-2"/>
          <w:sz w:val="24"/>
          <w:lang w:val="nl-NL"/>
        </w:rPr>
      </w:pPr>
      <w:r w:rsidRPr="005B098F">
        <w:rPr>
          <w:rFonts w:ascii="Times New Roman" w:hAnsi="Times New Roman"/>
          <w:spacing w:val="-2"/>
          <w:sz w:val="24"/>
          <w:lang w:val="nl-NL"/>
        </w:rPr>
        <w:t xml:space="preserve">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is het niet of niet meer eens met de vastgestelde functiegroepindeling </w:t>
      </w:r>
    </w:p>
    <w:p w14:paraId="03C70733" w14:textId="04D6E143" w:rsidR="005038D0" w:rsidRPr="005B098F" w:rsidRDefault="004D5F20" w:rsidP="004D5F20">
      <w:pPr>
        <w:tabs>
          <w:tab w:val="left" w:pos="-1440"/>
          <w:tab w:val="left" w:pos="-720"/>
        </w:tabs>
        <w:ind w:left="1701" w:hanging="567"/>
        <w:rPr>
          <w:rFonts w:ascii="Times New Roman" w:hAnsi="Times New Roman"/>
          <w:spacing w:val="-2"/>
          <w:sz w:val="24"/>
          <w:lang w:val="nl-NL"/>
        </w:rPr>
      </w:pPr>
      <w:r>
        <w:rPr>
          <w:rFonts w:ascii="Times New Roman" w:hAnsi="Times New Roman"/>
          <w:spacing w:val="-2"/>
          <w:sz w:val="24"/>
          <w:lang w:val="nl-NL"/>
        </w:rPr>
        <w:tab/>
      </w:r>
      <w:r w:rsidR="00B86A72" w:rsidRPr="005B098F">
        <w:rPr>
          <w:rFonts w:ascii="Times New Roman" w:hAnsi="Times New Roman"/>
          <w:spacing w:val="-2"/>
          <w:sz w:val="24"/>
          <w:lang w:val="nl-NL"/>
        </w:rPr>
        <w:t xml:space="preserve">Voor de externe beroepsfase kan uitsluitend als grond worden aangevoerd het feit dat de </w:t>
      </w:r>
      <w:r w:rsidR="005D1501">
        <w:rPr>
          <w:rFonts w:ascii="Times New Roman" w:hAnsi="Times New Roman"/>
          <w:spacing w:val="-2"/>
          <w:sz w:val="24"/>
          <w:lang w:val="nl-NL"/>
        </w:rPr>
        <w:t>werknemer</w:t>
      </w:r>
      <w:r w:rsidR="00B86A72" w:rsidRPr="005B098F">
        <w:rPr>
          <w:rFonts w:ascii="Times New Roman" w:hAnsi="Times New Roman"/>
          <w:spacing w:val="-2"/>
          <w:sz w:val="24"/>
          <w:lang w:val="nl-NL"/>
        </w:rPr>
        <w:t xml:space="preserve"> het niet eens is met de voor zijn functie vastgestelde functiegroepindeling. </w:t>
      </w:r>
    </w:p>
    <w:p w14:paraId="7721A035" w14:textId="77777777" w:rsidR="00592785" w:rsidRDefault="00592785" w:rsidP="004D5F20">
      <w:pPr>
        <w:pStyle w:val="Kop2"/>
        <w:rPr>
          <w:u w:val="none"/>
        </w:rPr>
      </w:pPr>
      <w:r>
        <w:rPr>
          <w:u w:val="none"/>
        </w:rPr>
        <w:br w:type="page"/>
      </w:r>
    </w:p>
    <w:p w14:paraId="149A89F0" w14:textId="735DF8E0" w:rsidR="005038D0" w:rsidRPr="00D70778" w:rsidRDefault="00D70778" w:rsidP="004D5F20">
      <w:pPr>
        <w:pStyle w:val="Kop2"/>
      </w:pPr>
      <w:r w:rsidRPr="004D5F20">
        <w:rPr>
          <w:u w:val="none"/>
        </w:rPr>
        <w:lastRenderedPageBreak/>
        <w:t>1.</w:t>
      </w:r>
      <w:r w:rsidRPr="004D5F20">
        <w:rPr>
          <w:u w:val="none"/>
        </w:rPr>
        <w:tab/>
      </w:r>
      <w:r w:rsidR="00B86A72" w:rsidRPr="00D70778">
        <w:t>De bezwaarfase</w:t>
      </w:r>
    </w:p>
    <w:p w14:paraId="07AA7C68" w14:textId="500061D1" w:rsidR="005038D0" w:rsidRPr="005B098F" w:rsidRDefault="00B86A72" w:rsidP="004D5F20">
      <w:pPr>
        <w:tabs>
          <w:tab w:val="left" w:pos="-1440"/>
          <w:tab w:val="left" w:pos="-720"/>
        </w:tabs>
        <w:ind w:left="1134"/>
        <w:rPr>
          <w:rFonts w:ascii="Times New Roman" w:hAnsi="Times New Roman"/>
          <w:spacing w:val="-2"/>
          <w:sz w:val="24"/>
          <w:lang w:val="nl-NL"/>
        </w:rPr>
      </w:pPr>
      <w:r w:rsidRPr="005B098F">
        <w:rPr>
          <w:rFonts w:ascii="Times New Roman" w:hAnsi="Times New Roman"/>
          <w:spacing w:val="-2"/>
          <w:sz w:val="24"/>
          <w:lang w:val="nl-NL"/>
        </w:rPr>
        <w:t xml:space="preserve">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kan de bezwaarfase in gaan als hij zich niet kan vinden in het resultaat uit de overlegfase. Hij dient dit binnen &lt;de overeengekomen termijn&gt; na in kennisstelling van het resultaat van de overlegfase schriftelijk kenbaar te maken aan P&amp;O. Op initiatief van P&amp;O wordt de behandeling van het bezwaar door AWVN uitgevoerd, binnen 2 maanden nadat werknemer zijn bezwaar kenbaar heeft gemaakt. AWVN rapporteert de werkgever schriftelijk over de uitkomsten van dit onderzoek. De werkgever neemt vervolgens de beslissing over de implementatie van het resultaat. 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wordt hiervan schriftelijk in kennis gesteld.</w:t>
      </w:r>
    </w:p>
    <w:p w14:paraId="0BAF0CC4" w14:textId="249D7B27" w:rsidR="005038D0" w:rsidRPr="00D70778" w:rsidRDefault="00D70778" w:rsidP="004D5F20">
      <w:pPr>
        <w:pStyle w:val="Kop2"/>
      </w:pPr>
      <w:r w:rsidRPr="004D5F20">
        <w:rPr>
          <w:u w:val="none"/>
        </w:rPr>
        <w:t>2.</w:t>
      </w:r>
      <w:r w:rsidRPr="004D5F20">
        <w:rPr>
          <w:u w:val="none"/>
        </w:rPr>
        <w:tab/>
      </w:r>
      <w:r w:rsidR="00B86A72" w:rsidRPr="00D70778">
        <w:t>De externe beroepsfase</w:t>
      </w:r>
    </w:p>
    <w:p w14:paraId="55897C64" w14:textId="6D4398B0" w:rsidR="005038D0" w:rsidRPr="005B098F" w:rsidRDefault="00B86A72" w:rsidP="004D5F20">
      <w:pPr>
        <w:tabs>
          <w:tab w:val="left" w:pos="-1440"/>
          <w:tab w:val="left" w:pos="-720"/>
        </w:tabs>
        <w:ind w:left="1134"/>
        <w:rPr>
          <w:rFonts w:ascii="Times New Roman" w:hAnsi="Times New Roman"/>
          <w:sz w:val="24"/>
          <w:lang w:val="nl-NL"/>
        </w:rPr>
      </w:pPr>
      <w:r w:rsidRPr="005B098F">
        <w:rPr>
          <w:rFonts w:ascii="Times New Roman" w:hAnsi="Times New Roman"/>
          <w:spacing w:val="-2"/>
          <w:sz w:val="24"/>
          <w:lang w:val="nl-NL"/>
        </w:rPr>
        <w:t xml:space="preserve">Indien 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zich niet kan verenigen met het resultaat uit de bezwaarfase staat het 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vrij om, bij bezwaar tegen de vastgestelde functiegroepindeling, extern in beroep te gaan. 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start de behandeling van het extern beroep (binnen &lt;de overeengekomen termijn</w:t>
      </w:r>
      <w:r w:rsidR="00D70778" w:rsidRPr="005B098F">
        <w:rPr>
          <w:rFonts w:ascii="Times New Roman" w:hAnsi="Times New Roman"/>
          <w:spacing w:val="-2"/>
          <w:sz w:val="24"/>
          <w:lang w:val="nl-NL"/>
        </w:rPr>
        <w:t>&gt; na</w:t>
      </w:r>
      <w:r w:rsidRPr="005B098F">
        <w:rPr>
          <w:rFonts w:ascii="Times New Roman" w:hAnsi="Times New Roman"/>
          <w:spacing w:val="-2"/>
          <w:sz w:val="24"/>
          <w:lang w:val="nl-NL"/>
        </w:rPr>
        <w:t xml:space="preserve"> in kennisstelling van het resultaat van de bezwaarfase) door het aan te melden bij zijn vakvereniging. Tevens stelt hij de werkgever hiervan in kennis. Indien de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niet is aangesloten bij een vakvereniging, meldt hij het beroep aan bij zijn werkgever. Behandeling van het externe beroep vindt plaats binnen 2 maanden nadat </w:t>
      </w:r>
      <w:r w:rsidR="005D1501">
        <w:rPr>
          <w:rFonts w:ascii="Times New Roman" w:hAnsi="Times New Roman"/>
          <w:spacing w:val="-2"/>
          <w:sz w:val="24"/>
          <w:lang w:val="nl-NL"/>
        </w:rPr>
        <w:t>werknemer</w:t>
      </w:r>
      <w:r w:rsidRPr="005B098F">
        <w:rPr>
          <w:rFonts w:ascii="Times New Roman" w:hAnsi="Times New Roman"/>
          <w:spacing w:val="-2"/>
          <w:sz w:val="24"/>
          <w:lang w:val="nl-NL"/>
        </w:rPr>
        <w:t xml:space="preserve"> het externe beroep heeft ingediend. </w:t>
      </w:r>
      <w:r w:rsidRPr="005B098F">
        <w:rPr>
          <w:rFonts w:ascii="Times New Roman" w:hAnsi="Times New Roman"/>
          <w:sz w:val="24"/>
          <w:lang w:val="nl-NL"/>
        </w:rPr>
        <w:t xml:space="preserve">Voor de behandeling vormen de ORBA-systeemdeskundigen (van de betrokken vakvereniging en AWVN) een ad hoc Commissie Extern Beroep. De Commissie Extern Beroep hoort de </w:t>
      </w:r>
      <w:r w:rsidR="005D1501">
        <w:rPr>
          <w:rFonts w:ascii="Times New Roman" w:hAnsi="Times New Roman"/>
          <w:sz w:val="24"/>
          <w:lang w:val="nl-NL"/>
        </w:rPr>
        <w:t>werknemer</w:t>
      </w:r>
      <w:r w:rsidRPr="005B098F">
        <w:rPr>
          <w:rFonts w:ascii="Times New Roman" w:hAnsi="Times New Roman"/>
          <w:sz w:val="24"/>
          <w:lang w:val="nl-NL"/>
        </w:rPr>
        <w:t xml:space="preserve"> en de leidinggevende in een zitting. De leden van deze </w:t>
      </w:r>
      <w:r w:rsidR="00D70778" w:rsidRPr="005B098F">
        <w:rPr>
          <w:rFonts w:ascii="Times New Roman" w:hAnsi="Times New Roman"/>
          <w:sz w:val="24"/>
          <w:lang w:val="nl-NL"/>
        </w:rPr>
        <w:t>commissie komen</w:t>
      </w:r>
      <w:r w:rsidRPr="005B098F">
        <w:rPr>
          <w:rFonts w:ascii="Times New Roman" w:hAnsi="Times New Roman"/>
          <w:sz w:val="24"/>
          <w:lang w:val="nl-NL"/>
        </w:rPr>
        <w:t xml:space="preserve"> tot een unanieme en bindende uitspraak over de indeling van de functie en rapporteren het oordeel aan resp. de werkgever en de bestuurder. De werkgever en/of de bestuurder van de vakvereniging dragen zorg voor het schriftelijk in kennis stellen van de </w:t>
      </w:r>
      <w:r w:rsidR="005D1501">
        <w:rPr>
          <w:rFonts w:ascii="Times New Roman" w:hAnsi="Times New Roman"/>
          <w:sz w:val="24"/>
          <w:lang w:val="nl-NL"/>
        </w:rPr>
        <w:t>werknemer</w:t>
      </w:r>
      <w:r w:rsidRPr="005B098F">
        <w:rPr>
          <w:rFonts w:ascii="Times New Roman" w:hAnsi="Times New Roman"/>
          <w:sz w:val="24"/>
          <w:lang w:val="nl-NL"/>
        </w:rPr>
        <w:t xml:space="preserve"> van het resultaat uit dit onderzoek. </w:t>
      </w:r>
    </w:p>
    <w:p w14:paraId="1675E338" w14:textId="0D1C1CB6" w:rsidR="005038D0" w:rsidRPr="005B098F" w:rsidRDefault="00B86A72" w:rsidP="004D5F20">
      <w:pPr>
        <w:tabs>
          <w:tab w:val="left" w:pos="-1440"/>
          <w:tab w:val="left" w:pos="-720"/>
        </w:tabs>
        <w:ind w:left="1134"/>
        <w:rPr>
          <w:rFonts w:ascii="Times New Roman" w:hAnsi="Times New Roman"/>
          <w:spacing w:val="-2"/>
          <w:sz w:val="24"/>
          <w:lang w:val="nl-NL"/>
        </w:rPr>
      </w:pPr>
      <w:r w:rsidRPr="005B098F">
        <w:rPr>
          <w:rFonts w:ascii="Times New Roman" w:hAnsi="Times New Roman"/>
          <w:sz w:val="24"/>
          <w:lang w:val="nl-NL"/>
        </w:rPr>
        <w:t xml:space="preserve">Indien de </w:t>
      </w:r>
      <w:r w:rsidR="005D1501">
        <w:rPr>
          <w:rFonts w:ascii="Times New Roman" w:hAnsi="Times New Roman"/>
          <w:sz w:val="24"/>
          <w:lang w:val="nl-NL"/>
        </w:rPr>
        <w:t>werknemer</w:t>
      </w:r>
      <w:r w:rsidRPr="005B098F">
        <w:rPr>
          <w:rFonts w:ascii="Times New Roman" w:hAnsi="Times New Roman"/>
          <w:sz w:val="24"/>
          <w:lang w:val="nl-NL"/>
        </w:rPr>
        <w:t xml:space="preserve"> niet is aangesloten bij een vakvereniging wordt de externe beroepsbehandeling uitgevoerd door een niet direct bij het functieonderzoek betrokken ORBA-systeemdeskundige van AWVN.</w:t>
      </w:r>
    </w:p>
    <w:p w14:paraId="6C5ED811" w14:textId="5863C28F" w:rsidR="00C61AE0" w:rsidRDefault="00C61AE0" w:rsidP="00183CA5">
      <w:pPr>
        <w:rPr>
          <w:rFonts w:ascii="Times New Roman" w:hAnsi="Times New Roman"/>
          <w:sz w:val="24"/>
          <w:lang w:val="nl-NL"/>
        </w:rPr>
      </w:pPr>
    </w:p>
    <w:p w14:paraId="0D93F6BF" w14:textId="77777777" w:rsidR="00C61AE0" w:rsidRDefault="00C61AE0">
      <w:pPr>
        <w:widowControl/>
        <w:autoSpaceDE/>
        <w:autoSpaceDN/>
        <w:adjustRightInd/>
        <w:rPr>
          <w:rFonts w:ascii="Times New Roman" w:hAnsi="Times New Roman"/>
          <w:sz w:val="24"/>
          <w:lang w:val="nl-NL"/>
        </w:rPr>
      </w:pPr>
      <w:r>
        <w:rPr>
          <w:rFonts w:ascii="Times New Roman" w:hAnsi="Times New Roman"/>
          <w:sz w:val="24"/>
          <w:lang w:val="nl-NL"/>
        </w:rPr>
        <w:br w:type="page"/>
      </w:r>
    </w:p>
    <w:p w14:paraId="099A31CF" w14:textId="643564A2" w:rsidR="00E70D20" w:rsidRPr="008D1C2E" w:rsidRDefault="00E70D20" w:rsidP="002E17CB">
      <w:pPr>
        <w:pStyle w:val="Kop3"/>
      </w:pPr>
      <w:bookmarkStart w:id="31" w:name="_Toc358030508"/>
      <w:bookmarkStart w:id="32" w:name="_Toc499835728"/>
      <w:r w:rsidRPr="008D1C2E">
        <w:lastRenderedPageBreak/>
        <w:t>B</w:t>
      </w:r>
      <w:r w:rsidR="008D1C2E" w:rsidRPr="008D1C2E">
        <w:t>ijlage 3.</w:t>
      </w:r>
      <w:r w:rsidR="00D70778">
        <w:tab/>
      </w:r>
      <w:r w:rsidR="008D1C2E" w:rsidRPr="008D1C2E">
        <w:t>Overgangsprotocol bij inwerkingtreding</w:t>
      </w:r>
      <w:r w:rsidR="008D1C2E">
        <w:t xml:space="preserve"> </w:t>
      </w:r>
      <w:bookmarkEnd w:id="31"/>
      <w:r w:rsidR="00DE38E9">
        <w:t>c</w:t>
      </w:r>
      <w:r w:rsidR="005B2286">
        <w:t>ao</w:t>
      </w:r>
      <w:bookmarkEnd w:id="32"/>
    </w:p>
    <w:p w14:paraId="6582276F" w14:textId="717D6F58" w:rsidR="009F2108" w:rsidRPr="00183CA5" w:rsidRDefault="009F2108" w:rsidP="004D5F20">
      <w:pPr>
        <w:ind w:left="1134"/>
        <w:rPr>
          <w:rFonts w:ascii="Times New Roman" w:hAnsi="Times New Roman"/>
          <w:sz w:val="24"/>
          <w:lang w:val="nl-NL"/>
        </w:rPr>
      </w:pPr>
      <w:r>
        <w:rPr>
          <w:rFonts w:ascii="Times New Roman" w:hAnsi="Times New Roman"/>
          <w:sz w:val="24"/>
          <w:lang w:val="nl-NL"/>
        </w:rPr>
        <w:t xml:space="preserve">Het bevriezen van de </w:t>
      </w:r>
      <w:r w:rsidR="00961F1F">
        <w:rPr>
          <w:rFonts w:ascii="Times New Roman" w:hAnsi="Times New Roman"/>
          <w:sz w:val="24"/>
          <w:lang w:val="nl-NL"/>
        </w:rPr>
        <w:t>leeftijdsafhankelijk</w:t>
      </w:r>
      <w:r w:rsidR="00556877">
        <w:rPr>
          <w:rFonts w:ascii="Times New Roman" w:hAnsi="Times New Roman"/>
          <w:sz w:val="24"/>
          <w:lang w:val="nl-NL"/>
        </w:rPr>
        <w:t>e</w:t>
      </w:r>
      <w:r w:rsidR="00961F1F">
        <w:rPr>
          <w:rFonts w:ascii="Times New Roman" w:hAnsi="Times New Roman"/>
          <w:sz w:val="24"/>
          <w:lang w:val="nl-NL"/>
        </w:rPr>
        <w:t xml:space="preserve"> dagen </w:t>
      </w:r>
      <w:r>
        <w:rPr>
          <w:rFonts w:ascii="Times New Roman" w:hAnsi="Times New Roman"/>
          <w:sz w:val="24"/>
          <w:lang w:val="nl-NL"/>
        </w:rPr>
        <w:t xml:space="preserve">voor diegenen die reeds </w:t>
      </w:r>
      <w:r w:rsidR="00961F1F">
        <w:rPr>
          <w:rFonts w:ascii="Times New Roman" w:hAnsi="Times New Roman"/>
          <w:sz w:val="24"/>
          <w:lang w:val="nl-NL"/>
        </w:rPr>
        <w:t xml:space="preserve">deze </w:t>
      </w:r>
      <w:r>
        <w:rPr>
          <w:rFonts w:ascii="Times New Roman" w:hAnsi="Times New Roman"/>
          <w:sz w:val="24"/>
          <w:lang w:val="nl-NL"/>
        </w:rPr>
        <w:t xml:space="preserve">dagen toegekend hebben gekregen en het afschaffen van de regeling van </w:t>
      </w:r>
      <w:r w:rsidR="00961F1F">
        <w:rPr>
          <w:rFonts w:ascii="Times New Roman" w:hAnsi="Times New Roman"/>
          <w:sz w:val="24"/>
          <w:lang w:val="nl-NL"/>
        </w:rPr>
        <w:t xml:space="preserve">deze </w:t>
      </w:r>
      <w:r>
        <w:rPr>
          <w:rFonts w:ascii="Times New Roman" w:hAnsi="Times New Roman"/>
          <w:sz w:val="24"/>
          <w:lang w:val="nl-NL"/>
        </w:rPr>
        <w:t>dagen voor alle ander</w:t>
      </w:r>
      <w:r w:rsidR="00D2734B">
        <w:rPr>
          <w:rFonts w:ascii="Times New Roman" w:hAnsi="Times New Roman"/>
          <w:sz w:val="24"/>
          <w:lang w:val="nl-NL"/>
        </w:rPr>
        <w:t>en levert een voordeel op voor w</w:t>
      </w:r>
      <w:r>
        <w:rPr>
          <w:rFonts w:ascii="Times New Roman" w:hAnsi="Times New Roman"/>
          <w:sz w:val="24"/>
          <w:lang w:val="nl-NL"/>
        </w:rPr>
        <w:t xml:space="preserve">erkgever. </w:t>
      </w:r>
      <w:r w:rsidR="00961F1F">
        <w:rPr>
          <w:rFonts w:ascii="Times New Roman" w:hAnsi="Times New Roman"/>
          <w:sz w:val="24"/>
          <w:lang w:val="nl-NL"/>
        </w:rPr>
        <w:t xml:space="preserve">Dit voordeel </w:t>
      </w:r>
      <w:r w:rsidR="008D1C2E">
        <w:rPr>
          <w:rFonts w:ascii="Times New Roman" w:hAnsi="Times New Roman"/>
          <w:sz w:val="24"/>
          <w:lang w:val="nl-NL"/>
        </w:rPr>
        <w:t>wordt ingezet</w:t>
      </w:r>
      <w:r w:rsidR="00961F1F">
        <w:rPr>
          <w:rFonts w:ascii="Times New Roman" w:hAnsi="Times New Roman"/>
          <w:sz w:val="24"/>
          <w:lang w:val="nl-NL"/>
        </w:rPr>
        <w:t xml:space="preserve"> ter financiering van individueel maatwerk in het kader van duu</w:t>
      </w:r>
      <w:r w:rsidR="00610C87">
        <w:rPr>
          <w:rFonts w:ascii="Times New Roman" w:hAnsi="Times New Roman"/>
          <w:sz w:val="24"/>
          <w:lang w:val="nl-NL"/>
        </w:rPr>
        <w:t>rzame inzetbaarheid. Cao-partijen zullen gedurende de looptijd van de cao hierover nader overleg voeren.</w:t>
      </w:r>
    </w:p>
    <w:sectPr w:rsidR="009F2108" w:rsidRPr="00183CA5" w:rsidSect="00F50F03">
      <w:endnotePr>
        <w:numFmt w:val="decimal"/>
      </w:endnotePr>
      <w:pgSz w:w="11906" w:h="16838"/>
      <w:pgMar w:top="1985" w:right="1701" w:bottom="709" w:left="1701" w:header="1276" w:footer="1276"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018EEF9" w14:textId="77777777" w:rsidR="00883700" w:rsidRDefault="00883700">
      <w:r>
        <w:separator/>
      </w:r>
    </w:p>
  </w:endnote>
  <w:endnote w:type="continuationSeparator" w:id="0">
    <w:p w14:paraId="5F45EDB5" w14:textId="77777777" w:rsidR="00883700" w:rsidRDefault="00883700">
      <w:r>
        <w:continuationSeparator/>
      </w:r>
    </w:p>
  </w:endnote>
  <w:endnote w:type="continuationNotice" w:id="1">
    <w:p w14:paraId="292B9B22" w14:textId="77777777" w:rsidR="00883700" w:rsidRDefault="0088370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AD552FD" w14:textId="2C45AD3E" w:rsidR="007E7357" w:rsidRPr="007E7357" w:rsidRDefault="007E7357" w:rsidP="007E7357">
    <w:pPr>
      <w:spacing w:line="237" w:lineRule="exact"/>
      <w:jc w:val="right"/>
      <w:rPr>
        <w:rFonts w:ascii="Times New Roman" w:hAnsi="Times New Roman"/>
        <w:bCs/>
        <w:sz w:val="18"/>
        <w:lang w:val="nl-NL"/>
      </w:rPr>
    </w:pPr>
    <w:r w:rsidRPr="007E7357">
      <w:rPr>
        <w:rStyle w:val="Paginanummer"/>
        <w:rFonts w:ascii="Times New Roman" w:hAnsi="Times New Roman"/>
      </w:rPr>
      <w:fldChar w:fldCharType="begin"/>
    </w:r>
    <w:r w:rsidRPr="007E7357">
      <w:rPr>
        <w:rStyle w:val="Paginanummer"/>
        <w:rFonts w:ascii="Times New Roman" w:hAnsi="Times New Roman"/>
      </w:rPr>
      <w:instrText xml:space="preserve"> PAGE </w:instrText>
    </w:r>
    <w:r w:rsidRPr="007E7357">
      <w:rPr>
        <w:rStyle w:val="Paginanummer"/>
        <w:rFonts w:ascii="Times New Roman" w:hAnsi="Times New Roman"/>
      </w:rPr>
      <w:fldChar w:fldCharType="separate"/>
    </w:r>
    <w:r w:rsidR="00C4383B">
      <w:rPr>
        <w:rStyle w:val="Paginanummer"/>
        <w:rFonts w:ascii="Times New Roman" w:hAnsi="Times New Roman"/>
        <w:noProof/>
      </w:rPr>
      <w:t>3</w:t>
    </w:r>
    <w:r w:rsidRPr="007E7357">
      <w:rPr>
        <w:rStyle w:val="Paginanummer"/>
        <w:rFonts w:ascii="Times New Roman" w:hAnsi="Times New Roman"/>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D84B356" w14:textId="77777777" w:rsidR="00883700" w:rsidRDefault="00883700">
      <w:r>
        <w:separator/>
      </w:r>
    </w:p>
  </w:footnote>
  <w:footnote w:type="continuationSeparator" w:id="0">
    <w:p w14:paraId="143FF44D" w14:textId="77777777" w:rsidR="00883700" w:rsidRDefault="00883700">
      <w:r>
        <w:continuationSeparator/>
      </w:r>
    </w:p>
  </w:footnote>
  <w:footnote w:type="continuationNotice" w:id="1">
    <w:p w14:paraId="359127BC" w14:textId="77777777" w:rsidR="00883700" w:rsidRDefault="00883700"/>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CDE98B4" w14:textId="4C240FF4" w:rsidR="007E7357" w:rsidRPr="007E7357" w:rsidRDefault="007E7357">
    <w:pPr>
      <w:pStyle w:val="Koptekst"/>
      <w:rPr>
        <w:color w:val="008080"/>
        <w:sz w:val="24"/>
        <w:lang w:val="en-US"/>
      </w:rPr>
    </w:pPr>
    <w:r w:rsidRPr="007E7357">
      <w:rPr>
        <w:color w:val="008080"/>
        <w:sz w:val="24"/>
        <w:lang w:val="en-US"/>
      </w:rPr>
      <w:t>Cao van United Dutch Breweries B.V. en United Dutch Breweries Logistics B.V.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4677E4"/>
    <w:multiLevelType w:val="multilevel"/>
    <w:tmpl w:val="79FC4786"/>
    <w:lvl w:ilvl="0">
      <w:start w:val="1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 w15:restartNumberingAfterBreak="0">
    <w:nsid w:val="020A70F1"/>
    <w:multiLevelType w:val="multilevel"/>
    <w:tmpl w:val="2466A792"/>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 w15:restartNumberingAfterBreak="0">
    <w:nsid w:val="032608B6"/>
    <w:multiLevelType w:val="multilevel"/>
    <w:tmpl w:val="4FF4BB60"/>
    <w:lvl w:ilvl="0">
      <w:start w:val="14"/>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3"/>
      <w:numFmt w:val="decimal"/>
      <w:lvlText w:val="15.%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 w15:restartNumberingAfterBreak="0">
    <w:nsid w:val="05152BE8"/>
    <w:multiLevelType w:val="hybridMultilevel"/>
    <w:tmpl w:val="0DB663F0"/>
    <w:lvl w:ilvl="0" w:tplc="0413000F">
      <w:start w:val="3"/>
      <w:numFmt w:val="decimal"/>
      <w:lvlText w:val="%1."/>
      <w:lvlJc w:val="left"/>
      <w:pPr>
        <w:tabs>
          <w:tab w:val="num" w:pos="360"/>
        </w:tabs>
        <w:ind w:left="360" w:hanging="360"/>
      </w:pPr>
      <w:rPr>
        <w:rFonts w:hint="default"/>
      </w:r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4" w15:restartNumberingAfterBreak="0">
    <w:nsid w:val="09E96564"/>
    <w:multiLevelType w:val="hybridMultilevel"/>
    <w:tmpl w:val="0E263E5A"/>
    <w:lvl w:ilvl="0" w:tplc="0413000F">
      <w:start w:val="1"/>
      <w:numFmt w:val="decimal"/>
      <w:lvlText w:val="%1."/>
      <w:lvlJc w:val="left"/>
      <w:pPr>
        <w:ind w:left="1800" w:hanging="360"/>
      </w:p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5" w15:restartNumberingAfterBreak="0">
    <w:nsid w:val="0A883B02"/>
    <w:multiLevelType w:val="multilevel"/>
    <w:tmpl w:val="83B2E5CA"/>
    <w:lvl w:ilvl="0">
      <w:start w:val="1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5.%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6" w15:restartNumberingAfterBreak="0">
    <w:nsid w:val="0E46510C"/>
    <w:multiLevelType w:val="hybridMultilevel"/>
    <w:tmpl w:val="FA08A474"/>
    <w:lvl w:ilvl="0" w:tplc="816EF888">
      <w:start w:val="1"/>
      <w:numFmt w:val="bullet"/>
      <w:lvlText w:val="-"/>
      <w:lvlJc w:val="left"/>
      <w:pPr>
        <w:ind w:left="2160" w:hanging="720"/>
      </w:pPr>
      <w:rPr>
        <w:rFonts w:ascii="Times New Roman" w:eastAsia="Times New Roman" w:hAnsi="Times New Roman" w:cs="Times New Roman" w:hint="default"/>
      </w:rPr>
    </w:lvl>
    <w:lvl w:ilvl="1" w:tplc="04130003" w:tentative="1">
      <w:start w:val="1"/>
      <w:numFmt w:val="bullet"/>
      <w:lvlText w:val="o"/>
      <w:lvlJc w:val="left"/>
      <w:pPr>
        <w:ind w:left="2520" w:hanging="360"/>
      </w:pPr>
      <w:rPr>
        <w:rFonts w:ascii="Courier New" w:hAnsi="Courier New" w:cs="Courier New" w:hint="default"/>
      </w:rPr>
    </w:lvl>
    <w:lvl w:ilvl="2" w:tplc="04130005" w:tentative="1">
      <w:start w:val="1"/>
      <w:numFmt w:val="bullet"/>
      <w:lvlText w:val=""/>
      <w:lvlJc w:val="left"/>
      <w:pPr>
        <w:ind w:left="3240" w:hanging="360"/>
      </w:pPr>
      <w:rPr>
        <w:rFonts w:ascii="Wingdings" w:hAnsi="Wingdings" w:hint="default"/>
      </w:rPr>
    </w:lvl>
    <w:lvl w:ilvl="3" w:tplc="04130001" w:tentative="1">
      <w:start w:val="1"/>
      <w:numFmt w:val="bullet"/>
      <w:lvlText w:val=""/>
      <w:lvlJc w:val="left"/>
      <w:pPr>
        <w:ind w:left="3960" w:hanging="360"/>
      </w:pPr>
      <w:rPr>
        <w:rFonts w:ascii="Symbol" w:hAnsi="Symbol" w:hint="default"/>
      </w:rPr>
    </w:lvl>
    <w:lvl w:ilvl="4" w:tplc="04130003" w:tentative="1">
      <w:start w:val="1"/>
      <w:numFmt w:val="bullet"/>
      <w:lvlText w:val="o"/>
      <w:lvlJc w:val="left"/>
      <w:pPr>
        <w:ind w:left="4680" w:hanging="360"/>
      </w:pPr>
      <w:rPr>
        <w:rFonts w:ascii="Courier New" w:hAnsi="Courier New" w:cs="Courier New" w:hint="default"/>
      </w:rPr>
    </w:lvl>
    <w:lvl w:ilvl="5" w:tplc="04130005" w:tentative="1">
      <w:start w:val="1"/>
      <w:numFmt w:val="bullet"/>
      <w:lvlText w:val=""/>
      <w:lvlJc w:val="left"/>
      <w:pPr>
        <w:ind w:left="5400" w:hanging="360"/>
      </w:pPr>
      <w:rPr>
        <w:rFonts w:ascii="Wingdings" w:hAnsi="Wingdings" w:hint="default"/>
      </w:rPr>
    </w:lvl>
    <w:lvl w:ilvl="6" w:tplc="04130001" w:tentative="1">
      <w:start w:val="1"/>
      <w:numFmt w:val="bullet"/>
      <w:lvlText w:val=""/>
      <w:lvlJc w:val="left"/>
      <w:pPr>
        <w:ind w:left="6120" w:hanging="360"/>
      </w:pPr>
      <w:rPr>
        <w:rFonts w:ascii="Symbol" w:hAnsi="Symbol" w:hint="default"/>
      </w:rPr>
    </w:lvl>
    <w:lvl w:ilvl="7" w:tplc="04130003" w:tentative="1">
      <w:start w:val="1"/>
      <w:numFmt w:val="bullet"/>
      <w:lvlText w:val="o"/>
      <w:lvlJc w:val="left"/>
      <w:pPr>
        <w:ind w:left="6840" w:hanging="360"/>
      </w:pPr>
      <w:rPr>
        <w:rFonts w:ascii="Courier New" w:hAnsi="Courier New" w:cs="Courier New" w:hint="default"/>
      </w:rPr>
    </w:lvl>
    <w:lvl w:ilvl="8" w:tplc="04130005" w:tentative="1">
      <w:start w:val="1"/>
      <w:numFmt w:val="bullet"/>
      <w:lvlText w:val=""/>
      <w:lvlJc w:val="left"/>
      <w:pPr>
        <w:ind w:left="7560" w:hanging="360"/>
      </w:pPr>
      <w:rPr>
        <w:rFonts w:ascii="Wingdings" w:hAnsi="Wingdings" w:hint="default"/>
      </w:rPr>
    </w:lvl>
  </w:abstractNum>
  <w:abstractNum w:abstractNumId="7" w15:restartNumberingAfterBreak="0">
    <w:nsid w:val="10E25CCD"/>
    <w:multiLevelType w:val="multilevel"/>
    <w:tmpl w:val="B3BEECFC"/>
    <w:lvl w:ilvl="0">
      <w:start w:val="1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8" w15:restartNumberingAfterBreak="0">
    <w:nsid w:val="15836BB8"/>
    <w:multiLevelType w:val="multilevel"/>
    <w:tmpl w:val="82D6C5EE"/>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9" w15:restartNumberingAfterBreak="0">
    <w:nsid w:val="15963E14"/>
    <w:multiLevelType w:val="hybridMultilevel"/>
    <w:tmpl w:val="66F4FF60"/>
    <w:lvl w:ilvl="0" w:tplc="04130001">
      <w:start w:val="1"/>
      <w:numFmt w:val="bullet"/>
      <w:lvlText w:val=""/>
      <w:lvlJc w:val="left"/>
      <w:pPr>
        <w:ind w:left="360" w:hanging="360"/>
      </w:pPr>
      <w:rPr>
        <w:rFonts w:ascii="Symbol" w:hAnsi="Symbo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0" w15:restartNumberingAfterBreak="0">
    <w:nsid w:val="197A1863"/>
    <w:multiLevelType w:val="multilevel"/>
    <w:tmpl w:val="67BE69C2"/>
    <w:lvl w:ilvl="0">
      <w:start w:val="2"/>
      <w:numFmt w:val="decimal"/>
      <w:lvlText w:val="%1"/>
      <w:lvlJc w:val="left"/>
      <w:pPr>
        <w:tabs>
          <w:tab w:val="num" w:pos="360"/>
        </w:tabs>
        <w:ind w:left="360" w:hanging="360"/>
      </w:pPr>
      <w:rPr>
        <w:rFonts w:hint="default"/>
      </w:rPr>
    </w:lvl>
    <w:lvl w:ilvl="1">
      <w:start w:val="4"/>
      <w:numFmt w:val="decimal"/>
      <w:lvlText w:val="%1.3"/>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1" w15:restartNumberingAfterBreak="0">
    <w:nsid w:val="1B553DAD"/>
    <w:multiLevelType w:val="multilevel"/>
    <w:tmpl w:val="5C547920"/>
    <w:lvl w:ilvl="0">
      <w:start w:val="5"/>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2" w15:restartNumberingAfterBreak="0">
    <w:nsid w:val="1F2F7DEF"/>
    <w:multiLevelType w:val="multilevel"/>
    <w:tmpl w:val="F678DD2A"/>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3" w15:restartNumberingAfterBreak="0">
    <w:nsid w:val="211B4D39"/>
    <w:multiLevelType w:val="multilevel"/>
    <w:tmpl w:val="982A071E"/>
    <w:lvl w:ilvl="0">
      <w:start w:val="4"/>
      <w:numFmt w:val="decimal"/>
      <w:lvlText w:val="%1"/>
      <w:lvlJc w:val="left"/>
      <w:pPr>
        <w:tabs>
          <w:tab w:val="num" w:pos="360"/>
        </w:tabs>
        <w:ind w:left="360" w:hanging="360"/>
      </w:pPr>
      <w:rPr>
        <w:rFonts w:hint="default"/>
      </w:rPr>
    </w:lvl>
    <w:lvl w:ilvl="1">
      <w:start w:val="1"/>
      <w:numFmt w:val="decimal"/>
      <w:lvlText w:val="5.%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239823F6"/>
    <w:multiLevelType w:val="multilevel"/>
    <w:tmpl w:val="A732B0A6"/>
    <w:lvl w:ilvl="0">
      <w:start w:val="6"/>
      <w:numFmt w:val="decimal"/>
      <w:lvlText w:val="%1."/>
      <w:lvlJc w:val="left"/>
      <w:pPr>
        <w:tabs>
          <w:tab w:val="num" w:pos="360"/>
        </w:tabs>
        <w:ind w:left="360" w:hanging="360"/>
      </w:pPr>
      <w:rPr>
        <w:rFonts w:hint="default"/>
      </w:rPr>
    </w:lvl>
    <w:lvl w:ilvl="1">
      <w:start w:val="1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24532AE2"/>
    <w:multiLevelType w:val="multilevel"/>
    <w:tmpl w:val="92ECE06C"/>
    <w:lvl w:ilvl="0">
      <w:start w:val="6"/>
      <w:numFmt w:val="decimal"/>
      <w:lvlText w:val="%1."/>
      <w:lvlJc w:val="left"/>
      <w:pPr>
        <w:tabs>
          <w:tab w:val="num" w:pos="480"/>
        </w:tabs>
        <w:ind w:left="480" w:hanging="480"/>
      </w:pPr>
      <w:rPr>
        <w:rFonts w:hint="default"/>
      </w:rPr>
    </w:lvl>
    <w:lvl w:ilvl="1">
      <w:start w:val="11"/>
      <w:numFmt w:val="decimal"/>
      <w:lvlText w:val="%1.%2."/>
      <w:lvlJc w:val="left"/>
      <w:pPr>
        <w:tabs>
          <w:tab w:val="num" w:pos="480"/>
        </w:tabs>
        <w:ind w:left="480" w:hanging="48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6" w15:restartNumberingAfterBreak="0">
    <w:nsid w:val="25CA7848"/>
    <w:multiLevelType w:val="hybridMultilevel"/>
    <w:tmpl w:val="9FCE3A8E"/>
    <w:lvl w:ilvl="0" w:tplc="04130015">
      <w:start w:val="1"/>
      <w:numFmt w:val="upperLetter"/>
      <w:lvlText w:val="%1."/>
      <w:lvlJc w:val="left"/>
      <w:pPr>
        <w:tabs>
          <w:tab w:val="num" w:pos="720"/>
        </w:tabs>
        <w:ind w:left="720" w:hanging="360"/>
      </w:pPr>
      <w:rPr>
        <w:rFonts w:hint="default"/>
      </w:rPr>
    </w:lvl>
    <w:lvl w:ilvl="1" w:tplc="04130019" w:tentative="1">
      <w:start w:val="1"/>
      <w:numFmt w:val="lowerLetter"/>
      <w:lvlText w:val="%2."/>
      <w:lvlJc w:val="left"/>
      <w:pPr>
        <w:tabs>
          <w:tab w:val="num" w:pos="1440"/>
        </w:tabs>
        <w:ind w:left="1440" w:hanging="360"/>
      </w:pPr>
    </w:lvl>
    <w:lvl w:ilvl="2" w:tplc="0413001B" w:tentative="1">
      <w:start w:val="1"/>
      <w:numFmt w:val="lowerRoman"/>
      <w:lvlText w:val="%3."/>
      <w:lvlJc w:val="right"/>
      <w:pPr>
        <w:tabs>
          <w:tab w:val="num" w:pos="2160"/>
        </w:tabs>
        <w:ind w:left="2160" w:hanging="180"/>
      </w:pPr>
    </w:lvl>
    <w:lvl w:ilvl="3" w:tplc="0413000F" w:tentative="1">
      <w:start w:val="1"/>
      <w:numFmt w:val="decimal"/>
      <w:lvlText w:val="%4."/>
      <w:lvlJc w:val="left"/>
      <w:pPr>
        <w:tabs>
          <w:tab w:val="num" w:pos="2880"/>
        </w:tabs>
        <w:ind w:left="2880" w:hanging="360"/>
      </w:pPr>
    </w:lvl>
    <w:lvl w:ilvl="4" w:tplc="04130019" w:tentative="1">
      <w:start w:val="1"/>
      <w:numFmt w:val="lowerLetter"/>
      <w:lvlText w:val="%5."/>
      <w:lvlJc w:val="left"/>
      <w:pPr>
        <w:tabs>
          <w:tab w:val="num" w:pos="3600"/>
        </w:tabs>
        <w:ind w:left="3600" w:hanging="360"/>
      </w:pPr>
    </w:lvl>
    <w:lvl w:ilvl="5" w:tplc="0413001B" w:tentative="1">
      <w:start w:val="1"/>
      <w:numFmt w:val="lowerRoman"/>
      <w:lvlText w:val="%6."/>
      <w:lvlJc w:val="right"/>
      <w:pPr>
        <w:tabs>
          <w:tab w:val="num" w:pos="4320"/>
        </w:tabs>
        <w:ind w:left="4320" w:hanging="180"/>
      </w:pPr>
    </w:lvl>
    <w:lvl w:ilvl="6" w:tplc="0413000F" w:tentative="1">
      <w:start w:val="1"/>
      <w:numFmt w:val="decimal"/>
      <w:lvlText w:val="%7."/>
      <w:lvlJc w:val="left"/>
      <w:pPr>
        <w:tabs>
          <w:tab w:val="num" w:pos="5040"/>
        </w:tabs>
        <w:ind w:left="5040" w:hanging="360"/>
      </w:pPr>
    </w:lvl>
    <w:lvl w:ilvl="7" w:tplc="04130019" w:tentative="1">
      <w:start w:val="1"/>
      <w:numFmt w:val="lowerLetter"/>
      <w:lvlText w:val="%8."/>
      <w:lvlJc w:val="left"/>
      <w:pPr>
        <w:tabs>
          <w:tab w:val="num" w:pos="5760"/>
        </w:tabs>
        <w:ind w:left="5760" w:hanging="360"/>
      </w:pPr>
    </w:lvl>
    <w:lvl w:ilvl="8" w:tplc="0413001B" w:tentative="1">
      <w:start w:val="1"/>
      <w:numFmt w:val="lowerRoman"/>
      <w:lvlText w:val="%9."/>
      <w:lvlJc w:val="right"/>
      <w:pPr>
        <w:tabs>
          <w:tab w:val="num" w:pos="6480"/>
        </w:tabs>
        <w:ind w:left="6480" w:hanging="180"/>
      </w:pPr>
    </w:lvl>
  </w:abstractNum>
  <w:abstractNum w:abstractNumId="17" w15:restartNumberingAfterBreak="0">
    <w:nsid w:val="26D60A00"/>
    <w:multiLevelType w:val="multilevel"/>
    <w:tmpl w:val="8C844EF4"/>
    <w:lvl w:ilvl="0">
      <w:start w:val="2"/>
      <w:numFmt w:val="decimal"/>
      <w:lvlText w:val="%1."/>
      <w:lvlJc w:val="left"/>
      <w:pPr>
        <w:tabs>
          <w:tab w:val="num" w:pos="360"/>
        </w:tabs>
        <w:ind w:left="360" w:hanging="360"/>
      </w:pPr>
      <w:rPr>
        <w:rFonts w:hint="default"/>
      </w:rPr>
    </w:lvl>
    <w:lvl w:ilvl="1">
      <w:start w:val="2"/>
      <w:numFmt w:val="decimal"/>
      <w:lvlText w:val="%1.%2."/>
      <w:lvlJc w:val="left"/>
      <w:pPr>
        <w:tabs>
          <w:tab w:val="num" w:pos="359"/>
        </w:tabs>
        <w:ind w:left="359" w:hanging="360"/>
      </w:pPr>
      <w:rPr>
        <w:rFonts w:hint="default"/>
      </w:rPr>
    </w:lvl>
    <w:lvl w:ilvl="2">
      <w:start w:val="1"/>
      <w:numFmt w:val="decimal"/>
      <w:lvlText w:val="%1.%2.%3."/>
      <w:lvlJc w:val="left"/>
      <w:pPr>
        <w:tabs>
          <w:tab w:val="num" w:pos="718"/>
        </w:tabs>
        <w:ind w:left="718" w:hanging="720"/>
      </w:pPr>
      <w:rPr>
        <w:rFonts w:hint="default"/>
      </w:rPr>
    </w:lvl>
    <w:lvl w:ilvl="3">
      <w:start w:val="1"/>
      <w:numFmt w:val="decimal"/>
      <w:lvlText w:val="%1.%2.%3.%4."/>
      <w:lvlJc w:val="left"/>
      <w:pPr>
        <w:tabs>
          <w:tab w:val="num" w:pos="717"/>
        </w:tabs>
        <w:ind w:left="717" w:hanging="720"/>
      </w:pPr>
      <w:rPr>
        <w:rFonts w:hint="default"/>
      </w:rPr>
    </w:lvl>
    <w:lvl w:ilvl="4">
      <w:start w:val="1"/>
      <w:numFmt w:val="decimal"/>
      <w:lvlText w:val="%1.%2.%3.%4.%5."/>
      <w:lvlJc w:val="left"/>
      <w:pPr>
        <w:tabs>
          <w:tab w:val="num" w:pos="1076"/>
        </w:tabs>
        <w:ind w:left="1076" w:hanging="1080"/>
      </w:pPr>
      <w:rPr>
        <w:rFonts w:hint="default"/>
      </w:rPr>
    </w:lvl>
    <w:lvl w:ilvl="5">
      <w:start w:val="1"/>
      <w:numFmt w:val="decimal"/>
      <w:lvlText w:val="%1.%2.%3.%4.%5.%6."/>
      <w:lvlJc w:val="left"/>
      <w:pPr>
        <w:tabs>
          <w:tab w:val="num" w:pos="1075"/>
        </w:tabs>
        <w:ind w:left="1075" w:hanging="1080"/>
      </w:pPr>
      <w:rPr>
        <w:rFonts w:hint="default"/>
      </w:rPr>
    </w:lvl>
    <w:lvl w:ilvl="6">
      <w:start w:val="1"/>
      <w:numFmt w:val="decimal"/>
      <w:lvlText w:val="%1.%2.%3.%4.%5.%6.%7."/>
      <w:lvlJc w:val="left"/>
      <w:pPr>
        <w:tabs>
          <w:tab w:val="num" w:pos="1434"/>
        </w:tabs>
        <w:ind w:left="1434" w:hanging="1440"/>
      </w:pPr>
      <w:rPr>
        <w:rFonts w:hint="default"/>
      </w:rPr>
    </w:lvl>
    <w:lvl w:ilvl="7">
      <w:start w:val="1"/>
      <w:numFmt w:val="decimal"/>
      <w:lvlText w:val="%1.%2.%3.%4.%5.%6.%7.%8."/>
      <w:lvlJc w:val="left"/>
      <w:pPr>
        <w:tabs>
          <w:tab w:val="num" w:pos="1433"/>
        </w:tabs>
        <w:ind w:left="1433" w:hanging="1440"/>
      </w:pPr>
      <w:rPr>
        <w:rFonts w:hint="default"/>
      </w:rPr>
    </w:lvl>
    <w:lvl w:ilvl="8">
      <w:start w:val="1"/>
      <w:numFmt w:val="decimal"/>
      <w:lvlText w:val="%1.%2.%3.%4.%5.%6.%7.%8.%9."/>
      <w:lvlJc w:val="left"/>
      <w:pPr>
        <w:tabs>
          <w:tab w:val="num" w:pos="1792"/>
        </w:tabs>
        <w:ind w:left="1792" w:hanging="1800"/>
      </w:pPr>
      <w:rPr>
        <w:rFonts w:hint="default"/>
      </w:rPr>
    </w:lvl>
  </w:abstractNum>
  <w:abstractNum w:abstractNumId="18" w15:restartNumberingAfterBreak="0">
    <w:nsid w:val="2738442F"/>
    <w:multiLevelType w:val="hybridMultilevel"/>
    <w:tmpl w:val="25023D7C"/>
    <w:lvl w:ilvl="0" w:tplc="A464262E">
      <w:start w:val="3"/>
      <w:numFmt w:val="decimal"/>
      <w:lvlText w:val="%1."/>
      <w:lvlJc w:val="left"/>
      <w:pPr>
        <w:tabs>
          <w:tab w:val="num" w:pos="2100"/>
        </w:tabs>
        <w:ind w:left="2100" w:hanging="1380"/>
      </w:pPr>
      <w:rPr>
        <w:rFonts w:hint="default"/>
      </w:rPr>
    </w:lvl>
    <w:lvl w:ilvl="1" w:tplc="04130019" w:tentative="1">
      <w:start w:val="1"/>
      <w:numFmt w:val="lowerLetter"/>
      <w:lvlText w:val="%2."/>
      <w:lvlJc w:val="left"/>
      <w:pPr>
        <w:tabs>
          <w:tab w:val="num" w:pos="1800"/>
        </w:tabs>
        <w:ind w:left="1800" w:hanging="360"/>
      </w:pPr>
    </w:lvl>
    <w:lvl w:ilvl="2" w:tplc="0413001B" w:tentative="1">
      <w:start w:val="1"/>
      <w:numFmt w:val="lowerRoman"/>
      <w:lvlText w:val="%3."/>
      <w:lvlJc w:val="right"/>
      <w:pPr>
        <w:tabs>
          <w:tab w:val="num" w:pos="2520"/>
        </w:tabs>
        <w:ind w:left="2520" w:hanging="180"/>
      </w:pPr>
    </w:lvl>
    <w:lvl w:ilvl="3" w:tplc="0413000F" w:tentative="1">
      <w:start w:val="1"/>
      <w:numFmt w:val="decimal"/>
      <w:lvlText w:val="%4."/>
      <w:lvlJc w:val="left"/>
      <w:pPr>
        <w:tabs>
          <w:tab w:val="num" w:pos="3240"/>
        </w:tabs>
        <w:ind w:left="3240" w:hanging="360"/>
      </w:pPr>
    </w:lvl>
    <w:lvl w:ilvl="4" w:tplc="04130019" w:tentative="1">
      <w:start w:val="1"/>
      <w:numFmt w:val="lowerLetter"/>
      <w:lvlText w:val="%5."/>
      <w:lvlJc w:val="left"/>
      <w:pPr>
        <w:tabs>
          <w:tab w:val="num" w:pos="3960"/>
        </w:tabs>
        <w:ind w:left="3960" w:hanging="360"/>
      </w:pPr>
    </w:lvl>
    <w:lvl w:ilvl="5" w:tplc="0413001B" w:tentative="1">
      <w:start w:val="1"/>
      <w:numFmt w:val="lowerRoman"/>
      <w:lvlText w:val="%6."/>
      <w:lvlJc w:val="right"/>
      <w:pPr>
        <w:tabs>
          <w:tab w:val="num" w:pos="4680"/>
        </w:tabs>
        <w:ind w:left="4680" w:hanging="180"/>
      </w:pPr>
    </w:lvl>
    <w:lvl w:ilvl="6" w:tplc="0413000F" w:tentative="1">
      <w:start w:val="1"/>
      <w:numFmt w:val="decimal"/>
      <w:lvlText w:val="%7."/>
      <w:lvlJc w:val="left"/>
      <w:pPr>
        <w:tabs>
          <w:tab w:val="num" w:pos="5400"/>
        </w:tabs>
        <w:ind w:left="5400" w:hanging="360"/>
      </w:pPr>
    </w:lvl>
    <w:lvl w:ilvl="7" w:tplc="04130019" w:tentative="1">
      <w:start w:val="1"/>
      <w:numFmt w:val="lowerLetter"/>
      <w:lvlText w:val="%8."/>
      <w:lvlJc w:val="left"/>
      <w:pPr>
        <w:tabs>
          <w:tab w:val="num" w:pos="6120"/>
        </w:tabs>
        <w:ind w:left="6120" w:hanging="360"/>
      </w:pPr>
    </w:lvl>
    <w:lvl w:ilvl="8" w:tplc="0413001B" w:tentative="1">
      <w:start w:val="1"/>
      <w:numFmt w:val="lowerRoman"/>
      <w:lvlText w:val="%9."/>
      <w:lvlJc w:val="right"/>
      <w:pPr>
        <w:tabs>
          <w:tab w:val="num" w:pos="6840"/>
        </w:tabs>
        <w:ind w:left="6840" w:hanging="180"/>
      </w:pPr>
    </w:lvl>
  </w:abstractNum>
  <w:abstractNum w:abstractNumId="19" w15:restartNumberingAfterBreak="0">
    <w:nsid w:val="27B044FF"/>
    <w:multiLevelType w:val="multilevel"/>
    <w:tmpl w:val="475AABA4"/>
    <w:lvl w:ilvl="0">
      <w:start w:val="5"/>
      <w:numFmt w:val="decimal"/>
      <w:lvlText w:val="%1"/>
      <w:lvlJc w:val="left"/>
      <w:pPr>
        <w:tabs>
          <w:tab w:val="num" w:pos="360"/>
        </w:tabs>
        <w:ind w:left="360" w:hanging="360"/>
      </w:pPr>
      <w:rPr>
        <w:rFonts w:hint="default"/>
      </w:rPr>
    </w:lvl>
    <w:lvl w:ilvl="1">
      <w:start w:val="1"/>
      <w:numFmt w:val="decimal"/>
      <w:lvlText w:val="6.%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0" w15:restartNumberingAfterBreak="0">
    <w:nsid w:val="29A85BF4"/>
    <w:multiLevelType w:val="multilevel"/>
    <w:tmpl w:val="B976553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1" w15:restartNumberingAfterBreak="0">
    <w:nsid w:val="2B744460"/>
    <w:multiLevelType w:val="hybridMultilevel"/>
    <w:tmpl w:val="03D8EB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71907CA"/>
    <w:multiLevelType w:val="hybridMultilevel"/>
    <w:tmpl w:val="DE7A985E"/>
    <w:lvl w:ilvl="0" w:tplc="04130001">
      <w:start w:val="1"/>
      <w:numFmt w:val="bullet"/>
      <w:lvlText w:val=""/>
      <w:lvlJc w:val="left"/>
      <w:pPr>
        <w:ind w:left="1080" w:hanging="360"/>
      </w:pPr>
      <w:rPr>
        <w:rFonts w:ascii="Symbol" w:hAnsi="Symbol" w:hint="default"/>
      </w:rPr>
    </w:lvl>
    <w:lvl w:ilvl="1" w:tplc="04130003">
      <w:start w:val="1"/>
      <w:numFmt w:val="bullet"/>
      <w:lvlText w:val="o"/>
      <w:lvlJc w:val="left"/>
      <w:pPr>
        <w:ind w:left="1800" w:hanging="360"/>
      </w:pPr>
      <w:rPr>
        <w:rFonts w:ascii="Courier New" w:hAnsi="Courier New" w:cs="Courier New" w:hint="default"/>
      </w:rPr>
    </w:lvl>
    <w:lvl w:ilvl="2" w:tplc="04130005">
      <w:start w:val="1"/>
      <w:numFmt w:val="bullet"/>
      <w:lvlText w:val=""/>
      <w:lvlJc w:val="left"/>
      <w:pPr>
        <w:ind w:left="2520" w:hanging="360"/>
      </w:pPr>
      <w:rPr>
        <w:rFonts w:ascii="Wingdings" w:hAnsi="Wingdings" w:hint="default"/>
      </w:rPr>
    </w:lvl>
    <w:lvl w:ilvl="3" w:tplc="04130001">
      <w:start w:val="1"/>
      <w:numFmt w:val="bullet"/>
      <w:lvlText w:val=""/>
      <w:lvlJc w:val="left"/>
      <w:pPr>
        <w:ind w:left="3240" w:hanging="360"/>
      </w:pPr>
      <w:rPr>
        <w:rFonts w:ascii="Symbol" w:hAnsi="Symbol" w:hint="default"/>
      </w:rPr>
    </w:lvl>
    <w:lvl w:ilvl="4" w:tplc="04130003">
      <w:start w:val="1"/>
      <w:numFmt w:val="bullet"/>
      <w:lvlText w:val="o"/>
      <w:lvlJc w:val="left"/>
      <w:pPr>
        <w:ind w:left="3960" w:hanging="360"/>
      </w:pPr>
      <w:rPr>
        <w:rFonts w:ascii="Courier New" w:hAnsi="Courier New" w:cs="Courier New" w:hint="default"/>
      </w:rPr>
    </w:lvl>
    <w:lvl w:ilvl="5" w:tplc="04130005">
      <w:start w:val="1"/>
      <w:numFmt w:val="bullet"/>
      <w:lvlText w:val=""/>
      <w:lvlJc w:val="left"/>
      <w:pPr>
        <w:ind w:left="4680" w:hanging="360"/>
      </w:pPr>
      <w:rPr>
        <w:rFonts w:ascii="Wingdings" w:hAnsi="Wingdings" w:hint="default"/>
      </w:rPr>
    </w:lvl>
    <w:lvl w:ilvl="6" w:tplc="04130001">
      <w:start w:val="1"/>
      <w:numFmt w:val="bullet"/>
      <w:lvlText w:val=""/>
      <w:lvlJc w:val="left"/>
      <w:pPr>
        <w:ind w:left="5400" w:hanging="360"/>
      </w:pPr>
      <w:rPr>
        <w:rFonts w:ascii="Symbol" w:hAnsi="Symbol" w:hint="default"/>
      </w:rPr>
    </w:lvl>
    <w:lvl w:ilvl="7" w:tplc="04130003">
      <w:start w:val="1"/>
      <w:numFmt w:val="bullet"/>
      <w:lvlText w:val="o"/>
      <w:lvlJc w:val="left"/>
      <w:pPr>
        <w:ind w:left="6120" w:hanging="360"/>
      </w:pPr>
      <w:rPr>
        <w:rFonts w:ascii="Courier New" w:hAnsi="Courier New" w:cs="Courier New" w:hint="default"/>
      </w:rPr>
    </w:lvl>
    <w:lvl w:ilvl="8" w:tplc="04130005">
      <w:start w:val="1"/>
      <w:numFmt w:val="bullet"/>
      <w:lvlText w:val=""/>
      <w:lvlJc w:val="left"/>
      <w:pPr>
        <w:ind w:left="6840" w:hanging="360"/>
      </w:pPr>
      <w:rPr>
        <w:rFonts w:ascii="Wingdings" w:hAnsi="Wingdings" w:hint="default"/>
      </w:rPr>
    </w:lvl>
  </w:abstractNum>
  <w:abstractNum w:abstractNumId="23" w15:restartNumberingAfterBreak="0">
    <w:nsid w:val="39455A87"/>
    <w:multiLevelType w:val="multilevel"/>
    <w:tmpl w:val="27FC6E54"/>
    <w:lvl w:ilvl="0">
      <w:start w:val="15"/>
      <w:numFmt w:val="decimal"/>
      <w:lvlText w:val="%1."/>
      <w:lvlJc w:val="left"/>
      <w:pPr>
        <w:tabs>
          <w:tab w:val="num" w:pos="660"/>
        </w:tabs>
        <w:ind w:left="660" w:hanging="660"/>
      </w:pPr>
      <w:rPr>
        <w:rFonts w:hint="default"/>
      </w:rPr>
    </w:lvl>
    <w:lvl w:ilvl="1">
      <w:start w:val="2"/>
      <w:numFmt w:val="decimal"/>
      <w:lvlText w:val="%1.%2."/>
      <w:lvlJc w:val="left"/>
      <w:pPr>
        <w:tabs>
          <w:tab w:val="num" w:pos="660"/>
        </w:tabs>
        <w:ind w:left="660" w:hanging="66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4258663C"/>
    <w:multiLevelType w:val="hybridMultilevel"/>
    <w:tmpl w:val="96108720"/>
    <w:lvl w:ilvl="0" w:tplc="4E64ACB2">
      <w:start w:val="1"/>
      <w:numFmt w:val="decimal"/>
      <w:lvlText w:val="%1."/>
      <w:lvlJc w:val="left"/>
      <w:pPr>
        <w:ind w:left="1800" w:hanging="360"/>
      </w:pPr>
      <w:rPr>
        <w:rFonts w:hint="default"/>
      </w:rPr>
    </w:lvl>
    <w:lvl w:ilvl="1" w:tplc="04130019" w:tentative="1">
      <w:start w:val="1"/>
      <w:numFmt w:val="lowerLetter"/>
      <w:lvlText w:val="%2."/>
      <w:lvlJc w:val="left"/>
      <w:pPr>
        <w:ind w:left="2520" w:hanging="360"/>
      </w:pPr>
    </w:lvl>
    <w:lvl w:ilvl="2" w:tplc="0413001B" w:tentative="1">
      <w:start w:val="1"/>
      <w:numFmt w:val="lowerRoman"/>
      <w:lvlText w:val="%3."/>
      <w:lvlJc w:val="right"/>
      <w:pPr>
        <w:ind w:left="3240" w:hanging="180"/>
      </w:pPr>
    </w:lvl>
    <w:lvl w:ilvl="3" w:tplc="0413000F" w:tentative="1">
      <w:start w:val="1"/>
      <w:numFmt w:val="decimal"/>
      <w:lvlText w:val="%4."/>
      <w:lvlJc w:val="left"/>
      <w:pPr>
        <w:ind w:left="3960" w:hanging="360"/>
      </w:pPr>
    </w:lvl>
    <w:lvl w:ilvl="4" w:tplc="04130019" w:tentative="1">
      <w:start w:val="1"/>
      <w:numFmt w:val="lowerLetter"/>
      <w:lvlText w:val="%5."/>
      <w:lvlJc w:val="left"/>
      <w:pPr>
        <w:ind w:left="4680" w:hanging="360"/>
      </w:pPr>
    </w:lvl>
    <w:lvl w:ilvl="5" w:tplc="0413001B" w:tentative="1">
      <w:start w:val="1"/>
      <w:numFmt w:val="lowerRoman"/>
      <w:lvlText w:val="%6."/>
      <w:lvlJc w:val="right"/>
      <w:pPr>
        <w:ind w:left="5400" w:hanging="180"/>
      </w:pPr>
    </w:lvl>
    <w:lvl w:ilvl="6" w:tplc="0413000F" w:tentative="1">
      <w:start w:val="1"/>
      <w:numFmt w:val="decimal"/>
      <w:lvlText w:val="%7."/>
      <w:lvlJc w:val="left"/>
      <w:pPr>
        <w:ind w:left="6120" w:hanging="360"/>
      </w:pPr>
    </w:lvl>
    <w:lvl w:ilvl="7" w:tplc="04130019" w:tentative="1">
      <w:start w:val="1"/>
      <w:numFmt w:val="lowerLetter"/>
      <w:lvlText w:val="%8."/>
      <w:lvlJc w:val="left"/>
      <w:pPr>
        <w:ind w:left="6840" w:hanging="360"/>
      </w:pPr>
    </w:lvl>
    <w:lvl w:ilvl="8" w:tplc="0413001B" w:tentative="1">
      <w:start w:val="1"/>
      <w:numFmt w:val="lowerRoman"/>
      <w:lvlText w:val="%9."/>
      <w:lvlJc w:val="right"/>
      <w:pPr>
        <w:ind w:left="7560" w:hanging="180"/>
      </w:pPr>
    </w:lvl>
  </w:abstractNum>
  <w:abstractNum w:abstractNumId="25" w15:restartNumberingAfterBreak="0">
    <w:nsid w:val="42906239"/>
    <w:multiLevelType w:val="multilevel"/>
    <w:tmpl w:val="F01AD134"/>
    <w:lvl w:ilvl="0">
      <w:start w:val="3"/>
      <w:numFmt w:val="decimal"/>
      <w:lvlText w:val="%1."/>
      <w:lvlJc w:val="left"/>
      <w:pPr>
        <w:tabs>
          <w:tab w:val="num" w:pos="1440"/>
        </w:tabs>
        <w:ind w:left="1440" w:hanging="1440"/>
      </w:pPr>
      <w:rPr>
        <w:rFonts w:hint="default"/>
      </w:rPr>
    </w:lvl>
    <w:lvl w:ilvl="1">
      <w:start w:val="4"/>
      <w:numFmt w:val="decimal"/>
      <w:lvlText w:val="%1.%2."/>
      <w:lvlJc w:val="left"/>
      <w:pPr>
        <w:tabs>
          <w:tab w:val="num" w:pos="1440"/>
        </w:tabs>
        <w:ind w:left="1440" w:hanging="1440"/>
      </w:pPr>
      <w:rPr>
        <w:rFonts w:hint="default"/>
      </w:rPr>
    </w:lvl>
    <w:lvl w:ilvl="2">
      <w:start w:val="1"/>
      <w:numFmt w:val="decimal"/>
      <w:lvlText w:val="%1.%2.%3."/>
      <w:lvlJc w:val="left"/>
      <w:pPr>
        <w:tabs>
          <w:tab w:val="num" w:pos="1440"/>
        </w:tabs>
        <w:ind w:left="1440" w:hanging="1440"/>
      </w:pPr>
      <w:rPr>
        <w:rFonts w:hint="default"/>
      </w:rPr>
    </w:lvl>
    <w:lvl w:ilvl="3">
      <w:start w:val="1"/>
      <w:numFmt w:val="decimal"/>
      <w:lvlText w:val="%1.%2.%3.%4."/>
      <w:lvlJc w:val="left"/>
      <w:pPr>
        <w:tabs>
          <w:tab w:val="num" w:pos="1440"/>
        </w:tabs>
        <w:ind w:left="1440" w:hanging="1440"/>
      </w:pPr>
      <w:rPr>
        <w:rFonts w:hint="default"/>
      </w:rPr>
    </w:lvl>
    <w:lvl w:ilvl="4">
      <w:start w:val="1"/>
      <w:numFmt w:val="decimal"/>
      <w:lvlText w:val="%1.%2.%3.%4.%5."/>
      <w:lvlJc w:val="left"/>
      <w:pPr>
        <w:tabs>
          <w:tab w:val="num" w:pos="1440"/>
        </w:tabs>
        <w:ind w:left="1440" w:hanging="144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4A920F95"/>
    <w:multiLevelType w:val="hybridMultilevel"/>
    <w:tmpl w:val="06346A22"/>
    <w:lvl w:ilvl="0" w:tplc="04090019">
      <w:start w:val="1"/>
      <w:numFmt w:val="lowerLetter"/>
      <w:lvlText w:val="%1."/>
      <w:lvlJc w:val="left"/>
      <w:pPr>
        <w:tabs>
          <w:tab w:val="num" w:pos="720"/>
        </w:tabs>
        <w:ind w:left="720" w:hanging="360"/>
      </w:pPr>
      <w:rPr>
        <w:rFonts w:ascii="Times New Roman" w:hAnsi="Times New Roman" w:cs="Times New Roman"/>
      </w:rPr>
    </w:lvl>
    <w:lvl w:ilvl="1" w:tplc="04090019">
      <w:start w:val="1"/>
      <w:numFmt w:val="lowerLetter"/>
      <w:lvlText w:val="%2."/>
      <w:lvlJc w:val="left"/>
      <w:pPr>
        <w:tabs>
          <w:tab w:val="num" w:pos="1440"/>
        </w:tabs>
        <w:ind w:left="1440" w:hanging="360"/>
      </w:pPr>
      <w:rPr>
        <w:rFonts w:ascii="Times New Roman" w:hAnsi="Times New Roman" w:cs="Times New Roman"/>
      </w:rPr>
    </w:lvl>
    <w:lvl w:ilvl="2" w:tplc="0409001B">
      <w:start w:val="1"/>
      <w:numFmt w:val="lowerRoman"/>
      <w:lvlText w:val="%3."/>
      <w:lvlJc w:val="right"/>
      <w:pPr>
        <w:tabs>
          <w:tab w:val="num" w:pos="2160"/>
        </w:tabs>
        <w:ind w:left="2160" w:hanging="180"/>
      </w:pPr>
      <w:rPr>
        <w:rFonts w:ascii="Times New Roman" w:hAnsi="Times New Roman" w:cs="Times New Roman"/>
      </w:rPr>
    </w:lvl>
    <w:lvl w:ilvl="3" w:tplc="0409000F">
      <w:start w:val="1"/>
      <w:numFmt w:val="decimal"/>
      <w:lvlText w:val="%4."/>
      <w:lvlJc w:val="left"/>
      <w:pPr>
        <w:tabs>
          <w:tab w:val="num" w:pos="2880"/>
        </w:tabs>
        <w:ind w:left="2880" w:hanging="360"/>
      </w:pPr>
      <w:rPr>
        <w:rFonts w:ascii="Times New Roman" w:hAnsi="Times New Roman" w:cs="Times New Roman"/>
      </w:rPr>
    </w:lvl>
    <w:lvl w:ilvl="4" w:tplc="04090019">
      <w:start w:val="1"/>
      <w:numFmt w:val="lowerLetter"/>
      <w:lvlText w:val="%5."/>
      <w:lvlJc w:val="left"/>
      <w:pPr>
        <w:tabs>
          <w:tab w:val="num" w:pos="3600"/>
        </w:tabs>
        <w:ind w:left="3600" w:hanging="360"/>
      </w:pPr>
      <w:rPr>
        <w:rFonts w:ascii="Times New Roman" w:hAnsi="Times New Roman" w:cs="Times New Roman"/>
      </w:rPr>
    </w:lvl>
    <w:lvl w:ilvl="5" w:tplc="0409001B">
      <w:start w:val="1"/>
      <w:numFmt w:val="lowerRoman"/>
      <w:lvlText w:val="%6."/>
      <w:lvlJc w:val="right"/>
      <w:pPr>
        <w:tabs>
          <w:tab w:val="num" w:pos="4320"/>
        </w:tabs>
        <w:ind w:left="4320" w:hanging="180"/>
      </w:pPr>
      <w:rPr>
        <w:rFonts w:ascii="Times New Roman" w:hAnsi="Times New Roman" w:cs="Times New Roman"/>
      </w:rPr>
    </w:lvl>
    <w:lvl w:ilvl="6" w:tplc="0409000F">
      <w:start w:val="1"/>
      <w:numFmt w:val="decimal"/>
      <w:lvlText w:val="%7."/>
      <w:lvlJc w:val="left"/>
      <w:pPr>
        <w:tabs>
          <w:tab w:val="num" w:pos="5040"/>
        </w:tabs>
        <w:ind w:left="5040" w:hanging="360"/>
      </w:pPr>
      <w:rPr>
        <w:rFonts w:ascii="Times New Roman" w:hAnsi="Times New Roman" w:cs="Times New Roman"/>
      </w:rPr>
    </w:lvl>
    <w:lvl w:ilvl="7" w:tplc="04090019">
      <w:start w:val="1"/>
      <w:numFmt w:val="lowerLetter"/>
      <w:lvlText w:val="%8."/>
      <w:lvlJc w:val="left"/>
      <w:pPr>
        <w:tabs>
          <w:tab w:val="num" w:pos="5760"/>
        </w:tabs>
        <w:ind w:left="5760" w:hanging="360"/>
      </w:pPr>
      <w:rPr>
        <w:rFonts w:ascii="Times New Roman" w:hAnsi="Times New Roman" w:cs="Times New Roman"/>
      </w:rPr>
    </w:lvl>
    <w:lvl w:ilvl="8" w:tplc="0409001B">
      <w:start w:val="1"/>
      <w:numFmt w:val="lowerRoman"/>
      <w:lvlText w:val="%9."/>
      <w:lvlJc w:val="right"/>
      <w:pPr>
        <w:tabs>
          <w:tab w:val="num" w:pos="6480"/>
        </w:tabs>
        <w:ind w:left="6480" w:hanging="180"/>
      </w:pPr>
      <w:rPr>
        <w:rFonts w:ascii="Times New Roman" w:hAnsi="Times New Roman" w:cs="Times New Roman"/>
      </w:rPr>
    </w:lvl>
  </w:abstractNum>
  <w:abstractNum w:abstractNumId="27" w15:restartNumberingAfterBreak="0">
    <w:nsid w:val="4CFF084F"/>
    <w:multiLevelType w:val="hybridMultilevel"/>
    <w:tmpl w:val="7F9CF5DA"/>
    <w:lvl w:ilvl="0" w:tplc="C54A46C6">
      <w:start w:val="1"/>
      <w:numFmt w:val="decimal"/>
      <w:lvlText w:val="%1."/>
      <w:lvlJc w:val="left"/>
      <w:pPr>
        <w:tabs>
          <w:tab w:val="num" w:pos="567"/>
        </w:tabs>
        <w:ind w:left="567" w:hanging="567"/>
      </w:pPr>
      <w:rPr>
        <w:rFonts w:hint="default"/>
        <w:b w:val="0"/>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8" w15:restartNumberingAfterBreak="0">
    <w:nsid w:val="4FCE5ABB"/>
    <w:multiLevelType w:val="multilevel"/>
    <w:tmpl w:val="11E4C9B0"/>
    <w:lvl w:ilvl="0">
      <w:start w:val="3"/>
      <w:numFmt w:val="decimal"/>
      <w:lvlText w:val="%1."/>
      <w:lvlJc w:val="left"/>
      <w:pPr>
        <w:tabs>
          <w:tab w:val="num" w:pos="360"/>
        </w:tabs>
        <w:ind w:left="360" w:hanging="360"/>
      </w:pPr>
      <w:rPr>
        <w:rFonts w:hint="default"/>
      </w:rPr>
    </w:lvl>
    <w:lvl w:ilvl="1">
      <w:start w:val="3"/>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9" w15:restartNumberingAfterBreak="0">
    <w:nsid w:val="5AE4284C"/>
    <w:multiLevelType w:val="hybridMultilevel"/>
    <w:tmpl w:val="0F8AA3AA"/>
    <w:lvl w:ilvl="0" w:tplc="C9C4FE5E">
      <w:start w:val="1"/>
      <w:numFmt w:val="decimal"/>
      <w:lvlText w:val="%1."/>
      <w:lvlJc w:val="left"/>
      <w:pPr>
        <w:ind w:left="1080" w:hanging="360"/>
      </w:pPr>
      <w:rPr>
        <w:rFonts w:hint="default"/>
      </w:rPr>
    </w:lvl>
    <w:lvl w:ilvl="1" w:tplc="04130019" w:tentative="1">
      <w:start w:val="1"/>
      <w:numFmt w:val="lowerLetter"/>
      <w:lvlText w:val="%2."/>
      <w:lvlJc w:val="left"/>
      <w:pPr>
        <w:ind w:left="1800" w:hanging="360"/>
      </w:pPr>
    </w:lvl>
    <w:lvl w:ilvl="2" w:tplc="0413001B" w:tentative="1">
      <w:start w:val="1"/>
      <w:numFmt w:val="lowerRoman"/>
      <w:lvlText w:val="%3."/>
      <w:lvlJc w:val="right"/>
      <w:pPr>
        <w:ind w:left="2520" w:hanging="180"/>
      </w:pPr>
    </w:lvl>
    <w:lvl w:ilvl="3" w:tplc="0413000F" w:tentative="1">
      <w:start w:val="1"/>
      <w:numFmt w:val="decimal"/>
      <w:lvlText w:val="%4."/>
      <w:lvlJc w:val="left"/>
      <w:pPr>
        <w:ind w:left="3240" w:hanging="360"/>
      </w:pPr>
    </w:lvl>
    <w:lvl w:ilvl="4" w:tplc="04130019" w:tentative="1">
      <w:start w:val="1"/>
      <w:numFmt w:val="lowerLetter"/>
      <w:lvlText w:val="%5."/>
      <w:lvlJc w:val="left"/>
      <w:pPr>
        <w:ind w:left="3960" w:hanging="360"/>
      </w:pPr>
    </w:lvl>
    <w:lvl w:ilvl="5" w:tplc="0413001B" w:tentative="1">
      <w:start w:val="1"/>
      <w:numFmt w:val="lowerRoman"/>
      <w:lvlText w:val="%6."/>
      <w:lvlJc w:val="right"/>
      <w:pPr>
        <w:ind w:left="4680" w:hanging="180"/>
      </w:pPr>
    </w:lvl>
    <w:lvl w:ilvl="6" w:tplc="0413000F" w:tentative="1">
      <w:start w:val="1"/>
      <w:numFmt w:val="decimal"/>
      <w:lvlText w:val="%7."/>
      <w:lvlJc w:val="left"/>
      <w:pPr>
        <w:ind w:left="5400" w:hanging="360"/>
      </w:pPr>
    </w:lvl>
    <w:lvl w:ilvl="7" w:tplc="04130019" w:tentative="1">
      <w:start w:val="1"/>
      <w:numFmt w:val="lowerLetter"/>
      <w:lvlText w:val="%8."/>
      <w:lvlJc w:val="left"/>
      <w:pPr>
        <w:ind w:left="6120" w:hanging="360"/>
      </w:pPr>
    </w:lvl>
    <w:lvl w:ilvl="8" w:tplc="0413001B" w:tentative="1">
      <w:start w:val="1"/>
      <w:numFmt w:val="lowerRoman"/>
      <w:lvlText w:val="%9."/>
      <w:lvlJc w:val="right"/>
      <w:pPr>
        <w:ind w:left="6840" w:hanging="180"/>
      </w:pPr>
    </w:lvl>
  </w:abstractNum>
  <w:abstractNum w:abstractNumId="30" w15:restartNumberingAfterBreak="0">
    <w:nsid w:val="5E5F34A4"/>
    <w:multiLevelType w:val="multilevel"/>
    <w:tmpl w:val="83B2E5CA"/>
    <w:lvl w:ilvl="0">
      <w:start w:val="14"/>
      <w:numFmt w:val="decimal"/>
      <w:lvlText w:val="%1"/>
      <w:lvlJc w:val="left"/>
      <w:pPr>
        <w:tabs>
          <w:tab w:val="num" w:pos="600"/>
        </w:tabs>
        <w:ind w:left="600" w:hanging="600"/>
      </w:pPr>
      <w:rPr>
        <w:rFonts w:hint="default"/>
      </w:rPr>
    </w:lvl>
    <w:lvl w:ilvl="1">
      <w:start w:val="2"/>
      <w:numFmt w:val="decimal"/>
      <w:lvlText w:val="%1.%2"/>
      <w:lvlJc w:val="left"/>
      <w:pPr>
        <w:tabs>
          <w:tab w:val="num" w:pos="600"/>
        </w:tabs>
        <w:ind w:left="600" w:hanging="600"/>
      </w:pPr>
      <w:rPr>
        <w:rFonts w:hint="default"/>
      </w:rPr>
    </w:lvl>
    <w:lvl w:ilvl="2">
      <w:start w:val="2"/>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5.%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1" w15:restartNumberingAfterBreak="0">
    <w:nsid w:val="67806B57"/>
    <w:multiLevelType w:val="multilevel"/>
    <w:tmpl w:val="74242C62"/>
    <w:lvl w:ilvl="0">
      <w:start w:val="14"/>
      <w:numFmt w:val="decimal"/>
      <w:lvlText w:val="%1"/>
      <w:lvlJc w:val="left"/>
      <w:pPr>
        <w:tabs>
          <w:tab w:val="num" w:pos="585"/>
        </w:tabs>
        <w:ind w:left="585" w:hanging="585"/>
      </w:pPr>
      <w:rPr>
        <w:rFonts w:hint="default"/>
      </w:rPr>
    </w:lvl>
    <w:lvl w:ilvl="1">
      <w:start w:val="3"/>
      <w:numFmt w:val="decimal"/>
      <w:lvlText w:val="%1.%2"/>
      <w:lvlJc w:val="left"/>
      <w:pPr>
        <w:tabs>
          <w:tab w:val="num" w:pos="585"/>
        </w:tabs>
        <w:ind w:left="585" w:hanging="585"/>
      </w:pPr>
      <w:rPr>
        <w:rFonts w:hint="default"/>
      </w:rPr>
    </w:lvl>
    <w:lvl w:ilvl="2">
      <w:start w:val="3"/>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2" w15:restartNumberingAfterBreak="0">
    <w:nsid w:val="6D7870EB"/>
    <w:multiLevelType w:val="hybridMultilevel"/>
    <w:tmpl w:val="E63E83D8"/>
    <w:lvl w:ilvl="0" w:tplc="0413000F">
      <w:start w:val="1"/>
      <w:numFmt w:val="decimal"/>
      <w:lvlText w:val="%1."/>
      <w:lvlJc w:val="left"/>
      <w:pPr>
        <w:tabs>
          <w:tab w:val="num" w:pos="360"/>
        </w:tabs>
        <w:ind w:left="360" w:hanging="360"/>
      </w:pPr>
    </w:lvl>
    <w:lvl w:ilvl="1" w:tplc="04130019" w:tentative="1">
      <w:start w:val="1"/>
      <w:numFmt w:val="lowerLetter"/>
      <w:lvlText w:val="%2."/>
      <w:lvlJc w:val="left"/>
      <w:pPr>
        <w:tabs>
          <w:tab w:val="num" w:pos="1080"/>
        </w:tabs>
        <w:ind w:left="1080" w:hanging="360"/>
      </w:pPr>
    </w:lvl>
    <w:lvl w:ilvl="2" w:tplc="0413001B" w:tentative="1">
      <w:start w:val="1"/>
      <w:numFmt w:val="lowerRoman"/>
      <w:lvlText w:val="%3."/>
      <w:lvlJc w:val="right"/>
      <w:pPr>
        <w:tabs>
          <w:tab w:val="num" w:pos="1800"/>
        </w:tabs>
        <w:ind w:left="1800" w:hanging="180"/>
      </w:pPr>
    </w:lvl>
    <w:lvl w:ilvl="3" w:tplc="0413000F" w:tentative="1">
      <w:start w:val="1"/>
      <w:numFmt w:val="decimal"/>
      <w:lvlText w:val="%4."/>
      <w:lvlJc w:val="left"/>
      <w:pPr>
        <w:tabs>
          <w:tab w:val="num" w:pos="2520"/>
        </w:tabs>
        <w:ind w:left="2520" w:hanging="360"/>
      </w:pPr>
    </w:lvl>
    <w:lvl w:ilvl="4" w:tplc="04130019" w:tentative="1">
      <w:start w:val="1"/>
      <w:numFmt w:val="lowerLetter"/>
      <w:lvlText w:val="%5."/>
      <w:lvlJc w:val="left"/>
      <w:pPr>
        <w:tabs>
          <w:tab w:val="num" w:pos="3240"/>
        </w:tabs>
        <w:ind w:left="3240" w:hanging="360"/>
      </w:pPr>
    </w:lvl>
    <w:lvl w:ilvl="5" w:tplc="0413001B" w:tentative="1">
      <w:start w:val="1"/>
      <w:numFmt w:val="lowerRoman"/>
      <w:lvlText w:val="%6."/>
      <w:lvlJc w:val="right"/>
      <w:pPr>
        <w:tabs>
          <w:tab w:val="num" w:pos="3960"/>
        </w:tabs>
        <w:ind w:left="3960" w:hanging="180"/>
      </w:pPr>
    </w:lvl>
    <w:lvl w:ilvl="6" w:tplc="0413000F" w:tentative="1">
      <w:start w:val="1"/>
      <w:numFmt w:val="decimal"/>
      <w:lvlText w:val="%7."/>
      <w:lvlJc w:val="left"/>
      <w:pPr>
        <w:tabs>
          <w:tab w:val="num" w:pos="4680"/>
        </w:tabs>
        <w:ind w:left="4680" w:hanging="360"/>
      </w:pPr>
    </w:lvl>
    <w:lvl w:ilvl="7" w:tplc="04130019" w:tentative="1">
      <w:start w:val="1"/>
      <w:numFmt w:val="lowerLetter"/>
      <w:lvlText w:val="%8."/>
      <w:lvlJc w:val="left"/>
      <w:pPr>
        <w:tabs>
          <w:tab w:val="num" w:pos="5400"/>
        </w:tabs>
        <w:ind w:left="5400" w:hanging="360"/>
      </w:pPr>
    </w:lvl>
    <w:lvl w:ilvl="8" w:tplc="0413001B" w:tentative="1">
      <w:start w:val="1"/>
      <w:numFmt w:val="lowerRoman"/>
      <w:lvlText w:val="%9."/>
      <w:lvlJc w:val="right"/>
      <w:pPr>
        <w:tabs>
          <w:tab w:val="num" w:pos="6120"/>
        </w:tabs>
        <w:ind w:left="6120" w:hanging="180"/>
      </w:pPr>
    </w:lvl>
  </w:abstractNum>
  <w:abstractNum w:abstractNumId="33" w15:restartNumberingAfterBreak="0">
    <w:nsid w:val="712A2737"/>
    <w:multiLevelType w:val="hybridMultilevel"/>
    <w:tmpl w:val="97E80A14"/>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4" w15:restartNumberingAfterBreak="0">
    <w:nsid w:val="7173258E"/>
    <w:multiLevelType w:val="hybridMultilevel"/>
    <w:tmpl w:val="D2D00E5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35" w15:restartNumberingAfterBreak="0">
    <w:nsid w:val="79D77DAF"/>
    <w:multiLevelType w:val="hybridMultilevel"/>
    <w:tmpl w:val="FB28D0B6"/>
    <w:lvl w:ilvl="0" w:tplc="0413000F">
      <w:start w:val="1"/>
      <w:numFmt w:val="decimal"/>
      <w:lvlText w:val="%1."/>
      <w:lvlJc w:val="left"/>
      <w:pPr>
        <w:ind w:left="720" w:hanging="360"/>
      </w:p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17"/>
  </w:num>
  <w:num w:numId="2">
    <w:abstractNumId w:val="13"/>
  </w:num>
  <w:num w:numId="3">
    <w:abstractNumId w:val="2"/>
  </w:num>
  <w:num w:numId="4">
    <w:abstractNumId w:val="5"/>
  </w:num>
  <w:num w:numId="5">
    <w:abstractNumId w:val="26"/>
  </w:num>
  <w:num w:numId="6">
    <w:abstractNumId w:val="10"/>
  </w:num>
  <w:num w:numId="7">
    <w:abstractNumId w:val="19"/>
  </w:num>
  <w:num w:numId="8">
    <w:abstractNumId w:val="20"/>
  </w:num>
  <w:num w:numId="9">
    <w:abstractNumId w:val="11"/>
  </w:num>
  <w:num w:numId="10">
    <w:abstractNumId w:val="7"/>
  </w:num>
  <w:num w:numId="11">
    <w:abstractNumId w:val="30"/>
  </w:num>
  <w:num w:numId="12">
    <w:abstractNumId w:val="23"/>
  </w:num>
  <w:num w:numId="13">
    <w:abstractNumId w:val="0"/>
  </w:num>
  <w:num w:numId="14">
    <w:abstractNumId w:val="31"/>
  </w:num>
  <w:num w:numId="15">
    <w:abstractNumId w:val="16"/>
  </w:num>
  <w:num w:numId="16">
    <w:abstractNumId w:val="28"/>
  </w:num>
  <w:num w:numId="17">
    <w:abstractNumId w:val="1"/>
  </w:num>
  <w:num w:numId="18">
    <w:abstractNumId w:val="12"/>
  </w:num>
  <w:num w:numId="19">
    <w:abstractNumId w:val="18"/>
  </w:num>
  <w:num w:numId="20">
    <w:abstractNumId w:val="3"/>
  </w:num>
  <w:num w:numId="21">
    <w:abstractNumId w:val="25"/>
  </w:num>
  <w:num w:numId="22">
    <w:abstractNumId w:val="14"/>
  </w:num>
  <w:num w:numId="23">
    <w:abstractNumId w:val="15"/>
  </w:num>
  <w:num w:numId="24">
    <w:abstractNumId w:val="8"/>
  </w:num>
  <w:num w:numId="25">
    <w:abstractNumId w:val="33"/>
  </w:num>
  <w:num w:numId="26">
    <w:abstractNumId w:val="29"/>
  </w:num>
  <w:num w:numId="27">
    <w:abstractNumId w:val="32"/>
  </w:num>
  <w:num w:numId="28">
    <w:abstractNumId w:val="21"/>
  </w:num>
  <w:num w:numId="29">
    <w:abstractNumId w:val="9"/>
  </w:num>
  <w:num w:numId="30">
    <w:abstractNumId w:val="22"/>
  </w:num>
  <w:num w:numId="31">
    <w:abstractNumId w:val="27"/>
  </w:num>
  <w:num w:numId="32">
    <w:abstractNumId w:val="4"/>
  </w:num>
  <w:num w:numId="33">
    <w:abstractNumId w:val="24"/>
  </w:num>
  <w:num w:numId="34">
    <w:abstractNumId w:val="35"/>
  </w:num>
  <w:num w:numId="35">
    <w:abstractNumId w:val="6"/>
  </w:num>
  <w:num w:numId="36">
    <w:abstractNumId w:val="3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activeWritingStyle w:appName="MSWord" w:lang="nl-NL" w:vendorID="9" w:dllVersion="512" w:checkStyle="1"/>
  <w:activeWritingStyle w:appName="MSWord" w:lang="fr-FR" w:vendorID="9" w:dllVersion="512" w:checkStyle="1"/>
  <w:activeWritingStyle w:appName="MSWord" w:lang="nl-NL" w:vendorID="1" w:dllVersion="512"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4097"/>
  </w:hdrShapeDefaults>
  <w:footnotePr>
    <w:footnote w:id="-1"/>
    <w:footnote w:id="0"/>
    <w:footnote w:id="1"/>
  </w:footnotePr>
  <w:endnotePr>
    <w:numFmt w:val="decimal"/>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C7F0A"/>
    <w:rsid w:val="0001223D"/>
    <w:rsid w:val="000169D2"/>
    <w:rsid w:val="00023F53"/>
    <w:rsid w:val="000460E2"/>
    <w:rsid w:val="0008326B"/>
    <w:rsid w:val="00096A7B"/>
    <w:rsid w:val="000A1E31"/>
    <w:rsid w:val="000A2ACF"/>
    <w:rsid w:val="000D1D66"/>
    <w:rsid w:val="000E1B77"/>
    <w:rsid w:val="000F3CC6"/>
    <w:rsid w:val="0012107D"/>
    <w:rsid w:val="0012184B"/>
    <w:rsid w:val="00132F0B"/>
    <w:rsid w:val="0013367E"/>
    <w:rsid w:val="00160402"/>
    <w:rsid w:val="00164C17"/>
    <w:rsid w:val="0016518D"/>
    <w:rsid w:val="0017067A"/>
    <w:rsid w:val="001715A5"/>
    <w:rsid w:val="00177D05"/>
    <w:rsid w:val="00182CB9"/>
    <w:rsid w:val="00183CA5"/>
    <w:rsid w:val="00192149"/>
    <w:rsid w:val="001953A3"/>
    <w:rsid w:val="001A7DCF"/>
    <w:rsid w:val="001B245D"/>
    <w:rsid w:val="001B6CF3"/>
    <w:rsid w:val="001D33BE"/>
    <w:rsid w:val="001D528F"/>
    <w:rsid w:val="001E3069"/>
    <w:rsid w:val="001F3DD2"/>
    <w:rsid w:val="00207B42"/>
    <w:rsid w:val="0022160C"/>
    <w:rsid w:val="002341F8"/>
    <w:rsid w:val="002472E1"/>
    <w:rsid w:val="002660F7"/>
    <w:rsid w:val="002673A4"/>
    <w:rsid w:val="00273485"/>
    <w:rsid w:val="002877BA"/>
    <w:rsid w:val="00292A80"/>
    <w:rsid w:val="00293173"/>
    <w:rsid w:val="002A3A8E"/>
    <w:rsid w:val="002A4AA5"/>
    <w:rsid w:val="002B444D"/>
    <w:rsid w:val="002C6CA3"/>
    <w:rsid w:val="002D5FE1"/>
    <w:rsid w:val="002E17CB"/>
    <w:rsid w:val="002E7B8D"/>
    <w:rsid w:val="002F7340"/>
    <w:rsid w:val="00317B06"/>
    <w:rsid w:val="0032395A"/>
    <w:rsid w:val="00327DA3"/>
    <w:rsid w:val="00331302"/>
    <w:rsid w:val="00332CE5"/>
    <w:rsid w:val="003376FD"/>
    <w:rsid w:val="00344519"/>
    <w:rsid w:val="0034536B"/>
    <w:rsid w:val="003460E8"/>
    <w:rsid w:val="003634B1"/>
    <w:rsid w:val="00363C77"/>
    <w:rsid w:val="00372EB0"/>
    <w:rsid w:val="00373B09"/>
    <w:rsid w:val="003756DE"/>
    <w:rsid w:val="0038539C"/>
    <w:rsid w:val="0038653C"/>
    <w:rsid w:val="0039053A"/>
    <w:rsid w:val="003C1C16"/>
    <w:rsid w:val="003E6227"/>
    <w:rsid w:val="003E65C2"/>
    <w:rsid w:val="003F3D75"/>
    <w:rsid w:val="003F5DD6"/>
    <w:rsid w:val="00403FAC"/>
    <w:rsid w:val="00404881"/>
    <w:rsid w:val="00404E6D"/>
    <w:rsid w:val="00407D9D"/>
    <w:rsid w:val="004138FB"/>
    <w:rsid w:val="00413FEA"/>
    <w:rsid w:val="004153AA"/>
    <w:rsid w:val="00421A4F"/>
    <w:rsid w:val="00442C99"/>
    <w:rsid w:val="00443C31"/>
    <w:rsid w:val="0045351E"/>
    <w:rsid w:val="004607D8"/>
    <w:rsid w:val="00464C62"/>
    <w:rsid w:val="00467082"/>
    <w:rsid w:val="00470C2C"/>
    <w:rsid w:val="00484236"/>
    <w:rsid w:val="004B6A31"/>
    <w:rsid w:val="004C42EA"/>
    <w:rsid w:val="004D5F20"/>
    <w:rsid w:val="004F1E7B"/>
    <w:rsid w:val="004F4C49"/>
    <w:rsid w:val="0050213B"/>
    <w:rsid w:val="005038D0"/>
    <w:rsid w:val="00506F33"/>
    <w:rsid w:val="00507E8C"/>
    <w:rsid w:val="00521895"/>
    <w:rsid w:val="00542948"/>
    <w:rsid w:val="00555584"/>
    <w:rsid w:val="00556877"/>
    <w:rsid w:val="005622A0"/>
    <w:rsid w:val="00574672"/>
    <w:rsid w:val="00583C62"/>
    <w:rsid w:val="00592785"/>
    <w:rsid w:val="00596853"/>
    <w:rsid w:val="005A133B"/>
    <w:rsid w:val="005A54E5"/>
    <w:rsid w:val="005B098F"/>
    <w:rsid w:val="005B2286"/>
    <w:rsid w:val="005D095E"/>
    <w:rsid w:val="005D1501"/>
    <w:rsid w:val="005D4564"/>
    <w:rsid w:val="005E37C2"/>
    <w:rsid w:val="005E74A0"/>
    <w:rsid w:val="005E7F67"/>
    <w:rsid w:val="005F3F1F"/>
    <w:rsid w:val="005F500B"/>
    <w:rsid w:val="005F5D53"/>
    <w:rsid w:val="00601F6C"/>
    <w:rsid w:val="00602F81"/>
    <w:rsid w:val="00610C87"/>
    <w:rsid w:val="00615AD7"/>
    <w:rsid w:val="00622EAA"/>
    <w:rsid w:val="00623A14"/>
    <w:rsid w:val="0062498C"/>
    <w:rsid w:val="006607BE"/>
    <w:rsid w:val="00661FE5"/>
    <w:rsid w:val="006676DB"/>
    <w:rsid w:val="00667987"/>
    <w:rsid w:val="0066799B"/>
    <w:rsid w:val="00670D5E"/>
    <w:rsid w:val="0068638E"/>
    <w:rsid w:val="006872F5"/>
    <w:rsid w:val="00693F63"/>
    <w:rsid w:val="006F05AC"/>
    <w:rsid w:val="007514D6"/>
    <w:rsid w:val="00753486"/>
    <w:rsid w:val="007563E9"/>
    <w:rsid w:val="00756556"/>
    <w:rsid w:val="007671D5"/>
    <w:rsid w:val="007722CE"/>
    <w:rsid w:val="007747DB"/>
    <w:rsid w:val="00775842"/>
    <w:rsid w:val="00776D0F"/>
    <w:rsid w:val="00784A30"/>
    <w:rsid w:val="00791BF2"/>
    <w:rsid w:val="007A1D0A"/>
    <w:rsid w:val="007A44DE"/>
    <w:rsid w:val="007E2B9C"/>
    <w:rsid w:val="007E7357"/>
    <w:rsid w:val="007F3421"/>
    <w:rsid w:val="00801A7C"/>
    <w:rsid w:val="0080385F"/>
    <w:rsid w:val="00814B97"/>
    <w:rsid w:val="00822F8C"/>
    <w:rsid w:val="00827EB1"/>
    <w:rsid w:val="008304C6"/>
    <w:rsid w:val="008444AB"/>
    <w:rsid w:val="00845CED"/>
    <w:rsid w:val="00852E98"/>
    <w:rsid w:val="00871E3F"/>
    <w:rsid w:val="00883700"/>
    <w:rsid w:val="00883FD1"/>
    <w:rsid w:val="008921EF"/>
    <w:rsid w:val="00893F5D"/>
    <w:rsid w:val="008B0288"/>
    <w:rsid w:val="008B671E"/>
    <w:rsid w:val="008C7F0A"/>
    <w:rsid w:val="008D05CC"/>
    <w:rsid w:val="008D1C2E"/>
    <w:rsid w:val="008D28B2"/>
    <w:rsid w:val="008D3C04"/>
    <w:rsid w:val="008D4084"/>
    <w:rsid w:val="008D4A22"/>
    <w:rsid w:val="008D7670"/>
    <w:rsid w:val="008E357E"/>
    <w:rsid w:val="008E6E90"/>
    <w:rsid w:val="008F6E8A"/>
    <w:rsid w:val="008F7D4A"/>
    <w:rsid w:val="00905C28"/>
    <w:rsid w:val="00917237"/>
    <w:rsid w:val="009224CB"/>
    <w:rsid w:val="00927A05"/>
    <w:rsid w:val="00961F1F"/>
    <w:rsid w:val="00963270"/>
    <w:rsid w:val="009641DA"/>
    <w:rsid w:val="00967753"/>
    <w:rsid w:val="009878F7"/>
    <w:rsid w:val="009879ED"/>
    <w:rsid w:val="00997E21"/>
    <w:rsid w:val="009A676A"/>
    <w:rsid w:val="009B164E"/>
    <w:rsid w:val="009B484B"/>
    <w:rsid w:val="009C1939"/>
    <w:rsid w:val="009C4E42"/>
    <w:rsid w:val="009C7C1A"/>
    <w:rsid w:val="009F2108"/>
    <w:rsid w:val="00A060C4"/>
    <w:rsid w:val="00A10BCF"/>
    <w:rsid w:val="00A13485"/>
    <w:rsid w:val="00A16A82"/>
    <w:rsid w:val="00A21410"/>
    <w:rsid w:val="00A2472B"/>
    <w:rsid w:val="00A2697C"/>
    <w:rsid w:val="00A4144F"/>
    <w:rsid w:val="00A55CA5"/>
    <w:rsid w:val="00A60477"/>
    <w:rsid w:val="00A82D68"/>
    <w:rsid w:val="00A94329"/>
    <w:rsid w:val="00A97385"/>
    <w:rsid w:val="00AB34DE"/>
    <w:rsid w:val="00AB4BF0"/>
    <w:rsid w:val="00AC0A15"/>
    <w:rsid w:val="00AC7932"/>
    <w:rsid w:val="00AE2502"/>
    <w:rsid w:val="00AF41CD"/>
    <w:rsid w:val="00AF7A1B"/>
    <w:rsid w:val="00B07767"/>
    <w:rsid w:val="00B20D8B"/>
    <w:rsid w:val="00B2164C"/>
    <w:rsid w:val="00B3128A"/>
    <w:rsid w:val="00B6413E"/>
    <w:rsid w:val="00B71262"/>
    <w:rsid w:val="00B74CA5"/>
    <w:rsid w:val="00B83D25"/>
    <w:rsid w:val="00B86A72"/>
    <w:rsid w:val="00B930FB"/>
    <w:rsid w:val="00B9513C"/>
    <w:rsid w:val="00BA5BE9"/>
    <w:rsid w:val="00BB6C4D"/>
    <w:rsid w:val="00BD53E4"/>
    <w:rsid w:val="00BE3C8C"/>
    <w:rsid w:val="00BF118E"/>
    <w:rsid w:val="00C006C9"/>
    <w:rsid w:val="00C05690"/>
    <w:rsid w:val="00C1127E"/>
    <w:rsid w:val="00C11C9D"/>
    <w:rsid w:val="00C221A3"/>
    <w:rsid w:val="00C42A31"/>
    <w:rsid w:val="00C4383B"/>
    <w:rsid w:val="00C544A6"/>
    <w:rsid w:val="00C61AE0"/>
    <w:rsid w:val="00C73990"/>
    <w:rsid w:val="00C76640"/>
    <w:rsid w:val="00C80FB4"/>
    <w:rsid w:val="00C950EE"/>
    <w:rsid w:val="00CA0F69"/>
    <w:rsid w:val="00CC15F1"/>
    <w:rsid w:val="00CC1B16"/>
    <w:rsid w:val="00CC5401"/>
    <w:rsid w:val="00CD1CB8"/>
    <w:rsid w:val="00CD1D32"/>
    <w:rsid w:val="00CD2FA9"/>
    <w:rsid w:val="00CE16D5"/>
    <w:rsid w:val="00CE1849"/>
    <w:rsid w:val="00CE2175"/>
    <w:rsid w:val="00D05857"/>
    <w:rsid w:val="00D26D22"/>
    <w:rsid w:val="00D2734B"/>
    <w:rsid w:val="00D3585D"/>
    <w:rsid w:val="00D454B5"/>
    <w:rsid w:val="00D45891"/>
    <w:rsid w:val="00D476E4"/>
    <w:rsid w:val="00D70778"/>
    <w:rsid w:val="00D811E8"/>
    <w:rsid w:val="00D90859"/>
    <w:rsid w:val="00DB7A00"/>
    <w:rsid w:val="00DB7BA5"/>
    <w:rsid w:val="00DE36D5"/>
    <w:rsid w:val="00DE38E9"/>
    <w:rsid w:val="00DE5138"/>
    <w:rsid w:val="00DF692B"/>
    <w:rsid w:val="00DF702E"/>
    <w:rsid w:val="00E070E8"/>
    <w:rsid w:val="00E07C33"/>
    <w:rsid w:val="00E171E2"/>
    <w:rsid w:val="00E21848"/>
    <w:rsid w:val="00E37C91"/>
    <w:rsid w:val="00E43D9A"/>
    <w:rsid w:val="00E44EF1"/>
    <w:rsid w:val="00E461D9"/>
    <w:rsid w:val="00E65AB5"/>
    <w:rsid w:val="00E66486"/>
    <w:rsid w:val="00E70D20"/>
    <w:rsid w:val="00E7322D"/>
    <w:rsid w:val="00E74535"/>
    <w:rsid w:val="00E903A9"/>
    <w:rsid w:val="00E92236"/>
    <w:rsid w:val="00EA41AF"/>
    <w:rsid w:val="00EC05C3"/>
    <w:rsid w:val="00EE32AD"/>
    <w:rsid w:val="00F034A4"/>
    <w:rsid w:val="00F0388D"/>
    <w:rsid w:val="00F27F69"/>
    <w:rsid w:val="00F378E9"/>
    <w:rsid w:val="00F47A4C"/>
    <w:rsid w:val="00F50F03"/>
    <w:rsid w:val="00F51F5C"/>
    <w:rsid w:val="00F56CC7"/>
    <w:rsid w:val="00F77BB0"/>
    <w:rsid w:val="00F81D8A"/>
    <w:rsid w:val="00F85856"/>
    <w:rsid w:val="00F87396"/>
    <w:rsid w:val="00F91F4B"/>
    <w:rsid w:val="00FA14D7"/>
    <w:rsid w:val="00FA54B5"/>
    <w:rsid w:val="00FB2C41"/>
    <w:rsid w:val="00FB69FB"/>
    <w:rsid w:val="00FC632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13325973"/>
  <w15:docId w15:val="{E470DD78-D921-47B1-804C-139B400148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Standaard">
    <w:name w:val="Normal"/>
    <w:qFormat/>
    <w:rsid w:val="00BD53E4"/>
    <w:pPr>
      <w:widowControl w:val="0"/>
      <w:autoSpaceDE w:val="0"/>
      <w:autoSpaceDN w:val="0"/>
      <w:adjustRightInd w:val="0"/>
    </w:pPr>
    <w:rPr>
      <w:rFonts w:ascii="Courier" w:hAnsi="Courier"/>
      <w:szCs w:val="24"/>
      <w:lang w:val="en-US"/>
    </w:rPr>
  </w:style>
  <w:style w:type="paragraph" w:styleId="Kop1">
    <w:name w:val="heading 1"/>
    <w:basedOn w:val="Standaard"/>
    <w:next w:val="Standaard"/>
    <w:qFormat/>
    <w:rsid w:val="00BD53E4"/>
    <w:pPr>
      <w:keepNext/>
      <w:widowControl/>
      <w:autoSpaceDE/>
      <w:autoSpaceDN/>
      <w:adjustRightInd/>
      <w:jc w:val="both"/>
      <w:outlineLvl w:val="0"/>
    </w:pPr>
    <w:rPr>
      <w:rFonts w:ascii="Arial" w:hAnsi="Arial" w:cs="Arial"/>
      <w:b/>
      <w:noProof/>
      <w:sz w:val="24"/>
      <w:szCs w:val="20"/>
      <w:lang w:eastAsia="en-US"/>
    </w:rPr>
  </w:style>
  <w:style w:type="paragraph" w:styleId="Kop2">
    <w:name w:val="heading 2"/>
    <w:aliases w:val="Kop 2 Char"/>
    <w:basedOn w:val="Standaard"/>
    <w:next w:val="Standaard"/>
    <w:autoRedefine/>
    <w:qFormat/>
    <w:rsid w:val="00E92236"/>
    <w:pPr>
      <w:keepNext/>
      <w:widowControl/>
      <w:autoSpaceDE/>
      <w:autoSpaceDN/>
      <w:adjustRightInd/>
      <w:spacing w:before="240" w:after="120"/>
      <w:ind w:left="1134" w:hanging="1134"/>
      <w:outlineLvl w:val="1"/>
    </w:pPr>
    <w:rPr>
      <w:rFonts w:ascii="Times New Roman" w:hAnsi="Times New Roman" w:cs="Arial"/>
      <w:bCs/>
      <w:iCs/>
      <w:color w:val="008080"/>
      <w:sz w:val="24"/>
      <w:szCs w:val="28"/>
      <w:u w:val="single"/>
      <w:lang w:val="nl-NL"/>
    </w:rPr>
  </w:style>
  <w:style w:type="paragraph" w:styleId="Kop3">
    <w:name w:val="heading 3"/>
    <w:basedOn w:val="Standaard"/>
    <w:next w:val="Standaard"/>
    <w:autoRedefine/>
    <w:qFormat/>
    <w:rsid w:val="00AF41CD"/>
    <w:pPr>
      <w:keepNext/>
      <w:widowControl/>
      <w:tabs>
        <w:tab w:val="left" w:pos="1134"/>
      </w:tabs>
      <w:spacing w:before="240" w:after="240"/>
      <w:outlineLvl w:val="2"/>
    </w:pPr>
    <w:rPr>
      <w:rFonts w:ascii="Times New Roman" w:hAnsi="Times New Roman"/>
      <w:b/>
      <w:bCs/>
      <w:color w:val="008080"/>
      <w:sz w:val="24"/>
      <w:szCs w:val="18"/>
      <w:lang w:val="nl-NL"/>
    </w:rPr>
  </w:style>
  <w:style w:type="paragraph" w:styleId="Kop4">
    <w:name w:val="heading 4"/>
    <w:basedOn w:val="Standaard"/>
    <w:next w:val="Standaard"/>
    <w:qFormat/>
    <w:rsid w:val="00BD53E4"/>
    <w:pPr>
      <w:keepNext/>
      <w:widowControl/>
      <w:ind w:left="720" w:firstLine="720"/>
      <w:outlineLvl w:val="3"/>
    </w:pPr>
    <w:rPr>
      <w:rFonts w:ascii="Times New Roman" w:hAnsi="Times New Roman"/>
      <w:sz w:val="24"/>
      <w:szCs w:val="18"/>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oetnootmarkering">
    <w:name w:val="footnote reference"/>
    <w:semiHidden/>
    <w:rsid w:val="00BD53E4"/>
  </w:style>
  <w:style w:type="paragraph" w:styleId="Koptekst">
    <w:name w:val="header"/>
    <w:basedOn w:val="Standaard"/>
    <w:rsid w:val="00BD53E4"/>
    <w:pPr>
      <w:tabs>
        <w:tab w:val="center" w:pos="4536"/>
        <w:tab w:val="right" w:pos="9072"/>
      </w:tabs>
    </w:pPr>
    <w:rPr>
      <w:rFonts w:ascii="Times New Roman" w:hAnsi="Times New Roman"/>
      <w:b/>
      <w:sz w:val="18"/>
      <w:lang w:val="nl-NL"/>
    </w:rPr>
  </w:style>
  <w:style w:type="paragraph" w:styleId="Voettekst">
    <w:name w:val="footer"/>
    <w:basedOn w:val="Standaard"/>
    <w:rsid w:val="00BD53E4"/>
    <w:pPr>
      <w:tabs>
        <w:tab w:val="center" w:pos="4536"/>
        <w:tab w:val="right" w:pos="9072"/>
      </w:tabs>
    </w:pPr>
  </w:style>
  <w:style w:type="paragraph" w:styleId="Plattetekstinspringen">
    <w:name w:val="Body Text Indent"/>
    <w:basedOn w:val="Standaard"/>
    <w:rsid w:val="00BD53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ind w:left="1440" w:hanging="1440"/>
    </w:pPr>
    <w:rPr>
      <w:rFonts w:ascii="Times New Roman" w:hAnsi="Times New Roman"/>
      <w:sz w:val="24"/>
      <w:lang w:val="nl-NL"/>
    </w:rPr>
  </w:style>
  <w:style w:type="paragraph" w:styleId="Titel">
    <w:name w:val="Title"/>
    <w:basedOn w:val="Standaard"/>
    <w:qFormat/>
    <w:rsid w:val="00BD53E4"/>
    <w:pPr>
      <w:tabs>
        <w:tab w:val="center" w:pos="4111"/>
        <w:tab w:val="left" w:pos="4320"/>
        <w:tab w:val="left" w:pos="5040"/>
        <w:tab w:val="left" w:pos="5760"/>
        <w:tab w:val="left" w:pos="6480"/>
        <w:tab w:val="left" w:pos="7200"/>
        <w:tab w:val="left" w:pos="7920"/>
      </w:tabs>
      <w:jc w:val="center"/>
    </w:pPr>
    <w:rPr>
      <w:rFonts w:ascii="Times New Roman" w:hAnsi="Times New Roman"/>
      <w:b/>
      <w:bCs/>
      <w:sz w:val="24"/>
      <w:lang w:val="nl-NL"/>
    </w:rPr>
  </w:style>
  <w:style w:type="paragraph" w:styleId="Plattetekstinspringen2">
    <w:name w:val="Body Text Indent 2"/>
    <w:basedOn w:val="Standaard"/>
    <w:rsid w:val="00BD53E4"/>
    <w:pPr>
      <w:tabs>
        <w:tab w:val="left" w:pos="-1440"/>
        <w:tab w:val="left" w:pos="-720"/>
      </w:tabs>
      <w:ind w:left="1418" w:hanging="1418"/>
    </w:pPr>
    <w:rPr>
      <w:rFonts w:ascii="Times New Roman" w:hAnsi="Times New Roman"/>
      <w:sz w:val="24"/>
      <w:lang w:val="nl-NL"/>
    </w:rPr>
  </w:style>
  <w:style w:type="paragraph" w:styleId="Plattetekstinspringen3">
    <w:name w:val="Body Text Indent 3"/>
    <w:basedOn w:val="Standaard"/>
    <w:rsid w:val="00BD53E4"/>
    <w:pPr>
      <w:tabs>
        <w:tab w:val="left" w:pos="-1440"/>
        <w:tab w:val="left" w:pos="-720"/>
      </w:tabs>
      <w:ind w:left="1440" w:hanging="1440"/>
    </w:pPr>
    <w:rPr>
      <w:rFonts w:ascii="Times New Roman" w:hAnsi="Times New Roman"/>
      <w:b/>
      <w:bCs/>
      <w:sz w:val="24"/>
      <w:lang w:val="nl-NL"/>
    </w:rPr>
  </w:style>
  <w:style w:type="paragraph" w:styleId="Plattetekst">
    <w:name w:val="Body Text"/>
    <w:basedOn w:val="Standaard"/>
    <w:rsid w:val="00BD53E4"/>
    <w:pPr>
      <w:tabs>
        <w:tab w:val="left" w:pos="-1440"/>
        <w:tab w:val="left" w:pos="-720"/>
      </w:tabs>
    </w:pPr>
    <w:rPr>
      <w:rFonts w:ascii="Times New Roman" w:hAnsi="Times New Roman"/>
      <w:sz w:val="24"/>
      <w:lang w:val="nl-NL"/>
    </w:rPr>
  </w:style>
  <w:style w:type="paragraph" w:styleId="Plattetekst2">
    <w:name w:val="Body Text 2"/>
    <w:basedOn w:val="Standaard"/>
    <w:rsid w:val="00BD53E4"/>
    <w:pPr>
      <w:tabs>
        <w:tab w:val="left" w:pos="-1440"/>
        <w:tab w:val="left" w:pos="-720"/>
      </w:tabs>
    </w:pPr>
    <w:rPr>
      <w:rFonts w:ascii="Times New Roman" w:hAnsi="Times New Roman"/>
      <w:b/>
      <w:bCs/>
      <w:sz w:val="24"/>
    </w:rPr>
  </w:style>
  <w:style w:type="paragraph" w:customStyle="1" w:styleId="Kopjes">
    <w:name w:val="Kopjes"/>
    <w:rsid w:val="00BD53E4"/>
    <w:pPr>
      <w:tabs>
        <w:tab w:val="left" w:pos="1133"/>
      </w:tabs>
    </w:pPr>
    <w:rPr>
      <w:rFonts w:ascii="Arial"/>
      <w:noProof/>
      <w:sz w:val="24"/>
      <w:lang w:val="en-US" w:eastAsia="en-US"/>
    </w:rPr>
  </w:style>
  <w:style w:type="paragraph" w:styleId="Normaalweb">
    <w:name w:val="Normal (Web)"/>
    <w:aliases w:val="Normaal (web) Char"/>
    <w:basedOn w:val="Standaard"/>
    <w:rsid w:val="00BD53E4"/>
    <w:pPr>
      <w:widowControl/>
      <w:autoSpaceDE/>
      <w:autoSpaceDN/>
      <w:adjustRightInd/>
      <w:spacing w:before="100" w:beforeAutospacing="1" w:after="100" w:afterAutospacing="1"/>
    </w:pPr>
    <w:rPr>
      <w:rFonts w:ascii="Times New Roman" w:hAnsi="Times New Roman"/>
      <w:sz w:val="24"/>
      <w:lang w:val="nl-NL"/>
    </w:rPr>
  </w:style>
  <w:style w:type="character" w:customStyle="1" w:styleId="Kop21">
    <w:name w:val="Kop 21"/>
    <w:aliases w:val="Kop 2 Char Char"/>
    <w:basedOn w:val="Standaardalinea-lettertype"/>
    <w:rsid w:val="00BD53E4"/>
    <w:rPr>
      <w:rFonts w:ascii="Arial" w:hAnsi="Arial" w:cs="Arial"/>
      <w:b/>
      <w:bCs/>
      <w:i/>
      <w:iCs/>
      <w:sz w:val="28"/>
      <w:szCs w:val="28"/>
      <w:lang w:val="nl-NL" w:eastAsia="nl-NL" w:bidi="ar-SA"/>
    </w:rPr>
  </w:style>
  <w:style w:type="character" w:customStyle="1" w:styleId="NormaalwebCharChar">
    <w:name w:val="Normaal (web) Char Char"/>
    <w:basedOn w:val="Standaardalinea-lettertype"/>
    <w:rsid w:val="00BD53E4"/>
    <w:rPr>
      <w:sz w:val="24"/>
      <w:szCs w:val="24"/>
      <w:lang w:val="nl-NL" w:eastAsia="nl-NL" w:bidi="ar-SA"/>
    </w:rPr>
  </w:style>
  <w:style w:type="character" w:customStyle="1" w:styleId="Normaal">
    <w:name w:val="Normaal"/>
    <w:rsid w:val="00BD53E4"/>
    <w:rPr>
      <w:rFonts w:ascii="Arial"/>
      <w:sz w:val="24"/>
    </w:rPr>
  </w:style>
  <w:style w:type="paragraph" w:customStyle="1" w:styleId="Plattetekstinspringen1">
    <w:name w:val="Platte tekst inspringen1"/>
    <w:basedOn w:val="Standaard"/>
    <w:rsid w:val="00BD53E4"/>
    <w:pPr>
      <w:widowControl/>
      <w:tabs>
        <w:tab w:val="left" w:pos="283"/>
        <w:tab w:val="left" w:pos="566"/>
      </w:tabs>
      <w:autoSpaceDE/>
      <w:autoSpaceDN/>
      <w:adjustRightInd/>
      <w:ind w:left="850" w:hanging="851"/>
      <w:jc w:val="both"/>
    </w:pPr>
    <w:rPr>
      <w:rFonts w:ascii="Arial" w:hAnsi="Arial" w:cs="Arial"/>
      <w:noProof/>
      <w:sz w:val="24"/>
      <w:szCs w:val="20"/>
      <w:lang w:eastAsia="en-US"/>
    </w:rPr>
  </w:style>
  <w:style w:type="character" w:styleId="Paginanummer">
    <w:name w:val="page number"/>
    <w:basedOn w:val="Standaardalinea-lettertype"/>
    <w:rsid w:val="00BD53E4"/>
  </w:style>
  <w:style w:type="paragraph" w:styleId="Inhopg1">
    <w:name w:val="toc 1"/>
    <w:basedOn w:val="Standaard"/>
    <w:next w:val="Standaard"/>
    <w:autoRedefine/>
    <w:uiPriority w:val="39"/>
    <w:rsid w:val="00D70778"/>
    <w:pPr>
      <w:tabs>
        <w:tab w:val="right" w:pos="8505"/>
      </w:tabs>
      <w:spacing w:after="240"/>
      <w:ind w:left="1134" w:hanging="1134"/>
    </w:pPr>
    <w:rPr>
      <w:rFonts w:ascii="Times New Roman" w:hAnsi="Times New Roman"/>
      <w:sz w:val="24"/>
    </w:rPr>
  </w:style>
  <w:style w:type="character" w:styleId="Hyperlink">
    <w:name w:val="Hyperlink"/>
    <w:basedOn w:val="Standaardalinea-lettertype"/>
    <w:uiPriority w:val="99"/>
    <w:rsid w:val="008C7F0A"/>
    <w:rPr>
      <w:color w:val="0000FF"/>
      <w:u w:val="single"/>
    </w:rPr>
  </w:style>
  <w:style w:type="paragraph" w:styleId="Inhopg3">
    <w:name w:val="toc 3"/>
    <w:basedOn w:val="Standaard"/>
    <w:next w:val="Standaard"/>
    <w:autoRedefine/>
    <w:uiPriority w:val="39"/>
    <w:rsid w:val="008C7F0A"/>
    <w:pPr>
      <w:tabs>
        <w:tab w:val="left" w:pos="993"/>
        <w:tab w:val="right" w:pos="8494"/>
      </w:tabs>
      <w:ind w:left="1015" w:hanging="615"/>
    </w:pPr>
  </w:style>
  <w:style w:type="paragraph" w:styleId="Lijstalinea">
    <w:name w:val="List Paragraph"/>
    <w:basedOn w:val="Standaard"/>
    <w:uiPriority w:val="34"/>
    <w:qFormat/>
    <w:rsid w:val="00E903A9"/>
    <w:pPr>
      <w:ind w:left="720"/>
      <w:contextualSpacing/>
    </w:pPr>
  </w:style>
  <w:style w:type="paragraph" w:styleId="Ballontekst">
    <w:name w:val="Balloon Text"/>
    <w:basedOn w:val="Standaard"/>
    <w:link w:val="BallontekstChar"/>
    <w:rsid w:val="00DE5138"/>
    <w:rPr>
      <w:rFonts w:ascii="Tahoma" w:hAnsi="Tahoma" w:cs="Tahoma"/>
      <w:sz w:val="16"/>
      <w:szCs w:val="16"/>
    </w:rPr>
  </w:style>
  <w:style w:type="character" w:customStyle="1" w:styleId="BallontekstChar">
    <w:name w:val="Ballontekst Char"/>
    <w:basedOn w:val="Standaardalinea-lettertype"/>
    <w:link w:val="Ballontekst"/>
    <w:rsid w:val="00DE5138"/>
    <w:rPr>
      <w:rFonts w:ascii="Tahoma" w:hAnsi="Tahoma" w:cs="Tahoma"/>
      <w:sz w:val="16"/>
      <w:szCs w:val="16"/>
      <w:lang w:val="en-US"/>
    </w:rPr>
  </w:style>
  <w:style w:type="table" w:styleId="Tabelraster">
    <w:name w:val="Table Grid"/>
    <w:basedOn w:val="Standaardtabel"/>
    <w:rsid w:val="008444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Verwijzingopmerking">
    <w:name w:val="annotation reference"/>
    <w:basedOn w:val="Standaardalinea-lettertype"/>
    <w:rsid w:val="00FB2C41"/>
    <w:rPr>
      <w:sz w:val="16"/>
      <w:szCs w:val="16"/>
    </w:rPr>
  </w:style>
  <w:style w:type="paragraph" w:styleId="Tekstopmerking">
    <w:name w:val="annotation text"/>
    <w:basedOn w:val="Standaard"/>
    <w:link w:val="TekstopmerkingChar"/>
    <w:rsid w:val="00FB2C41"/>
    <w:rPr>
      <w:szCs w:val="20"/>
    </w:rPr>
  </w:style>
  <w:style w:type="character" w:customStyle="1" w:styleId="TekstopmerkingChar">
    <w:name w:val="Tekst opmerking Char"/>
    <w:basedOn w:val="Standaardalinea-lettertype"/>
    <w:link w:val="Tekstopmerking"/>
    <w:rsid w:val="00FB2C41"/>
    <w:rPr>
      <w:rFonts w:ascii="Courier" w:hAnsi="Courier"/>
      <w:lang w:val="en-US"/>
    </w:rPr>
  </w:style>
  <w:style w:type="paragraph" w:styleId="Onderwerpvanopmerking">
    <w:name w:val="annotation subject"/>
    <w:basedOn w:val="Tekstopmerking"/>
    <w:next w:val="Tekstopmerking"/>
    <w:link w:val="OnderwerpvanopmerkingChar"/>
    <w:rsid w:val="00FB2C41"/>
    <w:rPr>
      <w:b/>
      <w:bCs/>
    </w:rPr>
  </w:style>
  <w:style w:type="character" w:customStyle="1" w:styleId="OnderwerpvanopmerkingChar">
    <w:name w:val="Onderwerp van opmerking Char"/>
    <w:basedOn w:val="TekstopmerkingChar"/>
    <w:link w:val="Onderwerpvanopmerking"/>
    <w:rsid w:val="00FB2C41"/>
    <w:rPr>
      <w:rFonts w:ascii="Courier" w:hAnsi="Courier"/>
      <w:b/>
      <w:bCs/>
      <w:lang w:val="en-US"/>
    </w:rPr>
  </w:style>
  <w:style w:type="paragraph" w:styleId="Revisie">
    <w:name w:val="Revision"/>
    <w:hidden/>
    <w:uiPriority w:val="99"/>
    <w:semiHidden/>
    <w:rsid w:val="00FB2C41"/>
    <w:rPr>
      <w:rFonts w:ascii="Courier" w:hAnsi="Courier"/>
      <w:szCs w:val="24"/>
      <w:lang w:val="en-US"/>
    </w:rPr>
  </w:style>
  <w:style w:type="paragraph" w:styleId="Kopvaninhoudsopgave">
    <w:name w:val="TOC Heading"/>
    <w:basedOn w:val="Kop1"/>
    <w:next w:val="Standaard"/>
    <w:uiPriority w:val="39"/>
    <w:unhideWhenUsed/>
    <w:qFormat/>
    <w:rsid w:val="00182CB9"/>
    <w:pPr>
      <w:keepLines/>
      <w:spacing w:before="240" w:line="259" w:lineRule="auto"/>
      <w:jc w:val="left"/>
      <w:outlineLvl w:val="9"/>
    </w:pPr>
    <w:rPr>
      <w:rFonts w:asciiTheme="majorHAnsi" w:eastAsiaTheme="majorEastAsia" w:hAnsiTheme="majorHAnsi" w:cstheme="majorBidi"/>
      <w:b w:val="0"/>
      <w:noProof w:val="0"/>
      <w:color w:val="365F91" w:themeColor="accent1" w:themeShade="BF"/>
      <w:sz w:val="32"/>
      <w:szCs w:val="32"/>
      <w:lang w:val="nl-NL" w:eastAsia="nl-NL"/>
    </w:rPr>
  </w:style>
  <w:style w:type="table" w:styleId="Tabelrasterlicht">
    <w:name w:val="Grid Table Light"/>
    <w:basedOn w:val="Standaardtabel"/>
    <w:uiPriority w:val="40"/>
    <w:rsid w:val="00AC0A15"/>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6000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image" Target="media/image1.png"/><Relationship Id="rId18" Type="http://schemas.openxmlformats.org/officeDocument/2006/relationships/image" Target="media/image4.emf"/><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numbering" Target="numbering.xml"/><Relationship Id="rId12" Type="http://schemas.openxmlformats.org/officeDocument/2006/relationships/endnotes" Target="endnotes.xml"/><Relationship Id="rId17"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footnotes" Target="footnotes.xml"/><Relationship Id="rId5" Type="http://schemas.openxmlformats.org/officeDocument/2006/relationships/customXml" Target="../customXml/item5.xml"/><Relationship Id="rId15" Type="http://schemas.openxmlformats.org/officeDocument/2006/relationships/image" Target="media/image3.emf"/><Relationship Id="rId10" Type="http://schemas.openxmlformats.org/officeDocument/2006/relationships/webSettings" Target="webSetting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settings" Target="settings.xml"/><Relationship Id="rId14" Type="http://schemas.openxmlformats.org/officeDocument/2006/relationships/image" Target="media/image2.emf"/></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haredContentType xmlns="Microsoft.SharePoint.Taxonomy.ContentTypeSync" SourceId="aa491eee-ba12-4bfb-ab50-6fe7ee6dbe30" ContentTypeId="0x0101002F41B0BF3435DE409446F8A4C816A991" PreviousValue="false"/>
</file>

<file path=customXml/item3.xml><?xml version="1.0" encoding="utf-8"?>
<p:properties xmlns:p="http://schemas.microsoft.com/office/2006/metadata/properties" xmlns:xsi="http://www.w3.org/2001/XMLSchema-instance" xmlns:pc="http://schemas.microsoft.com/office/infopath/2007/PartnerControls">
  <documentManagement>
    <TaxCatchAll xmlns="40258e7b-703f-4e35-9311-87c4af9a2fa7">
      <Value>1196</Value>
      <Value>669</Value>
      <Value>1858</Value>
      <Value>72</Value>
      <Value>1406</Value>
    </TaxCatchAll>
    <_dlc_DocId xmlns="f58b66f5-1d3d-4d84-99dd-5eb3360cefca">R000-2089024986-18</_dlc_DocId>
    <_dlc_DocIdUrl xmlns="f58b66f5-1d3d-4d84-99dd-5eb3360cefca">
      <Url>https://awvncrm.sharepoint.com/sites/relaties/20500/_layouts/15/DocIdRedir.aspx?ID=R000-2089024986-18</Url>
      <Description>R000-2089024986-18</Description>
    </_dlc_DocIdUrl>
    <oc012d9a303a4a6f92ae7f7f15c7361a xmlns="40258e7b-703f-4e35-9311-87c4af9a2fa7">
      <Terms xmlns="http://schemas.microsoft.com/office/infopath/2007/PartnerControls">
        <TermInfo xmlns="http://schemas.microsoft.com/office/infopath/2007/PartnerControls">
          <TermName xmlns="http://schemas.microsoft.com/office/infopath/2007/PartnerControls">cao tekst</TermName>
          <TermId xmlns="http://schemas.microsoft.com/office/infopath/2007/PartnerControls">5ea1187e-7a39-4f5f-a059-c9213e1915f6</TermId>
        </TermInfo>
      </Terms>
    </oc012d9a303a4a6f92ae7f7f15c7361a>
    <cba6d41f6bce4cde959f652ccd036939 xmlns="40258e7b-703f-4e35-9311-87c4af9a2fa7">
      <Terms xmlns="http://schemas.microsoft.com/office/infopath/2007/PartnerControls">
        <TermInfo xmlns="http://schemas.microsoft.com/office/infopath/2007/PartnerControls">
          <TermName xmlns="http://schemas.microsoft.com/office/infopath/2007/PartnerControls">CAO-tekst</TermName>
          <TermId xmlns="http://schemas.microsoft.com/office/infopath/2007/PartnerControls">ae488792-cc3d-4e8e-ac2b-d80b47733231</TermId>
        </TermInfo>
      </Terms>
    </cba6d41f6bce4cde959f652ccd036939>
    <pda35500017e44d18705d26494d64e84 xmlns="40258e7b-703f-4e35-9311-87c4af9a2fa7">
      <Terms xmlns="http://schemas.microsoft.com/office/infopath/2007/PartnerControls">
        <TermInfo xmlns="http://schemas.microsoft.com/office/infopath/2007/PartnerControls">
          <TermName xmlns="http://schemas.microsoft.com/office/infopath/2007/PartnerControls">specialisten op detacheringsbasis</TermName>
          <TermId xmlns="http://schemas.microsoft.com/office/infopath/2007/PartnerControls">4fc14023-5012-4ad3-bc96-d5bc65129488</TermId>
        </TermInfo>
      </Terms>
    </pda35500017e44d18705d26494d64e84>
    <Document-id_x0020_2010 xmlns="40258e7b-703f-4e35-9311-87c4af9a2fa7" xsi:nil="true"/>
    <Adviseur xmlns="40258e7b-703f-4e35-9311-87c4af9a2fa7">
      <UserInfo>
        <DisplayName>Lemans, E.M.</DisplayName>
        <AccountId>102</AccountId>
        <AccountType/>
      </UserInfo>
    </Adviseur>
    <o17dd0c0b4e34f358a7d02542c1c34d7 xmlns="40258e7b-703f-4e35-9311-87c4af9a2fa7">
      <Terms xmlns="http://schemas.microsoft.com/office/infopath/2007/PartnerControls">
        <TermInfo xmlns="http://schemas.microsoft.com/office/infopath/2007/PartnerControls">
          <TermName xmlns="http://schemas.microsoft.com/office/infopath/2007/PartnerControls">United Dutch Breweries B.V.</TermName>
          <TermId xmlns="http://schemas.microsoft.com/office/infopath/2007/PartnerControls">87dc092f-b6cd-4fea-86a6-413d2f512cba</TermId>
        </TermInfo>
      </Terms>
    </o17dd0c0b4e34f358a7d02542c1c34d7>
    <dd66522fce524e1599b23113123faa19 xmlns="40258e7b-703f-4e35-9311-87c4af9a2fa7">
      <Terms xmlns="http://schemas.microsoft.com/office/infopath/2007/PartnerControls">
        <TermInfo xmlns="http://schemas.microsoft.com/office/infopath/2007/PartnerControls">
          <TermName xmlns="http://schemas.microsoft.com/office/infopath/2007/PartnerControls">(Middel)groot</TermName>
          <TermId xmlns="http://schemas.microsoft.com/office/infopath/2007/PartnerControls">ac0e5d8d-2e69-4d3c-a00e-58b18374fe81</TermId>
        </TermInfo>
      </Terms>
    </dd66522fce524e1599b23113123faa19>
    <SharedWithUsers xmlns="f58b66f5-1d3d-4d84-99dd-5eb3360cefca">
      <UserInfo>
        <DisplayName>Koenn, S.</DisplayName>
        <AccountId>117</AccountId>
        <AccountType/>
      </UserInfo>
    </SharedWithUsers>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5.xml><?xml version="1.0" encoding="utf-8"?>
<ct:contentTypeSchema xmlns:ct="http://schemas.microsoft.com/office/2006/metadata/contentType" xmlns:ma="http://schemas.microsoft.com/office/2006/metadata/properties/metaAttributes" ct:_="" ma:_="" ma:contentTypeName="AWVN document" ma:contentTypeID="0x0101002F41B0BF3435DE409446F8A4C816A9910033044B966352844D8D516CAA63F56BF0" ma:contentTypeVersion="148" ma:contentTypeDescription="Basis inhoudstype" ma:contentTypeScope="" ma:versionID="8870669684e4d7da00a1485c4426c4ef">
  <xsd:schema xmlns:xsd="http://www.w3.org/2001/XMLSchema" xmlns:xs="http://www.w3.org/2001/XMLSchema" xmlns:p="http://schemas.microsoft.com/office/2006/metadata/properties" xmlns:ns2="40258e7b-703f-4e35-9311-87c4af9a2fa7" xmlns:ns3="f58b66f5-1d3d-4d84-99dd-5eb3360cefca" xmlns:ns4="5f157be1-f17c-496e-9f29-7f04fb84f9d2" targetNamespace="http://schemas.microsoft.com/office/2006/metadata/properties" ma:root="true" ma:fieldsID="7955dc29d06cc0136a77e22c99888e4c" ns2:_="" ns3:_="" ns4:_="">
    <xsd:import namespace="40258e7b-703f-4e35-9311-87c4af9a2fa7"/>
    <xsd:import namespace="f58b66f5-1d3d-4d84-99dd-5eb3360cefca"/>
    <xsd:import namespace="5f157be1-f17c-496e-9f29-7f04fb84f9d2"/>
    <xsd:element name="properties">
      <xsd:complexType>
        <xsd:sequence>
          <xsd:element name="documentManagement">
            <xsd:complexType>
              <xsd:all>
                <xsd:element ref="ns2:dd66522fce524e1599b23113123faa19" minOccurs="0"/>
                <xsd:element ref="ns2:TaxCatchAll" minOccurs="0"/>
                <xsd:element ref="ns2:TaxCatchAllLabel" minOccurs="0"/>
                <xsd:element ref="ns2:cba6d41f6bce4cde959f652ccd036939" minOccurs="0"/>
                <xsd:element ref="ns2:o17dd0c0b4e34f358a7d02542c1c34d7" minOccurs="0"/>
                <xsd:element ref="ns2:Adviseur" minOccurs="0"/>
                <xsd:element ref="ns2:pda35500017e44d18705d26494d64e84" minOccurs="0"/>
                <xsd:element ref="ns2:Document-id_x0020_2010" minOccurs="0"/>
                <xsd:element ref="ns2:oc012d9a303a4a6f92ae7f7f15c7361a" minOccurs="0"/>
                <xsd:element ref="ns3:SharedWithUsers" minOccurs="0"/>
                <xsd:element ref="ns3:SharedWithDetails" minOccurs="0"/>
                <xsd:element ref="ns3:_dlc_DocId" minOccurs="0"/>
                <xsd:element ref="ns3:_dlc_DocIdUrl" minOccurs="0"/>
                <xsd:element ref="ns3:_dlc_DocIdPersistId" minOccurs="0"/>
                <xsd:element ref="ns4:MediaServiceMetadata" minOccurs="0"/>
                <xsd:element ref="ns4: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0258e7b-703f-4e35-9311-87c4af9a2fa7" elementFormDefault="qualified">
    <xsd:import namespace="http://schemas.microsoft.com/office/2006/documentManagement/types"/>
    <xsd:import namespace="http://schemas.microsoft.com/office/infopath/2007/PartnerControls"/>
    <xsd:element name="dd66522fce524e1599b23113123faa19" ma:index="8" nillable="true" ma:taxonomy="true" ma:internalName="dd66522fce524e1599b23113123faa19" ma:taxonomyFieldName="Afdeling_x0020_AWVN" ma:displayName="Afdeling AWVN" ma:readOnly="false" ma:default="" ma:fieldId="{dd66522f-ce52-4e15-99b2-3113123faa19}" ma:sspId="aa491eee-ba12-4bfb-ab50-6fe7ee6dbe30" ma:termSetId="b991bd15-a1ac-413f-80fb-9422f9d334b9" ma:anchorId="00000000-0000-0000-0000-000000000000" ma:open="false" ma:isKeyword="false">
      <xsd:complexType>
        <xsd:sequence>
          <xsd:element ref="pc:Terms" minOccurs="0" maxOccurs="1"/>
        </xsd:sequence>
      </xsd:complexType>
    </xsd:element>
    <xsd:element name="TaxCatchAll" ma:index="9" nillable="true" ma:displayName="Taxonomy Catch All Column" ma:description="" ma:hidden="true" ma:list="{9ab076a8-4891-4360-98b1-ef84afd75e21}" ma:internalName="TaxCatchAll" ma:showField="CatchAllData"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description="" ma:hidden="true" ma:list="{9ab076a8-4891-4360-98b1-ef84afd75e21}" ma:internalName="TaxCatchAllLabel" ma:readOnly="true" ma:showField="CatchAllDataLabel" ma:web="f58b66f5-1d3d-4d84-99dd-5eb3360cefca">
      <xsd:complexType>
        <xsd:complexContent>
          <xsd:extension base="dms:MultiChoiceLookup">
            <xsd:sequence>
              <xsd:element name="Value" type="dms:Lookup" maxOccurs="unbounded" minOccurs="0" nillable="true"/>
            </xsd:sequence>
          </xsd:extension>
        </xsd:complexContent>
      </xsd:complexType>
    </xsd:element>
    <xsd:element name="cba6d41f6bce4cde959f652ccd036939" ma:index="12" nillable="true" ma:taxonomy="true" ma:internalName="cba6d41f6bce4cde959f652ccd036939" ma:taxonomyFieldName="Documentsoort" ma:displayName="Documentsoort" ma:default="" ma:fieldId="{cba6d41f-6bce-4cde-959f-652ccd036939}" ma:sspId="aa491eee-ba12-4bfb-ab50-6fe7ee6dbe30" ma:termSetId="61297c6f-50dd-47ca-bf82-ebde9932baba" ma:anchorId="00000000-0000-0000-0000-000000000000" ma:open="false" ma:isKeyword="false">
      <xsd:complexType>
        <xsd:sequence>
          <xsd:element ref="pc:Terms" minOccurs="0" maxOccurs="1"/>
        </xsd:sequence>
      </xsd:complexType>
    </xsd:element>
    <xsd:element name="o17dd0c0b4e34f358a7d02542c1c34d7" ma:index="14" nillable="true" ma:taxonomy="true" ma:internalName="o17dd0c0b4e34f358a7d02542c1c34d7" ma:taxonomyFieldName="Relatie_x0020_AWVN" ma:displayName="Relatie AWVN" ma:default="" ma:fieldId="{817dd0c0-b4e3-4f35-8a7d-02542c1c34d7}" ma:sspId="aa491eee-ba12-4bfb-ab50-6fe7ee6dbe30" ma:termSetId="e7a1181a-e1c5-48bb-a060-43b4e8a3eee6" ma:anchorId="00000000-0000-0000-0000-000000000000" ma:open="false" ma:isKeyword="false">
      <xsd:complexType>
        <xsd:sequence>
          <xsd:element ref="pc:Terms" minOccurs="0" maxOccurs="1"/>
        </xsd:sequence>
      </xsd:complexType>
    </xsd:element>
    <xsd:element name="Adviseur" ma:index="16" nillable="true" ma:displayName="Adviseur" ma:list="UserInfo" ma:SharePointGroup="0" ma:internalName="Adviseur" ma:showField="ImnName">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pda35500017e44d18705d26494d64e84" ma:index="17" nillable="true" ma:taxonomy="true" ma:internalName="pda35500017e44d18705d26494d64e84" ma:taxonomyFieldName="Product" ma:displayName="Product" ma:readOnly="false" ma:default="" ma:fieldId="{9da35500-017e-44d1-8705-d26494d64e84}" ma:sspId="aa491eee-ba12-4bfb-ab50-6fe7ee6dbe30" ma:termSetId="d08def04-2144-45c1-8273-29489715f5c1" ma:anchorId="00000000-0000-0000-0000-000000000000" ma:open="false" ma:isKeyword="false">
      <xsd:complexType>
        <xsd:sequence>
          <xsd:element ref="pc:Terms" minOccurs="0" maxOccurs="1"/>
        </xsd:sequence>
      </xsd:complexType>
    </xsd:element>
    <xsd:element name="Document-id_x0020_2010" ma:index="19" nillable="true" ma:displayName="Document-id 2010" ma:hidden="true" ma:internalName="Document_x002d_id_x0020_2010" ma:readOnly="false">
      <xsd:simpleType>
        <xsd:restriction base="dms:Text">
          <xsd:maxLength value="20"/>
        </xsd:restriction>
      </xsd:simpleType>
    </xsd:element>
    <xsd:element name="oc012d9a303a4a6f92ae7f7f15c7361a" ma:index="20" nillable="true" ma:taxonomy="true" ma:internalName="oc012d9a303a4a6f92ae7f7f15c7361a" ma:taxonomyFieldName="Vrij_x0020_trefwoord" ma:displayName="Vrij trefwoord" ma:readOnly="false" ma:default="" ma:fieldId="{8c012d9a-303a-4a6f-92ae-7f7f15c7361a}" ma:sspId="aa491eee-ba12-4bfb-ab50-6fe7ee6dbe30" ma:termSetId="1fb2a62e-801d-46af-8f5f-c5c78363e580" ma:anchorId="00000000-0000-0000-0000-000000000000"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f58b66f5-1d3d-4d84-99dd-5eb3360cefca" elementFormDefault="qualified">
    <xsd:import namespace="http://schemas.microsoft.com/office/2006/documentManagement/types"/>
    <xsd:import namespace="http://schemas.microsoft.com/office/infopath/2007/PartnerControls"/>
    <xsd:element name="SharedWithUsers" ma:index="22" nillable="true" ma:displayName="Gedeeld met"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3" nillable="true" ma:displayName="Gedeeld met details" ma:description="" ma:internalName="SharedWithDetails" ma:readOnly="true">
      <xsd:simpleType>
        <xsd:restriction base="dms:Note">
          <xsd:maxLength value="255"/>
        </xsd:restriction>
      </xsd:simpleType>
    </xsd:element>
    <xsd:element name="_dlc_DocId" ma:index="24" nillable="true" ma:displayName="Waarde van de document-id" ma:description="De waarde van de document-id die aan dit item is toegewezen." ma:internalName="_dlc_DocId" ma:readOnly="true">
      <xsd:simpleType>
        <xsd:restriction base="dms:Text"/>
      </xsd:simpleType>
    </xsd:element>
    <xsd:element name="_dlc_DocIdUrl" ma:index="25" nillable="true" ma:displayName="Document-id" ma:description="Permanente koppeling naar dit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26" nillable="true" ma:displayName="Id blijven behouden" ma:description="Id behouden tijdens toevoegen." ma:hidden="true" ma:internalName="_dlc_DocIdPersistId" ma:readOnly="true">
      <xsd:simpleType>
        <xsd:restriction base="dms:Boolean"/>
      </xsd:simpleType>
    </xsd:element>
  </xsd:schema>
  <xsd:schema xmlns:xsd="http://www.w3.org/2001/XMLSchema" xmlns:xs="http://www.w3.org/2001/XMLSchema" xmlns:dms="http://schemas.microsoft.com/office/2006/documentManagement/types" xmlns:pc="http://schemas.microsoft.com/office/infopath/2007/PartnerControls" targetNamespace="5f157be1-f17c-496e-9f29-7f04fb84f9d2" elementFormDefault="qualified">
    <xsd:import namespace="http://schemas.microsoft.com/office/2006/documentManagement/types"/>
    <xsd:import namespace="http://schemas.microsoft.com/office/infopath/2007/PartnerControls"/>
    <xsd:element name="MediaServiceMetadata" ma:index="27" nillable="true" ma:displayName="MediaServiceMetadata" ma:description="" ma:hidden="true" ma:internalName="MediaServiceMetadata" ma:readOnly="true">
      <xsd:simpleType>
        <xsd:restriction base="dms:Note"/>
      </xsd:simpleType>
    </xsd:element>
    <xsd:element name="MediaServiceFastMetadata" ma:index="28"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FF87B0-76E2-4312-BF34-C00F33F94C00}">
  <ds:schemaRefs>
    <ds:schemaRef ds:uri="http://schemas.microsoft.com/sharepoint/v3/contenttype/forms"/>
  </ds:schemaRefs>
</ds:datastoreItem>
</file>

<file path=customXml/itemProps2.xml><?xml version="1.0" encoding="utf-8"?>
<ds:datastoreItem xmlns:ds="http://schemas.openxmlformats.org/officeDocument/2006/customXml" ds:itemID="{6BD022D5-C096-4974-819E-61B9A7E52E5B}">
  <ds:schemaRefs>
    <ds:schemaRef ds:uri="Microsoft.SharePoint.Taxonomy.ContentTypeSync"/>
  </ds:schemaRefs>
</ds:datastoreItem>
</file>

<file path=customXml/itemProps3.xml><?xml version="1.0" encoding="utf-8"?>
<ds:datastoreItem xmlns:ds="http://schemas.openxmlformats.org/officeDocument/2006/customXml" ds:itemID="{538A03D9-DB07-45A7-B566-8C5D9F4D071E}">
  <ds:schemaRefs>
    <ds:schemaRef ds:uri="40258e7b-703f-4e35-9311-87c4af9a2fa7"/>
    <ds:schemaRef ds:uri="http://schemas.microsoft.com/office/2006/metadata/properties"/>
    <ds:schemaRef ds:uri="http://purl.org/dc/dcmitype/"/>
    <ds:schemaRef ds:uri="http://purl.org/dc/elements/1.1/"/>
    <ds:schemaRef ds:uri="http://schemas.microsoft.com/office/infopath/2007/PartnerControls"/>
    <ds:schemaRef ds:uri="http://schemas.microsoft.com/office/2006/documentManagement/types"/>
    <ds:schemaRef ds:uri="f58b66f5-1d3d-4d84-99dd-5eb3360cefca"/>
    <ds:schemaRef ds:uri="http://schemas.openxmlformats.org/package/2006/metadata/core-properties"/>
    <ds:schemaRef ds:uri="5f157be1-f17c-496e-9f29-7f04fb84f9d2"/>
    <ds:schemaRef ds:uri="http://www.w3.org/XML/1998/namespace"/>
    <ds:schemaRef ds:uri="http://purl.org/dc/terms/"/>
  </ds:schemaRefs>
</ds:datastoreItem>
</file>

<file path=customXml/itemProps4.xml><?xml version="1.0" encoding="utf-8"?>
<ds:datastoreItem xmlns:ds="http://schemas.openxmlformats.org/officeDocument/2006/customXml" ds:itemID="{3D7C69DC-255A-4D51-9D75-4F0E2D382868}">
  <ds:schemaRefs>
    <ds:schemaRef ds:uri="http://schemas.microsoft.com/sharepoint/events"/>
  </ds:schemaRefs>
</ds:datastoreItem>
</file>

<file path=customXml/itemProps5.xml><?xml version="1.0" encoding="utf-8"?>
<ds:datastoreItem xmlns:ds="http://schemas.openxmlformats.org/officeDocument/2006/customXml" ds:itemID="{FB95D2FD-750D-42B3-B45B-1D1739CA910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0258e7b-703f-4e35-9311-87c4af9a2fa7"/>
    <ds:schemaRef ds:uri="f58b66f5-1d3d-4d84-99dd-5eb3360cefca"/>
    <ds:schemaRef ds:uri="5f157be1-f17c-496e-9f29-7f04fb84f9d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6.xml><?xml version="1.0" encoding="utf-8"?>
<ds:datastoreItem xmlns:ds="http://schemas.openxmlformats.org/officeDocument/2006/customXml" ds:itemID="{1DD0E8D0-5BCF-4F64-BB5A-8B10BD3025D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5207</Words>
  <Characters>28639</Characters>
  <Application>Microsoft Office Word</Application>
  <DocSecurity>0</DocSecurity>
  <Lines>238</Lines>
  <Paragraphs>67</Paragraphs>
  <ScaleCrop>false</ScaleCrop>
  <HeadingPairs>
    <vt:vector size="2" baseType="variant">
      <vt:variant>
        <vt:lpstr>Titel</vt:lpstr>
      </vt:variant>
      <vt:variant>
        <vt:i4>1</vt:i4>
      </vt:variant>
    </vt:vector>
  </HeadingPairs>
  <TitlesOfParts>
    <vt:vector size="1" baseType="lpstr">
      <vt:lpstr>cao-tekst UDB</vt:lpstr>
    </vt:vector>
  </TitlesOfParts>
  <Company/>
  <LinksUpToDate>false</LinksUpToDate>
  <CharactersWithSpaces>33779</CharactersWithSpaces>
  <SharedDoc>false</SharedDoc>
  <HLinks>
    <vt:vector size="132" baseType="variant">
      <vt:variant>
        <vt:i4>1769529</vt:i4>
      </vt:variant>
      <vt:variant>
        <vt:i4>128</vt:i4>
      </vt:variant>
      <vt:variant>
        <vt:i4>0</vt:i4>
      </vt:variant>
      <vt:variant>
        <vt:i4>5</vt:i4>
      </vt:variant>
      <vt:variant>
        <vt:lpwstr/>
      </vt:variant>
      <vt:variant>
        <vt:lpwstr>_Toc282093076</vt:lpwstr>
      </vt:variant>
      <vt:variant>
        <vt:i4>1769529</vt:i4>
      </vt:variant>
      <vt:variant>
        <vt:i4>122</vt:i4>
      </vt:variant>
      <vt:variant>
        <vt:i4>0</vt:i4>
      </vt:variant>
      <vt:variant>
        <vt:i4>5</vt:i4>
      </vt:variant>
      <vt:variant>
        <vt:lpwstr/>
      </vt:variant>
      <vt:variant>
        <vt:lpwstr>_Toc282093075</vt:lpwstr>
      </vt:variant>
      <vt:variant>
        <vt:i4>1769529</vt:i4>
      </vt:variant>
      <vt:variant>
        <vt:i4>116</vt:i4>
      </vt:variant>
      <vt:variant>
        <vt:i4>0</vt:i4>
      </vt:variant>
      <vt:variant>
        <vt:i4>5</vt:i4>
      </vt:variant>
      <vt:variant>
        <vt:lpwstr/>
      </vt:variant>
      <vt:variant>
        <vt:lpwstr>_Toc282093074</vt:lpwstr>
      </vt:variant>
      <vt:variant>
        <vt:i4>1769529</vt:i4>
      </vt:variant>
      <vt:variant>
        <vt:i4>110</vt:i4>
      </vt:variant>
      <vt:variant>
        <vt:i4>0</vt:i4>
      </vt:variant>
      <vt:variant>
        <vt:i4>5</vt:i4>
      </vt:variant>
      <vt:variant>
        <vt:lpwstr/>
      </vt:variant>
      <vt:variant>
        <vt:lpwstr>_Toc282093073</vt:lpwstr>
      </vt:variant>
      <vt:variant>
        <vt:i4>1769529</vt:i4>
      </vt:variant>
      <vt:variant>
        <vt:i4>104</vt:i4>
      </vt:variant>
      <vt:variant>
        <vt:i4>0</vt:i4>
      </vt:variant>
      <vt:variant>
        <vt:i4>5</vt:i4>
      </vt:variant>
      <vt:variant>
        <vt:lpwstr/>
      </vt:variant>
      <vt:variant>
        <vt:lpwstr>_Toc282093072</vt:lpwstr>
      </vt:variant>
      <vt:variant>
        <vt:i4>1769529</vt:i4>
      </vt:variant>
      <vt:variant>
        <vt:i4>98</vt:i4>
      </vt:variant>
      <vt:variant>
        <vt:i4>0</vt:i4>
      </vt:variant>
      <vt:variant>
        <vt:i4>5</vt:i4>
      </vt:variant>
      <vt:variant>
        <vt:lpwstr/>
      </vt:variant>
      <vt:variant>
        <vt:lpwstr>_Toc282093071</vt:lpwstr>
      </vt:variant>
      <vt:variant>
        <vt:i4>1769529</vt:i4>
      </vt:variant>
      <vt:variant>
        <vt:i4>92</vt:i4>
      </vt:variant>
      <vt:variant>
        <vt:i4>0</vt:i4>
      </vt:variant>
      <vt:variant>
        <vt:i4>5</vt:i4>
      </vt:variant>
      <vt:variant>
        <vt:lpwstr/>
      </vt:variant>
      <vt:variant>
        <vt:lpwstr>_Toc282093070</vt:lpwstr>
      </vt:variant>
      <vt:variant>
        <vt:i4>1703993</vt:i4>
      </vt:variant>
      <vt:variant>
        <vt:i4>86</vt:i4>
      </vt:variant>
      <vt:variant>
        <vt:i4>0</vt:i4>
      </vt:variant>
      <vt:variant>
        <vt:i4>5</vt:i4>
      </vt:variant>
      <vt:variant>
        <vt:lpwstr/>
      </vt:variant>
      <vt:variant>
        <vt:lpwstr>_Toc282093069</vt:lpwstr>
      </vt:variant>
      <vt:variant>
        <vt:i4>1703993</vt:i4>
      </vt:variant>
      <vt:variant>
        <vt:i4>80</vt:i4>
      </vt:variant>
      <vt:variant>
        <vt:i4>0</vt:i4>
      </vt:variant>
      <vt:variant>
        <vt:i4>5</vt:i4>
      </vt:variant>
      <vt:variant>
        <vt:lpwstr/>
      </vt:variant>
      <vt:variant>
        <vt:lpwstr>_Toc282093068</vt:lpwstr>
      </vt:variant>
      <vt:variant>
        <vt:i4>1703993</vt:i4>
      </vt:variant>
      <vt:variant>
        <vt:i4>74</vt:i4>
      </vt:variant>
      <vt:variant>
        <vt:i4>0</vt:i4>
      </vt:variant>
      <vt:variant>
        <vt:i4>5</vt:i4>
      </vt:variant>
      <vt:variant>
        <vt:lpwstr/>
      </vt:variant>
      <vt:variant>
        <vt:lpwstr>_Toc282093067</vt:lpwstr>
      </vt:variant>
      <vt:variant>
        <vt:i4>1703993</vt:i4>
      </vt:variant>
      <vt:variant>
        <vt:i4>68</vt:i4>
      </vt:variant>
      <vt:variant>
        <vt:i4>0</vt:i4>
      </vt:variant>
      <vt:variant>
        <vt:i4>5</vt:i4>
      </vt:variant>
      <vt:variant>
        <vt:lpwstr/>
      </vt:variant>
      <vt:variant>
        <vt:lpwstr>_Toc282093066</vt:lpwstr>
      </vt:variant>
      <vt:variant>
        <vt:i4>1703993</vt:i4>
      </vt:variant>
      <vt:variant>
        <vt:i4>62</vt:i4>
      </vt:variant>
      <vt:variant>
        <vt:i4>0</vt:i4>
      </vt:variant>
      <vt:variant>
        <vt:i4>5</vt:i4>
      </vt:variant>
      <vt:variant>
        <vt:lpwstr/>
      </vt:variant>
      <vt:variant>
        <vt:lpwstr>_Toc282093065</vt:lpwstr>
      </vt:variant>
      <vt:variant>
        <vt:i4>1703993</vt:i4>
      </vt:variant>
      <vt:variant>
        <vt:i4>56</vt:i4>
      </vt:variant>
      <vt:variant>
        <vt:i4>0</vt:i4>
      </vt:variant>
      <vt:variant>
        <vt:i4>5</vt:i4>
      </vt:variant>
      <vt:variant>
        <vt:lpwstr/>
      </vt:variant>
      <vt:variant>
        <vt:lpwstr>_Toc282093064</vt:lpwstr>
      </vt:variant>
      <vt:variant>
        <vt:i4>1703993</vt:i4>
      </vt:variant>
      <vt:variant>
        <vt:i4>50</vt:i4>
      </vt:variant>
      <vt:variant>
        <vt:i4>0</vt:i4>
      </vt:variant>
      <vt:variant>
        <vt:i4>5</vt:i4>
      </vt:variant>
      <vt:variant>
        <vt:lpwstr/>
      </vt:variant>
      <vt:variant>
        <vt:lpwstr>_Toc282093063</vt:lpwstr>
      </vt:variant>
      <vt:variant>
        <vt:i4>1703993</vt:i4>
      </vt:variant>
      <vt:variant>
        <vt:i4>44</vt:i4>
      </vt:variant>
      <vt:variant>
        <vt:i4>0</vt:i4>
      </vt:variant>
      <vt:variant>
        <vt:i4>5</vt:i4>
      </vt:variant>
      <vt:variant>
        <vt:lpwstr/>
      </vt:variant>
      <vt:variant>
        <vt:lpwstr>_Toc282093062</vt:lpwstr>
      </vt:variant>
      <vt:variant>
        <vt:i4>1703993</vt:i4>
      </vt:variant>
      <vt:variant>
        <vt:i4>38</vt:i4>
      </vt:variant>
      <vt:variant>
        <vt:i4>0</vt:i4>
      </vt:variant>
      <vt:variant>
        <vt:i4>5</vt:i4>
      </vt:variant>
      <vt:variant>
        <vt:lpwstr/>
      </vt:variant>
      <vt:variant>
        <vt:lpwstr>_Toc282093061</vt:lpwstr>
      </vt:variant>
      <vt:variant>
        <vt:i4>1703993</vt:i4>
      </vt:variant>
      <vt:variant>
        <vt:i4>32</vt:i4>
      </vt:variant>
      <vt:variant>
        <vt:i4>0</vt:i4>
      </vt:variant>
      <vt:variant>
        <vt:i4>5</vt:i4>
      </vt:variant>
      <vt:variant>
        <vt:lpwstr/>
      </vt:variant>
      <vt:variant>
        <vt:lpwstr>_Toc282093060</vt:lpwstr>
      </vt:variant>
      <vt:variant>
        <vt:i4>1638457</vt:i4>
      </vt:variant>
      <vt:variant>
        <vt:i4>26</vt:i4>
      </vt:variant>
      <vt:variant>
        <vt:i4>0</vt:i4>
      </vt:variant>
      <vt:variant>
        <vt:i4>5</vt:i4>
      </vt:variant>
      <vt:variant>
        <vt:lpwstr/>
      </vt:variant>
      <vt:variant>
        <vt:lpwstr>_Toc282093059</vt:lpwstr>
      </vt:variant>
      <vt:variant>
        <vt:i4>1638457</vt:i4>
      </vt:variant>
      <vt:variant>
        <vt:i4>20</vt:i4>
      </vt:variant>
      <vt:variant>
        <vt:i4>0</vt:i4>
      </vt:variant>
      <vt:variant>
        <vt:i4>5</vt:i4>
      </vt:variant>
      <vt:variant>
        <vt:lpwstr/>
      </vt:variant>
      <vt:variant>
        <vt:lpwstr>_Toc282093058</vt:lpwstr>
      </vt:variant>
      <vt:variant>
        <vt:i4>1638457</vt:i4>
      </vt:variant>
      <vt:variant>
        <vt:i4>14</vt:i4>
      </vt:variant>
      <vt:variant>
        <vt:i4>0</vt:i4>
      </vt:variant>
      <vt:variant>
        <vt:i4>5</vt:i4>
      </vt:variant>
      <vt:variant>
        <vt:lpwstr/>
      </vt:variant>
      <vt:variant>
        <vt:lpwstr>_Toc282093057</vt:lpwstr>
      </vt:variant>
      <vt:variant>
        <vt:i4>1638457</vt:i4>
      </vt:variant>
      <vt:variant>
        <vt:i4>8</vt:i4>
      </vt:variant>
      <vt:variant>
        <vt:i4>0</vt:i4>
      </vt:variant>
      <vt:variant>
        <vt:i4>5</vt:i4>
      </vt:variant>
      <vt:variant>
        <vt:lpwstr/>
      </vt:variant>
      <vt:variant>
        <vt:lpwstr>_Toc282093056</vt:lpwstr>
      </vt:variant>
      <vt:variant>
        <vt:i4>1638457</vt:i4>
      </vt:variant>
      <vt:variant>
        <vt:i4>2</vt:i4>
      </vt:variant>
      <vt:variant>
        <vt:i4>0</vt:i4>
      </vt:variant>
      <vt:variant>
        <vt:i4>5</vt:i4>
      </vt:variant>
      <vt:variant>
        <vt:lpwstr/>
      </vt:variant>
      <vt:variant>
        <vt:lpwstr>_Toc282093055</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cao-tekst UDB</dc:title>
  <dc:subject/>
  <dc:creator>Munten, A.J.M.</dc:creator>
  <cp:keywords/>
  <dc:description/>
  <cp:lastModifiedBy>Koenn, S.</cp:lastModifiedBy>
  <cp:revision>2</cp:revision>
  <cp:lastPrinted>2017-09-26T08:14:00Z</cp:lastPrinted>
  <dcterms:created xsi:type="dcterms:W3CDTF">2017-12-01T12:45:00Z</dcterms:created>
  <dcterms:modified xsi:type="dcterms:W3CDTF">2017-12-01T12:45:00Z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0x0101002F41B0BF3435DE409446F8A4C816A9910033044B966352844D8D516CAA63F56BF0</vt:lpwstr>
  </property>
  <property fmtid="{D5CDD505-2E9C-101B-9397-08002B2CF9AE}" pid="3" name="Documentsoort">
    <vt:lpwstr>72;#CAO-tekst|ae488792-cc3d-4e8e-ac2b-d80b47733231</vt:lpwstr>
  </property>
  <property fmtid="{D5CDD505-2E9C-101B-9397-08002B2CF9AE}" pid="4" name="_dlc_DocIdItemGuid">
    <vt:lpwstr>09555190-96c4-4ed9-a6d6-eb542f1c4fa3</vt:lpwstr>
  </property>
  <property fmtid="{D5CDD505-2E9C-101B-9397-08002B2CF9AE}" pid="5" name="Product">
    <vt:lpwstr>669;#specialisten op detacheringsbasis|4fc14023-5012-4ad3-bc96-d5bc65129488</vt:lpwstr>
  </property>
  <property fmtid="{D5CDD505-2E9C-101B-9397-08002B2CF9AE}" pid="6" name="Relatie AWVN">
    <vt:lpwstr>1858;#United Dutch Breweries B.V.|87dc092f-b6cd-4fea-86a6-413d2f512cba</vt:lpwstr>
  </property>
  <property fmtid="{D5CDD505-2E9C-101B-9397-08002B2CF9AE}" pid="7" name="Vrij trefwoord">
    <vt:lpwstr>1406;#cao tekst|5ea1187e-7a39-4f5f-a059-c9213e1915f6</vt:lpwstr>
  </property>
  <property fmtid="{D5CDD505-2E9C-101B-9397-08002B2CF9AE}" pid="8" name="Afdeling AWVN">
    <vt:lpwstr>1196;#(Middel)groot|ac0e5d8d-2e69-4d3c-a00e-58b18374fe81</vt:lpwstr>
  </property>
  <property fmtid="{D5CDD505-2E9C-101B-9397-08002B2CF9AE}" pid="9" name="_docset_NoMedatataSyncRequired">
    <vt:lpwstr>False</vt:lpwstr>
  </property>
</Properties>
</file>