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0F4AC" w14:textId="77777777" w:rsidR="0060188B" w:rsidRPr="008F30CD" w:rsidRDefault="0060188B" w:rsidP="00DB5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sz w:val="50"/>
          <w:lang w:val="nl-NL"/>
        </w:rPr>
      </w:pPr>
    </w:p>
    <w:p w14:paraId="7A60F4AD" w14:textId="77777777" w:rsidR="0060188B" w:rsidRPr="008F30CD" w:rsidRDefault="0060188B" w:rsidP="00DB5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sz w:val="50"/>
          <w:lang w:val="nl-NL"/>
        </w:rPr>
      </w:pPr>
    </w:p>
    <w:p w14:paraId="7A60F4AE" w14:textId="77777777" w:rsidR="00376B7D" w:rsidRPr="008F30CD" w:rsidRDefault="00376B7D" w:rsidP="00DB5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sz w:val="50"/>
          <w:lang w:val="nl-NL"/>
        </w:rPr>
      </w:pPr>
    </w:p>
    <w:p w14:paraId="7A60F4AF" w14:textId="77777777" w:rsidR="00376B7D" w:rsidRPr="008F30CD" w:rsidRDefault="00376B7D" w:rsidP="00832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50"/>
          <w:lang w:val="nl-NL"/>
        </w:rPr>
      </w:pPr>
      <w:r w:rsidRPr="008F30CD">
        <w:rPr>
          <w:rFonts w:ascii="Garamond" w:hAnsi="Garamond"/>
          <w:sz w:val="50"/>
          <w:lang w:val="nl-NL"/>
        </w:rPr>
        <w:tab/>
      </w:r>
      <w:r w:rsidRPr="008F30CD">
        <w:rPr>
          <w:rFonts w:ascii="Garamond" w:hAnsi="Garamond"/>
          <w:sz w:val="50"/>
          <w:lang w:val="nl-NL"/>
        </w:rPr>
        <w:tab/>
      </w:r>
      <w:r w:rsidRPr="008F30CD">
        <w:rPr>
          <w:rFonts w:ascii="Garamond" w:hAnsi="Garamond"/>
          <w:sz w:val="50"/>
          <w:lang w:val="nl-NL"/>
        </w:rPr>
        <w:tab/>
      </w:r>
      <w:r w:rsidRPr="008F30CD">
        <w:rPr>
          <w:rFonts w:ascii="Garamond" w:hAnsi="Garamond"/>
          <w:sz w:val="50"/>
          <w:lang w:val="nl-NL"/>
        </w:rPr>
        <w:tab/>
      </w:r>
      <w:r w:rsidRPr="008F30CD">
        <w:rPr>
          <w:rFonts w:ascii="Garamond" w:hAnsi="Garamond"/>
          <w:sz w:val="50"/>
          <w:lang w:val="nl-NL"/>
        </w:rPr>
        <w:tab/>
      </w:r>
      <w:r w:rsidRPr="008F30CD">
        <w:rPr>
          <w:rFonts w:ascii="Garamond" w:hAnsi="Garamond"/>
          <w:sz w:val="50"/>
          <w:lang w:val="nl-NL"/>
        </w:rPr>
        <w:tab/>
      </w:r>
    </w:p>
    <w:p w14:paraId="7A60F4B0" w14:textId="77777777" w:rsidR="00376B7D" w:rsidRPr="008F30CD" w:rsidRDefault="00376B7D">
      <w:pPr>
        <w:tabs>
          <w:tab w:val="center" w:pos="4513"/>
          <w:tab w:val="left" w:pos="5040"/>
          <w:tab w:val="left" w:pos="5760"/>
          <w:tab w:val="left" w:pos="6480"/>
          <w:tab w:val="left" w:pos="7200"/>
          <w:tab w:val="left" w:pos="7920"/>
          <w:tab w:val="left" w:pos="8640"/>
        </w:tabs>
        <w:jc w:val="both"/>
        <w:rPr>
          <w:rFonts w:ascii="Arial" w:hAnsi="Arial" w:cs="Arial"/>
          <w:sz w:val="56"/>
          <w:szCs w:val="56"/>
          <w:lang w:val="nl-NL"/>
        </w:rPr>
      </w:pPr>
      <w:r w:rsidRPr="008F30CD">
        <w:rPr>
          <w:rFonts w:ascii="Garamond" w:hAnsi="Garamond"/>
          <w:sz w:val="50"/>
          <w:lang w:val="nl-NL"/>
        </w:rPr>
        <w:tab/>
      </w:r>
      <w:r w:rsidRPr="008F30CD">
        <w:rPr>
          <w:rFonts w:ascii="Arial" w:hAnsi="Arial" w:cs="Arial"/>
          <w:sz w:val="56"/>
          <w:szCs w:val="56"/>
          <w:lang w:val="nl-NL"/>
        </w:rPr>
        <w:t>COLLECTIEVE</w:t>
      </w:r>
    </w:p>
    <w:p w14:paraId="7A60F4B1" w14:textId="77777777" w:rsidR="00376B7D" w:rsidRPr="008F30CD" w:rsidRDefault="00CD57BE">
      <w:pPr>
        <w:tabs>
          <w:tab w:val="center" w:pos="4513"/>
          <w:tab w:val="left" w:pos="5040"/>
          <w:tab w:val="left" w:pos="5760"/>
          <w:tab w:val="left" w:pos="6480"/>
          <w:tab w:val="left" w:pos="7200"/>
          <w:tab w:val="left" w:pos="7920"/>
          <w:tab w:val="left" w:pos="8640"/>
        </w:tabs>
        <w:jc w:val="both"/>
        <w:rPr>
          <w:rFonts w:ascii="Arial" w:hAnsi="Arial" w:cs="Arial"/>
          <w:sz w:val="56"/>
          <w:szCs w:val="56"/>
          <w:lang w:val="nl-NL"/>
        </w:rPr>
      </w:pPr>
      <w:r w:rsidRPr="008F30CD">
        <w:rPr>
          <w:rFonts w:ascii="Arial" w:hAnsi="Arial" w:cs="Arial"/>
          <w:sz w:val="56"/>
          <w:szCs w:val="56"/>
          <w:lang w:val="nl-NL"/>
        </w:rPr>
        <w:tab/>
        <w:t>ARBEIDSOVEREEN</w:t>
      </w:r>
      <w:r w:rsidR="00376B7D" w:rsidRPr="008F30CD">
        <w:rPr>
          <w:rFonts w:ascii="Arial" w:hAnsi="Arial" w:cs="Arial"/>
          <w:sz w:val="56"/>
          <w:szCs w:val="56"/>
          <w:lang w:val="nl-NL"/>
        </w:rPr>
        <w:t>KOMST</w:t>
      </w:r>
    </w:p>
    <w:p w14:paraId="7A60F4B2"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50"/>
          <w:lang w:val="nl-NL"/>
        </w:rPr>
      </w:pPr>
    </w:p>
    <w:p w14:paraId="7A60F4B3" w14:textId="77777777" w:rsidR="00376B7D" w:rsidRPr="008F30CD" w:rsidRDefault="00376B7D">
      <w:pPr>
        <w:tabs>
          <w:tab w:val="center" w:pos="4513"/>
          <w:tab w:val="left" w:pos="5040"/>
          <w:tab w:val="left" w:pos="5760"/>
          <w:tab w:val="left" w:pos="6480"/>
          <w:tab w:val="left" w:pos="7200"/>
          <w:tab w:val="left" w:pos="7920"/>
          <w:tab w:val="left" w:pos="8640"/>
        </w:tabs>
        <w:jc w:val="both"/>
        <w:rPr>
          <w:rFonts w:ascii="Arial" w:hAnsi="Arial" w:cs="Arial"/>
          <w:sz w:val="50"/>
          <w:lang w:val="nl-NL"/>
        </w:rPr>
      </w:pPr>
      <w:r w:rsidRPr="008F30CD">
        <w:rPr>
          <w:rFonts w:ascii="Garamond" w:hAnsi="Garamond"/>
          <w:sz w:val="50"/>
          <w:lang w:val="nl-NL"/>
        </w:rPr>
        <w:tab/>
      </w:r>
      <w:r w:rsidRPr="008F30CD">
        <w:rPr>
          <w:rFonts w:ascii="Arial" w:hAnsi="Arial" w:cs="Arial"/>
          <w:sz w:val="50"/>
          <w:lang w:val="nl-NL"/>
        </w:rPr>
        <w:t>voor</w:t>
      </w:r>
      <w:r w:rsidR="00F205A8">
        <w:rPr>
          <w:rFonts w:ascii="Arial" w:hAnsi="Arial" w:cs="Arial"/>
          <w:sz w:val="50"/>
          <w:lang w:val="nl-NL"/>
        </w:rPr>
        <w:t xml:space="preserve"> </w:t>
      </w:r>
    </w:p>
    <w:p w14:paraId="7A60F4B4"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50"/>
          <w:lang w:val="nl-NL"/>
        </w:rPr>
      </w:pPr>
    </w:p>
    <w:p w14:paraId="7A60F4B5" w14:textId="77777777" w:rsidR="00376B7D" w:rsidRPr="008F30CD" w:rsidRDefault="00376B7D">
      <w:pPr>
        <w:tabs>
          <w:tab w:val="center" w:pos="4513"/>
          <w:tab w:val="left" w:pos="5040"/>
          <w:tab w:val="left" w:pos="5760"/>
          <w:tab w:val="left" w:pos="6480"/>
          <w:tab w:val="left" w:pos="7200"/>
          <w:tab w:val="left" w:pos="7920"/>
          <w:tab w:val="left" w:pos="8640"/>
        </w:tabs>
        <w:jc w:val="both"/>
        <w:rPr>
          <w:rFonts w:ascii="Garamond" w:hAnsi="Garamond"/>
          <w:sz w:val="50"/>
          <w:lang w:val="nl-NL"/>
        </w:rPr>
      </w:pPr>
      <w:r w:rsidRPr="008F30CD">
        <w:rPr>
          <w:rFonts w:ascii="Garamond" w:hAnsi="Garamond"/>
          <w:sz w:val="50"/>
          <w:lang w:val="nl-NL"/>
        </w:rPr>
        <w:tab/>
      </w:r>
    </w:p>
    <w:p w14:paraId="7A60F4B6" w14:textId="77777777" w:rsidR="00376B7D" w:rsidRDefault="00376B7D">
      <w:pPr>
        <w:tabs>
          <w:tab w:val="center" w:pos="4513"/>
          <w:tab w:val="left" w:pos="5040"/>
          <w:tab w:val="left" w:pos="5760"/>
          <w:tab w:val="left" w:pos="6480"/>
          <w:tab w:val="left" w:pos="7200"/>
          <w:tab w:val="left" w:pos="7920"/>
          <w:tab w:val="left" w:pos="8640"/>
        </w:tabs>
        <w:jc w:val="center"/>
        <w:rPr>
          <w:rFonts w:ascii="Arial" w:hAnsi="Arial" w:cs="Arial"/>
          <w:b/>
          <w:sz w:val="50"/>
          <w:lang w:val="nl-NL"/>
        </w:rPr>
      </w:pPr>
    </w:p>
    <w:p w14:paraId="7A60F4B7" w14:textId="77777777" w:rsidR="0000336F" w:rsidRPr="006D1EC5" w:rsidRDefault="0000336F" w:rsidP="00CC0401">
      <w:pPr>
        <w:pStyle w:val="Lijstalinea"/>
        <w:numPr>
          <w:ilvl w:val="0"/>
          <w:numId w:val="26"/>
        </w:numPr>
        <w:tabs>
          <w:tab w:val="center" w:pos="4513"/>
          <w:tab w:val="left" w:pos="5040"/>
          <w:tab w:val="left" w:pos="5760"/>
          <w:tab w:val="left" w:pos="6480"/>
          <w:tab w:val="left" w:pos="7200"/>
          <w:tab w:val="left" w:pos="7920"/>
          <w:tab w:val="left" w:pos="8640"/>
        </w:tabs>
        <w:jc w:val="center"/>
        <w:rPr>
          <w:rFonts w:ascii="Arial" w:hAnsi="Arial" w:cs="Arial"/>
          <w:b/>
          <w:sz w:val="50"/>
        </w:rPr>
      </w:pPr>
      <w:r>
        <w:rPr>
          <w:rFonts w:ascii="Arial" w:hAnsi="Arial" w:cs="Arial"/>
          <w:b/>
          <w:sz w:val="50"/>
        </w:rPr>
        <w:t>Schulman ’s-Gravendeel BV</w:t>
      </w:r>
    </w:p>
    <w:p w14:paraId="7A60F4B8" w14:textId="77777777" w:rsidR="00376B7D" w:rsidRPr="008F30CD" w:rsidRDefault="00376B7D">
      <w:pPr>
        <w:tabs>
          <w:tab w:val="center" w:pos="4513"/>
          <w:tab w:val="left" w:pos="5040"/>
          <w:tab w:val="left" w:pos="5760"/>
          <w:tab w:val="left" w:pos="6480"/>
          <w:tab w:val="left" w:pos="7200"/>
          <w:tab w:val="left" w:pos="7920"/>
          <w:tab w:val="left" w:pos="8640"/>
        </w:tabs>
        <w:jc w:val="center"/>
        <w:rPr>
          <w:rFonts w:ascii="Garamond" w:hAnsi="Garamond"/>
          <w:sz w:val="50"/>
          <w:lang w:val="nl-NL"/>
        </w:rPr>
      </w:pPr>
    </w:p>
    <w:p w14:paraId="7A60F4B9" w14:textId="77777777" w:rsidR="00376B7D" w:rsidRPr="008F30CD" w:rsidRDefault="00376B7D">
      <w:pPr>
        <w:tabs>
          <w:tab w:val="center" w:pos="4513"/>
          <w:tab w:val="left" w:pos="5040"/>
          <w:tab w:val="left" w:pos="5760"/>
          <w:tab w:val="left" w:pos="6480"/>
          <w:tab w:val="left" w:pos="7200"/>
          <w:tab w:val="left" w:pos="7920"/>
          <w:tab w:val="left" w:pos="8640"/>
        </w:tabs>
        <w:jc w:val="both"/>
        <w:rPr>
          <w:rFonts w:ascii="Arial" w:hAnsi="Arial" w:cs="Arial"/>
          <w:sz w:val="50"/>
          <w:lang w:val="nl-NL"/>
        </w:rPr>
      </w:pPr>
      <w:r w:rsidRPr="008F30CD">
        <w:rPr>
          <w:rFonts w:ascii="Garamond" w:hAnsi="Garamond"/>
          <w:sz w:val="50"/>
          <w:lang w:val="nl-NL"/>
        </w:rPr>
        <w:tab/>
      </w:r>
    </w:p>
    <w:p w14:paraId="7A60F4BA"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50"/>
          <w:lang w:val="nl-NL"/>
        </w:rPr>
      </w:pPr>
    </w:p>
    <w:p w14:paraId="7A60F4BB"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50"/>
          <w:lang w:val="nl-NL"/>
        </w:rPr>
      </w:pPr>
    </w:p>
    <w:p w14:paraId="7A60F4BC" w14:textId="3217D91E" w:rsidR="00376B7D" w:rsidRPr="008F30CD" w:rsidRDefault="00376B7D">
      <w:pPr>
        <w:tabs>
          <w:tab w:val="center" w:pos="4513"/>
          <w:tab w:val="left" w:pos="5040"/>
          <w:tab w:val="left" w:pos="5760"/>
          <w:tab w:val="left" w:pos="6480"/>
          <w:tab w:val="left" w:pos="7200"/>
          <w:tab w:val="left" w:pos="7920"/>
          <w:tab w:val="left" w:pos="8640"/>
        </w:tabs>
        <w:jc w:val="both"/>
        <w:rPr>
          <w:rFonts w:ascii="Arial" w:hAnsi="Arial" w:cs="Arial"/>
          <w:sz w:val="30"/>
          <w:lang w:val="nl-NL"/>
        </w:rPr>
      </w:pPr>
      <w:r w:rsidRPr="008F30CD">
        <w:rPr>
          <w:rFonts w:ascii="Garamond" w:hAnsi="Garamond"/>
          <w:sz w:val="30"/>
          <w:lang w:val="nl-NL"/>
        </w:rPr>
        <w:tab/>
      </w:r>
      <w:r w:rsidRPr="008F30CD">
        <w:rPr>
          <w:rFonts w:ascii="Arial" w:hAnsi="Arial" w:cs="Arial"/>
          <w:sz w:val="30"/>
          <w:lang w:val="nl-NL"/>
        </w:rPr>
        <w:t xml:space="preserve">LOOPTIJD 1 </w:t>
      </w:r>
      <w:r w:rsidR="006E1CEA" w:rsidRPr="008F30CD">
        <w:rPr>
          <w:rFonts w:ascii="Arial" w:hAnsi="Arial" w:cs="Arial"/>
          <w:sz w:val="30"/>
          <w:lang w:val="nl-NL"/>
        </w:rPr>
        <w:t xml:space="preserve">JANUARI </w:t>
      </w:r>
      <w:r w:rsidR="00B36F33" w:rsidRPr="008F30CD">
        <w:rPr>
          <w:rFonts w:ascii="Arial" w:hAnsi="Arial" w:cs="Arial"/>
          <w:sz w:val="30"/>
          <w:lang w:val="nl-NL"/>
        </w:rPr>
        <w:t>201</w:t>
      </w:r>
      <w:r w:rsidR="00854DE4">
        <w:rPr>
          <w:rFonts w:ascii="Arial" w:hAnsi="Arial" w:cs="Arial"/>
          <w:sz w:val="30"/>
          <w:lang w:val="nl-NL"/>
        </w:rPr>
        <w:t>7</w:t>
      </w:r>
      <w:r w:rsidR="00C576D8" w:rsidRPr="008F30CD">
        <w:rPr>
          <w:rFonts w:ascii="Arial" w:hAnsi="Arial" w:cs="Arial"/>
          <w:sz w:val="30"/>
          <w:lang w:val="nl-NL"/>
        </w:rPr>
        <w:t xml:space="preserve"> </w:t>
      </w:r>
      <w:r w:rsidRPr="008F30CD">
        <w:rPr>
          <w:rFonts w:ascii="Arial" w:hAnsi="Arial" w:cs="Arial"/>
          <w:sz w:val="30"/>
          <w:lang w:val="nl-NL"/>
        </w:rPr>
        <w:t>TOT EN MET 31 DECEMBER</w:t>
      </w:r>
      <w:r w:rsidR="00F06CBF" w:rsidRPr="008F30CD">
        <w:rPr>
          <w:rFonts w:ascii="Arial" w:hAnsi="Arial" w:cs="Arial"/>
          <w:sz w:val="30"/>
          <w:lang w:val="nl-NL"/>
        </w:rPr>
        <w:t xml:space="preserve"> </w:t>
      </w:r>
      <w:r w:rsidR="00B36F33" w:rsidRPr="008F30CD">
        <w:rPr>
          <w:rFonts w:ascii="Arial" w:hAnsi="Arial" w:cs="Arial"/>
          <w:sz w:val="30"/>
          <w:lang w:val="nl-NL"/>
        </w:rPr>
        <w:t>201</w:t>
      </w:r>
      <w:r w:rsidR="00854DE4">
        <w:rPr>
          <w:rFonts w:ascii="Arial" w:hAnsi="Arial" w:cs="Arial"/>
          <w:sz w:val="30"/>
          <w:lang w:val="nl-NL"/>
        </w:rPr>
        <w:t>8</w:t>
      </w:r>
    </w:p>
    <w:p w14:paraId="7A60F4BD"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BE"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BF"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0"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1"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2"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3"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4"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5"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6"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7"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8"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9"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A"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B"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C"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D"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E"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CF"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D0"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D1"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D2"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D3"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D4"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D5"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30"/>
          <w:lang w:val="nl-NL"/>
        </w:rPr>
      </w:pPr>
    </w:p>
    <w:p w14:paraId="7A60F4D6" w14:textId="77777777" w:rsidR="0000336F" w:rsidRDefault="0000336F"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7" w14:textId="77777777" w:rsidR="0000336F" w:rsidRDefault="0000336F"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8"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9"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A"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B" w14:textId="77777777" w:rsidR="0000336F" w:rsidRDefault="0000336F"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C" w14:textId="77777777" w:rsidR="0000336F" w:rsidRDefault="0000336F"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D" w14:textId="77777777" w:rsidR="0000336F" w:rsidRDefault="0000336F"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E"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DF"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0"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1"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2"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3"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4"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5"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6"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7"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8"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9" w14:textId="77777777" w:rsidR="00B54774" w:rsidRDefault="00B54774"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vertAlign w:val="superscript"/>
          <w:lang w:val="nl-NL"/>
        </w:rPr>
      </w:pPr>
    </w:p>
    <w:p w14:paraId="7A60F4EA" w14:textId="57F11E27" w:rsidR="0000336F" w:rsidRPr="008F30CD" w:rsidRDefault="0000336F"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lang w:val="nl-NL"/>
        </w:rPr>
      </w:pPr>
      <w:r w:rsidRPr="008F30CD">
        <w:rPr>
          <w:rFonts w:ascii="Garamond" w:hAnsi="Garamond"/>
          <w:szCs w:val="24"/>
          <w:vertAlign w:val="superscript"/>
          <w:lang w:val="nl-NL"/>
        </w:rPr>
        <w:sym w:font="Symbol" w:char="F0D3"/>
      </w:r>
      <w:r w:rsidRPr="008F30CD">
        <w:rPr>
          <w:rFonts w:ascii="Garamond" w:hAnsi="Garamond"/>
          <w:lang w:val="nl-NL"/>
        </w:rPr>
        <w:t xml:space="preserve"> 201</w:t>
      </w:r>
      <w:r w:rsidR="00854DE4">
        <w:rPr>
          <w:rFonts w:ascii="Garamond" w:hAnsi="Garamond"/>
          <w:lang w:val="nl-NL"/>
        </w:rPr>
        <w:t>7</w:t>
      </w:r>
      <w:r w:rsidRPr="008F30CD">
        <w:rPr>
          <w:rFonts w:ascii="Garamond" w:hAnsi="Garamond"/>
          <w:lang w:val="nl-NL"/>
        </w:rPr>
        <w:t xml:space="preserve"> CAO-partijen en AWVN</w:t>
      </w:r>
      <w:r>
        <w:rPr>
          <w:rFonts w:ascii="Garamond" w:hAnsi="Garamond"/>
          <w:lang w:val="nl-NL"/>
        </w:rPr>
        <w:t xml:space="preserve"> </w:t>
      </w:r>
    </w:p>
    <w:p w14:paraId="7A60F4EB" w14:textId="77777777" w:rsidR="0000336F" w:rsidRPr="008F30CD" w:rsidRDefault="0000336F" w:rsidP="00003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nl-NL"/>
        </w:rPr>
        <w:sectPr w:rsidR="0000336F" w:rsidRPr="008F30CD">
          <w:headerReference w:type="default" r:id="rId14"/>
          <w:endnotePr>
            <w:numFmt w:val="decimal"/>
          </w:endnotePr>
          <w:pgSz w:w="11906" w:h="16838"/>
          <w:pgMar w:top="1440" w:right="1440" w:bottom="1440" w:left="1440" w:header="1440" w:footer="1440" w:gutter="0"/>
          <w:cols w:space="720"/>
          <w:noEndnote/>
        </w:sectPr>
      </w:pPr>
      <w:r w:rsidRPr="008F30CD">
        <w:rPr>
          <w:rFonts w:ascii="Garamond" w:hAnsi="Garamond"/>
          <w:lang w:val="nl-NL"/>
        </w:rPr>
        <w:t>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CAO alsmede AWVN te Den Haag.</w:t>
      </w:r>
    </w:p>
    <w:p w14:paraId="7A60F4EC" w14:textId="77777777" w:rsidR="00EE2CFB" w:rsidRPr="0006366B" w:rsidRDefault="00EE2CFB">
      <w:pPr>
        <w:pStyle w:val="Kopvaninhoudsopgave"/>
        <w:rPr>
          <w:rFonts w:ascii="Arial" w:hAnsi="Arial" w:cs="Arial"/>
          <w:color w:val="auto"/>
          <w:sz w:val="32"/>
          <w:szCs w:val="32"/>
        </w:rPr>
      </w:pPr>
      <w:r w:rsidRPr="0006366B">
        <w:rPr>
          <w:rFonts w:ascii="Arial" w:hAnsi="Arial" w:cs="Arial"/>
          <w:color w:val="auto"/>
          <w:sz w:val="32"/>
          <w:szCs w:val="32"/>
        </w:rPr>
        <w:lastRenderedPageBreak/>
        <w:t>Inhoud</w:t>
      </w:r>
    </w:p>
    <w:p w14:paraId="1389108F" w14:textId="77777777" w:rsidR="00CC0401" w:rsidRDefault="00EE2CFB">
      <w:pPr>
        <w:pStyle w:val="Inhopg1"/>
        <w:rPr>
          <w:rFonts w:asciiTheme="minorHAnsi" w:eastAsiaTheme="minorEastAsia" w:hAnsiTheme="minorHAnsi" w:cstheme="minorBidi"/>
          <w:b w:val="0"/>
          <w:bCs w:val="0"/>
          <w:caps w:val="0"/>
          <w:snapToGrid/>
          <w:sz w:val="22"/>
          <w:szCs w:val="22"/>
          <w:lang w:val="nl-NL"/>
        </w:rPr>
      </w:pPr>
      <w:r w:rsidRPr="008F30CD">
        <w:rPr>
          <w:lang w:val="nl-NL"/>
        </w:rPr>
        <w:fldChar w:fldCharType="begin"/>
      </w:r>
      <w:r w:rsidRPr="008F30CD">
        <w:rPr>
          <w:lang w:val="nl-NL"/>
        </w:rPr>
        <w:instrText xml:space="preserve"> TOC \o "1-3" \h \z \u </w:instrText>
      </w:r>
      <w:r w:rsidRPr="008F30CD">
        <w:rPr>
          <w:lang w:val="nl-NL"/>
        </w:rPr>
        <w:fldChar w:fldCharType="separate"/>
      </w:r>
      <w:hyperlink w:anchor="_Toc497139891" w:history="1">
        <w:r w:rsidR="00CC0401" w:rsidRPr="00E94535">
          <w:rPr>
            <w:rStyle w:val="Hyperlink"/>
          </w:rPr>
          <w:t>Artikel 1: Definities</w:t>
        </w:r>
        <w:r w:rsidR="00CC0401">
          <w:rPr>
            <w:webHidden/>
          </w:rPr>
          <w:tab/>
        </w:r>
        <w:r w:rsidR="00CC0401">
          <w:rPr>
            <w:webHidden/>
          </w:rPr>
          <w:fldChar w:fldCharType="begin"/>
        </w:r>
        <w:r w:rsidR="00CC0401">
          <w:rPr>
            <w:webHidden/>
          </w:rPr>
          <w:instrText xml:space="preserve"> PAGEREF _Toc497139891 \h </w:instrText>
        </w:r>
        <w:r w:rsidR="00CC0401">
          <w:rPr>
            <w:webHidden/>
          </w:rPr>
        </w:r>
        <w:r w:rsidR="00CC0401">
          <w:rPr>
            <w:webHidden/>
          </w:rPr>
          <w:fldChar w:fldCharType="separate"/>
        </w:r>
        <w:r w:rsidR="00CC0401">
          <w:rPr>
            <w:webHidden/>
          </w:rPr>
          <w:t>5</w:t>
        </w:r>
        <w:r w:rsidR="00CC0401">
          <w:rPr>
            <w:webHidden/>
          </w:rPr>
          <w:fldChar w:fldCharType="end"/>
        </w:r>
      </w:hyperlink>
    </w:p>
    <w:p w14:paraId="0C4D0582"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892" w:history="1">
        <w:r w:rsidRPr="00E94535">
          <w:rPr>
            <w:rStyle w:val="Hyperlink"/>
          </w:rPr>
          <w:t>Artikel 2: Algemene verplichtingen van de werkgever</w:t>
        </w:r>
        <w:r>
          <w:rPr>
            <w:webHidden/>
          </w:rPr>
          <w:tab/>
        </w:r>
        <w:r>
          <w:rPr>
            <w:webHidden/>
          </w:rPr>
          <w:fldChar w:fldCharType="begin"/>
        </w:r>
        <w:r>
          <w:rPr>
            <w:webHidden/>
          </w:rPr>
          <w:instrText xml:space="preserve"> PAGEREF _Toc497139892 \h </w:instrText>
        </w:r>
        <w:r>
          <w:rPr>
            <w:webHidden/>
          </w:rPr>
        </w:r>
        <w:r>
          <w:rPr>
            <w:webHidden/>
          </w:rPr>
          <w:fldChar w:fldCharType="separate"/>
        </w:r>
        <w:r>
          <w:rPr>
            <w:webHidden/>
          </w:rPr>
          <w:t>6</w:t>
        </w:r>
        <w:r>
          <w:rPr>
            <w:webHidden/>
          </w:rPr>
          <w:fldChar w:fldCharType="end"/>
        </w:r>
      </w:hyperlink>
    </w:p>
    <w:p w14:paraId="01D9119D"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893" w:history="1">
        <w:r w:rsidRPr="00E94535">
          <w:rPr>
            <w:rStyle w:val="Hyperlink"/>
          </w:rPr>
          <w:t>Artikel  3: Algemene verplichtingen van de vakvereniging</w:t>
        </w:r>
        <w:r>
          <w:rPr>
            <w:webHidden/>
          </w:rPr>
          <w:tab/>
        </w:r>
        <w:r>
          <w:rPr>
            <w:webHidden/>
          </w:rPr>
          <w:fldChar w:fldCharType="begin"/>
        </w:r>
        <w:r>
          <w:rPr>
            <w:webHidden/>
          </w:rPr>
          <w:instrText xml:space="preserve"> PAGEREF _Toc497139893 \h </w:instrText>
        </w:r>
        <w:r>
          <w:rPr>
            <w:webHidden/>
          </w:rPr>
        </w:r>
        <w:r>
          <w:rPr>
            <w:webHidden/>
          </w:rPr>
          <w:fldChar w:fldCharType="separate"/>
        </w:r>
        <w:r>
          <w:rPr>
            <w:webHidden/>
          </w:rPr>
          <w:t>7</w:t>
        </w:r>
        <w:r>
          <w:rPr>
            <w:webHidden/>
          </w:rPr>
          <w:fldChar w:fldCharType="end"/>
        </w:r>
      </w:hyperlink>
    </w:p>
    <w:p w14:paraId="7F856F26"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894" w:history="1">
        <w:r w:rsidRPr="00E94535">
          <w:rPr>
            <w:rStyle w:val="Hyperlink"/>
          </w:rPr>
          <w:t>Artikel 4: Faciliteiten vakbondswerk</w:t>
        </w:r>
        <w:r>
          <w:rPr>
            <w:webHidden/>
          </w:rPr>
          <w:tab/>
        </w:r>
        <w:r>
          <w:rPr>
            <w:webHidden/>
          </w:rPr>
          <w:fldChar w:fldCharType="begin"/>
        </w:r>
        <w:r>
          <w:rPr>
            <w:webHidden/>
          </w:rPr>
          <w:instrText xml:space="preserve"> PAGEREF _Toc497139894 \h </w:instrText>
        </w:r>
        <w:r>
          <w:rPr>
            <w:webHidden/>
          </w:rPr>
        </w:r>
        <w:r>
          <w:rPr>
            <w:webHidden/>
          </w:rPr>
          <w:fldChar w:fldCharType="separate"/>
        </w:r>
        <w:r>
          <w:rPr>
            <w:webHidden/>
          </w:rPr>
          <w:t>7</w:t>
        </w:r>
        <w:r>
          <w:rPr>
            <w:webHidden/>
          </w:rPr>
          <w:fldChar w:fldCharType="end"/>
        </w:r>
      </w:hyperlink>
    </w:p>
    <w:p w14:paraId="3D061113"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895" w:history="1">
        <w:r w:rsidRPr="00E94535">
          <w:rPr>
            <w:rStyle w:val="Hyperlink"/>
          </w:rPr>
          <w:t>Artikel 5: Algemene verplichtingen van de werknemer</w:t>
        </w:r>
        <w:r>
          <w:rPr>
            <w:webHidden/>
          </w:rPr>
          <w:tab/>
        </w:r>
        <w:r>
          <w:rPr>
            <w:webHidden/>
          </w:rPr>
          <w:fldChar w:fldCharType="begin"/>
        </w:r>
        <w:r>
          <w:rPr>
            <w:webHidden/>
          </w:rPr>
          <w:instrText xml:space="preserve"> PAGEREF _Toc497139895 \h </w:instrText>
        </w:r>
        <w:r>
          <w:rPr>
            <w:webHidden/>
          </w:rPr>
        </w:r>
        <w:r>
          <w:rPr>
            <w:webHidden/>
          </w:rPr>
          <w:fldChar w:fldCharType="separate"/>
        </w:r>
        <w:r>
          <w:rPr>
            <w:webHidden/>
          </w:rPr>
          <w:t>9</w:t>
        </w:r>
        <w:r>
          <w:rPr>
            <w:webHidden/>
          </w:rPr>
          <w:fldChar w:fldCharType="end"/>
        </w:r>
      </w:hyperlink>
    </w:p>
    <w:p w14:paraId="2CC9D1A8"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896" w:history="1">
        <w:r w:rsidRPr="00E94535">
          <w:rPr>
            <w:rStyle w:val="Hyperlink"/>
          </w:rPr>
          <w:t>Artikel 6: Aanstelling en proeftijd</w:t>
        </w:r>
        <w:r>
          <w:rPr>
            <w:webHidden/>
          </w:rPr>
          <w:tab/>
        </w:r>
        <w:r>
          <w:rPr>
            <w:webHidden/>
          </w:rPr>
          <w:fldChar w:fldCharType="begin"/>
        </w:r>
        <w:r>
          <w:rPr>
            <w:webHidden/>
          </w:rPr>
          <w:instrText xml:space="preserve"> PAGEREF _Toc497139896 \h </w:instrText>
        </w:r>
        <w:r>
          <w:rPr>
            <w:webHidden/>
          </w:rPr>
        </w:r>
        <w:r>
          <w:rPr>
            <w:webHidden/>
          </w:rPr>
          <w:fldChar w:fldCharType="separate"/>
        </w:r>
        <w:r>
          <w:rPr>
            <w:webHidden/>
          </w:rPr>
          <w:t>10</w:t>
        </w:r>
        <w:r>
          <w:rPr>
            <w:webHidden/>
          </w:rPr>
          <w:fldChar w:fldCharType="end"/>
        </w:r>
      </w:hyperlink>
    </w:p>
    <w:p w14:paraId="557CE602"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897" w:history="1">
        <w:r w:rsidRPr="00E94535">
          <w:rPr>
            <w:rStyle w:val="Hyperlink"/>
          </w:rPr>
          <w:t>Artikel  7: Einde dienstverband</w:t>
        </w:r>
        <w:r>
          <w:rPr>
            <w:webHidden/>
          </w:rPr>
          <w:tab/>
        </w:r>
        <w:r>
          <w:rPr>
            <w:webHidden/>
          </w:rPr>
          <w:fldChar w:fldCharType="begin"/>
        </w:r>
        <w:r>
          <w:rPr>
            <w:webHidden/>
          </w:rPr>
          <w:instrText xml:space="preserve"> PAGEREF _Toc497139897 \h </w:instrText>
        </w:r>
        <w:r>
          <w:rPr>
            <w:webHidden/>
          </w:rPr>
        </w:r>
        <w:r>
          <w:rPr>
            <w:webHidden/>
          </w:rPr>
          <w:fldChar w:fldCharType="separate"/>
        </w:r>
        <w:r>
          <w:rPr>
            <w:webHidden/>
          </w:rPr>
          <w:t>11</w:t>
        </w:r>
        <w:r>
          <w:rPr>
            <w:webHidden/>
          </w:rPr>
          <w:fldChar w:fldCharType="end"/>
        </w:r>
      </w:hyperlink>
    </w:p>
    <w:p w14:paraId="3390BB9C"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898" w:history="1">
        <w:r w:rsidRPr="00E94535">
          <w:rPr>
            <w:rStyle w:val="Hyperlink"/>
          </w:rPr>
          <w:t>Artikel  8: Dienstrooster en arbeidsduur</w:t>
        </w:r>
        <w:r>
          <w:rPr>
            <w:webHidden/>
          </w:rPr>
          <w:tab/>
        </w:r>
        <w:r>
          <w:rPr>
            <w:webHidden/>
          </w:rPr>
          <w:fldChar w:fldCharType="begin"/>
        </w:r>
        <w:r>
          <w:rPr>
            <w:webHidden/>
          </w:rPr>
          <w:instrText xml:space="preserve"> PAGEREF _Toc497139898 \h </w:instrText>
        </w:r>
        <w:r>
          <w:rPr>
            <w:webHidden/>
          </w:rPr>
        </w:r>
        <w:r>
          <w:rPr>
            <w:webHidden/>
          </w:rPr>
          <w:fldChar w:fldCharType="separate"/>
        </w:r>
        <w:r>
          <w:rPr>
            <w:webHidden/>
          </w:rPr>
          <w:t>13</w:t>
        </w:r>
        <w:r>
          <w:rPr>
            <w:webHidden/>
          </w:rPr>
          <w:fldChar w:fldCharType="end"/>
        </w:r>
      </w:hyperlink>
      <w:bookmarkStart w:id="0" w:name="_GoBack"/>
      <w:bookmarkEnd w:id="0"/>
    </w:p>
    <w:p w14:paraId="527A2431" w14:textId="7014573C" w:rsidR="00CC0401" w:rsidRDefault="00CC0401" w:rsidP="00CC0401">
      <w:pPr>
        <w:pStyle w:val="Inhopg2"/>
        <w:rPr>
          <w:rFonts w:asciiTheme="minorHAnsi" w:eastAsiaTheme="minorEastAsia" w:hAnsiTheme="minorHAnsi" w:cstheme="minorBidi"/>
          <w:noProof/>
          <w:snapToGrid/>
          <w:sz w:val="22"/>
          <w:szCs w:val="22"/>
          <w:lang w:val="nl-NL"/>
        </w:rPr>
      </w:pPr>
      <w:hyperlink w:anchor="_Toc497139899" w:history="1">
        <w:r w:rsidRPr="00CC0401">
          <w:rPr>
            <w:rStyle w:val="Hyperlink"/>
            <w:rFonts w:ascii="Arial" w:hAnsi="Arial" w:cs="Arial"/>
            <w:noProof/>
            <w:sz w:val="24"/>
            <w:szCs w:val="24"/>
          </w:rPr>
          <w:t>ARTIKEL 9: FUNCTIEGROEPEN EN SALARISSCHALEN</w:t>
        </w:r>
        <w:r>
          <w:rPr>
            <w:noProof/>
            <w:webHidden/>
          </w:rPr>
          <w:tab/>
        </w:r>
        <w:r w:rsidRPr="00CC0401">
          <w:rPr>
            <w:rFonts w:ascii="Arial" w:hAnsi="Arial" w:cs="Arial"/>
            <w:noProof/>
            <w:webHidden/>
            <w:sz w:val="24"/>
            <w:szCs w:val="24"/>
          </w:rPr>
          <w:fldChar w:fldCharType="begin"/>
        </w:r>
        <w:r w:rsidRPr="00CC0401">
          <w:rPr>
            <w:rFonts w:ascii="Arial" w:hAnsi="Arial" w:cs="Arial"/>
            <w:noProof/>
            <w:webHidden/>
            <w:sz w:val="24"/>
            <w:szCs w:val="24"/>
          </w:rPr>
          <w:instrText xml:space="preserve"> PAGEREF _Toc497139899 \h </w:instrText>
        </w:r>
        <w:r w:rsidRPr="00CC0401">
          <w:rPr>
            <w:rFonts w:ascii="Arial" w:hAnsi="Arial" w:cs="Arial"/>
            <w:noProof/>
            <w:webHidden/>
            <w:sz w:val="24"/>
            <w:szCs w:val="24"/>
          </w:rPr>
        </w:r>
        <w:r w:rsidRPr="00CC0401">
          <w:rPr>
            <w:rFonts w:ascii="Arial" w:hAnsi="Arial" w:cs="Arial"/>
            <w:noProof/>
            <w:webHidden/>
            <w:sz w:val="24"/>
            <w:szCs w:val="24"/>
          </w:rPr>
          <w:fldChar w:fldCharType="separate"/>
        </w:r>
        <w:r w:rsidRPr="00CC0401">
          <w:rPr>
            <w:rFonts w:ascii="Arial" w:hAnsi="Arial" w:cs="Arial"/>
            <w:noProof/>
            <w:webHidden/>
            <w:sz w:val="24"/>
            <w:szCs w:val="24"/>
          </w:rPr>
          <w:t>15</w:t>
        </w:r>
        <w:r w:rsidRPr="00CC0401">
          <w:rPr>
            <w:rFonts w:ascii="Arial" w:hAnsi="Arial" w:cs="Arial"/>
            <w:noProof/>
            <w:webHidden/>
            <w:sz w:val="24"/>
            <w:szCs w:val="24"/>
          </w:rPr>
          <w:fldChar w:fldCharType="end"/>
        </w:r>
      </w:hyperlink>
    </w:p>
    <w:p w14:paraId="32CB4172"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0" w:history="1">
        <w:r w:rsidRPr="00E94535">
          <w:rPr>
            <w:rStyle w:val="Hyperlink"/>
          </w:rPr>
          <w:t>Artikel 10: Toepassingen van de salarisschalen</w:t>
        </w:r>
        <w:r>
          <w:rPr>
            <w:webHidden/>
          </w:rPr>
          <w:tab/>
        </w:r>
        <w:r>
          <w:rPr>
            <w:webHidden/>
          </w:rPr>
          <w:fldChar w:fldCharType="begin"/>
        </w:r>
        <w:r>
          <w:rPr>
            <w:webHidden/>
          </w:rPr>
          <w:instrText xml:space="preserve"> PAGEREF _Toc497139900 \h </w:instrText>
        </w:r>
        <w:r>
          <w:rPr>
            <w:webHidden/>
          </w:rPr>
        </w:r>
        <w:r>
          <w:rPr>
            <w:webHidden/>
          </w:rPr>
          <w:fldChar w:fldCharType="separate"/>
        </w:r>
        <w:r>
          <w:rPr>
            <w:webHidden/>
          </w:rPr>
          <w:t>17</w:t>
        </w:r>
        <w:r>
          <w:rPr>
            <w:webHidden/>
          </w:rPr>
          <w:fldChar w:fldCharType="end"/>
        </w:r>
      </w:hyperlink>
    </w:p>
    <w:p w14:paraId="3A9A7D7E"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1" w:history="1">
        <w:r w:rsidRPr="00E94535">
          <w:rPr>
            <w:rStyle w:val="Hyperlink"/>
          </w:rPr>
          <w:t>Artikel 11: Bijzondere beloning</w:t>
        </w:r>
        <w:r>
          <w:rPr>
            <w:webHidden/>
          </w:rPr>
          <w:tab/>
        </w:r>
        <w:r>
          <w:rPr>
            <w:webHidden/>
          </w:rPr>
          <w:fldChar w:fldCharType="begin"/>
        </w:r>
        <w:r>
          <w:rPr>
            <w:webHidden/>
          </w:rPr>
          <w:instrText xml:space="preserve"> PAGEREF _Toc497139901 \h </w:instrText>
        </w:r>
        <w:r>
          <w:rPr>
            <w:webHidden/>
          </w:rPr>
        </w:r>
        <w:r>
          <w:rPr>
            <w:webHidden/>
          </w:rPr>
          <w:fldChar w:fldCharType="separate"/>
        </w:r>
        <w:r>
          <w:rPr>
            <w:webHidden/>
          </w:rPr>
          <w:t>19</w:t>
        </w:r>
        <w:r>
          <w:rPr>
            <w:webHidden/>
          </w:rPr>
          <w:fldChar w:fldCharType="end"/>
        </w:r>
      </w:hyperlink>
    </w:p>
    <w:p w14:paraId="53CD24C3"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2" w:history="1">
        <w:r w:rsidRPr="00E94535">
          <w:rPr>
            <w:rStyle w:val="Hyperlink"/>
          </w:rPr>
          <w:t>Artikel12: Zon- en feestdagen</w:t>
        </w:r>
        <w:r>
          <w:rPr>
            <w:webHidden/>
          </w:rPr>
          <w:tab/>
        </w:r>
        <w:r>
          <w:rPr>
            <w:webHidden/>
          </w:rPr>
          <w:fldChar w:fldCharType="begin"/>
        </w:r>
        <w:r>
          <w:rPr>
            <w:webHidden/>
          </w:rPr>
          <w:instrText xml:space="preserve"> PAGEREF _Toc497139902 \h </w:instrText>
        </w:r>
        <w:r>
          <w:rPr>
            <w:webHidden/>
          </w:rPr>
        </w:r>
        <w:r>
          <w:rPr>
            <w:webHidden/>
          </w:rPr>
          <w:fldChar w:fldCharType="separate"/>
        </w:r>
        <w:r>
          <w:rPr>
            <w:webHidden/>
          </w:rPr>
          <w:t>29</w:t>
        </w:r>
        <w:r>
          <w:rPr>
            <w:webHidden/>
          </w:rPr>
          <w:fldChar w:fldCharType="end"/>
        </w:r>
      </w:hyperlink>
    </w:p>
    <w:p w14:paraId="00082C74"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3" w:history="1">
        <w:r w:rsidRPr="00E94535">
          <w:rPr>
            <w:rStyle w:val="Hyperlink"/>
          </w:rPr>
          <w:t>Artikel13: Buitengewoon verlof met behoud van salaris</w:t>
        </w:r>
        <w:r>
          <w:rPr>
            <w:webHidden/>
          </w:rPr>
          <w:tab/>
        </w:r>
        <w:r>
          <w:rPr>
            <w:webHidden/>
          </w:rPr>
          <w:fldChar w:fldCharType="begin"/>
        </w:r>
        <w:r>
          <w:rPr>
            <w:webHidden/>
          </w:rPr>
          <w:instrText xml:space="preserve"> PAGEREF _Toc497139903 \h </w:instrText>
        </w:r>
        <w:r>
          <w:rPr>
            <w:webHidden/>
          </w:rPr>
        </w:r>
        <w:r>
          <w:rPr>
            <w:webHidden/>
          </w:rPr>
          <w:fldChar w:fldCharType="separate"/>
        </w:r>
        <w:r>
          <w:rPr>
            <w:webHidden/>
          </w:rPr>
          <w:t>29</w:t>
        </w:r>
        <w:r>
          <w:rPr>
            <w:webHidden/>
          </w:rPr>
          <w:fldChar w:fldCharType="end"/>
        </w:r>
      </w:hyperlink>
    </w:p>
    <w:p w14:paraId="549E08EC"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4" w:history="1">
        <w:r w:rsidRPr="00E94535">
          <w:rPr>
            <w:rStyle w:val="Hyperlink"/>
          </w:rPr>
          <w:t>Artikel 14: Vakantie</w:t>
        </w:r>
        <w:r>
          <w:rPr>
            <w:webHidden/>
          </w:rPr>
          <w:tab/>
        </w:r>
        <w:r>
          <w:rPr>
            <w:webHidden/>
          </w:rPr>
          <w:fldChar w:fldCharType="begin"/>
        </w:r>
        <w:r>
          <w:rPr>
            <w:webHidden/>
          </w:rPr>
          <w:instrText xml:space="preserve"> PAGEREF _Toc497139904 \h </w:instrText>
        </w:r>
        <w:r>
          <w:rPr>
            <w:webHidden/>
          </w:rPr>
        </w:r>
        <w:r>
          <w:rPr>
            <w:webHidden/>
          </w:rPr>
          <w:fldChar w:fldCharType="separate"/>
        </w:r>
        <w:r>
          <w:rPr>
            <w:webHidden/>
          </w:rPr>
          <w:t>30</w:t>
        </w:r>
        <w:r>
          <w:rPr>
            <w:webHidden/>
          </w:rPr>
          <w:fldChar w:fldCharType="end"/>
        </w:r>
      </w:hyperlink>
    </w:p>
    <w:p w14:paraId="4DC93B13"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5" w:history="1">
        <w:r w:rsidRPr="00E94535">
          <w:rPr>
            <w:rStyle w:val="Hyperlink"/>
          </w:rPr>
          <w:t>Artikel 15: Vakantietoeslag</w:t>
        </w:r>
        <w:r>
          <w:rPr>
            <w:webHidden/>
          </w:rPr>
          <w:tab/>
        </w:r>
        <w:r>
          <w:rPr>
            <w:webHidden/>
          </w:rPr>
          <w:fldChar w:fldCharType="begin"/>
        </w:r>
        <w:r>
          <w:rPr>
            <w:webHidden/>
          </w:rPr>
          <w:instrText xml:space="preserve"> PAGEREF _Toc497139905 \h </w:instrText>
        </w:r>
        <w:r>
          <w:rPr>
            <w:webHidden/>
          </w:rPr>
        </w:r>
        <w:r>
          <w:rPr>
            <w:webHidden/>
          </w:rPr>
          <w:fldChar w:fldCharType="separate"/>
        </w:r>
        <w:r>
          <w:rPr>
            <w:webHidden/>
          </w:rPr>
          <w:t>35</w:t>
        </w:r>
        <w:r>
          <w:rPr>
            <w:webHidden/>
          </w:rPr>
          <w:fldChar w:fldCharType="end"/>
        </w:r>
      </w:hyperlink>
    </w:p>
    <w:p w14:paraId="3BEC1A40"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6" w:history="1">
        <w:r w:rsidRPr="00E94535">
          <w:rPr>
            <w:rStyle w:val="Hyperlink"/>
          </w:rPr>
          <w:t>Artikel16: Eindejaarsuitkering</w:t>
        </w:r>
        <w:r>
          <w:rPr>
            <w:webHidden/>
          </w:rPr>
          <w:tab/>
        </w:r>
        <w:r>
          <w:rPr>
            <w:webHidden/>
          </w:rPr>
          <w:fldChar w:fldCharType="begin"/>
        </w:r>
        <w:r>
          <w:rPr>
            <w:webHidden/>
          </w:rPr>
          <w:instrText xml:space="preserve"> PAGEREF _Toc497139906 \h </w:instrText>
        </w:r>
        <w:r>
          <w:rPr>
            <w:webHidden/>
          </w:rPr>
        </w:r>
        <w:r>
          <w:rPr>
            <w:webHidden/>
          </w:rPr>
          <w:fldChar w:fldCharType="separate"/>
        </w:r>
        <w:r>
          <w:rPr>
            <w:webHidden/>
          </w:rPr>
          <w:t>35</w:t>
        </w:r>
        <w:r>
          <w:rPr>
            <w:webHidden/>
          </w:rPr>
          <w:fldChar w:fldCharType="end"/>
        </w:r>
      </w:hyperlink>
    </w:p>
    <w:p w14:paraId="6BB7D4A0"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7" w:history="1">
        <w:r w:rsidRPr="00E94535">
          <w:rPr>
            <w:rStyle w:val="Hyperlink"/>
          </w:rPr>
          <w:t>Artikel 17: Arbeidsongeschiktheid</w:t>
        </w:r>
        <w:r>
          <w:rPr>
            <w:webHidden/>
          </w:rPr>
          <w:tab/>
        </w:r>
        <w:r>
          <w:rPr>
            <w:webHidden/>
          </w:rPr>
          <w:fldChar w:fldCharType="begin"/>
        </w:r>
        <w:r>
          <w:rPr>
            <w:webHidden/>
          </w:rPr>
          <w:instrText xml:space="preserve"> PAGEREF _Toc497139907 \h </w:instrText>
        </w:r>
        <w:r>
          <w:rPr>
            <w:webHidden/>
          </w:rPr>
        </w:r>
        <w:r>
          <w:rPr>
            <w:webHidden/>
          </w:rPr>
          <w:fldChar w:fldCharType="separate"/>
        </w:r>
        <w:r>
          <w:rPr>
            <w:webHidden/>
          </w:rPr>
          <w:t>36</w:t>
        </w:r>
        <w:r>
          <w:rPr>
            <w:webHidden/>
          </w:rPr>
          <w:fldChar w:fldCharType="end"/>
        </w:r>
      </w:hyperlink>
    </w:p>
    <w:p w14:paraId="0664F3FE"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8" w:history="1">
        <w:r w:rsidRPr="00E94535">
          <w:rPr>
            <w:rStyle w:val="Hyperlink"/>
          </w:rPr>
          <w:t>Artikel 18:  Collectieve ongevallenverzekering</w:t>
        </w:r>
        <w:r>
          <w:rPr>
            <w:webHidden/>
          </w:rPr>
          <w:tab/>
        </w:r>
        <w:r>
          <w:rPr>
            <w:webHidden/>
          </w:rPr>
          <w:fldChar w:fldCharType="begin"/>
        </w:r>
        <w:r>
          <w:rPr>
            <w:webHidden/>
          </w:rPr>
          <w:instrText xml:space="preserve"> PAGEREF _Toc497139908 \h </w:instrText>
        </w:r>
        <w:r>
          <w:rPr>
            <w:webHidden/>
          </w:rPr>
        </w:r>
        <w:r>
          <w:rPr>
            <w:webHidden/>
          </w:rPr>
          <w:fldChar w:fldCharType="separate"/>
        </w:r>
        <w:r>
          <w:rPr>
            <w:webHidden/>
          </w:rPr>
          <w:t>37</w:t>
        </w:r>
        <w:r>
          <w:rPr>
            <w:webHidden/>
          </w:rPr>
          <w:fldChar w:fldCharType="end"/>
        </w:r>
      </w:hyperlink>
    </w:p>
    <w:p w14:paraId="69F1001B"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09" w:history="1">
        <w:r w:rsidRPr="00E94535">
          <w:rPr>
            <w:rStyle w:val="Hyperlink"/>
          </w:rPr>
          <w:t>Artikel 19: Bedrijfsgezondheidszorg</w:t>
        </w:r>
        <w:r>
          <w:rPr>
            <w:webHidden/>
          </w:rPr>
          <w:tab/>
        </w:r>
        <w:r>
          <w:rPr>
            <w:webHidden/>
          </w:rPr>
          <w:fldChar w:fldCharType="begin"/>
        </w:r>
        <w:r>
          <w:rPr>
            <w:webHidden/>
          </w:rPr>
          <w:instrText xml:space="preserve"> PAGEREF _Toc497139909 \h </w:instrText>
        </w:r>
        <w:r>
          <w:rPr>
            <w:webHidden/>
          </w:rPr>
        </w:r>
        <w:r>
          <w:rPr>
            <w:webHidden/>
          </w:rPr>
          <w:fldChar w:fldCharType="separate"/>
        </w:r>
        <w:r>
          <w:rPr>
            <w:webHidden/>
          </w:rPr>
          <w:t>38</w:t>
        </w:r>
        <w:r>
          <w:rPr>
            <w:webHidden/>
          </w:rPr>
          <w:fldChar w:fldCharType="end"/>
        </w:r>
      </w:hyperlink>
    </w:p>
    <w:p w14:paraId="5D9E0BC9"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0" w:history="1">
        <w:r w:rsidRPr="00E94535">
          <w:rPr>
            <w:rStyle w:val="Hyperlink"/>
          </w:rPr>
          <w:t>Artikel 20: Pensioenregeling</w:t>
        </w:r>
        <w:r>
          <w:rPr>
            <w:webHidden/>
          </w:rPr>
          <w:tab/>
        </w:r>
        <w:r>
          <w:rPr>
            <w:webHidden/>
          </w:rPr>
          <w:fldChar w:fldCharType="begin"/>
        </w:r>
        <w:r>
          <w:rPr>
            <w:webHidden/>
          </w:rPr>
          <w:instrText xml:space="preserve"> PAGEREF _Toc497139910 \h </w:instrText>
        </w:r>
        <w:r>
          <w:rPr>
            <w:webHidden/>
          </w:rPr>
        </w:r>
        <w:r>
          <w:rPr>
            <w:webHidden/>
          </w:rPr>
          <w:fldChar w:fldCharType="separate"/>
        </w:r>
        <w:r>
          <w:rPr>
            <w:webHidden/>
          </w:rPr>
          <w:t>39</w:t>
        </w:r>
        <w:r>
          <w:rPr>
            <w:webHidden/>
          </w:rPr>
          <w:fldChar w:fldCharType="end"/>
        </w:r>
      </w:hyperlink>
    </w:p>
    <w:p w14:paraId="13370127"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1" w:history="1">
        <w:r w:rsidRPr="00E94535">
          <w:rPr>
            <w:rStyle w:val="Hyperlink"/>
          </w:rPr>
          <w:t>Artikel 21: Uitkering bij overlijden</w:t>
        </w:r>
        <w:r>
          <w:rPr>
            <w:webHidden/>
          </w:rPr>
          <w:tab/>
        </w:r>
        <w:r>
          <w:rPr>
            <w:webHidden/>
          </w:rPr>
          <w:fldChar w:fldCharType="begin"/>
        </w:r>
        <w:r>
          <w:rPr>
            <w:webHidden/>
          </w:rPr>
          <w:instrText xml:space="preserve"> PAGEREF _Toc497139911 \h </w:instrText>
        </w:r>
        <w:r>
          <w:rPr>
            <w:webHidden/>
          </w:rPr>
        </w:r>
        <w:r>
          <w:rPr>
            <w:webHidden/>
          </w:rPr>
          <w:fldChar w:fldCharType="separate"/>
        </w:r>
        <w:r>
          <w:rPr>
            <w:webHidden/>
          </w:rPr>
          <w:t>40</w:t>
        </w:r>
        <w:r>
          <w:rPr>
            <w:webHidden/>
          </w:rPr>
          <w:fldChar w:fldCharType="end"/>
        </w:r>
      </w:hyperlink>
    </w:p>
    <w:p w14:paraId="4033F48F"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2" w:history="1">
        <w:r w:rsidRPr="00E94535">
          <w:rPr>
            <w:rStyle w:val="Hyperlink"/>
          </w:rPr>
          <w:t>Artikel 22: Functioneringsgesprekken</w:t>
        </w:r>
        <w:r>
          <w:rPr>
            <w:webHidden/>
          </w:rPr>
          <w:tab/>
        </w:r>
        <w:r>
          <w:rPr>
            <w:webHidden/>
          </w:rPr>
          <w:fldChar w:fldCharType="begin"/>
        </w:r>
        <w:r>
          <w:rPr>
            <w:webHidden/>
          </w:rPr>
          <w:instrText xml:space="preserve"> PAGEREF _Toc497139912 \h </w:instrText>
        </w:r>
        <w:r>
          <w:rPr>
            <w:webHidden/>
          </w:rPr>
        </w:r>
        <w:r>
          <w:rPr>
            <w:webHidden/>
          </w:rPr>
          <w:fldChar w:fldCharType="separate"/>
        </w:r>
        <w:r>
          <w:rPr>
            <w:webHidden/>
          </w:rPr>
          <w:t>41</w:t>
        </w:r>
        <w:r>
          <w:rPr>
            <w:webHidden/>
          </w:rPr>
          <w:fldChar w:fldCharType="end"/>
        </w:r>
      </w:hyperlink>
    </w:p>
    <w:p w14:paraId="2439DF0D"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3" w:history="1">
        <w:r w:rsidRPr="00E94535">
          <w:rPr>
            <w:rStyle w:val="Hyperlink"/>
          </w:rPr>
          <w:t>Artikel 23: Tussentijdse wijzigingen</w:t>
        </w:r>
        <w:r>
          <w:rPr>
            <w:webHidden/>
          </w:rPr>
          <w:tab/>
        </w:r>
        <w:r>
          <w:rPr>
            <w:webHidden/>
          </w:rPr>
          <w:fldChar w:fldCharType="begin"/>
        </w:r>
        <w:r>
          <w:rPr>
            <w:webHidden/>
          </w:rPr>
          <w:instrText xml:space="preserve"> PAGEREF _Toc497139913 \h </w:instrText>
        </w:r>
        <w:r>
          <w:rPr>
            <w:webHidden/>
          </w:rPr>
        </w:r>
        <w:r>
          <w:rPr>
            <w:webHidden/>
          </w:rPr>
          <w:fldChar w:fldCharType="separate"/>
        </w:r>
        <w:r>
          <w:rPr>
            <w:webHidden/>
          </w:rPr>
          <w:t>41</w:t>
        </w:r>
        <w:r>
          <w:rPr>
            <w:webHidden/>
          </w:rPr>
          <w:fldChar w:fldCharType="end"/>
        </w:r>
      </w:hyperlink>
    </w:p>
    <w:p w14:paraId="5B2ECC0A"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4" w:history="1">
        <w:r w:rsidRPr="00E94535">
          <w:rPr>
            <w:rStyle w:val="Hyperlink"/>
          </w:rPr>
          <w:t>Artikel 24:  Duur der collectieve arbeidsovereenkomst</w:t>
        </w:r>
        <w:r>
          <w:rPr>
            <w:webHidden/>
          </w:rPr>
          <w:tab/>
        </w:r>
        <w:r>
          <w:rPr>
            <w:webHidden/>
          </w:rPr>
          <w:fldChar w:fldCharType="begin"/>
        </w:r>
        <w:r>
          <w:rPr>
            <w:webHidden/>
          </w:rPr>
          <w:instrText xml:space="preserve"> PAGEREF _Toc497139914 \h </w:instrText>
        </w:r>
        <w:r>
          <w:rPr>
            <w:webHidden/>
          </w:rPr>
        </w:r>
        <w:r>
          <w:rPr>
            <w:webHidden/>
          </w:rPr>
          <w:fldChar w:fldCharType="separate"/>
        </w:r>
        <w:r>
          <w:rPr>
            <w:webHidden/>
          </w:rPr>
          <w:t>42</w:t>
        </w:r>
        <w:r>
          <w:rPr>
            <w:webHidden/>
          </w:rPr>
          <w:fldChar w:fldCharType="end"/>
        </w:r>
      </w:hyperlink>
    </w:p>
    <w:p w14:paraId="2D567F10"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5" w:history="1">
        <w:r w:rsidRPr="00E94535">
          <w:rPr>
            <w:rStyle w:val="Hyperlink"/>
          </w:rPr>
          <w:t>Bijlage 1:</w:t>
        </w:r>
        <w:r>
          <w:rPr>
            <w:rFonts w:asciiTheme="minorHAnsi" w:eastAsiaTheme="minorEastAsia" w:hAnsiTheme="minorHAnsi" w:cstheme="minorBidi"/>
            <w:b w:val="0"/>
            <w:bCs w:val="0"/>
            <w:caps w:val="0"/>
            <w:snapToGrid/>
            <w:sz w:val="22"/>
            <w:szCs w:val="22"/>
            <w:lang w:val="nl-NL"/>
          </w:rPr>
          <w:tab/>
        </w:r>
        <w:r w:rsidRPr="00E94535">
          <w:rPr>
            <w:rStyle w:val="Hyperlink"/>
          </w:rPr>
          <w:t>Groepen</w:t>
        </w:r>
        <w:r>
          <w:rPr>
            <w:webHidden/>
          </w:rPr>
          <w:tab/>
        </w:r>
        <w:r>
          <w:rPr>
            <w:webHidden/>
          </w:rPr>
          <w:fldChar w:fldCharType="begin"/>
        </w:r>
        <w:r>
          <w:rPr>
            <w:webHidden/>
          </w:rPr>
          <w:instrText xml:space="preserve"> PAGEREF _Toc497139915 \h </w:instrText>
        </w:r>
        <w:r>
          <w:rPr>
            <w:webHidden/>
          </w:rPr>
        </w:r>
        <w:r>
          <w:rPr>
            <w:webHidden/>
          </w:rPr>
          <w:fldChar w:fldCharType="separate"/>
        </w:r>
        <w:r>
          <w:rPr>
            <w:webHidden/>
          </w:rPr>
          <w:t>43</w:t>
        </w:r>
        <w:r>
          <w:rPr>
            <w:webHidden/>
          </w:rPr>
          <w:fldChar w:fldCharType="end"/>
        </w:r>
      </w:hyperlink>
    </w:p>
    <w:p w14:paraId="6A556413"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6" w:history="1">
        <w:r w:rsidRPr="00E94535">
          <w:rPr>
            <w:rStyle w:val="Hyperlink"/>
          </w:rPr>
          <w:t>Bijlage 2:</w:t>
        </w:r>
        <w:r>
          <w:rPr>
            <w:rFonts w:asciiTheme="minorHAnsi" w:eastAsiaTheme="minorEastAsia" w:hAnsiTheme="minorHAnsi" w:cstheme="minorBidi"/>
            <w:b w:val="0"/>
            <w:bCs w:val="0"/>
            <w:caps w:val="0"/>
            <w:snapToGrid/>
            <w:sz w:val="22"/>
            <w:szCs w:val="22"/>
            <w:lang w:val="nl-NL"/>
          </w:rPr>
          <w:tab/>
        </w:r>
        <w:r w:rsidRPr="00E94535">
          <w:rPr>
            <w:rStyle w:val="Hyperlink"/>
          </w:rPr>
          <w:t>Salarisschalen</w:t>
        </w:r>
        <w:r>
          <w:rPr>
            <w:webHidden/>
          </w:rPr>
          <w:tab/>
        </w:r>
        <w:r>
          <w:rPr>
            <w:webHidden/>
          </w:rPr>
          <w:fldChar w:fldCharType="begin"/>
        </w:r>
        <w:r>
          <w:rPr>
            <w:webHidden/>
          </w:rPr>
          <w:instrText xml:space="preserve"> PAGEREF _Toc497139916 \h </w:instrText>
        </w:r>
        <w:r>
          <w:rPr>
            <w:webHidden/>
          </w:rPr>
        </w:r>
        <w:r>
          <w:rPr>
            <w:webHidden/>
          </w:rPr>
          <w:fldChar w:fldCharType="separate"/>
        </w:r>
        <w:r>
          <w:rPr>
            <w:webHidden/>
          </w:rPr>
          <w:t>44</w:t>
        </w:r>
        <w:r>
          <w:rPr>
            <w:webHidden/>
          </w:rPr>
          <w:fldChar w:fldCharType="end"/>
        </w:r>
      </w:hyperlink>
    </w:p>
    <w:p w14:paraId="68ED0FE1"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7" w:history="1">
        <w:r w:rsidRPr="00E94535">
          <w:rPr>
            <w:rStyle w:val="Hyperlink"/>
          </w:rPr>
          <w:t>Bijlage 3:</w:t>
        </w:r>
        <w:r>
          <w:rPr>
            <w:rFonts w:asciiTheme="minorHAnsi" w:eastAsiaTheme="minorEastAsia" w:hAnsiTheme="minorHAnsi" w:cstheme="minorBidi"/>
            <w:b w:val="0"/>
            <w:bCs w:val="0"/>
            <w:caps w:val="0"/>
            <w:snapToGrid/>
            <w:sz w:val="22"/>
            <w:szCs w:val="22"/>
            <w:lang w:val="nl-NL"/>
          </w:rPr>
          <w:tab/>
        </w:r>
        <w:r w:rsidRPr="00E94535">
          <w:rPr>
            <w:rStyle w:val="Hyperlink"/>
          </w:rPr>
          <w:t xml:space="preserve"> Protocol Wet Verbetering Poortwachter</w:t>
        </w:r>
        <w:r>
          <w:rPr>
            <w:webHidden/>
          </w:rPr>
          <w:tab/>
        </w:r>
        <w:r>
          <w:rPr>
            <w:webHidden/>
          </w:rPr>
          <w:fldChar w:fldCharType="begin"/>
        </w:r>
        <w:r>
          <w:rPr>
            <w:webHidden/>
          </w:rPr>
          <w:instrText xml:space="preserve"> PAGEREF _Toc497139917 \h </w:instrText>
        </w:r>
        <w:r>
          <w:rPr>
            <w:webHidden/>
          </w:rPr>
        </w:r>
        <w:r>
          <w:rPr>
            <w:webHidden/>
          </w:rPr>
          <w:fldChar w:fldCharType="separate"/>
        </w:r>
        <w:r>
          <w:rPr>
            <w:webHidden/>
          </w:rPr>
          <w:t>47</w:t>
        </w:r>
        <w:r>
          <w:rPr>
            <w:webHidden/>
          </w:rPr>
          <w:fldChar w:fldCharType="end"/>
        </w:r>
      </w:hyperlink>
    </w:p>
    <w:p w14:paraId="698728EA"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8" w:history="1">
        <w:r w:rsidRPr="00E94535">
          <w:rPr>
            <w:rStyle w:val="Hyperlink"/>
          </w:rPr>
          <w:t>Bijlage 4:</w:t>
        </w:r>
        <w:r>
          <w:rPr>
            <w:rFonts w:asciiTheme="minorHAnsi" w:eastAsiaTheme="minorEastAsia" w:hAnsiTheme="minorHAnsi" w:cstheme="minorBidi"/>
            <w:b w:val="0"/>
            <w:bCs w:val="0"/>
            <w:caps w:val="0"/>
            <w:snapToGrid/>
            <w:sz w:val="22"/>
            <w:szCs w:val="22"/>
            <w:lang w:val="nl-NL"/>
          </w:rPr>
          <w:tab/>
        </w:r>
        <w:r w:rsidRPr="00E94535">
          <w:rPr>
            <w:rStyle w:val="Hyperlink"/>
          </w:rPr>
          <w:t>Regeling Verlofsparen</w:t>
        </w:r>
        <w:r>
          <w:rPr>
            <w:webHidden/>
          </w:rPr>
          <w:tab/>
        </w:r>
        <w:r>
          <w:rPr>
            <w:webHidden/>
          </w:rPr>
          <w:fldChar w:fldCharType="begin"/>
        </w:r>
        <w:r>
          <w:rPr>
            <w:webHidden/>
          </w:rPr>
          <w:instrText xml:space="preserve"> PAGEREF _Toc497139918 \h </w:instrText>
        </w:r>
        <w:r>
          <w:rPr>
            <w:webHidden/>
          </w:rPr>
        </w:r>
        <w:r>
          <w:rPr>
            <w:webHidden/>
          </w:rPr>
          <w:fldChar w:fldCharType="separate"/>
        </w:r>
        <w:r>
          <w:rPr>
            <w:webHidden/>
          </w:rPr>
          <w:t>49</w:t>
        </w:r>
        <w:r>
          <w:rPr>
            <w:webHidden/>
          </w:rPr>
          <w:fldChar w:fldCharType="end"/>
        </w:r>
      </w:hyperlink>
    </w:p>
    <w:p w14:paraId="013994B8"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19" w:history="1">
        <w:r w:rsidRPr="00E94535">
          <w:rPr>
            <w:rStyle w:val="Hyperlink"/>
          </w:rPr>
          <w:t>Bijlage 5:</w:t>
        </w:r>
        <w:r>
          <w:rPr>
            <w:rFonts w:asciiTheme="minorHAnsi" w:eastAsiaTheme="minorEastAsia" w:hAnsiTheme="minorHAnsi" w:cstheme="minorBidi"/>
            <w:b w:val="0"/>
            <w:bCs w:val="0"/>
            <w:caps w:val="0"/>
            <w:snapToGrid/>
            <w:sz w:val="22"/>
            <w:szCs w:val="22"/>
            <w:lang w:val="nl-NL"/>
          </w:rPr>
          <w:tab/>
        </w:r>
        <w:r w:rsidRPr="00E94535">
          <w:rPr>
            <w:rStyle w:val="Hyperlink"/>
          </w:rPr>
          <w:t>Geldende protocolafspraken CAO t/m 31 december 2016</w:t>
        </w:r>
        <w:r>
          <w:rPr>
            <w:webHidden/>
          </w:rPr>
          <w:tab/>
        </w:r>
        <w:r>
          <w:rPr>
            <w:webHidden/>
          </w:rPr>
          <w:fldChar w:fldCharType="begin"/>
        </w:r>
        <w:r>
          <w:rPr>
            <w:webHidden/>
          </w:rPr>
          <w:instrText xml:space="preserve"> PAGEREF _Toc497139919 \h </w:instrText>
        </w:r>
        <w:r>
          <w:rPr>
            <w:webHidden/>
          </w:rPr>
        </w:r>
        <w:r>
          <w:rPr>
            <w:webHidden/>
          </w:rPr>
          <w:fldChar w:fldCharType="separate"/>
        </w:r>
        <w:r>
          <w:rPr>
            <w:webHidden/>
          </w:rPr>
          <w:t>52</w:t>
        </w:r>
        <w:r>
          <w:rPr>
            <w:webHidden/>
          </w:rPr>
          <w:fldChar w:fldCharType="end"/>
        </w:r>
      </w:hyperlink>
    </w:p>
    <w:p w14:paraId="190B060D" w14:textId="77777777" w:rsidR="00CC0401" w:rsidRDefault="00CC0401">
      <w:pPr>
        <w:pStyle w:val="Inhopg1"/>
        <w:rPr>
          <w:rFonts w:asciiTheme="minorHAnsi" w:eastAsiaTheme="minorEastAsia" w:hAnsiTheme="minorHAnsi" w:cstheme="minorBidi"/>
          <w:b w:val="0"/>
          <w:bCs w:val="0"/>
          <w:caps w:val="0"/>
          <w:snapToGrid/>
          <w:sz w:val="22"/>
          <w:szCs w:val="22"/>
          <w:lang w:val="nl-NL"/>
        </w:rPr>
      </w:pPr>
      <w:hyperlink w:anchor="_Toc497139920" w:history="1">
        <w:r w:rsidRPr="00E94535">
          <w:rPr>
            <w:rStyle w:val="Hyperlink"/>
          </w:rPr>
          <w:t>Bijlage 6:</w:t>
        </w:r>
        <w:r>
          <w:rPr>
            <w:rFonts w:asciiTheme="minorHAnsi" w:eastAsiaTheme="minorEastAsia" w:hAnsiTheme="minorHAnsi" w:cstheme="minorBidi"/>
            <w:b w:val="0"/>
            <w:bCs w:val="0"/>
            <w:caps w:val="0"/>
            <w:snapToGrid/>
            <w:sz w:val="22"/>
            <w:szCs w:val="22"/>
            <w:lang w:val="nl-NL"/>
          </w:rPr>
          <w:tab/>
        </w:r>
        <w:r w:rsidRPr="00E94535">
          <w:rPr>
            <w:rStyle w:val="Hyperlink"/>
          </w:rPr>
          <w:t>Onderhandelingsresultaat en protocolafspraken cao 2017 en 2018</w:t>
        </w:r>
        <w:r>
          <w:rPr>
            <w:webHidden/>
          </w:rPr>
          <w:tab/>
        </w:r>
        <w:r>
          <w:rPr>
            <w:webHidden/>
          </w:rPr>
          <w:fldChar w:fldCharType="begin"/>
        </w:r>
        <w:r>
          <w:rPr>
            <w:webHidden/>
          </w:rPr>
          <w:instrText xml:space="preserve"> PAGEREF _Toc497139920 \h </w:instrText>
        </w:r>
        <w:r>
          <w:rPr>
            <w:webHidden/>
          </w:rPr>
        </w:r>
        <w:r>
          <w:rPr>
            <w:webHidden/>
          </w:rPr>
          <w:fldChar w:fldCharType="separate"/>
        </w:r>
        <w:r>
          <w:rPr>
            <w:webHidden/>
          </w:rPr>
          <w:t>53</w:t>
        </w:r>
        <w:r>
          <w:rPr>
            <w:webHidden/>
          </w:rPr>
          <w:fldChar w:fldCharType="end"/>
        </w:r>
      </w:hyperlink>
    </w:p>
    <w:p w14:paraId="7A60F50B" w14:textId="77777777" w:rsidR="00EE2CFB" w:rsidRPr="008F30CD" w:rsidRDefault="00EE2CFB">
      <w:pPr>
        <w:rPr>
          <w:lang w:val="nl-NL"/>
        </w:rPr>
      </w:pPr>
      <w:r w:rsidRPr="008F30CD">
        <w:rPr>
          <w:b/>
          <w:bCs/>
          <w:lang w:val="nl-NL"/>
        </w:rPr>
        <w:fldChar w:fldCharType="end"/>
      </w:r>
    </w:p>
    <w:p w14:paraId="7A60F50C" w14:textId="77777777" w:rsidR="00376B7D" w:rsidRPr="008F30CD" w:rsidRDefault="00376B7D" w:rsidP="004F1D43">
      <w:pPr>
        <w:tabs>
          <w:tab w:val="left" w:pos="-1440"/>
          <w:tab w:val="left" w:pos="-720"/>
          <w:tab w:val="left" w:pos="0"/>
          <w:tab w:val="left" w:pos="1701"/>
          <w:tab w:val="left" w:pos="1843"/>
          <w:tab w:val="left" w:pos="7920"/>
          <w:tab w:val="left" w:pos="8640"/>
        </w:tabs>
        <w:ind w:left="1440" w:hanging="1440"/>
        <w:jc w:val="both"/>
        <w:rPr>
          <w:rFonts w:ascii="Garamond" w:hAnsi="Garamond"/>
          <w:lang w:val="nl-NL"/>
        </w:rPr>
      </w:pPr>
    </w:p>
    <w:p w14:paraId="7A60F50D" w14:textId="77777777" w:rsidR="00376B7D" w:rsidRPr="008F30CD" w:rsidRDefault="00376B7D">
      <w:pPr>
        <w:tabs>
          <w:tab w:val="left" w:pos="-1440"/>
          <w:tab w:val="left" w:pos="-720"/>
          <w:tab w:val="left" w:pos="0"/>
          <w:tab w:val="left" w:pos="1440"/>
          <w:tab w:val="left" w:pos="7920"/>
          <w:tab w:val="left" w:pos="8640"/>
        </w:tabs>
        <w:ind w:left="1440"/>
        <w:jc w:val="both"/>
        <w:rPr>
          <w:rFonts w:ascii="Garamond" w:hAnsi="Garamond"/>
          <w:lang w:val="nl-NL"/>
        </w:rPr>
      </w:pPr>
    </w:p>
    <w:p w14:paraId="7A60F50E" w14:textId="77777777" w:rsidR="00376B7D" w:rsidRPr="008F30CD" w:rsidRDefault="00376B7D" w:rsidP="00CD57BE">
      <w:pPr>
        <w:tabs>
          <w:tab w:val="left" w:pos="-1440"/>
          <w:tab w:val="left" w:pos="-720"/>
          <w:tab w:val="left" w:pos="0"/>
          <w:tab w:val="left" w:pos="1440"/>
          <w:tab w:val="left" w:pos="7920"/>
          <w:tab w:val="left" w:pos="8640"/>
        </w:tabs>
        <w:jc w:val="both"/>
        <w:rPr>
          <w:rFonts w:ascii="Arial" w:hAnsi="Arial" w:cs="Arial"/>
          <w:lang w:val="nl-NL"/>
        </w:rPr>
      </w:pPr>
      <w:r w:rsidRPr="008F30CD">
        <w:rPr>
          <w:rFonts w:ascii="Garamond" w:hAnsi="Garamond"/>
          <w:lang w:val="nl-NL"/>
        </w:rPr>
        <w:br w:type="page"/>
      </w:r>
      <w:r w:rsidRPr="008F30CD">
        <w:rPr>
          <w:rFonts w:ascii="Arial" w:hAnsi="Arial" w:cs="Arial"/>
          <w:lang w:val="nl-NL"/>
        </w:rPr>
        <w:lastRenderedPageBreak/>
        <w:t xml:space="preserve">Tussen </w:t>
      </w:r>
      <w:r w:rsidR="0000336F">
        <w:rPr>
          <w:rFonts w:ascii="Arial" w:hAnsi="Arial" w:cs="Arial"/>
          <w:lang w:val="nl-NL"/>
        </w:rPr>
        <w:t xml:space="preserve">A. Schulman </w:t>
      </w:r>
      <w:r w:rsidR="007A02CC">
        <w:rPr>
          <w:rFonts w:ascii="Arial" w:hAnsi="Arial" w:cs="Arial"/>
          <w:lang w:val="nl-NL"/>
        </w:rPr>
        <w:t>’</w:t>
      </w:r>
      <w:r w:rsidR="0000336F">
        <w:rPr>
          <w:rFonts w:ascii="Arial" w:hAnsi="Arial" w:cs="Arial"/>
          <w:lang w:val="nl-NL"/>
        </w:rPr>
        <w:t>s-Gravendeel</w:t>
      </w:r>
      <w:r w:rsidR="007A02CC">
        <w:rPr>
          <w:rFonts w:ascii="Arial" w:hAnsi="Arial" w:cs="Arial"/>
          <w:lang w:val="nl-NL"/>
        </w:rPr>
        <w:t xml:space="preserve"> B.V.</w:t>
      </w:r>
      <w:r w:rsidRPr="008F30CD">
        <w:rPr>
          <w:rFonts w:ascii="Arial" w:hAnsi="Arial" w:cs="Arial"/>
          <w:lang w:val="nl-NL"/>
        </w:rPr>
        <w:t xml:space="preserve"> te ‘s-Gravendeel</w:t>
      </w:r>
    </w:p>
    <w:p w14:paraId="7A60F50F"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r w:rsidRPr="008F30CD">
        <w:rPr>
          <w:rFonts w:ascii="Arial" w:hAnsi="Arial" w:cs="Arial"/>
          <w:lang w:val="nl-NL"/>
        </w:rPr>
        <w:t>als partij ter ene zijde</w:t>
      </w:r>
    </w:p>
    <w:p w14:paraId="7A60F510"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p>
    <w:p w14:paraId="7A60F511"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r w:rsidRPr="008F30CD">
        <w:rPr>
          <w:rFonts w:ascii="Arial" w:hAnsi="Arial" w:cs="Arial"/>
          <w:lang w:val="nl-NL"/>
        </w:rPr>
        <w:t>en</w:t>
      </w:r>
    </w:p>
    <w:p w14:paraId="7A60F512"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p>
    <w:p w14:paraId="7A60F513"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r w:rsidRPr="008F30CD">
        <w:rPr>
          <w:rFonts w:ascii="Arial" w:hAnsi="Arial" w:cs="Arial"/>
          <w:lang w:val="nl-NL"/>
        </w:rPr>
        <w:t xml:space="preserve">FNV  te </w:t>
      </w:r>
      <w:r w:rsidR="004F2A6F">
        <w:rPr>
          <w:rFonts w:ascii="Arial" w:hAnsi="Arial" w:cs="Arial"/>
          <w:lang w:val="nl-NL"/>
        </w:rPr>
        <w:t>Amsterdam</w:t>
      </w:r>
    </w:p>
    <w:p w14:paraId="7A60F514"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r w:rsidRPr="008F30CD">
        <w:rPr>
          <w:rFonts w:ascii="Arial" w:hAnsi="Arial" w:cs="Arial"/>
          <w:lang w:val="nl-NL"/>
        </w:rPr>
        <w:t>als partij ter andere zijde,</w:t>
      </w:r>
    </w:p>
    <w:p w14:paraId="7A60F515"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p>
    <w:p w14:paraId="7A60F516"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r w:rsidRPr="008F30CD">
        <w:rPr>
          <w:rFonts w:ascii="Arial" w:hAnsi="Arial" w:cs="Arial"/>
          <w:lang w:val="nl-NL"/>
        </w:rPr>
        <w:t xml:space="preserve">is overeengekomen om de collectieve arbeidsovereenkomst voor werknemers van </w:t>
      </w:r>
    </w:p>
    <w:p w14:paraId="7A60F517" w14:textId="2599BC71" w:rsidR="00376B7D" w:rsidRPr="008F30CD" w:rsidRDefault="00A57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r>
        <w:rPr>
          <w:rFonts w:ascii="Arial" w:hAnsi="Arial" w:cs="Arial"/>
          <w:lang w:val="nl-NL"/>
        </w:rPr>
        <w:t xml:space="preserve">A. Schulman ’s-Gravendeel B.V. </w:t>
      </w:r>
      <w:r w:rsidR="00376B7D" w:rsidRPr="008F30CD">
        <w:rPr>
          <w:rFonts w:ascii="Arial" w:hAnsi="Arial" w:cs="Arial"/>
          <w:lang w:val="nl-NL"/>
        </w:rPr>
        <w:t xml:space="preserve">te ’s-Gravendeel, die tot 1 </w:t>
      </w:r>
      <w:r w:rsidR="00521EC4" w:rsidRPr="008F30CD">
        <w:rPr>
          <w:rFonts w:ascii="Arial" w:hAnsi="Arial" w:cs="Arial"/>
          <w:lang w:val="nl-NL"/>
        </w:rPr>
        <w:t xml:space="preserve">januari </w:t>
      </w:r>
      <w:r w:rsidR="00B36F33" w:rsidRPr="008F30CD">
        <w:rPr>
          <w:rFonts w:ascii="Arial" w:hAnsi="Arial" w:cs="Arial"/>
          <w:lang w:val="nl-NL"/>
        </w:rPr>
        <w:t>201</w:t>
      </w:r>
      <w:r w:rsidR="00854DE4">
        <w:rPr>
          <w:rFonts w:ascii="Arial" w:hAnsi="Arial" w:cs="Arial"/>
          <w:lang w:val="nl-NL"/>
        </w:rPr>
        <w:t>7</w:t>
      </w:r>
      <w:r w:rsidR="00C576D8" w:rsidRPr="008F30CD">
        <w:rPr>
          <w:rFonts w:ascii="Arial" w:hAnsi="Arial" w:cs="Arial"/>
          <w:lang w:val="nl-NL"/>
        </w:rPr>
        <w:t xml:space="preserve"> </w:t>
      </w:r>
      <w:r w:rsidR="00376B7D" w:rsidRPr="008F30CD">
        <w:rPr>
          <w:rFonts w:ascii="Arial" w:hAnsi="Arial" w:cs="Arial"/>
          <w:lang w:val="nl-NL"/>
        </w:rPr>
        <w:t xml:space="preserve">van kracht was, te verlengen voor de duur van </w:t>
      </w:r>
      <w:r w:rsidR="00854DE4">
        <w:rPr>
          <w:rFonts w:ascii="Arial" w:hAnsi="Arial" w:cs="Arial"/>
          <w:lang w:val="nl-NL"/>
        </w:rPr>
        <w:t>24</w:t>
      </w:r>
      <w:r w:rsidR="00376B7D" w:rsidRPr="008F30CD">
        <w:rPr>
          <w:rFonts w:ascii="Arial" w:hAnsi="Arial" w:cs="Arial"/>
          <w:lang w:val="nl-NL"/>
        </w:rPr>
        <w:t>maanden, eindigende op 31 december</w:t>
      </w:r>
      <w:r w:rsidR="00B36F33" w:rsidRPr="008F30CD">
        <w:rPr>
          <w:rFonts w:ascii="Arial" w:hAnsi="Arial" w:cs="Arial"/>
          <w:lang w:val="nl-NL"/>
        </w:rPr>
        <w:t xml:space="preserve"> 201</w:t>
      </w:r>
      <w:r w:rsidR="00854DE4">
        <w:rPr>
          <w:rFonts w:ascii="Arial" w:hAnsi="Arial" w:cs="Arial"/>
          <w:lang w:val="nl-NL"/>
        </w:rPr>
        <w:t>8</w:t>
      </w:r>
      <w:r w:rsidR="00376B7D" w:rsidRPr="008F30CD">
        <w:rPr>
          <w:rFonts w:ascii="Arial" w:hAnsi="Arial" w:cs="Arial"/>
          <w:lang w:val="nl-NL"/>
        </w:rPr>
        <w:t>.</w:t>
      </w:r>
    </w:p>
    <w:p w14:paraId="7A60F518"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p>
    <w:p w14:paraId="7A60F519" w14:textId="77777777" w:rsidR="00376B7D" w:rsidRPr="008F30CD" w:rsidRDefault="00376B7D" w:rsidP="003B496B">
      <w:pPr>
        <w:pStyle w:val="Kop1"/>
        <w:rPr>
          <w:rFonts w:ascii="Arial" w:hAnsi="Arial" w:cs="Arial"/>
        </w:rPr>
      </w:pPr>
      <w:bookmarkStart w:id="1" w:name="_Toc331427287"/>
      <w:bookmarkStart w:id="2" w:name="_Toc338927153"/>
      <w:bookmarkStart w:id="3" w:name="_Toc497139891"/>
      <w:r w:rsidRPr="008F30CD">
        <w:rPr>
          <w:rStyle w:val="Artikel"/>
          <w:rFonts w:ascii="Arial" w:hAnsi="Arial" w:cs="Arial"/>
          <w:sz w:val="24"/>
          <w:u w:val="none"/>
        </w:rPr>
        <w:t xml:space="preserve">Artikel </w:t>
      </w:r>
      <w:r w:rsidR="009A2AD6" w:rsidRPr="008F30CD">
        <w:rPr>
          <w:rStyle w:val="Artikel"/>
          <w:rFonts w:ascii="Arial" w:hAnsi="Arial" w:cs="Arial"/>
          <w:sz w:val="24"/>
          <w:u w:val="none"/>
        </w:rPr>
        <w:t>1</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Pr="008F30CD">
        <w:rPr>
          <w:rFonts w:ascii="Arial" w:hAnsi="Arial" w:cs="Arial"/>
        </w:rPr>
        <w:t>Definities</w:t>
      </w:r>
      <w:bookmarkEnd w:id="1"/>
      <w:bookmarkEnd w:id="2"/>
      <w:bookmarkEnd w:id="3"/>
    </w:p>
    <w:p w14:paraId="7A60F51A"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p>
    <w:p w14:paraId="7A60F51B"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rPr>
          <w:rFonts w:ascii="Arial" w:hAnsi="Arial" w:cs="Arial"/>
          <w:lang w:val="nl-NL"/>
        </w:rPr>
      </w:pPr>
      <w:r w:rsidRPr="008F30CD">
        <w:rPr>
          <w:rFonts w:ascii="Arial" w:hAnsi="Arial" w:cs="Arial"/>
          <w:lang w:val="nl-NL"/>
        </w:rPr>
        <w:t>In deze collectieve arbeidsovereenkomst wordt verstaan onder:</w:t>
      </w:r>
    </w:p>
    <w:p w14:paraId="7A60F51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1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2400" w:hanging="2400"/>
        <w:jc w:val="both"/>
        <w:rPr>
          <w:rFonts w:ascii="Arial" w:hAnsi="Arial" w:cs="Arial"/>
          <w:lang w:val="nl-NL"/>
        </w:rPr>
      </w:pPr>
      <w:r w:rsidRPr="008F30CD">
        <w:rPr>
          <w:rFonts w:ascii="Arial" w:hAnsi="Arial" w:cs="Arial"/>
          <w:lang w:val="nl-NL"/>
        </w:rPr>
        <w:t>1.</w:t>
      </w:r>
      <w:r w:rsidRPr="008F30CD">
        <w:rPr>
          <w:rFonts w:ascii="Arial" w:hAnsi="Arial" w:cs="Arial"/>
          <w:lang w:val="nl-NL"/>
        </w:rPr>
        <w:tab/>
        <w:t>werkgever:</w:t>
      </w:r>
      <w:r w:rsidRPr="008F30CD">
        <w:rPr>
          <w:rFonts w:ascii="Arial" w:hAnsi="Arial" w:cs="Arial"/>
          <w:lang w:val="nl-NL"/>
        </w:rPr>
        <w:tab/>
        <w:t xml:space="preserve"> </w:t>
      </w:r>
      <w:r w:rsidRPr="008F30CD">
        <w:rPr>
          <w:rFonts w:ascii="Arial" w:hAnsi="Arial" w:cs="Arial"/>
          <w:lang w:val="nl-NL"/>
        </w:rPr>
        <w:tab/>
      </w:r>
      <w:r w:rsidR="00A574C5">
        <w:rPr>
          <w:rFonts w:ascii="Arial" w:hAnsi="Arial" w:cs="Arial"/>
          <w:lang w:val="nl-NL"/>
        </w:rPr>
        <w:t>A. Schulman ‘s-Gravendeel</w:t>
      </w:r>
      <w:r w:rsidRPr="008F30CD">
        <w:rPr>
          <w:rFonts w:ascii="Arial" w:hAnsi="Arial" w:cs="Arial"/>
          <w:lang w:val="nl-NL"/>
        </w:rPr>
        <w:t xml:space="preserve"> </w:t>
      </w:r>
      <w:r w:rsidR="00A574C5">
        <w:rPr>
          <w:rFonts w:ascii="Arial" w:hAnsi="Arial" w:cs="Arial"/>
          <w:lang w:val="nl-NL"/>
        </w:rPr>
        <w:t xml:space="preserve">B.V. </w:t>
      </w:r>
      <w:r w:rsidRPr="008F30CD">
        <w:rPr>
          <w:rFonts w:ascii="Arial" w:hAnsi="Arial" w:cs="Arial"/>
          <w:lang w:val="nl-NL"/>
        </w:rPr>
        <w:t>te ‘s-Gravendeel;</w:t>
      </w:r>
    </w:p>
    <w:p w14:paraId="7A60F51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2400" w:hanging="2400"/>
        <w:jc w:val="both"/>
        <w:rPr>
          <w:rFonts w:ascii="Arial" w:hAnsi="Arial" w:cs="Arial"/>
          <w:lang w:val="nl-NL"/>
        </w:rPr>
      </w:pPr>
      <w:r w:rsidRPr="008F30CD">
        <w:rPr>
          <w:rFonts w:ascii="Arial" w:hAnsi="Arial" w:cs="Arial"/>
          <w:lang w:val="nl-NL"/>
        </w:rPr>
        <w:t>2.</w:t>
      </w:r>
      <w:r w:rsidRPr="008F30CD">
        <w:rPr>
          <w:rFonts w:ascii="Arial" w:hAnsi="Arial" w:cs="Arial"/>
          <w:lang w:val="nl-NL"/>
        </w:rPr>
        <w:tab/>
        <w:t>vakvereniging:</w:t>
      </w:r>
      <w:r w:rsidRPr="008F30CD">
        <w:rPr>
          <w:rFonts w:ascii="Arial" w:hAnsi="Arial" w:cs="Arial"/>
          <w:lang w:val="nl-NL"/>
        </w:rPr>
        <w:tab/>
        <w:t>partij ter andere zijde;</w:t>
      </w:r>
    </w:p>
    <w:p w14:paraId="7A60F51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880"/>
          <w:tab w:val="left" w:pos="3168"/>
          <w:tab w:val="left" w:pos="3600"/>
          <w:tab w:val="left" w:pos="4320"/>
          <w:tab w:val="left" w:pos="5040"/>
          <w:tab w:val="left" w:pos="5760"/>
          <w:tab w:val="left" w:pos="6480"/>
          <w:tab w:val="left" w:pos="7200"/>
          <w:tab w:val="left" w:pos="7920"/>
          <w:tab w:val="left" w:pos="8640"/>
        </w:tabs>
        <w:ind w:left="2160" w:hanging="2160"/>
        <w:jc w:val="both"/>
        <w:rPr>
          <w:rFonts w:ascii="Arial" w:hAnsi="Arial" w:cs="Arial"/>
          <w:lang w:val="nl-NL"/>
        </w:rPr>
      </w:pPr>
      <w:r w:rsidRPr="008F30CD">
        <w:rPr>
          <w:rFonts w:ascii="Arial" w:hAnsi="Arial" w:cs="Arial"/>
          <w:lang w:val="nl-NL"/>
        </w:rPr>
        <w:t>3.</w:t>
      </w:r>
      <w:r w:rsidRPr="008F30CD">
        <w:rPr>
          <w:rFonts w:ascii="Arial" w:hAnsi="Arial" w:cs="Arial"/>
          <w:lang w:val="nl-NL"/>
        </w:rPr>
        <w:tab/>
        <w:t xml:space="preserve">werknemer: </w:t>
      </w:r>
      <w:r w:rsidRPr="008F30CD">
        <w:rPr>
          <w:rFonts w:ascii="Arial" w:hAnsi="Arial" w:cs="Arial"/>
          <w:lang w:val="nl-NL"/>
        </w:rPr>
        <w:tab/>
      </w:r>
      <w:r w:rsidRPr="008F30CD">
        <w:rPr>
          <w:rFonts w:ascii="Arial" w:hAnsi="Arial" w:cs="Arial"/>
          <w:lang w:val="nl-NL"/>
        </w:rPr>
        <w:tab/>
        <w:t>iedere in diens</w:t>
      </w:r>
      <w:r w:rsidR="00CD57BE" w:rsidRPr="008F30CD">
        <w:rPr>
          <w:rFonts w:ascii="Arial" w:hAnsi="Arial" w:cs="Arial"/>
          <w:lang w:val="nl-NL"/>
        </w:rPr>
        <w:t>t van de werkgever zijnde manne</w:t>
      </w:r>
      <w:r w:rsidRPr="008F30CD">
        <w:rPr>
          <w:rFonts w:ascii="Arial" w:hAnsi="Arial" w:cs="Arial"/>
          <w:lang w:val="nl-NL"/>
        </w:rPr>
        <w:t>lijke en vrouwe</w:t>
      </w:r>
      <w:r w:rsidR="00CD57BE" w:rsidRPr="008F30CD">
        <w:rPr>
          <w:rFonts w:ascii="Arial" w:hAnsi="Arial" w:cs="Arial"/>
          <w:lang w:val="nl-NL"/>
        </w:rPr>
        <w:t>lijke werknemer die werkzaamhe</w:t>
      </w:r>
      <w:r w:rsidRPr="008F30CD">
        <w:rPr>
          <w:rFonts w:ascii="Arial" w:hAnsi="Arial" w:cs="Arial"/>
          <w:lang w:val="nl-NL"/>
        </w:rPr>
        <w:t>den ve</w:t>
      </w:r>
      <w:r w:rsidR="00CD57BE" w:rsidRPr="008F30CD">
        <w:rPr>
          <w:rFonts w:ascii="Arial" w:hAnsi="Arial" w:cs="Arial"/>
          <w:lang w:val="nl-NL"/>
        </w:rPr>
        <w:t>rvult en wiens functie is of be</w:t>
      </w:r>
      <w:r w:rsidRPr="008F30CD">
        <w:rPr>
          <w:rFonts w:ascii="Arial" w:hAnsi="Arial" w:cs="Arial"/>
          <w:lang w:val="nl-NL"/>
        </w:rPr>
        <w:t>hoort</w:t>
      </w:r>
      <w:r w:rsidR="00CD57BE" w:rsidRPr="008F30CD">
        <w:rPr>
          <w:rFonts w:ascii="Arial" w:hAnsi="Arial" w:cs="Arial"/>
          <w:lang w:val="nl-NL"/>
        </w:rPr>
        <w:t xml:space="preserve"> te zijn opgenomen in de in bijlage I opgenomen functie</w:t>
      </w:r>
      <w:r w:rsidRPr="008F30CD">
        <w:rPr>
          <w:rFonts w:ascii="Arial" w:hAnsi="Arial" w:cs="Arial"/>
          <w:lang w:val="nl-NL"/>
        </w:rPr>
        <w:t>lijst; als werknemer in de zin van deze overeenkomst wordt niet bes</w:t>
      </w:r>
      <w:r w:rsidR="00CD57BE" w:rsidRPr="008F30CD">
        <w:rPr>
          <w:rFonts w:ascii="Arial" w:hAnsi="Arial" w:cs="Arial"/>
          <w:lang w:val="nl-NL"/>
        </w:rPr>
        <w:t>chouwd de stagiaire en de vakantie</w:t>
      </w:r>
      <w:r w:rsidRPr="008F30CD">
        <w:rPr>
          <w:rFonts w:ascii="Arial" w:hAnsi="Arial" w:cs="Arial"/>
          <w:lang w:val="nl-NL"/>
        </w:rPr>
        <w:t>werker</w:t>
      </w:r>
      <w:r w:rsidR="004B3117" w:rsidRPr="008F30CD">
        <w:rPr>
          <w:rFonts w:ascii="Arial" w:hAnsi="Arial" w:cs="Arial"/>
          <w:lang w:val="nl-NL"/>
        </w:rPr>
        <w:t>;</w:t>
      </w:r>
    </w:p>
    <w:p w14:paraId="7A60F52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2400" w:hanging="2400"/>
        <w:jc w:val="both"/>
        <w:rPr>
          <w:rFonts w:ascii="Arial" w:hAnsi="Arial" w:cs="Arial"/>
          <w:lang w:val="nl-NL"/>
        </w:rPr>
      </w:pPr>
      <w:r w:rsidRPr="008F30CD">
        <w:rPr>
          <w:rFonts w:ascii="Arial" w:hAnsi="Arial" w:cs="Arial"/>
          <w:lang w:val="nl-NL"/>
        </w:rPr>
        <w:t>4.</w:t>
      </w:r>
      <w:r w:rsidRPr="008F30CD">
        <w:rPr>
          <w:rFonts w:ascii="Arial" w:hAnsi="Arial" w:cs="Arial"/>
          <w:lang w:val="nl-NL"/>
        </w:rPr>
        <w:tab/>
        <w:t>maand:</w:t>
      </w: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t>een kalendermaand;</w:t>
      </w:r>
    </w:p>
    <w:p w14:paraId="7A60F52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880"/>
          <w:tab w:val="left" w:pos="3168"/>
          <w:tab w:val="left" w:pos="3600"/>
          <w:tab w:val="left" w:pos="4320"/>
          <w:tab w:val="left" w:pos="5040"/>
          <w:tab w:val="left" w:pos="5760"/>
          <w:tab w:val="left" w:pos="6480"/>
          <w:tab w:val="left" w:pos="7200"/>
          <w:tab w:val="left" w:pos="7920"/>
          <w:tab w:val="left" w:pos="8640"/>
        </w:tabs>
        <w:ind w:left="2160" w:hanging="2160"/>
        <w:jc w:val="both"/>
        <w:rPr>
          <w:rFonts w:ascii="Arial" w:hAnsi="Arial" w:cs="Arial"/>
          <w:lang w:val="nl-NL"/>
        </w:rPr>
      </w:pPr>
      <w:r w:rsidRPr="008F30CD">
        <w:rPr>
          <w:rFonts w:ascii="Arial" w:hAnsi="Arial" w:cs="Arial"/>
          <w:lang w:val="nl-NL"/>
        </w:rPr>
        <w:t>5.</w:t>
      </w:r>
      <w:r w:rsidRPr="008F30CD">
        <w:rPr>
          <w:rFonts w:ascii="Arial" w:hAnsi="Arial" w:cs="Arial"/>
          <w:lang w:val="nl-NL"/>
        </w:rPr>
        <w:tab/>
        <w:t>week:</w:t>
      </w: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t>een perio</w:t>
      </w:r>
      <w:r w:rsidR="00CD57BE" w:rsidRPr="008F30CD">
        <w:rPr>
          <w:rFonts w:ascii="Arial" w:hAnsi="Arial" w:cs="Arial"/>
          <w:lang w:val="nl-NL"/>
        </w:rPr>
        <w:t>de van 7 etmalen waarvan de eer</w:t>
      </w:r>
      <w:r w:rsidRPr="008F30CD">
        <w:rPr>
          <w:rFonts w:ascii="Arial" w:hAnsi="Arial" w:cs="Arial"/>
          <w:lang w:val="nl-NL"/>
        </w:rPr>
        <w:t>ste aanvangt bij het begin van de eerste dienst op zondagavond;</w:t>
      </w:r>
    </w:p>
    <w:p w14:paraId="7A60F52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880"/>
          <w:tab w:val="left" w:pos="3168"/>
          <w:tab w:val="left" w:pos="3600"/>
          <w:tab w:val="left" w:pos="4320"/>
          <w:tab w:val="left" w:pos="5040"/>
          <w:tab w:val="left" w:pos="5760"/>
          <w:tab w:val="left" w:pos="6480"/>
          <w:tab w:val="left" w:pos="7200"/>
          <w:tab w:val="left" w:pos="7920"/>
          <w:tab w:val="left" w:pos="8640"/>
        </w:tabs>
        <w:ind w:left="2160" w:hanging="2400"/>
        <w:jc w:val="both"/>
        <w:rPr>
          <w:rFonts w:ascii="Arial" w:hAnsi="Arial" w:cs="Arial"/>
          <w:lang w:val="nl-NL"/>
        </w:rPr>
      </w:pPr>
      <w:r w:rsidRPr="008F30CD">
        <w:rPr>
          <w:rFonts w:ascii="Arial" w:hAnsi="Arial" w:cs="Arial"/>
          <w:lang w:val="nl-NL"/>
        </w:rPr>
        <w:tab/>
        <w:t>6.</w:t>
      </w:r>
      <w:r w:rsidRPr="008F30CD">
        <w:rPr>
          <w:rFonts w:ascii="Arial" w:hAnsi="Arial" w:cs="Arial"/>
          <w:lang w:val="nl-NL"/>
        </w:rPr>
        <w:tab/>
        <w:t>dag:</w:t>
      </w: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t>een periode van 24 uren, beginnende 22.</w:t>
      </w:r>
      <w:r w:rsidR="00CD57BE" w:rsidRPr="008F30CD">
        <w:rPr>
          <w:rFonts w:ascii="Arial" w:hAnsi="Arial" w:cs="Arial"/>
          <w:lang w:val="nl-NL"/>
        </w:rPr>
        <w:t>00 uur op de aan de bedoel</w:t>
      </w:r>
      <w:r w:rsidRPr="008F30CD">
        <w:rPr>
          <w:rFonts w:ascii="Arial" w:hAnsi="Arial" w:cs="Arial"/>
          <w:lang w:val="nl-NL"/>
        </w:rPr>
        <w:t>de dag voorafgaande kalend</w:t>
      </w:r>
      <w:r w:rsidR="00CD57BE" w:rsidRPr="008F30CD">
        <w:rPr>
          <w:rFonts w:ascii="Arial" w:hAnsi="Arial" w:cs="Arial"/>
          <w:lang w:val="nl-NL"/>
        </w:rPr>
        <w:t>erdag en eindigen</w:t>
      </w:r>
      <w:r w:rsidRPr="008F30CD">
        <w:rPr>
          <w:rFonts w:ascii="Arial" w:hAnsi="Arial" w:cs="Arial"/>
          <w:lang w:val="nl-NL"/>
        </w:rPr>
        <w:t>de 22.00 uur op de bedoelde dag;</w:t>
      </w:r>
    </w:p>
    <w:p w14:paraId="7A60F52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2160" w:hanging="2160"/>
        <w:jc w:val="both"/>
        <w:rPr>
          <w:rFonts w:ascii="Arial" w:hAnsi="Arial" w:cs="Arial"/>
          <w:lang w:val="nl-NL"/>
        </w:rPr>
      </w:pPr>
      <w:r w:rsidRPr="008F30CD">
        <w:rPr>
          <w:rFonts w:ascii="Arial" w:hAnsi="Arial" w:cs="Arial"/>
          <w:lang w:val="nl-NL"/>
        </w:rPr>
        <w:t>7.</w:t>
      </w:r>
      <w:r w:rsidRPr="008F30CD">
        <w:rPr>
          <w:rFonts w:ascii="Arial" w:hAnsi="Arial" w:cs="Arial"/>
          <w:lang w:val="nl-NL"/>
        </w:rPr>
        <w:tab/>
        <w:t>dienstroost</w:t>
      </w:r>
      <w:r w:rsidR="007E4A5F" w:rsidRPr="008F30CD">
        <w:rPr>
          <w:rFonts w:ascii="Arial" w:hAnsi="Arial" w:cs="Arial"/>
          <w:lang w:val="nl-NL"/>
        </w:rPr>
        <w:t>er:</w:t>
      </w:r>
      <w:r w:rsidR="007E4A5F" w:rsidRPr="008F30CD">
        <w:rPr>
          <w:rFonts w:ascii="Arial" w:hAnsi="Arial" w:cs="Arial"/>
          <w:lang w:val="nl-NL"/>
        </w:rPr>
        <w:tab/>
      </w:r>
      <w:r w:rsidRPr="008F30CD">
        <w:rPr>
          <w:rFonts w:ascii="Arial" w:hAnsi="Arial" w:cs="Arial"/>
          <w:lang w:val="nl-NL"/>
        </w:rPr>
        <w:t>een door de werkg</w:t>
      </w:r>
      <w:r w:rsidR="00CD57BE" w:rsidRPr="008F30CD">
        <w:rPr>
          <w:rFonts w:ascii="Arial" w:hAnsi="Arial" w:cs="Arial"/>
          <w:lang w:val="nl-NL"/>
        </w:rPr>
        <w:t>ever vastgestelde en door de Ar</w:t>
      </w:r>
      <w:r w:rsidRPr="008F30CD">
        <w:rPr>
          <w:rFonts w:ascii="Arial" w:hAnsi="Arial" w:cs="Arial"/>
          <w:lang w:val="nl-NL"/>
        </w:rPr>
        <w:t>beidsinspectie goedge</w:t>
      </w:r>
      <w:r w:rsidR="00CD57BE" w:rsidRPr="008F30CD">
        <w:rPr>
          <w:rFonts w:ascii="Arial" w:hAnsi="Arial" w:cs="Arial"/>
          <w:lang w:val="nl-NL"/>
        </w:rPr>
        <w:t>keurde regeling van werktij</w:t>
      </w:r>
      <w:r w:rsidRPr="008F30CD">
        <w:rPr>
          <w:rFonts w:ascii="Arial" w:hAnsi="Arial" w:cs="Arial"/>
          <w:lang w:val="nl-NL"/>
        </w:rPr>
        <w:t>den;</w:t>
      </w:r>
    </w:p>
    <w:p w14:paraId="7A60F52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2400" w:hanging="2400"/>
        <w:jc w:val="both"/>
        <w:rPr>
          <w:rFonts w:ascii="Arial" w:hAnsi="Arial" w:cs="Arial"/>
          <w:lang w:val="nl-NL"/>
        </w:rPr>
      </w:pPr>
      <w:r w:rsidRPr="008F30CD">
        <w:rPr>
          <w:rFonts w:ascii="Arial" w:hAnsi="Arial" w:cs="Arial"/>
          <w:lang w:val="nl-NL"/>
        </w:rPr>
        <w:t>8.</w:t>
      </w:r>
      <w:r w:rsidRPr="008F30CD">
        <w:rPr>
          <w:rFonts w:ascii="Arial" w:hAnsi="Arial" w:cs="Arial"/>
          <w:lang w:val="nl-NL"/>
        </w:rPr>
        <w:tab/>
        <w:t>schaalsalaris:</w:t>
      </w:r>
      <w:r w:rsidRPr="008F30CD">
        <w:rPr>
          <w:rFonts w:ascii="Arial" w:hAnsi="Arial" w:cs="Arial"/>
          <w:lang w:val="nl-NL"/>
        </w:rPr>
        <w:tab/>
        <w:t>het salaris als geregeld in bijlage II;</w:t>
      </w:r>
    </w:p>
    <w:p w14:paraId="7A60F52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880"/>
          <w:tab w:val="left" w:pos="3168"/>
          <w:tab w:val="left" w:pos="3600"/>
          <w:tab w:val="left" w:pos="4320"/>
          <w:tab w:val="left" w:pos="5040"/>
          <w:tab w:val="left" w:pos="5760"/>
          <w:tab w:val="left" w:pos="6480"/>
          <w:tab w:val="left" w:pos="7200"/>
          <w:tab w:val="left" w:pos="7920"/>
          <w:tab w:val="left" w:pos="8640"/>
        </w:tabs>
        <w:ind w:left="2160" w:hanging="2400"/>
        <w:jc w:val="both"/>
        <w:rPr>
          <w:rFonts w:ascii="Arial" w:hAnsi="Arial" w:cs="Arial"/>
          <w:lang w:val="nl-NL"/>
        </w:rPr>
      </w:pPr>
      <w:r w:rsidRPr="008F30CD">
        <w:rPr>
          <w:rFonts w:ascii="Arial" w:hAnsi="Arial" w:cs="Arial"/>
          <w:lang w:val="nl-NL"/>
        </w:rPr>
        <w:tab/>
        <w:t>9.</w:t>
      </w:r>
      <w:r w:rsidRPr="008F30CD">
        <w:rPr>
          <w:rFonts w:ascii="Arial" w:hAnsi="Arial" w:cs="Arial"/>
          <w:lang w:val="nl-NL"/>
        </w:rPr>
        <w:tab/>
        <w:t>maandinkomen:</w:t>
      </w:r>
      <w:r w:rsidRPr="008F30CD">
        <w:rPr>
          <w:rFonts w:ascii="Arial" w:hAnsi="Arial" w:cs="Arial"/>
          <w:lang w:val="nl-NL"/>
        </w:rPr>
        <w:tab/>
        <w:t xml:space="preserve">het maandsalaris vermeerderd met eventuele bijzondere beloningen als bedoeld in artikel </w:t>
      </w:r>
      <w:r w:rsidR="00A574C5">
        <w:rPr>
          <w:rFonts w:ascii="Arial" w:hAnsi="Arial" w:cs="Arial"/>
          <w:lang w:val="nl-NL"/>
        </w:rPr>
        <w:t xml:space="preserve">11 </w:t>
      </w:r>
      <w:r w:rsidRPr="008F30CD">
        <w:rPr>
          <w:rFonts w:ascii="Arial" w:hAnsi="Arial" w:cs="Arial"/>
          <w:lang w:val="nl-NL"/>
        </w:rPr>
        <w:t xml:space="preserve">lid 2 onder a en als bedoeld in artikel </w:t>
      </w:r>
      <w:r w:rsidR="00A574C5">
        <w:rPr>
          <w:rFonts w:ascii="Arial" w:hAnsi="Arial" w:cs="Arial"/>
          <w:lang w:val="nl-NL"/>
        </w:rPr>
        <w:t>10</w:t>
      </w:r>
      <w:r w:rsidRPr="008F30CD">
        <w:rPr>
          <w:rFonts w:ascii="Arial" w:hAnsi="Arial" w:cs="Arial"/>
          <w:lang w:val="nl-NL"/>
        </w:rPr>
        <w:t xml:space="preserve"> lid 5 onder c;</w:t>
      </w:r>
    </w:p>
    <w:p w14:paraId="7A60F526" w14:textId="77777777" w:rsidR="00376B7D" w:rsidRPr="008F30CD" w:rsidRDefault="00376B7D">
      <w:pPr>
        <w:tabs>
          <w:tab w:val="left" w:pos="-1440"/>
          <w:tab w:val="left" w:pos="-720"/>
          <w:tab w:val="left" w:pos="0"/>
          <w:tab w:val="left" w:pos="384"/>
          <w:tab w:val="left" w:pos="720"/>
          <w:tab w:val="left" w:pos="960"/>
          <w:tab w:val="left" w:pos="1440"/>
          <w:tab w:val="left" w:pos="2127"/>
          <w:tab w:val="left" w:pos="2160"/>
          <w:tab w:val="left" w:pos="2400"/>
          <w:tab w:val="left" w:pos="3168"/>
          <w:tab w:val="left" w:pos="3600"/>
          <w:tab w:val="left" w:pos="4320"/>
          <w:tab w:val="left" w:pos="5040"/>
          <w:tab w:val="left" w:pos="5760"/>
          <w:tab w:val="left" w:pos="6480"/>
          <w:tab w:val="left" w:pos="7200"/>
          <w:tab w:val="left" w:pos="7920"/>
          <w:tab w:val="left" w:pos="8640"/>
        </w:tabs>
        <w:ind w:left="2127" w:hanging="2127"/>
        <w:jc w:val="both"/>
        <w:rPr>
          <w:rFonts w:ascii="Arial" w:hAnsi="Arial" w:cs="Arial"/>
          <w:lang w:val="nl-NL"/>
        </w:rPr>
      </w:pPr>
      <w:r w:rsidRPr="008F30CD">
        <w:rPr>
          <w:rFonts w:ascii="Arial" w:hAnsi="Arial" w:cs="Arial"/>
          <w:lang w:val="nl-NL"/>
        </w:rPr>
        <w:t>10.</w:t>
      </w:r>
      <w:r w:rsidRPr="008F30CD">
        <w:rPr>
          <w:rFonts w:ascii="Arial" w:hAnsi="Arial" w:cs="Arial"/>
          <w:lang w:val="nl-NL"/>
        </w:rPr>
        <w:tab/>
        <w:t xml:space="preserve"> jaarsalaris:</w:t>
      </w:r>
      <w:r w:rsidRPr="008F30CD">
        <w:rPr>
          <w:rFonts w:ascii="Arial" w:hAnsi="Arial" w:cs="Arial"/>
          <w:lang w:val="nl-NL"/>
        </w:rPr>
        <w:tab/>
      </w:r>
      <w:r w:rsidRPr="008F30CD">
        <w:rPr>
          <w:rFonts w:ascii="Arial" w:hAnsi="Arial" w:cs="Arial"/>
          <w:lang w:val="nl-NL"/>
        </w:rPr>
        <w:tab/>
        <w:t>het maandinkomen maal 12 vermeerderd met de vakantietoeslag en de eindejaarsuitkering</w:t>
      </w:r>
      <w:r w:rsidR="004B3117" w:rsidRPr="008F30CD">
        <w:rPr>
          <w:rFonts w:ascii="Arial" w:hAnsi="Arial" w:cs="Arial"/>
          <w:lang w:val="nl-NL"/>
        </w:rPr>
        <w:t>;</w:t>
      </w:r>
    </w:p>
    <w:p w14:paraId="7A60F527" w14:textId="77777777" w:rsidR="00376B7D" w:rsidRPr="008F30CD" w:rsidRDefault="00376B7D">
      <w:pPr>
        <w:tabs>
          <w:tab w:val="left" w:pos="-1440"/>
          <w:tab w:val="left" w:pos="-720"/>
          <w:tab w:val="left" w:pos="0"/>
          <w:tab w:val="left" w:pos="384"/>
          <w:tab w:val="left" w:pos="720"/>
          <w:tab w:val="left" w:pos="960"/>
          <w:tab w:val="left" w:pos="1440"/>
          <w:tab w:val="left" w:pos="2127"/>
          <w:tab w:val="left" w:pos="2160"/>
          <w:tab w:val="left" w:pos="2400"/>
          <w:tab w:val="left" w:pos="3168"/>
          <w:tab w:val="left" w:pos="3600"/>
          <w:tab w:val="left" w:pos="4320"/>
          <w:tab w:val="left" w:pos="5040"/>
          <w:tab w:val="left" w:pos="5760"/>
          <w:tab w:val="left" w:pos="6480"/>
          <w:tab w:val="left" w:pos="7200"/>
          <w:tab w:val="left" w:pos="7920"/>
          <w:tab w:val="left" w:pos="8640"/>
        </w:tabs>
        <w:ind w:left="2127" w:hanging="2127"/>
        <w:jc w:val="both"/>
        <w:rPr>
          <w:rFonts w:ascii="Arial" w:hAnsi="Arial" w:cs="Arial"/>
          <w:lang w:val="nl-NL"/>
        </w:rPr>
      </w:pPr>
      <w:r w:rsidRPr="008F30CD">
        <w:rPr>
          <w:rFonts w:ascii="Arial" w:hAnsi="Arial" w:cs="Arial"/>
          <w:lang w:val="nl-NL"/>
        </w:rPr>
        <w:t>11.</w:t>
      </w:r>
      <w:r w:rsidRPr="008F30CD">
        <w:rPr>
          <w:rFonts w:ascii="Arial" w:hAnsi="Arial" w:cs="Arial"/>
          <w:lang w:val="nl-NL"/>
        </w:rPr>
        <w:tab/>
        <w:t>partner:</w:t>
      </w:r>
      <w:r w:rsidRPr="008F30CD">
        <w:rPr>
          <w:rFonts w:ascii="Arial" w:hAnsi="Arial" w:cs="Arial"/>
          <w:lang w:val="nl-NL"/>
        </w:rPr>
        <w:tab/>
      </w:r>
      <w:r w:rsidRPr="008F30CD">
        <w:rPr>
          <w:rFonts w:ascii="Arial" w:hAnsi="Arial" w:cs="Arial"/>
          <w:lang w:val="nl-NL"/>
        </w:rPr>
        <w:tab/>
        <w:t>de man of vrouw met wie de werknemer een geregistreerd partnerschap is aangegaan, dan wel duurzaam samenleeft waarbij de duurzaamheid blijkt uit het feit dat de partners gedurende tenminste 2 jaar op hetzelfde adres staan ingeschreven of uit het feit dat één en ander door middel van een notariële akte is vastgelegd.</w:t>
      </w:r>
    </w:p>
    <w:p w14:paraId="7A60F52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Style w:val="Artikel"/>
          <w:rFonts w:ascii="Arial" w:hAnsi="Arial" w:cs="Arial"/>
          <w:lang w:val="nl-NL"/>
        </w:rPr>
      </w:pPr>
    </w:p>
    <w:p w14:paraId="7A60F529" w14:textId="77777777" w:rsidR="00376B7D" w:rsidRPr="008F30CD" w:rsidRDefault="00376B7D" w:rsidP="003B496B">
      <w:pPr>
        <w:pStyle w:val="Kop1"/>
        <w:rPr>
          <w:rFonts w:ascii="Arial" w:hAnsi="Arial" w:cs="Arial"/>
        </w:rPr>
      </w:pPr>
      <w:bookmarkStart w:id="4" w:name="_Toc331427288"/>
      <w:bookmarkStart w:id="5" w:name="_Toc338927154"/>
      <w:bookmarkStart w:id="6" w:name="_Toc497139892"/>
      <w:r w:rsidRPr="008F30CD">
        <w:rPr>
          <w:rStyle w:val="Artikel"/>
          <w:rFonts w:ascii="Arial" w:hAnsi="Arial" w:cs="Arial"/>
          <w:sz w:val="24"/>
          <w:u w:val="none"/>
        </w:rPr>
        <w:lastRenderedPageBreak/>
        <w:t xml:space="preserve">Artikel </w:t>
      </w:r>
      <w:r w:rsidR="009A2AD6" w:rsidRPr="008F30CD">
        <w:rPr>
          <w:rStyle w:val="Artikel"/>
          <w:rFonts w:ascii="Arial" w:hAnsi="Arial" w:cs="Arial"/>
          <w:sz w:val="24"/>
          <w:u w:val="none"/>
        </w:rPr>
        <w:t>2</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Pr="008F30CD">
        <w:rPr>
          <w:rFonts w:ascii="Arial" w:hAnsi="Arial" w:cs="Arial"/>
        </w:rPr>
        <w:t>Algemene verplichtingen van de werkgever</w:t>
      </w:r>
      <w:bookmarkEnd w:id="4"/>
      <w:bookmarkEnd w:id="5"/>
      <w:bookmarkEnd w:id="6"/>
    </w:p>
    <w:p w14:paraId="7A60F52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2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 xml:space="preserve">De werkgever verplicht zich deze collectieve arbeidsovereenkomst te goeder trouw te zullen nakomen. </w:t>
      </w:r>
    </w:p>
    <w:p w14:paraId="7A60F52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2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De werkgever verplicht zich generlei actie te zullen voeren of te zullen steunen, welke ten doel heeft wijziging te brengen in de volgens deze collectieve arbeids</w:t>
      </w:r>
      <w:r w:rsidR="00CD57BE" w:rsidRPr="008F30CD">
        <w:rPr>
          <w:rFonts w:ascii="Arial" w:hAnsi="Arial" w:cs="Arial"/>
          <w:lang w:val="nl-NL"/>
        </w:rPr>
        <w:t>overeen</w:t>
      </w:r>
      <w:r w:rsidRPr="008F30CD">
        <w:rPr>
          <w:rFonts w:ascii="Arial" w:hAnsi="Arial" w:cs="Arial"/>
          <w:lang w:val="nl-NL"/>
        </w:rPr>
        <w:t xml:space="preserve">komst geregelde arbeidsvoorwaarden op een andere wijze dan neergelegd in de artikelen </w:t>
      </w:r>
      <w:r w:rsidR="009A2AD6" w:rsidRPr="008F30CD">
        <w:rPr>
          <w:rFonts w:ascii="Arial" w:hAnsi="Arial" w:cs="Arial"/>
          <w:lang w:val="nl-NL"/>
        </w:rPr>
        <w:t>2</w:t>
      </w:r>
      <w:r w:rsidR="009243A4" w:rsidRPr="008F30CD">
        <w:rPr>
          <w:rFonts w:ascii="Arial" w:hAnsi="Arial" w:cs="Arial"/>
          <w:lang w:val="nl-NL"/>
        </w:rPr>
        <w:t>3</w:t>
      </w:r>
      <w:r w:rsidRPr="008F30CD">
        <w:rPr>
          <w:rFonts w:ascii="Arial" w:hAnsi="Arial" w:cs="Arial"/>
          <w:lang w:val="nl-NL"/>
        </w:rPr>
        <w:t xml:space="preserve"> en </w:t>
      </w:r>
      <w:r w:rsidR="009A2AD6" w:rsidRPr="008F30CD">
        <w:rPr>
          <w:rFonts w:ascii="Arial" w:hAnsi="Arial" w:cs="Arial"/>
          <w:lang w:val="nl-NL"/>
        </w:rPr>
        <w:t>2</w:t>
      </w:r>
      <w:r w:rsidR="009243A4" w:rsidRPr="008F30CD">
        <w:rPr>
          <w:rFonts w:ascii="Arial" w:hAnsi="Arial" w:cs="Arial"/>
          <w:lang w:val="nl-NL"/>
        </w:rPr>
        <w:t>4</w:t>
      </w:r>
      <w:r w:rsidRPr="008F30CD">
        <w:rPr>
          <w:rFonts w:ascii="Arial" w:hAnsi="Arial" w:cs="Arial"/>
          <w:lang w:val="nl-NL"/>
        </w:rPr>
        <w:t>.</w:t>
      </w:r>
    </w:p>
    <w:p w14:paraId="7A60F52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2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3.</w:t>
      </w:r>
      <w:r w:rsidRPr="008F30CD">
        <w:rPr>
          <w:rFonts w:ascii="Arial" w:hAnsi="Arial" w:cs="Arial"/>
          <w:lang w:val="nl-NL"/>
        </w:rPr>
        <w:tab/>
        <w:t>De werkgever verplicht zich geen werknemers in diens</w:t>
      </w:r>
      <w:r w:rsidR="00CD57BE" w:rsidRPr="008F30CD">
        <w:rPr>
          <w:rFonts w:ascii="Arial" w:hAnsi="Arial" w:cs="Arial"/>
          <w:lang w:val="nl-NL"/>
        </w:rPr>
        <w:t>t te nemen of te houden op voor</w:t>
      </w:r>
      <w:r w:rsidRPr="008F30CD">
        <w:rPr>
          <w:rFonts w:ascii="Arial" w:hAnsi="Arial" w:cs="Arial"/>
          <w:lang w:val="nl-NL"/>
        </w:rPr>
        <w:t xml:space="preserve">waarden, strijdig met </w:t>
      </w:r>
      <w:r w:rsidR="00CD57BE" w:rsidRPr="008F30CD">
        <w:rPr>
          <w:rFonts w:ascii="Arial" w:hAnsi="Arial" w:cs="Arial"/>
          <w:lang w:val="nl-NL"/>
        </w:rPr>
        <w:t>het in deze collectieve arbeidsovereenkomst of het eventue</w:t>
      </w:r>
      <w:r w:rsidRPr="008F30CD">
        <w:rPr>
          <w:rFonts w:ascii="Arial" w:hAnsi="Arial" w:cs="Arial"/>
          <w:lang w:val="nl-NL"/>
        </w:rPr>
        <w:t>le bedrijfsreglement bepaalde.</w:t>
      </w:r>
    </w:p>
    <w:p w14:paraId="7A60F53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31" w14:textId="7120C20C"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4.</w:t>
      </w:r>
      <w:r w:rsidRPr="008F30CD">
        <w:rPr>
          <w:rFonts w:ascii="Arial" w:hAnsi="Arial" w:cs="Arial"/>
          <w:lang w:val="nl-NL"/>
        </w:rPr>
        <w:tab/>
        <w:t>De werkgever zal met iedere werknemer schrifteli</w:t>
      </w:r>
      <w:r w:rsidR="00CD57BE" w:rsidRPr="008F30CD">
        <w:rPr>
          <w:rFonts w:ascii="Arial" w:hAnsi="Arial" w:cs="Arial"/>
          <w:lang w:val="nl-NL"/>
        </w:rPr>
        <w:t>jk een individuele arbeids</w:t>
      </w:r>
      <w:r w:rsidR="006109C7">
        <w:rPr>
          <w:rFonts w:ascii="Arial" w:hAnsi="Arial" w:cs="Arial"/>
          <w:lang w:val="nl-NL"/>
        </w:rPr>
        <w:t>-</w:t>
      </w:r>
      <w:r w:rsidR="00CD57BE" w:rsidRPr="008F30CD">
        <w:rPr>
          <w:rFonts w:ascii="Arial" w:hAnsi="Arial" w:cs="Arial"/>
          <w:lang w:val="nl-NL"/>
        </w:rPr>
        <w:t>over</w:t>
      </w:r>
      <w:r w:rsidRPr="008F30CD">
        <w:rPr>
          <w:rFonts w:ascii="Arial" w:hAnsi="Arial" w:cs="Arial"/>
          <w:lang w:val="nl-NL"/>
        </w:rPr>
        <w:t>eenkomst aangaan, waarin verwezen wordt naar deze collectieve arbeids</w:t>
      </w:r>
      <w:r w:rsidR="006109C7">
        <w:rPr>
          <w:rFonts w:ascii="Arial" w:hAnsi="Arial" w:cs="Arial"/>
          <w:lang w:val="nl-NL"/>
        </w:rPr>
        <w:t>-</w:t>
      </w:r>
      <w:r w:rsidRPr="008F30CD">
        <w:rPr>
          <w:rFonts w:ascii="Arial" w:hAnsi="Arial" w:cs="Arial"/>
          <w:lang w:val="nl-NL"/>
        </w:rPr>
        <w:t>overeenkomst en het eventueel geldende bedrijfsreglement. Van deze CAO zal na elke CAO aanpassing een volledig aangepast exemplaar aan de werknemers word</w:t>
      </w:r>
      <w:r w:rsidR="00CD57BE" w:rsidRPr="008F30CD">
        <w:rPr>
          <w:rFonts w:ascii="Arial" w:hAnsi="Arial" w:cs="Arial"/>
          <w:lang w:val="nl-NL"/>
        </w:rPr>
        <w:t>en uitge</w:t>
      </w:r>
      <w:r w:rsidRPr="008F30CD">
        <w:rPr>
          <w:rFonts w:ascii="Arial" w:hAnsi="Arial" w:cs="Arial"/>
          <w:lang w:val="nl-NL"/>
        </w:rPr>
        <w:t>reikt.</w:t>
      </w:r>
    </w:p>
    <w:p w14:paraId="7A60F53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33" w14:textId="10C139D4"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5.</w:t>
      </w:r>
      <w:r w:rsidRPr="008F30CD">
        <w:rPr>
          <w:rFonts w:ascii="Arial" w:hAnsi="Arial" w:cs="Arial"/>
          <w:lang w:val="nl-NL"/>
        </w:rPr>
        <w:tab/>
        <w:t>Indien de werkgever op grond van bedrijfseconomische omstandigheden dan wel ten gevolge van fusie, afstoting van activiteiten, reorganisatie of verdere automatisering respectievelijk mechanisering tot overplaatsing van of ontslag</w:t>
      </w:r>
      <w:r w:rsidR="006109C7">
        <w:rPr>
          <w:rFonts w:ascii="Arial" w:hAnsi="Arial" w:cs="Arial"/>
          <w:lang w:val="nl-NL"/>
        </w:rPr>
        <w:t>-</w:t>
      </w:r>
      <w:r w:rsidRPr="008F30CD">
        <w:rPr>
          <w:rFonts w:ascii="Arial" w:hAnsi="Arial" w:cs="Arial"/>
          <w:lang w:val="nl-NL"/>
        </w:rPr>
        <w:t>aanzegging aan een in het kader van de ondernemingsgrootte belangrijk aantal werknemers moet overgaan, zal hij zich tijdig met de vakvereniging in verbinding stellen met het oogmerk tot een voor betrokkenen passende voorlichting te komen en de uit de overplaatsing of ontslag voor betrokkenen voortvloeiende sociale consequenties te regelen.</w:t>
      </w:r>
    </w:p>
    <w:p w14:paraId="7A60F53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3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6.</w:t>
      </w:r>
      <w:r w:rsidRPr="008F30CD">
        <w:rPr>
          <w:rFonts w:ascii="Arial" w:hAnsi="Arial" w:cs="Arial"/>
          <w:lang w:val="nl-NL"/>
        </w:rPr>
        <w:tab/>
        <w:t>De werkgever zal de vakvereniging waar gewenst maar minstens tijdens de CAO-besprekingen informeren over de economische gang van zaken in de onderneming alsmede over de economische vooruitzichten waarbij in het bijzonder aandacht zal worden geschonken aan de werkgelegenheidsaspecten.</w:t>
      </w:r>
    </w:p>
    <w:p w14:paraId="7A60F53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3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7.</w:t>
      </w:r>
      <w:r w:rsidRPr="008F30CD">
        <w:rPr>
          <w:rFonts w:ascii="Arial" w:hAnsi="Arial" w:cs="Arial"/>
          <w:lang w:val="nl-NL"/>
        </w:rPr>
        <w:tab/>
        <w:t>Bij het ontstaan van vacatures (promoties) zullen de werknemers eerst in de gelegenheid worden gesteld daarnaar te solliciteren.</w:t>
      </w:r>
    </w:p>
    <w:p w14:paraId="7A60F53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vacatures zullen bekend worden gemaakt op het publicatiebord.</w:t>
      </w:r>
    </w:p>
    <w:p w14:paraId="7A60F53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Bij gelijke geschiktheid voor de vervulling van een vacature zal de werkgever voorrang geven aan de eigen werknemer die solliciteert boven een sollicitant van buiten het bedrijf, een en ander ter vrije beoordeling van de werkgever.</w:t>
      </w:r>
    </w:p>
    <w:p w14:paraId="7A60F53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3B" w14:textId="77777777" w:rsidR="00376B7D" w:rsidRPr="008F30CD" w:rsidRDefault="00376B7D">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lastRenderedPageBreak/>
        <w:t>8.</w:t>
      </w:r>
      <w:r w:rsidRPr="008F30CD">
        <w:rPr>
          <w:rFonts w:ascii="Arial" w:hAnsi="Arial" w:cs="Arial"/>
          <w:lang w:val="nl-NL"/>
        </w:rPr>
        <w:tab/>
        <w:t>In geval de werkgever tot het weer-aannemen van personeel overgaat, zal door hem bij sollicitatie de voorrang worden gegeven aan die gewezen werknemers, die het langste dienstverband bij de werkgever hadden, mits niet meer dan één jaar is verlopen sedert hun ontslag en het bedrijfsbelang zich naar het oordeel van de werkgever tegen deze regel niet verzet.</w:t>
      </w:r>
    </w:p>
    <w:p w14:paraId="7A60F53C" w14:textId="77777777" w:rsidR="003D3F6A" w:rsidRPr="008F30CD" w:rsidRDefault="003D3F6A">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p>
    <w:p w14:paraId="7A60F53D" w14:textId="77777777" w:rsidR="00376B7D" w:rsidRPr="008F30CD" w:rsidRDefault="00376B7D" w:rsidP="00CD57BE">
      <w:pPr>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9.</w:t>
      </w:r>
      <w:r w:rsidRPr="008F30CD">
        <w:rPr>
          <w:rFonts w:ascii="Arial" w:hAnsi="Arial" w:cs="Arial"/>
          <w:lang w:val="nl-NL"/>
        </w:rPr>
        <w:tab/>
        <w:t>De werkgever erkent het recht op een veilige en gezonde arbeidsplaats.</w:t>
      </w:r>
    </w:p>
    <w:p w14:paraId="7A60F53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werkgever zal een actief beleid voeren ten aanzien van beperkt inzetbare werknemers. Het beleid zal erop gericht zijn deze werknemers zoveel mogelijk te handhaven door middel van aanpassing van functie en/of werkplaats.</w:t>
      </w:r>
    </w:p>
    <w:p w14:paraId="7A60F53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Aan om-, her- en bijscholing gericht op mogelijke plaatsing b</w:t>
      </w:r>
      <w:r w:rsidR="00CD57BE" w:rsidRPr="008F30CD">
        <w:rPr>
          <w:rFonts w:ascii="Arial" w:hAnsi="Arial" w:cs="Arial"/>
          <w:lang w:val="nl-NL"/>
        </w:rPr>
        <w:t>innen de onderne</w:t>
      </w:r>
      <w:r w:rsidRPr="008F30CD">
        <w:rPr>
          <w:rFonts w:ascii="Arial" w:hAnsi="Arial" w:cs="Arial"/>
          <w:lang w:val="nl-NL"/>
        </w:rPr>
        <w:t>ming zal grote aandacht worden besteed.</w:t>
      </w:r>
    </w:p>
    <w:p w14:paraId="7A60F54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4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10.</w:t>
      </w:r>
      <w:r w:rsidRPr="008F30CD">
        <w:rPr>
          <w:rFonts w:ascii="Arial" w:hAnsi="Arial" w:cs="Arial"/>
          <w:lang w:val="nl-NL"/>
        </w:rPr>
        <w:tab/>
        <w:t>De werkgever zal in verband met de zondagsrust van de werknemer alleen wanneer het nodig is verlangen dat hij op zondag arbeid verricht.</w:t>
      </w:r>
    </w:p>
    <w:p w14:paraId="7A60F54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p>
    <w:p w14:paraId="7A60F54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11.</w:t>
      </w:r>
      <w:r w:rsidRPr="008F30CD">
        <w:rPr>
          <w:rFonts w:ascii="Arial" w:hAnsi="Arial" w:cs="Arial"/>
          <w:lang w:val="nl-NL"/>
        </w:rPr>
        <w:tab/>
      </w:r>
      <w:r w:rsidRPr="008F30CD">
        <w:rPr>
          <w:rFonts w:ascii="Arial" w:hAnsi="Arial" w:cs="Arial"/>
          <w:u w:val="single"/>
          <w:lang w:val="nl-NL"/>
        </w:rPr>
        <w:t>Werkgeversbijdrage</w:t>
      </w:r>
    </w:p>
    <w:p w14:paraId="7A60F54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werkgever verklaart zich bereid tot het verstrekken van een bijdra</w:t>
      </w:r>
      <w:r w:rsidR="00CD57BE" w:rsidRPr="008F30CD">
        <w:rPr>
          <w:rFonts w:ascii="Arial" w:hAnsi="Arial" w:cs="Arial"/>
          <w:lang w:val="nl-NL"/>
        </w:rPr>
        <w:t>ge overeen</w:t>
      </w:r>
      <w:r w:rsidRPr="008F30CD">
        <w:rPr>
          <w:rFonts w:ascii="Arial" w:hAnsi="Arial" w:cs="Arial"/>
          <w:lang w:val="nl-NL"/>
        </w:rPr>
        <w:t>komstig de tussen AWVN en FNV gesloten overeenkomst met betrekking tot de bijdrageregeling aan de vakvereniging.</w:t>
      </w:r>
    </w:p>
    <w:p w14:paraId="7A60F54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46" w14:textId="77777777" w:rsidR="00376B7D" w:rsidRPr="008F30CD" w:rsidRDefault="00376B7D" w:rsidP="003B496B">
      <w:pPr>
        <w:pStyle w:val="Kop1"/>
        <w:rPr>
          <w:rFonts w:ascii="Arial" w:hAnsi="Arial" w:cs="Arial"/>
        </w:rPr>
      </w:pPr>
      <w:bookmarkStart w:id="7" w:name="_Toc331427289"/>
      <w:bookmarkStart w:id="8" w:name="_Toc338927155"/>
      <w:bookmarkStart w:id="9" w:name="_Toc497139893"/>
      <w:r w:rsidRPr="008F30CD">
        <w:rPr>
          <w:rStyle w:val="Artikel"/>
          <w:rFonts w:ascii="Arial" w:hAnsi="Arial" w:cs="Arial"/>
          <w:bCs/>
          <w:sz w:val="24"/>
          <w:szCs w:val="24"/>
          <w:u w:val="none"/>
        </w:rPr>
        <w:t xml:space="preserve">Artikel  </w:t>
      </w:r>
      <w:r w:rsidR="009A2AD6" w:rsidRPr="008F30CD">
        <w:rPr>
          <w:rStyle w:val="Artikel"/>
          <w:rFonts w:ascii="Arial" w:hAnsi="Arial" w:cs="Arial"/>
          <w:bCs/>
          <w:sz w:val="24"/>
          <w:szCs w:val="24"/>
          <w:u w:val="none"/>
        </w:rPr>
        <w:t>3</w:t>
      </w:r>
      <w:r w:rsidR="003B496B" w:rsidRPr="008F30CD">
        <w:rPr>
          <w:rStyle w:val="Artikel"/>
          <w:rFonts w:ascii="Arial" w:hAnsi="Arial" w:cs="Arial"/>
          <w:bCs/>
          <w:sz w:val="24"/>
          <w:szCs w:val="24"/>
          <w:u w:val="none"/>
        </w:rPr>
        <w:t>:</w:t>
      </w:r>
      <w:r w:rsidR="007E4A5F" w:rsidRPr="008F30CD">
        <w:rPr>
          <w:rStyle w:val="Artikel"/>
          <w:rFonts w:ascii="Arial" w:hAnsi="Arial" w:cs="Arial"/>
          <w:b w:val="0"/>
          <w:bCs/>
          <w:u w:val="none"/>
        </w:rPr>
        <w:t xml:space="preserve"> </w:t>
      </w:r>
      <w:r w:rsidRPr="008F30CD">
        <w:rPr>
          <w:rFonts w:ascii="Arial" w:hAnsi="Arial" w:cs="Arial"/>
        </w:rPr>
        <w:t>Algemene verplichtingen van de vakvereniging</w:t>
      </w:r>
      <w:bookmarkEnd w:id="7"/>
      <w:bookmarkEnd w:id="8"/>
      <w:bookmarkEnd w:id="9"/>
    </w:p>
    <w:p w14:paraId="7A60F54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4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De vakvereniging verplicht zich deze collectieve arbeidsovereenkomst te goeder trouw te zullen nakomen.</w:t>
      </w:r>
    </w:p>
    <w:p w14:paraId="7A60F54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4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 xml:space="preserve">De vakvereniging verplicht zich met alle haar ten dienste staande middelen nakoming van deze collectieve arbeidsovereenkomst door haar leden te zullen bevorderen, generlei actie te zullen voeren of te zullen bevorderen welke beoogt wijziging te brengen in deze collectieve arbeidsovereenkomst op een andere wijze dan omschreven in artikel </w:t>
      </w:r>
      <w:r w:rsidR="00E77D60" w:rsidRPr="008F30CD">
        <w:rPr>
          <w:rFonts w:ascii="Arial" w:hAnsi="Arial" w:cs="Arial"/>
          <w:lang w:val="nl-NL"/>
        </w:rPr>
        <w:t>23</w:t>
      </w:r>
      <w:r w:rsidR="007F4F68">
        <w:rPr>
          <w:rFonts w:ascii="Arial" w:hAnsi="Arial" w:cs="Arial"/>
          <w:lang w:val="nl-NL"/>
        </w:rPr>
        <w:t xml:space="preserve"> </w:t>
      </w:r>
      <w:r w:rsidRPr="008F30CD">
        <w:rPr>
          <w:rFonts w:ascii="Arial" w:hAnsi="Arial" w:cs="Arial"/>
          <w:lang w:val="nl-NL"/>
        </w:rPr>
        <w:t xml:space="preserve">en </w:t>
      </w:r>
      <w:r w:rsidR="00E77D60" w:rsidRPr="008F30CD">
        <w:rPr>
          <w:rFonts w:ascii="Arial" w:hAnsi="Arial" w:cs="Arial"/>
          <w:lang w:val="nl-NL"/>
        </w:rPr>
        <w:t>24</w:t>
      </w:r>
      <w:r w:rsidRPr="008F30CD">
        <w:rPr>
          <w:rFonts w:ascii="Arial" w:hAnsi="Arial" w:cs="Arial"/>
          <w:lang w:val="nl-NL"/>
        </w:rPr>
        <w:t xml:space="preserve"> en daarbij haar krachtige medewerking aan de werkgever te zal verlenen tot ongestoorde voortzetting van het bedrijf.</w:t>
      </w:r>
    </w:p>
    <w:p w14:paraId="7A60F54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4C" w14:textId="77777777" w:rsidR="00376B7D" w:rsidRPr="008F30CD" w:rsidRDefault="00376B7D" w:rsidP="00CC0401">
      <w:pPr>
        <w:numPr>
          <w:ilvl w:val="0"/>
          <w:numId w:val="1"/>
        </w:numPr>
        <w:tabs>
          <w:tab w:val="left" w:pos="-1440"/>
          <w:tab w:val="left" w:pos="-720"/>
          <w:tab w:val="left" w:pos="0"/>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De vakvereniging verplicht zich te zullen bevorderen dat haar leden een individuele arbeidsovereenkomst ondertekenen op de grondslag van deze collectieve arbeidsovereenkomst en het eventuele bedrijfsreglement.</w:t>
      </w:r>
    </w:p>
    <w:p w14:paraId="7A60F54D" w14:textId="77777777" w:rsidR="003B496B" w:rsidRPr="008F30CD" w:rsidRDefault="003B496B" w:rsidP="003B496B">
      <w:pPr>
        <w:pStyle w:val="Kop1"/>
        <w:rPr>
          <w:rStyle w:val="Artikel"/>
          <w:rFonts w:ascii="Arial" w:hAnsi="Arial" w:cs="Arial"/>
          <w:sz w:val="24"/>
          <w:u w:val="none"/>
        </w:rPr>
      </w:pPr>
    </w:p>
    <w:p w14:paraId="7A60F54E" w14:textId="77777777" w:rsidR="00376B7D" w:rsidRPr="008F30CD" w:rsidRDefault="00C945EA" w:rsidP="003B496B">
      <w:pPr>
        <w:pStyle w:val="Kop1"/>
        <w:rPr>
          <w:rFonts w:ascii="Arial" w:hAnsi="Arial" w:cs="Arial"/>
        </w:rPr>
      </w:pPr>
      <w:bookmarkStart w:id="10" w:name="_Toc331427290"/>
      <w:bookmarkStart w:id="11" w:name="_Toc338927156"/>
      <w:bookmarkStart w:id="12" w:name="_Toc497139894"/>
      <w:r w:rsidRPr="008F30CD">
        <w:rPr>
          <w:rStyle w:val="Artikel"/>
          <w:rFonts w:ascii="Arial" w:hAnsi="Arial" w:cs="Arial"/>
          <w:sz w:val="24"/>
          <w:u w:val="none"/>
        </w:rPr>
        <w:t>Artik</w:t>
      </w:r>
      <w:r w:rsidR="00376B7D" w:rsidRPr="008F30CD">
        <w:rPr>
          <w:rStyle w:val="Artikel"/>
          <w:rFonts w:ascii="Arial" w:hAnsi="Arial" w:cs="Arial"/>
          <w:sz w:val="24"/>
          <w:u w:val="none"/>
        </w:rPr>
        <w:t>el</w:t>
      </w:r>
      <w:r w:rsidR="00E32370">
        <w:rPr>
          <w:rStyle w:val="Artikel"/>
          <w:rFonts w:ascii="Arial" w:hAnsi="Arial" w:cs="Arial"/>
          <w:sz w:val="24"/>
          <w:u w:val="none"/>
        </w:rPr>
        <w:t xml:space="preserve"> </w:t>
      </w:r>
      <w:r w:rsidR="00CF7B9C" w:rsidRPr="008F30CD">
        <w:rPr>
          <w:rStyle w:val="Artikel"/>
          <w:rFonts w:ascii="Arial" w:hAnsi="Arial" w:cs="Arial"/>
          <w:sz w:val="24"/>
          <w:u w:val="none"/>
        </w:rPr>
        <w:t>4</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00376B7D" w:rsidRPr="008F30CD">
        <w:rPr>
          <w:rFonts w:ascii="Arial" w:hAnsi="Arial" w:cs="Arial"/>
        </w:rPr>
        <w:t>Faciliteiten vakbondswerk</w:t>
      </w:r>
      <w:bookmarkEnd w:id="10"/>
      <w:bookmarkEnd w:id="11"/>
      <w:bookmarkEnd w:id="12"/>
    </w:p>
    <w:p w14:paraId="7A60F54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50" w14:textId="77777777" w:rsidR="00376B7D" w:rsidRPr="008F30CD" w:rsidRDefault="00376B7D" w:rsidP="00CC0401">
      <w:pPr>
        <w:numPr>
          <w:ilvl w:val="0"/>
          <w:numId w:val="2"/>
        </w:numPr>
        <w:tabs>
          <w:tab w:val="left" w:pos="-1440"/>
          <w:tab w:val="left" w:pos="-720"/>
          <w:tab w:val="left" w:pos="0"/>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Bij overleg met de werkgever kan de vakvereniging zich laten vergezellen door één lid bond, werkzaam in de onderneming, mits zij hierover tevoren overleg pleegt met de werkgever onder opgave van naam en functie van het betrokken lid.</w:t>
      </w:r>
    </w:p>
    <w:p w14:paraId="7A60F551" w14:textId="77777777" w:rsidR="001123CF" w:rsidRDefault="001123CF">
      <w:pPr>
        <w:widowControl/>
        <w:rPr>
          <w:rFonts w:ascii="Arial" w:hAnsi="Arial" w:cs="Arial"/>
          <w:lang w:val="nl-NL"/>
        </w:rPr>
      </w:pPr>
      <w:r>
        <w:rPr>
          <w:rFonts w:ascii="Arial" w:hAnsi="Arial" w:cs="Arial"/>
          <w:lang w:val="nl-NL"/>
        </w:rPr>
        <w:br w:type="page"/>
      </w:r>
    </w:p>
    <w:p w14:paraId="7A60F552" w14:textId="77777777" w:rsidR="003B496B" w:rsidRPr="008F30CD" w:rsidRDefault="003B496B" w:rsidP="00ED531F">
      <w:pPr>
        <w:tabs>
          <w:tab w:val="left" w:pos="-1440"/>
          <w:tab w:val="left" w:pos="-720"/>
          <w:tab w:val="left" w:pos="360"/>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53" w14:textId="77777777" w:rsidR="00376B7D" w:rsidRPr="008F30CD" w:rsidRDefault="00376B7D" w:rsidP="001E392E">
      <w:pPr>
        <w:tabs>
          <w:tab w:val="left" w:pos="-1440"/>
          <w:tab w:val="left" w:pos="-720"/>
          <w:tab w:val="left" w:pos="0"/>
          <w:tab w:val="left" w:pos="426"/>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426" w:hanging="284"/>
        <w:jc w:val="both"/>
        <w:rPr>
          <w:rFonts w:ascii="Arial" w:hAnsi="Arial" w:cs="Arial"/>
          <w:lang w:val="nl-NL"/>
        </w:rPr>
      </w:pPr>
      <w:r w:rsidRPr="008F30CD">
        <w:rPr>
          <w:rFonts w:ascii="Arial" w:hAnsi="Arial" w:cs="Arial"/>
          <w:lang w:val="nl-NL"/>
        </w:rPr>
        <w:t>2.</w:t>
      </w:r>
      <w:r w:rsidRPr="008F30CD">
        <w:rPr>
          <w:rFonts w:ascii="Arial" w:hAnsi="Arial" w:cs="Arial"/>
          <w:lang w:val="nl-NL"/>
        </w:rPr>
        <w:tab/>
        <w:t>Met inachtneming van de normale in de onderneming geldende regels zijn t.b.v. het</w:t>
      </w:r>
      <w:r w:rsidR="001E043D" w:rsidRPr="008F30CD">
        <w:rPr>
          <w:rFonts w:ascii="Arial" w:hAnsi="Arial" w:cs="Arial"/>
          <w:lang w:val="nl-NL"/>
        </w:rPr>
        <w:t xml:space="preserve"> </w:t>
      </w:r>
      <w:r w:rsidRPr="008F30CD">
        <w:rPr>
          <w:rFonts w:ascii="Arial" w:hAnsi="Arial" w:cs="Arial"/>
          <w:lang w:val="nl-NL"/>
        </w:rPr>
        <w:t>vakbondswerk de volgende faciliteiten overeengekomen:</w:t>
      </w:r>
    </w:p>
    <w:p w14:paraId="7A60F554" w14:textId="77777777" w:rsidR="00376B7D" w:rsidRPr="008F30CD" w:rsidRDefault="00376B7D">
      <w:pPr>
        <w:pStyle w:val="Plattetekstinspringen"/>
        <w:tabs>
          <w:tab w:val="clear" w:pos="1152"/>
        </w:tabs>
        <w:rPr>
          <w:rFonts w:ascii="Arial" w:hAnsi="Arial" w:cs="Arial"/>
        </w:rPr>
      </w:pPr>
      <w:r w:rsidRPr="008F30CD">
        <w:rPr>
          <w:rFonts w:ascii="Arial" w:hAnsi="Arial" w:cs="Arial"/>
        </w:rPr>
        <w:t>a.</w:t>
      </w:r>
      <w:r w:rsidRPr="008F30CD">
        <w:rPr>
          <w:rFonts w:ascii="Arial" w:hAnsi="Arial" w:cs="Arial"/>
        </w:rPr>
        <w:tab/>
        <w:t>De werkgever zal op verzoek van de vakvereniging toestemming verlenen tot het doen van zakelijke mededelingen op het daartoe aangewezen publicatiebord.</w:t>
      </w:r>
    </w:p>
    <w:p w14:paraId="7A60F555" w14:textId="77777777" w:rsidR="004B3117" w:rsidRPr="008F30CD" w:rsidRDefault="004B3117">
      <w:pPr>
        <w:pStyle w:val="Plattetekstinspringen"/>
        <w:tabs>
          <w:tab w:val="clear" w:pos="1152"/>
        </w:tabs>
        <w:rPr>
          <w:rFonts w:ascii="Arial" w:hAnsi="Arial" w:cs="Arial"/>
        </w:rPr>
      </w:pPr>
    </w:p>
    <w:p w14:paraId="7A60F556" w14:textId="4F5D43D5"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De werkgever zal - als regel buiten werktijd - bedrijfsruimte ter beschikking stellen voor vergaderingen van de vakvereniging over bedrijfs</w:t>
      </w:r>
      <w:r w:rsidR="006109C7">
        <w:rPr>
          <w:rFonts w:ascii="Arial" w:hAnsi="Arial" w:cs="Arial"/>
          <w:lang w:val="nl-NL"/>
        </w:rPr>
        <w:t>-</w:t>
      </w:r>
      <w:r w:rsidRPr="008F30CD">
        <w:rPr>
          <w:rFonts w:ascii="Arial" w:hAnsi="Arial" w:cs="Arial"/>
          <w:lang w:val="nl-NL"/>
        </w:rPr>
        <w:t>aangelegenheden.</w:t>
      </w:r>
    </w:p>
    <w:p w14:paraId="7A60F557" w14:textId="77777777" w:rsidR="004B3117" w:rsidRPr="008F30CD" w:rsidRDefault="004B3117">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5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In dringende gevallen zal de werkgever een bedrijfsruimte ter beschikking stellen voor contacten binnen werktijd, tussen bestuursleden van de bedrijfsledengroep en de bezoldigde functionaris van de vakvereniging.</w:t>
      </w:r>
    </w:p>
    <w:p w14:paraId="7A60F559"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5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De voorzitter van de bedrijfsledengroep kan binnen redelijke grenzen gebruik maken van de telefoon</w:t>
      </w:r>
      <w:r w:rsidR="009A2AD6" w:rsidRPr="008F30CD">
        <w:rPr>
          <w:rFonts w:ascii="Arial" w:hAnsi="Arial" w:cs="Arial"/>
          <w:lang w:val="nl-NL"/>
        </w:rPr>
        <w:t>.</w:t>
      </w:r>
    </w:p>
    <w:p w14:paraId="7A60F55B"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5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Binnen redelijke grenzen kan de voorzitter van de bedrijfsledengroep gebruik maken van de reproductieapparatuur.</w:t>
      </w:r>
    </w:p>
    <w:p w14:paraId="7A60F55D"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5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f.</w:t>
      </w:r>
      <w:r w:rsidRPr="008F30CD">
        <w:rPr>
          <w:rFonts w:ascii="Arial" w:hAnsi="Arial" w:cs="Arial"/>
          <w:lang w:val="nl-NL"/>
        </w:rPr>
        <w:tab/>
        <w:t>Bovenstaande faciliteiten kunne</w:t>
      </w:r>
      <w:r w:rsidR="00CD57BE" w:rsidRPr="008F30CD">
        <w:rPr>
          <w:rFonts w:ascii="Arial" w:hAnsi="Arial" w:cs="Arial"/>
          <w:lang w:val="nl-NL"/>
        </w:rPr>
        <w:t>n door de werkgever worden opge</w:t>
      </w:r>
      <w:r w:rsidRPr="008F30CD">
        <w:rPr>
          <w:rFonts w:ascii="Arial" w:hAnsi="Arial" w:cs="Arial"/>
          <w:lang w:val="nl-NL"/>
        </w:rPr>
        <w:t>schort tijdens staking of stakingsdreiging.</w:t>
      </w:r>
    </w:p>
    <w:p w14:paraId="7A60F55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In geval werkgever besluit de faciliteiten op te schorten, zal vooraf de vakvereniging worden geïnformeerd.</w:t>
      </w:r>
    </w:p>
    <w:p w14:paraId="7A60F560"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p>
    <w:p w14:paraId="7A60F56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g.</w:t>
      </w:r>
      <w:r w:rsidRPr="008F30CD">
        <w:rPr>
          <w:rFonts w:ascii="Arial" w:hAnsi="Arial" w:cs="Arial"/>
          <w:lang w:val="nl-NL"/>
        </w:rPr>
        <w:tab/>
        <w:t>Werkgever draagt er zorg voor dat een bestuurslid van de bedrijfsledengroep door het uitoefenen van deze functie geen nadelige invloed zal ondervinden in zijn positie als werknemer.</w:t>
      </w:r>
    </w:p>
    <w:p w14:paraId="7A60F562"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6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h.</w:t>
      </w:r>
      <w:r w:rsidRPr="008F30CD">
        <w:rPr>
          <w:rFonts w:ascii="Arial" w:hAnsi="Arial" w:cs="Arial"/>
          <w:lang w:val="nl-NL"/>
        </w:rPr>
        <w:tab/>
        <w:t>De vakvereniging zal aan werkgever schriftelijk meedelen wie van haar leden deel uitmaken van het bestuur van de bedrijfsledengroep.</w:t>
      </w:r>
    </w:p>
    <w:p w14:paraId="7A60F56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6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3.</w:t>
      </w:r>
      <w:r w:rsidRPr="008F30CD">
        <w:rPr>
          <w:rFonts w:ascii="Arial" w:hAnsi="Arial" w:cs="Arial"/>
          <w:lang w:val="nl-NL"/>
        </w:rPr>
        <w:tab/>
        <w:t xml:space="preserve">De werkgever zal binnen redelijke grenzen aan de bestuursleden van de bedrijfsledengroep doorbetaald verlof toekennen op verzoek van de </w:t>
      </w:r>
      <w:r w:rsidR="00A574C5">
        <w:rPr>
          <w:rFonts w:ascii="Arial" w:hAnsi="Arial" w:cs="Arial"/>
          <w:lang w:val="nl-NL"/>
        </w:rPr>
        <w:t>vakvereniging</w:t>
      </w:r>
      <w:r w:rsidRPr="008F30CD">
        <w:rPr>
          <w:rFonts w:ascii="Arial" w:hAnsi="Arial" w:cs="Arial"/>
          <w:lang w:val="nl-NL"/>
        </w:rPr>
        <w:t>, waarvan de betrokken werknemer lid is in de navolgende gevallen:</w:t>
      </w:r>
    </w:p>
    <w:p w14:paraId="7A60F56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 xml:space="preserve">Het als officieel afgevaardigde deelnemen aan een bijeenkomst van het bondscongres, de bondsraad, de districtsraad, een bedrijfsconferentie of een ander daarmee vergelijkbare in de statuten van de </w:t>
      </w:r>
      <w:r w:rsidR="00A574C5">
        <w:rPr>
          <w:rFonts w:ascii="Arial" w:hAnsi="Arial" w:cs="Arial"/>
          <w:lang w:val="nl-NL"/>
        </w:rPr>
        <w:t xml:space="preserve">vakvereniging </w:t>
      </w:r>
      <w:r w:rsidRPr="008F30CD">
        <w:rPr>
          <w:rFonts w:ascii="Arial" w:hAnsi="Arial" w:cs="Arial"/>
          <w:lang w:val="nl-NL"/>
        </w:rPr>
        <w:t>opgenomen orgaan.</w:t>
      </w:r>
    </w:p>
    <w:p w14:paraId="7A60F567" w14:textId="77777777" w:rsidR="008362BA" w:rsidRPr="008F30CD" w:rsidRDefault="003D3F6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br w:type="page"/>
      </w:r>
    </w:p>
    <w:p w14:paraId="7A60F568" w14:textId="77777777" w:rsidR="00376B7D" w:rsidRPr="008F30CD" w:rsidRDefault="00376B7D" w:rsidP="00CC0401">
      <w:pPr>
        <w:numPr>
          <w:ilvl w:val="0"/>
          <w:numId w:val="20"/>
        </w:num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lastRenderedPageBreak/>
        <w:t xml:space="preserve">Het deelnemen aan een door de </w:t>
      </w:r>
      <w:r w:rsidR="000E0E77">
        <w:rPr>
          <w:rFonts w:ascii="Arial" w:hAnsi="Arial" w:cs="Arial"/>
          <w:lang w:val="nl-NL"/>
        </w:rPr>
        <w:t xml:space="preserve">vakvereniging </w:t>
      </w:r>
      <w:r w:rsidRPr="008F30CD">
        <w:rPr>
          <w:rFonts w:ascii="Arial" w:hAnsi="Arial" w:cs="Arial"/>
          <w:lang w:val="nl-NL"/>
        </w:rPr>
        <w:t>georganiseerde scholingsbijeenkomst.</w:t>
      </w:r>
    </w:p>
    <w:p w14:paraId="7A60F569" w14:textId="77777777" w:rsidR="008362BA" w:rsidRPr="008F30CD" w:rsidRDefault="008362BA" w:rsidP="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6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 xml:space="preserve">Het verzoek om vrijaf voor een van de bovengenoemde </w:t>
      </w:r>
      <w:r w:rsidR="00CD57BE" w:rsidRPr="008F30CD">
        <w:rPr>
          <w:rFonts w:ascii="Arial" w:hAnsi="Arial" w:cs="Arial"/>
          <w:lang w:val="nl-NL"/>
        </w:rPr>
        <w:t xml:space="preserve">activiteiten zal door de </w:t>
      </w:r>
      <w:r w:rsidR="000E0E77">
        <w:rPr>
          <w:rFonts w:ascii="Arial" w:hAnsi="Arial" w:cs="Arial"/>
          <w:lang w:val="nl-NL"/>
        </w:rPr>
        <w:t xml:space="preserve">vakvereniging </w:t>
      </w:r>
      <w:r w:rsidRPr="008F30CD">
        <w:rPr>
          <w:rFonts w:ascii="Arial" w:hAnsi="Arial" w:cs="Arial"/>
          <w:lang w:val="nl-NL"/>
        </w:rPr>
        <w:t>schriftelijk en tijdig aan de werknemer worden ingediend.</w:t>
      </w:r>
    </w:p>
    <w:p w14:paraId="7A60F56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6C" w14:textId="77777777" w:rsidR="00376B7D" w:rsidRPr="008F30CD" w:rsidRDefault="00376B7D" w:rsidP="003B496B">
      <w:pPr>
        <w:pStyle w:val="Kop1"/>
        <w:rPr>
          <w:rFonts w:ascii="Arial" w:hAnsi="Arial" w:cs="Arial"/>
        </w:rPr>
      </w:pPr>
      <w:bookmarkStart w:id="13" w:name="_Toc331427291"/>
      <w:bookmarkStart w:id="14" w:name="_Toc338927157"/>
      <w:bookmarkStart w:id="15" w:name="_Toc497139895"/>
      <w:r w:rsidRPr="008F30CD">
        <w:rPr>
          <w:rStyle w:val="Artikel"/>
          <w:rFonts w:ascii="Arial" w:hAnsi="Arial" w:cs="Arial"/>
          <w:sz w:val="24"/>
          <w:u w:val="none"/>
        </w:rPr>
        <w:t xml:space="preserve">Artikel </w:t>
      </w:r>
      <w:r w:rsidR="009A2AD6" w:rsidRPr="008F30CD">
        <w:rPr>
          <w:rStyle w:val="Artikel"/>
          <w:rFonts w:ascii="Arial" w:hAnsi="Arial" w:cs="Arial"/>
          <w:sz w:val="24"/>
          <w:u w:val="none"/>
        </w:rPr>
        <w:t>5</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Pr="008F30CD">
        <w:rPr>
          <w:rFonts w:ascii="Arial" w:hAnsi="Arial" w:cs="Arial"/>
        </w:rPr>
        <w:t>Algemene verplichtingen van de werknemer</w:t>
      </w:r>
      <w:bookmarkEnd w:id="13"/>
      <w:bookmarkEnd w:id="14"/>
      <w:bookmarkEnd w:id="15"/>
    </w:p>
    <w:p w14:paraId="7A60F56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6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De werknemer is gehouden de belangen van het bedrijf van de werkgever als een goed werknemer te behartigen, ook indien geen uitdrukkelijke opdracht daartoe is gegeven.</w:t>
      </w:r>
    </w:p>
    <w:p w14:paraId="7A60F56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7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De werknemer is gehouden alle hem door of namens de werkgever opgedragen werkzaamheden, voor zover deze redelijkerwijze van hem kunnen worden verlangd, zo goed mogelijk uit te voeren en daarbij alle verstrekte aanwijzingen en voorschriften in acht te nemen.</w:t>
      </w:r>
    </w:p>
    <w:p w14:paraId="7A60F57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7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3.</w:t>
      </w:r>
      <w:r w:rsidRPr="008F30CD">
        <w:rPr>
          <w:rFonts w:ascii="Arial" w:hAnsi="Arial" w:cs="Arial"/>
          <w:lang w:val="nl-NL"/>
        </w:rPr>
        <w:tab/>
        <w:t xml:space="preserve">De werknemer is gehouden voor wat zijn dienst- en rusttijd betreft de bepalingen van de op de daarvoor bestemde plaatsen in het bedrijf van de werkgever aanwezige </w:t>
      </w:r>
      <w:r w:rsidR="007F4F68">
        <w:rPr>
          <w:rFonts w:ascii="Arial" w:hAnsi="Arial" w:cs="Arial"/>
          <w:lang w:val="nl-NL"/>
        </w:rPr>
        <w:t>dienstrooster</w:t>
      </w:r>
      <w:r w:rsidRPr="008F30CD">
        <w:rPr>
          <w:rFonts w:ascii="Arial" w:hAnsi="Arial" w:cs="Arial"/>
          <w:lang w:val="nl-NL"/>
        </w:rPr>
        <w:t xml:space="preserve"> in acht te nemen.</w:t>
      </w:r>
    </w:p>
    <w:p w14:paraId="7A60F57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7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4.</w:t>
      </w:r>
      <w:r w:rsidRPr="008F30CD">
        <w:rPr>
          <w:rFonts w:ascii="Arial" w:hAnsi="Arial" w:cs="Arial"/>
          <w:lang w:val="nl-NL"/>
        </w:rPr>
        <w:tab/>
        <w:t xml:space="preserve">De werknemer is gehouden ook buiten de op de </w:t>
      </w:r>
      <w:r w:rsidR="007F4F68">
        <w:rPr>
          <w:rFonts w:ascii="Arial" w:hAnsi="Arial" w:cs="Arial"/>
          <w:lang w:val="nl-NL"/>
        </w:rPr>
        <w:t>dienstrooster</w:t>
      </w:r>
      <w:r w:rsidRPr="008F30CD">
        <w:rPr>
          <w:rFonts w:ascii="Arial" w:hAnsi="Arial" w:cs="Arial"/>
          <w:lang w:val="nl-NL"/>
        </w:rPr>
        <w:t xml:space="preserve"> aangegeven uren arbeid te verrichten, voor zover de werkgever de desbetreffende wettelijke voorschriften en de bepalingen van deze collectieve arbeidsovereenkomst in acht neemt.</w:t>
      </w:r>
    </w:p>
    <w:p w14:paraId="7A60F57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7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5.</w:t>
      </w:r>
      <w:r w:rsidRPr="008F30CD">
        <w:rPr>
          <w:rFonts w:ascii="Arial" w:hAnsi="Arial" w:cs="Arial"/>
          <w:lang w:val="nl-NL"/>
        </w:rPr>
        <w:tab/>
        <w:t>De werknemer is mede verantwoordelijk voor de orde, veiligheid en de zedelijkheid in het bedrijf van de werkgever en gehouden tot naleving van de desbetreffende aanwijzingen en voorschriften door of namens de werkgever gegeven.</w:t>
      </w:r>
    </w:p>
    <w:p w14:paraId="7A60F577" w14:textId="77777777" w:rsidR="007E4A5F" w:rsidRPr="008F30CD" w:rsidRDefault="007E4A5F">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p>
    <w:p w14:paraId="7A60F57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6.</w:t>
      </w:r>
      <w:r w:rsidRPr="008F30CD">
        <w:rPr>
          <w:rFonts w:ascii="Arial" w:hAnsi="Arial" w:cs="Arial"/>
          <w:lang w:val="nl-NL"/>
        </w:rPr>
        <w:tab/>
        <w:t>De werknemer is gehouden zich te gedragen naar de in het bedrijfsreglement neergelegde c.q. neer te leggen bepalingen.</w:t>
      </w:r>
    </w:p>
    <w:p w14:paraId="7A60F57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7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7.</w:t>
      </w:r>
      <w:r w:rsidRPr="008F30CD">
        <w:rPr>
          <w:rFonts w:ascii="Arial" w:hAnsi="Arial" w:cs="Arial"/>
          <w:lang w:val="nl-NL"/>
        </w:rPr>
        <w:tab/>
        <w:t>Zonder voorafgaande schriftelijke toestemming van de werkgever zal de werknemer naast de dienstbetrekking geen beroep of bedrijf uitoefenen, op welke wijze en in welke vorm dan ook, hetzij op eigen naam, hetzij door middel van en in samenwerking met andere natuurlijke of rechtspersonen, noch in dienstbetrekking werkzaam zijn bij andere natuurlijke of rechtspersonen.</w:t>
      </w:r>
    </w:p>
    <w:p w14:paraId="7A60F57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Onder het verbod zijn begrepen commissariaten bij andere rechtspersonen of gehonoreerde bestuursfuncties bij verenigingen of stichtingen.</w:t>
      </w:r>
    </w:p>
    <w:p w14:paraId="7A60F57C" w14:textId="77777777" w:rsidR="00376B7D" w:rsidRPr="008F30CD" w:rsidRDefault="003D3F6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br w:type="page"/>
      </w:r>
    </w:p>
    <w:p w14:paraId="7A60F57D" w14:textId="77777777" w:rsidR="00376B7D" w:rsidRPr="008F30CD" w:rsidRDefault="00376B7D" w:rsidP="00CC0401">
      <w:pPr>
        <w:numPr>
          <w:ilvl w:val="0"/>
          <w:numId w:val="3"/>
        </w:numPr>
        <w:tabs>
          <w:tab w:val="left" w:pos="-1440"/>
          <w:tab w:val="left" w:pos="-720"/>
          <w:tab w:val="left" w:pos="0"/>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lastRenderedPageBreak/>
        <w:t xml:space="preserve">Zowel gedurende als na het eindigen van de arbeidsovereenkomst zal de werknemer volstrekte geheimhouding betrachten ten aanzien van alle gegevens welke hem omtrent de werkgever en de activiteiten van de werkgever en met de werkgever gelieerde ondernemingen bekend zijn, </w:t>
      </w:r>
      <w:r w:rsidR="00BF0114" w:rsidRPr="008F30CD">
        <w:rPr>
          <w:rFonts w:ascii="Arial" w:hAnsi="Arial" w:cs="Arial"/>
          <w:lang w:val="nl-NL"/>
        </w:rPr>
        <w:t>voor zover</w:t>
      </w:r>
      <w:r w:rsidRPr="008F30CD">
        <w:rPr>
          <w:rFonts w:ascii="Arial" w:hAnsi="Arial" w:cs="Arial"/>
          <w:lang w:val="nl-NL"/>
        </w:rPr>
        <w:t xml:space="preserve"> deze gegevens een vertrouwelijk karakter hebben of aan hem ter zake door de werkgever uitdrukkelijk geheimhouding is opgelegd.</w:t>
      </w:r>
    </w:p>
    <w:p w14:paraId="7A60F57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7F" w14:textId="77777777" w:rsidR="00376B7D" w:rsidRPr="008F30CD" w:rsidRDefault="00376B7D">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9.</w:t>
      </w:r>
      <w:r w:rsidRPr="008F30CD">
        <w:rPr>
          <w:rFonts w:ascii="Arial" w:hAnsi="Arial" w:cs="Arial"/>
          <w:lang w:val="nl-NL"/>
        </w:rPr>
        <w:tab/>
        <w:t>Alle goederen, waaronder begrepen schriftelijke stukken en fotokopieën daarvan, welke de werknemer van of ten behoeve van de werkgever tijdens de arbeidsovereenkomst onder zich krijgt, zijn en blijven eigendom van de werkgever.</w:t>
      </w:r>
    </w:p>
    <w:p w14:paraId="7A60F580" w14:textId="77777777" w:rsidR="00376B7D" w:rsidRPr="008F30CD" w:rsidRDefault="00376B7D">
      <w:pPr>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werknemer is gehouden deze goederen op eerste verzoek van de werkgever, doch in ieder geval op het tijdstip waarop de dienstbetrekking eindigt, wederom aan de werkgever ter beschikking te stellen.</w:t>
      </w:r>
    </w:p>
    <w:p w14:paraId="7A60F58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8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10.</w:t>
      </w:r>
      <w:r w:rsidRPr="008F30CD">
        <w:rPr>
          <w:rFonts w:ascii="Arial" w:hAnsi="Arial" w:cs="Arial"/>
          <w:lang w:val="nl-NL"/>
        </w:rPr>
        <w:tab/>
        <w:t xml:space="preserve">Bij overtreding van een der bepalingen sub </w:t>
      </w:r>
      <w:r w:rsidR="009A2AD6" w:rsidRPr="008F30CD">
        <w:rPr>
          <w:rFonts w:ascii="Arial" w:hAnsi="Arial" w:cs="Arial"/>
          <w:lang w:val="nl-NL"/>
        </w:rPr>
        <w:t>5</w:t>
      </w:r>
      <w:r w:rsidRPr="008F30CD">
        <w:rPr>
          <w:rFonts w:ascii="Arial" w:hAnsi="Arial" w:cs="Arial"/>
          <w:lang w:val="nl-NL"/>
        </w:rPr>
        <w:t>.7</w:t>
      </w:r>
      <w:r w:rsidR="00CF7B9C" w:rsidRPr="008F30CD">
        <w:rPr>
          <w:rFonts w:ascii="Arial" w:hAnsi="Arial" w:cs="Arial"/>
          <w:lang w:val="nl-NL"/>
        </w:rPr>
        <w:t xml:space="preserve"> en 5.</w:t>
      </w:r>
      <w:r w:rsidRPr="008F30CD">
        <w:rPr>
          <w:rFonts w:ascii="Arial" w:hAnsi="Arial" w:cs="Arial"/>
          <w:lang w:val="nl-NL"/>
        </w:rPr>
        <w:t>8 is de werkgever gerechtigd de rechter te verzoeken een verbod op te leggen en/of volledige schadevergoeding te vorderen alsmede om tot beëindiging van de arbeidsovereenkomst over te gaan indien die alsdan nog mocht bestaan.</w:t>
      </w:r>
    </w:p>
    <w:p w14:paraId="7A60F58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8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11.</w:t>
      </w:r>
      <w:r w:rsidRPr="008F30CD">
        <w:rPr>
          <w:rFonts w:ascii="Arial" w:hAnsi="Arial" w:cs="Arial"/>
          <w:lang w:val="nl-NL"/>
        </w:rPr>
        <w:tab/>
        <w:t>De werknemer is gehouden een individuele arbeidsovereenkomst te ondertekenen, waarbij deze collectieve arbeidsovereenkomst en het eventuele bedrijfsreglement van toepassing worden verklaard.</w:t>
      </w:r>
    </w:p>
    <w:p w14:paraId="7A60F585" w14:textId="77777777" w:rsidR="00B403AD" w:rsidRPr="008F30CD" w:rsidRDefault="00B403AD">
      <w:pPr>
        <w:pStyle w:val="Kop1"/>
        <w:rPr>
          <w:rFonts w:ascii="Arial" w:hAnsi="Arial" w:cs="Arial"/>
        </w:rPr>
      </w:pPr>
    </w:p>
    <w:p w14:paraId="7A60F586" w14:textId="77777777" w:rsidR="00376B7D" w:rsidRPr="008F30CD" w:rsidRDefault="00376B7D" w:rsidP="003B496B">
      <w:pPr>
        <w:pStyle w:val="Kop1"/>
        <w:rPr>
          <w:rFonts w:ascii="Arial" w:hAnsi="Arial" w:cs="Arial"/>
        </w:rPr>
      </w:pPr>
      <w:bookmarkStart w:id="16" w:name="_Toc331427292"/>
      <w:bookmarkStart w:id="17" w:name="_Toc338927158"/>
      <w:bookmarkStart w:id="18" w:name="_Toc497139896"/>
      <w:r w:rsidRPr="008F30CD">
        <w:rPr>
          <w:rStyle w:val="Artikel"/>
          <w:rFonts w:ascii="Arial" w:hAnsi="Arial" w:cs="Arial"/>
          <w:sz w:val="24"/>
          <w:u w:val="none"/>
        </w:rPr>
        <w:t xml:space="preserve">Artikel </w:t>
      </w:r>
      <w:r w:rsidR="009A2AD6" w:rsidRPr="008F30CD">
        <w:rPr>
          <w:rStyle w:val="Artikel"/>
          <w:rFonts w:ascii="Arial" w:hAnsi="Arial" w:cs="Arial"/>
          <w:sz w:val="24"/>
          <w:u w:val="none"/>
        </w:rPr>
        <w:t>6</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Pr="008F30CD">
        <w:rPr>
          <w:rFonts w:ascii="Arial" w:hAnsi="Arial" w:cs="Arial"/>
        </w:rPr>
        <w:t>Aanstelling en proeftijd</w:t>
      </w:r>
      <w:bookmarkEnd w:id="16"/>
      <w:bookmarkEnd w:id="17"/>
      <w:bookmarkEnd w:id="18"/>
    </w:p>
    <w:p w14:paraId="7A60F58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8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De arbeidsverhouding wordt bepaald door de in de aanstellingsbrief vastgelegde individuele arbeidsovereenkomst, waarin deze CAO van toepassing wordt verklaard.</w:t>
      </w:r>
    </w:p>
    <w:p w14:paraId="7A60F58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8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In de aanstellingsbrief worden onder meer vermeld:</w:t>
      </w:r>
    </w:p>
    <w:p w14:paraId="7A60F58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8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datum indiensttreding</w:t>
      </w:r>
      <w:r w:rsidR="004B3117" w:rsidRPr="008F30CD">
        <w:rPr>
          <w:rFonts w:ascii="Arial" w:hAnsi="Arial" w:cs="Arial"/>
          <w:lang w:val="nl-NL"/>
        </w:rPr>
        <w:t>;</w:t>
      </w:r>
    </w:p>
    <w:p w14:paraId="7A60F58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functie volgens bijlage I</w:t>
      </w:r>
      <w:r w:rsidR="00C80F5F" w:rsidRPr="008F30CD">
        <w:rPr>
          <w:rFonts w:ascii="Arial" w:hAnsi="Arial" w:cs="Arial"/>
          <w:lang w:val="nl-NL"/>
        </w:rPr>
        <w:t>;</w:t>
      </w:r>
    </w:p>
    <w:p w14:paraId="7A60F58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salarisschaal volgens bijlage II</w:t>
      </w:r>
      <w:r w:rsidR="00C80F5F" w:rsidRPr="008F30CD">
        <w:rPr>
          <w:rFonts w:ascii="Arial" w:hAnsi="Arial" w:cs="Arial"/>
          <w:lang w:val="nl-NL"/>
        </w:rPr>
        <w:t>;</w:t>
      </w:r>
    </w:p>
    <w:p w14:paraId="7A60F58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aanvangssalaris plus functiegroep</w:t>
      </w:r>
      <w:r w:rsidR="004B3117" w:rsidRPr="008F30CD">
        <w:rPr>
          <w:rFonts w:ascii="Arial" w:hAnsi="Arial" w:cs="Arial"/>
          <w:lang w:val="nl-NL"/>
        </w:rPr>
        <w:t>;</w:t>
      </w:r>
    </w:p>
    <w:p w14:paraId="7A60F59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locatie waar de werkzaamheden normaliter worden verricht</w:t>
      </w:r>
      <w:r w:rsidR="004B3117" w:rsidRPr="008F30CD">
        <w:rPr>
          <w:rFonts w:ascii="Arial" w:hAnsi="Arial" w:cs="Arial"/>
          <w:lang w:val="nl-NL"/>
        </w:rPr>
        <w:t>.</w:t>
      </w:r>
    </w:p>
    <w:p w14:paraId="7A60F591" w14:textId="77777777" w:rsidR="004F1D43" w:rsidRPr="008F30CD" w:rsidRDefault="004F1D43">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9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Een dienstverband kan worden aangegaan:</w:t>
      </w:r>
    </w:p>
    <w:p w14:paraId="7A60F59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9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voor onbepaalde tijd</w:t>
      </w:r>
      <w:r w:rsidR="007E4A5F" w:rsidRPr="008F30CD">
        <w:rPr>
          <w:rFonts w:ascii="Arial" w:hAnsi="Arial" w:cs="Arial"/>
          <w:lang w:val="nl-NL"/>
        </w:rPr>
        <w:t>;</w:t>
      </w:r>
    </w:p>
    <w:p w14:paraId="7A60F59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voor een bepaalde tijdsduur;</w:t>
      </w:r>
    </w:p>
    <w:p w14:paraId="7A60F59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voor het verrichten van een bepaald karwei;</w:t>
      </w:r>
    </w:p>
    <w:p w14:paraId="7A60F597" w14:textId="77777777" w:rsidR="00376B7D" w:rsidRPr="008F30CD" w:rsidRDefault="00376B7D" w:rsidP="00CC0401">
      <w:pPr>
        <w:numPr>
          <w:ilvl w:val="0"/>
          <w:numId w:val="4"/>
        </w:num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voor het verrichten van werkzaamheden van tijdelijke aard.</w:t>
      </w:r>
    </w:p>
    <w:p w14:paraId="7A60F59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9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lastRenderedPageBreak/>
        <w:t>Indien in de individuele arbeidsovereenkomst niet anders wordt bepaald, wordt het dienstverband geacht voor onbepaalde tijd te zijn aangegaan. Indien één van de dienstverbanden onder b, c of d genoemd, langer dan een jaar heeft voortgeduurd, wordt het, voor wat betreft de opzegging, geacht te zijn gewijzigd in een dienstverband voor onbepaalde tijd, overigens op dezelfde voorwaarden, tenzij uitdrukkelijk anders wordt overeengekomen. Voor de berekening van de duur van het dienstverband is het bepaalde in artikel 7:61</w:t>
      </w:r>
      <w:r w:rsidR="008403B2">
        <w:rPr>
          <w:rFonts w:ascii="Arial" w:hAnsi="Arial" w:cs="Arial"/>
          <w:lang w:val="nl-NL"/>
        </w:rPr>
        <w:t>0b</w:t>
      </w:r>
      <w:r w:rsidRPr="008F30CD">
        <w:rPr>
          <w:rFonts w:ascii="Arial" w:hAnsi="Arial" w:cs="Arial"/>
          <w:lang w:val="nl-NL"/>
        </w:rPr>
        <w:t xml:space="preserve"> BW van toepassing.</w:t>
      </w:r>
    </w:p>
    <w:p w14:paraId="7A60F59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9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3.</w:t>
      </w:r>
      <w:r w:rsidRPr="008F30CD">
        <w:rPr>
          <w:rFonts w:ascii="Arial" w:hAnsi="Arial" w:cs="Arial"/>
          <w:lang w:val="nl-NL"/>
        </w:rPr>
        <w:tab/>
        <w:t>Bij het aangaan van de dienstbetrekking geldt wederzijds een proeftijd van 2 maanden overeenkomstig het BW, tenzij in de individuele arbeidsovereenkomst een kortere proeftijd wordt overeengekomen of een proeftijd wordt uitgesloten.</w:t>
      </w:r>
      <w:r w:rsidR="000D27AB">
        <w:rPr>
          <w:rFonts w:ascii="Arial" w:hAnsi="Arial" w:cs="Arial"/>
          <w:lang w:val="nl-NL"/>
        </w:rPr>
        <w:t xml:space="preserve"> </w:t>
      </w:r>
      <w:r w:rsidR="007F4F68">
        <w:rPr>
          <w:rFonts w:ascii="Arial" w:hAnsi="Arial" w:cs="Arial"/>
          <w:lang w:val="nl-NL"/>
        </w:rPr>
        <w:t>In afwijking van bovenstaande bepaling is er geen proeftijd mogelijk bij een arbeidsovereenkomst voor bepaalde tijd van ten hoogste 6 maanden.</w:t>
      </w:r>
    </w:p>
    <w:p w14:paraId="7A60F59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9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4.</w:t>
      </w:r>
      <w:r w:rsidRPr="008F30CD">
        <w:rPr>
          <w:rFonts w:ascii="Arial" w:hAnsi="Arial" w:cs="Arial"/>
          <w:lang w:val="nl-NL"/>
        </w:rPr>
        <w:tab/>
        <w:t>Functiewijziging tijdens de duur van de arbeidsovereenkomst wordt schriftelijk vastgelegd en door de werknemer voor akkoord getekend en geretourneerd.</w:t>
      </w:r>
    </w:p>
    <w:p w14:paraId="7A60F59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9F" w14:textId="77777777" w:rsidR="00376B7D" w:rsidRPr="008F30CD" w:rsidRDefault="00376B7D" w:rsidP="003B496B">
      <w:pPr>
        <w:pStyle w:val="Kop1"/>
        <w:rPr>
          <w:rFonts w:ascii="Arial" w:hAnsi="Arial" w:cs="Arial"/>
        </w:rPr>
      </w:pPr>
      <w:bookmarkStart w:id="19" w:name="_Toc331427293"/>
      <w:bookmarkStart w:id="20" w:name="_Toc338927159"/>
      <w:bookmarkStart w:id="21" w:name="_Toc497139897"/>
      <w:r w:rsidRPr="008F30CD">
        <w:rPr>
          <w:rStyle w:val="Artikel"/>
          <w:rFonts w:ascii="Arial" w:hAnsi="Arial" w:cs="Arial"/>
          <w:sz w:val="24"/>
          <w:u w:val="none"/>
        </w:rPr>
        <w:t xml:space="preserve">Artikel  </w:t>
      </w:r>
      <w:r w:rsidR="009A2AD6" w:rsidRPr="008F30CD">
        <w:rPr>
          <w:rStyle w:val="Artikel"/>
          <w:rFonts w:ascii="Arial" w:hAnsi="Arial" w:cs="Arial"/>
          <w:sz w:val="24"/>
          <w:u w:val="none"/>
        </w:rPr>
        <w:t>7</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Pr="008F30CD">
        <w:rPr>
          <w:rFonts w:ascii="Arial" w:hAnsi="Arial" w:cs="Arial"/>
        </w:rPr>
        <w:t>Einde dienstverband</w:t>
      </w:r>
      <w:bookmarkEnd w:id="19"/>
      <w:bookmarkEnd w:id="20"/>
      <w:bookmarkEnd w:id="21"/>
    </w:p>
    <w:p w14:paraId="7A60F5A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A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Een dienstverband voor een bepaalde tijdsduur eindigt van rechtswege op het tijdstip genoemd in de individuele arbeidsovereenkomst.</w:t>
      </w:r>
    </w:p>
    <w:p w14:paraId="7A60F5A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A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Een dienstverband voor het verrichten van een bepaald karwei eindigt bij het gereed komen van het karwei waarvoor het dienstverband werd aangegaan.</w:t>
      </w:r>
    </w:p>
    <w:p w14:paraId="7A60F5A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A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3.</w:t>
      </w:r>
      <w:r w:rsidRPr="008F30CD">
        <w:rPr>
          <w:rFonts w:ascii="Arial" w:hAnsi="Arial" w:cs="Arial"/>
          <w:lang w:val="nl-NL"/>
        </w:rPr>
        <w:tab/>
        <w:t>Een dienstverband voor het verrichten van werkzaamheden van tijdelijke aard, eindigt door opzegging door de werkgever of werknemer met een termijn van één dag, welke termijn na een dienstverband van twee maanden wordt verlengd tot zeven dagen.</w:t>
      </w:r>
    </w:p>
    <w:p w14:paraId="7A60F5A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A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4.</w:t>
      </w:r>
      <w:r w:rsidRPr="008F30CD">
        <w:rPr>
          <w:rFonts w:ascii="Arial" w:hAnsi="Arial" w:cs="Arial"/>
          <w:lang w:val="nl-NL"/>
        </w:rPr>
        <w:tab/>
        <w:t>Een dienstverband voor onbepaalde tijd eindigt door schriftelijk opzegging door de werkgever of de werknemer tegen het einde van de maand.</w:t>
      </w:r>
    </w:p>
    <w:p w14:paraId="7A60F5A8" w14:textId="77777777" w:rsidR="00A54095" w:rsidRPr="008F30CD" w:rsidRDefault="00A54095">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A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opzeggingstermijn door de werkgever in acht te nemen bedraagt:</w:t>
      </w:r>
    </w:p>
    <w:p w14:paraId="7A60F5A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A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w:t>
      </w:r>
      <w:r w:rsidRPr="008F30CD">
        <w:rPr>
          <w:rFonts w:ascii="Arial" w:hAnsi="Arial" w:cs="Arial"/>
          <w:lang w:val="nl-NL"/>
        </w:rPr>
        <w:tab/>
        <w:t>indien de werknemer vijf jaar of minder onafgebroken in dienst is: een maand</w:t>
      </w:r>
      <w:r w:rsidR="00983339" w:rsidRPr="008F30CD">
        <w:rPr>
          <w:rFonts w:ascii="Arial" w:hAnsi="Arial" w:cs="Arial"/>
          <w:lang w:val="nl-NL"/>
        </w:rPr>
        <w:t>;</w:t>
      </w:r>
    </w:p>
    <w:p w14:paraId="7A60F5A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w:t>
      </w:r>
      <w:r w:rsidRPr="008F30CD">
        <w:rPr>
          <w:rFonts w:ascii="Arial" w:hAnsi="Arial" w:cs="Arial"/>
          <w:lang w:val="nl-NL"/>
        </w:rPr>
        <w:tab/>
        <w:t>voor iedere verdere vier jaar onafgebroken dienstverband: een maand meer</w:t>
      </w:r>
      <w:r w:rsidR="00983339" w:rsidRPr="008F30CD">
        <w:rPr>
          <w:rFonts w:ascii="Arial" w:hAnsi="Arial" w:cs="Arial"/>
          <w:lang w:val="nl-NL"/>
        </w:rPr>
        <w:t>;</w:t>
      </w:r>
    </w:p>
    <w:p w14:paraId="7A60F5A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w:t>
      </w:r>
      <w:r w:rsidRPr="008F30CD">
        <w:rPr>
          <w:rFonts w:ascii="Arial" w:hAnsi="Arial" w:cs="Arial"/>
          <w:lang w:val="nl-NL"/>
        </w:rPr>
        <w:tab/>
        <w:t>voor de werknemer die de leeftijd van 65 jaar nog niet heeft bereikt: voor iedere periode van vier jaar onafgebroken dienstverband na het bereiken door de werknemer van de leeftijd van 45 jaar en voor het bereiken door de werknemer van de leeftijd van 65 jaar: een maand extra.</w:t>
      </w:r>
    </w:p>
    <w:p w14:paraId="7A60F5AE" w14:textId="77777777" w:rsidR="00C6231F" w:rsidRPr="008F30CD" w:rsidRDefault="00C6231F">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A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krachtens het voorgaande berekende opzeggingstermijn bedraagt ten hoogste zes maanden.</w:t>
      </w:r>
    </w:p>
    <w:p w14:paraId="7A60F5B0" w14:textId="77777777" w:rsidR="00376B7D" w:rsidRPr="008F30CD" w:rsidRDefault="00376B7D">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lastRenderedPageBreak/>
        <w:t>De opzeggingstermijn door de werknemer in acht te nemen bedraagt:</w:t>
      </w:r>
    </w:p>
    <w:p w14:paraId="7A60F5B1" w14:textId="77777777" w:rsidR="00376B7D" w:rsidRPr="008F30CD" w:rsidRDefault="00376B7D">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B2" w14:textId="77777777" w:rsidR="00376B7D" w:rsidRPr="008F30CD" w:rsidRDefault="00376B7D">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w:t>
      </w:r>
      <w:r w:rsidRPr="008F30CD">
        <w:rPr>
          <w:rFonts w:ascii="Arial" w:hAnsi="Arial" w:cs="Arial"/>
          <w:lang w:val="nl-NL"/>
        </w:rPr>
        <w:tab/>
        <w:t>indien hij vijf jaar of minder onafgebroken in dienst is: een maand</w:t>
      </w:r>
      <w:r w:rsidR="00983339" w:rsidRPr="008F30CD">
        <w:rPr>
          <w:rFonts w:ascii="Arial" w:hAnsi="Arial" w:cs="Arial"/>
          <w:lang w:val="nl-NL"/>
        </w:rPr>
        <w:t>;</w:t>
      </w:r>
    </w:p>
    <w:p w14:paraId="7A60F5B3" w14:textId="77777777" w:rsidR="00376B7D" w:rsidRPr="008F30CD" w:rsidRDefault="00376B7D">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w:t>
      </w:r>
      <w:r w:rsidRPr="008F30CD">
        <w:rPr>
          <w:rFonts w:ascii="Arial" w:hAnsi="Arial" w:cs="Arial"/>
          <w:lang w:val="nl-NL"/>
        </w:rPr>
        <w:tab/>
        <w:t>voor iedere verdere vier jaar onafgebroken dienstverband: een halve maand meer, tot een maximum van drie maanden.</w:t>
      </w:r>
    </w:p>
    <w:p w14:paraId="7A60F5B4" w14:textId="77777777" w:rsidR="00376B7D" w:rsidRPr="008F30CD" w:rsidRDefault="00376B7D">
      <w:pPr>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B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5.</w:t>
      </w:r>
      <w:r w:rsidRPr="008F30CD">
        <w:rPr>
          <w:rFonts w:ascii="Arial" w:hAnsi="Arial" w:cs="Arial"/>
          <w:lang w:val="nl-NL"/>
        </w:rPr>
        <w:tab/>
        <w:t xml:space="preserve">De arbeidsovereenkomst voor onbepaalde tijd eindigt in ieder geval, zonder dat opzegging is vereist, van rechtswege, op de dag </w:t>
      </w:r>
      <w:r w:rsidR="005E25B5" w:rsidRPr="008F30CD">
        <w:rPr>
          <w:rFonts w:ascii="Arial" w:hAnsi="Arial" w:cs="Arial"/>
          <w:lang w:val="nl-NL"/>
        </w:rPr>
        <w:t xml:space="preserve">waarop </w:t>
      </w:r>
      <w:r w:rsidRPr="008F30CD">
        <w:rPr>
          <w:rFonts w:ascii="Arial" w:hAnsi="Arial" w:cs="Arial"/>
          <w:lang w:val="nl-NL"/>
        </w:rPr>
        <w:t xml:space="preserve">de werknemer de </w:t>
      </w:r>
      <w:r w:rsidR="005E25B5" w:rsidRPr="008F30CD">
        <w:rPr>
          <w:rFonts w:ascii="Arial" w:hAnsi="Arial" w:cs="Arial"/>
          <w:lang w:val="nl-NL"/>
        </w:rPr>
        <w:t xml:space="preserve">AOW-gerechtigde </w:t>
      </w:r>
      <w:r w:rsidRPr="008F30CD">
        <w:rPr>
          <w:rFonts w:ascii="Arial" w:hAnsi="Arial" w:cs="Arial"/>
          <w:lang w:val="nl-NL"/>
        </w:rPr>
        <w:t>leeftijd</w:t>
      </w:r>
      <w:r w:rsidR="005E25B5" w:rsidRPr="008F30CD">
        <w:rPr>
          <w:rFonts w:ascii="Arial" w:hAnsi="Arial" w:cs="Arial"/>
          <w:lang w:val="nl-NL"/>
        </w:rPr>
        <w:t xml:space="preserve"> heeft bereikt</w:t>
      </w:r>
    </w:p>
    <w:p w14:paraId="7A60F5B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B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6.</w:t>
      </w:r>
      <w:r w:rsidRPr="008F30CD">
        <w:rPr>
          <w:rFonts w:ascii="Arial" w:hAnsi="Arial" w:cs="Arial"/>
          <w:lang w:val="nl-NL"/>
        </w:rPr>
        <w:tab/>
        <w:t>Ingeval van ontslag op staande voet wegens een dringende reden in de zin van artikel 7:677 en 678 BW, almede ingeval van ontslag tijdens of bij het eindigen van de proeftijd, kan het dienstverband wederzijds onmiddellijk worden beëindigd.</w:t>
      </w:r>
    </w:p>
    <w:p w14:paraId="7A60F5B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B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7.</w:t>
      </w:r>
      <w:r w:rsidRPr="008F30CD">
        <w:rPr>
          <w:rFonts w:ascii="Arial" w:hAnsi="Arial" w:cs="Arial"/>
          <w:lang w:val="nl-NL"/>
        </w:rPr>
        <w:tab/>
        <w:t>Schorsing</w:t>
      </w:r>
    </w:p>
    <w:p w14:paraId="7A60F5B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B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werkgever kan de werknemer voor ten hoogste 14 kalenderdagen schorsen, indien het vermoeden bestaat dat een dringende reden in de zin van artikel 7:677 en 678 BW aanwezig is om een werknemer op staande voet te ontslaan en schorsing naar het oordeel van de werkgever in het belang van het werk dringend gevorderd wordt.</w:t>
      </w:r>
    </w:p>
    <w:p w14:paraId="7A60F5B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Deze termijn kan ten hoogste éénmaal met 14 dagen worden verlengd.</w:t>
      </w:r>
    </w:p>
    <w:p w14:paraId="7A60F5B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B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Het besluit tot schorsing, alsmede het besluit tot verlenging ervan, worden door de werkgever terstond aan de werknemer medegedeeld, onder vermelding van de duur van de schorsing en de redenen, die tot de schorsing c.q. verlenging ervan aanleiding hebben gegeven. Een dergelijk besluit dient zo spoedig mogelijk daarna schriftelijk en gemotiveerd door de werkgever aan de werknemer bevestigd te worden.</w:t>
      </w:r>
    </w:p>
    <w:p w14:paraId="7A60F5B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C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Omtrent het voornemen tot schorsing zal de werkgever alvorens daartoe over te gaan de werknemer horen of doen horen, althans daartoe behoorlijk oproepen.</w:t>
      </w:r>
    </w:p>
    <w:p w14:paraId="7A60F5C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C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Gedurende de schorsing behoudt de werknemer het recht op maandinkomen.</w:t>
      </w:r>
    </w:p>
    <w:p w14:paraId="7A60F5C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C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8.</w:t>
      </w:r>
      <w:r w:rsidRPr="008F30CD">
        <w:rPr>
          <w:rFonts w:ascii="Arial" w:hAnsi="Arial" w:cs="Arial"/>
          <w:lang w:val="nl-NL"/>
        </w:rPr>
        <w:tab/>
        <w:t>Op non-actiefstelling</w:t>
      </w:r>
    </w:p>
    <w:p w14:paraId="7A60F5C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C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werkgever kan de werknemer voor een periode van ten hoogste 2 weken op non-actief stellen, indien de voortgang van de werkzaamheden - door welke oorzaak dan ook - ernstig wordt belemmerd. Deze termijn kan éénmaal met dezelfde periode worden verlengd.</w:t>
      </w:r>
    </w:p>
    <w:p w14:paraId="7A60F5C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Het besluit tot op non-actiefstelling alsmede het besluit tot verlenging hiervan worden door de werkgever zo spoedig mogelijk aan de werk</w:t>
      </w:r>
      <w:r w:rsidR="00CD57BE" w:rsidRPr="008F30CD">
        <w:rPr>
          <w:rFonts w:ascii="Arial" w:hAnsi="Arial" w:cs="Arial"/>
          <w:lang w:val="nl-NL"/>
        </w:rPr>
        <w:t xml:space="preserve">nemer </w:t>
      </w:r>
      <w:r w:rsidR="00CD57BE" w:rsidRPr="008F30CD">
        <w:rPr>
          <w:rFonts w:ascii="Arial" w:hAnsi="Arial" w:cs="Arial"/>
          <w:lang w:val="nl-NL"/>
        </w:rPr>
        <w:lastRenderedPageBreak/>
        <w:t>medegedeeld, onder vermel</w:t>
      </w:r>
      <w:r w:rsidRPr="008F30CD">
        <w:rPr>
          <w:rFonts w:ascii="Arial" w:hAnsi="Arial" w:cs="Arial"/>
          <w:lang w:val="nl-NL"/>
        </w:rPr>
        <w:t>ding van de redenen waarom de voortgang der werkzaamheden deze maatregel vereisen.</w:t>
      </w:r>
    </w:p>
    <w:p w14:paraId="7A60F5C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C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Na het verstrijken van de hiervoor bed</w:t>
      </w:r>
      <w:r w:rsidR="00CD57BE" w:rsidRPr="008F30CD">
        <w:rPr>
          <w:rFonts w:ascii="Arial" w:hAnsi="Arial" w:cs="Arial"/>
          <w:lang w:val="nl-NL"/>
        </w:rPr>
        <w:t>oelde periode van 2 respectieve</w:t>
      </w:r>
      <w:r w:rsidRPr="008F30CD">
        <w:rPr>
          <w:rFonts w:ascii="Arial" w:hAnsi="Arial" w:cs="Arial"/>
          <w:lang w:val="nl-NL"/>
        </w:rPr>
        <w:t>lijk 4 weken is de werknemer gerechti</w:t>
      </w:r>
      <w:r w:rsidR="00CD57BE" w:rsidRPr="008F30CD">
        <w:rPr>
          <w:rFonts w:ascii="Arial" w:hAnsi="Arial" w:cs="Arial"/>
          <w:lang w:val="nl-NL"/>
        </w:rPr>
        <w:t>gd zijn werkzaamheden te hervat</w:t>
      </w:r>
      <w:r w:rsidRPr="008F30CD">
        <w:rPr>
          <w:rFonts w:ascii="Arial" w:hAnsi="Arial" w:cs="Arial"/>
          <w:lang w:val="nl-NL"/>
        </w:rPr>
        <w:t>ten, tenzij inmiddels een ontslagvergunning is aangevraagd dan wel de Burgerlijke Rechter is verzocht de arbeidsovereenkomst te ontbinden.</w:t>
      </w:r>
    </w:p>
    <w:p w14:paraId="7A60F5C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In dat geval kan de werkgever de op non-actiefstelling telkens met een door hem te bepalen termijn verlengen, zulks tot het ti</w:t>
      </w:r>
      <w:r w:rsidR="00CD57BE" w:rsidRPr="008F30CD">
        <w:rPr>
          <w:rFonts w:ascii="Arial" w:hAnsi="Arial" w:cs="Arial"/>
          <w:lang w:val="nl-NL"/>
        </w:rPr>
        <w:t>jdstip waarop de arbeidsovereen</w:t>
      </w:r>
      <w:r w:rsidRPr="008F30CD">
        <w:rPr>
          <w:rFonts w:ascii="Arial" w:hAnsi="Arial" w:cs="Arial"/>
          <w:lang w:val="nl-NL"/>
        </w:rPr>
        <w:t>komst eindigt dan wel de hiervoor bedoelde procedures zijn geëindigd.</w:t>
      </w:r>
    </w:p>
    <w:p w14:paraId="7A60F5C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C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Op non-actiefstelling geschiedt steeds met behoud van maandinkomen.</w:t>
      </w:r>
    </w:p>
    <w:p w14:paraId="7A60F5C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C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9.</w:t>
      </w:r>
      <w:r w:rsidRPr="008F30CD">
        <w:rPr>
          <w:rFonts w:ascii="Arial" w:hAnsi="Arial" w:cs="Arial"/>
          <w:lang w:val="nl-NL"/>
        </w:rPr>
        <w:tab/>
        <w:t>Bij beëindiging van het dienstverband vindt volledige af- en verrekening plaats van de nog uitstaande en gedurende het dienstverband</w:t>
      </w:r>
      <w:r w:rsidR="00CD57BE" w:rsidRPr="008F30CD">
        <w:rPr>
          <w:rFonts w:ascii="Arial" w:hAnsi="Arial" w:cs="Arial"/>
          <w:lang w:val="nl-NL"/>
        </w:rPr>
        <w:t xml:space="preserve"> opgebouwde rechten en verplich</w:t>
      </w:r>
      <w:r w:rsidRPr="008F30CD">
        <w:rPr>
          <w:rFonts w:ascii="Arial" w:hAnsi="Arial" w:cs="Arial"/>
          <w:lang w:val="nl-NL"/>
        </w:rPr>
        <w:t>tingen. Op verzoek van de werknemer verstrekt de werkgever bij de beëindiging van het dienstverband een getuigschrift met vermelding van de aard van de werkzaamheden en de duur van het dienstverband.</w:t>
      </w:r>
    </w:p>
    <w:p w14:paraId="7A60F5CF" w14:textId="77777777" w:rsidR="00066777" w:rsidRPr="008F30CD" w:rsidRDefault="00066777">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D0" w14:textId="77777777" w:rsidR="00376B7D" w:rsidRPr="008F30CD" w:rsidRDefault="00376B7D" w:rsidP="003B496B">
      <w:pPr>
        <w:pStyle w:val="Kop1"/>
        <w:rPr>
          <w:rFonts w:ascii="Arial" w:hAnsi="Arial" w:cs="Arial"/>
        </w:rPr>
      </w:pPr>
      <w:bookmarkStart w:id="22" w:name="_Toc331427294"/>
      <w:bookmarkStart w:id="23" w:name="_Toc338927160"/>
      <w:bookmarkStart w:id="24" w:name="_Toc497139898"/>
      <w:r w:rsidRPr="008F30CD">
        <w:rPr>
          <w:rStyle w:val="Artikel"/>
          <w:rFonts w:ascii="Arial" w:hAnsi="Arial" w:cs="Arial"/>
          <w:sz w:val="24"/>
          <w:u w:val="none"/>
        </w:rPr>
        <w:t xml:space="preserve">Artikel  </w:t>
      </w:r>
      <w:r w:rsidR="00CF7B9C" w:rsidRPr="008F30CD">
        <w:rPr>
          <w:rStyle w:val="Artikel"/>
          <w:rFonts w:ascii="Arial" w:hAnsi="Arial" w:cs="Arial"/>
          <w:sz w:val="24"/>
          <w:u w:val="none"/>
        </w:rPr>
        <w:t>8</w:t>
      </w:r>
      <w:r w:rsidR="003B496B" w:rsidRPr="008F30CD">
        <w:rPr>
          <w:rStyle w:val="Artikel"/>
          <w:rFonts w:ascii="Arial" w:hAnsi="Arial" w:cs="Arial"/>
          <w:sz w:val="24"/>
          <w:u w:val="none"/>
        </w:rPr>
        <w:t>:</w:t>
      </w:r>
      <w:r w:rsidR="00066777">
        <w:rPr>
          <w:rStyle w:val="Artikel"/>
          <w:rFonts w:ascii="Arial" w:hAnsi="Arial" w:cs="Arial"/>
          <w:sz w:val="24"/>
          <w:u w:val="none"/>
        </w:rPr>
        <w:t xml:space="preserve"> </w:t>
      </w:r>
      <w:r w:rsidRPr="008F30CD">
        <w:rPr>
          <w:rFonts w:ascii="Arial" w:hAnsi="Arial" w:cs="Arial"/>
        </w:rPr>
        <w:t>Dienstrooster en arbeidsduur</w:t>
      </w:r>
      <w:bookmarkEnd w:id="22"/>
      <w:bookmarkEnd w:id="23"/>
      <w:bookmarkEnd w:id="24"/>
    </w:p>
    <w:p w14:paraId="7A60F5D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D2"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Iedere werknemer werkt volgens een van de volgende dienstroosters:</w:t>
      </w:r>
    </w:p>
    <w:p w14:paraId="7A60F5D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een dagdienstrooster dat een periode van 1 week omvat en een normale feitelijke arbeidsduur aangeeft van 40 uur per week;</w:t>
      </w:r>
    </w:p>
    <w:p w14:paraId="7A60F5D4"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D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een 2-ploegendienstrooster dat een periode van 2 aaneengesloten weken omvat en een normale feitelijke arbeidsduur aangeeft van 40 uur per week;</w:t>
      </w:r>
    </w:p>
    <w:p w14:paraId="7A60F5D6"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D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een 3-ploegendienstrooster dat een periode van 3 aaneengesloten weken omvat en een normale feitelijke arbeidsduur aangeeft van 40 uur per week;</w:t>
      </w:r>
    </w:p>
    <w:p w14:paraId="7A60F5D8"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D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een 4-ploegendienstrooster met een gemiddelde arbeidsduur o</w:t>
      </w:r>
      <w:r w:rsidR="00983339" w:rsidRPr="008F30CD">
        <w:rPr>
          <w:rFonts w:ascii="Arial" w:hAnsi="Arial" w:cs="Arial"/>
          <w:lang w:val="nl-NL"/>
        </w:rPr>
        <w:t>p jaarbasis van 36 uur per week.</w:t>
      </w:r>
    </w:p>
    <w:p w14:paraId="7A60F5D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D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2.</w:t>
      </w:r>
      <w:r w:rsidRPr="008F30CD">
        <w:rPr>
          <w:rFonts w:ascii="Arial" w:hAnsi="Arial" w:cs="Arial"/>
          <w:lang w:val="nl-NL"/>
        </w:rPr>
        <w:tab/>
        <w:t>a.</w:t>
      </w:r>
      <w:r w:rsidRPr="008F30CD">
        <w:rPr>
          <w:rFonts w:ascii="Arial" w:hAnsi="Arial" w:cs="Arial"/>
          <w:lang w:val="nl-NL"/>
        </w:rPr>
        <w:tab/>
        <w:t>in dagdienst wordt normaliter gewerkt op de eerste 5 dagen van de week tussen 07.00 uur en 18.00 uur;</w:t>
      </w:r>
    </w:p>
    <w:p w14:paraId="7A60F5DC"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p>
    <w:p w14:paraId="7A60F5DD" w14:textId="77777777" w:rsidR="00376B7D" w:rsidRPr="008F30CD" w:rsidRDefault="00376B7D" w:rsidP="00CC0401">
      <w:pPr>
        <w:numPr>
          <w:ilvl w:val="0"/>
          <w:numId w:val="5"/>
        </w:num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in 2-ploegendienst wordt normaliter op de eerste 5 dagen van de week gewerkt, waarbij de werknemers beurtelings in een ochtend- of een middagdienst zijn ingedeeld; de normale werktijd wordt begrens</w:t>
      </w:r>
      <w:r w:rsidR="008362BA" w:rsidRPr="008F30CD">
        <w:rPr>
          <w:rFonts w:ascii="Arial" w:hAnsi="Arial" w:cs="Arial"/>
          <w:lang w:val="nl-NL"/>
        </w:rPr>
        <w:t>d</w:t>
      </w:r>
      <w:r w:rsidRPr="008F30CD">
        <w:rPr>
          <w:rFonts w:ascii="Arial" w:hAnsi="Arial" w:cs="Arial"/>
          <w:lang w:val="nl-NL"/>
        </w:rPr>
        <w:t xml:space="preserve"> door de tijdstippen van opkomen en afgaan volgens dienstrooster, waarbij de werknemer rond het weekeinde een ononderbroken rustperio</w:t>
      </w:r>
      <w:r w:rsidR="007C75D1" w:rsidRPr="008F30CD">
        <w:rPr>
          <w:rFonts w:ascii="Arial" w:hAnsi="Arial" w:cs="Arial"/>
          <w:lang w:val="nl-NL"/>
        </w:rPr>
        <w:t>de van 48 uur dient te genieten;</w:t>
      </w:r>
    </w:p>
    <w:p w14:paraId="7A60F5DE" w14:textId="77777777" w:rsidR="008362BA" w:rsidRPr="008F30CD" w:rsidRDefault="008362BA" w:rsidP="008362BA">
      <w:p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DF" w14:textId="77777777" w:rsidR="005C344C" w:rsidRPr="008F30CD" w:rsidRDefault="005C344C" w:rsidP="008362BA">
      <w:p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E0" w14:textId="77777777" w:rsidR="00376B7D" w:rsidRPr="008F30CD" w:rsidRDefault="00376B7D" w:rsidP="00CC0401">
      <w:pPr>
        <w:numPr>
          <w:ilvl w:val="0"/>
          <w:numId w:val="5"/>
        </w:num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in 3-ploegendienst wordt normaliter op de eerste 5 dagen van de week gewerkt, waarbij de werknemers beurtelings in een ochtend-, nacht- of middagdienst zijn ingedeeld; de normale werktijd wordt begrensd door de tijdstippen van opkomen en afgaan volgens dienstrooster, waarbij de werknemer rond het weekeinde een ononderbroken r</w:t>
      </w:r>
      <w:r w:rsidR="00C6231F" w:rsidRPr="008F30CD">
        <w:rPr>
          <w:rFonts w:ascii="Arial" w:hAnsi="Arial" w:cs="Arial"/>
          <w:lang w:val="nl-NL"/>
        </w:rPr>
        <w:t xml:space="preserve">ustperiode van 48 uur dient te </w:t>
      </w:r>
      <w:r w:rsidRPr="008F30CD">
        <w:rPr>
          <w:rFonts w:ascii="Arial" w:hAnsi="Arial" w:cs="Arial"/>
          <w:lang w:val="nl-NL"/>
        </w:rPr>
        <w:t>genieten;</w:t>
      </w:r>
    </w:p>
    <w:p w14:paraId="7A60F5E1" w14:textId="77777777" w:rsidR="008362BA" w:rsidRPr="008F30CD" w:rsidRDefault="008362BA" w:rsidP="008362BA">
      <w:p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E2" w14:textId="77777777" w:rsidR="007C75D1" w:rsidRPr="008F30CD" w:rsidRDefault="00376B7D" w:rsidP="002D509A">
      <w:pPr>
        <w:pStyle w:val="Plattetekst"/>
        <w:tabs>
          <w:tab w:val="clear" w:pos="0"/>
        </w:tabs>
        <w:ind w:left="720" w:hanging="720"/>
        <w:rPr>
          <w:rFonts w:ascii="Arial" w:hAnsi="Arial" w:cs="Arial"/>
        </w:rPr>
      </w:pPr>
      <w:r w:rsidRPr="008F30CD">
        <w:rPr>
          <w:rFonts w:ascii="Arial" w:hAnsi="Arial" w:cs="Arial"/>
        </w:rPr>
        <w:tab/>
        <w:t xml:space="preserve">d. </w:t>
      </w:r>
      <w:r w:rsidRPr="008F30CD">
        <w:rPr>
          <w:rFonts w:ascii="Arial" w:hAnsi="Arial" w:cs="Arial"/>
        </w:rPr>
        <w:tab/>
        <w:t>in 4-ploegendienst wordt normaliter op de eerste 6 dagen van de week gewerkt, waarbij de werknemers beurtelings in een ochtend-, nacht- of middagdienst zijn ingedeeld; de normale werktijd wordt begrensd door de tijdstippen van opkomen en afgaan volgens dienstrooster.</w:t>
      </w:r>
    </w:p>
    <w:p w14:paraId="7A60F5E3" w14:textId="77777777" w:rsidR="008362BA" w:rsidRPr="008F30CD" w:rsidRDefault="008362BA" w:rsidP="002D509A">
      <w:pPr>
        <w:pStyle w:val="Plattetekst"/>
        <w:tabs>
          <w:tab w:val="clear" w:pos="0"/>
        </w:tabs>
        <w:ind w:left="720" w:hanging="720"/>
        <w:rPr>
          <w:rFonts w:ascii="Arial" w:hAnsi="Arial" w:cs="Arial"/>
        </w:rPr>
      </w:pPr>
    </w:p>
    <w:p w14:paraId="7A60F5E4" w14:textId="15DEEF94" w:rsidR="008F1330" w:rsidRDefault="00376B7D" w:rsidP="008362BA">
      <w:pPr>
        <w:pStyle w:val="Plattetekst"/>
        <w:tabs>
          <w:tab w:val="clear" w:pos="0"/>
          <w:tab w:val="clear" w:pos="720"/>
          <w:tab w:val="left" w:pos="426"/>
        </w:tabs>
        <w:ind w:left="426" w:hanging="426"/>
        <w:rPr>
          <w:rFonts w:ascii="Arial" w:hAnsi="Arial" w:cs="Arial"/>
        </w:rPr>
      </w:pPr>
      <w:r w:rsidRPr="008F30CD">
        <w:rPr>
          <w:rFonts w:ascii="Arial" w:hAnsi="Arial" w:cs="Arial"/>
        </w:rPr>
        <w:t>3.</w:t>
      </w:r>
      <w:r w:rsidRPr="008F30CD">
        <w:rPr>
          <w:rFonts w:ascii="Arial" w:hAnsi="Arial" w:cs="Arial"/>
        </w:rPr>
        <w:tab/>
        <w:t>Voor de werknemers in dagdienst en de werknemers in 2- en 3-ploegendienst geldt een gemiddelde arbeidsduur op jaarbasis van 38 uur per week; deze wordt gerealiseerd door toekenning van 13 roostervrije dagen. Deze roostervrije dagen moeten worden opgenomen in het jaar waarin ze ontstaan; een restant wordt niet overgeboekt naar het volgend jaar, zodat het saldo aan het einde van het jaar altijd 0 is. Deze regeling geldt niet voor administratief personeel, oproepkrachten</w:t>
      </w:r>
      <w:r w:rsidR="008F1330">
        <w:rPr>
          <w:rFonts w:ascii="Arial" w:hAnsi="Arial" w:cs="Arial"/>
        </w:rPr>
        <w:t>,</w:t>
      </w:r>
      <w:r w:rsidRPr="008F30CD">
        <w:rPr>
          <w:rFonts w:ascii="Arial" w:hAnsi="Arial" w:cs="Arial"/>
        </w:rPr>
        <w:t xml:space="preserve"> werknemers in 4-ploegendienst</w:t>
      </w:r>
      <w:r w:rsidR="008F1330">
        <w:rPr>
          <w:rFonts w:ascii="Arial" w:hAnsi="Arial" w:cs="Arial"/>
        </w:rPr>
        <w:t xml:space="preserve"> en voor werknemers die vanaf 1 juli 2017 in dienst treden en daarbij de keuze hebben gemaakt voor een 40-urige werkweek zonder ADV (zie lid 7 van dit artikel)</w:t>
      </w:r>
      <w:r w:rsidRPr="008F30CD">
        <w:rPr>
          <w:rFonts w:ascii="Arial" w:hAnsi="Arial" w:cs="Arial"/>
        </w:rPr>
        <w:t xml:space="preserve">. Functies zijn aangegeven in de functielijst in </w:t>
      </w:r>
      <w:r w:rsidR="009F1CD6">
        <w:rPr>
          <w:rFonts w:ascii="Arial" w:hAnsi="Arial" w:cs="Arial"/>
        </w:rPr>
        <w:t>b</w:t>
      </w:r>
      <w:r w:rsidRPr="008F30CD">
        <w:rPr>
          <w:rFonts w:ascii="Arial" w:hAnsi="Arial" w:cs="Arial"/>
        </w:rPr>
        <w:t xml:space="preserve">ijlage 1. </w:t>
      </w:r>
    </w:p>
    <w:p w14:paraId="7A60F5E5" w14:textId="16754BF0" w:rsidR="0041043E" w:rsidRDefault="0041043E" w:rsidP="008362BA">
      <w:pPr>
        <w:pStyle w:val="Plattetekst"/>
        <w:tabs>
          <w:tab w:val="clear" w:pos="0"/>
          <w:tab w:val="clear" w:pos="720"/>
          <w:tab w:val="left" w:pos="426"/>
        </w:tabs>
        <w:ind w:left="426" w:hanging="426"/>
        <w:rPr>
          <w:rFonts w:ascii="Arial" w:hAnsi="Arial" w:cs="Arial"/>
        </w:rPr>
      </w:pPr>
    </w:p>
    <w:p w14:paraId="7A60F5E6" w14:textId="77777777" w:rsidR="00376B7D" w:rsidRPr="008F30CD" w:rsidRDefault="00376B7D" w:rsidP="008362BA">
      <w:pPr>
        <w:pStyle w:val="Plattetekst"/>
        <w:tabs>
          <w:tab w:val="clear" w:pos="0"/>
          <w:tab w:val="clear" w:pos="720"/>
          <w:tab w:val="left" w:pos="426"/>
        </w:tabs>
        <w:ind w:left="426" w:hanging="426"/>
        <w:rPr>
          <w:rFonts w:ascii="Arial" w:hAnsi="Arial" w:cs="Arial"/>
        </w:rPr>
      </w:pPr>
      <w:r w:rsidRPr="008F30CD">
        <w:rPr>
          <w:rFonts w:ascii="Arial" w:hAnsi="Arial" w:cs="Arial"/>
        </w:rPr>
        <w:t>De regeling is als volgt:</w:t>
      </w:r>
    </w:p>
    <w:p w14:paraId="7A60F5E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Werknemers in dagdienst</w:t>
      </w:r>
    </w:p>
    <w:p w14:paraId="7A60F5E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De 13 roostervrije dagen worden door de bedrijfsleiding, in overleg met OR/Overleg-Platform, ingeroosterd. De aanspraak vervalt in</w:t>
      </w:r>
      <w:r w:rsidR="008403B2">
        <w:rPr>
          <w:rFonts w:ascii="Arial" w:hAnsi="Arial" w:cs="Arial"/>
          <w:lang w:val="nl-NL"/>
        </w:rPr>
        <w:t xml:space="preserve"> </w:t>
      </w:r>
      <w:r w:rsidRPr="008F30CD">
        <w:rPr>
          <w:rFonts w:ascii="Arial" w:hAnsi="Arial" w:cs="Arial"/>
          <w:lang w:val="nl-NL"/>
        </w:rPr>
        <w:t>geval van ziekte.</w:t>
      </w:r>
    </w:p>
    <w:p w14:paraId="7A60F5E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E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Werknemers in 2- en 3-ploegendienst</w:t>
      </w:r>
    </w:p>
    <w:p w14:paraId="7A60F5E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De productieleiding stelt in overleg met de OR/Overleg-Platform een jaarrooster op waarin de 13 roostervrije dagen zo goed mogelijk over de verschillende diensten en het jaar worden verspreid. De aanspraak op arbeidstijdverkorting vervalt ingeval van ziekte.</w:t>
      </w:r>
    </w:p>
    <w:p w14:paraId="7A60F5E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5ED" w14:textId="77777777" w:rsidR="00376B7D" w:rsidRPr="008F30CD" w:rsidRDefault="00376B7D" w:rsidP="00CC0401">
      <w:pPr>
        <w:numPr>
          <w:ilvl w:val="0"/>
          <w:numId w:val="10"/>
        </w:num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In geval van arbeidsongeschiktheid tijdens een blok van twee of meer aaneengesloten roostervrije dagen/diensten, vervalt ten hoogste 1 roostervrije dag/dienst.</w:t>
      </w:r>
    </w:p>
    <w:p w14:paraId="7A60F5E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EF" w14:textId="77777777" w:rsidR="00376B7D" w:rsidRPr="008F30CD" w:rsidRDefault="00376B7D" w:rsidP="00CC0401">
      <w:pPr>
        <w:numPr>
          <w:ilvl w:val="0"/>
          <w:numId w:val="10"/>
        </w:num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In verband met verminderde belastbaarheid van oudere werknemers en ter bevordering van hun inzetbaarheid, dan wel om ziekteverzuim en uitstroom te voorkomen wordt jaarlijks extra ADV toegekend aan de volgende categorie werknemers:</w:t>
      </w:r>
    </w:p>
    <w:p w14:paraId="7A60F5F0" w14:textId="77777777" w:rsidR="00376B7D" w:rsidRPr="008F30CD" w:rsidRDefault="00376B7D" w:rsidP="00CC0401">
      <w:pPr>
        <w:numPr>
          <w:ilvl w:val="0"/>
          <w:numId w:val="11"/>
        </w:num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voor werknemers van 50 jaar en ouder: 4 uren extra</w:t>
      </w:r>
    </w:p>
    <w:p w14:paraId="7A60F5F1" w14:textId="77777777" w:rsidR="00376B7D" w:rsidRPr="008F30CD" w:rsidRDefault="00376B7D" w:rsidP="00CC0401">
      <w:pPr>
        <w:numPr>
          <w:ilvl w:val="0"/>
          <w:numId w:val="11"/>
        </w:num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lastRenderedPageBreak/>
        <w:t>voor werknemers van 55 jaar en ouder: 8 uren extra</w:t>
      </w:r>
    </w:p>
    <w:p w14:paraId="7A60F5F2" w14:textId="77777777" w:rsidR="00376B7D" w:rsidRPr="008F30CD" w:rsidRDefault="00376B7D" w:rsidP="00CC0401">
      <w:pPr>
        <w:numPr>
          <w:ilvl w:val="0"/>
          <w:numId w:val="11"/>
        </w:num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voor werknemers van 60 jaar en ouder: 8 uren extra.</w:t>
      </w:r>
    </w:p>
    <w:p w14:paraId="7A60F5F3" w14:textId="77777777" w:rsidR="00863DB9" w:rsidRDefault="00863DB9">
      <w:pPr>
        <w:widowControl/>
        <w:rPr>
          <w:rFonts w:ascii="Arial" w:hAnsi="Arial" w:cs="Arial"/>
          <w:lang w:val="nl-NL"/>
        </w:rPr>
      </w:pPr>
    </w:p>
    <w:p w14:paraId="7A60F5F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4.</w:t>
      </w:r>
      <w:r w:rsidRPr="008F30CD">
        <w:rPr>
          <w:rFonts w:ascii="Arial" w:hAnsi="Arial" w:cs="Arial"/>
          <w:lang w:val="nl-NL"/>
        </w:rPr>
        <w:tab/>
        <w:t>Deeltijd</w:t>
      </w:r>
    </w:p>
    <w:p w14:paraId="7A60F5F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Werknemers in dagdienst kunnen verzoeken hun arbeidsduur terug te brengen tot 36 dan wel 32 uur per week. Een dergelijk verzoek zal door de werkgever worden ingewilligd, tenzij het bedrijfsbelang zich daar naar zijn oordeel tegen verzet.</w:t>
      </w:r>
    </w:p>
    <w:p w14:paraId="7A60F5F7"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F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De bepalingen van deze cao zijn op deeltijdwerkers naar rato van de individuele arbeidsduur van overeenkomstige toepassing, tenzij anders vermeld.</w:t>
      </w:r>
    </w:p>
    <w:p w14:paraId="7A60F5F9" w14:textId="77777777" w:rsidR="006755A7" w:rsidRPr="008F30CD" w:rsidRDefault="006755A7">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5FA" w14:textId="77777777" w:rsidR="00376B7D" w:rsidRPr="008F30CD" w:rsidRDefault="00376B7D" w:rsidP="00CC0401">
      <w:pPr>
        <w:numPr>
          <w:ilvl w:val="0"/>
          <w:numId w:val="6"/>
        </w:num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In verband met verminderde belastbaarheid van oudere werknemers en ter bevordering van hun inzetbaarheid, dan wel om ziekteverzuim en uitstroom te voorkomen zal voor werknemers van 55 jaar en ouder, vermindering van hun arbeidsduur als bedoeld in sublid a. geen consequenties hebben voor de opbouw van aanspraken in de voor hen van toepassing zijnde pensioenregeling.</w:t>
      </w:r>
    </w:p>
    <w:p w14:paraId="7A60F5FB" w14:textId="77777777" w:rsidR="00716DA8" w:rsidRPr="008F30CD" w:rsidRDefault="00716DA8" w:rsidP="00716DA8">
      <w:pPr>
        <w:tabs>
          <w:tab w:val="left" w:pos="-1440"/>
          <w:tab w:val="left" w:pos="-720"/>
          <w:tab w:val="left" w:pos="0"/>
          <w:tab w:val="left" w:pos="384"/>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5FC" w14:textId="77777777" w:rsidR="00A4329F" w:rsidRDefault="00A4329F" w:rsidP="00CC0401">
      <w:pPr>
        <w:numPr>
          <w:ilvl w:val="0"/>
          <w:numId w:val="18"/>
        </w:numPr>
        <w:tabs>
          <w:tab w:val="left" w:pos="-1440"/>
          <w:tab w:val="left" w:pos="-720"/>
          <w:tab w:val="left" w:pos="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Bij de inroostering van de diensten geldt de overlegregeling van de Arbeidstijdenwet (ATW) zoals deze geldt tot 1 april 2007. Indien de bedrijfsomstandigheden daar om vragen</w:t>
      </w:r>
      <w:r w:rsidR="006E7FD2" w:rsidRPr="008F30CD">
        <w:rPr>
          <w:rFonts w:ascii="Arial" w:hAnsi="Arial" w:cs="Arial"/>
          <w:lang w:val="nl-NL"/>
        </w:rPr>
        <w:t xml:space="preserve"> kan werkgever in overleg met de ondernemingsraad ruimere normen overeenkomen.</w:t>
      </w:r>
    </w:p>
    <w:p w14:paraId="7A60F5FD" w14:textId="77777777" w:rsidR="008A5AB1" w:rsidRDefault="008A5AB1" w:rsidP="00131DA9">
      <w:pPr>
        <w:tabs>
          <w:tab w:val="left" w:pos="-1440"/>
          <w:tab w:val="left" w:pos="-720"/>
          <w:tab w:val="left" w:pos="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60"/>
        <w:jc w:val="both"/>
        <w:rPr>
          <w:rFonts w:ascii="Arial" w:hAnsi="Arial" w:cs="Arial"/>
          <w:lang w:val="nl-NL"/>
        </w:rPr>
      </w:pPr>
    </w:p>
    <w:p w14:paraId="7A60F601" w14:textId="5C12F95A" w:rsidR="008A5AB1" w:rsidRDefault="008A5AB1" w:rsidP="0075593C">
      <w:pPr>
        <w:tabs>
          <w:tab w:val="left" w:pos="-1440"/>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50" w:hanging="350"/>
        <w:jc w:val="both"/>
        <w:rPr>
          <w:rFonts w:ascii="Arial" w:hAnsi="Arial" w:cs="Arial"/>
          <w:lang w:val="nl-NL"/>
        </w:rPr>
      </w:pPr>
      <w:r>
        <w:rPr>
          <w:rFonts w:ascii="Arial" w:hAnsi="Arial" w:cs="Arial"/>
          <w:lang w:val="nl-NL"/>
        </w:rPr>
        <w:t xml:space="preserve">6. In overleg met de leidinggevende wordt de medewerker in de gelegenheid </w:t>
      </w:r>
      <w:r w:rsidR="0075593C">
        <w:rPr>
          <w:rFonts w:ascii="Arial" w:hAnsi="Arial" w:cs="Arial"/>
          <w:lang w:val="nl-NL"/>
        </w:rPr>
        <w:br/>
      </w:r>
      <w:r>
        <w:rPr>
          <w:rFonts w:ascii="Arial" w:hAnsi="Arial" w:cs="Arial"/>
          <w:lang w:val="nl-NL"/>
        </w:rPr>
        <w:t xml:space="preserve">gesteld maximaal 5 ADV-dagen te verkopen of 5 verlofdagen aan te kopen. Het tarief bedraagt het bruto dagloon vermeerderd met de betreffende percentages </w:t>
      </w:r>
      <w:r w:rsidR="0075593C">
        <w:rPr>
          <w:rFonts w:ascii="Arial" w:hAnsi="Arial" w:cs="Arial"/>
          <w:lang w:val="nl-NL"/>
        </w:rPr>
        <w:t>v</w:t>
      </w:r>
      <w:r>
        <w:rPr>
          <w:rFonts w:ascii="Arial" w:hAnsi="Arial" w:cs="Arial"/>
          <w:lang w:val="nl-NL"/>
        </w:rPr>
        <w:t xml:space="preserve">akantiegeld en eindejaarsuitkering. </w:t>
      </w:r>
    </w:p>
    <w:p w14:paraId="7A60F602" w14:textId="77777777" w:rsidR="008F1330" w:rsidRDefault="008F1330" w:rsidP="00131DA9">
      <w:pPr>
        <w:tabs>
          <w:tab w:val="left" w:pos="-1440"/>
          <w:tab w:val="left" w:pos="-720"/>
          <w:tab w:val="left" w:pos="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60"/>
        <w:jc w:val="both"/>
        <w:rPr>
          <w:rFonts w:ascii="Arial" w:hAnsi="Arial" w:cs="Arial"/>
          <w:lang w:val="nl-NL"/>
        </w:rPr>
      </w:pPr>
    </w:p>
    <w:p w14:paraId="7A60F603" w14:textId="77777777" w:rsidR="008F1330" w:rsidRDefault="008F1330" w:rsidP="006109C7">
      <w:pPr>
        <w:tabs>
          <w:tab w:val="left" w:pos="-1440"/>
          <w:tab w:val="left" w:pos="-720"/>
          <w:tab w:val="left" w:pos="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Pr>
          <w:rFonts w:ascii="Arial" w:hAnsi="Arial" w:cs="Arial"/>
          <w:lang w:val="nl-NL"/>
        </w:rPr>
        <w:t>7. Regeling ADV nieuwe werknemers vanaf 1 juli 2017</w:t>
      </w:r>
    </w:p>
    <w:p w14:paraId="55B96D07" w14:textId="77777777" w:rsidR="00A55C80" w:rsidRPr="00F11D03" w:rsidRDefault="008F1330" w:rsidP="00F11D03">
      <w:pPr>
        <w:ind w:left="284"/>
        <w:rPr>
          <w:rFonts w:ascii="Arial" w:hAnsi="Arial" w:cs="Arial"/>
        </w:rPr>
      </w:pPr>
      <w:r w:rsidRPr="00F11D03">
        <w:rPr>
          <w:rFonts w:ascii="Arial" w:hAnsi="Arial" w:cs="Arial"/>
        </w:rPr>
        <w:t xml:space="preserve">Vanaf 1 juli 2017 krijgen </w:t>
      </w:r>
      <w:r w:rsidR="00E12A77" w:rsidRPr="00F11D03">
        <w:rPr>
          <w:rFonts w:ascii="Arial" w:hAnsi="Arial" w:cs="Arial"/>
        </w:rPr>
        <w:t xml:space="preserve">nieuw in dienst tredende </w:t>
      </w:r>
      <w:r w:rsidRPr="00F11D03">
        <w:rPr>
          <w:rFonts w:ascii="Arial" w:hAnsi="Arial" w:cs="Arial"/>
        </w:rPr>
        <w:t>werknemers in de productie dekeuze om ingedeeld te worden in een salarisschaal op basis van een 40-urige</w:t>
      </w:r>
      <w:r w:rsidR="00E12A77" w:rsidRPr="00F11D03">
        <w:rPr>
          <w:rFonts w:ascii="Arial" w:hAnsi="Arial" w:cs="Arial"/>
        </w:rPr>
        <w:t xml:space="preserve"> </w:t>
      </w:r>
      <w:r w:rsidRPr="00F11D03">
        <w:rPr>
          <w:rFonts w:ascii="Arial" w:hAnsi="Arial" w:cs="Arial"/>
        </w:rPr>
        <w:t xml:space="preserve">werkweek of in een </w:t>
      </w:r>
      <w:r w:rsidR="00E12A77" w:rsidRPr="00F11D03">
        <w:rPr>
          <w:rFonts w:ascii="Arial" w:hAnsi="Arial" w:cs="Arial"/>
        </w:rPr>
        <w:t>s</w:t>
      </w:r>
      <w:r w:rsidRPr="00F11D03">
        <w:rPr>
          <w:rFonts w:ascii="Arial" w:hAnsi="Arial" w:cs="Arial"/>
        </w:rPr>
        <w:t>alarisschaal op basis van een gemiddelde arbeidsduur op jaarbasis van 38 uur met 13 ADV-dagen. De keuze staat vast voor een periode</w:t>
      </w:r>
      <w:r w:rsidR="00E12A77" w:rsidRPr="00F11D03">
        <w:rPr>
          <w:rFonts w:ascii="Arial" w:hAnsi="Arial" w:cs="Arial"/>
        </w:rPr>
        <w:t xml:space="preserve"> </w:t>
      </w:r>
      <w:r w:rsidRPr="00F11D03">
        <w:rPr>
          <w:rFonts w:ascii="Arial" w:hAnsi="Arial" w:cs="Arial"/>
        </w:rPr>
        <w:t xml:space="preserve">van 3 jaar, Wanneer de werknemer </w:t>
      </w:r>
      <w:r w:rsidR="00E12A77" w:rsidRPr="00F11D03">
        <w:rPr>
          <w:rFonts w:ascii="Arial" w:hAnsi="Arial" w:cs="Arial"/>
        </w:rPr>
        <w:t xml:space="preserve">de keuze </w:t>
      </w:r>
      <w:r w:rsidRPr="00F11D03">
        <w:rPr>
          <w:rFonts w:ascii="Arial" w:hAnsi="Arial" w:cs="Arial"/>
        </w:rPr>
        <w:t>wil wijzigen</w:t>
      </w:r>
      <w:r w:rsidR="00E12A77" w:rsidRPr="00F11D03">
        <w:rPr>
          <w:rFonts w:ascii="Arial" w:hAnsi="Arial" w:cs="Arial"/>
        </w:rPr>
        <w:t>,</w:t>
      </w:r>
      <w:r w:rsidRPr="00F11D03">
        <w:rPr>
          <w:rFonts w:ascii="Arial" w:hAnsi="Arial" w:cs="Arial"/>
        </w:rPr>
        <w:t xml:space="preserve"> wordt dit bijtijds kenbaar gemaakt</w:t>
      </w:r>
      <w:r w:rsidR="004868A8" w:rsidRPr="00F11D03">
        <w:rPr>
          <w:rFonts w:ascii="Arial" w:hAnsi="Arial" w:cs="Arial"/>
        </w:rPr>
        <w:t xml:space="preserve"> aan </w:t>
      </w:r>
      <w:r w:rsidRPr="00F11D03">
        <w:rPr>
          <w:rFonts w:ascii="Arial" w:hAnsi="Arial" w:cs="Arial"/>
        </w:rPr>
        <w:t>de werkgever, waarna werkgever en werknemer met elkaar in gesprek gaan</w:t>
      </w:r>
      <w:r w:rsidR="00892DB8" w:rsidRPr="00F11D03">
        <w:rPr>
          <w:rFonts w:ascii="Arial" w:hAnsi="Arial" w:cs="Arial"/>
        </w:rPr>
        <w:t xml:space="preserve"> over dit onderwerp.</w:t>
      </w:r>
      <w:bookmarkStart w:id="25" w:name="_Toc331427295"/>
      <w:bookmarkStart w:id="26" w:name="_Toc338927161"/>
      <w:r w:rsidR="0075593C" w:rsidRPr="00F11D03">
        <w:rPr>
          <w:rFonts w:ascii="Arial" w:hAnsi="Arial" w:cs="Arial"/>
        </w:rPr>
        <w:t xml:space="preserve"> </w:t>
      </w:r>
      <w:r w:rsidR="00DA4DC7" w:rsidRPr="00F11D03">
        <w:rPr>
          <w:rFonts w:ascii="Arial" w:hAnsi="Arial" w:cs="Arial"/>
        </w:rPr>
        <w:br/>
      </w:r>
    </w:p>
    <w:p w14:paraId="7A60F60C" w14:textId="45988381" w:rsidR="00376B7D" w:rsidRPr="00F11D03" w:rsidRDefault="00DA4DC7" w:rsidP="00F11D03">
      <w:pPr>
        <w:pStyle w:val="Kop2"/>
        <w:rPr>
          <w:rFonts w:ascii="Arial" w:hAnsi="Arial" w:cs="Arial"/>
        </w:rPr>
      </w:pPr>
      <w:bookmarkStart w:id="27" w:name="_Toc497139899"/>
      <w:r w:rsidRPr="00F11D03">
        <w:rPr>
          <w:rFonts w:ascii="Arial" w:hAnsi="Arial" w:cs="Arial"/>
        </w:rPr>
        <w:t>Artike</w:t>
      </w:r>
      <w:r w:rsidR="00376B7D" w:rsidRPr="00F11D03">
        <w:rPr>
          <w:rStyle w:val="Artikel"/>
          <w:rFonts w:ascii="Arial" w:hAnsi="Arial" w:cs="Arial"/>
          <w:sz w:val="24"/>
          <w:u w:val="none"/>
        </w:rPr>
        <w:t xml:space="preserve">l </w:t>
      </w:r>
      <w:r w:rsidR="009A2AD6" w:rsidRPr="00F11D03">
        <w:rPr>
          <w:rStyle w:val="Artikel"/>
          <w:rFonts w:ascii="Arial" w:hAnsi="Arial" w:cs="Arial"/>
          <w:sz w:val="24"/>
          <w:u w:val="none"/>
        </w:rPr>
        <w:t>9</w:t>
      </w:r>
      <w:r w:rsidR="003B496B" w:rsidRPr="00F11D03">
        <w:rPr>
          <w:rStyle w:val="Artikel"/>
          <w:rFonts w:ascii="Arial" w:hAnsi="Arial" w:cs="Arial"/>
          <w:sz w:val="24"/>
          <w:u w:val="none"/>
        </w:rPr>
        <w:t>:</w:t>
      </w:r>
      <w:r w:rsidR="007E4A5F" w:rsidRPr="00F11D03">
        <w:rPr>
          <w:rStyle w:val="Artikel"/>
          <w:rFonts w:ascii="Arial" w:hAnsi="Arial" w:cs="Arial"/>
          <w:sz w:val="24"/>
          <w:u w:val="none"/>
        </w:rPr>
        <w:t xml:space="preserve"> </w:t>
      </w:r>
      <w:r w:rsidR="00376B7D" w:rsidRPr="00F11D03">
        <w:rPr>
          <w:rFonts w:ascii="Arial" w:hAnsi="Arial" w:cs="Arial"/>
        </w:rPr>
        <w:t>Functiegroepen en salarisschalen.</w:t>
      </w:r>
      <w:bookmarkEnd w:id="25"/>
      <w:bookmarkEnd w:id="26"/>
      <w:bookmarkEnd w:id="27"/>
    </w:p>
    <w:p w14:paraId="7A60F60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0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1.</w:t>
      </w:r>
      <w:r w:rsidRPr="008F30CD">
        <w:rPr>
          <w:rFonts w:ascii="Arial" w:hAnsi="Arial" w:cs="Arial"/>
          <w:lang w:val="nl-NL"/>
        </w:rPr>
        <w:tab/>
        <w:t>a.</w:t>
      </w:r>
      <w:r w:rsidRPr="008F30CD">
        <w:rPr>
          <w:rFonts w:ascii="Arial" w:hAnsi="Arial" w:cs="Arial"/>
          <w:lang w:val="nl-NL"/>
        </w:rPr>
        <w:tab/>
        <w:t>De functies van de werknemers worden ingedeeld in functiegroepen. De indeling is vermeld in bijlage I van deze overeenkomst.</w:t>
      </w:r>
    </w:p>
    <w:p w14:paraId="7A60F60F" w14:textId="26199B6C" w:rsidR="00A55C80" w:rsidRDefault="00A55C80">
      <w:pPr>
        <w:widowControl/>
        <w:rPr>
          <w:rFonts w:ascii="Arial" w:hAnsi="Arial" w:cs="Arial"/>
          <w:lang w:val="nl-NL"/>
        </w:rPr>
      </w:pPr>
      <w:r>
        <w:rPr>
          <w:rFonts w:ascii="Arial" w:hAnsi="Arial" w:cs="Arial"/>
          <w:lang w:val="nl-NL"/>
        </w:rPr>
        <w:br w:type="page"/>
      </w:r>
    </w:p>
    <w:p w14:paraId="3F6C4FA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10" w14:textId="77777777" w:rsidR="00376B7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r>
      <w:r w:rsidR="00892DB8">
        <w:rPr>
          <w:rFonts w:ascii="Arial" w:hAnsi="Arial" w:cs="Arial"/>
          <w:lang w:val="nl-NL"/>
        </w:rPr>
        <w:t xml:space="preserve">a. </w:t>
      </w:r>
      <w:r w:rsidRPr="008F30CD">
        <w:rPr>
          <w:rFonts w:ascii="Arial" w:hAnsi="Arial" w:cs="Arial"/>
          <w:lang w:val="nl-NL"/>
        </w:rPr>
        <w:t>Bij elke functiegroep behoort een salarisschaal die een schaal omvat gebaseerd op ervaring en een schaal gebaseerd op periodieken. De salarisschalen zijn opgenomen in bijlage II van deze overeenkomst.</w:t>
      </w:r>
    </w:p>
    <w:p w14:paraId="7A60F611" w14:textId="77777777" w:rsidR="00892DB8" w:rsidRDefault="00892DB8">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613" w14:textId="23BD48A0" w:rsidR="00892DB8" w:rsidRPr="008F30CD" w:rsidRDefault="00892DB8" w:rsidP="00A55C80">
      <w:pPr>
        <w:tabs>
          <w:tab w:val="left" w:pos="-1440"/>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09"/>
        <w:jc w:val="both"/>
        <w:rPr>
          <w:rFonts w:ascii="Arial" w:hAnsi="Arial" w:cs="Arial"/>
          <w:lang w:val="nl-NL"/>
        </w:rPr>
      </w:pPr>
      <w:r>
        <w:rPr>
          <w:rFonts w:ascii="Arial" w:hAnsi="Arial" w:cs="Arial"/>
          <w:lang w:val="nl-NL"/>
        </w:rPr>
        <w:t xml:space="preserve">b. </w:t>
      </w:r>
      <w:r w:rsidR="00A55C80">
        <w:rPr>
          <w:rFonts w:ascii="Arial" w:hAnsi="Arial" w:cs="Arial"/>
          <w:lang w:val="nl-NL"/>
        </w:rPr>
        <w:t>V</w:t>
      </w:r>
      <w:r>
        <w:rPr>
          <w:rFonts w:ascii="Arial" w:hAnsi="Arial" w:cs="Arial"/>
          <w:lang w:val="nl-NL"/>
        </w:rPr>
        <w:t xml:space="preserve">anaf 1 juli 2017 krijgen nieuw in dienst tredende werknemers in de productie   de  keuze om ingedeeld te worden in een salarisschaal op basis van een 40- urige werkweek of in een salarisschaal op basis van een gemiddelde arbeidsduur op jaarbasis van 38 uur met 13 ADV-dagen. Het verschil bedraagt 5%. </w:t>
      </w:r>
    </w:p>
    <w:p w14:paraId="7A60F61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1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2.</w:t>
      </w:r>
      <w:r w:rsidRPr="008F30CD">
        <w:rPr>
          <w:rFonts w:ascii="Arial" w:hAnsi="Arial" w:cs="Arial"/>
          <w:lang w:val="nl-NL"/>
        </w:rPr>
        <w:tab/>
        <w:t>a.</w:t>
      </w:r>
      <w:r w:rsidRPr="008F30CD">
        <w:rPr>
          <w:rFonts w:ascii="Arial" w:hAnsi="Arial" w:cs="Arial"/>
          <w:lang w:val="nl-NL"/>
        </w:rPr>
        <w:tab/>
        <w:t>Werknemers, die over de kundigheid en ervaring beschikken die voor de ve</w:t>
      </w:r>
      <w:r w:rsidR="00186825" w:rsidRPr="008F30CD">
        <w:rPr>
          <w:rFonts w:ascii="Arial" w:hAnsi="Arial" w:cs="Arial"/>
          <w:lang w:val="nl-NL"/>
        </w:rPr>
        <w:t>rvull</w:t>
      </w:r>
      <w:r w:rsidRPr="008F30CD">
        <w:rPr>
          <w:rFonts w:ascii="Arial" w:hAnsi="Arial" w:cs="Arial"/>
          <w:lang w:val="nl-NL"/>
        </w:rPr>
        <w:t>ing van een bepaalde functie zijn vereist, worden bij tewerkste</w:t>
      </w:r>
      <w:r w:rsidR="00186825" w:rsidRPr="008F30CD">
        <w:rPr>
          <w:rFonts w:ascii="Arial" w:hAnsi="Arial" w:cs="Arial"/>
          <w:lang w:val="nl-NL"/>
        </w:rPr>
        <w:t>lling in die functie in de over</w:t>
      </w:r>
      <w:r w:rsidRPr="008F30CD">
        <w:rPr>
          <w:rFonts w:ascii="Arial" w:hAnsi="Arial" w:cs="Arial"/>
          <w:lang w:val="nl-NL"/>
        </w:rPr>
        <w:t>eenkomende f</w:t>
      </w:r>
      <w:r w:rsidR="00186825" w:rsidRPr="008F30CD">
        <w:rPr>
          <w:rFonts w:ascii="Arial" w:hAnsi="Arial" w:cs="Arial"/>
          <w:lang w:val="nl-NL"/>
        </w:rPr>
        <w:t>unctiegroep en salarisschaal ge</w:t>
      </w:r>
      <w:r w:rsidRPr="008F30CD">
        <w:rPr>
          <w:rFonts w:ascii="Arial" w:hAnsi="Arial" w:cs="Arial"/>
          <w:lang w:val="nl-NL"/>
        </w:rPr>
        <w:t>plaatst.</w:t>
      </w:r>
    </w:p>
    <w:p w14:paraId="7A60F61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1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Werknemers, die bij hun indiensttreding of bij plaatsing in een hogere functie nog niet over de kundigheden en ervaring beschikken welke voor de vervulling van hun fu</w:t>
      </w:r>
      <w:r w:rsidR="00186825" w:rsidRPr="008F30CD">
        <w:rPr>
          <w:rFonts w:ascii="Arial" w:hAnsi="Arial" w:cs="Arial"/>
          <w:lang w:val="nl-NL"/>
        </w:rPr>
        <w:t>nctie zijn vereist, kunnen gedu</w:t>
      </w:r>
      <w:r w:rsidRPr="008F30CD">
        <w:rPr>
          <w:rFonts w:ascii="Arial" w:hAnsi="Arial" w:cs="Arial"/>
          <w:lang w:val="nl-NL"/>
        </w:rPr>
        <w:t xml:space="preserve">rende een beperkte </w:t>
      </w:r>
      <w:r w:rsidR="00186825" w:rsidRPr="008F30CD">
        <w:rPr>
          <w:rFonts w:ascii="Arial" w:hAnsi="Arial" w:cs="Arial"/>
          <w:lang w:val="nl-NL"/>
        </w:rPr>
        <w:t>tijd, doch niet langer dan gedu</w:t>
      </w:r>
      <w:r w:rsidRPr="008F30CD">
        <w:rPr>
          <w:rFonts w:ascii="Arial" w:hAnsi="Arial" w:cs="Arial"/>
          <w:lang w:val="nl-NL"/>
        </w:rPr>
        <w:t>rende een jaar, in een lagere salarisschaal worden ingedeeld dan met hun functie overeenkomt.</w:t>
      </w:r>
    </w:p>
    <w:p w14:paraId="7A60F61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1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Werknemers die tijdelijk een functie waarnemen welke hoger is ingedeeld i</w:t>
      </w:r>
      <w:r w:rsidR="00186825" w:rsidRPr="008F30CD">
        <w:rPr>
          <w:rFonts w:ascii="Arial" w:hAnsi="Arial" w:cs="Arial"/>
          <w:lang w:val="nl-NL"/>
        </w:rPr>
        <w:t>n de functie dan hun eigen func</w:t>
      </w:r>
      <w:r w:rsidRPr="008F30CD">
        <w:rPr>
          <w:rFonts w:ascii="Arial" w:hAnsi="Arial" w:cs="Arial"/>
          <w:lang w:val="nl-NL"/>
        </w:rPr>
        <w:t>tie, blijven ingedeel</w:t>
      </w:r>
      <w:r w:rsidR="00186825" w:rsidRPr="008F30CD">
        <w:rPr>
          <w:rFonts w:ascii="Arial" w:hAnsi="Arial" w:cs="Arial"/>
          <w:lang w:val="nl-NL"/>
        </w:rPr>
        <w:t>d in de functiegroep en de sala</w:t>
      </w:r>
      <w:r w:rsidRPr="008F30CD">
        <w:rPr>
          <w:rFonts w:ascii="Arial" w:hAnsi="Arial" w:cs="Arial"/>
          <w:lang w:val="nl-NL"/>
        </w:rPr>
        <w:t>risschaal welk</w:t>
      </w:r>
      <w:r w:rsidR="00186825" w:rsidRPr="008F30CD">
        <w:rPr>
          <w:rFonts w:ascii="Arial" w:hAnsi="Arial" w:cs="Arial"/>
          <w:lang w:val="nl-NL"/>
        </w:rPr>
        <w:t>e met hun eigen functie overeen</w:t>
      </w:r>
      <w:r w:rsidRPr="008F30CD">
        <w:rPr>
          <w:rFonts w:ascii="Arial" w:hAnsi="Arial" w:cs="Arial"/>
          <w:lang w:val="nl-NL"/>
        </w:rPr>
        <w:t>komt.</w:t>
      </w:r>
    </w:p>
    <w:p w14:paraId="7A60F61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1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3.</w:t>
      </w:r>
      <w:r w:rsidRPr="008F30CD">
        <w:rPr>
          <w:rFonts w:ascii="Arial" w:hAnsi="Arial" w:cs="Arial"/>
          <w:lang w:val="nl-NL"/>
        </w:rPr>
        <w:tab/>
        <w:t>a.</w:t>
      </w:r>
      <w:r w:rsidRPr="008F30CD">
        <w:rPr>
          <w:rFonts w:ascii="Arial" w:hAnsi="Arial" w:cs="Arial"/>
          <w:lang w:val="nl-NL"/>
        </w:rPr>
        <w:tab/>
        <w:t xml:space="preserve">Werknemers die bevorderd worden en worden geplaatst in een hoger ingedeelde functie en over de voor die functie vereiste </w:t>
      </w:r>
      <w:r w:rsidR="00186825" w:rsidRPr="008F30CD">
        <w:rPr>
          <w:rFonts w:ascii="Arial" w:hAnsi="Arial" w:cs="Arial"/>
          <w:lang w:val="nl-NL"/>
        </w:rPr>
        <w:t>kundigheden en ervaring beschik</w:t>
      </w:r>
      <w:r w:rsidRPr="008F30CD">
        <w:rPr>
          <w:rFonts w:ascii="Arial" w:hAnsi="Arial" w:cs="Arial"/>
          <w:lang w:val="nl-NL"/>
        </w:rPr>
        <w:t>ken, worden in d</w:t>
      </w:r>
      <w:r w:rsidR="00186825" w:rsidRPr="008F30CD">
        <w:rPr>
          <w:rFonts w:ascii="Arial" w:hAnsi="Arial" w:cs="Arial"/>
          <w:lang w:val="nl-NL"/>
        </w:rPr>
        <w:t>e overeenkomende hogere salaris</w:t>
      </w:r>
      <w:r w:rsidRPr="008F30CD">
        <w:rPr>
          <w:rFonts w:ascii="Arial" w:hAnsi="Arial" w:cs="Arial"/>
          <w:lang w:val="nl-NL"/>
        </w:rPr>
        <w:t>schaal ingedeeld met ingang van de maand volgend op die waarin de plaatsing in de hogere functie heeft plaatsgevonden.</w:t>
      </w:r>
    </w:p>
    <w:p w14:paraId="7A60F61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1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 xml:space="preserve">Werknemers, die </w:t>
      </w:r>
      <w:r w:rsidR="00186825" w:rsidRPr="008F30CD">
        <w:rPr>
          <w:rFonts w:ascii="Arial" w:hAnsi="Arial" w:cs="Arial"/>
          <w:lang w:val="nl-NL"/>
        </w:rPr>
        <w:t>door eigen toedoen, wegens onbe</w:t>
      </w:r>
      <w:r w:rsidRPr="008F30CD">
        <w:rPr>
          <w:rFonts w:ascii="Arial" w:hAnsi="Arial" w:cs="Arial"/>
          <w:lang w:val="nl-NL"/>
        </w:rPr>
        <w:t>kwaamheid of op eigen verzoek worden geplaatst in een lager ingedeeld</w:t>
      </w:r>
      <w:r w:rsidR="00186825" w:rsidRPr="008F30CD">
        <w:rPr>
          <w:rFonts w:ascii="Arial" w:hAnsi="Arial" w:cs="Arial"/>
          <w:lang w:val="nl-NL"/>
        </w:rPr>
        <w:t>e functie, worden in de overeen</w:t>
      </w:r>
      <w:r w:rsidRPr="008F30CD">
        <w:rPr>
          <w:rFonts w:ascii="Arial" w:hAnsi="Arial" w:cs="Arial"/>
          <w:lang w:val="nl-NL"/>
        </w:rPr>
        <w:t>komende lagere salarisschaal ingedeeld met ingang van de maand volgend op die waarin de plaatsing in de lagere functie is geschied.</w:t>
      </w:r>
    </w:p>
    <w:p w14:paraId="7A60F61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2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 xml:space="preserve">Werknemers, die op verzoek van de werkgever in een functie worden geplaatst die is ingedeeld in een lagere salarisschaal dan de </w:t>
      </w:r>
      <w:r w:rsidR="00186825" w:rsidRPr="008F30CD">
        <w:rPr>
          <w:rFonts w:ascii="Arial" w:hAnsi="Arial" w:cs="Arial"/>
          <w:lang w:val="nl-NL"/>
        </w:rPr>
        <w:t>huidige functie blijven geduren</w:t>
      </w:r>
      <w:r w:rsidRPr="008F30CD">
        <w:rPr>
          <w:rFonts w:ascii="Arial" w:hAnsi="Arial" w:cs="Arial"/>
          <w:lang w:val="nl-NL"/>
        </w:rPr>
        <w:t>de het contractjaar in hun eigen salarisschaal ingedeeld. Daarna worden zij in de met de lager ingedeelde</w:t>
      </w:r>
      <w:r w:rsidR="00186825" w:rsidRPr="008F30CD">
        <w:rPr>
          <w:rFonts w:ascii="Arial" w:hAnsi="Arial" w:cs="Arial"/>
          <w:lang w:val="nl-NL"/>
        </w:rPr>
        <w:t xml:space="preserve"> functie overeenkomende salaris</w:t>
      </w:r>
      <w:r w:rsidRPr="008F30CD">
        <w:rPr>
          <w:rFonts w:ascii="Arial" w:hAnsi="Arial" w:cs="Arial"/>
          <w:lang w:val="nl-NL"/>
        </w:rPr>
        <w:t>schaal ing</w:t>
      </w:r>
      <w:r w:rsidR="00186825" w:rsidRPr="008F30CD">
        <w:rPr>
          <w:rFonts w:ascii="Arial" w:hAnsi="Arial" w:cs="Arial"/>
          <w:lang w:val="nl-NL"/>
        </w:rPr>
        <w:t>edeeld, een en ander in overeen</w:t>
      </w:r>
      <w:r w:rsidRPr="008F30CD">
        <w:rPr>
          <w:rFonts w:ascii="Arial" w:hAnsi="Arial" w:cs="Arial"/>
          <w:lang w:val="nl-NL"/>
        </w:rPr>
        <w:t xml:space="preserve">stemming met het bepaalde in artikel </w:t>
      </w:r>
      <w:r w:rsidR="009A2AD6" w:rsidRPr="008F30CD">
        <w:rPr>
          <w:rFonts w:ascii="Arial" w:hAnsi="Arial" w:cs="Arial"/>
          <w:lang w:val="nl-NL"/>
        </w:rPr>
        <w:t>10</w:t>
      </w:r>
      <w:r w:rsidRPr="008F30CD">
        <w:rPr>
          <w:rFonts w:ascii="Arial" w:hAnsi="Arial" w:cs="Arial"/>
          <w:lang w:val="nl-NL"/>
        </w:rPr>
        <w:t xml:space="preserve"> lid 4 sub c.</w:t>
      </w:r>
    </w:p>
    <w:p w14:paraId="7A60F621" w14:textId="17F5E68C" w:rsidR="00A55C80" w:rsidRDefault="00A55C80">
      <w:pPr>
        <w:widowControl/>
        <w:rPr>
          <w:rStyle w:val="Artikel"/>
          <w:rFonts w:ascii="Arial" w:hAnsi="Arial" w:cs="Arial"/>
          <w:sz w:val="24"/>
          <w:szCs w:val="24"/>
          <w:lang w:val="nl-NL"/>
        </w:rPr>
      </w:pPr>
      <w:r>
        <w:rPr>
          <w:rStyle w:val="Artikel"/>
          <w:rFonts w:ascii="Arial" w:hAnsi="Arial" w:cs="Arial"/>
          <w:sz w:val="24"/>
          <w:szCs w:val="24"/>
          <w:lang w:val="nl-NL"/>
        </w:rPr>
        <w:br w:type="page"/>
      </w:r>
    </w:p>
    <w:p w14:paraId="4F9A3451" w14:textId="77777777" w:rsidR="008362BA" w:rsidRPr="008F30CD" w:rsidRDefault="008362BA">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Style w:val="Artikel"/>
          <w:rFonts w:ascii="Arial" w:hAnsi="Arial" w:cs="Arial"/>
          <w:sz w:val="24"/>
          <w:szCs w:val="24"/>
          <w:lang w:val="nl-NL"/>
        </w:rPr>
      </w:pPr>
    </w:p>
    <w:p w14:paraId="7A60F622" w14:textId="77777777" w:rsidR="00376B7D" w:rsidRPr="008F30CD" w:rsidRDefault="00376B7D" w:rsidP="003B496B">
      <w:pPr>
        <w:pStyle w:val="Kop1"/>
        <w:rPr>
          <w:rFonts w:ascii="Arial" w:hAnsi="Arial" w:cs="Arial"/>
        </w:rPr>
      </w:pPr>
      <w:bookmarkStart w:id="28" w:name="_Toc331427296"/>
      <w:bookmarkStart w:id="29" w:name="_Toc338927162"/>
      <w:bookmarkStart w:id="30" w:name="_Toc497139900"/>
      <w:r w:rsidRPr="008F30CD">
        <w:rPr>
          <w:rStyle w:val="Artikel"/>
          <w:rFonts w:ascii="Arial" w:hAnsi="Arial" w:cs="Arial"/>
          <w:sz w:val="24"/>
          <w:u w:val="none"/>
        </w:rPr>
        <w:t xml:space="preserve">Artikel </w:t>
      </w:r>
      <w:r w:rsidR="009A2AD6" w:rsidRPr="008F30CD">
        <w:rPr>
          <w:rStyle w:val="Artikel"/>
          <w:rFonts w:ascii="Arial" w:hAnsi="Arial" w:cs="Arial"/>
          <w:sz w:val="24"/>
          <w:u w:val="none"/>
        </w:rPr>
        <w:t>10</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Pr="008F30CD">
        <w:rPr>
          <w:rFonts w:ascii="Arial" w:hAnsi="Arial" w:cs="Arial"/>
        </w:rPr>
        <w:t>Toepassingen van de salarisschalen</w:t>
      </w:r>
      <w:bookmarkEnd w:id="28"/>
      <w:bookmarkEnd w:id="29"/>
      <w:bookmarkEnd w:id="30"/>
    </w:p>
    <w:p w14:paraId="7A60F623"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2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1.</w:t>
      </w:r>
      <w:r w:rsidRPr="008F30CD">
        <w:rPr>
          <w:rFonts w:ascii="Arial" w:hAnsi="Arial" w:cs="Arial"/>
          <w:lang w:val="nl-NL"/>
        </w:rPr>
        <w:tab/>
        <w:t>a.</w:t>
      </w:r>
      <w:r w:rsidRPr="008F30CD">
        <w:rPr>
          <w:rFonts w:ascii="Arial" w:hAnsi="Arial" w:cs="Arial"/>
          <w:lang w:val="nl-NL"/>
        </w:rPr>
        <w:tab/>
        <w:t>De werknemers ontvangen het schaalsalaris van de</w:t>
      </w:r>
      <w:r w:rsidR="00186825" w:rsidRPr="008F30CD">
        <w:rPr>
          <w:rFonts w:ascii="Arial" w:hAnsi="Arial" w:cs="Arial"/>
          <w:lang w:val="nl-NL"/>
        </w:rPr>
        <w:t xml:space="preserve"> periodieken schaal bij O periodieken behorende bij de functie</w:t>
      </w:r>
      <w:r w:rsidRPr="008F30CD">
        <w:rPr>
          <w:rFonts w:ascii="Arial" w:hAnsi="Arial" w:cs="Arial"/>
          <w:lang w:val="nl-NL"/>
        </w:rPr>
        <w:t xml:space="preserve">groep waarin zij overeenkomstig hun normaliter uit te oefenen functie </w:t>
      </w:r>
      <w:r w:rsidR="00186825" w:rsidRPr="008F30CD">
        <w:rPr>
          <w:rFonts w:ascii="Arial" w:hAnsi="Arial" w:cs="Arial"/>
          <w:lang w:val="nl-NL"/>
        </w:rPr>
        <w:t>zijn ingedeeld, indien zij daar</w:t>
      </w:r>
      <w:r w:rsidRPr="008F30CD">
        <w:rPr>
          <w:rFonts w:ascii="Arial" w:hAnsi="Arial" w:cs="Arial"/>
          <w:lang w:val="nl-NL"/>
        </w:rPr>
        <w:t>voor over de vere</w:t>
      </w:r>
      <w:r w:rsidR="00186825" w:rsidRPr="008F30CD">
        <w:rPr>
          <w:rFonts w:ascii="Arial" w:hAnsi="Arial" w:cs="Arial"/>
          <w:lang w:val="nl-NL"/>
        </w:rPr>
        <w:t>iste kundigheden en ervaring be</w:t>
      </w:r>
      <w:r w:rsidRPr="008F30CD">
        <w:rPr>
          <w:rFonts w:ascii="Arial" w:hAnsi="Arial" w:cs="Arial"/>
          <w:lang w:val="nl-NL"/>
        </w:rPr>
        <w:t>schikken.</w:t>
      </w:r>
    </w:p>
    <w:p w14:paraId="7A60F625" w14:textId="77777777" w:rsidR="00C6231F" w:rsidRPr="008F30CD" w:rsidRDefault="00C6231F">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2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 xml:space="preserve">Dit schaalsalaris wordt eenmaal per jaar </w:t>
      </w:r>
      <w:r w:rsidR="00186825" w:rsidRPr="008F30CD">
        <w:rPr>
          <w:rFonts w:ascii="Arial" w:hAnsi="Arial" w:cs="Arial"/>
          <w:lang w:val="nl-NL"/>
        </w:rPr>
        <w:t>opnieuw vastgesteld door toeken</w:t>
      </w:r>
      <w:r w:rsidRPr="008F30CD">
        <w:rPr>
          <w:rFonts w:ascii="Arial" w:hAnsi="Arial" w:cs="Arial"/>
          <w:lang w:val="nl-NL"/>
        </w:rPr>
        <w:t xml:space="preserve">ning van een periodiek, zoals aangegeven in de salarisschaal en wel met ingang van 1 januari van elk kalenderjaar, mits de betrokken werknemer gedurende </w:t>
      </w:r>
      <w:r w:rsidR="007D1392">
        <w:rPr>
          <w:rFonts w:ascii="Arial" w:hAnsi="Arial" w:cs="Arial"/>
          <w:lang w:val="nl-NL"/>
        </w:rPr>
        <w:t>tenminste</w:t>
      </w:r>
      <w:r w:rsidRPr="008F30CD">
        <w:rPr>
          <w:rFonts w:ascii="Arial" w:hAnsi="Arial" w:cs="Arial"/>
          <w:lang w:val="nl-NL"/>
        </w:rPr>
        <w:t xml:space="preserve"> 3 aan de geno</w:t>
      </w:r>
      <w:r w:rsidR="00186825" w:rsidRPr="008F30CD">
        <w:rPr>
          <w:rFonts w:ascii="Arial" w:hAnsi="Arial" w:cs="Arial"/>
          <w:lang w:val="nl-NL"/>
        </w:rPr>
        <w:t>emde datum voorafgaan</w:t>
      </w:r>
      <w:r w:rsidRPr="008F30CD">
        <w:rPr>
          <w:rFonts w:ascii="Arial" w:hAnsi="Arial" w:cs="Arial"/>
          <w:lang w:val="nl-NL"/>
        </w:rPr>
        <w:t xml:space="preserve">de </w:t>
      </w:r>
      <w:r w:rsidR="00186825" w:rsidRPr="008F30CD">
        <w:rPr>
          <w:rFonts w:ascii="Arial" w:hAnsi="Arial" w:cs="Arial"/>
          <w:lang w:val="nl-NL"/>
        </w:rPr>
        <w:t>maanden in dienst van de werkge</w:t>
      </w:r>
      <w:r w:rsidRPr="008F30CD">
        <w:rPr>
          <w:rFonts w:ascii="Arial" w:hAnsi="Arial" w:cs="Arial"/>
          <w:lang w:val="nl-NL"/>
        </w:rPr>
        <w:t>ver is.</w:t>
      </w:r>
    </w:p>
    <w:p w14:paraId="7A60F62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2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Tussentijdse herzieningen vinden slechts plaats bij</w:t>
      </w:r>
      <w:r w:rsidR="00186825" w:rsidRPr="008F30CD">
        <w:rPr>
          <w:rFonts w:ascii="Arial" w:hAnsi="Arial" w:cs="Arial"/>
          <w:lang w:val="nl-NL"/>
        </w:rPr>
        <w:t xml:space="preserve"> indeling in een andere salaris</w:t>
      </w:r>
      <w:r w:rsidRPr="008F30CD">
        <w:rPr>
          <w:rFonts w:ascii="Arial" w:hAnsi="Arial" w:cs="Arial"/>
          <w:lang w:val="nl-NL"/>
        </w:rPr>
        <w:t xml:space="preserve">schaal op grond van het bepaalde in artikel </w:t>
      </w:r>
      <w:r w:rsidR="009A2AD6" w:rsidRPr="008F30CD">
        <w:rPr>
          <w:rFonts w:ascii="Arial" w:hAnsi="Arial" w:cs="Arial"/>
          <w:lang w:val="nl-NL"/>
        </w:rPr>
        <w:t>9</w:t>
      </w:r>
      <w:r w:rsidRPr="008F30CD">
        <w:rPr>
          <w:rFonts w:ascii="Arial" w:hAnsi="Arial" w:cs="Arial"/>
          <w:lang w:val="nl-NL"/>
        </w:rPr>
        <w:t xml:space="preserve"> lid 3 onder a, b of c, alsmede ten aanzien van werknemers, die op grond van het artikel </w:t>
      </w:r>
      <w:r w:rsidR="009A2AD6" w:rsidRPr="008F30CD">
        <w:rPr>
          <w:rFonts w:ascii="Arial" w:hAnsi="Arial" w:cs="Arial"/>
          <w:lang w:val="nl-NL"/>
        </w:rPr>
        <w:t>9</w:t>
      </w:r>
      <w:r w:rsidRPr="008F30CD">
        <w:rPr>
          <w:rFonts w:ascii="Arial" w:hAnsi="Arial" w:cs="Arial"/>
          <w:lang w:val="nl-NL"/>
        </w:rPr>
        <w:t xml:space="preserve"> lid 2 onder b bepaalde nog in een lagere salarisschaal zijn ingedeeld dan met hun functie overeenkomt.</w:t>
      </w:r>
    </w:p>
    <w:p w14:paraId="7A60F62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2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2.</w:t>
      </w:r>
      <w:r w:rsidRPr="008F30CD">
        <w:rPr>
          <w:rFonts w:ascii="Arial" w:hAnsi="Arial" w:cs="Arial"/>
          <w:lang w:val="nl-NL"/>
        </w:rPr>
        <w:tab/>
        <w:t>a.</w:t>
      </w:r>
      <w:r w:rsidRPr="008F30CD">
        <w:rPr>
          <w:rFonts w:ascii="Arial" w:hAnsi="Arial" w:cs="Arial"/>
          <w:lang w:val="nl-NL"/>
        </w:rPr>
        <w:tab/>
        <w:t>Indien, in afwijking van het in lid 1.a. bepaalde,</w:t>
      </w:r>
      <w:r w:rsidR="00186825" w:rsidRPr="008F30CD">
        <w:rPr>
          <w:rFonts w:ascii="Arial" w:hAnsi="Arial" w:cs="Arial"/>
          <w:lang w:val="nl-NL"/>
        </w:rPr>
        <w:t xml:space="preserve"> aan een werknemer een schaalsa</w:t>
      </w:r>
      <w:r w:rsidRPr="008F30CD">
        <w:rPr>
          <w:rFonts w:ascii="Arial" w:hAnsi="Arial" w:cs="Arial"/>
          <w:lang w:val="nl-NL"/>
        </w:rPr>
        <w:t>laris behorende bij één of mee</w:t>
      </w:r>
      <w:r w:rsidR="00186825" w:rsidRPr="008F30CD">
        <w:rPr>
          <w:rFonts w:ascii="Arial" w:hAnsi="Arial" w:cs="Arial"/>
          <w:lang w:val="nl-NL"/>
        </w:rPr>
        <w:t>r periodieken is toegekend, zal de eerstvolgende functie</w:t>
      </w:r>
      <w:r w:rsidR="006B5F85" w:rsidRPr="008F30CD">
        <w:rPr>
          <w:rFonts w:ascii="Arial" w:hAnsi="Arial" w:cs="Arial"/>
          <w:lang w:val="nl-NL"/>
        </w:rPr>
        <w:t>-</w:t>
      </w:r>
      <w:r w:rsidR="00186825" w:rsidRPr="008F30CD">
        <w:rPr>
          <w:rFonts w:ascii="Arial" w:hAnsi="Arial" w:cs="Arial"/>
          <w:lang w:val="nl-NL"/>
        </w:rPr>
        <w:t>jarenverhoging eveneens worden toe</w:t>
      </w:r>
      <w:r w:rsidRPr="008F30CD">
        <w:rPr>
          <w:rFonts w:ascii="Arial" w:hAnsi="Arial" w:cs="Arial"/>
          <w:lang w:val="nl-NL"/>
        </w:rPr>
        <w:t>gekend conform het bepaalde in lid 1.b.</w:t>
      </w:r>
    </w:p>
    <w:p w14:paraId="7A60F62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2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 xml:space="preserve">Ligt, in geval van bevordering zoals bedoeld in artikel </w:t>
      </w:r>
      <w:r w:rsidR="009A2AD6" w:rsidRPr="008F30CD">
        <w:rPr>
          <w:rFonts w:ascii="Arial" w:hAnsi="Arial" w:cs="Arial"/>
          <w:lang w:val="nl-NL"/>
        </w:rPr>
        <w:t>9</w:t>
      </w:r>
      <w:r w:rsidRPr="008F30CD">
        <w:rPr>
          <w:rFonts w:ascii="Arial" w:hAnsi="Arial" w:cs="Arial"/>
          <w:lang w:val="nl-NL"/>
        </w:rPr>
        <w:t>, lid 3.a. tussen</w:t>
      </w:r>
      <w:r w:rsidR="00186825" w:rsidRPr="008F30CD">
        <w:rPr>
          <w:rFonts w:ascii="Arial" w:hAnsi="Arial" w:cs="Arial"/>
          <w:lang w:val="nl-NL"/>
        </w:rPr>
        <w:t xml:space="preserve"> die bevordering en de daaraan</w:t>
      </w:r>
      <w:r w:rsidRPr="008F30CD">
        <w:rPr>
          <w:rFonts w:ascii="Arial" w:hAnsi="Arial" w:cs="Arial"/>
          <w:lang w:val="nl-NL"/>
        </w:rPr>
        <w:t>volgende datum 1 januari een termijn van minder dan 3 maande</w:t>
      </w:r>
      <w:r w:rsidR="00186825" w:rsidRPr="008F30CD">
        <w:rPr>
          <w:rFonts w:ascii="Arial" w:hAnsi="Arial" w:cs="Arial"/>
          <w:lang w:val="nl-NL"/>
        </w:rPr>
        <w:t>n, dan kan bij wijze van uitzondering de eerstvolgende periodiekenver</w:t>
      </w:r>
      <w:r w:rsidRPr="008F30CD">
        <w:rPr>
          <w:rFonts w:ascii="Arial" w:hAnsi="Arial" w:cs="Arial"/>
          <w:lang w:val="nl-NL"/>
        </w:rPr>
        <w:t xml:space="preserve">hoging 12 maanden later dan met ingang van </w:t>
      </w:r>
      <w:r w:rsidR="00186825" w:rsidRPr="008F30CD">
        <w:rPr>
          <w:rFonts w:ascii="Arial" w:hAnsi="Arial" w:cs="Arial"/>
          <w:lang w:val="nl-NL"/>
        </w:rPr>
        <w:t>1 januari volgend op de bevorde</w:t>
      </w:r>
      <w:r w:rsidRPr="008F30CD">
        <w:rPr>
          <w:rFonts w:ascii="Arial" w:hAnsi="Arial" w:cs="Arial"/>
          <w:lang w:val="nl-NL"/>
        </w:rPr>
        <w:t>ring worden toegekend.</w:t>
      </w:r>
    </w:p>
    <w:p w14:paraId="7A60F62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62E" w14:textId="77777777" w:rsidR="00376B7D" w:rsidRPr="008F30CD" w:rsidRDefault="00376B7D" w:rsidP="003B496B">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3.</w:t>
      </w:r>
      <w:r w:rsidRPr="008F30CD">
        <w:rPr>
          <w:rFonts w:ascii="Arial" w:hAnsi="Arial" w:cs="Arial"/>
          <w:lang w:val="nl-NL"/>
        </w:rPr>
        <w:tab/>
      </w:r>
      <w:r w:rsidR="003B496B" w:rsidRPr="008F30CD">
        <w:rPr>
          <w:rFonts w:ascii="Arial" w:hAnsi="Arial" w:cs="Arial"/>
          <w:lang w:val="nl-NL"/>
        </w:rPr>
        <w:tab/>
      </w:r>
      <w:r w:rsidRPr="008F30CD">
        <w:rPr>
          <w:rFonts w:ascii="Arial" w:hAnsi="Arial" w:cs="Arial"/>
          <w:lang w:val="nl-NL"/>
        </w:rPr>
        <w:t xml:space="preserve">Werknemers die nog niet over de opleiding en ervaring beschikken om hun functie volledig </w:t>
      </w:r>
      <w:r w:rsidR="00975A14" w:rsidRPr="008F30CD">
        <w:rPr>
          <w:rFonts w:ascii="Arial" w:hAnsi="Arial" w:cs="Arial"/>
          <w:lang w:val="nl-NL"/>
        </w:rPr>
        <w:t>te</w:t>
      </w:r>
      <w:r w:rsidR="00863DB9">
        <w:rPr>
          <w:rFonts w:ascii="Arial" w:hAnsi="Arial" w:cs="Arial"/>
          <w:lang w:val="nl-NL"/>
        </w:rPr>
        <w:t xml:space="preserve"> </w:t>
      </w:r>
      <w:r w:rsidR="00975A14" w:rsidRPr="008F30CD">
        <w:rPr>
          <w:rFonts w:ascii="Arial" w:hAnsi="Arial" w:cs="Arial"/>
          <w:lang w:val="nl-NL"/>
        </w:rPr>
        <w:t xml:space="preserve">kunnen vervullen, waaronder schoolverlaters en langdurig werklozen, worden ingedeeld in </w:t>
      </w:r>
      <w:r w:rsidR="00C80F5F" w:rsidRPr="008F30CD">
        <w:rPr>
          <w:rFonts w:ascii="Arial" w:hAnsi="Arial" w:cs="Arial"/>
          <w:lang w:val="nl-NL"/>
        </w:rPr>
        <w:t>de e</w:t>
      </w:r>
      <w:r w:rsidR="00975A14" w:rsidRPr="008F30CD">
        <w:rPr>
          <w:rFonts w:ascii="Arial" w:hAnsi="Arial" w:cs="Arial"/>
          <w:lang w:val="nl-NL"/>
        </w:rPr>
        <w:t>rvaringsschalen behorende bij hun functieschaal.</w:t>
      </w:r>
    </w:p>
    <w:p w14:paraId="7A60F62F" w14:textId="77777777" w:rsidR="005E4C9A" w:rsidRPr="008F30CD" w:rsidRDefault="005E4C9A" w:rsidP="003B496B">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p>
    <w:p w14:paraId="7A60F63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4.</w:t>
      </w:r>
      <w:r w:rsidRPr="008F30CD">
        <w:rPr>
          <w:rFonts w:ascii="Arial" w:hAnsi="Arial" w:cs="Arial"/>
          <w:lang w:val="nl-NL"/>
        </w:rPr>
        <w:tab/>
        <w:t>a.</w:t>
      </w:r>
      <w:r w:rsidRPr="008F30CD">
        <w:rPr>
          <w:rFonts w:ascii="Arial" w:hAnsi="Arial" w:cs="Arial"/>
          <w:lang w:val="nl-NL"/>
        </w:rPr>
        <w:tab/>
        <w:t>Indien een werknemer in een hogere salarisschaal wordt ingedeeld, wo</w:t>
      </w:r>
      <w:r w:rsidR="00186825" w:rsidRPr="008F30CD">
        <w:rPr>
          <w:rFonts w:ascii="Arial" w:hAnsi="Arial" w:cs="Arial"/>
          <w:lang w:val="nl-NL"/>
        </w:rPr>
        <w:t>rdt hem een zodanige schaalsala</w:t>
      </w:r>
      <w:r w:rsidRPr="008F30CD">
        <w:rPr>
          <w:rFonts w:ascii="Arial" w:hAnsi="Arial" w:cs="Arial"/>
          <w:lang w:val="nl-NL"/>
        </w:rPr>
        <w:t>ris toegekend als nodig is om de in lid 5 onder a bedoelde verhoging mogelijk te maken.</w:t>
      </w:r>
    </w:p>
    <w:p w14:paraId="7A60F63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32" w14:textId="77777777" w:rsidR="00376B7D" w:rsidRPr="008F30CD" w:rsidRDefault="00376B7D">
      <w:pPr>
        <w:keepNext/>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 xml:space="preserve">Indien een werknemer om aan hemzelf toe te rekenen redenen als bedoeld in artikel </w:t>
      </w:r>
      <w:r w:rsidR="00975A14" w:rsidRPr="008F30CD">
        <w:rPr>
          <w:rFonts w:ascii="Arial" w:hAnsi="Arial" w:cs="Arial"/>
          <w:lang w:val="nl-NL"/>
        </w:rPr>
        <w:t>9</w:t>
      </w:r>
      <w:r w:rsidRPr="008F30CD">
        <w:rPr>
          <w:rFonts w:ascii="Arial" w:hAnsi="Arial" w:cs="Arial"/>
          <w:lang w:val="nl-NL"/>
        </w:rPr>
        <w:t xml:space="preserve"> lid 3 onder b in een lagere salarisschaal wordt ingedeeld, kan hem een zodanige schaalsala</w:t>
      </w:r>
      <w:r w:rsidR="00186825" w:rsidRPr="008F30CD">
        <w:rPr>
          <w:rFonts w:ascii="Arial" w:hAnsi="Arial" w:cs="Arial"/>
          <w:lang w:val="nl-NL"/>
        </w:rPr>
        <w:t>ris worden toegekend als in ver</w:t>
      </w:r>
      <w:r w:rsidRPr="008F30CD">
        <w:rPr>
          <w:rFonts w:ascii="Arial" w:hAnsi="Arial" w:cs="Arial"/>
          <w:lang w:val="nl-NL"/>
        </w:rPr>
        <w:t>band met de in lid 5 onder b genoemde verlaging nodig is.</w:t>
      </w:r>
    </w:p>
    <w:p w14:paraId="7A60F633" w14:textId="77777777" w:rsidR="00376B7D" w:rsidRPr="008F30CD" w:rsidRDefault="00376B7D">
      <w:pPr>
        <w:keepLines/>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34"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lastRenderedPageBreak/>
        <w:t>c.</w:t>
      </w:r>
      <w:r w:rsidRPr="008F30CD">
        <w:rPr>
          <w:rFonts w:ascii="Arial" w:hAnsi="Arial" w:cs="Arial"/>
          <w:lang w:val="nl-NL"/>
        </w:rPr>
        <w:tab/>
        <w:t xml:space="preserve">Indien een werknemer als gevolg van de in artikel </w:t>
      </w:r>
      <w:r w:rsidR="00975A14" w:rsidRPr="008F30CD">
        <w:rPr>
          <w:rFonts w:ascii="Arial" w:hAnsi="Arial" w:cs="Arial"/>
          <w:lang w:val="nl-NL"/>
        </w:rPr>
        <w:t>9</w:t>
      </w:r>
      <w:r w:rsidRPr="008F30CD">
        <w:rPr>
          <w:rFonts w:ascii="Arial" w:hAnsi="Arial" w:cs="Arial"/>
          <w:lang w:val="nl-NL"/>
        </w:rPr>
        <w:t xml:space="preserve"> l</w:t>
      </w:r>
      <w:r w:rsidR="00186825" w:rsidRPr="008F30CD">
        <w:rPr>
          <w:rFonts w:ascii="Arial" w:hAnsi="Arial" w:cs="Arial"/>
          <w:lang w:val="nl-NL"/>
        </w:rPr>
        <w:t>id 3 onder c bedoelde omstandig</w:t>
      </w:r>
      <w:r w:rsidRPr="008F30CD">
        <w:rPr>
          <w:rFonts w:ascii="Arial" w:hAnsi="Arial" w:cs="Arial"/>
          <w:lang w:val="nl-NL"/>
        </w:rPr>
        <w:t>heden en na de daar genoemde periode in een lagere salarisschaal wordt ingedeeld, wordt hem</w:t>
      </w:r>
      <w:r w:rsidR="00186825" w:rsidRPr="008F30CD">
        <w:rPr>
          <w:rFonts w:ascii="Arial" w:hAnsi="Arial" w:cs="Arial"/>
          <w:lang w:val="nl-NL"/>
        </w:rPr>
        <w:t xml:space="preserve"> een zodanig schaalsalaris toe</w:t>
      </w:r>
      <w:r w:rsidRPr="008F30CD">
        <w:rPr>
          <w:rFonts w:ascii="Arial" w:hAnsi="Arial" w:cs="Arial"/>
          <w:lang w:val="nl-NL"/>
        </w:rPr>
        <w:t xml:space="preserve">gekend als nodig is om de in </w:t>
      </w:r>
      <w:r w:rsidR="00186825" w:rsidRPr="008F30CD">
        <w:rPr>
          <w:rFonts w:ascii="Arial" w:hAnsi="Arial" w:cs="Arial"/>
          <w:lang w:val="nl-NL"/>
        </w:rPr>
        <w:t>lid 5 onder c bedoelde verminde</w:t>
      </w:r>
      <w:r w:rsidRPr="008F30CD">
        <w:rPr>
          <w:rFonts w:ascii="Arial" w:hAnsi="Arial" w:cs="Arial"/>
          <w:lang w:val="nl-NL"/>
        </w:rPr>
        <w:t>ring te realiseren.</w:t>
      </w:r>
    </w:p>
    <w:p w14:paraId="7A60F635" w14:textId="77777777" w:rsidR="006755A7" w:rsidRPr="008F30CD" w:rsidRDefault="006755A7">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63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Indien een nieuwe werknemer elders zoveel voor de door hem te vervul</w:t>
      </w:r>
      <w:r w:rsidRPr="008F30CD">
        <w:rPr>
          <w:rFonts w:ascii="Arial" w:hAnsi="Arial" w:cs="Arial"/>
          <w:lang w:val="nl-NL"/>
        </w:rPr>
        <w:softHyphen/>
        <w:t>len functie bruikbare ervaring heeft verkregen, dat</w:t>
      </w:r>
      <w:r w:rsidR="00186825" w:rsidRPr="008F30CD">
        <w:rPr>
          <w:rFonts w:ascii="Arial" w:hAnsi="Arial" w:cs="Arial"/>
          <w:lang w:val="nl-NL"/>
        </w:rPr>
        <w:t xml:space="preserve"> het op grond daarvan niet rede</w:t>
      </w:r>
      <w:r w:rsidRPr="008F30CD">
        <w:rPr>
          <w:rFonts w:ascii="Arial" w:hAnsi="Arial" w:cs="Arial"/>
          <w:lang w:val="nl-NL"/>
        </w:rPr>
        <w:t>lijk zou zijn hem met het salarisschaal bij nul periodieken te be</w:t>
      </w:r>
      <w:r w:rsidR="00186825" w:rsidRPr="008F30CD">
        <w:rPr>
          <w:rFonts w:ascii="Arial" w:hAnsi="Arial" w:cs="Arial"/>
          <w:lang w:val="nl-NL"/>
        </w:rPr>
        <w:t>lonen, kan hem een - in overeen</w:t>
      </w:r>
      <w:r w:rsidRPr="008F30CD">
        <w:rPr>
          <w:rFonts w:ascii="Arial" w:hAnsi="Arial" w:cs="Arial"/>
          <w:lang w:val="nl-NL"/>
        </w:rPr>
        <w:t>stemming met die ervaring - hoger schaalsalaris worden toegekend.</w:t>
      </w:r>
    </w:p>
    <w:p w14:paraId="7A60F63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38"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Bedragen van € 6</w:t>
      </w:r>
      <w:r w:rsidR="00186825" w:rsidRPr="008F30CD">
        <w:rPr>
          <w:rFonts w:ascii="Arial" w:hAnsi="Arial" w:cs="Arial"/>
          <w:lang w:val="nl-NL"/>
        </w:rPr>
        <w:t>,81 of minder worden bij de toe</w:t>
      </w:r>
      <w:r w:rsidRPr="008F30CD">
        <w:rPr>
          <w:rFonts w:ascii="Arial" w:hAnsi="Arial" w:cs="Arial"/>
          <w:lang w:val="nl-NL"/>
        </w:rPr>
        <w:t>passing van het bepaalde in dit lid en van lid 5 afgerond tot het naastbijliggende schaalsalaris.</w:t>
      </w:r>
    </w:p>
    <w:p w14:paraId="7A60F639" w14:textId="77777777" w:rsidR="00C6231F" w:rsidRPr="008F30CD" w:rsidRDefault="00C6231F">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3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5.</w:t>
      </w:r>
      <w:r w:rsidRPr="008F30CD">
        <w:rPr>
          <w:rFonts w:ascii="Arial" w:hAnsi="Arial" w:cs="Arial"/>
          <w:lang w:val="nl-NL"/>
        </w:rPr>
        <w:tab/>
        <w:t>a.</w:t>
      </w:r>
      <w:r w:rsidRPr="008F30CD">
        <w:rPr>
          <w:rFonts w:ascii="Arial" w:hAnsi="Arial" w:cs="Arial"/>
          <w:lang w:val="nl-NL"/>
        </w:rPr>
        <w:tab/>
        <w:t>Bij indeling in een hogere salarisschaal van een werknemer die beloond wordt volgens de perio</w:t>
      </w:r>
      <w:r w:rsidR="00186825" w:rsidRPr="008F30CD">
        <w:rPr>
          <w:rFonts w:ascii="Arial" w:hAnsi="Arial" w:cs="Arial"/>
          <w:lang w:val="nl-NL"/>
        </w:rPr>
        <w:t>dieken</w:t>
      </w:r>
      <w:r w:rsidRPr="008F30CD">
        <w:rPr>
          <w:rFonts w:ascii="Arial" w:hAnsi="Arial" w:cs="Arial"/>
          <w:lang w:val="nl-NL"/>
        </w:rPr>
        <w:t xml:space="preserve">schaal bedraagt de verhoging </w:t>
      </w:r>
      <w:r w:rsidR="007D1392">
        <w:rPr>
          <w:rFonts w:ascii="Arial" w:hAnsi="Arial" w:cs="Arial"/>
          <w:lang w:val="nl-NL"/>
        </w:rPr>
        <w:t>tenminste</w:t>
      </w:r>
      <w:r w:rsidRPr="008F30CD">
        <w:rPr>
          <w:rFonts w:ascii="Arial" w:hAnsi="Arial" w:cs="Arial"/>
          <w:lang w:val="nl-NL"/>
        </w:rPr>
        <w:t xml:space="preserve"> de helft van het verschil tussen </w:t>
      </w:r>
      <w:r w:rsidR="00186825" w:rsidRPr="008F30CD">
        <w:rPr>
          <w:rFonts w:ascii="Arial" w:hAnsi="Arial" w:cs="Arial"/>
          <w:lang w:val="nl-NL"/>
        </w:rPr>
        <w:t>de twee betrokkenen salarisscha</w:t>
      </w:r>
      <w:r w:rsidRPr="008F30CD">
        <w:rPr>
          <w:rFonts w:ascii="Arial" w:hAnsi="Arial" w:cs="Arial"/>
          <w:lang w:val="nl-NL"/>
        </w:rPr>
        <w:t>len bij nul periodieken.</w:t>
      </w:r>
    </w:p>
    <w:p w14:paraId="7A60F63B" w14:textId="77777777" w:rsidR="000C3DEC" w:rsidRPr="008F30CD" w:rsidRDefault="000C3DEC">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p>
    <w:p w14:paraId="7A60F63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r>
      <w:r w:rsidR="00BF0114" w:rsidRPr="008F30CD">
        <w:rPr>
          <w:rFonts w:ascii="Arial" w:hAnsi="Arial" w:cs="Arial"/>
          <w:lang w:val="nl-NL"/>
        </w:rPr>
        <w:t xml:space="preserve">Bij indeling in een lagere salarisschaal om aan hemzelf toe te rekenen reden als bedoeld in artikel </w:t>
      </w:r>
      <w:r w:rsidR="00BD5AE3" w:rsidRPr="008F30CD">
        <w:rPr>
          <w:rFonts w:ascii="Arial" w:hAnsi="Arial" w:cs="Arial"/>
          <w:lang w:val="nl-NL"/>
        </w:rPr>
        <w:t>9</w:t>
      </w:r>
      <w:r w:rsidR="00BF0114" w:rsidRPr="008F30CD">
        <w:rPr>
          <w:rFonts w:ascii="Arial" w:hAnsi="Arial" w:cs="Arial"/>
          <w:lang w:val="nl-NL"/>
        </w:rPr>
        <w:t xml:space="preserve"> lid 3 onder b, van een werknemer die beloond wordt volgens de periodiekenschaal bedraagt de verlaging </w:t>
      </w:r>
      <w:r w:rsidR="007D1392">
        <w:rPr>
          <w:rFonts w:ascii="Arial" w:hAnsi="Arial" w:cs="Arial"/>
          <w:lang w:val="nl-NL"/>
        </w:rPr>
        <w:t>tenminste</w:t>
      </w:r>
      <w:r w:rsidR="00BF0114" w:rsidRPr="008F30CD">
        <w:rPr>
          <w:rFonts w:ascii="Arial" w:hAnsi="Arial" w:cs="Arial"/>
          <w:lang w:val="nl-NL"/>
        </w:rPr>
        <w:t xml:space="preserve"> de helft van het verschil tussen de twee betrokken salarisschalen bij nul periodieken.</w:t>
      </w:r>
    </w:p>
    <w:p w14:paraId="7A60F63D"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3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 xml:space="preserve">Bij indeling in een lagere salarisschaal als gevolg van de in artikel </w:t>
      </w:r>
      <w:r w:rsidR="00BD5AE3" w:rsidRPr="008F30CD">
        <w:rPr>
          <w:rFonts w:ascii="Arial" w:hAnsi="Arial" w:cs="Arial"/>
          <w:lang w:val="nl-NL"/>
        </w:rPr>
        <w:t>9</w:t>
      </w:r>
      <w:r w:rsidR="00186825" w:rsidRPr="008F30CD">
        <w:rPr>
          <w:rFonts w:ascii="Arial" w:hAnsi="Arial" w:cs="Arial"/>
          <w:lang w:val="nl-NL"/>
        </w:rPr>
        <w:t xml:space="preserve"> lid 3 onder c bedoelde omstan</w:t>
      </w:r>
      <w:r w:rsidRPr="008F30CD">
        <w:rPr>
          <w:rFonts w:ascii="Arial" w:hAnsi="Arial" w:cs="Arial"/>
          <w:lang w:val="nl-NL"/>
        </w:rPr>
        <w:t>digheden of als g</w:t>
      </w:r>
      <w:r w:rsidR="00186825" w:rsidRPr="008F30CD">
        <w:rPr>
          <w:rFonts w:ascii="Arial" w:hAnsi="Arial" w:cs="Arial"/>
          <w:lang w:val="nl-NL"/>
        </w:rPr>
        <w:t>evolg van het opheffen van functies, van een werkne</w:t>
      </w:r>
      <w:r w:rsidRPr="008F30CD">
        <w:rPr>
          <w:rFonts w:ascii="Arial" w:hAnsi="Arial" w:cs="Arial"/>
          <w:lang w:val="nl-NL"/>
        </w:rPr>
        <w:t>mer die beloond wordt volgens de periodiekenschaal, wordt hem via inschaling een schaalsalaris toegekend dat zo min mogelijk onder zijn oorspron</w:t>
      </w:r>
      <w:r w:rsidR="00186825" w:rsidRPr="008F30CD">
        <w:rPr>
          <w:rFonts w:ascii="Arial" w:hAnsi="Arial" w:cs="Arial"/>
          <w:lang w:val="nl-NL"/>
        </w:rPr>
        <w:t>kelijk schaalsala</w:t>
      </w:r>
      <w:r w:rsidRPr="008F30CD">
        <w:rPr>
          <w:rFonts w:ascii="Arial" w:hAnsi="Arial" w:cs="Arial"/>
          <w:lang w:val="nl-NL"/>
        </w:rPr>
        <w:t>ris ligt. Indien de salarisschaal niet toereikend is, wordt het tekort omgezet in een persoonlijke toeslag. Dit bedrag maakt geen deel uit van het schaalsalaris, maar stijgt wel mee met</w:t>
      </w:r>
      <w:r w:rsidR="00186825" w:rsidRPr="008F30CD">
        <w:rPr>
          <w:rFonts w:ascii="Arial" w:hAnsi="Arial" w:cs="Arial"/>
          <w:lang w:val="nl-NL"/>
        </w:rPr>
        <w:t xml:space="preserve"> verhogingen van de salarisscha</w:t>
      </w:r>
      <w:r w:rsidRPr="008F30CD">
        <w:rPr>
          <w:rFonts w:ascii="Arial" w:hAnsi="Arial" w:cs="Arial"/>
          <w:lang w:val="nl-NL"/>
        </w:rPr>
        <w:t>len.</w:t>
      </w:r>
    </w:p>
    <w:p w14:paraId="7A60F63F"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4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6.</w:t>
      </w:r>
      <w:r w:rsidRPr="008F30CD">
        <w:rPr>
          <w:rFonts w:ascii="Arial" w:hAnsi="Arial" w:cs="Arial"/>
          <w:lang w:val="nl-NL"/>
        </w:rPr>
        <w:tab/>
        <w:t>a.</w:t>
      </w:r>
      <w:r w:rsidRPr="008F30CD">
        <w:rPr>
          <w:rFonts w:ascii="Arial" w:hAnsi="Arial" w:cs="Arial"/>
          <w:lang w:val="nl-NL"/>
        </w:rPr>
        <w:tab/>
        <w:t>De werknemer die een functie, welke hoger is ingedeeld dan zijn eigen functie,</w:t>
      </w:r>
      <w:r w:rsidR="00690D0C" w:rsidRPr="008F30CD">
        <w:rPr>
          <w:rFonts w:ascii="Arial" w:hAnsi="Arial" w:cs="Arial"/>
          <w:lang w:val="nl-NL"/>
        </w:rPr>
        <w:t xml:space="preserve"> </w:t>
      </w:r>
      <w:r w:rsidR="007D1392">
        <w:rPr>
          <w:rFonts w:ascii="Arial" w:hAnsi="Arial" w:cs="Arial"/>
          <w:lang w:val="nl-NL"/>
        </w:rPr>
        <w:t>tenminste</w:t>
      </w:r>
      <w:r w:rsidRPr="008F30CD">
        <w:rPr>
          <w:rFonts w:ascii="Arial" w:hAnsi="Arial" w:cs="Arial"/>
          <w:lang w:val="nl-NL"/>
        </w:rPr>
        <w:t xml:space="preserve"> 5 volledige en opéénvolgende diensten in één maand waarneemt, ontvangt per volledig waargenomen dienst een toeslag op zijn maandsalaris ter grootte van 0,25% van zijn maandinkomen tot een maximum van 5% per maand. In dit verband wordt onder waarnemen verstaan dat het merendeel van de taken van de desbetreffende functie en de daarbij behorende verantwoordelijkheden worden waargenomen.</w:t>
      </w:r>
    </w:p>
    <w:p w14:paraId="7A60F641"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440" w:hanging="720"/>
        <w:jc w:val="both"/>
        <w:rPr>
          <w:rFonts w:ascii="Arial" w:hAnsi="Arial" w:cs="Arial"/>
          <w:lang w:val="nl-NL"/>
        </w:rPr>
      </w:pPr>
      <w:r w:rsidRPr="008F30CD">
        <w:rPr>
          <w:rFonts w:ascii="Arial" w:hAnsi="Arial" w:cs="Arial"/>
          <w:lang w:val="nl-NL"/>
        </w:rPr>
        <w:t>Toelichting:</w:t>
      </w:r>
    </w:p>
    <w:p w14:paraId="7A60F642" w14:textId="77777777" w:rsidR="00570AE4" w:rsidRPr="008F30CD" w:rsidRDefault="00376B7D" w:rsidP="00570AE4">
      <w:pPr>
        <w:tabs>
          <w:tab w:val="left" w:pos="-1440"/>
          <w:tab w:val="left" w:pos="-720"/>
          <w:tab w:val="left" w:pos="0"/>
          <w:tab w:val="left" w:pos="384"/>
          <w:tab w:val="left" w:pos="720"/>
          <w:tab w:val="left" w:pos="96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09"/>
        <w:jc w:val="both"/>
        <w:rPr>
          <w:rFonts w:ascii="Arial" w:hAnsi="Arial" w:cs="Arial"/>
          <w:lang w:val="nl-NL"/>
        </w:rPr>
      </w:pPr>
      <w:r w:rsidRPr="008F30CD">
        <w:rPr>
          <w:rFonts w:ascii="Arial" w:hAnsi="Arial" w:cs="Arial"/>
          <w:lang w:val="nl-NL"/>
        </w:rPr>
        <w:t>De werknemer die een functie, welke hoger is ingedee</w:t>
      </w:r>
      <w:r w:rsidR="00570AE4" w:rsidRPr="008F30CD">
        <w:rPr>
          <w:rFonts w:ascii="Arial" w:hAnsi="Arial" w:cs="Arial"/>
          <w:lang w:val="nl-NL"/>
        </w:rPr>
        <w:t xml:space="preserve">ld dan zijn eigen functie </w:t>
      </w:r>
      <w:r w:rsidRPr="008F30CD">
        <w:rPr>
          <w:rFonts w:ascii="Arial" w:hAnsi="Arial" w:cs="Arial"/>
          <w:lang w:val="nl-NL"/>
        </w:rPr>
        <w:t xml:space="preserve">waarneemt, ontvangt per volledig waargenomen dienst een toeslag op zijn maandsalaris ter grootte van 0,25 % van zijn maandinkomen tot een </w:t>
      </w:r>
      <w:r w:rsidRPr="008F30CD">
        <w:rPr>
          <w:rFonts w:ascii="Arial" w:hAnsi="Arial" w:cs="Arial"/>
          <w:lang w:val="nl-NL"/>
        </w:rPr>
        <w:lastRenderedPageBreak/>
        <w:t>maximum van 5% per maand. Dit geldt indien</w:t>
      </w:r>
      <w:r w:rsidR="00570AE4" w:rsidRPr="008F30CD">
        <w:rPr>
          <w:rFonts w:ascii="Arial" w:hAnsi="Arial" w:cs="Arial"/>
          <w:lang w:val="nl-NL"/>
        </w:rPr>
        <w:t xml:space="preserve"> </w:t>
      </w:r>
      <w:r w:rsidRPr="008F30CD">
        <w:rPr>
          <w:rFonts w:ascii="Arial" w:hAnsi="Arial" w:cs="Arial"/>
          <w:lang w:val="nl-NL"/>
        </w:rPr>
        <w:t xml:space="preserve">duidelijk sprake is van volledige waarneming. </w:t>
      </w:r>
    </w:p>
    <w:p w14:paraId="7A60F643" w14:textId="77777777" w:rsidR="00376B7D" w:rsidRPr="008F30CD" w:rsidRDefault="00376B7D" w:rsidP="00570AE4">
      <w:pPr>
        <w:tabs>
          <w:tab w:val="left" w:pos="-1440"/>
          <w:tab w:val="left" w:pos="-720"/>
          <w:tab w:val="left" w:pos="0"/>
          <w:tab w:val="left" w:pos="384"/>
          <w:tab w:val="left" w:pos="720"/>
          <w:tab w:val="left" w:pos="96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09"/>
        <w:rPr>
          <w:rFonts w:ascii="Arial" w:hAnsi="Arial" w:cs="Arial"/>
          <w:lang w:val="nl-NL"/>
        </w:rPr>
      </w:pPr>
      <w:r w:rsidRPr="008F30CD">
        <w:rPr>
          <w:rFonts w:ascii="Arial" w:hAnsi="Arial" w:cs="Arial"/>
          <w:lang w:val="nl-NL"/>
        </w:rPr>
        <w:t xml:space="preserve">Indien sprake is van waarneming van het </w:t>
      </w:r>
      <w:r w:rsidR="00570AE4" w:rsidRPr="008F30CD">
        <w:rPr>
          <w:rFonts w:ascii="Arial" w:hAnsi="Arial" w:cs="Arial"/>
          <w:lang w:val="nl-NL"/>
        </w:rPr>
        <w:t>m</w:t>
      </w:r>
      <w:r w:rsidRPr="008F30CD">
        <w:rPr>
          <w:rFonts w:ascii="Arial" w:hAnsi="Arial" w:cs="Arial"/>
          <w:lang w:val="nl-NL"/>
        </w:rPr>
        <w:t xml:space="preserve">erendeel der taken en daardoor de zwaarte van de waarneemfunctie niet zonder meer </w:t>
      </w:r>
      <w:r w:rsidR="00C6231F" w:rsidRPr="008F30CD">
        <w:rPr>
          <w:rFonts w:ascii="Arial" w:hAnsi="Arial" w:cs="Arial"/>
          <w:lang w:val="nl-NL"/>
        </w:rPr>
        <w:t>duidelijk is (bijv. v</w:t>
      </w:r>
      <w:r w:rsidRPr="008F30CD">
        <w:rPr>
          <w:rFonts w:ascii="Arial" w:hAnsi="Arial" w:cs="Arial"/>
          <w:lang w:val="nl-NL"/>
        </w:rPr>
        <w:t>oorman-wachtchef, operator-voorman en operator-1</w:t>
      </w:r>
      <w:r w:rsidRPr="008F30CD">
        <w:rPr>
          <w:rFonts w:ascii="Arial" w:hAnsi="Arial" w:cs="Arial"/>
          <w:vertAlign w:val="superscript"/>
          <w:lang w:val="nl-NL"/>
        </w:rPr>
        <w:t>ste</w:t>
      </w:r>
      <w:r w:rsidRPr="008F30CD">
        <w:rPr>
          <w:rFonts w:ascii="Arial" w:hAnsi="Arial" w:cs="Arial"/>
          <w:lang w:val="nl-NL"/>
        </w:rPr>
        <w:t xml:space="preserve"> operator), geldt de toeslag ook, nadat er een vergelijk tussen de betreffende functies is gemaakt op basis van de in ORBA gemaakte functieomschrijvingen. Op het moment dat uit die vergelijking een</w:t>
      </w:r>
      <w:r w:rsidR="00570AE4" w:rsidRPr="008F30CD">
        <w:rPr>
          <w:rFonts w:ascii="Arial" w:hAnsi="Arial" w:cs="Arial"/>
          <w:lang w:val="nl-NL"/>
        </w:rPr>
        <w:t xml:space="preserve"> </w:t>
      </w:r>
      <w:r w:rsidRPr="008F30CD">
        <w:rPr>
          <w:rFonts w:ascii="Arial" w:hAnsi="Arial" w:cs="Arial"/>
          <w:lang w:val="nl-NL"/>
        </w:rPr>
        <w:t>groepsverschil tussen de zwaarte van de waarneemfunctie en de eigen functie blijkt, zal een eventuele toeslag op die uitkomst zijn gebaseerd.</w:t>
      </w:r>
    </w:p>
    <w:p w14:paraId="7A60F644" w14:textId="77777777" w:rsidR="00376B7D" w:rsidRPr="008F30CD" w:rsidRDefault="00376B7D" w:rsidP="00570AE4">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056" w:hanging="336"/>
        <w:rPr>
          <w:rFonts w:ascii="Arial" w:hAnsi="Arial" w:cs="Arial"/>
          <w:lang w:val="nl-NL"/>
        </w:rPr>
      </w:pPr>
    </w:p>
    <w:p w14:paraId="7A60F645"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De werknemer kan aan een tijdelijke overplaatsing in een hoger beloonde functie geen aanspraak on</w:t>
      </w:r>
      <w:r w:rsidR="00186825" w:rsidRPr="008F30CD">
        <w:rPr>
          <w:rFonts w:ascii="Arial" w:hAnsi="Arial" w:cs="Arial"/>
          <w:lang w:val="nl-NL"/>
        </w:rPr>
        <w:t>tlenen op een definitieve plaat</w:t>
      </w:r>
      <w:r w:rsidRPr="008F30CD">
        <w:rPr>
          <w:rFonts w:ascii="Arial" w:hAnsi="Arial" w:cs="Arial"/>
          <w:lang w:val="nl-NL"/>
        </w:rPr>
        <w:t>sing in een hogere functie of een definitieve overeenkomstige beloning.</w:t>
      </w:r>
    </w:p>
    <w:p w14:paraId="7A60F64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4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7.</w:t>
      </w:r>
      <w:r w:rsidRPr="008F30CD">
        <w:rPr>
          <w:rFonts w:ascii="Arial" w:hAnsi="Arial" w:cs="Arial"/>
          <w:lang w:val="nl-NL"/>
        </w:rPr>
        <w:tab/>
        <w:t xml:space="preserve">Het maandsalaris van hen, die door gebreken niet meer hun oorspronkelijke functie kunnen vervullen, alsmede het maandsalaris van voor de vervulling van hun functie minder validen, kan door de werkgever in afwijking van het in dit artikel, in artikel </w:t>
      </w:r>
      <w:r w:rsidR="00BD5AE3" w:rsidRPr="008F30CD">
        <w:rPr>
          <w:rFonts w:ascii="Arial" w:hAnsi="Arial" w:cs="Arial"/>
          <w:lang w:val="nl-NL"/>
        </w:rPr>
        <w:t>9</w:t>
      </w:r>
      <w:r w:rsidRPr="008F30CD">
        <w:rPr>
          <w:rFonts w:ascii="Arial" w:hAnsi="Arial" w:cs="Arial"/>
          <w:lang w:val="nl-NL"/>
        </w:rPr>
        <w:t xml:space="preserve"> en in artikel </w:t>
      </w:r>
      <w:r w:rsidR="00BD5AE3" w:rsidRPr="008F30CD">
        <w:rPr>
          <w:rFonts w:ascii="Arial" w:hAnsi="Arial" w:cs="Arial"/>
          <w:lang w:val="nl-NL"/>
        </w:rPr>
        <w:t>11</w:t>
      </w:r>
      <w:r w:rsidRPr="008F30CD">
        <w:rPr>
          <w:rFonts w:ascii="Arial" w:hAnsi="Arial" w:cs="Arial"/>
          <w:lang w:val="nl-NL"/>
        </w:rPr>
        <w:t>.2.c. bepaalde, naar redelijkheid worden vastgesteld, waarbij rekening wordt gehouden met eventuele uitkeringen krachtens de sociale verzekeringswetgeving.</w:t>
      </w:r>
    </w:p>
    <w:p w14:paraId="7A60F648" w14:textId="77777777" w:rsidR="00C6231F" w:rsidRPr="008F30CD" w:rsidRDefault="00C6231F">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49"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8.</w:t>
      </w:r>
      <w:r w:rsidRPr="008F30CD">
        <w:rPr>
          <w:rFonts w:ascii="Arial" w:hAnsi="Arial" w:cs="Arial"/>
          <w:lang w:val="nl-NL"/>
        </w:rPr>
        <w:tab/>
        <w:t>Voor elke volle dienst of gedeelte van een dienst, gedurende welke een werknemer in een maand niet heeft gewerkt ten gevolge van afwezigheid zonder gegronde reden, militaire dienst, willekeurig verzuim, wordt het maandinkomen met een evenredig deel verminderd.</w:t>
      </w:r>
    </w:p>
    <w:p w14:paraId="7A60F64A"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4B"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9.</w:t>
      </w:r>
      <w:r w:rsidRPr="008F30CD">
        <w:rPr>
          <w:rFonts w:ascii="Arial" w:hAnsi="Arial" w:cs="Arial"/>
          <w:lang w:val="nl-NL"/>
        </w:rPr>
        <w:tab/>
        <w:t>Het maandsalaris wordt bij nabetaling voldaan, doch uiterlijk 2 dagen voor het verstrijken van de desbetreffende maand.</w:t>
      </w:r>
    </w:p>
    <w:p w14:paraId="7A60F64C"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4D" w14:textId="77777777" w:rsidR="00376B7D" w:rsidRPr="008F30CD" w:rsidRDefault="00376B7D" w:rsidP="003B496B">
      <w:pPr>
        <w:pStyle w:val="Kop1"/>
        <w:rPr>
          <w:rFonts w:ascii="Arial" w:hAnsi="Arial" w:cs="Arial"/>
        </w:rPr>
      </w:pPr>
      <w:bookmarkStart w:id="31" w:name="_Toc331427297"/>
      <w:bookmarkStart w:id="32" w:name="_Toc338927163"/>
      <w:bookmarkStart w:id="33" w:name="_Toc497139901"/>
      <w:r w:rsidRPr="008F30CD">
        <w:rPr>
          <w:rStyle w:val="Artikel"/>
          <w:rFonts w:ascii="Arial" w:hAnsi="Arial" w:cs="Arial"/>
          <w:sz w:val="24"/>
          <w:u w:val="none"/>
        </w:rPr>
        <w:t xml:space="preserve">Artikel </w:t>
      </w:r>
      <w:r w:rsidR="00BD5AE3" w:rsidRPr="008F30CD">
        <w:rPr>
          <w:rStyle w:val="Artikel"/>
          <w:rFonts w:ascii="Arial" w:hAnsi="Arial" w:cs="Arial"/>
          <w:sz w:val="24"/>
          <w:u w:val="none"/>
        </w:rPr>
        <w:t>11</w:t>
      </w:r>
      <w:r w:rsidR="003B496B" w:rsidRPr="008F30CD">
        <w:rPr>
          <w:rStyle w:val="Artikel"/>
          <w:rFonts w:ascii="Arial" w:hAnsi="Arial" w:cs="Arial"/>
          <w:sz w:val="24"/>
          <w:u w:val="none"/>
        </w:rPr>
        <w:t>:</w:t>
      </w:r>
      <w:r w:rsidR="007E4A5F" w:rsidRPr="008F30CD">
        <w:rPr>
          <w:rStyle w:val="Artikel"/>
          <w:rFonts w:ascii="Arial" w:hAnsi="Arial" w:cs="Arial"/>
          <w:sz w:val="24"/>
          <w:u w:val="none"/>
        </w:rPr>
        <w:t xml:space="preserve"> </w:t>
      </w:r>
      <w:r w:rsidRPr="008F30CD">
        <w:rPr>
          <w:rFonts w:ascii="Arial" w:hAnsi="Arial" w:cs="Arial"/>
        </w:rPr>
        <w:t>Bijzondere beloning</w:t>
      </w:r>
      <w:bookmarkEnd w:id="31"/>
      <w:bookmarkEnd w:id="32"/>
      <w:bookmarkEnd w:id="33"/>
    </w:p>
    <w:p w14:paraId="7A60F64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4F" w14:textId="77777777" w:rsidR="00376B7D" w:rsidRPr="008F30CD" w:rsidRDefault="00376B7D" w:rsidP="00171E44">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Algemeen</w:t>
      </w:r>
    </w:p>
    <w:p w14:paraId="7A60F650"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 xml:space="preserve">De schaalsalarissen, bedoeld in de artikelen </w:t>
      </w:r>
      <w:r w:rsidR="00BD5AE3" w:rsidRPr="008F30CD">
        <w:rPr>
          <w:rFonts w:ascii="Arial" w:hAnsi="Arial" w:cs="Arial"/>
          <w:lang w:val="nl-NL"/>
        </w:rPr>
        <w:t>9</w:t>
      </w:r>
      <w:r w:rsidRPr="008F30CD">
        <w:rPr>
          <w:rFonts w:ascii="Arial" w:hAnsi="Arial" w:cs="Arial"/>
          <w:lang w:val="nl-NL"/>
        </w:rPr>
        <w:t xml:space="preserve"> en </w:t>
      </w:r>
      <w:r w:rsidR="00BD5AE3" w:rsidRPr="008F30CD">
        <w:rPr>
          <w:rFonts w:ascii="Arial" w:hAnsi="Arial" w:cs="Arial"/>
          <w:lang w:val="nl-NL"/>
        </w:rPr>
        <w:t>10</w:t>
      </w:r>
      <w:r w:rsidRPr="008F30CD">
        <w:rPr>
          <w:rFonts w:ascii="Arial" w:hAnsi="Arial" w:cs="Arial"/>
          <w:lang w:val="nl-NL"/>
        </w:rPr>
        <w:t>, worden geacht een normale beloning te zijn voor een normale functievervulling in dagdienst gedurende een kalendermaand. Bijzondere beloningen in de vorm van toeslagen op het schaalsalaris worden slechts toegekend, indien een groter beroep op de werknemer wordt gedaan dan uit een normale functievervulling in de dagdienst voortvloeit. Onder de normale functievervulling wordt mede verstaan geringe incidentele afwijkingen van de normale dagelijkse arbeidsduur van een half uur of minder.</w:t>
      </w:r>
    </w:p>
    <w:p w14:paraId="7A60F651" w14:textId="45501395" w:rsidR="00A55C80" w:rsidRDefault="00A55C80">
      <w:pPr>
        <w:widowControl/>
        <w:rPr>
          <w:rFonts w:ascii="Arial" w:hAnsi="Arial" w:cs="Arial"/>
          <w:lang w:val="nl-NL"/>
        </w:rPr>
      </w:pPr>
      <w:r>
        <w:rPr>
          <w:rFonts w:ascii="Arial" w:hAnsi="Arial" w:cs="Arial"/>
          <w:lang w:val="nl-NL"/>
        </w:rPr>
        <w:br w:type="page"/>
      </w:r>
    </w:p>
    <w:p w14:paraId="2C0C266E"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52" w14:textId="77777777" w:rsidR="00376B7D" w:rsidRPr="008F30CD" w:rsidRDefault="00376B7D" w:rsidP="00171E44">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Toeslag voor het werken in ploegen</w:t>
      </w:r>
    </w:p>
    <w:p w14:paraId="7A60F653" w14:textId="77777777" w:rsidR="00376B7D" w:rsidRPr="008F30CD" w:rsidRDefault="00376B7D" w:rsidP="00B71442">
      <w:pPr>
        <w:tabs>
          <w:tab w:val="left" w:pos="-1440"/>
          <w:tab w:val="left" w:pos="-720"/>
          <w:tab w:val="left" w:pos="0"/>
          <w:tab w:val="left" w:pos="384"/>
          <w:tab w:val="left" w:pos="720"/>
          <w:tab w:val="left" w:pos="993"/>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hanging="567"/>
        <w:jc w:val="both"/>
        <w:rPr>
          <w:rFonts w:ascii="Arial" w:hAnsi="Arial" w:cs="Arial"/>
          <w:lang w:val="nl-NL"/>
        </w:rPr>
      </w:pPr>
      <w:r w:rsidRPr="008F30CD">
        <w:rPr>
          <w:rFonts w:ascii="Arial" w:hAnsi="Arial" w:cs="Arial"/>
          <w:lang w:val="nl-NL"/>
        </w:rPr>
        <w:t>a.</w:t>
      </w:r>
      <w:r w:rsidRPr="008F30CD">
        <w:rPr>
          <w:rFonts w:ascii="Arial" w:hAnsi="Arial" w:cs="Arial"/>
          <w:lang w:val="nl-NL"/>
        </w:rPr>
        <w:tab/>
        <w:t>1.</w:t>
      </w:r>
      <w:r w:rsidRPr="008F30CD">
        <w:rPr>
          <w:rFonts w:ascii="Arial" w:hAnsi="Arial" w:cs="Arial"/>
          <w:lang w:val="nl-NL"/>
        </w:rPr>
        <w:tab/>
        <w:t>Voor</w:t>
      </w:r>
      <w:r w:rsidR="00B71442" w:rsidRPr="008F30CD">
        <w:rPr>
          <w:rFonts w:ascii="Arial" w:hAnsi="Arial" w:cs="Arial"/>
          <w:lang w:val="nl-NL"/>
        </w:rPr>
        <w:t xml:space="preserve"> </w:t>
      </w:r>
      <w:r w:rsidRPr="008F30CD">
        <w:rPr>
          <w:rFonts w:ascii="Arial" w:hAnsi="Arial" w:cs="Arial"/>
          <w:lang w:val="nl-NL"/>
        </w:rPr>
        <w:t>geregelde arbeid in 2-ploegendienst wordt 15% toeslag op het schaalsalaris</w:t>
      </w:r>
      <w:r w:rsidR="003D3F6A" w:rsidRPr="008F30CD">
        <w:rPr>
          <w:rFonts w:ascii="Arial" w:hAnsi="Arial" w:cs="Arial"/>
          <w:lang w:val="nl-NL"/>
        </w:rPr>
        <w:t xml:space="preserve"> </w:t>
      </w:r>
      <w:r w:rsidRPr="008F30CD">
        <w:rPr>
          <w:rFonts w:ascii="Arial" w:hAnsi="Arial" w:cs="Arial"/>
          <w:lang w:val="nl-NL"/>
        </w:rPr>
        <w:t xml:space="preserve"> gegeven.</w:t>
      </w:r>
    </w:p>
    <w:p w14:paraId="7A60F654" w14:textId="77777777" w:rsidR="00376B7D" w:rsidRPr="008F30CD" w:rsidRDefault="00376B7D">
      <w:pPr>
        <w:tabs>
          <w:tab w:val="left" w:pos="-1440"/>
          <w:tab w:val="left" w:pos="-720"/>
          <w:tab w:val="left" w:pos="0"/>
          <w:tab w:val="left" w:pos="384"/>
          <w:tab w:val="left" w:pos="720"/>
          <w:tab w:val="left" w:pos="960"/>
          <w:tab w:val="left" w:pos="99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606"/>
        <w:jc w:val="both"/>
        <w:rPr>
          <w:rFonts w:ascii="Arial" w:hAnsi="Arial" w:cs="Arial"/>
          <w:lang w:val="nl-NL"/>
        </w:rPr>
      </w:pPr>
      <w:r w:rsidRPr="008F30CD">
        <w:rPr>
          <w:rFonts w:ascii="Arial" w:hAnsi="Arial" w:cs="Arial"/>
          <w:lang w:val="nl-NL"/>
        </w:rPr>
        <w:tab/>
        <w:t>2.</w:t>
      </w:r>
      <w:r w:rsidRPr="008F30CD">
        <w:rPr>
          <w:rFonts w:ascii="Arial" w:hAnsi="Arial" w:cs="Arial"/>
          <w:lang w:val="nl-NL"/>
        </w:rPr>
        <w:tab/>
        <w:t xml:space="preserve">Voor geregelde arbeid in 3-ploegendienst wordt 20% toeslag op het schaalsalaris gegeven. </w:t>
      </w:r>
    </w:p>
    <w:p w14:paraId="7A60F655" w14:textId="77777777" w:rsidR="00376B7D" w:rsidRPr="008F30CD" w:rsidRDefault="00376B7D">
      <w:pPr>
        <w:pStyle w:val="Plattetekstinspringen2"/>
        <w:tabs>
          <w:tab w:val="clear" w:pos="1440"/>
        </w:tabs>
        <w:rPr>
          <w:rFonts w:ascii="Arial" w:hAnsi="Arial" w:cs="Arial"/>
        </w:rPr>
      </w:pPr>
      <w:r w:rsidRPr="008F30CD">
        <w:rPr>
          <w:rFonts w:ascii="Arial" w:hAnsi="Arial" w:cs="Arial"/>
        </w:rPr>
        <w:t>3.</w:t>
      </w:r>
      <w:r w:rsidRPr="008F30CD">
        <w:rPr>
          <w:rFonts w:ascii="Arial" w:hAnsi="Arial" w:cs="Arial"/>
        </w:rPr>
        <w:tab/>
        <w:t>Voor geregelde arbeid in 4-ploegendienst wordt</w:t>
      </w:r>
      <w:r w:rsidR="00186825" w:rsidRPr="008F30CD">
        <w:rPr>
          <w:rFonts w:ascii="Arial" w:hAnsi="Arial" w:cs="Arial"/>
        </w:rPr>
        <w:t xml:space="preserve"> 25% toeslag op het schaalsala</w:t>
      </w:r>
      <w:r w:rsidRPr="008F30CD">
        <w:rPr>
          <w:rFonts w:ascii="Arial" w:hAnsi="Arial" w:cs="Arial"/>
        </w:rPr>
        <w:t xml:space="preserve">ris gegeven. </w:t>
      </w:r>
    </w:p>
    <w:p w14:paraId="7A60F656"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657" w14:textId="77777777" w:rsidR="00376B7D" w:rsidRPr="008F30CD" w:rsidRDefault="00376B7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Indien een werknemer die normaliter in dagdienst werkt invalt in de ploegendienst en niet gedurende een hele maand arbeid in ploegendienst heeft verricht, wordt een evenredig deel van de onder a. genoemde toeslag gekort voor elke volledige dienst gedurende welke hij geen arbeid in ploegendienst heeft verricht.</w:t>
      </w:r>
    </w:p>
    <w:p w14:paraId="7A60F65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59" w14:textId="77777777" w:rsidR="00376B7D" w:rsidRPr="008F30CD" w:rsidRDefault="00376B7D" w:rsidP="002E0777">
      <w:pPr>
        <w:pStyle w:val="Plattetekstinspringen"/>
        <w:jc w:val="left"/>
        <w:rPr>
          <w:rFonts w:ascii="Arial" w:hAnsi="Arial" w:cs="Arial"/>
        </w:rPr>
      </w:pPr>
      <w:r w:rsidRPr="008F30CD">
        <w:rPr>
          <w:rFonts w:ascii="Arial" w:hAnsi="Arial" w:cs="Arial"/>
        </w:rPr>
        <w:t>c.</w:t>
      </w:r>
      <w:r w:rsidRPr="008F30CD">
        <w:rPr>
          <w:rFonts w:ascii="Arial" w:hAnsi="Arial" w:cs="Arial"/>
        </w:rPr>
        <w:tab/>
        <w:t xml:space="preserve">Werknemers, die anders dan door eigen toedoen worden overgeplaatst uit een </w:t>
      </w:r>
      <w:r w:rsidR="002E0777" w:rsidRPr="008F30CD">
        <w:rPr>
          <w:rFonts w:ascii="Arial" w:hAnsi="Arial" w:cs="Arial"/>
        </w:rPr>
        <w:t>p</w:t>
      </w:r>
      <w:r w:rsidRPr="008F30CD">
        <w:rPr>
          <w:rFonts w:ascii="Arial" w:hAnsi="Arial" w:cs="Arial"/>
        </w:rPr>
        <w:t>loegendienst naar een met een lagere toeslag beloonde ploegendienst dan wel naar de dagdienst, ontvangen:</w:t>
      </w:r>
    </w:p>
    <w:p w14:paraId="7A60F65A" w14:textId="0A5B29C6" w:rsidR="00376B7D" w:rsidRPr="008F30CD" w:rsidRDefault="00376B7D" w:rsidP="00A55C80">
      <w:pPr>
        <w:tabs>
          <w:tab w:val="left" w:pos="-1440"/>
          <w:tab w:val="left" w:pos="-720"/>
          <w:tab w:val="left" w:pos="0"/>
          <w:tab w:val="left" w:pos="384"/>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hanging="293"/>
        <w:jc w:val="both"/>
        <w:rPr>
          <w:rFonts w:ascii="Arial" w:hAnsi="Arial" w:cs="Arial"/>
          <w:lang w:val="nl-NL"/>
        </w:rPr>
      </w:pPr>
      <w:r w:rsidRPr="008F30CD">
        <w:rPr>
          <w:rFonts w:ascii="Arial" w:hAnsi="Arial" w:cs="Arial"/>
          <w:lang w:val="nl-NL"/>
        </w:rPr>
        <w:t>1.</w:t>
      </w:r>
      <w:r w:rsidR="00A55C80">
        <w:rPr>
          <w:rFonts w:ascii="Arial" w:hAnsi="Arial" w:cs="Arial"/>
          <w:lang w:val="nl-NL"/>
        </w:rPr>
        <w:t xml:space="preserve"> </w:t>
      </w:r>
      <w:r w:rsidRPr="008F30CD">
        <w:rPr>
          <w:rFonts w:ascii="Arial" w:hAnsi="Arial" w:cs="Arial"/>
          <w:lang w:val="nl-NL"/>
        </w:rPr>
        <w:t>Indien zij korter dan 6 maanden in ploegendienst hebben gewerkt de ploegentoeslag</w:t>
      </w:r>
      <w:r w:rsidR="00B71442" w:rsidRPr="008F30CD">
        <w:rPr>
          <w:rFonts w:ascii="Arial" w:hAnsi="Arial" w:cs="Arial"/>
          <w:lang w:val="nl-NL"/>
        </w:rPr>
        <w:t xml:space="preserve"> </w:t>
      </w:r>
      <w:r w:rsidRPr="008F30CD">
        <w:rPr>
          <w:rFonts w:ascii="Arial" w:hAnsi="Arial" w:cs="Arial"/>
          <w:lang w:val="nl-NL"/>
        </w:rPr>
        <w:t>behorende bij het oorspronkelijke rooster gedurende de lopende maand.</w:t>
      </w:r>
    </w:p>
    <w:p w14:paraId="7A60F65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5C"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2.</w:t>
      </w:r>
      <w:r w:rsidRPr="008F30CD">
        <w:rPr>
          <w:rFonts w:ascii="Arial" w:hAnsi="Arial" w:cs="Arial"/>
          <w:lang w:val="nl-NL"/>
        </w:rPr>
        <w:tab/>
        <w:t>Indien zij een half jaar doch niet langer dan 3 jaar in ploegendienst hebben gewerkt de ploegentoeslag behorende bij het oorspronkelijke rooster gedurende de lopende en de volgende maand.</w:t>
      </w:r>
    </w:p>
    <w:p w14:paraId="7A60F65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5E" w14:textId="77777777" w:rsidR="00B71442" w:rsidRPr="008F30CD" w:rsidRDefault="00376B7D">
      <w:pPr>
        <w:pStyle w:val="Plattetekstinspringen2"/>
        <w:rPr>
          <w:rFonts w:ascii="Arial" w:hAnsi="Arial" w:cs="Arial"/>
        </w:rPr>
      </w:pPr>
      <w:r w:rsidRPr="008F30CD">
        <w:rPr>
          <w:rFonts w:ascii="Arial" w:hAnsi="Arial" w:cs="Arial"/>
        </w:rPr>
        <w:t>3.</w:t>
      </w:r>
      <w:r w:rsidRPr="008F30CD">
        <w:rPr>
          <w:rFonts w:ascii="Arial" w:hAnsi="Arial" w:cs="Arial"/>
        </w:rPr>
        <w:tab/>
        <w:t>Indien zij 3 jaar doch niet langer dan 5 jaar in ploegendienst hebben gewerkt de ploegentoeslag behorende bij het oorspronkelijke rooster gedurende de lopende en de volgende maand en 50% van deze toeslag (dan wel van het verschil tussen de twee toeslagen) gedurende de daarop volgende 6 maanden.</w:t>
      </w:r>
    </w:p>
    <w:p w14:paraId="7A60F65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60" w14:textId="77777777" w:rsidR="00376B7D" w:rsidRPr="008F30CD" w:rsidRDefault="00376B7D">
      <w:pPr>
        <w:pStyle w:val="Plattetekstinspringen2"/>
        <w:rPr>
          <w:rFonts w:ascii="Arial" w:hAnsi="Arial" w:cs="Arial"/>
        </w:rPr>
      </w:pPr>
      <w:r w:rsidRPr="008F30CD">
        <w:rPr>
          <w:rFonts w:ascii="Arial" w:hAnsi="Arial" w:cs="Arial"/>
        </w:rPr>
        <w:t>4.</w:t>
      </w:r>
      <w:r w:rsidRPr="008F30CD">
        <w:rPr>
          <w:rFonts w:ascii="Arial" w:hAnsi="Arial" w:cs="Arial"/>
        </w:rPr>
        <w:tab/>
        <w:t>Indien zij langer dan 5 jaar in ploegendienst hebben gewerkt de ploegentoeslag behorende bij het oorspronkelijke rooster gedurende de lopende en volgende maand en 50% van deze toeslag (dan wel van het verschil tussen de twee toeslagen) gedurende de daaropvolgende 12 maanden.</w:t>
      </w:r>
    </w:p>
    <w:p w14:paraId="7A60F661" w14:textId="77777777" w:rsidR="00171E44" w:rsidRPr="008F30CD" w:rsidRDefault="00171E44">
      <w:pPr>
        <w:pStyle w:val="Plattetekstinspringen2"/>
        <w:rPr>
          <w:rFonts w:ascii="Arial" w:hAnsi="Arial" w:cs="Arial"/>
        </w:rPr>
      </w:pPr>
    </w:p>
    <w:p w14:paraId="7A60F662" w14:textId="77777777" w:rsidR="00376B7D" w:rsidRPr="008F30CD" w:rsidRDefault="00376B7D" w:rsidP="00CC0401">
      <w:pPr>
        <w:numPr>
          <w:ilvl w:val="0"/>
          <w:numId w:val="9"/>
        </w:num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Meerwerk</w:t>
      </w:r>
    </w:p>
    <w:p w14:paraId="7A60F66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90"/>
        <w:jc w:val="both"/>
        <w:rPr>
          <w:rFonts w:ascii="Arial" w:hAnsi="Arial" w:cs="Arial"/>
          <w:lang w:val="nl-NL"/>
        </w:rPr>
      </w:pPr>
      <w:r w:rsidRPr="008F30CD">
        <w:rPr>
          <w:rFonts w:ascii="Arial" w:hAnsi="Arial" w:cs="Arial"/>
          <w:lang w:val="nl-NL"/>
        </w:rPr>
        <w:t>Deeltijdwerkers die binnen het voor hen geldende rooster voor voltijdwerkers boven hun contractuele uren in opdracht van de werkgever extra uren werken, ontvangen een meerwerktoeslag van 15% per extra gewerkt uur. Daarnaast tellen deze meeruren mee voor de berekening van de vakantietoeslag en de eindejaarsuitkering.</w:t>
      </w:r>
    </w:p>
    <w:p w14:paraId="7A60F66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6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lastRenderedPageBreak/>
        <w:t xml:space="preserve">4. </w:t>
      </w:r>
      <w:r w:rsidR="00BA6B63" w:rsidRPr="008F30CD">
        <w:rPr>
          <w:rFonts w:ascii="Arial" w:hAnsi="Arial" w:cs="Arial"/>
          <w:lang w:val="nl-NL"/>
        </w:rPr>
        <w:tab/>
      </w:r>
      <w:r w:rsidR="00171E44" w:rsidRPr="008F30CD">
        <w:rPr>
          <w:rFonts w:ascii="Arial" w:hAnsi="Arial" w:cs="Arial"/>
          <w:lang w:val="nl-NL"/>
        </w:rPr>
        <w:t>Overwerk</w:t>
      </w:r>
    </w:p>
    <w:p w14:paraId="7A60F66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 xml:space="preserve">Onder overwerk wordt verstaan al het door de werkgever opgedragen werk op uren die het aantal uren van het dienstrooster bij een normale arbeidsduur, zoals genoemd in artikel </w:t>
      </w:r>
      <w:r w:rsidR="00BD5AE3" w:rsidRPr="008F30CD">
        <w:rPr>
          <w:rFonts w:ascii="Arial" w:hAnsi="Arial" w:cs="Arial"/>
          <w:lang w:val="nl-NL"/>
        </w:rPr>
        <w:t>8</w:t>
      </w:r>
      <w:r w:rsidRPr="008F30CD">
        <w:rPr>
          <w:rFonts w:ascii="Arial" w:hAnsi="Arial" w:cs="Arial"/>
          <w:lang w:val="nl-NL"/>
        </w:rPr>
        <w:t>, overschrijden.</w:t>
      </w:r>
    </w:p>
    <w:p w14:paraId="7A60F66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6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Het verrichten van overwerk wordt zoveel mogelijk voorkomen c.q. beperkt. In eerste instantie zal een beroep worden gedaan op vrijwilligers. Werknemers van 55 jaar en ouder worden om ziekteverzuim en uitstroom te voorkomen en ter bescherming van hun gezondheid op hun verzoek niet uitgenodigd overwerk te verrichten.</w:t>
      </w:r>
    </w:p>
    <w:p w14:paraId="7A60F66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6A" w14:textId="77777777" w:rsidR="007658D1" w:rsidRPr="008F30CD" w:rsidRDefault="00376B7D" w:rsidP="007658D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Voor overwerk binnen de 4-ploegendienst zullen in principe eerst vrijwilligers binnen de 4-ploegendienst worden gezocht, terwijl overwerk binnen de 3-ploegendienst in principe eerst aan medewerkers van de 3-ploegendienst zal worden aangeboden.</w:t>
      </w:r>
    </w:p>
    <w:p w14:paraId="7A60F66B" w14:textId="77777777" w:rsidR="007658D1" w:rsidRPr="008F30CD" w:rsidRDefault="007658D1" w:rsidP="007658D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6C" w14:textId="77777777" w:rsidR="00376B7D" w:rsidRPr="008F30CD" w:rsidRDefault="00376B7D" w:rsidP="00CC0401">
      <w:pPr>
        <w:numPr>
          <w:ilvl w:val="0"/>
          <w:numId w:val="19"/>
        </w:numPr>
        <w:tabs>
          <w:tab w:val="left" w:pos="-1440"/>
          <w:tab w:val="left" w:pos="-720"/>
          <w:tab w:val="left" w:pos="0"/>
          <w:tab w:val="left" w:pos="38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 xml:space="preserve">Zodra de normale dagelijkse werktijd met meer dan ½ uur wordt overschreden, wordt als overwerkvergoeding uitbetaald het gewone uurloon, vermeerderd met de eventueel van toepassing zijnde ploegentoeslag plus 50% daarvan, over de gewerkte uren, inclusief het eerste ½ uur. </w:t>
      </w:r>
    </w:p>
    <w:p w14:paraId="7A60F66D" w14:textId="77777777" w:rsidR="00376B7D" w:rsidRPr="008F30CD" w:rsidRDefault="00376B7D" w:rsidP="00C80F5F">
      <w:pPr>
        <w:tabs>
          <w:tab w:val="left" w:pos="-1440"/>
          <w:tab w:val="left" w:pos="-720"/>
          <w:tab w:val="left" w:pos="0"/>
          <w:tab w:val="left" w:pos="384"/>
          <w:tab w:val="num" w:pos="74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Een zelfde overwerkvergoeding wordt betaald ingeval van het verrichten van werkzaamheden op zaterdag tot 22.00 uur. Voor het verrichten van overwerk tussen zaterdag 22.00 uur en zondag 22.00 uur wordt een vergoeding betaald bestaande uit het gewone uurloon verhoogd met een toeslag van 100 % daarvan. Het overwerk wordt slechts vergoed over tijdseenheden van ½ uur.</w:t>
      </w:r>
    </w:p>
    <w:p w14:paraId="7A60F66E" w14:textId="77777777" w:rsidR="00C80F5F" w:rsidRDefault="00376B7D" w:rsidP="00C80F5F">
      <w:pPr>
        <w:tabs>
          <w:tab w:val="left" w:pos="-1440"/>
          <w:tab w:val="left" w:pos="-720"/>
          <w:tab w:val="left" w:pos="0"/>
          <w:tab w:val="left" w:pos="384"/>
          <w:tab w:val="num" w:pos="74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11"/>
        <w:jc w:val="both"/>
        <w:rPr>
          <w:rFonts w:ascii="Arial" w:hAnsi="Arial" w:cs="Arial"/>
          <w:lang w:val="nl-NL"/>
        </w:rPr>
      </w:pPr>
      <w:r w:rsidRPr="008F30CD">
        <w:rPr>
          <w:rFonts w:ascii="Arial" w:hAnsi="Arial" w:cs="Arial"/>
          <w:lang w:val="nl-NL"/>
        </w:rPr>
        <w:t>De werknemer kan de overgewerkte uren ook compenseren met vrije tijd, met dien verstande dat uitsluitend de gewerkte tijd en niet de toeslag in vrije tijd kan worden omgezet. Deze compenserende vrije tijd dient binnen 3 maanden na het verwerven van de uren te zijn opgenomen. Indien redelijkerwijs deze uren niet zijn opgenomen, volgt uitbetaling. De werkgever behoudt zich het recht voor om het verzoek tot opname al dan niet te honoreren.</w:t>
      </w:r>
      <w:r w:rsidR="00BD5AE3" w:rsidRPr="008F30CD" w:rsidDel="00BD5AE3">
        <w:rPr>
          <w:rFonts w:ascii="Arial" w:hAnsi="Arial" w:cs="Arial"/>
          <w:lang w:val="nl-NL"/>
        </w:rPr>
        <w:t xml:space="preserve"> </w:t>
      </w:r>
    </w:p>
    <w:p w14:paraId="7A60F66F" w14:textId="77777777" w:rsidR="000643C9" w:rsidRPr="008F30CD" w:rsidRDefault="000643C9" w:rsidP="00C80F5F">
      <w:pPr>
        <w:tabs>
          <w:tab w:val="left" w:pos="-1440"/>
          <w:tab w:val="left" w:pos="-720"/>
          <w:tab w:val="left" w:pos="0"/>
          <w:tab w:val="left" w:pos="384"/>
          <w:tab w:val="num" w:pos="74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11"/>
        <w:jc w:val="both"/>
        <w:rPr>
          <w:rFonts w:ascii="Arial" w:hAnsi="Arial" w:cs="Arial"/>
          <w:lang w:val="nl-NL"/>
        </w:rPr>
      </w:pPr>
    </w:p>
    <w:p w14:paraId="7A60F67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Incidenteel overwerk van minder dan een half uur wordt niet uitbetaald. Omdat bij de heftruckchauffeurs dit overwerk geen incidenteel karakter heeft is de drempel die geldt voor overwerk van de heftruckchauffeurs gelegd bij 15 minuten.</w:t>
      </w:r>
    </w:p>
    <w:p w14:paraId="7A60F67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7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f.</w:t>
      </w:r>
      <w:r w:rsidRPr="008F30CD">
        <w:rPr>
          <w:rFonts w:ascii="Arial" w:hAnsi="Arial" w:cs="Arial"/>
          <w:lang w:val="nl-NL"/>
        </w:rPr>
        <w:tab/>
        <w:t>Werknemers die geen recht hebben op ATV dagen kunnen overuren opsparen (à 150%) om te gebruiken op die dagen waarvoor in overleg met de OR/Overleg-Platform verplichte ATV-dagen worden vastgesteld. In alle overige gevallen worden overuren in principe uitbetaald.</w:t>
      </w:r>
    </w:p>
    <w:p w14:paraId="7A60F673" w14:textId="57C28541" w:rsidR="00CC0401" w:rsidRDefault="00CC0401">
      <w:pPr>
        <w:widowControl/>
        <w:rPr>
          <w:rFonts w:ascii="Arial" w:hAnsi="Arial" w:cs="Arial"/>
          <w:lang w:val="nl-NL"/>
        </w:rPr>
      </w:pPr>
      <w:r>
        <w:rPr>
          <w:rFonts w:ascii="Arial" w:hAnsi="Arial" w:cs="Arial"/>
          <w:lang w:val="nl-NL"/>
        </w:rPr>
        <w:br w:type="page"/>
      </w:r>
    </w:p>
    <w:p w14:paraId="5C7F0380" w14:textId="77777777" w:rsidR="006B5F85" w:rsidRPr="008F30CD" w:rsidRDefault="006B5F85">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674" w14:textId="77777777" w:rsidR="00376B7D" w:rsidRPr="008F30CD" w:rsidRDefault="00D32BA1"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5.</w:t>
      </w:r>
      <w:r w:rsidRPr="008F30CD">
        <w:rPr>
          <w:rFonts w:ascii="Arial" w:hAnsi="Arial" w:cs="Arial"/>
          <w:lang w:val="nl-NL"/>
        </w:rPr>
        <w:tab/>
        <w:t>Tegemoetkoming reiskosten</w:t>
      </w:r>
    </w:p>
    <w:p w14:paraId="7A60F675" w14:textId="77777777" w:rsidR="00376B7D" w:rsidRPr="008F30CD" w:rsidRDefault="00376B7D"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1.</w:t>
      </w:r>
      <w:r w:rsidRPr="008F30CD">
        <w:rPr>
          <w:rFonts w:ascii="Arial" w:hAnsi="Arial" w:cs="Arial"/>
          <w:lang w:val="nl-NL"/>
        </w:rPr>
        <w:tab/>
        <w:t>Woon-werkverkeer</w:t>
      </w:r>
    </w:p>
    <w:p w14:paraId="7A60F67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sidRPr="008F30CD">
        <w:rPr>
          <w:rFonts w:ascii="Arial" w:hAnsi="Arial" w:cs="Arial"/>
          <w:lang w:val="nl-NL"/>
        </w:rPr>
        <w:t>a.</w:t>
      </w:r>
      <w:r w:rsidRPr="008F30CD">
        <w:rPr>
          <w:rFonts w:ascii="Arial" w:hAnsi="Arial" w:cs="Arial"/>
          <w:lang w:val="nl-NL"/>
        </w:rPr>
        <w:tab/>
        <w:t>Voor een tegemoetkoming in de reiskosten van het dagelijks woon-werkverkeer komen alle werknemers in aanmerking, met uitzondering van diegenen, die gebruik maken van een bedrijfsauto.</w:t>
      </w:r>
    </w:p>
    <w:p w14:paraId="7A60F67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78" w14:textId="77777777" w:rsidR="00376B7D" w:rsidRPr="008F30CD" w:rsidRDefault="00D32BA1" w:rsidP="00CC0401">
      <w:pPr>
        <w:numPr>
          <w:ilvl w:val="0"/>
          <w:numId w:val="12"/>
        </w:num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Uitgangspunt berekeningsbasis</w:t>
      </w:r>
    </w:p>
    <w:p w14:paraId="7A60F67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jc w:val="both"/>
        <w:rPr>
          <w:rFonts w:ascii="Arial" w:hAnsi="Arial" w:cs="Arial"/>
          <w:lang w:val="nl-NL"/>
        </w:rPr>
      </w:pPr>
      <w:r w:rsidRPr="008F30CD">
        <w:rPr>
          <w:rFonts w:ascii="Arial" w:hAnsi="Arial" w:cs="Arial"/>
          <w:lang w:val="nl-NL"/>
        </w:rPr>
        <w:t>De reiskostenvergoeding voor woon-werkverkeer is afhankelijk van de woon-werk</w:t>
      </w:r>
      <w:r w:rsidR="00C6231F" w:rsidRPr="008F30CD">
        <w:rPr>
          <w:rFonts w:ascii="Arial" w:hAnsi="Arial" w:cs="Arial"/>
          <w:lang w:val="nl-NL"/>
        </w:rPr>
        <w:t>-</w:t>
      </w:r>
      <w:r w:rsidRPr="008F30CD">
        <w:rPr>
          <w:rFonts w:ascii="Arial" w:hAnsi="Arial" w:cs="Arial"/>
          <w:lang w:val="nl-NL"/>
        </w:rPr>
        <w:t xml:space="preserve"> afstand op basis van een enkele reis en is vastgesteld op de maximaal belastingvrije vergoeding.</w:t>
      </w:r>
    </w:p>
    <w:p w14:paraId="7A60F67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jc w:val="both"/>
        <w:rPr>
          <w:rFonts w:ascii="Arial" w:hAnsi="Arial" w:cs="Arial"/>
          <w:lang w:val="nl-NL"/>
        </w:rPr>
      </w:pPr>
    </w:p>
    <w:p w14:paraId="7A60F67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jc w:val="both"/>
        <w:rPr>
          <w:rFonts w:ascii="Arial" w:hAnsi="Arial" w:cs="Arial"/>
          <w:lang w:val="nl-NL"/>
        </w:rPr>
      </w:pPr>
      <w:r w:rsidRPr="008F30CD">
        <w:rPr>
          <w:rFonts w:ascii="Arial" w:hAnsi="Arial" w:cs="Arial"/>
          <w:lang w:val="nl-NL"/>
        </w:rPr>
        <w:t>De vergoeding zal echter nooit meer bedragen dan de vergoeding die is afgeleid van de in 2003 door ICO Holland B.V. gehanteerde methode voor afstanden en bedragen met een maximumafstand van 30 km</w:t>
      </w:r>
      <w:r w:rsidR="00C6231F" w:rsidRPr="008F30CD">
        <w:rPr>
          <w:rFonts w:ascii="Arial" w:hAnsi="Arial" w:cs="Arial"/>
          <w:lang w:val="nl-NL"/>
        </w:rPr>
        <w:t>.</w:t>
      </w:r>
    </w:p>
    <w:p w14:paraId="7A60F67C"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7D" w14:textId="77777777" w:rsidR="00376B7D" w:rsidRPr="008F30CD" w:rsidRDefault="00D32BA1"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sidRPr="008F30CD">
        <w:rPr>
          <w:rFonts w:ascii="Arial" w:hAnsi="Arial" w:cs="Arial"/>
          <w:lang w:val="nl-NL"/>
        </w:rPr>
        <w:t>c.</w:t>
      </w:r>
      <w:r w:rsidRPr="008F30CD">
        <w:rPr>
          <w:rFonts w:ascii="Arial" w:hAnsi="Arial" w:cs="Arial"/>
          <w:lang w:val="nl-NL"/>
        </w:rPr>
        <w:tab/>
        <w:t>Afstandbepaling</w:t>
      </w:r>
    </w:p>
    <w:p w14:paraId="7A60F67E" w14:textId="77777777" w:rsidR="00376B7D" w:rsidRPr="008F30CD" w:rsidRDefault="00376B7D" w:rsidP="00D32BA1">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jc w:val="both"/>
        <w:rPr>
          <w:rFonts w:ascii="Arial" w:hAnsi="Arial" w:cs="Arial"/>
          <w:lang w:val="nl-NL"/>
        </w:rPr>
      </w:pPr>
      <w:r w:rsidRPr="008F30CD">
        <w:rPr>
          <w:rFonts w:ascii="Arial" w:hAnsi="Arial" w:cs="Arial"/>
          <w:lang w:val="nl-NL"/>
        </w:rPr>
        <w:t>De afstand woon-werkverkeer zal worden bepaald aan de hand van de werkelijke afstand woning-werk (via de kortste weg). Bij verschil van mening over de afstandbepaling beslist de werkgever.</w:t>
      </w:r>
    </w:p>
    <w:p w14:paraId="7A60F680" w14:textId="1E1F69A8" w:rsidR="00376B7D" w:rsidRPr="008F30CD" w:rsidRDefault="00B813CC">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152" w:hanging="432"/>
        <w:jc w:val="both"/>
        <w:rPr>
          <w:rFonts w:ascii="Arial" w:hAnsi="Arial" w:cs="Arial"/>
          <w:lang w:val="nl-NL"/>
        </w:rPr>
      </w:pPr>
      <w:r>
        <w:rPr>
          <w:rFonts w:ascii="Arial" w:hAnsi="Arial" w:cs="Arial"/>
          <w:lang w:val="nl-NL"/>
        </w:rPr>
        <w:t xml:space="preserve"> </w:t>
      </w:r>
    </w:p>
    <w:p w14:paraId="7A60F681" w14:textId="77777777" w:rsidR="00376B7D" w:rsidRPr="008F30CD" w:rsidRDefault="00376B7D"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152" w:hanging="432"/>
        <w:jc w:val="both"/>
        <w:rPr>
          <w:rFonts w:ascii="Arial" w:hAnsi="Arial" w:cs="Arial"/>
          <w:lang w:val="nl-NL"/>
        </w:rPr>
      </w:pPr>
      <w:r w:rsidRPr="008F30CD">
        <w:rPr>
          <w:rFonts w:ascii="Arial" w:hAnsi="Arial" w:cs="Arial"/>
          <w:lang w:val="nl-NL"/>
        </w:rPr>
        <w:t>d.</w:t>
      </w:r>
      <w:r w:rsidRPr="008F30CD">
        <w:rPr>
          <w:rFonts w:ascii="Arial" w:hAnsi="Arial" w:cs="Arial"/>
          <w:lang w:val="nl-NL"/>
        </w:rPr>
        <w:tab/>
        <w:t>Doorbetaling va</w:t>
      </w:r>
      <w:r w:rsidR="00D32BA1" w:rsidRPr="008F30CD">
        <w:rPr>
          <w:rFonts w:ascii="Arial" w:hAnsi="Arial" w:cs="Arial"/>
          <w:lang w:val="nl-NL"/>
        </w:rPr>
        <w:t>n de vergoeding bij afwezigheid</w:t>
      </w:r>
    </w:p>
    <w:p w14:paraId="7A60F682" w14:textId="77777777" w:rsidR="00376B7D" w:rsidRPr="008F30CD" w:rsidRDefault="00376B7D"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248" w:hanging="288"/>
        <w:jc w:val="both"/>
        <w:rPr>
          <w:rFonts w:ascii="Arial" w:hAnsi="Arial" w:cs="Arial"/>
          <w:lang w:val="nl-NL"/>
        </w:rPr>
      </w:pPr>
      <w:r w:rsidRPr="008F30CD">
        <w:rPr>
          <w:rFonts w:ascii="Arial" w:hAnsi="Arial" w:cs="Arial"/>
          <w:lang w:val="nl-NL"/>
        </w:rPr>
        <w:t>1.</w:t>
      </w:r>
      <w:r w:rsidRPr="008F30CD">
        <w:rPr>
          <w:rFonts w:ascii="Arial" w:hAnsi="Arial" w:cs="Arial"/>
          <w:lang w:val="nl-NL"/>
        </w:rPr>
        <w:tab/>
      </w:r>
      <w:r w:rsidR="00D32BA1" w:rsidRPr="008F30CD">
        <w:rPr>
          <w:rFonts w:ascii="Arial" w:hAnsi="Arial" w:cs="Arial"/>
          <w:lang w:val="nl-NL"/>
        </w:rPr>
        <w:t xml:space="preserve"> </w:t>
      </w:r>
      <w:r w:rsidRPr="008F30CD">
        <w:rPr>
          <w:rFonts w:ascii="Arial" w:hAnsi="Arial" w:cs="Arial"/>
          <w:lang w:val="nl-NL"/>
        </w:rPr>
        <w:t>Tijdens vakantie wordt de vergoeding doorbetaald.</w:t>
      </w:r>
    </w:p>
    <w:p w14:paraId="7A60F683" w14:textId="77777777" w:rsidR="00376B7D" w:rsidRPr="008F30CD" w:rsidRDefault="00376B7D"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248" w:hanging="288"/>
        <w:jc w:val="both"/>
        <w:rPr>
          <w:rFonts w:ascii="Arial" w:hAnsi="Arial" w:cs="Arial"/>
          <w:lang w:val="nl-NL"/>
        </w:rPr>
      </w:pPr>
      <w:r w:rsidRPr="008F30CD">
        <w:rPr>
          <w:rFonts w:ascii="Arial" w:hAnsi="Arial" w:cs="Arial"/>
          <w:lang w:val="nl-NL"/>
        </w:rPr>
        <w:t>2.</w:t>
      </w:r>
      <w:r w:rsidRPr="008F30CD">
        <w:rPr>
          <w:rFonts w:ascii="Arial" w:hAnsi="Arial" w:cs="Arial"/>
          <w:lang w:val="nl-NL"/>
        </w:rPr>
        <w:tab/>
      </w:r>
      <w:r w:rsidR="00D32BA1" w:rsidRPr="008F30CD">
        <w:rPr>
          <w:rFonts w:ascii="Arial" w:hAnsi="Arial" w:cs="Arial"/>
          <w:lang w:val="nl-NL"/>
        </w:rPr>
        <w:t xml:space="preserve"> </w:t>
      </w:r>
      <w:r w:rsidRPr="008F30CD">
        <w:rPr>
          <w:rFonts w:ascii="Arial" w:hAnsi="Arial" w:cs="Arial"/>
          <w:lang w:val="nl-NL"/>
        </w:rPr>
        <w:t xml:space="preserve">Tijdens buitenlandse dienstreizen, herhalingsoefeningen militaire </w:t>
      </w:r>
      <w:r w:rsidR="00B71442" w:rsidRPr="008F30CD">
        <w:rPr>
          <w:rFonts w:ascii="Arial" w:hAnsi="Arial" w:cs="Arial"/>
          <w:lang w:val="nl-NL"/>
        </w:rPr>
        <w:tab/>
      </w:r>
      <w:r w:rsidRPr="008F30CD">
        <w:rPr>
          <w:rFonts w:ascii="Arial" w:hAnsi="Arial" w:cs="Arial"/>
          <w:lang w:val="nl-NL"/>
        </w:rPr>
        <w:t xml:space="preserve">dienst of een externe cursus, seminar e.d. wordt de vergoeding </w:t>
      </w:r>
      <w:r w:rsidR="00B71442" w:rsidRPr="008F30CD">
        <w:rPr>
          <w:rFonts w:ascii="Arial" w:hAnsi="Arial" w:cs="Arial"/>
          <w:lang w:val="nl-NL"/>
        </w:rPr>
        <w:tab/>
      </w:r>
      <w:r w:rsidRPr="008F30CD">
        <w:rPr>
          <w:rFonts w:ascii="Arial" w:hAnsi="Arial" w:cs="Arial"/>
          <w:lang w:val="nl-NL"/>
        </w:rPr>
        <w:t>doorbetaald met een maximum van één maand.</w:t>
      </w:r>
    </w:p>
    <w:p w14:paraId="7A60F684" w14:textId="77777777" w:rsidR="00376B7D" w:rsidRPr="008F30CD" w:rsidRDefault="00376B7D"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248" w:hanging="288"/>
        <w:jc w:val="both"/>
        <w:rPr>
          <w:rFonts w:ascii="Arial" w:hAnsi="Arial" w:cs="Arial"/>
          <w:lang w:val="nl-NL"/>
        </w:rPr>
      </w:pPr>
      <w:r w:rsidRPr="008F30CD">
        <w:rPr>
          <w:rFonts w:ascii="Arial" w:hAnsi="Arial" w:cs="Arial"/>
          <w:lang w:val="nl-NL"/>
        </w:rPr>
        <w:t>3.</w:t>
      </w:r>
      <w:r w:rsidRPr="008F30CD">
        <w:rPr>
          <w:rFonts w:ascii="Arial" w:hAnsi="Arial" w:cs="Arial"/>
          <w:lang w:val="nl-NL"/>
        </w:rPr>
        <w:tab/>
      </w:r>
      <w:r w:rsidR="00D32BA1" w:rsidRPr="008F30CD">
        <w:rPr>
          <w:rFonts w:ascii="Arial" w:hAnsi="Arial" w:cs="Arial"/>
          <w:lang w:val="nl-NL"/>
        </w:rPr>
        <w:t xml:space="preserve"> </w:t>
      </w:r>
      <w:r w:rsidRPr="008F30CD">
        <w:rPr>
          <w:rFonts w:ascii="Arial" w:hAnsi="Arial" w:cs="Arial"/>
          <w:lang w:val="nl-NL"/>
        </w:rPr>
        <w:t xml:space="preserve">Tijdens ziekte wordt de maximaal belastingvrije vergoeding, als </w:t>
      </w:r>
      <w:r w:rsidR="00B71442" w:rsidRPr="008F30CD">
        <w:rPr>
          <w:rFonts w:ascii="Arial" w:hAnsi="Arial" w:cs="Arial"/>
          <w:lang w:val="nl-NL"/>
        </w:rPr>
        <w:tab/>
      </w:r>
      <w:r w:rsidRPr="008F30CD">
        <w:rPr>
          <w:rFonts w:ascii="Arial" w:hAnsi="Arial" w:cs="Arial"/>
          <w:lang w:val="nl-NL"/>
        </w:rPr>
        <w:t xml:space="preserve">bedoeld in sub b, ten hoogste over de eerste volledige maand van </w:t>
      </w:r>
      <w:r w:rsidR="00B71442" w:rsidRPr="008F30CD">
        <w:rPr>
          <w:rFonts w:ascii="Arial" w:hAnsi="Arial" w:cs="Arial"/>
          <w:lang w:val="nl-NL"/>
        </w:rPr>
        <w:tab/>
      </w:r>
      <w:r w:rsidRPr="008F30CD">
        <w:rPr>
          <w:rFonts w:ascii="Arial" w:hAnsi="Arial" w:cs="Arial"/>
          <w:lang w:val="nl-NL"/>
        </w:rPr>
        <w:t>afwezigheid doorbetaald.</w:t>
      </w:r>
    </w:p>
    <w:p w14:paraId="7A60F685" w14:textId="77777777" w:rsidR="00376B7D" w:rsidRPr="008F30CD" w:rsidRDefault="00376B7D"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248" w:hanging="288"/>
        <w:jc w:val="both"/>
        <w:rPr>
          <w:rFonts w:ascii="Arial" w:hAnsi="Arial" w:cs="Arial"/>
          <w:lang w:val="nl-NL"/>
        </w:rPr>
      </w:pPr>
      <w:r w:rsidRPr="008F30CD">
        <w:rPr>
          <w:rFonts w:ascii="Arial" w:hAnsi="Arial" w:cs="Arial"/>
          <w:lang w:val="nl-NL"/>
        </w:rPr>
        <w:t>4.</w:t>
      </w:r>
      <w:r w:rsidRPr="008F30CD">
        <w:rPr>
          <w:rFonts w:ascii="Arial" w:hAnsi="Arial" w:cs="Arial"/>
          <w:lang w:val="nl-NL"/>
        </w:rPr>
        <w:tab/>
      </w:r>
      <w:r w:rsidR="00D32BA1" w:rsidRPr="008F30CD">
        <w:rPr>
          <w:rFonts w:ascii="Arial" w:hAnsi="Arial" w:cs="Arial"/>
          <w:lang w:val="nl-NL"/>
        </w:rPr>
        <w:t xml:space="preserve"> </w:t>
      </w:r>
      <w:r w:rsidRPr="008F30CD">
        <w:rPr>
          <w:rFonts w:ascii="Arial" w:hAnsi="Arial" w:cs="Arial"/>
          <w:lang w:val="nl-NL"/>
        </w:rPr>
        <w:t xml:space="preserve">Tijdens non-activiteit gedurende een ingegane opzegtermijn wordt </w:t>
      </w:r>
      <w:r w:rsidR="00B71442" w:rsidRPr="008F30CD">
        <w:rPr>
          <w:rFonts w:ascii="Arial" w:hAnsi="Arial" w:cs="Arial"/>
          <w:lang w:val="nl-NL"/>
        </w:rPr>
        <w:tab/>
      </w:r>
      <w:r w:rsidRPr="008F30CD">
        <w:rPr>
          <w:rFonts w:ascii="Arial" w:hAnsi="Arial" w:cs="Arial"/>
          <w:lang w:val="nl-NL"/>
        </w:rPr>
        <w:t>geen vergoeding verstrekt.</w:t>
      </w:r>
    </w:p>
    <w:p w14:paraId="7A60F68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87" w14:textId="77777777" w:rsidR="00376B7D" w:rsidRPr="008F30CD" w:rsidRDefault="00D32BA1"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sidRPr="008F30CD">
        <w:rPr>
          <w:rFonts w:ascii="Arial" w:hAnsi="Arial" w:cs="Arial"/>
          <w:lang w:val="nl-NL"/>
        </w:rPr>
        <w:t>e.</w:t>
      </w:r>
      <w:r w:rsidRPr="008F30CD">
        <w:rPr>
          <w:rFonts w:ascii="Arial" w:hAnsi="Arial" w:cs="Arial"/>
          <w:lang w:val="nl-NL"/>
        </w:rPr>
        <w:tab/>
        <w:t>Verhuizing</w:t>
      </w:r>
    </w:p>
    <w:p w14:paraId="7A60F688" w14:textId="77777777" w:rsidR="00376B7D" w:rsidRPr="008F30CD" w:rsidRDefault="00376B7D" w:rsidP="00D32BA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jc w:val="both"/>
        <w:rPr>
          <w:rFonts w:ascii="Arial" w:hAnsi="Arial" w:cs="Arial"/>
          <w:lang w:val="nl-NL"/>
        </w:rPr>
      </w:pPr>
      <w:r w:rsidRPr="008F30CD">
        <w:rPr>
          <w:rFonts w:ascii="Arial" w:hAnsi="Arial" w:cs="Arial"/>
          <w:lang w:val="nl-NL"/>
        </w:rPr>
        <w:t>Bij verhuizing wordt een eventueel gewijzigd bedrag van kracht per de eerste van de maand volgende op die van de verhuizing.</w:t>
      </w:r>
    </w:p>
    <w:p w14:paraId="7A60F68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8A" w14:textId="77777777" w:rsidR="00376B7D" w:rsidRPr="008F30CD" w:rsidRDefault="00376B7D">
      <w:pPr>
        <w:tabs>
          <w:tab w:val="left" w:pos="-1440"/>
          <w:tab w:val="left" w:pos="-720"/>
          <w:tab w:val="left" w:pos="0"/>
          <w:tab w:val="left" w:pos="384"/>
          <w:tab w:val="left" w:pos="72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f.</w:t>
      </w:r>
      <w:r w:rsidRPr="008F30CD">
        <w:rPr>
          <w:rFonts w:ascii="Arial" w:hAnsi="Arial" w:cs="Arial"/>
          <w:lang w:val="nl-NL"/>
        </w:rPr>
        <w:tab/>
        <w:t>De tegemoetkoming zal maandelijks, tegelijk met het salaris worden uitbetaald. De tegemoetkoming zal jaarlijks per 1 januari aan de hand van de belastingtabel worden aangepast.</w:t>
      </w:r>
    </w:p>
    <w:p w14:paraId="7A60F68B" w14:textId="77777777" w:rsidR="002E0777" w:rsidRPr="008F30CD" w:rsidRDefault="002E0777">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8C" w14:textId="77777777" w:rsidR="00376B7D" w:rsidRPr="008F30CD" w:rsidRDefault="00376B7D" w:rsidP="00D207B2">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2.</w:t>
      </w:r>
      <w:r w:rsidRPr="008F30CD">
        <w:rPr>
          <w:rFonts w:ascii="Arial" w:hAnsi="Arial" w:cs="Arial"/>
          <w:lang w:val="nl-NL"/>
        </w:rPr>
        <w:tab/>
        <w:t>Gebruik privé-auto voor dienstreizen (kilometervergoeding)</w:t>
      </w:r>
    </w:p>
    <w:p w14:paraId="7A60F68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 xml:space="preserve">Indien het noodzakelijk is om voor dienstreizen en op verzoek van de werkgever gevolgde cursussen gebruik te maken van een eigen auto - zulks ter beoordeling van de werkgever - kunnen de werkelijk gereden kilometers worden gedeclareerd. De vergoeding per kilometer bedraagt de maximaal </w:t>
      </w:r>
      <w:r w:rsidRPr="008F30CD">
        <w:rPr>
          <w:rFonts w:ascii="Arial" w:hAnsi="Arial" w:cs="Arial"/>
          <w:lang w:val="nl-NL"/>
        </w:rPr>
        <w:lastRenderedPageBreak/>
        <w:t>belastingvrije vergoeding. Dit is inclusief parkeer- en tolgelden. De werkgever sluit elke aansprakelijkheid uit voor schade, die uit het gebruik van de privé-auto voor dienstreizen voortvloeit.</w:t>
      </w:r>
    </w:p>
    <w:p w14:paraId="7A60F68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8F" w14:textId="77777777" w:rsidR="00376B7D" w:rsidRPr="008F30CD" w:rsidRDefault="00D207B2">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6.</w:t>
      </w:r>
      <w:r w:rsidRPr="008F30CD">
        <w:rPr>
          <w:rFonts w:ascii="Arial" w:hAnsi="Arial" w:cs="Arial"/>
          <w:lang w:val="nl-NL"/>
        </w:rPr>
        <w:tab/>
        <w:t>Opleiding en studiekosten</w:t>
      </w:r>
    </w:p>
    <w:p w14:paraId="7A60F690" w14:textId="77777777" w:rsidR="00376B7D" w:rsidRPr="008F30CD" w:rsidRDefault="00D207B2" w:rsidP="00D207B2">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1.</w:t>
      </w:r>
      <w:r w:rsidRPr="008F30CD">
        <w:rPr>
          <w:rFonts w:ascii="Arial" w:hAnsi="Arial" w:cs="Arial"/>
          <w:lang w:val="nl-NL"/>
        </w:rPr>
        <w:tab/>
        <w:t>Opleiding</w:t>
      </w:r>
    </w:p>
    <w:p w14:paraId="7A60F69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sidRPr="008F30CD">
        <w:rPr>
          <w:rFonts w:ascii="Arial" w:hAnsi="Arial" w:cs="Arial"/>
          <w:lang w:val="nl-NL"/>
        </w:rPr>
        <w:t>a.</w:t>
      </w:r>
      <w:r w:rsidRPr="008F30CD">
        <w:rPr>
          <w:rFonts w:ascii="Arial" w:hAnsi="Arial" w:cs="Arial"/>
          <w:lang w:val="nl-NL"/>
        </w:rPr>
        <w:tab/>
        <w:t>De werknemers zijn verplicht alle cursussen die ter bevordering van de veiligheid worden georganiseerd, bij te wonen.</w:t>
      </w:r>
    </w:p>
    <w:p w14:paraId="7A60F69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93"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b.</w:t>
      </w:r>
      <w:r w:rsidRPr="008F30CD">
        <w:rPr>
          <w:rFonts w:ascii="Arial" w:hAnsi="Arial" w:cs="Arial"/>
          <w:lang w:val="nl-NL"/>
        </w:rPr>
        <w:tab/>
        <w:t>De werknemers zijn verplicht alle cursussen, door de werkgever georganiseerd, die een directe ondersteuning vormen voor het werk van de werknemer, bij te wonen.</w:t>
      </w:r>
    </w:p>
    <w:p w14:paraId="7A60F69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9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sidRPr="008F30CD">
        <w:rPr>
          <w:rFonts w:ascii="Arial" w:hAnsi="Arial" w:cs="Arial"/>
          <w:lang w:val="nl-NL"/>
        </w:rPr>
        <w:t>c.</w:t>
      </w:r>
      <w:r w:rsidRPr="008F30CD">
        <w:rPr>
          <w:rFonts w:ascii="Arial" w:hAnsi="Arial" w:cs="Arial"/>
          <w:lang w:val="nl-NL"/>
        </w:rPr>
        <w:tab/>
        <w:t>Alle kosten verbonden aan de onder a. en b. bedoelde cursussen zijn voor rekening van de werkgever.</w:t>
      </w:r>
    </w:p>
    <w:p w14:paraId="7A60F69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152" w:hanging="432"/>
        <w:jc w:val="both"/>
        <w:rPr>
          <w:rFonts w:ascii="Arial" w:hAnsi="Arial" w:cs="Arial"/>
          <w:lang w:val="nl-NL"/>
        </w:rPr>
      </w:pPr>
    </w:p>
    <w:p w14:paraId="7A60F697" w14:textId="77777777" w:rsidR="00376B7D" w:rsidRPr="008F30CD" w:rsidRDefault="00376B7D">
      <w:pPr>
        <w:pStyle w:val="Plattetekst"/>
        <w:tabs>
          <w:tab w:val="clear" w:pos="720"/>
          <w:tab w:val="left" w:pos="990"/>
        </w:tabs>
        <w:ind w:left="960" w:hanging="240"/>
        <w:rPr>
          <w:rFonts w:ascii="Arial" w:hAnsi="Arial" w:cs="Arial"/>
        </w:rPr>
      </w:pPr>
      <w:r w:rsidRPr="008F30CD">
        <w:rPr>
          <w:rFonts w:ascii="Arial" w:hAnsi="Arial" w:cs="Arial"/>
        </w:rPr>
        <w:t>d.</w:t>
      </w:r>
      <w:r w:rsidRPr="008F30CD">
        <w:rPr>
          <w:rFonts w:ascii="Arial" w:hAnsi="Arial" w:cs="Arial"/>
        </w:rPr>
        <w:tab/>
        <w:t xml:space="preserve">Voor zover de onder a. en b. bedoelde cursussen niet kunnen worden gevolgd gedurende het voor de werknemer geldende werkrooster worden de bestede uren vergoed op basis van het maandinkomen. Voor de zaterdag bestede uren geldt artikel </w:t>
      </w:r>
      <w:r w:rsidR="00CF5B2B" w:rsidRPr="008F30CD">
        <w:rPr>
          <w:rFonts w:ascii="Arial" w:hAnsi="Arial" w:cs="Arial"/>
        </w:rPr>
        <w:t>11</w:t>
      </w:r>
      <w:r w:rsidRPr="008F30CD">
        <w:rPr>
          <w:rFonts w:ascii="Arial" w:hAnsi="Arial" w:cs="Arial"/>
        </w:rPr>
        <w:t xml:space="preserve"> lid 10. </w:t>
      </w:r>
      <w:r w:rsidR="00843357" w:rsidRPr="008F30CD">
        <w:rPr>
          <w:rFonts w:ascii="Arial" w:hAnsi="Arial" w:cs="Arial"/>
        </w:rPr>
        <w:t>S</w:t>
      </w:r>
      <w:r w:rsidRPr="008F30CD">
        <w:rPr>
          <w:rFonts w:ascii="Arial" w:hAnsi="Arial" w:cs="Arial"/>
        </w:rPr>
        <w:t>ub</w:t>
      </w:r>
      <w:r w:rsidR="00843357" w:rsidRPr="008F30CD">
        <w:rPr>
          <w:rFonts w:ascii="Arial" w:hAnsi="Arial" w:cs="Arial"/>
        </w:rPr>
        <w:t xml:space="preserve"> i</w:t>
      </w:r>
    </w:p>
    <w:p w14:paraId="7A60F698" w14:textId="77777777" w:rsidR="00376B7D" w:rsidRPr="008F30CD" w:rsidRDefault="00376B7D">
      <w:pPr>
        <w:pStyle w:val="Plattetekst"/>
        <w:tabs>
          <w:tab w:val="clear" w:pos="720"/>
          <w:tab w:val="left" w:pos="990"/>
        </w:tabs>
        <w:ind w:left="960" w:hanging="240"/>
        <w:rPr>
          <w:rFonts w:ascii="Arial" w:hAnsi="Arial" w:cs="Arial"/>
        </w:rPr>
      </w:pPr>
    </w:p>
    <w:p w14:paraId="7A60F699" w14:textId="77777777" w:rsidR="00376B7D" w:rsidRPr="008F30CD" w:rsidRDefault="00376B7D" w:rsidP="002E0777">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54" w:hanging="570"/>
        <w:jc w:val="both"/>
        <w:rPr>
          <w:rFonts w:ascii="Arial" w:hAnsi="Arial" w:cs="Arial"/>
          <w:lang w:val="nl-NL"/>
        </w:rPr>
      </w:pPr>
      <w:r w:rsidRPr="008F30CD">
        <w:rPr>
          <w:rFonts w:ascii="Arial" w:hAnsi="Arial" w:cs="Arial"/>
          <w:lang w:val="nl-NL"/>
        </w:rPr>
        <w:tab/>
        <w:t>e.</w:t>
      </w:r>
      <w:r w:rsidRPr="008F30CD">
        <w:rPr>
          <w:rFonts w:ascii="Arial" w:hAnsi="Arial" w:cs="Arial"/>
          <w:lang w:val="nl-NL"/>
        </w:rPr>
        <w:tab/>
        <w:t xml:space="preserve">Met inachtneming van het bepaalde in dit artikel geldt voor parttimers dat de </w:t>
      </w:r>
      <w:r w:rsidR="002E0777" w:rsidRPr="008F30CD">
        <w:rPr>
          <w:rFonts w:ascii="Arial" w:hAnsi="Arial" w:cs="Arial"/>
          <w:lang w:val="nl-NL"/>
        </w:rPr>
        <w:t xml:space="preserve">cursuskosten </w:t>
      </w:r>
      <w:r w:rsidRPr="008F30CD">
        <w:rPr>
          <w:rFonts w:ascii="Arial" w:hAnsi="Arial" w:cs="Arial"/>
          <w:lang w:val="nl-NL"/>
        </w:rPr>
        <w:t>voor 100% worden vergoed. De gemaakte uren, buiten de</w:t>
      </w:r>
      <w:r w:rsidR="002E0777" w:rsidRPr="008F30CD">
        <w:rPr>
          <w:rFonts w:ascii="Arial" w:hAnsi="Arial" w:cs="Arial"/>
          <w:lang w:val="nl-NL"/>
        </w:rPr>
        <w:t xml:space="preserve"> normale werkuren, worden pro </w:t>
      </w:r>
      <w:r w:rsidRPr="008F30CD">
        <w:rPr>
          <w:rFonts w:ascii="Arial" w:hAnsi="Arial" w:cs="Arial"/>
          <w:lang w:val="nl-NL"/>
        </w:rPr>
        <w:t>rato, 100% vergoed volgens de bepalingen in deze CAO.</w:t>
      </w:r>
    </w:p>
    <w:p w14:paraId="7A60F69A" w14:textId="77777777" w:rsidR="00142AC2" w:rsidRDefault="00142AC2" w:rsidP="00D207B2">
      <w:pPr>
        <w:pStyle w:val="Plattetekstinspringen"/>
        <w:rPr>
          <w:rFonts w:ascii="Arial" w:hAnsi="Arial" w:cs="Arial"/>
        </w:rPr>
      </w:pPr>
    </w:p>
    <w:p w14:paraId="7A60F69B" w14:textId="77777777" w:rsidR="00376B7D" w:rsidRPr="008F30CD" w:rsidRDefault="00D207B2" w:rsidP="00D207B2">
      <w:pPr>
        <w:pStyle w:val="Plattetekstinspringen"/>
        <w:rPr>
          <w:rFonts w:ascii="Arial" w:hAnsi="Arial" w:cs="Arial"/>
        </w:rPr>
      </w:pPr>
      <w:r w:rsidRPr="008F30CD">
        <w:rPr>
          <w:rFonts w:ascii="Arial" w:hAnsi="Arial" w:cs="Arial"/>
        </w:rPr>
        <w:t>2.</w:t>
      </w:r>
      <w:r w:rsidRPr="008F30CD">
        <w:rPr>
          <w:rFonts w:ascii="Arial" w:hAnsi="Arial" w:cs="Arial"/>
        </w:rPr>
        <w:tab/>
        <w:t>Studiekosten</w:t>
      </w:r>
    </w:p>
    <w:p w14:paraId="7A60F69C"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Wanneer een werknemer in zijn eigen tijd op eigen initiatief een cursus volgt bestaat de mogelijkheid dat de voor deze cursus gemaakte kosten worden vergoed, een en ander ter discretie van de werkgever, die hieraan als voorwaarden kan verbinden dat de werknemer een aantal jaren in dienst dient te blijven en/of dat indien het diploma niet wordt gehaald, een deel van de cursusgelden niet zal worden vergoed, als volgt:</w:t>
      </w:r>
    </w:p>
    <w:p w14:paraId="7A60F69D" w14:textId="77777777" w:rsidR="00376B7D" w:rsidRPr="008F30CD" w:rsidRDefault="004458E0" w:rsidP="00D207B2">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sidRPr="008F30CD">
        <w:rPr>
          <w:rFonts w:ascii="Arial" w:hAnsi="Arial" w:cs="Arial"/>
          <w:lang w:val="nl-NL"/>
        </w:rPr>
        <w:t>a.</w:t>
      </w:r>
      <w:r w:rsidRPr="008F30CD">
        <w:rPr>
          <w:rFonts w:ascii="Arial" w:hAnsi="Arial" w:cs="Arial"/>
          <w:lang w:val="nl-NL"/>
        </w:rPr>
        <w:tab/>
      </w:r>
      <w:r w:rsidR="00376B7D" w:rsidRPr="008F30CD">
        <w:rPr>
          <w:rFonts w:ascii="Arial" w:hAnsi="Arial" w:cs="Arial"/>
          <w:lang w:val="nl-NL"/>
        </w:rPr>
        <w:t xml:space="preserve">Kosten van de cursus </w:t>
      </w:r>
      <w:r w:rsidRPr="008F30CD">
        <w:rPr>
          <w:rFonts w:ascii="Arial" w:hAnsi="Arial" w:cs="Arial"/>
          <w:lang w:val="nl-NL"/>
        </w:rPr>
        <w:t>&gt; € 453,78 en &lt; € 2268,90</w:t>
      </w:r>
    </w:p>
    <w:p w14:paraId="7A60F69E" w14:textId="77777777" w:rsidR="00376B7D" w:rsidRPr="008F30CD" w:rsidRDefault="004458E0" w:rsidP="004458E0">
      <w:pPr>
        <w:tabs>
          <w:tab w:val="left" w:pos="-1440"/>
          <w:tab w:val="left" w:pos="-720"/>
          <w:tab w:val="left" w:pos="0"/>
          <w:tab w:val="left" w:pos="384"/>
          <w:tab w:val="left" w:pos="72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hanging="159"/>
        <w:jc w:val="both"/>
        <w:rPr>
          <w:rFonts w:ascii="Arial" w:hAnsi="Arial" w:cs="Arial"/>
          <w:lang w:val="nl-NL"/>
        </w:rPr>
      </w:pPr>
      <w:r w:rsidRPr="008F30CD">
        <w:rPr>
          <w:rFonts w:ascii="Arial" w:hAnsi="Arial" w:cs="Arial"/>
          <w:lang w:val="nl-NL"/>
        </w:rPr>
        <w:tab/>
      </w:r>
      <w:r w:rsidR="00376B7D" w:rsidRPr="008F30CD">
        <w:rPr>
          <w:rFonts w:ascii="Arial" w:hAnsi="Arial" w:cs="Arial"/>
          <w:lang w:val="nl-NL"/>
        </w:rPr>
        <w:t>Bij dienstverlating binnen één jaar na het behalen van het diploma, dient de werknemer 50% van de kosten van de cursus terug te betalen, na 2 jaren 0%.</w:t>
      </w:r>
    </w:p>
    <w:p w14:paraId="7A60F69F" w14:textId="1989859A" w:rsidR="004458E0" w:rsidRPr="008F30CD" w:rsidRDefault="004458E0" w:rsidP="004458E0">
      <w:pPr>
        <w:tabs>
          <w:tab w:val="left" w:pos="-1440"/>
          <w:tab w:val="left" w:pos="-720"/>
          <w:tab w:val="left" w:pos="0"/>
          <w:tab w:val="left" w:pos="384"/>
          <w:tab w:val="left" w:pos="720"/>
          <w:tab w:val="left" w:pos="960"/>
          <w:tab w:val="left" w:pos="993"/>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A0" w14:textId="77777777" w:rsidR="00376B7D" w:rsidRPr="008F30CD" w:rsidRDefault="004458E0" w:rsidP="004458E0">
      <w:pPr>
        <w:tabs>
          <w:tab w:val="left" w:pos="-1440"/>
          <w:tab w:val="left" w:pos="-720"/>
          <w:tab w:val="left" w:pos="0"/>
          <w:tab w:val="left" w:pos="384"/>
          <w:tab w:val="left" w:pos="720"/>
          <w:tab w:val="left" w:pos="960"/>
          <w:tab w:val="left" w:pos="993"/>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ab/>
      </w:r>
      <w:r w:rsidRPr="008F30CD">
        <w:rPr>
          <w:rFonts w:ascii="Arial" w:hAnsi="Arial" w:cs="Arial"/>
          <w:lang w:val="nl-NL"/>
        </w:rPr>
        <w:tab/>
        <w:t xml:space="preserve">b. </w:t>
      </w:r>
      <w:r w:rsidRPr="008F30CD">
        <w:rPr>
          <w:rFonts w:ascii="Arial" w:hAnsi="Arial" w:cs="Arial"/>
          <w:lang w:val="nl-NL"/>
        </w:rPr>
        <w:tab/>
      </w:r>
      <w:r w:rsidR="00376B7D" w:rsidRPr="008F30CD">
        <w:rPr>
          <w:rFonts w:ascii="Arial" w:hAnsi="Arial" w:cs="Arial"/>
          <w:lang w:val="nl-NL"/>
        </w:rPr>
        <w:t>K</w:t>
      </w:r>
      <w:r w:rsidRPr="008F30CD">
        <w:rPr>
          <w:rFonts w:ascii="Arial" w:hAnsi="Arial" w:cs="Arial"/>
          <w:lang w:val="nl-NL"/>
        </w:rPr>
        <w:t>osten van de cursus &gt; € 2268,90</w:t>
      </w:r>
    </w:p>
    <w:p w14:paraId="7A60F6A1" w14:textId="77777777" w:rsidR="00376B7D" w:rsidRPr="008F30CD" w:rsidRDefault="00376B7D" w:rsidP="004458E0">
      <w:pPr>
        <w:tabs>
          <w:tab w:val="left" w:pos="-1440"/>
          <w:tab w:val="left" w:pos="-720"/>
          <w:tab w:val="left" w:pos="0"/>
          <w:tab w:val="left" w:pos="384"/>
          <w:tab w:val="left" w:pos="720"/>
          <w:tab w:val="left" w:pos="960"/>
          <w:tab w:val="left" w:pos="993"/>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jc w:val="both"/>
        <w:rPr>
          <w:rFonts w:ascii="Arial" w:hAnsi="Arial" w:cs="Arial"/>
          <w:lang w:val="nl-NL"/>
        </w:rPr>
      </w:pPr>
      <w:r w:rsidRPr="008F30CD">
        <w:rPr>
          <w:rFonts w:ascii="Arial" w:hAnsi="Arial" w:cs="Arial"/>
          <w:lang w:val="nl-NL"/>
        </w:rPr>
        <w:t>Bij dienstverlating na 1 jaar na het behalen van het diploma dient 2/3 deel te worden terugbetaald, na 2 jaren na het behalen van het diploma 1/3 deel van de cursuskosten te worden terugbetaald en na 3 jaren 0%.</w:t>
      </w:r>
    </w:p>
    <w:p w14:paraId="7A60F6A2" w14:textId="77777777" w:rsidR="00376B7D" w:rsidRPr="008F30CD" w:rsidRDefault="00376B7D" w:rsidP="00D207B2">
      <w:pPr>
        <w:tabs>
          <w:tab w:val="left" w:pos="-1440"/>
          <w:tab w:val="left" w:pos="-720"/>
          <w:tab w:val="left" w:pos="0"/>
          <w:tab w:val="left" w:pos="384"/>
          <w:tab w:val="left" w:pos="720"/>
          <w:tab w:val="left" w:pos="960"/>
          <w:tab w:val="left" w:pos="993"/>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152" w:hanging="159"/>
        <w:jc w:val="both"/>
        <w:rPr>
          <w:rFonts w:ascii="Arial" w:hAnsi="Arial" w:cs="Arial"/>
          <w:lang w:val="nl-NL"/>
        </w:rPr>
      </w:pPr>
    </w:p>
    <w:p w14:paraId="7A60F6A3" w14:textId="4BD72323" w:rsidR="00376B7D" w:rsidRPr="008F30CD" w:rsidRDefault="00376B7D" w:rsidP="00CC0401">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jc w:val="both"/>
        <w:rPr>
          <w:rFonts w:ascii="Arial" w:hAnsi="Arial" w:cs="Arial"/>
          <w:lang w:val="nl-NL"/>
        </w:rPr>
      </w:pPr>
      <w:r w:rsidRPr="008F30CD">
        <w:rPr>
          <w:rFonts w:ascii="Arial" w:hAnsi="Arial" w:cs="Arial"/>
          <w:lang w:val="nl-NL"/>
        </w:rPr>
        <w:t xml:space="preserve">Het cursusmateriaal blijft in principe eigendom van </w:t>
      </w:r>
      <w:r w:rsidR="000643C9">
        <w:rPr>
          <w:rFonts w:ascii="Arial" w:hAnsi="Arial" w:cs="Arial"/>
          <w:lang w:val="nl-NL"/>
        </w:rPr>
        <w:t>A. Schulman</w:t>
      </w:r>
      <w:r w:rsidR="00B813CC">
        <w:rPr>
          <w:rFonts w:ascii="Arial" w:hAnsi="Arial" w:cs="Arial"/>
          <w:lang w:val="nl-NL"/>
        </w:rPr>
        <w:br/>
      </w:r>
      <w:r w:rsidR="000643C9">
        <w:rPr>
          <w:rFonts w:ascii="Arial" w:hAnsi="Arial" w:cs="Arial"/>
          <w:lang w:val="nl-NL"/>
        </w:rPr>
        <w:t>’s-Gravendeel</w:t>
      </w:r>
      <w:r w:rsidRPr="008F30CD">
        <w:rPr>
          <w:rFonts w:ascii="Arial" w:hAnsi="Arial" w:cs="Arial"/>
          <w:lang w:val="nl-NL"/>
        </w:rPr>
        <w:t xml:space="preserve"> B</w:t>
      </w:r>
      <w:r w:rsidR="000643C9">
        <w:rPr>
          <w:rFonts w:ascii="Arial" w:hAnsi="Arial" w:cs="Arial"/>
          <w:lang w:val="nl-NL"/>
        </w:rPr>
        <w:t>.</w:t>
      </w:r>
      <w:r w:rsidRPr="008F30CD">
        <w:rPr>
          <w:rFonts w:ascii="Arial" w:hAnsi="Arial" w:cs="Arial"/>
          <w:lang w:val="nl-NL"/>
        </w:rPr>
        <w:t>V.</w:t>
      </w:r>
    </w:p>
    <w:p w14:paraId="7A60F6A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A5" w14:textId="188DE64D" w:rsidR="00376B7D" w:rsidRPr="008F30CD" w:rsidRDefault="00B813CC">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Pr>
          <w:rFonts w:ascii="Arial" w:hAnsi="Arial" w:cs="Arial"/>
          <w:lang w:val="nl-NL"/>
        </w:rPr>
        <w:br/>
      </w:r>
      <w:r w:rsidR="00376B7D" w:rsidRPr="008F30CD">
        <w:rPr>
          <w:rFonts w:ascii="Arial" w:hAnsi="Arial" w:cs="Arial"/>
          <w:lang w:val="nl-NL"/>
        </w:rPr>
        <w:t>c.</w:t>
      </w:r>
      <w:r w:rsidR="00376B7D" w:rsidRPr="008F30CD">
        <w:rPr>
          <w:rFonts w:ascii="Arial" w:hAnsi="Arial" w:cs="Arial"/>
          <w:lang w:val="nl-NL"/>
        </w:rPr>
        <w:tab/>
        <w:t>Indien de studie niet succesvol wordt afgerond, dient de werknemer 50% van de onder a en b bedoelde cursusgelden, kosten van boeken en examengeld terug te betalen.</w:t>
      </w:r>
    </w:p>
    <w:p w14:paraId="7A60F6A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A7" w14:textId="77777777" w:rsidR="004458E0" w:rsidRPr="008F30CD" w:rsidRDefault="00376B7D" w:rsidP="009950E0">
      <w:pPr>
        <w:pStyle w:val="Plattetekstinspringen"/>
        <w:rPr>
          <w:rFonts w:ascii="Arial" w:hAnsi="Arial" w:cs="Arial"/>
        </w:rPr>
      </w:pPr>
      <w:r w:rsidRPr="008F30CD">
        <w:rPr>
          <w:rFonts w:ascii="Arial" w:hAnsi="Arial" w:cs="Arial"/>
        </w:rPr>
        <w:tab/>
      </w:r>
      <w:r w:rsidR="009950E0" w:rsidRPr="008F30CD">
        <w:rPr>
          <w:rFonts w:ascii="Arial" w:hAnsi="Arial" w:cs="Arial"/>
        </w:rPr>
        <w:t>3</w:t>
      </w:r>
      <w:r w:rsidRPr="008F30CD">
        <w:rPr>
          <w:rFonts w:ascii="Arial" w:hAnsi="Arial" w:cs="Arial"/>
        </w:rPr>
        <w:t>.</w:t>
      </w:r>
      <w:r w:rsidRPr="008F30CD">
        <w:rPr>
          <w:rFonts w:ascii="Arial" w:hAnsi="Arial" w:cs="Arial"/>
        </w:rPr>
        <w:tab/>
        <w:t>Functioneren</w:t>
      </w:r>
      <w:r w:rsidR="00D207B2" w:rsidRPr="008F30CD">
        <w:rPr>
          <w:rFonts w:ascii="Arial" w:hAnsi="Arial" w:cs="Arial"/>
        </w:rPr>
        <w:t xml:space="preserve"> en opleidingen en arbeidsmarkt</w:t>
      </w:r>
    </w:p>
    <w:p w14:paraId="7A60F6A8" w14:textId="38A6CA7F" w:rsidR="00376B7D" w:rsidRPr="00CC0401" w:rsidRDefault="00376B7D" w:rsidP="00CC0401">
      <w:pPr>
        <w:pStyle w:val="Lijstalinea"/>
        <w:numPr>
          <w:ilvl w:val="0"/>
          <w:numId w:val="30"/>
        </w:numPr>
        <w:tabs>
          <w:tab w:val="left" w:pos="-1440"/>
          <w:tab w:val="left" w:pos="-720"/>
          <w:tab w:val="left" w:pos="0"/>
          <w:tab w:val="left" w:pos="384"/>
          <w:tab w:val="left" w:pos="851"/>
          <w:tab w:val="left" w:pos="1152"/>
          <w:tab w:val="left" w:pos="1276"/>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hanging="284"/>
        <w:jc w:val="both"/>
        <w:rPr>
          <w:rFonts w:ascii="Arial" w:hAnsi="Arial" w:cs="Arial"/>
        </w:rPr>
      </w:pPr>
      <w:r w:rsidRPr="00CC0401">
        <w:rPr>
          <w:rFonts w:ascii="Arial" w:hAnsi="Arial" w:cs="Arial"/>
        </w:rPr>
        <w:t>In het kader van de jaarlijks te houden functioneringsgesprekken wordt onder meer de eventuele individuele opleidingsbehoefte vastgesteld. Ieder kalenderjaar zal op basis hiervan een scholingsplan worden opgesteld dat ter advies aan OR/overlegplatform zal worden voorgelegd.</w:t>
      </w:r>
    </w:p>
    <w:p w14:paraId="7A60F6A9" w14:textId="77777777" w:rsidR="00376B7D" w:rsidRPr="008F30CD" w:rsidRDefault="00376B7D" w:rsidP="00CC0401">
      <w:pPr>
        <w:pStyle w:val="Plattetekstinspringen3"/>
        <w:tabs>
          <w:tab w:val="clear" w:pos="720"/>
          <w:tab w:val="clear" w:pos="960"/>
          <w:tab w:val="clear" w:pos="1152"/>
          <w:tab w:val="left" w:pos="851"/>
          <w:tab w:val="left" w:pos="1276"/>
        </w:tabs>
        <w:ind w:left="993" w:hanging="284"/>
        <w:rPr>
          <w:rFonts w:ascii="Arial" w:hAnsi="Arial" w:cs="Arial"/>
        </w:rPr>
      </w:pPr>
    </w:p>
    <w:p w14:paraId="7A60F6AA" w14:textId="38D2884B" w:rsidR="00376B7D" w:rsidRPr="00CC0401" w:rsidRDefault="00376B7D" w:rsidP="00CC0401">
      <w:pPr>
        <w:pStyle w:val="Lijstalinea"/>
        <w:numPr>
          <w:ilvl w:val="0"/>
          <w:numId w:val="30"/>
        </w:numPr>
        <w:tabs>
          <w:tab w:val="left" w:pos="-1440"/>
          <w:tab w:val="left" w:pos="-720"/>
          <w:tab w:val="left" w:pos="0"/>
          <w:tab w:val="left" w:pos="384"/>
          <w:tab w:val="left" w:pos="851"/>
          <w:tab w:val="left" w:pos="1152"/>
          <w:tab w:val="left" w:pos="1276"/>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hanging="284"/>
        <w:jc w:val="both"/>
        <w:rPr>
          <w:rFonts w:ascii="Arial" w:hAnsi="Arial" w:cs="Arial"/>
        </w:rPr>
      </w:pPr>
      <w:r w:rsidRPr="00CC0401">
        <w:rPr>
          <w:rFonts w:ascii="Arial" w:hAnsi="Arial" w:cs="Arial"/>
        </w:rPr>
        <w:t>Alle door</w:t>
      </w:r>
      <w:r w:rsidR="006D1EC5" w:rsidRPr="00CC0401">
        <w:rPr>
          <w:rFonts w:ascii="Arial" w:hAnsi="Arial" w:cs="Arial"/>
        </w:rPr>
        <w:t xml:space="preserve"> </w:t>
      </w:r>
      <w:r w:rsidR="000643C9" w:rsidRPr="00CC0401">
        <w:rPr>
          <w:rFonts w:ascii="Arial" w:hAnsi="Arial" w:cs="Arial"/>
        </w:rPr>
        <w:t>A. Schulman ’s-Gravendeel B.V.</w:t>
      </w:r>
      <w:r w:rsidRPr="00CC0401">
        <w:rPr>
          <w:rFonts w:ascii="Arial" w:hAnsi="Arial" w:cs="Arial"/>
        </w:rPr>
        <w:t>. gegeven opleidingen staan in principe gelijkelijk open voor alle werknemers waarvoor deze opleidingen zijn bedoeld, ongeacht zijn/haar individuele dienstrooster.</w:t>
      </w:r>
    </w:p>
    <w:p w14:paraId="7A60F6AB" w14:textId="77777777" w:rsidR="00376B7D" w:rsidRPr="008F30CD" w:rsidRDefault="00376B7D" w:rsidP="00CC0401">
      <w:pPr>
        <w:pStyle w:val="Plattetekstinspringen3"/>
        <w:tabs>
          <w:tab w:val="clear" w:pos="720"/>
          <w:tab w:val="clear" w:pos="960"/>
          <w:tab w:val="clear" w:pos="1152"/>
          <w:tab w:val="left" w:pos="851"/>
          <w:tab w:val="left" w:pos="1276"/>
        </w:tabs>
        <w:ind w:left="993" w:hanging="284"/>
        <w:rPr>
          <w:rFonts w:ascii="Arial" w:hAnsi="Arial" w:cs="Arial"/>
        </w:rPr>
      </w:pPr>
    </w:p>
    <w:p w14:paraId="7A60F6AC" w14:textId="57E6A9CB" w:rsidR="00376B7D" w:rsidRPr="00CC0401" w:rsidRDefault="00376B7D" w:rsidP="00CC0401">
      <w:pPr>
        <w:pStyle w:val="Lijstalinea"/>
        <w:numPr>
          <w:ilvl w:val="0"/>
          <w:numId w:val="30"/>
        </w:numPr>
        <w:tabs>
          <w:tab w:val="left" w:pos="-1440"/>
          <w:tab w:val="left" w:pos="-720"/>
          <w:tab w:val="left" w:pos="0"/>
          <w:tab w:val="left" w:pos="384"/>
          <w:tab w:val="left" w:pos="851"/>
          <w:tab w:val="left" w:pos="1152"/>
          <w:tab w:val="left" w:pos="1276"/>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hanging="284"/>
        <w:jc w:val="both"/>
        <w:rPr>
          <w:rFonts w:ascii="Arial" w:hAnsi="Arial" w:cs="Arial"/>
        </w:rPr>
      </w:pPr>
      <w:r w:rsidRPr="00CC0401">
        <w:rPr>
          <w:rFonts w:ascii="Arial" w:hAnsi="Arial" w:cs="Arial"/>
        </w:rPr>
        <w:t xml:space="preserve">Indien te verwachten valt dat functies komen te vervallen, zal </w:t>
      </w:r>
      <w:r w:rsidR="000643C9" w:rsidRPr="00CC0401">
        <w:rPr>
          <w:rFonts w:ascii="Arial" w:hAnsi="Arial" w:cs="Arial"/>
        </w:rPr>
        <w:t>A.Schulman ’s-Gravendeel B.V.</w:t>
      </w:r>
      <w:r w:rsidRPr="00CC0401">
        <w:rPr>
          <w:rFonts w:ascii="Arial" w:hAnsi="Arial" w:cs="Arial"/>
        </w:rPr>
        <w:t xml:space="preserve"> een daarop gericht individueel, c.q. collectief opleidingsplan opzetten. </w:t>
      </w:r>
      <w:r w:rsidR="000643C9" w:rsidRPr="00CC0401">
        <w:rPr>
          <w:rFonts w:ascii="Arial" w:hAnsi="Arial" w:cs="Arial"/>
        </w:rPr>
        <w:t xml:space="preserve">A. Schulman ’s-Gravendeel </w:t>
      </w:r>
      <w:r w:rsidRPr="00CC0401">
        <w:rPr>
          <w:rFonts w:ascii="Arial" w:hAnsi="Arial" w:cs="Arial"/>
        </w:rPr>
        <w:t>zal deze afspraken financieren zolang er geen sprake is van een volgende werkgever.</w:t>
      </w:r>
    </w:p>
    <w:p w14:paraId="7A60F6AD" w14:textId="77777777" w:rsidR="00376B7D" w:rsidRPr="008F30CD" w:rsidRDefault="00376B7D">
      <w:pPr>
        <w:pStyle w:val="Plattetekstinspringen3"/>
        <w:rPr>
          <w:rFonts w:ascii="Arial" w:hAnsi="Arial" w:cs="Arial"/>
        </w:rPr>
      </w:pPr>
    </w:p>
    <w:p w14:paraId="7A60F6AE" w14:textId="77777777" w:rsidR="00376B7D" w:rsidRPr="008F30CD" w:rsidRDefault="00376B7D" w:rsidP="004458E0">
      <w:pPr>
        <w:pStyle w:val="Plattetekstinspringen3"/>
        <w:ind w:left="384"/>
        <w:rPr>
          <w:rFonts w:ascii="Arial" w:hAnsi="Arial" w:cs="Arial"/>
        </w:rPr>
      </w:pPr>
      <w:r w:rsidRPr="008F30CD">
        <w:rPr>
          <w:rFonts w:ascii="Arial" w:hAnsi="Arial" w:cs="Arial"/>
        </w:rPr>
        <w:t>7.</w:t>
      </w:r>
      <w:r w:rsidRPr="008F30CD">
        <w:rPr>
          <w:rFonts w:ascii="Arial" w:hAnsi="Arial" w:cs="Arial"/>
        </w:rPr>
        <w:tab/>
        <w:t>Bijzondere vergoedingen</w:t>
      </w:r>
    </w:p>
    <w:p w14:paraId="7A60F6AF" w14:textId="77777777" w:rsidR="00376B7D" w:rsidRPr="008F30CD" w:rsidRDefault="00376B7D"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Reiskosten t</w:t>
      </w:r>
      <w:r w:rsidR="004458E0" w:rsidRPr="008F30CD">
        <w:rPr>
          <w:rFonts w:ascii="Arial" w:hAnsi="Arial" w:cs="Arial"/>
          <w:lang w:val="nl-NL"/>
        </w:rPr>
        <w:t>ijdens ziekte/vakantie/overwerk</w:t>
      </w:r>
    </w:p>
    <w:p w14:paraId="7A60F6B0" w14:textId="77777777" w:rsidR="00445FEF" w:rsidRPr="008F30CD" w:rsidRDefault="00445FE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Indien de werknemer door ziekte niet in de gelegenheid is te werken wordt de maandelijkse reiskostenvergoeding voor iedere volle werkweek dat de werknemer afwezig is, naar rato herberekend en op de maandvergoeding in mindering gebracht.</w:t>
      </w:r>
    </w:p>
    <w:p w14:paraId="7A60F6B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Tijdens vakantie krijgt men de eerste volle maand van afwezigheid de reiskosten woon/werkverkeer doorbetaald. Voor overwerk en door de werkgever verplicht gestelde vergaderingen wordt een reiskostenvergoeding gegeven.</w:t>
      </w:r>
    </w:p>
    <w:p w14:paraId="7A60F6B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p>
    <w:p w14:paraId="7A60F6B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De vergoeding per kilometer bedraagt de maximaal belastingvrije vergoeding.</w:t>
      </w:r>
    </w:p>
    <w:p w14:paraId="7A60F6B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B5" w14:textId="77777777" w:rsidR="00376B7D" w:rsidRPr="008F30CD" w:rsidRDefault="00167006"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Wasgeld</w:t>
      </w:r>
    </w:p>
    <w:p w14:paraId="7A60F6B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b/>
        <w:t>De werknemers welke als gevolg van hun functie-uitoefening vuile werkkleding krijgen en derhalve geconfronteerd worden met kosten in verband met het wassen daarvan, hebben een onbelaste wasvergoeding van € 7,94 per maand.</w:t>
      </w:r>
    </w:p>
    <w:p w14:paraId="7A60F6B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6B8" w14:textId="77777777" w:rsidR="00376B7D" w:rsidRPr="008F30CD" w:rsidRDefault="006E7FD2"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00376B7D" w:rsidRPr="008F30CD">
        <w:rPr>
          <w:rFonts w:ascii="Arial" w:hAnsi="Arial" w:cs="Arial"/>
          <w:lang w:val="nl-NL"/>
        </w:rPr>
        <w:t>.</w:t>
      </w:r>
      <w:r w:rsidR="00376B7D" w:rsidRPr="008F30CD">
        <w:rPr>
          <w:rFonts w:ascii="Arial" w:hAnsi="Arial" w:cs="Arial"/>
          <w:lang w:val="nl-NL"/>
        </w:rPr>
        <w:tab/>
      </w:r>
      <w:r w:rsidRPr="008F30CD">
        <w:rPr>
          <w:rFonts w:ascii="Arial" w:hAnsi="Arial" w:cs="Arial"/>
          <w:lang w:val="nl-NL"/>
        </w:rPr>
        <w:t>Vergoeding voor kleine consumpties</w:t>
      </w:r>
    </w:p>
    <w:p w14:paraId="7A60F6B9" w14:textId="77777777" w:rsidR="00376B7D" w:rsidRPr="008F30CD" w:rsidRDefault="00376B7D" w:rsidP="00922843">
      <w:pPr>
        <w:tabs>
          <w:tab w:val="left" w:pos="-1440"/>
          <w:tab w:val="left" w:pos="-720"/>
          <w:tab w:val="left" w:pos="0"/>
          <w:tab w:val="left" w:pos="384"/>
          <w:tab w:val="left" w:pos="709"/>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09"/>
        <w:jc w:val="both"/>
        <w:rPr>
          <w:rFonts w:ascii="Arial" w:hAnsi="Arial" w:cs="Arial"/>
          <w:lang w:val="nl-NL"/>
        </w:rPr>
      </w:pPr>
      <w:r w:rsidRPr="008F30CD">
        <w:rPr>
          <w:rFonts w:ascii="Arial" w:hAnsi="Arial" w:cs="Arial"/>
          <w:lang w:val="nl-NL"/>
        </w:rPr>
        <w:lastRenderedPageBreak/>
        <w:t>Alle werknemers in ploegendienst</w:t>
      </w:r>
      <w:r w:rsidR="006E7FD2" w:rsidRPr="008F30CD">
        <w:rPr>
          <w:rFonts w:ascii="Arial" w:hAnsi="Arial" w:cs="Arial"/>
          <w:lang w:val="nl-NL"/>
        </w:rPr>
        <w:t xml:space="preserve"> en alle overige werknemers die hun normale werkzaamheden niet op kantoor verrichten</w:t>
      </w:r>
      <w:r w:rsidRPr="008F30CD">
        <w:rPr>
          <w:rFonts w:ascii="Arial" w:hAnsi="Arial" w:cs="Arial"/>
          <w:lang w:val="nl-NL"/>
        </w:rPr>
        <w:t xml:space="preserve"> hebben een onbelaste vergoeding </w:t>
      </w:r>
      <w:r w:rsidR="006E7FD2" w:rsidRPr="008F30CD">
        <w:rPr>
          <w:rFonts w:ascii="Arial" w:hAnsi="Arial" w:cs="Arial"/>
          <w:lang w:val="nl-NL"/>
        </w:rPr>
        <w:t xml:space="preserve">voor kleine consumpties van </w:t>
      </w:r>
      <w:r w:rsidRPr="008F30CD">
        <w:rPr>
          <w:rFonts w:ascii="Arial" w:hAnsi="Arial" w:cs="Arial"/>
          <w:lang w:val="nl-NL"/>
        </w:rPr>
        <w:t xml:space="preserve">€ </w:t>
      </w:r>
      <w:r w:rsidR="006E7FD2" w:rsidRPr="008F30CD">
        <w:rPr>
          <w:rFonts w:ascii="Arial" w:hAnsi="Arial" w:cs="Arial"/>
          <w:lang w:val="nl-NL"/>
        </w:rPr>
        <w:t>6</w:t>
      </w:r>
      <w:r w:rsidRPr="008F30CD">
        <w:rPr>
          <w:rFonts w:ascii="Arial" w:hAnsi="Arial" w:cs="Arial"/>
          <w:lang w:val="nl-NL"/>
        </w:rPr>
        <w:t>,</w:t>
      </w:r>
      <w:r w:rsidR="006E7FD2" w:rsidRPr="008F30CD">
        <w:rPr>
          <w:rFonts w:ascii="Arial" w:hAnsi="Arial" w:cs="Arial"/>
          <w:lang w:val="nl-NL"/>
        </w:rPr>
        <w:t>8</w:t>
      </w:r>
      <w:r w:rsidRPr="008F30CD">
        <w:rPr>
          <w:rFonts w:ascii="Arial" w:hAnsi="Arial" w:cs="Arial"/>
          <w:lang w:val="nl-NL"/>
        </w:rPr>
        <w:t>0  per maand.</w:t>
      </w:r>
    </w:p>
    <w:p w14:paraId="7A60F6BA" w14:textId="77777777" w:rsidR="00376B7D" w:rsidRPr="008F30CD" w:rsidRDefault="00376B7D" w:rsidP="00922843">
      <w:pPr>
        <w:tabs>
          <w:tab w:val="left" w:pos="-1440"/>
          <w:tab w:val="left" w:pos="-720"/>
          <w:tab w:val="left" w:pos="0"/>
          <w:tab w:val="left" w:pos="384"/>
          <w:tab w:val="left" w:pos="709"/>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09"/>
        <w:jc w:val="both"/>
        <w:rPr>
          <w:rFonts w:ascii="Arial" w:hAnsi="Arial" w:cs="Arial"/>
          <w:lang w:val="nl-NL"/>
        </w:rPr>
      </w:pPr>
    </w:p>
    <w:p w14:paraId="7A60F6BB" w14:textId="77777777" w:rsidR="00B45835" w:rsidRPr="008F30CD" w:rsidRDefault="006E7FD2">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00376B7D" w:rsidRPr="008F30CD">
        <w:rPr>
          <w:rFonts w:ascii="Arial" w:hAnsi="Arial" w:cs="Arial"/>
          <w:lang w:val="nl-NL"/>
        </w:rPr>
        <w:t>.</w:t>
      </w:r>
      <w:r w:rsidR="00376B7D" w:rsidRPr="008F30CD">
        <w:rPr>
          <w:rFonts w:ascii="Arial" w:hAnsi="Arial" w:cs="Arial"/>
          <w:lang w:val="nl-NL"/>
        </w:rPr>
        <w:tab/>
        <w:t xml:space="preserve">Ingeval van schorsing of non-actiefstelling worden de onder de </w:t>
      </w:r>
      <w:r w:rsidR="005A0EC2" w:rsidRPr="008F30CD">
        <w:rPr>
          <w:rFonts w:ascii="Arial" w:hAnsi="Arial" w:cs="Arial"/>
          <w:lang w:val="nl-NL"/>
        </w:rPr>
        <w:t>sub</w:t>
      </w:r>
      <w:r w:rsidR="00376B7D" w:rsidRPr="008F30CD">
        <w:rPr>
          <w:rFonts w:ascii="Arial" w:hAnsi="Arial" w:cs="Arial"/>
          <w:lang w:val="nl-NL"/>
        </w:rPr>
        <w:t xml:space="preserve">leden a, b, </w:t>
      </w:r>
      <w:r w:rsidRPr="008F30CD">
        <w:rPr>
          <w:rFonts w:ascii="Arial" w:hAnsi="Arial" w:cs="Arial"/>
          <w:lang w:val="nl-NL"/>
        </w:rPr>
        <w:t>en c</w:t>
      </w:r>
      <w:r w:rsidR="00376B7D" w:rsidRPr="008F30CD">
        <w:rPr>
          <w:rFonts w:ascii="Arial" w:hAnsi="Arial" w:cs="Arial"/>
          <w:lang w:val="nl-NL"/>
        </w:rPr>
        <w:t xml:space="preserve"> genoemde vergoedingen niet doorbetaald.</w:t>
      </w:r>
      <w:r w:rsidR="005A0EC2" w:rsidRPr="008F30CD">
        <w:rPr>
          <w:rFonts w:ascii="Arial" w:hAnsi="Arial" w:cs="Arial"/>
          <w:lang w:val="nl-NL"/>
        </w:rPr>
        <w:t xml:space="preserve"> </w:t>
      </w:r>
    </w:p>
    <w:p w14:paraId="7A60F6BC" w14:textId="77777777" w:rsidR="00376B7D" w:rsidRPr="008F30CD" w:rsidRDefault="00B45835">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b/>
      </w:r>
      <w:r w:rsidR="005A0EC2" w:rsidRPr="008F30CD">
        <w:rPr>
          <w:rFonts w:ascii="Arial" w:hAnsi="Arial" w:cs="Arial"/>
          <w:lang w:val="nl-NL"/>
        </w:rPr>
        <w:t>Ingeval van arbeidsongeschiktheid</w:t>
      </w:r>
      <w:r w:rsidR="00EA6DB6" w:rsidRPr="008F30CD">
        <w:rPr>
          <w:rFonts w:ascii="Arial" w:hAnsi="Arial" w:cs="Arial"/>
          <w:lang w:val="nl-NL"/>
        </w:rPr>
        <w:t xml:space="preserve"> de werknemer niet in de gelegenheid is te werken </w:t>
      </w:r>
      <w:r w:rsidR="005A0EC2" w:rsidRPr="008F30CD">
        <w:rPr>
          <w:rFonts w:ascii="Arial" w:hAnsi="Arial" w:cs="Arial"/>
          <w:lang w:val="nl-NL"/>
        </w:rPr>
        <w:t>worden de onder de subleden b</w:t>
      </w:r>
      <w:r w:rsidR="006E7FD2" w:rsidRPr="008F30CD">
        <w:rPr>
          <w:rFonts w:ascii="Arial" w:hAnsi="Arial" w:cs="Arial"/>
          <w:lang w:val="nl-NL"/>
        </w:rPr>
        <w:t xml:space="preserve"> en c</w:t>
      </w:r>
      <w:r w:rsidR="005A0EC2" w:rsidRPr="008F30CD">
        <w:rPr>
          <w:rFonts w:ascii="Arial" w:hAnsi="Arial" w:cs="Arial"/>
          <w:lang w:val="nl-NL"/>
        </w:rPr>
        <w:t xml:space="preserve"> </w:t>
      </w:r>
      <w:r w:rsidRPr="008F30CD">
        <w:rPr>
          <w:rFonts w:ascii="Arial" w:hAnsi="Arial" w:cs="Arial"/>
          <w:lang w:val="nl-NL"/>
        </w:rPr>
        <w:t>vermelde vergoedingen voor iedere volle werkweek dat de werknemer afwezig is, naar rato herberekend en op de maandvergoeding in mindering gebracht</w:t>
      </w:r>
      <w:r w:rsidR="005A0EC2" w:rsidRPr="008F30CD">
        <w:rPr>
          <w:rFonts w:ascii="Arial" w:hAnsi="Arial" w:cs="Arial"/>
          <w:lang w:val="nl-NL"/>
        </w:rPr>
        <w:t>.</w:t>
      </w:r>
      <w:r w:rsidR="00F567DF" w:rsidRPr="008F30CD">
        <w:rPr>
          <w:rFonts w:ascii="Arial" w:hAnsi="Arial" w:cs="Arial"/>
          <w:lang w:val="nl-NL"/>
        </w:rPr>
        <w:t xml:space="preserve"> </w:t>
      </w:r>
    </w:p>
    <w:p w14:paraId="7A60F6BD" w14:textId="77777777" w:rsidR="009950E0" w:rsidRPr="008F30CD" w:rsidRDefault="009950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B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8.</w:t>
      </w:r>
      <w:r w:rsidRPr="008F30CD">
        <w:rPr>
          <w:rFonts w:ascii="Arial" w:hAnsi="Arial" w:cs="Arial"/>
          <w:lang w:val="nl-NL"/>
        </w:rPr>
        <w:tab/>
        <w:t>Jubilea</w:t>
      </w:r>
    </w:p>
    <w:p w14:paraId="7A60F6BF" w14:textId="77777777" w:rsidR="00CF7B9C" w:rsidRPr="008F30CD" w:rsidRDefault="00A94E96" w:rsidP="00CB2956">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A</w:t>
      </w:r>
      <w:r w:rsidRPr="008F30CD">
        <w:rPr>
          <w:rFonts w:ascii="Arial" w:hAnsi="Arial" w:cs="Arial"/>
          <w:lang w:val="nl-NL"/>
        </w:rPr>
        <w:tab/>
      </w:r>
      <w:r w:rsidR="00CF7B9C" w:rsidRPr="008F30CD">
        <w:rPr>
          <w:rFonts w:ascii="Arial" w:hAnsi="Arial" w:cs="Arial"/>
          <w:lang w:val="nl-NL"/>
        </w:rPr>
        <w:t xml:space="preserve">Bij een jubileum ter gelegenheid van een 12,5-, 25- en 40-jarig </w:t>
      </w:r>
      <w:r w:rsidRPr="008F30CD">
        <w:rPr>
          <w:rFonts w:ascii="Arial" w:hAnsi="Arial" w:cs="Arial"/>
          <w:lang w:val="nl-NL"/>
        </w:rPr>
        <w:tab/>
      </w:r>
      <w:r w:rsidR="00CF7B9C" w:rsidRPr="008F30CD">
        <w:rPr>
          <w:rFonts w:ascii="Arial" w:hAnsi="Arial" w:cs="Arial"/>
          <w:lang w:val="nl-NL"/>
        </w:rPr>
        <w:t>dienstverband organiseert de werkgever de volgende activiteiten:</w:t>
      </w:r>
    </w:p>
    <w:p w14:paraId="7A60F6C0" w14:textId="77777777" w:rsidR="00EA5DB5" w:rsidRPr="008F30CD" w:rsidRDefault="00A94E96" w:rsidP="00CB2956">
      <w:pPr>
        <w:widowControl/>
        <w:spacing w:after="153"/>
        <w:ind w:left="1440" w:hanging="720"/>
        <w:rPr>
          <w:rFonts w:ascii="Arial" w:eastAsia="Calibri" w:hAnsi="Arial" w:cs="Arial"/>
          <w:snapToGrid/>
          <w:color w:val="000000"/>
          <w:szCs w:val="24"/>
          <w:lang w:val="nl-NL"/>
        </w:rPr>
      </w:pPr>
      <w:r w:rsidRPr="008F30CD">
        <w:rPr>
          <w:rFonts w:ascii="Arial" w:hAnsi="Arial" w:cs="Arial"/>
          <w:lang w:val="nl-NL"/>
        </w:rPr>
        <w:t>-</w:t>
      </w:r>
      <w:r w:rsidRPr="008F30CD">
        <w:rPr>
          <w:rFonts w:ascii="Arial" w:hAnsi="Arial" w:cs="Arial"/>
          <w:lang w:val="nl-NL"/>
        </w:rPr>
        <w:tab/>
      </w:r>
      <w:r w:rsidR="00EA5DB5" w:rsidRPr="008F30CD">
        <w:rPr>
          <w:rFonts w:ascii="Arial" w:hAnsi="Arial" w:cs="Arial"/>
          <w:lang w:val="nl-NL"/>
        </w:rPr>
        <w:t>`</w:t>
      </w:r>
      <w:r w:rsidR="00EA5DB5" w:rsidRPr="008F30CD">
        <w:rPr>
          <w:rFonts w:ascii="Arial" w:eastAsia="Calibri" w:hAnsi="Arial" w:cs="Arial"/>
          <w:snapToGrid/>
          <w:color w:val="000000"/>
          <w:szCs w:val="24"/>
          <w:lang w:val="nl-NL"/>
        </w:rPr>
        <w:t>Bij een 12,5, 25- of 40-jarig dienstjubileum kan de werknemer gebruik maken van een dinerbudget ter grootte van respectievelijk 125, 250 en 400 euro</w:t>
      </w:r>
      <w:r w:rsidR="00843357" w:rsidRPr="008F30CD">
        <w:rPr>
          <w:rFonts w:ascii="Arial" w:eastAsia="Calibri" w:hAnsi="Arial" w:cs="Arial"/>
          <w:snapToGrid/>
          <w:color w:val="000000"/>
          <w:szCs w:val="24"/>
          <w:lang w:val="nl-NL"/>
        </w:rPr>
        <w:t>,</w:t>
      </w:r>
      <w:r w:rsidR="00690D0C" w:rsidRPr="008F30CD">
        <w:rPr>
          <w:rFonts w:ascii="Arial" w:eastAsia="Calibri" w:hAnsi="Arial" w:cs="Arial"/>
          <w:snapToGrid/>
          <w:color w:val="000000"/>
          <w:szCs w:val="24"/>
          <w:lang w:val="nl-NL"/>
        </w:rPr>
        <w:t xml:space="preserve"> </w:t>
      </w:r>
      <w:r w:rsidR="00843357" w:rsidRPr="008F30CD">
        <w:rPr>
          <w:rFonts w:ascii="Arial" w:eastAsia="Calibri" w:hAnsi="Arial" w:cs="Arial"/>
          <w:snapToGrid/>
          <w:color w:val="000000"/>
          <w:szCs w:val="24"/>
          <w:lang w:val="nl-NL"/>
        </w:rPr>
        <w:t>te besteden bij door de werkgever geselecteerde restaurants.</w:t>
      </w:r>
    </w:p>
    <w:p w14:paraId="7A60F6C1" w14:textId="77777777" w:rsidR="00CF7B9C" w:rsidRPr="008F30CD" w:rsidRDefault="00A94E96" w:rsidP="00CB2956">
      <w:pPr>
        <w:widowControl/>
        <w:spacing w:after="153"/>
        <w:ind w:left="1440" w:hanging="720"/>
        <w:rPr>
          <w:rFonts w:ascii="Arial" w:hAnsi="Arial" w:cs="Arial"/>
          <w:lang w:val="nl-NL"/>
        </w:rPr>
      </w:pPr>
      <w:r w:rsidRPr="008F30CD">
        <w:rPr>
          <w:rFonts w:ascii="Arial" w:hAnsi="Arial" w:cs="Arial"/>
          <w:lang w:val="nl-NL"/>
        </w:rPr>
        <w:t>-</w:t>
      </w:r>
      <w:r w:rsidRPr="008F30CD">
        <w:rPr>
          <w:rFonts w:ascii="Arial" w:hAnsi="Arial" w:cs="Arial"/>
          <w:lang w:val="nl-NL"/>
        </w:rPr>
        <w:tab/>
      </w:r>
      <w:r w:rsidR="00CF7B9C" w:rsidRPr="008F30CD">
        <w:rPr>
          <w:rFonts w:ascii="Arial" w:hAnsi="Arial" w:cs="Arial"/>
          <w:lang w:val="nl-NL"/>
        </w:rPr>
        <w:t>Tevens wordt tijdens de oud- of nieuwjaarssbijeenkomst aandacht besteed aan de jubilarissen en worden de andere werknemers in staat gesteld hen te feliciteren.</w:t>
      </w:r>
    </w:p>
    <w:p w14:paraId="7A60F6C2" w14:textId="77777777" w:rsidR="00CF7B9C" w:rsidRPr="008F30CD" w:rsidRDefault="00A94E96" w:rsidP="00CB2956">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r>
      <w:r w:rsidR="00CF7B9C" w:rsidRPr="008F30CD">
        <w:rPr>
          <w:rFonts w:ascii="Arial" w:hAnsi="Arial" w:cs="Arial"/>
          <w:lang w:val="nl-NL"/>
        </w:rPr>
        <w:t xml:space="preserve"> De jubilaris ontvangt een jubileum-uitkering. De jubileumuitkering is gebaseerd op de het maandinkomen volgens de definitie in art. 1 lid 9. De jubileumuitkering is onbelast, hetgeen betekent dat de werkgever indien</w:t>
      </w:r>
      <w:r w:rsidR="0006366B">
        <w:rPr>
          <w:rFonts w:ascii="Arial" w:hAnsi="Arial" w:cs="Arial"/>
          <w:lang w:val="nl-NL"/>
        </w:rPr>
        <w:br/>
      </w:r>
      <w:r w:rsidR="00CF7B9C" w:rsidRPr="008F30CD">
        <w:rPr>
          <w:rFonts w:ascii="Arial" w:hAnsi="Arial" w:cs="Arial"/>
          <w:lang w:val="nl-NL"/>
        </w:rPr>
        <w:t xml:space="preserve"> nodig zorg draagt voor brutering. De jubileumuitkering bedraagt:</w:t>
      </w:r>
    </w:p>
    <w:p w14:paraId="7A60F6C3" w14:textId="77777777" w:rsidR="00CF7B9C" w:rsidRPr="008F30CD" w:rsidRDefault="00CF7B9C" w:rsidP="00CC0401">
      <w:pPr>
        <w:numPr>
          <w:ilvl w:val="0"/>
          <w:numId w:val="23"/>
        </w:num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contextualSpacing/>
        <w:jc w:val="both"/>
        <w:rPr>
          <w:rFonts w:ascii="Arial" w:hAnsi="Arial" w:cs="Arial"/>
          <w:lang w:val="nl-NL"/>
        </w:rPr>
      </w:pPr>
      <w:r w:rsidRPr="008F30CD">
        <w:rPr>
          <w:rFonts w:ascii="Arial" w:hAnsi="Arial" w:cs="Arial"/>
          <w:lang w:val="nl-NL"/>
        </w:rPr>
        <w:t>bij een 12,5-jarig jubileum: een kwart maandinkomen</w:t>
      </w:r>
      <w:r w:rsidR="00C80F5F" w:rsidRPr="008F30CD">
        <w:rPr>
          <w:rFonts w:ascii="Arial" w:hAnsi="Arial" w:cs="Arial"/>
          <w:lang w:val="nl-NL"/>
        </w:rPr>
        <w:t>;</w:t>
      </w:r>
    </w:p>
    <w:p w14:paraId="7A60F6C4" w14:textId="77777777" w:rsidR="00CF7B9C" w:rsidRPr="008F30CD" w:rsidRDefault="00CF7B9C" w:rsidP="00CC0401">
      <w:pPr>
        <w:numPr>
          <w:ilvl w:val="0"/>
          <w:numId w:val="23"/>
        </w:num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contextualSpacing/>
        <w:jc w:val="both"/>
        <w:rPr>
          <w:rFonts w:ascii="Arial" w:hAnsi="Arial" w:cs="Arial"/>
          <w:lang w:val="nl-NL"/>
        </w:rPr>
      </w:pPr>
      <w:r w:rsidRPr="008F30CD">
        <w:rPr>
          <w:rFonts w:ascii="Arial" w:hAnsi="Arial" w:cs="Arial"/>
          <w:lang w:val="nl-NL"/>
        </w:rPr>
        <w:t>bij een 25-jarig jubileum : een heel maandinkomen</w:t>
      </w:r>
      <w:r w:rsidR="00C80F5F" w:rsidRPr="008F30CD">
        <w:rPr>
          <w:rFonts w:ascii="Arial" w:hAnsi="Arial" w:cs="Arial"/>
          <w:lang w:val="nl-NL"/>
        </w:rPr>
        <w:t>;</w:t>
      </w:r>
    </w:p>
    <w:p w14:paraId="7A60F6C5" w14:textId="77777777" w:rsidR="0006366B" w:rsidRDefault="00CF7B9C" w:rsidP="00CC0401">
      <w:pPr>
        <w:numPr>
          <w:ilvl w:val="0"/>
          <w:numId w:val="23"/>
        </w:num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contextualSpacing/>
        <w:jc w:val="both"/>
        <w:rPr>
          <w:rFonts w:ascii="Arial" w:hAnsi="Arial" w:cs="Arial"/>
          <w:lang w:val="nl-NL"/>
        </w:rPr>
      </w:pPr>
      <w:r w:rsidRPr="008F30CD">
        <w:rPr>
          <w:rFonts w:ascii="Arial" w:hAnsi="Arial" w:cs="Arial"/>
          <w:lang w:val="nl-NL"/>
        </w:rPr>
        <w:t>bij een 40-jarig jubil</w:t>
      </w:r>
      <w:r w:rsidR="00C80F5F" w:rsidRPr="008F30CD">
        <w:rPr>
          <w:rFonts w:ascii="Arial" w:hAnsi="Arial" w:cs="Arial"/>
          <w:lang w:val="nl-NL"/>
        </w:rPr>
        <w:t>eum: twee maal het maandinkomen.</w:t>
      </w:r>
    </w:p>
    <w:p w14:paraId="7A60F6C6" w14:textId="77777777" w:rsidR="00B71442" w:rsidRPr="008F30CD" w:rsidRDefault="00B71442" w:rsidP="0006366B">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44"/>
        <w:contextualSpacing/>
        <w:jc w:val="both"/>
        <w:rPr>
          <w:rFonts w:ascii="Arial" w:hAnsi="Arial" w:cs="Arial"/>
          <w:lang w:val="nl-NL"/>
        </w:rPr>
      </w:pPr>
    </w:p>
    <w:p w14:paraId="7A60F6C7" w14:textId="77777777" w:rsidR="00376B7D" w:rsidRPr="008F30CD" w:rsidRDefault="00376B7D"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9.</w:t>
      </w:r>
      <w:r w:rsidRPr="008F30CD">
        <w:rPr>
          <w:rFonts w:ascii="Arial" w:hAnsi="Arial" w:cs="Arial"/>
          <w:lang w:val="nl-NL"/>
        </w:rPr>
        <w:tab/>
        <w:t>Spaarregeling</w:t>
      </w:r>
    </w:p>
    <w:p w14:paraId="7A60F6C8" w14:textId="77777777" w:rsidR="009950E0" w:rsidRPr="008F30CD" w:rsidRDefault="00376B7D" w:rsidP="00CB2956">
      <w:pPr>
        <w:tabs>
          <w:tab w:val="left" w:pos="-1440"/>
          <w:tab w:val="left" w:pos="-720"/>
          <w:tab w:val="left" w:pos="384"/>
          <w:tab w:val="left" w:pos="567"/>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09"/>
        <w:jc w:val="both"/>
        <w:rPr>
          <w:rFonts w:ascii="Arial" w:hAnsi="Arial" w:cs="Arial"/>
          <w:lang w:val="nl-NL"/>
        </w:rPr>
      </w:pPr>
      <w:r w:rsidRPr="008F30CD">
        <w:rPr>
          <w:rFonts w:ascii="Arial" w:hAnsi="Arial" w:cs="Arial"/>
          <w:lang w:val="nl-NL"/>
        </w:rPr>
        <w:t>De werkgever kent een premiespaarregeling. Deelname staat open voor de werknemers</w:t>
      </w:r>
      <w:r w:rsidR="00A94E96" w:rsidRPr="008F30CD">
        <w:rPr>
          <w:rFonts w:ascii="Arial" w:hAnsi="Arial" w:cs="Arial"/>
          <w:lang w:val="nl-NL"/>
        </w:rPr>
        <w:t xml:space="preserve"> </w:t>
      </w:r>
      <w:r w:rsidRPr="008F30CD">
        <w:rPr>
          <w:rFonts w:ascii="Arial" w:hAnsi="Arial" w:cs="Arial"/>
          <w:lang w:val="nl-NL"/>
        </w:rPr>
        <w:t>die</w:t>
      </w:r>
      <w:r w:rsidR="009950E0" w:rsidRPr="008F30CD">
        <w:rPr>
          <w:rFonts w:ascii="Arial" w:hAnsi="Arial" w:cs="Arial"/>
          <w:lang w:val="nl-NL"/>
        </w:rPr>
        <w:t xml:space="preserve"> </w:t>
      </w:r>
      <w:r w:rsidRPr="008F30CD">
        <w:rPr>
          <w:rFonts w:ascii="Arial" w:hAnsi="Arial" w:cs="Arial"/>
          <w:lang w:val="nl-NL"/>
        </w:rPr>
        <w:t xml:space="preserve">op 31 december 2002 deelnemer waren in de toen geldende premiespaarregeling. </w:t>
      </w:r>
    </w:p>
    <w:p w14:paraId="7A60F6C9" w14:textId="77777777" w:rsidR="00376B7D" w:rsidRPr="008F30CD" w:rsidRDefault="00376B7D" w:rsidP="00CB2956">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 xml:space="preserve">De werknemer kan een deel van het nettoloon sparen. De werkgever verstrekt een premie gelijk aan het gespaarde bedrag. In verband met het vervallen van de fiscale vrijstelling wordt de bijdrage in 2003 bruto uitgekeerd, gemaximeerd op het niveau van de werkgeversbijdrage in 2002. </w:t>
      </w:r>
    </w:p>
    <w:p w14:paraId="7A60F6CA" w14:textId="77777777" w:rsidR="00376B7D" w:rsidRPr="008F30CD" w:rsidRDefault="00376B7D" w:rsidP="00CB2956">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p>
    <w:p w14:paraId="7A60F6CB" w14:textId="77777777" w:rsidR="00376B7D" w:rsidRPr="008F30CD" w:rsidRDefault="00376B7D" w:rsidP="00CB2956">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10</w:t>
      </w:r>
      <w:r w:rsidR="00167006" w:rsidRPr="008F30CD">
        <w:rPr>
          <w:rFonts w:ascii="Arial" w:hAnsi="Arial" w:cs="Arial"/>
          <w:lang w:val="nl-NL"/>
        </w:rPr>
        <w:t>.</w:t>
      </w:r>
      <w:r w:rsidR="00167006" w:rsidRPr="008F30CD">
        <w:rPr>
          <w:rFonts w:ascii="Arial" w:hAnsi="Arial" w:cs="Arial"/>
          <w:lang w:val="nl-NL"/>
        </w:rPr>
        <w:tab/>
        <w:t>Overige bijzondere beloningen</w:t>
      </w:r>
    </w:p>
    <w:p w14:paraId="7A60F6CC" w14:textId="77777777" w:rsidR="00376B7D" w:rsidRPr="008F30CD" w:rsidRDefault="00376B7D" w:rsidP="00CB2956">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Opkomstvergoeding voor de storingsdienst en de labo</w:t>
      </w:r>
      <w:r w:rsidR="004458E0" w:rsidRPr="008F30CD">
        <w:rPr>
          <w:rFonts w:ascii="Arial" w:hAnsi="Arial" w:cs="Arial"/>
          <w:lang w:val="nl-NL"/>
        </w:rPr>
        <w:t>ranten</w:t>
      </w:r>
    </w:p>
    <w:p w14:paraId="7A60F6CD" w14:textId="77777777" w:rsidR="00376B7D" w:rsidRPr="008F30CD" w:rsidRDefault="00376B7D" w:rsidP="00CB2956">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 xml:space="preserve">Voor diegenen die oproepbaar zijn in de storingsdienst en voor laboranten die terug moeten komen voor extra kwaliteitscontroles wordt er een opkomstvergoeding gegeven: de geklokte tijd </w:t>
      </w:r>
      <w:r w:rsidRPr="008F30CD">
        <w:rPr>
          <w:rFonts w:ascii="Arial" w:hAnsi="Arial" w:cs="Arial"/>
          <w:u w:val="single"/>
          <w:lang w:val="nl-NL"/>
        </w:rPr>
        <w:t>plus</w:t>
      </w:r>
      <w:r w:rsidRPr="008F30CD">
        <w:rPr>
          <w:rFonts w:ascii="Arial" w:hAnsi="Arial" w:cs="Arial"/>
          <w:lang w:val="nl-NL"/>
        </w:rPr>
        <w:t xml:space="preserve"> een half uur.</w:t>
      </w:r>
    </w:p>
    <w:p w14:paraId="7A60F6C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C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lastRenderedPageBreak/>
        <w:t xml:space="preserve">Er wordt </w:t>
      </w:r>
      <w:r w:rsidRPr="008F30CD">
        <w:rPr>
          <w:rFonts w:ascii="Arial" w:hAnsi="Arial" w:cs="Arial"/>
          <w:u w:val="single"/>
          <w:lang w:val="nl-NL"/>
        </w:rPr>
        <w:t>geen</w:t>
      </w:r>
      <w:r w:rsidRPr="008F30CD">
        <w:rPr>
          <w:rFonts w:ascii="Arial" w:hAnsi="Arial" w:cs="Arial"/>
          <w:lang w:val="nl-NL"/>
        </w:rPr>
        <w:t xml:space="preserve"> kilometervergoeding gegeven.</w:t>
      </w:r>
    </w:p>
    <w:p w14:paraId="7A60F6D0" w14:textId="77777777" w:rsidR="001850E4" w:rsidRPr="008F30CD" w:rsidRDefault="001850E4">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1636294B" w14:textId="77777777" w:rsidR="00B813CC" w:rsidRDefault="00B813CC">
      <w:pPr>
        <w:widowControl/>
        <w:rPr>
          <w:rFonts w:ascii="Arial" w:hAnsi="Arial" w:cs="Arial"/>
          <w:lang w:val="nl-NL"/>
        </w:rPr>
      </w:pPr>
      <w:r>
        <w:rPr>
          <w:rFonts w:ascii="Arial" w:hAnsi="Arial" w:cs="Arial"/>
          <w:lang w:val="nl-NL"/>
        </w:rPr>
        <w:br w:type="page"/>
      </w:r>
    </w:p>
    <w:p w14:paraId="7A60F6D1" w14:textId="672F21F2" w:rsidR="00376B7D" w:rsidRPr="008F30CD" w:rsidRDefault="00376B7D"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lastRenderedPageBreak/>
        <w:t>b.</w:t>
      </w:r>
      <w:r w:rsidRPr="008F30CD">
        <w:rPr>
          <w:rFonts w:ascii="Arial" w:hAnsi="Arial" w:cs="Arial"/>
          <w:lang w:val="nl-NL"/>
        </w:rPr>
        <w:tab/>
        <w:t>Consignatieregeling</w:t>
      </w:r>
    </w:p>
    <w:p w14:paraId="7A60F6D2"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1.</w:t>
      </w:r>
      <w:r w:rsidRPr="008F30CD">
        <w:rPr>
          <w:rFonts w:ascii="Arial" w:hAnsi="Arial" w:cs="Arial"/>
          <w:lang w:val="nl-NL"/>
        </w:rPr>
        <w:tab/>
        <w:t>Werknemers die in opdracht van ICO Holland BV geconsigneerd zijn ontvangen daarvoor per dag op maandag t/m vrijdag 0,5% en op zaterdag 2% van hun maandsalaris.</w:t>
      </w:r>
    </w:p>
    <w:p w14:paraId="7A60F6D3"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p>
    <w:p w14:paraId="7A60F6D4"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2.</w:t>
      </w:r>
      <w:r w:rsidRPr="008F30CD">
        <w:rPr>
          <w:rFonts w:ascii="Arial" w:hAnsi="Arial" w:cs="Arial"/>
          <w:lang w:val="nl-NL"/>
        </w:rPr>
        <w:tab/>
        <w:t>Werknemers onder consignatie die van huis worden ontboden voor het verrichten van overwerk krijgen hiervoor de geklokte tijd plus één uur als overwerk vergoed.</w:t>
      </w:r>
    </w:p>
    <w:p w14:paraId="7A60F6D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D6" w14:textId="77777777" w:rsidR="00376B7D" w:rsidRPr="008F30CD" w:rsidRDefault="00376B7D">
      <w:pPr>
        <w:pStyle w:val="Plattetekstinspringen2"/>
        <w:rPr>
          <w:rFonts w:ascii="Arial" w:hAnsi="Arial" w:cs="Arial"/>
        </w:rPr>
      </w:pPr>
      <w:r w:rsidRPr="008F30CD">
        <w:rPr>
          <w:rFonts w:ascii="Arial" w:hAnsi="Arial" w:cs="Arial"/>
        </w:rPr>
        <w:t>3.</w:t>
      </w:r>
      <w:r w:rsidRPr="008F30CD">
        <w:rPr>
          <w:rFonts w:ascii="Arial" w:hAnsi="Arial" w:cs="Arial"/>
        </w:rPr>
        <w:tab/>
        <w:t xml:space="preserve">Werknemers onder consignatie die van huis worden ontboden voor het verrichten van overwerk of worden ontboden voor het verhelpen van een storing krijgen een vergoeding conform het bedrag als bedoeld in artikel </w:t>
      </w:r>
      <w:r w:rsidR="00C850BA" w:rsidRPr="008F30CD">
        <w:rPr>
          <w:rFonts w:ascii="Arial" w:hAnsi="Arial" w:cs="Arial"/>
        </w:rPr>
        <w:t>11</w:t>
      </w:r>
      <w:r w:rsidRPr="008F30CD">
        <w:rPr>
          <w:rFonts w:ascii="Arial" w:hAnsi="Arial" w:cs="Arial"/>
        </w:rPr>
        <w:t>, vijfde lid onder 2, met dien verstande dat de vergoeding niet onbelast is.</w:t>
      </w:r>
    </w:p>
    <w:p w14:paraId="7A60F6D7" w14:textId="77777777" w:rsidR="00376B7D" w:rsidRPr="008F30CD" w:rsidRDefault="00376B7D">
      <w:pPr>
        <w:pStyle w:val="Plattetekstinspringen2"/>
        <w:rPr>
          <w:rFonts w:ascii="Arial" w:hAnsi="Arial" w:cs="Arial"/>
        </w:rPr>
      </w:pPr>
    </w:p>
    <w:p w14:paraId="7A60F6D8" w14:textId="77777777" w:rsidR="00376B7D" w:rsidRPr="008F30CD" w:rsidRDefault="00376B7D"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Vergoedin</w:t>
      </w:r>
      <w:r w:rsidR="004458E0" w:rsidRPr="008F30CD">
        <w:rPr>
          <w:rFonts w:ascii="Arial" w:hAnsi="Arial" w:cs="Arial"/>
          <w:lang w:val="nl-NL"/>
        </w:rPr>
        <w:t>g logistieke dienst op zaterdag</w:t>
      </w:r>
    </w:p>
    <w:p w14:paraId="7A60F6D9" w14:textId="77777777" w:rsidR="00376B7D" w:rsidRPr="008F30CD" w:rsidRDefault="00376B7D" w:rsidP="002E7F02">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Voor overwerk verricht door de logistieke dienst op zaterdag wordt 162,5% van het maandsalaris vergoed.</w:t>
      </w:r>
      <w:r w:rsidR="00EF22B2" w:rsidRPr="008F30CD">
        <w:rPr>
          <w:rFonts w:ascii="Arial" w:hAnsi="Arial" w:cs="Arial"/>
          <w:lang w:val="nl-NL"/>
        </w:rPr>
        <w:t xml:space="preserve"> Deze bepaling is tijdelijk buiten werking gesteld</w:t>
      </w:r>
      <w:r w:rsidR="00F567DF" w:rsidRPr="008F30CD">
        <w:rPr>
          <w:rFonts w:ascii="Arial" w:hAnsi="Arial" w:cs="Arial"/>
          <w:lang w:val="nl-NL"/>
        </w:rPr>
        <w:t xml:space="preserve"> in verband met het ontbreken van de 4-ploegendienst. </w:t>
      </w:r>
    </w:p>
    <w:p w14:paraId="7A60F6D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DB" w14:textId="77777777" w:rsidR="00376B7D" w:rsidRPr="008F30CD" w:rsidRDefault="00376B7D"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Vergoed</w:t>
      </w:r>
      <w:r w:rsidR="004458E0" w:rsidRPr="008F30CD">
        <w:rPr>
          <w:rFonts w:ascii="Arial" w:hAnsi="Arial" w:cs="Arial"/>
          <w:lang w:val="nl-NL"/>
        </w:rPr>
        <w:t>ing voor het wisselen van ploeg</w:t>
      </w:r>
    </w:p>
    <w:p w14:paraId="7A60F6DC" w14:textId="77777777" w:rsidR="00376B7D" w:rsidRPr="008F30CD" w:rsidRDefault="00376B7D" w:rsidP="00CB2956">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Bij wisseling van ploeg op verzoek van de werkgever, bijvoorbeeld i</w:t>
      </w:r>
      <w:r w:rsidR="00CB2956">
        <w:rPr>
          <w:rFonts w:ascii="Arial" w:hAnsi="Arial" w:cs="Arial"/>
          <w:lang w:val="nl-NL"/>
        </w:rPr>
        <w:t xml:space="preserve">n verband met </w:t>
      </w:r>
      <w:r w:rsidRPr="008F30CD">
        <w:rPr>
          <w:rFonts w:ascii="Arial" w:hAnsi="Arial" w:cs="Arial"/>
          <w:lang w:val="nl-NL"/>
        </w:rPr>
        <w:t xml:space="preserve"> ziekte collega, wordt een vergoeding gegeven van 1,75% van het maandsalaris.</w:t>
      </w:r>
    </w:p>
    <w:p w14:paraId="7A60F6D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6DE" w14:textId="77777777" w:rsidR="00376B7D" w:rsidRPr="008F30CD" w:rsidRDefault="00376B7D" w:rsidP="004458E0">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e.</w:t>
      </w:r>
      <w:r w:rsidRPr="008F30CD">
        <w:rPr>
          <w:rFonts w:ascii="Arial" w:hAnsi="Arial" w:cs="Arial"/>
          <w:lang w:val="nl-NL"/>
        </w:rPr>
        <w:tab/>
        <w:t xml:space="preserve">Vergoeding voor het wisselen van de </w:t>
      </w:r>
      <w:r w:rsidR="004458E0" w:rsidRPr="008F30CD">
        <w:rPr>
          <w:rFonts w:ascii="Arial" w:hAnsi="Arial" w:cs="Arial"/>
          <w:lang w:val="nl-NL"/>
        </w:rPr>
        <w:t>ploegendienst naar de dagdienst</w:t>
      </w:r>
    </w:p>
    <w:p w14:paraId="7A60F6D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Hiervoor wordt geen extra vergoeding gegeven.</w:t>
      </w:r>
    </w:p>
    <w:p w14:paraId="7A60F6E0" w14:textId="77777777" w:rsidR="00EB6613" w:rsidRPr="008F30CD" w:rsidRDefault="00EB6613" w:rsidP="00EB6613">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E1" w14:textId="225F635B" w:rsidR="00F034C6" w:rsidRPr="008F30CD" w:rsidRDefault="00F034C6" w:rsidP="00CC0401">
      <w:pPr>
        <w:pStyle w:val="Geenafstand"/>
        <w:numPr>
          <w:ilvl w:val="0"/>
          <w:numId w:val="22"/>
        </w:numPr>
        <w:jc w:val="both"/>
        <w:rPr>
          <w:rFonts w:ascii="Arial" w:eastAsia="Times New Roman" w:hAnsi="Arial" w:cs="Arial"/>
          <w:snapToGrid w:val="0"/>
          <w:sz w:val="24"/>
          <w:szCs w:val="20"/>
          <w:lang w:eastAsia="nl-NL"/>
        </w:rPr>
      </w:pPr>
      <w:r w:rsidRPr="008F30CD">
        <w:rPr>
          <w:rFonts w:ascii="Arial" w:eastAsia="Times New Roman" w:hAnsi="Arial" w:cs="Arial"/>
          <w:snapToGrid w:val="0"/>
          <w:sz w:val="24"/>
          <w:szCs w:val="20"/>
          <w:lang w:eastAsia="nl-NL"/>
        </w:rPr>
        <w:t xml:space="preserve">Vergoeding voor vaste Jetmill operators. De operators die ingedeeld zijn als vaste Jetmill operator krijgen </w:t>
      </w:r>
      <w:r w:rsidR="00146B96">
        <w:rPr>
          <w:rFonts w:ascii="Arial" w:eastAsia="Times New Roman" w:hAnsi="Arial" w:cs="Arial"/>
          <w:snapToGrid w:val="0"/>
          <w:sz w:val="24"/>
          <w:szCs w:val="20"/>
          <w:lang w:eastAsia="nl-NL"/>
        </w:rPr>
        <w:t xml:space="preserve">per maand </w:t>
      </w:r>
      <w:r w:rsidRPr="008F30CD">
        <w:rPr>
          <w:rFonts w:ascii="Arial" w:eastAsia="Times New Roman" w:hAnsi="Arial" w:cs="Arial"/>
          <w:snapToGrid w:val="0"/>
          <w:sz w:val="24"/>
          <w:szCs w:val="20"/>
          <w:lang w:eastAsia="nl-NL"/>
        </w:rPr>
        <w:t xml:space="preserve">een bruto vergoeding van € </w:t>
      </w:r>
      <w:r w:rsidR="00146B96">
        <w:rPr>
          <w:rFonts w:ascii="Arial" w:eastAsia="Times New Roman" w:hAnsi="Arial" w:cs="Arial"/>
          <w:snapToGrid w:val="0"/>
          <w:sz w:val="24"/>
          <w:szCs w:val="20"/>
          <w:lang w:eastAsia="nl-NL"/>
        </w:rPr>
        <w:t xml:space="preserve">85,27 per 1 januari 2017, € 85,44 per 1 juli 2017 en € 87,15 per 1 januari 2018 </w:t>
      </w:r>
      <w:r w:rsidRPr="008F30CD">
        <w:rPr>
          <w:rFonts w:ascii="Arial" w:eastAsia="Times New Roman" w:hAnsi="Arial" w:cs="Arial"/>
          <w:snapToGrid w:val="0"/>
          <w:sz w:val="24"/>
          <w:szCs w:val="20"/>
          <w:lang w:eastAsia="nl-NL"/>
        </w:rPr>
        <w:t>als toeslag op hun salaris.</w:t>
      </w:r>
    </w:p>
    <w:p w14:paraId="7A60F6E2" w14:textId="77777777" w:rsidR="00F034C6" w:rsidRPr="008F30CD" w:rsidRDefault="00F034C6" w:rsidP="002C751F">
      <w:pPr>
        <w:pStyle w:val="Geenafstand"/>
        <w:ind w:left="744"/>
        <w:jc w:val="both"/>
        <w:rPr>
          <w:rFonts w:ascii="Arial" w:eastAsia="Times New Roman" w:hAnsi="Arial" w:cs="Arial"/>
          <w:snapToGrid w:val="0"/>
          <w:sz w:val="24"/>
          <w:szCs w:val="20"/>
          <w:lang w:eastAsia="nl-NL"/>
        </w:rPr>
      </w:pPr>
      <w:r w:rsidRPr="008F30CD">
        <w:rPr>
          <w:rFonts w:ascii="Arial" w:eastAsia="Times New Roman" w:hAnsi="Arial" w:cs="Arial"/>
          <w:snapToGrid w:val="0"/>
          <w:sz w:val="24"/>
          <w:szCs w:val="20"/>
          <w:lang w:eastAsia="nl-NL"/>
        </w:rPr>
        <w:t>In geval van arbeidsongeschiktheid de werknemer niet in de gelegenheid is te werken wordt de vergoeding voor iedere volle werkweek dat de werknemer afwezig is naar rato herberekend en op de maandvergoeding in mindering gebracht. In geval van schorsing of non-actiefstelling wordt de vergoeding niet doorbetaald.</w:t>
      </w:r>
    </w:p>
    <w:p w14:paraId="7A60F6E3" w14:textId="77777777" w:rsidR="00F034C6" w:rsidRPr="008F30CD" w:rsidRDefault="00F034C6" w:rsidP="002C751F">
      <w:pPr>
        <w:pStyle w:val="Geenafstand"/>
        <w:ind w:left="744"/>
        <w:jc w:val="both"/>
        <w:rPr>
          <w:rFonts w:ascii="Arial" w:eastAsia="Times New Roman" w:hAnsi="Arial" w:cs="Arial"/>
          <w:snapToGrid w:val="0"/>
          <w:sz w:val="24"/>
          <w:szCs w:val="20"/>
          <w:lang w:eastAsia="nl-NL"/>
        </w:rPr>
      </w:pPr>
    </w:p>
    <w:p w14:paraId="7A60F6E4" w14:textId="77777777" w:rsidR="00F034C6" w:rsidRPr="008F30CD" w:rsidRDefault="00F034C6" w:rsidP="00CC0401">
      <w:pPr>
        <w:pStyle w:val="Geenafstand"/>
        <w:numPr>
          <w:ilvl w:val="0"/>
          <w:numId w:val="22"/>
        </w:numPr>
        <w:jc w:val="both"/>
        <w:rPr>
          <w:rFonts w:ascii="Arial" w:eastAsia="Times New Roman" w:hAnsi="Arial" w:cs="Arial"/>
          <w:snapToGrid w:val="0"/>
          <w:sz w:val="24"/>
          <w:szCs w:val="20"/>
          <w:lang w:eastAsia="nl-NL"/>
        </w:rPr>
      </w:pPr>
      <w:r w:rsidRPr="008F30CD">
        <w:rPr>
          <w:rFonts w:ascii="Arial" w:eastAsia="Times New Roman" w:hAnsi="Arial" w:cs="Arial"/>
          <w:snapToGrid w:val="0"/>
          <w:sz w:val="24"/>
          <w:szCs w:val="20"/>
          <w:lang w:eastAsia="nl-NL"/>
        </w:rPr>
        <w:t>Vergoeding bij invallen als Jetmill operator</w:t>
      </w:r>
    </w:p>
    <w:p w14:paraId="7A60F6E5" w14:textId="56A6F3DF" w:rsidR="00F034C6" w:rsidRPr="008F30CD" w:rsidRDefault="00F034C6" w:rsidP="002C751F">
      <w:pPr>
        <w:pStyle w:val="Geenafstand"/>
        <w:ind w:left="744"/>
        <w:jc w:val="both"/>
        <w:rPr>
          <w:rFonts w:ascii="Arial" w:eastAsia="Times New Roman" w:hAnsi="Arial" w:cs="Arial"/>
          <w:snapToGrid w:val="0"/>
          <w:sz w:val="24"/>
          <w:szCs w:val="20"/>
          <w:lang w:eastAsia="nl-NL"/>
        </w:rPr>
      </w:pPr>
      <w:r w:rsidRPr="008F30CD">
        <w:rPr>
          <w:rFonts w:ascii="Arial" w:eastAsia="Times New Roman" w:hAnsi="Arial" w:cs="Arial"/>
          <w:snapToGrid w:val="0"/>
          <w:sz w:val="24"/>
          <w:szCs w:val="20"/>
          <w:lang w:eastAsia="nl-NL"/>
        </w:rPr>
        <w:t xml:space="preserve">De werknemer die de functie van Jetmill operator gedurende </w:t>
      </w:r>
      <w:r w:rsidR="007D1392">
        <w:rPr>
          <w:rFonts w:ascii="Arial" w:eastAsia="Times New Roman" w:hAnsi="Arial" w:cs="Arial"/>
          <w:snapToGrid w:val="0"/>
          <w:sz w:val="24"/>
          <w:szCs w:val="20"/>
          <w:lang w:eastAsia="nl-NL"/>
        </w:rPr>
        <w:t>tenminste</w:t>
      </w:r>
      <w:r w:rsidRPr="008F30CD">
        <w:rPr>
          <w:rFonts w:ascii="Arial" w:eastAsia="Times New Roman" w:hAnsi="Arial" w:cs="Arial"/>
          <w:snapToGrid w:val="0"/>
          <w:sz w:val="24"/>
          <w:szCs w:val="20"/>
          <w:lang w:eastAsia="nl-NL"/>
        </w:rPr>
        <w:t xml:space="preserve"> 1 volledige dienst in een maand waarneemt, ontvangt per volledig waargenomen dienst een bruto vergoeding van € </w:t>
      </w:r>
      <w:r w:rsidR="00D73687" w:rsidRPr="008F30CD">
        <w:rPr>
          <w:rFonts w:ascii="Arial" w:eastAsia="Times New Roman" w:hAnsi="Arial" w:cs="Arial"/>
          <w:snapToGrid w:val="0"/>
          <w:sz w:val="24"/>
          <w:szCs w:val="20"/>
          <w:lang w:eastAsia="nl-NL"/>
        </w:rPr>
        <w:t xml:space="preserve"> </w:t>
      </w:r>
      <w:r w:rsidR="00146B96">
        <w:rPr>
          <w:rFonts w:ascii="Arial" w:eastAsia="Times New Roman" w:hAnsi="Arial" w:cs="Arial"/>
          <w:snapToGrid w:val="0"/>
          <w:sz w:val="24"/>
          <w:szCs w:val="20"/>
          <w:lang w:eastAsia="nl-NL"/>
        </w:rPr>
        <w:t xml:space="preserve">4,29 per 1 januari 2017, € 4,30 per 1 juli 2017 en € 4,39 per 1 januari 2018 </w:t>
      </w:r>
      <w:r w:rsidRPr="008F30CD">
        <w:rPr>
          <w:rFonts w:ascii="Arial" w:eastAsia="Times New Roman" w:hAnsi="Arial" w:cs="Arial"/>
          <w:snapToGrid w:val="0"/>
          <w:sz w:val="24"/>
          <w:szCs w:val="20"/>
          <w:lang w:eastAsia="nl-NL"/>
        </w:rPr>
        <w:t xml:space="preserve">als toeslag op het salaris, tot een maximum </w:t>
      </w:r>
      <w:r w:rsidR="00146B96">
        <w:rPr>
          <w:rFonts w:ascii="Arial" w:eastAsia="Times New Roman" w:hAnsi="Arial" w:cs="Arial"/>
          <w:snapToGrid w:val="0"/>
          <w:sz w:val="24"/>
          <w:szCs w:val="20"/>
          <w:lang w:eastAsia="nl-NL"/>
        </w:rPr>
        <w:t xml:space="preserve">per maand </w:t>
      </w:r>
      <w:r w:rsidRPr="008F30CD">
        <w:rPr>
          <w:rFonts w:ascii="Arial" w:eastAsia="Times New Roman" w:hAnsi="Arial" w:cs="Arial"/>
          <w:snapToGrid w:val="0"/>
          <w:sz w:val="24"/>
          <w:szCs w:val="20"/>
          <w:lang w:eastAsia="nl-NL"/>
        </w:rPr>
        <w:t xml:space="preserve">van € </w:t>
      </w:r>
      <w:r w:rsidR="00146B96">
        <w:rPr>
          <w:rFonts w:ascii="Arial" w:eastAsia="Times New Roman" w:hAnsi="Arial" w:cs="Arial"/>
          <w:snapToGrid w:val="0"/>
          <w:sz w:val="24"/>
          <w:szCs w:val="20"/>
          <w:lang w:eastAsia="nl-NL"/>
        </w:rPr>
        <w:t xml:space="preserve">85,27 per 1 januari 2017, € 85,44 per 1 </w:t>
      </w:r>
      <w:r w:rsidR="00146B96">
        <w:rPr>
          <w:rFonts w:ascii="Arial" w:eastAsia="Times New Roman" w:hAnsi="Arial" w:cs="Arial"/>
          <w:snapToGrid w:val="0"/>
          <w:sz w:val="24"/>
          <w:szCs w:val="20"/>
          <w:lang w:eastAsia="nl-NL"/>
        </w:rPr>
        <w:lastRenderedPageBreak/>
        <w:t xml:space="preserve">juli 2017 en € 87,15 per 1 januari 2018 </w:t>
      </w:r>
      <w:r w:rsidRPr="008F30CD">
        <w:rPr>
          <w:rFonts w:ascii="Arial" w:eastAsia="Times New Roman" w:hAnsi="Arial" w:cs="Arial"/>
          <w:snapToGrid w:val="0"/>
          <w:sz w:val="24"/>
          <w:szCs w:val="20"/>
          <w:lang w:eastAsia="nl-NL"/>
        </w:rPr>
        <w:t>. Voor waarnemen geldt eenzelfde definitie als onder artikel</w:t>
      </w:r>
      <w:r w:rsidR="00C850BA" w:rsidRPr="008F30CD">
        <w:rPr>
          <w:rFonts w:ascii="Arial" w:eastAsia="Times New Roman" w:hAnsi="Arial" w:cs="Arial"/>
          <w:snapToGrid w:val="0"/>
          <w:sz w:val="24"/>
          <w:szCs w:val="20"/>
          <w:lang w:eastAsia="nl-NL"/>
        </w:rPr>
        <w:t>10</w:t>
      </w:r>
      <w:r w:rsidRPr="008F30CD">
        <w:rPr>
          <w:rFonts w:ascii="Arial" w:eastAsia="Times New Roman" w:hAnsi="Arial" w:cs="Arial"/>
          <w:snapToGrid w:val="0"/>
          <w:sz w:val="24"/>
          <w:szCs w:val="20"/>
          <w:lang w:eastAsia="nl-NL"/>
        </w:rPr>
        <w:t>.6.a.</w:t>
      </w:r>
    </w:p>
    <w:p w14:paraId="7A60F6E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E7" w14:textId="77777777" w:rsidR="00376B7D" w:rsidRPr="008F30CD" w:rsidRDefault="00376B7D" w:rsidP="004B226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h.</w:t>
      </w:r>
      <w:r w:rsidRPr="008F30CD">
        <w:rPr>
          <w:rFonts w:ascii="Arial" w:hAnsi="Arial" w:cs="Arial"/>
          <w:lang w:val="nl-NL"/>
        </w:rPr>
        <w:tab/>
        <w:t>Vergo</w:t>
      </w:r>
      <w:r w:rsidR="004B226A" w:rsidRPr="008F30CD">
        <w:rPr>
          <w:rFonts w:ascii="Arial" w:hAnsi="Arial" w:cs="Arial"/>
          <w:lang w:val="nl-NL"/>
        </w:rPr>
        <w:t>eding voor Bedrijfshulpverlener</w:t>
      </w:r>
    </w:p>
    <w:p w14:paraId="7A60F6E8" w14:textId="778BF93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 xml:space="preserve">Werknemers met een geldig Bedrijfshulpverlenersdiploma krijgen een bruto vergoeding </w:t>
      </w:r>
      <w:r w:rsidR="00146B96">
        <w:rPr>
          <w:rFonts w:ascii="Arial" w:hAnsi="Arial" w:cs="Arial"/>
          <w:lang w:val="nl-NL"/>
        </w:rPr>
        <w:t xml:space="preserve">per maand </w:t>
      </w:r>
      <w:r w:rsidRPr="008F30CD">
        <w:rPr>
          <w:rFonts w:ascii="Arial" w:hAnsi="Arial" w:cs="Arial"/>
          <w:lang w:val="nl-NL"/>
        </w:rPr>
        <w:t>van €</w:t>
      </w:r>
      <w:r w:rsidR="00146B96">
        <w:rPr>
          <w:rFonts w:ascii="Arial" w:hAnsi="Arial" w:cs="Arial"/>
          <w:lang w:val="nl-NL"/>
        </w:rPr>
        <w:t xml:space="preserve">8,47 per 1 januari 2017, € 8,49 per 1 juli 2017 en € 8,66 per 1 januari 2018 </w:t>
      </w:r>
      <w:r w:rsidRPr="008F30CD">
        <w:rPr>
          <w:rFonts w:ascii="Arial" w:hAnsi="Arial" w:cs="Arial"/>
          <w:lang w:val="nl-NL"/>
        </w:rPr>
        <w:t>.</w:t>
      </w:r>
      <w:r w:rsidR="00D129E9" w:rsidRPr="008F30CD">
        <w:rPr>
          <w:rFonts w:ascii="Arial" w:hAnsi="Arial" w:cs="Arial"/>
          <w:lang w:val="nl-NL"/>
        </w:rPr>
        <w:t xml:space="preserve"> In geval van arbeidsongeschiktheid </w:t>
      </w:r>
      <w:r w:rsidR="00EA6DB6" w:rsidRPr="008F30CD">
        <w:rPr>
          <w:rFonts w:ascii="Arial" w:hAnsi="Arial" w:cs="Arial"/>
          <w:lang w:val="nl-NL"/>
        </w:rPr>
        <w:t xml:space="preserve">de werknemer niet in de gelegenheid is te werken </w:t>
      </w:r>
      <w:r w:rsidR="00D129E9" w:rsidRPr="008F30CD">
        <w:rPr>
          <w:rFonts w:ascii="Arial" w:hAnsi="Arial" w:cs="Arial"/>
          <w:lang w:val="nl-NL"/>
        </w:rPr>
        <w:t xml:space="preserve">wordt de vergoeding </w:t>
      </w:r>
      <w:r w:rsidR="00A4329F" w:rsidRPr="008F30CD">
        <w:rPr>
          <w:rFonts w:ascii="Arial" w:hAnsi="Arial" w:cs="Arial"/>
          <w:lang w:val="nl-NL"/>
        </w:rPr>
        <w:t xml:space="preserve">voor iedere volle werkweek dat de werknemer afwezig is naar rato herberekend en op de maandvergoeding in mindering gebracht. </w:t>
      </w:r>
      <w:r w:rsidR="00AA120D" w:rsidRPr="008F30CD">
        <w:rPr>
          <w:rFonts w:ascii="Arial" w:hAnsi="Arial" w:cs="Arial"/>
          <w:lang w:val="nl-NL"/>
        </w:rPr>
        <w:t>In voorko</w:t>
      </w:r>
      <w:r w:rsidRPr="008F30CD">
        <w:rPr>
          <w:rFonts w:ascii="Arial" w:hAnsi="Arial" w:cs="Arial"/>
          <w:lang w:val="nl-NL"/>
        </w:rPr>
        <w:t>mende situaties moet een medewerker dan een beroep op deze mensen kunnen doen.</w:t>
      </w:r>
    </w:p>
    <w:p w14:paraId="7A60F6E9" w14:textId="77777777" w:rsidR="001850E4" w:rsidRPr="008F30CD" w:rsidRDefault="001850E4">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EA" w14:textId="77777777" w:rsidR="00376B7D" w:rsidRPr="008F30CD" w:rsidRDefault="00376B7D" w:rsidP="004B226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i.</w:t>
      </w:r>
      <w:r w:rsidRPr="008F30CD">
        <w:rPr>
          <w:rFonts w:ascii="Arial" w:hAnsi="Arial" w:cs="Arial"/>
          <w:lang w:val="nl-NL"/>
        </w:rPr>
        <w:tab/>
        <w:t>Vergoe</w:t>
      </w:r>
      <w:r w:rsidR="004B226A" w:rsidRPr="008F30CD">
        <w:rPr>
          <w:rFonts w:ascii="Arial" w:hAnsi="Arial" w:cs="Arial"/>
          <w:lang w:val="nl-NL"/>
        </w:rPr>
        <w:t>ding voor opleiding op zaterdag</w:t>
      </w:r>
    </w:p>
    <w:p w14:paraId="7A60F6E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 xml:space="preserve">Werknemers die verplicht een cursus of voorlichting op zaterdag moeten volgen krijgen hiervoor een vergoeding van 150%. </w:t>
      </w:r>
    </w:p>
    <w:p w14:paraId="7A60F6EC" w14:textId="77777777" w:rsidR="00445FEF" w:rsidRPr="008F30CD" w:rsidRDefault="00445FE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p>
    <w:p w14:paraId="7A60F6ED" w14:textId="77777777" w:rsidR="00445FEF" w:rsidRPr="008F30CD" w:rsidRDefault="00445FEF" w:rsidP="00445FE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11.</w:t>
      </w:r>
      <w:r w:rsidR="00080733" w:rsidRPr="008F30CD">
        <w:rPr>
          <w:rFonts w:ascii="Arial" w:hAnsi="Arial" w:cs="Arial"/>
          <w:lang w:val="nl-NL"/>
        </w:rPr>
        <w:t xml:space="preserve"> </w:t>
      </w:r>
      <w:r w:rsidRPr="008F30CD">
        <w:rPr>
          <w:rFonts w:ascii="Arial" w:hAnsi="Arial" w:cs="Arial"/>
          <w:lang w:val="nl-NL"/>
        </w:rPr>
        <w:t>Vakbondscontributie</w:t>
      </w:r>
    </w:p>
    <w:p w14:paraId="7A60F6EE" w14:textId="1402C084" w:rsidR="00445FEF" w:rsidRPr="008F30CD" w:rsidRDefault="00445FEF" w:rsidP="00CB2956">
      <w:pPr>
        <w:tabs>
          <w:tab w:val="left" w:pos="426"/>
        </w:tabs>
        <w:ind w:left="426"/>
        <w:jc w:val="both"/>
        <w:rPr>
          <w:rFonts w:ascii="Arial" w:hAnsi="Arial" w:cs="Arial"/>
          <w:lang w:val="nl-NL"/>
        </w:rPr>
      </w:pPr>
      <w:r w:rsidRPr="008F30CD">
        <w:rPr>
          <w:rFonts w:ascii="Arial" w:hAnsi="Arial" w:cs="Arial"/>
          <w:lang w:val="nl-NL"/>
        </w:rPr>
        <w:t xml:space="preserve">Werkgever zal </w:t>
      </w:r>
      <w:r w:rsidR="00A079EC">
        <w:rPr>
          <w:rFonts w:ascii="Arial" w:hAnsi="Arial" w:cs="Arial"/>
          <w:lang w:val="nl-NL"/>
        </w:rPr>
        <w:t>zich in 201</w:t>
      </w:r>
      <w:r w:rsidR="0041043E">
        <w:rPr>
          <w:rFonts w:ascii="Arial" w:hAnsi="Arial" w:cs="Arial"/>
          <w:lang w:val="nl-NL"/>
        </w:rPr>
        <w:t>7 en 2018</w:t>
      </w:r>
      <w:r w:rsidR="00A079EC">
        <w:rPr>
          <w:rFonts w:ascii="Arial" w:hAnsi="Arial" w:cs="Arial"/>
          <w:lang w:val="nl-NL"/>
        </w:rPr>
        <w:t xml:space="preserve"> </w:t>
      </w:r>
      <w:r w:rsidRPr="008F30CD">
        <w:rPr>
          <w:rFonts w:ascii="Arial" w:hAnsi="Arial" w:cs="Arial"/>
          <w:lang w:val="nl-NL"/>
        </w:rPr>
        <w:t>faciliterend opstellen inzake het fiscaal vriendelijk behandelen van de vakbondscontributie van een in de Stichting van de Arbeid vertegenwoordigde vakbond</w:t>
      </w:r>
      <w:r w:rsidR="00A079EC">
        <w:rPr>
          <w:rFonts w:ascii="Arial" w:hAnsi="Arial" w:cs="Arial"/>
          <w:lang w:val="nl-NL"/>
        </w:rPr>
        <w:t>, door gebruik te maken van de fiscaal vrijge</w:t>
      </w:r>
      <w:r w:rsidR="00BC192C">
        <w:rPr>
          <w:rFonts w:ascii="Arial" w:hAnsi="Arial" w:cs="Arial"/>
          <w:lang w:val="nl-NL"/>
        </w:rPr>
        <w:t>st</w:t>
      </w:r>
      <w:r w:rsidR="00A079EC">
        <w:rPr>
          <w:rFonts w:ascii="Arial" w:hAnsi="Arial" w:cs="Arial"/>
          <w:lang w:val="nl-NL"/>
        </w:rPr>
        <w:t>elde ruimte in de Werkkostenregeling. In 201</w:t>
      </w:r>
      <w:r w:rsidR="0041043E">
        <w:rPr>
          <w:rFonts w:ascii="Arial" w:hAnsi="Arial" w:cs="Arial"/>
          <w:lang w:val="nl-NL"/>
        </w:rPr>
        <w:t>7 en 2018</w:t>
      </w:r>
      <w:r w:rsidR="00A079EC">
        <w:rPr>
          <w:rFonts w:ascii="Arial" w:hAnsi="Arial" w:cs="Arial"/>
          <w:lang w:val="nl-NL"/>
        </w:rPr>
        <w:t xml:space="preserve"> zal de vakbondscontributie op deze wijze voor 25% </w:t>
      </w:r>
      <w:r w:rsidR="00284B86">
        <w:rPr>
          <w:rFonts w:ascii="Arial" w:hAnsi="Arial" w:cs="Arial"/>
          <w:lang w:val="nl-NL"/>
        </w:rPr>
        <w:t xml:space="preserve">netto </w:t>
      </w:r>
      <w:r w:rsidR="00A079EC">
        <w:rPr>
          <w:rFonts w:ascii="Arial" w:hAnsi="Arial" w:cs="Arial"/>
          <w:lang w:val="nl-NL"/>
        </w:rPr>
        <w:t xml:space="preserve">worden vergoed. Daarbij gelden </w:t>
      </w:r>
      <w:r w:rsidRPr="008F30CD">
        <w:rPr>
          <w:rFonts w:ascii="Arial" w:hAnsi="Arial" w:cs="Arial"/>
          <w:lang w:val="nl-NL"/>
        </w:rPr>
        <w:t xml:space="preserve"> de volgende voorwaarden:</w:t>
      </w:r>
    </w:p>
    <w:p w14:paraId="7A60F6F0" w14:textId="77777777" w:rsidR="005C344C" w:rsidRPr="008F30CD" w:rsidRDefault="005C344C" w:rsidP="00445FEF">
      <w:pPr>
        <w:tabs>
          <w:tab w:val="left" w:pos="360"/>
        </w:tabs>
        <w:ind w:left="357"/>
        <w:jc w:val="both"/>
        <w:rPr>
          <w:rFonts w:ascii="Arial" w:hAnsi="Arial" w:cs="Arial"/>
          <w:lang w:val="nl-NL"/>
        </w:rPr>
      </w:pPr>
    </w:p>
    <w:p w14:paraId="7A60F6F1" w14:textId="77777777" w:rsidR="00445FEF" w:rsidRPr="008F30CD" w:rsidRDefault="00EC6372" w:rsidP="00CC0401">
      <w:pPr>
        <w:numPr>
          <w:ilvl w:val="0"/>
          <w:numId w:val="17"/>
        </w:numPr>
        <w:jc w:val="both"/>
        <w:rPr>
          <w:rFonts w:ascii="Arial" w:hAnsi="Arial" w:cs="Arial"/>
          <w:lang w:val="nl-NL"/>
        </w:rPr>
      </w:pPr>
      <w:r w:rsidRPr="008F30CD">
        <w:rPr>
          <w:rFonts w:ascii="Arial" w:hAnsi="Arial" w:cs="Arial"/>
          <w:lang w:val="nl-NL"/>
        </w:rPr>
        <w:t>v</w:t>
      </w:r>
      <w:r w:rsidR="00445FEF" w:rsidRPr="008F30CD">
        <w:rPr>
          <w:rFonts w:ascii="Arial" w:hAnsi="Arial" w:cs="Arial"/>
          <w:lang w:val="nl-NL"/>
        </w:rPr>
        <w:t>oor werkgever is deze faciliteit in alle omstandigheden kostenneutraal;</w:t>
      </w:r>
    </w:p>
    <w:p w14:paraId="7A60F6F2" w14:textId="37B713CC" w:rsidR="004B226A" w:rsidRPr="008F30CD" w:rsidRDefault="004B226A" w:rsidP="00CB2956">
      <w:pPr>
        <w:tabs>
          <w:tab w:val="left" w:pos="2337"/>
        </w:tabs>
        <w:ind w:left="357"/>
        <w:jc w:val="both"/>
        <w:rPr>
          <w:rFonts w:ascii="Arial" w:hAnsi="Arial" w:cs="Arial"/>
          <w:lang w:val="nl-NL"/>
        </w:rPr>
      </w:pPr>
    </w:p>
    <w:p w14:paraId="7A60F6F3" w14:textId="77777777" w:rsidR="00445FEF" w:rsidRPr="008F30CD" w:rsidRDefault="00EC6372" w:rsidP="00CC0401">
      <w:pPr>
        <w:numPr>
          <w:ilvl w:val="0"/>
          <w:numId w:val="17"/>
        </w:numPr>
        <w:jc w:val="both"/>
        <w:rPr>
          <w:rFonts w:ascii="Arial" w:hAnsi="Arial" w:cs="Arial"/>
          <w:lang w:val="nl-NL"/>
        </w:rPr>
      </w:pPr>
      <w:r w:rsidRPr="008F30CD">
        <w:rPr>
          <w:rFonts w:ascii="Arial" w:hAnsi="Arial" w:cs="Arial"/>
          <w:lang w:val="nl-NL"/>
        </w:rPr>
        <w:t>d</w:t>
      </w:r>
      <w:r w:rsidR="00445FEF" w:rsidRPr="008F30CD">
        <w:rPr>
          <w:rFonts w:ascii="Arial" w:hAnsi="Arial" w:cs="Arial"/>
          <w:lang w:val="nl-NL"/>
        </w:rPr>
        <w:t>oelstelling van deze faciliteit is uitsluitend de werknemer een fiscaal voordeel te bieden. Werkgever past deze mogelijkheid alleen toe mits een en ander juridisch en fiscaal correct is en aanvaardt geen aansprakelijkheid over het gebruik van deze faciliteit;</w:t>
      </w:r>
    </w:p>
    <w:p w14:paraId="7A60F6F4" w14:textId="77777777" w:rsidR="004B226A" w:rsidRPr="008F30CD" w:rsidRDefault="004B226A" w:rsidP="004B226A">
      <w:pPr>
        <w:jc w:val="both"/>
        <w:rPr>
          <w:rFonts w:ascii="Arial" w:hAnsi="Arial" w:cs="Arial"/>
          <w:lang w:val="nl-NL"/>
        </w:rPr>
      </w:pPr>
    </w:p>
    <w:p w14:paraId="7A60F6F5" w14:textId="77777777" w:rsidR="005F739D" w:rsidRPr="008F30CD" w:rsidRDefault="00445FEF" w:rsidP="00CC0401">
      <w:pPr>
        <w:numPr>
          <w:ilvl w:val="0"/>
          <w:numId w:val="17"/>
        </w:numPr>
        <w:jc w:val="both"/>
        <w:rPr>
          <w:rFonts w:ascii="Arial" w:hAnsi="Arial" w:cs="Arial"/>
          <w:lang w:val="nl-NL"/>
        </w:rPr>
      </w:pPr>
      <w:r w:rsidRPr="008F30CD">
        <w:rPr>
          <w:rFonts w:ascii="Arial" w:hAnsi="Arial" w:cs="Arial"/>
          <w:lang w:val="nl-NL"/>
        </w:rPr>
        <w:t>Werknemers kunnen op vrijwillige basis gebruik maken van deze faciliteit</w:t>
      </w:r>
      <w:r w:rsidR="005F739D" w:rsidRPr="008F30CD">
        <w:rPr>
          <w:rFonts w:ascii="Arial" w:hAnsi="Arial" w:cs="Arial"/>
          <w:lang w:val="nl-NL"/>
        </w:rPr>
        <w:t xml:space="preserve"> en </w:t>
      </w:r>
      <w:r w:rsidR="004B226A" w:rsidRPr="008F30CD">
        <w:rPr>
          <w:rFonts w:ascii="Arial" w:hAnsi="Arial" w:cs="Arial"/>
          <w:lang w:val="nl-NL"/>
        </w:rPr>
        <w:t>dienen tijdig de opgave te doen;</w:t>
      </w:r>
    </w:p>
    <w:p w14:paraId="7A60F6F6" w14:textId="77777777" w:rsidR="004B226A" w:rsidRPr="008F30CD" w:rsidRDefault="004B226A" w:rsidP="004B226A">
      <w:pPr>
        <w:jc w:val="both"/>
        <w:rPr>
          <w:rFonts w:ascii="Arial" w:hAnsi="Arial" w:cs="Arial"/>
          <w:lang w:val="nl-NL"/>
        </w:rPr>
      </w:pPr>
    </w:p>
    <w:p w14:paraId="7A60F6F7" w14:textId="77777777" w:rsidR="00445FEF" w:rsidRPr="008F30CD" w:rsidRDefault="00EC6372" w:rsidP="00CC0401">
      <w:pPr>
        <w:numPr>
          <w:ilvl w:val="0"/>
          <w:numId w:val="17"/>
        </w:numPr>
        <w:jc w:val="both"/>
        <w:rPr>
          <w:rFonts w:ascii="Arial" w:hAnsi="Arial" w:cs="Arial"/>
          <w:lang w:val="nl-NL"/>
        </w:rPr>
      </w:pPr>
      <w:r w:rsidRPr="008F30CD">
        <w:rPr>
          <w:rFonts w:ascii="Arial" w:hAnsi="Arial" w:cs="Arial"/>
          <w:lang w:val="nl-NL"/>
        </w:rPr>
        <w:t>d</w:t>
      </w:r>
      <w:r w:rsidR="00445FEF" w:rsidRPr="008F30CD">
        <w:rPr>
          <w:rFonts w:ascii="Arial" w:hAnsi="Arial" w:cs="Arial"/>
          <w:lang w:val="nl-NL"/>
        </w:rPr>
        <w:t>e (individuele) werknemer maakt aan de werkgever schriftelijk bekend of hij van deze faciliteit gebruik wenst te maken;</w:t>
      </w:r>
    </w:p>
    <w:p w14:paraId="7A60F6F8" w14:textId="77777777" w:rsidR="004B226A" w:rsidRPr="008F30CD" w:rsidRDefault="004B226A" w:rsidP="004B226A">
      <w:pPr>
        <w:jc w:val="both"/>
        <w:rPr>
          <w:rFonts w:ascii="Arial" w:hAnsi="Arial" w:cs="Arial"/>
          <w:lang w:val="nl-NL"/>
        </w:rPr>
      </w:pPr>
    </w:p>
    <w:p w14:paraId="7A60F6F9" w14:textId="77777777" w:rsidR="004A44E6" w:rsidRPr="008F30CD" w:rsidRDefault="00EC6372" w:rsidP="00CC0401">
      <w:pPr>
        <w:numPr>
          <w:ilvl w:val="0"/>
          <w:numId w:val="17"/>
        </w:numPr>
        <w:jc w:val="both"/>
        <w:rPr>
          <w:rFonts w:ascii="Arial" w:hAnsi="Arial" w:cs="Arial"/>
          <w:lang w:val="nl-NL"/>
        </w:rPr>
      </w:pPr>
      <w:r w:rsidRPr="008F30CD">
        <w:rPr>
          <w:rFonts w:ascii="Arial" w:hAnsi="Arial" w:cs="Arial"/>
          <w:lang w:val="nl-NL"/>
        </w:rPr>
        <w:t>w</w:t>
      </w:r>
      <w:r w:rsidR="00445FEF" w:rsidRPr="008F30CD">
        <w:rPr>
          <w:rFonts w:ascii="Arial" w:hAnsi="Arial" w:cs="Arial"/>
          <w:lang w:val="nl-NL"/>
        </w:rPr>
        <w:t>erkgever zal nimmer partij zijn bij verschil van mening tussen werknemer en de betreffende vakbond over de betaling en is nimmer partij bij eventuele verrekeningen dan wel andere geschillen tussen werknemer en de vakbond waarbij werknemer is aangesloten.</w:t>
      </w:r>
    </w:p>
    <w:p w14:paraId="7A60F6FA" w14:textId="77777777" w:rsidR="004A44E6" w:rsidRPr="008F30CD" w:rsidRDefault="004A44E6" w:rsidP="004B5F5B">
      <w:pPr>
        <w:pStyle w:val="Lijstalinea"/>
        <w:rPr>
          <w:rFonts w:ascii="Arial" w:hAnsi="Arial" w:cs="Arial"/>
        </w:rPr>
      </w:pPr>
    </w:p>
    <w:p w14:paraId="6CAB1604" w14:textId="77777777" w:rsidR="00B813CC" w:rsidRDefault="00B813CC">
      <w:pPr>
        <w:widowControl/>
        <w:rPr>
          <w:rStyle w:val="Artikel"/>
          <w:rFonts w:ascii="Arial" w:hAnsi="Arial" w:cs="Arial"/>
          <w:b/>
          <w:sz w:val="24"/>
          <w:u w:val="none"/>
          <w:lang w:val="nl-NL"/>
        </w:rPr>
      </w:pPr>
      <w:bookmarkStart w:id="34" w:name="_Toc331427298"/>
      <w:bookmarkStart w:id="35" w:name="_Toc338927164"/>
      <w:r>
        <w:rPr>
          <w:rStyle w:val="Artikel"/>
          <w:rFonts w:ascii="Arial" w:hAnsi="Arial" w:cs="Arial"/>
          <w:sz w:val="24"/>
          <w:u w:val="none"/>
        </w:rPr>
        <w:br w:type="page"/>
      </w:r>
    </w:p>
    <w:p w14:paraId="7A60F6FB" w14:textId="12053410" w:rsidR="00376B7D" w:rsidRPr="008F30CD" w:rsidRDefault="00376B7D" w:rsidP="00BA6B63">
      <w:pPr>
        <w:pStyle w:val="Kop1"/>
        <w:rPr>
          <w:rFonts w:ascii="Arial" w:hAnsi="Arial" w:cs="Arial"/>
        </w:rPr>
      </w:pPr>
      <w:bookmarkStart w:id="36" w:name="_Toc497139902"/>
      <w:r w:rsidRPr="008F30CD">
        <w:rPr>
          <w:rStyle w:val="Artikel"/>
          <w:rFonts w:ascii="Arial" w:hAnsi="Arial" w:cs="Arial"/>
          <w:sz w:val="24"/>
          <w:u w:val="none"/>
        </w:rPr>
        <w:lastRenderedPageBreak/>
        <w:t>Artikel</w:t>
      </w:r>
      <w:r w:rsidR="00C850BA" w:rsidRPr="008F30CD">
        <w:rPr>
          <w:rStyle w:val="Artikel"/>
          <w:rFonts w:ascii="Arial" w:hAnsi="Arial" w:cs="Arial"/>
          <w:sz w:val="24"/>
          <w:u w:val="none"/>
        </w:rPr>
        <w:t>12</w:t>
      </w:r>
      <w:r w:rsidR="00BA6B63" w:rsidRPr="008F30CD">
        <w:rPr>
          <w:rStyle w:val="Artikel"/>
          <w:rFonts w:ascii="Arial" w:hAnsi="Arial" w:cs="Arial"/>
          <w:sz w:val="24"/>
          <w:u w:val="none"/>
        </w:rPr>
        <w:t>:</w:t>
      </w:r>
      <w:r w:rsidR="00066777">
        <w:rPr>
          <w:rStyle w:val="Artikel"/>
          <w:rFonts w:ascii="Arial" w:hAnsi="Arial" w:cs="Arial"/>
          <w:sz w:val="24"/>
          <w:u w:val="none"/>
        </w:rPr>
        <w:t xml:space="preserve"> </w:t>
      </w:r>
      <w:r w:rsidRPr="008F30CD">
        <w:rPr>
          <w:rFonts w:ascii="Arial" w:hAnsi="Arial" w:cs="Arial"/>
        </w:rPr>
        <w:t>Zon- en feestdagen</w:t>
      </w:r>
      <w:bookmarkEnd w:id="34"/>
      <w:bookmarkEnd w:id="35"/>
      <w:bookmarkEnd w:id="36"/>
    </w:p>
    <w:p w14:paraId="7A60F6FC"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F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Ond</w:t>
      </w:r>
      <w:r w:rsidR="002E7F02" w:rsidRPr="008F30CD">
        <w:rPr>
          <w:rFonts w:ascii="Arial" w:hAnsi="Arial" w:cs="Arial"/>
          <w:lang w:val="nl-NL"/>
        </w:rPr>
        <w:t xml:space="preserve">er feestdagen worden verstaan: nieuwjaarsdag, 2e paasdag, </w:t>
      </w:r>
      <w:r w:rsidR="00F770B9" w:rsidRPr="008F30CD">
        <w:rPr>
          <w:rFonts w:ascii="Arial" w:hAnsi="Arial" w:cs="Arial"/>
          <w:lang w:val="nl-NL"/>
        </w:rPr>
        <w:t>Hemelvaartsdag</w:t>
      </w:r>
      <w:r w:rsidR="002E7F02" w:rsidRPr="008F30CD">
        <w:rPr>
          <w:rFonts w:ascii="Arial" w:hAnsi="Arial" w:cs="Arial"/>
          <w:lang w:val="nl-NL"/>
        </w:rPr>
        <w:t>, 2e pinksterdag, de beide k</w:t>
      </w:r>
      <w:r w:rsidRPr="008F30CD">
        <w:rPr>
          <w:rFonts w:ascii="Arial" w:hAnsi="Arial" w:cs="Arial"/>
          <w:lang w:val="nl-NL"/>
        </w:rPr>
        <w:t>erstdagen, Koning</w:t>
      </w:r>
      <w:r w:rsidR="00BC192C">
        <w:rPr>
          <w:rFonts w:ascii="Arial" w:hAnsi="Arial" w:cs="Arial"/>
          <w:lang w:val="nl-NL"/>
        </w:rPr>
        <w:t>s</w:t>
      </w:r>
      <w:r w:rsidRPr="008F30CD">
        <w:rPr>
          <w:rFonts w:ascii="Arial" w:hAnsi="Arial" w:cs="Arial"/>
          <w:lang w:val="nl-NL"/>
        </w:rPr>
        <w:t xml:space="preserve">dag en de dag ter viering van de Nationale Bevrijding (5 mei) </w:t>
      </w:r>
      <w:r w:rsidR="00080733" w:rsidRPr="008F30CD">
        <w:rPr>
          <w:rFonts w:ascii="Arial" w:hAnsi="Arial" w:cs="Arial"/>
          <w:lang w:val="nl-NL"/>
        </w:rPr>
        <w:t xml:space="preserve"> </w:t>
      </w:r>
      <w:r w:rsidRPr="008F30CD">
        <w:rPr>
          <w:rFonts w:ascii="Arial" w:hAnsi="Arial" w:cs="Arial"/>
          <w:lang w:val="nl-NL"/>
        </w:rPr>
        <w:t>in de lustrumjaren.</w:t>
      </w:r>
    </w:p>
    <w:p w14:paraId="7A60F6F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6F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2.</w:t>
      </w:r>
      <w:r w:rsidRPr="008F30CD">
        <w:rPr>
          <w:rFonts w:ascii="Arial" w:hAnsi="Arial" w:cs="Arial"/>
          <w:lang w:val="nl-NL"/>
        </w:rPr>
        <w:tab/>
        <w:t>a.</w:t>
      </w:r>
      <w:r w:rsidRPr="008F30CD">
        <w:rPr>
          <w:rFonts w:ascii="Arial" w:hAnsi="Arial" w:cs="Arial"/>
          <w:lang w:val="nl-NL"/>
        </w:rPr>
        <w:tab/>
        <w:t>Op zon- en feestdagen wordt als regel niet gewerkt, met behoud van salaris.</w:t>
      </w:r>
    </w:p>
    <w:p w14:paraId="7A60F70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0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Voor de 4-ploegendienst geldt dat indien op een door de weekse feestdag (ook op zaterdag) roostermatig niet wordt gewerkt, hiervoor een toeslag van een dag salaris zal worden gegeven. Per medewerker zal dit eens per maand worden uitbetaald. Deze uitbetaling zal plaatsvinden aan het eind van de maand opvolgend aan de maand waarin de desbetreffende feestdag valt.</w:t>
      </w:r>
    </w:p>
    <w:p w14:paraId="7A60F70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0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Op 24 en 31 december zal na 18.00 uur geen arbeid meer in ploegendienst worden verricht met behoud van salaris.</w:t>
      </w:r>
    </w:p>
    <w:p w14:paraId="7A60F704" w14:textId="77777777" w:rsidR="003D3F6A" w:rsidRPr="008F30CD" w:rsidRDefault="003D3F6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05" w14:textId="77777777" w:rsidR="00376B7D" w:rsidRPr="008F30CD" w:rsidRDefault="00376B7D" w:rsidP="00BA6B63">
      <w:pPr>
        <w:pStyle w:val="Kop1"/>
        <w:rPr>
          <w:rFonts w:ascii="Arial" w:hAnsi="Arial" w:cs="Arial"/>
        </w:rPr>
      </w:pPr>
      <w:bookmarkStart w:id="37" w:name="_Toc331427299"/>
      <w:bookmarkStart w:id="38" w:name="_Toc338927165"/>
      <w:bookmarkStart w:id="39" w:name="_Toc497139903"/>
      <w:r w:rsidRPr="008F30CD">
        <w:rPr>
          <w:rStyle w:val="Artikel"/>
          <w:rFonts w:ascii="Arial" w:hAnsi="Arial" w:cs="Arial"/>
          <w:sz w:val="24"/>
          <w:u w:val="none"/>
        </w:rPr>
        <w:t>Artikel</w:t>
      </w:r>
      <w:r w:rsidR="00C850BA" w:rsidRPr="008F30CD">
        <w:rPr>
          <w:rStyle w:val="Artikel"/>
          <w:rFonts w:ascii="Arial" w:hAnsi="Arial" w:cs="Arial"/>
          <w:sz w:val="24"/>
          <w:u w:val="none"/>
        </w:rPr>
        <w:t>13</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Buitengewoon verlof met behoud van salaris</w:t>
      </w:r>
      <w:bookmarkEnd w:id="37"/>
      <w:bookmarkEnd w:id="38"/>
      <w:bookmarkEnd w:id="39"/>
    </w:p>
    <w:p w14:paraId="7A60F70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0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 xml:space="preserve">Bij arbeidsongeschiktheid van de werknemer is het in artikel </w:t>
      </w:r>
      <w:r w:rsidR="00C850BA" w:rsidRPr="008F30CD">
        <w:rPr>
          <w:rFonts w:ascii="Arial" w:hAnsi="Arial" w:cs="Arial"/>
          <w:lang w:val="nl-NL"/>
        </w:rPr>
        <w:t xml:space="preserve">17 </w:t>
      </w:r>
      <w:r w:rsidRPr="008F30CD">
        <w:rPr>
          <w:rFonts w:ascii="Arial" w:hAnsi="Arial" w:cs="Arial"/>
          <w:lang w:val="nl-NL"/>
        </w:rPr>
        <w:t>bepaalde van toepassing.</w:t>
      </w:r>
    </w:p>
    <w:p w14:paraId="7A60F70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p>
    <w:p w14:paraId="7A60F70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r>
      <w:r w:rsidR="00BF0114" w:rsidRPr="008F30CD">
        <w:rPr>
          <w:rFonts w:ascii="Arial" w:hAnsi="Arial" w:cs="Arial"/>
          <w:lang w:val="nl-NL"/>
        </w:rPr>
        <w:t xml:space="preserve">In de volgende gevallen waarin hij de bedongen arbeid noodzakelijkerwijs niet heeft kunnen verrichten, wordt de werknemer over de hieronder bepaalde termijnen van verlof het inkomen doorbetaald, mits hij voor zover mogelijk </w:t>
      </w:r>
      <w:r w:rsidR="007D1392">
        <w:rPr>
          <w:rFonts w:ascii="Arial" w:hAnsi="Arial" w:cs="Arial"/>
          <w:lang w:val="nl-NL"/>
        </w:rPr>
        <w:t>tenminste</w:t>
      </w:r>
      <w:r w:rsidR="00BF0114" w:rsidRPr="008F30CD">
        <w:rPr>
          <w:rFonts w:ascii="Arial" w:hAnsi="Arial" w:cs="Arial"/>
          <w:lang w:val="nl-NL"/>
        </w:rPr>
        <w:t xml:space="preserve"> één week tevoren schriftelijk, zo mogelijk onder overlegging van bewijsstukken, van het verzuim kennis geeft </w:t>
      </w:r>
      <w:r w:rsidR="00BF0114" w:rsidRPr="008F30CD">
        <w:rPr>
          <w:rFonts w:ascii="Arial" w:hAnsi="Arial" w:cs="Arial"/>
          <w:u w:val="single"/>
          <w:lang w:val="nl-NL"/>
        </w:rPr>
        <w:t>en de gebeurtenis in het desbetreffende geval bijwoont</w:t>
      </w:r>
      <w:r w:rsidR="00BF0114" w:rsidRPr="008F30CD">
        <w:rPr>
          <w:rFonts w:ascii="Arial" w:hAnsi="Arial" w:cs="Arial"/>
          <w:lang w:val="nl-NL"/>
        </w:rPr>
        <w:t>.</w:t>
      </w:r>
    </w:p>
    <w:p w14:paraId="7A60F70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0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bij ondertrouw van de werknemer: de dag van ondertrouw;</w:t>
      </w:r>
    </w:p>
    <w:p w14:paraId="7A60F70C"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bij huwelijk of geregistreerd partnerschap van de werknemer: 2 dagen;</w:t>
      </w:r>
    </w:p>
    <w:p w14:paraId="7A60F70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bij huwelijk van een van zijn kinderen, stief- of pleegkinderen, zijn broers en zusters en de broers en zusters van zijn echtgenote, respectievelijk van haar echtgenoot: de dag van het huwelijk, ter bijwoning van de plechtigheid;</w:t>
      </w:r>
    </w:p>
    <w:p w14:paraId="7A60F70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bij bevalling van zijn echtgenote: 2 dagen;</w:t>
      </w:r>
    </w:p>
    <w:p w14:paraId="7A60F70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bij overlijden van zijn echtgenote, respectievelijk haar echtgenoot, of een van de kinderen, stief- of pleegkinderen en aangetrouwde kinderen: van de dag van overlijden t/m de dag van begrafenis of crematie;</w:t>
      </w:r>
    </w:p>
    <w:p w14:paraId="7A60F71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f.</w:t>
      </w:r>
      <w:r w:rsidRPr="008F30CD">
        <w:rPr>
          <w:rFonts w:ascii="Arial" w:hAnsi="Arial" w:cs="Arial"/>
          <w:lang w:val="nl-NL"/>
        </w:rPr>
        <w:tab/>
        <w:t>bij overlijden van een der ouders, daaronder begrepen schoon-, stief- en pleegouders, broers of zusters, zwagers of schoonzusters: 2 dagen; indien werknemer de begrafenis of crematie regelt: 4 dagen;</w:t>
      </w:r>
    </w:p>
    <w:p w14:paraId="7A60F71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g.</w:t>
      </w:r>
      <w:r w:rsidRPr="008F30CD">
        <w:rPr>
          <w:rFonts w:ascii="Arial" w:hAnsi="Arial" w:cs="Arial"/>
          <w:lang w:val="nl-NL"/>
        </w:rPr>
        <w:tab/>
        <w:t>bij overlijden van een der grootouders: 1 dag;</w:t>
      </w:r>
    </w:p>
    <w:p w14:paraId="7A60F712" w14:textId="77777777" w:rsidR="00376B7D" w:rsidRPr="008F30CD" w:rsidRDefault="00376B7D">
      <w:pPr>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h.</w:t>
      </w:r>
      <w:r w:rsidRPr="008F30CD">
        <w:rPr>
          <w:rFonts w:ascii="Arial" w:hAnsi="Arial" w:cs="Arial"/>
          <w:lang w:val="nl-NL"/>
        </w:rPr>
        <w:tab/>
        <w:t>bij 25-, 40- en 50-jarig dienstverband en bij 25-, 40- en 50-jarig huwelijk van de werknemer: 1 dag;</w:t>
      </w:r>
    </w:p>
    <w:p w14:paraId="7A60F71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i.</w:t>
      </w:r>
      <w:r w:rsidRPr="008F30CD">
        <w:rPr>
          <w:rFonts w:ascii="Arial" w:hAnsi="Arial" w:cs="Arial"/>
          <w:lang w:val="nl-NL"/>
        </w:rPr>
        <w:tab/>
        <w:t xml:space="preserve">bij 25-, 40-, 50- en 60-jarig huwelijk van de ouders of de schoonouders van </w:t>
      </w:r>
      <w:r w:rsidRPr="008F30CD">
        <w:rPr>
          <w:rFonts w:ascii="Arial" w:hAnsi="Arial" w:cs="Arial"/>
          <w:lang w:val="nl-NL"/>
        </w:rPr>
        <w:lastRenderedPageBreak/>
        <w:t>de werknemer en bij 50- en 60-jarig huwelijk van de grootouders van de werknemer: 1 dag;</w:t>
      </w:r>
    </w:p>
    <w:p w14:paraId="7A60F71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j.</w:t>
      </w:r>
      <w:r w:rsidRPr="008F30CD">
        <w:rPr>
          <w:rFonts w:ascii="Arial" w:hAnsi="Arial" w:cs="Arial"/>
          <w:lang w:val="nl-NL"/>
        </w:rPr>
        <w:tab/>
        <w:t>bij verhuizing: de dag van de verhuizing;</w:t>
      </w:r>
    </w:p>
    <w:p w14:paraId="7A60F71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k.</w:t>
      </w:r>
      <w:r w:rsidRPr="008F30CD">
        <w:rPr>
          <w:rFonts w:ascii="Arial" w:hAnsi="Arial" w:cs="Arial"/>
          <w:lang w:val="nl-NL"/>
        </w:rPr>
        <w:tab/>
        <w:t>voor het afleggen van vakexamens of tentamens: de daarvoor nodige tijd;</w:t>
      </w:r>
    </w:p>
    <w:p w14:paraId="7A60F716" w14:textId="77777777" w:rsidR="00376B7D" w:rsidRPr="008F30CD" w:rsidRDefault="00376B7D" w:rsidP="00CC0401">
      <w:pPr>
        <w:numPr>
          <w:ilvl w:val="0"/>
          <w:numId w:val="7"/>
        </w:numPr>
        <w:tabs>
          <w:tab w:val="left" w:pos="-1440"/>
          <w:tab w:val="left" w:pos="-720"/>
          <w:tab w:val="left" w:pos="0"/>
          <w:tab w:val="left" w:pos="38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indien er sprake is van een partnerschap:</w:t>
      </w:r>
    </w:p>
    <w:p w14:paraId="7A60F717" w14:textId="77777777" w:rsidR="00376B7D" w:rsidRPr="008F30CD" w:rsidRDefault="00376B7D">
      <w:pPr>
        <w:tabs>
          <w:tab w:val="left" w:pos="-1440"/>
          <w:tab w:val="left" w:pos="-720"/>
          <w:tab w:val="left" w:pos="0"/>
          <w:tab w:val="left" w:pos="384"/>
          <w:tab w:val="left" w:pos="960"/>
          <w:tab w:val="left" w:pos="990"/>
          <w:tab w:val="left" w:pos="117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46"/>
        <w:jc w:val="both"/>
        <w:rPr>
          <w:rFonts w:ascii="Arial" w:hAnsi="Arial" w:cs="Arial"/>
          <w:lang w:val="nl-NL"/>
        </w:rPr>
      </w:pPr>
      <w:r w:rsidRPr="008F30CD">
        <w:rPr>
          <w:rFonts w:ascii="Arial" w:hAnsi="Arial" w:cs="Arial"/>
          <w:lang w:val="nl-NL"/>
        </w:rPr>
        <w:t>-</w:t>
      </w:r>
      <w:r w:rsidRPr="008F30CD">
        <w:rPr>
          <w:rFonts w:ascii="Arial" w:hAnsi="Arial" w:cs="Arial"/>
          <w:lang w:val="nl-NL"/>
        </w:rPr>
        <w:tab/>
        <w:t xml:space="preserve">is het bepaalde onder c. overeenkomstig van toepassing </w:t>
      </w:r>
      <w:r w:rsidR="002C062B" w:rsidRPr="008F30CD">
        <w:rPr>
          <w:rFonts w:ascii="Arial" w:hAnsi="Arial" w:cs="Arial"/>
          <w:lang w:val="nl-NL"/>
        </w:rPr>
        <w:t xml:space="preserve">bij het huwelijk van een kind, </w:t>
      </w:r>
      <w:r w:rsidRPr="008F30CD">
        <w:rPr>
          <w:rFonts w:ascii="Arial" w:hAnsi="Arial" w:cs="Arial"/>
          <w:lang w:val="nl-NL"/>
        </w:rPr>
        <w:t>broer of zuster van de partner;</w:t>
      </w:r>
    </w:p>
    <w:p w14:paraId="7A60F718" w14:textId="77777777" w:rsidR="00376B7D" w:rsidRPr="008F30CD" w:rsidRDefault="00376B7D" w:rsidP="00CC0401">
      <w:pPr>
        <w:numPr>
          <w:ilvl w:val="0"/>
          <w:numId w:val="8"/>
        </w:numPr>
        <w:tabs>
          <w:tab w:val="clear" w:pos="1080"/>
          <w:tab w:val="left" w:pos="-1440"/>
          <w:tab w:val="left" w:pos="-720"/>
          <w:tab w:val="left" w:pos="0"/>
          <w:tab w:val="left" w:pos="384"/>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jc w:val="both"/>
        <w:rPr>
          <w:rFonts w:ascii="Arial" w:hAnsi="Arial" w:cs="Arial"/>
          <w:lang w:val="nl-NL"/>
        </w:rPr>
      </w:pPr>
      <w:r w:rsidRPr="008F30CD">
        <w:rPr>
          <w:rFonts w:ascii="Arial" w:hAnsi="Arial" w:cs="Arial"/>
          <w:lang w:val="nl-NL"/>
        </w:rPr>
        <w:t>is het bepaalde onder d. overeenkomstig van toepassing bij beval</w:t>
      </w:r>
      <w:r w:rsidR="00AA120D" w:rsidRPr="008F30CD">
        <w:rPr>
          <w:rFonts w:ascii="Arial" w:hAnsi="Arial" w:cs="Arial"/>
          <w:lang w:val="nl-NL"/>
        </w:rPr>
        <w:t>ling van de part</w:t>
      </w:r>
      <w:r w:rsidRPr="008F30CD">
        <w:rPr>
          <w:rFonts w:ascii="Arial" w:hAnsi="Arial" w:cs="Arial"/>
          <w:lang w:val="nl-NL"/>
        </w:rPr>
        <w:t>ner;</w:t>
      </w:r>
    </w:p>
    <w:p w14:paraId="7A60F719" w14:textId="77777777" w:rsidR="00376B7D" w:rsidRPr="008F30CD" w:rsidRDefault="00376B7D" w:rsidP="00CC0401">
      <w:pPr>
        <w:numPr>
          <w:ilvl w:val="0"/>
          <w:numId w:val="8"/>
        </w:numPr>
        <w:tabs>
          <w:tab w:val="clear" w:pos="1080"/>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is het bepaalde onder e. overeenkomstig van toepassing bij overlij</w:t>
      </w:r>
      <w:r w:rsidR="00AA120D" w:rsidRPr="008F30CD">
        <w:rPr>
          <w:rFonts w:ascii="Arial" w:hAnsi="Arial" w:cs="Arial"/>
          <w:lang w:val="nl-NL"/>
        </w:rPr>
        <w:t>den van de part</w:t>
      </w:r>
      <w:r w:rsidRPr="008F30CD">
        <w:rPr>
          <w:rFonts w:ascii="Arial" w:hAnsi="Arial" w:cs="Arial"/>
          <w:lang w:val="nl-NL"/>
        </w:rPr>
        <w:t>ner of kind van de partner;</w:t>
      </w:r>
    </w:p>
    <w:p w14:paraId="7A60F71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60" w:hanging="240"/>
        <w:jc w:val="both"/>
        <w:rPr>
          <w:rFonts w:ascii="Arial" w:hAnsi="Arial" w:cs="Arial"/>
          <w:lang w:val="nl-NL"/>
        </w:rPr>
      </w:pPr>
      <w:r w:rsidRPr="008F30CD">
        <w:rPr>
          <w:rFonts w:ascii="Arial" w:hAnsi="Arial" w:cs="Arial"/>
          <w:lang w:val="nl-NL"/>
        </w:rPr>
        <w:t>-</w:t>
      </w:r>
      <w:r w:rsidR="00AA120D" w:rsidRPr="008F30CD">
        <w:rPr>
          <w:rFonts w:ascii="Arial" w:hAnsi="Arial" w:cs="Arial"/>
          <w:lang w:val="nl-NL"/>
        </w:rPr>
        <w:tab/>
        <w:t>is het bepaalde onder f. overeenkomstig van toepassing bij overlij</w:t>
      </w:r>
      <w:r w:rsidRPr="008F30CD">
        <w:rPr>
          <w:rFonts w:ascii="Arial" w:hAnsi="Arial" w:cs="Arial"/>
          <w:lang w:val="nl-NL"/>
        </w:rPr>
        <w:t>den van een der ouders, kind, broer of zuster</w:t>
      </w:r>
      <w:r w:rsidR="00EC6372" w:rsidRPr="008F30CD">
        <w:rPr>
          <w:rFonts w:ascii="Arial" w:hAnsi="Arial" w:cs="Arial"/>
          <w:lang w:val="nl-NL"/>
        </w:rPr>
        <w:t xml:space="preserve"> van de partner;</w:t>
      </w:r>
    </w:p>
    <w:p w14:paraId="7A60F71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m.</w:t>
      </w:r>
      <w:r w:rsidRPr="008F30CD">
        <w:rPr>
          <w:rFonts w:ascii="Arial" w:hAnsi="Arial" w:cs="Arial"/>
          <w:lang w:val="nl-NL"/>
        </w:rPr>
        <w:tab/>
        <w:t>de noodzakelijke tijd voo</w:t>
      </w:r>
      <w:r w:rsidR="00AA120D" w:rsidRPr="008F30CD">
        <w:rPr>
          <w:rFonts w:ascii="Arial" w:hAnsi="Arial" w:cs="Arial"/>
          <w:lang w:val="nl-NL"/>
        </w:rPr>
        <w:t>r een bezoek aan een tand</w:t>
      </w:r>
      <w:r w:rsidRPr="008F30CD">
        <w:rPr>
          <w:rFonts w:ascii="Arial" w:hAnsi="Arial" w:cs="Arial"/>
          <w:lang w:val="nl-NL"/>
        </w:rPr>
        <w:t xml:space="preserve">arts of dokter, dan wel voor het ondergaan van een medisch onderzoek, </w:t>
      </w:r>
      <w:r w:rsidR="00AA120D" w:rsidRPr="008F30CD">
        <w:rPr>
          <w:rFonts w:ascii="Arial" w:hAnsi="Arial" w:cs="Arial"/>
          <w:lang w:val="nl-NL"/>
        </w:rPr>
        <w:t>mits de werk</w:t>
      </w:r>
      <w:r w:rsidRPr="008F30CD">
        <w:rPr>
          <w:rFonts w:ascii="Arial" w:hAnsi="Arial" w:cs="Arial"/>
          <w:lang w:val="nl-NL"/>
        </w:rPr>
        <w:t>nemer een dergelijk bezoek c.q. onderzoek</w:t>
      </w:r>
      <w:r w:rsidR="00AA120D" w:rsidRPr="008F30CD">
        <w:rPr>
          <w:rFonts w:ascii="Arial" w:hAnsi="Arial" w:cs="Arial"/>
          <w:lang w:val="nl-NL"/>
        </w:rPr>
        <w:t xml:space="preserve"> niet buiten de werktijd kan afleggen c.q. ondergaan. Dwingende omstan</w:t>
      </w:r>
      <w:r w:rsidRPr="008F30CD">
        <w:rPr>
          <w:rFonts w:ascii="Arial" w:hAnsi="Arial" w:cs="Arial"/>
          <w:lang w:val="nl-NL"/>
        </w:rPr>
        <w:t>digheden voorbehouden dient dit bezoek c.q. onderzoek</w:t>
      </w:r>
      <w:r w:rsidR="00AA120D" w:rsidRPr="008F30CD">
        <w:rPr>
          <w:rFonts w:ascii="Arial" w:hAnsi="Arial" w:cs="Arial"/>
          <w:lang w:val="nl-NL"/>
        </w:rPr>
        <w:t xml:space="preserve"> de voorafgaande dag aan de be</w:t>
      </w:r>
      <w:r w:rsidRPr="008F30CD">
        <w:rPr>
          <w:rFonts w:ascii="Arial" w:hAnsi="Arial" w:cs="Arial"/>
          <w:lang w:val="nl-NL"/>
        </w:rPr>
        <w:t>trokken c</w:t>
      </w:r>
      <w:r w:rsidR="00AA120D" w:rsidRPr="008F30CD">
        <w:rPr>
          <w:rFonts w:ascii="Arial" w:hAnsi="Arial" w:cs="Arial"/>
          <w:lang w:val="nl-NL"/>
        </w:rPr>
        <w:t>hef en aan de personeelsadmini</w:t>
      </w:r>
      <w:r w:rsidRPr="008F30CD">
        <w:rPr>
          <w:rFonts w:ascii="Arial" w:hAnsi="Arial" w:cs="Arial"/>
          <w:lang w:val="nl-NL"/>
        </w:rPr>
        <w:t>str</w:t>
      </w:r>
      <w:r w:rsidR="00AA120D" w:rsidRPr="008F30CD">
        <w:rPr>
          <w:rFonts w:ascii="Arial" w:hAnsi="Arial" w:cs="Arial"/>
          <w:lang w:val="nl-NL"/>
        </w:rPr>
        <w:t>a</w:t>
      </w:r>
      <w:r w:rsidR="00EC6372" w:rsidRPr="008F30CD">
        <w:rPr>
          <w:rFonts w:ascii="Arial" w:hAnsi="Arial" w:cs="Arial"/>
          <w:lang w:val="nl-NL"/>
        </w:rPr>
        <w:t>tie te worden opgegeven;</w:t>
      </w:r>
    </w:p>
    <w:p w14:paraId="7A60F71C"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n.</w:t>
      </w:r>
      <w:r w:rsidRPr="008F30CD">
        <w:rPr>
          <w:rFonts w:ascii="Arial" w:hAnsi="Arial" w:cs="Arial"/>
          <w:lang w:val="nl-NL"/>
        </w:rPr>
        <w:tab/>
        <w:t>gedurende de daarvoor benodigde tijd, wanneer de werknemer ten gevolge van de uitoefening van het actief kiesrecht of de vervulling van een buiten zijn schuld bij of krachtens de wet of overheid zonder geldelijke vergoeding persoonlijk opgelegde verplichting verhinderd is te werken, mits deze vervulling niet in zijn vrije tijd kan geschieden.</w:t>
      </w:r>
    </w:p>
    <w:p w14:paraId="7A60F71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p>
    <w:p w14:paraId="7A60F71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3. De Wet Arbeid en Zorg is onverkort van toepassing.</w:t>
      </w:r>
    </w:p>
    <w:p w14:paraId="7A60F71F" w14:textId="77777777" w:rsidR="005C344C" w:rsidRPr="008F30CD" w:rsidRDefault="005C344C" w:rsidP="00AB3B2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Style w:val="Artikel"/>
          <w:rFonts w:ascii="Arial" w:hAnsi="Arial" w:cs="Arial"/>
          <w:lang w:val="nl-NL"/>
        </w:rPr>
      </w:pPr>
    </w:p>
    <w:p w14:paraId="7A60F720" w14:textId="77777777" w:rsidR="00376B7D" w:rsidRPr="008F30CD" w:rsidRDefault="00376B7D" w:rsidP="00BA6B63">
      <w:pPr>
        <w:pStyle w:val="Kop1"/>
        <w:rPr>
          <w:rFonts w:ascii="Arial" w:hAnsi="Arial" w:cs="Arial"/>
        </w:rPr>
      </w:pPr>
      <w:bookmarkStart w:id="40" w:name="_Toc331427300"/>
      <w:bookmarkStart w:id="41" w:name="_Toc338927166"/>
      <w:bookmarkStart w:id="42" w:name="_Toc497139904"/>
      <w:r w:rsidRPr="008F30CD">
        <w:rPr>
          <w:rStyle w:val="Artikel"/>
          <w:rFonts w:ascii="Arial" w:hAnsi="Arial" w:cs="Arial"/>
          <w:sz w:val="24"/>
          <w:u w:val="none"/>
        </w:rPr>
        <w:t xml:space="preserve">Artikel </w:t>
      </w:r>
      <w:r w:rsidR="00C850BA" w:rsidRPr="008F30CD">
        <w:rPr>
          <w:rStyle w:val="Artikel"/>
          <w:rFonts w:ascii="Arial" w:hAnsi="Arial" w:cs="Arial"/>
          <w:sz w:val="24"/>
          <w:u w:val="none"/>
        </w:rPr>
        <w:t>14</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Vakantie</w:t>
      </w:r>
      <w:bookmarkEnd w:id="40"/>
      <w:bookmarkEnd w:id="41"/>
      <w:bookmarkEnd w:id="42"/>
    </w:p>
    <w:p w14:paraId="7A60F72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2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Het vakantiejaar valt samen met het kalenderjaar.</w:t>
      </w:r>
      <w:r w:rsidR="00AB3B2A" w:rsidRPr="008F30CD">
        <w:rPr>
          <w:rFonts w:ascii="Arial" w:hAnsi="Arial" w:cs="Arial"/>
          <w:lang w:val="nl-NL"/>
        </w:rPr>
        <w:t xml:space="preserve"> </w:t>
      </w:r>
    </w:p>
    <w:p w14:paraId="7A60F72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2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De werknemer zal, zolang de arbeidsovere</w:t>
      </w:r>
      <w:r w:rsidR="00AA120D" w:rsidRPr="008F30CD">
        <w:rPr>
          <w:rFonts w:ascii="Arial" w:hAnsi="Arial" w:cs="Arial"/>
          <w:lang w:val="nl-NL"/>
        </w:rPr>
        <w:t>enkomst duurt, voor niet-opgeno</w:t>
      </w:r>
      <w:r w:rsidRPr="008F30CD">
        <w:rPr>
          <w:rFonts w:ascii="Arial" w:hAnsi="Arial" w:cs="Arial"/>
          <w:lang w:val="nl-NL"/>
        </w:rPr>
        <w:t xml:space="preserve">men </w:t>
      </w:r>
      <w:r w:rsidR="002E7F02" w:rsidRPr="008F30CD">
        <w:rPr>
          <w:rFonts w:ascii="Arial" w:hAnsi="Arial" w:cs="Arial"/>
          <w:lang w:val="nl-NL"/>
        </w:rPr>
        <w:t xml:space="preserve">vakantie-uren </w:t>
      </w:r>
      <w:r w:rsidRPr="008F30CD">
        <w:rPr>
          <w:rFonts w:ascii="Arial" w:hAnsi="Arial" w:cs="Arial"/>
          <w:lang w:val="nl-NL"/>
        </w:rPr>
        <w:t>geen geldelijke vergoeding kunnen vorderen.</w:t>
      </w:r>
    </w:p>
    <w:p w14:paraId="7A60F72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26" w14:textId="77777777" w:rsidR="00376B7D" w:rsidRPr="008F30CD" w:rsidRDefault="0045691D" w:rsidP="0045691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3.</w:t>
      </w:r>
      <w:r w:rsidRPr="008F30CD">
        <w:rPr>
          <w:rFonts w:ascii="Arial" w:hAnsi="Arial" w:cs="Arial"/>
          <w:lang w:val="nl-NL"/>
        </w:rPr>
        <w:tab/>
        <w:t>Duur van de vakantie</w:t>
      </w:r>
    </w:p>
    <w:p w14:paraId="7A60F72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 xml:space="preserve">Behoudens het wettelijke recht op vakantie van 160 uren verwerft de werknemer per </w:t>
      </w:r>
      <w:r w:rsidR="002E7F02" w:rsidRPr="008F30CD">
        <w:rPr>
          <w:rFonts w:ascii="Arial" w:hAnsi="Arial" w:cs="Arial"/>
          <w:lang w:val="nl-NL"/>
        </w:rPr>
        <w:t>vakantiejaar een bovenwettelijk</w:t>
      </w:r>
      <w:r w:rsidRPr="008F30CD">
        <w:rPr>
          <w:rFonts w:ascii="Arial" w:hAnsi="Arial" w:cs="Arial"/>
          <w:lang w:val="nl-NL"/>
        </w:rPr>
        <w:t xml:space="preserve"> recht op een vakantie met behoud van salaris van 40 uren.</w:t>
      </w:r>
    </w:p>
    <w:p w14:paraId="7A60F72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2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Ter bescherming van zijn gezondheid en om ziekteverzuim te voorkomen heeft de werknemer die in het desbetreffende vakantiejaar de hieronder genoemde leeftijd heeft bereikt, recht op de volgende extra vakantie met behoud van salaris:</w:t>
      </w:r>
    </w:p>
    <w:p w14:paraId="7A60F72A" w14:textId="2F885E10" w:rsidR="00197D88" w:rsidRDefault="00197D88">
      <w:pPr>
        <w:widowControl/>
        <w:rPr>
          <w:rFonts w:ascii="Arial" w:hAnsi="Arial" w:cs="Arial"/>
          <w:lang w:val="nl-NL"/>
        </w:rPr>
      </w:pPr>
      <w:r>
        <w:rPr>
          <w:rFonts w:ascii="Arial" w:hAnsi="Arial" w:cs="Arial"/>
          <w:lang w:val="nl-NL"/>
        </w:rPr>
        <w:br w:type="page"/>
      </w:r>
    </w:p>
    <w:p w14:paraId="1D8D4DF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2B" w14:textId="77777777" w:rsidR="00376B7D" w:rsidRPr="008F30CD" w:rsidRDefault="00376B7D" w:rsidP="00CC0401">
      <w:pPr>
        <w:numPr>
          <w:ilvl w:val="1"/>
          <w:numId w:val="24"/>
        </w:num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voor werknemers van 50 jaar en ouder: 16 uren extra</w:t>
      </w:r>
      <w:r w:rsidR="00A94E96" w:rsidRPr="008F30CD">
        <w:rPr>
          <w:rFonts w:ascii="Arial" w:hAnsi="Arial" w:cs="Arial"/>
          <w:lang w:val="nl-NL"/>
        </w:rPr>
        <w:t>;</w:t>
      </w:r>
    </w:p>
    <w:p w14:paraId="7A60F72C" w14:textId="77777777" w:rsidR="00376B7D" w:rsidRPr="008F30CD" w:rsidRDefault="00376B7D" w:rsidP="00CC0401">
      <w:pPr>
        <w:numPr>
          <w:ilvl w:val="1"/>
          <w:numId w:val="24"/>
        </w:num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voor werknemers van 55 jaar en ouder: 24 uren extra</w:t>
      </w:r>
      <w:r w:rsidR="00A94E96" w:rsidRPr="008F30CD">
        <w:rPr>
          <w:rFonts w:ascii="Arial" w:hAnsi="Arial" w:cs="Arial"/>
          <w:lang w:val="nl-NL"/>
        </w:rPr>
        <w:t>;</w:t>
      </w:r>
    </w:p>
    <w:p w14:paraId="7A60F72D" w14:textId="77777777" w:rsidR="00376B7D" w:rsidRPr="008F30CD" w:rsidRDefault="00376B7D" w:rsidP="00CC0401">
      <w:pPr>
        <w:numPr>
          <w:ilvl w:val="1"/>
          <w:numId w:val="24"/>
        </w:num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voor werknemers van 60 jaar en ouder: 32 uren extra</w:t>
      </w:r>
      <w:r w:rsidR="00A94E96" w:rsidRPr="008F30CD">
        <w:rPr>
          <w:rFonts w:ascii="Arial" w:hAnsi="Arial" w:cs="Arial"/>
          <w:lang w:val="nl-NL"/>
        </w:rPr>
        <w:t>.</w:t>
      </w:r>
    </w:p>
    <w:p w14:paraId="7A60F72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2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4.</w:t>
      </w:r>
      <w:r w:rsidRPr="008F30CD">
        <w:rPr>
          <w:rFonts w:ascii="Arial" w:hAnsi="Arial" w:cs="Arial"/>
          <w:lang w:val="nl-NL"/>
        </w:rPr>
        <w:tab/>
        <w:t>De werknemer, die na 1 januari van het lopende vakantiejaar in dienst is getreden of die vóór het einde van het lopende vakantiejaar uit de dienst is getreden van de werkgever, heeft in afwijking van het in lid 3 bepaalde voor elke maand dienstverband in het lopende vakantiejaar recht op een evenredig deel der in lid 3 van dit artikel geregelde vakantie.</w:t>
      </w:r>
    </w:p>
    <w:p w14:paraId="7A60F73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3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5.</w:t>
      </w:r>
      <w:r w:rsidRPr="008F30CD">
        <w:rPr>
          <w:rFonts w:ascii="Arial" w:hAnsi="Arial" w:cs="Arial"/>
          <w:lang w:val="nl-NL"/>
        </w:rPr>
        <w:tab/>
      </w:r>
      <w:r w:rsidR="0045691D" w:rsidRPr="008F30CD">
        <w:rPr>
          <w:rFonts w:ascii="Arial" w:hAnsi="Arial" w:cs="Arial"/>
          <w:lang w:val="nl-NL"/>
        </w:rPr>
        <w:t>Berekening aantal uren vakantie</w:t>
      </w:r>
    </w:p>
    <w:p w14:paraId="7A60F73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Voor de berekening van het aantal uren vakantie wordt een werknemer, die vóór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volgende maand in dienst te zijn getreden c.q. de dienst te hebben verlaten. In afwijking hiervan indien het dienstverband korter dan één maand heeft geduurd, krijgt de werknemer een evenredig recht op vakantie.</w:t>
      </w:r>
    </w:p>
    <w:p w14:paraId="7A60F733" w14:textId="77777777" w:rsidR="00376B7D" w:rsidRPr="008F30CD" w:rsidRDefault="00376B7D">
      <w:pPr>
        <w:pStyle w:val="Plattetekst"/>
        <w:tabs>
          <w:tab w:val="left" w:pos="1152"/>
        </w:tabs>
        <w:rPr>
          <w:rFonts w:ascii="Arial" w:hAnsi="Arial" w:cs="Arial"/>
        </w:rPr>
      </w:pPr>
    </w:p>
    <w:p w14:paraId="7A60F734" w14:textId="77777777" w:rsidR="00376B7D" w:rsidRPr="008F30CD" w:rsidRDefault="00376B7D">
      <w:pPr>
        <w:pStyle w:val="Plattetekst"/>
        <w:tabs>
          <w:tab w:val="left" w:pos="1152"/>
        </w:tabs>
        <w:rPr>
          <w:rFonts w:ascii="Arial" w:hAnsi="Arial" w:cs="Arial"/>
        </w:rPr>
      </w:pPr>
      <w:r w:rsidRPr="008F30CD">
        <w:rPr>
          <w:rFonts w:ascii="Arial" w:hAnsi="Arial" w:cs="Arial"/>
        </w:rPr>
        <w:t>6.</w:t>
      </w:r>
      <w:r w:rsidRPr="008F30CD">
        <w:rPr>
          <w:rFonts w:ascii="Arial" w:hAnsi="Arial" w:cs="Arial"/>
        </w:rPr>
        <w:tab/>
        <w:t>Bij vorige werkgev</w:t>
      </w:r>
      <w:r w:rsidR="0045691D" w:rsidRPr="008F30CD">
        <w:rPr>
          <w:rFonts w:ascii="Arial" w:hAnsi="Arial" w:cs="Arial"/>
        </w:rPr>
        <w:t>er(s) verworven vakantierechten</w:t>
      </w:r>
    </w:p>
    <w:p w14:paraId="7A60F73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De werknemer dient bij de aanvang van de arbeidsovereenkomst de werkgever een verklaring te overleggen, waaruit blijkt hoeveel rechten hij op vakantie bij zijn vorige werkgever(s) verworven doch niet in natura genoten heeft, opdat de werkgever weet op hoeveel wettelijke vakantie-uren zonder behoud van salaris de werknemer aanspraak kan maken.</w:t>
      </w:r>
    </w:p>
    <w:p w14:paraId="7A60F73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37" w14:textId="77777777" w:rsidR="00376B7D" w:rsidRPr="008F30CD" w:rsidRDefault="0045691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7.</w:t>
      </w:r>
      <w:r w:rsidRPr="008F30CD">
        <w:rPr>
          <w:rFonts w:ascii="Arial" w:hAnsi="Arial" w:cs="Arial"/>
          <w:lang w:val="nl-NL"/>
        </w:rPr>
        <w:tab/>
        <w:t>Tijdstip van de vakantie</w:t>
      </w:r>
    </w:p>
    <w:p w14:paraId="7A60F73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Van de vakantie-uren dient een aaneengesloten aantal te worden opgenomen dat overeenkomt met de duur van minimaal 10 werkdagen.</w:t>
      </w:r>
    </w:p>
    <w:p w14:paraId="7A60F73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3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 xml:space="preserve">Tijdens de door de overheid vastgestelde officiële schoolvakanties krijgen werknemers </w:t>
      </w:r>
      <w:r w:rsidRPr="008F30CD">
        <w:rPr>
          <w:rFonts w:ascii="Arial" w:hAnsi="Arial" w:cs="Arial"/>
          <w:u w:val="single"/>
          <w:lang w:val="nl-NL"/>
        </w:rPr>
        <w:t>met</w:t>
      </w:r>
      <w:r w:rsidRPr="008F30CD">
        <w:rPr>
          <w:rFonts w:ascii="Arial" w:hAnsi="Arial" w:cs="Arial"/>
          <w:lang w:val="nl-NL"/>
        </w:rPr>
        <w:t xml:space="preserve"> schoolgaande kinderen voorrang om hun vakantie op te nemen boven werknemers </w:t>
      </w:r>
      <w:r w:rsidRPr="008F30CD">
        <w:rPr>
          <w:rFonts w:ascii="Arial" w:hAnsi="Arial" w:cs="Arial"/>
          <w:u w:val="single"/>
          <w:lang w:val="nl-NL"/>
        </w:rPr>
        <w:t>zonder</w:t>
      </w:r>
      <w:r w:rsidRPr="008F30CD">
        <w:rPr>
          <w:rFonts w:ascii="Arial" w:hAnsi="Arial" w:cs="Arial"/>
          <w:lang w:val="nl-NL"/>
        </w:rPr>
        <w:t xml:space="preserve"> schoolgaande kinderen.</w:t>
      </w:r>
    </w:p>
    <w:p w14:paraId="7A60F73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3C"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Aanvragen voor de aaneengesloten vakantie dienen uiterlijk op 31 maart van enig vakantiejaar schriftelijk te worden ingediend bij de bedrijfsleiding.</w:t>
      </w:r>
    </w:p>
    <w:p w14:paraId="7A60F73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3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Uiterlijk binnen 1 week nadat de aanvraag voor het lopende vakantiejaar bij de bedrijfsleiding is ingediend, verneemt de werknemer of zijn of haar aanvraag is toegekend. De toekenning wordt schriftelijk bevestigd.</w:t>
      </w:r>
    </w:p>
    <w:p w14:paraId="7A60F73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4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 xml:space="preserve">Ingeval een werknemer bij zijn huidige werkgever nog niet een zodanig aantal </w:t>
      </w:r>
      <w:r w:rsidR="002E7F02" w:rsidRPr="008F30CD">
        <w:rPr>
          <w:rFonts w:ascii="Arial" w:hAnsi="Arial" w:cs="Arial"/>
          <w:lang w:val="nl-NL"/>
        </w:rPr>
        <w:t>vakantie-uren</w:t>
      </w:r>
      <w:r w:rsidRPr="008F30CD">
        <w:rPr>
          <w:rFonts w:ascii="Arial" w:hAnsi="Arial" w:cs="Arial"/>
          <w:lang w:val="nl-NL"/>
        </w:rPr>
        <w:t xml:space="preserve">  heeft verworven, dat deze tezamen met de eventuele </w:t>
      </w:r>
      <w:r w:rsidRPr="008F30CD">
        <w:rPr>
          <w:rFonts w:ascii="Arial" w:hAnsi="Arial" w:cs="Arial"/>
          <w:lang w:val="nl-NL"/>
        </w:rPr>
        <w:lastRenderedPageBreak/>
        <w:t>‘vakantie-uren zonder behoud van salaris’ als bedoeld in lid 6 van dit artikel voldoende zijn voor de hier bedoelde aaneengesloten vakantie, kan de werkgever bepalen dat de betrokken werknemer:</w:t>
      </w:r>
    </w:p>
    <w:p w14:paraId="7A60F74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42"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1.</w:t>
      </w:r>
      <w:r w:rsidRPr="008F30CD">
        <w:rPr>
          <w:rFonts w:ascii="Arial" w:hAnsi="Arial" w:cs="Arial"/>
          <w:lang w:val="nl-NL"/>
        </w:rPr>
        <w:tab/>
        <w:t>in een andere afdeling van de onderneming dan waartoe hij behoo</w:t>
      </w:r>
      <w:r w:rsidR="00AA120D" w:rsidRPr="008F30CD">
        <w:rPr>
          <w:rFonts w:ascii="Arial" w:hAnsi="Arial" w:cs="Arial"/>
          <w:lang w:val="nl-NL"/>
        </w:rPr>
        <w:t>rt werkzaamheden moet verrich</w:t>
      </w:r>
      <w:r w:rsidRPr="008F30CD">
        <w:rPr>
          <w:rFonts w:ascii="Arial" w:hAnsi="Arial" w:cs="Arial"/>
          <w:lang w:val="nl-NL"/>
        </w:rPr>
        <w:t>ten en/of</w:t>
      </w:r>
    </w:p>
    <w:p w14:paraId="7A60F743"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2.</w:t>
      </w:r>
      <w:r w:rsidRPr="008F30CD">
        <w:rPr>
          <w:rFonts w:ascii="Arial" w:hAnsi="Arial" w:cs="Arial"/>
          <w:lang w:val="nl-NL"/>
        </w:rPr>
        <w:tab/>
        <w:t>zoveel snipperuren reserveert als nodig zijn voor de aaneengesloten vakantie als bedoeld sub a en/of</w:t>
      </w:r>
    </w:p>
    <w:p w14:paraId="7A60F744"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3.</w:t>
      </w:r>
      <w:r w:rsidRPr="008F30CD">
        <w:rPr>
          <w:rFonts w:ascii="Arial" w:hAnsi="Arial" w:cs="Arial"/>
          <w:lang w:val="nl-NL"/>
        </w:rPr>
        <w:tab/>
        <w:t>bij vorige werkgever(s) verworven doch niet in natura genoten rechten op vakantie reserveert en/of</w:t>
      </w:r>
    </w:p>
    <w:p w14:paraId="7A60F745" w14:textId="77777777" w:rsidR="00376B7D" w:rsidRPr="008F30CD" w:rsidRDefault="00376B7D">
      <w:pPr>
        <w:pStyle w:val="Plattetekstinspringen2"/>
        <w:rPr>
          <w:rFonts w:ascii="Arial" w:hAnsi="Arial" w:cs="Arial"/>
        </w:rPr>
      </w:pPr>
      <w:r w:rsidRPr="008F30CD">
        <w:rPr>
          <w:rFonts w:ascii="Arial" w:hAnsi="Arial" w:cs="Arial"/>
        </w:rPr>
        <w:t>4.</w:t>
      </w:r>
      <w:r w:rsidRPr="008F30CD">
        <w:rPr>
          <w:rFonts w:ascii="Arial" w:hAnsi="Arial" w:cs="Arial"/>
        </w:rPr>
        <w:tab/>
        <w:t>teveel genoten vakantie-uren inhaalt en wel tot uiterlijk 31 december van het lopende kalenderjaar, in welk geval de inhaaluren niet worden beloond.</w:t>
      </w:r>
    </w:p>
    <w:p w14:paraId="7A60F74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47" w14:textId="77777777" w:rsidR="00376B7D" w:rsidRPr="008F30CD" w:rsidRDefault="00376B7D" w:rsidP="0045691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8.</w:t>
      </w:r>
      <w:r w:rsidRPr="008F30CD">
        <w:rPr>
          <w:rFonts w:ascii="Arial" w:hAnsi="Arial" w:cs="Arial"/>
          <w:lang w:val="nl-NL"/>
        </w:rPr>
        <w:tab/>
        <w:t>Snipperuren</w:t>
      </w:r>
    </w:p>
    <w:p w14:paraId="7A60F74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De snipperuren kunnen worden opgenomen in het vakantiejaar waarin zij zijn verworven.</w:t>
      </w:r>
    </w:p>
    <w:p w14:paraId="7A60F74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4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Als regel geldt dat de werkgever per kalenderjaar voor 3 dagen collectieve snipperuren kan aanwijzen. De aanwijzing van de data zal bij aanvang van het kalenderjaar met instemming van de ondernemingsraad/Overleg-Platform geschieden.</w:t>
      </w:r>
    </w:p>
    <w:p w14:paraId="7A60F74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4C" w14:textId="77777777"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 xml:space="preserve">De data der eventuele overblijvende snipperuren (zgn. vrije snipperuren) worden door de werkgever op verzoek en in overleg met de betrokken werknemer voor elk geval afzonderlijk vastgesteld, met dien verstande dat aanvragen voor snipperuren </w:t>
      </w:r>
      <w:r w:rsidR="007D1392">
        <w:rPr>
          <w:rFonts w:ascii="Arial" w:hAnsi="Arial" w:cs="Arial"/>
          <w:lang w:val="nl-NL"/>
        </w:rPr>
        <w:t>tenminste</w:t>
      </w:r>
      <w:r w:rsidRPr="008F30CD">
        <w:rPr>
          <w:rFonts w:ascii="Arial" w:hAnsi="Arial" w:cs="Arial"/>
          <w:lang w:val="nl-NL"/>
        </w:rPr>
        <w:t xml:space="preserve"> 2 werkdagen tevoren schriftelijk worden ingediend bij de bedrijfsleiding.</w:t>
      </w:r>
    </w:p>
    <w:p w14:paraId="7A60F74D" w14:textId="77777777" w:rsidR="00376B7D" w:rsidRPr="008F30CD" w:rsidRDefault="00376B7D">
      <w:pPr>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4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Voor de 4-ploegendienst geldt dat op zaterdagen per</w:t>
      </w:r>
      <w:r w:rsidR="002E7F02" w:rsidRPr="008F30CD">
        <w:rPr>
          <w:rFonts w:ascii="Arial" w:hAnsi="Arial" w:cs="Arial"/>
          <w:lang w:val="nl-NL"/>
        </w:rPr>
        <w:t xml:space="preserve"> ploeg door één man gesnipperd </w:t>
      </w:r>
      <w:r w:rsidRPr="008F30CD">
        <w:rPr>
          <w:rFonts w:ascii="Arial" w:hAnsi="Arial" w:cs="Arial"/>
          <w:lang w:val="nl-NL"/>
        </w:rPr>
        <w:t>kan worden, tot in totaal 4 snipperdiensten per jaar.</w:t>
      </w:r>
    </w:p>
    <w:p w14:paraId="7A60F74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5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Uiterlijk binnen 24 uren nadat de aanvraag bij de bedrijfsleiding is ingediend verneemt de werknemer of zijn aanvraag is toegekend. De toekenning wordt schriftelijk bevestigd.</w:t>
      </w:r>
    </w:p>
    <w:p w14:paraId="7A60F75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5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9.</w:t>
      </w:r>
      <w:r w:rsidRPr="008F30CD">
        <w:rPr>
          <w:rFonts w:ascii="Arial" w:hAnsi="Arial" w:cs="Arial"/>
          <w:lang w:val="nl-NL"/>
        </w:rPr>
        <w:tab/>
        <w:t>Indien de werknemer de hem toegekende vakantierechten niet voor 1 juli volgend op het vakantiejaar, waarin deze zijn verworven heeft opgenomen, is de werkgever gerechtigd data vast te stellen waarop de werknemer deze rechten alsnog zal genieten.</w:t>
      </w:r>
    </w:p>
    <w:p w14:paraId="7A60F75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54" w14:textId="77777777" w:rsidR="00376B7D" w:rsidRPr="008F30CD" w:rsidRDefault="00376B7D" w:rsidP="0045691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10.</w:t>
      </w:r>
      <w:r w:rsidRPr="008F30CD">
        <w:rPr>
          <w:rFonts w:ascii="Arial" w:hAnsi="Arial" w:cs="Arial"/>
          <w:lang w:val="nl-NL"/>
        </w:rPr>
        <w:tab/>
        <w:t>Het bepaalde in lid 9 van dit</w:t>
      </w:r>
      <w:r w:rsidR="0045691D" w:rsidRPr="008F30CD">
        <w:rPr>
          <w:rFonts w:ascii="Arial" w:hAnsi="Arial" w:cs="Arial"/>
          <w:lang w:val="nl-NL"/>
        </w:rPr>
        <w:t xml:space="preserve"> artikel is niet van toepassing</w:t>
      </w:r>
    </w:p>
    <w:p w14:paraId="7A60F75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bij het niet of niet ten volle kunnen opnemen van de vakantie in gevallen als bedoeld in lid 11;</w:t>
      </w:r>
    </w:p>
    <w:p w14:paraId="7A60F75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5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lastRenderedPageBreak/>
        <w:t>b.</w:t>
      </w:r>
      <w:r w:rsidRPr="008F30CD">
        <w:rPr>
          <w:rFonts w:ascii="Arial" w:hAnsi="Arial" w:cs="Arial"/>
          <w:lang w:val="nl-NL"/>
        </w:rPr>
        <w:tab/>
        <w:t>indien de vakantie buiten de schuld van de werknemer niet kon worden opgenomen;</w:t>
      </w:r>
    </w:p>
    <w:p w14:paraId="7A60F75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5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indien een werknemer voor de eerste oefening in militaire dienst moet treden, tenzij de werkgever de betrokken werknemer voor het in militaire dienst treden in de gelegenheid stelt de vakantie-uren, waarop hij nog recht heeft, op te nemen.</w:t>
      </w:r>
    </w:p>
    <w:p w14:paraId="7A60F75A" w14:textId="77777777" w:rsidR="005C344C" w:rsidRPr="008F30CD" w:rsidRDefault="005C344C">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5B" w14:textId="77777777" w:rsidR="00376B7D" w:rsidRPr="008F30CD" w:rsidRDefault="00376B7D" w:rsidP="00695607">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11.</w:t>
      </w:r>
      <w:r w:rsidRPr="008F30CD">
        <w:rPr>
          <w:rFonts w:ascii="Arial" w:hAnsi="Arial" w:cs="Arial"/>
          <w:lang w:val="nl-NL"/>
        </w:rPr>
        <w:tab/>
        <w:t>Het niet-verwerven van vakantierechten gedurende</w:t>
      </w:r>
      <w:r w:rsidR="0045691D" w:rsidRPr="008F30CD">
        <w:rPr>
          <w:rFonts w:ascii="Arial" w:hAnsi="Arial" w:cs="Arial"/>
          <w:lang w:val="nl-NL"/>
        </w:rPr>
        <w:t xml:space="preserve"> onderbreking der werkzaamheden</w:t>
      </w:r>
    </w:p>
    <w:p w14:paraId="7A60F75C" w14:textId="77777777" w:rsidR="00376B7D" w:rsidRPr="008F30CD" w:rsidRDefault="00376B7D" w:rsidP="00695607">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De werknemer verwerft geen vakantierechten over de tijd gedurende welke hij wegens het niet-verrichten van zijn werkzaamheden geen aanspraak op in geld vastgesteld salaris heeft.</w:t>
      </w:r>
    </w:p>
    <w:p w14:paraId="7A60F75D" w14:textId="77777777" w:rsidR="00376B7D" w:rsidRPr="008F30CD" w:rsidRDefault="00376B7D" w:rsidP="00695607">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5E" w14:textId="77777777" w:rsidR="00376B7D" w:rsidRPr="008F30CD" w:rsidRDefault="00376B7D" w:rsidP="00695607">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hanging="567"/>
        <w:jc w:val="both"/>
        <w:rPr>
          <w:rFonts w:ascii="Arial" w:hAnsi="Arial" w:cs="Arial"/>
          <w:lang w:val="nl-NL"/>
        </w:rPr>
      </w:pPr>
      <w:r w:rsidRPr="008F30CD">
        <w:rPr>
          <w:rFonts w:ascii="Arial" w:hAnsi="Arial" w:cs="Arial"/>
          <w:lang w:val="nl-NL"/>
        </w:rPr>
        <w:t>b.</w:t>
      </w:r>
      <w:r w:rsidRPr="008F30CD">
        <w:rPr>
          <w:rFonts w:ascii="Arial" w:hAnsi="Arial" w:cs="Arial"/>
          <w:lang w:val="nl-NL"/>
        </w:rPr>
        <w:tab/>
        <w:t>1.</w:t>
      </w:r>
      <w:r w:rsidRPr="008F30CD">
        <w:rPr>
          <w:rFonts w:ascii="Arial" w:hAnsi="Arial" w:cs="Arial"/>
          <w:lang w:val="nl-NL"/>
        </w:rPr>
        <w:tab/>
        <w:t>Het onder a bepaalde is niet van toepassing indien de werknemer zijn werkzaamh</w:t>
      </w:r>
      <w:r w:rsidR="0045691D" w:rsidRPr="008F30CD">
        <w:rPr>
          <w:rFonts w:ascii="Arial" w:hAnsi="Arial" w:cs="Arial"/>
          <w:lang w:val="nl-NL"/>
        </w:rPr>
        <w:t>eden niet heeft verricht wegens</w:t>
      </w:r>
    </w:p>
    <w:p w14:paraId="7A60F75F" w14:textId="77777777" w:rsidR="008D3425"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p>
    <w:p w14:paraId="7A60F760" w14:textId="77777777" w:rsidR="008D3425"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002C751F">
        <w:rPr>
          <w:rFonts w:ascii="Arial" w:hAnsi="Arial" w:cs="Arial"/>
          <w:lang w:val="nl-NL"/>
        </w:rPr>
        <w:tab/>
      </w:r>
      <w:r w:rsidR="007508CD" w:rsidRPr="008F30CD">
        <w:rPr>
          <w:rFonts w:ascii="Arial" w:hAnsi="Arial" w:cs="Arial"/>
          <w:lang w:val="nl-NL"/>
        </w:rPr>
        <w:t>a</w:t>
      </w:r>
      <w:r w:rsidRPr="008F30CD">
        <w:rPr>
          <w:rFonts w:ascii="Arial" w:hAnsi="Arial" w:cs="Arial"/>
          <w:lang w:val="nl-NL"/>
        </w:rPr>
        <w:t>.</w:t>
      </w:r>
      <w:r w:rsidRPr="008F30CD">
        <w:rPr>
          <w:rFonts w:ascii="Arial" w:hAnsi="Arial" w:cs="Arial"/>
          <w:lang w:val="nl-NL"/>
        </w:rPr>
        <w:tab/>
        <w:t>zwangerschaps- en bevallingsverlof;</w:t>
      </w:r>
    </w:p>
    <w:p w14:paraId="7A60F761" w14:textId="77777777" w:rsidR="008D3425"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007508CD" w:rsidRPr="008F30CD">
        <w:rPr>
          <w:rFonts w:ascii="Arial" w:hAnsi="Arial" w:cs="Arial"/>
          <w:lang w:val="nl-NL"/>
        </w:rPr>
        <w:t>b</w:t>
      </w:r>
      <w:r w:rsidRPr="008F30CD">
        <w:rPr>
          <w:rFonts w:ascii="Arial" w:hAnsi="Arial" w:cs="Arial"/>
          <w:lang w:val="nl-NL"/>
        </w:rPr>
        <w:t>.</w:t>
      </w:r>
      <w:r w:rsidRPr="008F30CD">
        <w:rPr>
          <w:rFonts w:ascii="Arial" w:hAnsi="Arial" w:cs="Arial"/>
          <w:lang w:val="nl-NL"/>
        </w:rPr>
        <w:tab/>
        <w:t xml:space="preserve">het opnemen van het in artikel 3 lid 2 van de Wet Arbeid en Zorg </w:t>
      </w:r>
      <w:r w:rsidR="003D3F6A" w:rsidRPr="008F30CD">
        <w:rPr>
          <w:rFonts w:ascii="Arial" w:hAnsi="Arial" w:cs="Arial"/>
          <w:lang w:val="nl-NL"/>
        </w:rPr>
        <w:br/>
      </w:r>
      <w:r w:rsidRPr="008F30CD">
        <w:rPr>
          <w:rFonts w:ascii="Arial" w:hAnsi="Arial" w:cs="Arial"/>
          <w:lang w:val="nl-NL"/>
        </w:rPr>
        <w:t>bedoelde adoptieverlof;</w:t>
      </w:r>
      <w:r w:rsidRPr="008F30CD">
        <w:rPr>
          <w:rFonts w:ascii="Arial" w:hAnsi="Arial" w:cs="Arial"/>
          <w:lang w:val="nl-NL"/>
        </w:rPr>
        <w:tab/>
      </w:r>
    </w:p>
    <w:p w14:paraId="7A60F762" w14:textId="77777777" w:rsidR="00376B7D"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007508CD" w:rsidRPr="008F30CD">
        <w:rPr>
          <w:rFonts w:ascii="Arial" w:hAnsi="Arial" w:cs="Arial"/>
          <w:lang w:val="nl-NL"/>
        </w:rPr>
        <w:t>c</w:t>
      </w:r>
      <w:r w:rsidRPr="008F30CD">
        <w:rPr>
          <w:rFonts w:ascii="Arial" w:hAnsi="Arial" w:cs="Arial"/>
          <w:lang w:val="nl-NL"/>
        </w:rPr>
        <w:t>.</w:t>
      </w:r>
      <w:r w:rsidRPr="008F30CD">
        <w:rPr>
          <w:rFonts w:ascii="Arial" w:hAnsi="Arial" w:cs="Arial"/>
          <w:lang w:val="nl-NL"/>
        </w:rPr>
        <w:tab/>
        <w:t>het anders dan voor eerste oefening als dienstplichtige opgeroepen zijn voor militaire (of vervangende) dienst;</w:t>
      </w:r>
    </w:p>
    <w:p w14:paraId="7A60F763" w14:textId="6BCCAFC9" w:rsidR="00376B7D"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007508CD" w:rsidRPr="008F30CD">
        <w:rPr>
          <w:rFonts w:ascii="Arial" w:hAnsi="Arial" w:cs="Arial"/>
          <w:lang w:val="nl-NL"/>
        </w:rPr>
        <w:t>d</w:t>
      </w:r>
      <w:r w:rsidRPr="008F30CD">
        <w:rPr>
          <w:rFonts w:ascii="Arial" w:hAnsi="Arial" w:cs="Arial"/>
          <w:lang w:val="nl-NL"/>
        </w:rPr>
        <w:t>.</w:t>
      </w:r>
      <w:r w:rsidRPr="008F30CD">
        <w:rPr>
          <w:rFonts w:ascii="Arial" w:hAnsi="Arial" w:cs="Arial"/>
          <w:lang w:val="nl-NL"/>
        </w:rPr>
        <w:tab/>
        <w:t>het opnemen van verlof gebaseerd op in een vorige arbeids</w:t>
      </w:r>
      <w:r w:rsidR="00197D88">
        <w:rPr>
          <w:rFonts w:ascii="Arial" w:hAnsi="Arial" w:cs="Arial"/>
          <w:lang w:val="nl-NL"/>
        </w:rPr>
        <w:t>-</w:t>
      </w:r>
      <w:r w:rsidRPr="008F30CD">
        <w:rPr>
          <w:rFonts w:ascii="Arial" w:hAnsi="Arial" w:cs="Arial"/>
          <w:lang w:val="nl-NL"/>
        </w:rPr>
        <w:t>overeenkomst verworven doch niet genoten vakantie;</w:t>
      </w:r>
    </w:p>
    <w:p w14:paraId="7A60F764" w14:textId="77777777" w:rsidR="003D3F6A"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007508CD" w:rsidRPr="008F30CD">
        <w:rPr>
          <w:rFonts w:ascii="Arial" w:hAnsi="Arial" w:cs="Arial"/>
          <w:lang w:val="nl-NL"/>
        </w:rPr>
        <w:t>e</w:t>
      </w:r>
      <w:r w:rsidRPr="008F30CD">
        <w:rPr>
          <w:rFonts w:ascii="Arial" w:hAnsi="Arial" w:cs="Arial"/>
          <w:lang w:val="nl-NL"/>
        </w:rPr>
        <w:t>.</w:t>
      </w:r>
      <w:r w:rsidRPr="008F30CD">
        <w:rPr>
          <w:rFonts w:ascii="Arial" w:hAnsi="Arial" w:cs="Arial"/>
          <w:lang w:val="nl-NL"/>
        </w:rPr>
        <w:tab/>
        <w:t xml:space="preserve">het met toestemming van de werkgever deelnemen aan een door de </w:t>
      </w:r>
    </w:p>
    <w:p w14:paraId="7A60F765" w14:textId="77777777" w:rsidR="00376B7D" w:rsidRPr="008F30CD" w:rsidRDefault="003D3F6A"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00695607">
        <w:rPr>
          <w:rFonts w:ascii="Arial" w:hAnsi="Arial" w:cs="Arial"/>
          <w:lang w:val="nl-NL"/>
        </w:rPr>
        <w:t xml:space="preserve">vakvereniging. </w:t>
      </w:r>
      <w:r w:rsidRPr="008F30CD">
        <w:rPr>
          <w:rFonts w:ascii="Arial" w:hAnsi="Arial" w:cs="Arial"/>
          <w:lang w:val="nl-NL"/>
        </w:rPr>
        <w:t>V</w:t>
      </w:r>
      <w:r w:rsidR="00376B7D" w:rsidRPr="008F30CD">
        <w:rPr>
          <w:rFonts w:ascii="Arial" w:hAnsi="Arial" w:cs="Arial"/>
          <w:lang w:val="nl-NL"/>
        </w:rPr>
        <w:t>an de werknemer georganiseerde bijeenkomst;</w:t>
      </w:r>
    </w:p>
    <w:p w14:paraId="7A60F766" w14:textId="77777777" w:rsidR="00376B7D"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007508CD" w:rsidRPr="008F30CD">
        <w:rPr>
          <w:rFonts w:ascii="Arial" w:hAnsi="Arial" w:cs="Arial"/>
          <w:lang w:val="nl-NL"/>
        </w:rPr>
        <w:t>f</w:t>
      </w:r>
      <w:r w:rsidRPr="008F30CD">
        <w:rPr>
          <w:rFonts w:ascii="Arial" w:hAnsi="Arial" w:cs="Arial"/>
          <w:lang w:val="nl-NL"/>
        </w:rPr>
        <w:t>.</w:t>
      </w:r>
      <w:r w:rsidRPr="008F30CD">
        <w:rPr>
          <w:rFonts w:ascii="Arial" w:hAnsi="Arial" w:cs="Arial"/>
          <w:lang w:val="nl-NL"/>
        </w:rPr>
        <w:tab/>
        <w:t>tegen zijn wil – anders dan ten gevolge van arbeidsongeschiktheid – niet in staat zijn</w:t>
      </w:r>
      <w:r w:rsidR="001850E4" w:rsidRPr="008F30CD">
        <w:rPr>
          <w:rFonts w:ascii="Arial" w:hAnsi="Arial" w:cs="Arial"/>
          <w:lang w:val="nl-NL"/>
        </w:rPr>
        <w:t xml:space="preserve"> </w:t>
      </w:r>
      <w:r w:rsidRPr="008F30CD">
        <w:rPr>
          <w:rFonts w:ascii="Arial" w:hAnsi="Arial" w:cs="Arial"/>
          <w:lang w:val="nl-NL"/>
        </w:rPr>
        <w:t>arbeid te verrichten (werktijdvermindering);</w:t>
      </w:r>
    </w:p>
    <w:p w14:paraId="7A60F767" w14:textId="77777777" w:rsidR="00376B7D" w:rsidRPr="008F30CD" w:rsidRDefault="00376B7D" w:rsidP="00695607">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ab/>
      </w:r>
      <w:r w:rsidRPr="008F30CD">
        <w:rPr>
          <w:rFonts w:ascii="Arial" w:hAnsi="Arial" w:cs="Arial"/>
          <w:lang w:val="nl-NL"/>
        </w:rPr>
        <w:tab/>
      </w:r>
      <w:r w:rsidRPr="008F30CD">
        <w:rPr>
          <w:rFonts w:ascii="Arial" w:hAnsi="Arial" w:cs="Arial"/>
          <w:lang w:val="nl-NL"/>
        </w:rPr>
        <w:tab/>
      </w:r>
      <w:r w:rsidR="007508CD" w:rsidRPr="008F30CD">
        <w:rPr>
          <w:rFonts w:ascii="Arial" w:hAnsi="Arial" w:cs="Arial"/>
          <w:lang w:val="nl-NL"/>
        </w:rPr>
        <w:t>g</w:t>
      </w:r>
      <w:r w:rsidRPr="008F30CD">
        <w:rPr>
          <w:rFonts w:ascii="Arial" w:hAnsi="Arial" w:cs="Arial"/>
          <w:lang w:val="nl-NL"/>
        </w:rPr>
        <w:t>.</w:t>
      </w:r>
      <w:r w:rsidRPr="008F30CD">
        <w:rPr>
          <w:rFonts w:ascii="Arial" w:hAnsi="Arial" w:cs="Arial"/>
          <w:lang w:val="nl-NL"/>
        </w:rPr>
        <w:tab/>
        <w:t>het genieten van verlof, als bedoeld in artikel 643 BW (politiek verlof).</w:t>
      </w:r>
    </w:p>
    <w:p w14:paraId="7A60F768" w14:textId="77777777" w:rsidR="00376B7D" w:rsidRPr="008F30CD" w:rsidRDefault="00376B7D" w:rsidP="0045691D">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69" w14:textId="77777777" w:rsidR="00376B7D" w:rsidRPr="008F30CD" w:rsidRDefault="00376B7D" w:rsidP="002C751F">
      <w:pPr>
        <w:tabs>
          <w:tab w:val="left" w:pos="-1440"/>
          <w:tab w:val="left" w:pos="-720"/>
          <w:tab w:val="left" w:pos="0"/>
          <w:tab w:val="left" w:pos="384"/>
          <w:tab w:val="left" w:pos="720"/>
          <w:tab w:val="left" w:pos="96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rPr>
          <w:rFonts w:ascii="Arial" w:hAnsi="Arial" w:cs="Arial"/>
          <w:lang w:val="nl-NL"/>
        </w:rPr>
      </w:pPr>
      <w:r w:rsidRPr="008F30CD">
        <w:rPr>
          <w:rFonts w:ascii="Arial" w:hAnsi="Arial" w:cs="Arial"/>
          <w:lang w:val="nl-NL"/>
        </w:rPr>
        <w:t>In de hiervoor onder a en b bedoelde gevallen worden nog vakantie</w:t>
      </w:r>
      <w:r w:rsidR="002C751F">
        <w:rPr>
          <w:rFonts w:ascii="Arial" w:hAnsi="Arial" w:cs="Arial"/>
          <w:lang w:val="nl-NL"/>
        </w:rPr>
        <w:t>-</w:t>
      </w:r>
      <w:r w:rsidRPr="008F30CD">
        <w:rPr>
          <w:rFonts w:ascii="Arial" w:hAnsi="Arial" w:cs="Arial"/>
          <w:lang w:val="nl-NL"/>
        </w:rPr>
        <w:t>rechten verworven over de laatste 6 maanden waarin geen arbeid wordt verricht, waarbij de duur der onderbreking uit de respectieve oorzaken tezamen geteld wordt, als zij elkaar met onderbreking van minder dan een maand opvolgen.</w:t>
      </w:r>
    </w:p>
    <w:p w14:paraId="7A60F76A" w14:textId="77777777" w:rsidR="00376B7D" w:rsidRPr="008F30CD" w:rsidRDefault="00376B7D" w:rsidP="00A467C7">
      <w:pPr>
        <w:tabs>
          <w:tab w:val="left" w:pos="-1440"/>
          <w:tab w:val="left" w:pos="-720"/>
          <w:tab w:val="left" w:pos="0"/>
          <w:tab w:val="left" w:pos="384"/>
          <w:tab w:val="left" w:pos="720"/>
          <w:tab w:val="left" w:pos="960"/>
          <w:tab w:val="left" w:pos="993"/>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152" w:hanging="159"/>
        <w:jc w:val="both"/>
        <w:rPr>
          <w:rFonts w:ascii="Arial" w:hAnsi="Arial" w:cs="Arial"/>
          <w:lang w:val="nl-NL"/>
        </w:rPr>
      </w:pPr>
    </w:p>
    <w:p w14:paraId="7A60F76B" w14:textId="77777777" w:rsidR="00376B7D" w:rsidRPr="008F30CD" w:rsidRDefault="00376B7D" w:rsidP="00A467C7">
      <w:pPr>
        <w:tabs>
          <w:tab w:val="left" w:pos="-1440"/>
          <w:tab w:val="left" w:pos="-720"/>
          <w:tab w:val="left" w:pos="0"/>
          <w:tab w:val="left" w:pos="384"/>
          <w:tab w:val="left" w:pos="72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3"/>
        <w:jc w:val="both"/>
        <w:rPr>
          <w:rFonts w:ascii="Arial" w:hAnsi="Arial" w:cs="Arial"/>
          <w:lang w:val="nl-NL"/>
        </w:rPr>
      </w:pPr>
      <w:r w:rsidRPr="008F30CD">
        <w:rPr>
          <w:rFonts w:ascii="Arial" w:hAnsi="Arial" w:cs="Arial"/>
          <w:lang w:val="nl-NL"/>
        </w:rPr>
        <w:t>Opbouw van vakantie bij volledige arbeidsongeschiktheid vindt niet plaats indien de arbeidsongeschiktheid door opzet van de werknemer is ontstaan of het gevolg is van een gebrek, waarover de werknemer in het kader van een aanstellingskeuring valse informatie heeft verstrekt en voor de tijd gedurende welke de werknemer door zijn toedoen zijn genezing heeft belemmerd of vertraagd dan wel indien hij zonder deugdelijke grond geen passend werk verricht.</w:t>
      </w:r>
    </w:p>
    <w:p w14:paraId="7A60F76C" w14:textId="6762549D" w:rsidR="00197D88" w:rsidRDefault="00197D88">
      <w:pPr>
        <w:widowControl/>
        <w:rPr>
          <w:rFonts w:ascii="Arial" w:hAnsi="Arial" w:cs="Arial"/>
          <w:lang w:val="nl-NL"/>
        </w:rPr>
      </w:pPr>
      <w:r>
        <w:rPr>
          <w:rFonts w:ascii="Arial" w:hAnsi="Arial" w:cs="Arial"/>
          <w:lang w:val="nl-NL"/>
        </w:rPr>
        <w:br w:type="page"/>
      </w:r>
    </w:p>
    <w:p w14:paraId="4255034C" w14:textId="77777777" w:rsidR="00376B7D" w:rsidRPr="008F30CD" w:rsidRDefault="00376B7D" w:rsidP="0045691D">
      <w:pPr>
        <w:tabs>
          <w:tab w:val="left" w:pos="-1440"/>
          <w:tab w:val="left" w:pos="-720"/>
          <w:tab w:val="left" w:pos="0"/>
          <w:tab w:val="left" w:pos="384"/>
          <w:tab w:val="left" w:pos="720"/>
          <w:tab w:val="left" w:pos="960"/>
          <w:tab w:val="left" w:pos="993"/>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6D"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2.</w:t>
      </w:r>
      <w:r w:rsidRPr="008F30CD">
        <w:rPr>
          <w:rFonts w:ascii="Arial" w:hAnsi="Arial" w:cs="Arial"/>
          <w:lang w:val="nl-NL"/>
        </w:rPr>
        <w:tab/>
        <w:t>Indien een onderbreking der werkzaamheden als bedoeld onder lid 1 onder a en b van dit sub-lid in meer dan één vakantiejaar valt, wordt het in een vorig jaar vallend deel der onderbreking bij de berekening van de termijn van afwezigheid mee in aanmerking genomen.</w:t>
      </w:r>
    </w:p>
    <w:p w14:paraId="7A60F76E"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p>
    <w:p w14:paraId="7A60F76F" w14:textId="77777777" w:rsidR="00376B7D" w:rsidRPr="008F30CD" w:rsidRDefault="00376B7D" w:rsidP="002C751F">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rPr>
          <w:rFonts w:ascii="Arial" w:hAnsi="Arial" w:cs="Arial"/>
          <w:lang w:val="nl-NL"/>
        </w:rPr>
      </w:pPr>
      <w:r w:rsidRPr="008F30CD">
        <w:rPr>
          <w:rFonts w:ascii="Arial" w:hAnsi="Arial" w:cs="Arial"/>
          <w:lang w:val="nl-NL"/>
        </w:rPr>
        <w:t>3.</w:t>
      </w:r>
      <w:r w:rsidRPr="008F30CD">
        <w:rPr>
          <w:rFonts w:ascii="Arial" w:hAnsi="Arial" w:cs="Arial"/>
          <w:lang w:val="nl-NL"/>
        </w:rPr>
        <w:tab/>
        <w:t>Ten aanzien van het tijdstip van de aanvang en het einde van de hier</w:t>
      </w:r>
      <w:r w:rsidR="002E7F02" w:rsidRPr="008F30CD">
        <w:rPr>
          <w:rFonts w:ascii="Arial" w:hAnsi="Arial" w:cs="Arial"/>
          <w:lang w:val="nl-NL"/>
        </w:rPr>
        <w:t xml:space="preserve"> </w:t>
      </w:r>
      <w:r w:rsidRPr="008F30CD">
        <w:rPr>
          <w:rFonts w:ascii="Arial" w:hAnsi="Arial" w:cs="Arial"/>
          <w:lang w:val="nl-NL"/>
        </w:rPr>
        <w:t>bedoelde onderbreking is het in lid 5 bepaalde van overeenkomstige toepassing.</w:t>
      </w:r>
    </w:p>
    <w:p w14:paraId="7A60F770" w14:textId="77777777" w:rsidR="00376B7D" w:rsidRPr="008F30CD" w:rsidRDefault="00376B7D" w:rsidP="002E7F02">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71" w14:textId="77777777" w:rsidR="00376B7D" w:rsidRPr="008F30CD" w:rsidRDefault="00376B7D" w:rsidP="002362C8">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432" w:hanging="432"/>
        <w:jc w:val="both"/>
        <w:rPr>
          <w:rFonts w:ascii="Arial" w:hAnsi="Arial" w:cs="Arial"/>
          <w:lang w:val="nl-NL"/>
        </w:rPr>
      </w:pPr>
      <w:r w:rsidRPr="008F30CD">
        <w:rPr>
          <w:rFonts w:ascii="Arial" w:hAnsi="Arial" w:cs="Arial"/>
          <w:lang w:val="nl-NL"/>
        </w:rPr>
        <w:t>12.</w:t>
      </w:r>
      <w:r w:rsidRPr="008F30CD">
        <w:rPr>
          <w:rFonts w:ascii="Arial" w:hAnsi="Arial" w:cs="Arial"/>
          <w:lang w:val="nl-NL"/>
        </w:rPr>
        <w:tab/>
        <w:t>Samenvallen van vakantie met bepaalde andere dagen wa</w:t>
      </w:r>
      <w:r w:rsidR="002362C8" w:rsidRPr="008F30CD">
        <w:rPr>
          <w:rFonts w:ascii="Arial" w:hAnsi="Arial" w:cs="Arial"/>
          <w:lang w:val="nl-NL"/>
        </w:rPr>
        <w:t>arop geen arbeid wordt verricht</w:t>
      </w:r>
    </w:p>
    <w:p w14:paraId="7A60F77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 xml:space="preserve">Uren waarop de werknemer geen arbeid heeft verricht om een der redenen, genoemd in lid 11 sub b onder 1 van dit artikel alsmede in artikel </w:t>
      </w:r>
      <w:r w:rsidR="00C850BA" w:rsidRPr="008F30CD">
        <w:rPr>
          <w:rFonts w:ascii="Arial" w:hAnsi="Arial" w:cs="Arial"/>
          <w:lang w:val="nl-NL"/>
        </w:rPr>
        <w:t>13</w:t>
      </w:r>
      <w:r w:rsidRPr="008F30CD">
        <w:rPr>
          <w:rFonts w:ascii="Arial" w:hAnsi="Arial" w:cs="Arial"/>
          <w:lang w:val="nl-NL"/>
        </w:rPr>
        <w:t xml:space="preserve"> lid 2 (bui</w:t>
      </w:r>
      <w:r w:rsidRPr="008F30CD">
        <w:rPr>
          <w:rFonts w:ascii="Arial" w:hAnsi="Arial" w:cs="Arial"/>
          <w:lang w:val="nl-NL"/>
        </w:rPr>
        <w:softHyphen/>
        <w:t>tengewoon verlof) gelden niet als vakantie.</w:t>
      </w:r>
    </w:p>
    <w:p w14:paraId="7A60F77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74"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b.</w:t>
      </w:r>
      <w:r w:rsidRPr="008F30CD">
        <w:rPr>
          <w:rFonts w:ascii="Arial" w:hAnsi="Arial" w:cs="Arial"/>
          <w:lang w:val="nl-NL"/>
        </w:rPr>
        <w:tab/>
        <w:t xml:space="preserve">Indien een der sub a genoemde verhinderingen echter eerst intreedt tijdens een vastgestelde vakantie of snipperdag, zullen de uren, waarop die verhindering zich voordoet, wel als vakantie-uren worden geteld, indien de werknemer niet vóór de aanvang van die vastgestelde vakantie of snipperdag aan de werkgever heeft medegedeeld, dat die verhindering zich zou voordoen. Indien het in sommige gevallen van artikel </w:t>
      </w:r>
      <w:r w:rsidR="00C850BA" w:rsidRPr="008F30CD">
        <w:rPr>
          <w:rFonts w:ascii="Arial" w:hAnsi="Arial" w:cs="Arial"/>
          <w:lang w:val="nl-NL"/>
        </w:rPr>
        <w:t xml:space="preserve">13 </w:t>
      </w:r>
      <w:r w:rsidRPr="008F30CD">
        <w:rPr>
          <w:rFonts w:ascii="Arial" w:hAnsi="Arial" w:cs="Arial"/>
          <w:lang w:val="nl-NL"/>
        </w:rPr>
        <w:t xml:space="preserve"> lid 2 niet mogelijk is de mededeling vooraf te doen, kan deze ook onmiddellijk na afloop van de vakantie of snipperdag geschieden. Het vereiste van voorafgaande mededeling geldt niet indien de verhindering te wijten is aan ziekte van de werknemer, deze ziekte krachtens de bepalingen van de Ziektewet is vastgesteld en de werknemer aannemelijk kan maken dat hij zodanig in zijn bewegingsvrijheid beperkt was dat de bedoeling van de vakantie in genen dele tot haar recht kon komen.</w:t>
      </w:r>
    </w:p>
    <w:p w14:paraId="7A60F775" w14:textId="77777777" w:rsidR="00FD329C" w:rsidRPr="008F30CD" w:rsidRDefault="00FD329C">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7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Indien ingevolge het sub b bepaalde aanvankelijk vastgestelde vakantie niet als zodanig geldt zal de werkgever na overleg met de werknemer nieuwe data vaststellen waarop de vakantie alsnog kan worden genoten.</w:t>
      </w:r>
    </w:p>
    <w:p w14:paraId="7A60F77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78" w14:textId="77777777" w:rsidR="00376B7D" w:rsidRPr="008F30CD" w:rsidRDefault="002362C8" w:rsidP="002362C8">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13.</w:t>
      </w:r>
      <w:r w:rsidRPr="008F30CD">
        <w:rPr>
          <w:rFonts w:ascii="Arial" w:hAnsi="Arial" w:cs="Arial"/>
          <w:lang w:val="nl-NL"/>
        </w:rPr>
        <w:tab/>
        <w:t>Vakantie bij ontslag</w:t>
      </w:r>
    </w:p>
    <w:p w14:paraId="7A60F779"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a.</w:t>
      </w:r>
      <w:r w:rsidRPr="008F30CD">
        <w:rPr>
          <w:rFonts w:ascii="Arial" w:hAnsi="Arial" w:cs="Arial"/>
          <w:lang w:val="nl-NL"/>
        </w:rPr>
        <w:tab/>
        <w:t>Bij het eindigen van de arbeidsovereenkomst</w:t>
      </w:r>
      <w:r w:rsidR="00AA120D" w:rsidRPr="008F30CD">
        <w:rPr>
          <w:rFonts w:ascii="Arial" w:hAnsi="Arial" w:cs="Arial"/>
          <w:lang w:val="nl-NL"/>
        </w:rPr>
        <w:t xml:space="preserve"> zal de werknemer in de gelegen</w:t>
      </w:r>
      <w:r w:rsidRPr="008F30CD">
        <w:rPr>
          <w:rFonts w:ascii="Arial" w:hAnsi="Arial" w:cs="Arial"/>
          <w:lang w:val="nl-NL"/>
        </w:rPr>
        <w:t>heid worden gesteld de hem nog toekomende vakantie op te nemen, met dien verstande dat deze vakantie niet in de opzeggingstermijn mag zijn begrepen, tenzij zulks tussen de werkgever en hem wordt afgesproken.</w:t>
      </w:r>
    </w:p>
    <w:p w14:paraId="7A60F77A"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rPr>
          <w:rFonts w:ascii="Arial" w:hAnsi="Arial" w:cs="Arial"/>
          <w:lang w:val="nl-NL"/>
        </w:rPr>
      </w:pPr>
    </w:p>
    <w:p w14:paraId="7A60F77B"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b.</w:t>
      </w:r>
      <w:r w:rsidRPr="008F30CD">
        <w:rPr>
          <w:rFonts w:ascii="Arial" w:hAnsi="Arial" w:cs="Arial"/>
          <w:lang w:val="nl-NL"/>
        </w:rPr>
        <w:tab/>
        <w:t>Indien de werknemer de hem nog toekomende vakantie niet heeft opgenomen, zal hem voor elk uur vakantie een evenredig bedrag worden uitbetaald.</w:t>
      </w:r>
    </w:p>
    <w:p w14:paraId="7A60F77C"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rPr>
          <w:rFonts w:ascii="Arial" w:hAnsi="Arial" w:cs="Arial"/>
          <w:lang w:val="nl-NL"/>
        </w:rPr>
      </w:pPr>
    </w:p>
    <w:p w14:paraId="7A60F77D"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lastRenderedPageBreak/>
        <w:t>c.</w:t>
      </w:r>
      <w:r w:rsidRPr="008F30CD">
        <w:rPr>
          <w:rFonts w:ascii="Arial" w:hAnsi="Arial" w:cs="Arial"/>
          <w:lang w:val="nl-NL"/>
        </w:rPr>
        <w:tab/>
        <w:t>Indien de werkgever bij het eindigen van de arbeidsovereenkomst te veel vakantie heeft genoten, zal een verrekening plaatsvinden, eveneens op basis van evenredigheid.</w:t>
      </w:r>
    </w:p>
    <w:p w14:paraId="7A60F77E"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rPr>
          <w:rFonts w:ascii="Arial" w:hAnsi="Arial" w:cs="Arial"/>
          <w:lang w:val="nl-NL"/>
        </w:rPr>
      </w:pPr>
    </w:p>
    <w:p w14:paraId="7A60F77F"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d.</w:t>
      </w:r>
      <w:r w:rsidRPr="008F30CD">
        <w:rPr>
          <w:rFonts w:ascii="Arial" w:hAnsi="Arial" w:cs="Arial"/>
          <w:lang w:val="nl-NL"/>
        </w:rPr>
        <w:tab/>
        <w:t>De werkgever reikt de werknemer bij het einde van de arbeidsovereenkomst een verklari</w:t>
      </w:r>
      <w:r w:rsidR="006155D4" w:rsidRPr="008F30CD">
        <w:rPr>
          <w:rFonts w:ascii="Arial" w:hAnsi="Arial" w:cs="Arial"/>
          <w:lang w:val="nl-NL"/>
        </w:rPr>
        <w:t xml:space="preserve">ng uit, waaruit blijkt hoeveel </w:t>
      </w:r>
      <w:r w:rsidRPr="008F30CD">
        <w:rPr>
          <w:rFonts w:ascii="Arial" w:hAnsi="Arial" w:cs="Arial"/>
          <w:lang w:val="nl-NL"/>
        </w:rPr>
        <w:t>wettelijke resp. bovenwettelijke vakantie is uitbetaald overeenkomstig het in punt b van dit lid bepaalde.</w:t>
      </w:r>
    </w:p>
    <w:p w14:paraId="7A60F780" w14:textId="77777777" w:rsidR="003D3F6A" w:rsidRPr="008F30CD" w:rsidRDefault="003D3F6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1" w14:textId="77777777" w:rsidR="00376B7D" w:rsidRPr="008F30CD" w:rsidRDefault="00376B7D" w:rsidP="00BA6B63">
      <w:pPr>
        <w:pStyle w:val="Kop1"/>
        <w:rPr>
          <w:rFonts w:ascii="Arial" w:hAnsi="Arial" w:cs="Arial"/>
        </w:rPr>
      </w:pPr>
      <w:bookmarkStart w:id="43" w:name="_Toc331427301"/>
      <w:bookmarkStart w:id="44" w:name="_Toc338927167"/>
      <w:bookmarkStart w:id="45" w:name="_Toc497139905"/>
      <w:r w:rsidRPr="008F30CD">
        <w:rPr>
          <w:rStyle w:val="Artikel"/>
          <w:rFonts w:ascii="Arial" w:hAnsi="Arial" w:cs="Arial"/>
          <w:sz w:val="24"/>
          <w:u w:val="none"/>
        </w:rPr>
        <w:t xml:space="preserve">Artikel </w:t>
      </w:r>
      <w:r w:rsidR="00C850BA" w:rsidRPr="008F30CD">
        <w:rPr>
          <w:rStyle w:val="Artikel"/>
          <w:rFonts w:ascii="Arial" w:hAnsi="Arial" w:cs="Arial"/>
          <w:sz w:val="24"/>
          <w:u w:val="none"/>
        </w:rPr>
        <w:t>15</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Vakantietoeslag</w:t>
      </w:r>
      <w:bookmarkEnd w:id="43"/>
      <w:bookmarkEnd w:id="44"/>
      <w:bookmarkEnd w:id="45"/>
    </w:p>
    <w:p w14:paraId="7A60F78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3"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rPr>
          <w:rFonts w:ascii="Arial" w:hAnsi="Arial" w:cs="Arial"/>
          <w:lang w:val="nl-NL"/>
        </w:rPr>
      </w:pPr>
      <w:r w:rsidRPr="008F30CD">
        <w:rPr>
          <w:rFonts w:ascii="Arial" w:hAnsi="Arial" w:cs="Arial"/>
          <w:lang w:val="nl-NL"/>
        </w:rPr>
        <w:t>1.</w:t>
      </w:r>
      <w:r w:rsidRPr="008F30CD">
        <w:rPr>
          <w:rFonts w:ascii="Arial" w:hAnsi="Arial" w:cs="Arial"/>
          <w:lang w:val="nl-NL"/>
        </w:rPr>
        <w:tab/>
        <w:t>a.</w:t>
      </w:r>
      <w:r w:rsidRPr="008F30CD">
        <w:rPr>
          <w:rFonts w:ascii="Arial" w:hAnsi="Arial" w:cs="Arial"/>
          <w:lang w:val="nl-NL"/>
        </w:rPr>
        <w:tab/>
        <w:t>Het vakantietoeslagjaar loopt van 1 juni tot en met 31 mei van het daaropvolgend jaar.</w:t>
      </w:r>
    </w:p>
    <w:p w14:paraId="7A60F78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5"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b.</w:t>
      </w:r>
      <w:r w:rsidRPr="008F30CD">
        <w:rPr>
          <w:rFonts w:ascii="Arial" w:hAnsi="Arial" w:cs="Arial"/>
          <w:lang w:val="nl-NL"/>
        </w:rPr>
        <w:tab/>
        <w:t>Ter gelegenheid van de aaneengesloten vakantie, maar uiterlijk vóór 31 mei, ontvangen de werknemers een vakantietoeslag van 8% van hun feitelijk genoten jaarinkomen, tenzij wettelijke maatregelen zulks verhinderen. Voor functievolwassen werknemers bedraagt de vakantietoeslag minimaal de afgeleide van de vakantietoeslag van werknemers in groep B met 3 functiejaren.</w:t>
      </w:r>
    </w:p>
    <w:p w14:paraId="7A60F78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Onder feitelijk genoten jaarinkomen wordt in dit verband verstaan 12x het maandinkomen in de periode van 1 juni van het voorafgaande jaar tot en met 31 mei van het lopende jaar, inclusief de eventuele overwerkvergoeding over die periode.</w:t>
      </w:r>
    </w:p>
    <w:p w14:paraId="7A60F78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nl-NL"/>
        </w:rPr>
      </w:pPr>
      <w:r w:rsidRPr="008F30CD">
        <w:rPr>
          <w:rFonts w:ascii="Arial" w:hAnsi="Arial" w:cs="Arial"/>
          <w:lang w:val="nl-NL"/>
        </w:rPr>
        <w:t>2.</w:t>
      </w:r>
      <w:r w:rsidRPr="008F30CD">
        <w:rPr>
          <w:rFonts w:ascii="Arial" w:hAnsi="Arial" w:cs="Arial"/>
          <w:lang w:val="nl-NL"/>
        </w:rPr>
        <w:tab/>
        <w:t>a.</w:t>
      </w:r>
      <w:r w:rsidRPr="008F30CD">
        <w:rPr>
          <w:rFonts w:ascii="Arial" w:hAnsi="Arial" w:cs="Arial"/>
          <w:lang w:val="nl-NL"/>
        </w:rPr>
        <w:tab/>
        <w:t>De werknemer, die na 1 juni van het voorafgaande vakantiejaar in dienst van de werkgever is getreden, ontvangt voor elke maand dienstverband 1/12 deel van het onder 1 b bedoelde bedrag.</w:t>
      </w:r>
    </w:p>
    <w:p w14:paraId="7A60F78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De werknemer, wiens dienstbetrekking eindigt in de loop van het vakantiejaar, ontvangt, voor zover hem nog geen vakantietoeslag is toegekend voor elke maand dienstverband, 1/12 deel van het onder lid 1 b bedoelde bedrag.</w:t>
      </w:r>
    </w:p>
    <w:p w14:paraId="7A60F78C"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c.</w:t>
      </w:r>
      <w:r w:rsidRPr="008F30CD">
        <w:rPr>
          <w:rFonts w:ascii="Arial" w:hAnsi="Arial" w:cs="Arial"/>
          <w:lang w:val="nl-NL"/>
        </w:rPr>
        <w:tab/>
        <w:t xml:space="preserve">Het bepaalde in artikel </w:t>
      </w:r>
      <w:r w:rsidR="00C850BA" w:rsidRPr="008F30CD">
        <w:rPr>
          <w:rFonts w:ascii="Arial" w:hAnsi="Arial" w:cs="Arial"/>
          <w:lang w:val="nl-NL"/>
        </w:rPr>
        <w:t>14</w:t>
      </w:r>
      <w:r w:rsidRPr="008F30CD">
        <w:rPr>
          <w:rFonts w:ascii="Arial" w:hAnsi="Arial" w:cs="Arial"/>
          <w:lang w:val="nl-NL"/>
        </w:rPr>
        <w:t xml:space="preserve"> lid 5 is van overeenkomstige toepassing.</w:t>
      </w:r>
    </w:p>
    <w:p w14:paraId="7A60F78E" w14:textId="77777777" w:rsidR="007D6BD1" w:rsidRPr="008F30CD" w:rsidRDefault="007D6BD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8F" w14:textId="77777777" w:rsidR="00376B7D" w:rsidRPr="008F30CD" w:rsidRDefault="00376B7D" w:rsidP="00AD3BD4">
      <w:pPr>
        <w:pStyle w:val="Kop1"/>
        <w:rPr>
          <w:rStyle w:val="Artikel"/>
          <w:rFonts w:ascii="Arial" w:hAnsi="Arial" w:cs="Arial"/>
          <w:bCs/>
          <w:sz w:val="24"/>
          <w:u w:val="none"/>
        </w:rPr>
      </w:pPr>
      <w:bookmarkStart w:id="46" w:name="_Toc331427302"/>
      <w:bookmarkStart w:id="47" w:name="_Toc338927168"/>
      <w:bookmarkStart w:id="48" w:name="_Toc497139906"/>
      <w:r w:rsidRPr="008F30CD">
        <w:rPr>
          <w:rStyle w:val="Artikel"/>
          <w:rFonts w:ascii="Arial" w:hAnsi="Arial" w:cs="Arial"/>
          <w:bCs/>
          <w:sz w:val="24"/>
          <w:u w:val="none"/>
        </w:rPr>
        <w:t>Artikel</w:t>
      </w:r>
      <w:r w:rsidR="006D59AA" w:rsidRPr="008F30CD">
        <w:rPr>
          <w:rStyle w:val="Artikel"/>
          <w:rFonts w:ascii="Arial" w:hAnsi="Arial" w:cs="Arial"/>
          <w:bCs/>
          <w:sz w:val="24"/>
          <w:u w:val="none"/>
        </w:rPr>
        <w:t>16</w:t>
      </w:r>
      <w:r w:rsidR="00BA6B63" w:rsidRPr="008F30CD">
        <w:rPr>
          <w:rStyle w:val="Artikel"/>
          <w:rFonts w:ascii="Arial" w:hAnsi="Arial" w:cs="Arial"/>
          <w:bCs/>
          <w:sz w:val="24"/>
          <w:u w:val="none"/>
        </w:rPr>
        <w:t>:</w:t>
      </w:r>
      <w:r w:rsidR="00080733" w:rsidRPr="008F30CD">
        <w:rPr>
          <w:rStyle w:val="Artikel"/>
          <w:rFonts w:ascii="Arial" w:hAnsi="Arial" w:cs="Arial"/>
          <w:bCs/>
          <w:sz w:val="24"/>
          <w:u w:val="none"/>
        </w:rPr>
        <w:t xml:space="preserve"> </w:t>
      </w:r>
      <w:r w:rsidRPr="008F30CD">
        <w:rPr>
          <w:rStyle w:val="Artikel"/>
          <w:rFonts w:ascii="Arial" w:hAnsi="Arial" w:cs="Arial"/>
          <w:bCs/>
          <w:sz w:val="24"/>
          <w:u w:val="none"/>
        </w:rPr>
        <w:t>Eindejaarsuitkering</w:t>
      </w:r>
      <w:bookmarkEnd w:id="46"/>
      <w:bookmarkEnd w:id="47"/>
      <w:bookmarkEnd w:id="48"/>
    </w:p>
    <w:p w14:paraId="7A60F790" w14:textId="77777777" w:rsidR="00376B7D" w:rsidRPr="008F30CD" w:rsidRDefault="00376B7D" w:rsidP="00AD3BD4">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91" w14:textId="77777777" w:rsidR="00376B7D" w:rsidRPr="008F30CD" w:rsidRDefault="00376B7D" w:rsidP="00AD3BD4">
      <w:p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 xml:space="preserve">Indien de werknemer het gehele kalenderjaar in dienst is, ontvangt hij in de maand december van dat kalenderjaar een eindejaarsuitkering van </w:t>
      </w:r>
      <w:r w:rsidR="00F909C2" w:rsidRPr="008F30CD">
        <w:rPr>
          <w:rFonts w:ascii="Arial" w:hAnsi="Arial" w:cs="Arial"/>
          <w:lang w:val="nl-NL"/>
        </w:rPr>
        <w:t>7</w:t>
      </w:r>
      <w:r w:rsidR="00EA5DB5" w:rsidRPr="008F30CD">
        <w:rPr>
          <w:rFonts w:ascii="Arial" w:hAnsi="Arial" w:cs="Arial"/>
          <w:lang w:val="nl-NL"/>
        </w:rPr>
        <w:t>,</w:t>
      </w:r>
      <w:r w:rsidR="00A80FB6" w:rsidRPr="008F30CD" w:rsidDel="00A80FB6">
        <w:rPr>
          <w:rFonts w:ascii="Arial" w:hAnsi="Arial" w:cs="Arial"/>
          <w:lang w:val="nl-NL"/>
        </w:rPr>
        <w:t xml:space="preserve"> </w:t>
      </w:r>
      <w:r w:rsidR="00C32A16">
        <w:rPr>
          <w:rFonts w:ascii="Arial" w:hAnsi="Arial" w:cs="Arial"/>
          <w:lang w:val="nl-NL"/>
        </w:rPr>
        <w:t>7</w:t>
      </w:r>
      <w:r w:rsidR="00EA5DB5" w:rsidRPr="008F30CD">
        <w:rPr>
          <w:rFonts w:ascii="Arial" w:hAnsi="Arial" w:cs="Arial"/>
          <w:lang w:val="nl-NL"/>
        </w:rPr>
        <w:t>5</w:t>
      </w:r>
      <w:r w:rsidR="00CB6CAA" w:rsidRPr="008F30CD">
        <w:rPr>
          <w:rFonts w:ascii="Arial" w:hAnsi="Arial" w:cs="Arial"/>
          <w:lang w:val="nl-NL"/>
        </w:rPr>
        <w:t xml:space="preserve">% </w:t>
      </w:r>
      <w:r w:rsidRPr="008F30CD">
        <w:rPr>
          <w:rFonts w:ascii="Arial" w:hAnsi="Arial" w:cs="Arial"/>
          <w:lang w:val="nl-NL"/>
        </w:rPr>
        <w:t>van 12x het schaalsalaris. Indien de werknemer een deel van het kalenderjaar in dienst is, ontvangt hij de eindejaarsuitkering berekend op basis van de periode van het dienstverband.</w:t>
      </w:r>
    </w:p>
    <w:p w14:paraId="7A60F792" w14:textId="77777777" w:rsidR="00376B7D" w:rsidRPr="008F30CD" w:rsidRDefault="00376B7D" w:rsidP="00AD3BD4">
      <w:p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93" w14:textId="77777777" w:rsidR="00376B7D" w:rsidRPr="008F30CD" w:rsidRDefault="00376B7D" w:rsidP="00BA6B63">
      <w:pPr>
        <w:pStyle w:val="Kop1"/>
        <w:rPr>
          <w:rFonts w:ascii="Arial" w:hAnsi="Arial" w:cs="Arial"/>
        </w:rPr>
      </w:pPr>
      <w:bookmarkStart w:id="49" w:name="_Toc331427303"/>
      <w:bookmarkStart w:id="50" w:name="_Toc338927169"/>
      <w:bookmarkStart w:id="51" w:name="_Toc497139907"/>
      <w:r w:rsidRPr="008F30CD">
        <w:rPr>
          <w:rStyle w:val="Artikel"/>
          <w:rFonts w:ascii="Arial" w:hAnsi="Arial" w:cs="Arial"/>
          <w:sz w:val="24"/>
          <w:u w:val="none"/>
        </w:rPr>
        <w:lastRenderedPageBreak/>
        <w:t>Artikel</w:t>
      </w:r>
      <w:r w:rsidR="00E32370">
        <w:rPr>
          <w:rStyle w:val="Artikel"/>
          <w:rFonts w:ascii="Arial" w:hAnsi="Arial" w:cs="Arial"/>
          <w:sz w:val="24"/>
          <w:u w:val="none"/>
        </w:rPr>
        <w:t xml:space="preserve"> </w:t>
      </w:r>
      <w:r w:rsidR="006D59AA" w:rsidRPr="008F30CD">
        <w:rPr>
          <w:rStyle w:val="Artikel"/>
          <w:rFonts w:ascii="Arial" w:hAnsi="Arial" w:cs="Arial"/>
          <w:sz w:val="24"/>
          <w:u w:val="none"/>
        </w:rPr>
        <w:t>17</w:t>
      </w:r>
      <w:r w:rsidR="00BA6B63" w:rsidRPr="008F30CD">
        <w:rPr>
          <w:rStyle w:val="Artikel"/>
          <w:rFonts w:ascii="Arial" w:hAnsi="Arial" w:cs="Arial"/>
          <w:sz w:val="24"/>
          <w:u w:val="none"/>
        </w:rPr>
        <w:t>:</w:t>
      </w:r>
      <w:r w:rsidR="00066777">
        <w:rPr>
          <w:rStyle w:val="Artikel"/>
          <w:rFonts w:ascii="Arial" w:hAnsi="Arial" w:cs="Arial"/>
          <w:sz w:val="24"/>
          <w:u w:val="none"/>
        </w:rPr>
        <w:t xml:space="preserve"> </w:t>
      </w:r>
      <w:r w:rsidRPr="008F30CD">
        <w:rPr>
          <w:rFonts w:ascii="Arial" w:hAnsi="Arial" w:cs="Arial"/>
        </w:rPr>
        <w:t>Arbeidsongeschiktheid</w:t>
      </w:r>
      <w:bookmarkEnd w:id="49"/>
      <w:bookmarkEnd w:id="50"/>
      <w:bookmarkEnd w:id="51"/>
    </w:p>
    <w:p w14:paraId="7A60F79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9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 xml:space="preserve">Aan werknemers die arbeidsongeschikt zijn, worden -met inachtneming van het vastgestelde ondernemingsbeleid ter zake, zoals neergelegd in bijlage </w:t>
      </w:r>
      <w:r w:rsidR="008105BD" w:rsidRPr="008F30CD">
        <w:rPr>
          <w:rFonts w:ascii="Arial" w:hAnsi="Arial" w:cs="Arial"/>
          <w:lang w:val="nl-NL"/>
        </w:rPr>
        <w:t>III</w:t>
      </w:r>
      <w:r w:rsidRPr="008F30CD">
        <w:rPr>
          <w:rFonts w:ascii="Arial" w:hAnsi="Arial" w:cs="Arial"/>
          <w:lang w:val="nl-NL"/>
        </w:rPr>
        <w:t xml:space="preserve"> bij deze CAO- de navolgende bovenwettelijke aanvullende uitkeringen verstrekt door de werkgever.</w:t>
      </w:r>
    </w:p>
    <w:p w14:paraId="7A60F796" w14:textId="77777777" w:rsidR="00ED1ADD" w:rsidRPr="008F30CD" w:rsidRDefault="00D47BA5" w:rsidP="00CC0401">
      <w:pPr>
        <w:widowControl/>
        <w:numPr>
          <w:ilvl w:val="0"/>
          <w:numId w:val="21"/>
        </w:numPr>
        <w:rPr>
          <w:rFonts w:ascii="Arial" w:hAnsi="Arial" w:cs="Arial"/>
          <w:szCs w:val="24"/>
          <w:lang w:val="nl-NL"/>
        </w:rPr>
      </w:pPr>
      <w:r w:rsidRPr="008F30CD">
        <w:rPr>
          <w:rFonts w:ascii="Arial" w:hAnsi="Arial" w:cs="Arial"/>
          <w:szCs w:val="24"/>
          <w:lang w:val="nl-NL"/>
        </w:rPr>
        <w:t xml:space="preserve">Gedurende de eerste periode van 12 maanden zal </w:t>
      </w:r>
      <w:r w:rsidR="00DB1594" w:rsidRPr="008F30CD">
        <w:rPr>
          <w:rFonts w:ascii="Arial" w:hAnsi="Arial" w:cs="Arial"/>
          <w:szCs w:val="24"/>
          <w:lang w:val="nl-NL"/>
        </w:rPr>
        <w:t>werkgever</w:t>
      </w:r>
      <w:r w:rsidRPr="008F30CD">
        <w:rPr>
          <w:rFonts w:ascii="Arial" w:hAnsi="Arial" w:cs="Arial"/>
          <w:szCs w:val="24"/>
          <w:lang w:val="nl-NL"/>
        </w:rPr>
        <w:t xml:space="preserve"> 100</w:t>
      </w:r>
      <w:r w:rsidRPr="008F30CD">
        <w:rPr>
          <w:rFonts w:ascii="Arial" w:hAnsi="Arial" w:cs="Arial"/>
          <w:sz w:val="22"/>
          <w:szCs w:val="22"/>
          <w:lang w:val="nl-NL"/>
        </w:rPr>
        <w:t xml:space="preserve"> </w:t>
      </w:r>
      <w:r w:rsidRPr="008F30CD">
        <w:rPr>
          <w:rFonts w:ascii="Arial" w:hAnsi="Arial" w:cs="Arial"/>
          <w:szCs w:val="24"/>
          <w:lang w:val="nl-NL"/>
        </w:rPr>
        <w:t xml:space="preserve">% van het </w:t>
      </w:r>
      <w:r w:rsidR="00ED1ADD" w:rsidRPr="008F30CD">
        <w:rPr>
          <w:rFonts w:ascii="Arial" w:hAnsi="Arial" w:cs="Arial"/>
          <w:szCs w:val="24"/>
          <w:lang w:val="nl-NL"/>
        </w:rPr>
        <w:t>maandinkomen</w:t>
      </w:r>
      <w:r w:rsidRPr="008F30CD">
        <w:rPr>
          <w:rFonts w:ascii="Arial" w:hAnsi="Arial" w:cs="Arial"/>
          <w:szCs w:val="24"/>
          <w:lang w:val="nl-NL"/>
        </w:rPr>
        <w:t xml:space="preserve"> doorbetalen.</w:t>
      </w:r>
    </w:p>
    <w:p w14:paraId="7A60F797" w14:textId="77777777" w:rsidR="00ED1ADD" w:rsidRPr="008F30CD" w:rsidRDefault="00ED1ADD" w:rsidP="00ED1ADD">
      <w:pPr>
        <w:widowControl/>
        <w:ind w:left="360"/>
        <w:rPr>
          <w:rFonts w:ascii="Arial" w:hAnsi="Arial" w:cs="Arial"/>
          <w:szCs w:val="24"/>
          <w:lang w:val="nl-NL"/>
        </w:rPr>
      </w:pPr>
    </w:p>
    <w:p w14:paraId="7A60F798" w14:textId="77777777" w:rsidR="00716DA8" w:rsidRPr="008F30CD" w:rsidRDefault="00D47BA5" w:rsidP="00CC0401">
      <w:pPr>
        <w:widowControl/>
        <w:numPr>
          <w:ilvl w:val="0"/>
          <w:numId w:val="21"/>
        </w:numPr>
        <w:rPr>
          <w:rFonts w:ascii="Arial" w:hAnsi="Arial" w:cs="Arial"/>
          <w:szCs w:val="24"/>
          <w:lang w:val="nl-NL"/>
        </w:rPr>
      </w:pPr>
      <w:r w:rsidRPr="008F30CD">
        <w:rPr>
          <w:rFonts w:ascii="Arial" w:hAnsi="Arial" w:cs="Arial"/>
          <w:szCs w:val="24"/>
          <w:lang w:val="nl-NL"/>
        </w:rPr>
        <w:t xml:space="preserve">Gedurende de tweede periode van 12 maanden arbeidsongeschiktheid zal </w:t>
      </w:r>
      <w:r w:rsidR="00DB1594" w:rsidRPr="008F30CD">
        <w:rPr>
          <w:rFonts w:ascii="Arial" w:hAnsi="Arial" w:cs="Arial"/>
          <w:szCs w:val="24"/>
          <w:lang w:val="nl-NL"/>
        </w:rPr>
        <w:t>werkgever</w:t>
      </w:r>
      <w:r w:rsidRPr="008F30CD">
        <w:rPr>
          <w:rFonts w:ascii="Arial" w:hAnsi="Arial" w:cs="Arial"/>
          <w:szCs w:val="24"/>
          <w:lang w:val="nl-NL"/>
        </w:rPr>
        <w:t xml:space="preserve"> 70 % van het </w:t>
      </w:r>
      <w:r w:rsidR="00ED1ADD" w:rsidRPr="008F30CD">
        <w:rPr>
          <w:rFonts w:ascii="Arial" w:hAnsi="Arial" w:cs="Arial"/>
          <w:szCs w:val="24"/>
          <w:lang w:val="nl-NL"/>
        </w:rPr>
        <w:t>maandinkomen</w:t>
      </w:r>
      <w:r w:rsidRPr="008F30CD">
        <w:rPr>
          <w:rFonts w:ascii="Arial" w:hAnsi="Arial" w:cs="Arial"/>
          <w:szCs w:val="24"/>
          <w:lang w:val="nl-NL"/>
        </w:rPr>
        <w:t xml:space="preserve"> doorbetalen. </w:t>
      </w:r>
    </w:p>
    <w:p w14:paraId="7A60F799" w14:textId="77777777" w:rsidR="00716DA8" w:rsidRPr="008F30CD" w:rsidRDefault="00716DA8" w:rsidP="00AD3BD4">
      <w:pPr>
        <w:widowControl/>
        <w:rPr>
          <w:rFonts w:ascii="Arial" w:hAnsi="Arial" w:cs="Arial"/>
          <w:szCs w:val="24"/>
          <w:lang w:val="nl-NL"/>
        </w:rPr>
      </w:pPr>
    </w:p>
    <w:p w14:paraId="7A60F79A" w14:textId="77777777" w:rsidR="00D47BA5" w:rsidRPr="008F30CD" w:rsidRDefault="00DB1594" w:rsidP="00CC0401">
      <w:pPr>
        <w:widowControl/>
        <w:numPr>
          <w:ilvl w:val="0"/>
          <w:numId w:val="21"/>
        </w:numPr>
        <w:rPr>
          <w:rFonts w:ascii="Arial" w:hAnsi="Arial" w:cs="Arial"/>
          <w:szCs w:val="24"/>
          <w:lang w:val="nl-NL"/>
        </w:rPr>
      </w:pPr>
      <w:r w:rsidRPr="008F30CD">
        <w:rPr>
          <w:rFonts w:ascii="Arial" w:hAnsi="Arial" w:cs="Arial"/>
          <w:szCs w:val="24"/>
          <w:lang w:val="nl-NL"/>
        </w:rPr>
        <w:t>Werkgever</w:t>
      </w:r>
      <w:r w:rsidR="00D47BA5" w:rsidRPr="008F30CD">
        <w:rPr>
          <w:rFonts w:ascii="Arial" w:hAnsi="Arial" w:cs="Arial"/>
          <w:szCs w:val="24"/>
          <w:lang w:val="nl-NL"/>
        </w:rPr>
        <w:t xml:space="preserve"> is bereid gedurende deze periode deze 70 % te suppleren met 30 % tot maximaal 100 % van het loon, mits (ook) door de werknemer volledig wordt voldaan aan alle eisen van de regelgeving inzake ziekteverzuim, zoals ondermeer vastgelegd in de Wet </w:t>
      </w:r>
      <w:r w:rsidR="00716DA8" w:rsidRPr="008F30CD">
        <w:rPr>
          <w:rFonts w:ascii="Arial" w:hAnsi="Arial" w:cs="Arial"/>
          <w:szCs w:val="24"/>
          <w:lang w:val="nl-NL"/>
        </w:rPr>
        <w:t xml:space="preserve">Verbetering </w:t>
      </w:r>
      <w:r w:rsidR="00D47BA5" w:rsidRPr="008F30CD">
        <w:rPr>
          <w:rFonts w:ascii="Arial" w:hAnsi="Arial" w:cs="Arial"/>
          <w:szCs w:val="24"/>
          <w:lang w:val="nl-NL"/>
        </w:rPr>
        <w:t>Poortwachter</w:t>
      </w:r>
      <w:r w:rsidR="00BD2DE0" w:rsidRPr="008F30CD">
        <w:rPr>
          <w:rFonts w:ascii="Arial" w:hAnsi="Arial" w:cs="Arial"/>
          <w:szCs w:val="24"/>
          <w:lang w:val="nl-NL"/>
        </w:rPr>
        <w:t>.</w:t>
      </w:r>
    </w:p>
    <w:p w14:paraId="7A60F79B" w14:textId="77777777" w:rsidR="007D6BD1" w:rsidRPr="008F30CD" w:rsidRDefault="007D6BD1" w:rsidP="00AD3BD4">
      <w:pPr>
        <w:widowControl/>
        <w:rPr>
          <w:rFonts w:ascii="Arial" w:hAnsi="Arial" w:cs="Arial"/>
          <w:szCs w:val="24"/>
          <w:lang w:val="nl-NL"/>
        </w:rPr>
      </w:pPr>
    </w:p>
    <w:p w14:paraId="7A60F79C" w14:textId="77777777" w:rsidR="00ED1ADD" w:rsidRPr="008F30CD" w:rsidRDefault="00376B7D" w:rsidP="00AD3BD4">
      <w:pPr>
        <w:widowControl/>
        <w:tabs>
          <w:tab w:val="left" w:pos="426"/>
        </w:tabs>
        <w:ind w:left="426" w:hanging="426"/>
        <w:rPr>
          <w:rFonts w:ascii="Arial" w:hAnsi="Arial" w:cs="Arial"/>
          <w:szCs w:val="24"/>
          <w:lang w:val="nl-NL"/>
        </w:rPr>
      </w:pPr>
      <w:r w:rsidRPr="008F30CD">
        <w:rPr>
          <w:rFonts w:ascii="Arial" w:hAnsi="Arial" w:cs="Arial"/>
          <w:szCs w:val="24"/>
          <w:lang w:val="nl-NL"/>
        </w:rPr>
        <w:t>2.</w:t>
      </w:r>
      <w:r w:rsidR="00AA120D" w:rsidRPr="008F30CD">
        <w:rPr>
          <w:rFonts w:ascii="Arial" w:hAnsi="Arial" w:cs="Arial"/>
          <w:szCs w:val="24"/>
          <w:lang w:val="nl-NL"/>
        </w:rPr>
        <w:tab/>
      </w:r>
      <w:r w:rsidR="00DB1594" w:rsidRPr="008F30CD">
        <w:rPr>
          <w:rFonts w:ascii="Arial" w:hAnsi="Arial" w:cs="Arial"/>
          <w:szCs w:val="24"/>
          <w:lang w:val="nl-NL"/>
        </w:rPr>
        <w:t>Werkgever</w:t>
      </w:r>
      <w:r w:rsidR="00ED1ADD" w:rsidRPr="008F30CD">
        <w:rPr>
          <w:rFonts w:ascii="Arial" w:hAnsi="Arial" w:cs="Arial"/>
          <w:szCs w:val="24"/>
          <w:lang w:val="nl-NL"/>
        </w:rPr>
        <w:t xml:space="preserve"> heeft de intentie uitgesproken dat zij streeft naar een reïntegratie waarin medewerkers de volledige verdiencapaciteit kunnen gaan benutten. Indien aan het einde van de tweede periode van 12 maanden arbeids</w:t>
      </w:r>
      <w:r w:rsidR="00695607">
        <w:rPr>
          <w:rFonts w:ascii="Arial" w:hAnsi="Arial" w:cs="Arial"/>
          <w:szCs w:val="24"/>
          <w:lang w:val="nl-NL"/>
        </w:rPr>
        <w:t>-</w:t>
      </w:r>
      <w:r w:rsidR="00ED1ADD" w:rsidRPr="008F30CD">
        <w:rPr>
          <w:rFonts w:ascii="Arial" w:hAnsi="Arial" w:cs="Arial"/>
          <w:szCs w:val="24"/>
          <w:lang w:val="nl-NL"/>
        </w:rPr>
        <w:t>ongeschiktheid er geen succes met de reïntegratie is geboekt, zal ruim voor het einde van deze tweede periode tussen CAO partijen overleg</w:t>
      </w:r>
      <w:r w:rsidR="007D6BD1" w:rsidRPr="008F30CD">
        <w:rPr>
          <w:rFonts w:ascii="Arial" w:hAnsi="Arial" w:cs="Arial"/>
          <w:szCs w:val="24"/>
          <w:lang w:val="nl-NL"/>
        </w:rPr>
        <w:t xml:space="preserve"> over herplaatsing plaatsvinden.</w:t>
      </w:r>
    </w:p>
    <w:p w14:paraId="7A60F79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9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3.</w:t>
      </w:r>
      <w:r w:rsidRPr="008F30CD">
        <w:rPr>
          <w:rFonts w:ascii="Arial" w:hAnsi="Arial" w:cs="Arial"/>
          <w:lang w:val="nl-NL"/>
        </w:rPr>
        <w:tab/>
        <w:t>De in loondoorbetaling c.q. uitkeringen resp. aanvullingen worden gestaakt met ingang van de eerste van de maand waarin de werknemer de 65-jarige leeftijd bereikt.</w:t>
      </w:r>
    </w:p>
    <w:p w14:paraId="7A60F79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A0"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rPr>
          <w:rFonts w:ascii="Arial" w:hAnsi="Arial" w:cs="Arial"/>
          <w:lang w:val="nl-NL"/>
        </w:rPr>
      </w:pPr>
      <w:r w:rsidRPr="008F30CD">
        <w:rPr>
          <w:rFonts w:ascii="Arial" w:hAnsi="Arial" w:cs="Arial"/>
          <w:lang w:val="nl-NL"/>
        </w:rPr>
        <w:t>4.</w:t>
      </w:r>
      <w:r w:rsidRPr="008F30CD">
        <w:rPr>
          <w:rFonts w:ascii="Arial" w:hAnsi="Arial" w:cs="Arial"/>
          <w:lang w:val="nl-NL"/>
        </w:rPr>
        <w:tab/>
        <w:t>De werkgever heeft het recht om de in artikel 629 BW en in dit artikel bedoelde loondoorbetaling c.q. aanvullingen te weigeren t</w:t>
      </w:r>
      <w:r w:rsidR="007D6BD1" w:rsidRPr="008F30CD">
        <w:rPr>
          <w:rFonts w:ascii="Arial" w:hAnsi="Arial" w:cs="Arial"/>
          <w:lang w:val="nl-NL"/>
        </w:rPr>
        <w:t>en aanzien van de werknemer die</w:t>
      </w:r>
    </w:p>
    <w:p w14:paraId="7A60F7A1"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a.</w:t>
      </w:r>
      <w:r w:rsidRPr="008F30CD">
        <w:rPr>
          <w:rFonts w:ascii="Arial" w:hAnsi="Arial" w:cs="Arial"/>
          <w:lang w:val="nl-NL"/>
        </w:rPr>
        <w:tab/>
        <w:t>door opzet arbeidsongeschikt is geworden;</w:t>
      </w:r>
    </w:p>
    <w:p w14:paraId="7A60F7A2"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b.</w:t>
      </w:r>
      <w:r w:rsidRPr="008F30CD">
        <w:rPr>
          <w:rFonts w:ascii="Arial" w:hAnsi="Arial" w:cs="Arial"/>
          <w:lang w:val="nl-NL"/>
        </w:rPr>
        <w:tab/>
        <w:t>arbeidsongeschikt is geworden als gevolg van een gebrek waarover hij in het kader van een aanstellingskeuring valse informatie heeft verstrekt en daardoor de toetsing van de voor de functie opgestelde belastbaarheideisen niet juist kon worden uitgevoerd;</w:t>
      </w:r>
    </w:p>
    <w:p w14:paraId="7A60F7A3"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c.</w:t>
      </w:r>
      <w:r w:rsidRPr="008F30CD">
        <w:rPr>
          <w:rFonts w:ascii="Arial" w:hAnsi="Arial" w:cs="Arial"/>
          <w:lang w:val="nl-NL"/>
        </w:rPr>
        <w:tab/>
        <w:t>zijn genezing heeft belemmerd of vertraagd;</w:t>
      </w:r>
    </w:p>
    <w:p w14:paraId="7A60F7A4"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d.</w:t>
      </w:r>
      <w:r w:rsidRPr="008F30CD">
        <w:rPr>
          <w:rFonts w:ascii="Arial" w:hAnsi="Arial" w:cs="Arial"/>
          <w:lang w:val="nl-NL"/>
        </w:rPr>
        <w:tab/>
        <w:t>zonder deugdelijke grond geen passend werk verricht of niet meewerkt aan door de werkgever of een deskundige gegeven redelijke voorschriften of maatregelen om passend werk te vinden;</w:t>
      </w:r>
    </w:p>
    <w:p w14:paraId="7A60F7A5"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e.</w:t>
      </w:r>
      <w:r w:rsidRPr="008F30CD">
        <w:rPr>
          <w:rFonts w:ascii="Arial" w:hAnsi="Arial" w:cs="Arial"/>
          <w:lang w:val="nl-NL"/>
        </w:rPr>
        <w:tab/>
        <w:t xml:space="preserve">zonder deugdelijke grond niet meewerkt aan opstelling, evaluatie of bijstelling van een plan van aanpak tot </w:t>
      </w:r>
      <w:r w:rsidR="00823299" w:rsidRPr="008F30CD">
        <w:rPr>
          <w:rFonts w:ascii="Arial" w:hAnsi="Arial" w:cs="Arial"/>
          <w:lang w:val="nl-NL"/>
        </w:rPr>
        <w:t>re-integratie</w:t>
      </w:r>
      <w:r w:rsidRPr="008F30CD">
        <w:rPr>
          <w:rFonts w:ascii="Arial" w:hAnsi="Arial" w:cs="Arial"/>
          <w:lang w:val="nl-NL"/>
        </w:rPr>
        <w:t>;</w:t>
      </w:r>
      <w:r w:rsidR="00823299" w:rsidRPr="008F30CD">
        <w:rPr>
          <w:rFonts w:ascii="Arial" w:hAnsi="Arial" w:cs="Arial"/>
          <w:lang w:val="nl-NL"/>
        </w:rPr>
        <w:t xml:space="preserve"> l</w:t>
      </w:r>
      <w:r w:rsidRPr="008F30CD">
        <w:rPr>
          <w:rFonts w:ascii="Arial" w:hAnsi="Arial" w:cs="Arial"/>
          <w:lang w:val="nl-NL"/>
        </w:rPr>
        <w:t>oonbetaling en aanvullingen op te schorten dan wel te weigeren ten aanzien van de werknemer</w:t>
      </w:r>
      <w:r w:rsidR="00BD2DE0" w:rsidRPr="008F30CD">
        <w:rPr>
          <w:rFonts w:ascii="Arial" w:hAnsi="Arial" w:cs="Arial"/>
          <w:lang w:val="nl-NL"/>
        </w:rPr>
        <w:t xml:space="preserve"> </w:t>
      </w:r>
      <w:r w:rsidR="007D6BD1" w:rsidRPr="008F30CD">
        <w:rPr>
          <w:rFonts w:ascii="Arial" w:hAnsi="Arial" w:cs="Arial"/>
          <w:lang w:val="nl-NL"/>
        </w:rPr>
        <w:t>die</w:t>
      </w:r>
      <w:r w:rsidR="00CA63DC" w:rsidRPr="008F30CD">
        <w:rPr>
          <w:rFonts w:ascii="Arial" w:hAnsi="Arial" w:cs="Arial"/>
          <w:lang w:val="nl-NL"/>
        </w:rPr>
        <w:t>;</w:t>
      </w:r>
    </w:p>
    <w:p w14:paraId="7A60F7A6"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lastRenderedPageBreak/>
        <w:t>f.</w:t>
      </w:r>
      <w:r w:rsidRPr="008F30CD">
        <w:rPr>
          <w:rFonts w:ascii="Arial" w:hAnsi="Arial" w:cs="Arial"/>
          <w:lang w:val="nl-NL"/>
        </w:rPr>
        <w:tab/>
        <w:t>zich niet houdt aan de voor hem geldende regels en aanwijzingen bij ziekte (controle voorschriften);</w:t>
      </w:r>
    </w:p>
    <w:p w14:paraId="7A60F7A7"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p>
    <w:p w14:paraId="7A60F7A8" w14:textId="77777777" w:rsidR="00376B7D" w:rsidRPr="008F30CD" w:rsidRDefault="009E0A13"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36" w:hanging="336"/>
        <w:rPr>
          <w:rFonts w:ascii="Arial" w:hAnsi="Arial" w:cs="Arial"/>
          <w:lang w:val="nl-NL"/>
        </w:rPr>
      </w:pPr>
      <w:r w:rsidRPr="008F30CD">
        <w:rPr>
          <w:rFonts w:ascii="Arial" w:hAnsi="Arial" w:cs="Arial"/>
          <w:lang w:val="nl-NL"/>
        </w:rPr>
        <w:tab/>
      </w:r>
      <w:r w:rsidR="00BD2DE0" w:rsidRPr="008F30CD">
        <w:rPr>
          <w:rFonts w:ascii="Arial" w:hAnsi="Arial" w:cs="Arial"/>
          <w:lang w:val="nl-NL"/>
        </w:rPr>
        <w:t>A</w:t>
      </w:r>
      <w:r w:rsidR="00376B7D" w:rsidRPr="008F30CD">
        <w:rPr>
          <w:rFonts w:ascii="Arial" w:hAnsi="Arial" w:cs="Arial"/>
          <w:lang w:val="nl-NL"/>
        </w:rPr>
        <w:t>anvullingen te weigeren t</w:t>
      </w:r>
      <w:r w:rsidR="007D6BD1" w:rsidRPr="008F30CD">
        <w:rPr>
          <w:rFonts w:ascii="Arial" w:hAnsi="Arial" w:cs="Arial"/>
          <w:lang w:val="nl-NL"/>
        </w:rPr>
        <w:t>en aanzien van de werknemer die</w:t>
      </w:r>
      <w:r w:rsidR="002C751F">
        <w:rPr>
          <w:rFonts w:ascii="Arial" w:hAnsi="Arial" w:cs="Arial"/>
          <w:lang w:val="nl-NL"/>
        </w:rPr>
        <w:t>:</w:t>
      </w:r>
    </w:p>
    <w:p w14:paraId="7A60F7A9"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g.</w:t>
      </w:r>
      <w:r w:rsidRPr="008F30CD">
        <w:rPr>
          <w:rFonts w:ascii="Arial" w:hAnsi="Arial" w:cs="Arial"/>
          <w:lang w:val="nl-NL"/>
        </w:rPr>
        <w:tab/>
        <w:t>weigert medewerking te verlenen aan een door de werkgever gevraagde second opinion van het UWV dan wel de Arbo-dienst;</w:t>
      </w:r>
    </w:p>
    <w:p w14:paraId="7A60F7AA"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h.</w:t>
      </w:r>
      <w:r w:rsidRPr="008F30CD">
        <w:rPr>
          <w:rFonts w:ascii="Arial" w:hAnsi="Arial" w:cs="Arial"/>
          <w:lang w:val="nl-NL"/>
        </w:rPr>
        <w:tab/>
        <w:t>weigert gebruik te maken van voorhanden zijnde veiligheidsmiddelen dan wel de voorschriften met betrekking tot veiligheid en gezondheid overtreedt;</w:t>
      </w:r>
    </w:p>
    <w:p w14:paraId="7A60F7AB"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i.</w:t>
      </w:r>
      <w:r w:rsidRPr="008F30CD">
        <w:rPr>
          <w:rFonts w:ascii="Arial" w:hAnsi="Arial" w:cs="Arial"/>
          <w:lang w:val="nl-NL"/>
        </w:rPr>
        <w:tab/>
        <w:t>misbruik maakt van de voorziening.</w:t>
      </w:r>
    </w:p>
    <w:p w14:paraId="7A60F7AC"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p>
    <w:p w14:paraId="7A60F7AD" w14:textId="77777777" w:rsidR="00376B7D" w:rsidRPr="008F30CD" w:rsidRDefault="001850E4" w:rsidP="002C751F">
      <w:pPr>
        <w:tabs>
          <w:tab w:val="left" w:pos="-1440"/>
          <w:tab w:val="left" w:pos="-720"/>
          <w:tab w:val="left" w:pos="0"/>
          <w:tab w:val="left" w:pos="426"/>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426" w:hanging="336"/>
        <w:rPr>
          <w:rFonts w:ascii="Arial" w:hAnsi="Arial" w:cs="Arial"/>
          <w:lang w:val="nl-NL"/>
        </w:rPr>
      </w:pPr>
      <w:r w:rsidRPr="008F30CD">
        <w:rPr>
          <w:rFonts w:ascii="Arial" w:hAnsi="Arial" w:cs="Arial"/>
          <w:lang w:val="nl-NL"/>
        </w:rPr>
        <w:tab/>
      </w:r>
      <w:r w:rsidR="00376B7D" w:rsidRPr="008F30CD">
        <w:rPr>
          <w:rFonts w:ascii="Arial" w:hAnsi="Arial" w:cs="Arial"/>
          <w:lang w:val="nl-NL"/>
        </w:rPr>
        <w:t>Daarnaast kan de werkgever de werknemer een sanctie o</w:t>
      </w:r>
      <w:r w:rsidRPr="008F30CD">
        <w:rPr>
          <w:rFonts w:ascii="Arial" w:hAnsi="Arial" w:cs="Arial"/>
          <w:lang w:val="nl-NL"/>
        </w:rPr>
        <w:t xml:space="preserve">pleggen, indien de werknemer de </w:t>
      </w:r>
      <w:r w:rsidR="00376B7D" w:rsidRPr="008F30CD">
        <w:rPr>
          <w:rFonts w:ascii="Arial" w:hAnsi="Arial" w:cs="Arial"/>
          <w:lang w:val="nl-NL"/>
        </w:rPr>
        <w:t>voor</w:t>
      </w:r>
      <w:r w:rsidRPr="008F30CD">
        <w:rPr>
          <w:rFonts w:ascii="Arial" w:hAnsi="Arial" w:cs="Arial"/>
          <w:lang w:val="nl-NL"/>
        </w:rPr>
        <w:t xml:space="preserve"> </w:t>
      </w:r>
      <w:r w:rsidR="00376B7D" w:rsidRPr="008F30CD">
        <w:rPr>
          <w:rFonts w:ascii="Arial" w:hAnsi="Arial" w:cs="Arial"/>
          <w:lang w:val="nl-NL"/>
        </w:rPr>
        <w:t>hem geldende regels en aanwijzingen bij ziekte (controlevoorschriften) niet naleeft.</w:t>
      </w:r>
    </w:p>
    <w:p w14:paraId="7A60F7AE"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p>
    <w:p w14:paraId="7A60F7AF"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60" w:hanging="360"/>
        <w:rPr>
          <w:rFonts w:ascii="Arial" w:hAnsi="Arial" w:cs="Arial"/>
          <w:lang w:val="nl-NL"/>
        </w:rPr>
      </w:pPr>
      <w:r w:rsidRPr="008F30CD">
        <w:rPr>
          <w:rFonts w:ascii="Arial" w:hAnsi="Arial" w:cs="Arial"/>
          <w:lang w:val="nl-NL"/>
        </w:rPr>
        <w:t>5.</w:t>
      </w:r>
      <w:r w:rsidRPr="008F30CD">
        <w:rPr>
          <w:rFonts w:ascii="Arial" w:hAnsi="Arial" w:cs="Arial"/>
          <w:lang w:val="nl-NL"/>
        </w:rPr>
        <w:tab/>
        <w:t>De werknemer zal alle rechten en aanspraken, voortvloeiend uit de schade die hij als gevolg van de arbeidsongeschiktheid lijdt en die hij krachtens een wettelijke bepaling tegenover derden kan doen gelden, aan de werkgever cederen.</w:t>
      </w:r>
    </w:p>
    <w:p w14:paraId="7A60F7B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p>
    <w:p w14:paraId="7A60F7B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6.</w:t>
      </w:r>
      <w:r w:rsidRPr="008F30CD">
        <w:rPr>
          <w:rFonts w:ascii="Arial" w:hAnsi="Arial" w:cs="Arial"/>
          <w:lang w:val="nl-NL"/>
        </w:rPr>
        <w:tab/>
        <w:t>Na 2 jaar volledige arbeidsongeschiktheid zal de werkgever als regel de dienstbetrekking verbreken met inachtneming van de wettelijke bepalingen.</w:t>
      </w:r>
    </w:p>
    <w:p w14:paraId="7A60F7B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B3" w14:textId="1BC02738" w:rsidR="00376B7D" w:rsidRPr="008F30CD" w:rsidRDefault="007D6BD1" w:rsidP="002C751F">
      <w:pPr>
        <w:ind w:left="426" w:hanging="426"/>
        <w:rPr>
          <w:rFonts w:ascii="Arial" w:hAnsi="Arial" w:cs="Arial"/>
          <w:sz w:val="22"/>
          <w:szCs w:val="22"/>
          <w:lang w:val="nl-NL"/>
        </w:rPr>
      </w:pPr>
      <w:r w:rsidRPr="008F30CD">
        <w:rPr>
          <w:rFonts w:ascii="Arial" w:hAnsi="Arial" w:cs="Arial"/>
          <w:lang w:val="nl-NL"/>
        </w:rPr>
        <w:t>7.</w:t>
      </w:r>
      <w:r w:rsidR="00197D88">
        <w:rPr>
          <w:rFonts w:ascii="Arial" w:hAnsi="Arial" w:cs="Arial"/>
          <w:lang w:val="nl-NL"/>
        </w:rPr>
        <w:tab/>
      </w:r>
      <w:r w:rsidR="00376B7D" w:rsidRPr="008F30CD">
        <w:rPr>
          <w:rFonts w:ascii="Arial" w:hAnsi="Arial" w:cs="Arial"/>
          <w:lang w:val="nl-NL"/>
        </w:rPr>
        <w:t>W</w:t>
      </w:r>
      <w:r w:rsidR="00ED1ADD" w:rsidRPr="008F30CD">
        <w:rPr>
          <w:rFonts w:ascii="Arial" w:hAnsi="Arial" w:cs="Arial"/>
          <w:lang w:val="nl-NL"/>
        </w:rPr>
        <w:t>GA</w:t>
      </w:r>
      <w:r w:rsidR="00376B7D" w:rsidRPr="008F30CD">
        <w:rPr>
          <w:rFonts w:ascii="Arial" w:hAnsi="Arial" w:cs="Arial"/>
          <w:lang w:val="nl-NL"/>
        </w:rPr>
        <w:t>-hiaat verzekering</w:t>
      </w:r>
    </w:p>
    <w:p w14:paraId="7A60F7B4"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rPr>
          <w:rFonts w:ascii="Arial" w:hAnsi="Arial" w:cs="Arial"/>
          <w:lang w:val="nl-NL"/>
        </w:rPr>
      </w:pPr>
      <w:r w:rsidRPr="008F30CD">
        <w:rPr>
          <w:rFonts w:ascii="Arial" w:hAnsi="Arial" w:cs="Arial"/>
          <w:lang w:val="nl-NL"/>
        </w:rPr>
        <w:t xml:space="preserve">De werknemer wordt in de gelegenheid gesteld deel te nemen in een collectieve verzekering ter dekking van de mogelijke financiële gevolgen van de op </w:t>
      </w:r>
      <w:r w:rsidR="00ED1ADD" w:rsidRPr="008F30CD">
        <w:rPr>
          <w:rFonts w:ascii="Arial" w:hAnsi="Arial" w:cs="Arial"/>
          <w:lang w:val="nl-NL"/>
        </w:rPr>
        <w:t>29 december 2005 in werking getreden Wet Werk en Inkomen naar Arbeidsvermogen, de WIA</w:t>
      </w:r>
      <w:r w:rsidRPr="008F30CD">
        <w:rPr>
          <w:rFonts w:ascii="Arial" w:hAnsi="Arial" w:cs="Arial"/>
          <w:lang w:val="nl-NL"/>
        </w:rPr>
        <w:t xml:space="preserve">. De werknemer die niet wenst deel te nemen in deze verzekering, dient zulks door middel van een afstandsverklaring kenbaar te maken. De premie voor de </w:t>
      </w:r>
      <w:r w:rsidR="00A13425" w:rsidRPr="008F30CD">
        <w:rPr>
          <w:rFonts w:ascii="Arial" w:hAnsi="Arial" w:cs="Arial"/>
          <w:lang w:val="nl-NL"/>
        </w:rPr>
        <w:t xml:space="preserve">verzekering </w:t>
      </w:r>
      <w:r w:rsidRPr="008F30CD">
        <w:rPr>
          <w:rFonts w:ascii="Arial" w:hAnsi="Arial" w:cs="Arial"/>
          <w:lang w:val="nl-NL"/>
        </w:rPr>
        <w:t xml:space="preserve"> </w:t>
      </w:r>
      <w:r w:rsidR="00ED1ADD" w:rsidRPr="008F30CD">
        <w:rPr>
          <w:rFonts w:ascii="Arial" w:hAnsi="Arial" w:cs="Arial"/>
          <w:lang w:val="nl-NL"/>
        </w:rPr>
        <w:t>komt voor rekening van werkgever</w:t>
      </w:r>
      <w:r w:rsidRPr="008F30CD">
        <w:rPr>
          <w:rFonts w:ascii="Arial" w:hAnsi="Arial" w:cs="Arial"/>
          <w:lang w:val="nl-NL"/>
        </w:rPr>
        <w:t>.</w:t>
      </w:r>
    </w:p>
    <w:p w14:paraId="7A60F7B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B6" w14:textId="77777777" w:rsidR="00376B7D" w:rsidRPr="008F30CD" w:rsidRDefault="00376B7D" w:rsidP="00BA6B63">
      <w:pPr>
        <w:pStyle w:val="Kop1"/>
        <w:rPr>
          <w:rFonts w:ascii="Arial" w:hAnsi="Arial" w:cs="Arial"/>
        </w:rPr>
      </w:pPr>
      <w:bookmarkStart w:id="52" w:name="_Toc331427304"/>
      <w:bookmarkStart w:id="53" w:name="_Toc338927170"/>
      <w:bookmarkStart w:id="54" w:name="_Toc497139908"/>
      <w:r w:rsidRPr="008F30CD">
        <w:rPr>
          <w:rStyle w:val="Artikel"/>
          <w:rFonts w:ascii="Arial" w:hAnsi="Arial" w:cs="Arial"/>
          <w:sz w:val="24"/>
          <w:u w:val="none"/>
        </w:rPr>
        <w:t>Artikel</w:t>
      </w:r>
      <w:r w:rsidR="002F65D0">
        <w:rPr>
          <w:rStyle w:val="Artikel"/>
          <w:rFonts w:ascii="Arial" w:hAnsi="Arial" w:cs="Arial"/>
          <w:sz w:val="24"/>
          <w:u w:val="none"/>
        </w:rPr>
        <w:t xml:space="preserve"> </w:t>
      </w:r>
      <w:r w:rsidR="00C850BA" w:rsidRPr="008F30CD">
        <w:rPr>
          <w:rStyle w:val="Artikel"/>
          <w:rFonts w:ascii="Arial" w:hAnsi="Arial" w:cs="Arial"/>
          <w:sz w:val="24"/>
          <w:u w:val="none"/>
        </w:rPr>
        <w:t>18</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Collectieve ongevallenverzekering</w:t>
      </w:r>
      <w:bookmarkEnd w:id="52"/>
      <w:bookmarkEnd w:id="53"/>
      <w:bookmarkEnd w:id="54"/>
    </w:p>
    <w:p w14:paraId="7A60F7B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B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De werknemer zal kunnen deelnemen in de door de werkgever voor de werknemers getroffen collectieve ongevallenverzekering, indien en zodra de werknemer aan de bepalingen ter zake voldoet en hij overigens door de verzekeringsmaatschappij op de normale voorwaarden wordt geaccepteerd.</w:t>
      </w:r>
    </w:p>
    <w:p w14:paraId="7A60F7B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B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De premie voor de verzekering komt voor rekening van de werkgever.</w:t>
      </w:r>
    </w:p>
    <w:p w14:paraId="7A60F7BB"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BC" w14:textId="77777777" w:rsidR="00376B7D" w:rsidRPr="008F30CD" w:rsidRDefault="00A9464A" w:rsidP="00A9464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Verstaan wordt onder</w:t>
      </w:r>
    </w:p>
    <w:p w14:paraId="7A60F7BD" w14:textId="77777777" w:rsidR="00376B7D" w:rsidRPr="008F30CD" w:rsidRDefault="00823299" w:rsidP="002C751F">
      <w:pPr>
        <w:tabs>
          <w:tab w:val="left" w:pos="-1440"/>
          <w:tab w:val="left" w:pos="-720"/>
          <w:tab w:val="left" w:pos="0"/>
          <w:tab w:val="left" w:pos="384"/>
          <w:tab w:val="left" w:pos="720"/>
          <w:tab w:val="left" w:pos="960"/>
          <w:tab w:val="left" w:pos="1152"/>
          <w:tab w:val="left" w:pos="1440"/>
          <w:tab w:val="left" w:pos="1728"/>
          <w:tab w:val="left" w:pos="2160"/>
          <w:tab w:val="left" w:pos="2268"/>
          <w:tab w:val="left" w:pos="2880"/>
          <w:tab w:val="left" w:pos="3168"/>
          <w:tab w:val="left" w:pos="3600"/>
          <w:tab w:val="left" w:pos="4320"/>
          <w:tab w:val="left" w:pos="5040"/>
          <w:tab w:val="left" w:pos="5760"/>
          <w:tab w:val="left" w:pos="6480"/>
          <w:tab w:val="left" w:pos="7200"/>
          <w:tab w:val="left" w:pos="7920"/>
          <w:tab w:val="left" w:pos="8640"/>
        </w:tabs>
        <w:ind w:left="2268" w:hanging="1904"/>
        <w:jc w:val="both"/>
        <w:rPr>
          <w:rFonts w:ascii="Arial" w:hAnsi="Arial" w:cs="Arial"/>
          <w:lang w:val="nl-NL"/>
        </w:rPr>
      </w:pPr>
      <w:r w:rsidRPr="008F30CD">
        <w:rPr>
          <w:rFonts w:ascii="Arial" w:hAnsi="Arial" w:cs="Arial"/>
          <w:lang w:val="nl-NL"/>
        </w:rPr>
        <w:t>a.</w:t>
      </w:r>
      <w:r w:rsidRPr="008F30CD">
        <w:rPr>
          <w:rFonts w:ascii="Arial" w:hAnsi="Arial" w:cs="Arial"/>
          <w:lang w:val="nl-NL"/>
        </w:rPr>
        <w:tab/>
        <w:t>Verzekerden</w:t>
      </w:r>
      <w:r w:rsidR="00177E4C" w:rsidRPr="008F30CD">
        <w:rPr>
          <w:rFonts w:ascii="Arial" w:hAnsi="Arial" w:cs="Arial"/>
          <w:lang w:val="nl-NL"/>
        </w:rPr>
        <w:t xml:space="preserve">: </w:t>
      </w:r>
      <w:r w:rsidR="00376B7D" w:rsidRPr="008F30CD">
        <w:rPr>
          <w:rFonts w:ascii="Arial" w:hAnsi="Arial" w:cs="Arial"/>
          <w:lang w:val="nl-NL"/>
        </w:rPr>
        <w:t>alle werknemers, mits voorkomende op de loonlijst van de werkgever.</w:t>
      </w:r>
    </w:p>
    <w:p w14:paraId="7A60F7B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BF" w14:textId="77777777" w:rsidR="00376B7D" w:rsidRPr="008F30CD" w:rsidRDefault="00823299" w:rsidP="00A94E96">
      <w:pPr>
        <w:tabs>
          <w:tab w:val="left" w:pos="-1440"/>
          <w:tab w:val="left" w:pos="-720"/>
          <w:tab w:val="left" w:pos="0"/>
          <w:tab w:val="left" w:pos="384"/>
          <w:tab w:val="left" w:pos="720"/>
          <w:tab w:val="left" w:pos="960"/>
          <w:tab w:val="left" w:pos="1152"/>
          <w:tab w:val="left" w:pos="1440"/>
          <w:tab w:val="left" w:pos="1728"/>
          <w:tab w:val="left" w:pos="1985"/>
          <w:tab w:val="left" w:pos="2160"/>
          <w:tab w:val="left" w:pos="2880"/>
          <w:tab w:val="left" w:pos="3168"/>
          <w:tab w:val="left" w:pos="3600"/>
          <w:tab w:val="left" w:pos="4320"/>
          <w:tab w:val="left" w:pos="5040"/>
          <w:tab w:val="left" w:pos="5760"/>
          <w:tab w:val="left" w:pos="6480"/>
          <w:tab w:val="left" w:pos="7200"/>
          <w:tab w:val="left" w:pos="7920"/>
          <w:tab w:val="left" w:pos="8640"/>
        </w:tabs>
        <w:ind w:left="2127" w:hanging="1743"/>
        <w:jc w:val="both"/>
        <w:rPr>
          <w:rFonts w:ascii="Arial" w:hAnsi="Arial" w:cs="Arial"/>
          <w:lang w:val="nl-NL"/>
        </w:rPr>
      </w:pPr>
      <w:r w:rsidRPr="008F30CD">
        <w:rPr>
          <w:rFonts w:ascii="Arial" w:hAnsi="Arial" w:cs="Arial"/>
          <w:lang w:val="nl-NL"/>
        </w:rPr>
        <w:t>b.</w:t>
      </w:r>
      <w:r w:rsidRPr="008F30CD">
        <w:rPr>
          <w:rFonts w:ascii="Arial" w:hAnsi="Arial" w:cs="Arial"/>
          <w:lang w:val="nl-NL"/>
        </w:rPr>
        <w:tab/>
        <w:t>Jaarsalaris</w:t>
      </w:r>
      <w:r w:rsidR="00177E4C" w:rsidRPr="008F30CD">
        <w:rPr>
          <w:rFonts w:ascii="Arial" w:hAnsi="Arial" w:cs="Arial"/>
          <w:lang w:val="nl-NL"/>
        </w:rPr>
        <w:t xml:space="preserve">: </w:t>
      </w:r>
      <w:r w:rsidR="00376B7D" w:rsidRPr="008F30CD">
        <w:rPr>
          <w:rFonts w:ascii="Arial" w:hAnsi="Arial" w:cs="Arial"/>
          <w:lang w:val="nl-NL"/>
        </w:rPr>
        <w:t>12 maal het laatst overeengekomen bruto maandsalaris van de door een</w:t>
      </w:r>
      <w:r w:rsidR="008F30CD">
        <w:rPr>
          <w:rFonts w:ascii="Arial" w:hAnsi="Arial" w:cs="Arial"/>
          <w:lang w:val="nl-NL"/>
        </w:rPr>
        <w:t xml:space="preserve"> </w:t>
      </w:r>
      <w:r w:rsidR="00376B7D" w:rsidRPr="008F30CD">
        <w:rPr>
          <w:rFonts w:ascii="Arial" w:hAnsi="Arial" w:cs="Arial"/>
          <w:lang w:val="nl-NL"/>
        </w:rPr>
        <w:t>ongeval</w:t>
      </w:r>
      <w:r w:rsidR="00C850BA" w:rsidRPr="008F30CD">
        <w:rPr>
          <w:rFonts w:ascii="Arial" w:hAnsi="Arial" w:cs="Arial"/>
          <w:lang w:val="nl-NL"/>
        </w:rPr>
        <w:t xml:space="preserve"> getroffen werknemer, vermeerderd met de </w:t>
      </w:r>
      <w:r w:rsidR="00C850BA" w:rsidRPr="008F30CD">
        <w:rPr>
          <w:rFonts w:ascii="Arial" w:hAnsi="Arial" w:cs="Arial"/>
          <w:lang w:val="nl-NL"/>
        </w:rPr>
        <w:lastRenderedPageBreak/>
        <w:t>vakantietoeslag, tot een maximum van € 113.445,05 per jaar.</w:t>
      </w:r>
    </w:p>
    <w:p w14:paraId="7A60F7C0" w14:textId="77777777" w:rsidR="00A94E96" w:rsidRPr="008F30CD" w:rsidRDefault="00A94E96" w:rsidP="00A94E96">
      <w:pPr>
        <w:tabs>
          <w:tab w:val="left" w:pos="-1440"/>
          <w:tab w:val="left" w:pos="-720"/>
          <w:tab w:val="left" w:pos="0"/>
          <w:tab w:val="left" w:pos="384"/>
          <w:tab w:val="left" w:pos="720"/>
          <w:tab w:val="left" w:pos="960"/>
          <w:tab w:val="left" w:pos="1152"/>
          <w:tab w:val="left" w:pos="1440"/>
          <w:tab w:val="left" w:pos="1728"/>
          <w:tab w:val="left" w:pos="1985"/>
          <w:tab w:val="left" w:pos="2160"/>
          <w:tab w:val="left" w:pos="2880"/>
          <w:tab w:val="left" w:pos="3168"/>
          <w:tab w:val="left" w:pos="3600"/>
          <w:tab w:val="left" w:pos="4320"/>
          <w:tab w:val="left" w:pos="5040"/>
          <w:tab w:val="left" w:pos="5760"/>
          <w:tab w:val="left" w:pos="6480"/>
          <w:tab w:val="left" w:pos="7200"/>
          <w:tab w:val="left" w:pos="7920"/>
          <w:tab w:val="left" w:pos="8640"/>
        </w:tabs>
        <w:ind w:left="2127" w:hanging="1743"/>
        <w:jc w:val="both"/>
        <w:rPr>
          <w:rFonts w:ascii="Arial" w:hAnsi="Arial" w:cs="Arial"/>
          <w:lang w:val="nl-NL"/>
        </w:rPr>
      </w:pPr>
    </w:p>
    <w:p w14:paraId="7A60F7C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c.</w:t>
      </w:r>
      <w:r w:rsidRPr="008F30CD">
        <w:rPr>
          <w:rFonts w:ascii="Arial" w:hAnsi="Arial" w:cs="Arial"/>
          <w:lang w:val="nl-NL"/>
        </w:rPr>
        <w:tab/>
        <w:t>Ve</w:t>
      </w:r>
      <w:r w:rsidR="00A9464A" w:rsidRPr="008F30CD">
        <w:rPr>
          <w:rFonts w:ascii="Arial" w:hAnsi="Arial" w:cs="Arial"/>
          <w:lang w:val="nl-NL"/>
        </w:rPr>
        <w:t>rzekerde sommen per verzekerde:</w:t>
      </w:r>
    </w:p>
    <w:p w14:paraId="7A60F7C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152" w:hanging="432"/>
        <w:jc w:val="both"/>
        <w:rPr>
          <w:rFonts w:ascii="Arial" w:hAnsi="Arial" w:cs="Arial"/>
          <w:lang w:val="nl-NL"/>
        </w:rPr>
      </w:pPr>
      <w:r w:rsidRPr="008F30CD">
        <w:rPr>
          <w:rFonts w:ascii="Arial" w:hAnsi="Arial" w:cs="Arial"/>
          <w:lang w:val="nl-NL"/>
        </w:rPr>
        <w:t>1.</w:t>
      </w:r>
      <w:r w:rsidRPr="008F30CD">
        <w:rPr>
          <w:rFonts w:ascii="Arial" w:hAnsi="Arial" w:cs="Arial"/>
          <w:lang w:val="nl-NL"/>
        </w:rPr>
        <w:tab/>
        <w:t xml:space="preserve">Ingeval van </w:t>
      </w:r>
      <w:r w:rsidR="00823299" w:rsidRPr="008F30CD">
        <w:rPr>
          <w:rFonts w:ascii="Arial" w:hAnsi="Arial" w:cs="Arial"/>
          <w:lang w:val="nl-NL"/>
        </w:rPr>
        <w:t>overlijden:</w:t>
      </w:r>
      <w:r w:rsidRPr="008F30CD">
        <w:rPr>
          <w:rFonts w:ascii="Arial" w:hAnsi="Arial" w:cs="Arial"/>
          <w:lang w:val="nl-NL"/>
        </w:rPr>
        <w:t xml:space="preserve"> 2 maal het jaarsalaris.</w:t>
      </w:r>
    </w:p>
    <w:p w14:paraId="7A60F7C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1152" w:hanging="432"/>
        <w:jc w:val="both"/>
        <w:rPr>
          <w:rFonts w:ascii="Arial" w:hAnsi="Arial" w:cs="Arial"/>
          <w:lang w:val="nl-NL"/>
        </w:rPr>
      </w:pPr>
      <w:r w:rsidRPr="008F30CD">
        <w:rPr>
          <w:rFonts w:ascii="Arial" w:hAnsi="Arial" w:cs="Arial"/>
          <w:lang w:val="nl-NL"/>
        </w:rPr>
        <w:t>2.</w:t>
      </w:r>
      <w:r w:rsidRPr="008F30CD">
        <w:rPr>
          <w:rFonts w:ascii="Arial" w:hAnsi="Arial" w:cs="Arial"/>
          <w:lang w:val="nl-NL"/>
        </w:rPr>
        <w:tab/>
        <w:t xml:space="preserve">Ingeval van algehele blijvende </w:t>
      </w:r>
      <w:r w:rsidR="00823299" w:rsidRPr="008F30CD">
        <w:rPr>
          <w:rFonts w:ascii="Arial" w:hAnsi="Arial" w:cs="Arial"/>
          <w:lang w:val="nl-NL"/>
        </w:rPr>
        <w:t>invaliditeit:</w:t>
      </w:r>
      <w:r w:rsidRPr="008F30CD">
        <w:rPr>
          <w:rFonts w:ascii="Arial" w:hAnsi="Arial" w:cs="Arial"/>
          <w:lang w:val="nl-NL"/>
        </w:rPr>
        <w:t xml:space="preserve"> 3 maal het jaarsalaris.</w:t>
      </w:r>
    </w:p>
    <w:p w14:paraId="7A60F7C4" w14:textId="77777777" w:rsidR="00376B7D" w:rsidRPr="008F30CD" w:rsidRDefault="00376B7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rPr>
          <w:rFonts w:ascii="Arial" w:hAnsi="Arial" w:cs="Arial"/>
          <w:lang w:val="nl-NL"/>
        </w:rPr>
      </w:pPr>
      <w:r w:rsidRPr="008F30CD">
        <w:rPr>
          <w:rFonts w:ascii="Arial" w:hAnsi="Arial" w:cs="Arial"/>
          <w:lang w:val="nl-NL"/>
        </w:rPr>
        <w:t>3.</w:t>
      </w:r>
      <w:r w:rsidRPr="008F30CD">
        <w:rPr>
          <w:rFonts w:ascii="Arial" w:hAnsi="Arial" w:cs="Arial"/>
          <w:lang w:val="nl-NL"/>
        </w:rPr>
        <w:tab/>
        <w:t xml:space="preserve">Ingeval van gedeeltelijke </w:t>
      </w:r>
      <w:r w:rsidR="0047536E" w:rsidRPr="008F30CD">
        <w:rPr>
          <w:rFonts w:ascii="Arial" w:hAnsi="Arial" w:cs="Arial"/>
          <w:lang w:val="nl-NL"/>
        </w:rPr>
        <w:t xml:space="preserve"> </w:t>
      </w:r>
      <w:r w:rsidRPr="008F30CD">
        <w:rPr>
          <w:rFonts w:ascii="Arial" w:hAnsi="Arial" w:cs="Arial"/>
          <w:lang w:val="nl-NL"/>
        </w:rPr>
        <w:t xml:space="preserve">blijvende </w:t>
      </w:r>
      <w:r w:rsidR="00823299" w:rsidRPr="008F30CD">
        <w:rPr>
          <w:rFonts w:ascii="Arial" w:hAnsi="Arial" w:cs="Arial"/>
          <w:lang w:val="nl-NL"/>
        </w:rPr>
        <w:t>invaliditeit:</w:t>
      </w:r>
      <w:r w:rsidRPr="008F30CD">
        <w:rPr>
          <w:rFonts w:ascii="Arial" w:hAnsi="Arial" w:cs="Arial"/>
          <w:lang w:val="nl-NL"/>
        </w:rPr>
        <w:t xml:space="preserve"> een percentage van lid 3.c.2. hierboven, vast te stellen door de verzekeringsmaatschappij.</w:t>
      </w:r>
    </w:p>
    <w:p w14:paraId="7A60F7C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C6" w14:textId="77777777" w:rsidR="00376B7D" w:rsidRPr="008F30CD" w:rsidRDefault="00376B7D" w:rsidP="00BA6B63">
      <w:pPr>
        <w:pStyle w:val="Kop1"/>
        <w:rPr>
          <w:rFonts w:ascii="Arial" w:hAnsi="Arial" w:cs="Arial"/>
        </w:rPr>
      </w:pPr>
      <w:bookmarkStart w:id="55" w:name="_Toc331427305"/>
      <w:bookmarkStart w:id="56" w:name="_Toc338927171"/>
      <w:bookmarkStart w:id="57" w:name="_Toc497139909"/>
      <w:r w:rsidRPr="008F30CD">
        <w:rPr>
          <w:rStyle w:val="Artikel"/>
          <w:rFonts w:ascii="Arial" w:hAnsi="Arial" w:cs="Arial"/>
          <w:sz w:val="24"/>
          <w:u w:val="none"/>
        </w:rPr>
        <w:t>Artikel</w:t>
      </w:r>
      <w:r w:rsidR="008403B2">
        <w:rPr>
          <w:rStyle w:val="Artikel"/>
          <w:rFonts w:ascii="Arial" w:hAnsi="Arial" w:cs="Arial"/>
          <w:sz w:val="24"/>
          <w:u w:val="none"/>
        </w:rPr>
        <w:t xml:space="preserve"> </w:t>
      </w:r>
      <w:r w:rsidR="0047536E" w:rsidRPr="008F30CD">
        <w:rPr>
          <w:rStyle w:val="Artikel"/>
          <w:rFonts w:ascii="Arial" w:hAnsi="Arial" w:cs="Arial"/>
          <w:sz w:val="24"/>
          <w:u w:val="none"/>
        </w:rPr>
        <w:t>19</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Bedrijfsgezondheidszorg</w:t>
      </w:r>
      <w:bookmarkEnd w:id="55"/>
      <w:bookmarkEnd w:id="56"/>
      <w:bookmarkEnd w:id="57"/>
    </w:p>
    <w:p w14:paraId="7A60F7C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C8" w14:textId="77777777" w:rsidR="00376B7D" w:rsidRPr="008F30CD" w:rsidRDefault="00376B7D" w:rsidP="00A9464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Algemeen</w:t>
      </w:r>
    </w:p>
    <w:p w14:paraId="7A60F7C9" w14:textId="48A0470B"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Bedrijfsgezondheidszorg, zoals dat in de arbeidsomstandighedenwet (Arbo-wet) is geregeld, heeft in algemene zin tot doel om 'de gezondheid van werkne</w:t>
      </w:r>
      <w:r w:rsidRPr="008F30CD">
        <w:rPr>
          <w:rFonts w:ascii="Arial" w:hAnsi="Arial" w:cs="Arial"/>
          <w:lang w:val="nl-NL"/>
        </w:rPr>
        <w:softHyphen/>
        <w:t xml:space="preserve">mers te beschermen en te bevorderen, voor zover het zaken betreft welke samenhangen met het werk of de arbeidsomgeving'. Het ondernemingsbeleid ter zake is neergelegd in bijlage </w:t>
      </w:r>
      <w:r w:rsidR="002654AE">
        <w:rPr>
          <w:rFonts w:ascii="Arial" w:hAnsi="Arial" w:cs="Arial"/>
          <w:lang w:val="nl-NL"/>
        </w:rPr>
        <w:t>3</w:t>
      </w:r>
      <w:r w:rsidRPr="008F30CD">
        <w:rPr>
          <w:rFonts w:ascii="Arial" w:hAnsi="Arial" w:cs="Arial"/>
          <w:lang w:val="nl-NL"/>
        </w:rPr>
        <w:t xml:space="preserve"> bij deze CAO.</w:t>
      </w:r>
    </w:p>
    <w:p w14:paraId="7A60F7C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CB" w14:textId="5B307BB2"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 xml:space="preserve">De bedrijfsgezondheidszorg wordt verleend door de </w:t>
      </w:r>
      <w:r w:rsidR="002654AE">
        <w:rPr>
          <w:rFonts w:ascii="Arial" w:hAnsi="Arial" w:cs="Arial"/>
          <w:lang w:val="nl-NL"/>
        </w:rPr>
        <w:t>arbodienst</w:t>
      </w:r>
      <w:r w:rsidRPr="008F30CD">
        <w:rPr>
          <w:rFonts w:ascii="Arial" w:hAnsi="Arial" w:cs="Arial"/>
          <w:lang w:val="nl-NL"/>
        </w:rPr>
        <w:t>.</w:t>
      </w:r>
    </w:p>
    <w:p w14:paraId="7A60F7CC" w14:textId="77777777" w:rsidR="00A94E96" w:rsidRPr="008F30CD" w:rsidRDefault="00A94E96">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7CD" w14:textId="77777777" w:rsidR="00376B7D" w:rsidRPr="008F30CD" w:rsidRDefault="00376B7D" w:rsidP="00A9464A">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Taken en activiteiten op het geb</w:t>
      </w:r>
      <w:r w:rsidR="00A9464A" w:rsidRPr="008F30CD">
        <w:rPr>
          <w:rFonts w:ascii="Arial" w:hAnsi="Arial" w:cs="Arial"/>
          <w:lang w:val="nl-NL"/>
        </w:rPr>
        <w:t>ied van bedrijfsgezondheidszorg</w:t>
      </w:r>
    </w:p>
    <w:p w14:paraId="7A60F7CE" w14:textId="77777777" w:rsidR="00376B7D" w:rsidRPr="008F30CD" w:rsidRDefault="00376B7D" w:rsidP="00E66D01">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a.</w:t>
      </w:r>
      <w:r w:rsidRPr="008F30CD">
        <w:rPr>
          <w:rFonts w:ascii="Arial" w:hAnsi="Arial" w:cs="Arial"/>
          <w:lang w:val="nl-NL"/>
        </w:rPr>
        <w:tab/>
        <w:t>Spreekuur</w:t>
      </w:r>
    </w:p>
    <w:p w14:paraId="7A60F7CF" w14:textId="77777777" w:rsidR="00376B7D" w:rsidRPr="008F30CD" w:rsidRDefault="00376B7D" w:rsidP="00E66D01">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De bedrijfsarts houdt regelmatig spreekuur.</w:t>
      </w:r>
    </w:p>
    <w:p w14:paraId="7A60F7D0" w14:textId="77777777" w:rsidR="00376B7D" w:rsidRPr="008F30CD" w:rsidRDefault="00376B7D" w:rsidP="00E66D01">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Iedere werknemer kan het spreekuur bezoeken, indien hij of zij klachten of vragen heeft over zijn of haar gezondheid in relatie tot het werk. Om de afspraken zo goed mogelijk af te stemmen en omdat het spreekuur deels onder werktijd plaats vindt moet voor elk bezoek aan het spreekuur van tevoren met de werkgever overlegd worden.</w:t>
      </w:r>
    </w:p>
    <w:p w14:paraId="7A60F7D1" w14:textId="77777777" w:rsidR="00376B7D" w:rsidRPr="008F30CD" w:rsidRDefault="00376B7D" w:rsidP="00E66D01">
      <w:pPr>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De bedrijfsarts kan ook een werknemer op het spreekuur uitnodigen. Hiervan wordt tijdig bericht gegeven. De betreffende werknemer is verplicht om aan deze uitnodiging gehoor te geven.</w:t>
      </w:r>
    </w:p>
    <w:p w14:paraId="7A60F7D2"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D3"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Alles wat de bedrijfsarts tijdens dit spreekuur in vertrouwen wordt meegedeeld, valt onder het medisch beroepsgeheim. Zonder toestemming van de betrokken werknemer mag de arts geen vertrouwelijke informatie aan anderen meedelen.</w:t>
      </w:r>
    </w:p>
    <w:p w14:paraId="7A60F7D4" w14:textId="77777777" w:rsidR="00177E4C" w:rsidRPr="008F30CD" w:rsidRDefault="00177E4C"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D5"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b.</w:t>
      </w:r>
      <w:r w:rsidRPr="008F30CD">
        <w:rPr>
          <w:rFonts w:ascii="Arial" w:hAnsi="Arial" w:cs="Arial"/>
          <w:lang w:val="nl-NL"/>
        </w:rPr>
        <w:tab/>
        <w:t>Aanstellingsonderzoek</w:t>
      </w:r>
    </w:p>
    <w:p w14:paraId="7A60F7D6"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Iedere werknemer wordt zoveel mogelij</w:t>
      </w:r>
      <w:r w:rsidR="00177E4C" w:rsidRPr="008F30CD">
        <w:rPr>
          <w:rFonts w:ascii="Arial" w:hAnsi="Arial" w:cs="Arial"/>
          <w:lang w:val="nl-NL"/>
        </w:rPr>
        <w:t xml:space="preserve">k tewerk gesteld overeenkomstig </w:t>
      </w:r>
      <w:r w:rsidRPr="008F30CD">
        <w:rPr>
          <w:rFonts w:ascii="Arial" w:hAnsi="Arial" w:cs="Arial"/>
          <w:lang w:val="nl-NL"/>
        </w:rPr>
        <w:t xml:space="preserve">zijn bekwaamheden en zijn lichamelijke en geestelijke eigenschappen. In verband hiermee kan er vóór de aanstelling van de werknemer een medische keuring plaatsvinden. Een dergelijke keuring zal alleen plaatsvinden, indien er sprake is van bijzondere eisen op het gebied van medische geschiktheid die bij de vervulling van de functie noodzakelijk zijn. Indien er geen medische bezwaren tegen zijn aanstelling bestaan, zal dit aan de werknemer worden medegedeeld. Indien er wel bezwaren blijken te bestaan, zal de keuringsarts </w:t>
      </w:r>
      <w:r w:rsidRPr="008F30CD">
        <w:rPr>
          <w:rFonts w:ascii="Arial" w:hAnsi="Arial" w:cs="Arial"/>
          <w:lang w:val="nl-NL"/>
        </w:rPr>
        <w:lastRenderedPageBreak/>
        <w:t>dit schriftelijk en gemotiveerd te</w:t>
      </w:r>
      <w:r w:rsidR="00177E4C" w:rsidRPr="008F30CD">
        <w:rPr>
          <w:rFonts w:ascii="Arial" w:hAnsi="Arial" w:cs="Arial"/>
          <w:lang w:val="nl-NL"/>
        </w:rPr>
        <w:t xml:space="preserve">r kennis van betrokkene en van </w:t>
      </w:r>
      <w:r w:rsidRPr="008F30CD">
        <w:rPr>
          <w:rFonts w:ascii="Arial" w:hAnsi="Arial" w:cs="Arial"/>
          <w:lang w:val="nl-NL"/>
        </w:rPr>
        <w:t>diens huisarts brengen.</w:t>
      </w:r>
    </w:p>
    <w:p w14:paraId="7A60F7D7" w14:textId="77777777" w:rsidR="005C344C" w:rsidRPr="008F30CD" w:rsidRDefault="005C344C"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p>
    <w:p w14:paraId="7A60F7D8"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jc w:val="both"/>
        <w:rPr>
          <w:rFonts w:ascii="Arial" w:hAnsi="Arial" w:cs="Arial"/>
          <w:lang w:val="nl-NL"/>
        </w:rPr>
      </w:pPr>
      <w:r w:rsidRPr="008F30CD">
        <w:rPr>
          <w:rFonts w:ascii="Arial" w:hAnsi="Arial" w:cs="Arial"/>
          <w:lang w:val="nl-NL"/>
        </w:rPr>
        <w:t>c.</w:t>
      </w:r>
      <w:r w:rsidRPr="008F30CD">
        <w:rPr>
          <w:rFonts w:ascii="Arial" w:hAnsi="Arial" w:cs="Arial"/>
          <w:lang w:val="nl-NL"/>
        </w:rPr>
        <w:tab/>
        <w:t>Begeleiding ziekteverzuim</w:t>
      </w:r>
    </w:p>
    <w:p w14:paraId="7A60F7D9"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 xml:space="preserve">Volgens de Arbo-wet </w:t>
      </w:r>
      <w:r w:rsidR="00665249" w:rsidRPr="008F30CD">
        <w:rPr>
          <w:rFonts w:ascii="Arial" w:hAnsi="Arial" w:cs="Arial"/>
          <w:lang w:val="nl-NL"/>
        </w:rPr>
        <w:t xml:space="preserve">is de werkgever verplicht samen te werken met de </w:t>
      </w:r>
      <w:r w:rsidR="003A1F51" w:rsidRPr="008F30CD">
        <w:rPr>
          <w:rFonts w:ascii="Arial" w:hAnsi="Arial" w:cs="Arial"/>
          <w:lang w:val="nl-NL"/>
        </w:rPr>
        <w:t>Arbodienst/</w:t>
      </w:r>
      <w:r w:rsidR="00665249" w:rsidRPr="008F30CD">
        <w:rPr>
          <w:rFonts w:ascii="Arial" w:hAnsi="Arial" w:cs="Arial"/>
          <w:lang w:val="nl-NL"/>
        </w:rPr>
        <w:t>bedrijfsarts bij de begeleiding van het ziekteverzuim. en de re</w:t>
      </w:r>
      <w:r w:rsidR="008F30CD">
        <w:rPr>
          <w:rFonts w:ascii="Arial" w:hAnsi="Arial" w:cs="Arial"/>
          <w:lang w:val="nl-NL"/>
        </w:rPr>
        <w:t>ï</w:t>
      </w:r>
      <w:r w:rsidR="00665249" w:rsidRPr="008F30CD">
        <w:rPr>
          <w:rFonts w:ascii="Arial" w:hAnsi="Arial" w:cs="Arial"/>
          <w:lang w:val="nl-NL"/>
        </w:rPr>
        <w:t xml:space="preserve">ntegratie. </w:t>
      </w:r>
      <w:r w:rsidRPr="008F30CD">
        <w:rPr>
          <w:rFonts w:ascii="Arial" w:hAnsi="Arial" w:cs="Arial"/>
          <w:lang w:val="nl-NL"/>
        </w:rPr>
        <w:t xml:space="preserve"> </w:t>
      </w:r>
    </w:p>
    <w:p w14:paraId="7A60F7DA" w14:textId="77777777" w:rsidR="00376B7D" w:rsidRDefault="00F54D98"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I</w:t>
      </w:r>
      <w:r w:rsidR="00665249" w:rsidRPr="008F30CD">
        <w:rPr>
          <w:rFonts w:ascii="Arial" w:hAnsi="Arial" w:cs="Arial"/>
          <w:lang w:val="nl-NL"/>
        </w:rPr>
        <w:t xml:space="preserve">n bijlage </w:t>
      </w:r>
      <w:r w:rsidR="003A1F51" w:rsidRPr="008F30CD">
        <w:rPr>
          <w:rFonts w:ascii="Arial" w:hAnsi="Arial" w:cs="Arial"/>
          <w:lang w:val="nl-NL"/>
        </w:rPr>
        <w:t>3</w:t>
      </w:r>
      <w:r w:rsidRPr="008F30CD">
        <w:rPr>
          <w:rFonts w:ascii="Arial" w:hAnsi="Arial" w:cs="Arial"/>
          <w:lang w:val="nl-NL"/>
        </w:rPr>
        <w:t xml:space="preserve"> Wet Verbetering Poortwachter zijn verdere voorschriften en regels bij de begeleiding van ziekteverzuim en reintegratie opgenomen.  </w:t>
      </w:r>
    </w:p>
    <w:p w14:paraId="7A60F7DB" w14:textId="77777777" w:rsidR="00142AC2" w:rsidRPr="008F30CD" w:rsidRDefault="00142AC2"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p>
    <w:p w14:paraId="7A60F7DC"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d.</w:t>
      </w:r>
      <w:r w:rsidRPr="008F30CD">
        <w:rPr>
          <w:rFonts w:ascii="Arial" w:hAnsi="Arial" w:cs="Arial"/>
          <w:lang w:val="nl-NL"/>
        </w:rPr>
        <w:tab/>
        <w:t>Revalidatie en werkaanpassing</w:t>
      </w:r>
    </w:p>
    <w:p w14:paraId="7A60F7DD" w14:textId="77777777" w:rsidR="00376B7D" w:rsidRPr="008F30CD" w:rsidRDefault="00376B7D"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jc w:val="both"/>
        <w:rPr>
          <w:rFonts w:ascii="Arial" w:hAnsi="Arial" w:cs="Arial"/>
          <w:lang w:val="nl-NL"/>
        </w:rPr>
      </w:pPr>
      <w:r w:rsidRPr="008F30CD">
        <w:rPr>
          <w:rFonts w:ascii="Arial" w:hAnsi="Arial" w:cs="Arial"/>
          <w:lang w:val="nl-NL"/>
        </w:rPr>
        <w:t xml:space="preserve">Wanneer een werknemer na herstel van ziekte zijn oorspronkelijke arbeidstaak (nog) niet goed kan uitoefenen, zal de bedrijfsarts in samenwerking met de bedrijfsleiding, </w:t>
      </w:r>
      <w:r w:rsidR="004964B2" w:rsidRPr="008F30CD">
        <w:rPr>
          <w:rFonts w:ascii="Arial" w:hAnsi="Arial" w:cs="Arial"/>
          <w:lang w:val="nl-NL"/>
        </w:rPr>
        <w:t xml:space="preserve">het UWV </w:t>
      </w:r>
      <w:r w:rsidRPr="008F30CD">
        <w:rPr>
          <w:rFonts w:ascii="Arial" w:hAnsi="Arial" w:cs="Arial"/>
          <w:lang w:val="nl-NL"/>
        </w:rPr>
        <w:t xml:space="preserve"> en de arbeidskundige, trachten het oorspronkelijke werk, tijdelijk of blijvend aan te passen aan de gezondheidstoestand van de betrokken werknemer. Indien noodzakelijk en indien daartoe ook de mogelijkheid bestaat, kan eventueel tijdelijk of blijvend ander geschikt werk voor de betrokken medewerker worden geadviseerd.</w:t>
      </w:r>
    </w:p>
    <w:p w14:paraId="7A60F7DE" w14:textId="77777777" w:rsidR="00A9464A" w:rsidRPr="008F30CD" w:rsidRDefault="00A9464A" w:rsidP="00E66D01">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DF" w14:textId="77777777" w:rsidR="00376B7D" w:rsidRPr="008F30CD" w:rsidRDefault="00376B7D" w:rsidP="00A9464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rPr>
          <w:rFonts w:ascii="Arial" w:hAnsi="Arial" w:cs="Arial"/>
          <w:lang w:val="nl-NL"/>
        </w:rPr>
      </w:pPr>
      <w:r w:rsidRPr="008F30CD">
        <w:rPr>
          <w:rFonts w:ascii="Arial" w:hAnsi="Arial" w:cs="Arial"/>
          <w:lang w:val="nl-NL"/>
        </w:rPr>
        <w:t>e.</w:t>
      </w:r>
      <w:r w:rsidRPr="008F30CD">
        <w:rPr>
          <w:rFonts w:ascii="Arial" w:hAnsi="Arial" w:cs="Arial"/>
          <w:lang w:val="nl-NL"/>
        </w:rPr>
        <w:tab/>
        <w:t>Arbeidsomstandigheden</w:t>
      </w:r>
    </w:p>
    <w:p w14:paraId="7A60F7E0"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rPr>
          <w:rFonts w:ascii="Arial" w:hAnsi="Arial" w:cs="Arial"/>
          <w:lang w:val="nl-NL"/>
        </w:rPr>
      </w:pPr>
      <w:r w:rsidRPr="008F30CD">
        <w:rPr>
          <w:rFonts w:ascii="Arial" w:hAnsi="Arial" w:cs="Arial"/>
          <w:lang w:val="nl-NL"/>
        </w:rPr>
        <w:t>Om een goed inzicht te krijgen in de factoren op de werkvloer die van invloed kunnen zijn op de gezondheid van de werknemers, zal de bedrijfsarts zich regelmatig op de hoogte stellen van de arbeids</w:t>
      </w:r>
      <w:r w:rsidR="002C751F">
        <w:rPr>
          <w:rFonts w:ascii="Arial" w:hAnsi="Arial" w:cs="Arial"/>
          <w:lang w:val="nl-NL"/>
        </w:rPr>
        <w:t>-</w:t>
      </w:r>
      <w:r w:rsidRPr="008F30CD">
        <w:rPr>
          <w:rFonts w:ascii="Arial" w:hAnsi="Arial" w:cs="Arial"/>
          <w:lang w:val="nl-NL"/>
        </w:rPr>
        <w:t>omstandigheden. Ten aanzien van gesignaleerde gezondheidsrisico's, zal hij door middel van aanbevelingen aan de werkgever de arbeidsomstandigheden in positieve zin trachten te bevorderen.</w:t>
      </w:r>
    </w:p>
    <w:p w14:paraId="7A60F7E1"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rPr>
          <w:rFonts w:ascii="Arial" w:hAnsi="Arial" w:cs="Arial"/>
          <w:lang w:val="nl-NL"/>
        </w:rPr>
      </w:pPr>
    </w:p>
    <w:p w14:paraId="7A60F7E2"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rPr>
          <w:rFonts w:ascii="Arial" w:hAnsi="Arial" w:cs="Arial"/>
          <w:lang w:val="nl-NL"/>
        </w:rPr>
      </w:pPr>
      <w:r w:rsidRPr="008F30CD">
        <w:rPr>
          <w:rFonts w:ascii="Arial" w:hAnsi="Arial" w:cs="Arial"/>
          <w:lang w:val="nl-NL"/>
        </w:rPr>
        <w:t>f.</w:t>
      </w:r>
      <w:r w:rsidRPr="008F30CD">
        <w:rPr>
          <w:rFonts w:ascii="Arial" w:hAnsi="Arial" w:cs="Arial"/>
          <w:lang w:val="nl-NL"/>
        </w:rPr>
        <w:tab/>
        <w:t>Bedrijfshulpverlening</w:t>
      </w:r>
    </w:p>
    <w:p w14:paraId="7A60F7E3"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rPr>
          <w:rFonts w:ascii="Arial" w:hAnsi="Arial" w:cs="Arial"/>
          <w:lang w:val="nl-NL"/>
        </w:rPr>
      </w:pPr>
      <w:r w:rsidRPr="008F30CD">
        <w:rPr>
          <w:rFonts w:ascii="Arial" w:hAnsi="Arial" w:cs="Arial"/>
          <w:lang w:val="nl-NL"/>
        </w:rPr>
        <w:t>De bedrijfsarts zal medewerking verlenen aan de organisatie van de Bedrijfshulpverlening binnen het bedrijf. Ook zal hij betrokken worden bij de opleidings- en herhalingscursussen in Bedrijfshulpverlening.</w:t>
      </w:r>
    </w:p>
    <w:p w14:paraId="7A60F7E4" w14:textId="77777777" w:rsidR="00B47C0F" w:rsidRPr="008F30CD" w:rsidRDefault="00B47C0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E5" w14:textId="77777777" w:rsidR="00376B7D" w:rsidRPr="008F30CD" w:rsidRDefault="00376B7D" w:rsidP="00BA6B63">
      <w:pPr>
        <w:pStyle w:val="Kop1"/>
        <w:rPr>
          <w:rFonts w:ascii="Arial" w:hAnsi="Arial" w:cs="Arial"/>
        </w:rPr>
      </w:pPr>
      <w:bookmarkStart w:id="58" w:name="_Toc331427306"/>
      <w:bookmarkStart w:id="59" w:name="_Toc338927172"/>
      <w:bookmarkStart w:id="60" w:name="_Toc497139910"/>
      <w:r w:rsidRPr="008F30CD">
        <w:rPr>
          <w:rStyle w:val="Artikel"/>
          <w:rFonts w:ascii="Arial" w:hAnsi="Arial" w:cs="Arial"/>
          <w:sz w:val="24"/>
          <w:u w:val="none"/>
        </w:rPr>
        <w:t xml:space="preserve">Artikel </w:t>
      </w:r>
      <w:r w:rsidR="00F54D98" w:rsidRPr="008F30CD">
        <w:rPr>
          <w:rStyle w:val="Artikel"/>
          <w:rFonts w:ascii="Arial" w:hAnsi="Arial" w:cs="Arial"/>
          <w:sz w:val="24"/>
          <w:u w:val="none"/>
        </w:rPr>
        <w:t>20</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Pensioenregeling</w:t>
      </w:r>
      <w:bookmarkEnd w:id="58"/>
      <w:bookmarkEnd w:id="59"/>
      <w:bookmarkEnd w:id="60"/>
    </w:p>
    <w:p w14:paraId="7A60F7E6" w14:textId="77777777" w:rsidR="00376B7D" w:rsidRPr="008F30CD" w:rsidRDefault="00376B7D">
      <w:p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E7" w14:textId="77777777" w:rsidR="00376B7D" w:rsidRDefault="00CE25AD">
      <w:p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Pr>
          <w:rFonts w:ascii="Arial" w:hAnsi="Arial" w:cs="Arial"/>
          <w:lang w:val="nl-NL"/>
        </w:rPr>
        <w:t xml:space="preserve">a. </w:t>
      </w:r>
      <w:r w:rsidR="00376B7D" w:rsidRPr="008F30CD">
        <w:rPr>
          <w:rFonts w:ascii="Arial" w:hAnsi="Arial" w:cs="Arial"/>
          <w:lang w:val="nl-NL"/>
        </w:rPr>
        <w:t xml:space="preserve">In de onderneming geldt een geïntegreerde pensioenregeling. De bijdrage van de werknemer bedraagt 2% van de pensioengrondslag per jaar. De werknemer kan toetreden tot de regeling onder de voorwaarden die zijn neergelegd in het pensioenreglement welke aan de </w:t>
      </w:r>
      <w:r w:rsidR="00E75CC0" w:rsidRPr="008F30CD">
        <w:rPr>
          <w:rFonts w:ascii="Arial" w:hAnsi="Arial" w:cs="Arial"/>
          <w:lang w:val="nl-NL"/>
        </w:rPr>
        <w:t xml:space="preserve">werknemers </w:t>
      </w:r>
      <w:r w:rsidR="00376B7D" w:rsidRPr="008F30CD">
        <w:rPr>
          <w:rFonts w:ascii="Arial" w:hAnsi="Arial" w:cs="Arial"/>
          <w:lang w:val="nl-NL"/>
        </w:rPr>
        <w:t xml:space="preserve">zal worden </w:t>
      </w:r>
      <w:r w:rsidR="00E75CC0" w:rsidRPr="008F30CD">
        <w:rPr>
          <w:rFonts w:ascii="Arial" w:hAnsi="Arial" w:cs="Arial"/>
          <w:lang w:val="nl-NL"/>
        </w:rPr>
        <w:t>verstrekt</w:t>
      </w:r>
      <w:r w:rsidR="00376B7D" w:rsidRPr="008F30CD">
        <w:rPr>
          <w:rFonts w:ascii="Arial" w:hAnsi="Arial" w:cs="Arial"/>
          <w:lang w:val="nl-NL"/>
        </w:rPr>
        <w:t>. Wijziging van de pensioenregeling zal plaatsvinden in overleg met werkgever en vakvereniging.</w:t>
      </w:r>
    </w:p>
    <w:p w14:paraId="7A60F7E8" w14:textId="77777777" w:rsidR="00CE25AD" w:rsidRDefault="00CE25AD">
      <w:p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E9" w14:textId="77777777" w:rsidR="00CE25AD" w:rsidRDefault="00CE25AD">
      <w:p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Pr>
          <w:rFonts w:ascii="Arial" w:hAnsi="Arial" w:cs="Arial"/>
          <w:lang w:val="nl-NL"/>
        </w:rPr>
        <w:t xml:space="preserve">b. Met ingang van 1 januari 2016 geldt voor nieuwe werknemers een individueel beschikbare premieregeling. </w:t>
      </w:r>
    </w:p>
    <w:p w14:paraId="7A60F7EA" w14:textId="5C97703F" w:rsidR="00CE25AD" w:rsidRPr="00DD4B8E" w:rsidRDefault="00CE25AD" w:rsidP="00CC0401">
      <w:pPr>
        <w:pStyle w:val="Lijstalinea"/>
        <w:numPr>
          <w:ilvl w:val="0"/>
          <w:numId w:val="27"/>
        </w:numPr>
        <w:tabs>
          <w:tab w:val="left" w:pos="-1440"/>
          <w:tab w:val="left" w:pos="-720"/>
          <w:tab w:val="left" w:pos="0"/>
          <w:tab w:val="left" w:pos="28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567"/>
        <w:jc w:val="both"/>
        <w:rPr>
          <w:rFonts w:ascii="Arial" w:hAnsi="Arial" w:cs="Arial"/>
        </w:rPr>
      </w:pPr>
      <w:r w:rsidRPr="00DD4B8E">
        <w:rPr>
          <w:rFonts w:ascii="Arial" w:hAnsi="Arial" w:cs="Arial"/>
        </w:rPr>
        <w:t>De looptijd van de pensioenregeling voor nieuwe werknemer is gelijk aan de pensioenregeling voor de huidige werknemers.</w:t>
      </w:r>
    </w:p>
    <w:p w14:paraId="7A60F7EB" w14:textId="0E0930C8" w:rsidR="00CE25AD" w:rsidRPr="00DD4B8E" w:rsidRDefault="00CE25AD" w:rsidP="00CC0401">
      <w:pPr>
        <w:pStyle w:val="Lijstalinea"/>
        <w:numPr>
          <w:ilvl w:val="0"/>
          <w:numId w:val="27"/>
        </w:numPr>
        <w:tabs>
          <w:tab w:val="left" w:pos="-1440"/>
          <w:tab w:val="left" w:pos="-720"/>
          <w:tab w:val="left" w:pos="0"/>
          <w:tab w:val="left" w:pos="28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567"/>
        <w:jc w:val="both"/>
        <w:rPr>
          <w:rFonts w:ascii="Arial" w:hAnsi="Arial" w:cs="Arial"/>
        </w:rPr>
      </w:pPr>
      <w:r w:rsidRPr="00DD4B8E">
        <w:rPr>
          <w:rFonts w:ascii="Arial" w:hAnsi="Arial" w:cs="Arial"/>
        </w:rPr>
        <w:lastRenderedPageBreak/>
        <w:t>Tijdig</w:t>
      </w:r>
      <w:r w:rsidR="006B75BC" w:rsidRPr="00DD4B8E">
        <w:rPr>
          <w:rFonts w:ascii="Arial" w:hAnsi="Arial" w:cs="Arial"/>
        </w:rPr>
        <w:t>,</w:t>
      </w:r>
      <w:r w:rsidRPr="00DD4B8E">
        <w:rPr>
          <w:rFonts w:ascii="Arial" w:hAnsi="Arial" w:cs="Arial"/>
        </w:rPr>
        <w:t xml:space="preserve"> voor het verstrijken van de looptijd van deze cao</w:t>
      </w:r>
      <w:r w:rsidR="006B75BC" w:rsidRPr="00DD4B8E">
        <w:rPr>
          <w:rFonts w:ascii="Arial" w:hAnsi="Arial" w:cs="Arial"/>
        </w:rPr>
        <w:t>,</w:t>
      </w:r>
      <w:r w:rsidRPr="00DD4B8E">
        <w:rPr>
          <w:rFonts w:ascii="Arial" w:hAnsi="Arial" w:cs="Arial"/>
        </w:rPr>
        <w:t xml:space="preserve"> vindt een evaluatie plaats om te </w:t>
      </w:r>
      <w:r w:rsidR="006D1EC5" w:rsidRPr="00DD4B8E">
        <w:rPr>
          <w:rFonts w:ascii="Arial" w:hAnsi="Arial" w:cs="Arial"/>
        </w:rPr>
        <w:t>beoordelen</w:t>
      </w:r>
      <w:r w:rsidRPr="00DD4B8E">
        <w:rPr>
          <w:rFonts w:ascii="Arial" w:hAnsi="Arial" w:cs="Arial"/>
        </w:rPr>
        <w:t xml:space="preserve"> of er bij andere uitvoerders dan de huidige uitvoerder nieuwe/verbeterde pensioenproducten zijn. </w:t>
      </w:r>
    </w:p>
    <w:p w14:paraId="7A60F7EC" w14:textId="65CBBEAD" w:rsidR="006B75BC" w:rsidRPr="00DD4B8E" w:rsidRDefault="006B75BC" w:rsidP="00CC0401">
      <w:pPr>
        <w:pStyle w:val="Lijstalinea"/>
        <w:numPr>
          <w:ilvl w:val="0"/>
          <w:numId w:val="27"/>
        </w:numPr>
        <w:tabs>
          <w:tab w:val="left" w:pos="-1440"/>
          <w:tab w:val="left" w:pos="-720"/>
          <w:tab w:val="left" w:pos="0"/>
          <w:tab w:val="left" w:pos="28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567"/>
        <w:jc w:val="both"/>
        <w:rPr>
          <w:rFonts w:ascii="Arial" w:hAnsi="Arial" w:cs="Arial"/>
        </w:rPr>
      </w:pPr>
      <w:r w:rsidRPr="00DD4B8E">
        <w:rPr>
          <w:rFonts w:ascii="Arial" w:hAnsi="Arial" w:cs="Arial"/>
        </w:rPr>
        <w:t xml:space="preserve">De nieuwe pensioenregeling blijft onderdeel van de cao en wijzigingen kunnen alleen in overleg en overeenstemming tussen partijen worden uitgevoerd. </w:t>
      </w:r>
    </w:p>
    <w:p w14:paraId="7A60F7ED" w14:textId="034935FA" w:rsidR="006B75BC" w:rsidRPr="00DD4B8E" w:rsidRDefault="006B75BC" w:rsidP="00CC0401">
      <w:pPr>
        <w:pStyle w:val="Lijstalinea"/>
        <w:numPr>
          <w:ilvl w:val="0"/>
          <w:numId w:val="27"/>
        </w:numPr>
        <w:tabs>
          <w:tab w:val="left" w:pos="-1440"/>
          <w:tab w:val="left" w:pos="-720"/>
          <w:tab w:val="left" w:pos="0"/>
          <w:tab w:val="left" w:pos="28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567"/>
        <w:jc w:val="both"/>
        <w:rPr>
          <w:rFonts w:ascii="Arial" w:hAnsi="Arial" w:cs="Arial"/>
        </w:rPr>
      </w:pPr>
      <w:r w:rsidRPr="00DD4B8E">
        <w:rPr>
          <w:rFonts w:ascii="Arial" w:hAnsi="Arial" w:cs="Arial"/>
        </w:rPr>
        <w:t xml:space="preserve">De werknemersbijdrage voor de nieuwe </w:t>
      </w:r>
      <w:r w:rsidR="006D1EC5" w:rsidRPr="00DD4B8E">
        <w:rPr>
          <w:rFonts w:ascii="Arial" w:hAnsi="Arial" w:cs="Arial"/>
        </w:rPr>
        <w:t>pensioenregeling</w:t>
      </w:r>
      <w:r w:rsidRPr="00DD4B8E">
        <w:rPr>
          <w:rFonts w:ascii="Arial" w:hAnsi="Arial" w:cs="Arial"/>
        </w:rPr>
        <w:t xml:space="preserve"> is 0,8% van het pensioengevend salaris.</w:t>
      </w:r>
    </w:p>
    <w:p w14:paraId="7A60F7EE" w14:textId="46F38B0E" w:rsidR="006B75BC" w:rsidRPr="00DD4B8E" w:rsidRDefault="006B75BC" w:rsidP="00CC0401">
      <w:pPr>
        <w:pStyle w:val="Lijstalinea"/>
        <w:numPr>
          <w:ilvl w:val="0"/>
          <w:numId w:val="27"/>
        </w:numPr>
        <w:tabs>
          <w:tab w:val="left" w:pos="-1440"/>
          <w:tab w:val="left" w:pos="-720"/>
          <w:tab w:val="left" w:pos="0"/>
          <w:tab w:val="left" w:pos="284"/>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567"/>
        <w:jc w:val="both"/>
        <w:rPr>
          <w:rFonts w:ascii="Arial" w:hAnsi="Arial" w:cs="Arial"/>
        </w:rPr>
      </w:pPr>
      <w:r w:rsidRPr="00DD4B8E">
        <w:rPr>
          <w:rFonts w:ascii="Arial" w:hAnsi="Arial" w:cs="Arial"/>
        </w:rPr>
        <w:t>De inhoud van de nieuwe pensioenregeling is onderdeel van de cao en opgenomen in bijlage 6.</w:t>
      </w:r>
    </w:p>
    <w:p w14:paraId="7A60F7EF" w14:textId="77777777" w:rsidR="006B75BC" w:rsidRDefault="006B75BC">
      <w:pPr>
        <w:tabs>
          <w:tab w:val="left" w:pos="-1440"/>
          <w:tab w:val="left" w:pos="-720"/>
          <w:tab w:val="left" w:pos="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F0" w14:textId="77777777" w:rsidR="00376B7D" w:rsidRPr="008F30CD" w:rsidRDefault="00376B7D" w:rsidP="00BA6B63">
      <w:pPr>
        <w:pStyle w:val="Kop1"/>
        <w:rPr>
          <w:rFonts w:ascii="Arial" w:hAnsi="Arial" w:cs="Arial"/>
        </w:rPr>
      </w:pPr>
      <w:bookmarkStart w:id="61" w:name="_Toc331427307"/>
      <w:bookmarkStart w:id="62" w:name="_Toc338927173"/>
      <w:bookmarkStart w:id="63" w:name="_Toc497139911"/>
      <w:r w:rsidRPr="008F30CD">
        <w:rPr>
          <w:rStyle w:val="Artikel"/>
          <w:rFonts w:ascii="Arial" w:hAnsi="Arial" w:cs="Arial"/>
          <w:sz w:val="24"/>
          <w:u w:val="none"/>
        </w:rPr>
        <w:t xml:space="preserve">Artikel </w:t>
      </w:r>
      <w:r w:rsidR="00F54D98" w:rsidRPr="008F30CD">
        <w:rPr>
          <w:rStyle w:val="Artikel"/>
          <w:rFonts w:ascii="Arial" w:hAnsi="Arial" w:cs="Arial"/>
          <w:sz w:val="24"/>
          <w:u w:val="none"/>
        </w:rPr>
        <w:t>21</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Uitkering bij overlijden</w:t>
      </w:r>
      <w:bookmarkEnd w:id="61"/>
      <w:bookmarkEnd w:id="62"/>
      <w:bookmarkEnd w:id="63"/>
    </w:p>
    <w:p w14:paraId="7A60F7F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F2" w14:textId="77777777" w:rsidR="00376B7D" w:rsidRPr="008F30CD" w:rsidRDefault="00376B7D" w:rsidP="002C751F">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rPr>
          <w:rFonts w:ascii="Arial" w:hAnsi="Arial" w:cs="Arial"/>
          <w:lang w:val="nl-NL"/>
        </w:rPr>
      </w:pPr>
      <w:r w:rsidRPr="008F30CD">
        <w:rPr>
          <w:rFonts w:ascii="Arial" w:hAnsi="Arial" w:cs="Arial"/>
          <w:lang w:val="nl-NL"/>
        </w:rPr>
        <w:t>Indien een werknemer overlijdt, zal aan zijn nagelaten betrekkingen een overlijdensuitkering worden verstrekt gelijk aan het bedrag van het de werknemer laatstelijk rechtens toekomend salaris over het resterende deel van de kalendermaand van overlijden plus de twee daaropvolgende kalendermaanden. Op dit bedrag wordt door de werkgever in mindering gebracht hetgeen de nagelaten betrekkingen ter zake van het overlijden van de werknemer toekomt ingevolge de Ziektewet</w:t>
      </w:r>
      <w:r w:rsidR="005F739D" w:rsidRPr="008F30CD">
        <w:rPr>
          <w:rFonts w:ascii="Arial" w:hAnsi="Arial" w:cs="Arial"/>
          <w:lang w:val="nl-NL"/>
        </w:rPr>
        <w:t>,</w:t>
      </w:r>
      <w:r w:rsidRPr="008F30CD">
        <w:rPr>
          <w:rFonts w:ascii="Arial" w:hAnsi="Arial" w:cs="Arial"/>
          <w:lang w:val="nl-NL"/>
        </w:rPr>
        <w:t xml:space="preserve"> de WAO</w:t>
      </w:r>
      <w:r w:rsidR="00EF22B2" w:rsidRPr="008F30CD">
        <w:rPr>
          <w:rFonts w:ascii="Arial" w:hAnsi="Arial" w:cs="Arial"/>
          <w:lang w:val="nl-NL"/>
        </w:rPr>
        <w:t xml:space="preserve"> </w:t>
      </w:r>
      <w:r w:rsidR="005F739D" w:rsidRPr="008F30CD">
        <w:rPr>
          <w:rFonts w:ascii="Arial" w:hAnsi="Arial" w:cs="Arial"/>
          <w:lang w:val="nl-NL"/>
        </w:rPr>
        <w:t>en de WIA</w:t>
      </w:r>
      <w:r w:rsidR="00EF22B2" w:rsidRPr="008F30CD">
        <w:rPr>
          <w:rFonts w:ascii="Arial" w:hAnsi="Arial" w:cs="Arial"/>
          <w:lang w:val="nl-NL"/>
        </w:rPr>
        <w:t>(of andere uitkering op grond van zijn arbeidsongeschiktheid)</w:t>
      </w:r>
      <w:r w:rsidRPr="008F30CD">
        <w:rPr>
          <w:rFonts w:ascii="Arial" w:hAnsi="Arial" w:cs="Arial"/>
          <w:lang w:val="nl-NL"/>
        </w:rPr>
        <w:t>.</w:t>
      </w:r>
    </w:p>
    <w:p w14:paraId="7A60F7F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F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Onder nagela</w:t>
      </w:r>
      <w:r w:rsidR="00A9464A" w:rsidRPr="008F30CD">
        <w:rPr>
          <w:rFonts w:ascii="Arial" w:hAnsi="Arial" w:cs="Arial"/>
          <w:lang w:val="nl-NL"/>
        </w:rPr>
        <w:t>ten betrekkingen wordt verstaan</w:t>
      </w:r>
    </w:p>
    <w:p w14:paraId="7A60F7F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a.</w:t>
      </w:r>
      <w:r w:rsidRPr="008F30CD">
        <w:rPr>
          <w:rFonts w:ascii="Arial" w:hAnsi="Arial" w:cs="Arial"/>
          <w:lang w:val="nl-NL"/>
        </w:rPr>
        <w:tab/>
        <w:t>de langstlevende der echtgenoten, mits deze niet duurzaam gescheiden leefden;</w:t>
      </w:r>
    </w:p>
    <w:p w14:paraId="7A60F7F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F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b.</w:t>
      </w:r>
      <w:r w:rsidRPr="008F30CD">
        <w:rPr>
          <w:rFonts w:ascii="Arial" w:hAnsi="Arial" w:cs="Arial"/>
          <w:lang w:val="nl-NL"/>
        </w:rPr>
        <w:tab/>
        <w:t>indien deze niet meer in leven is of de echtgenoten duurzaam gescheiden leefden: de minderjarige wettige of erkende natuurlijke kinderen.</w:t>
      </w:r>
    </w:p>
    <w:p w14:paraId="7A60F7F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F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c.</w:t>
      </w:r>
      <w:r w:rsidRPr="008F30CD">
        <w:rPr>
          <w:rFonts w:ascii="Arial" w:hAnsi="Arial" w:cs="Arial"/>
          <w:lang w:val="nl-NL"/>
        </w:rPr>
        <w:tab/>
        <w:t>Onder echtgeno(o)t(e) wordt hier mede verstaan de levenspartner mits deze, met een huwelijk vergelijkbare, relatie is vastgelegd in een notariële akte dan wel 2 jaar heeft geduurd en als zodanig schriftelijk bij de werkgever is bekend gemaakt.</w:t>
      </w:r>
    </w:p>
    <w:p w14:paraId="7A60F7FA" w14:textId="77777777" w:rsidR="00376B7D" w:rsidRPr="008F30CD" w:rsidRDefault="00376B7D">
      <w:pPr>
        <w:tabs>
          <w:tab w:val="left" w:pos="-1440"/>
          <w:tab w:val="left" w:pos="-720"/>
          <w:tab w:val="left" w:pos="36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60"/>
        <w:jc w:val="both"/>
        <w:rPr>
          <w:rFonts w:ascii="Arial" w:hAnsi="Arial" w:cs="Arial"/>
          <w:lang w:val="nl-NL"/>
        </w:rPr>
      </w:pPr>
    </w:p>
    <w:p w14:paraId="7A60F7FB" w14:textId="77777777" w:rsidR="00376B7D" w:rsidRPr="008F30CD" w:rsidRDefault="00376B7D">
      <w:pPr>
        <w:tabs>
          <w:tab w:val="left" w:pos="-1440"/>
          <w:tab w:val="left" w:pos="-720"/>
          <w:tab w:val="left" w:pos="360"/>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60"/>
        <w:jc w:val="both"/>
        <w:rPr>
          <w:rFonts w:ascii="Arial" w:hAnsi="Arial" w:cs="Arial"/>
          <w:lang w:val="nl-NL"/>
        </w:rPr>
      </w:pPr>
      <w:r w:rsidRPr="008F30CD">
        <w:rPr>
          <w:rFonts w:ascii="Arial" w:hAnsi="Arial" w:cs="Arial"/>
          <w:lang w:val="nl-NL"/>
        </w:rPr>
        <w:t>Onder laatstelijk rechtens toekomend salaris in dit artikel verstaan laatstelijk genoten salaris vermeerderd met ploegentoeslag, beloningen voor overwerk voor zover deze extra beloningen niet een incidenteel karakter dragen en vakantietoeslag. Geen uitkering is verschuldigd indien tengevolge van het toedoen van de werknemer geen aanspraak bestaat op een uitkering krachtens de Ziektewet of WAO</w:t>
      </w:r>
      <w:r w:rsidR="005F739D" w:rsidRPr="008F30CD">
        <w:rPr>
          <w:rFonts w:ascii="Arial" w:hAnsi="Arial" w:cs="Arial"/>
          <w:lang w:val="nl-NL"/>
        </w:rPr>
        <w:t xml:space="preserve"> of de WIA </w:t>
      </w:r>
      <w:r w:rsidR="00EF22B2" w:rsidRPr="008F30CD">
        <w:rPr>
          <w:rFonts w:ascii="Arial" w:hAnsi="Arial" w:cs="Arial"/>
          <w:lang w:val="nl-NL"/>
        </w:rPr>
        <w:t>(of andere uitkering op grond van zijn arbeidsongeschiktheid)</w:t>
      </w:r>
      <w:r w:rsidRPr="008F30CD">
        <w:rPr>
          <w:rFonts w:ascii="Arial" w:hAnsi="Arial" w:cs="Arial"/>
          <w:lang w:val="nl-NL"/>
        </w:rPr>
        <w:t>.</w:t>
      </w:r>
    </w:p>
    <w:p w14:paraId="7A60F7FC" w14:textId="4383C5FC" w:rsidR="00DD4B8E" w:rsidRDefault="00DD4B8E">
      <w:pPr>
        <w:widowControl/>
        <w:rPr>
          <w:rFonts w:ascii="Arial" w:hAnsi="Arial" w:cs="Arial"/>
          <w:lang w:val="nl-NL"/>
        </w:rPr>
      </w:pPr>
      <w:r>
        <w:rPr>
          <w:rFonts w:ascii="Arial" w:hAnsi="Arial" w:cs="Arial"/>
          <w:lang w:val="nl-NL"/>
        </w:rPr>
        <w:br w:type="page"/>
      </w:r>
    </w:p>
    <w:p w14:paraId="314F3BA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FD" w14:textId="77777777" w:rsidR="00376B7D" w:rsidRPr="008F30CD" w:rsidRDefault="00376B7D" w:rsidP="00BA6B63">
      <w:pPr>
        <w:pStyle w:val="Kop1"/>
        <w:rPr>
          <w:rFonts w:ascii="Arial" w:hAnsi="Arial" w:cs="Arial"/>
        </w:rPr>
      </w:pPr>
      <w:bookmarkStart w:id="64" w:name="_Toc331427308"/>
      <w:bookmarkStart w:id="65" w:name="_Toc338927174"/>
      <w:bookmarkStart w:id="66" w:name="_Toc497139912"/>
      <w:r w:rsidRPr="008F30CD">
        <w:rPr>
          <w:rStyle w:val="Artikel"/>
          <w:rFonts w:ascii="Arial" w:hAnsi="Arial" w:cs="Arial"/>
          <w:sz w:val="24"/>
          <w:u w:val="none"/>
        </w:rPr>
        <w:t xml:space="preserve">Artikel </w:t>
      </w:r>
      <w:r w:rsidR="00F54D98" w:rsidRPr="008F30CD">
        <w:rPr>
          <w:rStyle w:val="Artikel"/>
          <w:rFonts w:ascii="Arial" w:hAnsi="Arial" w:cs="Arial"/>
          <w:sz w:val="24"/>
          <w:u w:val="none"/>
        </w:rPr>
        <w:t>22</w:t>
      </w:r>
      <w:r w:rsidR="00BA6B63" w:rsidRPr="008F30CD">
        <w:rPr>
          <w:rStyle w:val="Artikel"/>
          <w:rFonts w:ascii="Arial" w:hAnsi="Arial" w:cs="Arial"/>
          <w:sz w:val="24"/>
          <w:u w:val="none"/>
        </w:rPr>
        <w:t>:</w:t>
      </w:r>
      <w:r w:rsidR="00066777">
        <w:rPr>
          <w:rStyle w:val="Artikel"/>
          <w:rFonts w:ascii="Arial" w:hAnsi="Arial" w:cs="Arial"/>
          <w:sz w:val="24"/>
          <w:u w:val="none"/>
        </w:rPr>
        <w:t xml:space="preserve"> </w:t>
      </w:r>
      <w:r w:rsidRPr="008F30CD">
        <w:rPr>
          <w:rFonts w:ascii="Arial" w:hAnsi="Arial" w:cs="Arial"/>
        </w:rPr>
        <w:t>Functioneringsgesprekken</w:t>
      </w:r>
      <w:bookmarkEnd w:id="64"/>
      <w:bookmarkEnd w:id="65"/>
      <w:bookmarkEnd w:id="66"/>
    </w:p>
    <w:p w14:paraId="7A60F7F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7F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Ten behoeve van een gericht personeelsbeleid is het noodzakelijk dat de individuele werknemer in zijn functievervulling regelmatig wordt beoordeeld.</w:t>
      </w:r>
    </w:p>
    <w:p w14:paraId="7A60F800"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01"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De consequenties v</w:t>
      </w:r>
      <w:r w:rsidR="00A9464A" w:rsidRPr="008F30CD">
        <w:rPr>
          <w:rFonts w:ascii="Arial" w:hAnsi="Arial" w:cs="Arial"/>
          <w:lang w:val="nl-NL"/>
        </w:rPr>
        <w:t>an zo'n beoordeling kunnen zijn</w:t>
      </w:r>
    </w:p>
    <w:p w14:paraId="7A60F802"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a.</w:t>
      </w:r>
      <w:r w:rsidRPr="008F30CD">
        <w:rPr>
          <w:rFonts w:ascii="Arial" w:hAnsi="Arial" w:cs="Arial"/>
          <w:lang w:val="nl-NL"/>
        </w:rPr>
        <w:tab/>
        <w:t>een betere motivatie van de werknemer</w:t>
      </w:r>
      <w:r w:rsidR="000726DA" w:rsidRPr="008F30CD">
        <w:rPr>
          <w:rFonts w:ascii="Arial" w:hAnsi="Arial" w:cs="Arial"/>
          <w:lang w:val="nl-NL"/>
        </w:rPr>
        <w:t>;</w:t>
      </w:r>
    </w:p>
    <w:p w14:paraId="7A60F803"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b.</w:t>
      </w:r>
      <w:r w:rsidRPr="008F30CD">
        <w:rPr>
          <w:rFonts w:ascii="Arial" w:hAnsi="Arial" w:cs="Arial"/>
          <w:lang w:val="nl-NL"/>
        </w:rPr>
        <w:tab/>
        <w:t>aanvullende opleiding voor de werknemer</w:t>
      </w:r>
      <w:r w:rsidR="000726DA" w:rsidRPr="008F30CD">
        <w:rPr>
          <w:rFonts w:ascii="Arial" w:hAnsi="Arial" w:cs="Arial"/>
          <w:lang w:val="nl-NL"/>
        </w:rPr>
        <w:t>;</w:t>
      </w:r>
    </w:p>
    <w:p w14:paraId="7A60F804"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c.</w:t>
      </w:r>
      <w:r w:rsidRPr="008F30CD">
        <w:rPr>
          <w:rFonts w:ascii="Arial" w:hAnsi="Arial" w:cs="Arial"/>
          <w:lang w:val="nl-NL"/>
        </w:rPr>
        <w:tab/>
        <w:t>optimaal functioneren van de werknemer in de onderneming.</w:t>
      </w:r>
    </w:p>
    <w:p w14:paraId="7A60F805"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06"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Jaarlijks wordt iedere werknemer beoordeeld naar de werkzaamheden van het afgelopen jaar. Gedurende een beoordelingsgesprek met de directe chef wordt het functioneren doorgesproken op basis van de volgende voor iedereen geldende en op het fo</w:t>
      </w:r>
      <w:r w:rsidR="00A9464A" w:rsidRPr="008F30CD">
        <w:rPr>
          <w:rFonts w:ascii="Arial" w:hAnsi="Arial" w:cs="Arial"/>
          <w:lang w:val="nl-NL"/>
        </w:rPr>
        <w:t>rmulier vermelde gezichtspunten</w:t>
      </w:r>
    </w:p>
    <w:p w14:paraId="7A60F807"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a.</w:t>
      </w:r>
      <w:r w:rsidRPr="008F30CD">
        <w:rPr>
          <w:rFonts w:ascii="Arial" w:hAnsi="Arial" w:cs="Arial"/>
          <w:lang w:val="nl-NL"/>
        </w:rPr>
        <w:tab/>
        <w:t>de uitoefening van de directe functie</w:t>
      </w:r>
      <w:r w:rsidR="000726DA" w:rsidRPr="008F30CD">
        <w:rPr>
          <w:rFonts w:ascii="Arial" w:hAnsi="Arial" w:cs="Arial"/>
          <w:lang w:val="nl-NL"/>
        </w:rPr>
        <w:t>;</w:t>
      </w:r>
    </w:p>
    <w:p w14:paraId="7A60F808"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b.</w:t>
      </w:r>
      <w:r w:rsidRPr="008F30CD">
        <w:rPr>
          <w:rFonts w:ascii="Arial" w:hAnsi="Arial" w:cs="Arial"/>
          <w:lang w:val="nl-NL"/>
        </w:rPr>
        <w:tab/>
        <w:t>de uitoefening van de overige taken</w:t>
      </w:r>
      <w:r w:rsidR="000726DA" w:rsidRPr="008F30CD">
        <w:rPr>
          <w:rFonts w:ascii="Arial" w:hAnsi="Arial" w:cs="Arial"/>
          <w:lang w:val="nl-NL"/>
        </w:rPr>
        <w:t>;</w:t>
      </w:r>
    </w:p>
    <w:p w14:paraId="7A60F809"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c.</w:t>
      </w:r>
      <w:r w:rsidRPr="008F30CD">
        <w:rPr>
          <w:rFonts w:ascii="Arial" w:hAnsi="Arial" w:cs="Arial"/>
          <w:lang w:val="nl-NL"/>
        </w:rPr>
        <w:tab/>
        <w:t>de manier waarop met veiligheid wordt omgegaan</w:t>
      </w:r>
      <w:r w:rsidR="000726DA" w:rsidRPr="008F30CD">
        <w:rPr>
          <w:rFonts w:ascii="Arial" w:hAnsi="Arial" w:cs="Arial"/>
          <w:lang w:val="nl-NL"/>
        </w:rPr>
        <w:t>;</w:t>
      </w:r>
    </w:p>
    <w:p w14:paraId="7A60F80A"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d.</w:t>
      </w:r>
      <w:r w:rsidRPr="008F30CD">
        <w:rPr>
          <w:rFonts w:ascii="Arial" w:hAnsi="Arial" w:cs="Arial"/>
          <w:lang w:val="nl-NL"/>
        </w:rPr>
        <w:tab/>
        <w:t>de algemene taakvervulling.</w:t>
      </w:r>
    </w:p>
    <w:p w14:paraId="7A60F80B" w14:textId="77777777" w:rsidR="00A9464A" w:rsidRPr="008F30CD" w:rsidRDefault="00A9464A">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p>
    <w:p w14:paraId="7A60F80C" w14:textId="77777777" w:rsidR="00376B7D" w:rsidRPr="008F30CD" w:rsidRDefault="00376B7D" w:rsidP="00BA6B63">
      <w:pPr>
        <w:pStyle w:val="Kop1"/>
        <w:rPr>
          <w:rFonts w:ascii="Arial" w:hAnsi="Arial" w:cs="Arial"/>
        </w:rPr>
      </w:pPr>
      <w:bookmarkStart w:id="67" w:name="_Toc331427309"/>
      <w:bookmarkStart w:id="68" w:name="_Toc338927175"/>
      <w:bookmarkStart w:id="69" w:name="_Toc497139913"/>
      <w:r w:rsidRPr="008F30CD">
        <w:rPr>
          <w:rStyle w:val="Artikel"/>
          <w:rFonts w:ascii="Arial" w:hAnsi="Arial" w:cs="Arial"/>
          <w:sz w:val="24"/>
          <w:u w:val="none"/>
        </w:rPr>
        <w:t xml:space="preserve">Artikel </w:t>
      </w:r>
      <w:r w:rsidR="00F54D98" w:rsidRPr="008F30CD">
        <w:rPr>
          <w:rStyle w:val="Artikel"/>
          <w:rFonts w:ascii="Arial" w:hAnsi="Arial" w:cs="Arial"/>
          <w:sz w:val="24"/>
          <w:u w:val="none"/>
        </w:rPr>
        <w:t>23</w:t>
      </w:r>
      <w:r w:rsidR="00BA6B63" w:rsidRPr="008F30CD">
        <w:rPr>
          <w:rStyle w:val="Artikel"/>
          <w:rFonts w:ascii="Arial" w:hAnsi="Arial" w:cs="Arial"/>
          <w:sz w:val="24"/>
          <w:u w:val="none"/>
        </w:rPr>
        <w:t>:</w:t>
      </w:r>
      <w:r w:rsidR="00080733" w:rsidRPr="008F30CD">
        <w:rPr>
          <w:rStyle w:val="Artikel"/>
          <w:rFonts w:ascii="Arial" w:hAnsi="Arial" w:cs="Arial"/>
          <w:sz w:val="24"/>
          <w:u w:val="none"/>
        </w:rPr>
        <w:t xml:space="preserve"> </w:t>
      </w:r>
      <w:r w:rsidRPr="008F30CD">
        <w:rPr>
          <w:rFonts w:ascii="Arial" w:hAnsi="Arial" w:cs="Arial"/>
        </w:rPr>
        <w:t>Tussentijdse wijzigingen</w:t>
      </w:r>
      <w:bookmarkEnd w:id="67"/>
      <w:bookmarkEnd w:id="68"/>
      <w:bookmarkEnd w:id="69"/>
    </w:p>
    <w:p w14:paraId="7A60F80D"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0E"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1.</w:t>
      </w:r>
      <w:r w:rsidRPr="008F30CD">
        <w:rPr>
          <w:rFonts w:ascii="Arial" w:hAnsi="Arial" w:cs="Arial"/>
          <w:lang w:val="nl-NL"/>
        </w:rPr>
        <w:tab/>
        <w:t>Ingeval van ingrijpende veranderingen in de algemeen sociaal-economische verhoudingen in Nederland zijn partijen bevoegd ook tijdens de duur van deze collectieve arbeidsovereenkomst wijzigingen in de salarisbepalingen aan de orde te stellen.</w:t>
      </w:r>
    </w:p>
    <w:p w14:paraId="7A60F80F" w14:textId="77777777" w:rsidR="00376B7D" w:rsidRPr="008F30C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0" w14:textId="77777777" w:rsidR="00376B7D" w:rsidRDefault="00376B7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r w:rsidRPr="008F30CD">
        <w:rPr>
          <w:rFonts w:ascii="Arial" w:hAnsi="Arial" w:cs="Arial"/>
          <w:lang w:val="nl-NL"/>
        </w:rPr>
        <w:t>2.</w:t>
      </w:r>
      <w:r w:rsidRPr="008F30CD">
        <w:rPr>
          <w:rFonts w:ascii="Arial" w:hAnsi="Arial" w:cs="Arial"/>
          <w:lang w:val="nl-NL"/>
        </w:rPr>
        <w:tab/>
        <w:t>Indien de voorgestelde wijzigingen binnen twee maanden nadat deze aan de orde zijn gesteld geen overeenstemming heeft bereikt, is de partij welke de wijzigingen heeft voorgesteld, gerechtigd deze collectieve arbeidsovereenkomst met een termijn van een maand per aangetekend schrijven aan alle overige partijen op te zeggen.</w:t>
      </w:r>
    </w:p>
    <w:p w14:paraId="7A60F811" w14:textId="77777777" w:rsidR="00066777" w:rsidRDefault="00066777">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384" w:hanging="384"/>
        <w:jc w:val="both"/>
        <w:rPr>
          <w:rFonts w:ascii="Arial" w:hAnsi="Arial" w:cs="Arial"/>
          <w:lang w:val="nl-NL"/>
        </w:rPr>
      </w:pPr>
    </w:p>
    <w:p w14:paraId="7A60F813" w14:textId="77777777" w:rsidR="00376B7D" w:rsidRPr="008F30CD" w:rsidRDefault="00376B7D" w:rsidP="00AD3BD4">
      <w:pPr>
        <w:pStyle w:val="Kop1"/>
        <w:rPr>
          <w:rFonts w:ascii="Arial" w:hAnsi="Arial" w:cs="Arial"/>
        </w:rPr>
      </w:pPr>
      <w:bookmarkStart w:id="70" w:name="_Toc331427310"/>
      <w:bookmarkStart w:id="71" w:name="_Toc338927176"/>
      <w:bookmarkStart w:id="72" w:name="_Toc497139914"/>
      <w:r w:rsidRPr="008F30CD">
        <w:rPr>
          <w:rStyle w:val="Artikel"/>
          <w:rFonts w:ascii="Arial" w:hAnsi="Arial" w:cs="Arial"/>
          <w:bCs/>
          <w:sz w:val="24"/>
          <w:szCs w:val="24"/>
          <w:u w:val="none"/>
        </w:rPr>
        <w:lastRenderedPageBreak/>
        <w:t xml:space="preserve">Artikel </w:t>
      </w:r>
      <w:r w:rsidR="00F54D98" w:rsidRPr="008F30CD">
        <w:rPr>
          <w:rStyle w:val="Artikel"/>
          <w:rFonts w:ascii="Arial" w:hAnsi="Arial" w:cs="Arial"/>
          <w:bCs/>
          <w:sz w:val="24"/>
          <w:szCs w:val="24"/>
          <w:u w:val="none"/>
        </w:rPr>
        <w:t>24</w:t>
      </w:r>
      <w:r w:rsidR="00BA6B63" w:rsidRPr="008F30CD">
        <w:rPr>
          <w:rStyle w:val="Artikel"/>
          <w:rFonts w:ascii="Arial" w:hAnsi="Arial" w:cs="Arial"/>
          <w:b w:val="0"/>
          <w:bCs/>
          <w:u w:val="none"/>
        </w:rPr>
        <w:t>:</w:t>
      </w:r>
      <w:r w:rsidR="00066777">
        <w:rPr>
          <w:rStyle w:val="Artikel"/>
          <w:rFonts w:ascii="Arial" w:hAnsi="Arial" w:cs="Arial"/>
          <w:b w:val="0"/>
          <w:bCs/>
          <w:u w:val="none"/>
        </w:rPr>
        <w:t xml:space="preserve"> </w:t>
      </w:r>
      <w:r w:rsidR="00080733" w:rsidRPr="008F30CD">
        <w:rPr>
          <w:rStyle w:val="Artikel"/>
          <w:rFonts w:ascii="Arial" w:hAnsi="Arial" w:cs="Arial"/>
          <w:b w:val="0"/>
          <w:bCs/>
          <w:u w:val="none"/>
        </w:rPr>
        <w:t xml:space="preserve"> </w:t>
      </w:r>
      <w:r w:rsidRPr="008F30CD">
        <w:rPr>
          <w:rFonts w:ascii="Arial" w:hAnsi="Arial" w:cs="Arial"/>
        </w:rPr>
        <w:t>Duur der collectieve arbeidsovereenkomst</w:t>
      </w:r>
      <w:bookmarkEnd w:id="70"/>
      <w:bookmarkEnd w:id="71"/>
      <w:bookmarkEnd w:id="72"/>
    </w:p>
    <w:p w14:paraId="7A60F814" w14:textId="77777777"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5" w14:textId="01788DEF"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Deze collectieve arbeidsovereenkomst treedt in werking op 1 </w:t>
      </w:r>
      <w:r w:rsidR="00EF22B2" w:rsidRPr="008F30CD">
        <w:rPr>
          <w:rFonts w:ascii="Arial" w:hAnsi="Arial" w:cs="Arial"/>
          <w:lang w:val="nl-NL"/>
        </w:rPr>
        <w:t xml:space="preserve">januari </w:t>
      </w:r>
      <w:r w:rsidR="00F54D98" w:rsidRPr="008F30CD">
        <w:rPr>
          <w:rFonts w:ascii="Arial" w:hAnsi="Arial" w:cs="Arial"/>
          <w:lang w:val="nl-NL"/>
        </w:rPr>
        <w:t>201</w:t>
      </w:r>
      <w:r w:rsidR="0041043E">
        <w:rPr>
          <w:rFonts w:ascii="Arial" w:hAnsi="Arial" w:cs="Arial"/>
          <w:lang w:val="nl-NL"/>
        </w:rPr>
        <w:t>7</w:t>
      </w:r>
      <w:r w:rsidR="006755A7" w:rsidRPr="008F30CD">
        <w:rPr>
          <w:rFonts w:ascii="Arial" w:hAnsi="Arial" w:cs="Arial"/>
          <w:lang w:val="nl-NL"/>
        </w:rPr>
        <w:t xml:space="preserve"> </w:t>
      </w:r>
      <w:r w:rsidRPr="008F30CD">
        <w:rPr>
          <w:rFonts w:ascii="Arial" w:hAnsi="Arial" w:cs="Arial"/>
          <w:lang w:val="nl-NL"/>
        </w:rPr>
        <w:t>en eindigt van rechtswege op 31 december </w:t>
      </w:r>
      <w:r w:rsidR="00F54D98" w:rsidRPr="008F30CD">
        <w:rPr>
          <w:rFonts w:ascii="Arial" w:hAnsi="Arial" w:cs="Arial"/>
          <w:lang w:val="nl-NL"/>
        </w:rPr>
        <w:t>201</w:t>
      </w:r>
      <w:r w:rsidR="0041043E">
        <w:rPr>
          <w:rFonts w:ascii="Arial" w:hAnsi="Arial" w:cs="Arial"/>
          <w:lang w:val="nl-NL"/>
        </w:rPr>
        <w:t>8</w:t>
      </w:r>
      <w:r w:rsidRPr="008F30CD">
        <w:rPr>
          <w:rFonts w:ascii="Arial" w:hAnsi="Arial" w:cs="Arial"/>
          <w:lang w:val="nl-NL"/>
        </w:rPr>
        <w:t>.</w:t>
      </w:r>
    </w:p>
    <w:p w14:paraId="7A60F816" w14:textId="77777777"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7" w14:textId="77777777"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Aldus overeengekomen en getekend ter respectieve woonplaatsen.</w:t>
      </w:r>
    </w:p>
    <w:p w14:paraId="7A60F818" w14:textId="77777777"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9" w14:textId="77777777"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A" w14:textId="77777777"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B" w14:textId="77777777" w:rsidR="00376B7D" w:rsidRPr="008F30CD" w:rsidRDefault="00177E4C"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5040" w:hanging="5040"/>
        <w:jc w:val="both"/>
        <w:rPr>
          <w:rFonts w:ascii="Arial" w:hAnsi="Arial" w:cs="Arial"/>
          <w:lang w:val="nl-NL"/>
        </w:rPr>
      </w:pPr>
      <w:r w:rsidRPr="008F30CD">
        <w:rPr>
          <w:rFonts w:ascii="Arial" w:hAnsi="Arial" w:cs="Arial"/>
          <w:lang w:val="nl-NL"/>
        </w:rPr>
        <w:t>Partij enerzijds:</w:t>
      </w:r>
      <w:r w:rsidRPr="008F30CD">
        <w:rPr>
          <w:rFonts w:ascii="Arial" w:hAnsi="Arial" w:cs="Arial"/>
          <w:lang w:val="nl-NL"/>
        </w:rPr>
        <w:tab/>
      </w:r>
    </w:p>
    <w:p w14:paraId="7A60F81C" w14:textId="77777777" w:rsidR="00376B7D" w:rsidRPr="008F30CD" w:rsidRDefault="00376B7D" w:rsidP="00AD3BD4">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D" w14:textId="77777777" w:rsidR="00376B7D" w:rsidRPr="008F30CD" w:rsidRDefault="00C32A16">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5040" w:hanging="5040"/>
        <w:jc w:val="both"/>
        <w:rPr>
          <w:rFonts w:ascii="Arial" w:hAnsi="Arial" w:cs="Arial"/>
          <w:lang w:val="nl-NL"/>
        </w:rPr>
      </w:pPr>
      <w:r>
        <w:rPr>
          <w:rFonts w:ascii="Arial" w:hAnsi="Arial" w:cs="Arial"/>
          <w:lang w:val="nl-NL"/>
        </w:rPr>
        <w:t>A. Schulman ‘s-Gravendeel</w:t>
      </w:r>
      <w:r w:rsidR="00376B7D" w:rsidRPr="008F30CD">
        <w:rPr>
          <w:rFonts w:ascii="Arial" w:hAnsi="Arial" w:cs="Arial"/>
          <w:lang w:val="nl-NL"/>
        </w:rPr>
        <w:t xml:space="preserve"> B.V.; gevestigd te 's-Gravendeel</w:t>
      </w:r>
    </w:p>
    <w:p w14:paraId="7A60F81E" w14:textId="77777777"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1F" w14:textId="77777777"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20" w14:textId="77777777"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Partij anderzijds:</w:t>
      </w:r>
    </w:p>
    <w:p w14:paraId="7A60F821" w14:textId="77777777"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23" w14:textId="67E5350D"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 xml:space="preserve">De FNV, gevestigd te </w:t>
      </w:r>
      <w:r w:rsidR="0041043E">
        <w:rPr>
          <w:rFonts w:ascii="Arial" w:hAnsi="Arial" w:cs="Arial"/>
          <w:lang w:val="nl-NL"/>
        </w:rPr>
        <w:t>Utrecht</w:t>
      </w:r>
    </w:p>
    <w:p w14:paraId="7A60F824" w14:textId="77777777"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Garamond" w:hAnsi="Garamond"/>
          <w:lang w:val="nl-NL"/>
        </w:rPr>
      </w:pPr>
    </w:p>
    <w:p w14:paraId="7A60F825" w14:textId="77777777" w:rsidR="00376B7D" w:rsidRPr="008F30CD" w:rsidRDefault="00376B7D">
      <w:pPr>
        <w:keepNext/>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Garamond" w:hAnsi="Garamond"/>
          <w:lang w:val="nl-NL"/>
        </w:rPr>
      </w:pPr>
    </w:p>
    <w:p w14:paraId="7A60F826" w14:textId="77777777" w:rsidR="00376B7D" w:rsidRPr="008F30CD" w:rsidRDefault="00376B7D">
      <w:pPr>
        <w:keepLines/>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rPr>
          <w:rFonts w:ascii="Garamond" w:hAnsi="Garamond"/>
          <w:lang w:val="nl-NL"/>
        </w:rPr>
      </w:pPr>
    </w:p>
    <w:p w14:paraId="7A60F827" w14:textId="224F248D" w:rsidR="00376B7D" w:rsidRPr="008F30CD" w:rsidRDefault="00376B7D" w:rsidP="00BA6B63">
      <w:pPr>
        <w:pStyle w:val="Kop1"/>
        <w:rPr>
          <w:rFonts w:ascii="Arial" w:hAnsi="Arial" w:cs="Arial"/>
        </w:rPr>
      </w:pPr>
      <w:r w:rsidRPr="008F30CD">
        <w:br w:type="page"/>
      </w:r>
      <w:bookmarkStart w:id="73" w:name="_Toc331427311"/>
      <w:bookmarkStart w:id="74" w:name="_Toc338927177"/>
      <w:bookmarkStart w:id="75" w:name="_Toc497139915"/>
      <w:r w:rsidR="002E1732">
        <w:rPr>
          <w:rFonts w:ascii="Arial" w:hAnsi="Arial" w:cs="Arial"/>
        </w:rPr>
        <w:lastRenderedPageBreak/>
        <w:t>Bijlage</w:t>
      </w:r>
      <w:r w:rsidR="00BA6B63" w:rsidRPr="008F30CD">
        <w:rPr>
          <w:rFonts w:ascii="Arial" w:hAnsi="Arial" w:cs="Arial"/>
        </w:rPr>
        <w:t xml:space="preserve"> </w:t>
      </w:r>
      <w:r w:rsidR="003A1F51" w:rsidRPr="008F30CD">
        <w:rPr>
          <w:rFonts w:ascii="Arial" w:hAnsi="Arial" w:cs="Arial"/>
        </w:rPr>
        <w:t>1</w:t>
      </w:r>
      <w:r w:rsidR="00BA6B63" w:rsidRPr="008F30CD">
        <w:rPr>
          <w:rFonts w:ascii="Arial" w:hAnsi="Arial" w:cs="Arial"/>
        </w:rPr>
        <w:t>:</w:t>
      </w:r>
      <w:r w:rsidR="00BA6B63" w:rsidRPr="008F30CD">
        <w:rPr>
          <w:rFonts w:ascii="Arial" w:hAnsi="Arial" w:cs="Arial"/>
        </w:rPr>
        <w:tab/>
        <w:t>Groepen</w:t>
      </w:r>
      <w:bookmarkEnd w:id="73"/>
      <w:bookmarkEnd w:id="74"/>
      <w:bookmarkEnd w:id="75"/>
    </w:p>
    <w:p w14:paraId="7A60F828"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lang w:val="nl-NL"/>
        </w:rPr>
      </w:pPr>
    </w:p>
    <w:p w14:paraId="7A60F829" w14:textId="77777777" w:rsidR="00A9464A" w:rsidRPr="008F30CD" w:rsidRDefault="00A946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3434"/>
        <w:gridCol w:w="1463"/>
        <w:gridCol w:w="2266"/>
      </w:tblGrid>
      <w:tr w:rsidR="00445FEF" w:rsidRPr="008F30CD" w14:paraId="7A60F82E" w14:textId="77777777" w:rsidTr="008B0FBB">
        <w:tc>
          <w:tcPr>
            <w:tcW w:w="1450" w:type="dxa"/>
            <w:tcBorders>
              <w:top w:val="single" w:sz="4" w:space="0" w:color="auto"/>
              <w:left w:val="single" w:sz="4" w:space="0" w:color="auto"/>
              <w:bottom w:val="single" w:sz="4" w:space="0" w:color="auto"/>
              <w:right w:val="single" w:sz="4" w:space="0" w:color="auto"/>
            </w:tcBorders>
          </w:tcPr>
          <w:p w14:paraId="7A60F82A"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Functienaam</w:t>
            </w:r>
          </w:p>
        </w:tc>
        <w:tc>
          <w:tcPr>
            <w:tcW w:w="3434" w:type="dxa"/>
            <w:tcBorders>
              <w:top w:val="single" w:sz="4" w:space="0" w:color="auto"/>
              <w:left w:val="single" w:sz="4" w:space="0" w:color="auto"/>
              <w:bottom w:val="single" w:sz="4" w:space="0" w:color="auto"/>
              <w:right w:val="single" w:sz="4" w:space="0" w:color="auto"/>
            </w:tcBorders>
          </w:tcPr>
          <w:p w14:paraId="7A60F82B" w14:textId="77777777" w:rsidR="00445FEF" w:rsidRPr="008F30CD" w:rsidRDefault="00445FEF" w:rsidP="00445FEF">
            <w:pPr>
              <w:widowControl/>
              <w:rPr>
                <w:rFonts w:ascii="Arial" w:hAnsi="Arial" w:cs="Arial"/>
                <w:snapToGrid/>
                <w:sz w:val="20"/>
                <w:lang w:val="nl-NL" w:eastAsia="en-US"/>
              </w:rPr>
            </w:pPr>
          </w:p>
        </w:tc>
        <w:tc>
          <w:tcPr>
            <w:tcW w:w="1463" w:type="dxa"/>
            <w:tcBorders>
              <w:top w:val="single" w:sz="4" w:space="0" w:color="auto"/>
              <w:left w:val="single" w:sz="4" w:space="0" w:color="auto"/>
              <w:bottom w:val="single" w:sz="4" w:space="0" w:color="auto"/>
              <w:right w:val="single" w:sz="4" w:space="0" w:color="auto"/>
            </w:tcBorders>
          </w:tcPr>
          <w:p w14:paraId="7A60F82C" w14:textId="77777777" w:rsidR="00445FEF" w:rsidRPr="008F30CD" w:rsidRDefault="00445FEF" w:rsidP="00445FEF">
            <w:pPr>
              <w:widowControl/>
              <w:rPr>
                <w:rFonts w:ascii="Arial" w:hAnsi="Arial" w:cs="Arial"/>
                <w:snapToGrid/>
                <w:sz w:val="20"/>
                <w:lang w:val="nl-NL" w:eastAsia="en-US"/>
              </w:rPr>
            </w:pPr>
          </w:p>
        </w:tc>
        <w:tc>
          <w:tcPr>
            <w:tcW w:w="2266" w:type="dxa"/>
            <w:tcBorders>
              <w:top w:val="single" w:sz="4" w:space="0" w:color="auto"/>
              <w:left w:val="single" w:sz="4" w:space="0" w:color="auto"/>
              <w:bottom w:val="single" w:sz="4" w:space="0" w:color="auto"/>
              <w:right w:val="single" w:sz="4" w:space="0" w:color="auto"/>
            </w:tcBorders>
          </w:tcPr>
          <w:p w14:paraId="7A60F82D" w14:textId="77777777" w:rsidR="00445FEF" w:rsidRPr="008F30CD" w:rsidRDefault="00445FEF" w:rsidP="00445FEF">
            <w:pPr>
              <w:widowControl/>
              <w:rPr>
                <w:rFonts w:ascii="Arial" w:hAnsi="Arial" w:cs="Arial"/>
                <w:snapToGrid/>
                <w:sz w:val="20"/>
                <w:lang w:val="nl-NL" w:eastAsia="en-US"/>
              </w:rPr>
            </w:pPr>
          </w:p>
        </w:tc>
      </w:tr>
      <w:tr w:rsidR="00445FEF" w:rsidRPr="008F30CD" w14:paraId="7A60F833" w14:textId="77777777" w:rsidTr="008B0FBB">
        <w:tc>
          <w:tcPr>
            <w:tcW w:w="1450" w:type="dxa"/>
            <w:tcBorders>
              <w:top w:val="single" w:sz="4" w:space="0" w:color="auto"/>
              <w:left w:val="single" w:sz="4" w:space="0" w:color="auto"/>
              <w:bottom w:val="single" w:sz="4" w:space="0" w:color="auto"/>
              <w:right w:val="single" w:sz="4" w:space="0" w:color="auto"/>
            </w:tcBorders>
          </w:tcPr>
          <w:p w14:paraId="7A60F82F" w14:textId="77777777" w:rsidR="00445FEF" w:rsidRPr="008F30CD" w:rsidRDefault="00445FEF" w:rsidP="00445FEF">
            <w:pPr>
              <w:widowControl/>
              <w:rPr>
                <w:rFonts w:ascii="Arial" w:hAnsi="Arial" w:cs="Arial"/>
                <w:snapToGrid/>
                <w:sz w:val="20"/>
                <w:lang w:val="nl-NL" w:eastAsia="en-US"/>
              </w:rPr>
            </w:pPr>
          </w:p>
        </w:tc>
        <w:tc>
          <w:tcPr>
            <w:tcW w:w="3434" w:type="dxa"/>
            <w:tcBorders>
              <w:top w:val="single" w:sz="4" w:space="0" w:color="auto"/>
              <w:left w:val="single" w:sz="4" w:space="0" w:color="auto"/>
              <w:bottom w:val="single" w:sz="4" w:space="0" w:color="auto"/>
              <w:right w:val="single" w:sz="4" w:space="0" w:color="auto"/>
            </w:tcBorders>
          </w:tcPr>
          <w:p w14:paraId="7A60F830" w14:textId="77777777" w:rsidR="00445FEF" w:rsidRPr="008F30CD" w:rsidRDefault="00445FEF" w:rsidP="00445FEF">
            <w:pPr>
              <w:widowControl/>
              <w:rPr>
                <w:rFonts w:ascii="Arial" w:hAnsi="Arial" w:cs="Arial"/>
                <w:snapToGrid/>
                <w:sz w:val="20"/>
                <w:lang w:val="nl-NL" w:eastAsia="en-US"/>
              </w:rPr>
            </w:pPr>
          </w:p>
        </w:tc>
        <w:tc>
          <w:tcPr>
            <w:tcW w:w="1463" w:type="dxa"/>
            <w:tcBorders>
              <w:top w:val="single" w:sz="4" w:space="0" w:color="auto"/>
              <w:left w:val="single" w:sz="4" w:space="0" w:color="auto"/>
              <w:bottom w:val="single" w:sz="4" w:space="0" w:color="auto"/>
              <w:right w:val="single" w:sz="4" w:space="0" w:color="auto"/>
            </w:tcBorders>
          </w:tcPr>
          <w:p w14:paraId="7A60F831" w14:textId="77777777" w:rsidR="00445FEF" w:rsidRPr="008F30CD" w:rsidRDefault="00445FEF" w:rsidP="00445FEF">
            <w:pPr>
              <w:widowControl/>
              <w:rPr>
                <w:rFonts w:ascii="Arial" w:hAnsi="Arial" w:cs="Arial"/>
                <w:snapToGrid/>
                <w:sz w:val="20"/>
                <w:lang w:val="nl-NL" w:eastAsia="en-US"/>
              </w:rPr>
            </w:pPr>
          </w:p>
        </w:tc>
        <w:tc>
          <w:tcPr>
            <w:tcW w:w="2266" w:type="dxa"/>
            <w:tcBorders>
              <w:top w:val="single" w:sz="4" w:space="0" w:color="auto"/>
              <w:left w:val="single" w:sz="4" w:space="0" w:color="auto"/>
              <w:bottom w:val="single" w:sz="4" w:space="0" w:color="auto"/>
              <w:right w:val="single" w:sz="4" w:space="0" w:color="auto"/>
            </w:tcBorders>
          </w:tcPr>
          <w:p w14:paraId="7A60F832" w14:textId="77777777" w:rsidR="00445FEF" w:rsidRPr="008F30CD" w:rsidRDefault="00445FEF" w:rsidP="00445FEF">
            <w:pPr>
              <w:widowControl/>
              <w:rPr>
                <w:rFonts w:ascii="Arial" w:hAnsi="Arial" w:cs="Arial"/>
                <w:snapToGrid/>
                <w:sz w:val="20"/>
                <w:lang w:val="nl-NL" w:eastAsia="en-US"/>
              </w:rPr>
            </w:pPr>
          </w:p>
        </w:tc>
      </w:tr>
      <w:tr w:rsidR="00445FEF" w:rsidRPr="008F30CD" w14:paraId="7A60F838" w14:textId="77777777" w:rsidTr="008B0FBB">
        <w:tc>
          <w:tcPr>
            <w:tcW w:w="1450" w:type="dxa"/>
            <w:tcBorders>
              <w:top w:val="single" w:sz="4" w:space="0" w:color="auto"/>
              <w:left w:val="single" w:sz="4" w:space="0" w:color="auto"/>
              <w:bottom w:val="single" w:sz="4" w:space="0" w:color="auto"/>
              <w:right w:val="single" w:sz="4" w:space="0" w:color="auto"/>
            </w:tcBorders>
          </w:tcPr>
          <w:p w14:paraId="7A60F834"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Groep</w:t>
            </w:r>
          </w:p>
        </w:tc>
        <w:tc>
          <w:tcPr>
            <w:tcW w:w="3434" w:type="dxa"/>
            <w:tcBorders>
              <w:top w:val="single" w:sz="4" w:space="0" w:color="auto"/>
              <w:left w:val="single" w:sz="4" w:space="0" w:color="auto"/>
              <w:bottom w:val="single" w:sz="4" w:space="0" w:color="auto"/>
              <w:right w:val="single" w:sz="4" w:space="0" w:color="auto"/>
            </w:tcBorders>
          </w:tcPr>
          <w:p w14:paraId="7A60F835"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Functienaam</w:t>
            </w:r>
          </w:p>
        </w:tc>
        <w:tc>
          <w:tcPr>
            <w:tcW w:w="1463" w:type="dxa"/>
            <w:tcBorders>
              <w:top w:val="single" w:sz="4" w:space="0" w:color="auto"/>
              <w:left w:val="single" w:sz="4" w:space="0" w:color="auto"/>
              <w:bottom w:val="single" w:sz="4" w:space="0" w:color="auto"/>
              <w:right w:val="single" w:sz="4" w:space="0" w:color="auto"/>
            </w:tcBorders>
          </w:tcPr>
          <w:p w14:paraId="7A60F836"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Orba Punten</w:t>
            </w:r>
          </w:p>
        </w:tc>
        <w:tc>
          <w:tcPr>
            <w:tcW w:w="2266" w:type="dxa"/>
            <w:tcBorders>
              <w:top w:val="single" w:sz="4" w:space="0" w:color="auto"/>
              <w:left w:val="single" w:sz="4" w:space="0" w:color="auto"/>
              <w:bottom w:val="single" w:sz="4" w:space="0" w:color="auto"/>
              <w:right w:val="single" w:sz="4" w:space="0" w:color="auto"/>
            </w:tcBorders>
          </w:tcPr>
          <w:p w14:paraId="7A60F837"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Orba func</w:t>
            </w:r>
            <w:r w:rsidR="00B4749F" w:rsidRPr="008F30CD">
              <w:rPr>
                <w:rFonts w:ascii="Arial" w:hAnsi="Arial" w:cs="Arial"/>
                <w:b/>
                <w:bCs/>
                <w:snapToGrid/>
                <w:sz w:val="20"/>
                <w:lang w:val="nl-NL" w:eastAsia="en-US"/>
              </w:rPr>
              <w:t>tienummer</w:t>
            </w:r>
          </w:p>
        </w:tc>
      </w:tr>
      <w:tr w:rsidR="00445FEF" w:rsidRPr="008F30CD" w14:paraId="7A60F83D" w14:textId="77777777" w:rsidTr="008B0FBB">
        <w:tc>
          <w:tcPr>
            <w:tcW w:w="1450" w:type="dxa"/>
            <w:tcBorders>
              <w:top w:val="single" w:sz="4" w:space="0" w:color="auto"/>
              <w:left w:val="single" w:sz="4" w:space="0" w:color="auto"/>
              <w:bottom w:val="single" w:sz="4" w:space="0" w:color="auto"/>
              <w:right w:val="single" w:sz="4" w:space="0" w:color="auto"/>
            </w:tcBorders>
          </w:tcPr>
          <w:p w14:paraId="7A60F839"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3A"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 </w:t>
            </w:r>
          </w:p>
        </w:tc>
        <w:tc>
          <w:tcPr>
            <w:tcW w:w="1463" w:type="dxa"/>
            <w:tcBorders>
              <w:top w:val="single" w:sz="4" w:space="0" w:color="auto"/>
              <w:left w:val="single" w:sz="4" w:space="0" w:color="auto"/>
              <w:bottom w:val="single" w:sz="4" w:space="0" w:color="auto"/>
              <w:right w:val="single" w:sz="4" w:space="0" w:color="auto"/>
            </w:tcBorders>
          </w:tcPr>
          <w:p w14:paraId="7A60F83B"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3C" w14:textId="77777777" w:rsidR="00445FEF" w:rsidRPr="008F30CD" w:rsidRDefault="00445FEF" w:rsidP="00445FEF">
            <w:pPr>
              <w:widowControl/>
              <w:rPr>
                <w:rFonts w:ascii="Arial" w:hAnsi="Arial" w:cs="Arial"/>
                <w:b/>
                <w:bCs/>
                <w:snapToGrid/>
                <w:sz w:val="20"/>
                <w:lang w:val="nl-NL" w:eastAsia="en-US"/>
              </w:rPr>
            </w:pPr>
          </w:p>
        </w:tc>
      </w:tr>
      <w:tr w:rsidR="00445FEF" w:rsidRPr="008F30CD" w14:paraId="7A60F842" w14:textId="77777777" w:rsidTr="008B0FBB">
        <w:tc>
          <w:tcPr>
            <w:tcW w:w="1450" w:type="dxa"/>
            <w:tcBorders>
              <w:top w:val="single" w:sz="4" w:space="0" w:color="auto"/>
              <w:left w:val="single" w:sz="4" w:space="0" w:color="auto"/>
              <w:bottom w:val="single" w:sz="4" w:space="0" w:color="auto"/>
              <w:right w:val="single" w:sz="4" w:space="0" w:color="auto"/>
            </w:tcBorders>
          </w:tcPr>
          <w:p w14:paraId="7A60F83E"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A</w:t>
            </w:r>
          </w:p>
        </w:tc>
        <w:tc>
          <w:tcPr>
            <w:tcW w:w="3434" w:type="dxa"/>
            <w:tcBorders>
              <w:top w:val="single" w:sz="4" w:space="0" w:color="auto"/>
              <w:left w:val="single" w:sz="4" w:space="0" w:color="auto"/>
              <w:bottom w:val="single" w:sz="4" w:space="0" w:color="auto"/>
              <w:right w:val="single" w:sz="4" w:space="0" w:color="auto"/>
            </w:tcBorders>
          </w:tcPr>
          <w:p w14:paraId="7A60F83F"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 </w:t>
            </w:r>
          </w:p>
        </w:tc>
        <w:tc>
          <w:tcPr>
            <w:tcW w:w="1463" w:type="dxa"/>
            <w:tcBorders>
              <w:top w:val="single" w:sz="4" w:space="0" w:color="auto"/>
              <w:left w:val="single" w:sz="4" w:space="0" w:color="auto"/>
              <w:bottom w:val="single" w:sz="4" w:space="0" w:color="auto"/>
              <w:right w:val="single" w:sz="4" w:space="0" w:color="auto"/>
            </w:tcBorders>
          </w:tcPr>
          <w:p w14:paraId="7A60F840"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0 - 34,5</w:t>
            </w:r>
          </w:p>
        </w:tc>
        <w:tc>
          <w:tcPr>
            <w:tcW w:w="2266" w:type="dxa"/>
            <w:tcBorders>
              <w:top w:val="single" w:sz="4" w:space="0" w:color="auto"/>
              <w:left w:val="single" w:sz="4" w:space="0" w:color="auto"/>
              <w:bottom w:val="single" w:sz="4" w:space="0" w:color="auto"/>
              <w:right w:val="single" w:sz="4" w:space="0" w:color="auto"/>
            </w:tcBorders>
          </w:tcPr>
          <w:p w14:paraId="7A60F841"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 </w:t>
            </w:r>
          </w:p>
        </w:tc>
      </w:tr>
      <w:tr w:rsidR="00445FEF" w:rsidRPr="008F30CD" w14:paraId="7A60F847" w14:textId="77777777" w:rsidTr="008B0FBB">
        <w:tc>
          <w:tcPr>
            <w:tcW w:w="1450" w:type="dxa"/>
            <w:tcBorders>
              <w:top w:val="single" w:sz="4" w:space="0" w:color="auto"/>
              <w:left w:val="single" w:sz="4" w:space="0" w:color="auto"/>
              <w:bottom w:val="single" w:sz="4" w:space="0" w:color="auto"/>
              <w:right w:val="single" w:sz="4" w:space="0" w:color="auto"/>
            </w:tcBorders>
          </w:tcPr>
          <w:p w14:paraId="7A60F843"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B</w:t>
            </w:r>
          </w:p>
        </w:tc>
        <w:tc>
          <w:tcPr>
            <w:tcW w:w="3434" w:type="dxa"/>
            <w:tcBorders>
              <w:top w:val="single" w:sz="4" w:space="0" w:color="auto"/>
              <w:left w:val="single" w:sz="4" w:space="0" w:color="auto"/>
              <w:bottom w:val="single" w:sz="4" w:space="0" w:color="auto"/>
              <w:right w:val="single" w:sz="4" w:space="0" w:color="auto"/>
            </w:tcBorders>
          </w:tcPr>
          <w:p w14:paraId="7A60F844"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 </w:t>
            </w:r>
          </w:p>
        </w:tc>
        <w:tc>
          <w:tcPr>
            <w:tcW w:w="1463" w:type="dxa"/>
            <w:tcBorders>
              <w:top w:val="single" w:sz="4" w:space="0" w:color="auto"/>
              <w:left w:val="single" w:sz="4" w:space="0" w:color="auto"/>
              <w:bottom w:val="single" w:sz="4" w:space="0" w:color="auto"/>
              <w:right w:val="single" w:sz="4" w:space="0" w:color="auto"/>
            </w:tcBorders>
          </w:tcPr>
          <w:p w14:paraId="7A60F845"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35-59,5</w:t>
            </w:r>
          </w:p>
        </w:tc>
        <w:tc>
          <w:tcPr>
            <w:tcW w:w="2266" w:type="dxa"/>
            <w:tcBorders>
              <w:top w:val="single" w:sz="4" w:space="0" w:color="auto"/>
              <w:left w:val="single" w:sz="4" w:space="0" w:color="auto"/>
              <w:bottom w:val="single" w:sz="4" w:space="0" w:color="auto"/>
              <w:right w:val="single" w:sz="4" w:space="0" w:color="auto"/>
            </w:tcBorders>
          </w:tcPr>
          <w:p w14:paraId="7A60F846"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 </w:t>
            </w:r>
          </w:p>
        </w:tc>
      </w:tr>
      <w:tr w:rsidR="00445FEF" w:rsidRPr="008F30CD" w14:paraId="7A60F84C" w14:textId="77777777" w:rsidTr="008B0FBB">
        <w:tc>
          <w:tcPr>
            <w:tcW w:w="1450" w:type="dxa"/>
            <w:tcBorders>
              <w:top w:val="single" w:sz="4" w:space="0" w:color="auto"/>
              <w:left w:val="single" w:sz="4" w:space="0" w:color="auto"/>
              <w:bottom w:val="single" w:sz="4" w:space="0" w:color="auto"/>
              <w:right w:val="single" w:sz="4" w:space="0" w:color="auto"/>
            </w:tcBorders>
          </w:tcPr>
          <w:p w14:paraId="7A60F848"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C</w:t>
            </w:r>
          </w:p>
        </w:tc>
        <w:tc>
          <w:tcPr>
            <w:tcW w:w="3434" w:type="dxa"/>
            <w:tcBorders>
              <w:top w:val="single" w:sz="4" w:space="0" w:color="auto"/>
              <w:left w:val="single" w:sz="4" w:space="0" w:color="auto"/>
              <w:bottom w:val="single" w:sz="4" w:space="0" w:color="auto"/>
              <w:right w:val="single" w:sz="4" w:space="0" w:color="auto"/>
            </w:tcBorders>
          </w:tcPr>
          <w:p w14:paraId="7A60F849"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Medewerker TD slijperij</w:t>
            </w:r>
          </w:p>
        </w:tc>
        <w:tc>
          <w:tcPr>
            <w:tcW w:w="1463" w:type="dxa"/>
            <w:tcBorders>
              <w:top w:val="single" w:sz="4" w:space="0" w:color="auto"/>
              <w:left w:val="single" w:sz="4" w:space="0" w:color="auto"/>
              <w:bottom w:val="single" w:sz="4" w:space="0" w:color="auto"/>
              <w:right w:val="single" w:sz="4" w:space="0" w:color="auto"/>
            </w:tcBorders>
          </w:tcPr>
          <w:p w14:paraId="7A60F84A"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60-84,5</w:t>
            </w:r>
          </w:p>
        </w:tc>
        <w:tc>
          <w:tcPr>
            <w:tcW w:w="2266" w:type="dxa"/>
            <w:tcBorders>
              <w:top w:val="single" w:sz="4" w:space="0" w:color="auto"/>
              <w:left w:val="single" w:sz="4" w:space="0" w:color="auto"/>
              <w:bottom w:val="single" w:sz="4" w:space="0" w:color="auto"/>
              <w:right w:val="single" w:sz="4" w:space="0" w:color="auto"/>
            </w:tcBorders>
          </w:tcPr>
          <w:p w14:paraId="7A60F84B"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10,31,03,01</w:t>
            </w:r>
          </w:p>
        </w:tc>
      </w:tr>
      <w:tr w:rsidR="00445FEF" w:rsidRPr="008F30CD" w14:paraId="7A60F851" w14:textId="77777777" w:rsidTr="008B0FBB">
        <w:tc>
          <w:tcPr>
            <w:tcW w:w="1450" w:type="dxa"/>
            <w:tcBorders>
              <w:top w:val="single" w:sz="4" w:space="0" w:color="auto"/>
              <w:left w:val="single" w:sz="4" w:space="0" w:color="auto"/>
              <w:bottom w:val="single" w:sz="4" w:space="0" w:color="auto"/>
              <w:right w:val="single" w:sz="4" w:space="0" w:color="auto"/>
            </w:tcBorders>
          </w:tcPr>
          <w:p w14:paraId="7A60F84D"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4E"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 xml:space="preserve">Operator </w:t>
            </w:r>
          </w:p>
        </w:tc>
        <w:tc>
          <w:tcPr>
            <w:tcW w:w="1463" w:type="dxa"/>
            <w:tcBorders>
              <w:top w:val="single" w:sz="4" w:space="0" w:color="auto"/>
              <w:left w:val="single" w:sz="4" w:space="0" w:color="auto"/>
              <w:bottom w:val="single" w:sz="4" w:space="0" w:color="auto"/>
              <w:right w:val="single" w:sz="4" w:space="0" w:color="auto"/>
            </w:tcBorders>
          </w:tcPr>
          <w:p w14:paraId="7A60F84F"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50"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10,10,04,01</w:t>
            </w:r>
          </w:p>
        </w:tc>
      </w:tr>
      <w:tr w:rsidR="00445FEF" w:rsidRPr="008F30CD" w14:paraId="7A60F856" w14:textId="77777777" w:rsidTr="008B0FBB">
        <w:tc>
          <w:tcPr>
            <w:tcW w:w="1450" w:type="dxa"/>
            <w:tcBorders>
              <w:top w:val="single" w:sz="4" w:space="0" w:color="auto"/>
              <w:left w:val="single" w:sz="4" w:space="0" w:color="auto"/>
              <w:bottom w:val="single" w:sz="4" w:space="0" w:color="auto"/>
              <w:right w:val="single" w:sz="4" w:space="0" w:color="auto"/>
            </w:tcBorders>
          </w:tcPr>
          <w:p w14:paraId="7A60F852"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53"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Fysisch laborant(e)</w:t>
            </w:r>
          </w:p>
        </w:tc>
        <w:tc>
          <w:tcPr>
            <w:tcW w:w="1463" w:type="dxa"/>
            <w:tcBorders>
              <w:top w:val="single" w:sz="4" w:space="0" w:color="auto"/>
              <w:left w:val="single" w:sz="4" w:space="0" w:color="auto"/>
              <w:bottom w:val="single" w:sz="4" w:space="0" w:color="auto"/>
              <w:right w:val="single" w:sz="4" w:space="0" w:color="auto"/>
            </w:tcBorders>
          </w:tcPr>
          <w:p w14:paraId="7A60F854"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55"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20,10,02,01</w:t>
            </w:r>
          </w:p>
        </w:tc>
      </w:tr>
      <w:tr w:rsidR="00445FEF" w:rsidRPr="008F30CD" w14:paraId="7A60F85B" w14:textId="77777777" w:rsidTr="008B0FBB">
        <w:tc>
          <w:tcPr>
            <w:tcW w:w="1450" w:type="dxa"/>
            <w:tcBorders>
              <w:top w:val="single" w:sz="4" w:space="0" w:color="auto"/>
              <w:left w:val="single" w:sz="4" w:space="0" w:color="auto"/>
              <w:bottom w:val="single" w:sz="4" w:space="0" w:color="auto"/>
              <w:right w:val="single" w:sz="4" w:space="0" w:color="auto"/>
            </w:tcBorders>
          </w:tcPr>
          <w:p w14:paraId="7A60F857"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58"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Heftruckchauffeur</w:t>
            </w:r>
          </w:p>
        </w:tc>
        <w:tc>
          <w:tcPr>
            <w:tcW w:w="1463" w:type="dxa"/>
            <w:tcBorders>
              <w:top w:val="single" w:sz="4" w:space="0" w:color="auto"/>
              <w:left w:val="single" w:sz="4" w:space="0" w:color="auto"/>
              <w:bottom w:val="single" w:sz="4" w:space="0" w:color="auto"/>
              <w:right w:val="single" w:sz="4" w:space="0" w:color="auto"/>
            </w:tcBorders>
          </w:tcPr>
          <w:p w14:paraId="7A60F859"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5A"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20,20,02,01</w:t>
            </w:r>
          </w:p>
        </w:tc>
      </w:tr>
      <w:tr w:rsidR="00445FEF" w:rsidRPr="008F30CD" w14:paraId="7A60F860" w14:textId="77777777" w:rsidTr="008B0FBB">
        <w:tc>
          <w:tcPr>
            <w:tcW w:w="1450" w:type="dxa"/>
            <w:tcBorders>
              <w:top w:val="single" w:sz="4" w:space="0" w:color="auto"/>
              <w:left w:val="single" w:sz="4" w:space="0" w:color="auto"/>
              <w:bottom w:val="single" w:sz="4" w:space="0" w:color="auto"/>
              <w:right w:val="single" w:sz="4" w:space="0" w:color="auto"/>
            </w:tcBorders>
          </w:tcPr>
          <w:p w14:paraId="7A60F85C"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5D"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Switch-over operator</w:t>
            </w:r>
          </w:p>
        </w:tc>
        <w:tc>
          <w:tcPr>
            <w:tcW w:w="1463" w:type="dxa"/>
            <w:tcBorders>
              <w:top w:val="single" w:sz="4" w:space="0" w:color="auto"/>
              <w:left w:val="single" w:sz="4" w:space="0" w:color="auto"/>
              <w:bottom w:val="single" w:sz="4" w:space="0" w:color="auto"/>
              <w:right w:val="single" w:sz="4" w:space="0" w:color="auto"/>
            </w:tcBorders>
          </w:tcPr>
          <w:p w14:paraId="7A60F85E"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5F"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10,31,05,01</w:t>
            </w:r>
          </w:p>
        </w:tc>
      </w:tr>
      <w:tr w:rsidR="00445FEF" w:rsidRPr="008F30CD" w14:paraId="7A60F865" w14:textId="77777777" w:rsidTr="008B0FBB">
        <w:tc>
          <w:tcPr>
            <w:tcW w:w="1450" w:type="dxa"/>
            <w:tcBorders>
              <w:top w:val="single" w:sz="4" w:space="0" w:color="auto"/>
              <w:left w:val="single" w:sz="4" w:space="0" w:color="auto"/>
              <w:bottom w:val="single" w:sz="4" w:space="0" w:color="auto"/>
              <w:right w:val="single" w:sz="4" w:space="0" w:color="auto"/>
            </w:tcBorders>
          </w:tcPr>
          <w:p w14:paraId="7A60F861"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D</w:t>
            </w:r>
          </w:p>
        </w:tc>
        <w:tc>
          <w:tcPr>
            <w:tcW w:w="3434" w:type="dxa"/>
            <w:tcBorders>
              <w:top w:val="single" w:sz="4" w:space="0" w:color="auto"/>
              <w:left w:val="single" w:sz="4" w:space="0" w:color="auto"/>
              <w:bottom w:val="single" w:sz="4" w:space="0" w:color="auto"/>
              <w:right w:val="single" w:sz="4" w:space="0" w:color="auto"/>
            </w:tcBorders>
          </w:tcPr>
          <w:p w14:paraId="7A60F862"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(*)Receptioniste / Telefoniste</w:t>
            </w:r>
          </w:p>
        </w:tc>
        <w:tc>
          <w:tcPr>
            <w:tcW w:w="1463" w:type="dxa"/>
            <w:tcBorders>
              <w:top w:val="single" w:sz="4" w:space="0" w:color="auto"/>
              <w:left w:val="single" w:sz="4" w:space="0" w:color="auto"/>
              <w:bottom w:val="single" w:sz="4" w:space="0" w:color="auto"/>
              <w:right w:val="single" w:sz="4" w:space="0" w:color="auto"/>
            </w:tcBorders>
          </w:tcPr>
          <w:p w14:paraId="7A60F863"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85-10</w:t>
            </w:r>
            <w:r w:rsidR="00A51F91" w:rsidRPr="008F30CD">
              <w:rPr>
                <w:rFonts w:ascii="Arial" w:hAnsi="Arial" w:cs="Arial"/>
                <w:snapToGrid/>
                <w:sz w:val="20"/>
                <w:lang w:val="nl-NL" w:eastAsia="en-US"/>
              </w:rPr>
              <w:t>9</w:t>
            </w:r>
            <w:r w:rsidRPr="008F30CD">
              <w:rPr>
                <w:rFonts w:ascii="Arial" w:hAnsi="Arial" w:cs="Arial"/>
                <w:snapToGrid/>
                <w:sz w:val="20"/>
                <w:lang w:val="nl-NL" w:eastAsia="en-US"/>
              </w:rPr>
              <w:t>,5</w:t>
            </w:r>
          </w:p>
        </w:tc>
        <w:tc>
          <w:tcPr>
            <w:tcW w:w="2266" w:type="dxa"/>
            <w:tcBorders>
              <w:top w:val="single" w:sz="4" w:space="0" w:color="auto"/>
              <w:left w:val="single" w:sz="4" w:space="0" w:color="auto"/>
              <w:bottom w:val="single" w:sz="4" w:space="0" w:color="auto"/>
              <w:right w:val="single" w:sz="4" w:space="0" w:color="auto"/>
            </w:tcBorders>
          </w:tcPr>
          <w:p w14:paraId="7A60F864"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30,00,02,01</w:t>
            </w:r>
          </w:p>
        </w:tc>
      </w:tr>
      <w:tr w:rsidR="00445FEF" w:rsidRPr="008F30CD" w14:paraId="7A60F86A" w14:textId="77777777" w:rsidTr="008B0FBB">
        <w:tc>
          <w:tcPr>
            <w:tcW w:w="1450" w:type="dxa"/>
            <w:tcBorders>
              <w:top w:val="single" w:sz="4" w:space="0" w:color="auto"/>
              <w:left w:val="single" w:sz="4" w:space="0" w:color="auto"/>
              <w:bottom w:val="single" w:sz="4" w:space="0" w:color="auto"/>
              <w:right w:val="single" w:sz="4" w:space="0" w:color="auto"/>
            </w:tcBorders>
          </w:tcPr>
          <w:p w14:paraId="7A60F866"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67"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A-Operator</w:t>
            </w:r>
          </w:p>
        </w:tc>
        <w:tc>
          <w:tcPr>
            <w:tcW w:w="1463" w:type="dxa"/>
            <w:tcBorders>
              <w:top w:val="single" w:sz="4" w:space="0" w:color="auto"/>
              <w:left w:val="single" w:sz="4" w:space="0" w:color="auto"/>
              <w:bottom w:val="single" w:sz="4" w:space="0" w:color="auto"/>
              <w:right w:val="single" w:sz="4" w:space="0" w:color="auto"/>
            </w:tcBorders>
          </w:tcPr>
          <w:p w14:paraId="7A60F868"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69"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10,10,03,01</w:t>
            </w:r>
          </w:p>
        </w:tc>
      </w:tr>
      <w:tr w:rsidR="008A4EEA" w:rsidRPr="008F30CD" w14:paraId="7A60F86F" w14:textId="77777777" w:rsidTr="008B0FBB">
        <w:tc>
          <w:tcPr>
            <w:tcW w:w="1450" w:type="dxa"/>
            <w:tcBorders>
              <w:top w:val="single" w:sz="4" w:space="0" w:color="auto"/>
              <w:left w:val="single" w:sz="4" w:space="0" w:color="auto"/>
              <w:bottom w:val="single" w:sz="4" w:space="0" w:color="auto"/>
              <w:right w:val="single" w:sz="4" w:space="0" w:color="auto"/>
            </w:tcBorders>
          </w:tcPr>
          <w:p w14:paraId="7A60F86B" w14:textId="77777777" w:rsidR="008A4EEA" w:rsidRPr="008F30CD" w:rsidRDefault="008A4EEA" w:rsidP="00445FEF">
            <w:pPr>
              <w:widowControl/>
              <w:rPr>
                <w:rFonts w:ascii="Arial" w:hAnsi="Arial" w:cs="Arial"/>
                <w:b/>
                <w:bCs/>
                <w:snapToGrid/>
                <w:sz w:val="20"/>
                <w:lang w:val="nl-NL" w:eastAsia="en-US"/>
              </w:rPr>
            </w:pPr>
          </w:p>
        </w:tc>
        <w:tc>
          <w:tcPr>
            <w:tcW w:w="3434" w:type="dxa"/>
            <w:tcBorders>
              <w:top w:val="single" w:sz="4" w:space="0" w:color="auto"/>
              <w:left w:val="single" w:sz="4" w:space="0" w:color="auto"/>
              <w:bottom w:val="single" w:sz="4" w:space="0" w:color="auto"/>
              <w:right w:val="single" w:sz="4" w:space="0" w:color="auto"/>
            </w:tcBorders>
          </w:tcPr>
          <w:p w14:paraId="7A60F86C" w14:textId="77777777" w:rsidR="008A4EEA" w:rsidRPr="008F30CD" w:rsidRDefault="008A4EEA" w:rsidP="00445FEF">
            <w:pPr>
              <w:widowControl/>
              <w:rPr>
                <w:rFonts w:ascii="Arial" w:hAnsi="Arial" w:cs="Arial"/>
                <w:snapToGrid/>
                <w:sz w:val="20"/>
                <w:lang w:val="nl-NL" w:eastAsia="en-US"/>
              </w:rPr>
            </w:pPr>
            <w:r w:rsidRPr="008F30CD">
              <w:rPr>
                <w:rFonts w:ascii="Arial" w:hAnsi="Arial" w:cs="Arial"/>
                <w:snapToGrid/>
                <w:sz w:val="20"/>
                <w:lang w:val="nl-NL" w:eastAsia="en-US"/>
              </w:rPr>
              <w:t>Technical assistant</w:t>
            </w:r>
            <w:r w:rsidR="00831F87" w:rsidRPr="008F30CD">
              <w:rPr>
                <w:rFonts w:ascii="Arial" w:hAnsi="Arial" w:cs="Arial"/>
                <w:snapToGrid/>
                <w:sz w:val="20"/>
                <w:lang w:val="nl-NL" w:eastAsia="en-US"/>
              </w:rPr>
              <w:t>*</w:t>
            </w:r>
            <w:r w:rsidRPr="008F30CD">
              <w:rPr>
                <w:rFonts w:ascii="Arial" w:hAnsi="Arial" w:cs="Arial"/>
                <w:snapToGrid/>
                <w:sz w:val="20"/>
                <w:lang w:val="nl-NL" w:eastAsia="en-US"/>
              </w:rPr>
              <w:t xml:space="preserve"> </w:t>
            </w:r>
          </w:p>
        </w:tc>
        <w:tc>
          <w:tcPr>
            <w:tcW w:w="1463" w:type="dxa"/>
            <w:tcBorders>
              <w:top w:val="single" w:sz="4" w:space="0" w:color="auto"/>
              <w:left w:val="single" w:sz="4" w:space="0" w:color="auto"/>
              <w:bottom w:val="single" w:sz="4" w:space="0" w:color="auto"/>
              <w:right w:val="single" w:sz="4" w:space="0" w:color="auto"/>
            </w:tcBorders>
          </w:tcPr>
          <w:p w14:paraId="7A60F86D" w14:textId="77777777" w:rsidR="008A4EEA" w:rsidRPr="008F30CD" w:rsidRDefault="008A4EEA" w:rsidP="00445FEF">
            <w:pPr>
              <w:widowControl/>
              <w:jc w:val="center"/>
              <w:rPr>
                <w:rFonts w:ascii="Arial" w:hAnsi="Arial" w:cs="Arial"/>
                <w:snapToGrid/>
                <w:sz w:val="20"/>
                <w:lang w:val="nl-NL" w:eastAsia="en-US"/>
              </w:rPr>
            </w:pPr>
          </w:p>
        </w:tc>
        <w:tc>
          <w:tcPr>
            <w:tcW w:w="2266" w:type="dxa"/>
            <w:tcBorders>
              <w:top w:val="single" w:sz="4" w:space="0" w:color="auto"/>
              <w:left w:val="single" w:sz="4" w:space="0" w:color="auto"/>
              <w:bottom w:val="single" w:sz="4" w:space="0" w:color="auto"/>
              <w:right w:val="single" w:sz="4" w:space="0" w:color="auto"/>
            </w:tcBorders>
          </w:tcPr>
          <w:p w14:paraId="7A60F86E" w14:textId="77777777" w:rsidR="008A4EEA" w:rsidRPr="008F30CD" w:rsidRDefault="008A4EEA" w:rsidP="00445FEF">
            <w:pPr>
              <w:widowControl/>
              <w:rPr>
                <w:rFonts w:ascii="Arial" w:hAnsi="Arial" w:cs="Arial"/>
                <w:snapToGrid/>
                <w:sz w:val="20"/>
                <w:lang w:val="nl-NL" w:eastAsia="en-US"/>
              </w:rPr>
            </w:pPr>
            <w:r w:rsidRPr="008F30CD">
              <w:rPr>
                <w:rFonts w:ascii="Arial" w:hAnsi="Arial" w:cs="Arial"/>
                <w:snapToGrid/>
                <w:sz w:val="20"/>
                <w:lang w:val="nl-NL" w:eastAsia="en-US"/>
              </w:rPr>
              <w:t>20,10,02,02</w:t>
            </w:r>
          </w:p>
        </w:tc>
      </w:tr>
      <w:tr w:rsidR="00445FEF" w:rsidRPr="008F30CD" w14:paraId="7A60F874" w14:textId="77777777" w:rsidTr="008B0FBB">
        <w:tc>
          <w:tcPr>
            <w:tcW w:w="1450" w:type="dxa"/>
            <w:tcBorders>
              <w:top w:val="single" w:sz="4" w:space="0" w:color="auto"/>
              <w:left w:val="single" w:sz="4" w:space="0" w:color="auto"/>
              <w:bottom w:val="single" w:sz="4" w:space="0" w:color="auto"/>
              <w:right w:val="single" w:sz="4" w:space="0" w:color="auto"/>
            </w:tcBorders>
          </w:tcPr>
          <w:p w14:paraId="7A60F870"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E</w:t>
            </w:r>
          </w:p>
        </w:tc>
        <w:tc>
          <w:tcPr>
            <w:tcW w:w="3434" w:type="dxa"/>
            <w:tcBorders>
              <w:top w:val="single" w:sz="4" w:space="0" w:color="auto"/>
              <w:left w:val="single" w:sz="4" w:space="0" w:color="auto"/>
              <w:bottom w:val="single" w:sz="4" w:space="0" w:color="auto"/>
              <w:right w:val="single" w:sz="4" w:space="0" w:color="auto"/>
            </w:tcBorders>
          </w:tcPr>
          <w:p w14:paraId="7A60F871"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1e Extrusie operator</w:t>
            </w:r>
          </w:p>
        </w:tc>
        <w:tc>
          <w:tcPr>
            <w:tcW w:w="1463" w:type="dxa"/>
            <w:tcBorders>
              <w:top w:val="single" w:sz="4" w:space="0" w:color="auto"/>
              <w:left w:val="single" w:sz="4" w:space="0" w:color="auto"/>
              <w:bottom w:val="single" w:sz="4" w:space="0" w:color="auto"/>
              <w:right w:val="single" w:sz="4" w:space="0" w:color="auto"/>
            </w:tcBorders>
          </w:tcPr>
          <w:p w14:paraId="7A60F872"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110-129,5</w:t>
            </w:r>
          </w:p>
        </w:tc>
        <w:tc>
          <w:tcPr>
            <w:tcW w:w="2266" w:type="dxa"/>
            <w:tcBorders>
              <w:top w:val="single" w:sz="4" w:space="0" w:color="auto"/>
              <w:left w:val="single" w:sz="4" w:space="0" w:color="auto"/>
              <w:bottom w:val="single" w:sz="4" w:space="0" w:color="auto"/>
              <w:right w:val="single" w:sz="4" w:space="0" w:color="auto"/>
            </w:tcBorders>
          </w:tcPr>
          <w:p w14:paraId="7A60F873"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10,10,06,01</w:t>
            </w:r>
          </w:p>
        </w:tc>
      </w:tr>
      <w:tr w:rsidR="00445FEF" w:rsidRPr="008F30CD" w14:paraId="7A60F879" w14:textId="77777777" w:rsidTr="008B0FBB">
        <w:tc>
          <w:tcPr>
            <w:tcW w:w="1450" w:type="dxa"/>
            <w:tcBorders>
              <w:top w:val="single" w:sz="4" w:space="0" w:color="auto"/>
              <w:left w:val="single" w:sz="4" w:space="0" w:color="auto"/>
              <w:bottom w:val="single" w:sz="4" w:space="0" w:color="auto"/>
              <w:right w:val="single" w:sz="4" w:space="0" w:color="auto"/>
            </w:tcBorders>
          </w:tcPr>
          <w:p w14:paraId="7A60F875"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76"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(*)Administratief medewerker logistiek</w:t>
            </w:r>
          </w:p>
        </w:tc>
        <w:tc>
          <w:tcPr>
            <w:tcW w:w="1463" w:type="dxa"/>
            <w:tcBorders>
              <w:top w:val="single" w:sz="4" w:space="0" w:color="auto"/>
              <w:left w:val="single" w:sz="4" w:space="0" w:color="auto"/>
              <w:bottom w:val="single" w:sz="4" w:space="0" w:color="auto"/>
              <w:right w:val="single" w:sz="4" w:space="0" w:color="auto"/>
            </w:tcBorders>
          </w:tcPr>
          <w:p w14:paraId="7A60F877"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78"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20,20,03,00</w:t>
            </w:r>
          </w:p>
        </w:tc>
      </w:tr>
      <w:tr w:rsidR="00445FEF" w:rsidRPr="008F30CD" w14:paraId="7A60F87E" w14:textId="77777777" w:rsidTr="008B0FBB">
        <w:tc>
          <w:tcPr>
            <w:tcW w:w="1450" w:type="dxa"/>
            <w:tcBorders>
              <w:top w:val="single" w:sz="4" w:space="0" w:color="auto"/>
              <w:left w:val="single" w:sz="4" w:space="0" w:color="auto"/>
              <w:bottom w:val="single" w:sz="4" w:space="0" w:color="auto"/>
              <w:right w:val="single" w:sz="4" w:space="0" w:color="auto"/>
            </w:tcBorders>
          </w:tcPr>
          <w:p w14:paraId="7A60F87A"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7B"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Magazijnbeheerder ( chef magazijn )</w:t>
            </w:r>
          </w:p>
        </w:tc>
        <w:tc>
          <w:tcPr>
            <w:tcW w:w="1463" w:type="dxa"/>
            <w:tcBorders>
              <w:top w:val="single" w:sz="4" w:space="0" w:color="auto"/>
              <w:left w:val="single" w:sz="4" w:space="0" w:color="auto"/>
              <w:bottom w:val="single" w:sz="4" w:space="0" w:color="auto"/>
              <w:right w:val="single" w:sz="4" w:space="0" w:color="auto"/>
            </w:tcBorders>
          </w:tcPr>
          <w:p w14:paraId="7A60F87C"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7D"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20,20,01,01</w:t>
            </w:r>
          </w:p>
        </w:tc>
      </w:tr>
      <w:tr w:rsidR="00445FEF" w:rsidRPr="008F30CD" w14:paraId="7A60F883" w14:textId="77777777" w:rsidTr="008B0FBB">
        <w:tc>
          <w:tcPr>
            <w:tcW w:w="1450" w:type="dxa"/>
            <w:tcBorders>
              <w:top w:val="single" w:sz="4" w:space="0" w:color="auto"/>
              <w:left w:val="single" w:sz="4" w:space="0" w:color="auto"/>
              <w:bottom w:val="single" w:sz="4" w:space="0" w:color="auto"/>
              <w:right w:val="single" w:sz="4" w:space="0" w:color="auto"/>
            </w:tcBorders>
          </w:tcPr>
          <w:p w14:paraId="7A60F87F"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80"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Allround medewerker TD</w:t>
            </w:r>
          </w:p>
        </w:tc>
        <w:tc>
          <w:tcPr>
            <w:tcW w:w="1463" w:type="dxa"/>
            <w:tcBorders>
              <w:top w:val="single" w:sz="4" w:space="0" w:color="auto"/>
              <w:left w:val="single" w:sz="4" w:space="0" w:color="auto"/>
              <w:bottom w:val="single" w:sz="4" w:space="0" w:color="auto"/>
              <w:right w:val="single" w:sz="4" w:space="0" w:color="auto"/>
            </w:tcBorders>
          </w:tcPr>
          <w:p w14:paraId="7A60F881"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82"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10,31,02,01</w:t>
            </w:r>
          </w:p>
        </w:tc>
      </w:tr>
      <w:tr w:rsidR="00445FEF" w:rsidRPr="008F30CD" w14:paraId="7A60F888" w14:textId="77777777" w:rsidTr="008B0FBB">
        <w:tc>
          <w:tcPr>
            <w:tcW w:w="1450" w:type="dxa"/>
            <w:tcBorders>
              <w:top w:val="single" w:sz="4" w:space="0" w:color="auto"/>
              <w:left w:val="single" w:sz="4" w:space="0" w:color="auto"/>
              <w:bottom w:val="single" w:sz="4" w:space="0" w:color="auto"/>
              <w:right w:val="single" w:sz="4" w:space="0" w:color="auto"/>
            </w:tcBorders>
          </w:tcPr>
          <w:p w14:paraId="7A60F884"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F</w:t>
            </w:r>
          </w:p>
        </w:tc>
        <w:tc>
          <w:tcPr>
            <w:tcW w:w="3434" w:type="dxa"/>
            <w:tcBorders>
              <w:top w:val="single" w:sz="4" w:space="0" w:color="auto"/>
              <w:left w:val="single" w:sz="4" w:space="0" w:color="auto"/>
              <w:bottom w:val="single" w:sz="4" w:space="0" w:color="auto"/>
              <w:right w:val="single" w:sz="4" w:space="0" w:color="auto"/>
            </w:tcBorders>
          </w:tcPr>
          <w:p w14:paraId="7A60F885"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(*)Assistant(e) controller</w:t>
            </w:r>
          </w:p>
        </w:tc>
        <w:tc>
          <w:tcPr>
            <w:tcW w:w="1463" w:type="dxa"/>
            <w:tcBorders>
              <w:top w:val="single" w:sz="4" w:space="0" w:color="auto"/>
              <w:left w:val="single" w:sz="4" w:space="0" w:color="auto"/>
              <w:bottom w:val="single" w:sz="4" w:space="0" w:color="auto"/>
              <w:right w:val="single" w:sz="4" w:space="0" w:color="auto"/>
            </w:tcBorders>
          </w:tcPr>
          <w:p w14:paraId="7A60F886"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130-149,5</w:t>
            </w:r>
          </w:p>
        </w:tc>
        <w:tc>
          <w:tcPr>
            <w:tcW w:w="2266" w:type="dxa"/>
            <w:tcBorders>
              <w:top w:val="single" w:sz="4" w:space="0" w:color="auto"/>
              <w:left w:val="single" w:sz="4" w:space="0" w:color="auto"/>
              <w:bottom w:val="single" w:sz="4" w:space="0" w:color="auto"/>
              <w:right w:val="single" w:sz="4" w:space="0" w:color="auto"/>
            </w:tcBorders>
          </w:tcPr>
          <w:p w14:paraId="7A60F887"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30,30,01,01</w:t>
            </w:r>
          </w:p>
        </w:tc>
      </w:tr>
      <w:tr w:rsidR="00445FEF" w:rsidRPr="008F30CD" w14:paraId="7A60F88D" w14:textId="77777777" w:rsidTr="008B0FBB">
        <w:tc>
          <w:tcPr>
            <w:tcW w:w="1450" w:type="dxa"/>
            <w:tcBorders>
              <w:top w:val="single" w:sz="4" w:space="0" w:color="auto"/>
              <w:left w:val="single" w:sz="4" w:space="0" w:color="auto"/>
              <w:bottom w:val="single" w:sz="4" w:space="0" w:color="auto"/>
              <w:right w:val="single" w:sz="4" w:space="0" w:color="auto"/>
            </w:tcBorders>
          </w:tcPr>
          <w:p w14:paraId="7A60F889"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8A"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w:t>
            </w:r>
            <w:r w:rsidR="00AC315C" w:rsidRPr="008F30CD">
              <w:rPr>
                <w:rFonts w:ascii="Arial" w:hAnsi="Arial" w:cs="Arial"/>
                <w:snapToGrid/>
                <w:sz w:val="20"/>
                <w:lang w:val="nl-NL" w:eastAsia="en-US"/>
              </w:rPr>
              <w:t xml:space="preserve"> ICT</w:t>
            </w:r>
            <w:r w:rsidR="008A4EEA" w:rsidRPr="008F30CD">
              <w:rPr>
                <w:rFonts w:ascii="Arial" w:hAnsi="Arial" w:cs="Arial"/>
                <w:snapToGrid/>
                <w:sz w:val="20"/>
                <w:lang w:val="nl-NL" w:eastAsia="en-US"/>
              </w:rPr>
              <w:t xml:space="preserve"> Engineer</w:t>
            </w:r>
          </w:p>
        </w:tc>
        <w:tc>
          <w:tcPr>
            <w:tcW w:w="1463" w:type="dxa"/>
            <w:tcBorders>
              <w:top w:val="single" w:sz="4" w:space="0" w:color="auto"/>
              <w:left w:val="single" w:sz="4" w:space="0" w:color="auto"/>
              <w:bottom w:val="single" w:sz="4" w:space="0" w:color="auto"/>
              <w:right w:val="single" w:sz="4" w:space="0" w:color="auto"/>
            </w:tcBorders>
          </w:tcPr>
          <w:p w14:paraId="7A60F88B"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8C"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30,40,01,00</w:t>
            </w:r>
          </w:p>
        </w:tc>
      </w:tr>
      <w:tr w:rsidR="00445FEF" w:rsidRPr="008F30CD" w14:paraId="7A60F892" w14:textId="77777777" w:rsidTr="008B0FBB">
        <w:tc>
          <w:tcPr>
            <w:tcW w:w="1450" w:type="dxa"/>
            <w:tcBorders>
              <w:top w:val="single" w:sz="4" w:space="0" w:color="auto"/>
              <w:left w:val="single" w:sz="4" w:space="0" w:color="auto"/>
              <w:bottom w:val="single" w:sz="4" w:space="0" w:color="auto"/>
              <w:right w:val="single" w:sz="4" w:space="0" w:color="auto"/>
            </w:tcBorders>
          </w:tcPr>
          <w:p w14:paraId="7A60F88E"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8F"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Allround storingsmonteur</w:t>
            </w:r>
          </w:p>
        </w:tc>
        <w:tc>
          <w:tcPr>
            <w:tcW w:w="1463" w:type="dxa"/>
            <w:tcBorders>
              <w:top w:val="single" w:sz="4" w:space="0" w:color="auto"/>
              <w:left w:val="single" w:sz="4" w:space="0" w:color="auto"/>
              <w:bottom w:val="single" w:sz="4" w:space="0" w:color="auto"/>
              <w:right w:val="single" w:sz="4" w:space="0" w:color="auto"/>
            </w:tcBorders>
          </w:tcPr>
          <w:p w14:paraId="7A60F890"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91"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10,20,01,01</w:t>
            </w:r>
          </w:p>
        </w:tc>
      </w:tr>
      <w:tr w:rsidR="00445FEF" w:rsidRPr="008F30CD" w14:paraId="7A60F897" w14:textId="77777777" w:rsidTr="008B0FBB">
        <w:tc>
          <w:tcPr>
            <w:tcW w:w="1450" w:type="dxa"/>
            <w:tcBorders>
              <w:top w:val="single" w:sz="4" w:space="0" w:color="auto"/>
              <w:left w:val="single" w:sz="4" w:space="0" w:color="auto"/>
              <w:bottom w:val="single" w:sz="4" w:space="0" w:color="auto"/>
              <w:right w:val="single" w:sz="4" w:space="0" w:color="auto"/>
            </w:tcBorders>
          </w:tcPr>
          <w:p w14:paraId="7A60F893"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94"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Allround medewerker ETD</w:t>
            </w:r>
          </w:p>
        </w:tc>
        <w:tc>
          <w:tcPr>
            <w:tcW w:w="1463" w:type="dxa"/>
            <w:tcBorders>
              <w:top w:val="single" w:sz="4" w:space="0" w:color="auto"/>
              <w:left w:val="single" w:sz="4" w:space="0" w:color="auto"/>
              <w:bottom w:val="single" w:sz="4" w:space="0" w:color="auto"/>
              <w:right w:val="single" w:sz="4" w:space="0" w:color="auto"/>
            </w:tcBorders>
          </w:tcPr>
          <w:p w14:paraId="7A60F895"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96"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10,32,01,01</w:t>
            </w:r>
          </w:p>
        </w:tc>
      </w:tr>
      <w:tr w:rsidR="00445FEF" w:rsidRPr="008F30CD" w14:paraId="7A60F89C" w14:textId="77777777" w:rsidTr="008B0FBB">
        <w:tc>
          <w:tcPr>
            <w:tcW w:w="1450" w:type="dxa"/>
            <w:tcBorders>
              <w:top w:val="single" w:sz="4" w:space="0" w:color="auto"/>
              <w:left w:val="single" w:sz="4" w:space="0" w:color="auto"/>
              <w:bottom w:val="single" w:sz="4" w:space="0" w:color="auto"/>
              <w:right w:val="single" w:sz="4" w:space="0" w:color="auto"/>
            </w:tcBorders>
          </w:tcPr>
          <w:p w14:paraId="7A60F898"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99"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Voorman technische dienst</w:t>
            </w:r>
          </w:p>
        </w:tc>
        <w:tc>
          <w:tcPr>
            <w:tcW w:w="1463" w:type="dxa"/>
            <w:tcBorders>
              <w:top w:val="single" w:sz="4" w:space="0" w:color="auto"/>
              <w:left w:val="single" w:sz="4" w:space="0" w:color="auto"/>
              <w:bottom w:val="single" w:sz="4" w:space="0" w:color="auto"/>
              <w:right w:val="single" w:sz="4" w:space="0" w:color="auto"/>
            </w:tcBorders>
          </w:tcPr>
          <w:p w14:paraId="7A60F89A"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9B"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10,31,01,01</w:t>
            </w:r>
          </w:p>
        </w:tc>
      </w:tr>
      <w:tr w:rsidR="00445FEF" w:rsidRPr="008F30CD" w14:paraId="7A60F8A1" w14:textId="77777777" w:rsidTr="008B0FBB">
        <w:tc>
          <w:tcPr>
            <w:tcW w:w="1450" w:type="dxa"/>
            <w:tcBorders>
              <w:top w:val="single" w:sz="4" w:space="0" w:color="auto"/>
              <w:left w:val="single" w:sz="4" w:space="0" w:color="auto"/>
              <w:bottom w:val="single" w:sz="4" w:space="0" w:color="auto"/>
              <w:right w:val="single" w:sz="4" w:space="0" w:color="auto"/>
            </w:tcBorders>
          </w:tcPr>
          <w:p w14:paraId="7A60F89D"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9E"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(*)Planningsassistent(e)</w:t>
            </w:r>
          </w:p>
        </w:tc>
        <w:tc>
          <w:tcPr>
            <w:tcW w:w="1463" w:type="dxa"/>
            <w:tcBorders>
              <w:top w:val="single" w:sz="4" w:space="0" w:color="auto"/>
              <w:left w:val="single" w:sz="4" w:space="0" w:color="auto"/>
              <w:bottom w:val="single" w:sz="4" w:space="0" w:color="auto"/>
              <w:right w:val="single" w:sz="4" w:space="0" w:color="auto"/>
            </w:tcBorders>
          </w:tcPr>
          <w:p w14:paraId="7A60F89F"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A0" w14:textId="77777777" w:rsidR="00445FEF" w:rsidRPr="008F30CD" w:rsidRDefault="00ED38E2" w:rsidP="00445FEF">
            <w:pPr>
              <w:widowControl/>
              <w:rPr>
                <w:rFonts w:ascii="Arial" w:hAnsi="Arial" w:cs="Arial"/>
                <w:snapToGrid/>
                <w:sz w:val="20"/>
                <w:lang w:val="nl-NL" w:eastAsia="en-US"/>
              </w:rPr>
            </w:pPr>
            <w:r w:rsidRPr="008F30CD">
              <w:rPr>
                <w:rFonts w:ascii="Arial" w:hAnsi="Arial" w:cs="Arial"/>
                <w:snapToGrid/>
                <w:sz w:val="20"/>
                <w:lang w:val="nl-NL" w:eastAsia="en-US"/>
              </w:rPr>
              <w:t>10,10,02,01</w:t>
            </w:r>
          </w:p>
        </w:tc>
      </w:tr>
      <w:tr w:rsidR="00445FEF" w:rsidRPr="008F30CD" w14:paraId="7A60F8A6" w14:textId="77777777" w:rsidTr="008B0FBB">
        <w:tc>
          <w:tcPr>
            <w:tcW w:w="1450" w:type="dxa"/>
            <w:tcBorders>
              <w:top w:val="single" w:sz="4" w:space="0" w:color="auto"/>
              <w:left w:val="single" w:sz="4" w:space="0" w:color="auto"/>
              <w:bottom w:val="single" w:sz="4" w:space="0" w:color="auto"/>
              <w:right w:val="single" w:sz="4" w:space="0" w:color="auto"/>
            </w:tcBorders>
          </w:tcPr>
          <w:p w14:paraId="7A60F8A2"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A3"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(*)Commercieel medewerkster</w:t>
            </w:r>
          </w:p>
        </w:tc>
        <w:tc>
          <w:tcPr>
            <w:tcW w:w="1463" w:type="dxa"/>
            <w:tcBorders>
              <w:top w:val="single" w:sz="4" w:space="0" w:color="auto"/>
              <w:left w:val="single" w:sz="4" w:space="0" w:color="auto"/>
              <w:bottom w:val="single" w:sz="4" w:space="0" w:color="auto"/>
              <w:right w:val="single" w:sz="4" w:space="0" w:color="auto"/>
            </w:tcBorders>
          </w:tcPr>
          <w:p w14:paraId="7A60F8A4"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A5"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30,10,01,01</w:t>
            </w:r>
          </w:p>
        </w:tc>
      </w:tr>
      <w:tr w:rsidR="00445FEF" w:rsidRPr="008F30CD" w14:paraId="7A60F8AB" w14:textId="77777777" w:rsidTr="008B0FBB">
        <w:tc>
          <w:tcPr>
            <w:tcW w:w="1450" w:type="dxa"/>
            <w:tcBorders>
              <w:top w:val="single" w:sz="4" w:space="0" w:color="auto"/>
              <w:left w:val="single" w:sz="4" w:space="0" w:color="auto"/>
              <w:bottom w:val="single" w:sz="4" w:space="0" w:color="auto"/>
              <w:right w:val="single" w:sz="4" w:space="0" w:color="auto"/>
            </w:tcBorders>
          </w:tcPr>
          <w:p w14:paraId="7A60F8A7"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A8"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(*)Secretaresse</w:t>
            </w:r>
          </w:p>
        </w:tc>
        <w:tc>
          <w:tcPr>
            <w:tcW w:w="1463" w:type="dxa"/>
            <w:tcBorders>
              <w:top w:val="single" w:sz="4" w:space="0" w:color="auto"/>
              <w:left w:val="single" w:sz="4" w:space="0" w:color="auto"/>
              <w:bottom w:val="single" w:sz="4" w:space="0" w:color="auto"/>
              <w:right w:val="single" w:sz="4" w:space="0" w:color="auto"/>
            </w:tcBorders>
          </w:tcPr>
          <w:p w14:paraId="7A60F8A9"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AA"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30,00,01,01</w:t>
            </w:r>
          </w:p>
        </w:tc>
      </w:tr>
      <w:tr w:rsidR="00ED38E2" w:rsidRPr="008F30CD" w14:paraId="7A60F8B0" w14:textId="77777777" w:rsidTr="008B0FBB">
        <w:tc>
          <w:tcPr>
            <w:tcW w:w="1450" w:type="dxa"/>
            <w:tcBorders>
              <w:top w:val="single" w:sz="4" w:space="0" w:color="auto"/>
              <w:left w:val="single" w:sz="4" w:space="0" w:color="auto"/>
              <w:bottom w:val="single" w:sz="4" w:space="0" w:color="auto"/>
              <w:right w:val="single" w:sz="4" w:space="0" w:color="auto"/>
            </w:tcBorders>
          </w:tcPr>
          <w:p w14:paraId="7A60F8AC" w14:textId="77777777" w:rsidR="00ED38E2" w:rsidRPr="008F30CD" w:rsidRDefault="00ED38E2" w:rsidP="007A6B68">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AD" w14:textId="77777777" w:rsidR="00ED38E2" w:rsidRPr="008F30CD" w:rsidRDefault="00ED38E2" w:rsidP="007A6B68">
            <w:pPr>
              <w:widowControl/>
              <w:rPr>
                <w:rFonts w:ascii="Arial" w:hAnsi="Arial" w:cs="Arial"/>
                <w:snapToGrid/>
                <w:sz w:val="20"/>
                <w:lang w:val="nl-NL" w:eastAsia="en-US"/>
              </w:rPr>
            </w:pPr>
            <w:r w:rsidRPr="008F30CD">
              <w:rPr>
                <w:rFonts w:ascii="Arial" w:hAnsi="Arial" w:cs="Arial"/>
                <w:snapToGrid/>
                <w:sz w:val="20"/>
                <w:lang w:val="nl-NL" w:eastAsia="en-US"/>
              </w:rPr>
              <w:t>(*)Kwaliteitsspecialist(e)</w:t>
            </w:r>
          </w:p>
        </w:tc>
        <w:tc>
          <w:tcPr>
            <w:tcW w:w="1463" w:type="dxa"/>
            <w:tcBorders>
              <w:top w:val="single" w:sz="4" w:space="0" w:color="auto"/>
              <w:left w:val="single" w:sz="4" w:space="0" w:color="auto"/>
              <w:bottom w:val="single" w:sz="4" w:space="0" w:color="auto"/>
              <w:right w:val="single" w:sz="4" w:space="0" w:color="auto"/>
            </w:tcBorders>
          </w:tcPr>
          <w:p w14:paraId="7A60F8AE" w14:textId="77777777" w:rsidR="00ED38E2" w:rsidRPr="008F30CD" w:rsidRDefault="00ED38E2" w:rsidP="007A6B68">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AF" w14:textId="77777777" w:rsidR="00ED38E2" w:rsidRPr="008F30CD" w:rsidRDefault="00ED38E2" w:rsidP="007A6B68">
            <w:pPr>
              <w:widowControl/>
              <w:rPr>
                <w:rFonts w:ascii="Arial" w:hAnsi="Arial" w:cs="Arial"/>
                <w:snapToGrid/>
                <w:sz w:val="20"/>
                <w:lang w:val="nl-NL" w:eastAsia="en-US"/>
              </w:rPr>
            </w:pPr>
            <w:r w:rsidRPr="008F30CD">
              <w:rPr>
                <w:rFonts w:ascii="Arial" w:hAnsi="Arial" w:cs="Arial"/>
                <w:snapToGrid/>
                <w:sz w:val="20"/>
                <w:lang w:val="nl-NL" w:eastAsia="en-US"/>
              </w:rPr>
              <w:t>20,10,03,01</w:t>
            </w:r>
          </w:p>
        </w:tc>
      </w:tr>
      <w:tr w:rsidR="00ED38E2" w:rsidRPr="008F30CD" w14:paraId="7A60F8B5" w14:textId="77777777" w:rsidTr="008B0FBB">
        <w:tc>
          <w:tcPr>
            <w:tcW w:w="1450" w:type="dxa"/>
            <w:tcBorders>
              <w:top w:val="single" w:sz="4" w:space="0" w:color="auto"/>
              <w:left w:val="single" w:sz="4" w:space="0" w:color="auto"/>
              <w:bottom w:val="single" w:sz="4" w:space="0" w:color="auto"/>
              <w:right w:val="single" w:sz="4" w:space="0" w:color="auto"/>
            </w:tcBorders>
          </w:tcPr>
          <w:p w14:paraId="7A60F8B1" w14:textId="77777777" w:rsidR="00ED38E2" w:rsidRPr="008F30CD" w:rsidRDefault="00ED38E2" w:rsidP="007A6B68">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B2" w14:textId="77777777" w:rsidR="00ED38E2" w:rsidRPr="008F30CD" w:rsidRDefault="00ED38E2" w:rsidP="007A6B68">
            <w:pPr>
              <w:widowControl/>
              <w:rPr>
                <w:rFonts w:ascii="Arial" w:hAnsi="Arial" w:cs="Arial"/>
                <w:snapToGrid/>
                <w:sz w:val="20"/>
                <w:lang w:val="nl-NL" w:eastAsia="en-US"/>
              </w:rPr>
            </w:pPr>
            <w:r w:rsidRPr="008F30CD">
              <w:rPr>
                <w:rFonts w:ascii="Arial" w:hAnsi="Arial" w:cs="Arial"/>
                <w:snapToGrid/>
                <w:sz w:val="20"/>
                <w:lang w:val="nl-NL" w:eastAsia="en-US"/>
              </w:rPr>
              <w:t>(*)1e Laborant(e)</w:t>
            </w:r>
          </w:p>
        </w:tc>
        <w:tc>
          <w:tcPr>
            <w:tcW w:w="1463" w:type="dxa"/>
            <w:tcBorders>
              <w:top w:val="single" w:sz="4" w:space="0" w:color="auto"/>
              <w:left w:val="single" w:sz="4" w:space="0" w:color="auto"/>
              <w:bottom w:val="single" w:sz="4" w:space="0" w:color="auto"/>
              <w:right w:val="single" w:sz="4" w:space="0" w:color="auto"/>
            </w:tcBorders>
          </w:tcPr>
          <w:p w14:paraId="7A60F8B3" w14:textId="77777777" w:rsidR="00ED38E2" w:rsidRPr="008F30CD" w:rsidRDefault="00ED38E2" w:rsidP="007A6B68">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B4" w14:textId="77777777" w:rsidR="00ED38E2" w:rsidRPr="008F30CD" w:rsidRDefault="00ED38E2" w:rsidP="007A6B68">
            <w:pPr>
              <w:widowControl/>
              <w:rPr>
                <w:rFonts w:ascii="Arial" w:hAnsi="Arial" w:cs="Arial"/>
                <w:snapToGrid/>
                <w:sz w:val="20"/>
                <w:lang w:val="nl-NL" w:eastAsia="en-US"/>
              </w:rPr>
            </w:pPr>
            <w:r w:rsidRPr="008F30CD">
              <w:rPr>
                <w:rFonts w:ascii="Arial" w:hAnsi="Arial" w:cs="Arial"/>
                <w:snapToGrid/>
                <w:sz w:val="20"/>
                <w:lang w:val="nl-NL" w:eastAsia="en-US"/>
              </w:rPr>
              <w:t>20,10,01,01</w:t>
            </w:r>
          </w:p>
        </w:tc>
      </w:tr>
      <w:tr w:rsidR="00445FEF" w:rsidRPr="008F30CD" w14:paraId="7A60F8BA" w14:textId="77777777" w:rsidTr="008B0FBB">
        <w:tc>
          <w:tcPr>
            <w:tcW w:w="1450" w:type="dxa"/>
            <w:tcBorders>
              <w:top w:val="single" w:sz="4" w:space="0" w:color="auto"/>
              <w:left w:val="single" w:sz="4" w:space="0" w:color="auto"/>
              <w:bottom w:val="single" w:sz="4" w:space="0" w:color="auto"/>
              <w:right w:val="single" w:sz="4" w:space="0" w:color="auto"/>
            </w:tcBorders>
          </w:tcPr>
          <w:p w14:paraId="7A60F8B6"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G</w:t>
            </w:r>
          </w:p>
        </w:tc>
        <w:tc>
          <w:tcPr>
            <w:tcW w:w="3434" w:type="dxa"/>
            <w:tcBorders>
              <w:top w:val="single" w:sz="4" w:space="0" w:color="auto"/>
              <w:left w:val="single" w:sz="4" w:space="0" w:color="auto"/>
              <w:bottom w:val="single" w:sz="4" w:space="0" w:color="auto"/>
              <w:right w:val="single" w:sz="4" w:space="0" w:color="auto"/>
            </w:tcBorders>
          </w:tcPr>
          <w:p w14:paraId="7A60F8B7"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(*)Allround assistent controller</w:t>
            </w:r>
          </w:p>
        </w:tc>
        <w:tc>
          <w:tcPr>
            <w:tcW w:w="1463" w:type="dxa"/>
            <w:tcBorders>
              <w:top w:val="single" w:sz="4" w:space="0" w:color="auto"/>
              <w:left w:val="single" w:sz="4" w:space="0" w:color="auto"/>
              <w:bottom w:val="single" w:sz="4" w:space="0" w:color="auto"/>
              <w:right w:val="single" w:sz="4" w:space="0" w:color="auto"/>
            </w:tcBorders>
          </w:tcPr>
          <w:p w14:paraId="7A60F8B8"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150-169,5</w:t>
            </w:r>
          </w:p>
        </w:tc>
        <w:tc>
          <w:tcPr>
            <w:tcW w:w="2266" w:type="dxa"/>
            <w:tcBorders>
              <w:top w:val="single" w:sz="4" w:space="0" w:color="auto"/>
              <w:left w:val="single" w:sz="4" w:space="0" w:color="auto"/>
              <w:bottom w:val="single" w:sz="4" w:space="0" w:color="auto"/>
              <w:right w:val="single" w:sz="4" w:space="0" w:color="auto"/>
            </w:tcBorders>
          </w:tcPr>
          <w:p w14:paraId="7A60F8B9"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30,30,02,00</w:t>
            </w:r>
          </w:p>
        </w:tc>
      </w:tr>
      <w:tr w:rsidR="00445FEF" w:rsidRPr="008F30CD" w14:paraId="7A60F8BF" w14:textId="77777777" w:rsidTr="008B0FBB">
        <w:tc>
          <w:tcPr>
            <w:tcW w:w="1450" w:type="dxa"/>
            <w:tcBorders>
              <w:top w:val="single" w:sz="4" w:space="0" w:color="auto"/>
              <w:left w:val="single" w:sz="4" w:space="0" w:color="auto"/>
              <w:bottom w:val="single" w:sz="4" w:space="0" w:color="auto"/>
              <w:right w:val="single" w:sz="4" w:space="0" w:color="auto"/>
            </w:tcBorders>
          </w:tcPr>
          <w:p w14:paraId="7A60F8BB" w14:textId="77777777" w:rsidR="00445FEF" w:rsidRPr="008F30CD" w:rsidRDefault="00445FEF" w:rsidP="00445FEF">
            <w:pPr>
              <w:widowControl/>
              <w:rPr>
                <w:rFonts w:ascii="Arial" w:hAnsi="Arial" w:cs="Arial"/>
                <w:b/>
                <w:bCs/>
                <w:snapToGrid/>
                <w:sz w:val="20"/>
                <w:lang w:val="nl-NL" w:eastAsia="en-US"/>
              </w:rPr>
            </w:pPr>
            <w:r w:rsidRPr="008F30CD">
              <w:rPr>
                <w:rFonts w:ascii="Arial" w:hAnsi="Arial" w:cs="Arial"/>
                <w:b/>
                <w:bCs/>
                <w:snapToGrid/>
                <w:sz w:val="20"/>
                <w:lang w:val="nl-NL" w:eastAsia="en-US"/>
              </w:rPr>
              <w:t> </w:t>
            </w:r>
          </w:p>
        </w:tc>
        <w:tc>
          <w:tcPr>
            <w:tcW w:w="3434" w:type="dxa"/>
            <w:tcBorders>
              <w:top w:val="single" w:sz="4" w:space="0" w:color="auto"/>
              <w:left w:val="single" w:sz="4" w:space="0" w:color="auto"/>
              <w:bottom w:val="single" w:sz="4" w:space="0" w:color="auto"/>
              <w:right w:val="single" w:sz="4" w:space="0" w:color="auto"/>
            </w:tcBorders>
          </w:tcPr>
          <w:p w14:paraId="7A60F8BC"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Wachtchef</w:t>
            </w:r>
          </w:p>
        </w:tc>
        <w:tc>
          <w:tcPr>
            <w:tcW w:w="1463" w:type="dxa"/>
            <w:tcBorders>
              <w:top w:val="single" w:sz="4" w:space="0" w:color="auto"/>
              <w:left w:val="single" w:sz="4" w:space="0" w:color="auto"/>
              <w:bottom w:val="single" w:sz="4" w:space="0" w:color="auto"/>
              <w:right w:val="single" w:sz="4" w:space="0" w:color="auto"/>
            </w:tcBorders>
          </w:tcPr>
          <w:p w14:paraId="7A60F8BD"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 </w:t>
            </w:r>
          </w:p>
        </w:tc>
        <w:tc>
          <w:tcPr>
            <w:tcW w:w="2266" w:type="dxa"/>
            <w:tcBorders>
              <w:top w:val="single" w:sz="4" w:space="0" w:color="auto"/>
              <w:left w:val="single" w:sz="4" w:space="0" w:color="auto"/>
              <w:bottom w:val="single" w:sz="4" w:space="0" w:color="auto"/>
              <w:right w:val="single" w:sz="4" w:space="0" w:color="auto"/>
            </w:tcBorders>
          </w:tcPr>
          <w:p w14:paraId="7A60F8BE"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10,10,01,01</w:t>
            </w:r>
          </w:p>
        </w:tc>
      </w:tr>
      <w:tr w:rsidR="00ED38E2" w:rsidRPr="008F30CD" w14:paraId="7A60F8C4" w14:textId="77777777" w:rsidTr="008B0FBB">
        <w:tc>
          <w:tcPr>
            <w:tcW w:w="1450" w:type="dxa"/>
            <w:tcBorders>
              <w:top w:val="single" w:sz="4" w:space="0" w:color="auto"/>
              <w:left w:val="single" w:sz="4" w:space="0" w:color="auto"/>
              <w:bottom w:val="single" w:sz="4" w:space="0" w:color="auto"/>
              <w:right w:val="single" w:sz="4" w:space="0" w:color="auto"/>
            </w:tcBorders>
          </w:tcPr>
          <w:p w14:paraId="7A60F8C0" w14:textId="77777777" w:rsidR="00ED38E2" w:rsidRPr="008F30CD" w:rsidRDefault="00ED38E2" w:rsidP="00445FEF">
            <w:pPr>
              <w:widowControl/>
              <w:rPr>
                <w:rFonts w:ascii="Arial" w:hAnsi="Arial" w:cs="Arial"/>
                <w:snapToGrid/>
                <w:sz w:val="20"/>
                <w:lang w:val="nl-NL" w:eastAsia="en-US"/>
              </w:rPr>
            </w:pPr>
          </w:p>
        </w:tc>
        <w:tc>
          <w:tcPr>
            <w:tcW w:w="3434" w:type="dxa"/>
            <w:tcBorders>
              <w:top w:val="single" w:sz="4" w:space="0" w:color="auto"/>
              <w:left w:val="single" w:sz="4" w:space="0" w:color="auto"/>
              <w:bottom w:val="single" w:sz="4" w:space="0" w:color="auto"/>
              <w:right w:val="single" w:sz="4" w:space="0" w:color="auto"/>
            </w:tcBorders>
          </w:tcPr>
          <w:p w14:paraId="7A60F8C1" w14:textId="77777777" w:rsidR="00ED38E2" w:rsidRPr="008F30CD" w:rsidRDefault="00971E12" w:rsidP="00445FEF">
            <w:pPr>
              <w:widowControl/>
              <w:rPr>
                <w:rFonts w:ascii="Arial" w:hAnsi="Arial" w:cs="Arial"/>
                <w:snapToGrid/>
                <w:sz w:val="20"/>
                <w:lang w:val="nl-NL" w:eastAsia="en-US"/>
              </w:rPr>
            </w:pPr>
            <w:r w:rsidRPr="008F30CD">
              <w:rPr>
                <w:rFonts w:ascii="Arial" w:hAnsi="Arial" w:cs="Arial"/>
                <w:snapToGrid/>
                <w:sz w:val="20"/>
                <w:lang w:val="nl-NL" w:eastAsia="en-US"/>
              </w:rPr>
              <w:t>(*)</w:t>
            </w:r>
            <w:r w:rsidR="00ED38E2" w:rsidRPr="008F30CD">
              <w:rPr>
                <w:rFonts w:ascii="Arial" w:hAnsi="Arial" w:cs="Arial"/>
                <w:snapToGrid/>
                <w:sz w:val="20"/>
                <w:lang w:val="nl-NL" w:eastAsia="en-US"/>
              </w:rPr>
              <w:t>1e Commercieel medewerker</w:t>
            </w:r>
          </w:p>
        </w:tc>
        <w:tc>
          <w:tcPr>
            <w:tcW w:w="1463" w:type="dxa"/>
            <w:tcBorders>
              <w:top w:val="single" w:sz="4" w:space="0" w:color="auto"/>
              <w:left w:val="single" w:sz="4" w:space="0" w:color="auto"/>
              <w:bottom w:val="single" w:sz="4" w:space="0" w:color="auto"/>
              <w:right w:val="single" w:sz="4" w:space="0" w:color="auto"/>
            </w:tcBorders>
          </w:tcPr>
          <w:p w14:paraId="7A60F8C2" w14:textId="77777777" w:rsidR="00ED38E2" w:rsidRPr="008F30CD" w:rsidRDefault="00ED38E2" w:rsidP="00445FEF">
            <w:pPr>
              <w:widowControl/>
              <w:jc w:val="center"/>
              <w:rPr>
                <w:rFonts w:ascii="Arial" w:hAnsi="Arial" w:cs="Arial"/>
                <w:snapToGrid/>
                <w:sz w:val="20"/>
                <w:lang w:val="nl-NL" w:eastAsia="en-US"/>
              </w:rPr>
            </w:pPr>
          </w:p>
        </w:tc>
        <w:tc>
          <w:tcPr>
            <w:tcW w:w="2266" w:type="dxa"/>
            <w:tcBorders>
              <w:top w:val="single" w:sz="4" w:space="0" w:color="auto"/>
              <w:left w:val="single" w:sz="4" w:space="0" w:color="auto"/>
              <w:bottom w:val="single" w:sz="4" w:space="0" w:color="auto"/>
              <w:right w:val="single" w:sz="4" w:space="0" w:color="auto"/>
            </w:tcBorders>
          </w:tcPr>
          <w:p w14:paraId="7A60F8C3" w14:textId="77777777" w:rsidR="00ED38E2" w:rsidRPr="008F30CD" w:rsidRDefault="00ED38E2" w:rsidP="00445FEF">
            <w:pPr>
              <w:widowControl/>
              <w:rPr>
                <w:rFonts w:ascii="Arial" w:hAnsi="Arial" w:cs="Arial"/>
                <w:snapToGrid/>
                <w:sz w:val="20"/>
                <w:lang w:val="nl-NL" w:eastAsia="en-US"/>
              </w:rPr>
            </w:pPr>
            <w:r w:rsidRPr="008F30CD">
              <w:rPr>
                <w:rFonts w:ascii="Arial" w:hAnsi="Arial" w:cs="Arial"/>
                <w:snapToGrid/>
                <w:sz w:val="20"/>
                <w:lang w:val="nl-NL" w:eastAsia="en-US"/>
              </w:rPr>
              <w:t>30,10,01,02</w:t>
            </w:r>
          </w:p>
        </w:tc>
      </w:tr>
      <w:tr w:rsidR="00721D23" w:rsidRPr="008F30CD" w14:paraId="7A60F8C9" w14:textId="77777777" w:rsidTr="008B0FBB">
        <w:tc>
          <w:tcPr>
            <w:tcW w:w="1450" w:type="dxa"/>
            <w:tcBorders>
              <w:top w:val="single" w:sz="4" w:space="0" w:color="auto"/>
              <w:left w:val="single" w:sz="4" w:space="0" w:color="auto"/>
              <w:bottom w:val="single" w:sz="4" w:space="0" w:color="auto"/>
              <w:right w:val="single" w:sz="4" w:space="0" w:color="auto"/>
            </w:tcBorders>
          </w:tcPr>
          <w:p w14:paraId="7A60F8C5" w14:textId="77777777" w:rsidR="00721D23" w:rsidRPr="008F30CD" w:rsidRDefault="00721D23" w:rsidP="00445FEF">
            <w:pPr>
              <w:widowControl/>
              <w:rPr>
                <w:rFonts w:ascii="Arial" w:hAnsi="Arial" w:cs="Arial"/>
                <w:snapToGrid/>
                <w:sz w:val="20"/>
                <w:lang w:val="nl-NL" w:eastAsia="en-US"/>
              </w:rPr>
            </w:pPr>
          </w:p>
        </w:tc>
        <w:tc>
          <w:tcPr>
            <w:tcW w:w="3434" w:type="dxa"/>
            <w:tcBorders>
              <w:top w:val="single" w:sz="4" w:space="0" w:color="auto"/>
              <w:left w:val="single" w:sz="4" w:space="0" w:color="auto"/>
              <w:bottom w:val="single" w:sz="4" w:space="0" w:color="auto"/>
              <w:right w:val="single" w:sz="4" w:space="0" w:color="auto"/>
            </w:tcBorders>
          </w:tcPr>
          <w:p w14:paraId="7A60F8C6" w14:textId="77777777" w:rsidR="00721D23" w:rsidRPr="008F30CD" w:rsidRDefault="00721D23" w:rsidP="00721D23">
            <w:pPr>
              <w:widowControl/>
              <w:rPr>
                <w:rFonts w:ascii="Arial" w:hAnsi="Arial" w:cs="Arial"/>
                <w:snapToGrid/>
                <w:sz w:val="20"/>
                <w:lang w:val="nl-NL" w:eastAsia="en-US"/>
              </w:rPr>
            </w:pPr>
            <w:r w:rsidRPr="008F30CD">
              <w:rPr>
                <w:rFonts w:ascii="Arial" w:hAnsi="Arial" w:cs="Arial"/>
                <w:sz w:val="20"/>
                <w:lang w:val="nl-NL"/>
              </w:rPr>
              <w:t xml:space="preserve">Project Engineer </w:t>
            </w:r>
          </w:p>
        </w:tc>
        <w:tc>
          <w:tcPr>
            <w:tcW w:w="1463" w:type="dxa"/>
            <w:tcBorders>
              <w:top w:val="single" w:sz="4" w:space="0" w:color="auto"/>
              <w:left w:val="single" w:sz="4" w:space="0" w:color="auto"/>
              <w:bottom w:val="single" w:sz="4" w:space="0" w:color="auto"/>
              <w:right w:val="single" w:sz="4" w:space="0" w:color="auto"/>
            </w:tcBorders>
          </w:tcPr>
          <w:p w14:paraId="7A60F8C7" w14:textId="77777777" w:rsidR="00721D23" w:rsidRPr="008F30CD" w:rsidRDefault="00721D23" w:rsidP="00445FEF">
            <w:pPr>
              <w:widowControl/>
              <w:jc w:val="center"/>
              <w:rPr>
                <w:rFonts w:ascii="Arial" w:hAnsi="Arial" w:cs="Arial"/>
                <w:snapToGrid/>
                <w:sz w:val="20"/>
                <w:lang w:val="nl-NL" w:eastAsia="en-US"/>
              </w:rPr>
            </w:pPr>
          </w:p>
        </w:tc>
        <w:tc>
          <w:tcPr>
            <w:tcW w:w="2266" w:type="dxa"/>
            <w:tcBorders>
              <w:top w:val="single" w:sz="4" w:space="0" w:color="auto"/>
              <w:left w:val="single" w:sz="4" w:space="0" w:color="auto"/>
              <w:bottom w:val="single" w:sz="4" w:space="0" w:color="auto"/>
              <w:right w:val="single" w:sz="4" w:space="0" w:color="auto"/>
            </w:tcBorders>
          </w:tcPr>
          <w:p w14:paraId="7A60F8C8" w14:textId="77777777" w:rsidR="00721D23" w:rsidRPr="008F30CD" w:rsidRDefault="00721D23" w:rsidP="00445FEF">
            <w:pPr>
              <w:widowControl/>
              <w:rPr>
                <w:rFonts w:ascii="Arial" w:hAnsi="Arial" w:cs="Arial"/>
                <w:snapToGrid/>
                <w:sz w:val="20"/>
                <w:lang w:val="nl-NL" w:eastAsia="en-US"/>
              </w:rPr>
            </w:pPr>
          </w:p>
        </w:tc>
      </w:tr>
      <w:tr w:rsidR="00445FEF" w:rsidRPr="008F30CD" w14:paraId="7A60F8CE" w14:textId="77777777" w:rsidTr="008B0FBB">
        <w:tc>
          <w:tcPr>
            <w:tcW w:w="1450" w:type="dxa"/>
            <w:tcBorders>
              <w:top w:val="single" w:sz="4" w:space="0" w:color="auto"/>
              <w:left w:val="single" w:sz="4" w:space="0" w:color="auto"/>
              <w:bottom w:val="single" w:sz="4" w:space="0" w:color="auto"/>
              <w:right w:val="single" w:sz="4" w:space="0" w:color="auto"/>
            </w:tcBorders>
          </w:tcPr>
          <w:p w14:paraId="7A60F8CA"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H</w:t>
            </w:r>
          </w:p>
        </w:tc>
        <w:tc>
          <w:tcPr>
            <w:tcW w:w="3434" w:type="dxa"/>
            <w:tcBorders>
              <w:top w:val="single" w:sz="4" w:space="0" w:color="auto"/>
              <w:left w:val="single" w:sz="4" w:space="0" w:color="auto"/>
              <w:bottom w:val="single" w:sz="4" w:space="0" w:color="auto"/>
              <w:right w:val="single" w:sz="4" w:space="0" w:color="auto"/>
            </w:tcBorders>
          </w:tcPr>
          <w:p w14:paraId="7A60F8CB"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Hoofd Technische Dienst</w:t>
            </w:r>
          </w:p>
        </w:tc>
        <w:tc>
          <w:tcPr>
            <w:tcW w:w="1463" w:type="dxa"/>
            <w:tcBorders>
              <w:top w:val="single" w:sz="4" w:space="0" w:color="auto"/>
              <w:left w:val="single" w:sz="4" w:space="0" w:color="auto"/>
              <w:bottom w:val="single" w:sz="4" w:space="0" w:color="auto"/>
              <w:right w:val="single" w:sz="4" w:space="0" w:color="auto"/>
            </w:tcBorders>
          </w:tcPr>
          <w:p w14:paraId="7A60F8CC" w14:textId="77777777" w:rsidR="00445FEF" w:rsidRPr="008F30CD" w:rsidRDefault="00445FEF" w:rsidP="00445FEF">
            <w:pPr>
              <w:widowControl/>
              <w:jc w:val="center"/>
              <w:rPr>
                <w:rFonts w:ascii="Arial" w:hAnsi="Arial" w:cs="Arial"/>
                <w:snapToGrid/>
                <w:sz w:val="20"/>
                <w:lang w:val="nl-NL" w:eastAsia="en-US"/>
              </w:rPr>
            </w:pPr>
            <w:r w:rsidRPr="008F30CD">
              <w:rPr>
                <w:rFonts w:ascii="Arial" w:hAnsi="Arial" w:cs="Arial"/>
                <w:snapToGrid/>
                <w:sz w:val="20"/>
                <w:lang w:val="nl-NL" w:eastAsia="en-US"/>
              </w:rPr>
              <w:t>170-190</w:t>
            </w:r>
          </w:p>
        </w:tc>
        <w:tc>
          <w:tcPr>
            <w:tcW w:w="2266" w:type="dxa"/>
            <w:tcBorders>
              <w:top w:val="single" w:sz="4" w:space="0" w:color="auto"/>
              <w:left w:val="single" w:sz="4" w:space="0" w:color="auto"/>
              <w:bottom w:val="single" w:sz="4" w:space="0" w:color="auto"/>
              <w:right w:val="single" w:sz="4" w:space="0" w:color="auto"/>
            </w:tcBorders>
          </w:tcPr>
          <w:p w14:paraId="7A60F8CD" w14:textId="77777777" w:rsidR="00445FEF" w:rsidRPr="008F30CD" w:rsidRDefault="00445FEF" w:rsidP="00445FEF">
            <w:pPr>
              <w:widowControl/>
              <w:rPr>
                <w:rFonts w:ascii="Arial" w:hAnsi="Arial" w:cs="Arial"/>
                <w:snapToGrid/>
                <w:sz w:val="20"/>
                <w:lang w:val="nl-NL" w:eastAsia="en-US"/>
              </w:rPr>
            </w:pPr>
            <w:r w:rsidRPr="008F30CD">
              <w:rPr>
                <w:rFonts w:ascii="Arial" w:hAnsi="Arial" w:cs="Arial"/>
                <w:snapToGrid/>
                <w:sz w:val="20"/>
                <w:lang w:val="nl-NL" w:eastAsia="en-US"/>
              </w:rPr>
              <w:t>00,10,30,01</w:t>
            </w:r>
          </w:p>
        </w:tc>
      </w:tr>
    </w:tbl>
    <w:p w14:paraId="7A60F8CF" w14:textId="77777777" w:rsidR="00A94E96" w:rsidRPr="008F30CD" w:rsidRDefault="00A94E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nl-NL"/>
        </w:rPr>
      </w:pPr>
    </w:p>
    <w:p w14:paraId="7A60F8D0"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nl-NL"/>
        </w:rPr>
      </w:pPr>
      <w:r w:rsidRPr="008F30CD">
        <w:rPr>
          <w:rFonts w:ascii="Arial" w:hAnsi="Arial" w:cs="Arial"/>
          <w:lang w:val="nl-NL"/>
        </w:rPr>
        <w:t>(*) Functies gemerkt met * behoren tot het administratief personeel</w:t>
      </w:r>
    </w:p>
    <w:p w14:paraId="7A60F8D1" w14:textId="77777777" w:rsidR="00BC57A0" w:rsidRPr="008F30CD" w:rsidRDefault="00376B7D" w:rsidP="001F3076">
      <w:pPr>
        <w:pStyle w:val="Kop1"/>
      </w:pPr>
      <w:r w:rsidRPr="008F30CD">
        <w:br w:type="page"/>
      </w:r>
    </w:p>
    <w:p w14:paraId="7A60F8D2" w14:textId="33A81131" w:rsidR="008A5AB1" w:rsidRPr="002E1732" w:rsidRDefault="00BC7B3C" w:rsidP="002E1732">
      <w:pPr>
        <w:pStyle w:val="Kop1"/>
        <w:rPr>
          <w:rFonts w:ascii="Arial" w:hAnsi="Arial" w:cs="Arial"/>
        </w:rPr>
      </w:pPr>
      <w:bookmarkStart w:id="76" w:name="_Toc331427312"/>
      <w:bookmarkStart w:id="77" w:name="_Toc338927178"/>
      <w:bookmarkStart w:id="78" w:name="_Toc497139916"/>
      <w:r w:rsidRPr="002E1732">
        <w:rPr>
          <w:rFonts w:ascii="Arial" w:hAnsi="Arial" w:cs="Arial"/>
        </w:rPr>
        <w:lastRenderedPageBreak/>
        <w:t>Bijlage 2</w:t>
      </w:r>
      <w:r w:rsidR="00CC0401">
        <w:rPr>
          <w:rFonts w:ascii="Arial" w:hAnsi="Arial" w:cs="Arial"/>
        </w:rPr>
        <w:t>:</w:t>
      </w:r>
      <w:r w:rsidR="00CC0401">
        <w:rPr>
          <w:rFonts w:ascii="Arial" w:hAnsi="Arial" w:cs="Arial"/>
        </w:rPr>
        <w:tab/>
      </w:r>
      <w:r w:rsidRPr="002E1732">
        <w:rPr>
          <w:rFonts w:ascii="Arial" w:hAnsi="Arial" w:cs="Arial"/>
        </w:rPr>
        <w:t>Salarisschalen</w:t>
      </w:r>
      <w:bookmarkEnd w:id="78"/>
    </w:p>
    <w:p w14:paraId="7A60F8D3" w14:textId="77777777" w:rsidR="00BC7B3C" w:rsidRPr="002E1732" w:rsidRDefault="00BC7B3C" w:rsidP="00E66D01">
      <w:pPr>
        <w:jc w:val="both"/>
        <w:rPr>
          <w:rFonts w:ascii="Arial" w:hAnsi="Arial" w:cs="Arial"/>
          <w:szCs w:val="24"/>
        </w:rPr>
      </w:pPr>
    </w:p>
    <w:p w14:paraId="7A60F8D4" w14:textId="77777777" w:rsidR="00BC7B3C" w:rsidRPr="002E1732" w:rsidRDefault="00BC7B3C" w:rsidP="00E66D01">
      <w:pPr>
        <w:jc w:val="both"/>
        <w:rPr>
          <w:rFonts w:ascii="Arial" w:hAnsi="Arial" w:cs="Arial"/>
          <w:szCs w:val="24"/>
        </w:rPr>
      </w:pPr>
      <w:r w:rsidRPr="002E1732">
        <w:rPr>
          <w:rFonts w:ascii="Arial" w:hAnsi="Arial" w:cs="Arial"/>
          <w:szCs w:val="24"/>
        </w:rPr>
        <w:t>Salarisschalen per 1 januari 2017</w:t>
      </w:r>
      <w:r w:rsidR="004E1391" w:rsidRPr="002E1732">
        <w:rPr>
          <w:rFonts w:ascii="Arial" w:hAnsi="Arial" w:cs="Arial"/>
          <w:szCs w:val="24"/>
        </w:rPr>
        <w:t>, inclusief een verhoging met 1,8%</w:t>
      </w:r>
    </w:p>
    <w:p w14:paraId="7A60F8D5" w14:textId="77777777" w:rsidR="004E1391" w:rsidRDefault="004E1391" w:rsidP="00E66D01">
      <w:pPr>
        <w:jc w:val="both"/>
        <w:rPr>
          <w:rFonts w:ascii="Arial" w:hAnsi="Arial" w:cs="Arial"/>
          <w:sz w:val="22"/>
          <w:szCs w:val="22"/>
        </w:rPr>
      </w:pPr>
    </w:p>
    <w:tbl>
      <w:tblPr>
        <w:tblW w:w="9800" w:type="dxa"/>
        <w:tblCellMar>
          <w:left w:w="70" w:type="dxa"/>
          <w:right w:w="70" w:type="dxa"/>
        </w:tblCellMar>
        <w:tblLook w:val="04A0" w:firstRow="1" w:lastRow="0" w:firstColumn="1" w:lastColumn="0" w:noHBand="0" w:noVBand="1"/>
      </w:tblPr>
      <w:tblGrid>
        <w:gridCol w:w="2120"/>
        <w:gridCol w:w="960"/>
        <w:gridCol w:w="960"/>
        <w:gridCol w:w="960"/>
        <w:gridCol w:w="960"/>
        <w:gridCol w:w="960"/>
        <w:gridCol w:w="960"/>
        <w:gridCol w:w="960"/>
        <w:gridCol w:w="960"/>
      </w:tblGrid>
      <w:tr w:rsidR="004E1391" w:rsidRPr="004E1391" w14:paraId="7A60F8DF" w14:textId="77777777" w:rsidTr="004E1391">
        <w:trPr>
          <w:trHeight w:val="312"/>
        </w:trPr>
        <w:tc>
          <w:tcPr>
            <w:tcW w:w="2120" w:type="dxa"/>
            <w:tcBorders>
              <w:top w:val="nil"/>
              <w:left w:val="nil"/>
              <w:bottom w:val="nil"/>
              <w:right w:val="nil"/>
            </w:tcBorders>
            <w:shd w:val="clear" w:color="auto" w:fill="auto"/>
            <w:noWrap/>
            <w:vAlign w:val="bottom"/>
            <w:hideMark/>
          </w:tcPr>
          <w:p w14:paraId="7A60F8D6" w14:textId="77777777" w:rsidR="004E1391" w:rsidRPr="004E1391" w:rsidRDefault="004E1391" w:rsidP="004E1391">
            <w:pPr>
              <w:widowControl/>
              <w:rPr>
                <w:rFonts w:ascii="Times New Roman" w:hAnsi="Times New Roman"/>
                <w:snapToGrid/>
                <w:sz w:val="20"/>
                <w:szCs w:val="24"/>
                <w:lang w:val="nl-NL"/>
              </w:rPr>
            </w:pPr>
          </w:p>
        </w:tc>
        <w:tc>
          <w:tcPr>
            <w:tcW w:w="960" w:type="dxa"/>
            <w:tcBorders>
              <w:top w:val="nil"/>
              <w:left w:val="nil"/>
              <w:bottom w:val="nil"/>
              <w:right w:val="nil"/>
            </w:tcBorders>
            <w:shd w:val="clear" w:color="auto" w:fill="auto"/>
            <w:noWrap/>
            <w:vAlign w:val="bottom"/>
            <w:hideMark/>
          </w:tcPr>
          <w:p w14:paraId="7A60F8D7" w14:textId="77777777" w:rsidR="004E1391" w:rsidRPr="004E1391" w:rsidRDefault="004E1391" w:rsidP="004E1391">
            <w:pPr>
              <w:widowControl/>
              <w:rPr>
                <w:rFonts w:ascii="Times New Roman" w:hAnsi="Times New Roman"/>
                <w:snapToGrid/>
                <w:sz w:val="20"/>
                <w:lang w:val="nl-NL"/>
              </w:rPr>
            </w:pPr>
          </w:p>
        </w:tc>
        <w:tc>
          <w:tcPr>
            <w:tcW w:w="960" w:type="dxa"/>
            <w:tcBorders>
              <w:top w:val="nil"/>
              <w:left w:val="nil"/>
              <w:bottom w:val="nil"/>
              <w:right w:val="nil"/>
            </w:tcBorders>
            <w:shd w:val="clear" w:color="auto" w:fill="auto"/>
            <w:noWrap/>
            <w:vAlign w:val="bottom"/>
            <w:hideMark/>
          </w:tcPr>
          <w:p w14:paraId="7A60F8D8" w14:textId="77777777" w:rsidR="004E1391" w:rsidRPr="004E1391" w:rsidRDefault="004E1391" w:rsidP="004E1391">
            <w:pPr>
              <w:widowControl/>
              <w:rPr>
                <w:rFonts w:ascii="Times New Roman" w:hAnsi="Times New Roman"/>
                <w:snapToGrid/>
                <w:sz w:val="20"/>
                <w:lang w:val="nl-NL"/>
              </w:rPr>
            </w:pPr>
          </w:p>
        </w:tc>
        <w:tc>
          <w:tcPr>
            <w:tcW w:w="960" w:type="dxa"/>
            <w:tcBorders>
              <w:top w:val="nil"/>
              <w:left w:val="nil"/>
              <w:bottom w:val="nil"/>
              <w:right w:val="nil"/>
            </w:tcBorders>
            <w:shd w:val="clear" w:color="auto" w:fill="auto"/>
            <w:noWrap/>
            <w:vAlign w:val="bottom"/>
            <w:hideMark/>
          </w:tcPr>
          <w:p w14:paraId="7A60F8D9" w14:textId="77777777" w:rsidR="004E1391" w:rsidRPr="004E1391" w:rsidRDefault="004E1391" w:rsidP="004E1391">
            <w:pPr>
              <w:widowControl/>
              <w:rPr>
                <w:rFonts w:ascii="Times New Roman" w:hAnsi="Times New Roman"/>
                <w:snapToGrid/>
                <w:sz w:val="20"/>
                <w:lang w:val="nl-NL"/>
              </w:rPr>
            </w:pPr>
          </w:p>
        </w:tc>
        <w:tc>
          <w:tcPr>
            <w:tcW w:w="960" w:type="dxa"/>
            <w:tcBorders>
              <w:top w:val="nil"/>
              <w:left w:val="nil"/>
              <w:bottom w:val="nil"/>
              <w:right w:val="nil"/>
            </w:tcBorders>
            <w:shd w:val="clear" w:color="auto" w:fill="auto"/>
            <w:noWrap/>
            <w:vAlign w:val="bottom"/>
            <w:hideMark/>
          </w:tcPr>
          <w:p w14:paraId="7A60F8DA" w14:textId="77777777" w:rsidR="004E1391" w:rsidRPr="004E1391" w:rsidRDefault="004E1391" w:rsidP="004E1391">
            <w:pPr>
              <w:widowControl/>
              <w:rPr>
                <w:rFonts w:ascii="Times New Roman" w:hAnsi="Times New Roman"/>
                <w:snapToGrid/>
                <w:sz w:val="20"/>
                <w:lang w:val="nl-NL"/>
              </w:rPr>
            </w:pPr>
          </w:p>
        </w:tc>
        <w:tc>
          <w:tcPr>
            <w:tcW w:w="960" w:type="dxa"/>
            <w:tcBorders>
              <w:top w:val="nil"/>
              <w:left w:val="nil"/>
              <w:bottom w:val="nil"/>
              <w:right w:val="nil"/>
            </w:tcBorders>
            <w:shd w:val="clear" w:color="auto" w:fill="auto"/>
            <w:noWrap/>
            <w:vAlign w:val="bottom"/>
            <w:hideMark/>
          </w:tcPr>
          <w:p w14:paraId="7A60F8DB" w14:textId="77777777" w:rsidR="004E1391" w:rsidRPr="004E1391" w:rsidRDefault="004E1391" w:rsidP="004E1391">
            <w:pPr>
              <w:widowControl/>
              <w:rPr>
                <w:rFonts w:ascii="Times New Roman" w:hAnsi="Times New Roman"/>
                <w:snapToGrid/>
                <w:sz w:val="20"/>
                <w:lang w:val="nl-NL"/>
              </w:rPr>
            </w:pPr>
          </w:p>
        </w:tc>
        <w:tc>
          <w:tcPr>
            <w:tcW w:w="960" w:type="dxa"/>
            <w:tcBorders>
              <w:top w:val="nil"/>
              <w:left w:val="nil"/>
              <w:bottom w:val="nil"/>
              <w:right w:val="nil"/>
            </w:tcBorders>
            <w:shd w:val="clear" w:color="auto" w:fill="auto"/>
            <w:noWrap/>
            <w:vAlign w:val="bottom"/>
            <w:hideMark/>
          </w:tcPr>
          <w:p w14:paraId="7A60F8DC" w14:textId="77777777" w:rsidR="004E1391" w:rsidRPr="004E1391" w:rsidRDefault="004E1391" w:rsidP="004E1391">
            <w:pPr>
              <w:widowControl/>
              <w:rPr>
                <w:rFonts w:ascii="Times New Roman" w:hAnsi="Times New Roman"/>
                <w:snapToGrid/>
                <w:sz w:val="20"/>
                <w:lang w:val="nl-NL"/>
              </w:rPr>
            </w:pPr>
          </w:p>
        </w:tc>
        <w:tc>
          <w:tcPr>
            <w:tcW w:w="960" w:type="dxa"/>
            <w:tcBorders>
              <w:top w:val="nil"/>
              <w:left w:val="nil"/>
              <w:bottom w:val="nil"/>
              <w:right w:val="nil"/>
            </w:tcBorders>
            <w:shd w:val="clear" w:color="auto" w:fill="auto"/>
            <w:noWrap/>
            <w:vAlign w:val="bottom"/>
            <w:hideMark/>
          </w:tcPr>
          <w:p w14:paraId="7A60F8DD" w14:textId="77777777" w:rsidR="004E1391" w:rsidRPr="004E1391" w:rsidRDefault="004E1391" w:rsidP="004E1391">
            <w:pPr>
              <w:widowControl/>
              <w:rPr>
                <w:rFonts w:ascii="Times New Roman" w:hAnsi="Times New Roman"/>
                <w:snapToGrid/>
                <w:sz w:val="20"/>
                <w:lang w:val="nl-NL"/>
              </w:rPr>
            </w:pPr>
          </w:p>
        </w:tc>
        <w:tc>
          <w:tcPr>
            <w:tcW w:w="960" w:type="dxa"/>
            <w:tcBorders>
              <w:top w:val="nil"/>
              <w:left w:val="nil"/>
              <w:bottom w:val="nil"/>
              <w:right w:val="nil"/>
            </w:tcBorders>
            <w:shd w:val="clear" w:color="auto" w:fill="auto"/>
            <w:noWrap/>
            <w:vAlign w:val="bottom"/>
            <w:hideMark/>
          </w:tcPr>
          <w:p w14:paraId="7A60F8DE" w14:textId="77777777" w:rsidR="004E1391" w:rsidRPr="004E1391" w:rsidRDefault="004E1391" w:rsidP="004E1391">
            <w:pPr>
              <w:widowControl/>
              <w:rPr>
                <w:rFonts w:ascii="Times New Roman" w:hAnsi="Times New Roman"/>
                <w:snapToGrid/>
                <w:sz w:val="20"/>
                <w:lang w:val="nl-NL"/>
              </w:rPr>
            </w:pPr>
          </w:p>
        </w:tc>
      </w:tr>
      <w:tr w:rsidR="004E1391" w:rsidRPr="004E1391" w14:paraId="7A60F8E9" w14:textId="77777777" w:rsidTr="004E1391">
        <w:trPr>
          <w:trHeight w:val="312"/>
        </w:trPr>
        <w:tc>
          <w:tcPr>
            <w:tcW w:w="2120" w:type="dxa"/>
            <w:tcBorders>
              <w:top w:val="nil"/>
              <w:left w:val="nil"/>
              <w:bottom w:val="nil"/>
              <w:right w:val="nil"/>
            </w:tcBorders>
            <w:shd w:val="clear" w:color="000000" w:fill="92D050"/>
            <w:noWrap/>
            <w:vAlign w:val="bottom"/>
            <w:hideMark/>
          </w:tcPr>
          <w:p w14:paraId="7A60F8E0" w14:textId="77777777" w:rsidR="004E1391" w:rsidRPr="002E1732" w:rsidRDefault="004E1391" w:rsidP="004E1391">
            <w:pPr>
              <w:widowControl/>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Salarisgroep</w:t>
            </w:r>
          </w:p>
        </w:tc>
        <w:tc>
          <w:tcPr>
            <w:tcW w:w="960" w:type="dxa"/>
            <w:tcBorders>
              <w:top w:val="nil"/>
              <w:left w:val="nil"/>
              <w:bottom w:val="nil"/>
              <w:right w:val="nil"/>
            </w:tcBorders>
            <w:shd w:val="clear" w:color="000000" w:fill="92D050"/>
            <w:noWrap/>
            <w:vAlign w:val="bottom"/>
            <w:hideMark/>
          </w:tcPr>
          <w:p w14:paraId="7A60F8E1"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A</w:t>
            </w:r>
          </w:p>
        </w:tc>
        <w:tc>
          <w:tcPr>
            <w:tcW w:w="960" w:type="dxa"/>
            <w:tcBorders>
              <w:top w:val="nil"/>
              <w:left w:val="nil"/>
              <w:bottom w:val="nil"/>
              <w:right w:val="nil"/>
            </w:tcBorders>
            <w:shd w:val="clear" w:color="000000" w:fill="92D050"/>
            <w:noWrap/>
            <w:vAlign w:val="bottom"/>
            <w:hideMark/>
          </w:tcPr>
          <w:p w14:paraId="7A60F8E2"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B</w:t>
            </w:r>
          </w:p>
        </w:tc>
        <w:tc>
          <w:tcPr>
            <w:tcW w:w="960" w:type="dxa"/>
            <w:tcBorders>
              <w:top w:val="nil"/>
              <w:left w:val="nil"/>
              <w:bottom w:val="nil"/>
              <w:right w:val="nil"/>
            </w:tcBorders>
            <w:shd w:val="clear" w:color="000000" w:fill="92D050"/>
            <w:noWrap/>
            <w:vAlign w:val="bottom"/>
            <w:hideMark/>
          </w:tcPr>
          <w:p w14:paraId="7A60F8E3"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C</w:t>
            </w:r>
          </w:p>
        </w:tc>
        <w:tc>
          <w:tcPr>
            <w:tcW w:w="960" w:type="dxa"/>
            <w:tcBorders>
              <w:top w:val="nil"/>
              <w:left w:val="nil"/>
              <w:bottom w:val="nil"/>
              <w:right w:val="nil"/>
            </w:tcBorders>
            <w:shd w:val="clear" w:color="000000" w:fill="92D050"/>
            <w:noWrap/>
            <w:vAlign w:val="bottom"/>
            <w:hideMark/>
          </w:tcPr>
          <w:p w14:paraId="7A60F8E4"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D</w:t>
            </w:r>
          </w:p>
        </w:tc>
        <w:tc>
          <w:tcPr>
            <w:tcW w:w="960" w:type="dxa"/>
            <w:tcBorders>
              <w:top w:val="nil"/>
              <w:left w:val="nil"/>
              <w:bottom w:val="nil"/>
              <w:right w:val="nil"/>
            </w:tcBorders>
            <w:shd w:val="clear" w:color="000000" w:fill="92D050"/>
            <w:noWrap/>
            <w:vAlign w:val="bottom"/>
            <w:hideMark/>
          </w:tcPr>
          <w:p w14:paraId="7A60F8E5"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E</w:t>
            </w:r>
          </w:p>
        </w:tc>
        <w:tc>
          <w:tcPr>
            <w:tcW w:w="960" w:type="dxa"/>
            <w:tcBorders>
              <w:top w:val="nil"/>
              <w:left w:val="nil"/>
              <w:bottom w:val="nil"/>
              <w:right w:val="nil"/>
            </w:tcBorders>
            <w:shd w:val="clear" w:color="000000" w:fill="92D050"/>
            <w:noWrap/>
            <w:vAlign w:val="bottom"/>
            <w:hideMark/>
          </w:tcPr>
          <w:p w14:paraId="7A60F8E6"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F</w:t>
            </w:r>
          </w:p>
        </w:tc>
        <w:tc>
          <w:tcPr>
            <w:tcW w:w="960" w:type="dxa"/>
            <w:tcBorders>
              <w:top w:val="nil"/>
              <w:left w:val="nil"/>
              <w:bottom w:val="nil"/>
              <w:right w:val="nil"/>
            </w:tcBorders>
            <w:shd w:val="clear" w:color="000000" w:fill="92D050"/>
            <w:noWrap/>
            <w:vAlign w:val="bottom"/>
            <w:hideMark/>
          </w:tcPr>
          <w:p w14:paraId="7A60F8E7"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G</w:t>
            </w:r>
          </w:p>
        </w:tc>
        <w:tc>
          <w:tcPr>
            <w:tcW w:w="960" w:type="dxa"/>
            <w:tcBorders>
              <w:top w:val="nil"/>
              <w:left w:val="nil"/>
              <w:bottom w:val="nil"/>
              <w:right w:val="nil"/>
            </w:tcBorders>
            <w:shd w:val="clear" w:color="000000" w:fill="92D050"/>
            <w:noWrap/>
            <w:vAlign w:val="bottom"/>
            <w:hideMark/>
          </w:tcPr>
          <w:p w14:paraId="7A60F8E8"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H</w:t>
            </w:r>
          </w:p>
        </w:tc>
      </w:tr>
      <w:tr w:rsidR="004E1391" w:rsidRPr="004E1391" w14:paraId="7A60F8F3" w14:textId="77777777" w:rsidTr="004E1391">
        <w:trPr>
          <w:trHeight w:val="312"/>
        </w:trPr>
        <w:tc>
          <w:tcPr>
            <w:tcW w:w="2120" w:type="dxa"/>
            <w:tcBorders>
              <w:top w:val="nil"/>
              <w:left w:val="nil"/>
              <w:bottom w:val="nil"/>
              <w:right w:val="nil"/>
            </w:tcBorders>
            <w:shd w:val="clear" w:color="auto" w:fill="auto"/>
            <w:noWrap/>
            <w:vAlign w:val="bottom"/>
            <w:hideMark/>
          </w:tcPr>
          <w:p w14:paraId="7A60F8EA" w14:textId="77777777" w:rsidR="004E1391" w:rsidRPr="002E1732" w:rsidRDefault="004E1391" w:rsidP="004E1391">
            <w:pPr>
              <w:widowControl/>
              <w:jc w:val="center"/>
              <w:rPr>
                <w:rFonts w:ascii="Arial" w:hAnsi="Arial" w:cs="Arial"/>
                <w:b/>
                <w:bCs/>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8E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8E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8E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8EE"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8E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8F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8F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8F2" w14:textId="77777777" w:rsidR="004E1391" w:rsidRPr="002E1732" w:rsidRDefault="004E1391" w:rsidP="004E1391">
            <w:pPr>
              <w:widowControl/>
              <w:rPr>
                <w:rFonts w:ascii="Arial" w:hAnsi="Arial" w:cs="Arial"/>
                <w:snapToGrid/>
                <w:sz w:val="22"/>
                <w:szCs w:val="22"/>
                <w:lang w:val="nl-NL"/>
              </w:rPr>
            </w:pPr>
          </w:p>
        </w:tc>
      </w:tr>
      <w:tr w:rsidR="004E1391" w:rsidRPr="004E1391" w14:paraId="7A60F8FD" w14:textId="77777777" w:rsidTr="004E1391">
        <w:trPr>
          <w:trHeight w:val="288"/>
        </w:trPr>
        <w:tc>
          <w:tcPr>
            <w:tcW w:w="2120" w:type="dxa"/>
            <w:tcBorders>
              <w:top w:val="nil"/>
              <w:left w:val="nil"/>
              <w:bottom w:val="nil"/>
              <w:right w:val="nil"/>
            </w:tcBorders>
            <w:shd w:val="clear" w:color="auto" w:fill="auto"/>
            <w:noWrap/>
            <w:vAlign w:val="bottom"/>
            <w:hideMark/>
          </w:tcPr>
          <w:p w14:paraId="7A60F8F4"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-2 ervaringsjaren</w:t>
            </w:r>
          </w:p>
        </w:tc>
        <w:tc>
          <w:tcPr>
            <w:tcW w:w="960" w:type="dxa"/>
            <w:tcBorders>
              <w:top w:val="nil"/>
              <w:left w:val="nil"/>
              <w:bottom w:val="nil"/>
              <w:right w:val="nil"/>
            </w:tcBorders>
            <w:shd w:val="clear" w:color="auto" w:fill="auto"/>
            <w:noWrap/>
            <w:vAlign w:val="bottom"/>
            <w:hideMark/>
          </w:tcPr>
          <w:p w14:paraId="7A60F8F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1764</w:t>
            </w:r>
          </w:p>
        </w:tc>
        <w:tc>
          <w:tcPr>
            <w:tcW w:w="960" w:type="dxa"/>
            <w:tcBorders>
              <w:top w:val="nil"/>
              <w:left w:val="nil"/>
              <w:bottom w:val="nil"/>
              <w:right w:val="nil"/>
            </w:tcBorders>
            <w:shd w:val="clear" w:color="auto" w:fill="auto"/>
            <w:noWrap/>
            <w:vAlign w:val="bottom"/>
            <w:hideMark/>
          </w:tcPr>
          <w:p w14:paraId="7A60F8F6"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1823</w:t>
            </w:r>
          </w:p>
        </w:tc>
        <w:tc>
          <w:tcPr>
            <w:tcW w:w="960" w:type="dxa"/>
            <w:tcBorders>
              <w:top w:val="nil"/>
              <w:left w:val="nil"/>
              <w:bottom w:val="nil"/>
              <w:right w:val="nil"/>
            </w:tcBorders>
            <w:shd w:val="clear" w:color="auto" w:fill="auto"/>
            <w:noWrap/>
            <w:vAlign w:val="bottom"/>
            <w:hideMark/>
          </w:tcPr>
          <w:p w14:paraId="7A60F8F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1880</w:t>
            </w:r>
          </w:p>
        </w:tc>
        <w:tc>
          <w:tcPr>
            <w:tcW w:w="960" w:type="dxa"/>
            <w:tcBorders>
              <w:top w:val="nil"/>
              <w:left w:val="nil"/>
              <w:bottom w:val="nil"/>
              <w:right w:val="nil"/>
            </w:tcBorders>
            <w:shd w:val="clear" w:color="auto" w:fill="auto"/>
            <w:noWrap/>
            <w:vAlign w:val="bottom"/>
            <w:hideMark/>
          </w:tcPr>
          <w:p w14:paraId="7A60F8F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1969</w:t>
            </w:r>
          </w:p>
        </w:tc>
        <w:tc>
          <w:tcPr>
            <w:tcW w:w="960" w:type="dxa"/>
            <w:tcBorders>
              <w:top w:val="nil"/>
              <w:left w:val="nil"/>
              <w:bottom w:val="nil"/>
              <w:right w:val="nil"/>
            </w:tcBorders>
            <w:shd w:val="clear" w:color="auto" w:fill="auto"/>
            <w:noWrap/>
            <w:vAlign w:val="bottom"/>
            <w:hideMark/>
          </w:tcPr>
          <w:p w14:paraId="7A60F8F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2061</w:t>
            </w:r>
          </w:p>
        </w:tc>
        <w:tc>
          <w:tcPr>
            <w:tcW w:w="960" w:type="dxa"/>
            <w:tcBorders>
              <w:top w:val="nil"/>
              <w:left w:val="nil"/>
              <w:bottom w:val="nil"/>
              <w:right w:val="nil"/>
            </w:tcBorders>
            <w:shd w:val="clear" w:color="auto" w:fill="auto"/>
            <w:noWrap/>
            <w:vAlign w:val="bottom"/>
            <w:hideMark/>
          </w:tcPr>
          <w:p w14:paraId="7A60F8FA"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2163</w:t>
            </w:r>
          </w:p>
        </w:tc>
        <w:tc>
          <w:tcPr>
            <w:tcW w:w="960" w:type="dxa"/>
            <w:tcBorders>
              <w:top w:val="nil"/>
              <w:left w:val="nil"/>
              <w:bottom w:val="nil"/>
              <w:right w:val="nil"/>
            </w:tcBorders>
            <w:shd w:val="clear" w:color="auto" w:fill="auto"/>
            <w:noWrap/>
            <w:vAlign w:val="bottom"/>
            <w:hideMark/>
          </w:tcPr>
          <w:p w14:paraId="7A60F8F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2263</w:t>
            </w:r>
          </w:p>
        </w:tc>
        <w:tc>
          <w:tcPr>
            <w:tcW w:w="960" w:type="dxa"/>
            <w:tcBorders>
              <w:top w:val="nil"/>
              <w:left w:val="nil"/>
              <w:bottom w:val="nil"/>
              <w:right w:val="nil"/>
            </w:tcBorders>
            <w:shd w:val="clear" w:color="auto" w:fill="auto"/>
            <w:noWrap/>
            <w:vAlign w:val="bottom"/>
            <w:hideMark/>
          </w:tcPr>
          <w:p w14:paraId="7A60F8F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2372</w:t>
            </w:r>
          </w:p>
        </w:tc>
      </w:tr>
      <w:tr w:rsidR="004E1391" w:rsidRPr="004E1391" w14:paraId="7A60F907" w14:textId="77777777" w:rsidTr="004E1391">
        <w:trPr>
          <w:trHeight w:val="288"/>
        </w:trPr>
        <w:tc>
          <w:tcPr>
            <w:tcW w:w="2120" w:type="dxa"/>
            <w:tcBorders>
              <w:top w:val="nil"/>
              <w:left w:val="nil"/>
              <w:bottom w:val="nil"/>
              <w:right w:val="nil"/>
            </w:tcBorders>
            <w:shd w:val="clear" w:color="auto" w:fill="auto"/>
            <w:noWrap/>
            <w:vAlign w:val="bottom"/>
            <w:hideMark/>
          </w:tcPr>
          <w:p w14:paraId="7A60F8FE"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8F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0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0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0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0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0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0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06" w14:textId="77777777" w:rsidR="004E1391" w:rsidRPr="002E1732" w:rsidRDefault="004E1391" w:rsidP="004E1391">
            <w:pPr>
              <w:widowControl/>
              <w:rPr>
                <w:rFonts w:ascii="Arial" w:hAnsi="Arial" w:cs="Arial"/>
                <w:snapToGrid/>
                <w:sz w:val="22"/>
                <w:szCs w:val="22"/>
                <w:lang w:val="nl-NL"/>
              </w:rPr>
            </w:pPr>
          </w:p>
        </w:tc>
      </w:tr>
      <w:tr w:rsidR="004E1391" w:rsidRPr="004E1391" w14:paraId="7A60F911" w14:textId="77777777" w:rsidTr="004E1391">
        <w:trPr>
          <w:trHeight w:val="288"/>
        </w:trPr>
        <w:tc>
          <w:tcPr>
            <w:tcW w:w="2120" w:type="dxa"/>
            <w:tcBorders>
              <w:top w:val="nil"/>
              <w:left w:val="nil"/>
              <w:bottom w:val="nil"/>
              <w:right w:val="nil"/>
            </w:tcBorders>
            <w:shd w:val="clear" w:color="auto" w:fill="auto"/>
            <w:noWrap/>
            <w:vAlign w:val="bottom"/>
            <w:hideMark/>
          </w:tcPr>
          <w:p w14:paraId="7A60F908"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-1 ervaringsjaar</w:t>
            </w:r>
          </w:p>
        </w:tc>
        <w:tc>
          <w:tcPr>
            <w:tcW w:w="960" w:type="dxa"/>
            <w:tcBorders>
              <w:top w:val="nil"/>
              <w:left w:val="nil"/>
              <w:bottom w:val="nil"/>
              <w:right w:val="nil"/>
            </w:tcBorders>
            <w:shd w:val="clear" w:color="auto" w:fill="auto"/>
            <w:noWrap/>
            <w:vAlign w:val="bottom"/>
            <w:hideMark/>
          </w:tcPr>
          <w:p w14:paraId="7A60F90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1865</w:t>
            </w:r>
          </w:p>
        </w:tc>
        <w:tc>
          <w:tcPr>
            <w:tcW w:w="960" w:type="dxa"/>
            <w:tcBorders>
              <w:top w:val="nil"/>
              <w:left w:val="nil"/>
              <w:bottom w:val="nil"/>
              <w:right w:val="nil"/>
            </w:tcBorders>
            <w:shd w:val="clear" w:color="auto" w:fill="auto"/>
            <w:noWrap/>
            <w:vAlign w:val="bottom"/>
            <w:hideMark/>
          </w:tcPr>
          <w:p w14:paraId="7A60F90A"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1921</w:t>
            </w:r>
          </w:p>
        </w:tc>
        <w:tc>
          <w:tcPr>
            <w:tcW w:w="960" w:type="dxa"/>
            <w:tcBorders>
              <w:top w:val="nil"/>
              <w:left w:val="nil"/>
              <w:bottom w:val="nil"/>
              <w:right w:val="nil"/>
            </w:tcBorders>
            <w:shd w:val="clear" w:color="auto" w:fill="auto"/>
            <w:noWrap/>
            <w:vAlign w:val="bottom"/>
            <w:hideMark/>
          </w:tcPr>
          <w:p w14:paraId="7A60F90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1986</w:t>
            </w:r>
          </w:p>
        </w:tc>
        <w:tc>
          <w:tcPr>
            <w:tcW w:w="960" w:type="dxa"/>
            <w:tcBorders>
              <w:top w:val="nil"/>
              <w:left w:val="nil"/>
              <w:bottom w:val="nil"/>
              <w:right w:val="nil"/>
            </w:tcBorders>
            <w:shd w:val="clear" w:color="auto" w:fill="auto"/>
            <w:noWrap/>
            <w:vAlign w:val="bottom"/>
            <w:hideMark/>
          </w:tcPr>
          <w:p w14:paraId="7A60F90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2078</w:t>
            </w:r>
          </w:p>
        </w:tc>
        <w:tc>
          <w:tcPr>
            <w:tcW w:w="960" w:type="dxa"/>
            <w:tcBorders>
              <w:top w:val="nil"/>
              <w:left w:val="nil"/>
              <w:bottom w:val="nil"/>
              <w:right w:val="nil"/>
            </w:tcBorders>
            <w:shd w:val="clear" w:color="auto" w:fill="auto"/>
            <w:noWrap/>
            <w:vAlign w:val="bottom"/>
            <w:hideMark/>
          </w:tcPr>
          <w:p w14:paraId="7A60F90D"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2178</w:t>
            </w:r>
          </w:p>
        </w:tc>
        <w:tc>
          <w:tcPr>
            <w:tcW w:w="960" w:type="dxa"/>
            <w:tcBorders>
              <w:top w:val="nil"/>
              <w:left w:val="nil"/>
              <w:bottom w:val="nil"/>
              <w:right w:val="nil"/>
            </w:tcBorders>
            <w:shd w:val="clear" w:color="auto" w:fill="auto"/>
            <w:noWrap/>
            <w:vAlign w:val="bottom"/>
            <w:hideMark/>
          </w:tcPr>
          <w:p w14:paraId="7A60F90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2282</w:t>
            </w:r>
          </w:p>
        </w:tc>
        <w:tc>
          <w:tcPr>
            <w:tcW w:w="960" w:type="dxa"/>
            <w:tcBorders>
              <w:top w:val="nil"/>
              <w:left w:val="nil"/>
              <w:bottom w:val="nil"/>
              <w:right w:val="nil"/>
            </w:tcBorders>
            <w:shd w:val="clear" w:color="auto" w:fill="auto"/>
            <w:noWrap/>
            <w:vAlign w:val="bottom"/>
            <w:hideMark/>
          </w:tcPr>
          <w:p w14:paraId="7A60F90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2386</w:t>
            </w:r>
          </w:p>
        </w:tc>
        <w:tc>
          <w:tcPr>
            <w:tcW w:w="960" w:type="dxa"/>
            <w:tcBorders>
              <w:top w:val="nil"/>
              <w:left w:val="nil"/>
              <w:bottom w:val="nil"/>
              <w:right w:val="nil"/>
            </w:tcBorders>
            <w:shd w:val="clear" w:color="auto" w:fill="auto"/>
            <w:noWrap/>
            <w:vAlign w:val="bottom"/>
            <w:hideMark/>
          </w:tcPr>
          <w:p w14:paraId="7A60F91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2503</w:t>
            </w:r>
          </w:p>
        </w:tc>
      </w:tr>
      <w:tr w:rsidR="004E1391" w:rsidRPr="004E1391" w14:paraId="7A60F91B" w14:textId="77777777" w:rsidTr="004E1391">
        <w:trPr>
          <w:trHeight w:val="288"/>
        </w:trPr>
        <w:tc>
          <w:tcPr>
            <w:tcW w:w="2120" w:type="dxa"/>
            <w:tcBorders>
              <w:top w:val="nil"/>
              <w:left w:val="nil"/>
              <w:bottom w:val="nil"/>
              <w:right w:val="nil"/>
            </w:tcBorders>
            <w:shd w:val="clear" w:color="auto" w:fill="auto"/>
            <w:noWrap/>
            <w:vAlign w:val="bottom"/>
            <w:hideMark/>
          </w:tcPr>
          <w:p w14:paraId="7A60F912"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1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1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1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1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1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1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1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1A" w14:textId="77777777" w:rsidR="004E1391" w:rsidRPr="002E1732" w:rsidRDefault="004E1391" w:rsidP="004E1391">
            <w:pPr>
              <w:widowControl/>
              <w:rPr>
                <w:rFonts w:ascii="Arial" w:hAnsi="Arial" w:cs="Arial"/>
                <w:snapToGrid/>
                <w:sz w:val="22"/>
                <w:szCs w:val="22"/>
                <w:lang w:val="nl-NL"/>
              </w:rPr>
            </w:pPr>
          </w:p>
        </w:tc>
      </w:tr>
      <w:tr w:rsidR="004E1391" w:rsidRPr="004E1391" w14:paraId="7A60F925" w14:textId="77777777" w:rsidTr="004E1391">
        <w:trPr>
          <w:trHeight w:val="288"/>
        </w:trPr>
        <w:tc>
          <w:tcPr>
            <w:tcW w:w="2120" w:type="dxa"/>
            <w:tcBorders>
              <w:top w:val="nil"/>
              <w:left w:val="nil"/>
              <w:bottom w:val="nil"/>
              <w:right w:val="nil"/>
            </w:tcBorders>
            <w:shd w:val="clear" w:color="auto" w:fill="auto"/>
            <w:noWrap/>
            <w:vAlign w:val="bottom"/>
            <w:hideMark/>
          </w:tcPr>
          <w:p w14:paraId="7A60F91C"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0 functiejaren</w:t>
            </w:r>
          </w:p>
        </w:tc>
        <w:tc>
          <w:tcPr>
            <w:tcW w:w="960" w:type="dxa"/>
            <w:tcBorders>
              <w:top w:val="nil"/>
              <w:left w:val="nil"/>
              <w:bottom w:val="nil"/>
              <w:right w:val="nil"/>
            </w:tcBorders>
            <w:shd w:val="clear" w:color="auto" w:fill="auto"/>
            <w:noWrap/>
            <w:vAlign w:val="bottom"/>
            <w:hideMark/>
          </w:tcPr>
          <w:p w14:paraId="7A60F91D"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1963</w:t>
            </w:r>
          </w:p>
        </w:tc>
        <w:tc>
          <w:tcPr>
            <w:tcW w:w="960" w:type="dxa"/>
            <w:tcBorders>
              <w:top w:val="nil"/>
              <w:left w:val="nil"/>
              <w:bottom w:val="nil"/>
              <w:right w:val="nil"/>
            </w:tcBorders>
            <w:shd w:val="clear" w:color="auto" w:fill="auto"/>
            <w:noWrap/>
            <w:vAlign w:val="bottom"/>
            <w:hideMark/>
          </w:tcPr>
          <w:p w14:paraId="7A60F91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2025</w:t>
            </w:r>
          </w:p>
        </w:tc>
        <w:tc>
          <w:tcPr>
            <w:tcW w:w="960" w:type="dxa"/>
            <w:tcBorders>
              <w:top w:val="nil"/>
              <w:left w:val="nil"/>
              <w:bottom w:val="nil"/>
              <w:right w:val="nil"/>
            </w:tcBorders>
            <w:shd w:val="clear" w:color="auto" w:fill="auto"/>
            <w:noWrap/>
            <w:vAlign w:val="bottom"/>
            <w:hideMark/>
          </w:tcPr>
          <w:p w14:paraId="7A60F91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2093</w:t>
            </w:r>
          </w:p>
        </w:tc>
        <w:tc>
          <w:tcPr>
            <w:tcW w:w="960" w:type="dxa"/>
            <w:tcBorders>
              <w:top w:val="nil"/>
              <w:left w:val="nil"/>
              <w:bottom w:val="nil"/>
              <w:right w:val="nil"/>
            </w:tcBorders>
            <w:shd w:val="clear" w:color="auto" w:fill="auto"/>
            <w:noWrap/>
            <w:vAlign w:val="bottom"/>
            <w:hideMark/>
          </w:tcPr>
          <w:p w14:paraId="7A60F92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2187</w:t>
            </w:r>
          </w:p>
        </w:tc>
        <w:tc>
          <w:tcPr>
            <w:tcW w:w="960" w:type="dxa"/>
            <w:tcBorders>
              <w:top w:val="nil"/>
              <w:left w:val="nil"/>
              <w:bottom w:val="nil"/>
              <w:right w:val="nil"/>
            </w:tcBorders>
            <w:shd w:val="clear" w:color="auto" w:fill="auto"/>
            <w:noWrap/>
            <w:vAlign w:val="bottom"/>
            <w:hideMark/>
          </w:tcPr>
          <w:p w14:paraId="7A60F921"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2292</w:t>
            </w:r>
          </w:p>
        </w:tc>
        <w:tc>
          <w:tcPr>
            <w:tcW w:w="960" w:type="dxa"/>
            <w:tcBorders>
              <w:top w:val="nil"/>
              <w:left w:val="nil"/>
              <w:bottom w:val="nil"/>
              <w:right w:val="nil"/>
            </w:tcBorders>
            <w:shd w:val="clear" w:color="auto" w:fill="auto"/>
            <w:noWrap/>
            <w:vAlign w:val="bottom"/>
            <w:hideMark/>
          </w:tcPr>
          <w:p w14:paraId="7A60F922"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2402</w:t>
            </w:r>
          </w:p>
        </w:tc>
        <w:tc>
          <w:tcPr>
            <w:tcW w:w="960" w:type="dxa"/>
            <w:tcBorders>
              <w:top w:val="nil"/>
              <w:left w:val="nil"/>
              <w:bottom w:val="nil"/>
              <w:right w:val="nil"/>
            </w:tcBorders>
            <w:shd w:val="clear" w:color="auto" w:fill="auto"/>
            <w:noWrap/>
            <w:vAlign w:val="bottom"/>
            <w:hideMark/>
          </w:tcPr>
          <w:p w14:paraId="7A60F923"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2514</w:t>
            </w:r>
          </w:p>
        </w:tc>
        <w:tc>
          <w:tcPr>
            <w:tcW w:w="960" w:type="dxa"/>
            <w:tcBorders>
              <w:top w:val="nil"/>
              <w:left w:val="nil"/>
              <w:bottom w:val="nil"/>
              <w:right w:val="nil"/>
            </w:tcBorders>
            <w:shd w:val="clear" w:color="auto" w:fill="auto"/>
            <w:noWrap/>
            <w:vAlign w:val="bottom"/>
            <w:hideMark/>
          </w:tcPr>
          <w:p w14:paraId="7A60F92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2636</w:t>
            </w:r>
          </w:p>
        </w:tc>
      </w:tr>
      <w:tr w:rsidR="004E1391" w:rsidRPr="004E1391" w14:paraId="7A60F92F" w14:textId="77777777" w:rsidTr="004E1391">
        <w:trPr>
          <w:trHeight w:val="288"/>
        </w:trPr>
        <w:tc>
          <w:tcPr>
            <w:tcW w:w="2120" w:type="dxa"/>
            <w:tcBorders>
              <w:top w:val="nil"/>
              <w:left w:val="nil"/>
              <w:bottom w:val="nil"/>
              <w:right w:val="nil"/>
            </w:tcBorders>
            <w:shd w:val="clear" w:color="auto" w:fill="auto"/>
            <w:noWrap/>
            <w:vAlign w:val="bottom"/>
            <w:hideMark/>
          </w:tcPr>
          <w:p w14:paraId="7A60F926"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2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2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2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2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2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2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2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2E" w14:textId="77777777" w:rsidR="004E1391" w:rsidRPr="002E1732" w:rsidRDefault="004E1391" w:rsidP="004E1391">
            <w:pPr>
              <w:widowControl/>
              <w:rPr>
                <w:rFonts w:ascii="Arial" w:hAnsi="Arial" w:cs="Arial"/>
                <w:snapToGrid/>
                <w:sz w:val="22"/>
                <w:szCs w:val="22"/>
                <w:lang w:val="nl-NL"/>
              </w:rPr>
            </w:pPr>
          </w:p>
        </w:tc>
      </w:tr>
      <w:tr w:rsidR="004E1391" w:rsidRPr="004E1391" w14:paraId="7A60F939" w14:textId="77777777" w:rsidTr="004E1391">
        <w:trPr>
          <w:trHeight w:val="288"/>
        </w:trPr>
        <w:tc>
          <w:tcPr>
            <w:tcW w:w="2120" w:type="dxa"/>
            <w:tcBorders>
              <w:top w:val="nil"/>
              <w:left w:val="nil"/>
              <w:bottom w:val="nil"/>
              <w:right w:val="nil"/>
            </w:tcBorders>
            <w:shd w:val="clear" w:color="auto" w:fill="auto"/>
            <w:noWrap/>
            <w:vAlign w:val="bottom"/>
            <w:hideMark/>
          </w:tcPr>
          <w:p w14:paraId="7A60F930"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1 functiejaar</w:t>
            </w:r>
          </w:p>
        </w:tc>
        <w:tc>
          <w:tcPr>
            <w:tcW w:w="960" w:type="dxa"/>
            <w:tcBorders>
              <w:top w:val="nil"/>
              <w:left w:val="nil"/>
              <w:bottom w:val="nil"/>
              <w:right w:val="nil"/>
            </w:tcBorders>
            <w:shd w:val="clear" w:color="auto" w:fill="auto"/>
            <w:noWrap/>
            <w:vAlign w:val="bottom"/>
            <w:hideMark/>
          </w:tcPr>
          <w:p w14:paraId="7A60F931"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2002</w:t>
            </w:r>
          </w:p>
        </w:tc>
        <w:tc>
          <w:tcPr>
            <w:tcW w:w="960" w:type="dxa"/>
            <w:tcBorders>
              <w:top w:val="nil"/>
              <w:left w:val="nil"/>
              <w:bottom w:val="nil"/>
              <w:right w:val="nil"/>
            </w:tcBorders>
            <w:shd w:val="clear" w:color="auto" w:fill="auto"/>
            <w:noWrap/>
            <w:vAlign w:val="bottom"/>
            <w:hideMark/>
          </w:tcPr>
          <w:p w14:paraId="7A60F932"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2069</w:t>
            </w:r>
          </w:p>
        </w:tc>
        <w:tc>
          <w:tcPr>
            <w:tcW w:w="960" w:type="dxa"/>
            <w:tcBorders>
              <w:top w:val="nil"/>
              <w:left w:val="nil"/>
              <w:bottom w:val="nil"/>
              <w:right w:val="nil"/>
            </w:tcBorders>
            <w:shd w:val="clear" w:color="auto" w:fill="auto"/>
            <w:noWrap/>
            <w:vAlign w:val="bottom"/>
            <w:hideMark/>
          </w:tcPr>
          <w:p w14:paraId="7A60F933"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2143</w:t>
            </w:r>
          </w:p>
        </w:tc>
        <w:tc>
          <w:tcPr>
            <w:tcW w:w="960" w:type="dxa"/>
            <w:tcBorders>
              <w:top w:val="nil"/>
              <w:left w:val="nil"/>
              <w:bottom w:val="nil"/>
              <w:right w:val="nil"/>
            </w:tcBorders>
            <w:shd w:val="clear" w:color="auto" w:fill="auto"/>
            <w:noWrap/>
            <w:vAlign w:val="bottom"/>
            <w:hideMark/>
          </w:tcPr>
          <w:p w14:paraId="7A60F93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2244</w:t>
            </w:r>
          </w:p>
        </w:tc>
        <w:tc>
          <w:tcPr>
            <w:tcW w:w="960" w:type="dxa"/>
            <w:tcBorders>
              <w:top w:val="nil"/>
              <w:left w:val="nil"/>
              <w:bottom w:val="nil"/>
              <w:right w:val="nil"/>
            </w:tcBorders>
            <w:shd w:val="clear" w:color="auto" w:fill="auto"/>
            <w:noWrap/>
            <w:vAlign w:val="bottom"/>
            <w:hideMark/>
          </w:tcPr>
          <w:p w14:paraId="7A60F93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2353</w:t>
            </w:r>
          </w:p>
        </w:tc>
        <w:tc>
          <w:tcPr>
            <w:tcW w:w="960" w:type="dxa"/>
            <w:tcBorders>
              <w:top w:val="nil"/>
              <w:left w:val="nil"/>
              <w:bottom w:val="nil"/>
              <w:right w:val="nil"/>
            </w:tcBorders>
            <w:shd w:val="clear" w:color="auto" w:fill="auto"/>
            <w:noWrap/>
            <w:vAlign w:val="bottom"/>
            <w:hideMark/>
          </w:tcPr>
          <w:p w14:paraId="7A60F936"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2467</w:t>
            </w:r>
          </w:p>
        </w:tc>
        <w:tc>
          <w:tcPr>
            <w:tcW w:w="960" w:type="dxa"/>
            <w:tcBorders>
              <w:top w:val="nil"/>
              <w:left w:val="nil"/>
              <w:bottom w:val="nil"/>
              <w:right w:val="nil"/>
            </w:tcBorders>
            <w:shd w:val="clear" w:color="auto" w:fill="auto"/>
            <w:noWrap/>
            <w:vAlign w:val="bottom"/>
            <w:hideMark/>
          </w:tcPr>
          <w:p w14:paraId="7A60F93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2593</w:t>
            </w:r>
          </w:p>
        </w:tc>
        <w:tc>
          <w:tcPr>
            <w:tcW w:w="960" w:type="dxa"/>
            <w:tcBorders>
              <w:top w:val="nil"/>
              <w:left w:val="nil"/>
              <w:bottom w:val="nil"/>
              <w:right w:val="nil"/>
            </w:tcBorders>
            <w:shd w:val="clear" w:color="auto" w:fill="auto"/>
            <w:noWrap/>
            <w:vAlign w:val="bottom"/>
            <w:hideMark/>
          </w:tcPr>
          <w:p w14:paraId="7A60F93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2728</w:t>
            </w:r>
          </w:p>
        </w:tc>
      </w:tr>
      <w:tr w:rsidR="004E1391" w:rsidRPr="004E1391" w14:paraId="7A60F943" w14:textId="77777777" w:rsidTr="004E1391">
        <w:trPr>
          <w:trHeight w:val="288"/>
        </w:trPr>
        <w:tc>
          <w:tcPr>
            <w:tcW w:w="2120" w:type="dxa"/>
            <w:tcBorders>
              <w:top w:val="nil"/>
              <w:left w:val="nil"/>
              <w:bottom w:val="nil"/>
              <w:right w:val="nil"/>
            </w:tcBorders>
            <w:shd w:val="clear" w:color="auto" w:fill="auto"/>
            <w:noWrap/>
            <w:vAlign w:val="bottom"/>
            <w:hideMark/>
          </w:tcPr>
          <w:p w14:paraId="7A60F93A"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3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3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3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3E"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3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4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4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42" w14:textId="77777777" w:rsidR="004E1391" w:rsidRPr="002E1732" w:rsidRDefault="004E1391" w:rsidP="004E1391">
            <w:pPr>
              <w:widowControl/>
              <w:rPr>
                <w:rFonts w:ascii="Arial" w:hAnsi="Arial" w:cs="Arial"/>
                <w:snapToGrid/>
                <w:sz w:val="22"/>
                <w:szCs w:val="22"/>
                <w:lang w:val="nl-NL"/>
              </w:rPr>
            </w:pPr>
          </w:p>
        </w:tc>
      </w:tr>
      <w:tr w:rsidR="004E1391" w:rsidRPr="004E1391" w14:paraId="7A60F94D" w14:textId="77777777" w:rsidTr="004E1391">
        <w:trPr>
          <w:trHeight w:val="288"/>
        </w:trPr>
        <w:tc>
          <w:tcPr>
            <w:tcW w:w="2120" w:type="dxa"/>
            <w:tcBorders>
              <w:top w:val="nil"/>
              <w:left w:val="nil"/>
              <w:bottom w:val="nil"/>
              <w:right w:val="nil"/>
            </w:tcBorders>
            <w:shd w:val="clear" w:color="auto" w:fill="auto"/>
            <w:noWrap/>
            <w:vAlign w:val="bottom"/>
            <w:hideMark/>
          </w:tcPr>
          <w:p w14:paraId="7A60F944"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2 functiejaren</w:t>
            </w:r>
          </w:p>
        </w:tc>
        <w:tc>
          <w:tcPr>
            <w:tcW w:w="960" w:type="dxa"/>
            <w:tcBorders>
              <w:top w:val="nil"/>
              <w:left w:val="nil"/>
              <w:bottom w:val="nil"/>
              <w:right w:val="nil"/>
            </w:tcBorders>
            <w:shd w:val="clear" w:color="auto" w:fill="auto"/>
            <w:noWrap/>
            <w:vAlign w:val="bottom"/>
            <w:hideMark/>
          </w:tcPr>
          <w:p w14:paraId="7A60F94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2048</w:t>
            </w:r>
          </w:p>
        </w:tc>
        <w:tc>
          <w:tcPr>
            <w:tcW w:w="960" w:type="dxa"/>
            <w:tcBorders>
              <w:top w:val="nil"/>
              <w:left w:val="nil"/>
              <w:bottom w:val="nil"/>
              <w:right w:val="nil"/>
            </w:tcBorders>
            <w:shd w:val="clear" w:color="auto" w:fill="auto"/>
            <w:noWrap/>
            <w:vAlign w:val="bottom"/>
            <w:hideMark/>
          </w:tcPr>
          <w:p w14:paraId="7A60F946"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2110</w:t>
            </w:r>
          </w:p>
        </w:tc>
        <w:tc>
          <w:tcPr>
            <w:tcW w:w="960" w:type="dxa"/>
            <w:tcBorders>
              <w:top w:val="nil"/>
              <w:left w:val="nil"/>
              <w:bottom w:val="nil"/>
              <w:right w:val="nil"/>
            </w:tcBorders>
            <w:shd w:val="clear" w:color="auto" w:fill="auto"/>
            <w:noWrap/>
            <w:vAlign w:val="bottom"/>
            <w:hideMark/>
          </w:tcPr>
          <w:p w14:paraId="7A60F94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2196</w:t>
            </w:r>
          </w:p>
        </w:tc>
        <w:tc>
          <w:tcPr>
            <w:tcW w:w="960" w:type="dxa"/>
            <w:tcBorders>
              <w:top w:val="nil"/>
              <w:left w:val="nil"/>
              <w:bottom w:val="nil"/>
              <w:right w:val="nil"/>
            </w:tcBorders>
            <w:shd w:val="clear" w:color="auto" w:fill="auto"/>
            <w:noWrap/>
            <w:vAlign w:val="bottom"/>
            <w:hideMark/>
          </w:tcPr>
          <w:p w14:paraId="7A60F94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2297</w:t>
            </w:r>
          </w:p>
        </w:tc>
        <w:tc>
          <w:tcPr>
            <w:tcW w:w="960" w:type="dxa"/>
            <w:tcBorders>
              <w:top w:val="nil"/>
              <w:left w:val="nil"/>
              <w:bottom w:val="nil"/>
              <w:right w:val="nil"/>
            </w:tcBorders>
            <w:shd w:val="clear" w:color="auto" w:fill="auto"/>
            <w:noWrap/>
            <w:vAlign w:val="bottom"/>
            <w:hideMark/>
          </w:tcPr>
          <w:p w14:paraId="7A60F94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2413</w:t>
            </w:r>
          </w:p>
        </w:tc>
        <w:tc>
          <w:tcPr>
            <w:tcW w:w="960" w:type="dxa"/>
            <w:tcBorders>
              <w:top w:val="nil"/>
              <w:left w:val="nil"/>
              <w:bottom w:val="nil"/>
              <w:right w:val="nil"/>
            </w:tcBorders>
            <w:shd w:val="clear" w:color="auto" w:fill="auto"/>
            <w:noWrap/>
            <w:vAlign w:val="bottom"/>
            <w:hideMark/>
          </w:tcPr>
          <w:p w14:paraId="7A60F94A"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2534</w:t>
            </w:r>
          </w:p>
        </w:tc>
        <w:tc>
          <w:tcPr>
            <w:tcW w:w="960" w:type="dxa"/>
            <w:tcBorders>
              <w:top w:val="nil"/>
              <w:left w:val="nil"/>
              <w:bottom w:val="nil"/>
              <w:right w:val="nil"/>
            </w:tcBorders>
            <w:shd w:val="clear" w:color="auto" w:fill="auto"/>
            <w:noWrap/>
            <w:vAlign w:val="bottom"/>
            <w:hideMark/>
          </w:tcPr>
          <w:p w14:paraId="7A60F94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2665</w:t>
            </w:r>
          </w:p>
        </w:tc>
        <w:tc>
          <w:tcPr>
            <w:tcW w:w="960" w:type="dxa"/>
            <w:tcBorders>
              <w:top w:val="nil"/>
              <w:left w:val="nil"/>
              <w:bottom w:val="nil"/>
              <w:right w:val="nil"/>
            </w:tcBorders>
            <w:shd w:val="clear" w:color="auto" w:fill="auto"/>
            <w:noWrap/>
            <w:vAlign w:val="bottom"/>
            <w:hideMark/>
          </w:tcPr>
          <w:p w14:paraId="7A60F94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2811</w:t>
            </w:r>
          </w:p>
        </w:tc>
      </w:tr>
      <w:tr w:rsidR="004E1391" w:rsidRPr="004E1391" w14:paraId="7A60F957" w14:textId="77777777" w:rsidTr="004E1391">
        <w:trPr>
          <w:trHeight w:val="288"/>
        </w:trPr>
        <w:tc>
          <w:tcPr>
            <w:tcW w:w="2120" w:type="dxa"/>
            <w:tcBorders>
              <w:top w:val="nil"/>
              <w:left w:val="nil"/>
              <w:bottom w:val="nil"/>
              <w:right w:val="nil"/>
            </w:tcBorders>
            <w:shd w:val="clear" w:color="auto" w:fill="auto"/>
            <w:noWrap/>
            <w:vAlign w:val="bottom"/>
            <w:hideMark/>
          </w:tcPr>
          <w:p w14:paraId="7A60F94E"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4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5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5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5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5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5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5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56" w14:textId="77777777" w:rsidR="004E1391" w:rsidRPr="002E1732" w:rsidRDefault="004E1391" w:rsidP="004E1391">
            <w:pPr>
              <w:widowControl/>
              <w:rPr>
                <w:rFonts w:ascii="Arial" w:hAnsi="Arial" w:cs="Arial"/>
                <w:snapToGrid/>
                <w:sz w:val="22"/>
                <w:szCs w:val="22"/>
                <w:lang w:val="nl-NL"/>
              </w:rPr>
            </w:pPr>
          </w:p>
        </w:tc>
      </w:tr>
      <w:tr w:rsidR="004E1391" w:rsidRPr="004E1391" w14:paraId="7A60F961" w14:textId="77777777" w:rsidTr="004E1391">
        <w:trPr>
          <w:trHeight w:val="288"/>
        </w:trPr>
        <w:tc>
          <w:tcPr>
            <w:tcW w:w="2120" w:type="dxa"/>
            <w:tcBorders>
              <w:top w:val="nil"/>
              <w:left w:val="nil"/>
              <w:bottom w:val="nil"/>
              <w:right w:val="nil"/>
            </w:tcBorders>
            <w:shd w:val="clear" w:color="auto" w:fill="auto"/>
            <w:noWrap/>
            <w:vAlign w:val="bottom"/>
            <w:hideMark/>
          </w:tcPr>
          <w:p w14:paraId="7A60F958"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3 functiejaren</w:t>
            </w:r>
          </w:p>
        </w:tc>
        <w:tc>
          <w:tcPr>
            <w:tcW w:w="960" w:type="dxa"/>
            <w:tcBorders>
              <w:top w:val="nil"/>
              <w:left w:val="nil"/>
              <w:bottom w:val="nil"/>
              <w:right w:val="nil"/>
            </w:tcBorders>
            <w:shd w:val="clear" w:color="auto" w:fill="auto"/>
            <w:noWrap/>
            <w:vAlign w:val="bottom"/>
            <w:hideMark/>
          </w:tcPr>
          <w:p w14:paraId="7A60F95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2093</w:t>
            </w:r>
          </w:p>
        </w:tc>
        <w:tc>
          <w:tcPr>
            <w:tcW w:w="960" w:type="dxa"/>
            <w:tcBorders>
              <w:top w:val="nil"/>
              <w:left w:val="nil"/>
              <w:bottom w:val="nil"/>
              <w:right w:val="nil"/>
            </w:tcBorders>
            <w:shd w:val="clear" w:color="auto" w:fill="auto"/>
            <w:noWrap/>
            <w:vAlign w:val="bottom"/>
            <w:hideMark/>
          </w:tcPr>
          <w:p w14:paraId="7A60F95A"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2159</w:t>
            </w:r>
          </w:p>
        </w:tc>
        <w:tc>
          <w:tcPr>
            <w:tcW w:w="960" w:type="dxa"/>
            <w:tcBorders>
              <w:top w:val="nil"/>
              <w:left w:val="nil"/>
              <w:bottom w:val="nil"/>
              <w:right w:val="nil"/>
            </w:tcBorders>
            <w:shd w:val="clear" w:color="auto" w:fill="auto"/>
            <w:noWrap/>
            <w:vAlign w:val="bottom"/>
            <w:hideMark/>
          </w:tcPr>
          <w:p w14:paraId="7A60F95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2245</w:t>
            </w:r>
          </w:p>
        </w:tc>
        <w:tc>
          <w:tcPr>
            <w:tcW w:w="960" w:type="dxa"/>
            <w:tcBorders>
              <w:top w:val="nil"/>
              <w:left w:val="nil"/>
              <w:bottom w:val="nil"/>
              <w:right w:val="nil"/>
            </w:tcBorders>
            <w:shd w:val="clear" w:color="auto" w:fill="auto"/>
            <w:noWrap/>
            <w:vAlign w:val="bottom"/>
            <w:hideMark/>
          </w:tcPr>
          <w:p w14:paraId="7A60F95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2350</w:t>
            </w:r>
          </w:p>
        </w:tc>
        <w:tc>
          <w:tcPr>
            <w:tcW w:w="960" w:type="dxa"/>
            <w:tcBorders>
              <w:top w:val="nil"/>
              <w:left w:val="nil"/>
              <w:bottom w:val="nil"/>
              <w:right w:val="nil"/>
            </w:tcBorders>
            <w:shd w:val="clear" w:color="auto" w:fill="auto"/>
            <w:noWrap/>
            <w:vAlign w:val="bottom"/>
            <w:hideMark/>
          </w:tcPr>
          <w:p w14:paraId="7A60F95D"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2474</w:t>
            </w:r>
          </w:p>
        </w:tc>
        <w:tc>
          <w:tcPr>
            <w:tcW w:w="960" w:type="dxa"/>
            <w:tcBorders>
              <w:top w:val="nil"/>
              <w:left w:val="nil"/>
              <w:bottom w:val="nil"/>
              <w:right w:val="nil"/>
            </w:tcBorders>
            <w:shd w:val="clear" w:color="auto" w:fill="auto"/>
            <w:noWrap/>
            <w:vAlign w:val="bottom"/>
            <w:hideMark/>
          </w:tcPr>
          <w:p w14:paraId="7A60F95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2599</w:t>
            </w:r>
          </w:p>
        </w:tc>
        <w:tc>
          <w:tcPr>
            <w:tcW w:w="960" w:type="dxa"/>
            <w:tcBorders>
              <w:top w:val="nil"/>
              <w:left w:val="nil"/>
              <w:bottom w:val="nil"/>
              <w:right w:val="nil"/>
            </w:tcBorders>
            <w:shd w:val="clear" w:color="auto" w:fill="auto"/>
            <w:noWrap/>
            <w:vAlign w:val="bottom"/>
            <w:hideMark/>
          </w:tcPr>
          <w:p w14:paraId="7A60F95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2745</w:t>
            </w:r>
          </w:p>
        </w:tc>
        <w:tc>
          <w:tcPr>
            <w:tcW w:w="960" w:type="dxa"/>
            <w:tcBorders>
              <w:top w:val="nil"/>
              <w:left w:val="nil"/>
              <w:bottom w:val="nil"/>
              <w:right w:val="nil"/>
            </w:tcBorders>
            <w:shd w:val="clear" w:color="auto" w:fill="auto"/>
            <w:noWrap/>
            <w:vAlign w:val="bottom"/>
            <w:hideMark/>
          </w:tcPr>
          <w:p w14:paraId="7A60F96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2902</w:t>
            </w:r>
          </w:p>
        </w:tc>
      </w:tr>
      <w:tr w:rsidR="004E1391" w:rsidRPr="004E1391" w14:paraId="7A60F96B" w14:textId="77777777" w:rsidTr="004E1391">
        <w:trPr>
          <w:trHeight w:val="288"/>
        </w:trPr>
        <w:tc>
          <w:tcPr>
            <w:tcW w:w="2120" w:type="dxa"/>
            <w:tcBorders>
              <w:top w:val="nil"/>
              <w:left w:val="nil"/>
              <w:bottom w:val="nil"/>
              <w:right w:val="nil"/>
            </w:tcBorders>
            <w:shd w:val="clear" w:color="auto" w:fill="auto"/>
            <w:noWrap/>
            <w:vAlign w:val="bottom"/>
            <w:hideMark/>
          </w:tcPr>
          <w:p w14:paraId="7A60F962"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6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6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6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6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6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6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6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6A" w14:textId="77777777" w:rsidR="004E1391" w:rsidRPr="002E1732" w:rsidRDefault="004E1391" w:rsidP="004E1391">
            <w:pPr>
              <w:widowControl/>
              <w:rPr>
                <w:rFonts w:ascii="Arial" w:hAnsi="Arial" w:cs="Arial"/>
                <w:snapToGrid/>
                <w:sz w:val="22"/>
                <w:szCs w:val="22"/>
                <w:lang w:val="nl-NL"/>
              </w:rPr>
            </w:pPr>
          </w:p>
        </w:tc>
      </w:tr>
      <w:tr w:rsidR="004E1391" w:rsidRPr="004E1391" w14:paraId="7A60F975" w14:textId="77777777" w:rsidTr="004E1391">
        <w:trPr>
          <w:trHeight w:val="288"/>
        </w:trPr>
        <w:tc>
          <w:tcPr>
            <w:tcW w:w="2120" w:type="dxa"/>
            <w:tcBorders>
              <w:top w:val="nil"/>
              <w:left w:val="nil"/>
              <w:bottom w:val="nil"/>
              <w:right w:val="nil"/>
            </w:tcBorders>
            <w:shd w:val="clear" w:color="auto" w:fill="auto"/>
            <w:noWrap/>
            <w:vAlign w:val="bottom"/>
            <w:hideMark/>
          </w:tcPr>
          <w:p w14:paraId="7A60F96C"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4 functiejaren</w:t>
            </w:r>
          </w:p>
        </w:tc>
        <w:tc>
          <w:tcPr>
            <w:tcW w:w="960" w:type="dxa"/>
            <w:tcBorders>
              <w:top w:val="nil"/>
              <w:left w:val="nil"/>
              <w:bottom w:val="nil"/>
              <w:right w:val="nil"/>
            </w:tcBorders>
            <w:shd w:val="clear" w:color="auto" w:fill="auto"/>
            <w:noWrap/>
            <w:vAlign w:val="bottom"/>
            <w:hideMark/>
          </w:tcPr>
          <w:p w14:paraId="7A60F96D" w14:textId="77777777" w:rsidR="004E1391" w:rsidRPr="002E1732" w:rsidRDefault="004E1391" w:rsidP="004E1391">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6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2201</w:t>
            </w:r>
          </w:p>
        </w:tc>
        <w:tc>
          <w:tcPr>
            <w:tcW w:w="960" w:type="dxa"/>
            <w:tcBorders>
              <w:top w:val="nil"/>
              <w:left w:val="nil"/>
              <w:bottom w:val="nil"/>
              <w:right w:val="nil"/>
            </w:tcBorders>
            <w:shd w:val="clear" w:color="auto" w:fill="auto"/>
            <w:noWrap/>
            <w:vAlign w:val="bottom"/>
            <w:hideMark/>
          </w:tcPr>
          <w:p w14:paraId="7A60F96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2297</w:t>
            </w:r>
          </w:p>
        </w:tc>
        <w:tc>
          <w:tcPr>
            <w:tcW w:w="960" w:type="dxa"/>
            <w:tcBorders>
              <w:top w:val="nil"/>
              <w:left w:val="nil"/>
              <w:bottom w:val="nil"/>
              <w:right w:val="nil"/>
            </w:tcBorders>
            <w:shd w:val="clear" w:color="auto" w:fill="auto"/>
            <w:noWrap/>
            <w:vAlign w:val="bottom"/>
            <w:hideMark/>
          </w:tcPr>
          <w:p w14:paraId="7A60F97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2416</w:t>
            </w:r>
          </w:p>
        </w:tc>
        <w:tc>
          <w:tcPr>
            <w:tcW w:w="960" w:type="dxa"/>
            <w:tcBorders>
              <w:top w:val="nil"/>
              <w:left w:val="nil"/>
              <w:bottom w:val="nil"/>
              <w:right w:val="nil"/>
            </w:tcBorders>
            <w:shd w:val="clear" w:color="auto" w:fill="auto"/>
            <w:noWrap/>
            <w:vAlign w:val="bottom"/>
            <w:hideMark/>
          </w:tcPr>
          <w:p w14:paraId="7A60F971"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2538</w:t>
            </w:r>
          </w:p>
        </w:tc>
        <w:tc>
          <w:tcPr>
            <w:tcW w:w="960" w:type="dxa"/>
            <w:tcBorders>
              <w:top w:val="nil"/>
              <w:left w:val="nil"/>
              <w:bottom w:val="nil"/>
              <w:right w:val="nil"/>
            </w:tcBorders>
            <w:shd w:val="clear" w:color="auto" w:fill="auto"/>
            <w:noWrap/>
            <w:vAlign w:val="bottom"/>
            <w:hideMark/>
          </w:tcPr>
          <w:p w14:paraId="7A60F972"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2662</w:t>
            </w:r>
          </w:p>
        </w:tc>
        <w:tc>
          <w:tcPr>
            <w:tcW w:w="960" w:type="dxa"/>
            <w:tcBorders>
              <w:top w:val="nil"/>
              <w:left w:val="nil"/>
              <w:bottom w:val="nil"/>
              <w:right w:val="nil"/>
            </w:tcBorders>
            <w:shd w:val="clear" w:color="auto" w:fill="auto"/>
            <w:noWrap/>
            <w:vAlign w:val="bottom"/>
            <w:hideMark/>
          </w:tcPr>
          <w:p w14:paraId="7A60F973"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2821</w:t>
            </w:r>
          </w:p>
        </w:tc>
        <w:tc>
          <w:tcPr>
            <w:tcW w:w="960" w:type="dxa"/>
            <w:tcBorders>
              <w:top w:val="nil"/>
              <w:left w:val="nil"/>
              <w:bottom w:val="nil"/>
              <w:right w:val="nil"/>
            </w:tcBorders>
            <w:shd w:val="clear" w:color="auto" w:fill="auto"/>
            <w:noWrap/>
            <w:vAlign w:val="bottom"/>
            <w:hideMark/>
          </w:tcPr>
          <w:p w14:paraId="7A60F97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2994</w:t>
            </w:r>
          </w:p>
        </w:tc>
      </w:tr>
      <w:tr w:rsidR="004E1391" w:rsidRPr="004E1391" w14:paraId="7A60F97F" w14:textId="77777777" w:rsidTr="004E1391">
        <w:trPr>
          <w:trHeight w:val="288"/>
        </w:trPr>
        <w:tc>
          <w:tcPr>
            <w:tcW w:w="2120" w:type="dxa"/>
            <w:tcBorders>
              <w:top w:val="nil"/>
              <w:left w:val="nil"/>
              <w:bottom w:val="nil"/>
              <w:right w:val="nil"/>
            </w:tcBorders>
            <w:shd w:val="clear" w:color="auto" w:fill="auto"/>
            <w:noWrap/>
            <w:vAlign w:val="bottom"/>
            <w:hideMark/>
          </w:tcPr>
          <w:p w14:paraId="7A60F976"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7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7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7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7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7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7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7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7E" w14:textId="77777777" w:rsidR="004E1391" w:rsidRPr="002E1732" w:rsidRDefault="004E1391" w:rsidP="004E1391">
            <w:pPr>
              <w:widowControl/>
              <w:rPr>
                <w:rFonts w:ascii="Arial" w:hAnsi="Arial" w:cs="Arial"/>
                <w:snapToGrid/>
                <w:sz w:val="22"/>
                <w:szCs w:val="22"/>
                <w:lang w:val="nl-NL"/>
              </w:rPr>
            </w:pPr>
          </w:p>
        </w:tc>
      </w:tr>
      <w:tr w:rsidR="004E1391" w:rsidRPr="004E1391" w14:paraId="7A60F989" w14:textId="77777777" w:rsidTr="004E1391">
        <w:trPr>
          <w:trHeight w:val="288"/>
        </w:trPr>
        <w:tc>
          <w:tcPr>
            <w:tcW w:w="2120" w:type="dxa"/>
            <w:tcBorders>
              <w:top w:val="nil"/>
              <w:left w:val="nil"/>
              <w:bottom w:val="nil"/>
              <w:right w:val="nil"/>
            </w:tcBorders>
            <w:shd w:val="clear" w:color="auto" w:fill="auto"/>
            <w:noWrap/>
            <w:vAlign w:val="bottom"/>
            <w:hideMark/>
          </w:tcPr>
          <w:p w14:paraId="7A60F980"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5 functiejaren</w:t>
            </w:r>
          </w:p>
        </w:tc>
        <w:tc>
          <w:tcPr>
            <w:tcW w:w="960" w:type="dxa"/>
            <w:tcBorders>
              <w:top w:val="nil"/>
              <w:left w:val="nil"/>
              <w:bottom w:val="nil"/>
              <w:right w:val="nil"/>
            </w:tcBorders>
            <w:shd w:val="clear" w:color="auto" w:fill="auto"/>
            <w:noWrap/>
            <w:vAlign w:val="bottom"/>
            <w:hideMark/>
          </w:tcPr>
          <w:p w14:paraId="7A60F981" w14:textId="77777777" w:rsidR="004E1391" w:rsidRPr="002E1732" w:rsidRDefault="004E1391" w:rsidP="004E1391">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8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8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8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2454</w:t>
            </w:r>
          </w:p>
        </w:tc>
        <w:tc>
          <w:tcPr>
            <w:tcW w:w="960" w:type="dxa"/>
            <w:tcBorders>
              <w:top w:val="nil"/>
              <w:left w:val="nil"/>
              <w:bottom w:val="nil"/>
              <w:right w:val="nil"/>
            </w:tcBorders>
            <w:shd w:val="clear" w:color="auto" w:fill="auto"/>
            <w:noWrap/>
            <w:vAlign w:val="bottom"/>
            <w:hideMark/>
          </w:tcPr>
          <w:p w14:paraId="7A60F98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2599</w:t>
            </w:r>
          </w:p>
        </w:tc>
        <w:tc>
          <w:tcPr>
            <w:tcW w:w="960" w:type="dxa"/>
            <w:tcBorders>
              <w:top w:val="nil"/>
              <w:left w:val="nil"/>
              <w:bottom w:val="nil"/>
              <w:right w:val="nil"/>
            </w:tcBorders>
            <w:shd w:val="clear" w:color="auto" w:fill="auto"/>
            <w:noWrap/>
            <w:vAlign w:val="bottom"/>
            <w:hideMark/>
          </w:tcPr>
          <w:p w14:paraId="7A60F986"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2730</w:t>
            </w:r>
          </w:p>
        </w:tc>
        <w:tc>
          <w:tcPr>
            <w:tcW w:w="960" w:type="dxa"/>
            <w:tcBorders>
              <w:top w:val="nil"/>
              <w:left w:val="nil"/>
              <w:bottom w:val="nil"/>
              <w:right w:val="nil"/>
            </w:tcBorders>
            <w:shd w:val="clear" w:color="auto" w:fill="auto"/>
            <w:noWrap/>
            <w:vAlign w:val="bottom"/>
            <w:hideMark/>
          </w:tcPr>
          <w:p w14:paraId="7A60F98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2894</w:t>
            </w:r>
          </w:p>
        </w:tc>
        <w:tc>
          <w:tcPr>
            <w:tcW w:w="960" w:type="dxa"/>
            <w:tcBorders>
              <w:top w:val="nil"/>
              <w:left w:val="nil"/>
              <w:bottom w:val="nil"/>
              <w:right w:val="nil"/>
            </w:tcBorders>
            <w:shd w:val="clear" w:color="auto" w:fill="auto"/>
            <w:noWrap/>
            <w:vAlign w:val="bottom"/>
            <w:hideMark/>
          </w:tcPr>
          <w:p w14:paraId="7A60F98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3086</w:t>
            </w:r>
          </w:p>
        </w:tc>
      </w:tr>
      <w:tr w:rsidR="004E1391" w:rsidRPr="004E1391" w14:paraId="7A60F993" w14:textId="77777777" w:rsidTr="004E1391">
        <w:trPr>
          <w:trHeight w:val="288"/>
        </w:trPr>
        <w:tc>
          <w:tcPr>
            <w:tcW w:w="2120" w:type="dxa"/>
            <w:tcBorders>
              <w:top w:val="nil"/>
              <w:left w:val="nil"/>
              <w:bottom w:val="nil"/>
              <w:right w:val="nil"/>
            </w:tcBorders>
            <w:shd w:val="clear" w:color="auto" w:fill="auto"/>
            <w:noWrap/>
            <w:vAlign w:val="bottom"/>
            <w:hideMark/>
          </w:tcPr>
          <w:p w14:paraId="7A60F98A"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8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8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8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8E"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8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2" w14:textId="77777777" w:rsidR="004E1391" w:rsidRPr="002E1732" w:rsidRDefault="004E1391" w:rsidP="004E1391">
            <w:pPr>
              <w:widowControl/>
              <w:rPr>
                <w:rFonts w:ascii="Arial" w:hAnsi="Arial" w:cs="Arial"/>
                <w:snapToGrid/>
                <w:sz w:val="22"/>
                <w:szCs w:val="22"/>
                <w:lang w:val="nl-NL"/>
              </w:rPr>
            </w:pPr>
          </w:p>
        </w:tc>
      </w:tr>
      <w:tr w:rsidR="004E1391" w:rsidRPr="004E1391" w14:paraId="7A60F99D" w14:textId="77777777" w:rsidTr="004E1391">
        <w:trPr>
          <w:trHeight w:val="288"/>
        </w:trPr>
        <w:tc>
          <w:tcPr>
            <w:tcW w:w="2120" w:type="dxa"/>
            <w:tcBorders>
              <w:top w:val="nil"/>
              <w:left w:val="nil"/>
              <w:bottom w:val="nil"/>
              <w:right w:val="nil"/>
            </w:tcBorders>
            <w:shd w:val="clear" w:color="auto" w:fill="auto"/>
            <w:noWrap/>
            <w:vAlign w:val="bottom"/>
            <w:hideMark/>
          </w:tcPr>
          <w:p w14:paraId="7A60F994"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6 functiejaren</w:t>
            </w:r>
          </w:p>
        </w:tc>
        <w:tc>
          <w:tcPr>
            <w:tcW w:w="960" w:type="dxa"/>
            <w:tcBorders>
              <w:top w:val="nil"/>
              <w:left w:val="nil"/>
              <w:bottom w:val="nil"/>
              <w:right w:val="nil"/>
            </w:tcBorders>
            <w:shd w:val="clear" w:color="auto" w:fill="auto"/>
            <w:noWrap/>
            <w:vAlign w:val="bottom"/>
            <w:hideMark/>
          </w:tcPr>
          <w:p w14:paraId="7A60F995" w14:textId="77777777" w:rsidR="004E1391" w:rsidRPr="002E1732" w:rsidRDefault="004E1391" w:rsidP="004E1391">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9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9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2974</w:t>
            </w:r>
          </w:p>
        </w:tc>
        <w:tc>
          <w:tcPr>
            <w:tcW w:w="960" w:type="dxa"/>
            <w:tcBorders>
              <w:top w:val="nil"/>
              <w:left w:val="nil"/>
              <w:bottom w:val="nil"/>
              <w:right w:val="nil"/>
            </w:tcBorders>
            <w:shd w:val="clear" w:color="auto" w:fill="auto"/>
            <w:noWrap/>
            <w:vAlign w:val="bottom"/>
            <w:hideMark/>
          </w:tcPr>
          <w:p w14:paraId="7A60F99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3175</w:t>
            </w:r>
          </w:p>
        </w:tc>
      </w:tr>
    </w:tbl>
    <w:p w14:paraId="7A60F99E" w14:textId="77777777" w:rsidR="004E1391" w:rsidRDefault="004E1391" w:rsidP="00E66D01">
      <w:pPr>
        <w:jc w:val="both"/>
        <w:rPr>
          <w:rFonts w:ascii="Arial" w:hAnsi="Arial" w:cs="Arial"/>
          <w:sz w:val="22"/>
          <w:szCs w:val="22"/>
        </w:rPr>
      </w:pPr>
    </w:p>
    <w:p w14:paraId="7A60F9AE" w14:textId="77777777" w:rsidR="004E1391" w:rsidRDefault="004E1391">
      <w:pPr>
        <w:widowControl/>
        <w:rPr>
          <w:rFonts w:ascii="Arial" w:hAnsi="Arial" w:cs="Arial"/>
        </w:rPr>
      </w:pPr>
    </w:p>
    <w:p w14:paraId="7A60F9AF" w14:textId="77777777" w:rsidR="004E1391" w:rsidRDefault="004E1391">
      <w:pPr>
        <w:widowControl/>
        <w:rPr>
          <w:rFonts w:ascii="Arial" w:hAnsi="Arial" w:cs="Arial"/>
        </w:rPr>
      </w:pPr>
    </w:p>
    <w:p w14:paraId="7A60F9B0" w14:textId="77777777" w:rsidR="004E1391" w:rsidRDefault="004E1391">
      <w:pPr>
        <w:widowControl/>
        <w:rPr>
          <w:rFonts w:ascii="Arial" w:hAnsi="Arial" w:cs="Arial"/>
        </w:rPr>
      </w:pPr>
    </w:p>
    <w:p w14:paraId="7A60F9B1" w14:textId="77777777" w:rsidR="004E1391" w:rsidRDefault="004E1391">
      <w:pPr>
        <w:widowControl/>
        <w:rPr>
          <w:rFonts w:ascii="Arial" w:hAnsi="Arial" w:cs="Arial"/>
        </w:rPr>
      </w:pPr>
    </w:p>
    <w:p w14:paraId="7A60F9B2" w14:textId="77777777" w:rsidR="004E1391" w:rsidRDefault="004E1391">
      <w:pPr>
        <w:widowControl/>
        <w:rPr>
          <w:rFonts w:ascii="Arial" w:hAnsi="Arial" w:cs="Arial"/>
        </w:rPr>
      </w:pPr>
    </w:p>
    <w:p w14:paraId="680B1515" w14:textId="77777777" w:rsidR="002E1732" w:rsidRDefault="002E1732">
      <w:pPr>
        <w:widowControl/>
        <w:rPr>
          <w:rFonts w:ascii="Arial" w:hAnsi="Arial" w:cs="Arial"/>
        </w:rPr>
      </w:pPr>
      <w:r>
        <w:rPr>
          <w:rFonts w:ascii="Arial" w:hAnsi="Arial" w:cs="Arial"/>
        </w:rPr>
        <w:br w:type="page"/>
      </w:r>
    </w:p>
    <w:p w14:paraId="7A60F9BC" w14:textId="361BEACA" w:rsidR="00BC7B3C" w:rsidRDefault="004E1391">
      <w:pPr>
        <w:widowControl/>
        <w:rPr>
          <w:rFonts w:ascii="Arial" w:hAnsi="Arial" w:cs="Arial"/>
        </w:rPr>
      </w:pPr>
      <w:r>
        <w:rPr>
          <w:rFonts w:ascii="Arial" w:hAnsi="Arial" w:cs="Arial"/>
        </w:rPr>
        <w:lastRenderedPageBreak/>
        <w:t>Salarisschalen per 1 juli 2017, inclusief een verhoging met 0,2%</w:t>
      </w:r>
    </w:p>
    <w:p w14:paraId="7A60F9BD" w14:textId="77777777" w:rsidR="00BC7B3C" w:rsidRDefault="00BC7B3C">
      <w:pPr>
        <w:widowControl/>
        <w:rPr>
          <w:rFonts w:ascii="Arial" w:hAnsi="Arial" w:cs="Arial"/>
        </w:rPr>
      </w:pPr>
    </w:p>
    <w:tbl>
      <w:tblPr>
        <w:tblW w:w="9800" w:type="dxa"/>
        <w:tblCellMar>
          <w:left w:w="70" w:type="dxa"/>
          <w:right w:w="70" w:type="dxa"/>
        </w:tblCellMar>
        <w:tblLook w:val="04A0" w:firstRow="1" w:lastRow="0" w:firstColumn="1" w:lastColumn="0" w:noHBand="0" w:noVBand="1"/>
      </w:tblPr>
      <w:tblGrid>
        <w:gridCol w:w="2120"/>
        <w:gridCol w:w="960"/>
        <w:gridCol w:w="960"/>
        <w:gridCol w:w="960"/>
        <w:gridCol w:w="960"/>
        <w:gridCol w:w="960"/>
        <w:gridCol w:w="960"/>
        <w:gridCol w:w="960"/>
        <w:gridCol w:w="960"/>
      </w:tblGrid>
      <w:tr w:rsidR="00BC7B3C" w:rsidRPr="00BC7B3C" w14:paraId="7A60F9F1" w14:textId="77777777" w:rsidTr="00BC7B3C">
        <w:trPr>
          <w:trHeight w:val="312"/>
        </w:trPr>
        <w:tc>
          <w:tcPr>
            <w:tcW w:w="2120" w:type="dxa"/>
            <w:tcBorders>
              <w:top w:val="nil"/>
              <w:left w:val="nil"/>
              <w:bottom w:val="nil"/>
              <w:right w:val="nil"/>
            </w:tcBorders>
            <w:shd w:val="clear" w:color="000000" w:fill="92D050"/>
            <w:noWrap/>
            <w:vAlign w:val="bottom"/>
            <w:hideMark/>
          </w:tcPr>
          <w:p w14:paraId="7A60F9E8" w14:textId="36C53FA5" w:rsidR="00BC7B3C" w:rsidRPr="002E1732" w:rsidRDefault="00BC7B3C" w:rsidP="00BC7B3C">
            <w:pPr>
              <w:widowControl/>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Salarisgroep</w:t>
            </w:r>
          </w:p>
        </w:tc>
        <w:tc>
          <w:tcPr>
            <w:tcW w:w="960" w:type="dxa"/>
            <w:tcBorders>
              <w:top w:val="nil"/>
              <w:left w:val="nil"/>
              <w:bottom w:val="nil"/>
              <w:right w:val="nil"/>
            </w:tcBorders>
            <w:shd w:val="clear" w:color="000000" w:fill="92D050"/>
            <w:noWrap/>
            <w:vAlign w:val="bottom"/>
            <w:hideMark/>
          </w:tcPr>
          <w:p w14:paraId="7A60F9E9"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A</w:t>
            </w:r>
          </w:p>
        </w:tc>
        <w:tc>
          <w:tcPr>
            <w:tcW w:w="960" w:type="dxa"/>
            <w:tcBorders>
              <w:top w:val="nil"/>
              <w:left w:val="nil"/>
              <w:bottom w:val="nil"/>
              <w:right w:val="nil"/>
            </w:tcBorders>
            <w:shd w:val="clear" w:color="000000" w:fill="92D050"/>
            <w:noWrap/>
            <w:vAlign w:val="bottom"/>
            <w:hideMark/>
          </w:tcPr>
          <w:p w14:paraId="7A60F9EA"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B</w:t>
            </w:r>
          </w:p>
        </w:tc>
        <w:tc>
          <w:tcPr>
            <w:tcW w:w="960" w:type="dxa"/>
            <w:tcBorders>
              <w:top w:val="nil"/>
              <w:left w:val="nil"/>
              <w:bottom w:val="nil"/>
              <w:right w:val="nil"/>
            </w:tcBorders>
            <w:shd w:val="clear" w:color="000000" w:fill="92D050"/>
            <w:noWrap/>
            <w:vAlign w:val="bottom"/>
            <w:hideMark/>
          </w:tcPr>
          <w:p w14:paraId="7A60F9EB"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C</w:t>
            </w:r>
          </w:p>
        </w:tc>
        <w:tc>
          <w:tcPr>
            <w:tcW w:w="960" w:type="dxa"/>
            <w:tcBorders>
              <w:top w:val="nil"/>
              <w:left w:val="nil"/>
              <w:bottom w:val="nil"/>
              <w:right w:val="nil"/>
            </w:tcBorders>
            <w:shd w:val="clear" w:color="000000" w:fill="92D050"/>
            <w:noWrap/>
            <w:vAlign w:val="bottom"/>
            <w:hideMark/>
          </w:tcPr>
          <w:p w14:paraId="7A60F9EC"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D</w:t>
            </w:r>
          </w:p>
        </w:tc>
        <w:tc>
          <w:tcPr>
            <w:tcW w:w="960" w:type="dxa"/>
            <w:tcBorders>
              <w:top w:val="nil"/>
              <w:left w:val="nil"/>
              <w:bottom w:val="nil"/>
              <w:right w:val="nil"/>
            </w:tcBorders>
            <w:shd w:val="clear" w:color="000000" w:fill="92D050"/>
            <w:noWrap/>
            <w:vAlign w:val="bottom"/>
            <w:hideMark/>
          </w:tcPr>
          <w:p w14:paraId="7A60F9ED"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E</w:t>
            </w:r>
          </w:p>
        </w:tc>
        <w:tc>
          <w:tcPr>
            <w:tcW w:w="960" w:type="dxa"/>
            <w:tcBorders>
              <w:top w:val="nil"/>
              <w:left w:val="nil"/>
              <w:bottom w:val="nil"/>
              <w:right w:val="nil"/>
            </w:tcBorders>
            <w:shd w:val="clear" w:color="000000" w:fill="92D050"/>
            <w:noWrap/>
            <w:vAlign w:val="bottom"/>
            <w:hideMark/>
          </w:tcPr>
          <w:p w14:paraId="7A60F9EE"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F</w:t>
            </w:r>
          </w:p>
        </w:tc>
        <w:tc>
          <w:tcPr>
            <w:tcW w:w="960" w:type="dxa"/>
            <w:tcBorders>
              <w:top w:val="nil"/>
              <w:left w:val="nil"/>
              <w:bottom w:val="nil"/>
              <w:right w:val="nil"/>
            </w:tcBorders>
            <w:shd w:val="clear" w:color="000000" w:fill="92D050"/>
            <w:noWrap/>
            <w:vAlign w:val="bottom"/>
            <w:hideMark/>
          </w:tcPr>
          <w:p w14:paraId="7A60F9EF"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G</w:t>
            </w:r>
          </w:p>
        </w:tc>
        <w:tc>
          <w:tcPr>
            <w:tcW w:w="960" w:type="dxa"/>
            <w:tcBorders>
              <w:top w:val="nil"/>
              <w:left w:val="nil"/>
              <w:bottom w:val="nil"/>
              <w:right w:val="nil"/>
            </w:tcBorders>
            <w:shd w:val="clear" w:color="000000" w:fill="92D050"/>
            <w:noWrap/>
            <w:vAlign w:val="bottom"/>
            <w:hideMark/>
          </w:tcPr>
          <w:p w14:paraId="7A60F9F0" w14:textId="77777777" w:rsidR="00BC7B3C" w:rsidRPr="002E1732" w:rsidRDefault="00BC7B3C" w:rsidP="00BC7B3C">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H</w:t>
            </w:r>
          </w:p>
        </w:tc>
      </w:tr>
      <w:tr w:rsidR="00BC7B3C" w:rsidRPr="00BC7B3C" w14:paraId="7A60F9FB" w14:textId="77777777" w:rsidTr="00BC7B3C">
        <w:trPr>
          <w:trHeight w:val="312"/>
        </w:trPr>
        <w:tc>
          <w:tcPr>
            <w:tcW w:w="2120" w:type="dxa"/>
            <w:tcBorders>
              <w:top w:val="nil"/>
              <w:left w:val="nil"/>
              <w:bottom w:val="nil"/>
              <w:right w:val="nil"/>
            </w:tcBorders>
            <w:shd w:val="clear" w:color="auto" w:fill="auto"/>
            <w:noWrap/>
            <w:vAlign w:val="bottom"/>
            <w:hideMark/>
          </w:tcPr>
          <w:p w14:paraId="7A60F9F2" w14:textId="77777777" w:rsidR="00BC7B3C" w:rsidRPr="002E1732" w:rsidRDefault="00BC7B3C" w:rsidP="00BC7B3C">
            <w:pPr>
              <w:widowControl/>
              <w:jc w:val="center"/>
              <w:rPr>
                <w:rFonts w:ascii="Arial" w:hAnsi="Arial" w:cs="Arial"/>
                <w:b/>
                <w:bCs/>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9F3"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F4"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F5"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F6"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F7"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F8"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F9"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9FA" w14:textId="77777777" w:rsidR="00BC7B3C" w:rsidRPr="002E1732" w:rsidRDefault="00BC7B3C" w:rsidP="00BC7B3C">
            <w:pPr>
              <w:widowControl/>
              <w:rPr>
                <w:rFonts w:ascii="Arial" w:hAnsi="Arial" w:cs="Arial"/>
                <w:snapToGrid/>
                <w:sz w:val="22"/>
                <w:szCs w:val="22"/>
                <w:lang w:val="nl-NL"/>
              </w:rPr>
            </w:pPr>
          </w:p>
        </w:tc>
      </w:tr>
      <w:tr w:rsidR="00BC7B3C" w:rsidRPr="00BC7B3C" w14:paraId="7A60FA05" w14:textId="77777777" w:rsidTr="00BC7B3C">
        <w:trPr>
          <w:trHeight w:val="288"/>
        </w:trPr>
        <w:tc>
          <w:tcPr>
            <w:tcW w:w="2120" w:type="dxa"/>
            <w:tcBorders>
              <w:top w:val="nil"/>
              <w:left w:val="nil"/>
              <w:bottom w:val="nil"/>
              <w:right w:val="nil"/>
            </w:tcBorders>
            <w:shd w:val="clear" w:color="auto" w:fill="auto"/>
            <w:noWrap/>
            <w:vAlign w:val="bottom"/>
            <w:hideMark/>
          </w:tcPr>
          <w:p w14:paraId="7A60F9FC"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-2 ervaringsjaren</w:t>
            </w:r>
          </w:p>
        </w:tc>
        <w:tc>
          <w:tcPr>
            <w:tcW w:w="960" w:type="dxa"/>
            <w:tcBorders>
              <w:top w:val="nil"/>
              <w:left w:val="nil"/>
              <w:bottom w:val="nil"/>
              <w:right w:val="nil"/>
            </w:tcBorders>
            <w:shd w:val="clear" w:color="auto" w:fill="auto"/>
            <w:noWrap/>
            <w:vAlign w:val="bottom"/>
            <w:hideMark/>
          </w:tcPr>
          <w:p w14:paraId="7A60F9FD"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1768</w:t>
            </w:r>
          </w:p>
        </w:tc>
        <w:tc>
          <w:tcPr>
            <w:tcW w:w="960" w:type="dxa"/>
            <w:tcBorders>
              <w:top w:val="nil"/>
              <w:left w:val="nil"/>
              <w:bottom w:val="nil"/>
              <w:right w:val="nil"/>
            </w:tcBorders>
            <w:shd w:val="clear" w:color="auto" w:fill="auto"/>
            <w:noWrap/>
            <w:vAlign w:val="bottom"/>
            <w:hideMark/>
          </w:tcPr>
          <w:p w14:paraId="7A60F9FE"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1827</w:t>
            </w:r>
          </w:p>
        </w:tc>
        <w:tc>
          <w:tcPr>
            <w:tcW w:w="960" w:type="dxa"/>
            <w:tcBorders>
              <w:top w:val="nil"/>
              <w:left w:val="nil"/>
              <w:bottom w:val="nil"/>
              <w:right w:val="nil"/>
            </w:tcBorders>
            <w:shd w:val="clear" w:color="auto" w:fill="auto"/>
            <w:noWrap/>
            <w:vAlign w:val="bottom"/>
            <w:hideMark/>
          </w:tcPr>
          <w:p w14:paraId="7A60F9FF"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1884</w:t>
            </w:r>
          </w:p>
        </w:tc>
        <w:tc>
          <w:tcPr>
            <w:tcW w:w="960" w:type="dxa"/>
            <w:tcBorders>
              <w:top w:val="nil"/>
              <w:left w:val="nil"/>
              <w:bottom w:val="nil"/>
              <w:right w:val="nil"/>
            </w:tcBorders>
            <w:shd w:val="clear" w:color="auto" w:fill="auto"/>
            <w:noWrap/>
            <w:vAlign w:val="bottom"/>
            <w:hideMark/>
          </w:tcPr>
          <w:p w14:paraId="7A60FA00"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1973</w:t>
            </w:r>
          </w:p>
        </w:tc>
        <w:tc>
          <w:tcPr>
            <w:tcW w:w="960" w:type="dxa"/>
            <w:tcBorders>
              <w:top w:val="nil"/>
              <w:left w:val="nil"/>
              <w:bottom w:val="nil"/>
              <w:right w:val="nil"/>
            </w:tcBorders>
            <w:shd w:val="clear" w:color="auto" w:fill="auto"/>
            <w:noWrap/>
            <w:vAlign w:val="bottom"/>
            <w:hideMark/>
          </w:tcPr>
          <w:p w14:paraId="7A60FA01"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2065</w:t>
            </w:r>
          </w:p>
        </w:tc>
        <w:tc>
          <w:tcPr>
            <w:tcW w:w="960" w:type="dxa"/>
            <w:tcBorders>
              <w:top w:val="nil"/>
              <w:left w:val="nil"/>
              <w:bottom w:val="nil"/>
              <w:right w:val="nil"/>
            </w:tcBorders>
            <w:shd w:val="clear" w:color="auto" w:fill="auto"/>
            <w:noWrap/>
            <w:vAlign w:val="bottom"/>
            <w:hideMark/>
          </w:tcPr>
          <w:p w14:paraId="7A60FA02"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2167</w:t>
            </w:r>
          </w:p>
        </w:tc>
        <w:tc>
          <w:tcPr>
            <w:tcW w:w="960" w:type="dxa"/>
            <w:tcBorders>
              <w:top w:val="nil"/>
              <w:left w:val="nil"/>
              <w:bottom w:val="nil"/>
              <w:right w:val="nil"/>
            </w:tcBorders>
            <w:shd w:val="clear" w:color="auto" w:fill="auto"/>
            <w:noWrap/>
            <w:vAlign w:val="bottom"/>
            <w:hideMark/>
          </w:tcPr>
          <w:p w14:paraId="7A60FA03"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2268</w:t>
            </w:r>
          </w:p>
        </w:tc>
        <w:tc>
          <w:tcPr>
            <w:tcW w:w="960" w:type="dxa"/>
            <w:tcBorders>
              <w:top w:val="nil"/>
              <w:left w:val="nil"/>
              <w:bottom w:val="nil"/>
              <w:right w:val="nil"/>
            </w:tcBorders>
            <w:shd w:val="clear" w:color="auto" w:fill="auto"/>
            <w:noWrap/>
            <w:vAlign w:val="bottom"/>
            <w:hideMark/>
          </w:tcPr>
          <w:p w14:paraId="7A60FA04"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2377</w:t>
            </w:r>
          </w:p>
        </w:tc>
      </w:tr>
      <w:tr w:rsidR="00BC7B3C" w:rsidRPr="00BC7B3C" w14:paraId="7A60FA0F" w14:textId="77777777" w:rsidTr="00BC7B3C">
        <w:trPr>
          <w:trHeight w:val="288"/>
        </w:trPr>
        <w:tc>
          <w:tcPr>
            <w:tcW w:w="2120" w:type="dxa"/>
            <w:tcBorders>
              <w:top w:val="nil"/>
              <w:left w:val="nil"/>
              <w:bottom w:val="nil"/>
              <w:right w:val="nil"/>
            </w:tcBorders>
            <w:shd w:val="clear" w:color="auto" w:fill="auto"/>
            <w:noWrap/>
            <w:vAlign w:val="bottom"/>
            <w:hideMark/>
          </w:tcPr>
          <w:p w14:paraId="7A60FA06"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07"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08"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09"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0A"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0B"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0C"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0D"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0E" w14:textId="77777777" w:rsidR="00BC7B3C" w:rsidRPr="002E1732" w:rsidRDefault="00BC7B3C" w:rsidP="00BC7B3C">
            <w:pPr>
              <w:widowControl/>
              <w:rPr>
                <w:rFonts w:ascii="Arial" w:hAnsi="Arial" w:cs="Arial"/>
                <w:snapToGrid/>
                <w:sz w:val="22"/>
                <w:szCs w:val="22"/>
                <w:lang w:val="nl-NL"/>
              </w:rPr>
            </w:pPr>
          </w:p>
        </w:tc>
      </w:tr>
      <w:tr w:rsidR="00BC7B3C" w:rsidRPr="00BC7B3C" w14:paraId="7A60FA19" w14:textId="77777777" w:rsidTr="00BC7B3C">
        <w:trPr>
          <w:trHeight w:val="288"/>
        </w:trPr>
        <w:tc>
          <w:tcPr>
            <w:tcW w:w="2120" w:type="dxa"/>
            <w:tcBorders>
              <w:top w:val="nil"/>
              <w:left w:val="nil"/>
              <w:bottom w:val="nil"/>
              <w:right w:val="nil"/>
            </w:tcBorders>
            <w:shd w:val="clear" w:color="auto" w:fill="auto"/>
            <w:noWrap/>
            <w:vAlign w:val="bottom"/>
            <w:hideMark/>
          </w:tcPr>
          <w:p w14:paraId="7A60FA10"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-1 ervaringsjaar</w:t>
            </w:r>
          </w:p>
        </w:tc>
        <w:tc>
          <w:tcPr>
            <w:tcW w:w="960" w:type="dxa"/>
            <w:tcBorders>
              <w:top w:val="nil"/>
              <w:left w:val="nil"/>
              <w:bottom w:val="nil"/>
              <w:right w:val="nil"/>
            </w:tcBorders>
            <w:shd w:val="clear" w:color="auto" w:fill="auto"/>
            <w:noWrap/>
            <w:vAlign w:val="bottom"/>
            <w:hideMark/>
          </w:tcPr>
          <w:p w14:paraId="7A60FA11"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1869</w:t>
            </w:r>
          </w:p>
        </w:tc>
        <w:tc>
          <w:tcPr>
            <w:tcW w:w="960" w:type="dxa"/>
            <w:tcBorders>
              <w:top w:val="nil"/>
              <w:left w:val="nil"/>
              <w:bottom w:val="nil"/>
              <w:right w:val="nil"/>
            </w:tcBorders>
            <w:shd w:val="clear" w:color="auto" w:fill="auto"/>
            <w:noWrap/>
            <w:vAlign w:val="bottom"/>
            <w:hideMark/>
          </w:tcPr>
          <w:p w14:paraId="7A60FA12"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1925</w:t>
            </w:r>
          </w:p>
        </w:tc>
        <w:tc>
          <w:tcPr>
            <w:tcW w:w="960" w:type="dxa"/>
            <w:tcBorders>
              <w:top w:val="nil"/>
              <w:left w:val="nil"/>
              <w:bottom w:val="nil"/>
              <w:right w:val="nil"/>
            </w:tcBorders>
            <w:shd w:val="clear" w:color="auto" w:fill="auto"/>
            <w:noWrap/>
            <w:vAlign w:val="bottom"/>
            <w:hideMark/>
          </w:tcPr>
          <w:p w14:paraId="7A60FA13"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1990</w:t>
            </w:r>
          </w:p>
        </w:tc>
        <w:tc>
          <w:tcPr>
            <w:tcW w:w="960" w:type="dxa"/>
            <w:tcBorders>
              <w:top w:val="nil"/>
              <w:left w:val="nil"/>
              <w:bottom w:val="nil"/>
              <w:right w:val="nil"/>
            </w:tcBorders>
            <w:shd w:val="clear" w:color="auto" w:fill="auto"/>
            <w:noWrap/>
            <w:vAlign w:val="bottom"/>
            <w:hideMark/>
          </w:tcPr>
          <w:p w14:paraId="7A60FA14"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2082</w:t>
            </w:r>
          </w:p>
        </w:tc>
        <w:tc>
          <w:tcPr>
            <w:tcW w:w="960" w:type="dxa"/>
            <w:tcBorders>
              <w:top w:val="nil"/>
              <w:left w:val="nil"/>
              <w:bottom w:val="nil"/>
              <w:right w:val="nil"/>
            </w:tcBorders>
            <w:shd w:val="clear" w:color="auto" w:fill="auto"/>
            <w:noWrap/>
            <w:vAlign w:val="bottom"/>
            <w:hideMark/>
          </w:tcPr>
          <w:p w14:paraId="7A60FA15"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2182</w:t>
            </w:r>
          </w:p>
        </w:tc>
        <w:tc>
          <w:tcPr>
            <w:tcW w:w="960" w:type="dxa"/>
            <w:tcBorders>
              <w:top w:val="nil"/>
              <w:left w:val="nil"/>
              <w:bottom w:val="nil"/>
              <w:right w:val="nil"/>
            </w:tcBorders>
            <w:shd w:val="clear" w:color="auto" w:fill="auto"/>
            <w:noWrap/>
            <w:vAlign w:val="bottom"/>
            <w:hideMark/>
          </w:tcPr>
          <w:p w14:paraId="7A60FA16"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2287</w:t>
            </w:r>
          </w:p>
        </w:tc>
        <w:tc>
          <w:tcPr>
            <w:tcW w:w="960" w:type="dxa"/>
            <w:tcBorders>
              <w:top w:val="nil"/>
              <w:left w:val="nil"/>
              <w:bottom w:val="nil"/>
              <w:right w:val="nil"/>
            </w:tcBorders>
            <w:shd w:val="clear" w:color="auto" w:fill="auto"/>
            <w:noWrap/>
            <w:vAlign w:val="bottom"/>
            <w:hideMark/>
          </w:tcPr>
          <w:p w14:paraId="7A60FA17"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2391</w:t>
            </w:r>
          </w:p>
        </w:tc>
        <w:tc>
          <w:tcPr>
            <w:tcW w:w="960" w:type="dxa"/>
            <w:tcBorders>
              <w:top w:val="nil"/>
              <w:left w:val="nil"/>
              <w:bottom w:val="nil"/>
              <w:right w:val="nil"/>
            </w:tcBorders>
            <w:shd w:val="clear" w:color="auto" w:fill="auto"/>
            <w:noWrap/>
            <w:vAlign w:val="bottom"/>
            <w:hideMark/>
          </w:tcPr>
          <w:p w14:paraId="7A60FA18"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2508</w:t>
            </w:r>
          </w:p>
        </w:tc>
      </w:tr>
      <w:tr w:rsidR="00BC7B3C" w:rsidRPr="00BC7B3C" w14:paraId="7A60FA23" w14:textId="77777777" w:rsidTr="00BC7B3C">
        <w:trPr>
          <w:trHeight w:val="288"/>
        </w:trPr>
        <w:tc>
          <w:tcPr>
            <w:tcW w:w="2120" w:type="dxa"/>
            <w:tcBorders>
              <w:top w:val="nil"/>
              <w:left w:val="nil"/>
              <w:bottom w:val="nil"/>
              <w:right w:val="nil"/>
            </w:tcBorders>
            <w:shd w:val="clear" w:color="auto" w:fill="auto"/>
            <w:noWrap/>
            <w:vAlign w:val="bottom"/>
            <w:hideMark/>
          </w:tcPr>
          <w:p w14:paraId="7A60FA1A"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1B"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1C"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1D"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1E"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1F"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20"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21"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22" w14:textId="77777777" w:rsidR="00BC7B3C" w:rsidRPr="002E1732" w:rsidRDefault="00BC7B3C" w:rsidP="00BC7B3C">
            <w:pPr>
              <w:widowControl/>
              <w:rPr>
                <w:rFonts w:ascii="Arial" w:hAnsi="Arial" w:cs="Arial"/>
                <w:snapToGrid/>
                <w:sz w:val="22"/>
                <w:szCs w:val="22"/>
                <w:lang w:val="nl-NL"/>
              </w:rPr>
            </w:pPr>
          </w:p>
        </w:tc>
      </w:tr>
      <w:tr w:rsidR="00BC7B3C" w:rsidRPr="00BC7B3C" w14:paraId="7A60FA2D" w14:textId="77777777" w:rsidTr="00BC7B3C">
        <w:trPr>
          <w:trHeight w:val="288"/>
        </w:trPr>
        <w:tc>
          <w:tcPr>
            <w:tcW w:w="2120" w:type="dxa"/>
            <w:tcBorders>
              <w:top w:val="nil"/>
              <w:left w:val="nil"/>
              <w:bottom w:val="nil"/>
              <w:right w:val="nil"/>
            </w:tcBorders>
            <w:shd w:val="clear" w:color="auto" w:fill="auto"/>
            <w:noWrap/>
            <w:vAlign w:val="bottom"/>
            <w:hideMark/>
          </w:tcPr>
          <w:p w14:paraId="7A60FA24"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0 functiejaren</w:t>
            </w:r>
          </w:p>
        </w:tc>
        <w:tc>
          <w:tcPr>
            <w:tcW w:w="960" w:type="dxa"/>
            <w:tcBorders>
              <w:top w:val="nil"/>
              <w:left w:val="nil"/>
              <w:bottom w:val="nil"/>
              <w:right w:val="nil"/>
            </w:tcBorders>
            <w:shd w:val="clear" w:color="auto" w:fill="auto"/>
            <w:noWrap/>
            <w:vAlign w:val="bottom"/>
            <w:hideMark/>
          </w:tcPr>
          <w:p w14:paraId="7A60FA25"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1967</w:t>
            </w:r>
          </w:p>
        </w:tc>
        <w:tc>
          <w:tcPr>
            <w:tcW w:w="960" w:type="dxa"/>
            <w:tcBorders>
              <w:top w:val="nil"/>
              <w:left w:val="nil"/>
              <w:bottom w:val="nil"/>
              <w:right w:val="nil"/>
            </w:tcBorders>
            <w:shd w:val="clear" w:color="auto" w:fill="auto"/>
            <w:noWrap/>
            <w:vAlign w:val="bottom"/>
            <w:hideMark/>
          </w:tcPr>
          <w:p w14:paraId="7A60FA26"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2029</w:t>
            </w:r>
          </w:p>
        </w:tc>
        <w:tc>
          <w:tcPr>
            <w:tcW w:w="960" w:type="dxa"/>
            <w:tcBorders>
              <w:top w:val="nil"/>
              <w:left w:val="nil"/>
              <w:bottom w:val="nil"/>
              <w:right w:val="nil"/>
            </w:tcBorders>
            <w:shd w:val="clear" w:color="auto" w:fill="auto"/>
            <w:noWrap/>
            <w:vAlign w:val="bottom"/>
            <w:hideMark/>
          </w:tcPr>
          <w:p w14:paraId="7A60FA27"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2097</w:t>
            </w:r>
          </w:p>
        </w:tc>
        <w:tc>
          <w:tcPr>
            <w:tcW w:w="960" w:type="dxa"/>
            <w:tcBorders>
              <w:top w:val="nil"/>
              <w:left w:val="nil"/>
              <w:bottom w:val="nil"/>
              <w:right w:val="nil"/>
            </w:tcBorders>
            <w:shd w:val="clear" w:color="auto" w:fill="auto"/>
            <w:noWrap/>
            <w:vAlign w:val="bottom"/>
            <w:hideMark/>
          </w:tcPr>
          <w:p w14:paraId="7A60FA28"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2191</w:t>
            </w:r>
          </w:p>
        </w:tc>
        <w:tc>
          <w:tcPr>
            <w:tcW w:w="960" w:type="dxa"/>
            <w:tcBorders>
              <w:top w:val="nil"/>
              <w:left w:val="nil"/>
              <w:bottom w:val="nil"/>
              <w:right w:val="nil"/>
            </w:tcBorders>
            <w:shd w:val="clear" w:color="auto" w:fill="auto"/>
            <w:noWrap/>
            <w:vAlign w:val="bottom"/>
            <w:hideMark/>
          </w:tcPr>
          <w:p w14:paraId="7A60FA29"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2297</w:t>
            </w:r>
          </w:p>
        </w:tc>
        <w:tc>
          <w:tcPr>
            <w:tcW w:w="960" w:type="dxa"/>
            <w:tcBorders>
              <w:top w:val="nil"/>
              <w:left w:val="nil"/>
              <w:bottom w:val="nil"/>
              <w:right w:val="nil"/>
            </w:tcBorders>
            <w:shd w:val="clear" w:color="auto" w:fill="auto"/>
            <w:noWrap/>
            <w:vAlign w:val="bottom"/>
            <w:hideMark/>
          </w:tcPr>
          <w:p w14:paraId="7A60FA2A"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2407</w:t>
            </w:r>
          </w:p>
        </w:tc>
        <w:tc>
          <w:tcPr>
            <w:tcW w:w="960" w:type="dxa"/>
            <w:tcBorders>
              <w:top w:val="nil"/>
              <w:left w:val="nil"/>
              <w:bottom w:val="nil"/>
              <w:right w:val="nil"/>
            </w:tcBorders>
            <w:shd w:val="clear" w:color="auto" w:fill="auto"/>
            <w:noWrap/>
            <w:vAlign w:val="bottom"/>
            <w:hideMark/>
          </w:tcPr>
          <w:p w14:paraId="7A60FA2B"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2519</w:t>
            </w:r>
          </w:p>
        </w:tc>
        <w:tc>
          <w:tcPr>
            <w:tcW w:w="960" w:type="dxa"/>
            <w:tcBorders>
              <w:top w:val="nil"/>
              <w:left w:val="nil"/>
              <w:bottom w:val="nil"/>
              <w:right w:val="nil"/>
            </w:tcBorders>
            <w:shd w:val="clear" w:color="auto" w:fill="auto"/>
            <w:noWrap/>
            <w:vAlign w:val="bottom"/>
            <w:hideMark/>
          </w:tcPr>
          <w:p w14:paraId="7A60FA2C"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2641</w:t>
            </w:r>
          </w:p>
        </w:tc>
      </w:tr>
      <w:tr w:rsidR="00BC7B3C" w:rsidRPr="00BC7B3C" w14:paraId="7A60FA37" w14:textId="77777777" w:rsidTr="00BC7B3C">
        <w:trPr>
          <w:trHeight w:val="288"/>
        </w:trPr>
        <w:tc>
          <w:tcPr>
            <w:tcW w:w="2120" w:type="dxa"/>
            <w:tcBorders>
              <w:top w:val="nil"/>
              <w:left w:val="nil"/>
              <w:bottom w:val="nil"/>
              <w:right w:val="nil"/>
            </w:tcBorders>
            <w:shd w:val="clear" w:color="auto" w:fill="auto"/>
            <w:noWrap/>
            <w:vAlign w:val="bottom"/>
            <w:hideMark/>
          </w:tcPr>
          <w:p w14:paraId="7A60FA2E"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2F"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30"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31"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32"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33"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34"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35"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36" w14:textId="77777777" w:rsidR="00BC7B3C" w:rsidRPr="002E1732" w:rsidRDefault="00BC7B3C" w:rsidP="00BC7B3C">
            <w:pPr>
              <w:widowControl/>
              <w:rPr>
                <w:rFonts w:ascii="Arial" w:hAnsi="Arial" w:cs="Arial"/>
                <w:snapToGrid/>
                <w:sz w:val="22"/>
                <w:szCs w:val="22"/>
                <w:lang w:val="nl-NL"/>
              </w:rPr>
            </w:pPr>
          </w:p>
        </w:tc>
      </w:tr>
      <w:tr w:rsidR="00BC7B3C" w:rsidRPr="00BC7B3C" w14:paraId="7A60FA41" w14:textId="77777777" w:rsidTr="00BC7B3C">
        <w:trPr>
          <w:trHeight w:val="288"/>
        </w:trPr>
        <w:tc>
          <w:tcPr>
            <w:tcW w:w="2120" w:type="dxa"/>
            <w:tcBorders>
              <w:top w:val="nil"/>
              <w:left w:val="nil"/>
              <w:bottom w:val="nil"/>
              <w:right w:val="nil"/>
            </w:tcBorders>
            <w:shd w:val="clear" w:color="auto" w:fill="auto"/>
            <w:noWrap/>
            <w:vAlign w:val="bottom"/>
            <w:hideMark/>
          </w:tcPr>
          <w:p w14:paraId="7A60FA38"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1 functiejaar</w:t>
            </w:r>
          </w:p>
        </w:tc>
        <w:tc>
          <w:tcPr>
            <w:tcW w:w="960" w:type="dxa"/>
            <w:tcBorders>
              <w:top w:val="nil"/>
              <w:left w:val="nil"/>
              <w:bottom w:val="nil"/>
              <w:right w:val="nil"/>
            </w:tcBorders>
            <w:shd w:val="clear" w:color="auto" w:fill="auto"/>
            <w:noWrap/>
            <w:vAlign w:val="bottom"/>
            <w:hideMark/>
          </w:tcPr>
          <w:p w14:paraId="7A60FA39"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2006</w:t>
            </w:r>
          </w:p>
        </w:tc>
        <w:tc>
          <w:tcPr>
            <w:tcW w:w="960" w:type="dxa"/>
            <w:tcBorders>
              <w:top w:val="nil"/>
              <w:left w:val="nil"/>
              <w:bottom w:val="nil"/>
              <w:right w:val="nil"/>
            </w:tcBorders>
            <w:shd w:val="clear" w:color="auto" w:fill="auto"/>
            <w:noWrap/>
            <w:vAlign w:val="bottom"/>
            <w:hideMark/>
          </w:tcPr>
          <w:p w14:paraId="7A60FA3A"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2073</w:t>
            </w:r>
          </w:p>
        </w:tc>
        <w:tc>
          <w:tcPr>
            <w:tcW w:w="960" w:type="dxa"/>
            <w:tcBorders>
              <w:top w:val="nil"/>
              <w:left w:val="nil"/>
              <w:bottom w:val="nil"/>
              <w:right w:val="nil"/>
            </w:tcBorders>
            <w:shd w:val="clear" w:color="auto" w:fill="auto"/>
            <w:noWrap/>
            <w:vAlign w:val="bottom"/>
            <w:hideMark/>
          </w:tcPr>
          <w:p w14:paraId="7A60FA3B"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2147</w:t>
            </w:r>
          </w:p>
        </w:tc>
        <w:tc>
          <w:tcPr>
            <w:tcW w:w="960" w:type="dxa"/>
            <w:tcBorders>
              <w:top w:val="nil"/>
              <w:left w:val="nil"/>
              <w:bottom w:val="nil"/>
              <w:right w:val="nil"/>
            </w:tcBorders>
            <w:shd w:val="clear" w:color="auto" w:fill="auto"/>
            <w:noWrap/>
            <w:vAlign w:val="bottom"/>
            <w:hideMark/>
          </w:tcPr>
          <w:p w14:paraId="7A60FA3C"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2248</w:t>
            </w:r>
          </w:p>
        </w:tc>
        <w:tc>
          <w:tcPr>
            <w:tcW w:w="960" w:type="dxa"/>
            <w:tcBorders>
              <w:top w:val="nil"/>
              <w:left w:val="nil"/>
              <w:bottom w:val="nil"/>
              <w:right w:val="nil"/>
            </w:tcBorders>
            <w:shd w:val="clear" w:color="auto" w:fill="auto"/>
            <w:noWrap/>
            <w:vAlign w:val="bottom"/>
            <w:hideMark/>
          </w:tcPr>
          <w:p w14:paraId="7A60FA3D"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2358</w:t>
            </w:r>
          </w:p>
        </w:tc>
        <w:tc>
          <w:tcPr>
            <w:tcW w:w="960" w:type="dxa"/>
            <w:tcBorders>
              <w:top w:val="nil"/>
              <w:left w:val="nil"/>
              <w:bottom w:val="nil"/>
              <w:right w:val="nil"/>
            </w:tcBorders>
            <w:shd w:val="clear" w:color="auto" w:fill="auto"/>
            <w:noWrap/>
            <w:vAlign w:val="bottom"/>
            <w:hideMark/>
          </w:tcPr>
          <w:p w14:paraId="7A60FA3E"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2472</w:t>
            </w:r>
          </w:p>
        </w:tc>
        <w:tc>
          <w:tcPr>
            <w:tcW w:w="960" w:type="dxa"/>
            <w:tcBorders>
              <w:top w:val="nil"/>
              <w:left w:val="nil"/>
              <w:bottom w:val="nil"/>
              <w:right w:val="nil"/>
            </w:tcBorders>
            <w:shd w:val="clear" w:color="auto" w:fill="auto"/>
            <w:noWrap/>
            <w:vAlign w:val="bottom"/>
            <w:hideMark/>
          </w:tcPr>
          <w:p w14:paraId="7A60FA3F"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2598</w:t>
            </w:r>
          </w:p>
        </w:tc>
        <w:tc>
          <w:tcPr>
            <w:tcW w:w="960" w:type="dxa"/>
            <w:tcBorders>
              <w:top w:val="nil"/>
              <w:left w:val="nil"/>
              <w:bottom w:val="nil"/>
              <w:right w:val="nil"/>
            </w:tcBorders>
            <w:shd w:val="clear" w:color="auto" w:fill="auto"/>
            <w:noWrap/>
            <w:vAlign w:val="bottom"/>
            <w:hideMark/>
          </w:tcPr>
          <w:p w14:paraId="7A60FA40"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2733</w:t>
            </w:r>
          </w:p>
        </w:tc>
      </w:tr>
      <w:tr w:rsidR="00BC7B3C" w:rsidRPr="00BC7B3C" w14:paraId="7A60FA4B" w14:textId="77777777" w:rsidTr="00BC7B3C">
        <w:trPr>
          <w:trHeight w:val="288"/>
        </w:trPr>
        <w:tc>
          <w:tcPr>
            <w:tcW w:w="2120" w:type="dxa"/>
            <w:tcBorders>
              <w:top w:val="nil"/>
              <w:left w:val="nil"/>
              <w:bottom w:val="nil"/>
              <w:right w:val="nil"/>
            </w:tcBorders>
            <w:shd w:val="clear" w:color="auto" w:fill="auto"/>
            <w:noWrap/>
            <w:vAlign w:val="bottom"/>
            <w:hideMark/>
          </w:tcPr>
          <w:p w14:paraId="7A60FA42"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43"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44"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45"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46"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47"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48"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49"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4A" w14:textId="77777777" w:rsidR="00BC7B3C" w:rsidRPr="002E1732" w:rsidRDefault="00BC7B3C" w:rsidP="00BC7B3C">
            <w:pPr>
              <w:widowControl/>
              <w:rPr>
                <w:rFonts w:ascii="Arial" w:hAnsi="Arial" w:cs="Arial"/>
                <w:snapToGrid/>
                <w:sz w:val="22"/>
                <w:szCs w:val="22"/>
                <w:lang w:val="nl-NL"/>
              </w:rPr>
            </w:pPr>
          </w:p>
        </w:tc>
      </w:tr>
      <w:tr w:rsidR="00BC7B3C" w:rsidRPr="00BC7B3C" w14:paraId="7A60FA55" w14:textId="77777777" w:rsidTr="00BC7B3C">
        <w:trPr>
          <w:trHeight w:val="288"/>
        </w:trPr>
        <w:tc>
          <w:tcPr>
            <w:tcW w:w="2120" w:type="dxa"/>
            <w:tcBorders>
              <w:top w:val="nil"/>
              <w:left w:val="nil"/>
              <w:bottom w:val="nil"/>
              <w:right w:val="nil"/>
            </w:tcBorders>
            <w:shd w:val="clear" w:color="auto" w:fill="auto"/>
            <w:noWrap/>
            <w:vAlign w:val="bottom"/>
            <w:hideMark/>
          </w:tcPr>
          <w:p w14:paraId="7A60FA4C"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2 functiejaren</w:t>
            </w:r>
          </w:p>
        </w:tc>
        <w:tc>
          <w:tcPr>
            <w:tcW w:w="960" w:type="dxa"/>
            <w:tcBorders>
              <w:top w:val="nil"/>
              <w:left w:val="nil"/>
              <w:bottom w:val="nil"/>
              <w:right w:val="nil"/>
            </w:tcBorders>
            <w:shd w:val="clear" w:color="auto" w:fill="auto"/>
            <w:noWrap/>
            <w:vAlign w:val="bottom"/>
            <w:hideMark/>
          </w:tcPr>
          <w:p w14:paraId="7A60FA4D"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2052</w:t>
            </w:r>
          </w:p>
        </w:tc>
        <w:tc>
          <w:tcPr>
            <w:tcW w:w="960" w:type="dxa"/>
            <w:tcBorders>
              <w:top w:val="nil"/>
              <w:left w:val="nil"/>
              <w:bottom w:val="nil"/>
              <w:right w:val="nil"/>
            </w:tcBorders>
            <w:shd w:val="clear" w:color="auto" w:fill="auto"/>
            <w:noWrap/>
            <w:vAlign w:val="bottom"/>
            <w:hideMark/>
          </w:tcPr>
          <w:p w14:paraId="7A60FA4E"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2114</w:t>
            </w:r>
          </w:p>
        </w:tc>
        <w:tc>
          <w:tcPr>
            <w:tcW w:w="960" w:type="dxa"/>
            <w:tcBorders>
              <w:top w:val="nil"/>
              <w:left w:val="nil"/>
              <w:bottom w:val="nil"/>
              <w:right w:val="nil"/>
            </w:tcBorders>
            <w:shd w:val="clear" w:color="auto" w:fill="auto"/>
            <w:noWrap/>
            <w:vAlign w:val="bottom"/>
            <w:hideMark/>
          </w:tcPr>
          <w:p w14:paraId="7A60FA4F"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2200</w:t>
            </w:r>
          </w:p>
        </w:tc>
        <w:tc>
          <w:tcPr>
            <w:tcW w:w="960" w:type="dxa"/>
            <w:tcBorders>
              <w:top w:val="nil"/>
              <w:left w:val="nil"/>
              <w:bottom w:val="nil"/>
              <w:right w:val="nil"/>
            </w:tcBorders>
            <w:shd w:val="clear" w:color="auto" w:fill="auto"/>
            <w:noWrap/>
            <w:vAlign w:val="bottom"/>
            <w:hideMark/>
          </w:tcPr>
          <w:p w14:paraId="7A60FA50"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2302</w:t>
            </w:r>
          </w:p>
        </w:tc>
        <w:tc>
          <w:tcPr>
            <w:tcW w:w="960" w:type="dxa"/>
            <w:tcBorders>
              <w:top w:val="nil"/>
              <w:left w:val="nil"/>
              <w:bottom w:val="nil"/>
              <w:right w:val="nil"/>
            </w:tcBorders>
            <w:shd w:val="clear" w:color="auto" w:fill="auto"/>
            <w:noWrap/>
            <w:vAlign w:val="bottom"/>
            <w:hideMark/>
          </w:tcPr>
          <w:p w14:paraId="7A60FA51"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2418</w:t>
            </w:r>
          </w:p>
        </w:tc>
        <w:tc>
          <w:tcPr>
            <w:tcW w:w="960" w:type="dxa"/>
            <w:tcBorders>
              <w:top w:val="nil"/>
              <w:left w:val="nil"/>
              <w:bottom w:val="nil"/>
              <w:right w:val="nil"/>
            </w:tcBorders>
            <w:shd w:val="clear" w:color="auto" w:fill="auto"/>
            <w:noWrap/>
            <w:vAlign w:val="bottom"/>
            <w:hideMark/>
          </w:tcPr>
          <w:p w14:paraId="7A60FA52"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2539</w:t>
            </w:r>
          </w:p>
        </w:tc>
        <w:tc>
          <w:tcPr>
            <w:tcW w:w="960" w:type="dxa"/>
            <w:tcBorders>
              <w:top w:val="nil"/>
              <w:left w:val="nil"/>
              <w:bottom w:val="nil"/>
              <w:right w:val="nil"/>
            </w:tcBorders>
            <w:shd w:val="clear" w:color="auto" w:fill="auto"/>
            <w:noWrap/>
            <w:vAlign w:val="bottom"/>
            <w:hideMark/>
          </w:tcPr>
          <w:p w14:paraId="7A60FA53"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2670</w:t>
            </w:r>
          </w:p>
        </w:tc>
        <w:tc>
          <w:tcPr>
            <w:tcW w:w="960" w:type="dxa"/>
            <w:tcBorders>
              <w:top w:val="nil"/>
              <w:left w:val="nil"/>
              <w:bottom w:val="nil"/>
              <w:right w:val="nil"/>
            </w:tcBorders>
            <w:shd w:val="clear" w:color="auto" w:fill="auto"/>
            <w:noWrap/>
            <w:vAlign w:val="bottom"/>
            <w:hideMark/>
          </w:tcPr>
          <w:p w14:paraId="7A60FA54"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2817</w:t>
            </w:r>
          </w:p>
        </w:tc>
      </w:tr>
      <w:tr w:rsidR="00BC7B3C" w:rsidRPr="00BC7B3C" w14:paraId="7A60FA5F" w14:textId="77777777" w:rsidTr="00BC7B3C">
        <w:trPr>
          <w:trHeight w:val="288"/>
        </w:trPr>
        <w:tc>
          <w:tcPr>
            <w:tcW w:w="2120" w:type="dxa"/>
            <w:tcBorders>
              <w:top w:val="nil"/>
              <w:left w:val="nil"/>
              <w:bottom w:val="nil"/>
              <w:right w:val="nil"/>
            </w:tcBorders>
            <w:shd w:val="clear" w:color="auto" w:fill="auto"/>
            <w:noWrap/>
            <w:vAlign w:val="bottom"/>
            <w:hideMark/>
          </w:tcPr>
          <w:p w14:paraId="7A60FA56"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57"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58"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59"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5A"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5B"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5C"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5D"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5E" w14:textId="77777777" w:rsidR="00BC7B3C" w:rsidRPr="002E1732" w:rsidRDefault="00BC7B3C" w:rsidP="00BC7B3C">
            <w:pPr>
              <w:widowControl/>
              <w:rPr>
                <w:rFonts w:ascii="Arial" w:hAnsi="Arial" w:cs="Arial"/>
                <w:snapToGrid/>
                <w:sz w:val="22"/>
                <w:szCs w:val="22"/>
                <w:lang w:val="nl-NL"/>
              </w:rPr>
            </w:pPr>
          </w:p>
        </w:tc>
      </w:tr>
      <w:tr w:rsidR="00BC7B3C" w:rsidRPr="00BC7B3C" w14:paraId="7A60FA69" w14:textId="77777777" w:rsidTr="00BC7B3C">
        <w:trPr>
          <w:trHeight w:val="288"/>
        </w:trPr>
        <w:tc>
          <w:tcPr>
            <w:tcW w:w="2120" w:type="dxa"/>
            <w:tcBorders>
              <w:top w:val="nil"/>
              <w:left w:val="nil"/>
              <w:bottom w:val="nil"/>
              <w:right w:val="nil"/>
            </w:tcBorders>
            <w:shd w:val="clear" w:color="auto" w:fill="auto"/>
            <w:noWrap/>
            <w:vAlign w:val="bottom"/>
            <w:hideMark/>
          </w:tcPr>
          <w:p w14:paraId="7A60FA60"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3 functiejaren</w:t>
            </w:r>
          </w:p>
        </w:tc>
        <w:tc>
          <w:tcPr>
            <w:tcW w:w="960" w:type="dxa"/>
            <w:tcBorders>
              <w:top w:val="nil"/>
              <w:left w:val="nil"/>
              <w:bottom w:val="nil"/>
              <w:right w:val="nil"/>
            </w:tcBorders>
            <w:shd w:val="clear" w:color="auto" w:fill="auto"/>
            <w:noWrap/>
            <w:vAlign w:val="bottom"/>
            <w:hideMark/>
          </w:tcPr>
          <w:p w14:paraId="7A60FA61"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2097</w:t>
            </w:r>
          </w:p>
        </w:tc>
        <w:tc>
          <w:tcPr>
            <w:tcW w:w="960" w:type="dxa"/>
            <w:tcBorders>
              <w:top w:val="nil"/>
              <w:left w:val="nil"/>
              <w:bottom w:val="nil"/>
              <w:right w:val="nil"/>
            </w:tcBorders>
            <w:shd w:val="clear" w:color="auto" w:fill="auto"/>
            <w:noWrap/>
            <w:vAlign w:val="bottom"/>
            <w:hideMark/>
          </w:tcPr>
          <w:p w14:paraId="7A60FA62"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2163</w:t>
            </w:r>
          </w:p>
        </w:tc>
        <w:tc>
          <w:tcPr>
            <w:tcW w:w="960" w:type="dxa"/>
            <w:tcBorders>
              <w:top w:val="nil"/>
              <w:left w:val="nil"/>
              <w:bottom w:val="nil"/>
              <w:right w:val="nil"/>
            </w:tcBorders>
            <w:shd w:val="clear" w:color="auto" w:fill="auto"/>
            <w:noWrap/>
            <w:vAlign w:val="bottom"/>
            <w:hideMark/>
          </w:tcPr>
          <w:p w14:paraId="7A60FA63"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2249</w:t>
            </w:r>
          </w:p>
        </w:tc>
        <w:tc>
          <w:tcPr>
            <w:tcW w:w="960" w:type="dxa"/>
            <w:tcBorders>
              <w:top w:val="nil"/>
              <w:left w:val="nil"/>
              <w:bottom w:val="nil"/>
              <w:right w:val="nil"/>
            </w:tcBorders>
            <w:shd w:val="clear" w:color="auto" w:fill="auto"/>
            <w:noWrap/>
            <w:vAlign w:val="bottom"/>
            <w:hideMark/>
          </w:tcPr>
          <w:p w14:paraId="7A60FA64"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2355</w:t>
            </w:r>
          </w:p>
        </w:tc>
        <w:tc>
          <w:tcPr>
            <w:tcW w:w="960" w:type="dxa"/>
            <w:tcBorders>
              <w:top w:val="nil"/>
              <w:left w:val="nil"/>
              <w:bottom w:val="nil"/>
              <w:right w:val="nil"/>
            </w:tcBorders>
            <w:shd w:val="clear" w:color="auto" w:fill="auto"/>
            <w:noWrap/>
            <w:vAlign w:val="bottom"/>
            <w:hideMark/>
          </w:tcPr>
          <w:p w14:paraId="7A60FA65"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2479</w:t>
            </w:r>
          </w:p>
        </w:tc>
        <w:tc>
          <w:tcPr>
            <w:tcW w:w="960" w:type="dxa"/>
            <w:tcBorders>
              <w:top w:val="nil"/>
              <w:left w:val="nil"/>
              <w:bottom w:val="nil"/>
              <w:right w:val="nil"/>
            </w:tcBorders>
            <w:shd w:val="clear" w:color="auto" w:fill="auto"/>
            <w:noWrap/>
            <w:vAlign w:val="bottom"/>
            <w:hideMark/>
          </w:tcPr>
          <w:p w14:paraId="7A60FA66"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2604</w:t>
            </w:r>
          </w:p>
        </w:tc>
        <w:tc>
          <w:tcPr>
            <w:tcW w:w="960" w:type="dxa"/>
            <w:tcBorders>
              <w:top w:val="nil"/>
              <w:left w:val="nil"/>
              <w:bottom w:val="nil"/>
              <w:right w:val="nil"/>
            </w:tcBorders>
            <w:shd w:val="clear" w:color="auto" w:fill="auto"/>
            <w:noWrap/>
            <w:vAlign w:val="bottom"/>
            <w:hideMark/>
          </w:tcPr>
          <w:p w14:paraId="7A60FA67"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2750</w:t>
            </w:r>
          </w:p>
        </w:tc>
        <w:tc>
          <w:tcPr>
            <w:tcW w:w="960" w:type="dxa"/>
            <w:tcBorders>
              <w:top w:val="nil"/>
              <w:left w:val="nil"/>
              <w:bottom w:val="nil"/>
              <w:right w:val="nil"/>
            </w:tcBorders>
            <w:shd w:val="clear" w:color="auto" w:fill="auto"/>
            <w:noWrap/>
            <w:vAlign w:val="bottom"/>
            <w:hideMark/>
          </w:tcPr>
          <w:p w14:paraId="7A60FA68"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2908</w:t>
            </w:r>
          </w:p>
        </w:tc>
      </w:tr>
      <w:tr w:rsidR="00BC7B3C" w:rsidRPr="00BC7B3C" w14:paraId="7A60FA73" w14:textId="77777777" w:rsidTr="00BC7B3C">
        <w:trPr>
          <w:trHeight w:val="288"/>
        </w:trPr>
        <w:tc>
          <w:tcPr>
            <w:tcW w:w="2120" w:type="dxa"/>
            <w:tcBorders>
              <w:top w:val="nil"/>
              <w:left w:val="nil"/>
              <w:bottom w:val="nil"/>
              <w:right w:val="nil"/>
            </w:tcBorders>
            <w:shd w:val="clear" w:color="auto" w:fill="auto"/>
            <w:noWrap/>
            <w:vAlign w:val="bottom"/>
            <w:hideMark/>
          </w:tcPr>
          <w:p w14:paraId="7A60FA6A"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6B"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6C"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6D"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6E"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6F"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70"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71"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72" w14:textId="77777777" w:rsidR="00BC7B3C" w:rsidRPr="002E1732" w:rsidRDefault="00BC7B3C" w:rsidP="00BC7B3C">
            <w:pPr>
              <w:widowControl/>
              <w:rPr>
                <w:rFonts w:ascii="Arial" w:hAnsi="Arial" w:cs="Arial"/>
                <w:snapToGrid/>
                <w:sz w:val="22"/>
                <w:szCs w:val="22"/>
                <w:lang w:val="nl-NL"/>
              </w:rPr>
            </w:pPr>
          </w:p>
        </w:tc>
      </w:tr>
      <w:tr w:rsidR="00BC7B3C" w:rsidRPr="00BC7B3C" w14:paraId="7A60FA7D" w14:textId="77777777" w:rsidTr="00BC7B3C">
        <w:trPr>
          <w:trHeight w:val="288"/>
        </w:trPr>
        <w:tc>
          <w:tcPr>
            <w:tcW w:w="2120" w:type="dxa"/>
            <w:tcBorders>
              <w:top w:val="nil"/>
              <w:left w:val="nil"/>
              <w:bottom w:val="nil"/>
              <w:right w:val="nil"/>
            </w:tcBorders>
            <w:shd w:val="clear" w:color="auto" w:fill="auto"/>
            <w:noWrap/>
            <w:vAlign w:val="bottom"/>
            <w:hideMark/>
          </w:tcPr>
          <w:p w14:paraId="7A60FA74"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4 functiejaren</w:t>
            </w:r>
          </w:p>
        </w:tc>
        <w:tc>
          <w:tcPr>
            <w:tcW w:w="960" w:type="dxa"/>
            <w:tcBorders>
              <w:top w:val="nil"/>
              <w:left w:val="nil"/>
              <w:bottom w:val="nil"/>
              <w:right w:val="nil"/>
            </w:tcBorders>
            <w:shd w:val="clear" w:color="auto" w:fill="auto"/>
            <w:noWrap/>
            <w:vAlign w:val="bottom"/>
            <w:hideMark/>
          </w:tcPr>
          <w:p w14:paraId="7A60FA75" w14:textId="77777777" w:rsidR="00BC7B3C" w:rsidRPr="002E1732" w:rsidRDefault="00BC7B3C" w:rsidP="00BC7B3C">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76"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2205</w:t>
            </w:r>
          </w:p>
        </w:tc>
        <w:tc>
          <w:tcPr>
            <w:tcW w:w="960" w:type="dxa"/>
            <w:tcBorders>
              <w:top w:val="nil"/>
              <w:left w:val="nil"/>
              <w:bottom w:val="nil"/>
              <w:right w:val="nil"/>
            </w:tcBorders>
            <w:shd w:val="clear" w:color="auto" w:fill="auto"/>
            <w:noWrap/>
            <w:vAlign w:val="bottom"/>
            <w:hideMark/>
          </w:tcPr>
          <w:p w14:paraId="7A60FA77"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2303</w:t>
            </w:r>
          </w:p>
        </w:tc>
        <w:tc>
          <w:tcPr>
            <w:tcW w:w="960" w:type="dxa"/>
            <w:tcBorders>
              <w:top w:val="nil"/>
              <w:left w:val="nil"/>
              <w:bottom w:val="nil"/>
              <w:right w:val="nil"/>
            </w:tcBorders>
            <w:shd w:val="clear" w:color="auto" w:fill="auto"/>
            <w:noWrap/>
            <w:vAlign w:val="bottom"/>
            <w:hideMark/>
          </w:tcPr>
          <w:p w14:paraId="7A60FA78"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2421</w:t>
            </w:r>
          </w:p>
        </w:tc>
        <w:tc>
          <w:tcPr>
            <w:tcW w:w="960" w:type="dxa"/>
            <w:tcBorders>
              <w:top w:val="nil"/>
              <w:left w:val="nil"/>
              <w:bottom w:val="nil"/>
              <w:right w:val="nil"/>
            </w:tcBorders>
            <w:shd w:val="clear" w:color="auto" w:fill="auto"/>
            <w:noWrap/>
            <w:vAlign w:val="bottom"/>
            <w:hideMark/>
          </w:tcPr>
          <w:p w14:paraId="7A60FA79"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2543</w:t>
            </w:r>
          </w:p>
        </w:tc>
        <w:tc>
          <w:tcPr>
            <w:tcW w:w="960" w:type="dxa"/>
            <w:tcBorders>
              <w:top w:val="nil"/>
              <w:left w:val="nil"/>
              <w:bottom w:val="nil"/>
              <w:right w:val="nil"/>
            </w:tcBorders>
            <w:shd w:val="clear" w:color="auto" w:fill="auto"/>
            <w:noWrap/>
            <w:vAlign w:val="bottom"/>
            <w:hideMark/>
          </w:tcPr>
          <w:p w14:paraId="7A60FA7A"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2667</w:t>
            </w:r>
          </w:p>
        </w:tc>
        <w:tc>
          <w:tcPr>
            <w:tcW w:w="960" w:type="dxa"/>
            <w:tcBorders>
              <w:top w:val="nil"/>
              <w:left w:val="nil"/>
              <w:bottom w:val="nil"/>
              <w:right w:val="nil"/>
            </w:tcBorders>
            <w:shd w:val="clear" w:color="auto" w:fill="auto"/>
            <w:noWrap/>
            <w:vAlign w:val="bottom"/>
            <w:hideMark/>
          </w:tcPr>
          <w:p w14:paraId="7A60FA7B"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2827</w:t>
            </w:r>
          </w:p>
        </w:tc>
        <w:tc>
          <w:tcPr>
            <w:tcW w:w="960" w:type="dxa"/>
            <w:tcBorders>
              <w:top w:val="nil"/>
              <w:left w:val="nil"/>
              <w:bottom w:val="nil"/>
              <w:right w:val="nil"/>
            </w:tcBorders>
            <w:shd w:val="clear" w:color="auto" w:fill="auto"/>
            <w:noWrap/>
            <w:vAlign w:val="bottom"/>
            <w:hideMark/>
          </w:tcPr>
          <w:p w14:paraId="7A60FA7C"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3000</w:t>
            </w:r>
          </w:p>
        </w:tc>
      </w:tr>
      <w:tr w:rsidR="00BC7B3C" w:rsidRPr="00BC7B3C" w14:paraId="7A60FA87" w14:textId="77777777" w:rsidTr="00BC7B3C">
        <w:trPr>
          <w:trHeight w:val="288"/>
        </w:trPr>
        <w:tc>
          <w:tcPr>
            <w:tcW w:w="2120" w:type="dxa"/>
            <w:tcBorders>
              <w:top w:val="nil"/>
              <w:left w:val="nil"/>
              <w:bottom w:val="nil"/>
              <w:right w:val="nil"/>
            </w:tcBorders>
            <w:shd w:val="clear" w:color="auto" w:fill="auto"/>
            <w:noWrap/>
            <w:vAlign w:val="bottom"/>
            <w:hideMark/>
          </w:tcPr>
          <w:p w14:paraId="7A60FA7E"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7F"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0"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1"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2"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3"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4"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5"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6" w14:textId="77777777" w:rsidR="00BC7B3C" w:rsidRPr="002E1732" w:rsidRDefault="00BC7B3C" w:rsidP="00BC7B3C">
            <w:pPr>
              <w:widowControl/>
              <w:rPr>
                <w:rFonts w:ascii="Arial" w:hAnsi="Arial" w:cs="Arial"/>
                <w:snapToGrid/>
                <w:sz w:val="22"/>
                <w:szCs w:val="22"/>
                <w:lang w:val="nl-NL"/>
              </w:rPr>
            </w:pPr>
          </w:p>
        </w:tc>
      </w:tr>
      <w:tr w:rsidR="00BC7B3C" w:rsidRPr="00BC7B3C" w14:paraId="7A60FA91" w14:textId="77777777" w:rsidTr="00BC7B3C">
        <w:trPr>
          <w:trHeight w:val="288"/>
        </w:trPr>
        <w:tc>
          <w:tcPr>
            <w:tcW w:w="2120" w:type="dxa"/>
            <w:tcBorders>
              <w:top w:val="nil"/>
              <w:left w:val="nil"/>
              <w:bottom w:val="nil"/>
              <w:right w:val="nil"/>
            </w:tcBorders>
            <w:shd w:val="clear" w:color="auto" w:fill="auto"/>
            <w:noWrap/>
            <w:vAlign w:val="bottom"/>
            <w:hideMark/>
          </w:tcPr>
          <w:p w14:paraId="7A60FA88"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5 functiejaren</w:t>
            </w:r>
          </w:p>
        </w:tc>
        <w:tc>
          <w:tcPr>
            <w:tcW w:w="960" w:type="dxa"/>
            <w:tcBorders>
              <w:top w:val="nil"/>
              <w:left w:val="nil"/>
              <w:bottom w:val="nil"/>
              <w:right w:val="nil"/>
            </w:tcBorders>
            <w:shd w:val="clear" w:color="auto" w:fill="auto"/>
            <w:noWrap/>
            <w:vAlign w:val="bottom"/>
            <w:hideMark/>
          </w:tcPr>
          <w:p w14:paraId="7A60FA89" w14:textId="77777777" w:rsidR="00BC7B3C" w:rsidRPr="002E1732" w:rsidRDefault="00BC7B3C" w:rsidP="00BC7B3C">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8A"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B"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8C"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2459</w:t>
            </w:r>
          </w:p>
        </w:tc>
        <w:tc>
          <w:tcPr>
            <w:tcW w:w="960" w:type="dxa"/>
            <w:tcBorders>
              <w:top w:val="nil"/>
              <w:left w:val="nil"/>
              <w:bottom w:val="nil"/>
              <w:right w:val="nil"/>
            </w:tcBorders>
            <w:shd w:val="clear" w:color="auto" w:fill="auto"/>
            <w:noWrap/>
            <w:vAlign w:val="bottom"/>
            <w:hideMark/>
          </w:tcPr>
          <w:p w14:paraId="7A60FA8D"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2604</w:t>
            </w:r>
          </w:p>
        </w:tc>
        <w:tc>
          <w:tcPr>
            <w:tcW w:w="960" w:type="dxa"/>
            <w:tcBorders>
              <w:top w:val="nil"/>
              <w:left w:val="nil"/>
              <w:bottom w:val="nil"/>
              <w:right w:val="nil"/>
            </w:tcBorders>
            <w:shd w:val="clear" w:color="auto" w:fill="auto"/>
            <w:noWrap/>
            <w:vAlign w:val="bottom"/>
            <w:hideMark/>
          </w:tcPr>
          <w:p w14:paraId="7A60FA8E"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2734</w:t>
            </w:r>
          </w:p>
        </w:tc>
        <w:tc>
          <w:tcPr>
            <w:tcW w:w="960" w:type="dxa"/>
            <w:tcBorders>
              <w:top w:val="nil"/>
              <w:left w:val="nil"/>
              <w:bottom w:val="nil"/>
              <w:right w:val="nil"/>
            </w:tcBorders>
            <w:shd w:val="clear" w:color="auto" w:fill="auto"/>
            <w:noWrap/>
            <w:vAlign w:val="bottom"/>
            <w:hideMark/>
          </w:tcPr>
          <w:p w14:paraId="7A60FA8F"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2900</w:t>
            </w:r>
          </w:p>
        </w:tc>
        <w:tc>
          <w:tcPr>
            <w:tcW w:w="960" w:type="dxa"/>
            <w:tcBorders>
              <w:top w:val="nil"/>
              <w:left w:val="nil"/>
              <w:bottom w:val="nil"/>
              <w:right w:val="nil"/>
            </w:tcBorders>
            <w:shd w:val="clear" w:color="auto" w:fill="auto"/>
            <w:noWrap/>
            <w:vAlign w:val="bottom"/>
            <w:hideMark/>
          </w:tcPr>
          <w:p w14:paraId="7A60FA90"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3092</w:t>
            </w:r>
          </w:p>
        </w:tc>
      </w:tr>
      <w:tr w:rsidR="00BC7B3C" w:rsidRPr="00BC7B3C" w14:paraId="7A60FA9B" w14:textId="77777777" w:rsidTr="00BC7B3C">
        <w:trPr>
          <w:trHeight w:val="288"/>
        </w:trPr>
        <w:tc>
          <w:tcPr>
            <w:tcW w:w="2120" w:type="dxa"/>
            <w:tcBorders>
              <w:top w:val="nil"/>
              <w:left w:val="nil"/>
              <w:bottom w:val="nil"/>
              <w:right w:val="nil"/>
            </w:tcBorders>
            <w:shd w:val="clear" w:color="auto" w:fill="auto"/>
            <w:noWrap/>
            <w:vAlign w:val="bottom"/>
            <w:hideMark/>
          </w:tcPr>
          <w:p w14:paraId="7A60FA92"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93"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4"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5"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6"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7"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8"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9"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A" w14:textId="77777777" w:rsidR="00BC7B3C" w:rsidRPr="002E1732" w:rsidRDefault="00BC7B3C" w:rsidP="00BC7B3C">
            <w:pPr>
              <w:widowControl/>
              <w:rPr>
                <w:rFonts w:ascii="Arial" w:hAnsi="Arial" w:cs="Arial"/>
                <w:snapToGrid/>
                <w:sz w:val="22"/>
                <w:szCs w:val="22"/>
                <w:lang w:val="nl-NL"/>
              </w:rPr>
            </w:pPr>
          </w:p>
        </w:tc>
      </w:tr>
      <w:tr w:rsidR="00BC7B3C" w:rsidRPr="00BC7B3C" w14:paraId="7A60FAA5" w14:textId="77777777" w:rsidTr="00BC7B3C">
        <w:trPr>
          <w:trHeight w:val="288"/>
        </w:trPr>
        <w:tc>
          <w:tcPr>
            <w:tcW w:w="2120" w:type="dxa"/>
            <w:tcBorders>
              <w:top w:val="nil"/>
              <w:left w:val="nil"/>
              <w:bottom w:val="nil"/>
              <w:right w:val="nil"/>
            </w:tcBorders>
            <w:shd w:val="clear" w:color="auto" w:fill="auto"/>
            <w:noWrap/>
            <w:vAlign w:val="bottom"/>
            <w:hideMark/>
          </w:tcPr>
          <w:p w14:paraId="7A60FA9C" w14:textId="77777777" w:rsidR="00BC7B3C" w:rsidRPr="002E1732" w:rsidRDefault="00BC7B3C" w:rsidP="00BC7B3C">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6 functiejaren</w:t>
            </w:r>
          </w:p>
        </w:tc>
        <w:tc>
          <w:tcPr>
            <w:tcW w:w="960" w:type="dxa"/>
            <w:tcBorders>
              <w:top w:val="nil"/>
              <w:left w:val="nil"/>
              <w:bottom w:val="nil"/>
              <w:right w:val="nil"/>
            </w:tcBorders>
            <w:shd w:val="clear" w:color="auto" w:fill="auto"/>
            <w:noWrap/>
            <w:vAlign w:val="bottom"/>
            <w:hideMark/>
          </w:tcPr>
          <w:p w14:paraId="7A60FA9D" w14:textId="77777777" w:rsidR="00BC7B3C" w:rsidRPr="002E1732" w:rsidRDefault="00BC7B3C" w:rsidP="00BC7B3C">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9E"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9F"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0"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1"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2"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3"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2980</w:t>
            </w:r>
          </w:p>
        </w:tc>
        <w:tc>
          <w:tcPr>
            <w:tcW w:w="960" w:type="dxa"/>
            <w:tcBorders>
              <w:top w:val="nil"/>
              <w:left w:val="nil"/>
              <w:bottom w:val="nil"/>
              <w:right w:val="nil"/>
            </w:tcBorders>
            <w:shd w:val="clear" w:color="auto" w:fill="auto"/>
            <w:noWrap/>
            <w:vAlign w:val="bottom"/>
            <w:hideMark/>
          </w:tcPr>
          <w:p w14:paraId="7A60FAA4" w14:textId="77777777" w:rsidR="00BC7B3C" w:rsidRPr="002E1732" w:rsidRDefault="00BC7B3C" w:rsidP="00BC7B3C">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3181</w:t>
            </w:r>
          </w:p>
        </w:tc>
      </w:tr>
      <w:tr w:rsidR="00BC7B3C" w:rsidRPr="00BC7B3C" w14:paraId="7A60FAAF" w14:textId="77777777" w:rsidTr="00BC7B3C">
        <w:trPr>
          <w:trHeight w:val="288"/>
        </w:trPr>
        <w:tc>
          <w:tcPr>
            <w:tcW w:w="2120" w:type="dxa"/>
            <w:tcBorders>
              <w:top w:val="nil"/>
              <w:left w:val="nil"/>
              <w:bottom w:val="nil"/>
              <w:right w:val="nil"/>
            </w:tcBorders>
            <w:shd w:val="clear" w:color="auto" w:fill="auto"/>
            <w:noWrap/>
            <w:vAlign w:val="bottom"/>
            <w:hideMark/>
          </w:tcPr>
          <w:p w14:paraId="7A60FAA6" w14:textId="77777777" w:rsidR="00BC7B3C" w:rsidRPr="002E1732" w:rsidRDefault="00BC7B3C" w:rsidP="00BC7B3C">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A7"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8"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9"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A"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B"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C"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D"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AE" w14:textId="77777777" w:rsidR="00BC7B3C" w:rsidRPr="002E1732" w:rsidRDefault="00BC7B3C" w:rsidP="00BC7B3C">
            <w:pPr>
              <w:widowControl/>
              <w:rPr>
                <w:rFonts w:ascii="Arial" w:hAnsi="Arial" w:cs="Arial"/>
                <w:snapToGrid/>
                <w:sz w:val="22"/>
                <w:szCs w:val="22"/>
                <w:lang w:val="nl-NL"/>
              </w:rPr>
            </w:pPr>
          </w:p>
        </w:tc>
      </w:tr>
      <w:tr w:rsidR="00BC7B3C" w:rsidRPr="00BC7B3C" w14:paraId="7A60FAB9" w14:textId="77777777" w:rsidTr="00BC7B3C">
        <w:trPr>
          <w:trHeight w:val="288"/>
        </w:trPr>
        <w:tc>
          <w:tcPr>
            <w:tcW w:w="2120" w:type="dxa"/>
            <w:tcBorders>
              <w:top w:val="nil"/>
              <w:left w:val="nil"/>
              <w:bottom w:val="nil"/>
              <w:right w:val="nil"/>
            </w:tcBorders>
            <w:shd w:val="clear" w:color="auto" w:fill="auto"/>
            <w:noWrap/>
            <w:vAlign w:val="bottom"/>
            <w:hideMark/>
          </w:tcPr>
          <w:p w14:paraId="7A60FAB0"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1"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2"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3"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4"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5"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6"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7" w14:textId="77777777" w:rsidR="00BC7B3C" w:rsidRPr="002E1732" w:rsidRDefault="00BC7B3C" w:rsidP="00BC7B3C">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B8" w14:textId="77777777" w:rsidR="00BC7B3C" w:rsidRPr="002E1732" w:rsidRDefault="00BC7B3C" w:rsidP="00BC7B3C">
            <w:pPr>
              <w:widowControl/>
              <w:rPr>
                <w:rFonts w:ascii="Arial" w:hAnsi="Arial" w:cs="Arial"/>
                <w:snapToGrid/>
                <w:sz w:val="22"/>
                <w:szCs w:val="22"/>
                <w:lang w:val="nl-NL"/>
              </w:rPr>
            </w:pPr>
          </w:p>
        </w:tc>
      </w:tr>
    </w:tbl>
    <w:p w14:paraId="7A60FABA" w14:textId="77777777" w:rsidR="004E1391" w:rsidRDefault="004E1391">
      <w:pPr>
        <w:widowControl/>
        <w:rPr>
          <w:rFonts w:ascii="Arial" w:hAnsi="Arial" w:cs="Arial"/>
        </w:rPr>
      </w:pPr>
    </w:p>
    <w:p w14:paraId="7A60FABC" w14:textId="77777777" w:rsidR="004E1391" w:rsidRDefault="004E1391">
      <w:pPr>
        <w:widowControl/>
        <w:rPr>
          <w:rFonts w:ascii="Arial" w:hAnsi="Arial" w:cs="Arial"/>
        </w:rPr>
      </w:pPr>
    </w:p>
    <w:p w14:paraId="35E65644" w14:textId="77777777" w:rsidR="002E1732" w:rsidRDefault="002E1732">
      <w:pPr>
        <w:widowControl/>
        <w:rPr>
          <w:rFonts w:ascii="Arial" w:hAnsi="Arial" w:cs="Arial"/>
        </w:rPr>
      </w:pPr>
      <w:r>
        <w:rPr>
          <w:rFonts w:ascii="Arial" w:hAnsi="Arial" w:cs="Arial"/>
        </w:rPr>
        <w:br w:type="page"/>
      </w:r>
    </w:p>
    <w:p w14:paraId="7A60FABD" w14:textId="4416B338" w:rsidR="004E1391" w:rsidRDefault="004E1391">
      <w:pPr>
        <w:widowControl/>
        <w:rPr>
          <w:rFonts w:ascii="Arial" w:hAnsi="Arial" w:cs="Arial"/>
        </w:rPr>
      </w:pPr>
      <w:r>
        <w:rPr>
          <w:rFonts w:ascii="Arial" w:hAnsi="Arial" w:cs="Arial"/>
        </w:rPr>
        <w:lastRenderedPageBreak/>
        <w:t>Salarisschalen per 1 januari 2018, inclusief een verhoging met 2%</w:t>
      </w:r>
    </w:p>
    <w:p w14:paraId="7A60FABE" w14:textId="77777777" w:rsidR="004E1391" w:rsidRDefault="004E1391">
      <w:pPr>
        <w:widowControl/>
        <w:rPr>
          <w:rFonts w:ascii="Arial" w:hAnsi="Arial" w:cs="Arial"/>
        </w:rPr>
      </w:pPr>
    </w:p>
    <w:tbl>
      <w:tblPr>
        <w:tblW w:w="9800" w:type="dxa"/>
        <w:tblCellMar>
          <w:left w:w="70" w:type="dxa"/>
          <w:right w:w="70" w:type="dxa"/>
        </w:tblCellMar>
        <w:tblLook w:val="04A0" w:firstRow="1" w:lastRow="0" w:firstColumn="1" w:lastColumn="0" w:noHBand="0" w:noVBand="1"/>
      </w:tblPr>
      <w:tblGrid>
        <w:gridCol w:w="2120"/>
        <w:gridCol w:w="960"/>
        <w:gridCol w:w="960"/>
        <w:gridCol w:w="960"/>
        <w:gridCol w:w="960"/>
        <w:gridCol w:w="960"/>
        <w:gridCol w:w="960"/>
        <w:gridCol w:w="960"/>
        <w:gridCol w:w="960"/>
      </w:tblGrid>
      <w:tr w:rsidR="004E1391" w:rsidRPr="004E1391" w14:paraId="7A60FAD2" w14:textId="77777777" w:rsidTr="004E1391">
        <w:trPr>
          <w:trHeight w:val="312"/>
        </w:trPr>
        <w:tc>
          <w:tcPr>
            <w:tcW w:w="2120" w:type="dxa"/>
            <w:tcBorders>
              <w:top w:val="nil"/>
              <w:left w:val="nil"/>
              <w:bottom w:val="nil"/>
              <w:right w:val="nil"/>
            </w:tcBorders>
            <w:shd w:val="clear" w:color="000000" w:fill="92D050"/>
            <w:noWrap/>
            <w:vAlign w:val="bottom"/>
            <w:hideMark/>
          </w:tcPr>
          <w:p w14:paraId="7A60FAC9" w14:textId="77777777" w:rsidR="004E1391" w:rsidRPr="002E1732" w:rsidRDefault="004E1391" w:rsidP="004E1391">
            <w:pPr>
              <w:widowControl/>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Salarisgroep</w:t>
            </w:r>
          </w:p>
        </w:tc>
        <w:tc>
          <w:tcPr>
            <w:tcW w:w="960" w:type="dxa"/>
            <w:tcBorders>
              <w:top w:val="nil"/>
              <w:left w:val="nil"/>
              <w:bottom w:val="nil"/>
              <w:right w:val="nil"/>
            </w:tcBorders>
            <w:shd w:val="clear" w:color="000000" w:fill="92D050"/>
            <w:noWrap/>
            <w:vAlign w:val="bottom"/>
            <w:hideMark/>
          </w:tcPr>
          <w:p w14:paraId="7A60FACA"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A</w:t>
            </w:r>
          </w:p>
        </w:tc>
        <w:tc>
          <w:tcPr>
            <w:tcW w:w="960" w:type="dxa"/>
            <w:tcBorders>
              <w:top w:val="nil"/>
              <w:left w:val="nil"/>
              <w:bottom w:val="nil"/>
              <w:right w:val="nil"/>
            </w:tcBorders>
            <w:shd w:val="clear" w:color="000000" w:fill="92D050"/>
            <w:noWrap/>
            <w:vAlign w:val="bottom"/>
            <w:hideMark/>
          </w:tcPr>
          <w:p w14:paraId="7A60FACB"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B</w:t>
            </w:r>
          </w:p>
        </w:tc>
        <w:tc>
          <w:tcPr>
            <w:tcW w:w="960" w:type="dxa"/>
            <w:tcBorders>
              <w:top w:val="nil"/>
              <w:left w:val="nil"/>
              <w:bottom w:val="nil"/>
              <w:right w:val="nil"/>
            </w:tcBorders>
            <w:shd w:val="clear" w:color="000000" w:fill="92D050"/>
            <w:noWrap/>
            <w:vAlign w:val="bottom"/>
            <w:hideMark/>
          </w:tcPr>
          <w:p w14:paraId="7A60FACC"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C</w:t>
            </w:r>
          </w:p>
        </w:tc>
        <w:tc>
          <w:tcPr>
            <w:tcW w:w="960" w:type="dxa"/>
            <w:tcBorders>
              <w:top w:val="nil"/>
              <w:left w:val="nil"/>
              <w:bottom w:val="nil"/>
              <w:right w:val="nil"/>
            </w:tcBorders>
            <w:shd w:val="clear" w:color="000000" w:fill="92D050"/>
            <w:noWrap/>
            <w:vAlign w:val="bottom"/>
            <w:hideMark/>
          </w:tcPr>
          <w:p w14:paraId="7A60FACD"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D</w:t>
            </w:r>
          </w:p>
        </w:tc>
        <w:tc>
          <w:tcPr>
            <w:tcW w:w="960" w:type="dxa"/>
            <w:tcBorders>
              <w:top w:val="nil"/>
              <w:left w:val="nil"/>
              <w:bottom w:val="nil"/>
              <w:right w:val="nil"/>
            </w:tcBorders>
            <w:shd w:val="clear" w:color="000000" w:fill="92D050"/>
            <w:noWrap/>
            <w:vAlign w:val="bottom"/>
            <w:hideMark/>
          </w:tcPr>
          <w:p w14:paraId="7A60FACE"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E</w:t>
            </w:r>
          </w:p>
        </w:tc>
        <w:tc>
          <w:tcPr>
            <w:tcW w:w="960" w:type="dxa"/>
            <w:tcBorders>
              <w:top w:val="nil"/>
              <w:left w:val="nil"/>
              <w:bottom w:val="nil"/>
              <w:right w:val="nil"/>
            </w:tcBorders>
            <w:shd w:val="clear" w:color="000000" w:fill="92D050"/>
            <w:noWrap/>
            <w:vAlign w:val="bottom"/>
            <w:hideMark/>
          </w:tcPr>
          <w:p w14:paraId="7A60FACF"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F</w:t>
            </w:r>
          </w:p>
        </w:tc>
        <w:tc>
          <w:tcPr>
            <w:tcW w:w="960" w:type="dxa"/>
            <w:tcBorders>
              <w:top w:val="nil"/>
              <w:left w:val="nil"/>
              <w:bottom w:val="nil"/>
              <w:right w:val="nil"/>
            </w:tcBorders>
            <w:shd w:val="clear" w:color="000000" w:fill="92D050"/>
            <w:noWrap/>
            <w:vAlign w:val="bottom"/>
            <w:hideMark/>
          </w:tcPr>
          <w:p w14:paraId="7A60FAD0"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G</w:t>
            </w:r>
          </w:p>
        </w:tc>
        <w:tc>
          <w:tcPr>
            <w:tcW w:w="960" w:type="dxa"/>
            <w:tcBorders>
              <w:top w:val="nil"/>
              <w:left w:val="nil"/>
              <w:bottom w:val="nil"/>
              <w:right w:val="nil"/>
            </w:tcBorders>
            <w:shd w:val="clear" w:color="000000" w:fill="92D050"/>
            <w:noWrap/>
            <w:vAlign w:val="bottom"/>
            <w:hideMark/>
          </w:tcPr>
          <w:p w14:paraId="7A60FAD1" w14:textId="77777777" w:rsidR="004E1391" w:rsidRPr="002E1732" w:rsidRDefault="004E1391" w:rsidP="004E1391">
            <w:pPr>
              <w:widowControl/>
              <w:jc w:val="center"/>
              <w:rPr>
                <w:rFonts w:ascii="Arial" w:hAnsi="Arial" w:cs="Arial"/>
                <w:b/>
                <w:bCs/>
                <w:snapToGrid/>
                <w:color w:val="000000"/>
                <w:sz w:val="22"/>
                <w:szCs w:val="22"/>
                <w:lang w:val="nl-NL"/>
              </w:rPr>
            </w:pPr>
            <w:r w:rsidRPr="002E1732">
              <w:rPr>
                <w:rFonts w:ascii="Arial" w:hAnsi="Arial" w:cs="Arial"/>
                <w:b/>
                <w:bCs/>
                <w:snapToGrid/>
                <w:color w:val="000000"/>
                <w:sz w:val="22"/>
                <w:szCs w:val="22"/>
                <w:lang w:val="nl-NL"/>
              </w:rPr>
              <w:t>H</w:t>
            </w:r>
          </w:p>
        </w:tc>
      </w:tr>
      <w:tr w:rsidR="004E1391" w:rsidRPr="004E1391" w14:paraId="7A60FADC" w14:textId="77777777" w:rsidTr="004E1391">
        <w:trPr>
          <w:trHeight w:val="312"/>
        </w:trPr>
        <w:tc>
          <w:tcPr>
            <w:tcW w:w="2120" w:type="dxa"/>
            <w:tcBorders>
              <w:top w:val="nil"/>
              <w:left w:val="nil"/>
              <w:bottom w:val="nil"/>
              <w:right w:val="nil"/>
            </w:tcBorders>
            <w:shd w:val="clear" w:color="auto" w:fill="auto"/>
            <w:noWrap/>
            <w:vAlign w:val="bottom"/>
            <w:hideMark/>
          </w:tcPr>
          <w:p w14:paraId="7A60FAD3" w14:textId="77777777" w:rsidR="004E1391" w:rsidRPr="002E1732" w:rsidRDefault="004E1391" w:rsidP="004E1391">
            <w:pPr>
              <w:widowControl/>
              <w:jc w:val="center"/>
              <w:rPr>
                <w:rFonts w:ascii="Arial" w:hAnsi="Arial" w:cs="Arial"/>
                <w:b/>
                <w:bCs/>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D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D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D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D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D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D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D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DB" w14:textId="77777777" w:rsidR="004E1391" w:rsidRPr="002E1732" w:rsidRDefault="004E1391" w:rsidP="004E1391">
            <w:pPr>
              <w:widowControl/>
              <w:rPr>
                <w:rFonts w:ascii="Arial" w:hAnsi="Arial" w:cs="Arial"/>
                <w:snapToGrid/>
                <w:sz w:val="22"/>
                <w:szCs w:val="22"/>
                <w:lang w:val="nl-NL"/>
              </w:rPr>
            </w:pPr>
          </w:p>
        </w:tc>
      </w:tr>
      <w:tr w:rsidR="004E1391" w:rsidRPr="004E1391" w14:paraId="7A60FAE6" w14:textId="77777777" w:rsidTr="004E1391">
        <w:trPr>
          <w:trHeight w:val="288"/>
        </w:trPr>
        <w:tc>
          <w:tcPr>
            <w:tcW w:w="2120" w:type="dxa"/>
            <w:tcBorders>
              <w:top w:val="nil"/>
              <w:left w:val="nil"/>
              <w:bottom w:val="nil"/>
              <w:right w:val="nil"/>
            </w:tcBorders>
            <w:shd w:val="clear" w:color="auto" w:fill="auto"/>
            <w:noWrap/>
            <w:vAlign w:val="bottom"/>
            <w:hideMark/>
          </w:tcPr>
          <w:p w14:paraId="7A60FADD"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-2 ervaringsjaren</w:t>
            </w:r>
          </w:p>
        </w:tc>
        <w:tc>
          <w:tcPr>
            <w:tcW w:w="960" w:type="dxa"/>
            <w:tcBorders>
              <w:top w:val="nil"/>
              <w:left w:val="nil"/>
              <w:bottom w:val="nil"/>
              <w:right w:val="nil"/>
            </w:tcBorders>
            <w:shd w:val="clear" w:color="auto" w:fill="auto"/>
            <w:noWrap/>
            <w:vAlign w:val="bottom"/>
            <w:hideMark/>
          </w:tcPr>
          <w:p w14:paraId="7A60FAD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1803</w:t>
            </w:r>
          </w:p>
        </w:tc>
        <w:tc>
          <w:tcPr>
            <w:tcW w:w="960" w:type="dxa"/>
            <w:tcBorders>
              <w:top w:val="nil"/>
              <w:left w:val="nil"/>
              <w:bottom w:val="nil"/>
              <w:right w:val="nil"/>
            </w:tcBorders>
            <w:shd w:val="clear" w:color="auto" w:fill="auto"/>
            <w:noWrap/>
            <w:vAlign w:val="bottom"/>
            <w:hideMark/>
          </w:tcPr>
          <w:p w14:paraId="7A60FAD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1864</w:t>
            </w:r>
          </w:p>
        </w:tc>
        <w:tc>
          <w:tcPr>
            <w:tcW w:w="960" w:type="dxa"/>
            <w:tcBorders>
              <w:top w:val="nil"/>
              <w:left w:val="nil"/>
              <w:bottom w:val="nil"/>
              <w:right w:val="nil"/>
            </w:tcBorders>
            <w:shd w:val="clear" w:color="auto" w:fill="auto"/>
            <w:noWrap/>
            <w:vAlign w:val="bottom"/>
            <w:hideMark/>
          </w:tcPr>
          <w:p w14:paraId="7A60FAE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1922</w:t>
            </w:r>
          </w:p>
        </w:tc>
        <w:tc>
          <w:tcPr>
            <w:tcW w:w="960" w:type="dxa"/>
            <w:tcBorders>
              <w:top w:val="nil"/>
              <w:left w:val="nil"/>
              <w:bottom w:val="nil"/>
              <w:right w:val="nil"/>
            </w:tcBorders>
            <w:shd w:val="clear" w:color="auto" w:fill="auto"/>
            <w:noWrap/>
            <w:vAlign w:val="bottom"/>
            <w:hideMark/>
          </w:tcPr>
          <w:p w14:paraId="7A60FAE1"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2012</w:t>
            </w:r>
          </w:p>
        </w:tc>
        <w:tc>
          <w:tcPr>
            <w:tcW w:w="960" w:type="dxa"/>
            <w:tcBorders>
              <w:top w:val="nil"/>
              <w:left w:val="nil"/>
              <w:bottom w:val="nil"/>
              <w:right w:val="nil"/>
            </w:tcBorders>
            <w:shd w:val="clear" w:color="auto" w:fill="auto"/>
            <w:noWrap/>
            <w:vAlign w:val="bottom"/>
            <w:hideMark/>
          </w:tcPr>
          <w:p w14:paraId="7A60FAE2"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2106</w:t>
            </w:r>
          </w:p>
        </w:tc>
        <w:tc>
          <w:tcPr>
            <w:tcW w:w="960" w:type="dxa"/>
            <w:tcBorders>
              <w:top w:val="nil"/>
              <w:left w:val="nil"/>
              <w:bottom w:val="nil"/>
              <w:right w:val="nil"/>
            </w:tcBorders>
            <w:shd w:val="clear" w:color="auto" w:fill="auto"/>
            <w:noWrap/>
            <w:vAlign w:val="bottom"/>
            <w:hideMark/>
          </w:tcPr>
          <w:p w14:paraId="7A60FAE3"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2210</w:t>
            </w:r>
          </w:p>
        </w:tc>
        <w:tc>
          <w:tcPr>
            <w:tcW w:w="960" w:type="dxa"/>
            <w:tcBorders>
              <w:top w:val="nil"/>
              <w:left w:val="nil"/>
              <w:bottom w:val="nil"/>
              <w:right w:val="nil"/>
            </w:tcBorders>
            <w:shd w:val="clear" w:color="auto" w:fill="auto"/>
            <w:noWrap/>
            <w:vAlign w:val="bottom"/>
            <w:hideMark/>
          </w:tcPr>
          <w:p w14:paraId="7A60FAE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2313</w:t>
            </w:r>
          </w:p>
        </w:tc>
        <w:tc>
          <w:tcPr>
            <w:tcW w:w="960" w:type="dxa"/>
            <w:tcBorders>
              <w:top w:val="nil"/>
              <w:left w:val="nil"/>
              <w:bottom w:val="nil"/>
              <w:right w:val="nil"/>
            </w:tcBorders>
            <w:shd w:val="clear" w:color="auto" w:fill="auto"/>
            <w:noWrap/>
            <w:vAlign w:val="bottom"/>
            <w:hideMark/>
          </w:tcPr>
          <w:p w14:paraId="7A60FAE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2425</w:t>
            </w:r>
          </w:p>
        </w:tc>
      </w:tr>
      <w:tr w:rsidR="004E1391" w:rsidRPr="004E1391" w14:paraId="7A60FAF0" w14:textId="77777777" w:rsidTr="004E1391">
        <w:trPr>
          <w:trHeight w:val="288"/>
        </w:trPr>
        <w:tc>
          <w:tcPr>
            <w:tcW w:w="2120" w:type="dxa"/>
            <w:tcBorders>
              <w:top w:val="nil"/>
              <w:left w:val="nil"/>
              <w:bottom w:val="nil"/>
              <w:right w:val="nil"/>
            </w:tcBorders>
            <w:shd w:val="clear" w:color="auto" w:fill="auto"/>
            <w:noWrap/>
            <w:vAlign w:val="bottom"/>
            <w:hideMark/>
          </w:tcPr>
          <w:p w14:paraId="7A60FAE7"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E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E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E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E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E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E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EE"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EF" w14:textId="77777777" w:rsidR="004E1391" w:rsidRPr="002E1732" w:rsidRDefault="004E1391" w:rsidP="004E1391">
            <w:pPr>
              <w:widowControl/>
              <w:rPr>
                <w:rFonts w:ascii="Arial" w:hAnsi="Arial" w:cs="Arial"/>
                <w:snapToGrid/>
                <w:sz w:val="22"/>
                <w:szCs w:val="22"/>
                <w:lang w:val="nl-NL"/>
              </w:rPr>
            </w:pPr>
          </w:p>
        </w:tc>
      </w:tr>
      <w:tr w:rsidR="004E1391" w:rsidRPr="004E1391" w14:paraId="7A60FAFA" w14:textId="77777777" w:rsidTr="004E1391">
        <w:trPr>
          <w:trHeight w:val="288"/>
        </w:trPr>
        <w:tc>
          <w:tcPr>
            <w:tcW w:w="2120" w:type="dxa"/>
            <w:tcBorders>
              <w:top w:val="nil"/>
              <w:left w:val="nil"/>
              <w:bottom w:val="nil"/>
              <w:right w:val="nil"/>
            </w:tcBorders>
            <w:shd w:val="clear" w:color="auto" w:fill="auto"/>
            <w:noWrap/>
            <w:vAlign w:val="bottom"/>
            <w:hideMark/>
          </w:tcPr>
          <w:p w14:paraId="7A60FAF1"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-1 ervaringsjaar</w:t>
            </w:r>
          </w:p>
        </w:tc>
        <w:tc>
          <w:tcPr>
            <w:tcW w:w="960" w:type="dxa"/>
            <w:tcBorders>
              <w:top w:val="nil"/>
              <w:left w:val="nil"/>
              <w:bottom w:val="nil"/>
              <w:right w:val="nil"/>
            </w:tcBorders>
            <w:shd w:val="clear" w:color="auto" w:fill="auto"/>
            <w:noWrap/>
            <w:vAlign w:val="bottom"/>
            <w:hideMark/>
          </w:tcPr>
          <w:p w14:paraId="7A60FAF2"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1906</w:t>
            </w:r>
          </w:p>
        </w:tc>
        <w:tc>
          <w:tcPr>
            <w:tcW w:w="960" w:type="dxa"/>
            <w:tcBorders>
              <w:top w:val="nil"/>
              <w:left w:val="nil"/>
              <w:bottom w:val="nil"/>
              <w:right w:val="nil"/>
            </w:tcBorders>
            <w:shd w:val="clear" w:color="auto" w:fill="auto"/>
            <w:noWrap/>
            <w:vAlign w:val="bottom"/>
            <w:hideMark/>
          </w:tcPr>
          <w:p w14:paraId="7A60FAF3"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1964</w:t>
            </w:r>
          </w:p>
        </w:tc>
        <w:tc>
          <w:tcPr>
            <w:tcW w:w="960" w:type="dxa"/>
            <w:tcBorders>
              <w:top w:val="nil"/>
              <w:left w:val="nil"/>
              <w:bottom w:val="nil"/>
              <w:right w:val="nil"/>
            </w:tcBorders>
            <w:shd w:val="clear" w:color="auto" w:fill="auto"/>
            <w:noWrap/>
            <w:vAlign w:val="bottom"/>
            <w:hideMark/>
          </w:tcPr>
          <w:p w14:paraId="7A60FAF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2030</w:t>
            </w:r>
          </w:p>
        </w:tc>
        <w:tc>
          <w:tcPr>
            <w:tcW w:w="960" w:type="dxa"/>
            <w:tcBorders>
              <w:top w:val="nil"/>
              <w:left w:val="nil"/>
              <w:bottom w:val="nil"/>
              <w:right w:val="nil"/>
            </w:tcBorders>
            <w:shd w:val="clear" w:color="auto" w:fill="auto"/>
            <w:noWrap/>
            <w:vAlign w:val="bottom"/>
            <w:hideMark/>
          </w:tcPr>
          <w:p w14:paraId="7A60FAF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2124</w:t>
            </w:r>
          </w:p>
        </w:tc>
        <w:tc>
          <w:tcPr>
            <w:tcW w:w="960" w:type="dxa"/>
            <w:tcBorders>
              <w:top w:val="nil"/>
              <w:left w:val="nil"/>
              <w:bottom w:val="nil"/>
              <w:right w:val="nil"/>
            </w:tcBorders>
            <w:shd w:val="clear" w:color="auto" w:fill="auto"/>
            <w:noWrap/>
            <w:vAlign w:val="bottom"/>
            <w:hideMark/>
          </w:tcPr>
          <w:p w14:paraId="7A60FAF6"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2226</w:t>
            </w:r>
          </w:p>
        </w:tc>
        <w:tc>
          <w:tcPr>
            <w:tcW w:w="960" w:type="dxa"/>
            <w:tcBorders>
              <w:top w:val="nil"/>
              <w:left w:val="nil"/>
              <w:bottom w:val="nil"/>
              <w:right w:val="nil"/>
            </w:tcBorders>
            <w:shd w:val="clear" w:color="auto" w:fill="auto"/>
            <w:noWrap/>
            <w:vAlign w:val="bottom"/>
            <w:hideMark/>
          </w:tcPr>
          <w:p w14:paraId="7A60FAF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2333</w:t>
            </w:r>
          </w:p>
        </w:tc>
        <w:tc>
          <w:tcPr>
            <w:tcW w:w="960" w:type="dxa"/>
            <w:tcBorders>
              <w:top w:val="nil"/>
              <w:left w:val="nil"/>
              <w:bottom w:val="nil"/>
              <w:right w:val="nil"/>
            </w:tcBorders>
            <w:shd w:val="clear" w:color="auto" w:fill="auto"/>
            <w:noWrap/>
            <w:vAlign w:val="bottom"/>
            <w:hideMark/>
          </w:tcPr>
          <w:p w14:paraId="7A60FAF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2439</w:t>
            </w:r>
          </w:p>
        </w:tc>
        <w:tc>
          <w:tcPr>
            <w:tcW w:w="960" w:type="dxa"/>
            <w:tcBorders>
              <w:top w:val="nil"/>
              <w:left w:val="nil"/>
              <w:bottom w:val="nil"/>
              <w:right w:val="nil"/>
            </w:tcBorders>
            <w:shd w:val="clear" w:color="auto" w:fill="auto"/>
            <w:noWrap/>
            <w:vAlign w:val="bottom"/>
            <w:hideMark/>
          </w:tcPr>
          <w:p w14:paraId="7A60FAF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2558</w:t>
            </w:r>
          </w:p>
        </w:tc>
      </w:tr>
      <w:tr w:rsidR="004E1391" w:rsidRPr="004E1391" w14:paraId="7A60FB04" w14:textId="77777777" w:rsidTr="004E1391">
        <w:trPr>
          <w:trHeight w:val="288"/>
        </w:trPr>
        <w:tc>
          <w:tcPr>
            <w:tcW w:w="2120" w:type="dxa"/>
            <w:tcBorders>
              <w:top w:val="nil"/>
              <w:left w:val="nil"/>
              <w:bottom w:val="nil"/>
              <w:right w:val="nil"/>
            </w:tcBorders>
            <w:shd w:val="clear" w:color="auto" w:fill="auto"/>
            <w:noWrap/>
            <w:vAlign w:val="bottom"/>
            <w:hideMark/>
          </w:tcPr>
          <w:p w14:paraId="7A60FAFB"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AF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F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FE"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AF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0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0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0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03" w14:textId="77777777" w:rsidR="004E1391" w:rsidRPr="002E1732" w:rsidRDefault="004E1391" w:rsidP="004E1391">
            <w:pPr>
              <w:widowControl/>
              <w:rPr>
                <w:rFonts w:ascii="Arial" w:hAnsi="Arial" w:cs="Arial"/>
                <w:snapToGrid/>
                <w:sz w:val="22"/>
                <w:szCs w:val="22"/>
                <w:lang w:val="nl-NL"/>
              </w:rPr>
            </w:pPr>
          </w:p>
        </w:tc>
      </w:tr>
      <w:tr w:rsidR="004E1391" w:rsidRPr="004E1391" w14:paraId="7A60FB0E" w14:textId="77777777" w:rsidTr="004E1391">
        <w:trPr>
          <w:trHeight w:val="288"/>
        </w:trPr>
        <w:tc>
          <w:tcPr>
            <w:tcW w:w="2120" w:type="dxa"/>
            <w:tcBorders>
              <w:top w:val="nil"/>
              <w:left w:val="nil"/>
              <w:bottom w:val="nil"/>
              <w:right w:val="nil"/>
            </w:tcBorders>
            <w:shd w:val="clear" w:color="auto" w:fill="auto"/>
            <w:noWrap/>
            <w:vAlign w:val="bottom"/>
            <w:hideMark/>
          </w:tcPr>
          <w:p w14:paraId="7A60FB05"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0 functiejaren</w:t>
            </w:r>
          </w:p>
        </w:tc>
        <w:tc>
          <w:tcPr>
            <w:tcW w:w="960" w:type="dxa"/>
            <w:tcBorders>
              <w:top w:val="nil"/>
              <w:left w:val="nil"/>
              <w:bottom w:val="nil"/>
              <w:right w:val="nil"/>
            </w:tcBorders>
            <w:shd w:val="clear" w:color="auto" w:fill="auto"/>
            <w:noWrap/>
            <w:vAlign w:val="bottom"/>
            <w:hideMark/>
          </w:tcPr>
          <w:p w14:paraId="7A60FB06"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2006</w:t>
            </w:r>
          </w:p>
        </w:tc>
        <w:tc>
          <w:tcPr>
            <w:tcW w:w="960" w:type="dxa"/>
            <w:tcBorders>
              <w:top w:val="nil"/>
              <w:left w:val="nil"/>
              <w:bottom w:val="nil"/>
              <w:right w:val="nil"/>
            </w:tcBorders>
            <w:shd w:val="clear" w:color="auto" w:fill="auto"/>
            <w:noWrap/>
            <w:vAlign w:val="bottom"/>
            <w:hideMark/>
          </w:tcPr>
          <w:p w14:paraId="7A60FB0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2070</w:t>
            </w:r>
          </w:p>
        </w:tc>
        <w:tc>
          <w:tcPr>
            <w:tcW w:w="960" w:type="dxa"/>
            <w:tcBorders>
              <w:top w:val="nil"/>
              <w:left w:val="nil"/>
              <w:bottom w:val="nil"/>
              <w:right w:val="nil"/>
            </w:tcBorders>
            <w:shd w:val="clear" w:color="auto" w:fill="auto"/>
            <w:noWrap/>
            <w:vAlign w:val="bottom"/>
            <w:hideMark/>
          </w:tcPr>
          <w:p w14:paraId="7A60FB0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2139</w:t>
            </w:r>
          </w:p>
        </w:tc>
        <w:tc>
          <w:tcPr>
            <w:tcW w:w="960" w:type="dxa"/>
            <w:tcBorders>
              <w:top w:val="nil"/>
              <w:left w:val="nil"/>
              <w:bottom w:val="nil"/>
              <w:right w:val="nil"/>
            </w:tcBorders>
            <w:shd w:val="clear" w:color="auto" w:fill="auto"/>
            <w:noWrap/>
            <w:vAlign w:val="bottom"/>
            <w:hideMark/>
          </w:tcPr>
          <w:p w14:paraId="7A60FB0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2235</w:t>
            </w:r>
          </w:p>
        </w:tc>
        <w:tc>
          <w:tcPr>
            <w:tcW w:w="960" w:type="dxa"/>
            <w:tcBorders>
              <w:top w:val="nil"/>
              <w:left w:val="nil"/>
              <w:bottom w:val="nil"/>
              <w:right w:val="nil"/>
            </w:tcBorders>
            <w:shd w:val="clear" w:color="auto" w:fill="auto"/>
            <w:noWrap/>
            <w:vAlign w:val="bottom"/>
            <w:hideMark/>
          </w:tcPr>
          <w:p w14:paraId="7A60FB0A"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2343</w:t>
            </w:r>
          </w:p>
        </w:tc>
        <w:tc>
          <w:tcPr>
            <w:tcW w:w="960" w:type="dxa"/>
            <w:tcBorders>
              <w:top w:val="nil"/>
              <w:left w:val="nil"/>
              <w:bottom w:val="nil"/>
              <w:right w:val="nil"/>
            </w:tcBorders>
            <w:shd w:val="clear" w:color="auto" w:fill="auto"/>
            <w:noWrap/>
            <w:vAlign w:val="bottom"/>
            <w:hideMark/>
          </w:tcPr>
          <w:p w14:paraId="7A60FB0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2455</w:t>
            </w:r>
          </w:p>
        </w:tc>
        <w:tc>
          <w:tcPr>
            <w:tcW w:w="960" w:type="dxa"/>
            <w:tcBorders>
              <w:top w:val="nil"/>
              <w:left w:val="nil"/>
              <w:bottom w:val="nil"/>
              <w:right w:val="nil"/>
            </w:tcBorders>
            <w:shd w:val="clear" w:color="auto" w:fill="auto"/>
            <w:noWrap/>
            <w:vAlign w:val="bottom"/>
            <w:hideMark/>
          </w:tcPr>
          <w:p w14:paraId="7A60FB0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2569</w:t>
            </w:r>
          </w:p>
        </w:tc>
        <w:tc>
          <w:tcPr>
            <w:tcW w:w="960" w:type="dxa"/>
            <w:tcBorders>
              <w:top w:val="nil"/>
              <w:left w:val="nil"/>
              <w:bottom w:val="nil"/>
              <w:right w:val="nil"/>
            </w:tcBorders>
            <w:shd w:val="clear" w:color="auto" w:fill="auto"/>
            <w:noWrap/>
            <w:vAlign w:val="bottom"/>
            <w:hideMark/>
          </w:tcPr>
          <w:p w14:paraId="7A60FB0D"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2694</w:t>
            </w:r>
          </w:p>
        </w:tc>
      </w:tr>
      <w:tr w:rsidR="004E1391" w:rsidRPr="004E1391" w14:paraId="7A60FB18" w14:textId="77777777" w:rsidTr="004E1391">
        <w:trPr>
          <w:trHeight w:val="288"/>
        </w:trPr>
        <w:tc>
          <w:tcPr>
            <w:tcW w:w="2120" w:type="dxa"/>
            <w:tcBorders>
              <w:top w:val="nil"/>
              <w:left w:val="nil"/>
              <w:bottom w:val="nil"/>
              <w:right w:val="nil"/>
            </w:tcBorders>
            <w:shd w:val="clear" w:color="auto" w:fill="auto"/>
            <w:noWrap/>
            <w:vAlign w:val="bottom"/>
            <w:hideMark/>
          </w:tcPr>
          <w:p w14:paraId="7A60FB0F"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1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1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1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1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1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1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1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17" w14:textId="77777777" w:rsidR="004E1391" w:rsidRPr="002E1732" w:rsidRDefault="004E1391" w:rsidP="004E1391">
            <w:pPr>
              <w:widowControl/>
              <w:rPr>
                <w:rFonts w:ascii="Arial" w:hAnsi="Arial" w:cs="Arial"/>
                <w:snapToGrid/>
                <w:sz w:val="22"/>
                <w:szCs w:val="22"/>
                <w:lang w:val="nl-NL"/>
              </w:rPr>
            </w:pPr>
          </w:p>
        </w:tc>
      </w:tr>
      <w:tr w:rsidR="004E1391" w:rsidRPr="004E1391" w14:paraId="7A60FB22" w14:textId="77777777" w:rsidTr="004E1391">
        <w:trPr>
          <w:trHeight w:val="288"/>
        </w:trPr>
        <w:tc>
          <w:tcPr>
            <w:tcW w:w="2120" w:type="dxa"/>
            <w:tcBorders>
              <w:top w:val="nil"/>
              <w:left w:val="nil"/>
              <w:bottom w:val="nil"/>
              <w:right w:val="nil"/>
            </w:tcBorders>
            <w:shd w:val="clear" w:color="auto" w:fill="auto"/>
            <w:noWrap/>
            <w:vAlign w:val="bottom"/>
            <w:hideMark/>
          </w:tcPr>
          <w:p w14:paraId="7A60FB19"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1 functiejaar</w:t>
            </w:r>
          </w:p>
        </w:tc>
        <w:tc>
          <w:tcPr>
            <w:tcW w:w="960" w:type="dxa"/>
            <w:tcBorders>
              <w:top w:val="nil"/>
              <w:left w:val="nil"/>
              <w:bottom w:val="nil"/>
              <w:right w:val="nil"/>
            </w:tcBorders>
            <w:shd w:val="clear" w:color="auto" w:fill="auto"/>
            <w:noWrap/>
            <w:vAlign w:val="bottom"/>
            <w:hideMark/>
          </w:tcPr>
          <w:p w14:paraId="7A60FB1A"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2046</w:t>
            </w:r>
          </w:p>
        </w:tc>
        <w:tc>
          <w:tcPr>
            <w:tcW w:w="960" w:type="dxa"/>
            <w:tcBorders>
              <w:top w:val="nil"/>
              <w:left w:val="nil"/>
              <w:bottom w:val="nil"/>
              <w:right w:val="nil"/>
            </w:tcBorders>
            <w:shd w:val="clear" w:color="auto" w:fill="auto"/>
            <w:noWrap/>
            <w:vAlign w:val="bottom"/>
            <w:hideMark/>
          </w:tcPr>
          <w:p w14:paraId="7A60FB1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2114</w:t>
            </w:r>
          </w:p>
        </w:tc>
        <w:tc>
          <w:tcPr>
            <w:tcW w:w="960" w:type="dxa"/>
            <w:tcBorders>
              <w:top w:val="nil"/>
              <w:left w:val="nil"/>
              <w:bottom w:val="nil"/>
              <w:right w:val="nil"/>
            </w:tcBorders>
            <w:shd w:val="clear" w:color="auto" w:fill="auto"/>
            <w:noWrap/>
            <w:vAlign w:val="bottom"/>
            <w:hideMark/>
          </w:tcPr>
          <w:p w14:paraId="7A60FB1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2190</w:t>
            </w:r>
          </w:p>
        </w:tc>
        <w:tc>
          <w:tcPr>
            <w:tcW w:w="960" w:type="dxa"/>
            <w:tcBorders>
              <w:top w:val="nil"/>
              <w:left w:val="nil"/>
              <w:bottom w:val="nil"/>
              <w:right w:val="nil"/>
            </w:tcBorders>
            <w:shd w:val="clear" w:color="auto" w:fill="auto"/>
            <w:noWrap/>
            <w:vAlign w:val="bottom"/>
            <w:hideMark/>
          </w:tcPr>
          <w:p w14:paraId="7A60FB1D"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2293</w:t>
            </w:r>
          </w:p>
        </w:tc>
        <w:tc>
          <w:tcPr>
            <w:tcW w:w="960" w:type="dxa"/>
            <w:tcBorders>
              <w:top w:val="nil"/>
              <w:left w:val="nil"/>
              <w:bottom w:val="nil"/>
              <w:right w:val="nil"/>
            </w:tcBorders>
            <w:shd w:val="clear" w:color="auto" w:fill="auto"/>
            <w:noWrap/>
            <w:vAlign w:val="bottom"/>
            <w:hideMark/>
          </w:tcPr>
          <w:p w14:paraId="7A60FB1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2405</w:t>
            </w:r>
          </w:p>
        </w:tc>
        <w:tc>
          <w:tcPr>
            <w:tcW w:w="960" w:type="dxa"/>
            <w:tcBorders>
              <w:top w:val="nil"/>
              <w:left w:val="nil"/>
              <w:bottom w:val="nil"/>
              <w:right w:val="nil"/>
            </w:tcBorders>
            <w:shd w:val="clear" w:color="auto" w:fill="auto"/>
            <w:noWrap/>
            <w:vAlign w:val="bottom"/>
            <w:hideMark/>
          </w:tcPr>
          <w:p w14:paraId="7A60FB1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2521</w:t>
            </w:r>
          </w:p>
        </w:tc>
        <w:tc>
          <w:tcPr>
            <w:tcW w:w="960" w:type="dxa"/>
            <w:tcBorders>
              <w:top w:val="nil"/>
              <w:left w:val="nil"/>
              <w:bottom w:val="nil"/>
              <w:right w:val="nil"/>
            </w:tcBorders>
            <w:shd w:val="clear" w:color="auto" w:fill="auto"/>
            <w:noWrap/>
            <w:vAlign w:val="bottom"/>
            <w:hideMark/>
          </w:tcPr>
          <w:p w14:paraId="7A60FB2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2650</w:t>
            </w:r>
          </w:p>
        </w:tc>
        <w:tc>
          <w:tcPr>
            <w:tcW w:w="960" w:type="dxa"/>
            <w:tcBorders>
              <w:top w:val="nil"/>
              <w:left w:val="nil"/>
              <w:bottom w:val="nil"/>
              <w:right w:val="nil"/>
            </w:tcBorders>
            <w:shd w:val="clear" w:color="auto" w:fill="auto"/>
            <w:noWrap/>
            <w:vAlign w:val="bottom"/>
            <w:hideMark/>
          </w:tcPr>
          <w:p w14:paraId="7A60FB21"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2788</w:t>
            </w:r>
          </w:p>
        </w:tc>
      </w:tr>
      <w:tr w:rsidR="004E1391" w:rsidRPr="004E1391" w14:paraId="7A60FB2C" w14:textId="77777777" w:rsidTr="004E1391">
        <w:trPr>
          <w:trHeight w:val="288"/>
        </w:trPr>
        <w:tc>
          <w:tcPr>
            <w:tcW w:w="2120" w:type="dxa"/>
            <w:tcBorders>
              <w:top w:val="nil"/>
              <w:left w:val="nil"/>
              <w:bottom w:val="nil"/>
              <w:right w:val="nil"/>
            </w:tcBorders>
            <w:shd w:val="clear" w:color="auto" w:fill="auto"/>
            <w:noWrap/>
            <w:vAlign w:val="bottom"/>
            <w:hideMark/>
          </w:tcPr>
          <w:p w14:paraId="7A60FB23"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2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2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2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2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2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2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2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2B" w14:textId="77777777" w:rsidR="004E1391" w:rsidRPr="002E1732" w:rsidRDefault="004E1391" w:rsidP="004E1391">
            <w:pPr>
              <w:widowControl/>
              <w:rPr>
                <w:rFonts w:ascii="Arial" w:hAnsi="Arial" w:cs="Arial"/>
                <w:snapToGrid/>
                <w:sz w:val="22"/>
                <w:szCs w:val="22"/>
                <w:lang w:val="nl-NL"/>
              </w:rPr>
            </w:pPr>
          </w:p>
        </w:tc>
      </w:tr>
      <w:tr w:rsidR="004E1391" w:rsidRPr="004E1391" w14:paraId="7A60FB36" w14:textId="77777777" w:rsidTr="004E1391">
        <w:trPr>
          <w:trHeight w:val="288"/>
        </w:trPr>
        <w:tc>
          <w:tcPr>
            <w:tcW w:w="2120" w:type="dxa"/>
            <w:tcBorders>
              <w:top w:val="nil"/>
              <w:left w:val="nil"/>
              <w:bottom w:val="nil"/>
              <w:right w:val="nil"/>
            </w:tcBorders>
            <w:shd w:val="clear" w:color="auto" w:fill="auto"/>
            <w:noWrap/>
            <w:vAlign w:val="bottom"/>
            <w:hideMark/>
          </w:tcPr>
          <w:p w14:paraId="7A60FB2D"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2 functiejaren</w:t>
            </w:r>
          </w:p>
        </w:tc>
        <w:tc>
          <w:tcPr>
            <w:tcW w:w="960" w:type="dxa"/>
            <w:tcBorders>
              <w:top w:val="nil"/>
              <w:left w:val="nil"/>
              <w:bottom w:val="nil"/>
              <w:right w:val="nil"/>
            </w:tcBorders>
            <w:shd w:val="clear" w:color="auto" w:fill="auto"/>
            <w:noWrap/>
            <w:vAlign w:val="bottom"/>
            <w:hideMark/>
          </w:tcPr>
          <w:p w14:paraId="7A60FB2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2093</w:t>
            </w:r>
          </w:p>
        </w:tc>
        <w:tc>
          <w:tcPr>
            <w:tcW w:w="960" w:type="dxa"/>
            <w:tcBorders>
              <w:top w:val="nil"/>
              <w:left w:val="nil"/>
              <w:bottom w:val="nil"/>
              <w:right w:val="nil"/>
            </w:tcBorders>
            <w:shd w:val="clear" w:color="auto" w:fill="auto"/>
            <w:noWrap/>
            <w:vAlign w:val="bottom"/>
            <w:hideMark/>
          </w:tcPr>
          <w:p w14:paraId="7A60FB2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2156</w:t>
            </w:r>
          </w:p>
        </w:tc>
        <w:tc>
          <w:tcPr>
            <w:tcW w:w="960" w:type="dxa"/>
            <w:tcBorders>
              <w:top w:val="nil"/>
              <w:left w:val="nil"/>
              <w:bottom w:val="nil"/>
              <w:right w:val="nil"/>
            </w:tcBorders>
            <w:shd w:val="clear" w:color="auto" w:fill="auto"/>
            <w:noWrap/>
            <w:vAlign w:val="bottom"/>
            <w:hideMark/>
          </w:tcPr>
          <w:p w14:paraId="7A60FB3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2244</w:t>
            </w:r>
          </w:p>
        </w:tc>
        <w:tc>
          <w:tcPr>
            <w:tcW w:w="960" w:type="dxa"/>
            <w:tcBorders>
              <w:top w:val="nil"/>
              <w:left w:val="nil"/>
              <w:bottom w:val="nil"/>
              <w:right w:val="nil"/>
            </w:tcBorders>
            <w:shd w:val="clear" w:color="auto" w:fill="auto"/>
            <w:noWrap/>
            <w:vAlign w:val="bottom"/>
            <w:hideMark/>
          </w:tcPr>
          <w:p w14:paraId="7A60FB31"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2348</w:t>
            </w:r>
          </w:p>
        </w:tc>
        <w:tc>
          <w:tcPr>
            <w:tcW w:w="960" w:type="dxa"/>
            <w:tcBorders>
              <w:top w:val="nil"/>
              <w:left w:val="nil"/>
              <w:bottom w:val="nil"/>
              <w:right w:val="nil"/>
            </w:tcBorders>
            <w:shd w:val="clear" w:color="auto" w:fill="auto"/>
            <w:noWrap/>
            <w:vAlign w:val="bottom"/>
            <w:hideMark/>
          </w:tcPr>
          <w:p w14:paraId="7A60FB32"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2466</w:t>
            </w:r>
          </w:p>
        </w:tc>
        <w:tc>
          <w:tcPr>
            <w:tcW w:w="960" w:type="dxa"/>
            <w:tcBorders>
              <w:top w:val="nil"/>
              <w:left w:val="nil"/>
              <w:bottom w:val="nil"/>
              <w:right w:val="nil"/>
            </w:tcBorders>
            <w:shd w:val="clear" w:color="auto" w:fill="auto"/>
            <w:noWrap/>
            <w:vAlign w:val="bottom"/>
            <w:hideMark/>
          </w:tcPr>
          <w:p w14:paraId="7A60FB33"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2590</w:t>
            </w:r>
          </w:p>
        </w:tc>
        <w:tc>
          <w:tcPr>
            <w:tcW w:w="960" w:type="dxa"/>
            <w:tcBorders>
              <w:top w:val="nil"/>
              <w:left w:val="nil"/>
              <w:bottom w:val="nil"/>
              <w:right w:val="nil"/>
            </w:tcBorders>
            <w:shd w:val="clear" w:color="auto" w:fill="auto"/>
            <w:noWrap/>
            <w:vAlign w:val="bottom"/>
            <w:hideMark/>
          </w:tcPr>
          <w:p w14:paraId="7A60FB3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2723</w:t>
            </w:r>
          </w:p>
        </w:tc>
        <w:tc>
          <w:tcPr>
            <w:tcW w:w="960" w:type="dxa"/>
            <w:tcBorders>
              <w:top w:val="nil"/>
              <w:left w:val="nil"/>
              <w:bottom w:val="nil"/>
              <w:right w:val="nil"/>
            </w:tcBorders>
            <w:shd w:val="clear" w:color="auto" w:fill="auto"/>
            <w:noWrap/>
            <w:vAlign w:val="bottom"/>
            <w:hideMark/>
          </w:tcPr>
          <w:p w14:paraId="7A60FB3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2873</w:t>
            </w:r>
          </w:p>
        </w:tc>
      </w:tr>
      <w:tr w:rsidR="004E1391" w:rsidRPr="004E1391" w14:paraId="7A60FB40" w14:textId="77777777" w:rsidTr="004E1391">
        <w:trPr>
          <w:trHeight w:val="288"/>
        </w:trPr>
        <w:tc>
          <w:tcPr>
            <w:tcW w:w="2120" w:type="dxa"/>
            <w:tcBorders>
              <w:top w:val="nil"/>
              <w:left w:val="nil"/>
              <w:bottom w:val="nil"/>
              <w:right w:val="nil"/>
            </w:tcBorders>
            <w:shd w:val="clear" w:color="auto" w:fill="auto"/>
            <w:noWrap/>
            <w:vAlign w:val="bottom"/>
            <w:hideMark/>
          </w:tcPr>
          <w:p w14:paraId="7A60FB37"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3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3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3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3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3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3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3E"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3F" w14:textId="77777777" w:rsidR="004E1391" w:rsidRPr="002E1732" w:rsidRDefault="004E1391" w:rsidP="004E1391">
            <w:pPr>
              <w:widowControl/>
              <w:rPr>
                <w:rFonts w:ascii="Arial" w:hAnsi="Arial" w:cs="Arial"/>
                <w:snapToGrid/>
                <w:sz w:val="22"/>
                <w:szCs w:val="22"/>
                <w:lang w:val="nl-NL"/>
              </w:rPr>
            </w:pPr>
          </w:p>
        </w:tc>
      </w:tr>
      <w:tr w:rsidR="004E1391" w:rsidRPr="004E1391" w14:paraId="7A60FB4A" w14:textId="77777777" w:rsidTr="004E1391">
        <w:trPr>
          <w:trHeight w:val="288"/>
        </w:trPr>
        <w:tc>
          <w:tcPr>
            <w:tcW w:w="2120" w:type="dxa"/>
            <w:tcBorders>
              <w:top w:val="nil"/>
              <w:left w:val="nil"/>
              <w:bottom w:val="nil"/>
              <w:right w:val="nil"/>
            </w:tcBorders>
            <w:shd w:val="clear" w:color="auto" w:fill="auto"/>
            <w:noWrap/>
            <w:vAlign w:val="bottom"/>
            <w:hideMark/>
          </w:tcPr>
          <w:p w14:paraId="7A60FB41"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3 functiejaren</w:t>
            </w:r>
          </w:p>
        </w:tc>
        <w:tc>
          <w:tcPr>
            <w:tcW w:w="960" w:type="dxa"/>
            <w:tcBorders>
              <w:top w:val="nil"/>
              <w:left w:val="nil"/>
              <w:bottom w:val="nil"/>
              <w:right w:val="nil"/>
            </w:tcBorders>
            <w:shd w:val="clear" w:color="auto" w:fill="auto"/>
            <w:noWrap/>
            <w:vAlign w:val="bottom"/>
            <w:hideMark/>
          </w:tcPr>
          <w:p w14:paraId="7A60FB42"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2139</w:t>
            </w:r>
          </w:p>
        </w:tc>
        <w:tc>
          <w:tcPr>
            <w:tcW w:w="960" w:type="dxa"/>
            <w:tcBorders>
              <w:top w:val="nil"/>
              <w:left w:val="nil"/>
              <w:bottom w:val="nil"/>
              <w:right w:val="nil"/>
            </w:tcBorders>
            <w:shd w:val="clear" w:color="auto" w:fill="auto"/>
            <w:noWrap/>
            <w:vAlign w:val="bottom"/>
            <w:hideMark/>
          </w:tcPr>
          <w:p w14:paraId="7A60FB43"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2206</w:t>
            </w:r>
          </w:p>
        </w:tc>
        <w:tc>
          <w:tcPr>
            <w:tcW w:w="960" w:type="dxa"/>
            <w:tcBorders>
              <w:top w:val="nil"/>
              <w:left w:val="nil"/>
              <w:bottom w:val="nil"/>
              <w:right w:val="nil"/>
            </w:tcBorders>
            <w:shd w:val="clear" w:color="auto" w:fill="auto"/>
            <w:noWrap/>
            <w:vAlign w:val="bottom"/>
            <w:hideMark/>
          </w:tcPr>
          <w:p w14:paraId="7A60FB4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2294</w:t>
            </w:r>
          </w:p>
        </w:tc>
        <w:tc>
          <w:tcPr>
            <w:tcW w:w="960" w:type="dxa"/>
            <w:tcBorders>
              <w:top w:val="nil"/>
              <w:left w:val="nil"/>
              <w:bottom w:val="nil"/>
              <w:right w:val="nil"/>
            </w:tcBorders>
            <w:shd w:val="clear" w:color="auto" w:fill="auto"/>
            <w:noWrap/>
            <w:vAlign w:val="bottom"/>
            <w:hideMark/>
          </w:tcPr>
          <w:p w14:paraId="7A60FB4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2402</w:t>
            </w:r>
          </w:p>
        </w:tc>
        <w:tc>
          <w:tcPr>
            <w:tcW w:w="960" w:type="dxa"/>
            <w:tcBorders>
              <w:top w:val="nil"/>
              <w:left w:val="nil"/>
              <w:bottom w:val="nil"/>
              <w:right w:val="nil"/>
            </w:tcBorders>
            <w:shd w:val="clear" w:color="auto" w:fill="auto"/>
            <w:noWrap/>
            <w:vAlign w:val="bottom"/>
            <w:hideMark/>
          </w:tcPr>
          <w:p w14:paraId="7A60FB46"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2529</w:t>
            </w:r>
          </w:p>
        </w:tc>
        <w:tc>
          <w:tcPr>
            <w:tcW w:w="960" w:type="dxa"/>
            <w:tcBorders>
              <w:top w:val="nil"/>
              <w:left w:val="nil"/>
              <w:bottom w:val="nil"/>
              <w:right w:val="nil"/>
            </w:tcBorders>
            <w:shd w:val="clear" w:color="auto" w:fill="auto"/>
            <w:noWrap/>
            <w:vAlign w:val="bottom"/>
            <w:hideMark/>
          </w:tcPr>
          <w:p w14:paraId="7A60FB4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2656</w:t>
            </w:r>
          </w:p>
        </w:tc>
        <w:tc>
          <w:tcPr>
            <w:tcW w:w="960" w:type="dxa"/>
            <w:tcBorders>
              <w:top w:val="nil"/>
              <w:left w:val="nil"/>
              <w:bottom w:val="nil"/>
              <w:right w:val="nil"/>
            </w:tcBorders>
            <w:shd w:val="clear" w:color="auto" w:fill="auto"/>
            <w:noWrap/>
            <w:vAlign w:val="bottom"/>
            <w:hideMark/>
          </w:tcPr>
          <w:p w14:paraId="7A60FB4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2805</w:t>
            </w:r>
          </w:p>
        </w:tc>
        <w:tc>
          <w:tcPr>
            <w:tcW w:w="960" w:type="dxa"/>
            <w:tcBorders>
              <w:top w:val="nil"/>
              <w:left w:val="nil"/>
              <w:bottom w:val="nil"/>
              <w:right w:val="nil"/>
            </w:tcBorders>
            <w:shd w:val="clear" w:color="auto" w:fill="auto"/>
            <w:noWrap/>
            <w:vAlign w:val="bottom"/>
            <w:hideMark/>
          </w:tcPr>
          <w:p w14:paraId="7A60FB4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2966</w:t>
            </w:r>
          </w:p>
        </w:tc>
      </w:tr>
      <w:tr w:rsidR="004E1391" w:rsidRPr="004E1391" w14:paraId="7A60FB54" w14:textId="77777777" w:rsidTr="004E1391">
        <w:trPr>
          <w:trHeight w:val="288"/>
        </w:trPr>
        <w:tc>
          <w:tcPr>
            <w:tcW w:w="2120" w:type="dxa"/>
            <w:tcBorders>
              <w:top w:val="nil"/>
              <w:left w:val="nil"/>
              <w:bottom w:val="nil"/>
              <w:right w:val="nil"/>
            </w:tcBorders>
            <w:shd w:val="clear" w:color="auto" w:fill="auto"/>
            <w:noWrap/>
            <w:vAlign w:val="bottom"/>
            <w:hideMark/>
          </w:tcPr>
          <w:p w14:paraId="7A60FB4B"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4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4D"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4E"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4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5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5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5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53" w14:textId="77777777" w:rsidR="004E1391" w:rsidRPr="002E1732" w:rsidRDefault="004E1391" w:rsidP="004E1391">
            <w:pPr>
              <w:widowControl/>
              <w:rPr>
                <w:rFonts w:ascii="Arial" w:hAnsi="Arial" w:cs="Arial"/>
                <w:snapToGrid/>
                <w:sz w:val="22"/>
                <w:szCs w:val="22"/>
                <w:lang w:val="nl-NL"/>
              </w:rPr>
            </w:pPr>
          </w:p>
        </w:tc>
      </w:tr>
      <w:tr w:rsidR="004E1391" w:rsidRPr="004E1391" w14:paraId="7A60FB5E" w14:textId="77777777" w:rsidTr="004E1391">
        <w:trPr>
          <w:trHeight w:val="288"/>
        </w:trPr>
        <w:tc>
          <w:tcPr>
            <w:tcW w:w="2120" w:type="dxa"/>
            <w:tcBorders>
              <w:top w:val="nil"/>
              <w:left w:val="nil"/>
              <w:bottom w:val="nil"/>
              <w:right w:val="nil"/>
            </w:tcBorders>
            <w:shd w:val="clear" w:color="auto" w:fill="auto"/>
            <w:noWrap/>
            <w:vAlign w:val="bottom"/>
            <w:hideMark/>
          </w:tcPr>
          <w:p w14:paraId="7A60FB55"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4 functiejaren</w:t>
            </w:r>
          </w:p>
        </w:tc>
        <w:tc>
          <w:tcPr>
            <w:tcW w:w="960" w:type="dxa"/>
            <w:tcBorders>
              <w:top w:val="nil"/>
              <w:left w:val="nil"/>
              <w:bottom w:val="nil"/>
              <w:right w:val="nil"/>
            </w:tcBorders>
            <w:shd w:val="clear" w:color="auto" w:fill="auto"/>
            <w:noWrap/>
            <w:vAlign w:val="bottom"/>
            <w:hideMark/>
          </w:tcPr>
          <w:p w14:paraId="7A60FB56" w14:textId="77777777" w:rsidR="004E1391" w:rsidRPr="002E1732" w:rsidRDefault="004E1391" w:rsidP="004E1391">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57"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2249</w:t>
            </w:r>
          </w:p>
        </w:tc>
        <w:tc>
          <w:tcPr>
            <w:tcW w:w="960" w:type="dxa"/>
            <w:tcBorders>
              <w:top w:val="nil"/>
              <w:left w:val="nil"/>
              <w:bottom w:val="nil"/>
              <w:right w:val="nil"/>
            </w:tcBorders>
            <w:shd w:val="clear" w:color="auto" w:fill="auto"/>
            <w:noWrap/>
            <w:vAlign w:val="bottom"/>
            <w:hideMark/>
          </w:tcPr>
          <w:p w14:paraId="7A60FB58"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2349</w:t>
            </w:r>
          </w:p>
        </w:tc>
        <w:tc>
          <w:tcPr>
            <w:tcW w:w="960" w:type="dxa"/>
            <w:tcBorders>
              <w:top w:val="nil"/>
              <w:left w:val="nil"/>
              <w:bottom w:val="nil"/>
              <w:right w:val="nil"/>
            </w:tcBorders>
            <w:shd w:val="clear" w:color="auto" w:fill="auto"/>
            <w:noWrap/>
            <w:vAlign w:val="bottom"/>
            <w:hideMark/>
          </w:tcPr>
          <w:p w14:paraId="7A60FB59"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2469</w:t>
            </w:r>
          </w:p>
        </w:tc>
        <w:tc>
          <w:tcPr>
            <w:tcW w:w="960" w:type="dxa"/>
            <w:tcBorders>
              <w:top w:val="nil"/>
              <w:left w:val="nil"/>
              <w:bottom w:val="nil"/>
              <w:right w:val="nil"/>
            </w:tcBorders>
            <w:shd w:val="clear" w:color="auto" w:fill="auto"/>
            <w:noWrap/>
            <w:vAlign w:val="bottom"/>
            <w:hideMark/>
          </w:tcPr>
          <w:p w14:paraId="7A60FB5A"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2594</w:t>
            </w:r>
          </w:p>
        </w:tc>
        <w:tc>
          <w:tcPr>
            <w:tcW w:w="960" w:type="dxa"/>
            <w:tcBorders>
              <w:top w:val="nil"/>
              <w:left w:val="nil"/>
              <w:bottom w:val="nil"/>
              <w:right w:val="nil"/>
            </w:tcBorders>
            <w:shd w:val="clear" w:color="auto" w:fill="auto"/>
            <w:noWrap/>
            <w:vAlign w:val="bottom"/>
            <w:hideMark/>
          </w:tcPr>
          <w:p w14:paraId="7A60FB5B"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2720</w:t>
            </w:r>
          </w:p>
        </w:tc>
        <w:tc>
          <w:tcPr>
            <w:tcW w:w="960" w:type="dxa"/>
            <w:tcBorders>
              <w:top w:val="nil"/>
              <w:left w:val="nil"/>
              <w:bottom w:val="nil"/>
              <w:right w:val="nil"/>
            </w:tcBorders>
            <w:shd w:val="clear" w:color="auto" w:fill="auto"/>
            <w:noWrap/>
            <w:vAlign w:val="bottom"/>
            <w:hideMark/>
          </w:tcPr>
          <w:p w14:paraId="7A60FB5C"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2884</w:t>
            </w:r>
          </w:p>
        </w:tc>
        <w:tc>
          <w:tcPr>
            <w:tcW w:w="960" w:type="dxa"/>
            <w:tcBorders>
              <w:top w:val="nil"/>
              <w:left w:val="nil"/>
              <w:bottom w:val="nil"/>
              <w:right w:val="nil"/>
            </w:tcBorders>
            <w:shd w:val="clear" w:color="auto" w:fill="auto"/>
            <w:noWrap/>
            <w:vAlign w:val="bottom"/>
            <w:hideMark/>
          </w:tcPr>
          <w:p w14:paraId="7A60FB5D"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3060</w:t>
            </w:r>
          </w:p>
        </w:tc>
      </w:tr>
      <w:tr w:rsidR="004E1391" w:rsidRPr="004E1391" w14:paraId="7A60FB68" w14:textId="77777777" w:rsidTr="004E1391">
        <w:trPr>
          <w:trHeight w:val="288"/>
        </w:trPr>
        <w:tc>
          <w:tcPr>
            <w:tcW w:w="2120" w:type="dxa"/>
            <w:tcBorders>
              <w:top w:val="nil"/>
              <w:left w:val="nil"/>
              <w:bottom w:val="nil"/>
              <w:right w:val="nil"/>
            </w:tcBorders>
            <w:shd w:val="clear" w:color="auto" w:fill="auto"/>
            <w:noWrap/>
            <w:vAlign w:val="bottom"/>
            <w:hideMark/>
          </w:tcPr>
          <w:p w14:paraId="7A60FB5F"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6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7" w14:textId="77777777" w:rsidR="004E1391" w:rsidRPr="002E1732" w:rsidRDefault="004E1391" w:rsidP="004E1391">
            <w:pPr>
              <w:widowControl/>
              <w:rPr>
                <w:rFonts w:ascii="Arial" w:hAnsi="Arial" w:cs="Arial"/>
                <w:snapToGrid/>
                <w:sz w:val="22"/>
                <w:szCs w:val="22"/>
                <w:lang w:val="nl-NL"/>
              </w:rPr>
            </w:pPr>
          </w:p>
        </w:tc>
      </w:tr>
      <w:tr w:rsidR="004E1391" w:rsidRPr="004E1391" w14:paraId="7A60FB72" w14:textId="77777777" w:rsidTr="004E1391">
        <w:trPr>
          <w:trHeight w:val="288"/>
        </w:trPr>
        <w:tc>
          <w:tcPr>
            <w:tcW w:w="2120" w:type="dxa"/>
            <w:tcBorders>
              <w:top w:val="nil"/>
              <w:left w:val="nil"/>
              <w:bottom w:val="nil"/>
              <w:right w:val="nil"/>
            </w:tcBorders>
            <w:shd w:val="clear" w:color="auto" w:fill="auto"/>
            <w:noWrap/>
            <w:vAlign w:val="bottom"/>
            <w:hideMark/>
          </w:tcPr>
          <w:p w14:paraId="7A60FB69"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5 functiejaren</w:t>
            </w:r>
          </w:p>
        </w:tc>
        <w:tc>
          <w:tcPr>
            <w:tcW w:w="960" w:type="dxa"/>
            <w:tcBorders>
              <w:top w:val="nil"/>
              <w:left w:val="nil"/>
              <w:bottom w:val="nil"/>
              <w:right w:val="nil"/>
            </w:tcBorders>
            <w:shd w:val="clear" w:color="auto" w:fill="auto"/>
            <w:noWrap/>
            <w:vAlign w:val="bottom"/>
            <w:hideMark/>
          </w:tcPr>
          <w:p w14:paraId="7A60FB6A" w14:textId="77777777" w:rsidR="004E1391" w:rsidRPr="002E1732" w:rsidRDefault="004E1391" w:rsidP="004E1391">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6B"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C"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6D"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2508</w:t>
            </w:r>
          </w:p>
        </w:tc>
        <w:tc>
          <w:tcPr>
            <w:tcW w:w="960" w:type="dxa"/>
            <w:tcBorders>
              <w:top w:val="nil"/>
              <w:left w:val="nil"/>
              <w:bottom w:val="nil"/>
              <w:right w:val="nil"/>
            </w:tcBorders>
            <w:shd w:val="clear" w:color="auto" w:fill="auto"/>
            <w:noWrap/>
            <w:vAlign w:val="bottom"/>
            <w:hideMark/>
          </w:tcPr>
          <w:p w14:paraId="7A60FB6E"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2656</w:t>
            </w:r>
          </w:p>
        </w:tc>
        <w:tc>
          <w:tcPr>
            <w:tcW w:w="960" w:type="dxa"/>
            <w:tcBorders>
              <w:top w:val="nil"/>
              <w:left w:val="nil"/>
              <w:bottom w:val="nil"/>
              <w:right w:val="nil"/>
            </w:tcBorders>
            <w:shd w:val="clear" w:color="auto" w:fill="auto"/>
            <w:noWrap/>
            <w:vAlign w:val="bottom"/>
            <w:hideMark/>
          </w:tcPr>
          <w:p w14:paraId="7A60FB6F"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2789</w:t>
            </w:r>
          </w:p>
        </w:tc>
        <w:tc>
          <w:tcPr>
            <w:tcW w:w="960" w:type="dxa"/>
            <w:tcBorders>
              <w:top w:val="nil"/>
              <w:left w:val="nil"/>
              <w:bottom w:val="nil"/>
              <w:right w:val="nil"/>
            </w:tcBorders>
            <w:shd w:val="clear" w:color="auto" w:fill="auto"/>
            <w:noWrap/>
            <w:vAlign w:val="bottom"/>
            <w:hideMark/>
          </w:tcPr>
          <w:p w14:paraId="7A60FB70"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2958</w:t>
            </w:r>
          </w:p>
        </w:tc>
        <w:tc>
          <w:tcPr>
            <w:tcW w:w="960" w:type="dxa"/>
            <w:tcBorders>
              <w:top w:val="nil"/>
              <w:left w:val="nil"/>
              <w:bottom w:val="nil"/>
              <w:right w:val="nil"/>
            </w:tcBorders>
            <w:shd w:val="clear" w:color="auto" w:fill="auto"/>
            <w:noWrap/>
            <w:vAlign w:val="bottom"/>
            <w:hideMark/>
          </w:tcPr>
          <w:p w14:paraId="7A60FB71"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3154</w:t>
            </w:r>
          </w:p>
        </w:tc>
      </w:tr>
      <w:tr w:rsidR="004E1391" w:rsidRPr="004E1391" w14:paraId="7A60FB7C" w14:textId="77777777" w:rsidTr="004E1391">
        <w:trPr>
          <w:trHeight w:val="288"/>
        </w:trPr>
        <w:tc>
          <w:tcPr>
            <w:tcW w:w="2120" w:type="dxa"/>
            <w:tcBorders>
              <w:top w:val="nil"/>
              <w:left w:val="nil"/>
              <w:bottom w:val="nil"/>
              <w:right w:val="nil"/>
            </w:tcBorders>
            <w:shd w:val="clear" w:color="auto" w:fill="auto"/>
            <w:noWrap/>
            <w:vAlign w:val="bottom"/>
            <w:hideMark/>
          </w:tcPr>
          <w:p w14:paraId="7A60FB73" w14:textId="77777777" w:rsidR="004E1391" w:rsidRPr="002E1732" w:rsidRDefault="004E1391" w:rsidP="004E1391">
            <w:pPr>
              <w:widowControl/>
              <w:jc w:val="right"/>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74"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75"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76"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77"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78"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79"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7A"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7B" w14:textId="77777777" w:rsidR="004E1391" w:rsidRPr="002E1732" w:rsidRDefault="004E1391" w:rsidP="004E1391">
            <w:pPr>
              <w:widowControl/>
              <w:rPr>
                <w:rFonts w:ascii="Arial" w:hAnsi="Arial" w:cs="Arial"/>
                <w:snapToGrid/>
                <w:sz w:val="22"/>
                <w:szCs w:val="22"/>
                <w:lang w:val="nl-NL"/>
              </w:rPr>
            </w:pPr>
          </w:p>
        </w:tc>
      </w:tr>
      <w:tr w:rsidR="004E1391" w:rsidRPr="004E1391" w14:paraId="7A60FB86" w14:textId="77777777" w:rsidTr="004E1391">
        <w:trPr>
          <w:trHeight w:val="288"/>
        </w:trPr>
        <w:tc>
          <w:tcPr>
            <w:tcW w:w="2120" w:type="dxa"/>
            <w:tcBorders>
              <w:top w:val="nil"/>
              <w:left w:val="nil"/>
              <w:bottom w:val="nil"/>
              <w:right w:val="nil"/>
            </w:tcBorders>
            <w:shd w:val="clear" w:color="auto" w:fill="auto"/>
            <w:noWrap/>
            <w:vAlign w:val="bottom"/>
            <w:hideMark/>
          </w:tcPr>
          <w:p w14:paraId="7A60FB7D" w14:textId="77777777" w:rsidR="004E1391" w:rsidRPr="002E1732" w:rsidRDefault="004E1391" w:rsidP="004E1391">
            <w:pPr>
              <w:widowControl/>
              <w:rPr>
                <w:rFonts w:ascii="Arial" w:hAnsi="Arial" w:cs="Arial"/>
                <w:snapToGrid/>
                <w:color w:val="000000"/>
                <w:sz w:val="22"/>
                <w:szCs w:val="22"/>
                <w:lang w:val="nl-NL"/>
              </w:rPr>
            </w:pPr>
            <w:r w:rsidRPr="002E1732">
              <w:rPr>
                <w:rFonts w:ascii="Arial" w:hAnsi="Arial" w:cs="Arial"/>
                <w:snapToGrid/>
                <w:color w:val="000000"/>
                <w:sz w:val="22"/>
                <w:szCs w:val="22"/>
                <w:lang w:val="nl-NL"/>
              </w:rPr>
              <w:t>6 functiejaren</w:t>
            </w:r>
          </w:p>
        </w:tc>
        <w:tc>
          <w:tcPr>
            <w:tcW w:w="960" w:type="dxa"/>
            <w:tcBorders>
              <w:top w:val="nil"/>
              <w:left w:val="nil"/>
              <w:bottom w:val="nil"/>
              <w:right w:val="nil"/>
            </w:tcBorders>
            <w:shd w:val="clear" w:color="auto" w:fill="auto"/>
            <w:noWrap/>
            <w:vAlign w:val="bottom"/>
            <w:hideMark/>
          </w:tcPr>
          <w:p w14:paraId="7A60FB7E" w14:textId="77777777" w:rsidR="004E1391" w:rsidRPr="002E1732" w:rsidRDefault="004E1391" w:rsidP="004E1391">
            <w:pPr>
              <w:widowControl/>
              <w:rPr>
                <w:rFonts w:ascii="Arial" w:hAnsi="Arial" w:cs="Arial"/>
                <w:snapToGrid/>
                <w:color w:val="000000"/>
                <w:sz w:val="22"/>
                <w:szCs w:val="22"/>
                <w:lang w:val="nl-NL"/>
              </w:rPr>
            </w:pPr>
          </w:p>
        </w:tc>
        <w:tc>
          <w:tcPr>
            <w:tcW w:w="960" w:type="dxa"/>
            <w:tcBorders>
              <w:top w:val="nil"/>
              <w:left w:val="nil"/>
              <w:bottom w:val="nil"/>
              <w:right w:val="nil"/>
            </w:tcBorders>
            <w:shd w:val="clear" w:color="auto" w:fill="auto"/>
            <w:noWrap/>
            <w:vAlign w:val="bottom"/>
            <w:hideMark/>
          </w:tcPr>
          <w:p w14:paraId="7A60FB7F"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80"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81"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82"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83" w14:textId="77777777" w:rsidR="004E1391" w:rsidRPr="002E1732" w:rsidRDefault="004E1391" w:rsidP="004E1391">
            <w:pPr>
              <w:widowControl/>
              <w:rPr>
                <w:rFonts w:ascii="Arial" w:hAnsi="Arial" w:cs="Arial"/>
                <w:snapToGrid/>
                <w:sz w:val="22"/>
                <w:szCs w:val="22"/>
                <w:lang w:val="nl-NL"/>
              </w:rPr>
            </w:pPr>
          </w:p>
        </w:tc>
        <w:tc>
          <w:tcPr>
            <w:tcW w:w="960" w:type="dxa"/>
            <w:tcBorders>
              <w:top w:val="nil"/>
              <w:left w:val="nil"/>
              <w:bottom w:val="nil"/>
              <w:right w:val="nil"/>
            </w:tcBorders>
            <w:shd w:val="clear" w:color="auto" w:fill="auto"/>
            <w:noWrap/>
            <w:vAlign w:val="bottom"/>
            <w:hideMark/>
          </w:tcPr>
          <w:p w14:paraId="7A60FB84"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3040</w:t>
            </w:r>
          </w:p>
        </w:tc>
        <w:tc>
          <w:tcPr>
            <w:tcW w:w="960" w:type="dxa"/>
            <w:tcBorders>
              <w:top w:val="nil"/>
              <w:left w:val="nil"/>
              <w:bottom w:val="nil"/>
              <w:right w:val="nil"/>
            </w:tcBorders>
            <w:shd w:val="clear" w:color="auto" w:fill="auto"/>
            <w:noWrap/>
            <w:vAlign w:val="bottom"/>
            <w:hideMark/>
          </w:tcPr>
          <w:p w14:paraId="7A60FB85" w14:textId="77777777" w:rsidR="004E1391" w:rsidRPr="002E1732" w:rsidRDefault="004E1391" w:rsidP="004E1391">
            <w:pPr>
              <w:widowControl/>
              <w:jc w:val="right"/>
              <w:rPr>
                <w:rFonts w:ascii="Arial" w:hAnsi="Arial" w:cs="Arial"/>
                <w:snapToGrid/>
                <w:color w:val="000000"/>
                <w:sz w:val="22"/>
                <w:szCs w:val="22"/>
                <w:lang w:val="nl-NL"/>
              </w:rPr>
            </w:pPr>
            <w:r w:rsidRPr="002E1732">
              <w:rPr>
                <w:rFonts w:ascii="Arial" w:hAnsi="Arial" w:cs="Arial"/>
                <w:snapToGrid/>
                <w:color w:val="000000"/>
                <w:sz w:val="22"/>
                <w:szCs w:val="22"/>
                <w:lang w:val="nl-NL"/>
              </w:rPr>
              <w:t>3245</w:t>
            </w:r>
          </w:p>
        </w:tc>
      </w:tr>
    </w:tbl>
    <w:p w14:paraId="7A60FB87" w14:textId="77777777" w:rsidR="002F017A" w:rsidRDefault="002F017A">
      <w:pPr>
        <w:widowControl/>
        <w:rPr>
          <w:rFonts w:ascii="Arial" w:hAnsi="Arial" w:cs="Arial"/>
          <w:b/>
          <w:lang w:val="nl-NL"/>
        </w:rPr>
      </w:pPr>
      <w:r>
        <w:rPr>
          <w:rFonts w:ascii="Arial" w:hAnsi="Arial" w:cs="Arial"/>
        </w:rPr>
        <w:br w:type="page"/>
      </w:r>
    </w:p>
    <w:p w14:paraId="7A60FB88" w14:textId="615F5287" w:rsidR="00376B7D" w:rsidRPr="002F017A" w:rsidRDefault="002E1732" w:rsidP="002F017A">
      <w:pPr>
        <w:pStyle w:val="Kop1"/>
        <w:rPr>
          <w:rFonts w:ascii="Arial" w:hAnsi="Arial" w:cs="Arial"/>
        </w:rPr>
      </w:pPr>
      <w:bookmarkStart w:id="79" w:name="_Toc497139917"/>
      <w:r>
        <w:rPr>
          <w:rFonts w:ascii="Arial" w:hAnsi="Arial" w:cs="Arial"/>
        </w:rPr>
        <w:lastRenderedPageBreak/>
        <w:t>Bijlage</w:t>
      </w:r>
      <w:r w:rsidR="00376B7D" w:rsidRPr="002F017A">
        <w:rPr>
          <w:rFonts w:ascii="Arial" w:hAnsi="Arial" w:cs="Arial"/>
        </w:rPr>
        <w:t xml:space="preserve"> </w:t>
      </w:r>
      <w:r w:rsidR="003A1F51" w:rsidRPr="002F017A">
        <w:rPr>
          <w:rFonts w:ascii="Arial" w:hAnsi="Arial" w:cs="Arial"/>
        </w:rPr>
        <w:t>3</w:t>
      </w:r>
      <w:r w:rsidR="0084519E" w:rsidRPr="002F017A">
        <w:rPr>
          <w:rFonts w:ascii="Arial" w:hAnsi="Arial" w:cs="Arial"/>
        </w:rPr>
        <w:t>:</w:t>
      </w:r>
      <w:r w:rsidR="0084519E" w:rsidRPr="002F017A">
        <w:rPr>
          <w:rFonts w:ascii="Arial" w:hAnsi="Arial" w:cs="Arial"/>
        </w:rPr>
        <w:tab/>
        <w:t xml:space="preserve"> </w:t>
      </w:r>
      <w:r w:rsidR="00376B7D" w:rsidRPr="002F017A">
        <w:rPr>
          <w:rFonts w:ascii="Arial" w:hAnsi="Arial" w:cs="Arial"/>
        </w:rPr>
        <w:t>Protocol Wet Verbetering Poortwachter</w:t>
      </w:r>
      <w:bookmarkEnd w:id="76"/>
      <w:bookmarkEnd w:id="77"/>
      <w:bookmarkEnd w:id="79"/>
    </w:p>
    <w:p w14:paraId="7A60FB89" w14:textId="77777777" w:rsidR="00376B7D" w:rsidRPr="008F30CD" w:rsidRDefault="00376B7D">
      <w:pPr>
        <w:rPr>
          <w:rFonts w:ascii="Times New Roman" w:hAnsi="Times New Roman"/>
          <w:sz w:val="22"/>
          <w:szCs w:val="22"/>
          <w:lang w:val="nl-NL"/>
        </w:rPr>
      </w:pPr>
    </w:p>
    <w:p w14:paraId="7A60FB8A" w14:textId="77777777" w:rsidR="00376B7D" w:rsidRPr="008F30CD" w:rsidRDefault="00376B7D">
      <w:pPr>
        <w:rPr>
          <w:rFonts w:ascii="Times New Roman" w:hAnsi="Times New Roman"/>
          <w:sz w:val="22"/>
          <w:szCs w:val="22"/>
          <w:lang w:val="nl-NL"/>
        </w:rPr>
      </w:pPr>
    </w:p>
    <w:p w14:paraId="7A60FB8B" w14:textId="77777777" w:rsidR="00376B7D" w:rsidRPr="008F30CD" w:rsidRDefault="00376B7D" w:rsidP="00CC0401">
      <w:pPr>
        <w:widowControl/>
        <w:numPr>
          <w:ilvl w:val="0"/>
          <w:numId w:val="13"/>
        </w:numPr>
        <w:jc w:val="both"/>
        <w:rPr>
          <w:rFonts w:ascii="Arial" w:hAnsi="Arial" w:cs="Arial"/>
          <w:szCs w:val="22"/>
          <w:lang w:val="nl-NL"/>
        </w:rPr>
      </w:pPr>
      <w:r w:rsidRPr="008F30CD">
        <w:rPr>
          <w:rFonts w:ascii="Arial" w:hAnsi="Arial" w:cs="Arial"/>
          <w:szCs w:val="22"/>
          <w:lang w:val="nl-NL"/>
        </w:rPr>
        <w:t xml:space="preserve">Indien na afloop van het </w:t>
      </w:r>
      <w:r w:rsidR="005F739D" w:rsidRPr="008F30CD">
        <w:rPr>
          <w:rFonts w:ascii="Arial" w:hAnsi="Arial" w:cs="Arial"/>
          <w:szCs w:val="22"/>
          <w:lang w:val="nl-NL"/>
        </w:rPr>
        <w:t>tweede ziektejaar</w:t>
      </w:r>
      <w:r w:rsidRPr="008F30CD">
        <w:rPr>
          <w:rFonts w:ascii="Arial" w:hAnsi="Arial" w:cs="Arial"/>
          <w:szCs w:val="22"/>
          <w:lang w:val="nl-NL"/>
        </w:rPr>
        <w:t xml:space="preserve"> de W</w:t>
      </w:r>
      <w:r w:rsidR="005F739D" w:rsidRPr="008F30CD">
        <w:rPr>
          <w:rFonts w:ascii="Arial" w:hAnsi="Arial" w:cs="Arial"/>
          <w:szCs w:val="22"/>
          <w:lang w:val="nl-NL"/>
        </w:rPr>
        <w:t>IA</w:t>
      </w:r>
      <w:r w:rsidRPr="008F30CD">
        <w:rPr>
          <w:rFonts w:ascii="Arial" w:hAnsi="Arial" w:cs="Arial"/>
          <w:szCs w:val="22"/>
          <w:lang w:val="nl-NL"/>
        </w:rPr>
        <w:t xml:space="preserve">-uitkering niet of later ingaat door een door het UWV opgelegde sanctie aan de werkgever, dan zal de werkgever 100% van het bruto maandinkomen van de betreffende werknemer doorbetalen. De totale periode van deze loondoorbetaling bedraagt maximaal 52 weken (gerekend vanaf de eerste ziektedag derhalve tot en met week 104). </w:t>
      </w:r>
    </w:p>
    <w:p w14:paraId="7A60FB8C" w14:textId="77777777" w:rsidR="00376B7D" w:rsidRPr="008F30CD" w:rsidRDefault="00376B7D">
      <w:pPr>
        <w:rPr>
          <w:rFonts w:ascii="Arial" w:hAnsi="Arial" w:cs="Arial"/>
          <w:szCs w:val="22"/>
          <w:lang w:val="nl-NL"/>
        </w:rPr>
      </w:pPr>
    </w:p>
    <w:p w14:paraId="7A60FB8D" w14:textId="77777777" w:rsidR="00376B7D" w:rsidRPr="008F30CD" w:rsidRDefault="00376B7D" w:rsidP="00CC0401">
      <w:pPr>
        <w:widowControl/>
        <w:numPr>
          <w:ilvl w:val="0"/>
          <w:numId w:val="13"/>
        </w:numPr>
        <w:jc w:val="both"/>
        <w:rPr>
          <w:rFonts w:ascii="Arial" w:hAnsi="Arial" w:cs="Arial"/>
          <w:szCs w:val="22"/>
          <w:lang w:val="nl-NL"/>
        </w:rPr>
      </w:pPr>
      <w:r w:rsidRPr="008F30CD">
        <w:rPr>
          <w:rFonts w:ascii="Arial" w:hAnsi="Arial" w:cs="Arial"/>
          <w:szCs w:val="22"/>
          <w:lang w:val="nl-NL"/>
        </w:rPr>
        <w:t>De bovenstaande regeling is ook van toepassing indien werkgever en werknemer in onderling overleg besluiten de aanvraag voor een W</w:t>
      </w:r>
      <w:r w:rsidR="005F739D" w:rsidRPr="008F30CD">
        <w:rPr>
          <w:rFonts w:ascii="Arial" w:hAnsi="Arial" w:cs="Arial"/>
          <w:szCs w:val="22"/>
          <w:lang w:val="nl-NL"/>
        </w:rPr>
        <w:t>IA</w:t>
      </w:r>
      <w:r w:rsidRPr="008F30CD">
        <w:rPr>
          <w:rFonts w:ascii="Arial" w:hAnsi="Arial" w:cs="Arial"/>
          <w:szCs w:val="22"/>
          <w:lang w:val="nl-NL"/>
        </w:rPr>
        <w:t xml:space="preserve">-uitkering uit te stellen. </w:t>
      </w:r>
    </w:p>
    <w:p w14:paraId="7A60FB8E" w14:textId="77777777" w:rsidR="00376B7D" w:rsidRPr="008F30CD" w:rsidRDefault="00376B7D">
      <w:pPr>
        <w:rPr>
          <w:rFonts w:ascii="Arial" w:hAnsi="Arial" w:cs="Arial"/>
          <w:szCs w:val="22"/>
          <w:lang w:val="nl-NL"/>
        </w:rPr>
      </w:pPr>
    </w:p>
    <w:p w14:paraId="7A60FB8F" w14:textId="77777777" w:rsidR="00376B7D" w:rsidRPr="008F30CD" w:rsidRDefault="00376B7D" w:rsidP="00CC0401">
      <w:pPr>
        <w:widowControl/>
        <w:numPr>
          <w:ilvl w:val="0"/>
          <w:numId w:val="13"/>
        </w:numPr>
        <w:jc w:val="both"/>
        <w:rPr>
          <w:rFonts w:ascii="Arial" w:hAnsi="Arial" w:cs="Arial"/>
          <w:szCs w:val="22"/>
          <w:lang w:val="nl-NL"/>
        </w:rPr>
      </w:pPr>
      <w:r w:rsidRPr="008F30CD">
        <w:rPr>
          <w:rFonts w:ascii="Arial" w:hAnsi="Arial" w:cs="Arial"/>
          <w:szCs w:val="22"/>
          <w:lang w:val="nl-NL"/>
        </w:rPr>
        <w:t xml:space="preserve">Indien in het kader van de reïntegratie van de arbeidsongeschikte werknemer een aanbod tot passend werk wordt gedaan, dan zal de werkgever in eerste instantie trachten een aanbod tot intern passend werk te doen, waarbij onder meer rekening wordt gehouden met de bekwaamheden en vaardigheden van de werknemer. De werkgever kan van zijn plicht om in eerste instantie passende arbeid intern aan te bieden ontheven worden indien hij kan aantonen dat: </w:t>
      </w:r>
    </w:p>
    <w:p w14:paraId="7A60FB90" w14:textId="77777777" w:rsidR="00376B7D" w:rsidRPr="008F30CD" w:rsidRDefault="00376B7D" w:rsidP="00CC0401">
      <w:pPr>
        <w:widowControl/>
        <w:numPr>
          <w:ilvl w:val="0"/>
          <w:numId w:val="14"/>
        </w:numPr>
        <w:rPr>
          <w:rFonts w:ascii="Arial" w:hAnsi="Arial" w:cs="Arial"/>
          <w:szCs w:val="22"/>
          <w:lang w:val="nl-NL"/>
        </w:rPr>
      </w:pPr>
      <w:r w:rsidRPr="008F30CD">
        <w:rPr>
          <w:rFonts w:ascii="Arial" w:hAnsi="Arial" w:cs="Arial"/>
          <w:szCs w:val="22"/>
          <w:lang w:val="nl-NL"/>
        </w:rPr>
        <w:t>er geen geschikte functie voor de betrokken werknemer beschikbaar is of komen binnen het bedrijf;</w:t>
      </w:r>
    </w:p>
    <w:p w14:paraId="7A60FB91" w14:textId="77777777" w:rsidR="00376B7D" w:rsidRPr="008F30CD" w:rsidRDefault="00376B7D" w:rsidP="00CC0401">
      <w:pPr>
        <w:widowControl/>
        <w:numPr>
          <w:ilvl w:val="0"/>
          <w:numId w:val="14"/>
        </w:numPr>
        <w:rPr>
          <w:rFonts w:ascii="Arial" w:hAnsi="Arial" w:cs="Arial"/>
          <w:szCs w:val="22"/>
          <w:lang w:val="nl-NL"/>
        </w:rPr>
      </w:pPr>
      <w:r w:rsidRPr="008F30CD">
        <w:rPr>
          <w:rFonts w:ascii="Arial" w:hAnsi="Arial" w:cs="Arial"/>
          <w:szCs w:val="22"/>
          <w:lang w:val="nl-NL"/>
        </w:rPr>
        <w:t>er geen geschikte functie te maken is door een andere groepering van taken, een aanpassing van de werkomgeving en / of gebruikelijke prestatienormen;</w:t>
      </w:r>
    </w:p>
    <w:p w14:paraId="7A60FB92" w14:textId="77777777" w:rsidR="00376B7D" w:rsidRPr="008F30CD" w:rsidRDefault="00376B7D" w:rsidP="00CC0401">
      <w:pPr>
        <w:widowControl/>
        <w:numPr>
          <w:ilvl w:val="0"/>
          <w:numId w:val="14"/>
        </w:numPr>
        <w:rPr>
          <w:rFonts w:ascii="Arial" w:hAnsi="Arial" w:cs="Arial"/>
          <w:szCs w:val="22"/>
          <w:lang w:val="nl-NL"/>
        </w:rPr>
      </w:pPr>
      <w:r w:rsidRPr="008F30CD">
        <w:rPr>
          <w:rFonts w:ascii="Arial" w:hAnsi="Arial" w:cs="Arial"/>
          <w:szCs w:val="22"/>
          <w:lang w:val="nl-NL"/>
        </w:rPr>
        <w:t>de betrokken werknemer niet geschikt te maken is (door scholing) voor beschikbaar komende functies.</w:t>
      </w:r>
    </w:p>
    <w:p w14:paraId="7A60FB93" w14:textId="77777777" w:rsidR="00376B7D" w:rsidRPr="008F30CD" w:rsidRDefault="00376B7D">
      <w:pPr>
        <w:ind w:left="360"/>
        <w:jc w:val="both"/>
        <w:rPr>
          <w:rFonts w:ascii="Arial" w:hAnsi="Arial" w:cs="Arial"/>
          <w:szCs w:val="22"/>
          <w:lang w:val="nl-NL"/>
        </w:rPr>
      </w:pPr>
      <w:r w:rsidRPr="008F30CD">
        <w:rPr>
          <w:rFonts w:ascii="Arial" w:hAnsi="Arial" w:cs="Arial"/>
          <w:szCs w:val="22"/>
          <w:lang w:val="nl-NL"/>
        </w:rPr>
        <w:t xml:space="preserve">De werkgever is verplicht een aanbod tot passende arbeid zowel naar een interne als externe functie schriftelijk te (laten) doen. Het aanbod vermeldt tevens het wettelijk recht van de werknemer om een second opinion aan te vragen bij het UWV. De werknemer dient deze second opinion binnen 10 werkdagen na dagtekening van het gedane schriftelijke aanbod aan te vragen. De werknemer kan zich bij een aanbod tot intern of extern passend werk van de werkgever laten bijstaan door een eigen vertrouwenspersoon. </w:t>
      </w:r>
    </w:p>
    <w:p w14:paraId="7A60FB94" w14:textId="77777777" w:rsidR="00376B7D" w:rsidRPr="008F30CD" w:rsidRDefault="00376B7D">
      <w:pPr>
        <w:widowControl/>
        <w:ind w:left="720"/>
        <w:rPr>
          <w:rFonts w:ascii="Arial" w:hAnsi="Arial" w:cs="Arial"/>
          <w:szCs w:val="22"/>
          <w:lang w:val="nl-NL"/>
        </w:rPr>
      </w:pPr>
    </w:p>
    <w:p w14:paraId="7A60FB95" w14:textId="77777777" w:rsidR="00376B7D" w:rsidRPr="008F30CD" w:rsidRDefault="00376B7D" w:rsidP="00CC0401">
      <w:pPr>
        <w:widowControl/>
        <w:numPr>
          <w:ilvl w:val="0"/>
          <w:numId w:val="15"/>
        </w:numPr>
        <w:tabs>
          <w:tab w:val="left" w:pos="993"/>
        </w:tabs>
        <w:rPr>
          <w:rFonts w:ascii="Arial" w:hAnsi="Arial" w:cs="Arial"/>
          <w:szCs w:val="22"/>
          <w:lang w:val="nl-NL"/>
        </w:rPr>
      </w:pPr>
      <w:r w:rsidRPr="008F30CD">
        <w:rPr>
          <w:rFonts w:ascii="Arial" w:hAnsi="Arial" w:cs="Arial"/>
          <w:szCs w:val="22"/>
          <w:lang w:val="nl-NL"/>
        </w:rPr>
        <w:t>Indien de werknemer gedurende de procedure van de second opinion vooralsnog het passende werk weigert dan zal de loondoorbetali</w:t>
      </w:r>
      <w:r w:rsidR="00A94E96" w:rsidRPr="008F30CD">
        <w:rPr>
          <w:rFonts w:ascii="Arial" w:hAnsi="Arial" w:cs="Arial"/>
          <w:szCs w:val="22"/>
          <w:lang w:val="nl-NL"/>
        </w:rPr>
        <w:t xml:space="preserve">ng plaatsvinden. Indien het </w:t>
      </w:r>
      <w:r w:rsidR="00A94E96" w:rsidRPr="008F30CD">
        <w:rPr>
          <w:rFonts w:ascii="Arial" w:hAnsi="Arial" w:cs="Arial"/>
          <w:lang w:val="nl-NL"/>
        </w:rPr>
        <w:t xml:space="preserve">UWV </w:t>
      </w:r>
      <w:r w:rsidRPr="008F30CD">
        <w:rPr>
          <w:rFonts w:ascii="Arial" w:hAnsi="Arial" w:cs="Arial"/>
          <w:lang w:val="nl-NL"/>
        </w:rPr>
        <w:t>tot het oordeel komt dat de weigering van de werknemer onterecht is geweest dan wordt met terugwerkende kracht 30% van het betaalde loon teruggevorderd.</w:t>
      </w:r>
      <w:r w:rsidRPr="008F30CD">
        <w:rPr>
          <w:rFonts w:ascii="Arial" w:hAnsi="Arial" w:cs="Arial"/>
          <w:b/>
          <w:szCs w:val="22"/>
          <w:lang w:val="nl-NL"/>
        </w:rPr>
        <w:t xml:space="preserve"> </w:t>
      </w:r>
      <w:r w:rsidRPr="008F30CD">
        <w:rPr>
          <w:rFonts w:ascii="Arial" w:hAnsi="Arial" w:cs="Arial"/>
          <w:szCs w:val="22"/>
          <w:lang w:val="nl-NL"/>
        </w:rPr>
        <w:br/>
      </w:r>
    </w:p>
    <w:p w14:paraId="7A60FB96" w14:textId="77777777" w:rsidR="00177E4C" w:rsidRPr="008F30CD" w:rsidRDefault="00376B7D" w:rsidP="00CC0401">
      <w:pPr>
        <w:widowControl/>
        <w:numPr>
          <w:ilvl w:val="0"/>
          <w:numId w:val="15"/>
        </w:numPr>
        <w:rPr>
          <w:rFonts w:ascii="Arial" w:hAnsi="Arial" w:cs="Arial"/>
          <w:szCs w:val="22"/>
          <w:lang w:val="nl-NL"/>
        </w:rPr>
      </w:pPr>
      <w:r w:rsidRPr="008F30CD">
        <w:rPr>
          <w:rFonts w:ascii="Arial" w:hAnsi="Arial" w:cs="Arial"/>
          <w:szCs w:val="22"/>
          <w:lang w:val="nl-NL"/>
        </w:rPr>
        <w:t xml:space="preserve">Indien de werknemer een aanbod tot passend werk heeft geweigerd en het UWV zou aansluitend tot het oordeel komen dat deze weigering onterecht is, zal de weigering geen gevolg hebben voor het loon van de werknemer, mits deze de aangeboden arbeid alsnog direct (de dag volgend op de ontvangst van de UWV-beschikking) aanvaardt. Dit geldt ook wanneer het gaat om een </w:t>
      </w:r>
      <w:r w:rsidRPr="008F30CD">
        <w:rPr>
          <w:rFonts w:ascii="Arial" w:hAnsi="Arial" w:cs="Arial"/>
          <w:szCs w:val="22"/>
          <w:lang w:val="nl-NL"/>
        </w:rPr>
        <w:lastRenderedPageBreak/>
        <w:t>aanbod bij een andere externe werkgever.</w:t>
      </w:r>
      <w:r w:rsidRPr="008F30CD">
        <w:rPr>
          <w:rFonts w:ascii="Arial" w:hAnsi="Arial" w:cs="Arial"/>
          <w:szCs w:val="22"/>
          <w:lang w:val="nl-NL"/>
        </w:rPr>
        <w:br/>
      </w:r>
    </w:p>
    <w:p w14:paraId="7A60FB97" w14:textId="77777777" w:rsidR="00376B7D" w:rsidRPr="008F30CD" w:rsidRDefault="00376B7D" w:rsidP="00CC0401">
      <w:pPr>
        <w:widowControl/>
        <w:numPr>
          <w:ilvl w:val="0"/>
          <w:numId w:val="15"/>
        </w:numPr>
        <w:jc w:val="both"/>
        <w:rPr>
          <w:rFonts w:ascii="Arial" w:hAnsi="Arial" w:cs="Arial"/>
          <w:szCs w:val="22"/>
          <w:lang w:val="nl-NL"/>
        </w:rPr>
      </w:pPr>
      <w:r w:rsidRPr="008F30CD">
        <w:rPr>
          <w:rFonts w:ascii="Arial" w:hAnsi="Arial" w:cs="Arial"/>
          <w:szCs w:val="22"/>
          <w:lang w:val="nl-NL"/>
        </w:rPr>
        <w:t>De werkgever draagt zorg voor voorlichting aan de werknemer over de rechten en plichten voortvloeiend uit de Wet Verbetering Poortwachter. Dit betekent onder meer voorlichting over moment van ziekmelding, plan van aanpak, reïntegratieverslag, aanvraag W</w:t>
      </w:r>
      <w:r w:rsidR="005F739D" w:rsidRPr="008F30CD">
        <w:rPr>
          <w:rFonts w:ascii="Arial" w:hAnsi="Arial" w:cs="Arial"/>
          <w:szCs w:val="22"/>
          <w:lang w:val="nl-NL"/>
        </w:rPr>
        <w:t>IA</w:t>
      </w:r>
      <w:r w:rsidRPr="008F30CD">
        <w:rPr>
          <w:rFonts w:ascii="Arial" w:hAnsi="Arial" w:cs="Arial"/>
          <w:szCs w:val="22"/>
          <w:lang w:val="nl-NL"/>
        </w:rPr>
        <w:t>-uitkering en aanvraag persoonsgebonden budget.</w:t>
      </w:r>
    </w:p>
    <w:p w14:paraId="7A60FB98" w14:textId="77777777" w:rsidR="00376B7D" w:rsidRPr="008F30CD" w:rsidRDefault="00376B7D">
      <w:pPr>
        <w:widowControl/>
        <w:rPr>
          <w:rFonts w:ascii="Arial" w:hAnsi="Arial" w:cs="Arial"/>
          <w:szCs w:val="22"/>
          <w:lang w:val="nl-NL"/>
        </w:rPr>
      </w:pPr>
    </w:p>
    <w:p w14:paraId="7A60FB99" w14:textId="77777777" w:rsidR="00376B7D" w:rsidRPr="008F30CD" w:rsidRDefault="00376B7D" w:rsidP="00CC0401">
      <w:pPr>
        <w:widowControl/>
        <w:numPr>
          <w:ilvl w:val="0"/>
          <w:numId w:val="15"/>
        </w:numPr>
        <w:jc w:val="both"/>
        <w:rPr>
          <w:rFonts w:ascii="Arial" w:hAnsi="Arial" w:cs="Arial"/>
          <w:szCs w:val="22"/>
          <w:lang w:val="nl-NL"/>
        </w:rPr>
      </w:pPr>
      <w:r w:rsidRPr="008F30CD">
        <w:rPr>
          <w:rFonts w:ascii="Arial" w:hAnsi="Arial" w:cs="Arial"/>
          <w:szCs w:val="22"/>
          <w:lang w:val="nl-NL"/>
        </w:rPr>
        <w:t>De werkgever zal in overleg met de Ondernemingsraad en niet eerder dan advies te hebben ingewonnen bij FNV Bondgenoten, komen tot de selectie van één of meer reïntegratie bedrijven waarmee kan worden samengewerkt in het kader van het reïntegratieproces van werknemers. Indien bedoeld advies niet binnen 14 dagen wordt verstrekt zal werkgever tot een keuze overgaan. Eventueel kunnen de reïntegratiediensten ook worden geleverd door de Arbo-dienst van de werkgever. Bij de keuze van het reïntegratiebedrijf zal ondermeer aandacht worden besteed aan zaken als privacyreglement, maatwerk per werknemer en andere kwaliteitseisen.</w:t>
      </w:r>
    </w:p>
    <w:p w14:paraId="7A60FB9A" w14:textId="77777777" w:rsidR="00376B7D" w:rsidRPr="008F30CD" w:rsidRDefault="00376B7D">
      <w:pPr>
        <w:rPr>
          <w:rFonts w:ascii="Arial" w:hAnsi="Arial" w:cs="Arial"/>
          <w:szCs w:val="22"/>
          <w:lang w:val="nl-NL"/>
        </w:rPr>
      </w:pPr>
    </w:p>
    <w:p w14:paraId="7A60FB9B" w14:textId="77777777" w:rsidR="00376B7D" w:rsidRPr="008F30CD" w:rsidRDefault="00376B7D" w:rsidP="00CC0401">
      <w:pPr>
        <w:widowControl/>
        <w:numPr>
          <w:ilvl w:val="0"/>
          <w:numId w:val="15"/>
        </w:numPr>
        <w:rPr>
          <w:rFonts w:ascii="Arial" w:hAnsi="Arial" w:cs="Arial"/>
          <w:szCs w:val="22"/>
          <w:lang w:val="nl-NL"/>
        </w:rPr>
      </w:pPr>
      <w:r w:rsidRPr="008F30CD">
        <w:rPr>
          <w:rFonts w:ascii="Arial" w:hAnsi="Arial" w:cs="Arial"/>
          <w:szCs w:val="22"/>
          <w:lang w:val="nl-NL"/>
        </w:rPr>
        <w:t>Bij interne herplaatsing op een lager functieniveau, kan het verschil in salaris worden aangevuld met inachtneming van een Persoonlijke Toeslag. Bedoelde toeslag wordt jaarlijks afgebouwd met het percentage waarmee de schaalsalarissen worden verhoogd.</w:t>
      </w:r>
      <w:r w:rsidRPr="008F30CD">
        <w:rPr>
          <w:rFonts w:ascii="Arial" w:hAnsi="Arial" w:cs="Arial"/>
          <w:szCs w:val="22"/>
          <w:lang w:val="nl-NL"/>
        </w:rPr>
        <w:br/>
      </w:r>
    </w:p>
    <w:p w14:paraId="7A60FB9C" w14:textId="77777777" w:rsidR="00376B7D" w:rsidRPr="008F30CD" w:rsidRDefault="00376B7D" w:rsidP="00CC0401">
      <w:pPr>
        <w:widowControl/>
        <w:numPr>
          <w:ilvl w:val="0"/>
          <w:numId w:val="15"/>
        </w:numPr>
        <w:jc w:val="both"/>
        <w:rPr>
          <w:rFonts w:ascii="Arial" w:hAnsi="Arial" w:cs="Arial"/>
          <w:szCs w:val="22"/>
          <w:lang w:val="nl-NL"/>
        </w:rPr>
      </w:pPr>
      <w:r w:rsidRPr="008F30CD">
        <w:rPr>
          <w:rFonts w:ascii="Arial" w:hAnsi="Arial" w:cs="Arial"/>
          <w:szCs w:val="22"/>
          <w:lang w:val="nl-NL"/>
        </w:rPr>
        <w:t xml:space="preserve">Bij externe herplaatsing zal een detacheringperiode van </w:t>
      </w:r>
      <w:r w:rsidR="007D1392">
        <w:rPr>
          <w:rFonts w:ascii="Arial" w:hAnsi="Arial" w:cs="Arial"/>
          <w:szCs w:val="22"/>
          <w:lang w:val="nl-NL"/>
        </w:rPr>
        <w:t>tenminste</w:t>
      </w:r>
      <w:r w:rsidRPr="008F30CD">
        <w:rPr>
          <w:rFonts w:ascii="Arial" w:hAnsi="Arial" w:cs="Arial"/>
          <w:szCs w:val="22"/>
          <w:lang w:val="nl-NL"/>
        </w:rPr>
        <w:t xml:space="preserve"> 26 weken in acht worden genomen. Tussen betrokken partijen vindt overleg plaats of tot definitieve plaatsing kan worden overgegaan. Indien een werknemer bij een andere werkgever definitief wordt geplaatst, zal op basis van sociaal ondernemerschap van geval tot geval worden bezien hoe de arbeidsrechtelijke en financiële gevolgen van deze plaat</w:t>
      </w:r>
      <w:r w:rsidR="00177E4C" w:rsidRPr="008F30CD">
        <w:rPr>
          <w:rFonts w:ascii="Arial" w:hAnsi="Arial" w:cs="Arial"/>
          <w:szCs w:val="22"/>
          <w:lang w:val="nl-NL"/>
        </w:rPr>
        <w:t>sing moeten worden afgewikkeld.</w:t>
      </w:r>
      <w:r w:rsidRPr="008F30CD">
        <w:rPr>
          <w:rFonts w:ascii="Arial" w:hAnsi="Arial" w:cs="Arial"/>
          <w:szCs w:val="22"/>
          <w:lang w:val="nl-NL"/>
        </w:rPr>
        <w:t xml:space="preserve"> </w:t>
      </w:r>
    </w:p>
    <w:p w14:paraId="7A60FB9D" w14:textId="77777777" w:rsidR="00376B7D" w:rsidRPr="008F30CD" w:rsidRDefault="0037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lang w:val="nl-NL"/>
        </w:rPr>
      </w:pPr>
    </w:p>
    <w:p w14:paraId="7A60FB9E" w14:textId="164E0FC3" w:rsidR="00376B7D" w:rsidRPr="008F30CD" w:rsidRDefault="00376B7D" w:rsidP="00BA6B63">
      <w:pPr>
        <w:pStyle w:val="Kop1"/>
        <w:rPr>
          <w:rFonts w:ascii="Arial" w:hAnsi="Arial" w:cs="Arial"/>
        </w:rPr>
      </w:pPr>
      <w:r w:rsidRPr="008F30CD">
        <w:rPr>
          <w:rFonts w:ascii="Arial" w:hAnsi="Arial" w:cs="Arial"/>
        </w:rPr>
        <w:br w:type="page"/>
      </w:r>
      <w:bookmarkStart w:id="80" w:name="_Toc331427313"/>
      <w:bookmarkStart w:id="81" w:name="_Toc338927179"/>
      <w:bookmarkStart w:id="82" w:name="_Toc497139918"/>
      <w:r w:rsidR="002E1732">
        <w:rPr>
          <w:rFonts w:ascii="Arial" w:hAnsi="Arial" w:cs="Arial"/>
        </w:rPr>
        <w:lastRenderedPageBreak/>
        <w:t>Bijlage</w:t>
      </w:r>
      <w:r w:rsidRPr="008F30CD">
        <w:rPr>
          <w:rFonts w:ascii="Arial" w:hAnsi="Arial" w:cs="Arial"/>
        </w:rPr>
        <w:t xml:space="preserve"> </w:t>
      </w:r>
      <w:r w:rsidR="003A1F51" w:rsidRPr="008F30CD">
        <w:rPr>
          <w:rFonts w:ascii="Arial" w:hAnsi="Arial" w:cs="Arial"/>
        </w:rPr>
        <w:t>4</w:t>
      </w:r>
      <w:r w:rsidR="00BA6B63" w:rsidRPr="008F30CD">
        <w:rPr>
          <w:rFonts w:ascii="Arial" w:hAnsi="Arial" w:cs="Arial"/>
        </w:rPr>
        <w:t>:</w:t>
      </w:r>
      <w:r w:rsidR="00BA6B63" w:rsidRPr="008F30CD">
        <w:rPr>
          <w:rFonts w:ascii="Arial" w:hAnsi="Arial" w:cs="Arial"/>
        </w:rPr>
        <w:tab/>
      </w:r>
      <w:r w:rsidRPr="008F30CD">
        <w:rPr>
          <w:rFonts w:ascii="Arial" w:hAnsi="Arial" w:cs="Arial"/>
        </w:rPr>
        <w:t>Regeling Verlofsparen</w:t>
      </w:r>
      <w:bookmarkEnd w:id="80"/>
      <w:bookmarkEnd w:id="81"/>
      <w:bookmarkEnd w:id="82"/>
    </w:p>
    <w:p w14:paraId="7A60FB9F" w14:textId="77777777" w:rsidR="00376B7D" w:rsidRPr="008F30CD" w:rsidRDefault="00376B7D">
      <w:pPr>
        <w:pStyle w:val="Koptekst"/>
        <w:widowControl/>
        <w:tabs>
          <w:tab w:val="left" w:pos="1134"/>
          <w:tab w:val="left" w:pos="1276"/>
          <w:tab w:val="left" w:pos="1843"/>
        </w:tabs>
        <w:rPr>
          <w:rFonts w:ascii="Arial" w:hAnsi="Arial" w:cs="Arial"/>
          <w:sz w:val="22"/>
          <w:szCs w:val="22"/>
          <w:lang w:val="nl-NL" w:eastAsia="en-US"/>
        </w:rPr>
      </w:pPr>
    </w:p>
    <w:p w14:paraId="7A60FBA0" w14:textId="77777777" w:rsidR="00376B7D" w:rsidRPr="008F30CD" w:rsidRDefault="00376B7D">
      <w:pPr>
        <w:pStyle w:val="VergaderNaam"/>
        <w:widowControl/>
        <w:rPr>
          <w:rFonts w:ascii="Arial" w:hAnsi="Arial" w:cs="Arial"/>
          <w:szCs w:val="22"/>
        </w:rPr>
      </w:pPr>
      <w:bookmarkStart w:id="83" w:name="bwKern"/>
      <w:bookmarkEnd w:id="83"/>
    </w:p>
    <w:p w14:paraId="7A60FBA1"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1</w:t>
      </w:r>
    </w:p>
    <w:p w14:paraId="7A60FBA2"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Doel van de verlofspaarregeling</w:t>
      </w:r>
    </w:p>
    <w:p w14:paraId="7A60FBA3"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De verlofspaarregeling biedt werknemers van ICO Holland BV de mogelijkheid om voor een langere periode verlof op te nemen. De werknemer kan dit verlof aanwenden voor doelen die hij zelf bepaalt.</w:t>
      </w:r>
    </w:p>
    <w:p w14:paraId="7A60FBA4" w14:textId="77777777" w:rsidR="00376B7D" w:rsidRPr="008F30CD" w:rsidRDefault="00376B7D">
      <w:pPr>
        <w:rPr>
          <w:rFonts w:ascii="Arial" w:hAnsi="Arial" w:cs="Arial"/>
          <w:szCs w:val="22"/>
          <w:lang w:val="nl-NL"/>
        </w:rPr>
      </w:pPr>
    </w:p>
    <w:p w14:paraId="7A60FBA5" w14:textId="77777777" w:rsidR="00376B7D" w:rsidRPr="008F30CD" w:rsidRDefault="00376B7D">
      <w:pPr>
        <w:rPr>
          <w:rFonts w:ascii="Arial" w:hAnsi="Arial" w:cs="Arial"/>
          <w:szCs w:val="22"/>
          <w:lang w:val="nl-NL"/>
        </w:rPr>
      </w:pPr>
    </w:p>
    <w:p w14:paraId="7A60FBA6"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2</w:t>
      </w:r>
    </w:p>
    <w:p w14:paraId="7A60FBA7"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Wie kan deelnemen</w:t>
      </w:r>
    </w:p>
    <w:p w14:paraId="7A60FBA8"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De regeling is van toepassing op alle werknemers met een arbeidsovereenkomst voor onbepaalde tijd. Voor werknemers met een deeltijdcontract geldt deze regeling naar rato van de omvang van hun contract op het moment van aanvraag.</w:t>
      </w:r>
    </w:p>
    <w:p w14:paraId="7A60FBA9" w14:textId="77777777" w:rsidR="00376B7D" w:rsidRPr="008F30CD" w:rsidRDefault="00376B7D">
      <w:pPr>
        <w:rPr>
          <w:rFonts w:ascii="Arial" w:hAnsi="Arial" w:cs="Arial"/>
          <w:szCs w:val="22"/>
          <w:lang w:val="nl-NL"/>
        </w:rPr>
      </w:pPr>
    </w:p>
    <w:p w14:paraId="7A60FBAA" w14:textId="77777777" w:rsidR="00376B7D" w:rsidRPr="008F30CD" w:rsidRDefault="00376B7D">
      <w:pPr>
        <w:rPr>
          <w:rFonts w:ascii="Arial" w:hAnsi="Arial" w:cs="Arial"/>
          <w:szCs w:val="22"/>
          <w:lang w:val="nl-NL"/>
        </w:rPr>
      </w:pPr>
    </w:p>
    <w:p w14:paraId="7A60FBAB"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3</w:t>
      </w:r>
    </w:p>
    <w:p w14:paraId="7A60FBAC"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Ingangsdatum</w:t>
      </w:r>
    </w:p>
    <w:p w14:paraId="7A60FBAD"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De regeli</w:t>
      </w:r>
      <w:r w:rsidR="00177E4C" w:rsidRPr="008F30CD">
        <w:rPr>
          <w:rFonts w:ascii="Arial" w:hAnsi="Arial" w:cs="Arial"/>
          <w:szCs w:val="22"/>
        </w:rPr>
        <w:t>ng gaat in per 1 januari 2003, h</w:t>
      </w:r>
      <w:r w:rsidRPr="008F30CD">
        <w:rPr>
          <w:rFonts w:ascii="Arial" w:hAnsi="Arial" w:cs="Arial"/>
          <w:szCs w:val="22"/>
        </w:rPr>
        <w:t>etgeen betekent dat vanaf deze datum uit nieuw verkregen rechten kan worden gespaard en eenmalig de in voorgaande jaren opgebouwde vakantiedagen kunnen worden ingebracht in het spaarsaldo.</w:t>
      </w:r>
    </w:p>
    <w:p w14:paraId="7A60FBAE" w14:textId="77777777" w:rsidR="00376B7D" w:rsidRPr="008F30CD" w:rsidRDefault="00376B7D">
      <w:pPr>
        <w:rPr>
          <w:rFonts w:ascii="Arial" w:hAnsi="Arial" w:cs="Arial"/>
          <w:szCs w:val="22"/>
          <w:lang w:val="nl-NL"/>
        </w:rPr>
      </w:pPr>
    </w:p>
    <w:p w14:paraId="7A60FBAF" w14:textId="77777777" w:rsidR="00376B7D" w:rsidRPr="008F30CD" w:rsidRDefault="00376B7D">
      <w:pPr>
        <w:rPr>
          <w:rFonts w:ascii="Arial" w:hAnsi="Arial" w:cs="Arial"/>
          <w:szCs w:val="22"/>
          <w:lang w:val="nl-NL"/>
        </w:rPr>
      </w:pPr>
    </w:p>
    <w:p w14:paraId="7A60FBB0"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4</w:t>
      </w:r>
    </w:p>
    <w:p w14:paraId="7A60FBB1"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Opbouwen van verlof</w:t>
      </w:r>
    </w:p>
    <w:p w14:paraId="7A60FBB2"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Het uitgangspunt van de verlofspaarregeling is tijd voor tijd. Dit betekent dat een werknemer dagen bestemt voor de verlofspaarregeling en daarvoor later een zelfde aantal vrije dagen kan opnemen.</w:t>
      </w:r>
    </w:p>
    <w:p w14:paraId="7A60FBB3" w14:textId="77777777" w:rsidR="00376B7D" w:rsidRPr="008F30CD" w:rsidRDefault="00376B7D">
      <w:pPr>
        <w:rPr>
          <w:rFonts w:ascii="Arial" w:hAnsi="Arial" w:cs="Arial"/>
          <w:szCs w:val="22"/>
          <w:lang w:val="nl-NL"/>
        </w:rPr>
      </w:pPr>
    </w:p>
    <w:p w14:paraId="7A60FBB4" w14:textId="4BBF66CF"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De werknemer geeft eenmaal per kalenderjaar, voor aanvang van het vakantiejaar, schriftelijk aan hoeveel verlofdagen, conform CAO art. XIX, hij voor de verlof</w:t>
      </w:r>
      <w:r w:rsidR="002E1732">
        <w:rPr>
          <w:rFonts w:ascii="Arial" w:hAnsi="Arial" w:cs="Arial"/>
          <w:szCs w:val="22"/>
        </w:rPr>
        <w:t>-</w:t>
      </w:r>
      <w:r w:rsidRPr="008F30CD">
        <w:rPr>
          <w:rFonts w:ascii="Arial" w:hAnsi="Arial" w:cs="Arial"/>
          <w:szCs w:val="22"/>
        </w:rPr>
        <w:t>spaarregeling wil bestemmen. De inleg kan bestaan uit: bovenwettelijke vakantiedagen, tijdvoortijd vergoeding bij overwer</w:t>
      </w:r>
      <w:r w:rsidR="00177E4C" w:rsidRPr="008F30CD">
        <w:rPr>
          <w:rFonts w:ascii="Arial" w:hAnsi="Arial" w:cs="Arial"/>
          <w:szCs w:val="22"/>
        </w:rPr>
        <w:t xml:space="preserve">k en ingekochte vakantiedagen. </w:t>
      </w:r>
      <w:r w:rsidRPr="008F30CD">
        <w:rPr>
          <w:rFonts w:ascii="Arial" w:hAnsi="Arial" w:cs="Arial"/>
          <w:szCs w:val="22"/>
        </w:rPr>
        <w:t xml:space="preserve">De werknemer ontvangt jaarlijks een overzicht van het met de verlofspaarregeling opgebouwde saldo vrije dagen. </w:t>
      </w:r>
    </w:p>
    <w:p w14:paraId="7A60FBB5" w14:textId="77777777" w:rsidR="00376B7D" w:rsidRPr="008F30CD" w:rsidRDefault="00376B7D">
      <w:pPr>
        <w:rPr>
          <w:rFonts w:ascii="Arial" w:hAnsi="Arial" w:cs="Arial"/>
          <w:szCs w:val="22"/>
          <w:lang w:val="nl-NL"/>
        </w:rPr>
      </w:pPr>
    </w:p>
    <w:p w14:paraId="7A60FBB6"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De eenmaal ten behoeve van de verlofspaarregeling bestemde dagen kunnen niet worden teruggeboekt naar het vrij beschikbare saldo vakantiedagen of vrije diensten.</w:t>
      </w:r>
    </w:p>
    <w:p w14:paraId="7A60FBB7" w14:textId="77777777" w:rsidR="00376B7D" w:rsidRPr="008F30CD" w:rsidRDefault="00376B7D">
      <w:pPr>
        <w:rPr>
          <w:rFonts w:ascii="Arial" w:hAnsi="Arial" w:cs="Arial"/>
          <w:szCs w:val="22"/>
          <w:lang w:val="nl-NL"/>
        </w:rPr>
      </w:pPr>
    </w:p>
    <w:p w14:paraId="7A60FBB8"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De dagen die voor de verlofspaarregeling zijn bestemd kunnen, met uitzondering van het gestelde in de artikelen 8 en 9 van dit reglement, niet worden uitbetaald.</w:t>
      </w:r>
    </w:p>
    <w:p w14:paraId="7A60FBB9" w14:textId="77777777" w:rsidR="00376B7D" w:rsidRPr="008F30CD" w:rsidRDefault="00376B7D">
      <w:pPr>
        <w:rPr>
          <w:rFonts w:ascii="Arial" w:hAnsi="Arial" w:cs="Arial"/>
          <w:szCs w:val="22"/>
          <w:lang w:val="nl-NL"/>
        </w:rPr>
      </w:pPr>
    </w:p>
    <w:p w14:paraId="7A60FBBA" w14:textId="77777777" w:rsidR="00EB475D" w:rsidRDefault="00EB475D">
      <w:pPr>
        <w:widowControl/>
        <w:rPr>
          <w:rFonts w:ascii="Arial" w:hAnsi="Arial" w:cs="Arial"/>
          <w:szCs w:val="22"/>
          <w:lang w:val="nl-NL"/>
        </w:rPr>
      </w:pPr>
      <w:r>
        <w:rPr>
          <w:rFonts w:ascii="Arial" w:hAnsi="Arial" w:cs="Arial"/>
          <w:szCs w:val="22"/>
        </w:rPr>
        <w:br w:type="page"/>
      </w:r>
    </w:p>
    <w:p w14:paraId="7A60FBBB" w14:textId="77777777" w:rsidR="00CE25AD" w:rsidRDefault="00376B7D" w:rsidP="006D1EC5">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rPr>
      </w:pPr>
      <w:r w:rsidRPr="008F30CD">
        <w:rPr>
          <w:rFonts w:ascii="Arial" w:hAnsi="Arial" w:cs="Arial"/>
          <w:szCs w:val="22"/>
        </w:rPr>
        <w:lastRenderedPageBreak/>
        <w:t>Het saldo van de verlofspaarregeling mag op enig moment niet meer dan 250 dagen bedragen.</w:t>
      </w:r>
    </w:p>
    <w:p w14:paraId="7A60FBBC" w14:textId="77777777" w:rsidR="00CE25AD" w:rsidRDefault="00CE25AD" w:rsidP="006D1EC5">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rPr>
      </w:pPr>
    </w:p>
    <w:p w14:paraId="7A60FBBD" w14:textId="77777777" w:rsidR="00376B7D" w:rsidRPr="008F30CD" w:rsidRDefault="00376B7D" w:rsidP="006D1EC5">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b/>
        </w:rPr>
      </w:pPr>
      <w:r w:rsidRPr="008F30CD">
        <w:rPr>
          <w:rFonts w:ascii="Arial" w:hAnsi="Arial" w:cs="Arial"/>
          <w:b/>
        </w:rPr>
        <w:t>Artikel 5</w:t>
      </w:r>
    </w:p>
    <w:p w14:paraId="7A60FBBE"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Opnemen van gespaarde dagen</w:t>
      </w:r>
    </w:p>
    <w:p w14:paraId="7A60FBBF"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 xml:space="preserve">De werknemer dient minimaal 3 maanden voorafgaand aan de door hem gewenste ingangsdatum van het verlof schriftelijk bij de werkgever een verzoek tot opnemen van (een deel van) het spaarverlof in. Deze termijn is niet van toepassing als het spaarverlof wordt gebruikt voor zorgdoeleinden en het moment van verlof niet in redelijkheid kan worden voorzien. </w:t>
      </w:r>
    </w:p>
    <w:p w14:paraId="7A60FBC0" w14:textId="77777777" w:rsidR="00376B7D" w:rsidRPr="008F30CD" w:rsidRDefault="00376B7D">
      <w:pPr>
        <w:rPr>
          <w:rFonts w:ascii="Arial" w:hAnsi="Arial" w:cs="Arial"/>
          <w:szCs w:val="22"/>
          <w:lang w:val="nl-NL"/>
        </w:rPr>
      </w:pPr>
    </w:p>
    <w:p w14:paraId="7A60FBC1"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Het spaarverlof kan worden gecombineerd met wettelijke verlofregelingen, zoals bijvoorbeeld ouderschapsverlof. Het verlof kan volledig worden opgenomen of in deeltijd. Het opgenomen verlof zal niet korter zijn dan 8 weken en niet langer dan 52 weken.</w:t>
      </w:r>
    </w:p>
    <w:p w14:paraId="7A60FBC2" w14:textId="77777777" w:rsidR="00376B7D" w:rsidRPr="008F30CD" w:rsidRDefault="00376B7D">
      <w:pPr>
        <w:rPr>
          <w:rFonts w:ascii="Arial" w:hAnsi="Arial" w:cs="Arial"/>
          <w:szCs w:val="22"/>
          <w:lang w:val="nl-NL"/>
        </w:rPr>
      </w:pPr>
      <w:r w:rsidRPr="008F30CD">
        <w:rPr>
          <w:rFonts w:ascii="Arial" w:hAnsi="Arial" w:cs="Arial"/>
          <w:szCs w:val="22"/>
          <w:lang w:val="nl-NL"/>
        </w:rPr>
        <w:t>Alleen voor zorgdoeleinden zijn in overleg kortere periodes toegestaan.</w:t>
      </w:r>
    </w:p>
    <w:p w14:paraId="7A60FBC3" w14:textId="77777777" w:rsidR="00376B7D" w:rsidRPr="008F30CD" w:rsidRDefault="00376B7D">
      <w:pPr>
        <w:rPr>
          <w:rFonts w:ascii="Arial" w:hAnsi="Arial" w:cs="Arial"/>
          <w:szCs w:val="22"/>
          <w:lang w:val="nl-NL"/>
        </w:rPr>
      </w:pPr>
      <w:r w:rsidRPr="008F30CD">
        <w:rPr>
          <w:rFonts w:ascii="Arial" w:hAnsi="Arial" w:cs="Arial"/>
          <w:szCs w:val="22"/>
          <w:lang w:val="nl-NL"/>
        </w:rPr>
        <w:t>Opname direct voorafgaande aan het (vroeg)pensioen is niet toegestaan.</w:t>
      </w:r>
    </w:p>
    <w:p w14:paraId="7A60FBC4" w14:textId="77777777" w:rsidR="00376B7D" w:rsidRPr="008F30CD" w:rsidRDefault="00376B7D">
      <w:pPr>
        <w:rPr>
          <w:rFonts w:ascii="Arial" w:hAnsi="Arial" w:cs="Arial"/>
          <w:szCs w:val="22"/>
          <w:lang w:val="nl-NL"/>
        </w:rPr>
      </w:pPr>
    </w:p>
    <w:p w14:paraId="7A60FBC5"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Bij onvoorziene omstandigheden kan in onderling overleg het verlof opgeschort worden. Het opnemen van gespaarde tegoeden gaat niet ten koste van andere verlofvormen. De werknemer kan na afloop van het verlof in principe terugkeren in de oude functie.</w:t>
      </w:r>
    </w:p>
    <w:p w14:paraId="7A60FBC6"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Bij het vaststellen van de verlofperiode wordt rekening gehouden met de reguliere feestdagen.</w:t>
      </w:r>
    </w:p>
    <w:p w14:paraId="7A60FBC7" w14:textId="77777777" w:rsidR="00376B7D" w:rsidRPr="008F30CD" w:rsidRDefault="00376B7D">
      <w:pPr>
        <w:rPr>
          <w:rFonts w:ascii="Arial" w:hAnsi="Arial" w:cs="Arial"/>
          <w:szCs w:val="22"/>
          <w:lang w:val="nl-NL"/>
        </w:rPr>
      </w:pPr>
    </w:p>
    <w:p w14:paraId="7A60FBC8"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 xml:space="preserve">Indien de werkgever bezwaar heeft tegen de voorgestelde verlofperiode zal hij dit besluit schriftelijk gemotiveerd binnen 1 maand na ontvangst van het verzoek meedelen. In onderling overleg zal de werkgever met de werknemer de periode vaststellen wanneer de werknemer wel het verlof kan opnemen. </w:t>
      </w:r>
    </w:p>
    <w:p w14:paraId="7A60FBC9" w14:textId="77777777" w:rsidR="00376B7D" w:rsidRDefault="00376B7D">
      <w:pPr>
        <w:pStyle w:val="VergaderNaam"/>
        <w:widowControl/>
        <w:rPr>
          <w:rFonts w:ascii="Arial" w:hAnsi="Arial" w:cs="Arial"/>
          <w:szCs w:val="22"/>
        </w:rPr>
      </w:pPr>
    </w:p>
    <w:p w14:paraId="7A60FBCA" w14:textId="77777777" w:rsidR="00E32370" w:rsidRPr="00E32370" w:rsidRDefault="00E32370" w:rsidP="00E32370">
      <w:pPr>
        <w:rPr>
          <w:lang w:val="nl-NL"/>
        </w:rPr>
      </w:pPr>
    </w:p>
    <w:p w14:paraId="7A60FBCB"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6</w:t>
      </w:r>
    </w:p>
    <w:p w14:paraId="7A60FBCC"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Ziekte tijdens de verlofperiode</w:t>
      </w:r>
    </w:p>
    <w:p w14:paraId="7A60FBCD"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 xml:space="preserve">In geval de werknemer ziek wordt tijdens het verlof gelden dezelfde regels als bij ziekte tijdens de reguliere vakanties. Dit betekent dat bij ziekte voor de werknemer en zijn werkgever de normale ziekmeldingsprocedure geldt. </w:t>
      </w:r>
    </w:p>
    <w:p w14:paraId="7A60FBCE" w14:textId="77777777" w:rsidR="00376B7D" w:rsidRDefault="00376B7D">
      <w:pPr>
        <w:rPr>
          <w:rFonts w:ascii="Arial" w:hAnsi="Arial" w:cs="Arial"/>
          <w:szCs w:val="22"/>
          <w:lang w:val="nl-NL"/>
        </w:rPr>
      </w:pPr>
    </w:p>
    <w:p w14:paraId="7A60FBCF" w14:textId="77777777" w:rsidR="00E32370" w:rsidRPr="008F30CD" w:rsidRDefault="00E32370">
      <w:pPr>
        <w:rPr>
          <w:rFonts w:ascii="Arial" w:hAnsi="Arial" w:cs="Arial"/>
          <w:szCs w:val="22"/>
          <w:lang w:val="nl-NL"/>
        </w:rPr>
      </w:pPr>
    </w:p>
    <w:p w14:paraId="7A60FBD0"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7</w:t>
      </w:r>
    </w:p>
    <w:p w14:paraId="7A60FBD1"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Arbeidsvoorwaarden tijdens de verlofperiode</w:t>
      </w:r>
    </w:p>
    <w:p w14:paraId="7A60FBD2" w14:textId="77777777" w:rsidR="00376B7D" w:rsidRPr="00131DA9" w:rsidRDefault="00376B7D" w:rsidP="00E66D01">
      <w:pPr>
        <w:jc w:val="both"/>
        <w:rPr>
          <w:rFonts w:ascii="Arial" w:hAnsi="Arial" w:cs="Arial"/>
          <w:lang w:val="nl-NL"/>
        </w:rPr>
      </w:pPr>
      <w:r w:rsidRPr="00131DA9">
        <w:rPr>
          <w:rFonts w:ascii="Arial" w:hAnsi="Arial" w:cs="Arial"/>
          <w:lang w:val="nl-NL"/>
        </w:rPr>
        <w:t xml:space="preserve">Tijdens de verlofperiode gelden zoveel mogelijk dezelfde arbeidsvoorwaarden als direct voorafgaand aan het verlof. Voor (variabele) toeslagen en onkostenvergoedingen gelden dezelfde voorwaarden als bij verzuim wegens ziekte. Een en ander voor zover dit volgens fiscale wet en regelgeving is toegestaan. </w:t>
      </w:r>
    </w:p>
    <w:p w14:paraId="7A60FBD3" w14:textId="77777777" w:rsidR="00376B7D" w:rsidRPr="008F30CD" w:rsidRDefault="00376B7D">
      <w:pPr>
        <w:tabs>
          <w:tab w:val="left" w:pos="426"/>
        </w:tabs>
        <w:ind w:left="426" w:hanging="426"/>
        <w:rPr>
          <w:rFonts w:ascii="Arial" w:hAnsi="Arial" w:cs="Arial"/>
          <w:szCs w:val="22"/>
          <w:lang w:val="nl-NL"/>
        </w:rPr>
      </w:pPr>
    </w:p>
    <w:p w14:paraId="7A60FBD4" w14:textId="77777777" w:rsidR="00277D24" w:rsidRDefault="00277D24" w:rsidP="006D1EC5">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p>
    <w:p w14:paraId="7A60FBD5" w14:textId="77777777" w:rsidR="00376B7D" w:rsidRPr="008F30CD" w:rsidRDefault="00376B7D" w:rsidP="006D1EC5">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Op de door de werknemer gespaarde verlofrechten zijn de wettelijke verjaringstermijnen niet van toepassing zolang het dienstverband voortduurt.</w:t>
      </w:r>
    </w:p>
    <w:p w14:paraId="7A60FBD6" w14:textId="77777777" w:rsidR="00376B7D" w:rsidRPr="008F30CD" w:rsidRDefault="00376B7D">
      <w:pPr>
        <w:rPr>
          <w:rFonts w:ascii="Arial" w:hAnsi="Arial" w:cs="Arial"/>
          <w:szCs w:val="22"/>
          <w:lang w:val="nl-NL"/>
        </w:rPr>
      </w:pPr>
    </w:p>
    <w:p w14:paraId="7A60FBD7"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8</w:t>
      </w:r>
    </w:p>
    <w:p w14:paraId="7A60FBD8"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Overlijden</w:t>
      </w:r>
    </w:p>
    <w:p w14:paraId="7A60FBD9"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Bij overlijden worden de gespaarde dagen in de verlofspaarregeling op dezelfde wijze verrekend als de reguliere vakantiedagen.</w:t>
      </w:r>
    </w:p>
    <w:p w14:paraId="7A60FBDA" w14:textId="77777777" w:rsidR="00376B7D" w:rsidRPr="008F30CD" w:rsidRDefault="00376B7D">
      <w:pPr>
        <w:pStyle w:val="VergaderNaam"/>
        <w:widowControl/>
        <w:rPr>
          <w:rFonts w:ascii="Arial" w:hAnsi="Arial" w:cs="Arial"/>
          <w:szCs w:val="22"/>
        </w:rPr>
      </w:pPr>
    </w:p>
    <w:p w14:paraId="7A60FBDB" w14:textId="77777777" w:rsidR="00E72A2D" w:rsidRPr="008F30CD" w:rsidRDefault="00E72A2D">
      <w:pPr>
        <w:pStyle w:val="VergaderNaam"/>
        <w:widowControl/>
        <w:rPr>
          <w:rFonts w:ascii="Arial" w:hAnsi="Arial" w:cs="Arial"/>
          <w:szCs w:val="22"/>
        </w:rPr>
      </w:pPr>
    </w:p>
    <w:p w14:paraId="7A60FBDC"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9</w:t>
      </w:r>
    </w:p>
    <w:p w14:paraId="7A60FBDD"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Uitdiensttreding</w:t>
      </w:r>
    </w:p>
    <w:p w14:paraId="7A60FBDE" w14:textId="77777777" w:rsidR="00376B7D" w:rsidRPr="008F30CD" w:rsidRDefault="00376B7D">
      <w:pPr>
        <w:rPr>
          <w:rFonts w:ascii="Arial" w:hAnsi="Arial" w:cs="Arial"/>
          <w:szCs w:val="22"/>
          <w:lang w:val="nl-NL"/>
        </w:rPr>
      </w:pPr>
      <w:r w:rsidRPr="008F30CD">
        <w:rPr>
          <w:rFonts w:ascii="Arial" w:hAnsi="Arial" w:cs="Arial"/>
          <w:szCs w:val="22"/>
          <w:lang w:val="nl-NL"/>
        </w:rPr>
        <w:t>Bij uitdiensttreding worden de gespaarde dagen in de verlofspaarregeling uitbetaald.</w:t>
      </w:r>
    </w:p>
    <w:p w14:paraId="7A60FBDF" w14:textId="77777777" w:rsidR="00376B7D" w:rsidRPr="008F30CD" w:rsidRDefault="00376B7D">
      <w:pPr>
        <w:rPr>
          <w:rFonts w:ascii="Arial" w:hAnsi="Arial" w:cs="Arial"/>
          <w:szCs w:val="22"/>
          <w:lang w:val="nl-NL"/>
        </w:rPr>
      </w:pPr>
    </w:p>
    <w:p w14:paraId="7A60FBE0" w14:textId="77777777" w:rsidR="00376B7D" w:rsidRPr="008F30CD" w:rsidRDefault="00376B7D">
      <w:pPr>
        <w:rPr>
          <w:rFonts w:ascii="Arial" w:hAnsi="Arial" w:cs="Arial"/>
          <w:szCs w:val="22"/>
          <w:lang w:val="nl-NL"/>
        </w:rPr>
      </w:pPr>
    </w:p>
    <w:p w14:paraId="7A60FBE1" w14:textId="77777777" w:rsidR="00376B7D" w:rsidRPr="008F30CD" w:rsidRDefault="00376B7D">
      <w:pPr>
        <w:pStyle w:val="VergaderNaam"/>
        <w:widowControl/>
        <w:rPr>
          <w:rFonts w:ascii="Arial" w:hAnsi="Arial" w:cs="Arial"/>
          <w:szCs w:val="22"/>
        </w:rPr>
      </w:pPr>
      <w:r w:rsidRPr="008F30CD">
        <w:rPr>
          <w:rFonts w:ascii="Arial" w:hAnsi="Arial" w:cs="Arial"/>
          <w:szCs w:val="22"/>
        </w:rPr>
        <w:t>Artikel 10</w:t>
      </w:r>
    </w:p>
    <w:p w14:paraId="7A60FBE2" w14:textId="77777777" w:rsidR="00376B7D" w:rsidRPr="008F30CD" w:rsidRDefault="00376B7D">
      <w:pPr>
        <w:pStyle w:val="VergaderNaam"/>
        <w:widowControl/>
        <w:rPr>
          <w:rFonts w:ascii="Arial" w:hAnsi="Arial" w:cs="Arial"/>
          <w:szCs w:val="22"/>
          <w:u w:val="single"/>
        </w:rPr>
      </w:pPr>
      <w:r w:rsidRPr="008F30CD">
        <w:rPr>
          <w:rFonts w:ascii="Arial" w:hAnsi="Arial" w:cs="Arial"/>
          <w:szCs w:val="22"/>
          <w:u w:val="single"/>
        </w:rPr>
        <w:t>Aanpassing regeling</w:t>
      </w:r>
    </w:p>
    <w:p w14:paraId="7A60FBE3"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Als gevolg van wettelijke regelingen kan tussentijdse aanpassing van de verlofspaarregeling plaatsvinden. De regeling kan eveneens aangepast worden in onderling overleg tussen werkgever en vakverenigingen.</w:t>
      </w:r>
    </w:p>
    <w:p w14:paraId="7A60FBE4" w14:textId="77777777" w:rsidR="00376B7D" w:rsidRPr="008F30CD" w:rsidRDefault="00376B7D">
      <w:pPr>
        <w:rPr>
          <w:rFonts w:ascii="Arial" w:hAnsi="Arial" w:cs="Arial"/>
          <w:szCs w:val="22"/>
          <w:lang w:val="nl-NL"/>
        </w:rPr>
      </w:pPr>
    </w:p>
    <w:p w14:paraId="7A60FBE5" w14:textId="77777777" w:rsidR="00376B7D" w:rsidRPr="008F30CD" w:rsidRDefault="00376B7D">
      <w:pPr>
        <w:rPr>
          <w:rFonts w:ascii="Arial" w:hAnsi="Arial" w:cs="Arial"/>
          <w:szCs w:val="22"/>
          <w:highlight w:val="yellow"/>
          <w:lang w:val="nl-NL"/>
        </w:rPr>
      </w:pPr>
    </w:p>
    <w:p w14:paraId="7A60FBE6" w14:textId="77777777" w:rsidR="00376B7D" w:rsidRPr="008F30CD" w:rsidRDefault="00376B7D">
      <w:pPr>
        <w:pStyle w:val="VergaderNaam"/>
        <w:widowControl/>
        <w:rPr>
          <w:rFonts w:ascii="Arial" w:hAnsi="Arial" w:cs="Arial"/>
          <w:bCs/>
          <w:szCs w:val="22"/>
        </w:rPr>
      </w:pPr>
      <w:r w:rsidRPr="008F30CD">
        <w:rPr>
          <w:rFonts w:ascii="Arial" w:hAnsi="Arial" w:cs="Arial"/>
          <w:bCs/>
          <w:szCs w:val="22"/>
        </w:rPr>
        <w:t>Artikel 11</w:t>
      </w:r>
    </w:p>
    <w:p w14:paraId="7A60FBE7" w14:textId="77777777" w:rsidR="00376B7D" w:rsidRPr="008F30CD" w:rsidRDefault="00376B7D">
      <w:pPr>
        <w:pStyle w:val="VergaderNaam"/>
        <w:rPr>
          <w:rFonts w:ascii="Arial" w:hAnsi="Arial" w:cs="Arial"/>
          <w:bCs/>
          <w:szCs w:val="22"/>
          <w:highlight w:val="yellow"/>
          <w:u w:val="single"/>
        </w:rPr>
      </w:pPr>
      <w:r w:rsidRPr="008F30CD">
        <w:rPr>
          <w:rFonts w:ascii="Arial" w:hAnsi="Arial" w:cs="Arial"/>
          <w:bCs/>
          <w:szCs w:val="22"/>
          <w:u w:val="single"/>
        </w:rPr>
        <w:t>Onvoorziene omstandigheden</w:t>
      </w:r>
    </w:p>
    <w:p w14:paraId="7A60FBE8" w14:textId="77777777" w:rsidR="00376B7D" w:rsidRPr="008F30CD" w:rsidRDefault="00376B7D">
      <w:pPr>
        <w:pStyle w:val="Plattetekst"/>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rPr>
          <w:rFonts w:ascii="Arial" w:hAnsi="Arial" w:cs="Arial"/>
          <w:szCs w:val="22"/>
        </w:rPr>
      </w:pPr>
      <w:r w:rsidRPr="008F30CD">
        <w:rPr>
          <w:rFonts w:ascii="Arial" w:hAnsi="Arial" w:cs="Arial"/>
          <w:szCs w:val="22"/>
        </w:rPr>
        <w:t xml:space="preserve">In onvoorziene gevallen waarin toepassing van de regeling leidt tot een individueel onredelijke situatie, wordt in onderling overleg met de werknemer een oplossing gevonden die past in de geest van de regeling.” </w:t>
      </w:r>
    </w:p>
    <w:p w14:paraId="7A60FBE9" w14:textId="77777777" w:rsidR="00376B7D" w:rsidRPr="008F30CD" w:rsidRDefault="00376B7D">
      <w:pPr>
        <w:tabs>
          <w:tab w:val="left" w:pos="567"/>
          <w:tab w:val="left" w:pos="851"/>
          <w:tab w:val="left" w:pos="1702"/>
          <w:tab w:val="left" w:pos="2552"/>
          <w:tab w:val="left" w:pos="3403"/>
          <w:tab w:val="left" w:pos="4254"/>
          <w:tab w:val="left" w:pos="5105"/>
          <w:tab w:val="left" w:pos="5956"/>
          <w:tab w:val="left" w:pos="6806"/>
          <w:tab w:val="left" w:pos="7657"/>
          <w:tab w:val="left" w:pos="8508"/>
        </w:tabs>
        <w:rPr>
          <w:rFonts w:ascii="Arial" w:hAnsi="Arial" w:cs="Arial"/>
          <w:szCs w:val="22"/>
          <w:lang w:val="nl-NL"/>
        </w:rPr>
      </w:pPr>
    </w:p>
    <w:p w14:paraId="6EBEC2FE" w14:textId="77777777" w:rsidR="002536E0" w:rsidRDefault="002536E0" w:rsidP="00BA6B63">
      <w:pPr>
        <w:pStyle w:val="Kop1"/>
        <w:rPr>
          <w:rFonts w:ascii="Arial" w:hAnsi="Arial" w:cs="Arial"/>
        </w:rPr>
      </w:pPr>
      <w:bookmarkStart w:id="84" w:name="_Toc331427314"/>
      <w:bookmarkStart w:id="85" w:name="_Toc338927180"/>
    </w:p>
    <w:p w14:paraId="181D7B4B" w14:textId="77777777" w:rsidR="002536E0" w:rsidRDefault="002536E0" w:rsidP="002536E0">
      <w:pPr>
        <w:rPr>
          <w:lang w:val="nl-NL"/>
        </w:rPr>
      </w:pPr>
      <w:r>
        <w:br w:type="page"/>
      </w:r>
    </w:p>
    <w:p w14:paraId="7A60FBEA" w14:textId="30C99208" w:rsidR="00376B7D" w:rsidRPr="008F30CD" w:rsidRDefault="00376B7D" w:rsidP="00BA6B63">
      <w:pPr>
        <w:pStyle w:val="Kop1"/>
        <w:rPr>
          <w:rFonts w:ascii="Arial" w:hAnsi="Arial" w:cs="Arial"/>
        </w:rPr>
      </w:pPr>
      <w:bookmarkStart w:id="86" w:name="_Toc497139919"/>
      <w:r w:rsidRPr="008F30CD">
        <w:rPr>
          <w:rFonts w:ascii="Arial" w:hAnsi="Arial" w:cs="Arial"/>
        </w:rPr>
        <w:lastRenderedPageBreak/>
        <w:t>B</w:t>
      </w:r>
      <w:r w:rsidR="002536E0">
        <w:rPr>
          <w:rFonts w:ascii="Arial" w:hAnsi="Arial" w:cs="Arial"/>
        </w:rPr>
        <w:t>ijlage</w:t>
      </w:r>
      <w:r w:rsidRPr="008F30CD">
        <w:rPr>
          <w:rFonts w:ascii="Arial" w:hAnsi="Arial" w:cs="Arial"/>
        </w:rPr>
        <w:t xml:space="preserve"> </w:t>
      </w:r>
      <w:r w:rsidR="003A1F51" w:rsidRPr="008F30CD">
        <w:rPr>
          <w:rFonts w:ascii="Arial" w:hAnsi="Arial" w:cs="Arial"/>
        </w:rPr>
        <w:t>5</w:t>
      </w:r>
      <w:r w:rsidR="00BA6B63" w:rsidRPr="008F30CD">
        <w:rPr>
          <w:rFonts w:ascii="Arial" w:hAnsi="Arial" w:cs="Arial"/>
        </w:rPr>
        <w:t>:</w:t>
      </w:r>
      <w:r w:rsidR="00066777">
        <w:rPr>
          <w:rFonts w:ascii="Arial" w:hAnsi="Arial" w:cs="Arial"/>
        </w:rPr>
        <w:tab/>
      </w:r>
      <w:r w:rsidR="0041043E">
        <w:rPr>
          <w:rFonts w:ascii="Arial" w:hAnsi="Arial" w:cs="Arial"/>
        </w:rPr>
        <w:t>Geldende p</w:t>
      </w:r>
      <w:r w:rsidRPr="008F30CD">
        <w:rPr>
          <w:rFonts w:ascii="Arial" w:hAnsi="Arial" w:cs="Arial"/>
        </w:rPr>
        <w:t>rotocolafspraken CAO t</w:t>
      </w:r>
      <w:r w:rsidR="007051F5" w:rsidRPr="008F30CD">
        <w:rPr>
          <w:rFonts w:ascii="Arial" w:hAnsi="Arial" w:cs="Arial"/>
        </w:rPr>
        <w:t>/</w:t>
      </w:r>
      <w:r w:rsidRPr="008F30CD">
        <w:rPr>
          <w:rFonts w:ascii="Arial" w:hAnsi="Arial" w:cs="Arial"/>
        </w:rPr>
        <w:t>m</w:t>
      </w:r>
      <w:r w:rsidR="007051F5" w:rsidRPr="008F30CD">
        <w:rPr>
          <w:rFonts w:ascii="Arial" w:hAnsi="Arial" w:cs="Arial"/>
        </w:rPr>
        <w:t xml:space="preserve"> </w:t>
      </w:r>
      <w:r w:rsidRPr="008F30CD">
        <w:rPr>
          <w:rFonts w:ascii="Arial" w:hAnsi="Arial" w:cs="Arial"/>
        </w:rPr>
        <w:t xml:space="preserve">31 december </w:t>
      </w:r>
      <w:r w:rsidR="00055A91" w:rsidRPr="008F30CD">
        <w:rPr>
          <w:rFonts w:ascii="Arial" w:hAnsi="Arial" w:cs="Arial"/>
        </w:rPr>
        <w:t>20</w:t>
      </w:r>
      <w:bookmarkEnd w:id="84"/>
      <w:bookmarkEnd w:id="85"/>
      <w:r w:rsidR="00B16B77">
        <w:rPr>
          <w:rFonts w:ascii="Arial" w:hAnsi="Arial" w:cs="Arial"/>
        </w:rPr>
        <w:t>1</w:t>
      </w:r>
      <w:r w:rsidR="0041043E">
        <w:rPr>
          <w:rFonts w:ascii="Arial" w:hAnsi="Arial" w:cs="Arial"/>
        </w:rPr>
        <w:t>6</w:t>
      </w:r>
      <w:bookmarkEnd w:id="86"/>
    </w:p>
    <w:p w14:paraId="7A60FBEB" w14:textId="77777777" w:rsidR="00376B7D" w:rsidRPr="008F30CD" w:rsidRDefault="00376B7D">
      <w:pPr>
        <w:rPr>
          <w:rFonts w:ascii="Arial" w:hAnsi="Arial" w:cs="Arial"/>
          <w:sz w:val="22"/>
          <w:lang w:val="nl-NL"/>
        </w:rPr>
      </w:pPr>
    </w:p>
    <w:p w14:paraId="7A60FBEC" w14:textId="77777777" w:rsidR="00376B7D" w:rsidRPr="008F30CD" w:rsidRDefault="00376B7D">
      <w:pPr>
        <w:rPr>
          <w:rFonts w:ascii="Arial" w:hAnsi="Arial" w:cs="Arial"/>
          <w:lang w:val="nl-NL"/>
        </w:rPr>
      </w:pPr>
    </w:p>
    <w:p w14:paraId="7A60FBED" w14:textId="77777777" w:rsidR="00E66D01" w:rsidRPr="00E66D01" w:rsidRDefault="00376B7D" w:rsidP="00CC0401">
      <w:pPr>
        <w:numPr>
          <w:ilvl w:val="0"/>
          <w:numId w:val="16"/>
        </w:numPr>
        <w:rPr>
          <w:rStyle w:val="QuickFormat3"/>
          <w:rFonts w:ascii="Arial" w:hAnsi="Arial" w:cs="Arial"/>
          <w:sz w:val="24"/>
          <w:lang w:val="nl-NL"/>
        </w:rPr>
      </w:pPr>
      <w:r w:rsidRPr="008F30CD">
        <w:rPr>
          <w:rStyle w:val="QuickFormat3"/>
          <w:rFonts w:ascii="Arial" w:hAnsi="Arial" w:cs="Arial"/>
          <w:sz w:val="24"/>
          <w:u w:val="single"/>
          <w:lang w:val="nl-NL"/>
        </w:rPr>
        <w:t>Minimale ploegbezetting</w:t>
      </w:r>
    </w:p>
    <w:p w14:paraId="7A60FBEE" w14:textId="77777777" w:rsidR="00832687" w:rsidRPr="008F30CD" w:rsidRDefault="00376B7D" w:rsidP="00E66D01">
      <w:pPr>
        <w:ind w:left="360"/>
        <w:jc w:val="both"/>
        <w:rPr>
          <w:rFonts w:ascii="Arial" w:hAnsi="Arial" w:cs="Arial"/>
          <w:lang w:val="nl-NL"/>
        </w:rPr>
      </w:pPr>
      <w:r w:rsidRPr="008F30CD">
        <w:rPr>
          <w:rFonts w:ascii="Arial" w:hAnsi="Arial" w:cs="Arial"/>
          <w:lang w:val="nl-NL"/>
        </w:rPr>
        <w:t>In verband met de veiligheid en de werkdruk is het van belang om een minimumbezetting in relatie tot het aantal in gebruik zijnde molens aan te houden. De personeelsinvulling zal een vast onderdeel vormen van de overlegvergaderingen met de OR.</w:t>
      </w:r>
    </w:p>
    <w:p w14:paraId="7A60FBEF" w14:textId="77777777" w:rsidR="00832687" w:rsidRPr="008F30CD" w:rsidRDefault="00832687" w:rsidP="00832687">
      <w:pPr>
        <w:rPr>
          <w:rFonts w:ascii="Arial" w:hAnsi="Arial" w:cs="Arial"/>
          <w:lang w:val="nl-NL"/>
        </w:rPr>
      </w:pPr>
    </w:p>
    <w:p w14:paraId="7A60FBF0" w14:textId="77777777" w:rsidR="00376B7D" w:rsidRPr="008F30CD" w:rsidRDefault="00832687" w:rsidP="00CC0401">
      <w:pPr>
        <w:numPr>
          <w:ilvl w:val="0"/>
          <w:numId w:val="16"/>
        </w:numPr>
        <w:rPr>
          <w:rFonts w:ascii="Arial" w:hAnsi="Arial" w:cs="Arial"/>
          <w:lang w:val="nl-NL"/>
        </w:rPr>
      </w:pPr>
      <w:r w:rsidRPr="008F30CD">
        <w:rPr>
          <w:rFonts w:ascii="Arial" w:hAnsi="Arial" w:cs="Arial"/>
          <w:u w:val="single"/>
          <w:lang w:val="nl-NL"/>
        </w:rPr>
        <w:t>A-operator: 1</w:t>
      </w:r>
      <w:r w:rsidRPr="008F30CD">
        <w:rPr>
          <w:rFonts w:ascii="Arial" w:hAnsi="Arial" w:cs="Arial"/>
          <w:u w:val="single"/>
          <w:vertAlign w:val="superscript"/>
          <w:lang w:val="nl-NL"/>
        </w:rPr>
        <w:t>e</w:t>
      </w:r>
      <w:r w:rsidRPr="008F30CD">
        <w:rPr>
          <w:rFonts w:ascii="Arial" w:hAnsi="Arial" w:cs="Arial"/>
          <w:u w:val="single"/>
          <w:lang w:val="nl-NL"/>
        </w:rPr>
        <w:t xml:space="preserve"> molenbediende</w:t>
      </w:r>
      <w:r w:rsidRPr="008F30CD">
        <w:rPr>
          <w:rFonts w:ascii="Arial" w:hAnsi="Arial" w:cs="Arial"/>
          <w:u w:val="single"/>
          <w:lang w:val="nl-NL"/>
        </w:rPr>
        <w:br/>
      </w:r>
      <w:r w:rsidRPr="008F30CD">
        <w:rPr>
          <w:rFonts w:ascii="Arial" w:hAnsi="Arial" w:cs="Arial"/>
          <w:lang w:val="nl-NL"/>
        </w:rPr>
        <w:t>Binnen iedere ploeg van de 4-ploegendienst is in principe behoefte aan één A-operator. Voorwaarde voor aanstelling is tenminste een afgeronde VAPRO-A opleiding.</w:t>
      </w:r>
    </w:p>
    <w:p w14:paraId="7A60FBF1" w14:textId="77777777" w:rsidR="00376B7D" w:rsidRPr="008F30CD" w:rsidRDefault="00376B7D">
      <w:pPr>
        <w:pStyle w:val="Koptekst"/>
        <w:tabs>
          <w:tab w:val="clear" w:pos="4320"/>
          <w:tab w:val="clear" w:pos="8640"/>
        </w:tabs>
        <w:rPr>
          <w:rFonts w:ascii="Arial" w:hAnsi="Arial" w:cs="Arial"/>
          <w:lang w:val="nl-NL"/>
        </w:rPr>
      </w:pPr>
    </w:p>
    <w:p w14:paraId="7A60FBF2" w14:textId="77777777" w:rsidR="00376B7D" w:rsidRPr="008F30CD" w:rsidRDefault="00376B7D" w:rsidP="00CC0401">
      <w:pPr>
        <w:numPr>
          <w:ilvl w:val="0"/>
          <w:numId w:val="16"/>
        </w:numPr>
        <w:rPr>
          <w:rStyle w:val="QuickFormat3"/>
          <w:rFonts w:ascii="Arial" w:hAnsi="Arial" w:cs="Arial"/>
          <w:sz w:val="24"/>
          <w:lang w:val="nl-NL"/>
        </w:rPr>
      </w:pPr>
      <w:r w:rsidRPr="008F30CD">
        <w:rPr>
          <w:rStyle w:val="QuickFormat3"/>
          <w:rFonts w:ascii="Arial" w:hAnsi="Arial" w:cs="Arial"/>
          <w:sz w:val="24"/>
          <w:u w:val="single"/>
          <w:lang w:val="nl-NL"/>
        </w:rPr>
        <w:t>Oudere werknemers</w:t>
      </w:r>
    </w:p>
    <w:p w14:paraId="7A60FBF3" w14:textId="77777777" w:rsidR="007D5EF4" w:rsidRDefault="00376B7D">
      <w:pPr>
        <w:ind w:left="360"/>
        <w:jc w:val="both"/>
        <w:rPr>
          <w:rFonts w:ascii="Arial" w:hAnsi="Arial" w:cs="Arial"/>
          <w:lang w:val="nl-NL"/>
        </w:rPr>
      </w:pPr>
      <w:r w:rsidRPr="008F30CD">
        <w:rPr>
          <w:rFonts w:ascii="Arial" w:hAnsi="Arial" w:cs="Arial"/>
          <w:lang w:val="nl-NL"/>
        </w:rPr>
        <w:t xml:space="preserve">De werknemer in ploegendienst die de leeftijd van 55 jaar heeft bereikt en die over wil gaan naar lichamelijk minder belastend werk zal dat tijdig, dit is </w:t>
      </w:r>
      <w:r w:rsidR="007D1392">
        <w:rPr>
          <w:rFonts w:ascii="Arial" w:hAnsi="Arial" w:cs="Arial"/>
          <w:lang w:val="nl-NL"/>
        </w:rPr>
        <w:t>tenminste</w:t>
      </w:r>
      <w:r w:rsidRPr="008F30CD">
        <w:rPr>
          <w:rFonts w:ascii="Arial" w:hAnsi="Arial" w:cs="Arial"/>
          <w:lang w:val="nl-NL"/>
        </w:rPr>
        <w:t xml:space="preserve"> 6 maanden voorafgaand aan het moment waarop hij wil veranderen, aan de werkgever kenbaar maken. De werkgever zal passend werk zoeken, </w:t>
      </w:r>
      <w:r w:rsidR="007D5EF4">
        <w:rPr>
          <w:rFonts w:ascii="Arial" w:hAnsi="Arial" w:cs="Arial"/>
          <w:lang w:val="nl-NL"/>
        </w:rPr>
        <w:t>dat wil zeggen</w:t>
      </w:r>
      <w:r w:rsidRPr="008F30CD">
        <w:rPr>
          <w:rFonts w:ascii="Arial" w:hAnsi="Arial" w:cs="Arial"/>
          <w:lang w:val="nl-NL"/>
        </w:rPr>
        <w:t xml:space="preserve"> werk dat in dezelfde salarisgroep is ingedeeld als de huidige functie van de werknemer en in een rooster zonder nachtdienst. Indien een geschikte functie beschikbaar is wordt deze aan de werknemer aangeboden. </w:t>
      </w:r>
    </w:p>
    <w:p w14:paraId="7A60FBF4" w14:textId="77777777" w:rsidR="00376B7D" w:rsidRPr="008F30CD" w:rsidRDefault="00376B7D">
      <w:pPr>
        <w:ind w:left="360"/>
        <w:jc w:val="both"/>
        <w:rPr>
          <w:rFonts w:ascii="Arial" w:hAnsi="Arial" w:cs="Arial"/>
          <w:lang w:val="nl-NL"/>
        </w:rPr>
      </w:pPr>
      <w:r w:rsidRPr="008F30CD">
        <w:rPr>
          <w:rFonts w:ascii="Arial" w:hAnsi="Arial" w:cs="Arial"/>
          <w:lang w:val="nl-NL"/>
        </w:rPr>
        <w:t>Heeft de werknemer een inconveniëntentoeslag bij zijn huidige functie, dan behoudt hij deze bij de nieuwe functie. Indien de nieuwe functie een lagere of geen ploegentoeslag heeft, dan wordt de oude ploegentoeslag conform de CAO afgebouwd, met dien verstande dat de in de oude functie inclusief ploegentoeslag bereikte pensioengrondslag behouden blijft.</w:t>
      </w:r>
    </w:p>
    <w:p w14:paraId="7A60FBF5" w14:textId="77777777" w:rsidR="00177E4C" w:rsidRPr="008F30CD" w:rsidRDefault="00177E4C">
      <w:pPr>
        <w:ind w:left="720"/>
        <w:rPr>
          <w:rFonts w:ascii="Arial" w:hAnsi="Arial" w:cs="Arial"/>
          <w:lang w:val="nl-NL"/>
        </w:rPr>
      </w:pPr>
    </w:p>
    <w:p w14:paraId="7A60FBF6" w14:textId="77777777" w:rsidR="00376B7D" w:rsidRPr="008F30CD" w:rsidRDefault="00376B7D">
      <w:pPr>
        <w:ind w:left="360"/>
        <w:rPr>
          <w:rFonts w:ascii="Arial" w:hAnsi="Arial" w:cs="Arial"/>
          <w:lang w:val="nl-NL"/>
        </w:rPr>
      </w:pPr>
      <w:r w:rsidRPr="008F30CD">
        <w:rPr>
          <w:rFonts w:ascii="Arial" w:hAnsi="Arial" w:cs="Arial"/>
          <w:lang w:val="nl-NL"/>
        </w:rPr>
        <w:t>De werknemer met een volledig dienstverband die de leeftijd van 58 jaar heeft bereikt en korter wil gaan werken, kan zijn dienstverband omzetten in een deeltijdcontract van 80%, waarbij de volgende afwijkende bepalingen van toepassing zijn:</w:t>
      </w:r>
    </w:p>
    <w:p w14:paraId="7A60FBF7" w14:textId="77777777" w:rsidR="00376B7D" w:rsidRPr="008F30CD" w:rsidRDefault="00376B7D" w:rsidP="00CC0401">
      <w:pPr>
        <w:numPr>
          <w:ilvl w:val="1"/>
          <w:numId w:val="16"/>
        </w:numPr>
        <w:rPr>
          <w:rFonts w:ascii="Arial" w:hAnsi="Arial" w:cs="Arial"/>
          <w:lang w:val="nl-NL"/>
        </w:rPr>
      </w:pPr>
      <w:r w:rsidRPr="008F30CD">
        <w:rPr>
          <w:rFonts w:ascii="Arial" w:hAnsi="Arial" w:cs="Arial"/>
          <w:lang w:val="nl-NL"/>
        </w:rPr>
        <w:t>de werknemer wordt uitgesloten van overwerk</w:t>
      </w:r>
      <w:r w:rsidR="00BF0114" w:rsidRPr="008F30CD">
        <w:rPr>
          <w:rFonts w:ascii="Arial" w:hAnsi="Arial" w:cs="Arial"/>
          <w:lang w:val="nl-NL"/>
        </w:rPr>
        <w:t>;</w:t>
      </w:r>
    </w:p>
    <w:p w14:paraId="7A60FBF8" w14:textId="77777777" w:rsidR="00376B7D" w:rsidRPr="008F30CD" w:rsidRDefault="00376B7D" w:rsidP="00CC0401">
      <w:pPr>
        <w:numPr>
          <w:ilvl w:val="1"/>
          <w:numId w:val="16"/>
        </w:numPr>
        <w:rPr>
          <w:rFonts w:ascii="Arial" w:hAnsi="Arial" w:cs="Arial"/>
          <w:lang w:val="nl-NL"/>
        </w:rPr>
      </w:pPr>
      <w:r w:rsidRPr="008F30CD">
        <w:rPr>
          <w:rFonts w:ascii="Arial" w:hAnsi="Arial" w:cs="Arial"/>
          <w:lang w:val="nl-NL"/>
        </w:rPr>
        <w:t>de werknemer ontvangt 90% van het salaris bij een volledig dienstverband</w:t>
      </w:r>
      <w:r w:rsidR="00BF0114" w:rsidRPr="008F30CD">
        <w:rPr>
          <w:rFonts w:ascii="Arial" w:hAnsi="Arial" w:cs="Arial"/>
          <w:lang w:val="nl-NL"/>
        </w:rPr>
        <w:t>;</w:t>
      </w:r>
    </w:p>
    <w:p w14:paraId="7A60FBF9" w14:textId="77777777" w:rsidR="00376B7D" w:rsidRPr="008F30CD" w:rsidRDefault="00376B7D" w:rsidP="00CC0401">
      <w:pPr>
        <w:numPr>
          <w:ilvl w:val="1"/>
          <w:numId w:val="16"/>
        </w:numPr>
        <w:rPr>
          <w:rFonts w:ascii="Arial" w:hAnsi="Arial" w:cs="Arial"/>
          <w:lang w:val="nl-NL"/>
        </w:rPr>
      </w:pPr>
      <w:r w:rsidRPr="008F30CD">
        <w:rPr>
          <w:rFonts w:ascii="Arial" w:hAnsi="Arial" w:cs="Arial"/>
          <w:lang w:val="nl-NL"/>
        </w:rPr>
        <w:t>de pensioenopbouw van de werknemers wordt voortgezet op basis van 100% van het salaris bij een volledig dienstverband.</w:t>
      </w:r>
    </w:p>
    <w:p w14:paraId="7A60FBFA" w14:textId="77777777" w:rsidR="00376B7D" w:rsidRPr="008F30CD" w:rsidRDefault="00376B7D">
      <w:pPr>
        <w:keepNext/>
        <w:keepLines/>
        <w:widowControl/>
        <w:rPr>
          <w:rStyle w:val="QuickFormat3"/>
          <w:rFonts w:ascii="Arial" w:hAnsi="Arial" w:cs="Arial"/>
          <w:sz w:val="24"/>
          <w:szCs w:val="22"/>
          <w:lang w:val="nl-NL"/>
        </w:rPr>
      </w:pPr>
    </w:p>
    <w:p w14:paraId="7A60FBFB" w14:textId="77777777" w:rsidR="00B16B77" w:rsidRPr="00131DA9" w:rsidRDefault="00B16B77">
      <w:pPr>
        <w:rPr>
          <w:rFonts w:ascii="Arial" w:hAnsi="Arial" w:cs="Arial"/>
          <w:szCs w:val="24"/>
          <w:lang w:val="nl-NL"/>
        </w:rPr>
      </w:pPr>
      <w:r w:rsidRPr="00131DA9">
        <w:rPr>
          <w:rFonts w:ascii="Arial" w:hAnsi="Arial" w:cs="Arial"/>
          <w:szCs w:val="22"/>
          <w:lang w:val="nl-NL"/>
        </w:rPr>
        <w:t xml:space="preserve">4. </w:t>
      </w:r>
      <w:r w:rsidRPr="00131DA9">
        <w:rPr>
          <w:rFonts w:ascii="Arial" w:hAnsi="Arial" w:cs="Arial"/>
          <w:szCs w:val="24"/>
          <w:lang w:val="nl-NL"/>
        </w:rPr>
        <w:t>Flexibiliteit in verlof</w:t>
      </w:r>
    </w:p>
    <w:p w14:paraId="7A60FBFC" w14:textId="591EEA92" w:rsidR="00B16B77" w:rsidRPr="008F30CD" w:rsidRDefault="00B16B77" w:rsidP="006109C7">
      <w:pPr>
        <w:ind w:left="264"/>
        <w:rPr>
          <w:rFonts w:ascii="Arial" w:hAnsi="Arial" w:cs="Arial"/>
          <w:szCs w:val="22"/>
          <w:lang w:val="nl-NL"/>
        </w:rPr>
      </w:pPr>
      <w:r w:rsidRPr="00131DA9">
        <w:rPr>
          <w:rFonts w:ascii="Arial" w:hAnsi="Arial" w:cs="Arial"/>
          <w:szCs w:val="24"/>
          <w:lang w:val="nl-NL"/>
        </w:rPr>
        <w:t>In overleg met de leidinggevenden worden medewerkers in de gelegenheid gesteld maximaal 5 ADV-dagen te verkopen of 5 verlofdagen aan te kopen.</w:t>
      </w:r>
    </w:p>
    <w:p w14:paraId="7A60FBFE" w14:textId="77777777" w:rsidR="00832681" w:rsidRPr="008F30CD" w:rsidRDefault="00832681" w:rsidP="00087DF9">
      <w:pPr>
        <w:rPr>
          <w:rFonts w:ascii="Arial" w:hAnsi="Arial" w:cs="Arial"/>
          <w:szCs w:val="24"/>
          <w:lang w:val="nl-NL"/>
        </w:rPr>
      </w:pPr>
    </w:p>
    <w:p w14:paraId="7A60FBFF" w14:textId="77777777" w:rsidR="00565114" w:rsidRPr="00EB4BF6" w:rsidRDefault="00565114" w:rsidP="00EB4BF6">
      <w:pPr>
        <w:pStyle w:val="Kop1"/>
        <w:rPr>
          <w:rStyle w:val="Artikel"/>
          <w:rFonts w:ascii="Arial" w:hAnsi="Arial" w:cs="Arial"/>
          <w:sz w:val="24"/>
          <w:szCs w:val="24"/>
          <w:u w:val="none"/>
        </w:rPr>
      </w:pPr>
    </w:p>
    <w:p w14:paraId="7A60FC00" w14:textId="3FF40896" w:rsidR="00DA2931" w:rsidRPr="002536E0" w:rsidRDefault="00DA2931" w:rsidP="002536E0">
      <w:pPr>
        <w:rPr>
          <w:rFonts w:ascii="Arial" w:hAnsi="Arial" w:cs="Arial"/>
          <w:szCs w:val="24"/>
        </w:rPr>
      </w:pPr>
    </w:p>
    <w:p w14:paraId="7A60FC01" w14:textId="77777777" w:rsidR="00EB4BF6" w:rsidRDefault="00EB4BF6">
      <w:pPr>
        <w:widowControl/>
        <w:rPr>
          <w:rStyle w:val="Artikel"/>
          <w:rFonts w:ascii="Arial" w:hAnsi="Arial" w:cs="Arial"/>
          <w:b/>
          <w:sz w:val="24"/>
          <w:szCs w:val="24"/>
          <w:u w:val="none"/>
          <w:lang w:val="nl-NL"/>
        </w:rPr>
      </w:pPr>
    </w:p>
    <w:p w14:paraId="7A60FC02" w14:textId="37E1C925" w:rsidR="00DA2931" w:rsidRPr="002F017A" w:rsidRDefault="00C85FD0" w:rsidP="002F017A">
      <w:pPr>
        <w:pStyle w:val="Kop1"/>
        <w:rPr>
          <w:rStyle w:val="Artikel"/>
          <w:rFonts w:ascii="Arial" w:hAnsi="Arial" w:cs="Arial"/>
          <w:sz w:val="24"/>
          <w:u w:val="none"/>
        </w:rPr>
      </w:pPr>
      <w:bookmarkStart w:id="87" w:name="_Toc497139920"/>
      <w:r>
        <w:rPr>
          <w:rStyle w:val="Artikel"/>
          <w:rFonts w:ascii="Arial" w:hAnsi="Arial" w:cs="Arial"/>
          <w:sz w:val="24"/>
          <w:u w:val="none"/>
        </w:rPr>
        <w:lastRenderedPageBreak/>
        <w:t>Bijlage 6</w:t>
      </w:r>
      <w:r w:rsidR="008C6437" w:rsidRPr="002F017A">
        <w:rPr>
          <w:rStyle w:val="Artikel"/>
          <w:rFonts w:ascii="Arial" w:hAnsi="Arial" w:cs="Arial"/>
          <w:sz w:val="24"/>
          <w:u w:val="none"/>
        </w:rPr>
        <w:t>:</w:t>
      </w:r>
      <w:r>
        <w:rPr>
          <w:rStyle w:val="Artikel"/>
          <w:rFonts w:ascii="Arial" w:hAnsi="Arial" w:cs="Arial"/>
          <w:sz w:val="24"/>
          <w:u w:val="none"/>
        </w:rPr>
        <w:tab/>
      </w:r>
      <w:r w:rsidR="00467E40" w:rsidRPr="002F017A">
        <w:rPr>
          <w:rStyle w:val="Artikel"/>
          <w:rFonts w:ascii="Arial" w:hAnsi="Arial" w:cs="Arial"/>
          <w:sz w:val="24"/>
          <w:u w:val="none"/>
        </w:rPr>
        <w:t>Onderhandelingsresultaat en p</w:t>
      </w:r>
      <w:r w:rsidR="008C6437" w:rsidRPr="002F017A">
        <w:rPr>
          <w:rStyle w:val="Artikel"/>
          <w:rFonts w:ascii="Arial" w:hAnsi="Arial" w:cs="Arial"/>
          <w:sz w:val="24"/>
          <w:u w:val="none"/>
        </w:rPr>
        <w:t>rotocolafspraken cao 201</w:t>
      </w:r>
      <w:r w:rsidR="0041043E">
        <w:rPr>
          <w:rStyle w:val="Artikel"/>
          <w:rFonts w:ascii="Arial" w:hAnsi="Arial" w:cs="Arial"/>
          <w:sz w:val="24"/>
          <w:u w:val="none"/>
        </w:rPr>
        <w:t>7 en 2018</w:t>
      </w:r>
      <w:bookmarkEnd w:id="87"/>
    </w:p>
    <w:p w14:paraId="7A60FC03" w14:textId="77777777" w:rsidR="008C6437" w:rsidRPr="008F30CD" w:rsidRDefault="008C6437" w:rsidP="001F3076">
      <w:pPr>
        <w:widowControl/>
        <w:autoSpaceDE w:val="0"/>
        <w:autoSpaceDN w:val="0"/>
        <w:adjustRightInd w:val="0"/>
        <w:rPr>
          <w:rStyle w:val="Artikel"/>
          <w:rFonts w:ascii="Arial" w:hAnsi="Arial" w:cs="Arial"/>
          <w:sz w:val="24"/>
          <w:szCs w:val="24"/>
          <w:u w:val="none"/>
          <w:lang w:val="nl-NL"/>
        </w:rPr>
      </w:pPr>
    </w:p>
    <w:p w14:paraId="7A60FC04" w14:textId="77777777" w:rsidR="005E25B5" w:rsidRPr="00131DA9" w:rsidRDefault="005E25B5" w:rsidP="00CC0401">
      <w:pPr>
        <w:widowControl/>
        <w:numPr>
          <w:ilvl w:val="0"/>
          <w:numId w:val="25"/>
        </w:numPr>
        <w:autoSpaceDE w:val="0"/>
        <w:autoSpaceDN w:val="0"/>
        <w:adjustRightInd w:val="0"/>
        <w:rPr>
          <w:rFonts w:ascii="Arial" w:hAnsi="Arial" w:cs="Arial"/>
          <w:szCs w:val="24"/>
          <w:lang w:val="nl-NL"/>
        </w:rPr>
      </w:pPr>
    </w:p>
    <w:p w14:paraId="7A60FC14" w14:textId="77777777" w:rsidR="00AA2B20" w:rsidRPr="006109C7" w:rsidRDefault="00AA2B20" w:rsidP="00AA2B20">
      <w:pPr>
        <w:widowControl/>
        <w:autoSpaceDE w:val="0"/>
        <w:autoSpaceDN w:val="0"/>
        <w:adjustRightInd w:val="0"/>
        <w:rPr>
          <w:rFonts w:ascii="Arial" w:hAnsi="Arial" w:cs="Arial"/>
          <w:snapToGrid/>
          <w:szCs w:val="24"/>
          <w:lang w:val="nl-NL"/>
        </w:rPr>
      </w:pPr>
      <w:r w:rsidRPr="006109C7">
        <w:rPr>
          <w:rFonts w:ascii="Arial" w:hAnsi="Arial" w:cs="Arial"/>
          <w:snapToGrid/>
          <w:szCs w:val="24"/>
          <w:lang w:val="nl-NL"/>
        </w:rPr>
        <w:t>1. Salarisverhogingen</w:t>
      </w:r>
    </w:p>
    <w:p w14:paraId="7A60FC15" w14:textId="77777777" w:rsidR="00AA2B20" w:rsidRPr="006109C7" w:rsidRDefault="00AA2B20" w:rsidP="00AA2B20">
      <w:pPr>
        <w:widowControl/>
        <w:autoSpaceDE w:val="0"/>
        <w:autoSpaceDN w:val="0"/>
        <w:adjustRightInd w:val="0"/>
        <w:rPr>
          <w:rFonts w:ascii="Arial" w:hAnsi="Arial" w:cs="Arial"/>
          <w:snapToGrid/>
          <w:szCs w:val="24"/>
          <w:lang w:val="nl-NL"/>
        </w:rPr>
      </w:pPr>
      <w:r w:rsidRPr="006109C7">
        <w:rPr>
          <w:rFonts w:ascii="Arial" w:hAnsi="Arial" w:cs="Arial"/>
          <w:snapToGrid/>
          <w:szCs w:val="24"/>
          <w:lang w:val="nl-NL"/>
        </w:rPr>
        <w:t>- een salarisverhoging van 1,8% per 1 januari 2017</w:t>
      </w:r>
    </w:p>
    <w:p w14:paraId="7A60FC16" w14:textId="77777777" w:rsidR="00AA2B20" w:rsidRPr="006109C7" w:rsidRDefault="00AA2B20" w:rsidP="00AA2B20">
      <w:pPr>
        <w:widowControl/>
        <w:autoSpaceDE w:val="0"/>
        <w:autoSpaceDN w:val="0"/>
        <w:adjustRightInd w:val="0"/>
        <w:rPr>
          <w:rFonts w:ascii="Arial" w:hAnsi="Arial" w:cs="Arial"/>
          <w:snapToGrid/>
          <w:szCs w:val="24"/>
          <w:lang w:val="nl-NL"/>
        </w:rPr>
      </w:pPr>
      <w:r w:rsidRPr="006109C7">
        <w:rPr>
          <w:rFonts w:ascii="Arial" w:hAnsi="Arial" w:cs="Arial"/>
          <w:snapToGrid/>
          <w:szCs w:val="24"/>
          <w:lang w:val="nl-NL"/>
        </w:rPr>
        <w:t>- een salarisverhoging van 0,2% per 1 juli 2017</w:t>
      </w:r>
    </w:p>
    <w:p w14:paraId="7A60FC17" w14:textId="77777777" w:rsidR="00B06278" w:rsidRPr="00B5437B" w:rsidRDefault="00AA2B20" w:rsidP="00AA2B20">
      <w:pPr>
        <w:rPr>
          <w:rFonts w:ascii="Arial" w:eastAsia="Calibri" w:hAnsi="Arial" w:cs="Arial"/>
          <w:szCs w:val="24"/>
        </w:rPr>
      </w:pPr>
      <w:r w:rsidRPr="006109C7">
        <w:rPr>
          <w:rFonts w:ascii="Arial" w:hAnsi="Arial" w:cs="Arial"/>
          <w:snapToGrid/>
          <w:szCs w:val="24"/>
          <w:lang w:val="nl-NL"/>
        </w:rPr>
        <w:t>- een salarisverhoging van 2,0% per 1 januari 2018</w:t>
      </w:r>
    </w:p>
    <w:p w14:paraId="7A60FC18" w14:textId="77777777" w:rsidR="00B06278" w:rsidRPr="00B5437B" w:rsidRDefault="00B06278" w:rsidP="006D1EC5">
      <w:pPr>
        <w:rPr>
          <w:rFonts w:ascii="Arial" w:eastAsia="Calibri" w:hAnsi="Arial" w:cs="Arial"/>
          <w:szCs w:val="24"/>
        </w:rPr>
      </w:pPr>
    </w:p>
    <w:p w14:paraId="7A60FC19" w14:textId="77777777" w:rsidR="00B5437B" w:rsidRPr="00FE5942" w:rsidRDefault="00B5437B" w:rsidP="00B5437B">
      <w:pPr>
        <w:widowControl/>
        <w:autoSpaceDE w:val="0"/>
        <w:autoSpaceDN w:val="0"/>
        <w:adjustRightInd w:val="0"/>
        <w:rPr>
          <w:rFonts w:ascii="Arial" w:hAnsi="Arial" w:cs="Arial"/>
          <w:snapToGrid/>
          <w:szCs w:val="24"/>
          <w:lang w:val="nl-NL"/>
        </w:rPr>
      </w:pPr>
      <w:r w:rsidRPr="00B5437B">
        <w:rPr>
          <w:rFonts w:ascii="Arial" w:eastAsia="Calibri" w:hAnsi="Arial" w:cs="Arial"/>
          <w:szCs w:val="24"/>
        </w:rPr>
        <w:t>2</w:t>
      </w:r>
      <w:r w:rsidRPr="00B5437B">
        <w:rPr>
          <w:rFonts w:ascii="Arial" w:hAnsi="Arial" w:cs="Arial"/>
          <w:snapToGrid/>
          <w:szCs w:val="24"/>
          <w:lang w:val="nl-NL"/>
        </w:rPr>
        <w:t xml:space="preserve"> </w:t>
      </w:r>
      <w:r w:rsidRPr="00FE5942">
        <w:rPr>
          <w:rFonts w:ascii="Arial" w:hAnsi="Arial" w:cs="Arial"/>
          <w:snapToGrid/>
          <w:szCs w:val="24"/>
          <w:lang w:val="nl-NL"/>
        </w:rPr>
        <w:t>Fit over de finish</w:t>
      </w:r>
    </w:p>
    <w:p w14:paraId="7A60FC1A" w14:textId="77777777" w:rsidR="00B5437B" w:rsidRPr="00FE5942" w:rsidRDefault="00B5437B" w:rsidP="00B5437B">
      <w:pPr>
        <w:widowControl/>
        <w:autoSpaceDE w:val="0"/>
        <w:autoSpaceDN w:val="0"/>
        <w:adjustRightInd w:val="0"/>
        <w:rPr>
          <w:rFonts w:ascii="Arial" w:hAnsi="Arial" w:cs="Arial"/>
          <w:snapToGrid/>
          <w:szCs w:val="24"/>
          <w:lang w:val="nl-NL"/>
        </w:rPr>
      </w:pPr>
      <w:r w:rsidRPr="00FE5942">
        <w:rPr>
          <w:rFonts w:ascii="Arial" w:hAnsi="Arial" w:cs="Arial"/>
          <w:snapToGrid/>
          <w:szCs w:val="24"/>
          <w:lang w:val="nl-NL"/>
        </w:rPr>
        <w:t>Partijen hebben afspraken gemaakt over het oprichten van een werkgroep die zich gaat buigen over</w:t>
      </w:r>
      <w:r>
        <w:rPr>
          <w:rFonts w:ascii="Arial" w:hAnsi="Arial" w:cs="Arial"/>
          <w:snapToGrid/>
          <w:szCs w:val="24"/>
          <w:lang w:val="nl-NL"/>
        </w:rPr>
        <w:t xml:space="preserve"> </w:t>
      </w:r>
      <w:r w:rsidRPr="00FE5942">
        <w:rPr>
          <w:rFonts w:ascii="Arial" w:hAnsi="Arial" w:cs="Arial"/>
          <w:snapToGrid/>
          <w:szCs w:val="24"/>
          <w:lang w:val="nl-NL"/>
        </w:rPr>
        <w:t>Schulman Fit over de finish.</w:t>
      </w:r>
    </w:p>
    <w:p w14:paraId="7A60FC1B" w14:textId="77777777" w:rsidR="00B5437B" w:rsidRPr="00FE5942" w:rsidRDefault="00B5437B" w:rsidP="00B5437B">
      <w:pPr>
        <w:widowControl/>
        <w:autoSpaceDE w:val="0"/>
        <w:autoSpaceDN w:val="0"/>
        <w:adjustRightInd w:val="0"/>
        <w:rPr>
          <w:rFonts w:ascii="Arial" w:hAnsi="Arial" w:cs="Arial"/>
          <w:snapToGrid/>
          <w:szCs w:val="24"/>
          <w:lang w:val="nl-NL"/>
        </w:rPr>
      </w:pPr>
      <w:r w:rsidRPr="00FE5942">
        <w:rPr>
          <w:rFonts w:ascii="Arial" w:hAnsi="Arial" w:cs="Arial"/>
          <w:snapToGrid/>
          <w:szCs w:val="24"/>
          <w:lang w:val="nl-NL"/>
        </w:rPr>
        <w:t>Partijen definieren Fit over de finish als het vermogen van de werknemer om nu en in de toekomst op</w:t>
      </w:r>
      <w:r>
        <w:rPr>
          <w:rFonts w:ascii="Arial" w:hAnsi="Arial" w:cs="Arial"/>
          <w:snapToGrid/>
          <w:szCs w:val="24"/>
          <w:lang w:val="nl-NL"/>
        </w:rPr>
        <w:t xml:space="preserve"> </w:t>
      </w:r>
      <w:r w:rsidRPr="00FE5942">
        <w:rPr>
          <w:rFonts w:ascii="Arial" w:hAnsi="Arial" w:cs="Arial"/>
          <w:snapToGrid/>
          <w:szCs w:val="24"/>
          <w:lang w:val="nl-NL"/>
        </w:rPr>
        <w:t>een gezonde, competente en gemotiveerde manier waarde te leveren voor een organisatie, en daarbij</w:t>
      </w:r>
      <w:r>
        <w:rPr>
          <w:rFonts w:ascii="Arial" w:hAnsi="Arial" w:cs="Arial"/>
          <w:snapToGrid/>
          <w:szCs w:val="24"/>
          <w:lang w:val="nl-NL"/>
        </w:rPr>
        <w:t xml:space="preserve"> </w:t>
      </w:r>
      <w:r w:rsidRPr="00FE5942">
        <w:rPr>
          <w:rFonts w:ascii="Arial" w:hAnsi="Arial" w:cs="Arial"/>
          <w:snapToGrid/>
          <w:szCs w:val="24"/>
          <w:lang w:val="nl-NL"/>
        </w:rPr>
        <w:t>zelf ook meerwaarde te ervaren en zich te verder te ontwikkelen. Voor Schulman is deze waarde van</w:t>
      </w:r>
      <w:r>
        <w:rPr>
          <w:rFonts w:ascii="Arial" w:hAnsi="Arial" w:cs="Arial"/>
          <w:snapToGrid/>
          <w:szCs w:val="24"/>
          <w:lang w:val="nl-NL"/>
        </w:rPr>
        <w:t xml:space="preserve"> </w:t>
      </w:r>
      <w:r w:rsidRPr="00FE5942">
        <w:rPr>
          <w:rFonts w:ascii="Arial" w:hAnsi="Arial" w:cs="Arial"/>
          <w:snapToGrid/>
          <w:szCs w:val="24"/>
          <w:lang w:val="nl-NL"/>
        </w:rPr>
        <w:t>belang in het kader van de stabiliteit en de continuiteit van de bedrijfsvoering te waarborgen.</w:t>
      </w:r>
    </w:p>
    <w:p w14:paraId="7A60FC1C" w14:textId="77777777" w:rsidR="00B5437B" w:rsidRPr="00FE5942" w:rsidRDefault="00B5437B" w:rsidP="00B5437B">
      <w:pPr>
        <w:widowControl/>
        <w:autoSpaceDE w:val="0"/>
        <w:autoSpaceDN w:val="0"/>
        <w:adjustRightInd w:val="0"/>
        <w:rPr>
          <w:rFonts w:ascii="Arial" w:hAnsi="Arial" w:cs="Arial"/>
          <w:snapToGrid/>
          <w:szCs w:val="24"/>
          <w:lang w:val="nl-NL"/>
        </w:rPr>
      </w:pPr>
      <w:r w:rsidRPr="00FE5942">
        <w:rPr>
          <w:rFonts w:ascii="Arial" w:hAnsi="Arial" w:cs="Arial"/>
          <w:snapToGrid/>
          <w:szCs w:val="24"/>
          <w:lang w:val="nl-NL"/>
        </w:rPr>
        <w:t>Fit over de finish is daarmee een gezamenlijk belang van A. Schulman en de individuele werknemer.</w:t>
      </w:r>
    </w:p>
    <w:p w14:paraId="7A60FC1D" w14:textId="77777777" w:rsidR="00B5437B" w:rsidRDefault="00B5437B" w:rsidP="00B5437B">
      <w:pPr>
        <w:widowControl/>
        <w:autoSpaceDE w:val="0"/>
        <w:autoSpaceDN w:val="0"/>
        <w:adjustRightInd w:val="0"/>
        <w:rPr>
          <w:rFonts w:ascii="Arial" w:hAnsi="Arial" w:cs="Arial"/>
          <w:snapToGrid/>
          <w:szCs w:val="24"/>
          <w:lang w:val="nl-NL"/>
        </w:rPr>
      </w:pPr>
      <w:r w:rsidRPr="00FE5942">
        <w:rPr>
          <w:rFonts w:ascii="Arial" w:hAnsi="Arial" w:cs="Arial"/>
          <w:snapToGrid/>
          <w:szCs w:val="24"/>
          <w:lang w:val="nl-NL"/>
        </w:rPr>
        <w:t>Beiden hebben een gezamenlijk verantwoordelijkheid. Om dit inhoud te geven worden de volgende</w:t>
      </w:r>
      <w:r>
        <w:rPr>
          <w:rFonts w:ascii="Arial" w:hAnsi="Arial" w:cs="Arial"/>
          <w:snapToGrid/>
          <w:szCs w:val="24"/>
          <w:lang w:val="nl-NL"/>
        </w:rPr>
        <w:t xml:space="preserve"> </w:t>
      </w:r>
      <w:r w:rsidRPr="00FE5942">
        <w:rPr>
          <w:rFonts w:ascii="Arial" w:hAnsi="Arial" w:cs="Arial"/>
          <w:snapToGrid/>
          <w:szCs w:val="24"/>
          <w:lang w:val="nl-NL"/>
        </w:rPr>
        <w:t>afspraken gemaakt:</w:t>
      </w:r>
    </w:p>
    <w:p w14:paraId="046C2B89" w14:textId="77777777" w:rsidR="002536E0" w:rsidRPr="00FE5942" w:rsidRDefault="002536E0" w:rsidP="00B5437B">
      <w:pPr>
        <w:widowControl/>
        <w:autoSpaceDE w:val="0"/>
        <w:autoSpaceDN w:val="0"/>
        <w:adjustRightInd w:val="0"/>
        <w:rPr>
          <w:rFonts w:ascii="Arial" w:hAnsi="Arial" w:cs="Arial"/>
          <w:snapToGrid/>
          <w:szCs w:val="24"/>
          <w:lang w:val="nl-NL"/>
        </w:rPr>
      </w:pPr>
    </w:p>
    <w:p w14:paraId="7A60FC1E" w14:textId="2B9F3A45" w:rsidR="00B5437B" w:rsidRPr="002536E0" w:rsidRDefault="00B5437B" w:rsidP="00CC0401">
      <w:pPr>
        <w:pStyle w:val="Lijstalinea"/>
        <w:numPr>
          <w:ilvl w:val="0"/>
          <w:numId w:val="28"/>
        </w:numPr>
        <w:autoSpaceDE w:val="0"/>
        <w:autoSpaceDN w:val="0"/>
        <w:adjustRightInd w:val="0"/>
        <w:rPr>
          <w:rFonts w:ascii="Arial" w:hAnsi="Arial" w:cs="Arial"/>
          <w:szCs w:val="24"/>
        </w:rPr>
      </w:pPr>
      <w:r w:rsidRPr="002536E0">
        <w:rPr>
          <w:rFonts w:ascii="Arial" w:hAnsi="Arial" w:cs="Arial"/>
          <w:szCs w:val="24"/>
        </w:rPr>
        <w:t>De werkgroep wordt samengesteld uit Directie/HR, OR en Vakbondskaderleden.</w:t>
      </w:r>
    </w:p>
    <w:p w14:paraId="7A60FC1F" w14:textId="168B2CCE" w:rsidR="00B5437B" w:rsidRPr="002536E0" w:rsidRDefault="00B5437B" w:rsidP="00CC0401">
      <w:pPr>
        <w:pStyle w:val="Lijstalinea"/>
        <w:numPr>
          <w:ilvl w:val="0"/>
          <w:numId w:val="28"/>
        </w:numPr>
        <w:autoSpaceDE w:val="0"/>
        <w:autoSpaceDN w:val="0"/>
        <w:adjustRightInd w:val="0"/>
        <w:rPr>
          <w:rFonts w:ascii="Arial" w:hAnsi="Arial" w:cs="Arial"/>
          <w:szCs w:val="24"/>
        </w:rPr>
      </w:pPr>
      <w:r w:rsidRPr="002536E0">
        <w:rPr>
          <w:rFonts w:ascii="Arial" w:hAnsi="Arial" w:cs="Arial"/>
          <w:szCs w:val="24"/>
        </w:rPr>
        <w:t>Tussentijds wordt de FNV vakbondsbestuurder geïnformeerd over de voortgang.</w:t>
      </w:r>
    </w:p>
    <w:p w14:paraId="7A60FC20" w14:textId="5A0043D1" w:rsidR="00B5437B" w:rsidRPr="002536E0" w:rsidRDefault="00B5437B" w:rsidP="00CC0401">
      <w:pPr>
        <w:pStyle w:val="Lijstalinea"/>
        <w:numPr>
          <w:ilvl w:val="0"/>
          <w:numId w:val="28"/>
        </w:numPr>
        <w:autoSpaceDE w:val="0"/>
        <w:autoSpaceDN w:val="0"/>
        <w:adjustRightInd w:val="0"/>
        <w:rPr>
          <w:rFonts w:ascii="Arial" w:hAnsi="Arial" w:cs="Arial"/>
          <w:szCs w:val="24"/>
        </w:rPr>
      </w:pPr>
      <w:r w:rsidRPr="002536E0">
        <w:rPr>
          <w:rFonts w:ascii="Arial" w:hAnsi="Arial" w:cs="Arial"/>
          <w:szCs w:val="24"/>
        </w:rPr>
        <w:t xml:space="preserve">Activiteiten van de werkgroep zijn: uitdagingen formuleren, feiten en cijfers in kaart brengen, het bestaande instrumentarium inventariseren en de toepassing toetsen, welke aanvullende instrumenten mogelijk zijn, prioriteiten vaststellen en communicatie verzorgen. </w:t>
      </w:r>
    </w:p>
    <w:p w14:paraId="7A60FC22" w14:textId="3CFCF039" w:rsidR="00B5437B" w:rsidRPr="002536E0" w:rsidRDefault="00B5437B" w:rsidP="00CC0401">
      <w:pPr>
        <w:pStyle w:val="Lijstalinea"/>
        <w:numPr>
          <w:ilvl w:val="0"/>
          <w:numId w:val="28"/>
        </w:numPr>
        <w:autoSpaceDE w:val="0"/>
        <w:autoSpaceDN w:val="0"/>
        <w:adjustRightInd w:val="0"/>
        <w:rPr>
          <w:rFonts w:ascii="Arial" w:hAnsi="Arial" w:cs="Arial"/>
          <w:szCs w:val="24"/>
        </w:rPr>
      </w:pPr>
      <w:r w:rsidRPr="002536E0">
        <w:rPr>
          <w:rFonts w:ascii="Arial" w:hAnsi="Arial" w:cs="Arial"/>
          <w:szCs w:val="24"/>
        </w:rPr>
        <w:t>De werkgroep komt voor het eerst in juni 2017 bij elkaar, eerste acties zullen in augustus concreet</w:t>
      </w:r>
      <w:r w:rsidR="002536E0" w:rsidRPr="002536E0">
        <w:rPr>
          <w:rFonts w:ascii="Arial" w:hAnsi="Arial" w:cs="Arial"/>
          <w:szCs w:val="24"/>
        </w:rPr>
        <w:t xml:space="preserve"> </w:t>
      </w:r>
      <w:r w:rsidRPr="002536E0">
        <w:rPr>
          <w:rFonts w:ascii="Arial" w:hAnsi="Arial" w:cs="Arial"/>
          <w:szCs w:val="24"/>
        </w:rPr>
        <w:t>worden gemaakt.</w:t>
      </w:r>
    </w:p>
    <w:p w14:paraId="448E5C2C" w14:textId="77777777" w:rsidR="002536E0" w:rsidRPr="00FE5942" w:rsidRDefault="002536E0" w:rsidP="002536E0">
      <w:pPr>
        <w:widowControl/>
        <w:autoSpaceDE w:val="0"/>
        <w:autoSpaceDN w:val="0"/>
        <w:adjustRightInd w:val="0"/>
        <w:rPr>
          <w:rFonts w:ascii="Arial" w:eastAsia="Calibri" w:hAnsi="Arial" w:cs="Arial"/>
          <w:szCs w:val="24"/>
        </w:rPr>
      </w:pPr>
    </w:p>
    <w:p w14:paraId="7A60FC23" w14:textId="52F51998" w:rsidR="00467E40" w:rsidRPr="00B5437B" w:rsidRDefault="00B5437B" w:rsidP="006D1EC5">
      <w:pPr>
        <w:widowControl/>
        <w:spacing w:after="200" w:line="276" w:lineRule="auto"/>
        <w:contextualSpacing/>
        <w:rPr>
          <w:rFonts w:ascii="Arial" w:eastAsia="Calibri" w:hAnsi="Arial" w:cs="Arial"/>
          <w:szCs w:val="24"/>
        </w:rPr>
      </w:pPr>
      <w:r>
        <w:rPr>
          <w:rFonts w:ascii="Arial" w:eastAsia="Calibri" w:hAnsi="Arial" w:cs="Arial"/>
          <w:szCs w:val="24"/>
        </w:rPr>
        <w:t xml:space="preserve">3. </w:t>
      </w:r>
      <w:r w:rsidR="00467E40" w:rsidRPr="00B5437B">
        <w:rPr>
          <w:rFonts w:ascii="Arial" w:eastAsia="Calibri" w:hAnsi="Arial" w:cs="Arial"/>
          <w:szCs w:val="24"/>
        </w:rPr>
        <w:t>Overige afspraken</w:t>
      </w:r>
    </w:p>
    <w:p w14:paraId="7A60FC2D" w14:textId="3798E81C" w:rsidR="00B5437B" w:rsidRPr="002536E0" w:rsidRDefault="00B5437B" w:rsidP="00CC0401">
      <w:pPr>
        <w:pStyle w:val="Lijstalinea"/>
        <w:numPr>
          <w:ilvl w:val="0"/>
          <w:numId w:val="29"/>
        </w:numPr>
        <w:autoSpaceDE w:val="0"/>
        <w:autoSpaceDN w:val="0"/>
        <w:adjustRightInd w:val="0"/>
        <w:rPr>
          <w:rFonts w:ascii="Arial" w:hAnsi="Arial" w:cs="Arial"/>
          <w:szCs w:val="24"/>
        </w:rPr>
      </w:pPr>
      <w:r w:rsidRPr="002536E0">
        <w:rPr>
          <w:rFonts w:ascii="Arial" w:hAnsi="Arial" w:cs="Arial"/>
          <w:szCs w:val="24"/>
        </w:rPr>
        <w:t>Tijdens de looptijd van de CAO zal de gedifferentieerde WGA premie niet worden verhaald op de werknemer</w:t>
      </w:r>
    </w:p>
    <w:p w14:paraId="7A60FC2E" w14:textId="30E0BBD0" w:rsidR="00B5437B" w:rsidRPr="002536E0" w:rsidRDefault="00B5437B" w:rsidP="00CC0401">
      <w:pPr>
        <w:pStyle w:val="Lijstalinea"/>
        <w:numPr>
          <w:ilvl w:val="0"/>
          <w:numId w:val="29"/>
        </w:numPr>
        <w:autoSpaceDE w:val="0"/>
        <w:autoSpaceDN w:val="0"/>
        <w:adjustRightInd w:val="0"/>
        <w:rPr>
          <w:rFonts w:ascii="Arial" w:hAnsi="Arial" w:cs="Arial"/>
          <w:szCs w:val="24"/>
        </w:rPr>
      </w:pPr>
      <w:r w:rsidRPr="002536E0">
        <w:rPr>
          <w:rFonts w:ascii="Arial" w:hAnsi="Arial" w:cs="Arial"/>
          <w:szCs w:val="24"/>
        </w:rPr>
        <w:t>Werkgever en FNV zullen overleggen wanneer er meer duidelijkheid is over de mogelijke reparatie van het 3e WW-jaar/WGA.</w:t>
      </w:r>
    </w:p>
    <w:p w14:paraId="7A60FC2F" w14:textId="676296AE" w:rsidR="00B5437B" w:rsidRPr="002536E0" w:rsidRDefault="00B5437B" w:rsidP="00CC0401">
      <w:pPr>
        <w:pStyle w:val="Lijstalinea"/>
        <w:numPr>
          <w:ilvl w:val="0"/>
          <w:numId w:val="29"/>
        </w:numPr>
        <w:autoSpaceDE w:val="0"/>
        <w:autoSpaceDN w:val="0"/>
        <w:adjustRightInd w:val="0"/>
        <w:rPr>
          <w:rFonts w:ascii="Arial" w:hAnsi="Arial" w:cs="Arial"/>
          <w:szCs w:val="24"/>
        </w:rPr>
      </w:pPr>
      <w:r w:rsidRPr="002536E0">
        <w:rPr>
          <w:rFonts w:ascii="Arial" w:hAnsi="Arial" w:cs="Arial"/>
          <w:szCs w:val="24"/>
        </w:rPr>
        <w:t>Tijdens de looptijd van de CAO zal de vakbondscontributie in de Werkkostenregeling 25% netto vergoed worden.</w:t>
      </w:r>
    </w:p>
    <w:p w14:paraId="7A60FC30" w14:textId="225D7BC8" w:rsidR="00B5437B" w:rsidRPr="002536E0" w:rsidRDefault="00B5437B" w:rsidP="00CC0401">
      <w:pPr>
        <w:pStyle w:val="Lijstalinea"/>
        <w:numPr>
          <w:ilvl w:val="0"/>
          <w:numId w:val="29"/>
        </w:numPr>
        <w:autoSpaceDE w:val="0"/>
        <w:autoSpaceDN w:val="0"/>
        <w:adjustRightInd w:val="0"/>
        <w:rPr>
          <w:rFonts w:ascii="Arial" w:hAnsi="Arial" w:cs="Arial"/>
          <w:szCs w:val="24"/>
        </w:rPr>
      </w:pPr>
      <w:r w:rsidRPr="002536E0">
        <w:rPr>
          <w:rFonts w:ascii="Arial" w:hAnsi="Arial" w:cs="Arial"/>
          <w:szCs w:val="24"/>
        </w:rPr>
        <w:t>De AWVN Werkgeversbijdrageregeling zal tijdens de looptijd van de CAO worden voortgezet.</w:t>
      </w:r>
    </w:p>
    <w:p w14:paraId="7A60FC31" w14:textId="70BDE66C" w:rsidR="002536E0" w:rsidRDefault="002536E0">
      <w:pPr>
        <w:widowControl/>
        <w:rPr>
          <w:rFonts w:ascii="Arial" w:hAnsi="Arial" w:cs="Arial"/>
          <w:snapToGrid/>
          <w:szCs w:val="24"/>
          <w:lang w:val="nl-NL"/>
        </w:rPr>
      </w:pPr>
      <w:r>
        <w:rPr>
          <w:rFonts w:ascii="Arial" w:hAnsi="Arial" w:cs="Arial"/>
          <w:snapToGrid/>
          <w:szCs w:val="24"/>
          <w:lang w:val="nl-NL"/>
        </w:rPr>
        <w:br w:type="page"/>
      </w:r>
    </w:p>
    <w:p w14:paraId="403DBEF0" w14:textId="77777777" w:rsidR="00B5437B" w:rsidRDefault="00B5437B" w:rsidP="00B5437B">
      <w:pPr>
        <w:widowControl/>
        <w:autoSpaceDE w:val="0"/>
        <w:autoSpaceDN w:val="0"/>
        <w:adjustRightInd w:val="0"/>
        <w:rPr>
          <w:rFonts w:ascii="Arial" w:hAnsi="Arial" w:cs="Arial"/>
          <w:snapToGrid/>
          <w:szCs w:val="24"/>
          <w:lang w:val="nl-NL"/>
        </w:rPr>
      </w:pPr>
    </w:p>
    <w:p w14:paraId="7A60FC32" w14:textId="77777777" w:rsidR="009F1A61" w:rsidRDefault="00B5437B" w:rsidP="006109C7">
      <w:pPr>
        <w:widowControl/>
        <w:autoSpaceDE w:val="0"/>
        <w:autoSpaceDN w:val="0"/>
        <w:adjustRightInd w:val="0"/>
        <w:rPr>
          <w:rFonts w:ascii="Arial" w:hAnsi="Arial" w:cs="Arial"/>
          <w:snapToGrid/>
          <w:szCs w:val="24"/>
          <w:lang w:val="nl-NL"/>
        </w:rPr>
      </w:pPr>
      <w:r>
        <w:rPr>
          <w:rFonts w:ascii="Arial" w:hAnsi="Arial" w:cs="Arial"/>
          <w:snapToGrid/>
          <w:szCs w:val="24"/>
          <w:lang w:val="nl-NL"/>
        </w:rPr>
        <w:t>4. Nieuwe werknemers en ADV</w:t>
      </w:r>
    </w:p>
    <w:p w14:paraId="7A60FC33" w14:textId="77777777" w:rsidR="00B5437B" w:rsidRDefault="00B5437B" w:rsidP="006109C7">
      <w:pPr>
        <w:widowControl/>
        <w:autoSpaceDE w:val="0"/>
        <w:autoSpaceDN w:val="0"/>
        <w:adjustRightInd w:val="0"/>
        <w:rPr>
          <w:rFonts w:ascii="Arial" w:hAnsi="Arial" w:cs="Arial"/>
          <w:snapToGrid/>
          <w:szCs w:val="24"/>
          <w:lang w:val="nl-NL"/>
        </w:rPr>
      </w:pPr>
      <w:r>
        <w:rPr>
          <w:rFonts w:ascii="Arial" w:hAnsi="Arial" w:cs="Arial"/>
          <w:snapToGrid/>
          <w:szCs w:val="24"/>
          <w:lang w:val="nl-NL"/>
        </w:rPr>
        <w:t xml:space="preserve">Vanaf 1 juli 2017 zullen nieuwe werknemers in de productie de keuze krijgen om ingedeeld te worden in een salarisschaal op basis van een 40-urige werkweek of in een salarisschaal op basis van een 38-urige werkweek met 13 ADV-dagen. Het verschil tussen beide salarisschalen is 5%. </w:t>
      </w:r>
    </w:p>
    <w:p w14:paraId="7A60FC34" w14:textId="77777777" w:rsidR="00B5437B" w:rsidRPr="00B5437B" w:rsidRDefault="00B5437B" w:rsidP="006109C7">
      <w:pPr>
        <w:widowControl/>
        <w:autoSpaceDE w:val="0"/>
        <w:autoSpaceDN w:val="0"/>
        <w:adjustRightInd w:val="0"/>
        <w:rPr>
          <w:rFonts w:ascii="Arial" w:eastAsia="Calibri" w:hAnsi="Arial" w:cs="Arial"/>
          <w:szCs w:val="24"/>
        </w:rPr>
      </w:pPr>
      <w:r>
        <w:rPr>
          <w:rFonts w:ascii="Arial" w:hAnsi="Arial" w:cs="Arial"/>
          <w:snapToGrid/>
          <w:szCs w:val="24"/>
          <w:lang w:val="nl-NL"/>
        </w:rPr>
        <w:t xml:space="preserve">De keuze staat vast voor een periode van 3 jaar. Wanneer de werknemer zijn keuze wil wijzigen, wordt dit bijtijds kenbaar gemaakt aan de werkgever en gaan beiden daarover met elkaar in gesprek. </w:t>
      </w:r>
    </w:p>
    <w:p w14:paraId="7A60FC35" w14:textId="77777777" w:rsidR="009F1A61" w:rsidRDefault="009F1A61" w:rsidP="006D1EC5">
      <w:pPr>
        <w:rPr>
          <w:rFonts w:ascii="Arial" w:eastAsia="Calibri" w:hAnsi="Arial" w:cs="Arial"/>
          <w:szCs w:val="24"/>
        </w:rPr>
      </w:pPr>
    </w:p>
    <w:p w14:paraId="7A60FC36" w14:textId="77777777" w:rsidR="009F1A61" w:rsidRDefault="009F1A61" w:rsidP="006D1EC5">
      <w:pPr>
        <w:rPr>
          <w:rFonts w:ascii="Arial" w:eastAsia="Calibri" w:hAnsi="Arial" w:cs="Arial"/>
          <w:szCs w:val="24"/>
        </w:rPr>
      </w:pPr>
    </w:p>
    <w:p w14:paraId="7A60FC37" w14:textId="77777777" w:rsidR="009F1A61" w:rsidRDefault="009F1A61" w:rsidP="006D1EC5">
      <w:pPr>
        <w:rPr>
          <w:rFonts w:ascii="Arial" w:eastAsia="Calibri" w:hAnsi="Arial" w:cs="Arial"/>
          <w:szCs w:val="24"/>
        </w:rPr>
      </w:pPr>
    </w:p>
    <w:p w14:paraId="7A60FC38" w14:textId="77777777" w:rsidR="009F1A61" w:rsidRPr="006D1EC5" w:rsidRDefault="009F1A61" w:rsidP="006D1EC5">
      <w:pPr>
        <w:rPr>
          <w:rFonts w:ascii="Arial" w:eastAsia="Calibri" w:hAnsi="Arial" w:cs="Arial"/>
          <w:szCs w:val="24"/>
        </w:rPr>
      </w:pPr>
    </w:p>
    <w:p w14:paraId="7A60FC39" w14:textId="77777777" w:rsidR="00467E40" w:rsidRPr="002F017A" w:rsidRDefault="00467E40" w:rsidP="006D1EC5">
      <w:pPr>
        <w:widowControl/>
        <w:spacing w:after="200" w:line="276" w:lineRule="auto"/>
        <w:contextualSpacing/>
        <w:rPr>
          <w:rStyle w:val="Artikel"/>
          <w:rFonts w:ascii="Arial" w:eastAsia="Calibri" w:hAnsi="Arial" w:cs="Arial"/>
          <w:sz w:val="24"/>
          <w:szCs w:val="24"/>
          <w:u w:val="none"/>
          <w:lang w:val="nl-NL"/>
        </w:rPr>
      </w:pPr>
    </w:p>
    <w:sectPr w:rsidR="00467E40" w:rsidRPr="002F017A" w:rsidSect="00F95090">
      <w:headerReference w:type="default" r:id="rId15"/>
      <w:footerReference w:type="default" r:id="rId16"/>
      <w:endnotePr>
        <w:numFmt w:val="decimal"/>
      </w:endnotePr>
      <w:pgSz w:w="11906" w:h="16838" w:code="9"/>
      <w:pgMar w:top="1440" w:right="1700" w:bottom="1440" w:left="1440" w:header="1440" w:footer="851"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0FC44" w14:textId="77777777" w:rsidR="002536E0" w:rsidRDefault="002536E0">
      <w:r>
        <w:separator/>
      </w:r>
    </w:p>
  </w:endnote>
  <w:endnote w:type="continuationSeparator" w:id="0">
    <w:p w14:paraId="7A60FC45" w14:textId="77777777" w:rsidR="002536E0" w:rsidRDefault="0025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rifa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FC4E" w14:textId="77777777" w:rsidR="002536E0" w:rsidRDefault="002536E0">
    <w:pPr>
      <w:pStyle w:val="Voettekst"/>
      <w:jc w:val="center"/>
      <w:rPr>
        <w:rStyle w:val="Paginanummer"/>
        <w:rFonts w:ascii="Garamond" w:hAnsi="Garamond"/>
      </w:rPr>
    </w:pPr>
    <w:r>
      <w:rPr>
        <w:rStyle w:val="Paginanummer"/>
        <w:rFonts w:ascii="Garamond" w:hAnsi="Garamond"/>
      </w:rPr>
      <w:fldChar w:fldCharType="begin"/>
    </w:r>
    <w:r>
      <w:rPr>
        <w:rStyle w:val="Paginanummer"/>
        <w:rFonts w:ascii="Garamond" w:hAnsi="Garamond"/>
      </w:rPr>
      <w:instrText xml:space="preserve"> PAGE </w:instrText>
    </w:r>
    <w:r>
      <w:rPr>
        <w:rStyle w:val="Paginanummer"/>
        <w:rFonts w:ascii="Garamond" w:hAnsi="Garamond"/>
      </w:rPr>
      <w:fldChar w:fldCharType="separate"/>
    </w:r>
    <w:r w:rsidR="00CC0401">
      <w:rPr>
        <w:rStyle w:val="Paginanummer"/>
        <w:rFonts w:ascii="Garamond" w:hAnsi="Garamond"/>
        <w:noProof/>
      </w:rPr>
      <w:t>9</w:t>
    </w:r>
    <w:r>
      <w:rPr>
        <w:rStyle w:val="Paginanummer"/>
        <w:rFonts w:ascii="Garamond" w:hAnsi="Garamond"/>
      </w:rPr>
      <w:fldChar w:fldCharType="end"/>
    </w:r>
  </w:p>
  <w:p w14:paraId="7A60FC4F" w14:textId="77777777" w:rsidR="002536E0" w:rsidRDefault="002536E0" w:rsidP="00C945EA">
    <w:pPr>
      <w:pStyle w:val="Voettek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FC42" w14:textId="77777777" w:rsidR="002536E0" w:rsidRDefault="002536E0">
      <w:r>
        <w:separator/>
      </w:r>
    </w:p>
  </w:footnote>
  <w:footnote w:type="continuationSeparator" w:id="0">
    <w:p w14:paraId="7A60FC43" w14:textId="77777777" w:rsidR="002536E0" w:rsidRDefault="0025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FC46" w14:textId="77777777" w:rsidR="002536E0" w:rsidRDefault="002536E0">
    <w:pPr>
      <w:pStyle w:val="Koptekst"/>
      <w:rPr>
        <w:lang w:val="nl-NL"/>
      </w:rPr>
    </w:pPr>
  </w:p>
  <w:p w14:paraId="7A60FC47" w14:textId="77777777" w:rsidR="002536E0" w:rsidRDefault="002536E0">
    <w:pPr>
      <w:pStyle w:val="Koptekst"/>
      <w:rPr>
        <w:lang w:val="nl-NL"/>
      </w:rPr>
    </w:pPr>
  </w:p>
  <w:p w14:paraId="7A60FC48" w14:textId="77777777" w:rsidR="002536E0" w:rsidRDefault="002536E0">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FC49" w14:textId="7A0B60ED" w:rsidR="002536E0" w:rsidRDefault="002536E0">
    <w:pPr>
      <w:pStyle w:val="Koptekst"/>
      <w:pBdr>
        <w:bottom w:val="single" w:sz="4" w:space="1" w:color="auto"/>
      </w:pBdr>
      <w:rPr>
        <w:rFonts w:ascii="Garamond" w:hAnsi="Garamond"/>
        <w:sz w:val="22"/>
        <w:szCs w:val="22"/>
        <w:lang w:val="nl-NL"/>
      </w:rPr>
    </w:pPr>
    <w:r w:rsidRPr="00F056EA">
      <w:rPr>
        <w:rFonts w:ascii="Garamond" w:hAnsi="Garamond"/>
        <w:sz w:val="22"/>
        <w:szCs w:val="22"/>
        <w:lang w:val="nl-NL"/>
      </w:rPr>
      <w:t xml:space="preserve">Collectieve arbeidsovereenkomst </w:t>
    </w:r>
    <w:r>
      <w:rPr>
        <w:rFonts w:ascii="Garamond" w:hAnsi="Garamond"/>
        <w:sz w:val="22"/>
        <w:szCs w:val="22"/>
        <w:lang w:val="nl-NL"/>
      </w:rPr>
      <w:t>A.Schulman ’s-Gravendeel B.V.</w:t>
    </w:r>
    <w:r w:rsidRPr="00F056EA">
      <w:rPr>
        <w:rFonts w:ascii="Garamond" w:hAnsi="Garamond"/>
        <w:sz w:val="22"/>
        <w:szCs w:val="22"/>
        <w:lang w:val="nl-NL"/>
      </w:rPr>
      <w:t xml:space="preserve">; 1 januari </w:t>
    </w:r>
    <w:r>
      <w:rPr>
        <w:rFonts w:ascii="Garamond" w:hAnsi="Garamond"/>
        <w:sz w:val="22"/>
        <w:szCs w:val="22"/>
        <w:lang w:val="nl-NL"/>
      </w:rPr>
      <w:t xml:space="preserve">2017 </w:t>
    </w:r>
    <w:r w:rsidRPr="00F056EA">
      <w:rPr>
        <w:rFonts w:ascii="Garamond" w:hAnsi="Garamond"/>
        <w:sz w:val="22"/>
        <w:szCs w:val="22"/>
        <w:lang w:val="nl-NL"/>
      </w:rPr>
      <w:t xml:space="preserve">tot en met </w:t>
    </w:r>
  </w:p>
  <w:p w14:paraId="7A60FC4A" w14:textId="2192594A" w:rsidR="002536E0" w:rsidRPr="00F056EA" w:rsidRDefault="002536E0">
    <w:pPr>
      <w:pStyle w:val="Koptekst"/>
      <w:pBdr>
        <w:bottom w:val="single" w:sz="4" w:space="1" w:color="auto"/>
      </w:pBdr>
      <w:rPr>
        <w:rFonts w:ascii="Garamond" w:hAnsi="Garamond"/>
        <w:sz w:val="22"/>
        <w:szCs w:val="22"/>
        <w:lang w:val="nl-NL"/>
      </w:rPr>
    </w:pPr>
    <w:r w:rsidRPr="00F056EA">
      <w:rPr>
        <w:rFonts w:ascii="Garamond" w:hAnsi="Garamond"/>
        <w:sz w:val="22"/>
        <w:szCs w:val="22"/>
        <w:lang w:val="nl-NL"/>
      </w:rPr>
      <w:t xml:space="preserve">31 december </w:t>
    </w:r>
    <w:r>
      <w:rPr>
        <w:rFonts w:ascii="Garamond" w:hAnsi="Garamond"/>
        <w:sz w:val="22"/>
        <w:szCs w:val="22"/>
        <w:lang w:val="nl-NL"/>
      </w:rPr>
      <w:t>2018</w:t>
    </w:r>
  </w:p>
  <w:p w14:paraId="7A60FC4B" w14:textId="77777777" w:rsidR="002536E0" w:rsidRDefault="002536E0">
    <w:pPr>
      <w:pStyle w:val="Koptekst"/>
      <w:rPr>
        <w:lang w:val="nl-NL"/>
      </w:rPr>
    </w:pPr>
  </w:p>
  <w:p w14:paraId="7A60FC4C" w14:textId="77777777" w:rsidR="002536E0" w:rsidRDefault="002536E0">
    <w:pPr>
      <w:pStyle w:val="Koptekst"/>
      <w:rPr>
        <w:lang w:val="nl-NL"/>
      </w:rPr>
    </w:pPr>
  </w:p>
  <w:p w14:paraId="7A60FC4D" w14:textId="77777777" w:rsidR="002536E0" w:rsidRDefault="002536E0">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26D"/>
    <w:multiLevelType w:val="singleLevel"/>
    <w:tmpl w:val="1058653A"/>
    <w:lvl w:ilvl="0">
      <w:start w:val="2"/>
      <w:numFmt w:val="lowerLetter"/>
      <w:lvlText w:val="%1."/>
      <w:lvlJc w:val="left"/>
      <w:pPr>
        <w:tabs>
          <w:tab w:val="num" w:pos="744"/>
        </w:tabs>
        <w:ind w:left="744" w:hanging="360"/>
      </w:pPr>
      <w:rPr>
        <w:rFonts w:hint="default"/>
      </w:rPr>
    </w:lvl>
  </w:abstractNum>
  <w:abstractNum w:abstractNumId="1" w15:restartNumberingAfterBreak="0">
    <w:nsid w:val="037670CA"/>
    <w:multiLevelType w:val="singleLevel"/>
    <w:tmpl w:val="6E1A43E8"/>
    <w:lvl w:ilvl="0">
      <w:numFmt w:val="bullet"/>
      <w:lvlText w:val="-"/>
      <w:lvlJc w:val="left"/>
      <w:pPr>
        <w:tabs>
          <w:tab w:val="num" w:pos="720"/>
        </w:tabs>
        <w:ind w:left="720" w:hanging="360"/>
      </w:pPr>
      <w:rPr>
        <w:rFonts w:hint="default"/>
      </w:rPr>
    </w:lvl>
  </w:abstractNum>
  <w:abstractNum w:abstractNumId="2" w15:restartNumberingAfterBreak="0">
    <w:nsid w:val="049A27A5"/>
    <w:multiLevelType w:val="hybridMultilevel"/>
    <w:tmpl w:val="502E5492"/>
    <w:lvl w:ilvl="0" w:tplc="92BE012A">
      <w:start w:val="6"/>
      <w:numFmt w:val="lowerLetter"/>
      <w:lvlText w:val="%1."/>
      <w:lvlJc w:val="left"/>
      <w:pPr>
        <w:tabs>
          <w:tab w:val="num" w:pos="744"/>
        </w:tabs>
        <w:ind w:left="7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2C2BAF"/>
    <w:multiLevelType w:val="hybridMultilevel"/>
    <w:tmpl w:val="244E51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8A4623"/>
    <w:multiLevelType w:val="singleLevel"/>
    <w:tmpl w:val="96BAF358"/>
    <w:lvl w:ilvl="0">
      <w:start w:val="3"/>
      <w:numFmt w:val="lowerLetter"/>
      <w:lvlText w:val="%1."/>
      <w:lvlJc w:val="left"/>
      <w:pPr>
        <w:tabs>
          <w:tab w:val="num" w:pos="744"/>
        </w:tabs>
        <w:ind w:left="744" w:hanging="360"/>
      </w:pPr>
      <w:rPr>
        <w:rFonts w:hint="default"/>
      </w:rPr>
    </w:lvl>
  </w:abstractNum>
  <w:abstractNum w:abstractNumId="5" w15:restartNumberingAfterBreak="0">
    <w:nsid w:val="14A11E29"/>
    <w:multiLevelType w:val="hybridMultilevel"/>
    <w:tmpl w:val="3B1AD51C"/>
    <w:lvl w:ilvl="0" w:tplc="8CB6A902">
      <w:start w:val="2"/>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6" w15:restartNumberingAfterBreak="0">
    <w:nsid w:val="16196D5D"/>
    <w:multiLevelType w:val="hybridMultilevel"/>
    <w:tmpl w:val="BD7821EA"/>
    <w:lvl w:ilvl="0" w:tplc="E2B8449A">
      <w:start w:val="1"/>
      <w:numFmt w:val="bullet"/>
      <w:lvlText w:val=""/>
      <w:lvlJc w:val="left"/>
      <w:pPr>
        <w:ind w:left="720" w:hanging="360"/>
      </w:pPr>
      <w:rPr>
        <w:rFonts w:ascii="Symbol" w:hAnsi="Symbol" w:hint="default"/>
      </w:rPr>
    </w:lvl>
    <w:lvl w:ilvl="1" w:tplc="E2B8449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536EEA"/>
    <w:multiLevelType w:val="hybridMultilevel"/>
    <w:tmpl w:val="C5DC11CE"/>
    <w:lvl w:ilvl="0" w:tplc="D17403A8">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A122B3"/>
    <w:multiLevelType w:val="hybridMultilevel"/>
    <w:tmpl w:val="E48C4BF0"/>
    <w:lvl w:ilvl="0" w:tplc="DE5CF29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9" w15:restartNumberingAfterBreak="0">
    <w:nsid w:val="1DF3309E"/>
    <w:multiLevelType w:val="hybridMultilevel"/>
    <w:tmpl w:val="B5AC0C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4D7C60"/>
    <w:multiLevelType w:val="hybridMultilevel"/>
    <w:tmpl w:val="F06CEE9E"/>
    <w:lvl w:ilvl="0" w:tplc="A29A54F0">
      <w:start w:val="2"/>
      <w:numFmt w:val="bullet"/>
      <w:lvlText w:val="-"/>
      <w:lvlJc w:val="left"/>
      <w:pPr>
        <w:ind w:left="744" w:hanging="360"/>
      </w:pPr>
      <w:rPr>
        <w:rFonts w:ascii="Garamond" w:eastAsia="Times New Roman" w:hAnsi="Garamond" w:cs="Times New Roman" w:hint="default"/>
      </w:rPr>
    </w:lvl>
    <w:lvl w:ilvl="1" w:tplc="04130003" w:tentative="1">
      <w:start w:val="1"/>
      <w:numFmt w:val="bullet"/>
      <w:lvlText w:val="o"/>
      <w:lvlJc w:val="left"/>
      <w:pPr>
        <w:ind w:left="1464" w:hanging="360"/>
      </w:pPr>
      <w:rPr>
        <w:rFonts w:ascii="Courier New" w:hAnsi="Courier New" w:cs="Courier New" w:hint="default"/>
      </w:rPr>
    </w:lvl>
    <w:lvl w:ilvl="2" w:tplc="04130005" w:tentative="1">
      <w:start w:val="1"/>
      <w:numFmt w:val="bullet"/>
      <w:lvlText w:val=""/>
      <w:lvlJc w:val="left"/>
      <w:pPr>
        <w:ind w:left="2184" w:hanging="360"/>
      </w:pPr>
      <w:rPr>
        <w:rFonts w:ascii="Wingdings" w:hAnsi="Wingdings" w:hint="default"/>
      </w:rPr>
    </w:lvl>
    <w:lvl w:ilvl="3" w:tplc="04130001" w:tentative="1">
      <w:start w:val="1"/>
      <w:numFmt w:val="bullet"/>
      <w:lvlText w:val=""/>
      <w:lvlJc w:val="left"/>
      <w:pPr>
        <w:ind w:left="2904" w:hanging="360"/>
      </w:pPr>
      <w:rPr>
        <w:rFonts w:ascii="Symbol" w:hAnsi="Symbol" w:hint="default"/>
      </w:rPr>
    </w:lvl>
    <w:lvl w:ilvl="4" w:tplc="04130003" w:tentative="1">
      <w:start w:val="1"/>
      <w:numFmt w:val="bullet"/>
      <w:lvlText w:val="o"/>
      <w:lvlJc w:val="left"/>
      <w:pPr>
        <w:ind w:left="3624" w:hanging="360"/>
      </w:pPr>
      <w:rPr>
        <w:rFonts w:ascii="Courier New" w:hAnsi="Courier New" w:cs="Courier New" w:hint="default"/>
      </w:rPr>
    </w:lvl>
    <w:lvl w:ilvl="5" w:tplc="04130005" w:tentative="1">
      <w:start w:val="1"/>
      <w:numFmt w:val="bullet"/>
      <w:lvlText w:val=""/>
      <w:lvlJc w:val="left"/>
      <w:pPr>
        <w:ind w:left="4344" w:hanging="360"/>
      </w:pPr>
      <w:rPr>
        <w:rFonts w:ascii="Wingdings" w:hAnsi="Wingdings" w:hint="default"/>
      </w:rPr>
    </w:lvl>
    <w:lvl w:ilvl="6" w:tplc="04130001" w:tentative="1">
      <w:start w:val="1"/>
      <w:numFmt w:val="bullet"/>
      <w:lvlText w:val=""/>
      <w:lvlJc w:val="left"/>
      <w:pPr>
        <w:ind w:left="5064" w:hanging="360"/>
      </w:pPr>
      <w:rPr>
        <w:rFonts w:ascii="Symbol" w:hAnsi="Symbol" w:hint="default"/>
      </w:rPr>
    </w:lvl>
    <w:lvl w:ilvl="7" w:tplc="04130003" w:tentative="1">
      <w:start w:val="1"/>
      <w:numFmt w:val="bullet"/>
      <w:lvlText w:val="o"/>
      <w:lvlJc w:val="left"/>
      <w:pPr>
        <w:ind w:left="5784" w:hanging="360"/>
      </w:pPr>
      <w:rPr>
        <w:rFonts w:ascii="Courier New" w:hAnsi="Courier New" w:cs="Courier New" w:hint="default"/>
      </w:rPr>
    </w:lvl>
    <w:lvl w:ilvl="8" w:tplc="04130005" w:tentative="1">
      <w:start w:val="1"/>
      <w:numFmt w:val="bullet"/>
      <w:lvlText w:val=""/>
      <w:lvlJc w:val="left"/>
      <w:pPr>
        <w:ind w:left="6504" w:hanging="360"/>
      </w:pPr>
      <w:rPr>
        <w:rFonts w:ascii="Wingdings" w:hAnsi="Wingdings" w:hint="default"/>
      </w:rPr>
    </w:lvl>
  </w:abstractNum>
  <w:abstractNum w:abstractNumId="11" w15:restartNumberingAfterBreak="0">
    <w:nsid w:val="20D5499A"/>
    <w:multiLevelType w:val="hybridMultilevel"/>
    <w:tmpl w:val="AB102D64"/>
    <w:lvl w:ilvl="0" w:tplc="0298FB32">
      <w:start w:val="1"/>
      <w:numFmt w:val="lowerLetter"/>
      <w:lvlText w:val="%1."/>
      <w:lvlJc w:val="left"/>
      <w:pPr>
        <w:tabs>
          <w:tab w:val="num" w:pos="717"/>
        </w:tabs>
        <w:ind w:left="714" w:hanging="357"/>
      </w:pPr>
      <w:rPr>
        <w:rFonts w:hint="default"/>
      </w:r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2" w15:restartNumberingAfterBreak="0">
    <w:nsid w:val="2246067B"/>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275802EF"/>
    <w:multiLevelType w:val="singleLevel"/>
    <w:tmpl w:val="91FCFE46"/>
    <w:lvl w:ilvl="0">
      <w:start w:val="3"/>
      <w:numFmt w:val="decimal"/>
      <w:lvlText w:val="%1."/>
      <w:lvlJc w:val="left"/>
      <w:pPr>
        <w:tabs>
          <w:tab w:val="num" w:pos="390"/>
        </w:tabs>
        <w:ind w:left="390" w:hanging="390"/>
      </w:pPr>
      <w:rPr>
        <w:rFonts w:hint="default"/>
      </w:rPr>
    </w:lvl>
  </w:abstractNum>
  <w:abstractNum w:abstractNumId="14" w15:restartNumberingAfterBreak="0">
    <w:nsid w:val="34A02E42"/>
    <w:multiLevelType w:val="hybridMultilevel"/>
    <w:tmpl w:val="9D346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E22044"/>
    <w:multiLevelType w:val="hybridMultilevel"/>
    <w:tmpl w:val="F4FAC960"/>
    <w:lvl w:ilvl="0" w:tplc="9DFA220E">
      <w:start w:val="1"/>
      <w:numFmt w:val="bullet"/>
      <w:lvlText w:val="-"/>
      <w:lvlJc w:val="left"/>
      <w:pPr>
        <w:tabs>
          <w:tab w:val="num" w:pos="1080"/>
        </w:tabs>
        <w:ind w:left="1077" w:hanging="357"/>
      </w:pPr>
      <w:rPr>
        <w:rFonts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2D738F"/>
    <w:multiLevelType w:val="hybridMultilevel"/>
    <w:tmpl w:val="1158CFBC"/>
    <w:lvl w:ilvl="0" w:tplc="C4CE99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876ECD"/>
    <w:multiLevelType w:val="singleLevel"/>
    <w:tmpl w:val="DA7A335C"/>
    <w:lvl w:ilvl="0">
      <w:start w:val="1"/>
      <w:numFmt w:val="decimal"/>
      <w:lvlText w:val="%1."/>
      <w:lvlJc w:val="left"/>
      <w:pPr>
        <w:tabs>
          <w:tab w:val="num" w:pos="390"/>
        </w:tabs>
        <w:ind w:left="390" w:hanging="390"/>
      </w:pPr>
      <w:rPr>
        <w:rFonts w:hint="default"/>
      </w:rPr>
    </w:lvl>
  </w:abstractNum>
  <w:abstractNum w:abstractNumId="18" w15:restartNumberingAfterBreak="0">
    <w:nsid w:val="4C256CB3"/>
    <w:multiLevelType w:val="hybridMultilevel"/>
    <w:tmpl w:val="804A28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546B2B"/>
    <w:multiLevelType w:val="hybridMultilevel"/>
    <w:tmpl w:val="9C086B5A"/>
    <w:lvl w:ilvl="0" w:tplc="7848DA26">
      <w:start w:val="4"/>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823482"/>
    <w:multiLevelType w:val="singleLevel"/>
    <w:tmpl w:val="269463D2"/>
    <w:lvl w:ilvl="0">
      <w:start w:val="8"/>
      <w:numFmt w:val="decimal"/>
      <w:lvlText w:val="%1."/>
      <w:lvlJc w:val="left"/>
      <w:pPr>
        <w:tabs>
          <w:tab w:val="num" w:pos="390"/>
        </w:tabs>
        <w:ind w:left="390" w:hanging="390"/>
      </w:pPr>
      <w:rPr>
        <w:rFonts w:hint="default"/>
      </w:rPr>
    </w:lvl>
  </w:abstractNum>
  <w:abstractNum w:abstractNumId="21" w15:restartNumberingAfterBreak="0">
    <w:nsid w:val="58A45FE8"/>
    <w:multiLevelType w:val="hybridMultilevel"/>
    <w:tmpl w:val="1682F2A2"/>
    <w:lvl w:ilvl="0" w:tplc="C4CE99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331CE7"/>
    <w:multiLevelType w:val="singleLevel"/>
    <w:tmpl w:val="22FA21E0"/>
    <w:lvl w:ilvl="0">
      <w:start w:val="4"/>
      <w:numFmt w:val="lowerLetter"/>
      <w:lvlText w:val="%1."/>
      <w:lvlJc w:val="left"/>
      <w:pPr>
        <w:tabs>
          <w:tab w:val="num" w:pos="744"/>
        </w:tabs>
        <w:ind w:left="744" w:hanging="360"/>
      </w:pPr>
      <w:rPr>
        <w:rFonts w:hint="default"/>
      </w:rPr>
    </w:lvl>
  </w:abstractNum>
  <w:abstractNum w:abstractNumId="23" w15:restartNumberingAfterBreak="0">
    <w:nsid w:val="70D73280"/>
    <w:multiLevelType w:val="hybridMultilevel"/>
    <w:tmpl w:val="223CCEB6"/>
    <w:lvl w:ilvl="0" w:tplc="CCAC6EF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8410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9ECBA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EC0D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827DE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7EA67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124DF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84DE3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6C6B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96580F"/>
    <w:multiLevelType w:val="singleLevel"/>
    <w:tmpl w:val="96BAF358"/>
    <w:lvl w:ilvl="0">
      <w:start w:val="12"/>
      <w:numFmt w:val="lowerLetter"/>
      <w:lvlText w:val="%1."/>
      <w:lvlJc w:val="left"/>
      <w:pPr>
        <w:tabs>
          <w:tab w:val="num" w:pos="744"/>
        </w:tabs>
        <w:ind w:left="744" w:hanging="360"/>
      </w:pPr>
      <w:rPr>
        <w:rFonts w:hint="default"/>
      </w:rPr>
    </w:lvl>
  </w:abstractNum>
  <w:abstractNum w:abstractNumId="25" w15:restartNumberingAfterBreak="0">
    <w:nsid w:val="721D0FA4"/>
    <w:multiLevelType w:val="singleLevel"/>
    <w:tmpl w:val="73A4DD0A"/>
    <w:lvl w:ilvl="0">
      <w:start w:val="12"/>
      <w:numFmt w:val="bullet"/>
      <w:lvlText w:val="-"/>
      <w:lvlJc w:val="left"/>
      <w:pPr>
        <w:tabs>
          <w:tab w:val="num" w:pos="1080"/>
        </w:tabs>
        <w:ind w:left="1080" w:hanging="360"/>
      </w:pPr>
      <w:rPr>
        <w:rFonts w:ascii="Times New Roman" w:hAnsi="Times New Roman" w:hint="default"/>
      </w:rPr>
    </w:lvl>
  </w:abstractNum>
  <w:abstractNum w:abstractNumId="26" w15:restartNumberingAfterBreak="0">
    <w:nsid w:val="75021C34"/>
    <w:multiLevelType w:val="singleLevel"/>
    <w:tmpl w:val="0413000F"/>
    <w:lvl w:ilvl="0">
      <w:start w:val="3"/>
      <w:numFmt w:val="decimal"/>
      <w:lvlText w:val="%1."/>
      <w:lvlJc w:val="left"/>
      <w:pPr>
        <w:tabs>
          <w:tab w:val="num" w:pos="360"/>
        </w:tabs>
        <w:ind w:left="360" w:hanging="360"/>
      </w:pPr>
      <w:rPr>
        <w:rFonts w:hint="default"/>
      </w:rPr>
    </w:lvl>
  </w:abstractNum>
  <w:abstractNum w:abstractNumId="27" w15:restartNumberingAfterBreak="0">
    <w:nsid w:val="7A833C63"/>
    <w:multiLevelType w:val="hybridMultilevel"/>
    <w:tmpl w:val="827E91DA"/>
    <w:lvl w:ilvl="0" w:tplc="28885E80">
      <w:start w:val="3"/>
      <w:numFmt w:val="lowerLetter"/>
      <w:lvlText w:val="%1."/>
      <w:lvlJc w:val="left"/>
      <w:pPr>
        <w:tabs>
          <w:tab w:val="num" w:pos="744"/>
        </w:tabs>
        <w:ind w:left="744" w:hanging="360"/>
      </w:pPr>
      <w:rPr>
        <w:rFonts w:hint="default"/>
      </w:rPr>
    </w:lvl>
    <w:lvl w:ilvl="1" w:tplc="F52075B8">
      <w:numFmt w:val="bullet"/>
      <w:lvlText w:val=""/>
      <w:lvlJc w:val="left"/>
      <w:pPr>
        <w:ind w:left="1464" w:hanging="360"/>
      </w:pPr>
      <w:rPr>
        <w:rFonts w:ascii="Symbol" w:eastAsia="Times New Roman" w:hAnsi="Symbol" w:cs="Arial" w:hint="default"/>
      </w:rPr>
    </w:lvl>
    <w:lvl w:ilvl="2" w:tplc="0413001B" w:tentative="1">
      <w:start w:val="1"/>
      <w:numFmt w:val="lowerRoman"/>
      <w:lvlText w:val="%3."/>
      <w:lvlJc w:val="right"/>
      <w:pPr>
        <w:tabs>
          <w:tab w:val="num" w:pos="2184"/>
        </w:tabs>
        <w:ind w:left="2184" w:hanging="180"/>
      </w:pPr>
    </w:lvl>
    <w:lvl w:ilvl="3" w:tplc="0413000F" w:tentative="1">
      <w:start w:val="1"/>
      <w:numFmt w:val="decimal"/>
      <w:lvlText w:val="%4."/>
      <w:lvlJc w:val="left"/>
      <w:pPr>
        <w:tabs>
          <w:tab w:val="num" w:pos="2904"/>
        </w:tabs>
        <w:ind w:left="2904" w:hanging="360"/>
      </w:pPr>
    </w:lvl>
    <w:lvl w:ilvl="4" w:tplc="04130019" w:tentative="1">
      <w:start w:val="1"/>
      <w:numFmt w:val="lowerLetter"/>
      <w:lvlText w:val="%5."/>
      <w:lvlJc w:val="left"/>
      <w:pPr>
        <w:tabs>
          <w:tab w:val="num" w:pos="3624"/>
        </w:tabs>
        <w:ind w:left="3624" w:hanging="360"/>
      </w:pPr>
    </w:lvl>
    <w:lvl w:ilvl="5" w:tplc="0413001B" w:tentative="1">
      <w:start w:val="1"/>
      <w:numFmt w:val="lowerRoman"/>
      <w:lvlText w:val="%6."/>
      <w:lvlJc w:val="right"/>
      <w:pPr>
        <w:tabs>
          <w:tab w:val="num" w:pos="4344"/>
        </w:tabs>
        <w:ind w:left="4344" w:hanging="180"/>
      </w:pPr>
    </w:lvl>
    <w:lvl w:ilvl="6" w:tplc="0413000F" w:tentative="1">
      <w:start w:val="1"/>
      <w:numFmt w:val="decimal"/>
      <w:lvlText w:val="%7."/>
      <w:lvlJc w:val="left"/>
      <w:pPr>
        <w:tabs>
          <w:tab w:val="num" w:pos="5064"/>
        </w:tabs>
        <w:ind w:left="5064" w:hanging="360"/>
      </w:pPr>
    </w:lvl>
    <w:lvl w:ilvl="7" w:tplc="04130019" w:tentative="1">
      <w:start w:val="1"/>
      <w:numFmt w:val="lowerLetter"/>
      <w:lvlText w:val="%8."/>
      <w:lvlJc w:val="left"/>
      <w:pPr>
        <w:tabs>
          <w:tab w:val="num" w:pos="5784"/>
        </w:tabs>
        <w:ind w:left="5784" w:hanging="360"/>
      </w:pPr>
    </w:lvl>
    <w:lvl w:ilvl="8" w:tplc="0413001B" w:tentative="1">
      <w:start w:val="1"/>
      <w:numFmt w:val="lowerRoman"/>
      <w:lvlText w:val="%9."/>
      <w:lvlJc w:val="right"/>
      <w:pPr>
        <w:tabs>
          <w:tab w:val="num" w:pos="6504"/>
        </w:tabs>
        <w:ind w:left="6504" w:hanging="180"/>
      </w:pPr>
    </w:lvl>
  </w:abstractNum>
  <w:abstractNum w:abstractNumId="28" w15:restartNumberingAfterBreak="0">
    <w:nsid w:val="7CF80B93"/>
    <w:multiLevelType w:val="hybridMultilevel"/>
    <w:tmpl w:val="F7729486"/>
    <w:lvl w:ilvl="0" w:tplc="23C222F8">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9" w15:restartNumberingAfterBreak="0">
    <w:nsid w:val="7D9E5D0B"/>
    <w:multiLevelType w:val="hybridMultilevel"/>
    <w:tmpl w:val="56A671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2"/>
  </w:num>
  <w:num w:numId="5">
    <w:abstractNumId w:val="0"/>
  </w:num>
  <w:num w:numId="6">
    <w:abstractNumId w:val="4"/>
  </w:num>
  <w:num w:numId="7">
    <w:abstractNumId w:val="24"/>
  </w:num>
  <w:num w:numId="8">
    <w:abstractNumId w:val="25"/>
  </w:num>
  <w:num w:numId="9">
    <w:abstractNumId w:val="26"/>
  </w:num>
  <w:num w:numId="10">
    <w:abstractNumId w:val="27"/>
  </w:num>
  <w:num w:numId="11">
    <w:abstractNumId w:val="15"/>
  </w:num>
  <w:num w:numId="12">
    <w:abstractNumId w:val="28"/>
  </w:num>
  <w:num w:numId="13">
    <w:abstractNumId w:val="12"/>
  </w:num>
  <w:num w:numId="14">
    <w:abstractNumId w:val="1"/>
  </w:num>
  <w:num w:numId="15">
    <w:abstractNumId w:val="14"/>
  </w:num>
  <w:num w:numId="16">
    <w:abstractNumId w:val="3"/>
  </w:num>
  <w:num w:numId="17">
    <w:abstractNumId w:val="11"/>
  </w:num>
  <w:num w:numId="18">
    <w:abstractNumId w:val="8"/>
  </w:num>
  <w:num w:numId="19">
    <w:abstractNumId w:val="19"/>
  </w:num>
  <w:num w:numId="20">
    <w:abstractNumId w:val="5"/>
  </w:num>
  <w:num w:numId="21">
    <w:abstractNumId w:val="18"/>
  </w:num>
  <w:num w:numId="22">
    <w:abstractNumId w:val="2"/>
  </w:num>
  <w:num w:numId="23">
    <w:abstractNumId w:val="10"/>
  </w:num>
  <w:num w:numId="24">
    <w:abstractNumId w:val="6"/>
  </w:num>
  <w:num w:numId="25">
    <w:abstractNumId w:val="23"/>
  </w:num>
  <w:num w:numId="26">
    <w:abstractNumId w:val="7"/>
  </w:num>
  <w:num w:numId="27">
    <w:abstractNumId w:val="21"/>
  </w:num>
  <w:num w:numId="28">
    <w:abstractNumId w:val="16"/>
  </w:num>
  <w:num w:numId="29">
    <w:abstractNumId w:val="9"/>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hideSpellingErrors/>
  <w:hideGrammaticalError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7D"/>
    <w:rsid w:val="00000965"/>
    <w:rsid w:val="00001AFE"/>
    <w:rsid w:val="0000336F"/>
    <w:rsid w:val="000079A2"/>
    <w:rsid w:val="00013558"/>
    <w:rsid w:val="000171C1"/>
    <w:rsid w:val="00027C39"/>
    <w:rsid w:val="000361D5"/>
    <w:rsid w:val="00047DE3"/>
    <w:rsid w:val="00047EE9"/>
    <w:rsid w:val="00054115"/>
    <w:rsid w:val="00055A91"/>
    <w:rsid w:val="0006366B"/>
    <w:rsid w:val="000643C9"/>
    <w:rsid w:val="00066777"/>
    <w:rsid w:val="00070F8E"/>
    <w:rsid w:val="000726DA"/>
    <w:rsid w:val="00073D2E"/>
    <w:rsid w:val="00080733"/>
    <w:rsid w:val="00081E04"/>
    <w:rsid w:val="0008237E"/>
    <w:rsid w:val="00085B0A"/>
    <w:rsid w:val="0008630A"/>
    <w:rsid w:val="00087DF9"/>
    <w:rsid w:val="0009069E"/>
    <w:rsid w:val="0009366D"/>
    <w:rsid w:val="000939A1"/>
    <w:rsid w:val="00094EDD"/>
    <w:rsid w:val="000975BF"/>
    <w:rsid w:val="000A74AE"/>
    <w:rsid w:val="000A784C"/>
    <w:rsid w:val="000C0FEA"/>
    <w:rsid w:val="000C337A"/>
    <w:rsid w:val="000C3DEC"/>
    <w:rsid w:val="000C5568"/>
    <w:rsid w:val="000D27AB"/>
    <w:rsid w:val="000D2F8D"/>
    <w:rsid w:val="000D4755"/>
    <w:rsid w:val="000E0E77"/>
    <w:rsid w:val="000F16D7"/>
    <w:rsid w:val="00105BD2"/>
    <w:rsid w:val="00110BCA"/>
    <w:rsid w:val="001123CF"/>
    <w:rsid w:val="00120EA3"/>
    <w:rsid w:val="00125E2F"/>
    <w:rsid w:val="00131DA9"/>
    <w:rsid w:val="00132794"/>
    <w:rsid w:val="00142AC2"/>
    <w:rsid w:val="00142BCE"/>
    <w:rsid w:val="00146B96"/>
    <w:rsid w:val="0014781D"/>
    <w:rsid w:val="0015476F"/>
    <w:rsid w:val="00167006"/>
    <w:rsid w:val="00171E44"/>
    <w:rsid w:val="00177E4C"/>
    <w:rsid w:val="001850E4"/>
    <w:rsid w:val="00186825"/>
    <w:rsid w:val="00197D88"/>
    <w:rsid w:val="001A4817"/>
    <w:rsid w:val="001B0969"/>
    <w:rsid w:val="001B1F43"/>
    <w:rsid w:val="001B291C"/>
    <w:rsid w:val="001B7E81"/>
    <w:rsid w:val="001D392F"/>
    <w:rsid w:val="001D7452"/>
    <w:rsid w:val="001E043D"/>
    <w:rsid w:val="001E392E"/>
    <w:rsid w:val="001F3076"/>
    <w:rsid w:val="001F32D0"/>
    <w:rsid w:val="002116E2"/>
    <w:rsid w:val="00216106"/>
    <w:rsid w:val="00222DA2"/>
    <w:rsid w:val="002238CF"/>
    <w:rsid w:val="002309EC"/>
    <w:rsid w:val="002362C8"/>
    <w:rsid w:val="002536E0"/>
    <w:rsid w:val="002654AE"/>
    <w:rsid w:val="00266439"/>
    <w:rsid w:val="00267527"/>
    <w:rsid w:val="00277D24"/>
    <w:rsid w:val="00284A7B"/>
    <w:rsid w:val="00284B86"/>
    <w:rsid w:val="00297DBD"/>
    <w:rsid w:val="002A2523"/>
    <w:rsid w:val="002B153E"/>
    <w:rsid w:val="002C062B"/>
    <w:rsid w:val="002C0C5C"/>
    <w:rsid w:val="002C751F"/>
    <w:rsid w:val="002D509A"/>
    <w:rsid w:val="002D629A"/>
    <w:rsid w:val="002D72F5"/>
    <w:rsid w:val="002E0777"/>
    <w:rsid w:val="002E1732"/>
    <w:rsid w:val="002E7F02"/>
    <w:rsid w:val="002F017A"/>
    <w:rsid w:val="002F65D0"/>
    <w:rsid w:val="00300BBF"/>
    <w:rsid w:val="00331602"/>
    <w:rsid w:val="003428E7"/>
    <w:rsid w:val="00342F89"/>
    <w:rsid w:val="00351A12"/>
    <w:rsid w:val="00353125"/>
    <w:rsid w:val="00353671"/>
    <w:rsid w:val="0035429A"/>
    <w:rsid w:val="00362277"/>
    <w:rsid w:val="00376B7D"/>
    <w:rsid w:val="00377F18"/>
    <w:rsid w:val="00383B97"/>
    <w:rsid w:val="00384A7F"/>
    <w:rsid w:val="00386F19"/>
    <w:rsid w:val="0039336E"/>
    <w:rsid w:val="003937E4"/>
    <w:rsid w:val="003A1F51"/>
    <w:rsid w:val="003A5173"/>
    <w:rsid w:val="003B263C"/>
    <w:rsid w:val="003B496B"/>
    <w:rsid w:val="003C4D02"/>
    <w:rsid w:val="003D13EE"/>
    <w:rsid w:val="003D3F6A"/>
    <w:rsid w:val="003D4695"/>
    <w:rsid w:val="003E5FE8"/>
    <w:rsid w:val="003F1B20"/>
    <w:rsid w:val="003F4EE2"/>
    <w:rsid w:val="003F6E3C"/>
    <w:rsid w:val="004039AB"/>
    <w:rsid w:val="00406E88"/>
    <w:rsid w:val="0041043E"/>
    <w:rsid w:val="00410EEA"/>
    <w:rsid w:val="004113F8"/>
    <w:rsid w:val="00413699"/>
    <w:rsid w:val="004148CB"/>
    <w:rsid w:val="0041510C"/>
    <w:rsid w:val="00424F04"/>
    <w:rsid w:val="004262C2"/>
    <w:rsid w:val="00440205"/>
    <w:rsid w:val="0044406F"/>
    <w:rsid w:val="00444AC6"/>
    <w:rsid w:val="004458E0"/>
    <w:rsid w:val="00445FEF"/>
    <w:rsid w:val="00447784"/>
    <w:rsid w:val="0045691D"/>
    <w:rsid w:val="00456ADC"/>
    <w:rsid w:val="00460208"/>
    <w:rsid w:val="00466B50"/>
    <w:rsid w:val="00467E40"/>
    <w:rsid w:val="0047536E"/>
    <w:rsid w:val="00481AD3"/>
    <w:rsid w:val="004868A8"/>
    <w:rsid w:val="00490680"/>
    <w:rsid w:val="00490810"/>
    <w:rsid w:val="00495196"/>
    <w:rsid w:val="004964B2"/>
    <w:rsid w:val="00497B23"/>
    <w:rsid w:val="004A44E6"/>
    <w:rsid w:val="004A674F"/>
    <w:rsid w:val="004B226A"/>
    <w:rsid w:val="004B3117"/>
    <w:rsid w:val="004B5BBB"/>
    <w:rsid w:val="004B5F5B"/>
    <w:rsid w:val="004C138B"/>
    <w:rsid w:val="004D294F"/>
    <w:rsid w:val="004D36DD"/>
    <w:rsid w:val="004E02ED"/>
    <w:rsid w:val="004E1391"/>
    <w:rsid w:val="004E58DC"/>
    <w:rsid w:val="004E7207"/>
    <w:rsid w:val="004F1D43"/>
    <w:rsid w:val="004F28A8"/>
    <w:rsid w:val="004F2A6F"/>
    <w:rsid w:val="004F35A5"/>
    <w:rsid w:val="004F4666"/>
    <w:rsid w:val="004F6787"/>
    <w:rsid w:val="0050112C"/>
    <w:rsid w:val="00521EC4"/>
    <w:rsid w:val="00534921"/>
    <w:rsid w:val="0056019D"/>
    <w:rsid w:val="00565114"/>
    <w:rsid w:val="00570AE4"/>
    <w:rsid w:val="00574982"/>
    <w:rsid w:val="005A0EC2"/>
    <w:rsid w:val="005A24D2"/>
    <w:rsid w:val="005B00EA"/>
    <w:rsid w:val="005C344C"/>
    <w:rsid w:val="005C40F6"/>
    <w:rsid w:val="005C721F"/>
    <w:rsid w:val="005D71FC"/>
    <w:rsid w:val="005E0408"/>
    <w:rsid w:val="005E25B5"/>
    <w:rsid w:val="005E46EA"/>
    <w:rsid w:val="005E4933"/>
    <w:rsid w:val="005E4C9A"/>
    <w:rsid w:val="005F739D"/>
    <w:rsid w:val="0060188B"/>
    <w:rsid w:val="00602BDA"/>
    <w:rsid w:val="006070B3"/>
    <w:rsid w:val="006109C7"/>
    <w:rsid w:val="006155D4"/>
    <w:rsid w:val="00626177"/>
    <w:rsid w:val="00630417"/>
    <w:rsid w:val="006507D7"/>
    <w:rsid w:val="00653671"/>
    <w:rsid w:val="006547D4"/>
    <w:rsid w:val="00665249"/>
    <w:rsid w:val="00670339"/>
    <w:rsid w:val="006755A7"/>
    <w:rsid w:val="00690D0C"/>
    <w:rsid w:val="00693D4D"/>
    <w:rsid w:val="00695607"/>
    <w:rsid w:val="00696696"/>
    <w:rsid w:val="006A2A88"/>
    <w:rsid w:val="006B5923"/>
    <w:rsid w:val="006B5AFD"/>
    <w:rsid w:val="006B5C56"/>
    <w:rsid w:val="006B5F85"/>
    <w:rsid w:val="006B6186"/>
    <w:rsid w:val="006B75BC"/>
    <w:rsid w:val="006C7146"/>
    <w:rsid w:val="006D1EC5"/>
    <w:rsid w:val="006D3507"/>
    <w:rsid w:val="006D59AA"/>
    <w:rsid w:val="006D633C"/>
    <w:rsid w:val="006E0F98"/>
    <w:rsid w:val="006E1CEA"/>
    <w:rsid w:val="006E2D0D"/>
    <w:rsid w:val="006E7FD2"/>
    <w:rsid w:val="006F5E2B"/>
    <w:rsid w:val="00701D9C"/>
    <w:rsid w:val="007051F5"/>
    <w:rsid w:val="0070536D"/>
    <w:rsid w:val="007066DC"/>
    <w:rsid w:val="00714318"/>
    <w:rsid w:val="00714B97"/>
    <w:rsid w:val="00716DA8"/>
    <w:rsid w:val="007175FB"/>
    <w:rsid w:val="00720863"/>
    <w:rsid w:val="00721D23"/>
    <w:rsid w:val="00730385"/>
    <w:rsid w:val="007508CD"/>
    <w:rsid w:val="0075593C"/>
    <w:rsid w:val="00755BF6"/>
    <w:rsid w:val="007658D1"/>
    <w:rsid w:val="00774C8E"/>
    <w:rsid w:val="007914EC"/>
    <w:rsid w:val="00792CE1"/>
    <w:rsid w:val="0079476E"/>
    <w:rsid w:val="007A02CC"/>
    <w:rsid w:val="007A583A"/>
    <w:rsid w:val="007A6B68"/>
    <w:rsid w:val="007B4F38"/>
    <w:rsid w:val="007C75D1"/>
    <w:rsid w:val="007D03A4"/>
    <w:rsid w:val="007D1392"/>
    <w:rsid w:val="007D4869"/>
    <w:rsid w:val="007D5EF4"/>
    <w:rsid w:val="007D6BD1"/>
    <w:rsid w:val="007D6FAA"/>
    <w:rsid w:val="007E01F2"/>
    <w:rsid w:val="007E06EE"/>
    <w:rsid w:val="007E4A5F"/>
    <w:rsid w:val="007F0D43"/>
    <w:rsid w:val="007F4F68"/>
    <w:rsid w:val="007F5076"/>
    <w:rsid w:val="008005B7"/>
    <w:rsid w:val="008059B9"/>
    <w:rsid w:val="008062FA"/>
    <w:rsid w:val="008105BD"/>
    <w:rsid w:val="0081156B"/>
    <w:rsid w:val="00812BDC"/>
    <w:rsid w:val="008144A1"/>
    <w:rsid w:val="00815AC0"/>
    <w:rsid w:val="00823299"/>
    <w:rsid w:val="00827CE5"/>
    <w:rsid w:val="008300E3"/>
    <w:rsid w:val="00831F87"/>
    <w:rsid w:val="00832681"/>
    <w:rsid w:val="00832687"/>
    <w:rsid w:val="008327F2"/>
    <w:rsid w:val="008362BA"/>
    <w:rsid w:val="008403B2"/>
    <w:rsid w:val="00842449"/>
    <w:rsid w:val="00843357"/>
    <w:rsid w:val="0084519E"/>
    <w:rsid w:val="00846398"/>
    <w:rsid w:val="00854DE4"/>
    <w:rsid w:val="00863DB9"/>
    <w:rsid w:val="008659FB"/>
    <w:rsid w:val="008722DA"/>
    <w:rsid w:val="00884114"/>
    <w:rsid w:val="00885689"/>
    <w:rsid w:val="00887153"/>
    <w:rsid w:val="00892A1B"/>
    <w:rsid w:val="00892DB8"/>
    <w:rsid w:val="00894110"/>
    <w:rsid w:val="008943DD"/>
    <w:rsid w:val="008A4EEA"/>
    <w:rsid w:val="008A5AB1"/>
    <w:rsid w:val="008A5B47"/>
    <w:rsid w:val="008B0FBB"/>
    <w:rsid w:val="008B4179"/>
    <w:rsid w:val="008B7FF8"/>
    <w:rsid w:val="008C4D41"/>
    <w:rsid w:val="008C6437"/>
    <w:rsid w:val="008C716B"/>
    <w:rsid w:val="008D3425"/>
    <w:rsid w:val="008E07A4"/>
    <w:rsid w:val="008F03B1"/>
    <w:rsid w:val="008F1330"/>
    <w:rsid w:val="008F30CD"/>
    <w:rsid w:val="008F56C3"/>
    <w:rsid w:val="00901671"/>
    <w:rsid w:val="009147C1"/>
    <w:rsid w:val="009171A8"/>
    <w:rsid w:val="00922843"/>
    <w:rsid w:val="00923D7C"/>
    <w:rsid w:val="009243A4"/>
    <w:rsid w:val="00931B95"/>
    <w:rsid w:val="00933685"/>
    <w:rsid w:val="00956841"/>
    <w:rsid w:val="00966AC1"/>
    <w:rsid w:val="00970ACB"/>
    <w:rsid w:val="00971E12"/>
    <w:rsid w:val="00975A14"/>
    <w:rsid w:val="00983339"/>
    <w:rsid w:val="009909CC"/>
    <w:rsid w:val="00990BA9"/>
    <w:rsid w:val="009950E0"/>
    <w:rsid w:val="009A2AD6"/>
    <w:rsid w:val="009A7BA6"/>
    <w:rsid w:val="009B010C"/>
    <w:rsid w:val="009B1D19"/>
    <w:rsid w:val="009B26DB"/>
    <w:rsid w:val="009B4ABA"/>
    <w:rsid w:val="009C4FA2"/>
    <w:rsid w:val="009D3204"/>
    <w:rsid w:val="009D78B4"/>
    <w:rsid w:val="009E0A13"/>
    <w:rsid w:val="009E0BFC"/>
    <w:rsid w:val="009E6757"/>
    <w:rsid w:val="009E679F"/>
    <w:rsid w:val="009F1481"/>
    <w:rsid w:val="009F1A61"/>
    <w:rsid w:val="009F1CD6"/>
    <w:rsid w:val="009F53C8"/>
    <w:rsid w:val="00A05A35"/>
    <w:rsid w:val="00A0657A"/>
    <w:rsid w:val="00A078CE"/>
    <w:rsid w:val="00A079EC"/>
    <w:rsid w:val="00A13425"/>
    <w:rsid w:val="00A1644E"/>
    <w:rsid w:val="00A263C3"/>
    <w:rsid w:val="00A34DEF"/>
    <w:rsid w:val="00A4329F"/>
    <w:rsid w:val="00A467C7"/>
    <w:rsid w:val="00A51BAA"/>
    <w:rsid w:val="00A51F91"/>
    <w:rsid w:val="00A54095"/>
    <w:rsid w:val="00A55C80"/>
    <w:rsid w:val="00A55D12"/>
    <w:rsid w:val="00A574C5"/>
    <w:rsid w:val="00A80FB6"/>
    <w:rsid w:val="00A8183B"/>
    <w:rsid w:val="00A87408"/>
    <w:rsid w:val="00A9464A"/>
    <w:rsid w:val="00A94E96"/>
    <w:rsid w:val="00AA120D"/>
    <w:rsid w:val="00AA2B20"/>
    <w:rsid w:val="00AB2031"/>
    <w:rsid w:val="00AB31F1"/>
    <w:rsid w:val="00AB3B2A"/>
    <w:rsid w:val="00AB5C05"/>
    <w:rsid w:val="00AC2A3A"/>
    <w:rsid w:val="00AC315C"/>
    <w:rsid w:val="00AD32E0"/>
    <w:rsid w:val="00AD3BD4"/>
    <w:rsid w:val="00AE0E31"/>
    <w:rsid w:val="00AF30A6"/>
    <w:rsid w:val="00AF4365"/>
    <w:rsid w:val="00B057FE"/>
    <w:rsid w:val="00B06278"/>
    <w:rsid w:val="00B0658B"/>
    <w:rsid w:val="00B12D3B"/>
    <w:rsid w:val="00B150C3"/>
    <w:rsid w:val="00B16B77"/>
    <w:rsid w:val="00B2379D"/>
    <w:rsid w:val="00B36F33"/>
    <w:rsid w:val="00B403AD"/>
    <w:rsid w:val="00B408B5"/>
    <w:rsid w:val="00B45835"/>
    <w:rsid w:val="00B4630C"/>
    <w:rsid w:val="00B4749F"/>
    <w:rsid w:val="00B47C0F"/>
    <w:rsid w:val="00B5029B"/>
    <w:rsid w:val="00B5437B"/>
    <w:rsid w:val="00B54774"/>
    <w:rsid w:val="00B55691"/>
    <w:rsid w:val="00B62110"/>
    <w:rsid w:val="00B67853"/>
    <w:rsid w:val="00B71442"/>
    <w:rsid w:val="00B7451F"/>
    <w:rsid w:val="00B813CC"/>
    <w:rsid w:val="00B93013"/>
    <w:rsid w:val="00B933CC"/>
    <w:rsid w:val="00B963A5"/>
    <w:rsid w:val="00BA41FD"/>
    <w:rsid w:val="00BA6B63"/>
    <w:rsid w:val="00BB21E3"/>
    <w:rsid w:val="00BC192C"/>
    <w:rsid w:val="00BC27F5"/>
    <w:rsid w:val="00BC57A0"/>
    <w:rsid w:val="00BC6964"/>
    <w:rsid w:val="00BC7B3C"/>
    <w:rsid w:val="00BD2DE0"/>
    <w:rsid w:val="00BD5AE3"/>
    <w:rsid w:val="00BE24F4"/>
    <w:rsid w:val="00BE3175"/>
    <w:rsid w:val="00BE39E1"/>
    <w:rsid w:val="00BE76ED"/>
    <w:rsid w:val="00BF0114"/>
    <w:rsid w:val="00BF29BB"/>
    <w:rsid w:val="00C018A5"/>
    <w:rsid w:val="00C07230"/>
    <w:rsid w:val="00C32A16"/>
    <w:rsid w:val="00C33238"/>
    <w:rsid w:val="00C37485"/>
    <w:rsid w:val="00C37E3B"/>
    <w:rsid w:val="00C43B9D"/>
    <w:rsid w:val="00C46CA5"/>
    <w:rsid w:val="00C57698"/>
    <w:rsid w:val="00C576D8"/>
    <w:rsid w:val="00C6231F"/>
    <w:rsid w:val="00C749B1"/>
    <w:rsid w:val="00C80F5F"/>
    <w:rsid w:val="00C850BA"/>
    <w:rsid w:val="00C85FD0"/>
    <w:rsid w:val="00C92B23"/>
    <w:rsid w:val="00C945EA"/>
    <w:rsid w:val="00C95FD8"/>
    <w:rsid w:val="00CA63DC"/>
    <w:rsid w:val="00CB0F12"/>
    <w:rsid w:val="00CB2956"/>
    <w:rsid w:val="00CB5C90"/>
    <w:rsid w:val="00CB6CAA"/>
    <w:rsid w:val="00CC0401"/>
    <w:rsid w:val="00CC5963"/>
    <w:rsid w:val="00CC78CB"/>
    <w:rsid w:val="00CD57BE"/>
    <w:rsid w:val="00CD60EA"/>
    <w:rsid w:val="00CE1F96"/>
    <w:rsid w:val="00CE25AD"/>
    <w:rsid w:val="00CF5B2B"/>
    <w:rsid w:val="00CF5F23"/>
    <w:rsid w:val="00CF7B9C"/>
    <w:rsid w:val="00D129E9"/>
    <w:rsid w:val="00D207B2"/>
    <w:rsid w:val="00D23593"/>
    <w:rsid w:val="00D2507B"/>
    <w:rsid w:val="00D250F1"/>
    <w:rsid w:val="00D32BA1"/>
    <w:rsid w:val="00D4702C"/>
    <w:rsid w:val="00D47BA5"/>
    <w:rsid w:val="00D53250"/>
    <w:rsid w:val="00D60D20"/>
    <w:rsid w:val="00D70B04"/>
    <w:rsid w:val="00D73687"/>
    <w:rsid w:val="00D91D38"/>
    <w:rsid w:val="00D9413D"/>
    <w:rsid w:val="00DA2931"/>
    <w:rsid w:val="00DA3852"/>
    <w:rsid w:val="00DA4DC7"/>
    <w:rsid w:val="00DA582A"/>
    <w:rsid w:val="00DA5EC8"/>
    <w:rsid w:val="00DB1594"/>
    <w:rsid w:val="00DB5BDB"/>
    <w:rsid w:val="00DC03B3"/>
    <w:rsid w:val="00DD4B8E"/>
    <w:rsid w:val="00E0285C"/>
    <w:rsid w:val="00E1241F"/>
    <w:rsid w:val="00E12A77"/>
    <w:rsid w:val="00E1391F"/>
    <w:rsid w:val="00E24DB2"/>
    <w:rsid w:val="00E306FB"/>
    <w:rsid w:val="00E32370"/>
    <w:rsid w:val="00E42F57"/>
    <w:rsid w:val="00E47EB8"/>
    <w:rsid w:val="00E61993"/>
    <w:rsid w:val="00E6341C"/>
    <w:rsid w:val="00E664B6"/>
    <w:rsid w:val="00E66D01"/>
    <w:rsid w:val="00E7121C"/>
    <w:rsid w:val="00E72A2D"/>
    <w:rsid w:val="00E75A50"/>
    <w:rsid w:val="00E75CC0"/>
    <w:rsid w:val="00E77D60"/>
    <w:rsid w:val="00E862D5"/>
    <w:rsid w:val="00EA0398"/>
    <w:rsid w:val="00EA3ABE"/>
    <w:rsid w:val="00EA5DB5"/>
    <w:rsid w:val="00EA6DB6"/>
    <w:rsid w:val="00EB0506"/>
    <w:rsid w:val="00EB18C4"/>
    <w:rsid w:val="00EB45CC"/>
    <w:rsid w:val="00EB475D"/>
    <w:rsid w:val="00EB4BF6"/>
    <w:rsid w:val="00EB4CC8"/>
    <w:rsid w:val="00EB6613"/>
    <w:rsid w:val="00EC6372"/>
    <w:rsid w:val="00ED1ADD"/>
    <w:rsid w:val="00ED38E2"/>
    <w:rsid w:val="00ED531F"/>
    <w:rsid w:val="00ED77D7"/>
    <w:rsid w:val="00EE16A6"/>
    <w:rsid w:val="00EE2CFB"/>
    <w:rsid w:val="00EE3454"/>
    <w:rsid w:val="00EF1F62"/>
    <w:rsid w:val="00EF22B2"/>
    <w:rsid w:val="00EF69C6"/>
    <w:rsid w:val="00F034C6"/>
    <w:rsid w:val="00F056EA"/>
    <w:rsid w:val="00F06CBF"/>
    <w:rsid w:val="00F119B2"/>
    <w:rsid w:val="00F11D03"/>
    <w:rsid w:val="00F205A8"/>
    <w:rsid w:val="00F257B2"/>
    <w:rsid w:val="00F262B6"/>
    <w:rsid w:val="00F4267A"/>
    <w:rsid w:val="00F54D98"/>
    <w:rsid w:val="00F567DF"/>
    <w:rsid w:val="00F66B16"/>
    <w:rsid w:val="00F73CCD"/>
    <w:rsid w:val="00F770B9"/>
    <w:rsid w:val="00F85C98"/>
    <w:rsid w:val="00F86E88"/>
    <w:rsid w:val="00F909C2"/>
    <w:rsid w:val="00F94C1E"/>
    <w:rsid w:val="00F95090"/>
    <w:rsid w:val="00F97DE0"/>
    <w:rsid w:val="00FA0BDB"/>
    <w:rsid w:val="00FA34F0"/>
    <w:rsid w:val="00FD329C"/>
    <w:rsid w:val="00FE2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0F4AC"/>
  <w15:chartTrackingRefBased/>
  <w15:docId w15:val="{C600DDB3-CEE5-4B9D-9A0E-F759F0AE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w:hAnsi="Courier"/>
      <w:snapToGrid w:val="0"/>
      <w:sz w:val="24"/>
      <w:lang w:val="en-US"/>
    </w:rPr>
  </w:style>
  <w:style w:type="paragraph" w:styleId="Kop1">
    <w:name w:val="heading 1"/>
    <w:basedOn w:val="Standaard"/>
    <w:next w:val="Standaard"/>
    <w:qFormat/>
    <w:pPr>
      <w:keepNext/>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outlineLvl w:val="0"/>
    </w:pPr>
    <w:rPr>
      <w:rFonts w:ascii="Garamond" w:hAnsi="Garamond"/>
      <w:b/>
      <w:lang w:val="nl-NL"/>
    </w:rPr>
  </w:style>
  <w:style w:type="paragraph" w:styleId="Kop2">
    <w:name w:val="heading 2"/>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57"/>
        <w:tab w:val="left" w:pos="8640"/>
      </w:tabs>
      <w:jc w:val="both"/>
      <w:outlineLvl w:val="1"/>
    </w:pPr>
    <w:rPr>
      <w:rFonts w:ascii="Garamond" w:hAnsi="Garamond"/>
      <w:b/>
      <w:bCs/>
      <w:lang w:val="nl-NL"/>
    </w:rPr>
  </w:style>
  <w:style w:type="paragraph" w:styleId="Kop3">
    <w:name w:val="heading 3"/>
    <w:basedOn w:val="Standaard"/>
    <w:next w:val="Standaard"/>
    <w:qFormat/>
    <w:pPr>
      <w:keepNext/>
      <w:outlineLvl w:val="2"/>
    </w:pPr>
    <w:rPr>
      <w:rFonts w:ascii="Garamond" w:hAnsi="Garamond"/>
      <w:lang w:val="nl-NL"/>
    </w:rPr>
  </w:style>
  <w:style w:type="paragraph" w:styleId="Kop4">
    <w:name w:val="heading 4"/>
    <w:basedOn w:val="Standaard"/>
    <w:next w:val="Standaard"/>
    <w:qFormat/>
    <w:pPr>
      <w:keepNext/>
      <w:widowControl/>
      <w:outlineLvl w:val="3"/>
    </w:pPr>
    <w:rPr>
      <w:rFonts w:ascii="Times New Roman" w:hAnsi="Times New Roman"/>
      <w:b/>
      <w:snapToGrid/>
      <w:sz w:val="22"/>
      <w:lang w:val="nl-NL"/>
    </w:rPr>
  </w:style>
  <w:style w:type="paragraph" w:styleId="Kop5">
    <w:name w:val="heading 5"/>
    <w:basedOn w:val="Standaard"/>
    <w:next w:val="Standaard"/>
    <w:qFormat/>
    <w:pPr>
      <w:keepNext/>
      <w:outlineLvl w:val="4"/>
    </w:pPr>
    <w:rPr>
      <w:rFonts w:ascii="Garamond" w:hAnsi="Garamond" w:cs="Arial"/>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customStyle="1" w:styleId="Artikel">
    <w:name w:val="Artikel"/>
    <w:rPr>
      <w:rFonts w:ascii="Times New Roman" w:hAnsi="Times New Roman"/>
      <w:sz w:val="28"/>
      <w:u w:val="single"/>
    </w:rPr>
  </w:style>
  <w:style w:type="character" w:styleId="Paginanummer">
    <w:name w:val="page number"/>
    <w:basedOn w:val="Standaardalinea-lettertype"/>
  </w:style>
  <w:style w:type="paragraph" w:styleId="Inhopg1">
    <w:name w:val="toc 1"/>
    <w:basedOn w:val="Kop1"/>
    <w:next w:val="Standaard"/>
    <w:autoRedefine/>
    <w:uiPriority w:val="39"/>
    <w:rsid w:val="00EE2CFB"/>
    <w:pPr>
      <w:keepNext w:val="0"/>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 w:val="left" w:pos="1843"/>
        <w:tab w:val="right" w:pos="8789"/>
      </w:tabs>
      <w:spacing w:before="360"/>
      <w:ind w:right="119"/>
      <w:jc w:val="left"/>
      <w:outlineLvl w:val="9"/>
    </w:pPr>
    <w:rPr>
      <w:rFonts w:ascii="Arial" w:hAnsi="Arial" w:cs="Arial"/>
      <w:bCs/>
      <w:caps/>
      <w:noProof/>
      <w:szCs w:val="24"/>
      <w:lang w:val="en-US"/>
    </w:rPr>
  </w:style>
  <w:style w:type="paragraph" w:customStyle="1" w:styleId="VergaderNaam">
    <w:name w:val="VergaderNaam"/>
    <w:basedOn w:val="Standaard"/>
    <w:next w:val="Standaard"/>
    <w:pPr>
      <w:overflowPunct w:val="0"/>
      <w:autoSpaceDE w:val="0"/>
      <w:autoSpaceDN w:val="0"/>
      <w:adjustRightInd w:val="0"/>
      <w:textAlignment w:val="baseline"/>
    </w:pPr>
    <w:rPr>
      <w:rFonts w:ascii="Serifa BT" w:hAnsi="Serifa BT"/>
      <w:b/>
      <w:snapToGrid/>
      <w:lang w:val="nl-NL"/>
    </w:rPr>
  </w:style>
  <w:style w:type="character" w:customStyle="1" w:styleId="QuickFormat3">
    <w:name w:val="QuickFormat3"/>
    <w:rPr>
      <w:rFonts w:ascii="Times New Roman" w:hAnsi="Times New Roman"/>
      <w:sz w:val="22"/>
    </w:rPr>
  </w:style>
  <w:style w:type="paragraph" w:styleId="Plattetekstinspringen">
    <w:name w:val="Body Text Indent"/>
    <w:basedOn w:val="Standaar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20" w:hanging="336"/>
      <w:jc w:val="both"/>
    </w:pPr>
    <w:rPr>
      <w:rFonts w:ascii="Garamond" w:hAnsi="Garamond"/>
      <w:lang w:val="nl-NL"/>
    </w:rPr>
  </w:style>
  <w:style w:type="paragraph" w:styleId="Plattetekst">
    <w:name w:val="Body Text"/>
    <w:basedOn w:val="Standaard"/>
    <w:pPr>
      <w:tabs>
        <w:tab w:val="left" w:pos="-1440"/>
        <w:tab w:val="left" w:pos="-720"/>
        <w:tab w:val="left" w:pos="0"/>
        <w:tab w:val="left" w:pos="384"/>
        <w:tab w:val="left" w:pos="720"/>
        <w:tab w:val="left" w:pos="96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jc w:val="both"/>
    </w:pPr>
    <w:rPr>
      <w:rFonts w:ascii="Garamond" w:hAnsi="Garamond"/>
      <w:lang w:val="nl-NL"/>
    </w:rPr>
  </w:style>
  <w:style w:type="paragraph" w:styleId="Plattetekstinspringen2">
    <w:name w:val="Body Text Indent 2"/>
    <w:basedOn w:val="Standaard"/>
    <w:pPr>
      <w:tabs>
        <w:tab w:val="left" w:pos="-1440"/>
        <w:tab w:val="left" w:pos="-720"/>
        <w:tab w:val="left" w:pos="0"/>
        <w:tab w:val="left" w:pos="384"/>
        <w:tab w:val="left" w:pos="720"/>
        <w:tab w:val="left" w:pos="960"/>
        <w:tab w:val="left" w:pos="990"/>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990" w:hanging="270"/>
      <w:jc w:val="both"/>
    </w:pPr>
    <w:rPr>
      <w:rFonts w:ascii="Garamond" w:hAnsi="Garamond"/>
      <w:lang w:val="nl-NL"/>
    </w:rPr>
  </w:style>
  <w:style w:type="paragraph" w:styleId="Plattetekstinspringen3">
    <w:name w:val="Body Text Indent 3"/>
    <w:basedOn w:val="Standaard"/>
    <w:pPr>
      <w:tabs>
        <w:tab w:val="left" w:pos="-1440"/>
        <w:tab w:val="left" w:pos="-720"/>
        <w:tab w:val="left" w:pos="0"/>
        <w:tab w:val="left" w:pos="384"/>
        <w:tab w:val="left" w:pos="720"/>
        <w:tab w:val="left" w:pos="960"/>
        <w:tab w:val="left" w:pos="1152"/>
        <w:tab w:val="left" w:pos="1440"/>
        <w:tab w:val="left" w:pos="1728"/>
        <w:tab w:val="left" w:pos="2160"/>
        <w:tab w:val="left" w:pos="2400"/>
        <w:tab w:val="left" w:pos="2880"/>
        <w:tab w:val="left" w:pos="3168"/>
        <w:tab w:val="left" w:pos="3600"/>
        <w:tab w:val="left" w:pos="4320"/>
        <w:tab w:val="left" w:pos="5040"/>
        <w:tab w:val="left" w:pos="5760"/>
        <w:tab w:val="left" w:pos="6480"/>
        <w:tab w:val="left" w:pos="7200"/>
        <w:tab w:val="left" w:pos="7920"/>
        <w:tab w:val="left" w:pos="8640"/>
      </w:tabs>
      <w:ind w:left="768" w:hanging="384"/>
      <w:jc w:val="both"/>
    </w:pPr>
    <w:rPr>
      <w:rFonts w:ascii="Garamond" w:hAnsi="Garamond"/>
      <w:lang w:val="nl-NL"/>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2">
    <w:name w:val="Body Text 2"/>
    <w:basedOn w:val="Standaard"/>
    <w:pPr>
      <w:jc w:val="both"/>
    </w:pPr>
    <w:rPr>
      <w:rFonts w:ascii="Garamond" w:hAnsi="Garamond"/>
      <w:u w:val="single"/>
      <w:lang w:val="nl-NL"/>
    </w:rPr>
  </w:style>
  <w:style w:type="paragraph" w:styleId="Inhopg2">
    <w:name w:val="toc 2"/>
    <w:basedOn w:val="Standaard"/>
    <w:next w:val="Standaard"/>
    <w:autoRedefine/>
    <w:uiPriority w:val="39"/>
    <w:rsid w:val="00CC0401"/>
    <w:pPr>
      <w:tabs>
        <w:tab w:val="right" w:pos="8647"/>
      </w:tabs>
      <w:spacing w:before="240"/>
    </w:pPr>
    <w:rPr>
      <w:rFonts w:ascii="Times New Roman" w:hAnsi="Times New Roman"/>
      <w:b/>
      <w:bCs/>
      <w:sz w:val="20"/>
    </w:rPr>
  </w:style>
  <w:style w:type="paragraph" w:styleId="Inhopg3">
    <w:name w:val="toc 3"/>
    <w:basedOn w:val="Standaard"/>
    <w:next w:val="Standaard"/>
    <w:autoRedefine/>
    <w:semiHidden/>
    <w:pPr>
      <w:ind w:left="240"/>
    </w:pPr>
    <w:rPr>
      <w:rFonts w:ascii="Times New Roman" w:hAnsi="Times New Roman"/>
      <w:sz w:val="20"/>
    </w:rPr>
  </w:style>
  <w:style w:type="paragraph" w:styleId="Inhopg4">
    <w:name w:val="toc 4"/>
    <w:basedOn w:val="Standaard"/>
    <w:next w:val="Standaard"/>
    <w:autoRedefine/>
    <w:semiHidden/>
    <w:pPr>
      <w:ind w:left="480"/>
    </w:pPr>
    <w:rPr>
      <w:rFonts w:ascii="Times New Roman" w:hAnsi="Times New Roman"/>
      <w:sz w:val="20"/>
    </w:rPr>
  </w:style>
  <w:style w:type="paragraph" w:styleId="Inhopg5">
    <w:name w:val="toc 5"/>
    <w:basedOn w:val="Standaard"/>
    <w:next w:val="Standaard"/>
    <w:autoRedefine/>
    <w:semiHidden/>
    <w:pPr>
      <w:ind w:left="720"/>
    </w:pPr>
    <w:rPr>
      <w:rFonts w:ascii="Times New Roman" w:hAnsi="Times New Roman"/>
      <w:sz w:val="20"/>
    </w:rPr>
  </w:style>
  <w:style w:type="paragraph" w:styleId="Inhopg6">
    <w:name w:val="toc 6"/>
    <w:basedOn w:val="Standaard"/>
    <w:next w:val="Standaard"/>
    <w:autoRedefine/>
    <w:semiHidden/>
    <w:pPr>
      <w:ind w:left="960"/>
    </w:pPr>
    <w:rPr>
      <w:rFonts w:ascii="Times New Roman" w:hAnsi="Times New Roman"/>
      <w:sz w:val="20"/>
    </w:rPr>
  </w:style>
  <w:style w:type="paragraph" w:styleId="Inhopg7">
    <w:name w:val="toc 7"/>
    <w:basedOn w:val="Standaard"/>
    <w:next w:val="Standaard"/>
    <w:autoRedefine/>
    <w:semiHidden/>
    <w:pPr>
      <w:ind w:left="1200"/>
    </w:pPr>
    <w:rPr>
      <w:rFonts w:ascii="Times New Roman" w:hAnsi="Times New Roman"/>
      <w:sz w:val="20"/>
    </w:rPr>
  </w:style>
  <w:style w:type="paragraph" w:styleId="Inhopg8">
    <w:name w:val="toc 8"/>
    <w:basedOn w:val="Standaard"/>
    <w:next w:val="Standaard"/>
    <w:autoRedefine/>
    <w:semiHidden/>
    <w:pPr>
      <w:ind w:left="1440"/>
    </w:pPr>
    <w:rPr>
      <w:rFonts w:ascii="Times New Roman" w:hAnsi="Times New Roman"/>
      <w:sz w:val="20"/>
    </w:rPr>
  </w:style>
  <w:style w:type="paragraph" w:styleId="Inhopg9">
    <w:name w:val="toc 9"/>
    <w:basedOn w:val="Standaard"/>
    <w:next w:val="Standaard"/>
    <w:autoRedefine/>
    <w:semiHidden/>
    <w:pPr>
      <w:ind w:left="1680"/>
    </w:pPr>
    <w:rPr>
      <w:rFonts w:ascii="Times New Roman" w:hAnsi="Times New Roman"/>
      <w:sz w:val="20"/>
    </w:rPr>
  </w:style>
  <w:style w:type="character" w:styleId="Hyperlink">
    <w:name w:val="Hyperlink"/>
    <w:uiPriority w:val="99"/>
    <w:rPr>
      <w:color w:val="0000FF"/>
      <w:u w:val="single"/>
    </w:rPr>
  </w:style>
  <w:style w:type="paragraph" w:styleId="Ballontekst">
    <w:name w:val="Balloon Text"/>
    <w:basedOn w:val="Standaard"/>
    <w:semiHidden/>
    <w:rsid w:val="006E1CEA"/>
    <w:rPr>
      <w:rFonts w:ascii="Tahoma" w:hAnsi="Tahoma" w:cs="Tahoma"/>
      <w:sz w:val="16"/>
      <w:szCs w:val="16"/>
    </w:rPr>
  </w:style>
  <w:style w:type="paragraph" w:styleId="Normaalweb">
    <w:name w:val="Normal (Web)"/>
    <w:basedOn w:val="Standaard"/>
    <w:rsid w:val="00055A91"/>
    <w:pPr>
      <w:widowControl/>
      <w:spacing w:before="100" w:beforeAutospacing="1" w:after="100" w:afterAutospacing="1"/>
    </w:pPr>
    <w:rPr>
      <w:rFonts w:ascii="Arial Unicode MS" w:eastAsia="Arial Unicode MS" w:hAnsi="Arial Unicode MS" w:cs="Arial Unicode MS" w:hint="eastAsia"/>
      <w:snapToGrid/>
      <w:szCs w:val="24"/>
      <w:lang w:val="en-GB" w:eastAsia="en-US"/>
    </w:rPr>
  </w:style>
  <w:style w:type="paragraph" w:styleId="Voetnoottekst">
    <w:name w:val="footnote text"/>
    <w:basedOn w:val="Standaard"/>
    <w:semiHidden/>
    <w:rsid w:val="00055A91"/>
    <w:pPr>
      <w:widowControl/>
    </w:pPr>
    <w:rPr>
      <w:rFonts w:ascii="Times New Roman" w:hAnsi="Times New Roman"/>
      <w:snapToGrid/>
      <w:sz w:val="20"/>
      <w:lang w:val="nl-NL"/>
    </w:rPr>
  </w:style>
  <w:style w:type="character" w:styleId="Verwijzingopmerking">
    <w:name w:val="annotation reference"/>
    <w:semiHidden/>
    <w:rsid w:val="00C576D8"/>
    <w:rPr>
      <w:sz w:val="16"/>
      <w:szCs w:val="16"/>
    </w:rPr>
  </w:style>
  <w:style w:type="paragraph" w:styleId="Tekstopmerking">
    <w:name w:val="annotation text"/>
    <w:basedOn w:val="Standaard"/>
    <w:semiHidden/>
    <w:rsid w:val="00C576D8"/>
    <w:rPr>
      <w:sz w:val="20"/>
    </w:rPr>
  </w:style>
  <w:style w:type="paragraph" w:styleId="Onderwerpvanopmerking">
    <w:name w:val="annotation subject"/>
    <w:basedOn w:val="Tekstopmerking"/>
    <w:next w:val="Tekstopmerking"/>
    <w:semiHidden/>
    <w:rsid w:val="00C576D8"/>
    <w:rPr>
      <w:b/>
      <w:bCs/>
    </w:rPr>
  </w:style>
  <w:style w:type="paragraph" w:styleId="Geenafstand">
    <w:name w:val="No Spacing"/>
    <w:uiPriority w:val="1"/>
    <w:qFormat/>
    <w:rsid w:val="00F034C6"/>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F73CCD"/>
    <w:pPr>
      <w:keepLines/>
      <w:widowControl/>
      <w:tabs>
        <w:tab w:val="clear" w:pos="-1440"/>
        <w:tab w:val="clear" w:pos="-720"/>
        <w:tab w:val="clear" w:pos="0"/>
        <w:tab w:val="clear" w:pos="384"/>
        <w:tab w:val="clear" w:pos="720"/>
        <w:tab w:val="clear" w:pos="960"/>
        <w:tab w:val="clear" w:pos="1440"/>
        <w:tab w:val="clear" w:pos="1728"/>
        <w:tab w:val="clear" w:pos="2160"/>
        <w:tab w:val="clear" w:pos="2400"/>
        <w:tab w:val="clear" w:pos="2880"/>
        <w:tab w:val="clear" w:pos="3168"/>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Cambria" w:hAnsi="Cambria"/>
      <w:bCs/>
      <w:snapToGrid/>
      <w:color w:val="365F91"/>
      <w:sz w:val="28"/>
      <w:szCs w:val="28"/>
    </w:rPr>
  </w:style>
  <w:style w:type="paragraph" w:styleId="Lijstalinea">
    <w:name w:val="List Paragraph"/>
    <w:basedOn w:val="Standaard"/>
    <w:uiPriority w:val="34"/>
    <w:qFormat/>
    <w:rsid w:val="00DA2931"/>
    <w:pPr>
      <w:widowControl/>
      <w:spacing w:after="200" w:line="276" w:lineRule="auto"/>
      <w:ind w:left="720"/>
      <w:contextualSpacing/>
    </w:pPr>
    <w:rPr>
      <w:rFonts w:ascii="Calibri" w:eastAsia="Calibri" w:hAnsi="Calibri"/>
      <w:snapToGrid/>
      <w:sz w:val="22"/>
      <w:szCs w:val="22"/>
      <w:lang w:val="nl-NL" w:eastAsia="en-US"/>
    </w:rPr>
  </w:style>
  <w:style w:type="character" w:customStyle="1" w:styleId="standaard--char">
    <w:name w:val="standaard--char"/>
    <w:rsid w:val="004A44E6"/>
  </w:style>
  <w:style w:type="character" w:customStyle="1" w:styleId="platte-0020tekst--char">
    <w:name w:val="platte-0020tekst--char"/>
    <w:rsid w:val="004A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4162">
      <w:bodyDiv w:val="1"/>
      <w:marLeft w:val="0"/>
      <w:marRight w:val="0"/>
      <w:marTop w:val="0"/>
      <w:marBottom w:val="0"/>
      <w:divBdr>
        <w:top w:val="none" w:sz="0" w:space="0" w:color="auto"/>
        <w:left w:val="none" w:sz="0" w:space="0" w:color="auto"/>
        <w:bottom w:val="none" w:sz="0" w:space="0" w:color="auto"/>
        <w:right w:val="none" w:sz="0" w:space="0" w:color="auto"/>
      </w:divBdr>
    </w:div>
    <w:div w:id="158081481">
      <w:bodyDiv w:val="1"/>
      <w:marLeft w:val="0"/>
      <w:marRight w:val="0"/>
      <w:marTop w:val="0"/>
      <w:marBottom w:val="0"/>
      <w:divBdr>
        <w:top w:val="none" w:sz="0" w:space="0" w:color="auto"/>
        <w:left w:val="none" w:sz="0" w:space="0" w:color="auto"/>
        <w:bottom w:val="none" w:sz="0" w:space="0" w:color="auto"/>
        <w:right w:val="none" w:sz="0" w:space="0" w:color="auto"/>
      </w:divBdr>
    </w:div>
    <w:div w:id="187066518">
      <w:bodyDiv w:val="1"/>
      <w:marLeft w:val="0"/>
      <w:marRight w:val="0"/>
      <w:marTop w:val="0"/>
      <w:marBottom w:val="0"/>
      <w:divBdr>
        <w:top w:val="none" w:sz="0" w:space="0" w:color="auto"/>
        <w:left w:val="none" w:sz="0" w:space="0" w:color="auto"/>
        <w:bottom w:val="none" w:sz="0" w:space="0" w:color="auto"/>
        <w:right w:val="none" w:sz="0" w:space="0" w:color="auto"/>
      </w:divBdr>
    </w:div>
    <w:div w:id="297103838">
      <w:bodyDiv w:val="1"/>
      <w:marLeft w:val="0"/>
      <w:marRight w:val="0"/>
      <w:marTop w:val="0"/>
      <w:marBottom w:val="0"/>
      <w:divBdr>
        <w:top w:val="none" w:sz="0" w:space="0" w:color="auto"/>
        <w:left w:val="none" w:sz="0" w:space="0" w:color="auto"/>
        <w:bottom w:val="none" w:sz="0" w:space="0" w:color="auto"/>
        <w:right w:val="none" w:sz="0" w:space="0" w:color="auto"/>
      </w:divBdr>
    </w:div>
    <w:div w:id="404185937">
      <w:bodyDiv w:val="1"/>
      <w:marLeft w:val="0"/>
      <w:marRight w:val="0"/>
      <w:marTop w:val="0"/>
      <w:marBottom w:val="0"/>
      <w:divBdr>
        <w:top w:val="none" w:sz="0" w:space="0" w:color="auto"/>
        <w:left w:val="none" w:sz="0" w:space="0" w:color="auto"/>
        <w:bottom w:val="none" w:sz="0" w:space="0" w:color="auto"/>
        <w:right w:val="none" w:sz="0" w:space="0" w:color="auto"/>
      </w:divBdr>
    </w:div>
    <w:div w:id="577448522">
      <w:bodyDiv w:val="1"/>
      <w:marLeft w:val="0"/>
      <w:marRight w:val="0"/>
      <w:marTop w:val="0"/>
      <w:marBottom w:val="0"/>
      <w:divBdr>
        <w:top w:val="none" w:sz="0" w:space="0" w:color="auto"/>
        <w:left w:val="none" w:sz="0" w:space="0" w:color="auto"/>
        <w:bottom w:val="none" w:sz="0" w:space="0" w:color="auto"/>
        <w:right w:val="none" w:sz="0" w:space="0" w:color="auto"/>
      </w:divBdr>
    </w:div>
    <w:div w:id="583606294">
      <w:bodyDiv w:val="1"/>
      <w:marLeft w:val="0"/>
      <w:marRight w:val="0"/>
      <w:marTop w:val="0"/>
      <w:marBottom w:val="0"/>
      <w:divBdr>
        <w:top w:val="none" w:sz="0" w:space="0" w:color="auto"/>
        <w:left w:val="none" w:sz="0" w:space="0" w:color="auto"/>
        <w:bottom w:val="none" w:sz="0" w:space="0" w:color="auto"/>
        <w:right w:val="none" w:sz="0" w:space="0" w:color="auto"/>
      </w:divBdr>
    </w:div>
    <w:div w:id="645814390">
      <w:bodyDiv w:val="1"/>
      <w:marLeft w:val="0"/>
      <w:marRight w:val="0"/>
      <w:marTop w:val="0"/>
      <w:marBottom w:val="0"/>
      <w:divBdr>
        <w:top w:val="none" w:sz="0" w:space="0" w:color="auto"/>
        <w:left w:val="none" w:sz="0" w:space="0" w:color="auto"/>
        <w:bottom w:val="none" w:sz="0" w:space="0" w:color="auto"/>
        <w:right w:val="none" w:sz="0" w:space="0" w:color="auto"/>
      </w:divBdr>
    </w:div>
    <w:div w:id="780806646">
      <w:bodyDiv w:val="1"/>
      <w:marLeft w:val="0"/>
      <w:marRight w:val="0"/>
      <w:marTop w:val="0"/>
      <w:marBottom w:val="0"/>
      <w:divBdr>
        <w:top w:val="none" w:sz="0" w:space="0" w:color="auto"/>
        <w:left w:val="none" w:sz="0" w:space="0" w:color="auto"/>
        <w:bottom w:val="none" w:sz="0" w:space="0" w:color="auto"/>
        <w:right w:val="none" w:sz="0" w:space="0" w:color="auto"/>
      </w:divBdr>
    </w:div>
    <w:div w:id="976110661">
      <w:bodyDiv w:val="1"/>
      <w:marLeft w:val="0"/>
      <w:marRight w:val="0"/>
      <w:marTop w:val="0"/>
      <w:marBottom w:val="0"/>
      <w:divBdr>
        <w:top w:val="none" w:sz="0" w:space="0" w:color="auto"/>
        <w:left w:val="none" w:sz="0" w:space="0" w:color="auto"/>
        <w:bottom w:val="none" w:sz="0" w:space="0" w:color="auto"/>
        <w:right w:val="none" w:sz="0" w:space="0" w:color="auto"/>
      </w:divBdr>
    </w:div>
    <w:div w:id="1006593880">
      <w:bodyDiv w:val="1"/>
      <w:marLeft w:val="0"/>
      <w:marRight w:val="0"/>
      <w:marTop w:val="0"/>
      <w:marBottom w:val="0"/>
      <w:divBdr>
        <w:top w:val="none" w:sz="0" w:space="0" w:color="auto"/>
        <w:left w:val="none" w:sz="0" w:space="0" w:color="auto"/>
        <w:bottom w:val="none" w:sz="0" w:space="0" w:color="auto"/>
        <w:right w:val="none" w:sz="0" w:space="0" w:color="auto"/>
      </w:divBdr>
    </w:div>
    <w:div w:id="1058937812">
      <w:bodyDiv w:val="1"/>
      <w:marLeft w:val="0"/>
      <w:marRight w:val="0"/>
      <w:marTop w:val="0"/>
      <w:marBottom w:val="0"/>
      <w:divBdr>
        <w:top w:val="none" w:sz="0" w:space="0" w:color="auto"/>
        <w:left w:val="none" w:sz="0" w:space="0" w:color="auto"/>
        <w:bottom w:val="none" w:sz="0" w:space="0" w:color="auto"/>
        <w:right w:val="none" w:sz="0" w:space="0" w:color="auto"/>
      </w:divBdr>
    </w:div>
    <w:div w:id="1078794664">
      <w:bodyDiv w:val="1"/>
      <w:marLeft w:val="0"/>
      <w:marRight w:val="0"/>
      <w:marTop w:val="0"/>
      <w:marBottom w:val="0"/>
      <w:divBdr>
        <w:top w:val="none" w:sz="0" w:space="0" w:color="auto"/>
        <w:left w:val="none" w:sz="0" w:space="0" w:color="auto"/>
        <w:bottom w:val="none" w:sz="0" w:space="0" w:color="auto"/>
        <w:right w:val="none" w:sz="0" w:space="0" w:color="auto"/>
      </w:divBdr>
    </w:div>
    <w:div w:id="1111974631">
      <w:bodyDiv w:val="1"/>
      <w:marLeft w:val="0"/>
      <w:marRight w:val="0"/>
      <w:marTop w:val="0"/>
      <w:marBottom w:val="0"/>
      <w:divBdr>
        <w:top w:val="none" w:sz="0" w:space="0" w:color="auto"/>
        <w:left w:val="none" w:sz="0" w:space="0" w:color="auto"/>
        <w:bottom w:val="none" w:sz="0" w:space="0" w:color="auto"/>
        <w:right w:val="none" w:sz="0" w:space="0" w:color="auto"/>
      </w:divBdr>
    </w:div>
    <w:div w:id="1172598841">
      <w:bodyDiv w:val="1"/>
      <w:marLeft w:val="0"/>
      <w:marRight w:val="0"/>
      <w:marTop w:val="0"/>
      <w:marBottom w:val="0"/>
      <w:divBdr>
        <w:top w:val="none" w:sz="0" w:space="0" w:color="auto"/>
        <w:left w:val="none" w:sz="0" w:space="0" w:color="auto"/>
        <w:bottom w:val="none" w:sz="0" w:space="0" w:color="auto"/>
        <w:right w:val="none" w:sz="0" w:space="0" w:color="auto"/>
      </w:divBdr>
    </w:div>
    <w:div w:id="1228416082">
      <w:bodyDiv w:val="1"/>
      <w:marLeft w:val="0"/>
      <w:marRight w:val="0"/>
      <w:marTop w:val="0"/>
      <w:marBottom w:val="0"/>
      <w:divBdr>
        <w:top w:val="none" w:sz="0" w:space="0" w:color="auto"/>
        <w:left w:val="none" w:sz="0" w:space="0" w:color="auto"/>
        <w:bottom w:val="none" w:sz="0" w:space="0" w:color="auto"/>
        <w:right w:val="none" w:sz="0" w:space="0" w:color="auto"/>
      </w:divBdr>
    </w:div>
    <w:div w:id="1303003671">
      <w:bodyDiv w:val="1"/>
      <w:marLeft w:val="0"/>
      <w:marRight w:val="0"/>
      <w:marTop w:val="0"/>
      <w:marBottom w:val="0"/>
      <w:divBdr>
        <w:top w:val="none" w:sz="0" w:space="0" w:color="auto"/>
        <w:left w:val="none" w:sz="0" w:space="0" w:color="auto"/>
        <w:bottom w:val="none" w:sz="0" w:space="0" w:color="auto"/>
        <w:right w:val="none" w:sz="0" w:space="0" w:color="auto"/>
      </w:divBdr>
    </w:div>
    <w:div w:id="1438870831">
      <w:bodyDiv w:val="1"/>
      <w:marLeft w:val="0"/>
      <w:marRight w:val="0"/>
      <w:marTop w:val="0"/>
      <w:marBottom w:val="0"/>
      <w:divBdr>
        <w:top w:val="none" w:sz="0" w:space="0" w:color="auto"/>
        <w:left w:val="none" w:sz="0" w:space="0" w:color="auto"/>
        <w:bottom w:val="none" w:sz="0" w:space="0" w:color="auto"/>
        <w:right w:val="none" w:sz="0" w:space="0" w:color="auto"/>
      </w:divBdr>
    </w:div>
    <w:div w:id="1611738889">
      <w:bodyDiv w:val="1"/>
      <w:marLeft w:val="0"/>
      <w:marRight w:val="0"/>
      <w:marTop w:val="0"/>
      <w:marBottom w:val="0"/>
      <w:divBdr>
        <w:top w:val="none" w:sz="0" w:space="0" w:color="auto"/>
        <w:left w:val="none" w:sz="0" w:space="0" w:color="auto"/>
        <w:bottom w:val="none" w:sz="0" w:space="0" w:color="auto"/>
        <w:right w:val="none" w:sz="0" w:space="0" w:color="auto"/>
      </w:divBdr>
    </w:div>
    <w:div w:id="1684817322">
      <w:bodyDiv w:val="1"/>
      <w:marLeft w:val="0"/>
      <w:marRight w:val="0"/>
      <w:marTop w:val="0"/>
      <w:marBottom w:val="0"/>
      <w:divBdr>
        <w:top w:val="none" w:sz="0" w:space="0" w:color="auto"/>
        <w:left w:val="none" w:sz="0" w:space="0" w:color="auto"/>
        <w:bottom w:val="none" w:sz="0" w:space="0" w:color="auto"/>
        <w:right w:val="none" w:sz="0" w:space="0" w:color="auto"/>
      </w:divBdr>
    </w:div>
    <w:div w:id="1908226335">
      <w:bodyDiv w:val="1"/>
      <w:marLeft w:val="0"/>
      <w:marRight w:val="0"/>
      <w:marTop w:val="0"/>
      <w:marBottom w:val="0"/>
      <w:divBdr>
        <w:top w:val="none" w:sz="0" w:space="0" w:color="auto"/>
        <w:left w:val="none" w:sz="0" w:space="0" w:color="auto"/>
        <w:bottom w:val="none" w:sz="0" w:space="0" w:color="auto"/>
        <w:right w:val="none" w:sz="0" w:space="0" w:color="auto"/>
      </w:divBdr>
    </w:div>
    <w:div w:id="21240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286</Value>
    </TaxCatchAll>
    <_dlc_DocId xmlns="f58b66f5-1d3d-4d84-99dd-5eb3360cefca">R000-1181856166-213</_dlc_DocId>
    <_dlc_DocIdUrl xmlns="f58b66f5-1d3d-4d84-99dd-5eb3360cefca">
      <Url>https://awvncrm.sharepoint.com/sites/relaties/11018/_layouts/15/DocIdRedir.aspx?ID=R000-1181856166-213</Url>
      <Description>R000-1181856166-213</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 Schulman 's-Gravendeel B.V.</TermName>
          <TermId xmlns="http://schemas.microsoft.com/office/infopath/2007/PartnerControls">559ebc6b-de10-44b1-a571-375ded3656d9</TermId>
        </TermInfo>
      </Terms>
    </o17dd0c0b4e34f358a7d02542c1c34d7>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dd66522fce524e1599b23113123faa19 xmlns="40258e7b-703f-4e35-9311-87c4af9a2fa7">
      <Terms xmlns="http://schemas.microsoft.com/office/infopath/2007/PartnerControls"/>
    </dd66522fce524e1599b23113123faa19>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0F98730D9685BE43B58427947635FED2" ma:contentTypeVersion="168" ma:contentTypeDescription="" ma:contentTypeScope="" ma:versionID="bf77cb0d62e5870db73947fa4c52b59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ee90d6ff10f8648985c06254347d0d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86;#ICO Holland B.V.|559ebc6b-de10-44b1-a571-375ded3656d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a491eee-ba12-4bfb-ab50-6fe7ee6dbe30" ContentTypeId="0x0101002F41B0BF3435DE409446F8A4C816A9910B"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0184-992C-4DB6-832E-AF419D2BDC80}">
  <ds:schemaRefs>
    <ds:schemaRef ds:uri="http://schemas.microsoft.com/office/2006/metadata/longProperties"/>
  </ds:schemaRefs>
</ds:datastoreItem>
</file>

<file path=customXml/itemProps2.xml><?xml version="1.0" encoding="utf-8"?>
<ds:datastoreItem xmlns:ds="http://schemas.openxmlformats.org/officeDocument/2006/customXml" ds:itemID="{8EFE6CB2-863A-48BD-9CED-A351F96AEB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58b66f5-1d3d-4d84-99dd-5eb3360cefca"/>
    <ds:schemaRef ds:uri="40258e7b-703f-4e35-9311-87c4af9a2fa7"/>
    <ds:schemaRef ds:uri="http://www.w3.org/XML/1998/namespace"/>
    <ds:schemaRef ds:uri="http://purl.org/dc/dcmitype/"/>
  </ds:schemaRefs>
</ds:datastoreItem>
</file>

<file path=customXml/itemProps3.xml><?xml version="1.0" encoding="utf-8"?>
<ds:datastoreItem xmlns:ds="http://schemas.openxmlformats.org/officeDocument/2006/customXml" ds:itemID="{69779555-6996-4B3A-BFFB-76FFBC5FF9C2}">
  <ds:schemaRefs>
    <ds:schemaRef ds:uri="http://schemas.microsoft.com/sharepoint/events"/>
  </ds:schemaRefs>
</ds:datastoreItem>
</file>

<file path=customXml/itemProps4.xml><?xml version="1.0" encoding="utf-8"?>
<ds:datastoreItem xmlns:ds="http://schemas.openxmlformats.org/officeDocument/2006/customXml" ds:itemID="{24DE09A0-5D22-43EA-88E4-8C3782270525}">
  <ds:schemaRefs>
    <ds:schemaRef ds:uri="http://schemas.microsoft.com/sharepoint/v3/contenttype/forms"/>
  </ds:schemaRefs>
</ds:datastoreItem>
</file>

<file path=customXml/itemProps5.xml><?xml version="1.0" encoding="utf-8"?>
<ds:datastoreItem xmlns:ds="http://schemas.openxmlformats.org/officeDocument/2006/customXml" ds:itemID="{0B12A260-09DC-4F10-9483-56D30F7AB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66FCCF-E0F9-4C31-B8C3-2A40B9098FA4}">
  <ds:schemaRefs>
    <ds:schemaRef ds:uri="Microsoft.SharePoint.Taxonomy.ContentTypeSync"/>
  </ds:schemaRefs>
</ds:datastoreItem>
</file>

<file path=customXml/itemProps7.xml><?xml version="1.0" encoding="utf-8"?>
<ds:datastoreItem xmlns:ds="http://schemas.openxmlformats.org/officeDocument/2006/customXml" ds:itemID="{00DEB3E3-7A11-4C66-B8DF-F9E7223A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54</Pages>
  <Words>15242</Words>
  <Characters>83834</Characters>
  <Application>Microsoft Office Word</Application>
  <DocSecurity>0</DocSecurity>
  <Lines>698</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Cao ICOHolland BV 1 januari 2012 tot en met 31 december 2012_532130</vt:lpstr>
    </vt:vector>
  </TitlesOfParts>
  <Company>Wedco Holland BV</Company>
  <LinksUpToDate>false</LinksUpToDate>
  <CharactersWithSpaces>98879</CharactersWithSpaces>
  <SharedDoc>false</SharedDoc>
  <HLinks>
    <vt:vector size="174" baseType="variant">
      <vt:variant>
        <vt:i4>1638448</vt:i4>
      </vt:variant>
      <vt:variant>
        <vt:i4>170</vt:i4>
      </vt:variant>
      <vt:variant>
        <vt:i4>0</vt:i4>
      </vt:variant>
      <vt:variant>
        <vt:i4>5</vt:i4>
      </vt:variant>
      <vt:variant>
        <vt:lpwstr/>
      </vt:variant>
      <vt:variant>
        <vt:lpwstr>_Toc362342593</vt:lpwstr>
      </vt:variant>
      <vt:variant>
        <vt:i4>1638448</vt:i4>
      </vt:variant>
      <vt:variant>
        <vt:i4>164</vt:i4>
      </vt:variant>
      <vt:variant>
        <vt:i4>0</vt:i4>
      </vt:variant>
      <vt:variant>
        <vt:i4>5</vt:i4>
      </vt:variant>
      <vt:variant>
        <vt:lpwstr/>
      </vt:variant>
      <vt:variant>
        <vt:lpwstr>_Toc362342592</vt:lpwstr>
      </vt:variant>
      <vt:variant>
        <vt:i4>1638448</vt:i4>
      </vt:variant>
      <vt:variant>
        <vt:i4>158</vt:i4>
      </vt:variant>
      <vt:variant>
        <vt:i4>0</vt:i4>
      </vt:variant>
      <vt:variant>
        <vt:i4>5</vt:i4>
      </vt:variant>
      <vt:variant>
        <vt:lpwstr/>
      </vt:variant>
      <vt:variant>
        <vt:lpwstr>_Toc362342591</vt:lpwstr>
      </vt:variant>
      <vt:variant>
        <vt:i4>1638448</vt:i4>
      </vt:variant>
      <vt:variant>
        <vt:i4>152</vt:i4>
      </vt:variant>
      <vt:variant>
        <vt:i4>0</vt:i4>
      </vt:variant>
      <vt:variant>
        <vt:i4>5</vt:i4>
      </vt:variant>
      <vt:variant>
        <vt:lpwstr/>
      </vt:variant>
      <vt:variant>
        <vt:lpwstr>_Toc362342590</vt:lpwstr>
      </vt:variant>
      <vt:variant>
        <vt:i4>1572912</vt:i4>
      </vt:variant>
      <vt:variant>
        <vt:i4>146</vt:i4>
      </vt:variant>
      <vt:variant>
        <vt:i4>0</vt:i4>
      </vt:variant>
      <vt:variant>
        <vt:i4>5</vt:i4>
      </vt:variant>
      <vt:variant>
        <vt:lpwstr/>
      </vt:variant>
      <vt:variant>
        <vt:lpwstr>_Toc362342589</vt:lpwstr>
      </vt:variant>
      <vt:variant>
        <vt:i4>1572912</vt:i4>
      </vt:variant>
      <vt:variant>
        <vt:i4>140</vt:i4>
      </vt:variant>
      <vt:variant>
        <vt:i4>0</vt:i4>
      </vt:variant>
      <vt:variant>
        <vt:i4>5</vt:i4>
      </vt:variant>
      <vt:variant>
        <vt:lpwstr/>
      </vt:variant>
      <vt:variant>
        <vt:lpwstr>_Toc362342588</vt:lpwstr>
      </vt:variant>
      <vt:variant>
        <vt:i4>1572912</vt:i4>
      </vt:variant>
      <vt:variant>
        <vt:i4>134</vt:i4>
      </vt:variant>
      <vt:variant>
        <vt:i4>0</vt:i4>
      </vt:variant>
      <vt:variant>
        <vt:i4>5</vt:i4>
      </vt:variant>
      <vt:variant>
        <vt:lpwstr/>
      </vt:variant>
      <vt:variant>
        <vt:lpwstr>_Toc362342587</vt:lpwstr>
      </vt:variant>
      <vt:variant>
        <vt:i4>1572912</vt:i4>
      </vt:variant>
      <vt:variant>
        <vt:i4>128</vt:i4>
      </vt:variant>
      <vt:variant>
        <vt:i4>0</vt:i4>
      </vt:variant>
      <vt:variant>
        <vt:i4>5</vt:i4>
      </vt:variant>
      <vt:variant>
        <vt:lpwstr/>
      </vt:variant>
      <vt:variant>
        <vt:lpwstr>_Toc362342586</vt:lpwstr>
      </vt:variant>
      <vt:variant>
        <vt:i4>1572912</vt:i4>
      </vt:variant>
      <vt:variant>
        <vt:i4>122</vt:i4>
      </vt:variant>
      <vt:variant>
        <vt:i4>0</vt:i4>
      </vt:variant>
      <vt:variant>
        <vt:i4>5</vt:i4>
      </vt:variant>
      <vt:variant>
        <vt:lpwstr/>
      </vt:variant>
      <vt:variant>
        <vt:lpwstr>_Toc362342585</vt:lpwstr>
      </vt:variant>
      <vt:variant>
        <vt:i4>1572912</vt:i4>
      </vt:variant>
      <vt:variant>
        <vt:i4>116</vt:i4>
      </vt:variant>
      <vt:variant>
        <vt:i4>0</vt:i4>
      </vt:variant>
      <vt:variant>
        <vt:i4>5</vt:i4>
      </vt:variant>
      <vt:variant>
        <vt:lpwstr/>
      </vt:variant>
      <vt:variant>
        <vt:lpwstr>_Toc362342584</vt:lpwstr>
      </vt:variant>
      <vt:variant>
        <vt:i4>1572912</vt:i4>
      </vt:variant>
      <vt:variant>
        <vt:i4>110</vt:i4>
      </vt:variant>
      <vt:variant>
        <vt:i4>0</vt:i4>
      </vt:variant>
      <vt:variant>
        <vt:i4>5</vt:i4>
      </vt:variant>
      <vt:variant>
        <vt:lpwstr/>
      </vt:variant>
      <vt:variant>
        <vt:lpwstr>_Toc362342583</vt:lpwstr>
      </vt:variant>
      <vt:variant>
        <vt:i4>1572912</vt:i4>
      </vt:variant>
      <vt:variant>
        <vt:i4>104</vt:i4>
      </vt:variant>
      <vt:variant>
        <vt:i4>0</vt:i4>
      </vt:variant>
      <vt:variant>
        <vt:i4>5</vt:i4>
      </vt:variant>
      <vt:variant>
        <vt:lpwstr/>
      </vt:variant>
      <vt:variant>
        <vt:lpwstr>_Toc362342582</vt:lpwstr>
      </vt:variant>
      <vt:variant>
        <vt:i4>1572912</vt:i4>
      </vt:variant>
      <vt:variant>
        <vt:i4>98</vt:i4>
      </vt:variant>
      <vt:variant>
        <vt:i4>0</vt:i4>
      </vt:variant>
      <vt:variant>
        <vt:i4>5</vt:i4>
      </vt:variant>
      <vt:variant>
        <vt:lpwstr/>
      </vt:variant>
      <vt:variant>
        <vt:lpwstr>_Toc362342581</vt:lpwstr>
      </vt:variant>
      <vt:variant>
        <vt:i4>1572912</vt:i4>
      </vt:variant>
      <vt:variant>
        <vt:i4>92</vt:i4>
      </vt:variant>
      <vt:variant>
        <vt:i4>0</vt:i4>
      </vt:variant>
      <vt:variant>
        <vt:i4>5</vt:i4>
      </vt:variant>
      <vt:variant>
        <vt:lpwstr/>
      </vt:variant>
      <vt:variant>
        <vt:lpwstr>_Toc362342580</vt:lpwstr>
      </vt:variant>
      <vt:variant>
        <vt:i4>1507376</vt:i4>
      </vt:variant>
      <vt:variant>
        <vt:i4>86</vt:i4>
      </vt:variant>
      <vt:variant>
        <vt:i4>0</vt:i4>
      </vt:variant>
      <vt:variant>
        <vt:i4>5</vt:i4>
      </vt:variant>
      <vt:variant>
        <vt:lpwstr/>
      </vt:variant>
      <vt:variant>
        <vt:lpwstr>_Toc362342579</vt:lpwstr>
      </vt:variant>
      <vt:variant>
        <vt:i4>1507376</vt:i4>
      </vt:variant>
      <vt:variant>
        <vt:i4>80</vt:i4>
      </vt:variant>
      <vt:variant>
        <vt:i4>0</vt:i4>
      </vt:variant>
      <vt:variant>
        <vt:i4>5</vt:i4>
      </vt:variant>
      <vt:variant>
        <vt:lpwstr/>
      </vt:variant>
      <vt:variant>
        <vt:lpwstr>_Toc362342578</vt:lpwstr>
      </vt:variant>
      <vt:variant>
        <vt:i4>1507376</vt:i4>
      </vt:variant>
      <vt:variant>
        <vt:i4>74</vt:i4>
      </vt:variant>
      <vt:variant>
        <vt:i4>0</vt:i4>
      </vt:variant>
      <vt:variant>
        <vt:i4>5</vt:i4>
      </vt:variant>
      <vt:variant>
        <vt:lpwstr/>
      </vt:variant>
      <vt:variant>
        <vt:lpwstr>_Toc362342577</vt:lpwstr>
      </vt:variant>
      <vt:variant>
        <vt:i4>1507376</vt:i4>
      </vt:variant>
      <vt:variant>
        <vt:i4>68</vt:i4>
      </vt:variant>
      <vt:variant>
        <vt:i4>0</vt:i4>
      </vt:variant>
      <vt:variant>
        <vt:i4>5</vt:i4>
      </vt:variant>
      <vt:variant>
        <vt:lpwstr/>
      </vt:variant>
      <vt:variant>
        <vt:lpwstr>_Toc362342576</vt:lpwstr>
      </vt:variant>
      <vt:variant>
        <vt:i4>1507376</vt:i4>
      </vt:variant>
      <vt:variant>
        <vt:i4>62</vt:i4>
      </vt:variant>
      <vt:variant>
        <vt:i4>0</vt:i4>
      </vt:variant>
      <vt:variant>
        <vt:i4>5</vt:i4>
      </vt:variant>
      <vt:variant>
        <vt:lpwstr/>
      </vt:variant>
      <vt:variant>
        <vt:lpwstr>_Toc362342575</vt:lpwstr>
      </vt:variant>
      <vt:variant>
        <vt:i4>1507376</vt:i4>
      </vt:variant>
      <vt:variant>
        <vt:i4>56</vt:i4>
      </vt:variant>
      <vt:variant>
        <vt:i4>0</vt:i4>
      </vt:variant>
      <vt:variant>
        <vt:i4>5</vt:i4>
      </vt:variant>
      <vt:variant>
        <vt:lpwstr/>
      </vt:variant>
      <vt:variant>
        <vt:lpwstr>_Toc362342574</vt:lpwstr>
      </vt:variant>
      <vt:variant>
        <vt:i4>1507376</vt:i4>
      </vt:variant>
      <vt:variant>
        <vt:i4>50</vt:i4>
      </vt:variant>
      <vt:variant>
        <vt:i4>0</vt:i4>
      </vt:variant>
      <vt:variant>
        <vt:i4>5</vt:i4>
      </vt:variant>
      <vt:variant>
        <vt:lpwstr/>
      </vt:variant>
      <vt:variant>
        <vt:lpwstr>_Toc362342573</vt:lpwstr>
      </vt:variant>
      <vt:variant>
        <vt:i4>1507376</vt:i4>
      </vt:variant>
      <vt:variant>
        <vt:i4>44</vt:i4>
      </vt:variant>
      <vt:variant>
        <vt:i4>0</vt:i4>
      </vt:variant>
      <vt:variant>
        <vt:i4>5</vt:i4>
      </vt:variant>
      <vt:variant>
        <vt:lpwstr/>
      </vt:variant>
      <vt:variant>
        <vt:lpwstr>_Toc362342572</vt:lpwstr>
      </vt:variant>
      <vt:variant>
        <vt:i4>1507376</vt:i4>
      </vt:variant>
      <vt:variant>
        <vt:i4>38</vt:i4>
      </vt:variant>
      <vt:variant>
        <vt:i4>0</vt:i4>
      </vt:variant>
      <vt:variant>
        <vt:i4>5</vt:i4>
      </vt:variant>
      <vt:variant>
        <vt:lpwstr/>
      </vt:variant>
      <vt:variant>
        <vt:lpwstr>_Toc362342571</vt:lpwstr>
      </vt:variant>
      <vt:variant>
        <vt:i4>1507376</vt:i4>
      </vt:variant>
      <vt:variant>
        <vt:i4>32</vt:i4>
      </vt:variant>
      <vt:variant>
        <vt:i4>0</vt:i4>
      </vt:variant>
      <vt:variant>
        <vt:i4>5</vt:i4>
      </vt:variant>
      <vt:variant>
        <vt:lpwstr/>
      </vt:variant>
      <vt:variant>
        <vt:lpwstr>_Toc362342570</vt:lpwstr>
      </vt:variant>
      <vt:variant>
        <vt:i4>1441840</vt:i4>
      </vt:variant>
      <vt:variant>
        <vt:i4>26</vt:i4>
      </vt:variant>
      <vt:variant>
        <vt:i4>0</vt:i4>
      </vt:variant>
      <vt:variant>
        <vt:i4>5</vt:i4>
      </vt:variant>
      <vt:variant>
        <vt:lpwstr/>
      </vt:variant>
      <vt:variant>
        <vt:lpwstr>_Toc362342569</vt:lpwstr>
      </vt:variant>
      <vt:variant>
        <vt:i4>1441840</vt:i4>
      </vt:variant>
      <vt:variant>
        <vt:i4>20</vt:i4>
      </vt:variant>
      <vt:variant>
        <vt:i4>0</vt:i4>
      </vt:variant>
      <vt:variant>
        <vt:i4>5</vt:i4>
      </vt:variant>
      <vt:variant>
        <vt:lpwstr/>
      </vt:variant>
      <vt:variant>
        <vt:lpwstr>_Toc362342568</vt:lpwstr>
      </vt:variant>
      <vt:variant>
        <vt:i4>1441840</vt:i4>
      </vt:variant>
      <vt:variant>
        <vt:i4>14</vt:i4>
      </vt:variant>
      <vt:variant>
        <vt:i4>0</vt:i4>
      </vt:variant>
      <vt:variant>
        <vt:i4>5</vt:i4>
      </vt:variant>
      <vt:variant>
        <vt:lpwstr/>
      </vt:variant>
      <vt:variant>
        <vt:lpwstr>_Toc362342567</vt:lpwstr>
      </vt:variant>
      <vt:variant>
        <vt:i4>1441840</vt:i4>
      </vt:variant>
      <vt:variant>
        <vt:i4>8</vt:i4>
      </vt:variant>
      <vt:variant>
        <vt:i4>0</vt:i4>
      </vt:variant>
      <vt:variant>
        <vt:i4>5</vt:i4>
      </vt:variant>
      <vt:variant>
        <vt:lpwstr/>
      </vt:variant>
      <vt:variant>
        <vt:lpwstr>_Toc362342566</vt:lpwstr>
      </vt:variant>
      <vt:variant>
        <vt:i4>1441840</vt:i4>
      </vt:variant>
      <vt:variant>
        <vt:i4>2</vt:i4>
      </vt:variant>
      <vt:variant>
        <vt:i4>0</vt:i4>
      </vt:variant>
      <vt:variant>
        <vt:i4>5</vt:i4>
      </vt:variant>
      <vt:variant>
        <vt:lpwstr/>
      </vt:variant>
      <vt:variant>
        <vt:lpwstr>_Toc362342565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VOOGD</dc:creator>
  <cp:keywords/>
  <cp:lastModifiedBy>Vorle, N. van de</cp:lastModifiedBy>
  <cp:revision>5</cp:revision>
  <cp:lastPrinted>2014-01-20T10:47:00Z</cp:lastPrinted>
  <dcterms:created xsi:type="dcterms:W3CDTF">2017-10-30T10:43:00Z</dcterms:created>
  <dcterms:modified xsi:type="dcterms:W3CDTF">2017-10-30T14:17:00Z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1046917</vt:lpwstr>
  </property>
  <property fmtid="{D5CDD505-2E9C-101B-9397-08002B2CF9AE}" pid="3" name="_dlc_DocIdItemGuid">
    <vt:lpwstr>28aa1e87-54b3-4bc3-bc5a-8eb085c3f4cd</vt:lpwstr>
  </property>
  <property fmtid="{D5CDD505-2E9C-101B-9397-08002B2CF9AE}" pid="4" name="_dlc_DocIdUrl">
    <vt:lpwstr>http://portal.awvn.nl/sites/hbarchief/_layouts/DocIdRedir.aspx?ID=1046917, 1046917</vt:lpwstr>
  </property>
  <property fmtid="{D5CDD505-2E9C-101B-9397-08002B2CF9AE}" pid="5" name="ContentTypeId">
    <vt:lpwstr>0x0101002F41B0BF3435DE409446F8A4C816A9910B000F98730D9685BE43B58427947635FED2</vt:lpwstr>
  </property>
  <property fmtid="{D5CDD505-2E9C-101B-9397-08002B2CF9AE}" pid="6" name="display_urn:schemas-microsoft-com:office:office#Editor">
    <vt:lpwstr>Iddekinge, K. van</vt:lpwstr>
  </property>
  <property fmtid="{D5CDD505-2E9C-101B-9397-08002B2CF9AE}" pid="7" name="display_urn:schemas-microsoft-com:office:office#Author">
    <vt:lpwstr>Iddekinge, K. van</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532130</vt:lpwstr>
  </property>
  <property fmtid="{D5CDD505-2E9C-101B-9397-08002B2CF9AE}" pid="11" name="AWVNDocumenttypeTaxHTField0">
    <vt:lpwstr>CAO-tekst Databank|b8691797-e1ca-4175-a9ba-8a4bc878a003</vt:lpwstr>
  </property>
  <property fmtid="{D5CDD505-2E9C-101B-9397-08002B2CF9AE}" pid="12" name="AWVNDocumenttype">
    <vt:lpwstr>103;#CAO-tekst Databank|b8691797-e1ca-4175-a9ba-8a4bc878a003</vt:lpwstr>
  </property>
  <property fmtid="{D5CDD505-2E9C-101B-9397-08002B2CF9AE}" pid="13" name="display_urn:schemas-microsoft-com:office:office#AWVN_Adviseur">
    <vt:lpwstr>Voogd, J. de</vt:lpwstr>
  </property>
  <property fmtid="{D5CDD505-2E9C-101B-9397-08002B2CF9AE}" pid="14" name="Documentsoort">
    <vt:lpwstr/>
  </property>
  <property fmtid="{D5CDD505-2E9C-101B-9397-08002B2CF9AE}" pid="15" name="AWVN_Relatienummer">
    <vt:lpwstr>11018</vt:lpwstr>
  </property>
  <property fmtid="{D5CDD505-2E9C-101B-9397-08002B2CF9AE}" pid="16" name="Relatie AWVN">
    <vt:lpwstr>286;#A. Schulman 's-Gravendeel B.V.|559ebc6b-de10-44b1-a571-375ded3656d9</vt:lpwstr>
  </property>
  <property fmtid="{D5CDD505-2E9C-101B-9397-08002B2CF9AE}" pid="17" name="DocumentSetDescription">
    <vt:lpwstr/>
  </property>
  <property fmtid="{D5CDD505-2E9C-101B-9397-08002B2CF9AE}" pid="18" name="Product">
    <vt:lpwstr/>
  </property>
  <property fmtid="{D5CDD505-2E9C-101B-9397-08002B2CF9AE}" pid="19" name="Vrij trefwoord">
    <vt:lpwstr/>
  </property>
  <property fmtid="{D5CDD505-2E9C-101B-9397-08002B2CF9AE}" pid="20" name="Afdeling AWVN">
    <vt:lpwstr/>
  </property>
  <property fmtid="{D5CDD505-2E9C-101B-9397-08002B2CF9AE}" pid="21" name="_docset_NoMedatataSyncRequired">
    <vt:lpwstr>False</vt:lpwstr>
  </property>
  <property fmtid="{D5CDD505-2E9C-101B-9397-08002B2CF9AE}" pid="22" name="m0fe76dc830e4939b8d99d55add84ca5">
    <vt:lpwstr/>
  </property>
  <property fmtid="{D5CDD505-2E9C-101B-9397-08002B2CF9AE}" pid="23" name="DocumentsoortTaxHTField0">
    <vt:lpwstr>CAO-tekst|ae488792-cc3d-4e8e-ac2b-d80b47733231</vt:lpwstr>
  </property>
  <property fmtid="{D5CDD505-2E9C-101B-9397-08002B2CF9AE}" pid="24" name="Adviseur">
    <vt:lpwstr>49;#Voogd, J. de</vt:lpwstr>
  </property>
  <property fmtid="{D5CDD505-2E9C-101B-9397-08002B2CF9AE}" pid="25" name="pda35500017e44d18705d26494d64e84">
    <vt:lpwstr/>
  </property>
  <property fmtid="{D5CDD505-2E9C-101B-9397-08002B2CF9AE}" pid="26" name="dd66522fce524e1599b23113123faa19">
    <vt:lpwstr/>
  </property>
  <property fmtid="{D5CDD505-2E9C-101B-9397-08002B2CF9AE}" pid="27" name="AWVNAfdelingTaxHTField0">
    <vt:lpwstr/>
  </property>
  <property fmtid="{D5CDD505-2E9C-101B-9397-08002B2CF9AE}" pid="28" name="o17dd0c0b4e34f358a7d02542c1c34d7">
    <vt:lpwstr>ICO Holland B.V.|559ebc6b-de10-44b1-a571-375ded3656d9</vt:lpwstr>
  </property>
  <property fmtid="{D5CDD505-2E9C-101B-9397-08002B2CF9AE}" pid="29" name="AWVNAfdeling">
    <vt:lpwstr/>
  </property>
  <property fmtid="{D5CDD505-2E9C-101B-9397-08002B2CF9AE}" pid="30" name="Document-id 2010">
    <vt:lpwstr>1669673</vt:lpwstr>
  </property>
  <property fmtid="{D5CDD505-2E9C-101B-9397-08002B2CF9AE}" pid="31" name="oc012d9a303a4a6f92ae7f7f15c7361a">
    <vt:lpwstr/>
  </property>
  <property fmtid="{D5CDD505-2E9C-101B-9397-08002B2CF9AE}" pid="32" name="cba6d41f6bce4cde959f652ccd036939">
    <vt:lpwstr>CAO-tekst|ae488792-cc3d-4e8e-ac2b-d80b47733231</vt:lpwstr>
  </property>
</Properties>
</file>