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3C352" w14:textId="77777777" w:rsidR="00BD153A" w:rsidRDefault="00C86ECD">
      <w:pPr>
        <w:pStyle w:val="06kopjesinhoud"/>
        <w:tabs>
          <w:tab w:val="clear" w:pos="1435"/>
        </w:tabs>
        <w:spacing w:line="240" w:lineRule="auto"/>
        <w:rPr>
          <w:rStyle w:val="01plattetekstChar"/>
          <w:rFonts w:ascii="Arial" w:hAnsi="Arial"/>
          <w:b/>
          <w:bCs/>
          <w:spacing w:val="0"/>
          <w:sz w:val="24"/>
          <w:szCs w:val="24"/>
        </w:rPr>
      </w:pPr>
      <w:r>
        <w:rPr>
          <w:noProof/>
        </w:rPr>
        <w:drawing>
          <wp:anchor distT="0" distB="0" distL="114300" distR="114300" simplePos="0" relativeHeight="251657728" behindDoc="0" locked="0" layoutInCell="1" allowOverlap="1" wp14:anchorId="3733D100" wp14:editId="3733D101">
            <wp:simplePos x="0" y="0"/>
            <wp:positionH relativeFrom="column">
              <wp:posOffset>5266055</wp:posOffset>
            </wp:positionH>
            <wp:positionV relativeFrom="paragraph">
              <wp:posOffset>-410210</wp:posOffset>
            </wp:positionV>
            <wp:extent cx="1073150" cy="536575"/>
            <wp:effectExtent l="0" t="0" r="0" b="0"/>
            <wp:wrapNone/>
            <wp:docPr id="3" name="Afbeelding 3" descr="Fokus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kus z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15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3C353" w14:textId="77777777" w:rsidR="00BD153A" w:rsidRDefault="00BD153A">
      <w:pPr>
        <w:pStyle w:val="06kopjesinhoud"/>
        <w:tabs>
          <w:tab w:val="clear" w:pos="1435"/>
        </w:tabs>
        <w:spacing w:line="240" w:lineRule="auto"/>
        <w:rPr>
          <w:rStyle w:val="01plattetekstChar"/>
          <w:rFonts w:ascii="Arial" w:hAnsi="Arial"/>
          <w:b/>
          <w:bCs/>
          <w:spacing w:val="0"/>
          <w:sz w:val="24"/>
          <w:szCs w:val="24"/>
        </w:rPr>
      </w:pPr>
    </w:p>
    <w:p w14:paraId="3733C354" w14:textId="77777777" w:rsidR="00BD153A" w:rsidRDefault="00BD153A">
      <w:pPr>
        <w:pStyle w:val="06kopjesinhoud"/>
        <w:tabs>
          <w:tab w:val="clear" w:pos="1435"/>
        </w:tabs>
        <w:spacing w:line="240" w:lineRule="auto"/>
        <w:rPr>
          <w:rStyle w:val="01plattetekstChar"/>
          <w:rFonts w:ascii="Arial" w:hAnsi="Arial"/>
          <w:b/>
          <w:bCs/>
          <w:spacing w:val="0"/>
          <w:sz w:val="24"/>
          <w:szCs w:val="24"/>
        </w:rPr>
      </w:pPr>
    </w:p>
    <w:tbl>
      <w:tblPr>
        <w:tblW w:w="0" w:type="auto"/>
        <w:tblInd w:w="496" w:type="dxa"/>
        <w:tblCellMar>
          <w:top w:w="68" w:type="dxa"/>
          <w:left w:w="70" w:type="dxa"/>
          <w:right w:w="70" w:type="dxa"/>
        </w:tblCellMar>
        <w:tblLook w:val="0000" w:firstRow="0" w:lastRow="0" w:firstColumn="0" w:lastColumn="0" w:noHBand="0" w:noVBand="0"/>
      </w:tblPr>
      <w:tblGrid>
        <w:gridCol w:w="1134"/>
        <w:gridCol w:w="7444"/>
      </w:tblGrid>
      <w:tr w:rsidR="00F12524" w14:paraId="3733C357" w14:textId="77777777">
        <w:trPr>
          <w:trHeight w:hRule="exact" w:val="2444"/>
        </w:trPr>
        <w:tc>
          <w:tcPr>
            <w:tcW w:w="1134" w:type="dxa"/>
          </w:tcPr>
          <w:p w14:paraId="3733C355" w14:textId="77777777" w:rsidR="00F12524" w:rsidRDefault="00F12524" w:rsidP="009D1572">
            <w:pPr>
              <w:spacing w:line="240" w:lineRule="atLeast"/>
              <w:rPr>
                <w:rFonts w:cs="Arial"/>
              </w:rPr>
            </w:pPr>
          </w:p>
        </w:tc>
        <w:tc>
          <w:tcPr>
            <w:tcW w:w="7444" w:type="dxa"/>
          </w:tcPr>
          <w:p w14:paraId="3733C356" w14:textId="77777777" w:rsidR="00F12524" w:rsidRDefault="00F12524" w:rsidP="009D1572">
            <w:pPr>
              <w:spacing w:line="240" w:lineRule="atLeast"/>
              <w:rPr>
                <w:rFonts w:cs="Arial"/>
              </w:rPr>
            </w:pPr>
          </w:p>
        </w:tc>
      </w:tr>
      <w:tr w:rsidR="00F12524" w14:paraId="3733C35C" w14:textId="77777777">
        <w:trPr>
          <w:trHeight w:val="397"/>
        </w:trPr>
        <w:tc>
          <w:tcPr>
            <w:tcW w:w="1134" w:type="dxa"/>
          </w:tcPr>
          <w:p w14:paraId="3733C358" w14:textId="77777777" w:rsidR="00F12524" w:rsidRDefault="00F12524" w:rsidP="009D1572">
            <w:pPr>
              <w:spacing w:line="240" w:lineRule="atLeast"/>
              <w:rPr>
                <w:rFonts w:cs="Arial"/>
              </w:rPr>
            </w:pPr>
          </w:p>
        </w:tc>
        <w:tc>
          <w:tcPr>
            <w:tcW w:w="7444" w:type="dxa"/>
          </w:tcPr>
          <w:p w14:paraId="3733C359" w14:textId="063DD869" w:rsidR="00F12524" w:rsidRPr="00F12524" w:rsidRDefault="009F18A6" w:rsidP="009D1572">
            <w:pPr>
              <w:spacing w:line="240" w:lineRule="atLeast"/>
              <w:rPr>
                <w:rFonts w:ascii="Arial" w:hAnsi="Arial" w:cs="Arial"/>
                <w:b/>
                <w:bCs/>
                <w:sz w:val="28"/>
              </w:rPr>
            </w:pPr>
            <w:bookmarkStart w:id="0" w:name="BladTitel"/>
            <w:bookmarkEnd w:id="0"/>
            <w:r>
              <w:rPr>
                <w:rFonts w:ascii="Arial" w:hAnsi="Arial" w:cs="Arial"/>
                <w:b/>
                <w:bCs/>
                <w:sz w:val="28"/>
              </w:rPr>
              <w:t xml:space="preserve">CAO </w:t>
            </w:r>
            <w:r w:rsidR="00B15AA3">
              <w:rPr>
                <w:rFonts w:ascii="Arial" w:hAnsi="Arial" w:cs="Arial"/>
                <w:b/>
                <w:bCs/>
                <w:sz w:val="28"/>
              </w:rPr>
              <w:t>201</w:t>
            </w:r>
            <w:r w:rsidR="005B1E22">
              <w:rPr>
                <w:rFonts w:ascii="Arial" w:hAnsi="Arial" w:cs="Arial"/>
                <w:b/>
                <w:bCs/>
                <w:sz w:val="28"/>
              </w:rPr>
              <w:t>7</w:t>
            </w:r>
          </w:p>
          <w:p w14:paraId="3733C35A" w14:textId="77777777" w:rsidR="00F12524" w:rsidRDefault="00F12524" w:rsidP="009D1572">
            <w:pPr>
              <w:spacing w:line="240" w:lineRule="atLeast"/>
              <w:rPr>
                <w:rFonts w:cs="Arial"/>
              </w:rPr>
            </w:pPr>
          </w:p>
          <w:p w14:paraId="3733C35B" w14:textId="77777777" w:rsidR="00F12524" w:rsidRPr="00F12524" w:rsidRDefault="00F12524" w:rsidP="009D1572">
            <w:pPr>
              <w:spacing w:line="240" w:lineRule="atLeast"/>
              <w:rPr>
                <w:rFonts w:ascii="Arial" w:hAnsi="Arial" w:cs="Arial"/>
                <w:sz w:val="20"/>
              </w:rPr>
            </w:pPr>
            <w:bookmarkStart w:id="1" w:name="BladOndertitel"/>
            <w:bookmarkEnd w:id="1"/>
            <w:r w:rsidRPr="00F12524">
              <w:rPr>
                <w:rFonts w:ascii="Arial" w:hAnsi="Arial" w:cs="Arial"/>
                <w:sz w:val="20"/>
              </w:rPr>
              <w:t>Stichting Fokus Exploitatie</w:t>
            </w:r>
          </w:p>
        </w:tc>
      </w:tr>
    </w:tbl>
    <w:p w14:paraId="3733C35D" w14:textId="77777777" w:rsidR="00F12524" w:rsidRDefault="00F12524" w:rsidP="00F12524"/>
    <w:p w14:paraId="3733C35E" w14:textId="77777777" w:rsidR="00BD153A" w:rsidRDefault="00BD153A">
      <w:pPr>
        <w:rPr>
          <w:rFonts w:ascii="Arial" w:hAnsi="Arial" w:cs="Arial"/>
          <w:sz w:val="20"/>
        </w:rPr>
      </w:pPr>
    </w:p>
    <w:p w14:paraId="3733C35F" w14:textId="77777777" w:rsidR="00BD153A" w:rsidRDefault="00BD153A">
      <w:pPr>
        <w:rPr>
          <w:rFonts w:ascii="Arial" w:hAnsi="Arial" w:cs="Arial"/>
          <w:sz w:val="20"/>
        </w:rPr>
      </w:pPr>
    </w:p>
    <w:p w14:paraId="3733C360" w14:textId="77777777" w:rsidR="00BD153A" w:rsidRDefault="00BD153A">
      <w:pPr>
        <w:rPr>
          <w:rFonts w:ascii="Arial" w:hAnsi="Arial" w:cs="Arial"/>
          <w:sz w:val="20"/>
        </w:rPr>
      </w:pPr>
    </w:p>
    <w:p w14:paraId="3733C361" w14:textId="77777777" w:rsidR="00BD153A" w:rsidRDefault="00BD153A">
      <w:pPr>
        <w:rPr>
          <w:rFonts w:ascii="Arial" w:hAnsi="Arial" w:cs="Arial"/>
          <w:sz w:val="20"/>
        </w:rPr>
      </w:pPr>
    </w:p>
    <w:p w14:paraId="3733C362" w14:textId="77777777" w:rsidR="00BD153A" w:rsidRDefault="00BD153A">
      <w:pPr>
        <w:rPr>
          <w:rFonts w:ascii="Arial" w:hAnsi="Arial" w:cs="Arial"/>
          <w:sz w:val="20"/>
        </w:rPr>
      </w:pPr>
    </w:p>
    <w:p w14:paraId="3733C363" w14:textId="77777777" w:rsidR="00A10CD8" w:rsidRDefault="00A10CD8">
      <w:pPr>
        <w:rPr>
          <w:rFonts w:ascii="Arial" w:hAnsi="Arial" w:cs="Arial"/>
          <w:sz w:val="20"/>
        </w:rPr>
      </w:pPr>
    </w:p>
    <w:p w14:paraId="3733C364" w14:textId="77777777" w:rsidR="00A10CD8" w:rsidRDefault="00A10CD8">
      <w:pPr>
        <w:rPr>
          <w:rFonts w:ascii="Arial" w:hAnsi="Arial" w:cs="Arial"/>
          <w:sz w:val="20"/>
        </w:rPr>
      </w:pPr>
    </w:p>
    <w:p w14:paraId="3733C365" w14:textId="77777777" w:rsidR="00A10CD8" w:rsidRDefault="00A10CD8">
      <w:pPr>
        <w:rPr>
          <w:rFonts w:ascii="Arial" w:hAnsi="Arial" w:cs="Arial"/>
          <w:sz w:val="20"/>
        </w:rPr>
      </w:pPr>
    </w:p>
    <w:p w14:paraId="3733C366" w14:textId="77777777" w:rsidR="00A10CD8" w:rsidRDefault="00A10CD8">
      <w:pPr>
        <w:rPr>
          <w:rFonts w:ascii="Arial" w:hAnsi="Arial" w:cs="Arial"/>
          <w:sz w:val="20"/>
        </w:rPr>
      </w:pPr>
    </w:p>
    <w:p w14:paraId="3733C367" w14:textId="77777777" w:rsidR="00A10CD8" w:rsidRDefault="00A10CD8">
      <w:pPr>
        <w:rPr>
          <w:rFonts w:ascii="Arial" w:hAnsi="Arial" w:cs="Arial"/>
          <w:sz w:val="20"/>
        </w:rPr>
      </w:pPr>
    </w:p>
    <w:p w14:paraId="3733C368" w14:textId="77777777" w:rsidR="00A10CD8" w:rsidRDefault="00A10CD8">
      <w:pPr>
        <w:rPr>
          <w:rFonts w:ascii="Arial" w:hAnsi="Arial" w:cs="Arial"/>
          <w:sz w:val="20"/>
        </w:rPr>
      </w:pPr>
    </w:p>
    <w:p w14:paraId="3733C369" w14:textId="77777777" w:rsidR="00A10CD8" w:rsidRDefault="00A10CD8">
      <w:pPr>
        <w:rPr>
          <w:rFonts w:ascii="Arial" w:hAnsi="Arial" w:cs="Arial"/>
          <w:sz w:val="20"/>
        </w:rPr>
      </w:pPr>
    </w:p>
    <w:p w14:paraId="3733C36A" w14:textId="77777777" w:rsidR="00242407" w:rsidRDefault="00242407">
      <w:pPr>
        <w:rPr>
          <w:rFonts w:ascii="Arial" w:hAnsi="Arial" w:cs="Arial"/>
          <w:sz w:val="20"/>
        </w:rPr>
      </w:pPr>
    </w:p>
    <w:p w14:paraId="3733C36B" w14:textId="77777777" w:rsidR="00242407" w:rsidRDefault="00242407">
      <w:pPr>
        <w:rPr>
          <w:rFonts w:ascii="Arial" w:hAnsi="Arial" w:cs="Arial"/>
          <w:sz w:val="20"/>
        </w:rPr>
      </w:pPr>
    </w:p>
    <w:p w14:paraId="3733C36C" w14:textId="77777777" w:rsidR="00242407" w:rsidRDefault="00242407">
      <w:pPr>
        <w:rPr>
          <w:rFonts w:ascii="Arial" w:hAnsi="Arial" w:cs="Arial"/>
          <w:sz w:val="20"/>
        </w:rPr>
      </w:pPr>
    </w:p>
    <w:p w14:paraId="3733C36D" w14:textId="77777777" w:rsidR="00A10CD8" w:rsidRDefault="00A10CD8">
      <w:pPr>
        <w:rPr>
          <w:rFonts w:ascii="Arial" w:hAnsi="Arial" w:cs="Arial"/>
          <w:sz w:val="20"/>
        </w:rPr>
      </w:pPr>
    </w:p>
    <w:p w14:paraId="3733C36E" w14:textId="77777777" w:rsidR="00A10CD8" w:rsidRDefault="00A10CD8">
      <w:pPr>
        <w:rPr>
          <w:rFonts w:ascii="Arial" w:hAnsi="Arial" w:cs="Arial"/>
          <w:sz w:val="20"/>
        </w:rPr>
      </w:pPr>
    </w:p>
    <w:p w14:paraId="3733C36F" w14:textId="77777777" w:rsidR="00A10CD8" w:rsidRDefault="00A10CD8">
      <w:pPr>
        <w:rPr>
          <w:rFonts w:ascii="Arial" w:hAnsi="Arial" w:cs="Arial"/>
          <w:sz w:val="20"/>
        </w:rPr>
      </w:pPr>
    </w:p>
    <w:p w14:paraId="3733C370" w14:textId="77777777" w:rsidR="00A10CD8" w:rsidRDefault="00A10CD8">
      <w:pPr>
        <w:rPr>
          <w:rFonts w:ascii="Arial" w:hAnsi="Arial" w:cs="Arial"/>
          <w:sz w:val="20"/>
        </w:rPr>
      </w:pPr>
    </w:p>
    <w:p w14:paraId="3733C371" w14:textId="77777777" w:rsidR="00A10CD8" w:rsidRDefault="00A10CD8">
      <w:pPr>
        <w:rPr>
          <w:rFonts w:ascii="Arial" w:hAnsi="Arial" w:cs="Arial"/>
          <w:sz w:val="20"/>
        </w:rPr>
      </w:pPr>
    </w:p>
    <w:p w14:paraId="3733C372" w14:textId="77777777" w:rsidR="00A10CD8" w:rsidRDefault="00A10CD8">
      <w:pPr>
        <w:rPr>
          <w:rFonts w:ascii="Arial" w:hAnsi="Arial" w:cs="Arial"/>
          <w:sz w:val="20"/>
        </w:rPr>
      </w:pPr>
    </w:p>
    <w:p w14:paraId="3733C373" w14:textId="77777777" w:rsidR="00242407" w:rsidRDefault="00242407">
      <w:pPr>
        <w:rPr>
          <w:rFonts w:ascii="Arial" w:hAnsi="Arial" w:cs="Arial"/>
          <w:sz w:val="20"/>
        </w:rPr>
      </w:pPr>
    </w:p>
    <w:p w14:paraId="3733C374" w14:textId="77777777" w:rsidR="00242407" w:rsidRDefault="00242407">
      <w:pPr>
        <w:rPr>
          <w:rFonts w:ascii="Arial" w:hAnsi="Arial" w:cs="Arial"/>
          <w:sz w:val="20"/>
        </w:rPr>
      </w:pPr>
    </w:p>
    <w:p w14:paraId="3733C375" w14:textId="77777777" w:rsidR="00242407" w:rsidRDefault="00242407">
      <w:pPr>
        <w:rPr>
          <w:rFonts w:ascii="Arial" w:hAnsi="Arial" w:cs="Arial"/>
          <w:sz w:val="20"/>
        </w:rPr>
      </w:pPr>
    </w:p>
    <w:p w14:paraId="3733C376" w14:textId="77777777" w:rsidR="00242407" w:rsidRDefault="00242407">
      <w:pPr>
        <w:rPr>
          <w:rFonts w:ascii="Arial" w:hAnsi="Arial" w:cs="Arial"/>
          <w:sz w:val="20"/>
        </w:rPr>
      </w:pPr>
    </w:p>
    <w:p w14:paraId="3733C377" w14:textId="77777777" w:rsidR="00A10CD8" w:rsidRDefault="00A10CD8">
      <w:pPr>
        <w:rPr>
          <w:rFonts w:ascii="Arial" w:hAnsi="Arial" w:cs="Arial"/>
          <w:sz w:val="20"/>
        </w:rPr>
      </w:pPr>
    </w:p>
    <w:tbl>
      <w:tblPr>
        <w:tblW w:w="0" w:type="auto"/>
        <w:tblInd w:w="1188" w:type="dxa"/>
        <w:tblCellMar>
          <w:left w:w="0" w:type="dxa"/>
        </w:tblCellMar>
        <w:tblLook w:val="01E0" w:firstRow="1" w:lastRow="1" w:firstColumn="1" w:lastColumn="1" w:noHBand="0" w:noVBand="0"/>
      </w:tblPr>
      <w:tblGrid>
        <w:gridCol w:w="7565"/>
      </w:tblGrid>
      <w:tr w:rsidR="00F12524" w14:paraId="3733C379" w14:textId="77777777">
        <w:tc>
          <w:tcPr>
            <w:tcW w:w="7565" w:type="dxa"/>
            <w:shd w:val="clear" w:color="auto" w:fill="auto"/>
          </w:tcPr>
          <w:p w14:paraId="3733C378" w14:textId="68D3CAC7" w:rsidR="00F12524" w:rsidRPr="00AE1401" w:rsidRDefault="005B1E22">
            <w:pPr>
              <w:pStyle w:val="Voettekst"/>
              <w:rPr>
                <w:rFonts w:ascii="Arial" w:hAnsi="Arial" w:cs="Arial"/>
                <w:sz w:val="20"/>
              </w:rPr>
            </w:pPr>
            <w:bookmarkStart w:id="2" w:name="bmDatum"/>
            <w:bookmarkEnd w:id="2"/>
            <w:r>
              <w:rPr>
                <w:rFonts w:ascii="Arial" w:hAnsi="Arial" w:cs="Arial"/>
                <w:sz w:val="20"/>
              </w:rPr>
              <w:t>januari 2017</w:t>
            </w:r>
          </w:p>
        </w:tc>
      </w:tr>
      <w:tr w:rsidR="00F12524" w14:paraId="3733C37B" w14:textId="77777777">
        <w:tc>
          <w:tcPr>
            <w:tcW w:w="7565" w:type="dxa"/>
            <w:shd w:val="clear" w:color="auto" w:fill="auto"/>
          </w:tcPr>
          <w:p w14:paraId="3733C37A" w14:textId="77777777" w:rsidR="00F12524" w:rsidRPr="00AE1401" w:rsidRDefault="00F12524" w:rsidP="009D1572">
            <w:pPr>
              <w:pStyle w:val="Voettekst"/>
              <w:rPr>
                <w:rFonts w:ascii="Arial" w:hAnsi="Arial" w:cs="Arial"/>
                <w:sz w:val="20"/>
              </w:rPr>
            </w:pPr>
          </w:p>
        </w:tc>
      </w:tr>
      <w:tr w:rsidR="00F12524" w14:paraId="3733C37D" w14:textId="77777777">
        <w:tc>
          <w:tcPr>
            <w:tcW w:w="7565" w:type="dxa"/>
            <w:shd w:val="clear" w:color="auto" w:fill="auto"/>
          </w:tcPr>
          <w:p w14:paraId="3733C37C" w14:textId="77777777" w:rsidR="00F12524" w:rsidRPr="00AE1401" w:rsidRDefault="00F12524" w:rsidP="009D1572">
            <w:pPr>
              <w:pStyle w:val="Voettekst"/>
              <w:rPr>
                <w:rFonts w:ascii="Arial" w:hAnsi="Arial" w:cs="Arial"/>
                <w:sz w:val="20"/>
              </w:rPr>
            </w:pPr>
          </w:p>
        </w:tc>
      </w:tr>
      <w:tr w:rsidR="00F12524" w14:paraId="3733C37F" w14:textId="77777777">
        <w:tc>
          <w:tcPr>
            <w:tcW w:w="7565" w:type="dxa"/>
            <w:shd w:val="clear" w:color="auto" w:fill="auto"/>
          </w:tcPr>
          <w:p w14:paraId="3733C37E" w14:textId="77777777" w:rsidR="00F12524" w:rsidRPr="00AE1401" w:rsidRDefault="00F12524" w:rsidP="009D1572">
            <w:pPr>
              <w:pStyle w:val="Voettekst"/>
              <w:rPr>
                <w:rFonts w:ascii="Arial" w:hAnsi="Arial" w:cs="Arial"/>
                <w:sz w:val="20"/>
              </w:rPr>
            </w:pPr>
            <w:r w:rsidRPr="00AE1401">
              <w:rPr>
                <w:rFonts w:ascii="Arial" w:hAnsi="Arial" w:cs="Arial"/>
                <w:sz w:val="20"/>
              </w:rPr>
              <w:t>Fokus</w:t>
            </w:r>
          </w:p>
        </w:tc>
      </w:tr>
      <w:tr w:rsidR="00F12524" w14:paraId="3733C381" w14:textId="77777777">
        <w:tc>
          <w:tcPr>
            <w:tcW w:w="7565" w:type="dxa"/>
            <w:shd w:val="clear" w:color="auto" w:fill="auto"/>
          </w:tcPr>
          <w:p w14:paraId="3733C380" w14:textId="77777777" w:rsidR="00F12524" w:rsidRPr="00AE1401" w:rsidRDefault="00F12524" w:rsidP="009D1572">
            <w:pPr>
              <w:pStyle w:val="Voettekst"/>
              <w:rPr>
                <w:rFonts w:ascii="Arial" w:hAnsi="Arial" w:cs="Arial"/>
                <w:sz w:val="20"/>
              </w:rPr>
            </w:pPr>
            <w:r w:rsidRPr="00AE1401">
              <w:rPr>
                <w:rFonts w:ascii="Arial" w:hAnsi="Arial" w:cs="Arial"/>
                <w:sz w:val="20"/>
              </w:rPr>
              <w:t>Postbus 6124</w:t>
            </w:r>
          </w:p>
        </w:tc>
      </w:tr>
      <w:tr w:rsidR="00F12524" w14:paraId="3733C383" w14:textId="77777777">
        <w:tc>
          <w:tcPr>
            <w:tcW w:w="7565" w:type="dxa"/>
            <w:shd w:val="clear" w:color="auto" w:fill="auto"/>
          </w:tcPr>
          <w:p w14:paraId="3733C382" w14:textId="77777777" w:rsidR="00F12524" w:rsidRPr="00AE1401" w:rsidRDefault="00F12524" w:rsidP="009D1572">
            <w:pPr>
              <w:pStyle w:val="Voettekst"/>
              <w:rPr>
                <w:rFonts w:ascii="Arial" w:hAnsi="Arial" w:cs="Arial"/>
                <w:sz w:val="20"/>
              </w:rPr>
            </w:pPr>
            <w:r w:rsidRPr="00AE1401">
              <w:rPr>
                <w:rFonts w:ascii="Arial" w:hAnsi="Arial" w:cs="Arial"/>
                <w:sz w:val="20"/>
              </w:rPr>
              <w:t>9702 HC  Groningen</w:t>
            </w:r>
          </w:p>
        </w:tc>
      </w:tr>
      <w:tr w:rsidR="00F12524" w:rsidRPr="00AE1401" w14:paraId="3733C385" w14:textId="77777777">
        <w:tc>
          <w:tcPr>
            <w:tcW w:w="7565" w:type="dxa"/>
            <w:shd w:val="clear" w:color="auto" w:fill="auto"/>
          </w:tcPr>
          <w:p w14:paraId="3733C384" w14:textId="77777777" w:rsidR="00F12524" w:rsidRPr="00AE1401" w:rsidRDefault="00F12524" w:rsidP="009D1572">
            <w:pPr>
              <w:pStyle w:val="Voettekst"/>
              <w:rPr>
                <w:rFonts w:ascii="Arial" w:hAnsi="Arial" w:cs="Arial"/>
                <w:i/>
                <w:sz w:val="20"/>
              </w:rPr>
            </w:pPr>
          </w:p>
        </w:tc>
      </w:tr>
      <w:tr w:rsidR="00F12524" w:rsidRPr="00AE1401" w14:paraId="3733C387" w14:textId="77777777">
        <w:tc>
          <w:tcPr>
            <w:tcW w:w="7565" w:type="dxa"/>
            <w:shd w:val="clear" w:color="auto" w:fill="auto"/>
          </w:tcPr>
          <w:p w14:paraId="3733C386" w14:textId="77777777" w:rsidR="00F12524" w:rsidRPr="00AE1401" w:rsidRDefault="00F12524" w:rsidP="009D1572">
            <w:pPr>
              <w:pStyle w:val="Voettekst"/>
              <w:rPr>
                <w:rFonts w:ascii="Arial" w:hAnsi="Arial" w:cs="Arial"/>
                <w:i/>
                <w:sz w:val="20"/>
              </w:rPr>
            </w:pPr>
            <w:r w:rsidRPr="00AE1401">
              <w:rPr>
                <w:rFonts w:ascii="Arial" w:hAnsi="Arial" w:cs="Arial"/>
                <w:i/>
                <w:sz w:val="20"/>
              </w:rPr>
              <w:t>Bezoekadres: Van Iddekingeweg 33</w:t>
            </w:r>
          </w:p>
        </w:tc>
      </w:tr>
      <w:tr w:rsidR="00F12524" w14:paraId="3733C389" w14:textId="77777777">
        <w:tc>
          <w:tcPr>
            <w:tcW w:w="7565" w:type="dxa"/>
            <w:shd w:val="clear" w:color="auto" w:fill="auto"/>
          </w:tcPr>
          <w:p w14:paraId="3733C388" w14:textId="77777777" w:rsidR="00F12524" w:rsidRPr="00AE1401" w:rsidRDefault="00F12524" w:rsidP="009D1572">
            <w:pPr>
              <w:pStyle w:val="Voettekst"/>
              <w:rPr>
                <w:rFonts w:ascii="Arial" w:hAnsi="Arial" w:cs="Arial"/>
                <w:sz w:val="20"/>
              </w:rPr>
            </w:pPr>
          </w:p>
        </w:tc>
      </w:tr>
      <w:tr w:rsidR="00F12524" w14:paraId="3733C38B" w14:textId="77777777">
        <w:tc>
          <w:tcPr>
            <w:tcW w:w="7565" w:type="dxa"/>
            <w:shd w:val="clear" w:color="auto" w:fill="auto"/>
          </w:tcPr>
          <w:p w14:paraId="3733C38A" w14:textId="77777777" w:rsidR="00F12524" w:rsidRPr="00AE1401" w:rsidRDefault="00F12524" w:rsidP="009D1572">
            <w:pPr>
              <w:pStyle w:val="Voettekst"/>
              <w:rPr>
                <w:rFonts w:ascii="Arial" w:hAnsi="Arial" w:cs="Arial"/>
                <w:sz w:val="20"/>
              </w:rPr>
            </w:pPr>
            <w:r w:rsidRPr="00AE1401">
              <w:rPr>
                <w:rFonts w:ascii="Arial" w:hAnsi="Arial" w:cs="Arial"/>
                <w:sz w:val="20"/>
              </w:rPr>
              <w:t>T (050) 521 72 00</w:t>
            </w:r>
          </w:p>
        </w:tc>
      </w:tr>
      <w:tr w:rsidR="00F12524" w14:paraId="3733C38D" w14:textId="77777777">
        <w:tc>
          <w:tcPr>
            <w:tcW w:w="7565" w:type="dxa"/>
            <w:shd w:val="clear" w:color="auto" w:fill="auto"/>
          </w:tcPr>
          <w:p w14:paraId="3733C38C" w14:textId="77777777" w:rsidR="00F12524" w:rsidRPr="00AE1401" w:rsidRDefault="00F12524" w:rsidP="009D1572">
            <w:pPr>
              <w:pStyle w:val="Voettekst"/>
              <w:rPr>
                <w:rFonts w:ascii="Arial" w:hAnsi="Arial" w:cs="Arial"/>
                <w:sz w:val="20"/>
              </w:rPr>
            </w:pPr>
            <w:r w:rsidRPr="00AE1401">
              <w:rPr>
                <w:rFonts w:ascii="Arial" w:hAnsi="Arial" w:cs="Arial"/>
                <w:sz w:val="20"/>
              </w:rPr>
              <w:t>F (050) 521 72 09</w:t>
            </w:r>
          </w:p>
        </w:tc>
      </w:tr>
      <w:tr w:rsidR="00F12524" w14:paraId="3733C38F" w14:textId="77777777">
        <w:tc>
          <w:tcPr>
            <w:tcW w:w="7565" w:type="dxa"/>
            <w:shd w:val="clear" w:color="auto" w:fill="auto"/>
          </w:tcPr>
          <w:p w14:paraId="3733C38E" w14:textId="77777777" w:rsidR="00F12524" w:rsidRPr="00AE1401" w:rsidRDefault="00F12524" w:rsidP="009D1572">
            <w:pPr>
              <w:pStyle w:val="Voettekst"/>
              <w:rPr>
                <w:rFonts w:ascii="Arial" w:hAnsi="Arial" w:cs="Arial"/>
                <w:sz w:val="20"/>
              </w:rPr>
            </w:pPr>
            <w:r w:rsidRPr="00AE1401">
              <w:rPr>
                <w:rFonts w:ascii="Arial" w:hAnsi="Arial" w:cs="Arial"/>
                <w:sz w:val="20"/>
              </w:rPr>
              <w:t>E info@fokuswonen.nl</w:t>
            </w:r>
          </w:p>
        </w:tc>
      </w:tr>
      <w:tr w:rsidR="00F12524" w14:paraId="3733C391" w14:textId="77777777">
        <w:tc>
          <w:tcPr>
            <w:tcW w:w="7565" w:type="dxa"/>
            <w:shd w:val="clear" w:color="auto" w:fill="auto"/>
          </w:tcPr>
          <w:p w14:paraId="3733C390" w14:textId="77777777" w:rsidR="00F12524" w:rsidRPr="00AE1401" w:rsidRDefault="00F12524" w:rsidP="009D1572">
            <w:pPr>
              <w:pStyle w:val="Voettekst"/>
              <w:rPr>
                <w:rFonts w:ascii="Arial" w:hAnsi="Arial" w:cs="Arial"/>
                <w:sz w:val="20"/>
              </w:rPr>
            </w:pPr>
            <w:r w:rsidRPr="00AE1401">
              <w:rPr>
                <w:rFonts w:ascii="Arial" w:hAnsi="Arial" w:cs="Arial"/>
                <w:sz w:val="20"/>
              </w:rPr>
              <w:t>I  www.fokuswonen.nl</w:t>
            </w:r>
          </w:p>
        </w:tc>
      </w:tr>
    </w:tbl>
    <w:p w14:paraId="3733C392" w14:textId="77777777" w:rsidR="008A3259" w:rsidRDefault="00BD153A" w:rsidP="008A3259">
      <w:pPr>
        <w:rPr>
          <w:rFonts w:ascii="Arial" w:hAnsi="Arial" w:cs="Arial"/>
          <w:b/>
          <w:bCs/>
          <w:sz w:val="20"/>
          <w:lang w:val="en-US"/>
        </w:rPr>
      </w:pPr>
      <w:r w:rsidRPr="007F5797">
        <w:rPr>
          <w:rFonts w:ascii="Arial" w:hAnsi="Arial" w:cs="Arial"/>
          <w:b/>
          <w:bCs/>
          <w:sz w:val="20"/>
          <w:lang w:val="en-US"/>
        </w:rPr>
        <w:br w:type="page"/>
      </w:r>
    </w:p>
    <w:p w14:paraId="3733C393" w14:textId="77777777" w:rsidR="008A3259" w:rsidRDefault="008A3259" w:rsidP="008A3259">
      <w:pPr>
        <w:rPr>
          <w:rFonts w:ascii="Arial" w:hAnsi="Arial" w:cs="Arial"/>
          <w:b/>
          <w:bCs/>
          <w:sz w:val="20"/>
          <w:lang w:val="en-US"/>
        </w:rPr>
      </w:pPr>
    </w:p>
    <w:p w14:paraId="3733C394" w14:textId="77777777" w:rsidR="008A3259" w:rsidRDefault="008A3259" w:rsidP="008A3259">
      <w:pPr>
        <w:rPr>
          <w:rFonts w:ascii="Arial" w:hAnsi="Arial" w:cs="Arial"/>
          <w:sz w:val="20"/>
        </w:rPr>
      </w:pPr>
    </w:p>
    <w:p w14:paraId="3733C395" w14:textId="77777777" w:rsidR="008A3259" w:rsidRDefault="008A3259" w:rsidP="008A3259">
      <w:pPr>
        <w:rPr>
          <w:rFonts w:ascii="Arial" w:hAnsi="Arial" w:cs="Arial"/>
          <w:sz w:val="20"/>
        </w:rPr>
      </w:pPr>
    </w:p>
    <w:p w14:paraId="3733C396" w14:textId="77777777" w:rsidR="008A3259" w:rsidRDefault="008A3259" w:rsidP="008A3259">
      <w:pPr>
        <w:rPr>
          <w:rFonts w:ascii="Arial" w:hAnsi="Arial" w:cs="Arial"/>
          <w:sz w:val="20"/>
        </w:rPr>
      </w:pPr>
    </w:p>
    <w:p w14:paraId="3733C397" w14:textId="77777777" w:rsidR="008A3259" w:rsidRDefault="008A3259" w:rsidP="008A3259">
      <w:pPr>
        <w:rPr>
          <w:rFonts w:ascii="Arial" w:hAnsi="Arial" w:cs="Arial"/>
          <w:sz w:val="20"/>
        </w:rPr>
      </w:pPr>
    </w:p>
    <w:p w14:paraId="3733C398" w14:textId="77777777" w:rsidR="008A3259" w:rsidRDefault="008A3259" w:rsidP="008A3259">
      <w:pPr>
        <w:rPr>
          <w:rFonts w:ascii="Arial" w:hAnsi="Arial" w:cs="Arial"/>
          <w:sz w:val="20"/>
        </w:rPr>
      </w:pPr>
    </w:p>
    <w:p w14:paraId="3733C399" w14:textId="77777777" w:rsidR="008A3259" w:rsidRDefault="008A3259" w:rsidP="008A3259">
      <w:pPr>
        <w:rPr>
          <w:rFonts w:ascii="Arial" w:hAnsi="Arial" w:cs="Arial"/>
          <w:sz w:val="20"/>
        </w:rPr>
      </w:pPr>
    </w:p>
    <w:p w14:paraId="3733C39A" w14:textId="77777777" w:rsidR="008A3259" w:rsidRDefault="008A3259" w:rsidP="008A3259">
      <w:pPr>
        <w:rPr>
          <w:rFonts w:ascii="Arial" w:hAnsi="Arial" w:cs="Arial"/>
          <w:sz w:val="20"/>
        </w:rPr>
      </w:pPr>
    </w:p>
    <w:p w14:paraId="3733C39B" w14:textId="77777777" w:rsidR="008A3259" w:rsidRDefault="008A3259" w:rsidP="008A3259">
      <w:pPr>
        <w:rPr>
          <w:rFonts w:ascii="Arial" w:hAnsi="Arial" w:cs="Arial"/>
          <w:sz w:val="20"/>
        </w:rPr>
      </w:pPr>
    </w:p>
    <w:p w14:paraId="3733C39C" w14:textId="77777777" w:rsidR="008A3259" w:rsidRDefault="008A3259" w:rsidP="008A3259">
      <w:pPr>
        <w:rPr>
          <w:rFonts w:ascii="Arial" w:hAnsi="Arial" w:cs="Arial"/>
          <w:sz w:val="20"/>
        </w:rPr>
      </w:pPr>
    </w:p>
    <w:p w14:paraId="3733C39D" w14:textId="77777777" w:rsidR="008A3259" w:rsidRDefault="008A3259" w:rsidP="008A3259">
      <w:pPr>
        <w:rPr>
          <w:rFonts w:ascii="Arial" w:hAnsi="Arial" w:cs="Arial"/>
          <w:sz w:val="20"/>
        </w:rPr>
      </w:pPr>
    </w:p>
    <w:p w14:paraId="3733C39E" w14:textId="77777777" w:rsidR="008A3259" w:rsidRDefault="008A3259" w:rsidP="008A3259">
      <w:pPr>
        <w:rPr>
          <w:rFonts w:ascii="Arial" w:hAnsi="Arial" w:cs="Arial"/>
          <w:sz w:val="20"/>
        </w:rPr>
      </w:pPr>
    </w:p>
    <w:p w14:paraId="3733C39F" w14:textId="77777777" w:rsidR="008A3259" w:rsidRDefault="008A3259" w:rsidP="008A3259">
      <w:pPr>
        <w:rPr>
          <w:rFonts w:ascii="Arial" w:hAnsi="Arial" w:cs="Arial"/>
          <w:sz w:val="20"/>
        </w:rPr>
      </w:pPr>
    </w:p>
    <w:p w14:paraId="3733C3A0" w14:textId="77777777" w:rsidR="008A3259" w:rsidRDefault="008A3259" w:rsidP="008A3259">
      <w:pPr>
        <w:rPr>
          <w:rFonts w:ascii="Arial" w:hAnsi="Arial" w:cs="Arial"/>
          <w:sz w:val="20"/>
        </w:rPr>
      </w:pPr>
    </w:p>
    <w:p w14:paraId="3733C3A1" w14:textId="77777777" w:rsidR="008A3259" w:rsidRDefault="008A3259" w:rsidP="008A3259">
      <w:pPr>
        <w:rPr>
          <w:rFonts w:ascii="Arial" w:hAnsi="Arial" w:cs="Arial"/>
          <w:sz w:val="20"/>
        </w:rPr>
      </w:pPr>
    </w:p>
    <w:p w14:paraId="3733C3A2" w14:textId="77777777" w:rsidR="008A3259" w:rsidRDefault="008A3259" w:rsidP="008A3259">
      <w:pPr>
        <w:rPr>
          <w:rFonts w:ascii="Arial" w:hAnsi="Arial" w:cs="Arial"/>
          <w:sz w:val="20"/>
        </w:rPr>
      </w:pPr>
    </w:p>
    <w:p w14:paraId="3733C3A3" w14:textId="77777777" w:rsidR="008A3259" w:rsidRDefault="008A3259" w:rsidP="008A3259">
      <w:pPr>
        <w:rPr>
          <w:rFonts w:ascii="Arial" w:hAnsi="Arial" w:cs="Arial"/>
          <w:sz w:val="20"/>
        </w:rPr>
      </w:pPr>
    </w:p>
    <w:p w14:paraId="3733C3A4" w14:textId="77777777" w:rsidR="008A3259" w:rsidRDefault="008A3259" w:rsidP="008A3259">
      <w:pPr>
        <w:rPr>
          <w:rFonts w:ascii="Arial" w:hAnsi="Arial" w:cs="Arial"/>
          <w:sz w:val="20"/>
        </w:rPr>
      </w:pPr>
    </w:p>
    <w:p w14:paraId="3733C3A5" w14:textId="77777777" w:rsidR="008A3259" w:rsidRDefault="008A3259" w:rsidP="008A3259">
      <w:pPr>
        <w:rPr>
          <w:rFonts w:ascii="Arial" w:hAnsi="Arial" w:cs="Arial"/>
          <w:sz w:val="20"/>
        </w:rPr>
      </w:pPr>
    </w:p>
    <w:p w14:paraId="3733C3A6" w14:textId="77777777" w:rsidR="008A3259" w:rsidRDefault="008A3259" w:rsidP="008A3259">
      <w:pPr>
        <w:rPr>
          <w:rFonts w:ascii="Arial" w:hAnsi="Arial" w:cs="Arial"/>
          <w:sz w:val="20"/>
        </w:rPr>
      </w:pPr>
    </w:p>
    <w:p w14:paraId="3733C3A7" w14:textId="77777777" w:rsidR="008A3259" w:rsidRDefault="008A3259" w:rsidP="008A3259">
      <w:pPr>
        <w:rPr>
          <w:rFonts w:ascii="Arial" w:hAnsi="Arial" w:cs="Arial"/>
          <w:sz w:val="20"/>
        </w:rPr>
      </w:pPr>
    </w:p>
    <w:p w14:paraId="3733C3A8" w14:textId="77777777" w:rsidR="008A3259" w:rsidRDefault="008A3259" w:rsidP="008A3259">
      <w:pPr>
        <w:rPr>
          <w:rFonts w:ascii="Arial" w:hAnsi="Arial" w:cs="Arial"/>
          <w:sz w:val="20"/>
        </w:rPr>
      </w:pPr>
    </w:p>
    <w:p w14:paraId="3733C3A9" w14:textId="77777777" w:rsidR="008A3259" w:rsidRDefault="008A3259" w:rsidP="008A3259">
      <w:pPr>
        <w:rPr>
          <w:rFonts w:ascii="Arial" w:hAnsi="Arial" w:cs="Arial"/>
          <w:sz w:val="20"/>
        </w:rPr>
      </w:pPr>
    </w:p>
    <w:p w14:paraId="3733C3AA" w14:textId="77777777" w:rsidR="008A3259" w:rsidRDefault="008A3259" w:rsidP="008A3259">
      <w:pPr>
        <w:rPr>
          <w:rFonts w:ascii="Arial" w:hAnsi="Arial" w:cs="Arial"/>
          <w:sz w:val="20"/>
        </w:rPr>
      </w:pPr>
    </w:p>
    <w:p w14:paraId="3733C3AB" w14:textId="77777777" w:rsidR="008A3259" w:rsidRDefault="008A3259" w:rsidP="008A3259">
      <w:pPr>
        <w:rPr>
          <w:rFonts w:ascii="Arial" w:hAnsi="Arial" w:cs="Arial"/>
          <w:sz w:val="20"/>
        </w:rPr>
      </w:pPr>
    </w:p>
    <w:p w14:paraId="3733C3AC" w14:textId="77777777" w:rsidR="008A3259" w:rsidRDefault="008A3259" w:rsidP="008A3259">
      <w:pPr>
        <w:rPr>
          <w:rFonts w:ascii="Arial" w:hAnsi="Arial" w:cs="Arial"/>
          <w:sz w:val="20"/>
        </w:rPr>
      </w:pPr>
    </w:p>
    <w:p w14:paraId="3733C3AD" w14:textId="77777777" w:rsidR="008A3259" w:rsidRDefault="008A3259" w:rsidP="008A3259">
      <w:pPr>
        <w:rPr>
          <w:rFonts w:ascii="Arial" w:hAnsi="Arial" w:cs="Arial"/>
          <w:sz w:val="20"/>
        </w:rPr>
      </w:pPr>
    </w:p>
    <w:p w14:paraId="3733C3AE" w14:textId="77777777" w:rsidR="008A3259" w:rsidRDefault="008A3259" w:rsidP="008A3259">
      <w:pPr>
        <w:rPr>
          <w:rFonts w:ascii="Arial" w:hAnsi="Arial" w:cs="Arial"/>
          <w:sz w:val="20"/>
        </w:rPr>
      </w:pPr>
    </w:p>
    <w:p w14:paraId="3733C3AF" w14:textId="77777777" w:rsidR="008A3259" w:rsidRDefault="008A3259" w:rsidP="008A3259">
      <w:pPr>
        <w:rPr>
          <w:rFonts w:ascii="Arial" w:hAnsi="Arial" w:cs="Arial"/>
          <w:sz w:val="20"/>
        </w:rPr>
      </w:pPr>
    </w:p>
    <w:p w14:paraId="3733C3B0" w14:textId="77777777" w:rsidR="008A3259" w:rsidRDefault="008A3259" w:rsidP="008A3259">
      <w:pPr>
        <w:rPr>
          <w:rFonts w:ascii="Arial" w:hAnsi="Arial" w:cs="Arial"/>
          <w:sz w:val="20"/>
        </w:rPr>
      </w:pPr>
    </w:p>
    <w:p w14:paraId="3733C3B1" w14:textId="77777777" w:rsidR="008A3259" w:rsidRDefault="008A3259" w:rsidP="008A3259">
      <w:pPr>
        <w:rPr>
          <w:rFonts w:ascii="Arial" w:hAnsi="Arial" w:cs="Arial"/>
          <w:sz w:val="20"/>
        </w:rPr>
      </w:pPr>
    </w:p>
    <w:p w14:paraId="3733C3B2" w14:textId="77777777" w:rsidR="008A3259" w:rsidRDefault="008A3259" w:rsidP="008A3259">
      <w:pPr>
        <w:rPr>
          <w:rFonts w:ascii="Arial" w:hAnsi="Arial" w:cs="Arial"/>
          <w:sz w:val="20"/>
        </w:rPr>
      </w:pPr>
    </w:p>
    <w:p w14:paraId="3733C3B3" w14:textId="77777777" w:rsidR="008A3259" w:rsidRDefault="008A3259" w:rsidP="008A3259">
      <w:pPr>
        <w:rPr>
          <w:rFonts w:ascii="Arial" w:hAnsi="Arial" w:cs="Arial"/>
          <w:sz w:val="20"/>
        </w:rPr>
      </w:pPr>
    </w:p>
    <w:p w14:paraId="3733C3B4" w14:textId="77777777" w:rsidR="008A3259" w:rsidRDefault="008A3259" w:rsidP="008A3259">
      <w:pPr>
        <w:rPr>
          <w:rFonts w:ascii="Arial" w:hAnsi="Arial" w:cs="Arial"/>
          <w:sz w:val="20"/>
        </w:rPr>
      </w:pPr>
    </w:p>
    <w:p w14:paraId="3733C3B5" w14:textId="77777777" w:rsidR="008A3259" w:rsidRDefault="008A3259" w:rsidP="008A3259">
      <w:pPr>
        <w:rPr>
          <w:rFonts w:ascii="Arial" w:hAnsi="Arial" w:cs="Arial"/>
          <w:sz w:val="20"/>
        </w:rPr>
      </w:pPr>
    </w:p>
    <w:p w14:paraId="3733C3B6" w14:textId="77777777" w:rsidR="008A3259" w:rsidRDefault="008A3259" w:rsidP="008A3259">
      <w:pPr>
        <w:rPr>
          <w:rFonts w:ascii="Arial" w:hAnsi="Arial" w:cs="Arial"/>
          <w:sz w:val="20"/>
        </w:rPr>
      </w:pPr>
    </w:p>
    <w:p w14:paraId="3733C3B7" w14:textId="77777777" w:rsidR="008A3259" w:rsidRDefault="008A3259" w:rsidP="008A3259">
      <w:pPr>
        <w:rPr>
          <w:rFonts w:ascii="Arial" w:hAnsi="Arial" w:cs="Arial"/>
          <w:sz w:val="20"/>
        </w:rPr>
      </w:pPr>
    </w:p>
    <w:p w14:paraId="3733C3B8" w14:textId="77777777" w:rsidR="008A3259" w:rsidRDefault="008A3259" w:rsidP="008A3259">
      <w:pPr>
        <w:rPr>
          <w:rFonts w:ascii="Arial" w:hAnsi="Arial" w:cs="Arial"/>
          <w:sz w:val="20"/>
        </w:rPr>
      </w:pPr>
    </w:p>
    <w:p w14:paraId="3733C3B9" w14:textId="77777777" w:rsidR="008A3259" w:rsidRDefault="008A3259" w:rsidP="008A3259">
      <w:pPr>
        <w:rPr>
          <w:rFonts w:ascii="Arial" w:hAnsi="Arial" w:cs="Arial"/>
          <w:sz w:val="20"/>
        </w:rPr>
      </w:pPr>
    </w:p>
    <w:p w14:paraId="3733C3BA" w14:textId="77777777" w:rsidR="008A3259" w:rsidRDefault="008A3259" w:rsidP="008A3259">
      <w:pPr>
        <w:rPr>
          <w:rFonts w:ascii="Arial" w:hAnsi="Arial" w:cs="Arial"/>
          <w:sz w:val="20"/>
        </w:rPr>
      </w:pPr>
    </w:p>
    <w:p w14:paraId="3733C3BB" w14:textId="77777777" w:rsidR="008A3259" w:rsidRDefault="008A3259" w:rsidP="008A3259">
      <w:pPr>
        <w:rPr>
          <w:rFonts w:ascii="Arial" w:hAnsi="Arial" w:cs="Arial"/>
          <w:sz w:val="20"/>
        </w:rPr>
      </w:pPr>
    </w:p>
    <w:p w14:paraId="3733C3BC" w14:textId="77777777" w:rsidR="008A3259" w:rsidRDefault="008A3259" w:rsidP="008A3259">
      <w:pPr>
        <w:rPr>
          <w:rFonts w:ascii="Arial" w:hAnsi="Arial" w:cs="Arial"/>
          <w:sz w:val="20"/>
        </w:rPr>
      </w:pPr>
    </w:p>
    <w:p w14:paraId="3733C3BD" w14:textId="77777777" w:rsidR="008A3259" w:rsidRDefault="008A3259" w:rsidP="008A3259">
      <w:pPr>
        <w:rPr>
          <w:rFonts w:ascii="Arial" w:hAnsi="Arial" w:cs="Arial"/>
          <w:sz w:val="20"/>
        </w:rPr>
      </w:pPr>
    </w:p>
    <w:p w14:paraId="3733C3BE" w14:textId="77777777" w:rsidR="008A3259" w:rsidRDefault="008A3259" w:rsidP="008A3259">
      <w:pPr>
        <w:rPr>
          <w:rFonts w:ascii="Arial" w:hAnsi="Arial" w:cs="Arial"/>
          <w:sz w:val="20"/>
        </w:rPr>
      </w:pPr>
    </w:p>
    <w:p w14:paraId="3733C3BF" w14:textId="77777777" w:rsidR="008A3259" w:rsidRDefault="008A3259" w:rsidP="008A3259">
      <w:pPr>
        <w:rPr>
          <w:rFonts w:ascii="Arial" w:hAnsi="Arial" w:cs="Arial"/>
          <w:sz w:val="20"/>
        </w:rPr>
      </w:pPr>
    </w:p>
    <w:p w14:paraId="3733C3C0" w14:textId="77777777" w:rsidR="008A3259" w:rsidRDefault="008A3259" w:rsidP="008A3259">
      <w:pPr>
        <w:rPr>
          <w:rFonts w:ascii="Arial" w:hAnsi="Arial" w:cs="Arial"/>
          <w:sz w:val="20"/>
        </w:rPr>
      </w:pPr>
    </w:p>
    <w:p w14:paraId="3733C3C1" w14:textId="77777777" w:rsidR="008A3259" w:rsidRDefault="008A3259" w:rsidP="008A3259">
      <w:pPr>
        <w:rPr>
          <w:rFonts w:ascii="Arial" w:hAnsi="Arial" w:cs="Arial"/>
          <w:sz w:val="20"/>
        </w:rPr>
      </w:pPr>
    </w:p>
    <w:p w14:paraId="3733C3C2" w14:textId="77777777" w:rsidR="008A3259" w:rsidRDefault="008A3259" w:rsidP="008A3259">
      <w:pPr>
        <w:rPr>
          <w:rFonts w:ascii="Arial" w:hAnsi="Arial" w:cs="Arial"/>
          <w:sz w:val="20"/>
        </w:rPr>
      </w:pPr>
    </w:p>
    <w:p w14:paraId="3733C3C3" w14:textId="77777777" w:rsidR="008A3259" w:rsidRDefault="008A3259" w:rsidP="008A3259">
      <w:pPr>
        <w:rPr>
          <w:rFonts w:ascii="Arial" w:hAnsi="Arial" w:cs="Arial"/>
          <w:sz w:val="20"/>
        </w:rPr>
      </w:pPr>
    </w:p>
    <w:p w14:paraId="3733C3C4" w14:textId="77777777" w:rsidR="008A3259" w:rsidRDefault="008A3259" w:rsidP="008A3259">
      <w:pPr>
        <w:rPr>
          <w:rFonts w:ascii="Arial" w:hAnsi="Arial" w:cs="Arial"/>
          <w:sz w:val="20"/>
        </w:rPr>
      </w:pPr>
    </w:p>
    <w:p w14:paraId="3733C3C5" w14:textId="77777777" w:rsidR="008A3259" w:rsidRDefault="008A3259" w:rsidP="008A3259">
      <w:pPr>
        <w:rPr>
          <w:rFonts w:ascii="Arial" w:hAnsi="Arial" w:cs="Arial"/>
          <w:sz w:val="20"/>
        </w:rPr>
      </w:pPr>
    </w:p>
    <w:p w14:paraId="3733C3C6" w14:textId="77777777" w:rsidR="008A3259" w:rsidRDefault="008A3259" w:rsidP="008A3259">
      <w:pPr>
        <w:rPr>
          <w:rFonts w:ascii="Arial" w:hAnsi="Arial" w:cs="Arial"/>
          <w:sz w:val="20"/>
        </w:rPr>
      </w:pPr>
    </w:p>
    <w:p w14:paraId="3733C3C7" w14:textId="77777777" w:rsidR="008A3259" w:rsidRDefault="008A3259" w:rsidP="008A3259">
      <w:pPr>
        <w:rPr>
          <w:rFonts w:ascii="Arial" w:hAnsi="Arial" w:cs="Arial"/>
          <w:sz w:val="20"/>
        </w:rPr>
      </w:pPr>
    </w:p>
    <w:p w14:paraId="3733C3C8" w14:textId="77777777" w:rsidR="008A3259" w:rsidRPr="008A3259" w:rsidRDefault="008A3259" w:rsidP="008A3259">
      <w:pPr>
        <w:rPr>
          <w:rFonts w:ascii="Arial" w:hAnsi="Arial" w:cs="Arial"/>
          <w:sz w:val="20"/>
        </w:rPr>
      </w:pPr>
      <w:r w:rsidRPr="008A3259">
        <w:rPr>
          <w:rFonts w:ascii="Arial" w:hAnsi="Arial" w:cs="Arial"/>
          <w:sz w:val="20"/>
        </w:rPr>
        <w:t>Fokus is de organisatie die verspreid over heel Nederland mensen met een ernstige lichamelijke handicap mogelijkheden biedt om onafhankelijk en zelfstandig te leven. Zó kunnen zij – als ieder ander – deelnemen aan het maatschappelijk leven.</w:t>
      </w:r>
    </w:p>
    <w:p w14:paraId="3733C3C9" w14:textId="77777777" w:rsidR="008A3259" w:rsidRPr="008A3259" w:rsidRDefault="008A3259" w:rsidP="008A3259">
      <w:pPr>
        <w:rPr>
          <w:rFonts w:ascii="Arial" w:hAnsi="Arial" w:cs="Arial"/>
          <w:sz w:val="20"/>
        </w:rPr>
      </w:pPr>
    </w:p>
    <w:p w14:paraId="3733C3CA" w14:textId="77777777" w:rsidR="008A3259" w:rsidRPr="008A3259" w:rsidRDefault="008A3259" w:rsidP="008A3259">
      <w:pPr>
        <w:rPr>
          <w:rFonts w:ascii="Arial" w:hAnsi="Arial" w:cs="Arial"/>
          <w:sz w:val="20"/>
        </w:rPr>
      </w:pPr>
      <w:r w:rsidRPr="008A3259">
        <w:rPr>
          <w:rFonts w:ascii="Arial" w:hAnsi="Arial" w:cs="Arial"/>
          <w:sz w:val="20"/>
        </w:rPr>
        <w:t>Fokuswoningen zijn volledig aangepaste, gelijkvloerse huurwoningen, eigendom van een woning</w:t>
      </w:r>
      <w:r w:rsidRPr="008A3259">
        <w:rPr>
          <w:rFonts w:ascii="Arial" w:hAnsi="Arial" w:cs="Arial"/>
          <w:sz w:val="20"/>
        </w:rPr>
        <w:softHyphen/>
        <w:t xml:space="preserve">corporatie. Fokus verleent daar assistentie bij </w:t>
      </w:r>
      <w:r w:rsidRPr="008A3259">
        <w:rPr>
          <w:rFonts w:ascii="Arial" w:hAnsi="Arial" w:cs="Arial"/>
          <w:i/>
          <w:iCs/>
          <w:sz w:val="20"/>
        </w:rPr>
        <w:t xml:space="preserve">algemene dagelijkse levensverrichtingen </w:t>
      </w:r>
      <w:r w:rsidRPr="008A3259">
        <w:rPr>
          <w:rFonts w:ascii="Arial" w:hAnsi="Arial" w:cs="Arial"/>
          <w:sz w:val="20"/>
        </w:rPr>
        <w:t xml:space="preserve">(ADL). Het bijzondere van Fokus is dat de dienstverlening gebeurt </w:t>
      </w:r>
      <w:r w:rsidRPr="008A3259">
        <w:rPr>
          <w:rFonts w:ascii="Arial" w:hAnsi="Arial" w:cs="Arial"/>
          <w:i/>
          <w:iCs/>
          <w:sz w:val="20"/>
        </w:rPr>
        <w:t xml:space="preserve">op afroep </w:t>
      </w:r>
      <w:r w:rsidRPr="008A3259">
        <w:rPr>
          <w:rFonts w:ascii="Arial" w:hAnsi="Arial" w:cs="Arial"/>
          <w:sz w:val="20"/>
        </w:rPr>
        <w:t>en</w:t>
      </w:r>
      <w:r w:rsidRPr="008A3259">
        <w:rPr>
          <w:rFonts w:ascii="Arial" w:hAnsi="Arial" w:cs="Arial"/>
          <w:i/>
          <w:iCs/>
          <w:sz w:val="20"/>
        </w:rPr>
        <w:t xml:space="preserve"> op aanwijzing</w:t>
      </w:r>
      <w:r w:rsidRPr="008A3259">
        <w:rPr>
          <w:rFonts w:ascii="Arial" w:hAnsi="Arial" w:cs="Arial"/>
          <w:sz w:val="20"/>
        </w:rPr>
        <w:t>, gedurende 24 uur per etmaal. Kwaliteit, samenwerking en klanttevredenheid staan daarbij centraal.</w:t>
      </w:r>
    </w:p>
    <w:p w14:paraId="3733C3CB" w14:textId="77777777" w:rsidR="009A1EB9" w:rsidRPr="00AB0EEF" w:rsidRDefault="008A3259">
      <w:pPr>
        <w:pStyle w:val="07tussenkopjeinhoud"/>
        <w:rPr>
          <w:rFonts w:ascii="Arial" w:hAnsi="Arial" w:cs="Arial"/>
          <w:b/>
          <w:bCs/>
          <w:sz w:val="8"/>
          <w:szCs w:val="8"/>
        </w:rPr>
      </w:pPr>
      <w:r w:rsidRPr="00AB0EEF">
        <w:rPr>
          <w:rFonts w:ascii="Arial" w:hAnsi="Arial" w:cs="Arial"/>
          <w:b/>
          <w:bCs/>
          <w:sz w:val="20"/>
        </w:rPr>
        <w:br w:type="page"/>
      </w:r>
      <w:r w:rsidR="00F53B65" w:rsidRPr="00AB0EEF">
        <w:rPr>
          <w:rFonts w:ascii="Arial" w:hAnsi="Arial" w:cs="Arial"/>
          <w:b/>
          <w:bCs/>
          <w:sz w:val="24"/>
          <w:szCs w:val="24"/>
        </w:rPr>
        <w:lastRenderedPageBreak/>
        <w:t>Inhoudsopgave</w:t>
      </w:r>
    </w:p>
    <w:p w14:paraId="3733C3CC" w14:textId="77777777" w:rsidR="00F53B65" w:rsidRPr="00AB0EEF" w:rsidRDefault="00F53B65">
      <w:pPr>
        <w:pStyle w:val="07tussenkopjeinhoud"/>
        <w:rPr>
          <w:rFonts w:ascii="Arial" w:hAnsi="Arial" w:cs="Arial"/>
          <w:b/>
          <w:bCs/>
          <w:sz w:val="8"/>
          <w:szCs w:val="8"/>
        </w:rPr>
      </w:pPr>
    </w:p>
    <w:p w14:paraId="3733C3CD" w14:textId="3F30F47B" w:rsidR="00684ADF" w:rsidRPr="00D544D8" w:rsidRDefault="00DF2402" w:rsidP="00DE2866">
      <w:pPr>
        <w:pStyle w:val="06kopjesinhoud"/>
        <w:tabs>
          <w:tab w:val="left" w:pos="9498"/>
        </w:tabs>
        <w:rPr>
          <w:rFonts w:ascii="Arial" w:hAnsi="Arial" w:cs="Arial"/>
          <w:b/>
          <w:bCs/>
          <w:sz w:val="20"/>
        </w:rPr>
      </w:pPr>
      <w:r>
        <w:rPr>
          <w:rFonts w:ascii="Arial" w:hAnsi="Arial" w:cs="Arial"/>
          <w:b/>
          <w:bCs/>
          <w:sz w:val="20"/>
        </w:rPr>
        <w:t xml:space="preserve">Principeakkoord CAO </w:t>
      </w:r>
      <w:r w:rsidR="00B15AA3">
        <w:rPr>
          <w:rFonts w:ascii="Arial" w:hAnsi="Arial" w:cs="Arial"/>
          <w:b/>
          <w:bCs/>
          <w:sz w:val="20"/>
        </w:rPr>
        <w:t>201</w:t>
      </w:r>
      <w:r w:rsidR="005B1E22">
        <w:rPr>
          <w:rFonts w:ascii="Arial" w:hAnsi="Arial" w:cs="Arial"/>
          <w:b/>
          <w:bCs/>
          <w:sz w:val="20"/>
        </w:rPr>
        <w:t>7</w:t>
      </w:r>
      <w:r w:rsidR="00D544D8" w:rsidRPr="00A45EAD">
        <w:rPr>
          <w:rFonts w:ascii="Arial" w:hAnsi="Arial" w:cs="Arial"/>
          <w:bCs/>
          <w:sz w:val="20"/>
        </w:rPr>
        <w:t>……………………………………………………………………………</w:t>
      </w:r>
      <w:r>
        <w:rPr>
          <w:rFonts w:ascii="Arial" w:hAnsi="Arial" w:cs="Arial"/>
          <w:bCs/>
          <w:sz w:val="20"/>
        </w:rPr>
        <w:t>………</w:t>
      </w:r>
      <w:r w:rsidR="00D544D8">
        <w:rPr>
          <w:rFonts w:ascii="Arial" w:hAnsi="Arial" w:cs="Arial"/>
          <w:b/>
          <w:bCs/>
          <w:sz w:val="20"/>
        </w:rPr>
        <w:tab/>
      </w:r>
      <w:r w:rsidR="00D544D8" w:rsidRPr="00D544D8">
        <w:rPr>
          <w:rFonts w:ascii="Arial" w:hAnsi="Arial" w:cs="Arial"/>
          <w:bCs/>
          <w:sz w:val="20"/>
        </w:rPr>
        <w:t>6</w:t>
      </w:r>
    </w:p>
    <w:p w14:paraId="3733C3CE" w14:textId="77777777" w:rsidR="00684ADF" w:rsidRPr="00D544D8" w:rsidRDefault="00684ADF" w:rsidP="00DE2866">
      <w:pPr>
        <w:pStyle w:val="06kopjesinhoud"/>
        <w:tabs>
          <w:tab w:val="left" w:pos="9498"/>
        </w:tabs>
        <w:rPr>
          <w:rFonts w:ascii="Arial" w:hAnsi="Arial" w:cs="Arial"/>
          <w:b/>
          <w:bCs/>
          <w:sz w:val="20"/>
        </w:rPr>
      </w:pPr>
      <w:r>
        <w:rPr>
          <w:rFonts w:ascii="Arial" w:hAnsi="Arial" w:cs="Arial"/>
          <w:b/>
          <w:bCs/>
          <w:sz w:val="20"/>
        </w:rPr>
        <w:t>Artikel 1</w:t>
      </w:r>
      <w:r>
        <w:rPr>
          <w:rFonts w:ascii="Arial" w:hAnsi="Arial" w:cs="Arial"/>
          <w:b/>
          <w:bCs/>
          <w:sz w:val="20"/>
        </w:rPr>
        <w:tab/>
        <w:t>Begripsbepalingen</w:t>
      </w:r>
      <w:r w:rsidR="00D544D8" w:rsidRPr="00A45EAD">
        <w:rPr>
          <w:rFonts w:ascii="Arial" w:hAnsi="Arial" w:cs="Arial"/>
          <w:bCs/>
          <w:sz w:val="20"/>
        </w:rPr>
        <w:t>……………………………………………………………………………</w:t>
      </w:r>
      <w:r w:rsidR="00D544D8" w:rsidRPr="00A45EAD">
        <w:rPr>
          <w:rFonts w:ascii="Arial" w:hAnsi="Arial" w:cs="Arial"/>
          <w:b/>
          <w:bCs/>
          <w:sz w:val="20"/>
        </w:rPr>
        <w:tab/>
      </w:r>
      <w:r w:rsidR="00D544D8" w:rsidRPr="00D544D8">
        <w:rPr>
          <w:rFonts w:ascii="Arial" w:hAnsi="Arial" w:cs="Arial"/>
          <w:bCs/>
          <w:sz w:val="20"/>
        </w:rPr>
        <w:t>9</w:t>
      </w:r>
    </w:p>
    <w:p w14:paraId="3733C3CF" w14:textId="0767C87E" w:rsidR="00684ADF" w:rsidRDefault="00D544D8" w:rsidP="00DE2866">
      <w:pPr>
        <w:pStyle w:val="06kopjesinhoud"/>
        <w:tabs>
          <w:tab w:val="left" w:pos="9498"/>
        </w:tabs>
        <w:rPr>
          <w:rFonts w:ascii="Arial" w:hAnsi="Arial" w:cs="Arial"/>
          <w:b/>
          <w:bCs/>
          <w:sz w:val="20"/>
        </w:rPr>
      </w:pPr>
      <w:r>
        <w:rPr>
          <w:rFonts w:ascii="Arial" w:hAnsi="Arial" w:cs="Arial"/>
          <w:b/>
          <w:bCs/>
          <w:sz w:val="20"/>
        </w:rPr>
        <w:t>Artikel 2</w:t>
      </w:r>
      <w:r>
        <w:rPr>
          <w:rFonts w:ascii="Arial" w:hAnsi="Arial" w:cs="Arial"/>
          <w:b/>
          <w:bCs/>
          <w:sz w:val="20"/>
        </w:rPr>
        <w:tab/>
        <w:t>Toepasselijkheid</w:t>
      </w:r>
      <w:r w:rsidRPr="00A45EAD">
        <w:rPr>
          <w:rFonts w:ascii="Arial" w:hAnsi="Arial" w:cs="Arial"/>
          <w:bCs/>
          <w:sz w:val="20"/>
        </w:rPr>
        <w:t>………………………………………………………………………………</w:t>
      </w:r>
      <w:r w:rsidR="00DE2866">
        <w:rPr>
          <w:rFonts w:ascii="Arial" w:hAnsi="Arial" w:cs="Arial"/>
          <w:bCs/>
          <w:sz w:val="20"/>
        </w:rPr>
        <w:tab/>
      </w:r>
      <w:r w:rsidRPr="00D544D8">
        <w:rPr>
          <w:rFonts w:ascii="Arial" w:hAnsi="Arial" w:cs="Arial"/>
          <w:bCs/>
          <w:sz w:val="20"/>
        </w:rPr>
        <w:t>1</w:t>
      </w:r>
      <w:r w:rsidR="00AB091E">
        <w:rPr>
          <w:rFonts w:ascii="Arial" w:hAnsi="Arial" w:cs="Arial"/>
          <w:bCs/>
          <w:sz w:val="20"/>
        </w:rPr>
        <w:t>1</w:t>
      </w:r>
    </w:p>
    <w:p w14:paraId="3733C3D0" w14:textId="4F3E75FD" w:rsidR="00684ADF" w:rsidRDefault="00684ADF" w:rsidP="00DE2866">
      <w:pPr>
        <w:pStyle w:val="06kopjesinhoud"/>
        <w:tabs>
          <w:tab w:val="left" w:pos="9498"/>
        </w:tabs>
        <w:rPr>
          <w:rFonts w:ascii="Arial" w:hAnsi="Arial" w:cs="Arial"/>
          <w:b/>
          <w:bCs/>
          <w:sz w:val="20"/>
        </w:rPr>
      </w:pPr>
      <w:r>
        <w:rPr>
          <w:rFonts w:ascii="Arial" w:hAnsi="Arial" w:cs="Arial"/>
          <w:b/>
          <w:bCs/>
          <w:sz w:val="20"/>
        </w:rPr>
        <w:t>Artikel 3</w:t>
      </w:r>
      <w:r>
        <w:rPr>
          <w:rFonts w:ascii="Arial" w:hAnsi="Arial" w:cs="Arial"/>
          <w:b/>
          <w:bCs/>
          <w:sz w:val="20"/>
        </w:rPr>
        <w:tab/>
        <w:t>Het dienstverband</w:t>
      </w:r>
      <w:r w:rsidR="00D544D8" w:rsidRPr="00A45EAD">
        <w:rPr>
          <w:rFonts w:ascii="Arial" w:hAnsi="Arial" w:cs="Arial"/>
          <w:bCs/>
          <w:sz w:val="20"/>
        </w:rPr>
        <w:t>……………………………………………………………………………</w:t>
      </w:r>
      <w:r w:rsidR="00D544D8" w:rsidRPr="00A45EAD">
        <w:rPr>
          <w:rFonts w:ascii="Arial" w:hAnsi="Arial" w:cs="Arial"/>
          <w:b/>
          <w:bCs/>
          <w:sz w:val="20"/>
        </w:rPr>
        <w:tab/>
      </w:r>
      <w:r w:rsidR="00D544D8" w:rsidRPr="00D544D8">
        <w:rPr>
          <w:rFonts w:ascii="Arial" w:hAnsi="Arial" w:cs="Arial"/>
          <w:bCs/>
          <w:sz w:val="20"/>
        </w:rPr>
        <w:t>1</w:t>
      </w:r>
      <w:r w:rsidR="00AB091E">
        <w:rPr>
          <w:rFonts w:ascii="Arial" w:hAnsi="Arial" w:cs="Arial"/>
          <w:bCs/>
          <w:sz w:val="20"/>
        </w:rPr>
        <w:t>2</w:t>
      </w:r>
    </w:p>
    <w:p w14:paraId="3733C3D1" w14:textId="669F1D0B" w:rsidR="00684ADF" w:rsidRDefault="00D544D8" w:rsidP="00DE2866">
      <w:pPr>
        <w:pStyle w:val="07tussenkopjeinhoud"/>
        <w:tabs>
          <w:tab w:val="left" w:pos="9498"/>
        </w:tabs>
        <w:rPr>
          <w:rFonts w:ascii="Arial" w:hAnsi="Arial" w:cs="Arial"/>
          <w:i/>
          <w:iCs/>
          <w:sz w:val="20"/>
        </w:rPr>
      </w:pPr>
      <w:r>
        <w:rPr>
          <w:rFonts w:ascii="Arial" w:hAnsi="Arial" w:cs="Arial"/>
          <w:i/>
          <w:iCs/>
          <w:sz w:val="20"/>
        </w:rPr>
        <w:tab/>
      </w:r>
      <w:r w:rsidR="00684ADF">
        <w:rPr>
          <w:rFonts w:ascii="Arial" w:hAnsi="Arial" w:cs="Arial"/>
          <w:i/>
          <w:iCs/>
          <w:sz w:val="20"/>
        </w:rPr>
        <w:t>1 Aanneming en duur van het dienstverband</w:t>
      </w:r>
      <w:r w:rsidRPr="00A45EAD">
        <w:rPr>
          <w:rFonts w:ascii="Arial" w:hAnsi="Arial" w:cs="Arial"/>
          <w:iCs/>
          <w:sz w:val="20"/>
        </w:rPr>
        <w:t>………………………………………………</w:t>
      </w:r>
      <w:r w:rsidR="005B7E6F">
        <w:rPr>
          <w:rFonts w:ascii="Arial" w:hAnsi="Arial" w:cs="Arial"/>
          <w:iCs/>
          <w:sz w:val="20"/>
        </w:rPr>
        <w:t>…..</w:t>
      </w:r>
      <w:r>
        <w:rPr>
          <w:rFonts w:ascii="Arial" w:hAnsi="Arial" w:cs="Arial"/>
          <w:i/>
          <w:iCs/>
          <w:sz w:val="20"/>
        </w:rPr>
        <w:tab/>
      </w:r>
      <w:r w:rsidRPr="00D544D8">
        <w:rPr>
          <w:rFonts w:ascii="Arial" w:hAnsi="Arial" w:cs="Arial"/>
          <w:iCs/>
          <w:sz w:val="20"/>
        </w:rPr>
        <w:t>1</w:t>
      </w:r>
      <w:r w:rsidR="00AB091E">
        <w:rPr>
          <w:rFonts w:ascii="Arial" w:hAnsi="Arial" w:cs="Arial"/>
          <w:iCs/>
          <w:sz w:val="20"/>
        </w:rPr>
        <w:t>2</w:t>
      </w:r>
      <w:r>
        <w:rPr>
          <w:rFonts w:ascii="Arial" w:hAnsi="Arial" w:cs="Arial"/>
          <w:i/>
          <w:iCs/>
          <w:sz w:val="20"/>
        </w:rPr>
        <w:tab/>
      </w:r>
      <w:r w:rsidR="00684ADF">
        <w:rPr>
          <w:rFonts w:ascii="Arial" w:hAnsi="Arial" w:cs="Arial"/>
          <w:i/>
          <w:iCs/>
          <w:sz w:val="20"/>
        </w:rPr>
        <w:t>2 Beëindiging van het dienstverband</w:t>
      </w:r>
      <w:r w:rsidRPr="00A45EAD">
        <w:rPr>
          <w:rFonts w:ascii="Arial" w:hAnsi="Arial" w:cs="Arial"/>
          <w:iCs/>
          <w:sz w:val="20"/>
        </w:rPr>
        <w:t>…………………………………………………………</w:t>
      </w:r>
      <w:r w:rsidR="00B903B6">
        <w:rPr>
          <w:rFonts w:ascii="Arial" w:hAnsi="Arial" w:cs="Arial"/>
          <w:iCs/>
          <w:sz w:val="20"/>
        </w:rPr>
        <w:t>…</w:t>
      </w:r>
      <w:r>
        <w:rPr>
          <w:rFonts w:ascii="Arial" w:hAnsi="Arial" w:cs="Arial"/>
          <w:i/>
          <w:iCs/>
          <w:sz w:val="20"/>
        </w:rPr>
        <w:tab/>
      </w:r>
      <w:r w:rsidRPr="00D544D8">
        <w:rPr>
          <w:rFonts w:ascii="Arial" w:hAnsi="Arial" w:cs="Arial"/>
          <w:iCs/>
          <w:sz w:val="20"/>
        </w:rPr>
        <w:t>1</w:t>
      </w:r>
      <w:r w:rsidR="00AB091E">
        <w:rPr>
          <w:rFonts w:ascii="Arial" w:hAnsi="Arial" w:cs="Arial"/>
          <w:iCs/>
          <w:sz w:val="20"/>
        </w:rPr>
        <w:t>2</w:t>
      </w:r>
    </w:p>
    <w:p w14:paraId="3733C3D2" w14:textId="6F5211B7" w:rsidR="00684ADF" w:rsidRDefault="00D544D8" w:rsidP="00DE2866">
      <w:pPr>
        <w:pStyle w:val="07tussenkopjeinhoud"/>
        <w:tabs>
          <w:tab w:val="left" w:pos="9498"/>
        </w:tabs>
        <w:rPr>
          <w:rFonts w:ascii="Arial" w:hAnsi="Arial" w:cs="Arial"/>
          <w:i/>
          <w:iCs/>
          <w:sz w:val="20"/>
        </w:rPr>
      </w:pPr>
      <w:r>
        <w:rPr>
          <w:rFonts w:ascii="Arial" w:hAnsi="Arial" w:cs="Arial"/>
          <w:i/>
          <w:iCs/>
          <w:sz w:val="20"/>
        </w:rPr>
        <w:tab/>
      </w:r>
      <w:r w:rsidR="00684ADF">
        <w:rPr>
          <w:rFonts w:ascii="Arial" w:hAnsi="Arial" w:cs="Arial"/>
          <w:i/>
          <w:iCs/>
          <w:sz w:val="20"/>
        </w:rPr>
        <w:t xml:space="preserve">3 </w:t>
      </w:r>
      <w:r w:rsidR="00D74BF3" w:rsidRPr="00DC082D">
        <w:rPr>
          <w:rFonts w:ascii="Arial" w:hAnsi="Arial" w:cs="Arial"/>
          <w:i/>
          <w:iCs/>
          <w:sz w:val="20"/>
        </w:rPr>
        <w:t>Flexibel werken</w:t>
      </w:r>
      <w:r w:rsidRPr="00A45EAD">
        <w:rPr>
          <w:rFonts w:ascii="Arial" w:hAnsi="Arial" w:cs="Arial"/>
          <w:iCs/>
          <w:sz w:val="20"/>
        </w:rPr>
        <w:t>……………………………………………………………………</w:t>
      </w:r>
      <w:r w:rsidR="00B903B6">
        <w:rPr>
          <w:rFonts w:ascii="Arial" w:hAnsi="Arial" w:cs="Arial"/>
          <w:iCs/>
          <w:sz w:val="20"/>
        </w:rPr>
        <w:t>…</w:t>
      </w:r>
      <w:r w:rsidR="00AB091E">
        <w:rPr>
          <w:rFonts w:ascii="Arial" w:hAnsi="Arial" w:cs="Arial"/>
          <w:iCs/>
          <w:sz w:val="20"/>
        </w:rPr>
        <w:t>………….</w:t>
      </w:r>
      <w:r>
        <w:rPr>
          <w:rFonts w:ascii="Arial" w:hAnsi="Arial" w:cs="Arial"/>
          <w:i/>
          <w:iCs/>
          <w:sz w:val="20"/>
        </w:rPr>
        <w:tab/>
      </w:r>
      <w:r w:rsidRPr="00D544D8">
        <w:rPr>
          <w:rFonts w:ascii="Arial" w:hAnsi="Arial" w:cs="Arial"/>
          <w:iCs/>
          <w:sz w:val="20"/>
        </w:rPr>
        <w:t>1</w:t>
      </w:r>
      <w:r w:rsidR="00AB091E">
        <w:rPr>
          <w:rFonts w:ascii="Arial" w:hAnsi="Arial" w:cs="Arial"/>
          <w:iCs/>
          <w:sz w:val="20"/>
        </w:rPr>
        <w:t>2</w:t>
      </w:r>
    </w:p>
    <w:p w14:paraId="3733C3D3" w14:textId="251FDFBB" w:rsidR="00684ADF" w:rsidRPr="00D544D8" w:rsidRDefault="00D544D8" w:rsidP="00DE2866">
      <w:pPr>
        <w:pStyle w:val="07tussenkopjeinhoud"/>
        <w:tabs>
          <w:tab w:val="left" w:pos="9498"/>
        </w:tabs>
        <w:rPr>
          <w:rFonts w:ascii="Arial" w:hAnsi="Arial" w:cs="Arial"/>
          <w:iCs/>
          <w:sz w:val="20"/>
        </w:rPr>
      </w:pPr>
      <w:r>
        <w:rPr>
          <w:rFonts w:ascii="Arial" w:hAnsi="Arial" w:cs="Arial"/>
          <w:i/>
          <w:iCs/>
          <w:sz w:val="20"/>
        </w:rPr>
        <w:tab/>
      </w:r>
      <w:r w:rsidR="00684ADF">
        <w:rPr>
          <w:rFonts w:ascii="Arial" w:hAnsi="Arial" w:cs="Arial"/>
          <w:i/>
          <w:iCs/>
          <w:sz w:val="20"/>
        </w:rPr>
        <w:t>4 Doorwerken na AOW-gerechtigde leeftijd</w:t>
      </w:r>
      <w:r w:rsidRPr="00A45EAD">
        <w:rPr>
          <w:rFonts w:ascii="Arial" w:hAnsi="Arial" w:cs="Arial"/>
          <w:iCs/>
          <w:sz w:val="20"/>
        </w:rPr>
        <w:t>…………………………………………………</w:t>
      </w:r>
      <w:r w:rsidR="00B903B6">
        <w:rPr>
          <w:rFonts w:ascii="Arial" w:hAnsi="Arial" w:cs="Arial"/>
          <w:iCs/>
          <w:sz w:val="20"/>
        </w:rPr>
        <w:t>….</w:t>
      </w:r>
      <w:r>
        <w:rPr>
          <w:rFonts w:ascii="Arial" w:hAnsi="Arial" w:cs="Arial"/>
          <w:i/>
          <w:iCs/>
          <w:sz w:val="20"/>
        </w:rPr>
        <w:tab/>
      </w:r>
      <w:r w:rsidR="00AB091E">
        <w:rPr>
          <w:rFonts w:ascii="Arial" w:hAnsi="Arial" w:cs="Arial"/>
          <w:iCs/>
          <w:sz w:val="20"/>
        </w:rPr>
        <w:t>13</w:t>
      </w:r>
    </w:p>
    <w:p w14:paraId="3733C3D4" w14:textId="184AFD2A" w:rsidR="00684ADF" w:rsidRDefault="00684ADF" w:rsidP="00DE2866">
      <w:pPr>
        <w:pStyle w:val="06kopjesinhoud"/>
        <w:tabs>
          <w:tab w:val="left" w:pos="9498"/>
        </w:tabs>
        <w:rPr>
          <w:rFonts w:ascii="Arial" w:hAnsi="Arial" w:cs="Arial"/>
          <w:b/>
          <w:bCs/>
          <w:sz w:val="20"/>
        </w:rPr>
      </w:pPr>
      <w:r>
        <w:rPr>
          <w:rFonts w:ascii="Arial" w:hAnsi="Arial" w:cs="Arial"/>
          <w:b/>
          <w:bCs/>
          <w:sz w:val="20"/>
        </w:rPr>
        <w:t>Artikel 4</w:t>
      </w:r>
      <w:r>
        <w:rPr>
          <w:rFonts w:ascii="Arial" w:hAnsi="Arial" w:cs="Arial"/>
          <w:b/>
          <w:bCs/>
          <w:sz w:val="20"/>
        </w:rPr>
        <w:tab/>
        <w:t>Functies en salarisschalen</w:t>
      </w:r>
      <w:r w:rsidR="00A45EAD" w:rsidRPr="00A45EAD">
        <w:rPr>
          <w:rFonts w:ascii="Arial" w:hAnsi="Arial" w:cs="Arial"/>
          <w:iCs/>
          <w:sz w:val="20"/>
        </w:rPr>
        <w:t>…………………………………………………</w:t>
      </w:r>
      <w:r w:rsidR="00A45EAD">
        <w:rPr>
          <w:rFonts w:ascii="Arial" w:hAnsi="Arial" w:cs="Arial"/>
          <w:iCs/>
          <w:sz w:val="20"/>
        </w:rPr>
        <w:t>……………….</w:t>
      </w:r>
      <w:r w:rsidR="00D544D8">
        <w:rPr>
          <w:rFonts w:ascii="Arial" w:hAnsi="Arial" w:cs="Arial"/>
          <w:b/>
          <w:bCs/>
          <w:sz w:val="20"/>
        </w:rPr>
        <w:tab/>
      </w:r>
      <w:r w:rsidR="00D544D8" w:rsidRPr="00D544D8">
        <w:rPr>
          <w:rFonts w:ascii="Arial" w:hAnsi="Arial" w:cs="Arial"/>
          <w:bCs/>
          <w:sz w:val="20"/>
        </w:rPr>
        <w:t>1</w:t>
      </w:r>
      <w:r w:rsidR="00AB091E">
        <w:rPr>
          <w:rFonts w:ascii="Arial" w:hAnsi="Arial" w:cs="Arial"/>
          <w:bCs/>
          <w:sz w:val="20"/>
        </w:rPr>
        <w:t>4</w:t>
      </w:r>
    </w:p>
    <w:p w14:paraId="3733C3D5" w14:textId="78EAE0BF" w:rsidR="00684ADF" w:rsidRPr="00A45EAD" w:rsidRDefault="00A45EAD" w:rsidP="00DE2866">
      <w:pPr>
        <w:pStyle w:val="07tussenkopjeinhoud"/>
        <w:tabs>
          <w:tab w:val="left" w:pos="9498"/>
        </w:tabs>
        <w:rPr>
          <w:rFonts w:ascii="Arial" w:hAnsi="Arial" w:cs="Arial"/>
          <w:i/>
          <w:iCs/>
          <w:sz w:val="20"/>
        </w:rPr>
      </w:pPr>
      <w:r>
        <w:rPr>
          <w:rFonts w:ascii="Arial" w:hAnsi="Arial" w:cs="Arial"/>
          <w:i/>
          <w:iCs/>
          <w:sz w:val="20"/>
        </w:rPr>
        <w:tab/>
      </w:r>
      <w:r w:rsidR="00684ADF">
        <w:rPr>
          <w:rFonts w:ascii="Arial" w:hAnsi="Arial" w:cs="Arial"/>
          <w:i/>
          <w:iCs/>
          <w:sz w:val="20"/>
        </w:rPr>
        <w:t>1 Algemeen</w:t>
      </w:r>
      <w:r w:rsidRPr="00A45EAD">
        <w:rPr>
          <w:rFonts w:ascii="Arial" w:hAnsi="Arial" w:cs="Arial"/>
          <w:iCs/>
          <w:sz w:val="20"/>
        </w:rPr>
        <w:t>………………………………………………………………………………………</w:t>
      </w:r>
      <w:r w:rsidR="004F28FD">
        <w:rPr>
          <w:rFonts w:ascii="Arial" w:hAnsi="Arial" w:cs="Arial"/>
          <w:iCs/>
          <w:sz w:val="20"/>
        </w:rPr>
        <w:t>…</w:t>
      </w:r>
      <w:r w:rsidR="00DE2866">
        <w:rPr>
          <w:rFonts w:ascii="Arial" w:hAnsi="Arial" w:cs="Arial"/>
          <w:iCs/>
          <w:sz w:val="20"/>
        </w:rPr>
        <w:tab/>
      </w:r>
      <w:r w:rsidRPr="00A45EAD">
        <w:rPr>
          <w:rFonts w:ascii="Arial" w:hAnsi="Arial" w:cs="Arial"/>
          <w:iCs/>
          <w:sz w:val="20"/>
        </w:rPr>
        <w:t>1</w:t>
      </w:r>
      <w:r w:rsidR="00AB091E">
        <w:rPr>
          <w:rFonts w:ascii="Arial" w:hAnsi="Arial" w:cs="Arial"/>
          <w:iCs/>
          <w:sz w:val="20"/>
        </w:rPr>
        <w:t>4</w:t>
      </w:r>
    </w:p>
    <w:p w14:paraId="3733C3D6" w14:textId="1C3C1156" w:rsidR="00684ADF" w:rsidRPr="00A45EAD" w:rsidRDefault="00A45EAD" w:rsidP="00DE2866">
      <w:pPr>
        <w:pStyle w:val="07tussenkopjeinhoud"/>
        <w:tabs>
          <w:tab w:val="left" w:pos="9498"/>
        </w:tabs>
        <w:rPr>
          <w:rFonts w:ascii="Arial" w:hAnsi="Arial" w:cs="Arial"/>
          <w:iCs/>
          <w:sz w:val="20"/>
        </w:rPr>
      </w:pPr>
      <w:r>
        <w:rPr>
          <w:rFonts w:ascii="Arial" w:hAnsi="Arial" w:cs="Arial"/>
          <w:i/>
          <w:iCs/>
          <w:sz w:val="20"/>
        </w:rPr>
        <w:tab/>
      </w:r>
      <w:r w:rsidR="00684ADF">
        <w:rPr>
          <w:rFonts w:ascii="Arial" w:hAnsi="Arial" w:cs="Arial"/>
          <w:i/>
          <w:iCs/>
          <w:sz w:val="20"/>
        </w:rPr>
        <w:t>2 Periodieke verhoging</w:t>
      </w:r>
      <w:r w:rsidR="004F28FD">
        <w:rPr>
          <w:rFonts w:ascii="Arial" w:hAnsi="Arial" w:cs="Arial"/>
          <w:iCs/>
          <w:sz w:val="20"/>
        </w:rPr>
        <w:t xml:space="preserve">………………………………………………………………………....... </w:t>
      </w:r>
      <w:r w:rsidR="00AB091E">
        <w:rPr>
          <w:rFonts w:ascii="Arial" w:hAnsi="Arial" w:cs="Arial"/>
          <w:iCs/>
          <w:sz w:val="20"/>
        </w:rPr>
        <w:tab/>
        <w:t>14</w:t>
      </w:r>
    </w:p>
    <w:p w14:paraId="3733C3D7" w14:textId="72E9D5F4" w:rsidR="00684ADF" w:rsidRPr="00A45EAD" w:rsidRDefault="00A45EAD" w:rsidP="00DE2866">
      <w:pPr>
        <w:pStyle w:val="07tussenkopjeinhoud"/>
        <w:tabs>
          <w:tab w:val="left" w:pos="9498"/>
        </w:tabs>
        <w:rPr>
          <w:rFonts w:ascii="Arial" w:hAnsi="Arial" w:cs="Arial"/>
          <w:iCs/>
          <w:sz w:val="20"/>
        </w:rPr>
      </w:pPr>
      <w:r>
        <w:rPr>
          <w:rFonts w:ascii="Arial" w:hAnsi="Arial" w:cs="Arial"/>
          <w:i/>
          <w:iCs/>
          <w:sz w:val="20"/>
        </w:rPr>
        <w:tab/>
      </w:r>
      <w:r w:rsidR="00684ADF">
        <w:rPr>
          <w:rFonts w:ascii="Arial" w:hAnsi="Arial" w:cs="Arial"/>
          <w:i/>
          <w:iCs/>
          <w:sz w:val="20"/>
        </w:rPr>
        <w:t>3 Interne mobiliteit naar een nieuwe functie</w:t>
      </w:r>
      <w:r>
        <w:rPr>
          <w:rFonts w:ascii="Arial" w:hAnsi="Arial" w:cs="Arial"/>
          <w:iCs/>
          <w:sz w:val="20"/>
        </w:rPr>
        <w:t>………………………………………………….</w:t>
      </w:r>
      <w:r w:rsidR="00B903B6">
        <w:rPr>
          <w:rFonts w:ascii="Arial" w:hAnsi="Arial" w:cs="Arial"/>
          <w:iCs/>
          <w:sz w:val="20"/>
        </w:rPr>
        <w:t>…</w:t>
      </w:r>
      <w:r>
        <w:rPr>
          <w:rFonts w:ascii="Arial" w:hAnsi="Arial" w:cs="Arial"/>
          <w:i/>
          <w:iCs/>
          <w:sz w:val="20"/>
        </w:rPr>
        <w:tab/>
      </w:r>
      <w:r w:rsidR="00AB091E">
        <w:rPr>
          <w:rFonts w:ascii="Arial" w:hAnsi="Arial" w:cs="Arial"/>
          <w:iCs/>
          <w:sz w:val="20"/>
        </w:rPr>
        <w:t>14</w:t>
      </w:r>
    </w:p>
    <w:p w14:paraId="3733C3D8" w14:textId="1AC746EA" w:rsidR="00684ADF" w:rsidRPr="00B903B6" w:rsidRDefault="00A45EAD" w:rsidP="00DE2866">
      <w:pPr>
        <w:pStyle w:val="07tussenkopjeinhoud"/>
        <w:tabs>
          <w:tab w:val="left" w:pos="9498"/>
        </w:tabs>
        <w:rPr>
          <w:rFonts w:ascii="Arial" w:hAnsi="Arial" w:cs="Arial"/>
          <w:iCs/>
          <w:sz w:val="20"/>
        </w:rPr>
      </w:pPr>
      <w:r>
        <w:rPr>
          <w:rFonts w:ascii="Arial" w:hAnsi="Arial" w:cs="Arial"/>
          <w:i/>
          <w:iCs/>
          <w:sz w:val="20"/>
        </w:rPr>
        <w:tab/>
      </w:r>
      <w:r w:rsidR="00684ADF">
        <w:rPr>
          <w:rFonts w:ascii="Arial" w:hAnsi="Arial" w:cs="Arial"/>
          <w:i/>
          <w:iCs/>
          <w:sz w:val="20"/>
        </w:rPr>
        <w:t>4 Plaatsing in een hogere functie door herwaardering van de functie</w:t>
      </w:r>
      <w:r w:rsidR="00B903B6">
        <w:rPr>
          <w:rFonts w:ascii="Arial" w:hAnsi="Arial" w:cs="Arial"/>
          <w:iCs/>
          <w:sz w:val="20"/>
        </w:rPr>
        <w:t>…………………….…</w:t>
      </w:r>
      <w:r w:rsidR="00AB091E">
        <w:rPr>
          <w:rFonts w:ascii="Arial" w:hAnsi="Arial" w:cs="Arial"/>
          <w:iCs/>
          <w:sz w:val="20"/>
        </w:rPr>
        <w:tab/>
        <w:t>14</w:t>
      </w:r>
    </w:p>
    <w:p w14:paraId="3733C3D9" w14:textId="75A68353" w:rsidR="00684ADF" w:rsidRDefault="00684ADF" w:rsidP="00DE2866">
      <w:pPr>
        <w:pStyle w:val="06kopjesinhoud"/>
        <w:tabs>
          <w:tab w:val="left" w:pos="9498"/>
        </w:tabs>
        <w:rPr>
          <w:rFonts w:ascii="Arial" w:hAnsi="Arial" w:cs="Arial"/>
          <w:b/>
          <w:bCs/>
          <w:sz w:val="20"/>
        </w:rPr>
      </w:pPr>
      <w:r>
        <w:rPr>
          <w:rFonts w:ascii="Arial" w:hAnsi="Arial" w:cs="Arial"/>
          <w:b/>
          <w:bCs/>
          <w:sz w:val="20"/>
        </w:rPr>
        <w:t>Artikel 5</w:t>
      </w:r>
      <w:r>
        <w:rPr>
          <w:rFonts w:ascii="Arial" w:hAnsi="Arial" w:cs="Arial"/>
          <w:b/>
          <w:bCs/>
          <w:sz w:val="20"/>
        </w:rPr>
        <w:tab/>
        <w:t>Taak en functievervulling</w:t>
      </w:r>
      <w:r w:rsidR="00B903B6">
        <w:rPr>
          <w:rFonts w:ascii="Arial" w:hAnsi="Arial" w:cs="Arial"/>
          <w:bCs/>
          <w:sz w:val="20"/>
        </w:rPr>
        <w:t>……………………………………………………………………</w:t>
      </w:r>
      <w:r w:rsidR="00B903B6">
        <w:rPr>
          <w:rFonts w:ascii="Arial" w:hAnsi="Arial" w:cs="Arial"/>
          <w:b/>
          <w:bCs/>
          <w:sz w:val="20"/>
        </w:rPr>
        <w:tab/>
      </w:r>
      <w:r w:rsidR="00B903B6" w:rsidRPr="00B903B6">
        <w:rPr>
          <w:rFonts w:ascii="Arial" w:hAnsi="Arial" w:cs="Arial"/>
          <w:bCs/>
          <w:sz w:val="20"/>
        </w:rPr>
        <w:t>1</w:t>
      </w:r>
      <w:r w:rsidR="00AB091E">
        <w:rPr>
          <w:rFonts w:ascii="Arial" w:hAnsi="Arial" w:cs="Arial"/>
          <w:bCs/>
          <w:sz w:val="20"/>
        </w:rPr>
        <w:t>5</w:t>
      </w:r>
    </w:p>
    <w:p w14:paraId="3733C3DA" w14:textId="414D0F31" w:rsidR="00684ADF" w:rsidRPr="00B903B6" w:rsidRDefault="00684ADF" w:rsidP="00DE2866">
      <w:pPr>
        <w:pStyle w:val="07tussenkopjeinhoud"/>
        <w:tabs>
          <w:tab w:val="left" w:pos="9498"/>
        </w:tabs>
        <w:rPr>
          <w:rFonts w:ascii="Arial" w:hAnsi="Arial" w:cs="Arial"/>
          <w:iCs/>
          <w:sz w:val="20"/>
        </w:rPr>
      </w:pPr>
      <w:r>
        <w:rPr>
          <w:rFonts w:ascii="Arial" w:hAnsi="Arial" w:cs="Arial"/>
          <w:i/>
          <w:iCs/>
          <w:sz w:val="20"/>
        </w:rPr>
        <w:tab/>
        <w:t>1 Taakinhoud</w:t>
      </w:r>
      <w:r w:rsidR="00B903B6">
        <w:rPr>
          <w:rFonts w:ascii="Arial" w:hAnsi="Arial" w:cs="Arial"/>
          <w:iCs/>
          <w:sz w:val="20"/>
        </w:rPr>
        <w:t>………………………………………………………………………………………</w:t>
      </w:r>
      <w:r w:rsidR="005B7E6F">
        <w:rPr>
          <w:rFonts w:ascii="Arial" w:hAnsi="Arial" w:cs="Arial"/>
          <w:iCs/>
          <w:sz w:val="20"/>
        </w:rPr>
        <w:t>.</w:t>
      </w:r>
      <w:r w:rsidR="00AB091E">
        <w:rPr>
          <w:rFonts w:ascii="Arial" w:hAnsi="Arial" w:cs="Arial"/>
          <w:iCs/>
          <w:sz w:val="20"/>
        </w:rPr>
        <w:tab/>
        <w:t>15</w:t>
      </w:r>
    </w:p>
    <w:p w14:paraId="3733C3DB" w14:textId="4DB37DF6" w:rsidR="00684ADF" w:rsidRPr="00B903B6" w:rsidRDefault="00684ADF" w:rsidP="00DE2866">
      <w:pPr>
        <w:pStyle w:val="07tussenkopjeinhoud"/>
        <w:tabs>
          <w:tab w:val="left" w:pos="9498"/>
        </w:tabs>
        <w:rPr>
          <w:rFonts w:ascii="Arial" w:hAnsi="Arial" w:cs="Arial"/>
          <w:iCs/>
          <w:sz w:val="20"/>
        </w:rPr>
      </w:pPr>
      <w:r>
        <w:rPr>
          <w:rFonts w:ascii="Arial" w:hAnsi="Arial" w:cs="Arial"/>
          <w:i/>
          <w:iCs/>
          <w:sz w:val="20"/>
        </w:rPr>
        <w:tab/>
        <w:t>2 Werktijden</w:t>
      </w:r>
      <w:r w:rsidR="00B903B6">
        <w:rPr>
          <w:rFonts w:ascii="Arial" w:hAnsi="Arial" w:cs="Arial"/>
          <w:iCs/>
          <w:sz w:val="20"/>
        </w:rPr>
        <w:t>…………………………………………………………………………………….....</w:t>
      </w:r>
      <w:r w:rsidR="005B7E6F">
        <w:rPr>
          <w:rFonts w:ascii="Arial" w:hAnsi="Arial" w:cs="Arial"/>
          <w:iCs/>
          <w:sz w:val="20"/>
        </w:rPr>
        <w:t>.</w:t>
      </w:r>
      <w:r w:rsidR="00AB091E">
        <w:rPr>
          <w:rFonts w:ascii="Arial" w:hAnsi="Arial" w:cs="Arial"/>
          <w:iCs/>
          <w:sz w:val="20"/>
        </w:rPr>
        <w:tab/>
        <w:t>15</w:t>
      </w:r>
    </w:p>
    <w:p w14:paraId="3733C3DC" w14:textId="275EAD97" w:rsidR="00684ADF" w:rsidRPr="00B903B6" w:rsidRDefault="00B903B6" w:rsidP="00DE2866">
      <w:pPr>
        <w:pStyle w:val="07tussenkopjeinhoud"/>
        <w:tabs>
          <w:tab w:val="left" w:pos="9498"/>
        </w:tabs>
        <w:rPr>
          <w:rFonts w:ascii="Arial" w:hAnsi="Arial" w:cs="Arial"/>
          <w:iCs/>
          <w:sz w:val="20"/>
        </w:rPr>
      </w:pPr>
      <w:r>
        <w:rPr>
          <w:rFonts w:ascii="Arial" w:hAnsi="Arial" w:cs="Arial"/>
          <w:i/>
          <w:iCs/>
          <w:sz w:val="20"/>
        </w:rPr>
        <w:tab/>
        <w:t>3 Functioneringsgesprek</w:t>
      </w:r>
      <w:r>
        <w:rPr>
          <w:rFonts w:ascii="Arial" w:hAnsi="Arial" w:cs="Arial"/>
          <w:iCs/>
          <w:sz w:val="20"/>
        </w:rPr>
        <w:t>…………………………………………………………………………</w:t>
      </w:r>
      <w:r w:rsidR="005B7E6F">
        <w:rPr>
          <w:rFonts w:ascii="Arial" w:hAnsi="Arial" w:cs="Arial"/>
          <w:iCs/>
          <w:sz w:val="20"/>
        </w:rPr>
        <w:t>.</w:t>
      </w:r>
      <w:r w:rsidR="00AB091E">
        <w:rPr>
          <w:rFonts w:ascii="Arial" w:hAnsi="Arial" w:cs="Arial"/>
          <w:iCs/>
          <w:sz w:val="20"/>
        </w:rPr>
        <w:tab/>
        <w:t>15</w:t>
      </w:r>
    </w:p>
    <w:p w14:paraId="3733C3DD" w14:textId="18FCD5F7" w:rsidR="00684ADF" w:rsidRPr="00B903B6" w:rsidRDefault="00684ADF" w:rsidP="00DE2866">
      <w:pPr>
        <w:pStyle w:val="07tussenkopjeinhoud"/>
        <w:tabs>
          <w:tab w:val="left" w:pos="9498"/>
        </w:tabs>
        <w:rPr>
          <w:rFonts w:ascii="Arial" w:hAnsi="Arial" w:cs="Arial"/>
          <w:iCs/>
          <w:sz w:val="20"/>
        </w:rPr>
      </w:pPr>
      <w:r>
        <w:rPr>
          <w:rFonts w:ascii="Arial" w:hAnsi="Arial" w:cs="Arial"/>
          <w:i/>
          <w:iCs/>
          <w:sz w:val="20"/>
        </w:rPr>
        <w:tab/>
        <w:t>4 Werkoverleg</w:t>
      </w:r>
      <w:r w:rsidR="00B903B6">
        <w:rPr>
          <w:rFonts w:ascii="Arial" w:hAnsi="Arial" w:cs="Arial"/>
          <w:iCs/>
          <w:sz w:val="20"/>
        </w:rPr>
        <w:t>……………………………………………………………………………………..</w:t>
      </w:r>
      <w:r w:rsidR="005B7E6F">
        <w:rPr>
          <w:rFonts w:ascii="Arial" w:hAnsi="Arial" w:cs="Arial"/>
          <w:iCs/>
          <w:sz w:val="20"/>
        </w:rPr>
        <w:t>.</w:t>
      </w:r>
      <w:r w:rsidR="00AB091E">
        <w:rPr>
          <w:rFonts w:ascii="Arial" w:hAnsi="Arial" w:cs="Arial"/>
          <w:iCs/>
          <w:sz w:val="20"/>
        </w:rPr>
        <w:tab/>
        <w:t>15</w:t>
      </w:r>
    </w:p>
    <w:p w14:paraId="3733C3DE" w14:textId="1245E195" w:rsidR="00684ADF" w:rsidRPr="005B7E6F" w:rsidRDefault="00684ADF" w:rsidP="00DE2866">
      <w:pPr>
        <w:pStyle w:val="07tussenkopjeinhoud"/>
        <w:tabs>
          <w:tab w:val="left" w:pos="9498"/>
        </w:tabs>
        <w:rPr>
          <w:rFonts w:ascii="Arial" w:hAnsi="Arial" w:cs="Arial"/>
          <w:iCs/>
          <w:sz w:val="20"/>
        </w:rPr>
      </w:pPr>
      <w:r>
        <w:rPr>
          <w:rFonts w:ascii="Arial" w:hAnsi="Arial" w:cs="Arial"/>
          <w:i/>
          <w:iCs/>
          <w:sz w:val="20"/>
        </w:rPr>
        <w:tab/>
        <w:t>5 Verplichtingen van werknemer</w:t>
      </w:r>
      <w:r w:rsidR="005B7E6F">
        <w:rPr>
          <w:rFonts w:ascii="Arial" w:hAnsi="Arial" w:cs="Arial"/>
          <w:i/>
          <w:iCs/>
          <w:sz w:val="20"/>
        </w:rPr>
        <w:t>s</w:t>
      </w:r>
      <w:r w:rsidR="00AB091E">
        <w:rPr>
          <w:rFonts w:ascii="Arial" w:hAnsi="Arial" w:cs="Arial"/>
          <w:iCs/>
          <w:sz w:val="20"/>
        </w:rPr>
        <w:t>………………………………………………………………..</w:t>
      </w:r>
      <w:r w:rsidR="00AB091E">
        <w:rPr>
          <w:rFonts w:ascii="Arial" w:hAnsi="Arial" w:cs="Arial"/>
          <w:iCs/>
          <w:sz w:val="20"/>
        </w:rPr>
        <w:tab/>
        <w:t>15</w:t>
      </w:r>
    </w:p>
    <w:p w14:paraId="3733C3DF" w14:textId="78808460" w:rsidR="00684ADF" w:rsidRDefault="00684ADF" w:rsidP="00DE2866">
      <w:pPr>
        <w:pStyle w:val="06kopjesinhoud"/>
        <w:tabs>
          <w:tab w:val="left" w:pos="9498"/>
        </w:tabs>
        <w:rPr>
          <w:rFonts w:ascii="Arial" w:hAnsi="Arial" w:cs="Arial"/>
          <w:b/>
          <w:bCs/>
          <w:sz w:val="20"/>
        </w:rPr>
      </w:pPr>
      <w:r>
        <w:rPr>
          <w:rFonts w:ascii="Arial" w:hAnsi="Arial" w:cs="Arial"/>
          <w:b/>
          <w:bCs/>
          <w:sz w:val="20"/>
        </w:rPr>
        <w:t xml:space="preserve">Artikel 6   </w:t>
      </w:r>
      <w:r>
        <w:rPr>
          <w:rFonts w:ascii="Arial" w:hAnsi="Arial" w:cs="Arial"/>
          <w:b/>
          <w:bCs/>
          <w:sz w:val="20"/>
        </w:rPr>
        <w:tab/>
        <w:t>Verband tussen werktijd en salaris</w:t>
      </w:r>
      <w:r w:rsidR="007232EC">
        <w:rPr>
          <w:rFonts w:ascii="Arial" w:hAnsi="Arial" w:cs="Arial"/>
          <w:bCs/>
          <w:sz w:val="20"/>
        </w:rPr>
        <w:t>………………………………………………</w:t>
      </w:r>
      <w:r w:rsidR="004F28FD">
        <w:rPr>
          <w:rFonts w:ascii="Arial" w:hAnsi="Arial" w:cs="Arial"/>
          <w:bCs/>
          <w:sz w:val="20"/>
        </w:rPr>
        <w:t>……….</w:t>
      </w:r>
      <w:r w:rsidR="00DE2866">
        <w:rPr>
          <w:rFonts w:ascii="Arial" w:hAnsi="Arial" w:cs="Arial"/>
          <w:bCs/>
          <w:sz w:val="20"/>
        </w:rPr>
        <w:tab/>
      </w:r>
      <w:r w:rsidR="007232EC" w:rsidRPr="007232EC">
        <w:rPr>
          <w:rFonts w:ascii="Arial" w:hAnsi="Arial" w:cs="Arial"/>
          <w:bCs/>
          <w:sz w:val="20"/>
        </w:rPr>
        <w:t>1</w:t>
      </w:r>
      <w:r w:rsidR="00AB091E">
        <w:rPr>
          <w:rFonts w:ascii="Arial" w:hAnsi="Arial" w:cs="Arial"/>
          <w:bCs/>
          <w:sz w:val="20"/>
        </w:rPr>
        <w:t>6</w:t>
      </w:r>
    </w:p>
    <w:p w14:paraId="3733C3E0" w14:textId="7CFF83CE" w:rsidR="00684ADF" w:rsidRDefault="00684ADF" w:rsidP="00DE2866">
      <w:pPr>
        <w:pStyle w:val="06kopjesinhoud"/>
        <w:tabs>
          <w:tab w:val="left" w:pos="9498"/>
        </w:tabs>
        <w:rPr>
          <w:rFonts w:ascii="Arial" w:hAnsi="Arial" w:cs="Arial"/>
          <w:b/>
          <w:bCs/>
          <w:sz w:val="20"/>
        </w:rPr>
      </w:pPr>
      <w:r>
        <w:rPr>
          <w:rFonts w:ascii="Arial" w:hAnsi="Arial" w:cs="Arial"/>
          <w:b/>
          <w:bCs/>
          <w:sz w:val="20"/>
        </w:rPr>
        <w:t xml:space="preserve">Artikel 7   </w:t>
      </w:r>
      <w:r>
        <w:rPr>
          <w:rFonts w:ascii="Arial" w:hAnsi="Arial" w:cs="Arial"/>
          <w:b/>
          <w:bCs/>
          <w:sz w:val="20"/>
        </w:rPr>
        <w:tab/>
        <w:t>Bijzondere beloningen</w:t>
      </w:r>
      <w:r w:rsidR="007232EC">
        <w:rPr>
          <w:rFonts w:ascii="Arial" w:hAnsi="Arial" w:cs="Arial"/>
          <w:bCs/>
          <w:sz w:val="20"/>
        </w:rPr>
        <w:t>……………………………………………………………………</w:t>
      </w:r>
      <w:r w:rsidR="004F28FD">
        <w:rPr>
          <w:rFonts w:ascii="Arial" w:hAnsi="Arial" w:cs="Arial"/>
          <w:bCs/>
          <w:sz w:val="20"/>
        </w:rPr>
        <w:t>….</w:t>
      </w:r>
      <w:r w:rsidR="00DE2866">
        <w:rPr>
          <w:rFonts w:ascii="Arial" w:hAnsi="Arial" w:cs="Arial"/>
          <w:bCs/>
          <w:sz w:val="20"/>
        </w:rPr>
        <w:tab/>
      </w:r>
      <w:r w:rsidR="004F28FD">
        <w:rPr>
          <w:rFonts w:ascii="Arial" w:hAnsi="Arial" w:cs="Arial"/>
          <w:bCs/>
          <w:sz w:val="20"/>
        </w:rPr>
        <w:t>1</w:t>
      </w:r>
      <w:r w:rsidR="00AB091E">
        <w:rPr>
          <w:rFonts w:ascii="Arial" w:hAnsi="Arial" w:cs="Arial"/>
          <w:bCs/>
          <w:sz w:val="20"/>
        </w:rPr>
        <w:t>7</w:t>
      </w:r>
    </w:p>
    <w:p w14:paraId="3733C3E1" w14:textId="02113386" w:rsidR="00684ADF" w:rsidRPr="00FF1F6C" w:rsidRDefault="00684ADF" w:rsidP="00DE2866">
      <w:pPr>
        <w:pStyle w:val="07tussenkopjeinhoud"/>
        <w:tabs>
          <w:tab w:val="left" w:pos="9498"/>
        </w:tabs>
        <w:rPr>
          <w:rFonts w:ascii="Arial" w:hAnsi="Arial" w:cs="Arial"/>
          <w:iCs/>
          <w:sz w:val="20"/>
        </w:rPr>
      </w:pPr>
      <w:r>
        <w:rPr>
          <w:rFonts w:ascii="Arial" w:hAnsi="Arial" w:cs="Arial"/>
          <w:sz w:val="20"/>
        </w:rPr>
        <w:tab/>
      </w:r>
      <w:r>
        <w:rPr>
          <w:rFonts w:ascii="Arial" w:hAnsi="Arial" w:cs="Arial"/>
          <w:i/>
          <w:iCs/>
          <w:sz w:val="20"/>
        </w:rPr>
        <w:t>1 Algemeen</w:t>
      </w:r>
      <w:r w:rsidR="00FF1F6C">
        <w:rPr>
          <w:rFonts w:ascii="Arial" w:hAnsi="Arial" w:cs="Arial"/>
          <w:iCs/>
          <w:sz w:val="20"/>
        </w:rPr>
        <w:t>……………</w:t>
      </w:r>
      <w:r w:rsidR="00AB091E">
        <w:rPr>
          <w:rFonts w:ascii="Arial" w:hAnsi="Arial" w:cs="Arial"/>
          <w:iCs/>
          <w:sz w:val="20"/>
        </w:rPr>
        <w:t>……………………………………………………………………………</w:t>
      </w:r>
      <w:r w:rsidR="00AB091E">
        <w:rPr>
          <w:rFonts w:ascii="Arial" w:hAnsi="Arial" w:cs="Arial"/>
          <w:iCs/>
          <w:sz w:val="20"/>
        </w:rPr>
        <w:tab/>
        <w:t>17</w:t>
      </w:r>
    </w:p>
    <w:p w14:paraId="3733C3E2" w14:textId="30949D12" w:rsidR="00684ADF" w:rsidRPr="00FF1F6C" w:rsidRDefault="00684ADF" w:rsidP="00DE2866">
      <w:pPr>
        <w:pStyle w:val="07tussenkopjeinhoud"/>
        <w:tabs>
          <w:tab w:val="left" w:pos="9498"/>
        </w:tabs>
        <w:rPr>
          <w:rFonts w:ascii="Arial" w:hAnsi="Arial" w:cs="Arial"/>
          <w:iCs/>
          <w:sz w:val="20"/>
        </w:rPr>
      </w:pPr>
      <w:r>
        <w:rPr>
          <w:rFonts w:ascii="Arial" w:hAnsi="Arial" w:cs="Arial"/>
          <w:i/>
          <w:iCs/>
          <w:sz w:val="20"/>
        </w:rPr>
        <w:tab/>
        <w:t>2 Overwerk</w:t>
      </w:r>
      <w:r w:rsidR="00FF1F6C">
        <w:rPr>
          <w:rFonts w:ascii="Arial" w:hAnsi="Arial" w:cs="Arial"/>
          <w:iCs/>
          <w:sz w:val="20"/>
        </w:rPr>
        <w:t>………………………………………………………………………</w:t>
      </w:r>
      <w:r w:rsidR="00AB091E">
        <w:rPr>
          <w:rFonts w:ascii="Arial" w:hAnsi="Arial" w:cs="Arial"/>
          <w:iCs/>
          <w:sz w:val="20"/>
        </w:rPr>
        <w:t>………………….</w:t>
      </w:r>
      <w:r w:rsidR="00AB091E">
        <w:rPr>
          <w:rFonts w:ascii="Arial" w:hAnsi="Arial" w:cs="Arial"/>
          <w:iCs/>
          <w:sz w:val="20"/>
        </w:rPr>
        <w:tab/>
        <w:t>17</w:t>
      </w:r>
    </w:p>
    <w:p w14:paraId="3733C3E3" w14:textId="3E8BD720" w:rsidR="00684ADF" w:rsidRPr="00FF1F6C" w:rsidRDefault="00684ADF" w:rsidP="00DE2866">
      <w:pPr>
        <w:pStyle w:val="07tussenkopjeinhoud"/>
        <w:tabs>
          <w:tab w:val="left" w:pos="9498"/>
        </w:tabs>
        <w:rPr>
          <w:rFonts w:ascii="Arial" w:hAnsi="Arial" w:cs="Arial"/>
          <w:iCs/>
          <w:sz w:val="20"/>
        </w:rPr>
      </w:pPr>
      <w:r>
        <w:rPr>
          <w:rFonts w:ascii="Arial" w:hAnsi="Arial" w:cs="Arial"/>
          <w:i/>
          <w:iCs/>
          <w:sz w:val="20"/>
        </w:rPr>
        <w:tab/>
        <w:t>3 Slaapuren</w:t>
      </w:r>
      <w:r w:rsidR="00FF1F6C">
        <w:rPr>
          <w:rFonts w:ascii="Arial" w:hAnsi="Arial" w:cs="Arial"/>
          <w:iCs/>
          <w:sz w:val="20"/>
        </w:rPr>
        <w:t>……………</w:t>
      </w:r>
      <w:r w:rsidR="00AB091E">
        <w:rPr>
          <w:rFonts w:ascii="Arial" w:hAnsi="Arial" w:cs="Arial"/>
          <w:iCs/>
          <w:sz w:val="20"/>
        </w:rPr>
        <w:t>……………………………………………………………………………</w:t>
      </w:r>
      <w:r w:rsidR="00AB091E">
        <w:rPr>
          <w:rFonts w:ascii="Arial" w:hAnsi="Arial" w:cs="Arial"/>
          <w:iCs/>
          <w:sz w:val="20"/>
        </w:rPr>
        <w:tab/>
        <w:t>17</w:t>
      </w:r>
    </w:p>
    <w:p w14:paraId="3733C3E4" w14:textId="51A085FF" w:rsidR="00684ADF" w:rsidRPr="00FF1F6C" w:rsidRDefault="00684ADF" w:rsidP="00DE2866">
      <w:pPr>
        <w:pStyle w:val="07tussenkopjeinhoud"/>
        <w:tabs>
          <w:tab w:val="left" w:pos="9498"/>
        </w:tabs>
        <w:rPr>
          <w:rFonts w:ascii="Arial" w:hAnsi="Arial" w:cs="Arial"/>
          <w:iCs/>
          <w:sz w:val="20"/>
        </w:rPr>
      </w:pPr>
      <w:r>
        <w:rPr>
          <w:rFonts w:ascii="Arial" w:hAnsi="Arial" w:cs="Arial"/>
          <w:i/>
          <w:iCs/>
          <w:sz w:val="20"/>
        </w:rPr>
        <w:t xml:space="preserve"> </w:t>
      </w:r>
      <w:r>
        <w:rPr>
          <w:rFonts w:ascii="Arial" w:hAnsi="Arial" w:cs="Arial"/>
          <w:i/>
          <w:iCs/>
          <w:sz w:val="20"/>
        </w:rPr>
        <w:tab/>
        <w:t>4 Inconveniënte uren</w:t>
      </w:r>
      <w:r w:rsidR="00FF1F6C">
        <w:rPr>
          <w:rFonts w:ascii="Arial" w:hAnsi="Arial" w:cs="Arial"/>
          <w:iCs/>
          <w:sz w:val="20"/>
        </w:rPr>
        <w:t>…</w:t>
      </w:r>
      <w:r w:rsidR="00AB091E">
        <w:rPr>
          <w:rFonts w:ascii="Arial" w:hAnsi="Arial" w:cs="Arial"/>
          <w:iCs/>
          <w:sz w:val="20"/>
        </w:rPr>
        <w:t>……………………………………………………………………………</w:t>
      </w:r>
      <w:r w:rsidR="00AB091E">
        <w:rPr>
          <w:rFonts w:ascii="Arial" w:hAnsi="Arial" w:cs="Arial"/>
          <w:iCs/>
          <w:sz w:val="20"/>
        </w:rPr>
        <w:tab/>
        <w:t>17</w:t>
      </w:r>
    </w:p>
    <w:p w14:paraId="3733C3E5" w14:textId="66A12757" w:rsidR="00684ADF" w:rsidRPr="00FF1F6C" w:rsidRDefault="00684ADF" w:rsidP="00DE2866">
      <w:pPr>
        <w:pStyle w:val="07tussenkopjeinhoud"/>
        <w:tabs>
          <w:tab w:val="left" w:pos="9498"/>
        </w:tabs>
        <w:rPr>
          <w:rFonts w:ascii="Arial" w:hAnsi="Arial" w:cs="Arial"/>
          <w:iCs/>
          <w:sz w:val="20"/>
        </w:rPr>
      </w:pPr>
      <w:r>
        <w:rPr>
          <w:rFonts w:ascii="Arial" w:hAnsi="Arial" w:cs="Arial"/>
          <w:i/>
          <w:iCs/>
          <w:sz w:val="20"/>
        </w:rPr>
        <w:tab/>
        <w:t>5 Waarneming van een hogere functie</w:t>
      </w:r>
      <w:r w:rsidR="00AB091E">
        <w:rPr>
          <w:rFonts w:ascii="Arial" w:hAnsi="Arial" w:cs="Arial"/>
          <w:iCs/>
          <w:sz w:val="20"/>
        </w:rPr>
        <w:t>………………………………………………………….</w:t>
      </w:r>
      <w:r w:rsidR="00AB091E">
        <w:rPr>
          <w:rFonts w:ascii="Arial" w:hAnsi="Arial" w:cs="Arial"/>
          <w:iCs/>
          <w:sz w:val="20"/>
        </w:rPr>
        <w:tab/>
        <w:t>18</w:t>
      </w:r>
    </w:p>
    <w:p w14:paraId="3733C3E6" w14:textId="3A96AFC7" w:rsidR="00684ADF" w:rsidRPr="00FF1F6C" w:rsidRDefault="00684ADF" w:rsidP="00DE2866">
      <w:pPr>
        <w:pStyle w:val="07tussenkopjeinhoud"/>
        <w:tabs>
          <w:tab w:val="left" w:pos="9498"/>
        </w:tabs>
        <w:rPr>
          <w:rFonts w:ascii="Arial" w:hAnsi="Arial" w:cs="Arial"/>
          <w:iCs/>
          <w:sz w:val="20"/>
        </w:rPr>
      </w:pPr>
      <w:r>
        <w:rPr>
          <w:rFonts w:ascii="Arial" w:hAnsi="Arial" w:cs="Arial"/>
          <w:i/>
          <w:iCs/>
          <w:sz w:val="20"/>
        </w:rPr>
        <w:tab/>
        <w:t>6 Reisuren-, reiskosten- en onkostenvergoeding</w:t>
      </w:r>
      <w:r w:rsidR="00AB091E">
        <w:rPr>
          <w:rFonts w:ascii="Arial" w:hAnsi="Arial" w:cs="Arial"/>
          <w:iCs/>
          <w:sz w:val="20"/>
        </w:rPr>
        <w:t>……………………………………………….</w:t>
      </w:r>
      <w:r w:rsidR="00AB091E">
        <w:rPr>
          <w:rFonts w:ascii="Arial" w:hAnsi="Arial" w:cs="Arial"/>
          <w:iCs/>
          <w:sz w:val="20"/>
        </w:rPr>
        <w:tab/>
        <w:t>18</w:t>
      </w:r>
    </w:p>
    <w:p w14:paraId="3733C3E8" w14:textId="6EBA6AA0" w:rsidR="00684ADF" w:rsidRPr="00FF1F6C" w:rsidRDefault="00684ADF" w:rsidP="00DE2866">
      <w:pPr>
        <w:pStyle w:val="07tussenkopjeinhoud"/>
        <w:tabs>
          <w:tab w:val="left" w:pos="9498"/>
        </w:tabs>
        <w:rPr>
          <w:rFonts w:ascii="Arial" w:hAnsi="Arial" w:cs="Arial"/>
          <w:iCs/>
          <w:sz w:val="20"/>
        </w:rPr>
      </w:pPr>
      <w:r>
        <w:rPr>
          <w:rFonts w:ascii="Arial" w:hAnsi="Arial" w:cs="Arial"/>
          <w:i/>
          <w:iCs/>
          <w:sz w:val="20"/>
        </w:rPr>
        <w:tab/>
        <w:t>7 Bereikbaarheidsdienst</w:t>
      </w:r>
      <w:r w:rsidR="00FF1F6C">
        <w:rPr>
          <w:rFonts w:ascii="Arial" w:hAnsi="Arial" w:cs="Arial"/>
          <w:iCs/>
          <w:sz w:val="20"/>
        </w:rPr>
        <w:t>…</w:t>
      </w:r>
      <w:r w:rsidR="00AB091E">
        <w:rPr>
          <w:rFonts w:ascii="Arial" w:hAnsi="Arial" w:cs="Arial"/>
          <w:iCs/>
          <w:sz w:val="20"/>
        </w:rPr>
        <w:t>………………………………………………………………………..</w:t>
      </w:r>
      <w:r w:rsidR="00AB091E">
        <w:rPr>
          <w:rFonts w:ascii="Arial" w:hAnsi="Arial" w:cs="Arial"/>
          <w:iCs/>
          <w:sz w:val="20"/>
        </w:rPr>
        <w:tab/>
        <w:t>18</w:t>
      </w:r>
    </w:p>
    <w:p w14:paraId="3733C3E9" w14:textId="23E4C81A" w:rsidR="00684ADF" w:rsidRPr="00FF1F6C" w:rsidRDefault="00684ADF" w:rsidP="00DE2866">
      <w:pPr>
        <w:pStyle w:val="06kopjesinhoud"/>
        <w:tabs>
          <w:tab w:val="left" w:pos="9498"/>
        </w:tabs>
        <w:rPr>
          <w:rFonts w:ascii="Arial" w:hAnsi="Arial" w:cs="Arial"/>
          <w:b/>
          <w:bCs/>
          <w:sz w:val="20"/>
        </w:rPr>
      </w:pPr>
      <w:r>
        <w:rPr>
          <w:rFonts w:ascii="Arial" w:hAnsi="Arial" w:cs="Arial"/>
          <w:b/>
          <w:bCs/>
          <w:sz w:val="20"/>
        </w:rPr>
        <w:t>Artikel 8</w:t>
      </w:r>
      <w:r>
        <w:rPr>
          <w:rFonts w:ascii="Arial" w:hAnsi="Arial" w:cs="Arial"/>
          <w:b/>
          <w:bCs/>
          <w:sz w:val="20"/>
        </w:rPr>
        <w:tab/>
        <w:t>Vakantietoeslag en eindejaarsuitkering</w:t>
      </w:r>
      <w:r w:rsidR="000E4AFE">
        <w:rPr>
          <w:rFonts w:ascii="Arial" w:hAnsi="Arial" w:cs="Arial"/>
          <w:bCs/>
          <w:sz w:val="20"/>
        </w:rPr>
        <w:t>…………………………………………………</w:t>
      </w:r>
      <w:r w:rsidR="00AB091E">
        <w:rPr>
          <w:rFonts w:ascii="Arial" w:hAnsi="Arial" w:cs="Arial"/>
          <w:bCs/>
          <w:sz w:val="20"/>
        </w:rPr>
        <w:t>..</w:t>
      </w:r>
      <w:r w:rsidR="00FF1F6C">
        <w:rPr>
          <w:rFonts w:ascii="Arial" w:hAnsi="Arial" w:cs="Arial"/>
          <w:b/>
          <w:bCs/>
          <w:sz w:val="20"/>
        </w:rPr>
        <w:tab/>
      </w:r>
      <w:r w:rsidR="00FF1F6C" w:rsidRPr="00FF1F6C">
        <w:rPr>
          <w:rFonts w:ascii="Arial" w:hAnsi="Arial" w:cs="Arial"/>
          <w:bCs/>
          <w:sz w:val="20"/>
        </w:rPr>
        <w:t>1</w:t>
      </w:r>
      <w:r w:rsidR="000A5797">
        <w:rPr>
          <w:rFonts w:ascii="Arial" w:hAnsi="Arial" w:cs="Arial"/>
          <w:bCs/>
          <w:sz w:val="20"/>
        </w:rPr>
        <w:t>9</w:t>
      </w:r>
    </w:p>
    <w:p w14:paraId="3733C3EA" w14:textId="1ADD65CA" w:rsidR="00684ADF" w:rsidRDefault="00684ADF" w:rsidP="00DE2866">
      <w:pPr>
        <w:pStyle w:val="06kopjesinhoud"/>
        <w:tabs>
          <w:tab w:val="left" w:pos="9498"/>
        </w:tabs>
        <w:rPr>
          <w:rFonts w:ascii="Arial" w:hAnsi="Arial" w:cs="Arial"/>
          <w:b/>
          <w:bCs/>
          <w:sz w:val="20"/>
        </w:rPr>
      </w:pPr>
      <w:r>
        <w:rPr>
          <w:rFonts w:ascii="Arial" w:hAnsi="Arial" w:cs="Arial"/>
          <w:b/>
          <w:bCs/>
          <w:sz w:val="20"/>
        </w:rPr>
        <w:t>Artikel 9</w:t>
      </w:r>
      <w:r>
        <w:rPr>
          <w:rFonts w:ascii="Arial" w:hAnsi="Arial" w:cs="Arial"/>
          <w:b/>
          <w:bCs/>
          <w:sz w:val="20"/>
        </w:rPr>
        <w:tab/>
        <w:t>Salarisbetaling</w:t>
      </w:r>
      <w:r w:rsidR="000E4AFE">
        <w:rPr>
          <w:rFonts w:ascii="Arial" w:hAnsi="Arial" w:cs="Arial"/>
          <w:bCs/>
          <w:sz w:val="20"/>
        </w:rPr>
        <w:t>………………………………………………………………………………</w:t>
      </w:r>
      <w:r w:rsidR="004F28FD">
        <w:rPr>
          <w:rFonts w:ascii="Arial" w:hAnsi="Arial" w:cs="Arial"/>
          <w:bCs/>
          <w:sz w:val="20"/>
        </w:rPr>
        <w:t>…</w:t>
      </w:r>
      <w:r w:rsidR="00AB091E">
        <w:rPr>
          <w:rFonts w:ascii="Arial" w:hAnsi="Arial" w:cs="Arial"/>
          <w:bCs/>
          <w:sz w:val="20"/>
        </w:rPr>
        <w:t>.</w:t>
      </w:r>
      <w:r w:rsidR="000E4AFE">
        <w:rPr>
          <w:rFonts w:ascii="Arial" w:hAnsi="Arial" w:cs="Arial"/>
          <w:b/>
          <w:bCs/>
          <w:sz w:val="20"/>
        </w:rPr>
        <w:tab/>
      </w:r>
      <w:r w:rsidR="000A5797">
        <w:rPr>
          <w:rFonts w:ascii="Arial" w:hAnsi="Arial" w:cs="Arial"/>
          <w:bCs/>
          <w:sz w:val="20"/>
        </w:rPr>
        <w:t>20</w:t>
      </w:r>
    </w:p>
    <w:p w14:paraId="3733C3EB" w14:textId="6F0E2D20" w:rsidR="00684ADF" w:rsidRDefault="00684ADF" w:rsidP="00DE2866">
      <w:pPr>
        <w:pStyle w:val="06kopjesinhoud"/>
        <w:tabs>
          <w:tab w:val="left" w:pos="9498"/>
        </w:tabs>
        <w:rPr>
          <w:rFonts w:ascii="Arial" w:hAnsi="Arial" w:cs="Arial"/>
          <w:b/>
          <w:bCs/>
          <w:sz w:val="20"/>
        </w:rPr>
      </w:pPr>
      <w:r>
        <w:rPr>
          <w:rFonts w:ascii="Arial" w:hAnsi="Arial" w:cs="Arial"/>
          <w:b/>
          <w:bCs/>
          <w:sz w:val="20"/>
        </w:rPr>
        <w:t>Artikel 10</w:t>
      </w:r>
      <w:r>
        <w:rPr>
          <w:rFonts w:ascii="Arial" w:hAnsi="Arial" w:cs="Arial"/>
          <w:b/>
          <w:bCs/>
          <w:sz w:val="20"/>
        </w:rPr>
        <w:tab/>
        <w:t>Arbeidsduur</w:t>
      </w:r>
      <w:r w:rsidR="003377C0">
        <w:rPr>
          <w:rFonts w:ascii="Arial" w:hAnsi="Arial" w:cs="Arial"/>
          <w:b/>
          <w:bCs/>
          <w:sz w:val="20"/>
        </w:rPr>
        <w:t>, j</w:t>
      </w:r>
      <w:r w:rsidR="0073231B">
        <w:rPr>
          <w:rFonts w:ascii="Arial" w:hAnsi="Arial" w:cs="Arial"/>
          <w:b/>
          <w:bCs/>
          <w:sz w:val="20"/>
        </w:rPr>
        <w:t>aarurensystematiek</w:t>
      </w:r>
      <w:r>
        <w:rPr>
          <w:rFonts w:ascii="Arial" w:hAnsi="Arial" w:cs="Arial"/>
          <w:b/>
          <w:bCs/>
          <w:sz w:val="20"/>
        </w:rPr>
        <w:t xml:space="preserve"> en</w:t>
      </w:r>
      <w:r w:rsidR="0073231B">
        <w:rPr>
          <w:rFonts w:ascii="Arial" w:hAnsi="Arial" w:cs="Arial"/>
          <w:b/>
          <w:bCs/>
          <w:sz w:val="20"/>
        </w:rPr>
        <w:t xml:space="preserve"> w</w:t>
      </w:r>
      <w:r>
        <w:rPr>
          <w:rFonts w:ascii="Arial" w:hAnsi="Arial" w:cs="Arial"/>
          <w:b/>
          <w:bCs/>
          <w:sz w:val="20"/>
        </w:rPr>
        <w:t>erktijden</w:t>
      </w:r>
      <w:r w:rsidR="000E4AFE">
        <w:rPr>
          <w:rFonts w:ascii="Arial" w:hAnsi="Arial" w:cs="Arial"/>
          <w:bCs/>
          <w:sz w:val="20"/>
        </w:rPr>
        <w:t>……………………………………</w:t>
      </w:r>
      <w:r w:rsidR="004F28FD">
        <w:rPr>
          <w:rFonts w:ascii="Arial" w:hAnsi="Arial" w:cs="Arial"/>
          <w:bCs/>
          <w:sz w:val="20"/>
        </w:rPr>
        <w:t>…..</w:t>
      </w:r>
      <w:r w:rsidR="000E4AFE">
        <w:rPr>
          <w:rFonts w:ascii="Arial" w:hAnsi="Arial" w:cs="Arial"/>
          <w:b/>
          <w:bCs/>
          <w:sz w:val="20"/>
        </w:rPr>
        <w:tab/>
      </w:r>
      <w:r w:rsidR="000E4AFE" w:rsidRPr="000E4AFE">
        <w:rPr>
          <w:rFonts w:ascii="Arial" w:hAnsi="Arial" w:cs="Arial"/>
          <w:bCs/>
          <w:sz w:val="20"/>
        </w:rPr>
        <w:t>2</w:t>
      </w:r>
      <w:r w:rsidR="000A5797">
        <w:rPr>
          <w:rFonts w:ascii="Arial" w:hAnsi="Arial" w:cs="Arial"/>
          <w:bCs/>
          <w:sz w:val="20"/>
        </w:rPr>
        <w:t>1</w:t>
      </w:r>
    </w:p>
    <w:p w14:paraId="3733C3EC" w14:textId="41E24461" w:rsidR="00684ADF" w:rsidRPr="000E4AFE" w:rsidRDefault="00684ADF" w:rsidP="00DE2866">
      <w:pPr>
        <w:pStyle w:val="07tussenkopjeinhoud"/>
        <w:tabs>
          <w:tab w:val="left" w:pos="9498"/>
        </w:tabs>
        <w:rPr>
          <w:rFonts w:ascii="Arial" w:hAnsi="Arial" w:cs="Arial"/>
          <w:iCs/>
          <w:sz w:val="20"/>
        </w:rPr>
      </w:pPr>
      <w:r>
        <w:rPr>
          <w:rFonts w:ascii="Arial" w:hAnsi="Arial" w:cs="Arial"/>
          <w:i/>
          <w:iCs/>
          <w:sz w:val="20"/>
        </w:rPr>
        <w:tab/>
        <w:t>1 Algemeen</w:t>
      </w:r>
      <w:r w:rsidR="000E4AFE">
        <w:rPr>
          <w:rFonts w:ascii="Arial" w:hAnsi="Arial" w:cs="Arial"/>
          <w:iCs/>
          <w:sz w:val="20"/>
        </w:rPr>
        <w:t>……………</w:t>
      </w:r>
      <w:r w:rsidR="000A5797">
        <w:rPr>
          <w:rFonts w:ascii="Arial" w:hAnsi="Arial" w:cs="Arial"/>
          <w:iCs/>
          <w:sz w:val="20"/>
        </w:rPr>
        <w:t>……………………………………………………………………………</w:t>
      </w:r>
      <w:r w:rsidR="00AB091E">
        <w:rPr>
          <w:rFonts w:ascii="Arial" w:hAnsi="Arial" w:cs="Arial"/>
          <w:iCs/>
          <w:sz w:val="20"/>
        </w:rPr>
        <w:t>.</w:t>
      </w:r>
      <w:r w:rsidR="000A5797">
        <w:rPr>
          <w:rFonts w:ascii="Arial" w:hAnsi="Arial" w:cs="Arial"/>
          <w:iCs/>
          <w:sz w:val="20"/>
        </w:rPr>
        <w:tab/>
        <w:t>21</w:t>
      </w:r>
    </w:p>
    <w:p w14:paraId="12921A0A" w14:textId="3ACEA034" w:rsidR="001B39BA" w:rsidRPr="00AB091E" w:rsidRDefault="00684ADF" w:rsidP="00DE2866">
      <w:pPr>
        <w:pStyle w:val="07tussenkopjeinhoud"/>
        <w:tabs>
          <w:tab w:val="left" w:pos="9498"/>
        </w:tabs>
        <w:rPr>
          <w:rFonts w:ascii="Arial" w:hAnsi="Arial" w:cs="Arial"/>
          <w:iCs/>
          <w:sz w:val="20"/>
        </w:rPr>
      </w:pPr>
      <w:r>
        <w:rPr>
          <w:rFonts w:ascii="Arial" w:hAnsi="Arial" w:cs="Arial"/>
          <w:i/>
          <w:iCs/>
          <w:sz w:val="20"/>
        </w:rPr>
        <w:tab/>
        <w:t>2 Arbeidsduur</w:t>
      </w:r>
      <w:r w:rsidR="00AB091E">
        <w:rPr>
          <w:rFonts w:ascii="Arial" w:hAnsi="Arial" w:cs="Arial"/>
          <w:i/>
          <w:iCs/>
          <w:sz w:val="20"/>
        </w:rPr>
        <w:t>………………………………………………………………………………………..</w:t>
      </w:r>
      <w:r w:rsidR="00AB091E">
        <w:rPr>
          <w:rFonts w:ascii="Arial" w:hAnsi="Arial" w:cs="Arial"/>
          <w:iCs/>
          <w:sz w:val="20"/>
        </w:rPr>
        <w:t xml:space="preserve">  21</w:t>
      </w:r>
    </w:p>
    <w:p w14:paraId="3733C3ED" w14:textId="4E72D5BB" w:rsidR="00684ADF" w:rsidRPr="000E4AFE" w:rsidRDefault="001B39BA" w:rsidP="00DE2866">
      <w:pPr>
        <w:pStyle w:val="07tussenkopjeinhoud"/>
        <w:tabs>
          <w:tab w:val="left" w:pos="9498"/>
        </w:tabs>
        <w:rPr>
          <w:rFonts w:ascii="Arial" w:hAnsi="Arial" w:cs="Arial"/>
          <w:iCs/>
          <w:sz w:val="20"/>
        </w:rPr>
      </w:pPr>
      <w:r>
        <w:rPr>
          <w:rFonts w:ascii="Arial" w:hAnsi="Arial" w:cs="Arial"/>
          <w:i/>
          <w:iCs/>
          <w:sz w:val="20"/>
        </w:rPr>
        <w:tab/>
        <w:t xml:space="preserve">3 </w:t>
      </w:r>
      <w:r w:rsidR="0073231B">
        <w:rPr>
          <w:rFonts w:ascii="Arial" w:hAnsi="Arial" w:cs="Arial"/>
          <w:i/>
          <w:iCs/>
          <w:sz w:val="20"/>
        </w:rPr>
        <w:t>Jaarurensystematiek</w:t>
      </w:r>
      <w:r w:rsidR="000A5797">
        <w:rPr>
          <w:rFonts w:ascii="Arial" w:hAnsi="Arial" w:cs="Arial"/>
          <w:iCs/>
          <w:sz w:val="20"/>
        </w:rPr>
        <w:t>………………………………………………………………</w:t>
      </w:r>
      <w:r w:rsidR="00AB091E">
        <w:rPr>
          <w:rFonts w:ascii="Arial" w:hAnsi="Arial" w:cs="Arial"/>
          <w:iCs/>
          <w:sz w:val="20"/>
        </w:rPr>
        <w:t>……………...</w:t>
      </w:r>
      <w:r w:rsidR="000A5797">
        <w:rPr>
          <w:rFonts w:ascii="Arial" w:hAnsi="Arial" w:cs="Arial"/>
          <w:iCs/>
          <w:sz w:val="20"/>
        </w:rPr>
        <w:tab/>
        <w:t>21</w:t>
      </w:r>
    </w:p>
    <w:p w14:paraId="7D9D9745" w14:textId="7C4BD4A2" w:rsidR="00216257" w:rsidRPr="00AB091E" w:rsidRDefault="00684ADF" w:rsidP="00DE2866">
      <w:pPr>
        <w:pStyle w:val="07tussenkopjeinhoud"/>
        <w:tabs>
          <w:tab w:val="left" w:pos="9498"/>
        </w:tabs>
        <w:rPr>
          <w:rFonts w:ascii="Arial" w:hAnsi="Arial" w:cs="Arial"/>
          <w:iCs/>
          <w:sz w:val="20"/>
        </w:rPr>
      </w:pPr>
      <w:r>
        <w:rPr>
          <w:rFonts w:ascii="Arial" w:hAnsi="Arial" w:cs="Arial"/>
          <w:i/>
          <w:iCs/>
          <w:sz w:val="20"/>
        </w:rPr>
        <w:tab/>
      </w:r>
      <w:r w:rsidR="001B39BA">
        <w:rPr>
          <w:rFonts w:ascii="Arial" w:hAnsi="Arial" w:cs="Arial"/>
          <w:i/>
          <w:iCs/>
          <w:sz w:val="20"/>
        </w:rPr>
        <w:t>4</w:t>
      </w:r>
      <w:r>
        <w:rPr>
          <w:rFonts w:ascii="Arial" w:hAnsi="Arial" w:cs="Arial"/>
          <w:i/>
          <w:iCs/>
          <w:sz w:val="20"/>
        </w:rPr>
        <w:t xml:space="preserve"> </w:t>
      </w:r>
      <w:r w:rsidR="006647DA">
        <w:rPr>
          <w:rFonts w:ascii="Arial" w:hAnsi="Arial" w:cs="Arial"/>
          <w:i/>
          <w:iCs/>
          <w:sz w:val="20"/>
        </w:rPr>
        <w:t>R</w:t>
      </w:r>
      <w:r w:rsidR="00216257">
        <w:rPr>
          <w:rFonts w:ascii="Arial" w:hAnsi="Arial" w:cs="Arial"/>
          <w:i/>
          <w:iCs/>
          <w:sz w:val="20"/>
        </w:rPr>
        <w:t>ooster</w:t>
      </w:r>
      <w:r w:rsidR="00AB091E">
        <w:rPr>
          <w:rFonts w:ascii="Arial" w:hAnsi="Arial" w:cs="Arial"/>
          <w:i/>
          <w:iCs/>
          <w:sz w:val="20"/>
        </w:rPr>
        <w:t>……………………………………………………………………………………………..</w:t>
      </w:r>
      <w:r w:rsidR="00AB091E">
        <w:rPr>
          <w:rFonts w:ascii="Arial" w:hAnsi="Arial" w:cs="Arial"/>
          <w:iCs/>
          <w:sz w:val="20"/>
        </w:rPr>
        <w:t xml:space="preserve">  22</w:t>
      </w:r>
    </w:p>
    <w:p w14:paraId="3733C3EE" w14:textId="3EA1704D" w:rsidR="00684ADF" w:rsidRPr="000E4AFE" w:rsidRDefault="00216257" w:rsidP="00DE2866">
      <w:pPr>
        <w:pStyle w:val="07tussenkopjeinhoud"/>
        <w:tabs>
          <w:tab w:val="left" w:pos="9498"/>
        </w:tabs>
        <w:rPr>
          <w:rFonts w:ascii="Arial" w:hAnsi="Arial" w:cs="Arial"/>
          <w:iCs/>
          <w:sz w:val="20"/>
        </w:rPr>
      </w:pPr>
      <w:r>
        <w:rPr>
          <w:rFonts w:ascii="Arial" w:hAnsi="Arial" w:cs="Arial"/>
          <w:i/>
          <w:iCs/>
          <w:sz w:val="20"/>
        </w:rPr>
        <w:tab/>
      </w:r>
      <w:r w:rsidR="001B39BA">
        <w:rPr>
          <w:rFonts w:ascii="Arial" w:hAnsi="Arial" w:cs="Arial"/>
          <w:i/>
          <w:iCs/>
          <w:sz w:val="20"/>
        </w:rPr>
        <w:t>5</w:t>
      </w:r>
      <w:r w:rsidR="005D72A9">
        <w:rPr>
          <w:rFonts w:ascii="Arial" w:hAnsi="Arial" w:cs="Arial"/>
          <w:i/>
          <w:iCs/>
          <w:sz w:val="20"/>
        </w:rPr>
        <w:t xml:space="preserve"> </w:t>
      </w:r>
      <w:r w:rsidR="00684ADF">
        <w:rPr>
          <w:rFonts w:ascii="Arial" w:hAnsi="Arial" w:cs="Arial"/>
          <w:i/>
          <w:iCs/>
          <w:sz w:val="20"/>
        </w:rPr>
        <w:t>Werktijdenregeling</w:t>
      </w:r>
      <w:r w:rsidR="000E4AFE">
        <w:rPr>
          <w:rFonts w:ascii="Arial" w:hAnsi="Arial" w:cs="Arial"/>
          <w:iCs/>
          <w:sz w:val="20"/>
        </w:rPr>
        <w:t>…………</w:t>
      </w:r>
      <w:r w:rsidR="00AB091E">
        <w:rPr>
          <w:rFonts w:ascii="Arial" w:hAnsi="Arial" w:cs="Arial"/>
          <w:iCs/>
          <w:sz w:val="20"/>
        </w:rPr>
        <w:t>……………………………………………………………………</w:t>
      </w:r>
      <w:r w:rsidR="00AB091E">
        <w:rPr>
          <w:rFonts w:ascii="Arial" w:hAnsi="Arial" w:cs="Arial"/>
          <w:iCs/>
          <w:sz w:val="20"/>
        </w:rPr>
        <w:tab/>
        <w:t>22</w:t>
      </w:r>
    </w:p>
    <w:p w14:paraId="3733C3EF" w14:textId="7B87629F" w:rsidR="00684ADF" w:rsidRPr="000E4AFE" w:rsidRDefault="00684ADF" w:rsidP="00DE2866">
      <w:pPr>
        <w:pStyle w:val="07tussenkopjeinhoud"/>
        <w:tabs>
          <w:tab w:val="left" w:pos="9498"/>
        </w:tabs>
        <w:rPr>
          <w:rFonts w:ascii="Arial" w:hAnsi="Arial" w:cs="Arial"/>
          <w:iCs/>
          <w:sz w:val="20"/>
        </w:rPr>
      </w:pPr>
      <w:r>
        <w:rPr>
          <w:rFonts w:ascii="Arial" w:hAnsi="Arial" w:cs="Arial"/>
          <w:i/>
          <w:iCs/>
          <w:sz w:val="20"/>
        </w:rPr>
        <w:tab/>
      </w:r>
      <w:r w:rsidR="001B39BA">
        <w:rPr>
          <w:rFonts w:ascii="Arial" w:hAnsi="Arial" w:cs="Arial"/>
          <w:i/>
          <w:iCs/>
          <w:sz w:val="20"/>
        </w:rPr>
        <w:t>6</w:t>
      </w:r>
      <w:r>
        <w:rPr>
          <w:rFonts w:ascii="Arial" w:hAnsi="Arial" w:cs="Arial"/>
          <w:i/>
          <w:iCs/>
          <w:sz w:val="20"/>
        </w:rPr>
        <w:t xml:space="preserve"> Pauze</w:t>
      </w:r>
      <w:r w:rsidR="000E4AFE">
        <w:rPr>
          <w:rFonts w:ascii="Arial" w:hAnsi="Arial" w:cs="Arial"/>
          <w:iCs/>
          <w:sz w:val="20"/>
        </w:rPr>
        <w:t>……………………</w:t>
      </w:r>
      <w:r w:rsidR="00AB091E">
        <w:rPr>
          <w:rFonts w:ascii="Arial" w:hAnsi="Arial" w:cs="Arial"/>
          <w:iCs/>
          <w:sz w:val="20"/>
        </w:rPr>
        <w:t>………………………………………………………………………..</w:t>
      </w:r>
      <w:r w:rsidR="00AB091E">
        <w:rPr>
          <w:rFonts w:ascii="Arial" w:hAnsi="Arial" w:cs="Arial"/>
          <w:iCs/>
          <w:sz w:val="20"/>
        </w:rPr>
        <w:tab/>
        <w:t>22</w:t>
      </w:r>
    </w:p>
    <w:p w14:paraId="3733C3F0" w14:textId="7EE07F29" w:rsidR="00684ADF" w:rsidRPr="000E4AFE" w:rsidRDefault="00684ADF" w:rsidP="00DE2866">
      <w:pPr>
        <w:pStyle w:val="07tussenkopjeinhoud"/>
        <w:tabs>
          <w:tab w:val="left" w:pos="9498"/>
        </w:tabs>
        <w:rPr>
          <w:rFonts w:ascii="Arial" w:hAnsi="Arial" w:cs="Arial"/>
          <w:iCs/>
          <w:sz w:val="20"/>
        </w:rPr>
      </w:pPr>
      <w:r>
        <w:rPr>
          <w:rFonts w:ascii="Arial" w:hAnsi="Arial" w:cs="Arial"/>
          <w:i/>
          <w:iCs/>
          <w:sz w:val="20"/>
        </w:rPr>
        <w:tab/>
      </w:r>
      <w:r w:rsidR="001B39BA">
        <w:rPr>
          <w:rFonts w:ascii="Arial" w:hAnsi="Arial" w:cs="Arial"/>
          <w:i/>
          <w:iCs/>
          <w:sz w:val="20"/>
        </w:rPr>
        <w:t>7</w:t>
      </w:r>
      <w:r>
        <w:rPr>
          <w:rFonts w:ascii="Arial" w:hAnsi="Arial" w:cs="Arial"/>
          <w:i/>
          <w:iCs/>
          <w:sz w:val="20"/>
        </w:rPr>
        <w:t xml:space="preserve"> Vrije dagen en weekenden</w:t>
      </w:r>
      <w:r w:rsidR="000A5797">
        <w:rPr>
          <w:rFonts w:ascii="Arial" w:hAnsi="Arial" w:cs="Arial"/>
          <w:iCs/>
          <w:sz w:val="20"/>
        </w:rPr>
        <w:t>……………………………………………………………………..</w:t>
      </w:r>
      <w:r w:rsidR="000A5797">
        <w:rPr>
          <w:rFonts w:ascii="Arial" w:hAnsi="Arial" w:cs="Arial"/>
          <w:iCs/>
          <w:sz w:val="20"/>
        </w:rPr>
        <w:tab/>
        <w:t>2</w:t>
      </w:r>
      <w:r w:rsidR="00AB091E">
        <w:rPr>
          <w:rFonts w:ascii="Arial" w:hAnsi="Arial" w:cs="Arial"/>
          <w:iCs/>
          <w:sz w:val="20"/>
        </w:rPr>
        <w:t>2</w:t>
      </w:r>
    </w:p>
    <w:p w14:paraId="3733C3F1" w14:textId="630E757C" w:rsidR="00684ADF" w:rsidRPr="000E4AFE" w:rsidRDefault="00684ADF" w:rsidP="00DE2866">
      <w:pPr>
        <w:pStyle w:val="07tussenkopjeinhoud"/>
        <w:tabs>
          <w:tab w:val="left" w:pos="9498"/>
        </w:tabs>
        <w:rPr>
          <w:rFonts w:ascii="Arial" w:hAnsi="Arial" w:cs="Arial"/>
          <w:iCs/>
          <w:sz w:val="20"/>
        </w:rPr>
      </w:pPr>
      <w:r>
        <w:rPr>
          <w:rFonts w:ascii="Arial" w:hAnsi="Arial" w:cs="Arial"/>
          <w:i/>
          <w:iCs/>
          <w:sz w:val="20"/>
        </w:rPr>
        <w:tab/>
      </w:r>
      <w:r w:rsidR="001B39BA">
        <w:rPr>
          <w:rFonts w:ascii="Arial" w:hAnsi="Arial" w:cs="Arial"/>
          <w:i/>
          <w:iCs/>
          <w:sz w:val="20"/>
        </w:rPr>
        <w:t>8</w:t>
      </w:r>
      <w:r>
        <w:rPr>
          <w:rFonts w:ascii="Arial" w:hAnsi="Arial" w:cs="Arial"/>
          <w:i/>
          <w:iCs/>
          <w:sz w:val="20"/>
        </w:rPr>
        <w:t xml:space="preserve"> Nachtdiensten</w:t>
      </w:r>
      <w:r w:rsidR="000E4AFE">
        <w:rPr>
          <w:rFonts w:ascii="Arial" w:hAnsi="Arial" w:cs="Arial"/>
          <w:iCs/>
          <w:sz w:val="20"/>
        </w:rPr>
        <w:t>………</w:t>
      </w:r>
      <w:r w:rsidR="00AB091E">
        <w:rPr>
          <w:rFonts w:ascii="Arial" w:hAnsi="Arial" w:cs="Arial"/>
          <w:iCs/>
          <w:sz w:val="20"/>
        </w:rPr>
        <w:t>……………………………………………………………………………</w:t>
      </w:r>
      <w:r w:rsidR="00AB091E">
        <w:rPr>
          <w:rFonts w:ascii="Arial" w:hAnsi="Arial" w:cs="Arial"/>
          <w:iCs/>
          <w:sz w:val="20"/>
        </w:rPr>
        <w:tab/>
        <w:t>23</w:t>
      </w:r>
    </w:p>
    <w:p w14:paraId="3733C3F2" w14:textId="5E2FC30F" w:rsidR="00684ADF" w:rsidRPr="000E4AFE" w:rsidRDefault="00684ADF" w:rsidP="00DE2866">
      <w:pPr>
        <w:pStyle w:val="07tussenkopjeinhoud"/>
        <w:tabs>
          <w:tab w:val="left" w:pos="9498"/>
        </w:tabs>
        <w:rPr>
          <w:rFonts w:ascii="Arial" w:hAnsi="Arial" w:cs="Arial"/>
          <w:iCs/>
          <w:sz w:val="20"/>
        </w:rPr>
      </w:pPr>
      <w:r>
        <w:rPr>
          <w:rFonts w:ascii="Arial" w:hAnsi="Arial" w:cs="Arial"/>
          <w:i/>
          <w:iCs/>
          <w:sz w:val="20"/>
        </w:rPr>
        <w:tab/>
      </w:r>
      <w:r w:rsidR="001B39BA">
        <w:rPr>
          <w:rFonts w:ascii="Arial" w:hAnsi="Arial" w:cs="Arial"/>
          <w:i/>
          <w:iCs/>
          <w:sz w:val="20"/>
        </w:rPr>
        <w:t>9</w:t>
      </w:r>
      <w:r>
        <w:rPr>
          <w:rFonts w:ascii="Arial" w:hAnsi="Arial" w:cs="Arial"/>
          <w:i/>
          <w:iCs/>
          <w:sz w:val="20"/>
        </w:rPr>
        <w:t xml:space="preserve"> Verschoven diensten</w:t>
      </w:r>
      <w:r w:rsidR="00AB091E">
        <w:rPr>
          <w:rFonts w:ascii="Arial" w:hAnsi="Arial" w:cs="Arial"/>
          <w:iCs/>
          <w:sz w:val="20"/>
        </w:rPr>
        <w:t>……………………………………………………………………………</w:t>
      </w:r>
      <w:r w:rsidR="00AB091E">
        <w:rPr>
          <w:rFonts w:ascii="Arial" w:hAnsi="Arial" w:cs="Arial"/>
          <w:iCs/>
          <w:sz w:val="20"/>
        </w:rPr>
        <w:tab/>
        <w:t>23</w:t>
      </w:r>
    </w:p>
    <w:p w14:paraId="3733C3F3" w14:textId="6067FC90" w:rsidR="00684ADF" w:rsidRDefault="00684ADF" w:rsidP="00DE2866">
      <w:pPr>
        <w:pStyle w:val="06kopjesinhoud"/>
        <w:tabs>
          <w:tab w:val="left" w:pos="9498"/>
        </w:tabs>
        <w:rPr>
          <w:rFonts w:ascii="Arial" w:hAnsi="Arial" w:cs="Arial"/>
          <w:b/>
          <w:bCs/>
          <w:sz w:val="20"/>
        </w:rPr>
      </w:pPr>
      <w:r w:rsidRPr="00B973BB">
        <w:rPr>
          <w:rFonts w:ascii="Arial" w:hAnsi="Arial" w:cs="Arial"/>
          <w:b/>
          <w:bCs/>
          <w:sz w:val="20"/>
        </w:rPr>
        <w:t>Artikel 11</w:t>
      </w:r>
      <w:r w:rsidRPr="00B973BB">
        <w:rPr>
          <w:rFonts w:ascii="Arial" w:hAnsi="Arial" w:cs="Arial"/>
          <w:b/>
          <w:bCs/>
          <w:sz w:val="20"/>
        </w:rPr>
        <w:tab/>
      </w:r>
      <w:r w:rsidR="00B973BB">
        <w:rPr>
          <w:rFonts w:ascii="Arial" w:hAnsi="Arial" w:cs="Arial"/>
          <w:b/>
          <w:bCs/>
          <w:sz w:val="20"/>
        </w:rPr>
        <w:t>Arbeidsongeschiktheid</w:t>
      </w:r>
      <w:r w:rsidR="00B973BB">
        <w:rPr>
          <w:rFonts w:ascii="Arial" w:hAnsi="Arial" w:cs="Arial"/>
          <w:bCs/>
          <w:sz w:val="20"/>
        </w:rPr>
        <w:t>………………………………………………………………………</w:t>
      </w:r>
      <w:r w:rsidR="00B973BB">
        <w:rPr>
          <w:rFonts w:ascii="Arial" w:hAnsi="Arial" w:cs="Arial"/>
          <w:b/>
          <w:bCs/>
          <w:sz w:val="20"/>
        </w:rPr>
        <w:tab/>
      </w:r>
      <w:r w:rsidR="00B973BB" w:rsidRPr="00B973BB">
        <w:rPr>
          <w:rFonts w:ascii="Arial" w:hAnsi="Arial" w:cs="Arial"/>
          <w:bCs/>
          <w:sz w:val="20"/>
        </w:rPr>
        <w:t>2</w:t>
      </w:r>
      <w:r w:rsidR="00AB091E">
        <w:rPr>
          <w:rFonts w:ascii="Arial" w:hAnsi="Arial" w:cs="Arial"/>
          <w:bCs/>
          <w:sz w:val="20"/>
        </w:rPr>
        <w:t>4</w:t>
      </w:r>
    </w:p>
    <w:p w14:paraId="3733C3F4" w14:textId="0F6E06C3" w:rsidR="00684ADF" w:rsidRDefault="00684ADF" w:rsidP="00DE2866">
      <w:pPr>
        <w:pStyle w:val="07tussenkopjeinhoud"/>
        <w:tabs>
          <w:tab w:val="left" w:pos="9498"/>
        </w:tabs>
        <w:rPr>
          <w:rFonts w:ascii="Arial" w:hAnsi="Arial" w:cs="Arial"/>
          <w:i/>
          <w:iCs/>
          <w:sz w:val="20"/>
        </w:rPr>
      </w:pPr>
      <w:r>
        <w:rPr>
          <w:rFonts w:ascii="Arial" w:hAnsi="Arial" w:cs="Arial"/>
          <w:sz w:val="20"/>
        </w:rPr>
        <w:tab/>
      </w:r>
      <w:r>
        <w:rPr>
          <w:rFonts w:ascii="Arial" w:hAnsi="Arial" w:cs="Arial"/>
          <w:i/>
          <w:iCs/>
          <w:sz w:val="20"/>
        </w:rPr>
        <w:t>1 Algemene verplichtingen van het personeel bij arbeidsongeschiktheid</w:t>
      </w:r>
      <w:r w:rsidR="00C74B89">
        <w:rPr>
          <w:rFonts w:ascii="Arial" w:hAnsi="Arial" w:cs="Arial"/>
          <w:iCs/>
          <w:sz w:val="20"/>
        </w:rPr>
        <w:t>…………………...</w:t>
      </w:r>
      <w:r w:rsidR="00B973BB">
        <w:rPr>
          <w:rFonts w:ascii="Arial" w:hAnsi="Arial" w:cs="Arial"/>
          <w:i/>
          <w:iCs/>
          <w:sz w:val="20"/>
        </w:rPr>
        <w:tab/>
      </w:r>
      <w:r w:rsidR="00B973BB" w:rsidRPr="00B973BB">
        <w:rPr>
          <w:rFonts w:ascii="Arial" w:hAnsi="Arial" w:cs="Arial"/>
          <w:iCs/>
          <w:sz w:val="20"/>
        </w:rPr>
        <w:t>2</w:t>
      </w:r>
      <w:r w:rsidR="00AB091E">
        <w:rPr>
          <w:rFonts w:ascii="Arial" w:hAnsi="Arial" w:cs="Arial"/>
          <w:iCs/>
          <w:sz w:val="20"/>
        </w:rPr>
        <w:t>4</w:t>
      </w:r>
    </w:p>
    <w:p w14:paraId="3733C3F5" w14:textId="06ECA76B" w:rsidR="00684ADF" w:rsidRPr="00B973BB" w:rsidRDefault="00684ADF" w:rsidP="00DE2866">
      <w:pPr>
        <w:pStyle w:val="07tussenkopjeinhoud"/>
        <w:tabs>
          <w:tab w:val="left" w:pos="9498"/>
        </w:tabs>
        <w:rPr>
          <w:rFonts w:ascii="Arial" w:hAnsi="Arial" w:cs="Arial"/>
          <w:iCs/>
          <w:sz w:val="20"/>
        </w:rPr>
      </w:pPr>
      <w:r>
        <w:rPr>
          <w:rFonts w:ascii="Arial" w:hAnsi="Arial" w:cs="Arial"/>
          <w:i/>
          <w:iCs/>
          <w:sz w:val="20"/>
        </w:rPr>
        <w:tab/>
        <w:t>2 Uitkeringen tijdens arbeidsongeschiktheid</w:t>
      </w:r>
      <w:r w:rsidR="00C74B89">
        <w:rPr>
          <w:rFonts w:ascii="Arial" w:hAnsi="Arial" w:cs="Arial"/>
          <w:iCs/>
          <w:sz w:val="20"/>
        </w:rPr>
        <w:t>……………………………………………………</w:t>
      </w:r>
      <w:r w:rsidR="00B973BB">
        <w:rPr>
          <w:rFonts w:ascii="Arial" w:hAnsi="Arial" w:cs="Arial"/>
          <w:i/>
          <w:iCs/>
          <w:sz w:val="20"/>
        </w:rPr>
        <w:tab/>
      </w:r>
      <w:r w:rsidR="00AB091E">
        <w:rPr>
          <w:rFonts w:ascii="Arial" w:hAnsi="Arial" w:cs="Arial"/>
          <w:iCs/>
          <w:sz w:val="20"/>
        </w:rPr>
        <w:t>24</w:t>
      </w:r>
    </w:p>
    <w:p w14:paraId="3733C3F6" w14:textId="76A6C8DB" w:rsidR="00684ADF" w:rsidRPr="00B973BB" w:rsidRDefault="00684ADF" w:rsidP="00DE2866">
      <w:pPr>
        <w:pStyle w:val="07tussenkopjeinhoud"/>
        <w:tabs>
          <w:tab w:val="left" w:pos="9498"/>
        </w:tabs>
        <w:rPr>
          <w:rFonts w:ascii="Arial" w:hAnsi="Arial" w:cs="Arial"/>
          <w:iCs/>
          <w:sz w:val="20"/>
        </w:rPr>
      </w:pPr>
      <w:r>
        <w:rPr>
          <w:rFonts w:ascii="Arial" w:hAnsi="Arial" w:cs="Arial"/>
          <w:i/>
          <w:iCs/>
          <w:sz w:val="20"/>
        </w:rPr>
        <w:tab/>
        <w:t>3 Aanvullende afspraken tijdens arbeidsongeschiktheid</w:t>
      </w:r>
      <w:r w:rsidR="00C74B89">
        <w:rPr>
          <w:rFonts w:ascii="Arial" w:hAnsi="Arial" w:cs="Arial"/>
          <w:iCs/>
          <w:sz w:val="20"/>
        </w:rPr>
        <w:t>……………………………………...</w:t>
      </w:r>
      <w:r w:rsidR="00C74B89">
        <w:rPr>
          <w:rFonts w:ascii="Arial" w:hAnsi="Arial" w:cs="Arial"/>
          <w:iCs/>
          <w:sz w:val="20"/>
        </w:rPr>
        <w:tab/>
      </w:r>
      <w:r w:rsidR="00AB091E">
        <w:rPr>
          <w:rFonts w:ascii="Arial" w:hAnsi="Arial" w:cs="Arial"/>
          <w:iCs/>
          <w:sz w:val="20"/>
        </w:rPr>
        <w:t>24</w:t>
      </w:r>
    </w:p>
    <w:p w14:paraId="3733C3F7" w14:textId="4B41D612" w:rsidR="00684ADF" w:rsidRPr="00B973BB" w:rsidRDefault="00684ADF" w:rsidP="00DE2866">
      <w:pPr>
        <w:pStyle w:val="07tussenkopjeinhoud"/>
        <w:tabs>
          <w:tab w:val="left" w:pos="9498"/>
        </w:tabs>
        <w:rPr>
          <w:rFonts w:ascii="Arial" w:hAnsi="Arial" w:cs="Arial"/>
          <w:iCs/>
          <w:sz w:val="20"/>
        </w:rPr>
      </w:pPr>
      <w:r>
        <w:rPr>
          <w:rFonts w:ascii="Arial" w:hAnsi="Arial" w:cs="Arial"/>
          <w:i/>
          <w:iCs/>
          <w:sz w:val="20"/>
        </w:rPr>
        <w:tab/>
        <w:t>4 Weigeren of opschorten loondoorbetaling of aanvullingen</w:t>
      </w:r>
      <w:r w:rsidR="00C74B89">
        <w:rPr>
          <w:rFonts w:ascii="Arial" w:hAnsi="Arial" w:cs="Arial"/>
          <w:iCs/>
          <w:sz w:val="20"/>
        </w:rPr>
        <w:t>………………………………….</w:t>
      </w:r>
      <w:r w:rsidR="00AB091E">
        <w:rPr>
          <w:rFonts w:ascii="Arial" w:hAnsi="Arial" w:cs="Arial"/>
          <w:iCs/>
          <w:sz w:val="20"/>
        </w:rPr>
        <w:tab/>
        <w:t>24</w:t>
      </w:r>
    </w:p>
    <w:p w14:paraId="3733C3F8" w14:textId="1B12B315" w:rsidR="00684ADF" w:rsidRPr="00B973BB" w:rsidRDefault="00684ADF" w:rsidP="00DE2866">
      <w:pPr>
        <w:pStyle w:val="07tussenkopjeinhoud"/>
        <w:tabs>
          <w:tab w:val="left" w:pos="9498"/>
        </w:tabs>
        <w:rPr>
          <w:rFonts w:ascii="Arial" w:hAnsi="Arial" w:cs="Arial"/>
          <w:iCs/>
          <w:sz w:val="20"/>
        </w:rPr>
      </w:pPr>
      <w:r>
        <w:rPr>
          <w:rFonts w:ascii="Arial" w:hAnsi="Arial" w:cs="Arial"/>
          <w:i/>
          <w:iCs/>
          <w:sz w:val="20"/>
        </w:rPr>
        <w:tab/>
        <w:t>5 Medewerking vordering tot schadevergoeding</w:t>
      </w:r>
      <w:r w:rsidR="00C74B89">
        <w:rPr>
          <w:rFonts w:ascii="Arial" w:hAnsi="Arial" w:cs="Arial"/>
          <w:iCs/>
          <w:sz w:val="20"/>
        </w:rPr>
        <w:t>……………………………………………….</w:t>
      </w:r>
      <w:r w:rsidR="00AB091E">
        <w:rPr>
          <w:rFonts w:ascii="Arial" w:hAnsi="Arial" w:cs="Arial"/>
          <w:iCs/>
          <w:sz w:val="20"/>
        </w:rPr>
        <w:tab/>
        <w:t>25</w:t>
      </w:r>
    </w:p>
    <w:p w14:paraId="3733C3F9" w14:textId="6B9B46E7" w:rsidR="00684ADF" w:rsidRPr="00B973BB" w:rsidRDefault="00684ADF" w:rsidP="00DE2866">
      <w:pPr>
        <w:pStyle w:val="07tussenkopjeinhoud"/>
        <w:tabs>
          <w:tab w:val="left" w:pos="9498"/>
        </w:tabs>
        <w:rPr>
          <w:rFonts w:ascii="Arial" w:hAnsi="Arial" w:cs="Arial"/>
          <w:iCs/>
          <w:sz w:val="20"/>
        </w:rPr>
      </w:pPr>
      <w:r>
        <w:rPr>
          <w:rFonts w:ascii="Arial" w:hAnsi="Arial" w:cs="Arial"/>
          <w:i/>
          <w:iCs/>
          <w:sz w:val="20"/>
        </w:rPr>
        <w:tab/>
        <w:t>6 Geneeskundig onderzoek</w:t>
      </w:r>
      <w:r w:rsidR="00C74B89">
        <w:rPr>
          <w:rFonts w:ascii="Arial" w:hAnsi="Arial" w:cs="Arial"/>
          <w:iCs/>
          <w:sz w:val="20"/>
        </w:rPr>
        <w:t>………………………………………………………………………</w:t>
      </w:r>
      <w:r w:rsidR="00AB091E">
        <w:rPr>
          <w:rFonts w:ascii="Arial" w:hAnsi="Arial" w:cs="Arial"/>
          <w:iCs/>
          <w:sz w:val="20"/>
        </w:rPr>
        <w:tab/>
        <w:t>25</w:t>
      </w:r>
    </w:p>
    <w:p w14:paraId="3733C3FA" w14:textId="646FE9C5" w:rsidR="00684ADF" w:rsidRPr="00702FDB" w:rsidRDefault="00684ADF" w:rsidP="00DE2866">
      <w:pPr>
        <w:pStyle w:val="06kopjesinhoud"/>
        <w:tabs>
          <w:tab w:val="left" w:pos="9498"/>
        </w:tabs>
        <w:rPr>
          <w:rFonts w:ascii="Arial" w:hAnsi="Arial" w:cs="Arial"/>
          <w:bCs/>
          <w:sz w:val="20"/>
        </w:rPr>
      </w:pPr>
      <w:r>
        <w:rPr>
          <w:rFonts w:ascii="Arial" w:hAnsi="Arial" w:cs="Arial"/>
          <w:b/>
          <w:bCs/>
          <w:sz w:val="20"/>
        </w:rPr>
        <w:t>Artikel 12</w:t>
      </w:r>
      <w:r>
        <w:rPr>
          <w:rFonts w:ascii="Arial" w:hAnsi="Arial" w:cs="Arial"/>
          <w:b/>
          <w:bCs/>
          <w:sz w:val="20"/>
        </w:rPr>
        <w:tab/>
        <w:t>Verlof wegens persoonlijke omstandigheden</w:t>
      </w:r>
      <w:r w:rsidR="004F28FD">
        <w:rPr>
          <w:rFonts w:ascii="Arial" w:hAnsi="Arial" w:cs="Arial"/>
          <w:bCs/>
          <w:sz w:val="20"/>
        </w:rPr>
        <w:t>…………………………………………</w:t>
      </w:r>
      <w:r w:rsidR="00AB091E">
        <w:rPr>
          <w:rFonts w:ascii="Arial" w:hAnsi="Arial" w:cs="Arial"/>
          <w:bCs/>
          <w:sz w:val="20"/>
        </w:rPr>
        <w:tab/>
        <w:t>26</w:t>
      </w:r>
    </w:p>
    <w:p w14:paraId="3733C3FB" w14:textId="15EDF66A" w:rsidR="00684ADF" w:rsidRPr="00702FDB" w:rsidRDefault="00684ADF" w:rsidP="00DE2866">
      <w:pPr>
        <w:pStyle w:val="06kopjesinhoud"/>
        <w:tabs>
          <w:tab w:val="left" w:pos="9498"/>
        </w:tabs>
        <w:rPr>
          <w:rFonts w:ascii="Arial" w:hAnsi="Arial" w:cs="Arial"/>
          <w:bCs/>
          <w:sz w:val="20"/>
        </w:rPr>
      </w:pPr>
      <w:r>
        <w:rPr>
          <w:rFonts w:ascii="Arial" w:hAnsi="Arial" w:cs="Arial"/>
          <w:b/>
          <w:bCs/>
          <w:sz w:val="20"/>
        </w:rPr>
        <w:t>Artikel 13</w:t>
      </w:r>
      <w:r>
        <w:rPr>
          <w:rFonts w:ascii="Arial" w:hAnsi="Arial" w:cs="Arial"/>
          <w:b/>
          <w:bCs/>
          <w:sz w:val="20"/>
        </w:rPr>
        <w:tab/>
        <w:t>Ouderschapsverlof</w:t>
      </w:r>
      <w:r w:rsidR="004F28FD">
        <w:rPr>
          <w:rFonts w:ascii="Arial" w:hAnsi="Arial" w:cs="Arial"/>
          <w:bCs/>
          <w:sz w:val="20"/>
        </w:rPr>
        <w:t>……………………………………………………………………………</w:t>
      </w:r>
      <w:r w:rsidR="00AB091E">
        <w:rPr>
          <w:rFonts w:ascii="Arial" w:hAnsi="Arial" w:cs="Arial"/>
          <w:bCs/>
          <w:sz w:val="20"/>
        </w:rPr>
        <w:tab/>
        <w:t>28</w:t>
      </w:r>
    </w:p>
    <w:p w14:paraId="3733C3FC" w14:textId="21FEC98B" w:rsidR="00684ADF" w:rsidRPr="00702FDB" w:rsidRDefault="00684ADF" w:rsidP="00DE2866">
      <w:pPr>
        <w:pStyle w:val="06kopjesinhoud"/>
        <w:tabs>
          <w:tab w:val="left" w:pos="9498"/>
        </w:tabs>
        <w:rPr>
          <w:rFonts w:ascii="Arial" w:hAnsi="Arial" w:cs="Arial"/>
          <w:bCs/>
          <w:sz w:val="20"/>
        </w:rPr>
      </w:pPr>
      <w:r>
        <w:rPr>
          <w:rFonts w:ascii="Arial" w:hAnsi="Arial" w:cs="Arial"/>
          <w:b/>
          <w:bCs/>
          <w:sz w:val="20"/>
        </w:rPr>
        <w:t>Artikel 14</w:t>
      </w:r>
      <w:r>
        <w:rPr>
          <w:rFonts w:ascii="Arial" w:hAnsi="Arial" w:cs="Arial"/>
          <w:b/>
          <w:bCs/>
          <w:sz w:val="20"/>
        </w:rPr>
        <w:tab/>
        <w:t>Onbetaald Verlof</w:t>
      </w:r>
      <w:r w:rsidR="004F28FD">
        <w:rPr>
          <w:rFonts w:ascii="Arial" w:hAnsi="Arial" w:cs="Arial"/>
          <w:bCs/>
          <w:sz w:val="20"/>
        </w:rPr>
        <w:t>………………………………………………………………………………</w:t>
      </w:r>
      <w:r w:rsidR="00AB091E">
        <w:rPr>
          <w:rFonts w:ascii="Arial" w:hAnsi="Arial" w:cs="Arial"/>
          <w:bCs/>
          <w:sz w:val="20"/>
        </w:rPr>
        <w:tab/>
        <w:t>29</w:t>
      </w:r>
    </w:p>
    <w:p w14:paraId="3733C3FD" w14:textId="33289AA3" w:rsidR="004F28FD" w:rsidRDefault="00684ADF" w:rsidP="00DE2866">
      <w:pPr>
        <w:pStyle w:val="06kopjesinhoud"/>
        <w:tabs>
          <w:tab w:val="left" w:pos="9498"/>
        </w:tabs>
        <w:rPr>
          <w:rFonts w:ascii="Arial" w:hAnsi="Arial" w:cs="Arial"/>
          <w:bCs/>
          <w:sz w:val="20"/>
        </w:rPr>
      </w:pPr>
      <w:r>
        <w:rPr>
          <w:rFonts w:ascii="Arial" w:hAnsi="Arial" w:cs="Arial"/>
          <w:b/>
          <w:bCs/>
          <w:sz w:val="20"/>
        </w:rPr>
        <w:t>Artikel 15</w:t>
      </w:r>
      <w:r>
        <w:rPr>
          <w:rFonts w:ascii="Arial" w:hAnsi="Arial" w:cs="Arial"/>
          <w:b/>
          <w:bCs/>
          <w:sz w:val="20"/>
        </w:rPr>
        <w:tab/>
        <w:t>Levensloopregeling</w:t>
      </w:r>
      <w:r w:rsidR="004F28FD">
        <w:rPr>
          <w:rFonts w:ascii="Arial" w:hAnsi="Arial" w:cs="Arial"/>
          <w:bCs/>
          <w:sz w:val="20"/>
        </w:rPr>
        <w:t>…………………………………………………………………………</w:t>
      </w:r>
      <w:r w:rsidR="00AB091E">
        <w:rPr>
          <w:rFonts w:ascii="Arial" w:hAnsi="Arial" w:cs="Arial"/>
          <w:bCs/>
          <w:sz w:val="20"/>
        </w:rPr>
        <w:tab/>
        <w:t>30</w:t>
      </w:r>
    </w:p>
    <w:p w14:paraId="3733C3FE" w14:textId="0B37F9F1" w:rsidR="00684ADF" w:rsidRPr="00702FDB" w:rsidRDefault="00684ADF" w:rsidP="00DE2866">
      <w:pPr>
        <w:pStyle w:val="06kopjesinhoud"/>
        <w:tabs>
          <w:tab w:val="left" w:pos="9498"/>
        </w:tabs>
        <w:rPr>
          <w:rFonts w:ascii="Arial" w:hAnsi="Arial" w:cs="Arial"/>
          <w:bCs/>
          <w:sz w:val="20"/>
        </w:rPr>
      </w:pPr>
      <w:r>
        <w:rPr>
          <w:rFonts w:ascii="Arial" w:hAnsi="Arial" w:cs="Arial"/>
          <w:b/>
          <w:bCs/>
          <w:sz w:val="20"/>
        </w:rPr>
        <w:t>Artikel 16</w:t>
      </w:r>
      <w:r>
        <w:rPr>
          <w:rFonts w:ascii="Arial" w:hAnsi="Arial" w:cs="Arial"/>
          <w:b/>
          <w:bCs/>
          <w:sz w:val="20"/>
        </w:rPr>
        <w:tab/>
        <w:t>Vakantie</w:t>
      </w:r>
      <w:r w:rsidR="00702FDB">
        <w:rPr>
          <w:rFonts w:ascii="Arial" w:hAnsi="Arial" w:cs="Arial"/>
          <w:bCs/>
          <w:sz w:val="20"/>
        </w:rPr>
        <w:t>…………</w:t>
      </w:r>
      <w:r w:rsidR="004F28FD">
        <w:rPr>
          <w:rFonts w:ascii="Arial" w:hAnsi="Arial" w:cs="Arial"/>
          <w:bCs/>
          <w:sz w:val="20"/>
        </w:rPr>
        <w:t>………………………………………………………………………………</w:t>
      </w:r>
      <w:r w:rsidR="00DE2866">
        <w:rPr>
          <w:rFonts w:ascii="Arial" w:hAnsi="Arial" w:cs="Arial"/>
          <w:bCs/>
          <w:sz w:val="20"/>
        </w:rPr>
        <w:tab/>
      </w:r>
      <w:r w:rsidR="00AB091E">
        <w:rPr>
          <w:rFonts w:ascii="Arial" w:hAnsi="Arial" w:cs="Arial"/>
          <w:bCs/>
          <w:sz w:val="20"/>
        </w:rPr>
        <w:t>31</w:t>
      </w:r>
    </w:p>
    <w:p w14:paraId="3733C3FF" w14:textId="247A6200" w:rsidR="00684ADF" w:rsidRPr="00C847B9" w:rsidRDefault="00684ADF" w:rsidP="00DE2866">
      <w:pPr>
        <w:pStyle w:val="07tussenkopjeinhoud"/>
        <w:tabs>
          <w:tab w:val="left" w:pos="9498"/>
        </w:tabs>
        <w:rPr>
          <w:rFonts w:ascii="Arial" w:hAnsi="Arial" w:cs="Arial"/>
          <w:iCs/>
          <w:sz w:val="20"/>
        </w:rPr>
      </w:pPr>
      <w:r>
        <w:rPr>
          <w:rFonts w:ascii="Arial" w:hAnsi="Arial" w:cs="Arial"/>
          <w:i/>
          <w:iCs/>
          <w:sz w:val="20"/>
        </w:rPr>
        <w:tab/>
        <w:t>1 Algemeen</w:t>
      </w:r>
      <w:r w:rsidR="00C847B9">
        <w:rPr>
          <w:rFonts w:ascii="Arial" w:hAnsi="Arial" w:cs="Arial"/>
          <w:iCs/>
          <w:sz w:val="20"/>
        </w:rPr>
        <w:t>……………</w:t>
      </w:r>
      <w:r w:rsidR="00AB091E">
        <w:rPr>
          <w:rFonts w:ascii="Arial" w:hAnsi="Arial" w:cs="Arial"/>
          <w:iCs/>
          <w:sz w:val="20"/>
        </w:rPr>
        <w:t>……………………………………………………………………………</w:t>
      </w:r>
      <w:r w:rsidR="00AB091E">
        <w:rPr>
          <w:rFonts w:ascii="Arial" w:hAnsi="Arial" w:cs="Arial"/>
          <w:iCs/>
          <w:sz w:val="20"/>
        </w:rPr>
        <w:tab/>
        <w:t>31</w:t>
      </w:r>
    </w:p>
    <w:p w14:paraId="3733C400" w14:textId="70A4B1A0" w:rsidR="00684ADF" w:rsidRPr="00C847B9" w:rsidRDefault="00684ADF" w:rsidP="00DE2866">
      <w:pPr>
        <w:pStyle w:val="07tussenkopjeinhoud"/>
        <w:tabs>
          <w:tab w:val="left" w:pos="9498"/>
        </w:tabs>
        <w:rPr>
          <w:rFonts w:ascii="Arial" w:hAnsi="Arial" w:cs="Arial"/>
          <w:iCs/>
          <w:sz w:val="20"/>
        </w:rPr>
      </w:pPr>
      <w:r>
        <w:rPr>
          <w:rFonts w:ascii="Arial" w:hAnsi="Arial" w:cs="Arial"/>
          <w:i/>
          <w:iCs/>
          <w:sz w:val="20"/>
        </w:rPr>
        <w:tab/>
        <w:t>2 Aantal jaarlijkse vakantie-uren</w:t>
      </w:r>
      <w:r w:rsidR="00AB091E">
        <w:rPr>
          <w:rFonts w:ascii="Arial" w:hAnsi="Arial" w:cs="Arial"/>
          <w:iCs/>
          <w:sz w:val="20"/>
        </w:rPr>
        <w:t>…………………………………………………………………</w:t>
      </w:r>
      <w:r w:rsidR="00AB091E">
        <w:rPr>
          <w:rFonts w:ascii="Arial" w:hAnsi="Arial" w:cs="Arial"/>
          <w:iCs/>
          <w:sz w:val="20"/>
        </w:rPr>
        <w:tab/>
        <w:t>31</w:t>
      </w:r>
    </w:p>
    <w:p w14:paraId="3733C401" w14:textId="0772E360" w:rsidR="00684ADF" w:rsidRPr="00C847B9" w:rsidRDefault="00684ADF" w:rsidP="00DE2866">
      <w:pPr>
        <w:pStyle w:val="07tussenkopjeinhoud"/>
        <w:tabs>
          <w:tab w:val="left" w:pos="9498"/>
        </w:tabs>
        <w:rPr>
          <w:rFonts w:ascii="Arial" w:hAnsi="Arial" w:cs="Arial"/>
          <w:iCs/>
          <w:sz w:val="20"/>
        </w:rPr>
      </w:pPr>
      <w:r>
        <w:rPr>
          <w:rFonts w:ascii="Arial" w:hAnsi="Arial" w:cs="Arial"/>
          <w:i/>
          <w:iCs/>
          <w:sz w:val="20"/>
        </w:rPr>
        <w:t xml:space="preserve"> </w:t>
      </w:r>
      <w:r>
        <w:rPr>
          <w:rFonts w:ascii="Arial" w:hAnsi="Arial" w:cs="Arial"/>
          <w:i/>
          <w:iCs/>
          <w:sz w:val="20"/>
        </w:rPr>
        <w:tab/>
        <w:t>3 Tijdstip en duur van de vakantie</w:t>
      </w:r>
      <w:r w:rsidR="00AB091E">
        <w:rPr>
          <w:rFonts w:ascii="Arial" w:hAnsi="Arial" w:cs="Arial"/>
          <w:iCs/>
          <w:sz w:val="20"/>
        </w:rPr>
        <w:t>……………………………………………………………….</w:t>
      </w:r>
      <w:r w:rsidR="00AB091E">
        <w:rPr>
          <w:rFonts w:ascii="Arial" w:hAnsi="Arial" w:cs="Arial"/>
          <w:iCs/>
          <w:sz w:val="20"/>
        </w:rPr>
        <w:tab/>
        <w:t>31</w:t>
      </w:r>
    </w:p>
    <w:p w14:paraId="3733C402" w14:textId="01C3FE94" w:rsidR="00684ADF" w:rsidRPr="00C847B9" w:rsidRDefault="00684ADF" w:rsidP="00DE2866">
      <w:pPr>
        <w:pStyle w:val="07tussenkopjeinhoud"/>
        <w:tabs>
          <w:tab w:val="left" w:pos="9498"/>
        </w:tabs>
        <w:rPr>
          <w:rFonts w:ascii="Arial" w:hAnsi="Arial" w:cs="Arial"/>
          <w:iCs/>
          <w:sz w:val="20"/>
        </w:rPr>
      </w:pPr>
      <w:r>
        <w:rPr>
          <w:rFonts w:ascii="Arial" w:hAnsi="Arial" w:cs="Arial"/>
          <w:i/>
          <w:iCs/>
          <w:sz w:val="20"/>
        </w:rPr>
        <w:tab/>
        <w:t>4 Snipperdagen</w:t>
      </w:r>
      <w:r w:rsidR="00C847B9">
        <w:rPr>
          <w:rFonts w:ascii="Arial" w:hAnsi="Arial" w:cs="Arial"/>
          <w:iCs/>
          <w:sz w:val="20"/>
        </w:rPr>
        <w:t>…………………………………………………………………………………….</w:t>
      </w:r>
      <w:r w:rsidR="00AB091E">
        <w:rPr>
          <w:rFonts w:ascii="Arial" w:hAnsi="Arial" w:cs="Arial"/>
          <w:iCs/>
          <w:sz w:val="20"/>
        </w:rPr>
        <w:tab/>
        <w:t>31</w:t>
      </w:r>
    </w:p>
    <w:p w14:paraId="7F316E62" w14:textId="39BE9C26" w:rsidR="00481D67" w:rsidRPr="009F18A6" w:rsidRDefault="00684ADF" w:rsidP="00DE2866">
      <w:pPr>
        <w:pStyle w:val="07tussenkopjeinhoud"/>
        <w:tabs>
          <w:tab w:val="left" w:pos="9498"/>
        </w:tabs>
        <w:rPr>
          <w:rFonts w:ascii="Arial" w:hAnsi="Arial" w:cs="Arial"/>
          <w:iCs/>
          <w:sz w:val="20"/>
        </w:rPr>
      </w:pPr>
      <w:r>
        <w:rPr>
          <w:rFonts w:ascii="Arial" w:hAnsi="Arial" w:cs="Arial"/>
          <w:i/>
          <w:iCs/>
          <w:sz w:val="20"/>
        </w:rPr>
        <w:tab/>
        <w:t xml:space="preserve">5 </w:t>
      </w:r>
      <w:r w:rsidR="00481D67">
        <w:rPr>
          <w:rFonts w:ascii="Arial" w:hAnsi="Arial" w:cs="Arial"/>
          <w:i/>
          <w:sz w:val="20"/>
        </w:rPr>
        <w:t>Afschrijven van vakantie- en snipperdagen</w:t>
      </w:r>
      <w:r w:rsidR="009F18A6">
        <w:rPr>
          <w:rFonts w:ascii="Arial" w:hAnsi="Arial" w:cs="Arial"/>
          <w:i/>
          <w:sz w:val="20"/>
        </w:rPr>
        <w:t xml:space="preserve">…………………………………………………...  </w:t>
      </w:r>
      <w:r w:rsidR="00AB091E">
        <w:rPr>
          <w:rFonts w:ascii="Arial" w:hAnsi="Arial" w:cs="Arial"/>
          <w:sz w:val="20"/>
        </w:rPr>
        <w:t xml:space="preserve"> 31</w:t>
      </w:r>
    </w:p>
    <w:p w14:paraId="3733C403" w14:textId="254A2743" w:rsidR="00684ADF" w:rsidRPr="00C847B9" w:rsidRDefault="00481D67" w:rsidP="00DE2866">
      <w:pPr>
        <w:pStyle w:val="07tussenkopjeinhoud"/>
        <w:tabs>
          <w:tab w:val="left" w:pos="9498"/>
        </w:tabs>
        <w:rPr>
          <w:rFonts w:ascii="Arial" w:hAnsi="Arial" w:cs="Arial"/>
          <w:iCs/>
          <w:sz w:val="20"/>
        </w:rPr>
      </w:pPr>
      <w:r>
        <w:rPr>
          <w:rFonts w:ascii="Arial" w:hAnsi="Arial" w:cs="Arial"/>
          <w:i/>
          <w:iCs/>
          <w:sz w:val="20"/>
        </w:rPr>
        <w:lastRenderedPageBreak/>
        <w:tab/>
        <w:t xml:space="preserve">6 </w:t>
      </w:r>
      <w:r w:rsidR="00684ADF">
        <w:rPr>
          <w:rFonts w:ascii="Arial" w:hAnsi="Arial" w:cs="Arial"/>
          <w:i/>
          <w:iCs/>
          <w:sz w:val="20"/>
        </w:rPr>
        <w:t>Niet tijdig opgenomen vakantie-uren</w:t>
      </w:r>
      <w:r w:rsidR="00AB091E">
        <w:rPr>
          <w:rFonts w:ascii="Arial" w:hAnsi="Arial" w:cs="Arial"/>
          <w:iCs/>
          <w:sz w:val="20"/>
        </w:rPr>
        <w:t>………………………………………………………….</w:t>
      </w:r>
      <w:r w:rsidR="00AB091E">
        <w:rPr>
          <w:rFonts w:ascii="Arial" w:hAnsi="Arial" w:cs="Arial"/>
          <w:iCs/>
          <w:sz w:val="20"/>
        </w:rPr>
        <w:tab/>
        <w:t>31</w:t>
      </w:r>
    </w:p>
    <w:p w14:paraId="3733C404" w14:textId="7485A8CE" w:rsidR="00684ADF" w:rsidRPr="00C847B9" w:rsidRDefault="00684ADF" w:rsidP="00DE2866">
      <w:pPr>
        <w:pStyle w:val="07tussenkopjeinhoud"/>
        <w:tabs>
          <w:tab w:val="left" w:pos="9498"/>
        </w:tabs>
        <w:rPr>
          <w:rFonts w:ascii="Arial" w:hAnsi="Arial" w:cs="Arial"/>
          <w:iCs/>
          <w:sz w:val="20"/>
        </w:rPr>
      </w:pPr>
      <w:r>
        <w:rPr>
          <w:rFonts w:ascii="Arial" w:hAnsi="Arial" w:cs="Arial"/>
          <w:i/>
          <w:iCs/>
          <w:sz w:val="20"/>
        </w:rPr>
        <w:tab/>
      </w:r>
      <w:r w:rsidR="00481D67">
        <w:rPr>
          <w:rFonts w:ascii="Arial" w:hAnsi="Arial" w:cs="Arial"/>
          <w:i/>
          <w:iCs/>
          <w:sz w:val="20"/>
        </w:rPr>
        <w:t>7</w:t>
      </w:r>
      <w:r>
        <w:rPr>
          <w:rFonts w:ascii="Arial" w:hAnsi="Arial" w:cs="Arial"/>
          <w:i/>
          <w:iCs/>
          <w:sz w:val="20"/>
        </w:rPr>
        <w:t xml:space="preserve"> Het niet verwerven van vakantierechten gedurende onderbreking van het werk</w:t>
      </w:r>
      <w:r w:rsidR="00AB091E">
        <w:rPr>
          <w:rFonts w:ascii="Arial" w:hAnsi="Arial" w:cs="Arial"/>
          <w:iCs/>
          <w:sz w:val="20"/>
        </w:rPr>
        <w:t>………...</w:t>
      </w:r>
      <w:r w:rsidR="00AB091E">
        <w:rPr>
          <w:rFonts w:ascii="Arial" w:hAnsi="Arial" w:cs="Arial"/>
          <w:iCs/>
          <w:sz w:val="20"/>
        </w:rPr>
        <w:tab/>
        <w:t>31</w:t>
      </w:r>
    </w:p>
    <w:p w14:paraId="3733C405" w14:textId="7F98565F" w:rsidR="00684ADF" w:rsidRPr="00E230A1" w:rsidRDefault="00684ADF" w:rsidP="00DE2866">
      <w:pPr>
        <w:pStyle w:val="07tussenkopjeinhoud"/>
        <w:tabs>
          <w:tab w:val="left" w:pos="9498"/>
        </w:tabs>
        <w:rPr>
          <w:rFonts w:ascii="Arial" w:hAnsi="Arial" w:cs="Arial"/>
          <w:iCs/>
          <w:sz w:val="20"/>
        </w:rPr>
      </w:pPr>
      <w:r>
        <w:rPr>
          <w:rFonts w:ascii="Arial" w:hAnsi="Arial" w:cs="Arial"/>
          <w:i/>
          <w:iCs/>
          <w:sz w:val="20"/>
        </w:rPr>
        <w:tab/>
      </w:r>
      <w:r w:rsidR="00481D67">
        <w:rPr>
          <w:rFonts w:ascii="Arial" w:hAnsi="Arial" w:cs="Arial"/>
          <w:i/>
          <w:iCs/>
          <w:sz w:val="20"/>
        </w:rPr>
        <w:t>8</w:t>
      </w:r>
      <w:r>
        <w:rPr>
          <w:rFonts w:ascii="Arial" w:hAnsi="Arial" w:cs="Arial"/>
          <w:i/>
          <w:iCs/>
          <w:sz w:val="20"/>
        </w:rPr>
        <w:t xml:space="preserve"> Vakantie bij ontslag</w:t>
      </w:r>
      <w:r w:rsidR="000269DD">
        <w:rPr>
          <w:rFonts w:ascii="Arial" w:hAnsi="Arial" w:cs="Arial"/>
          <w:iCs/>
          <w:sz w:val="20"/>
        </w:rPr>
        <w:t>……………………………………………………………………………...</w:t>
      </w:r>
      <w:r w:rsidR="00AB091E">
        <w:rPr>
          <w:rFonts w:ascii="Arial" w:hAnsi="Arial" w:cs="Arial"/>
          <w:iCs/>
          <w:sz w:val="20"/>
        </w:rPr>
        <w:tab/>
        <w:t>32</w:t>
      </w:r>
    </w:p>
    <w:p w14:paraId="3733C406" w14:textId="50CC1C42" w:rsidR="00684ADF" w:rsidRPr="00E230A1" w:rsidRDefault="00684ADF" w:rsidP="00DE2866">
      <w:pPr>
        <w:pStyle w:val="07tussenkopjeinhoud"/>
        <w:tabs>
          <w:tab w:val="left" w:pos="9498"/>
        </w:tabs>
        <w:rPr>
          <w:rFonts w:ascii="Arial" w:hAnsi="Arial" w:cs="Arial"/>
          <w:iCs/>
          <w:sz w:val="20"/>
        </w:rPr>
      </w:pPr>
      <w:r>
        <w:rPr>
          <w:rFonts w:ascii="Arial" w:hAnsi="Arial" w:cs="Arial"/>
          <w:i/>
          <w:iCs/>
          <w:sz w:val="20"/>
        </w:rPr>
        <w:tab/>
      </w:r>
      <w:r w:rsidR="00481D67">
        <w:rPr>
          <w:rFonts w:ascii="Arial" w:hAnsi="Arial" w:cs="Arial"/>
          <w:i/>
          <w:iCs/>
          <w:sz w:val="20"/>
        </w:rPr>
        <w:t>9</w:t>
      </w:r>
      <w:r w:rsidRPr="00742408">
        <w:rPr>
          <w:rFonts w:ascii="Arial" w:hAnsi="Arial" w:cs="Arial"/>
          <w:i/>
          <w:iCs/>
          <w:sz w:val="20"/>
        </w:rPr>
        <w:t xml:space="preserve"> Vakantierechten over extra gewerkte uren</w:t>
      </w:r>
      <w:r w:rsidR="000269DD">
        <w:rPr>
          <w:rFonts w:ascii="Arial" w:hAnsi="Arial" w:cs="Arial"/>
          <w:iCs/>
          <w:sz w:val="20"/>
        </w:rPr>
        <w:t>…………………………………………………...</w:t>
      </w:r>
      <w:r w:rsidR="00DE2866">
        <w:rPr>
          <w:rFonts w:ascii="Arial" w:hAnsi="Arial" w:cs="Arial"/>
          <w:iCs/>
          <w:sz w:val="20"/>
        </w:rPr>
        <w:tab/>
      </w:r>
      <w:r w:rsidR="00AB091E">
        <w:rPr>
          <w:rFonts w:ascii="Arial" w:hAnsi="Arial" w:cs="Arial"/>
          <w:iCs/>
          <w:sz w:val="20"/>
        </w:rPr>
        <w:t>32</w:t>
      </w:r>
    </w:p>
    <w:p w14:paraId="3733C407" w14:textId="55B2FC62" w:rsidR="00684ADF" w:rsidRPr="0058097B" w:rsidRDefault="00684ADF" w:rsidP="00DE2866">
      <w:pPr>
        <w:pStyle w:val="06kopjesinhoud"/>
        <w:tabs>
          <w:tab w:val="left" w:pos="9498"/>
        </w:tabs>
        <w:rPr>
          <w:rFonts w:ascii="Arial" w:hAnsi="Arial" w:cs="Arial"/>
          <w:bCs/>
          <w:sz w:val="20"/>
        </w:rPr>
      </w:pPr>
      <w:r>
        <w:rPr>
          <w:rFonts w:ascii="Arial" w:hAnsi="Arial" w:cs="Arial"/>
          <w:b/>
          <w:bCs/>
          <w:sz w:val="20"/>
        </w:rPr>
        <w:t>Artikel 17</w:t>
      </w:r>
      <w:r>
        <w:rPr>
          <w:rFonts w:ascii="Arial" w:hAnsi="Arial" w:cs="Arial"/>
          <w:b/>
          <w:bCs/>
          <w:sz w:val="20"/>
        </w:rPr>
        <w:tab/>
        <w:t>Leeftijdbewust personeelsbeleid</w:t>
      </w:r>
      <w:r w:rsidR="004F28FD">
        <w:rPr>
          <w:rFonts w:ascii="Arial" w:hAnsi="Arial" w:cs="Arial"/>
          <w:bCs/>
          <w:sz w:val="20"/>
        </w:rPr>
        <w:t>…………………………………………………………</w:t>
      </w:r>
      <w:r w:rsidR="00DE2866">
        <w:rPr>
          <w:rFonts w:ascii="Arial" w:hAnsi="Arial" w:cs="Arial"/>
          <w:bCs/>
          <w:sz w:val="20"/>
        </w:rPr>
        <w:t>..</w:t>
      </w:r>
      <w:r w:rsidR="004F28FD">
        <w:rPr>
          <w:rFonts w:ascii="Arial" w:hAnsi="Arial" w:cs="Arial"/>
          <w:bCs/>
          <w:sz w:val="20"/>
        </w:rPr>
        <w:t xml:space="preserve">  </w:t>
      </w:r>
      <w:r w:rsidR="00AB091E">
        <w:rPr>
          <w:rFonts w:ascii="Arial" w:hAnsi="Arial" w:cs="Arial"/>
          <w:bCs/>
          <w:sz w:val="20"/>
        </w:rPr>
        <w:tab/>
        <w:t>33</w:t>
      </w:r>
    </w:p>
    <w:p w14:paraId="3733C408" w14:textId="7E7825A8" w:rsidR="00684ADF" w:rsidRPr="0058097B" w:rsidRDefault="00684ADF" w:rsidP="00DE2866">
      <w:pPr>
        <w:pStyle w:val="07tussenkopjeinhoud"/>
        <w:tabs>
          <w:tab w:val="left" w:pos="9498"/>
        </w:tabs>
        <w:rPr>
          <w:rFonts w:ascii="Arial" w:hAnsi="Arial" w:cs="Arial"/>
          <w:bCs/>
          <w:sz w:val="20"/>
        </w:rPr>
      </w:pPr>
      <w:r>
        <w:rPr>
          <w:rFonts w:ascii="Arial" w:hAnsi="Arial" w:cs="Arial"/>
          <w:b/>
          <w:bCs/>
          <w:sz w:val="20"/>
        </w:rPr>
        <w:tab/>
      </w:r>
      <w:r w:rsidRPr="0058097B">
        <w:rPr>
          <w:rFonts w:ascii="Arial" w:hAnsi="Arial" w:cs="Arial"/>
          <w:i/>
          <w:iCs/>
          <w:sz w:val="20"/>
        </w:rPr>
        <w:t>1 Algemeen</w:t>
      </w:r>
      <w:r w:rsidR="0058097B">
        <w:rPr>
          <w:rFonts w:ascii="Arial" w:hAnsi="Arial" w:cs="Arial"/>
          <w:iCs/>
          <w:sz w:val="20"/>
        </w:rPr>
        <w:t>……………</w:t>
      </w:r>
      <w:r w:rsidR="00AB091E">
        <w:rPr>
          <w:rFonts w:ascii="Arial" w:hAnsi="Arial" w:cs="Arial"/>
          <w:iCs/>
          <w:sz w:val="20"/>
        </w:rPr>
        <w:t>……………………………………………………………………………</w:t>
      </w:r>
      <w:r w:rsidR="00AB091E">
        <w:rPr>
          <w:rFonts w:ascii="Arial" w:hAnsi="Arial" w:cs="Arial"/>
          <w:iCs/>
          <w:sz w:val="20"/>
        </w:rPr>
        <w:tab/>
        <w:t>33</w:t>
      </w:r>
    </w:p>
    <w:p w14:paraId="3733C409" w14:textId="3B6DEAF5" w:rsidR="00684ADF" w:rsidRPr="0058097B" w:rsidRDefault="00684ADF" w:rsidP="00DE2866">
      <w:pPr>
        <w:pStyle w:val="06kopjesinhoud"/>
        <w:tabs>
          <w:tab w:val="left" w:pos="9498"/>
        </w:tabs>
        <w:rPr>
          <w:rFonts w:ascii="Arial" w:hAnsi="Arial" w:cs="Arial"/>
          <w:bCs/>
          <w:sz w:val="20"/>
        </w:rPr>
      </w:pPr>
      <w:r>
        <w:rPr>
          <w:rFonts w:ascii="Arial" w:hAnsi="Arial" w:cs="Arial"/>
          <w:b/>
          <w:bCs/>
          <w:sz w:val="20"/>
        </w:rPr>
        <w:t>Artikel 18</w:t>
      </w:r>
      <w:r>
        <w:rPr>
          <w:rFonts w:ascii="Arial" w:hAnsi="Arial" w:cs="Arial"/>
          <w:b/>
          <w:bCs/>
          <w:sz w:val="20"/>
        </w:rPr>
        <w:tab/>
        <w:t>Mededelingen aan werknemers</w:t>
      </w:r>
      <w:r w:rsidR="004F28FD">
        <w:rPr>
          <w:rFonts w:ascii="Arial" w:hAnsi="Arial" w:cs="Arial"/>
          <w:bCs/>
          <w:sz w:val="20"/>
        </w:rPr>
        <w:t>…………………………………………………………….</w:t>
      </w:r>
      <w:r w:rsidR="00AB091E">
        <w:rPr>
          <w:rFonts w:ascii="Arial" w:hAnsi="Arial" w:cs="Arial"/>
          <w:bCs/>
          <w:sz w:val="20"/>
        </w:rPr>
        <w:tab/>
        <w:t>34</w:t>
      </w:r>
    </w:p>
    <w:p w14:paraId="3733C40A" w14:textId="3D0D5519" w:rsidR="00684ADF" w:rsidRPr="0058097B" w:rsidRDefault="00684ADF" w:rsidP="00DE2866">
      <w:pPr>
        <w:pStyle w:val="06kopjesinhoud"/>
        <w:tabs>
          <w:tab w:val="left" w:pos="9498"/>
        </w:tabs>
        <w:rPr>
          <w:rFonts w:ascii="Arial" w:hAnsi="Arial" w:cs="Arial"/>
          <w:bCs/>
          <w:sz w:val="20"/>
        </w:rPr>
      </w:pPr>
      <w:r>
        <w:rPr>
          <w:rFonts w:ascii="Arial" w:hAnsi="Arial" w:cs="Arial"/>
          <w:b/>
          <w:bCs/>
          <w:sz w:val="20"/>
        </w:rPr>
        <w:t>Artikel 19</w:t>
      </w:r>
      <w:r>
        <w:rPr>
          <w:rFonts w:ascii="Arial" w:hAnsi="Arial" w:cs="Arial"/>
          <w:b/>
          <w:bCs/>
          <w:sz w:val="20"/>
        </w:rPr>
        <w:tab/>
        <w:t>Diverse wederzijdse verplichtingen, samenhangend met het dienstverband</w:t>
      </w:r>
      <w:r w:rsidR="004F28FD">
        <w:rPr>
          <w:rFonts w:ascii="Arial" w:hAnsi="Arial" w:cs="Arial"/>
          <w:bCs/>
          <w:sz w:val="20"/>
        </w:rPr>
        <w:t>……</w:t>
      </w:r>
      <w:r w:rsidR="00AB091E">
        <w:rPr>
          <w:rFonts w:ascii="Arial" w:hAnsi="Arial" w:cs="Arial"/>
          <w:bCs/>
          <w:sz w:val="20"/>
        </w:rPr>
        <w:tab/>
        <w:t>35</w:t>
      </w:r>
    </w:p>
    <w:p w14:paraId="3733C40B" w14:textId="17D828BC" w:rsidR="00684ADF" w:rsidRPr="0058097B" w:rsidRDefault="00684ADF" w:rsidP="00DE2866">
      <w:pPr>
        <w:pStyle w:val="07tussenkopjeinhoud"/>
        <w:tabs>
          <w:tab w:val="left" w:pos="9498"/>
        </w:tabs>
        <w:rPr>
          <w:rFonts w:ascii="Arial" w:hAnsi="Arial" w:cs="Arial"/>
          <w:iCs/>
          <w:sz w:val="20"/>
        </w:rPr>
      </w:pPr>
      <w:r w:rsidRPr="0058097B">
        <w:rPr>
          <w:rFonts w:ascii="Arial" w:hAnsi="Arial" w:cs="Arial"/>
          <w:i/>
          <w:iCs/>
          <w:sz w:val="20"/>
        </w:rPr>
        <w:tab/>
      </w:r>
      <w:r>
        <w:rPr>
          <w:rFonts w:ascii="Arial" w:hAnsi="Arial" w:cs="Arial"/>
          <w:i/>
          <w:iCs/>
          <w:sz w:val="20"/>
        </w:rPr>
        <w:t>1 Werkgelegenheid</w:t>
      </w:r>
      <w:r w:rsidR="0058097B">
        <w:rPr>
          <w:rFonts w:ascii="Arial" w:hAnsi="Arial" w:cs="Arial"/>
          <w:iCs/>
          <w:sz w:val="20"/>
        </w:rPr>
        <w:t>………</w:t>
      </w:r>
      <w:r w:rsidR="00AB091E">
        <w:rPr>
          <w:rFonts w:ascii="Arial" w:hAnsi="Arial" w:cs="Arial"/>
          <w:iCs/>
          <w:sz w:val="20"/>
        </w:rPr>
        <w:t>………………………………………………………………………..</w:t>
      </w:r>
      <w:r w:rsidR="00AB091E">
        <w:rPr>
          <w:rFonts w:ascii="Arial" w:hAnsi="Arial" w:cs="Arial"/>
          <w:iCs/>
          <w:sz w:val="20"/>
        </w:rPr>
        <w:tab/>
        <w:t>35</w:t>
      </w:r>
    </w:p>
    <w:p w14:paraId="3733C40C" w14:textId="2F4EB4C2" w:rsidR="00684ADF" w:rsidRPr="0058097B" w:rsidRDefault="00684ADF" w:rsidP="00DE2866">
      <w:pPr>
        <w:pStyle w:val="07tussenkopjeinhoud"/>
        <w:tabs>
          <w:tab w:val="left" w:pos="9498"/>
        </w:tabs>
        <w:rPr>
          <w:rFonts w:ascii="Arial" w:hAnsi="Arial" w:cs="Arial"/>
          <w:iCs/>
          <w:sz w:val="20"/>
        </w:rPr>
      </w:pPr>
      <w:r>
        <w:rPr>
          <w:rFonts w:ascii="Arial" w:hAnsi="Arial" w:cs="Arial"/>
          <w:i/>
          <w:iCs/>
          <w:sz w:val="20"/>
        </w:rPr>
        <w:t xml:space="preserve"> </w:t>
      </w:r>
      <w:r w:rsidR="0058097B">
        <w:rPr>
          <w:rFonts w:ascii="Arial" w:hAnsi="Arial" w:cs="Arial"/>
          <w:i/>
          <w:iCs/>
          <w:sz w:val="20"/>
        </w:rPr>
        <w:tab/>
        <w:t>2 Geheimhouding en publicaties</w:t>
      </w:r>
      <w:r w:rsidR="00656E2B">
        <w:rPr>
          <w:rFonts w:ascii="Arial" w:hAnsi="Arial" w:cs="Arial"/>
          <w:iCs/>
          <w:sz w:val="20"/>
        </w:rPr>
        <w:t>…………………………………………………………………</w:t>
      </w:r>
      <w:r w:rsidR="00AB091E">
        <w:rPr>
          <w:rFonts w:ascii="Arial" w:hAnsi="Arial" w:cs="Arial"/>
          <w:iCs/>
          <w:sz w:val="20"/>
        </w:rPr>
        <w:tab/>
        <w:t>35</w:t>
      </w:r>
    </w:p>
    <w:p w14:paraId="3733C40D" w14:textId="3E897F68" w:rsidR="00684ADF" w:rsidRPr="0058097B" w:rsidRDefault="00684ADF" w:rsidP="00DE2866">
      <w:pPr>
        <w:pStyle w:val="07tussenkopjeinhoud"/>
        <w:tabs>
          <w:tab w:val="left" w:pos="9498"/>
        </w:tabs>
        <w:rPr>
          <w:rFonts w:ascii="Arial" w:hAnsi="Arial" w:cs="Arial"/>
          <w:iCs/>
          <w:sz w:val="20"/>
        </w:rPr>
      </w:pPr>
      <w:r>
        <w:rPr>
          <w:rFonts w:ascii="Arial" w:hAnsi="Arial" w:cs="Arial"/>
          <w:i/>
          <w:iCs/>
          <w:sz w:val="20"/>
        </w:rPr>
        <w:tab/>
        <w:t>3 Uitvindingen en ideeën</w:t>
      </w:r>
      <w:r w:rsidR="00656E2B">
        <w:rPr>
          <w:rFonts w:ascii="Arial" w:hAnsi="Arial" w:cs="Arial"/>
          <w:iCs/>
          <w:sz w:val="20"/>
        </w:rPr>
        <w:t>………………………………………………………………………….</w:t>
      </w:r>
      <w:r w:rsidR="00AB091E">
        <w:rPr>
          <w:rFonts w:ascii="Arial" w:hAnsi="Arial" w:cs="Arial"/>
          <w:iCs/>
          <w:sz w:val="20"/>
        </w:rPr>
        <w:tab/>
        <w:t>35</w:t>
      </w:r>
    </w:p>
    <w:p w14:paraId="3733C40E" w14:textId="0C319DD9" w:rsidR="00684ADF" w:rsidRPr="0058097B" w:rsidRDefault="00684ADF" w:rsidP="00DE2866">
      <w:pPr>
        <w:pStyle w:val="07tussenkopjeinhoud"/>
        <w:tabs>
          <w:tab w:val="left" w:pos="9498"/>
        </w:tabs>
        <w:rPr>
          <w:rFonts w:ascii="Arial" w:hAnsi="Arial" w:cs="Arial"/>
          <w:iCs/>
          <w:sz w:val="20"/>
        </w:rPr>
      </w:pPr>
      <w:r>
        <w:rPr>
          <w:rFonts w:ascii="Arial" w:hAnsi="Arial" w:cs="Arial"/>
          <w:i/>
          <w:iCs/>
          <w:sz w:val="20"/>
        </w:rPr>
        <w:tab/>
        <w:t>4 Veiligheid, gezondheid en welzijn</w:t>
      </w:r>
      <w:r w:rsidR="00656E2B">
        <w:rPr>
          <w:rFonts w:ascii="Arial" w:hAnsi="Arial" w:cs="Arial"/>
          <w:iCs/>
          <w:sz w:val="20"/>
        </w:rPr>
        <w:t>……………………………………………………………...</w:t>
      </w:r>
      <w:r w:rsidR="0058097B">
        <w:rPr>
          <w:rFonts w:ascii="Arial" w:hAnsi="Arial" w:cs="Arial"/>
          <w:iCs/>
          <w:sz w:val="20"/>
        </w:rPr>
        <w:tab/>
        <w:t>3</w:t>
      </w:r>
      <w:r w:rsidR="00AB091E">
        <w:rPr>
          <w:rFonts w:ascii="Arial" w:hAnsi="Arial" w:cs="Arial"/>
          <w:iCs/>
          <w:sz w:val="20"/>
        </w:rPr>
        <w:t>5</w:t>
      </w:r>
    </w:p>
    <w:p w14:paraId="3733C40F" w14:textId="09E0EC49" w:rsidR="00684ADF" w:rsidRPr="0058097B" w:rsidRDefault="00684ADF" w:rsidP="00DE2866">
      <w:pPr>
        <w:pStyle w:val="07tussenkopjeinhoud"/>
        <w:tabs>
          <w:tab w:val="left" w:pos="9498"/>
        </w:tabs>
        <w:rPr>
          <w:rFonts w:ascii="Arial" w:hAnsi="Arial" w:cs="Arial"/>
          <w:iCs/>
          <w:sz w:val="20"/>
        </w:rPr>
      </w:pPr>
      <w:r>
        <w:rPr>
          <w:rFonts w:ascii="Arial" w:hAnsi="Arial" w:cs="Arial"/>
          <w:i/>
          <w:iCs/>
          <w:sz w:val="20"/>
        </w:rPr>
        <w:tab/>
        <w:t>5 Aansprakelijkheid</w:t>
      </w:r>
      <w:r w:rsidR="00656E2B">
        <w:rPr>
          <w:rFonts w:ascii="Arial" w:hAnsi="Arial" w:cs="Arial"/>
          <w:iCs/>
          <w:sz w:val="20"/>
        </w:rPr>
        <w:t>………………………………………………………………………………..</w:t>
      </w:r>
      <w:r w:rsidR="00AB091E">
        <w:rPr>
          <w:rFonts w:ascii="Arial" w:hAnsi="Arial" w:cs="Arial"/>
          <w:iCs/>
          <w:sz w:val="20"/>
        </w:rPr>
        <w:tab/>
        <w:t>36</w:t>
      </w:r>
    </w:p>
    <w:p w14:paraId="3733C410" w14:textId="59AB017B" w:rsidR="00684ADF" w:rsidRPr="0058097B" w:rsidRDefault="00684ADF" w:rsidP="00DE2866">
      <w:pPr>
        <w:pStyle w:val="07tussenkopjeinhoud"/>
        <w:tabs>
          <w:tab w:val="left" w:pos="9498"/>
        </w:tabs>
        <w:rPr>
          <w:rFonts w:ascii="Arial" w:hAnsi="Arial" w:cs="Arial"/>
          <w:iCs/>
          <w:sz w:val="20"/>
        </w:rPr>
      </w:pPr>
      <w:r>
        <w:rPr>
          <w:rFonts w:ascii="Arial" w:hAnsi="Arial" w:cs="Arial"/>
          <w:i/>
          <w:iCs/>
          <w:sz w:val="20"/>
        </w:rPr>
        <w:tab/>
        <w:t>6 Zorg voor de bedrijfsmiddelen</w:t>
      </w:r>
      <w:r w:rsidR="00656E2B">
        <w:rPr>
          <w:rFonts w:ascii="Arial" w:hAnsi="Arial" w:cs="Arial"/>
          <w:iCs/>
          <w:sz w:val="20"/>
        </w:rPr>
        <w:t>………………………………………………………………….</w:t>
      </w:r>
      <w:r w:rsidR="00AB091E">
        <w:rPr>
          <w:rFonts w:ascii="Arial" w:hAnsi="Arial" w:cs="Arial"/>
          <w:iCs/>
          <w:sz w:val="20"/>
        </w:rPr>
        <w:tab/>
        <w:t>36</w:t>
      </w:r>
    </w:p>
    <w:p w14:paraId="3733C411" w14:textId="7F2C22FD" w:rsidR="00684ADF" w:rsidRPr="0058097B" w:rsidRDefault="00684ADF" w:rsidP="00DE2866">
      <w:pPr>
        <w:pStyle w:val="07tussenkopjeinhoud"/>
        <w:tabs>
          <w:tab w:val="left" w:pos="9498"/>
        </w:tabs>
        <w:rPr>
          <w:rFonts w:ascii="Arial" w:hAnsi="Arial" w:cs="Arial"/>
          <w:iCs/>
          <w:sz w:val="20"/>
        </w:rPr>
      </w:pPr>
      <w:r>
        <w:rPr>
          <w:rFonts w:ascii="Arial" w:hAnsi="Arial" w:cs="Arial"/>
          <w:i/>
          <w:iCs/>
          <w:sz w:val="20"/>
        </w:rPr>
        <w:tab/>
        <w:t>7 Borstvoedingsregeling</w:t>
      </w:r>
      <w:r w:rsidR="00656E2B">
        <w:rPr>
          <w:rFonts w:ascii="Arial" w:hAnsi="Arial" w:cs="Arial"/>
          <w:iCs/>
          <w:sz w:val="20"/>
        </w:rPr>
        <w:t>…………………………………………………………………………..</w:t>
      </w:r>
      <w:r w:rsidR="00AB091E">
        <w:rPr>
          <w:rFonts w:ascii="Arial" w:hAnsi="Arial" w:cs="Arial"/>
          <w:iCs/>
          <w:sz w:val="20"/>
        </w:rPr>
        <w:tab/>
        <w:t>36</w:t>
      </w:r>
    </w:p>
    <w:p w14:paraId="3733C412" w14:textId="5612F50B" w:rsidR="00684ADF" w:rsidRPr="0058097B" w:rsidRDefault="0058097B" w:rsidP="00DE2866">
      <w:pPr>
        <w:pStyle w:val="07tussenkopjeinhoud"/>
        <w:tabs>
          <w:tab w:val="left" w:pos="9498"/>
        </w:tabs>
        <w:rPr>
          <w:rFonts w:ascii="Arial" w:hAnsi="Arial" w:cs="Arial"/>
          <w:iCs/>
          <w:sz w:val="20"/>
        </w:rPr>
      </w:pPr>
      <w:r>
        <w:rPr>
          <w:rFonts w:ascii="Arial" w:hAnsi="Arial" w:cs="Arial"/>
          <w:i/>
          <w:iCs/>
          <w:sz w:val="20"/>
        </w:rPr>
        <w:tab/>
      </w:r>
      <w:r w:rsidR="00684ADF">
        <w:rPr>
          <w:rFonts w:ascii="Arial" w:hAnsi="Arial" w:cs="Arial"/>
          <w:i/>
          <w:iCs/>
          <w:sz w:val="20"/>
        </w:rPr>
        <w:t>8 Persoonlijke gegevens</w:t>
      </w:r>
      <w:r w:rsidR="00656E2B">
        <w:rPr>
          <w:rFonts w:ascii="Arial" w:hAnsi="Arial" w:cs="Arial"/>
          <w:iCs/>
          <w:sz w:val="20"/>
        </w:rPr>
        <w:t>………………………………………………………………………….</w:t>
      </w:r>
      <w:r w:rsidR="00AB091E">
        <w:rPr>
          <w:rFonts w:ascii="Arial" w:hAnsi="Arial" w:cs="Arial"/>
          <w:iCs/>
          <w:sz w:val="20"/>
        </w:rPr>
        <w:tab/>
        <w:t>36</w:t>
      </w:r>
    </w:p>
    <w:p w14:paraId="3733C413" w14:textId="1D6427B1" w:rsidR="00684ADF" w:rsidRPr="0058097B" w:rsidRDefault="00684ADF" w:rsidP="00DE2866">
      <w:pPr>
        <w:pStyle w:val="07tussenkopjeinhoud"/>
        <w:tabs>
          <w:tab w:val="left" w:pos="9498"/>
        </w:tabs>
        <w:rPr>
          <w:rFonts w:ascii="Arial" w:hAnsi="Arial" w:cs="Arial"/>
          <w:iCs/>
          <w:sz w:val="20"/>
        </w:rPr>
      </w:pPr>
      <w:r>
        <w:rPr>
          <w:rFonts w:ascii="Arial" w:hAnsi="Arial" w:cs="Arial"/>
          <w:i/>
          <w:iCs/>
          <w:sz w:val="20"/>
        </w:rPr>
        <w:tab/>
        <w:t>9 Deelneming aan leveranties/geschenken</w:t>
      </w:r>
      <w:r w:rsidR="00656E2B">
        <w:rPr>
          <w:rFonts w:ascii="Arial" w:hAnsi="Arial" w:cs="Arial"/>
          <w:iCs/>
          <w:sz w:val="20"/>
        </w:rPr>
        <w:t>…………………………………………………….</w:t>
      </w:r>
      <w:r w:rsidR="004F757D">
        <w:rPr>
          <w:rFonts w:ascii="Arial" w:hAnsi="Arial" w:cs="Arial"/>
          <w:iCs/>
          <w:sz w:val="20"/>
        </w:rPr>
        <w:tab/>
        <w:t>36</w:t>
      </w:r>
    </w:p>
    <w:p w14:paraId="3733C414" w14:textId="689B9479" w:rsidR="00684ADF" w:rsidRPr="0058097B" w:rsidRDefault="00684ADF" w:rsidP="00DE2866">
      <w:pPr>
        <w:pStyle w:val="07tussenkopjeinhoud"/>
        <w:tabs>
          <w:tab w:val="left" w:pos="9498"/>
        </w:tabs>
        <w:rPr>
          <w:rFonts w:ascii="Arial" w:hAnsi="Arial" w:cs="Arial"/>
          <w:iCs/>
          <w:sz w:val="20"/>
        </w:rPr>
      </w:pPr>
      <w:r>
        <w:rPr>
          <w:rFonts w:ascii="Arial" w:hAnsi="Arial" w:cs="Arial"/>
          <w:i/>
          <w:iCs/>
          <w:sz w:val="20"/>
        </w:rPr>
        <w:tab/>
        <w:t>10 Bedrijfskleding en -schoeisel/pe</w:t>
      </w:r>
      <w:r w:rsidR="0058097B">
        <w:rPr>
          <w:rFonts w:ascii="Arial" w:hAnsi="Arial" w:cs="Arial"/>
          <w:i/>
          <w:iCs/>
          <w:sz w:val="20"/>
        </w:rPr>
        <w:t>rsoonlijke beschermingsmiddelen</w:t>
      </w:r>
      <w:r w:rsidR="00656E2B">
        <w:rPr>
          <w:rFonts w:ascii="Arial" w:hAnsi="Arial" w:cs="Arial"/>
          <w:iCs/>
          <w:sz w:val="20"/>
        </w:rPr>
        <w:t>………………………</w:t>
      </w:r>
      <w:r w:rsidR="00656E2B">
        <w:rPr>
          <w:rFonts w:ascii="Arial" w:hAnsi="Arial" w:cs="Arial"/>
          <w:iCs/>
          <w:sz w:val="20"/>
        </w:rPr>
        <w:tab/>
      </w:r>
      <w:r w:rsidR="004F757D">
        <w:rPr>
          <w:rFonts w:ascii="Arial" w:hAnsi="Arial" w:cs="Arial"/>
          <w:iCs/>
          <w:sz w:val="20"/>
        </w:rPr>
        <w:t>37</w:t>
      </w:r>
    </w:p>
    <w:p w14:paraId="3733C415" w14:textId="799B20F5" w:rsidR="00684ADF" w:rsidRPr="0058097B" w:rsidRDefault="00684ADF" w:rsidP="00DE2866">
      <w:pPr>
        <w:pStyle w:val="07tussenkopjeinhoud"/>
        <w:tabs>
          <w:tab w:val="left" w:pos="9498"/>
        </w:tabs>
        <w:rPr>
          <w:rFonts w:ascii="Arial" w:hAnsi="Arial" w:cs="Arial"/>
          <w:iCs/>
          <w:sz w:val="20"/>
        </w:rPr>
      </w:pPr>
      <w:r>
        <w:rPr>
          <w:rFonts w:ascii="Arial" w:hAnsi="Arial" w:cs="Arial"/>
          <w:i/>
          <w:iCs/>
          <w:sz w:val="20"/>
        </w:rPr>
        <w:tab/>
        <w:t>11 Nevenbetrekkingen</w:t>
      </w:r>
      <w:r w:rsidR="00D20A6F">
        <w:rPr>
          <w:rFonts w:ascii="Arial" w:hAnsi="Arial" w:cs="Arial"/>
          <w:iCs/>
          <w:sz w:val="20"/>
        </w:rPr>
        <w:t>…………………………………………………………………………….</w:t>
      </w:r>
      <w:r w:rsidR="004F757D">
        <w:rPr>
          <w:rFonts w:ascii="Arial" w:hAnsi="Arial" w:cs="Arial"/>
          <w:iCs/>
          <w:sz w:val="20"/>
        </w:rPr>
        <w:tab/>
        <w:t>37</w:t>
      </w:r>
    </w:p>
    <w:p w14:paraId="3733C416" w14:textId="3F9D73DC" w:rsidR="00684ADF" w:rsidRPr="0058097B" w:rsidRDefault="00684ADF" w:rsidP="00DE2866">
      <w:pPr>
        <w:pStyle w:val="07tussenkopjeinhoud"/>
        <w:tabs>
          <w:tab w:val="left" w:pos="9498"/>
        </w:tabs>
        <w:rPr>
          <w:rFonts w:ascii="Arial" w:hAnsi="Arial" w:cs="Arial"/>
          <w:iCs/>
          <w:sz w:val="20"/>
        </w:rPr>
      </w:pPr>
      <w:r>
        <w:rPr>
          <w:rFonts w:ascii="Arial" w:hAnsi="Arial" w:cs="Arial"/>
          <w:i/>
          <w:iCs/>
          <w:sz w:val="20"/>
        </w:rPr>
        <w:tab/>
        <w:t>12 Schorsing</w:t>
      </w:r>
      <w:r w:rsidR="00D20A6F">
        <w:rPr>
          <w:rFonts w:ascii="Arial" w:hAnsi="Arial" w:cs="Arial"/>
          <w:iCs/>
          <w:sz w:val="20"/>
        </w:rPr>
        <w:t>……………………………………………………………………………………….</w:t>
      </w:r>
      <w:r w:rsidR="004F757D">
        <w:rPr>
          <w:rFonts w:ascii="Arial" w:hAnsi="Arial" w:cs="Arial"/>
          <w:iCs/>
          <w:sz w:val="20"/>
        </w:rPr>
        <w:tab/>
        <w:t>37</w:t>
      </w:r>
    </w:p>
    <w:p w14:paraId="3733C417" w14:textId="4494EB6F" w:rsidR="00684ADF" w:rsidRPr="0058097B" w:rsidRDefault="00684ADF" w:rsidP="00DE2866">
      <w:pPr>
        <w:pStyle w:val="07tussenkopjeinhoud"/>
        <w:tabs>
          <w:tab w:val="left" w:pos="9498"/>
        </w:tabs>
        <w:rPr>
          <w:rFonts w:ascii="Arial" w:hAnsi="Arial" w:cs="Arial"/>
          <w:iCs/>
          <w:sz w:val="20"/>
        </w:rPr>
      </w:pPr>
      <w:r>
        <w:rPr>
          <w:rFonts w:ascii="Arial" w:hAnsi="Arial" w:cs="Arial"/>
          <w:i/>
          <w:iCs/>
          <w:sz w:val="20"/>
        </w:rPr>
        <w:tab/>
        <w:t>13 Op non-actief-stelling</w:t>
      </w:r>
      <w:r w:rsidR="00D20A6F">
        <w:rPr>
          <w:rFonts w:ascii="Arial" w:hAnsi="Arial" w:cs="Arial"/>
          <w:iCs/>
          <w:sz w:val="20"/>
        </w:rPr>
        <w:t>………………………………………………………………………….</w:t>
      </w:r>
      <w:r w:rsidR="004F757D">
        <w:rPr>
          <w:rFonts w:ascii="Arial" w:hAnsi="Arial" w:cs="Arial"/>
          <w:iCs/>
          <w:sz w:val="20"/>
        </w:rPr>
        <w:tab/>
        <w:t>37</w:t>
      </w:r>
    </w:p>
    <w:p w14:paraId="3733C418" w14:textId="76E9F16A" w:rsidR="00684ADF" w:rsidRPr="0037753D" w:rsidRDefault="00684ADF" w:rsidP="00DE2866">
      <w:pPr>
        <w:pStyle w:val="06kopjesinhoud"/>
        <w:tabs>
          <w:tab w:val="left" w:pos="9498"/>
        </w:tabs>
        <w:rPr>
          <w:rFonts w:ascii="Arial" w:hAnsi="Arial" w:cs="Arial"/>
          <w:bCs/>
          <w:sz w:val="20"/>
        </w:rPr>
      </w:pPr>
      <w:r>
        <w:rPr>
          <w:rFonts w:ascii="Arial" w:hAnsi="Arial" w:cs="Arial"/>
          <w:b/>
          <w:bCs/>
          <w:sz w:val="20"/>
        </w:rPr>
        <w:t>Artikel 20</w:t>
      </w:r>
      <w:r>
        <w:rPr>
          <w:rFonts w:ascii="Arial" w:hAnsi="Arial" w:cs="Arial"/>
          <w:b/>
          <w:bCs/>
          <w:sz w:val="20"/>
        </w:rPr>
        <w:tab/>
        <w:t>Jubileumtoelage</w:t>
      </w:r>
      <w:r w:rsidR="004F28FD">
        <w:rPr>
          <w:rFonts w:ascii="Arial" w:hAnsi="Arial" w:cs="Arial"/>
          <w:bCs/>
          <w:sz w:val="20"/>
        </w:rPr>
        <w:t>………………………………………………………………………………</w:t>
      </w:r>
      <w:r w:rsidR="004F757D">
        <w:rPr>
          <w:rFonts w:ascii="Arial" w:hAnsi="Arial" w:cs="Arial"/>
          <w:bCs/>
          <w:sz w:val="20"/>
        </w:rPr>
        <w:tab/>
        <w:t>38</w:t>
      </w:r>
    </w:p>
    <w:p w14:paraId="3733C419" w14:textId="219C8D24" w:rsidR="00684ADF" w:rsidRPr="0037753D" w:rsidRDefault="00684ADF" w:rsidP="00DE2866">
      <w:pPr>
        <w:pStyle w:val="06kopjesinhoud"/>
        <w:tabs>
          <w:tab w:val="left" w:pos="9498"/>
        </w:tabs>
        <w:rPr>
          <w:rFonts w:ascii="Arial" w:hAnsi="Arial" w:cs="Arial"/>
          <w:bCs/>
          <w:sz w:val="20"/>
        </w:rPr>
      </w:pPr>
      <w:r>
        <w:rPr>
          <w:rFonts w:ascii="Arial" w:hAnsi="Arial" w:cs="Arial"/>
          <w:b/>
          <w:bCs/>
          <w:sz w:val="20"/>
        </w:rPr>
        <w:t>Artikel 21</w:t>
      </w:r>
      <w:r>
        <w:rPr>
          <w:rFonts w:ascii="Arial" w:hAnsi="Arial" w:cs="Arial"/>
          <w:b/>
          <w:bCs/>
          <w:sz w:val="20"/>
        </w:rPr>
        <w:tab/>
        <w:t>Meerkeuzesysteem arbeidsvoorwaarden</w:t>
      </w:r>
      <w:r w:rsidR="004F28FD">
        <w:rPr>
          <w:rFonts w:ascii="Arial" w:hAnsi="Arial" w:cs="Arial"/>
          <w:bCs/>
          <w:sz w:val="20"/>
        </w:rPr>
        <w:t>………………………………………………..</w:t>
      </w:r>
      <w:r w:rsidR="004F757D">
        <w:rPr>
          <w:rFonts w:ascii="Arial" w:hAnsi="Arial" w:cs="Arial"/>
          <w:bCs/>
          <w:sz w:val="20"/>
        </w:rPr>
        <w:tab/>
        <w:t>39</w:t>
      </w:r>
    </w:p>
    <w:p w14:paraId="3733C41A" w14:textId="4C4E1A7D" w:rsidR="00684ADF" w:rsidRPr="0037753D" w:rsidRDefault="00684ADF" w:rsidP="00DE2866">
      <w:pPr>
        <w:pStyle w:val="06kopjesinhoud"/>
        <w:tabs>
          <w:tab w:val="left" w:pos="9498"/>
        </w:tabs>
        <w:rPr>
          <w:rFonts w:ascii="Arial" w:hAnsi="Arial" w:cs="Arial"/>
          <w:bCs/>
          <w:sz w:val="20"/>
        </w:rPr>
      </w:pPr>
      <w:r>
        <w:rPr>
          <w:rFonts w:ascii="Arial" w:hAnsi="Arial" w:cs="Arial"/>
          <w:b/>
          <w:bCs/>
          <w:sz w:val="20"/>
        </w:rPr>
        <w:t>Artikel 22</w:t>
      </w:r>
      <w:r>
        <w:rPr>
          <w:rFonts w:ascii="Arial" w:hAnsi="Arial" w:cs="Arial"/>
          <w:b/>
          <w:bCs/>
          <w:sz w:val="20"/>
        </w:rPr>
        <w:tab/>
        <w:t>Ziektekostenverzekering</w:t>
      </w:r>
      <w:r w:rsidR="004F28FD">
        <w:rPr>
          <w:rFonts w:ascii="Arial" w:hAnsi="Arial" w:cs="Arial"/>
          <w:bCs/>
          <w:sz w:val="20"/>
        </w:rPr>
        <w:t>……………………………………………………………………</w:t>
      </w:r>
      <w:r w:rsidR="004F757D">
        <w:rPr>
          <w:rFonts w:ascii="Arial" w:hAnsi="Arial" w:cs="Arial"/>
          <w:bCs/>
          <w:sz w:val="20"/>
        </w:rPr>
        <w:tab/>
        <w:t>40</w:t>
      </w:r>
    </w:p>
    <w:p w14:paraId="3733C41B" w14:textId="1F6B45D4" w:rsidR="00684ADF" w:rsidRPr="0037753D" w:rsidRDefault="00684ADF" w:rsidP="00DE2866">
      <w:pPr>
        <w:pStyle w:val="06kopjesinhoud"/>
        <w:tabs>
          <w:tab w:val="left" w:pos="9498"/>
        </w:tabs>
        <w:rPr>
          <w:rFonts w:ascii="Arial" w:hAnsi="Arial" w:cs="Arial"/>
          <w:bCs/>
          <w:sz w:val="20"/>
        </w:rPr>
      </w:pPr>
      <w:r>
        <w:rPr>
          <w:rFonts w:ascii="Arial" w:hAnsi="Arial" w:cs="Arial"/>
          <w:b/>
          <w:bCs/>
          <w:sz w:val="20"/>
        </w:rPr>
        <w:t>Artikel 23</w:t>
      </w:r>
      <w:r>
        <w:rPr>
          <w:rFonts w:ascii="Arial" w:hAnsi="Arial" w:cs="Arial"/>
          <w:b/>
          <w:bCs/>
          <w:sz w:val="20"/>
        </w:rPr>
        <w:tab/>
        <w:t>Wachtgeld</w:t>
      </w:r>
      <w:r w:rsidR="0037753D">
        <w:rPr>
          <w:rFonts w:ascii="Arial" w:hAnsi="Arial" w:cs="Arial"/>
          <w:bCs/>
          <w:sz w:val="20"/>
        </w:rPr>
        <w:t>………</w:t>
      </w:r>
      <w:r w:rsidR="004F28FD">
        <w:rPr>
          <w:rFonts w:ascii="Arial" w:hAnsi="Arial" w:cs="Arial"/>
          <w:bCs/>
          <w:sz w:val="20"/>
        </w:rPr>
        <w:t>………………………………………………………………………………</w:t>
      </w:r>
      <w:r w:rsidR="00DE2866">
        <w:rPr>
          <w:rFonts w:ascii="Arial" w:hAnsi="Arial" w:cs="Arial"/>
          <w:bCs/>
          <w:sz w:val="20"/>
        </w:rPr>
        <w:tab/>
      </w:r>
      <w:r w:rsidR="004F757D">
        <w:rPr>
          <w:rFonts w:ascii="Arial" w:hAnsi="Arial" w:cs="Arial"/>
          <w:bCs/>
          <w:sz w:val="20"/>
        </w:rPr>
        <w:t>41</w:t>
      </w:r>
    </w:p>
    <w:p w14:paraId="3733C41C" w14:textId="6DDF65D2" w:rsidR="00684ADF" w:rsidRPr="0037753D" w:rsidRDefault="00684ADF" w:rsidP="00DE2866">
      <w:pPr>
        <w:pStyle w:val="06kopjesinhoud"/>
        <w:tabs>
          <w:tab w:val="left" w:pos="9498"/>
        </w:tabs>
        <w:rPr>
          <w:rFonts w:ascii="Arial" w:hAnsi="Arial" w:cs="Arial"/>
          <w:bCs/>
          <w:sz w:val="20"/>
        </w:rPr>
      </w:pPr>
      <w:r>
        <w:rPr>
          <w:rFonts w:ascii="Arial" w:hAnsi="Arial" w:cs="Arial"/>
          <w:b/>
          <w:bCs/>
          <w:sz w:val="20"/>
        </w:rPr>
        <w:t>Artikel 24</w:t>
      </w:r>
      <w:r>
        <w:rPr>
          <w:rFonts w:ascii="Arial" w:hAnsi="Arial" w:cs="Arial"/>
          <w:b/>
          <w:bCs/>
          <w:sz w:val="20"/>
        </w:rPr>
        <w:tab/>
        <w:t>Uitkering na overlijden</w:t>
      </w:r>
      <w:r w:rsidR="004F28FD">
        <w:rPr>
          <w:rFonts w:ascii="Arial" w:hAnsi="Arial" w:cs="Arial"/>
          <w:bCs/>
          <w:sz w:val="20"/>
        </w:rPr>
        <w:t>………………………………………………………………………</w:t>
      </w:r>
      <w:r w:rsidR="004F757D">
        <w:rPr>
          <w:rFonts w:ascii="Arial" w:hAnsi="Arial" w:cs="Arial"/>
          <w:bCs/>
          <w:sz w:val="20"/>
        </w:rPr>
        <w:tab/>
        <w:t>42</w:t>
      </w:r>
    </w:p>
    <w:p w14:paraId="3733C41D" w14:textId="1E513814" w:rsidR="00684ADF" w:rsidRPr="0037753D" w:rsidRDefault="00684ADF" w:rsidP="00DE2866">
      <w:pPr>
        <w:pStyle w:val="06kopjesinhoud"/>
        <w:tabs>
          <w:tab w:val="left" w:pos="9498"/>
        </w:tabs>
        <w:rPr>
          <w:rFonts w:ascii="Arial" w:hAnsi="Arial" w:cs="Arial"/>
          <w:bCs/>
          <w:sz w:val="20"/>
        </w:rPr>
      </w:pPr>
      <w:r>
        <w:rPr>
          <w:rFonts w:ascii="Arial" w:hAnsi="Arial" w:cs="Arial"/>
          <w:b/>
          <w:bCs/>
          <w:sz w:val="20"/>
        </w:rPr>
        <w:t>Artikel 25</w:t>
      </w:r>
      <w:r>
        <w:rPr>
          <w:rFonts w:ascii="Arial" w:hAnsi="Arial" w:cs="Arial"/>
          <w:b/>
          <w:bCs/>
          <w:sz w:val="20"/>
        </w:rPr>
        <w:tab/>
        <w:t>Pensioenregeling</w:t>
      </w:r>
      <w:r w:rsidR="0037753D">
        <w:rPr>
          <w:rFonts w:ascii="Arial" w:hAnsi="Arial" w:cs="Arial"/>
          <w:bCs/>
          <w:sz w:val="20"/>
        </w:rPr>
        <w:t>…………………………………</w:t>
      </w:r>
      <w:r w:rsidR="004F28FD">
        <w:rPr>
          <w:rFonts w:ascii="Arial" w:hAnsi="Arial" w:cs="Arial"/>
          <w:bCs/>
          <w:sz w:val="20"/>
        </w:rPr>
        <w:t>…………………………………………..</w:t>
      </w:r>
      <w:r w:rsidR="004F757D">
        <w:rPr>
          <w:rFonts w:ascii="Arial" w:hAnsi="Arial" w:cs="Arial"/>
          <w:bCs/>
          <w:sz w:val="20"/>
        </w:rPr>
        <w:tab/>
        <w:t>43</w:t>
      </w:r>
    </w:p>
    <w:p w14:paraId="3733C41E" w14:textId="5296737A" w:rsidR="00684ADF" w:rsidRPr="0037753D" w:rsidRDefault="00684ADF" w:rsidP="00DE2866">
      <w:pPr>
        <w:pStyle w:val="06kopjesinhoud"/>
        <w:tabs>
          <w:tab w:val="left" w:pos="9498"/>
        </w:tabs>
        <w:rPr>
          <w:rFonts w:ascii="Arial" w:hAnsi="Arial" w:cs="Arial"/>
          <w:bCs/>
          <w:sz w:val="20"/>
        </w:rPr>
      </w:pPr>
      <w:r>
        <w:rPr>
          <w:rFonts w:ascii="Arial" w:hAnsi="Arial" w:cs="Arial"/>
          <w:b/>
          <w:bCs/>
          <w:sz w:val="20"/>
        </w:rPr>
        <w:t>Artikel 26</w:t>
      </w:r>
      <w:r>
        <w:rPr>
          <w:rFonts w:ascii="Arial" w:hAnsi="Arial" w:cs="Arial"/>
          <w:b/>
          <w:bCs/>
          <w:sz w:val="20"/>
        </w:rPr>
        <w:tab/>
        <w:t>Ingeleende werknemers</w:t>
      </w:r>
      <w:r w:rsidR="004F28FD">
        <w:rPr>
          <w:rFonts w:ascii="Arial" w:hAnsi="Arial" w:cs="Arial"/>
          <w:bCs/>
          <w:sz w:val="20"/>
        </w:rPr>
        <w:t>……………………………………………………………………..</w:t>
      </w:r>
      <w:r w:rsidR="004F757D">
        <w:rPr>
          <w:rFonts w:ascii="Arial" w:hAnsi="Arial" w:cs="Arial"/>
          <w:bCs/>
          <w:sz w:val="20"/>
        </w:rPr>
        <w:tab/>
        <w:t>44</w:t>
      </w:r>
    </w:p>
    <w:p w14:paraId="3733C41F" w14:textId="4CB1F8DA" w:rsidR="00684ADF" w:rsidRPr="0037753D" w:rsidRDefault="00684ADF" w:rsidP="00DE2866">
      <w:pPr>
        <w:pStyle w:val="06kopjesinhoud"/>
        <w:tabs>
          <w:tab w:val="left" w:pos="9498"/>
        </w:tabs>
        <w:rPr>
          <w:rFonts w:ascii="Arial" w:hAnsi="Arial" w:cs="Arial"/>
          <w:bCs/>
          <w:sz w:val="20"/>
        </w:rPr>
      </w:pPr>
      <w:r>
        <w:rPr>
          <w:rFonts w:ascii="Arial" w:hAnsi="Arial" w:cs="Arial"/>
          <w:b/>
          <w:bCs/>
          <w:sz w:val="20"/>
        </w:rPr>
        <w:t>Artikel 27</w:t>
      </w:r>
      <w:r>
        <w:rPr>
          <w:rFonts w:ascii="Arial" w:hAnsi="Arial" w:cs="Arial"/>
          <w:b/>
          <w:bCs/>
          <w:sz w:val="20"/>
        </w:rPr>
        <w:tab/>
        <w:t>Geschillenregeling</w:t>
      </w:r>
      <w:r w:rsidR="004F28FD">
        <w:rPr>
          <w:rFonts w:ascii="Arial" w:hAnsi="Arial" w:cs="Arial"/>
          <w:bCs/>
          <w:sz w:val="20"/>
        </w:rPr>
        <w:t>……………………………………………………………………………</w:t>
      </w:r>
      <w:r w:rsidR="004F757D">
        <w:rPr>
          <w:rFonts w:ascii="Arial" w:hAnsi="Arial" w:cs="Arial"/>
          <w:bCs/>
          <w:sz w:val="20"/>
        </w:rPr>
        <w:tab/>
        <w:t>45</w:t>
      </w:r>
    </w:p>
    <w:p w14:paraId="3733C420" w14:textId="5EA24587" w:rsidR="00684ADF" w:rsidRPr="0037753D" w:rsidRDefault="00684ADF" w:rsidP="00DE2866">
      <w:pPr>
        <w:pStyle w:val="06kopjesinhoud"/>
        <w:tabs>
          <w:tab w:val="left" w:pos="9498"/>
        </w:tabs>
        <w:rPr>
          <w:rFonts w:ascii="Arial" w:hAnsi="Arial" w:cs="Arial"/>
          <w:bCs/>
          <w:sz w:val="20"/>
        </w:rPr>
      </w:pPr>
      <w:r>
        <w:rPr>
          <w:rFonts w:ascii="Arial" w:hAnsi="Arial" w:cs="Arial"/>
          <w:b/>
          <w:bCs/>
          <w:sz w:val="20"/>
        </w:rPr>
        <w:t>Artikel 28</w:t>
      </w:r>
      <w:r>
        <w:rPr>
          <w:rFonts w:ascii="Arial" w:hAnsi="Arial" w:cs="Arial"/>
          <w:b/>
          <w:bCs/>
          <w:sz w:val="20"/>
        </w:rPr>
        <w:tab/>
        <w:t>Vakbondsfaciliteiten</w:t>
      </w:r>
      <w:r w:rsidR="004F28FD">
        <w:rPr>
          <w:rFonts w:ascii="Arial" w:hAnsi="Arial" w:cs="Arial"/>
          <w:bCs/>
          <w:sz w:val="20"/>
        </w:rPr>
        <w:t>…………………………………………………………………………</w:t>
      </w:r>
      <w:r w:rsidR="004F757D">
        <w:rPr>
          <w:rFonts w:ascii="Arial" w:hAnsi="Arial" w:cs="Arial"/>
          <w:bCs/>
          <w:sz w:val="20"/>
        </w:rPr>
        <w:tab/>
        <w:t>46</w:t>
      </w:r>
    </w:p>
    <w:p w14:paraId="3733C421" w14:textId="77F3B932" w:rsidR="008306A4" w:rsidRPr="002D2AEA" w:rsidRDefault="008306A4" w:rsidP="00DE2866">
      <w:pPr>
        <w:pStyle w:val="07tussenkopjeinhoud"/>
        <w:tabs>
          <w:tab w:val="left" w:pos="9498"/>
        </w:tabs>
        <w:rPr>
          <w:rFonts w:ascii="Arial" w:hAnsi="Arial" w:cs="Arial"/>
          <w:bCs/>
          <w:sz w:val="20"/>
        </w:rPr>
      </w:pPr>
      <w:r>
        <w:rPr>
          <w:rFonts w:ascii="Arial" w:hAnsi="Arial" w:cs="Arial"/>
          <w:b/>
          <w:bCs/>
          <w:sz w:val="20"/>
        </w:rPr>
        <w:t xml:space="preserve">Artikel 29 </w:t>
      </w:r>
      <w:r>
        <w:rPr>
          <w:rFonts w:ascii="Arial" w:hAnsi="Arial" w:cs="Arial"/>
          <w:b/>
          <w:bCs/>
          <w:sz w:val="20"/>
        </w:rPr>
        <w:tab/>
        <w:t>Stagiaires</w:t>
      </w:r>
      <w:r w:rsidR="002D2AEA">
        <w:rPr>
          <w:rFonts w:ascii="Arial" w:hAnsi="Arial" w:cs="Arial"/>
          <w:bCs/>
          <w:sz w:val="20"/>
        </w:rPr>
        <w:t>………</w:t>
      </w:r>
      <w:r w:rsidR="004F28FD">
        <w:rPr>
          <w:rFonts w:ascii="Arial" w:hAnsi="Arial" w:cs="Arial"/>
          <w:bCs/>
          <w:sz w:val="20"/>
        </w:rPr>
        <w:t>………………………………………………………………………………….</w:t>
      </w:r>
      <w:r w:rsidR="00DE2866">
        <w:rPr>
          <w:rFonts w:ascii="Arial" w:hAnsi="Arial" w:cs="Arial"/>
          <w:bCs/>
          <w:sz w:val="20"/>
        </w:rPr>
        <w:tab/>
      </w:r>
      <w:r w:rsidR="004F757D">
        <w:rPr>
          <w:rFonts w:ascii="Arial" w:hAnsi="Arial" w:cs="Arial"/>
          <w:bCs/>
          <w:sz w:val="20"/>
        </w:rPr>
        <w:t>47</w:t>
      </w:r>
    </w:p>
    <w:p w14:paraId="3733C422" w14:textId="21DE6723" w:rsidR="00684ADF" w:rsidRPr="0037753D" w:rsidRDefault="00684ADF" w:rsidP="00DE2866">
      <w:pPr>
        <w:pStyle w:val="07tussenkopjeinhoud"/>
        <w:tabs>
          <w:tab w:val="left" w:pos="9498"/>
        </w:tabs>
        <w:rPr>
          <w:rFonts w:ascii="Arial" w:hAnsi="Arial" w:cs="Arial"/>
          <w:iCs/>
          <w:sz w:val="20"/>
        </w:rPr>
      </w:pPr>
      <w:r>
        <w:rPr>
          <w:rFonts w:ascii="Arial" w:hAnsi="Arial" w:cs="Arial"/>
          <w:b/>
          <w:bCs/>
          <w:sz w:val="20"/>
        </w:rPr>
        <w:t xml:space="preserve">Artikel </w:t>
      </w:r>
      <w:r w:rsidR="008306A4">
        <w:rPr>
          <w:rFonts w:ascii="Arial" w:hAnsi="Arial" w:cs="Arial"/>
          <w:b/>
          <w:bCs/>
          <w:sz w:val="20"/>
        </w:rPr>
        <w:t>30</w:t>
      </w:r>
      <w:r>
        <w:rPr>
          <w:rFonts w:ascii="Arial" w:hAnsi="Arial" w:cs="Arial"/>
          <w:b/>
          <w:bCs/>
          <w:sz w:val="20"/>
        </w:rPr>
        <w:tab/>
        <w:t>Tussentijds overleg</w:t>
      </w:r>
      <w:r w:rsidR="00331F4C">
        <w:rPr>
          <w:rFonts w:ascii="Arial" w:hAnsi="Arial" w:cs="Arial"/>
          <w:bCs/>
          <w:sz w:val="20"/>
        </w:rPr>
        <w:t>……………………………………………………………………………...</w:t>
      </w:r>
      <w:r w:rsidR="0037753D">
        <w:rPr>
          <w:rFonts w:ascii="Arial" w:hAnsi="Arial" w:cs="Arial"/>
          <w:bCs/>
          <w:sz w:val="20"/>
        </w:rPr>
        <w:tab/>
        <w:t>4</w:t>
      </w:r>
      <w:r w:rsidR="004F757D">
        <w:rPr>
          <w:rFonts w:ascii="Arial" w:hAnsi="Arial" w:cs="Arial"/>
          <w:bCs/>
          <w:sz w:val="20"/>
        </w:rPr>
        <w:t>8</w:t>
      </w:r>
    </w:p>
    <w:p w14:paraId="3733C423" w14:textId="4159627E" w:rsidR="00684ADF" w:rsidRPr="0037753D" w:rsidRDefault="00684ADF" w:rsidP="00DE2866">
      <w:pPr>
        <w:pStyle w:val="06kopjesinhoud"/>
        <w:tabs>
          <w:tab w:val="left" w:pos="9498"/>
        </w:tabs>
        <w:rPr>
          <w:rFonts w:ascii="Arial" w:hAnsi="Arial" w:cs="Arial"/>
          <w:bCs/>
          <w:sz w:val="20"/>
        </w:rPr>
      </w:pPr>
      <w:r>
        <w:rPr>
          <w:rFonts w:ascii="Arial" w:hAnsi="Arial" w:cs="Arial"/>
          <w:b/>
          <w:bCs/>
          <w:sz w:val="20"/>
        </w:rPr>
        <w:t>Artikel 3</w:t>
      </w:r>
      <w:r w:rsidR="008306A4">
        <w:rPr>
          <w:rFonts w:ascii="Arial" w:hAnsi="Arial" w:cs="Arial"/>
          <w:b/>
          <w:bCs/>
          <w:sz w:val="20"/>
        </w:rPr>
        <w:t>1</w:t>
      </w:r>
      <w:r>
        <w:rPr>
          <w:rFonts w:ascii="Arial" w:hAnsi="Arial" w:cs="Arial"/>
          <w:b/>
          <w:bCs/>
          <w:sz w:val="20"/>
        </w:rPr>
        <w:tab/>
        <w:t>Looptijd</w:t>
      </w:r>
      <w:r w:rsidR="00331F4C">
        <w:rPr>
          <w:rFonts w:ascii="Arial" w:hAnsi="Arial" w:cs="Arial"/>
          <w:bCs/>
          <w:sz w:val="20"/>
        </w:rPr>
        <w:t>………</w:t>
      </w:r>
      <w:r w:rsidR="004F28FD">
        <w:rPr>
          <w:rFonts w:ascii="Arial" w:hAnsi="Arial" w:cs="Arial"/>
          <w:bCs/>
          <w:sz w:val="20"/>
        </w:rPr>
        <w:t>…………………………………………………………………………………</w:t>
      </w:r>
      <w:r w:rsidR="00331F4C">
        <w:rPr>
          <w:rFonts w:ascii="Arial" w:hAnsi="Arial" w:cs="Arial"/>
          <w:bCs/>
          <w:sz w:val="20"/>
        </w:rPr>
        <w:t>.</w:t>
      </w:r>
      <w:r w:rsidR="0037753D">
        <w:rPr>
          <w:rFonts w:ascii="Arial" w:hAnsi="Arial" w:cs="Arial"/>
          <w:bCs/>
          <w:sz w:val="20"/>
        </w:rPr>
        <w:tab/>
        <w:t>4</w:t>
      </w:r>
      <w:r w:rsidR="004F757D">
        <w:rPr>
          <w:rFonts w:ascii="Arial" w:hAnsi="Arial" w:cs="Arial"/>
          <w:bCs/>
          <w:sz w:val="20"/>
        </w:rPr>
        <w:t>9</w:t>
      </w:r>
    </w:p>
    <w:p w14:paraId="3733C424" w14:textId="22F4A27E" w:rsidR="00684ADF" w:rsidRPr="0037753D" w:rsidRDefault="00684ADF" w:rsidP="00DE2866">
      <w:pPr>
        <w:pStyle w:val="06kopjesinhoud"/>
        <w:tabs>
          <w:tab w:val="left" w:pos="9498"/>
        </w:tabs>
        <w:rPr>
          <w:rFonts w:ascii="Arial" w:hAnsi="Arial" w:cs="Arial"/>
          <w:bCs/>
          <w:sz w:val="20"/>
        </w:rPr>
      </w:pPr>
      <w:r>
        <w:rPr>
          <w:rFonts w:ascii="Arial" w:hAnsi="Arial" w:cs="Arial"/>
          <w:b/>
          <w:bCs/>
          <w:sz w:val="20"/>
        </w:rPr>
        <w:t>Artikel 3</w:t>
      </w:r>
      <w:r w:rsidR="008306A4">
        <w:rPr>
          <w:rFonts w:ascii="Arial" w:hAnsi="Arial" w:cs="Arial"/>
          <w:b/>
          <w:bCs/>
          <w:sz w:val="20"/>
        </w:rPr>
        <w:t>2</w:t>
      </w:r>
      <w:r>
        <w:rPr>
          <w:rFonts w:ascii="Arial" w:hAnsi="Arial" w:cs="Arial"/>
          <w:b/>
          <w:bCs/>
          <w:sz w:val="20"/>
        </w:rPr>
        <w:tab/>
        <w:t>Overgangs- en slotbepalingen</w:t>
      </w:r>
      <w:r w:rsidR="004F28FD">
        <w:rPr>
          <w:rFonts w:ascii="Arial" w:hAnsi="Arial" w:cs="Arial"/>
          <w:bCs/>
          <w:sz w:val="20"/>
        </w:rPr>
        <w:t>……………………………………………………………..</w:t>
      </w:r>
      <w:r w:rsidR="004F757D">
        <w:rPr>
          <w:rFonts w:ascii="Arial" w:hAnsi="Arial" w:cs="Arial"/>
          <w:bCs/>
          <w:sz w:val="20"/>
        </w:rPr>
        <w:tab/>
        <w:t>50</w:t>
      </w:r>
    </w:p>
    <w:p w14:paraId="3733C425" w14:textId="77777777" w:rsidR="00684ADF" w:rsidRDefault="00684ADF" w:rsidP="00DE2866">
      <w:pPr>
        <w:pStyle w:val="06kopjesinhoud"/>
        <w:tabs>
          <w:tab w:val="left" w:pos="9498"/>
        </w:tabs>
        <w:outlineLvl w:val="0"/>
        <w:rPr>
          <w:rFonts w:ascii="Arial" w:hAnsi="Arial" w:cs="Arial"/>
          <w:b/>
          <w:bCs/>
          <w:sz w:val="24"/>
        </w:rPr>
      </w:pPr>
    </w:p>
    <w:p w14:paraId="3733C426" w14:textId="77777777" w:rsidR="00684ADF" w:rsidRDefault="00684ADF" w:rsidP="00DE2866">
      <w:pPr>
        <w:pStyle w:val="06kopjesinhoud"/>
        <w:tabs>
          <w:tab w:val="left" w:pos="9498"/>
        </w:tabs>
        <w:outlineLvl w:val="0"/>
        <w:rPr>
          <w:rFonts w:ascii="Arial" w:hAnsi="Arial" w:cs="Arial"/>
          <w:b/>
          <w:bCs/>
          <w:sz w:val="24"/>
        </w:rPr>
      </w:pPr>
      <w:r>
        <w:rPr>
          <w:rFonts w:ascii="Arial" w:hAnsi="Arial" w:cs="Arial"/>
          <w:b/>
          <w:bCs/>
          <w:sz w:val="24"/>
        </w:rPr>
        <w:t>Bijlagen</w:t>
      </w:r>
    </w:p>
    <w:p w14:paraId="3733C427" w14:textId="77777777" w:rsidR="00684ADF" w:rsidRDefault="00684ADF" w:rsidP="00DE2866">
      <w:pPr>
        <w:pStyle w:val="06kopjesinhoud"/>
        <w:tabs>
          <w:tab w:val="left" w:pos="9498"/>
        </w:tabs>
        <w:rPr>
          <w:rFonts w:ascii="Arial" w:hAnsi="Arial" w:cs="Arial"/>
          <w:sz w:val="20"/>
        </w:rPr>
      </w:pPr>
    </w:p>
    <w:p w14:paraId="3733C428" w14:textId="138B42B5" w:rsidR="00684ADF" w:rsidRPr="00832E88" w:rsidRDefault="00684ADF" w:rsidP="00DE2866">
      <w:pPr>
        <w:pStyle w:val="06kopjesinhoud"/>
        <w:tabs>
          <w:tab w:val="left" w:pos="9498"/>
        </w:tabs>
        <w:rPr>
          <w:rFonts w:ascii="Arial" w:hAnsi="Arial" w:cs="Arial"/>
          <w:bCs/>
          <w:sz w:val="20"/>
        </w:rPr>
      </w:pPr>
      <w:r>
        <w:rPr>
          <w:rFonts w:ascii="Arial" w:hAnsi="Arial" w:cs="Arial"/>
          <w:b/>
          <w:bCs/>
          <w:sz w:val="20"/>
        </w:rPr>
        <w:t xml:space="preserve">Bijlage I </w:t>
      </w:r>
      <w:r>
        <w:rPr>
          <w:rFonts w:ascii="Arial" w:hAnsi="Arial" w:cs="Arial"/>
          <w:b/>
          <w:bCs/>
          <w:sz w:val="20"/>
        </w:rPr>
        <w:tab/>
        <w:t>Salarisregeling</w:t>
      </w:r>
      <w:r w:rsidR="00832E88">
        <w:rPr>
          <w:rFonts w:ascii="Arial" w:hAnsi="Arial" w:cs="Arial"/>
          <w:bCs/>
          <w:sz w:val="20"/>
        </w:rPr>
        <w:t>…………………………………………………………………………………</w:t>
      </w:r>
      <w:r w:rsidR="00832E88">
        <w:rPr>
          <w:rFonts w:ascii="Arial" w:hAnsi="Arial" w:cs="Arial"/>
          <w:b/>
          <w:bCs/>
          <w:sz w:val="20"/>
        </w:rPr>
        <w:tab/>
      </w:r>
      <w:r w:rsidR="004F757D">
        <w:rPr>
          <w:rFonts w:ascii="Arial" w:hAnsi="Arial" w:cs="Arial"/>
          <w:bCs/>
          <w:sz w:val="20"/>
        </w:rPr>
        <w:t>51</w:t>
      </w:r>
    </w:p>
    <w:p w14:paraId="3733C429" w14:textId="482C7F64" w:rsidR="00684ADF" w:rsidRPr="00832E88" w:rsidRDefault="00684ADF" w:rsidP="00DE2866">
      <w:pPr>
        <w:pStyle w:val="06kopjesinhoud"/>
        <w:tabs>
          <w:tab w:val="left" w:pos="9498"/>
        </w:tabs>
        <w:rPr>
          <w:rFonts w:ascii="Arial" w:hAnsi="Arial" w:cs="Arial"/>
          <w:b/>
          <w:bCs/>
          <w:sz w:val="20"/>
        </w:rPr>
      </w:pPr>
      <w:r>
        <w:rPr>
          <w:rFonts w:ascii="Arial" w:hAnsi="Arial" w:cs="Arial"/>
          <w:b/>
          <w:bCs/>
          <w:sz w:val="20"/>
        </w:rPr>
        <w:t xml:space="preserve">Artikel 1   </w:t>
      </w:r>
      <w:r>
        <w:rPr>
          <w:rFonts w:ascii="Arial" w:hAnsi="Arial" w:cs="Arial"/>
          <w:b/>
          <w:bCs/>
          <w:sz w:val="20"/>
        </w:rPr>
        <w:tab/>
      </w:r>
      <w:r w:rsidRPr="003053C6">
        <w:rPr>
          <w:rFonts w:ascii="Arial" w:hAnsi="Arial" w:cs="Arial"/>
          <w:bCs/>
          <w:i/>
          <w:sz w:val="20"/>
        </w:rPr>
        <w:t>Salarisbepalende regelingen</w:t>
      </w:r>
      <w:r w:rsidR="004F28FD">
        <w:rPr>
          <w:rFonts w:ascii="Arial" w:hAnsi="Arial" w:cs="Arial"/>
          <w:bCs/>
          <w:sz w:val="20"/>
        </w:rPr>
        <w:t>………………………………………………………………….</w:t>
      </w:r>
      <w:r w:rsidR="000A5797">
        <w:rPr>
          <w:rFonts w:ascii="Arial" w:hAnsi="Arial" w:cs="Arial"/>
          <w:bCs/>
          <w:sz w:val="20"/>
        </w:rPr>
        <w:tab/>
        <w:t>5</w:t>
      </w:r>
      <w:r w:rsidR="004F757D">
        <w:rPr>
          <w:rFonts w:ascii="Arial" w:hAnsi="Arial" w:cs="Arial"/>
          <w:bCs/>
          <w:sz w:val="20"/>
        </w:rPr>
        <w:t>1</w:t>
      </w:r>
    </w:p>
    <w:p w14:paraId="3733C42A" w14:textId="5A1CEA02" w:rsidR="00684ADF" w:rsidRPr="00832E88" w:rsidRDefault="00684ADF" w:rsidP="00DE2866">
      <w:pPr>
        <w:pStyle w:val="06kopjesinhoud"/>
        <w:tabs>
          <w:tab w:val="left" w:pos="9498"/>
        </w:tabs>
        <w:rPr>
          <w:rFonts w:ascii="Arial" w:hAnsi="Arial" w:cs="Arial"/>
          <w:b/>
          <w:bCs/>
          <w:sz w:val="20"/>
        </w:rPr>
      </w:pPr>
      <w:r>
        <w:rPr>
          <w:rFonts w:ascii="Arial" w:hAnsi="Arial" w:cs="Arial"/>
          <w:b/>
          <w:bCs/>
          <w:sz w:val="20"/>
        </w:rPr>
        <w:t xml:space="preserve">Artikel 2   </w:t>
      </w:r>
      <w:r>
        <w:rPr>
          <w:rFonts w:ascii="Arial" w:hAnsi="Arial" w:cs="Arial"/>
          <w:b/>
          <w:bCs/>
          <w:sz w:val="20"/>
        </w:rPr>
        <w:tab/>
      </w:r>
      <w:r w:rsidRPr="003053C6">
        <w:rPr>
          <w:rFonts w:ascii="Arial" w:hAnsi="Arial" w:cs="Arial"/>
          <w:bCs/>
          <w:i/>
          <w:sz w:val="20"/>
        </w:rPr>
        <w:t>Overzichtslijst van functies en salarisgroepen</w:t>
      </w:r>
      <w:r w:rsidR="004F28FD">
        <w:rPr>
          <w:rFonts w:ascii="Arial" w:hAnsi="Arial" w:cs="Arial"/>
          <w:bCs/>
          <w:sz w:val="20"/>
        </w:rPr>
        <w:t>……………………………………………..</w:t>
      </w:r>
      <w:r w:rsidR="00832E88">
        <w:rPr>
          <w:rFonts w:ascii="Arial" w:hAnsi="Arial" w:cs="Arial"/>
          <w:bCs/>
          <w:sz w:val="20"/>
        </w:rPr>
        <w:tab/>
      </w:r>
      <w:r w:rsidR="000A5797">
        <w:rPr>
          <w:rFonts w:ascii="Arial" w:hAnsi="Arial" w:cs="Arial"/>
          <w:bCs/>
          <w:sz w:val="20"/>
        </w:rPr>
        <w:t>5</w:t>
      </w:r>
      <w:r w:rsidR="004F757D">
        <w:rPr>
          <w:rFonts w:ascii="Arial" w:hAnsi="Arial" w:cs="Arial"/>
          <w:bCs/>
          <w:sz w:val="20"/>
        </w:rPr>
        <w:t>3</w:t>
      </w:r>
    </w:p>
    <w:p w14:paraId="3733C42B" w14:textId="7FCDAC17" w:rsidR="00684ADF" w:rsidRPr="00832E88" w:rsidRDefault="00684ADF" w:rsidP="00DE2866">
      <w:pPr>
        <w:pStyle w:val="06kopjesinhoud"/>
        <w:tabs>
          <w:tab w:val="left" w:pos="9498"/>
        </w:tabs>
        <w:rPr>
          <w:rFonts w:ascii="Arial" w:hAnsi="Arial" w:cs="Arial"/>
          <w:b/>
          <w:bCs/>
          <w:sz w:val="20"/>
        </w:rPr>
      </w:pPr>
      <w:r>
        <w:rPr>
          <w:rFonts w:ascii="Arial" w:hAnsi="Arial" w:cs="Arial"/>
          <w:b/>
          <w:bCs/>
          <w:sz w:val="20"/>
        </w:rPr>
        <w:t xml:space="preserve">Artikel 3  </w:t>
      </w:r>
      <w:r>
        <w:rPr>
          <w:rFonts w:ascii="Arial" w:hAnsi="Arial" w:cs="Arial"/>
          <w:b/>
          <w:bCs/>
          <w:sz w:val="20"/>
        </w:rPr>
        <w:tab/>
      </w:r>
      <w:r w:rsidRPr="003053C6">
        <w:rPr>
          <w:rFonts w:ascii="Arial" w:hAnsi="Arial" w:cs="Arial"/>
          <w:bCs/>
          <w:i/>
          <w:sz w:val="20"/>
        </w:rPr>
        <w:t>Overzicht salarisbedragen per maand</w:t>
      </w:r>
      <w:r w:rsidR="00832E88">
        <w:rPr>
          <w:rFonts w:ascii="Arial" w:hAnsi="Arial" w:cs="Arial"/>
          <w:bCs/>
          <w:sz w:val="20"/>
        </w:rPr>
        <w:t>………</w:t>
      </w:r>
      <w:r w:rsidR="004F28FD">
        <w:rPr>
          <w:rFonts w:ascii="Arial" w:hAnsi="Arial" w:cs="Arial"/>
          <w:bCs/>
          <w:sz w:val="20"/>
        </w:rPr>
        <w:t>……………………………………………….</w:t>
      </w:r>
      <w:r w:rsidR="00832E88">
        <w:rPr>
          <w:rFonts w:ascii="Arial" w:hAnsi="Arial" w:cs="Arial"/>
          <w:bCs/>
          <w:sz w:val="20"/>
        </w:rPr>
        <w:tab/>
        <w:t>5</w:t>
      </w:r>
      <w:r w:rsidR="0062322C">
        <w:rPr>
          <w:rFonts w:ascii="Arial" w:hAnsi="Arial" w:cs="Arial"/>
          <w:bCs/>
          <w:sz w:val="20"/>
        </w:rPr>
        <w:t>5</w:t>
      </w:r>
    </w:p>
    <w:p w14:paraId="3733C42C" w14:textId="77777777" w:rsidR="00684ADF" w:rsidRPr="008E3753" w:rsidRDefault="00684ADF" w:rsidP="00DE2866">
      <w:pPr>
        <w:pStyle w:val="06kopjesinhoud"/>
        <w:tabs>
          <w:tab w:val="left" w:pos="9498"/>
        </w:tabs>
        <w:rPr>
          <w:rFonts w:ascii="Arial" w:hAnsi="Arial" w:cs="Arial"/>
          <w:bCs/>
          <w:sz w:val="20"/>
        </w:rPr>
      </w:pPr>
    </w:p>
    <w:p w14:paraId="3733C42D" w14:textId="77777777" w:rsidR="00684ADF" w:rsidRPr="00384467" w:rsidRDefault="00684ADF" w:rsidP="00DE2866">
      <w:pPr>
        <w:pStyle w:val="06kopjesinhoud"/>
        <w:tabs>
          <w:tab w:val="left" w:pos="9498"/>
        </w:tabs>
        <w:rPr>
          <w:rFonts w:ascii="Arial" w:hAnsi="Arial" w:cs="Arial"/>
          <w:bCs/>
          <w:sz w:val="20"/>
        </w:rPr>
      </w:pPr>
      <w:r>
        <w:rPr>
          <w:rFonts w:ascii="Arial" w:hAnsi="Arial" w:cs="Arial"/>
          <w:b/>
          <w:bCs/>
          <w:sz w:val="20"/>
        </w:rPr>
        <w:t>Bijlage II</w:t>
      </w:r>
      <w:r>
        <w:rPr>
          <w:rFonts w:ascii="Arial" w:hAnsi="Arial" w:cs="Arial"/>
          <w:b/>
          <w:bCs/>
          <w:sz w:val="20"/>
        </w:rPr>
        <w:tab/>
        <w:t>Onkostenvergoedingen</w:t>
      </w:r>
      <w:r w:rsidR="00DE2866">
        <w:rPr>
          <w:rFonts w:ascii="Arial" w:hAnsi="Arial" w:cs="Arial"/>
          <w:iCs/>
          <w:sz w:val="20"/>
        </w:rPr>
        <w:t>……………………………………………………………………….</w:t>
      </w:r>
      <w:r w:rsidR="00384467">
        <w:rPr>
          <w:rFonts w:ascii="Arial" w:hAnsi="Arial" w:cs="Arial"/>
          <w:iCs/>
          <w:sz w:val="20"/>
        </w:rPr>
        <w:tab/>
      </w:r>
      <w:r w:rsidR="00384467">
        <w:rPr>
          <w:rFonts w:ascii="Arial" w:hAnsi="Arial" w:cs="Arial"/>
          <w:bCs/>
          <w:sz w:val="20"/>
        </w:rPr>
        <w:t>5</w:t>
      </w:r>
      <w:r w:rsidR="000A5797">
        <w:rPr>
          <w:rFonts w:ascii="Arial" w:hAnsi="Arial" w:cs="Arial"/>
          <w:bCs/>
          <w:sz w:val="20"/>
        </w:rPr>
        <w:t>6</w:t>
      </w:r>
    </w:p>
    <w:p w14:paraId="3733C42E" w14:textId="77777777" w:rsidR="00684ADF" w:rsidRPr="00384467" w:rsidRDefault="00684ADF" w:rsidP="00DE2866">
      <w:pPr>
        <w:pStyle w:val="06kopjesinhoud"/>
        <w:tabs>
          <w:tab w:val="left" w:pos="9498"/>
        </w:tabs>
        <w:rPr>
          <w:rFonts w:ascii="Arial" w:hAnsi="Arial" w:cs="Arial"/>
          <w:bCs/>
          <w:sz w:val="20"/>
        </w:rPr>
      </w:pPr>
      <w:r>
        <w:rPr>
          <w:rFonts w:ascii="Arial" w:hAnsi="Arial" w:cs="Arial"/>
          <w:b/>
          <w:bCs/>
          <w:sz w:val="20"/>
        </w:rPr>
        <w:t>Artikel 1</w:t>
      </w:r>
      <w:r>
        <w:rPr>
          <w:rFonts w:ascii="Arial" w:hAnsi="Arial" w:cs="Arial"/>
          <w:b/>
          <w:bCs/>
          <w:sz w:val="20"/>
        </w:rPr>
        <w:tab/>
      </w:r>
      <w:r w:rsidRPr="003053C6">
        <w:rPr>
          <w:rFonts w:ascii="Arial" w:hAnsi="Arial" w:cs="Arial"/>
          <w:bCs/>
          <w:i/>
          <w:sz w:val="20"/>
        </w:rPr>
        <w:t>Thuiswerkplekken</w:t>
      </w:r>
      <w:r w:rsidR="004F28FD">
        <w:rPr>
          <w:rFonts w:ascii="Arial" w:hAnsi="Arial" w:cs="Arial"/>
          <w:bCs/>
          <w:sz w:val="20"/>
        </w:rPr>
        <w:t>………………………………………………………………………………</w:t>
      </w:r>
      <w:r w:rsidR="00DE2866">
        <w:rPr>
          <w:rFonts w:ascii="Arial" w:hAnsi="Arial" w:cs="Arial"/>
          <w:bCs/>
          <w:sz w:val="20"/>
        </w:rPr>
        <w:t>..</w:t>
      </w:r>
      <w:r w:rsidR="00384467">
        <w:rPr>
          <w:rFonts w:ascii="Arial" w:hAnsi="Arial" w:cs="Arial"/>
          <w:bCs/>
          <w:sz w:val="20"/>
        </w:rPr>
        <w:tab/>
        <w:t>5</w:t>
      </w:r>
      <w:r w:rsidR="000A5797">
        <w:rPr>
          <w:rFonts w:ascii="Arial" w:hAnsi="Arial" w:cs="Arial"/>
          <w:bCs/>
          <w:sz w:val="20"/>
        </w:rPr>
        <w:t>6</w:t>
      </w:r>
    </w:p>
    <w:p w14:paraId="3733C42F" w14:textId="77777777" w:rsidR="00684ADF" w:rsidRPr="00384467" w:rsidRDefault="00684ADF" w:rsidP="00DE2866">
      <w:pPr>
        <w:pStyle w:val="06kopjesinhoud"/>
        <w:tabs>
          <w:tab w:val="left" w:pos="9498"/>
        </w:tabs>
        <w:rPr>
          <w:rFonts w:ascii="Arial" w:hAnsi="Arial" w:cs="Arial"/>
          <w:b/>
          <w:bCs/>
          <w:sz w:val="20"/>
        </w:rPr>
      </w:pPr>
      <w:r>
        <w:rPr>
          <w:rFonts w:ascii="Arial" w:hAnsi="Arial" w:cs="Arial"/>
          <w:b/>
          <w:bCs/>
          <w:sz w:val="20"/>
        </w:rPr>
        <w:t xml:space="preserve">Artikel 2   </w:t>
      </w:r>
      <w:r>
        <w:rPr>
          <w:rFonts w:ascii="Arial" w:hAnsi="Arial" w:cs="Arial"/>
          <w:b/>
          <w:bCs/>
          <w:sz w:val="20"/>
        </w:rPr>
        <w:tab/>
      </w:r>
      <w:r w:rsidRPr="003053C6">
        <w:rPr>
          <w:rFonts w:ascii="Arial" w:hAnsi="Arial" w:cs="Arial"/>
          <w:bCs/>
          <w:i/>
          <w:sz w:val="20"/>
        </w:rPr>
        <w:t>Telefoonkosten</w:t>
      </w:r>
      <w:r w:rsidR="00384467">
        <w:rPr>
          <w:rFonts w:ascii="Arial" w:hAnsi="Arial" w:cs="Arial"/>
          <w:bCs/>
          <w:sz w:val="20"/>
        </w:rPr>
        <w:t>……</w:t>
      </w:r>
      <w:r w:rsidR="004F28FD">
        <w:rPr>
          <w:rFonts w:ascii="Arial" w:hAnsi="Arial" w:cs="Arial"/>
          <w:bCs/>
          <w:sz w:val="20"/>
        </w:rPr>
        <w:t>……………………………………………………………………………..</w:t>
      </w:r>
      <w:r w:rsidR="00DE2866">
        <w:rPr>
          <w:rFonts w:ascii="Arial" w:hAnsi="Arial" w:cs="Arial"/>
          <w:bCs/>
          <w:sz w:val="20"/>
        </w:rPr>
        <w:tab/>
      </w:r>
      <w:r w:rsidR="00384467">
        <w:rPr>
          <w:rFonts w:ascii="Arial" w:hAnsi="Arial" w:cs="Arial"/>
          <w:bCs/>
          <w:sz w:val="20"/>
        </w:rPr>
        <w:t>5</w:t>
      </w:r>
      <w:r w:rsidR="000A5797">
        <w:rPr>
          <w:rFonts w:ascii="Arial" w:hAnsi="Arial" w:cs="Arial"/>
          <w:bCs/>
          <w:sz w:val="20"/>
        </w:rPr>
        <w:t>6</w:t>
      </w:r>
    </w:p>
    <w:p w14:paraId="3733C430" w14:textId="77777777" w:rsidR="00684ADF" w:rsidRPr="00384467" w:rsidRDefault="00684ADF" w:rsidP="00DE2866">
      <w:pPr>
        <w:pStyle w:val="06kopjesinhoud"/>
        <w:tabs>
          <w:tab w:val="left" w:pos="9498"/>
        </w:tabs>
        <w:rPr>
          <w:rFonts w:ascii="Arial" w:hAnsi="Arial" w:cs="Arial"/>
          <w:b/>
          <w:bCs/>
          <w:sz w:val="20"/>
        </w:rPr>
      </w:pPr>
      <w:r>
        <w:rPr>
          <w:rFonts w:ascii="Arial" w:hAnsi="Arial" w:cs="Arial"/>
          <w:b/>
          <w:bCs/>
          <w:sz w:val="20"/>
        </w:rPr>
        <w:t xml:space="preserve">Artikel 3   </w:t>
      </w:r>
      <w:r>
        <w:rPr>
          <w:rFonts w:ascii="Arial" w:hAnsi="Arial" w:cs="Arial"/>
          <w:b/>
          <w:bCs/>
          <w:sz w:val="20"/>
        </w:rPr>
        <w:tab/>
      </w:r>
      <w:r w:rsidRPr="003053C6">
        <w:rPr>
          <w:rFonts w:ascii="Arial" w:hAnsi="Arial" w:cs="Arial"/>
          <w:bCs/>
          <w:i/>
          <w:sz w:val="20"/>
        </w:rPr>
        <w:t>Reis- en verblijfkosten in verband met dienstreizen</w:t>
      </w:r>
      <w:r w:rsidR="004F28FD">
        <w:rPr>
          <w:rFonts w:ascii="Arial" w:hAnsi="Arial" w:cs="Arial"/>
          <w:bCs/>
          <w:sz w:val="20"/>
        </w:rPr>
        <w:t>………………………………………..</w:t>
      </w:r>
      <w:r w:rsidR="00384467">
        <w:rPr>
          <w:rFonts w:ascii="Arial" w:hAnsi="Arial" w:cs="Arial"/>
          <w:bCs/>
          <w:sz w:val="20"/>
        </w:rPr>
        <w:tab/>
        <w:t>5</w:t>
      </w:r>
      <w:r w:rsidR="000A5797">
        <w:rPr>
          <w:rFonts w:ascii="Arial" w:hAnsi="Arial" w:cs="Arial"/>
          <w:bCs/>
          <w:sz w:val="20"/>
        </w:rPr>
        <w:t>6</w:t>
      </w:r>
    </w:p>
    <w:p w14:paraId="3733C431" w14:textId="77777777" w:rsidR="00684ADF" w:rsidRPr="00384467" w:rsidRDefault="00684ADF" w:rsidP="00DE2866">
      <w:pPr>
        <w:pStyle w:val="06kopjesinhoud"/>
        <w:tabs>
          <w:tab w:val="left" w:pos="9356"/>
          <w:tab w:val="left" w:pos="9498"/>
        </w:tabs>
        <w:rPr>
          <w:rFonts w:ascii="Arial" w:hAnsi="Arial" w:cs="Arial"/>
          <w:b/>
          <w:bCs/>
          <w:sz w:val="20"/>
        </w:rPr>
      </w:pPr>
      <w:r>
        <w:rPr>
          <w:rFonts w:ascii="Arial" w:hAnsi="Arial" w:cs="Arial"/>
          <w:b/>
          <w:bCs/>
          <w:sz w:val="20"/>
        </w:rPr>
        <w:t xml:space="preserve">Artikel 4   </w:t>
      </w:r>
      <w:r>
        <w:rPr>
          <w:rFonts w:ascii="Arial" w:hAnsi="Arial" w:cs="Arial"/>
          <w:b/>
          <w:bCs/>
          <w:sz w:val="20"/>
        </w:rPr>
        <w:tab/>
      </w:r>
      <w:r w:rsidRPr="003053C6">
        <w:rPr>
          <w:rFonts w:ascii="Arial" w:hAnsi="Arial" w:cs="Arial"/>
          <w:bCs/>
          <w:i/>
          <w:sz w:val="20"/>
        </w:rPr>
        <w:t>Reiskosten woon-werkverkeer</w:t>
      </w:r>
      <w:r w:rsidR="004F28FD">
        <w:rPr>
          <w:rFonts w:ascii="Arial" w:hAnsi="Arial" w:cs="Arial"/>
          <w:bCs/>
          <w:sz w:val="20"/>
        </w:rPr>
        <w:t>…………………………………………………………………</w:t>
      </w:r>
      <w:r w:rsidR="00384467">
        <w:rPr>
          <w:rFonts w:ascii="Arial" w:hAnsi="Arial" w:cs="Arial"/>
          <w:bCs/>
          <w:sz w:val="20"/>
        </w:rPr>
        <w:tab/>
        <w:t>5</w:t>
      </w:r>
      <w:r w:rsidR="000A5797">
        <w:rPr>
          <w:rFonts w:ascii="Arial" w:hAnsi="Arial" w:cs="Arial"/>
          <w:bCs/>
          <w:sz w:val="20"/>
        </w:rPr>
        <w:t>7</w:t>
      </w:r>
    </w:p>
    <w:p w14:paraId="3733C432" w14:textId="2174C5D5" w:rsidR="00684ADF" w:rsidRPr="004F757D" w:rsidRDefault="004F757D" w:rsidP="00DE2866">
      <w:pPr>
        <w:pStyle w:val="06kopjesinhoud"/>
        <w:tabs>
          <w:tab w:val="left" w:pos="9498"/>
        </w:tabs>
        <w:rPr>
          <w:rFonts w:ascii="Arial" w:hAnsi="Arial" w:cs="Arial"/>
          <w:bCs/>
          <w:i/>
          <w:sz w:val="20"/>
        </w:rPr>
      </w:pPr>
      <w:r>
        <w:rPr>
          <w:rFonts w:ascii="Arial" w:hAnsi="Arial" w:cs="Arial"/>
          <w:b/>
          <w:bCs/>
          <w:sz w:val="20"/>
        </w:rPr>
        <w:t>Artikel 5</w:t>
      </w:r>
      <w:r>
        <w:rPr>
          <w:rFonts w:ascii="Arial" w:hAnsi="Arial" w:cs="Arial"/>
          <w:b/>
          <w:bCs/>
          <w:sz w:val="20"/>
        </w:rPr>
        <w:tab/>
      </w:r>
      <w:r>
        <w:rPr>
          <w:rFonts w:ascii="Arial" w:hAnsi="Arial" w:cs="Arial"/>
          <w:bCs/>
          <w:i/>
          <w:sz w:val="20"/>
        </w:rPr>
        <w:t xml:space="preserve">Kledingkosten…………………………………………………………………………………….  </w:t>
      </w:r>
      <w:r w:rsidRPr="004F757D">
        <w:rPr>
          <w:rFonts w:ascii="Arial" w:hAnsi="Arial" w:cs="Arial"/>
          <w:bCs/>
          <w:sz w:val="20"/>
        </w:rPr>
        <w:t>57</w:t>
      </w:r>
    </w:p>
    <w:p w14:paraId="3733C433" w14:textId="77777777" w:rsidR="00684ADF" w:rsidRPr="00384467" w:rsidRDefault="00384467" w:rsidP="004F28FD">
      <w:pPr>
        <w:pStyle w:val="06kopjesinhoud"/>
        <w:tabs>
          <w:tab w:val="left" w:pos="9356"/>
          <w:tab w:val="left" w:pos="9498"/>
        </w:tabs>
        <w:rPr>
          <w:rFonts w:ascii="Arial" w:hAnsi="Arial" w:cs="Arial"/>
          <w:bCs/>
          <w:sz w:val="20"/>
        </w:rPr>
      </w:pPr>
      <w:r>
        <w:rPr>
          <w:rFonts w:ascii="Arial" w:hAnsi="Arial" w:cs="Arial"/>
          <w:b/>
          <w:bCs/>
          <w:sz w:val="20"/>
        </w:rPr>
        <w:br w:type="page"/>
      </w:r>
      <w:r w:rsidR="00684ADF">
        <w:rPr>
          <w:rFonts w:ascii="Arial" w:hAnsi="Arial" w:cs="Arial"/>
          <w:b/>
          <w:bCs/>
          <w:sz w:val="20"/>
        </w:rPr>
        <w:lastRenderedPageBreak/>
        <w:t xml:space="preserve">Bijlage III </w:t>
      </w:r>
      <w:r w:rsidR="00684ADF">
        <w:rPr>
          <w:rFonts w:ascii="Arial" w:hAnsi="Arial" w:cs="Arial"/>
          <w:b/>
          <w:bCs/>
          <w:sz w:val="20"/>
        </w:rPr>
        <w:tab/>
        <w:t>Studieregeling</w:t>
      </w:r>
      <w:r w:rsidR="004520D8">
        <w:rPr>
          <w:rFonts w:ascii="Arial" w:hAnsi="Arial" w:cs="Arial"/>
          <w:bCs/>
          <w:sz w:val="20"/>
        </w:rPr>
        <w:t>…</w:t>
      </w:r>
      <w:r w:rsidR="004F28FD">
        <w:rPr>
          <w:rFonts w:ascii="Arial" w:hAnsi="Arial" w:cs="Arial"/>
          <w:bCs/>
          <w:sz w:val="20"/>
        </w:rPr>
        <w:t>………………………………………………………………………………</w:t>
      </w:r>
      <w:r w:rsidR="000A5797">
        <w:rPr>
          <w:rFonts w:ascii="Arial" w:hAnsi="Arial" w:cs="Arial"/>
          <w:bCs/>
          <w:sz w:val="20"/>
        </w:rPr>
        <w:t xml:space="preserve">    58</w:t>
      </w:r>
    </w:p>
    <w:p w14:paraId="3733C434" w14:textId="77777777" w:rsidR="00684ADF" w:rsidRPr="00384467"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1   </w:t>
      </w:r>
      <w:r>
        <w:rPr>
          <w:rFonts w:ascii="Arial" w:hAnsi="Arial" w:cs="Arial"/>
          <w:b/>
          <w:bCs/>
          <w:sz w:val="20"/>
        </w:rPr>
        <w:tab/>
      </w:r>
      <w:r w:rsidRPr="003053C6">
        <w:rPr>
          <w:rFonts w:ascii="Arial" w:hAnsi="Arial" w:cs="Arial"/>
          <w:bCs/>
          <w:i/>
          <w:sz w:val="20"/>
        </w:rPr>
        <w:t>Informatie</w:t>
      </w:r>
      <w:r w:rsidR="004520D8">
        <w:rPr>
          <w:rFonts w:ascii="Arial" w:hAnsi="Arial" w:cs="Arial"/>
          <w:bCs/>
          <w:sz w:val="20"/>
        </w:rPr>
        <w:t>……………</w:t>
      </w:r>
      <w:r w:rsidR="004F28FD">
        <w:rPr>
          <w:rFonts w:ascii="Arial" w:hAnsi="Arial" w:cs="Arial"/>
          <w:bCs/>
          <w:sz w:val="20"/>
        </w:rPr>
        <w:t>…………………………………………………………………………</w:t>
      </w:r>
      <w:r w:rsidR="00DE2866">
        <w:rPr>
          <w:rFonts w:ascii="Arial" w:hAnsi="Arial" w:cs="Arial"/>
          <w:bCs/>
          <w:sz w:val="20"/>
        </w:rPr>
        <w:t>…..</w:t>
      </w:r>
      <w:r w:rsidR="00384467">
        <w:rPr>
          <w:rFonts w:ascii="Arial" w:hAnsi="Arial" w:cs="Arial"/>
          <w:bCs/>
          <w:sz w:val="20"/>
        </w:rPr>
        <w:tab/>
        <w:t>5</w:t>
      </w:r>
      <w:r w:rsidR="000A5797">
        <w:rPr>
          <w:rFonts w:ascii="Arial" w:hAnsi="Arial" w:cs="Arial"/>
          <w:bCs/>
          <w:sz w:val="20"/>
        </w:rPr>
        <w:t>8</w:t>
      </w:r>
    </w:p>
    <w:p w14:paraId="3733C435" w14:textId="77777777" w:rsidR="00684ADF" w:rsidRPr="00384467"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2   </w:t>
      </w:r>
      <w:r>
        <w:rPr>
          <w:rFonts w:ascii="Arial" w:hAnsi="Arial" w:cs="Arial"/>
          <w:b/>
          <w:bCs/>
          <w:sz w:val="20"/>
        </w:rPr>
        <w:tab/>
      </w:r>
      <w:r w:rsidRPr="003053C6">
        <w:rPr>
          <w:rFonts w:ascii="Arial" w:hAnsi="Arial" w:cs="Arial"/>
          <w:bCs/>
          <w:i/>
          <w:sz w:val="20"/>
        </w:rPr>
        <w:t>Werkwijze</w:t>
      </w:r>
      <w:r w:rsidR="004520D8">
        <w:rPr>
          <w:rFonts w:ascii="Arial" w:hAnsi="Arial" w:cs="Arial"/>
          <w:bCs/>
          <w:sz w:val="20"/>
        </w:rPr>
        <w:t>…………</w:t>
      </w:r>
      <w:r w:rsidR="004F28FD">
        <w:rPr>
          <w:rFonts w:ascii="Arial" w:hAnsi="Arial" w:cs="Arial"/>
          <w:bCs/>
          <w:sz w:val="20"/>
        </w:rPr>
        <w:t>……………………………………………………………………………</w:t>
      </w:r>
      <w:r w:rsidR="00DE2866">
        <w:rPr>
          <w:rFonts w:ascii="Arial" w:hAnsi="Arial" w:cs="Arial"/>
          <w:bCs/>
          <w:sz w:val="20"/>
        </w:rPr>
        <w:t>…..</w:t>
      </w:r>
      <w:r w:rsidR="00384467">
        <w:rPr>
          <w:rFonts w:ascii="Arial" w:hAnsi="Arial" w:cs="Arial"/>
          <w:bCs/>
          <w:sz w:val="20"/>
        </w:rPr>
        <w:t>5</w:t>
      </w:r>
      <w:r w:rsidR="000A5797">
        <w:rPr>
          <w:rFonts w:ascii="Arial" w:hAnsi="Arial" w:cs="Arial"/>
          <w:bCs/>
          <w:sz w:val="20"/>
        </w:rPr>
        <w:t>8</w:t>
      </w:r>
    </w:p>
    <w:p w14:paraId="3733C436" w14:textId="77777777" w:rsidR="00684ADF" w:rsidRPr="00384467"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3   </w:t>
      </w:r>
      <w:r>
        <w:rPr>
          <w:rFonts w:ascii="Arial" w:hAnsi="Arial" w:cs="Arial"/>
          <w:b/>
          <w:bCs/>
          <w:sz w:val="20"/>
        </w:rPr>
        <w:tab/>
      </w:r>
      <w:r w:rsidRPr="003053C6">
        <w:rPr>
          <w:rFonts w:ascii="Arial" w:hAnsi="Arial" w:cs="Arial"/>
          <w:bCs/>
          <w:i/>
          <w:sz w:val="20"/>
        </w:rPr>
        <w:t>Algemene voorwaarden</w:t>
      </w:r>
      <w:r w:rsidR="004F28FD">
        <w:rPr>
          <w:rFonts w:ascii="Arial" w:hAnsi="Arial" w:cs="Arial"/>
          <w:bCs/>
          <w:sz w:val="20"/>
        </w:rPr>
        <w:t>………………………………………………………………………</w:t>
      </w:r>
      <w:r w:rsidR="00DE2866">
        <w:rPr>
          <w:rFonts w:ascii="Arial" w:hAnsi="Arial" w:cs="Arial"/>
          <w:bCs/>
          <w:sz w:val="20"/>
        </w:rPr>
        <w:t>….</w:t>
      </w:r>
      <w:r w:rsidR="00384467">
        <w:rPr>
          <w:rFonts w:ascii="Arial" w:hAnsi="Arial" w:cs="Arial"/>
          <w:bCs/>
          <w:sz w:val="20"/>
        </w:rPr>
        <w:tab/>
        <w:t>5</w:t>
      </w:r>
      <w:r w:rsidR="000A5797">
        <w:rPr>
          <w:rFonts w:ascii="Arial" w:hAnsi="Arial" w:cs="Arial"/>
          <w:bCs/>
          <w:sz w:val="20"/>
        </w:rPr>
        <w:t>8</w:t>
      </w:r>
    </w:p>
    <w:p w14:paraId="3733C437" w14:textId="77777777" w:rsidR="00684ADF" w:rsidRPr="00384467"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4   </w:t>
      </w:r>
      <w:r>
        <w:rPr>
          <w:rFonts w:ascii="Arial" w:hAnsi="Arial" w:cs="Arial"/>
          <w:b/>
          <w:bCs/>
          <w:sz w:val="20"/>
        </w:rPr>
        <w:tab/>
      </w:r>
      <w:r w:rsidRPr="003053C6">
        <w:rPr>
          <w:rFonts w:ascii="Arial" w:hAnsi="Arial" w:cs="Arial"/>
          <w:bCs/>
          <w:i/>
          <w:sz w:val="20"/>
        </w:rPr>
        <w:t>Studiekosten</w:t>
      </w:r>
      <w:r w:rsidR="004520D8">
        <w:rPr>
          <w:rFonts w:ascii="Arial" w:hAnsi="Arial" w:cs="Arial"/>
          <w:bCs/>
          <w:sz w:val="20"/>
        </w:rPr>
        <w:t>………</w:t>
      </w:r>
      <w:r w:rsidR="004F28FD">
        <w:rPr>
          <w:rFonts w:ascii="Arial" w:hAnsi="Arial" w:cs="Arial"/>
          <w:bCs/>
          <w:sz w:val="20"/>
        </w:rPr>
        <w:t>……………………………………………………………………………</w:t>
      </w:r>
      <w:r w:rsidR="00DE2866">
        <w:rPr>
          <w:rFonts w:ascii="Arial" w:hAnsi="Arial" w:cs="Arial"/>
          <w:bCs/>
          <w:sz w:val="20"/>
        </w:rPr>
        <w:t>….</w:t>
      </w:r>
      <w:r w:rsidR="00384467">
        <w:rPr>
          <w:rFonts w:ascii="Arial" w:hAnsi="Arial" w:cs="Arial"/>
          <w:bCs/>
          <w:sz w:val="20"/>
        </w:rPr>
        <w:tab/>
        <w:t>5</w:t>
      </w:r>
      <w:r w:rsidR="000A5797">
        <w:rPr>
          <w:rFonts w:ascii="Arial" w:hAnsi="Arial" w:cs="Arial"/>
          <w:bCs/>
          <w:sz w:val="20"/>
        </w:rPr>
        <w:t>8</w:t>
      </w:r>
    </w:p>
    <w:p w14:paraId="3733C438" w14:textId="74BB8B70" w:rsidR="00684ADF" w:rsidRPr="00384467"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5   </w:t>
      </w:r>
      <w:r>
        <w:rPr>
          <w:rFonts w:ascii="Arial" w:hAnsi="Arial" w:cs="Arial"/>
          <w:b/>
          <w:bCs/>
          <w:sz w:val="20"/>
        </w:rPr>
        <w:tab/>
      </w:r>
      <w:r w:rsidRPr="003053C6">
        <w:rPr>
          <w:rFonts w:ascii="Arial" w:hAnsi="Arial" w:cs="Arial"/>
          <w:bCs/>
          <w:i/>
          <w:sz w:val="20"/>
        </w:rPr>
        <w:t>Vergoeding en betaling</w:t>
      </w:r>
      <w:r w:rsidR="004F28FD">
        <w:rPr>
          <w:rFonts w:ascii="Arial" w:hAnsi="Arial" w:cs="Arial"/>
          <w:bCs/>
          <w:sz w:val="20"/>
        </w:rPr>
        <w:t>…………………………………………………………………………</w:t>
      </w:r>
      <w:r w:rsidR="00DE2866">
        <w:rPr>
          <w:rFonts w:ascii="Arial" w:hAnsi="Arial" w:cs="Arial"/>
          <w:bCs/>
          <w:sz w:val="20"/>
        </w:rPr>
        <w:t>..</w:t>
      </w:r>
      <w:r w:rsidR="00384467">
        <w:rPr>
          <w:rFonts w:ascii="Arial" w:hAnsi="Arial" w:cs="Arial"/>
          <w:bCs/>
          <w:sz w:val="20"/>
        </w:rPr>
        <w:tab/>
        <w:t>5</w:t>
      </w:r>
      <w:r w:rsidR="00053E31">
        <w:rPr>
          <w:rFonts w:ascii="Arial" w:hAnsi="Arial" w:cs="Arial"/>
          <w:bCs/>
          <w:sz w:val="20"/>
        </w:rPr>
        <w:t>8</w:t>
      </w:r>
    </w:p>
    <w:p w14:paraId="3733C439" w14:textId="77777777" w:rsidR="00684ADF" w:rsidRPr="00384467"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6   </w:t>
      </w:r>
      <w:r>
        <w:rPr>
          <w:rFonts w:ascii="Arial" w:hAnsi="Arial" w:cs="Arial"/>
          <w:b/>
          <w:bCs/>
          <w:sz w:val="20"/>
        </w:rPr>
        <w:tab/>
      </w:r>
      <w:r w:rsidRPr="003053C6">
        <w:rPr>
          <w:rFonts w:ascii="Arial" w:hAnsi="Arial" w:cs="Arial"/>
          <w:bCs/>
          <w:i/>
          <w:sz w:val="20"/>
        </w:rPr>
        <w:t>Terugvordering</w:t>
      </w:r>
      <w:r w:rsidR="004520D8">
        <w:rPr>
          <w:rFonts w:ascii="Arial" w:hAnsi="Arial" w:cs="Arial"/>
          <w:bCs/>
          <w:sz w:val="20"/>
        </w:rPr>
        <w:t>……</w:t>
      </w:r>
      <w:r w:rsidR="004F28FD">
        <w:rPr>
          <w:rFonts w:ascii="Arial" w:hAnsi="Arial" w:cs="Arial"/>
          <w:bCs/>
          <w:sz w:val="20"/>
        </w:rPr>
        <w:t>……………………………………………………………………………</w:t>
      </w:r>
      <w:r w:rsidR="00DE2866">
        <w:rPr>
          <w:rFonts w:ascii="Arial" w:hAnsi="Arial" w:cs="Arial"/>
          <w:bCs/>
          <w:sz w:val="20"/>
        </w:rPr>
        <w:t>….</w:t>
      </w:r>
      <w:r w:rsidR="00384467">
        <w:rPr>
          <w:rFonts w:ascii="Arial" w:hAnsi="Arial" w:cs="Arial"/>
          <w:bCs/>
          <w:sz w:val="20"/>
        </w:rPr>
        <w:tab/>
        <w:t>5</w:t>
      </w:r>
      <w:r w:rsidR="00B521C2">
        <w:rPr>
          <w:rFonts w:ascii="Arial" w:hAnsi="Arial" w:cs="Arial"/>
          <w:bCs/>
          <w:sz w:val="20"/>
        </w:rPr>
        <w:t>9</w:t>
      </w:r>
    </w:p>
    <w:p w14:paraId="3733C43A" w14:textId="77777777" w:rsidR="00684ADF" w:rsidRPr="00384467"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7   </w:t>
      </w:r>
      <w:r>
        <w:rPr>
          <w:rFonts w:ascii="Arial" w:hAnsi="Arial" w:cs="Arial"/>
          <w:b/>
          <w:bCs/>
          <w:sz w:val="20"/>
        </w:rPr>
        <w:tab/>
      </w:r>
      <w:r w:rsidRPr="003053C6">
        <w:rPr>
          <w:rFonts w:ascii="Arial" w:hAnsi="Arial" w:cs="Arial"/>
          <w:bCs/>
          <w:i/>
          <w:sz w:val="20"/>
        </w:rPr>
        <w:t>Aanvraagprocedure</w:t>
      </w:r>
      <w:r w:rsidR="004F28FD">
        <w:rPr>
          <w:rFonts w:ascii="Arial" w:hAnsi="Arial" w:cs="Arial"/>
          <w:bCs/>
          <w:sz w:val="20"/>
        </w:rPr>
        <w:t>……………………………………………………………………………</w:t>
      </w:r>
      <w:r w:rsidR="00DE2866">
        <w:rPr>
          <w:rFonts w:ascii="Arial" w:hAnsi="Arial" w:cs="Arial"/>
          <w:bCs/>
          <w:sz w:val="20"/>
        </w:rPr>
        <w:t>….</w:t>
      </w:r>
      <w:r w:rsidR="004520D8">
        <w:rPr>
          <w:rFonts w:ascii="Arial" w:hAnsi="Arial" w:cs="Arial"/>
          <w:bCs/>
          <w:sz w:val="20"/>
        </w:rPr>
        <w:tab/>
      </w:r>
      <w:r w:rsidR="00384467">
        <w:rPr>
          <w:rFonts w:ascii="Arial" w:hAnsi="Arial" w:cs="Arial"/>
          <w:bCs/>
          <w:sz w:val="20"/>
        </w:rPr>
        <w:t>5</w:t>
      </w:r>
      <w:r w:rsidR="00B521C2">
        <w:rPr>
          <w:rFonts w:ascii="Arial" w:hAnsi="Arial" w:cs="Arial"/>
          <w:bCs/>
          <w:sz w:val="20"/>
        </w:rPr>
        <w:t>9</w:t>
      </w:r>
    </w:p>
    <w:p w14:paraId="3733C43B" w14:textId="77777777" w:rsidR="00684ADF" w:rsidRDefault="00684ADF" w:rsidP="00684ADF">
      <w:pPr>
        <w:pStyle w:val="06kopjesinhoud"/>
        <w:rPr>
          <w:rFonts w:ascii="Arial" w:hAnsi="Arial" w:cs="Arial"/>
          <w:b/>
          <w:bCs/>
          <w:sz w:val="20"/>
        </w:rPr>
      </w:pPr>
    </w:p>
    <w:p w14:paraId="3733C43C" w14:textId="77777777" w:rsidR="00684ADF" w:rsidRDefault="00684ADF" w:rsidP="004F28FD">
      <w:pPr>
        <w:pStyle w:val="06kopjesinhoud"/>
        <w:tabs>
          <w:tab w:val="left" w:pos="9498"/>
        </w:tabs>
        <w:rPr>
          <w:rFonts w:ascii="Arial" w:hAnsi="Arial" w:cs="Arial"/>
          <w:b/>
          <w:bCs/>
          <w:sz w:val="20"/>
        </w:rPr>
      </w:pPr>
      <w:r>
        <w:rPr>
          <w:rFonts w:ascii="Arial" w:hAnsi="Arial" w:cs="Arial"/>
          <w:b/>
          <w:bCs/>
          <w:sz w:val="20"/>
        </w:rPr>
        <w:t xml:space="preserve">Bijlage IV </w:t>
      </w:r>
      <w:r>
        <w:rPr>
          <w:rFonts w:ascii="Arial" w:hAnsi="Arial" w:cs="Arial"/>
          <w:b/>
          <w:bCs/>
          <w:sz w:val="20"/>
        </w:rPr>
        <w:tab/>
        <w:t>Uitvoeringsregeling wachtgeld</w:t>
      </w:r>
      <w:r w:rsidR="004520D8">
        <w:rPr>
          <w:rFonts w:ascii="Arial" w:hAnsi="Arial" w:cs="Arial"/>
          <w:bCs/>
          <w:sz w:val="20"/>
        </w:rPr>
        <w:t>……………………………………………………………</w:t>
      </w:r>
      <w:r w:rsidR="004F28FD">
        <w:rPr>
          <w:rFonts w:ascii="Arial" w:hAnsi="Arial" w:cs="Arial"/>
          <w:bCs/>
          <w:sz w:val="20"/>
        </w:rPr>
        <w:t>..</w:t>
      </w:r>
      <w:r w:rsidR="004520D8">
        <w:rPr>
          <w:rFonts w:ascii="Arial" w:hAnsi="Arial" w:cs="Arial"/>
          <w:b/>
          <w:bCs/>
          <w:sz w:val="20"/>
        </w:rPr>
        <w:tab/>
      </w:r>
      <w:r w:rsidR="00B521C2">
        <w:rPr>
          <w:rFonts w:ascii="Arial" w:hAnsi="Arial" w:cs="Arial"/>
          <w:bCs/>
          <w:sz w:val="20"/>
        </w:rPr>
        <w:t>60</w:t>
      </w:r>
    </w:p>
    <w:p w14:paraId="3733C43D" w14:textId="77777777" w:rsidR="00684ADF" w:rsidRPr="004520D8"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1   </w:t>
      </w:r>
      <w:r>
        <w:rPr>
          <w:rFonts w:ascii="Arial" w:hAnsi="Arial" w:cs="Arial"/>
          <w:b/>
          <w:bCs/>
          <w:sz w:val="20"/>
        </w:rPr>
        <w:tab/>
      </w:r>
      <w:r w:rsidRPr="003053C6">
        <w:rPr>
          <w:rFonts w:ascii="Arial" w:hAnsi="Arial" w:cs="Arial"/>
          <w:bCs/>
          <w:i/>
          <w:sz w:val="20"/>
        </w:rPr>
        <w:t>Wachtgeld</w:t>
      </w:r>
      <w:r w:rsidR="004520D8">
        <w:rPr>
          <w:rFonts w:ascii="Arial" w:hAnsi="Arial" w:cs="Arial"/>
          <w:bCs/>
          <w:sz w:val="20"/>
        </w:rPr>
        <w:t>………</w:t>
      </w:r>
      <w:r w:rsidR="004F28FD">
        <w:rPr>
          <w:rFonts w:ascii="Arial" w:hAnsi="Arial" w:cs="Arial"/>
          <w:bCs/>
          <w:sz w:val="20"/>
        </w:rPr>
        <w:t>…………………………………………………………………………………</w:t>
      </w:r>
      <w:r w:rsidR="00B521C2">
        <w:rPr>
          <w:rFonts w:ascii="Arial" w:hAnsi="Arial" w:cs="Arial"/>
          <w:bCs/>
          <w:sz w:val="20"/>
        </w:rPr>
        <w:tab/>
        <w:t>60</w:t>
      </w:r>
    </w:p>
    <w:p w14:paraId="3733C43E" w14:textId="77777777" w:rsidR="00684ADF" w:rsidRPr="004520D8"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2   </w:t>
      </w:r>
      <w:r>
        <w:rPr>
          <w:rFonts w:ascii="Arial" w:hAnsi="Arial" w:cs="Arial"/>
          <w:b/>
          <w:bCs/>
          <w:sz w:val="20"/>
        </w:rPr>
        <w:tab/>
      </w:r>
      <w:r w:rsidRPr="003053C6">
        <w:rPr>
          <w:rFonts w:ascii="Arial" w:hAnsi="Arial" w:cs="Arial"/>
          <w:bCs/>
          <w:i/>
          <w:sz w:val="20"/>
        </w:rPr>
        <w:t>Duur van het wachtgeld</w:t>
      </w:r>
      <w:r w:rsidR="004F28FD">
        <w:rPr>
          <w:rFonts w:ascii="Arial" w:hAnsi="Arial" w:cs="Arial"/>
          <w:bCs/>
          <w:sz w:val="20"/>
        </w:rPr>
        <w:t>…………………………………………………………………………</w:t>
      </w:r>
      <w:r w:rsidR="00B521C2">
        <w:rPr>
          <w:rFonts w:ascii="Arial" w:hAnsi="Arial" w:cs="Arial"/>
          <w:bCs/>
          <w:sz w:val="20"/>
        </w:rPr>
        <w:tab/>
        <w:t>60</w:t>
      </w:r>
    </w:p>
    <w:p w14:paraId="3733C43F" w14:textId="77777777" w:rsidR="00684ADF" w:rsidRPr="004520D8" w:rsidRDefault="00684ADF" w:rsidP="004F28FD">
      <w:pPr>
        <w:pStyle w:val="06kopjesinhoud"/>
        <w:tabs>
          <w:tab w:val="left" w:pos="9498"/>
        </w:tabs>
        <w:rPr>
          <w:rFonts w:ascii="Arial" w:hAnsi="Arial" w:cs="Arial"/>
          <w:bCs/>
          <w:sz w:val="20"/>
        </w:rPr>
      </w:pPr>
      <w:r>
        <w:rPr>
          <w:rFonts w:ascii="Arial" w:hAnsi="Arial" w:cs="Arial"/>
          <w:b/>
          <w:bCs/>
          <w:sz w:val="20"/>
        </w:rPr>
        <w:t xml:space="preserve">Artikel 3   </w:t>
      </w:r>
      <w:r>
        <w:rPr>
          <w:rFonts w:ascii="Arial" w:hAnsi="Arial" w:cs="Arial"/>
          <w:b/>
          <w:bCs/>
          <w:sz w:val="20"/>
        </w:rPr>
        <w:tab/>
      </w:r>
      <w:r w:rsidRPr="003053C6">
        <w:rPr>
          <w:rFonts w:ascii="Arial" w:hAnsi="Arial" w:cs="Arial"/>
          <w:bCs/>
          <w:i/>
          <w:sz w:val="20"/>
        </w:rPr>
        <w:t>Hoogte van het wachtgeld</w:t>
      </w:r>
      <w:r w:rsidR="004520D8">
        <w:rPr>
          <w:rFonts w:ascii="Arial" w:hAnsi="Arial" w:cs="Arial"/>
          <w:bCs/>
          <w:sz w:val="20"/>
        </w:rPr>
        <w:t>……………………………………</w:t>
      </w:r>
      <w:r w:rsidR="004F28FD">
        <w:rPr>
          <w:rFonts w:ascii="Arial" w:hAnsi="Arial" w:cs="Arial"/>
          <w:bCs/>
          <w:sz w:val="20"/>
        </w:rPr>
        <w:t>…………………………………</w:t>
      </w:r>
      <w:r w:rsidR="00B521C2">
        <w:rPr>
          <w:rFonts w:ascii="Arial" w:hAnsi="Arial" w:cs="Arial"/>
          <w:bCs/>
          <w:sz w:val="20"/>
        </w:rPr>
        <w:tab/>
        <w:t>61</w:t>
      </w:r>
    </w:p>
    <w:p w14:paraId="3733C440" w14:textId="77777777" w:rsidR="00684ADF" w:rsidRPr="004520D8"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4   </w:t>
      </w:r>
      <w:r>
        <w:rPr>
          <w:rFonts w:ascii="Arial" w:hAnsi="Arial" w:cs="Arial"/>
          <w:b/>
          <w:bCs/>
          <w:sz w:val="20"/>
        </w:rPr>
        <w:tab/>
      </w:r>
      <w:r w:rsidRPr="003053C6">
        <w:rPr>
          <w:rFonts w:ascii="Arial" w:hAnsi="Arial" w:cs="Arial"/>
          <w:bCs/>
          <w:i/>
          <w:sz w:val="20"/>
        </w:rPr>
        <w:t>Wachtgeld en pensioe</w:t>
      </w:r>
      <w:r w:rsidR="004520D8" w:rsidRPr="003053C6">
        <w:rPr>
          <w:rFonts w:ascii="Arial" w:hAnsi="Arial" w:cs="Arial"/>
          <w:bCs/>
          <w:i/>
          <w:sz w:val="20"/>
        </w:rPr>
        <w:t>n</w:t>
      </w:r>
      <w:r w:rsidR="004520D8">
        <w:rPr>
          <w:rFonts w:ascii="Arial" w:hAnsi="Arial" w:cs="Arial"/>
          <w:bCs/>
          <w:sz w:val="20"/>
        </w:rPr>
        <w:t>………………………………………………………………………….</w:t>
      </w:r>
      <w:r w:rsidR="004520D8">
        <w:rPr>
          <w:rFonts w:ascii="Arial" w:hAnsi="Arial" w:cs="Arial"/>
          <w:b/>
          <w:bCs/>
          <w:sz w:val="20"/>
        </w:rPr>
        <w:tab/>
      </w:r>
      <w:r w:rsidR="00B521C2">
        <w:rPr>
          <w:rFonts w:ascii="Arial" w:hAnsi="Arial" w:cs="Arial"/>
          <w:bCs/>
          <w:sz w:val="20"/>
        </w:rPr>
        <w:t>61</w:t>
      </w:r>
    </w:p>
    <w:p w14:paraId="3733C441" w14:textId="77777777" w:rsidR="00684ADF" w:rsidRPr="004520D8" w:rsidRDefault="00684ADF" w:rsidP="004F28FD">
      <w:pPr>
        <w:pStyle w:val="06kopjesinhoud"/>
        <w:tabs>
          <w:tab w:val="left" w:pos="9498"/>
        </w:tabs>
        <w:rPr>
          <w:rFonts w:ascii="Arial" w:hAnsi="Arial" w:cs="Arial"/>
          <w:bCs/>
          <w:sz w:val="20"/>
        </w:rPr>
      </w:pPr>
      <w:r w:rsidRPr="008E3753">
        <w:rPr>
          <w:rFonts w:ascii="Arial" w:hAnsi="Arial" w:cs="Arial"/>
          <w:b/>
          <w:bCs/>
          <w:sz w:val="20"/>
        </w:rPr>
        <w:t>Artikel 5</w:t>
      </w:r>
      <w:r w:rsidRPr="004520D8">
        <w:rPr>
          <w:rFonts w:ascii="Arial" w:hAnsi="Arial" w:cs="Arial"/>
          <w:b/>
          <w:bCs/>
          <w:sz w:val="20"/>
        </w:rPr>
        <w:t xml:space="preserve">   </w:t>
      </w:r>
      <w:r w:rsidRPr="004520D8">
        <w:rPr>
          <w:rFonts w:ascii="Arial" w:hAnsi="Arial" w:cs="Arial"/>
          <w:b/>
          <w:bCs/>
          <w:sz w:val="20"/>
        </w:rPr>
        <w:tab/>
      </w:r>
      <w:r w:rsidRPr="003053C6">
        <w:rPr>
          <w:rFonts w:ascii="Arial" w:hAnsi="Arial" w:cs="Arial"/>
          <w:bCs/>
          <w:i/>
          <w:sz w:val="20"/>
        </w:rPr>
        <w:t>Verplichtingen van de werknemer/wachtgeldgerechtigde</w:t>
      </w:r>
      <w:r w:rsidR="004F28FD">
        <w:rPr>
          <w:rFonts w:ascii="Arial" w:hAnsi="Arial" w:cs="Arial"/>
          <w:bCs/>
          <w:sz w:val="20"/>
        </w:rPr>
        <w:t>…………………………………..</w:t>
      </w:r>
      <w:r w:rsidR="00B521C2">
        <w:rPr>
          <w:rFonts w:ascii="Arial" w:hAnsi="Arial" w:cs="Arial"/>
          <w:bCs/>
          <w:sz w:val="20"/>
        </w:rPr>
        <w:tab/>
        <w:t>61</w:t>
      </w:r>
    </w:p>
    <w:p w14:paraId="3733C442" w14:textId="77777777" w:rsidR="00684ADF"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6   </w:t>
      </w:r>
      <w:r>
        <w:rPr>
          <w:rFonts w:ascii="Arial" w:hAnsi="Arial" w:cs="Arial"/>
          <w:b/>
          <w:bCs/>
          <w:sz w:val="20"/>
        </w:rPr>
        <w:tab/>
      </w:r>
      <w:r w:rsidRPr="003053C6">
        <w:rPr>
          <w:rFonts w:ascii="Arial" w:hAnsi="Arial" w:cs="Arial"/>
          <w:bCs/>
          <w:i/>
          <w:sz w:val="20"/>
        </w:rPr>
        <w:t>Vermindering van het wachtgeld</w:t>
      </w:r>
      <w:r w:rsidR="004F28FD">
        <w:rPr>
          <w:rFonts w:ascii="Arial" w:hAnsi="Arial" w:cs="Arial"/>
          <w:bCs/>
          <w:sz w:val="20"/>
        </w:rPr>
        <w:t>……………………………………………………………….</w:t>
      </w:r>
      <w:r w:rsidR="00B521C2">
        <w:rPr>
          <w:rFonts w:ascii="Arial" w:hAnsi="Arial" w:cs="Arial"/>
          <w:bCs/>
          <w:sz w:val="20"/>
        </w:rPr>
        <w:tab/>
        <w:t>61</w:t>
      </w:r>
    </w:p>
    <w:p w14:paraId="3733C443" w14:textId="77777777" w:rsidR="00684ADF" w:rsidRPr="004520D8"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7   </w:t>
      </w:r>
      <w:r>
        <w:rPr>
          <w:rFonts w:ascii="Arial" w:hAnsi="Arial" w:cs="Arial"/>
          <w:b/>
          <w:bCs/>
          <w:sz w:val="20"/>
        </w:rPr>
        <w:tab/>
      </w:r>
      <w:r w:rsidRPr="003053C6">
        <w:rPr>
          <w:rFonts w:ascii="Arial" w:hAnsi="Arial" w:cs="Arial"/>
          <w:bCs/>
          <w:i/>
          <w:sz w:val="20"/>
        </w:rPr>
        <w:t>Verval van het wachtgeld</w:t>
      </w:r>
      <w:r w:rsidR="004F28FD">
        <w:rPr>
          <w:rFonts w:ascii="Arial" w:hAnsi="Arial" w:cs="Arial"/>
          <w:bCs/>
          <w:sz w:val="20"/>
        </w:rPr>
        <w:t>………………………………………………………………………..</w:t>
      </w:r>
      <w:r w:rsidR="00A15371">
        <w:rPr>
          <w:rFonts w:ascii="Arial" w:hAnsi="Arial" w:cs="Arial"/>
          <w:bCs/>
          <w:sz w:val="20"/>
        </w:rPr>
        <w:tab/>
        <w:t>6</w:t>
      </w:r>
      <w:r w:rsidR="00B521C2">
        <w:rPr>
          <w:rFonts w:ascii="Arial" w:hAnsi="Arial" w:cs="Arial"/>
          <w:bCs/>
          <w:sz w:val="20"/>
        </w:rPr>
        <w:t>2</w:t>
      </w:r>
    </w:p>
    <w:p w14:paraId="3733C444" w14:textId="77777777" w:rsidR="00684ADF" w:rsidRPr="004520D8" w:rsidRDefault="00684ADF" w:rsidP="004F28FD">
      <w:pPr>
        <w:pStyle w:val="06kopjesinhoud"/>
        <w:tabs>
          <w:tab w:val="left" w:pos="9498"/>
        </w:tabs>
        <w:rPr>
          <w:rFonts w:ascii="Arial" w:hAnsi="Arial" w:cs="Arial"/>
          <w:b/>
          <w:bCs/>
          <w:sz w:val="20"/>
        </w:rPr>
      </w:pPr>
      <w:r>
        <w:rPr>
          <w:rFonts w:ascii="Arial" w:hAnsi="Arial" w:cs="Arial"/>
          <w:b/>
          <w:bCs/>
          <w:sz w:val="20"/>
        </w:rPr>
        <w:t xml:space="preserve">Artikel 8   </w:t>
      </w:r>
      <w:r>
        <w:rPr>
          <w:rFonts w:ascii="Arial" w:hAnsi="Arial" w:cs="Arial"/>
          <w:b/>
          <w:bCs/>
          <w:sz w:val="20"/>
        </w:rPr>
        <w:tab/>
      </w:r>
      <w:r w:rsidRPr="003053C6">
        <w:rPr>
          <w:rFonts w:ascii="Arial" w:hAnsi="Arial" w:cs="Arial"/>
          <w:bCs/>
          <w:i/>
          <w:sz w:val="20"/>
        </w:rPr>
        <w:t>Uitkering bij overlijden</w:t>
      </w:r>
      <w:r w:rsidR="004F28FD">
        <w:rPr>
          <w:rFonts w:ascii="Arial" w:hAnsi="Arial" w:cs="Arial"/>
          <w:bCs/>
          <w:sz w:val="20"/>
        </w:rPr>
        <w:t>……………………………………………………………………………</w:t>
      </w:r>
      <w:r w:rsidR="004520D8">
        <w:rPr>
          <w:rFonts w:ascii="Arial" w:hAnsi="Arial" w:cs="Arial"/>
          <w:bCs/>
          <w:sz w:val="20"/>
        </w:rPr>
        <w:tab/>
      </w:r>
      <w:r w:rsidR="00A15371">
        <w:rPr>
          <w:rFonts w:ascii="Arial" w:hAnsi="Arial" w:cs="Arial"/>
          <w:bCs/>
          <w:sz w:val="20"/>
        </w:rPr>
        <w:t>6</w:t>
      </w:r>
      <w:r w:rsidR="00B521C2">
        <w:rPr>
          <w:rFonts w:ascii="Arial" w:hAnsi="Arial" w:cs="Arial"/>
          <w:bCs/>
          <w:sz w:val="20"/>
        </w:rPr>
        <w:t>2</w:t>
      </w:r>
    </w:p>
    <w:p w14:paraId="3733C445" w14:textId="77777777" w:rsidR="00684ADF" w:rsidRDefault="00684ADF" w:rsidP="00684ADF">
      <w:pPr>
        <w:pStyle w:val="06kopjesinhoud"/>
        <w:rPr>
          <w:rFonts w:ascii="Arial" w:hAnsi="Arial" w:cs="Arial"/>
          <w:b/>
          <w:bCs/>
          <w:sz w:val="20"/>
        </w:rPr>
      </w:pPr>
    </w:p>
    <w:p w14:paraId="3733C446" w14:textId="77777777" w:rsidR="00684ADF" w:rsidRDefault="00684ADF" w:rsidP="00DE2866">
      <w:pPr>
        <w:pStyle w:val="06kopjesinhoud"/>
        <w:tabs>
          <w:tab w:val="left" w:pos="9498"/>
        </w:tabs>
        <w:rPr>
          <w:rFonts w:ascii="Arial" w:hAnsi="Arial" w:cs="Arial"/>
          <w:b/>
          <w:bCs/>
          <w:sz w:val="20"/>
        </w:rPr>
      </w:pPr>
      <w:r>
        <w:rPr>
          <w:rFonts w:ascii="Arial" w:hAnsi="Arial" w:cs="Arial"/>
          <w:b/>
          <w:bCs/>
          <w:sz w:val="20"/>
        </w:rPr>
        <w:t xml:space="preserve">Bijlage V </w:t>
      </w:r>
      <w:r>
        <w:rPr>
          <w:rFonts w:ascii="Arial" w:hAnsi="Arial" w:cs="Arial"/>
          <w:b/>
          <w:bCs/>
          <w:sz w:val="20"/>
        </w:rPr>
        <w:tab/>
        <w:t>Reglement Commissie van Geschillen</w:t>
      </w:r>
      <w:r w:rsidR="004520D8">
        <w:rPr>
          <w:rFonts w:ascii="Arial" w:hAnsi="Arial" w:cs="Arial"/>
          <w:bCs/>
          <w:sz w:val="20"/>
        </w:rPr>
        <w:t>……………………………………………………</w:t>
      </w:r>
      <w:r w:rsidR="00DE2866">
        <w:rPr>
          <w:rFonts w:ascii="Arial" w:hAnsi="Arial" w:cs="Arial"/>
          <w:bCs/>
          <w:sz w:val="20"/>
        </w:rPr>
        <w:t>..</w:t>
      </w:r>
      <w:r w:rsidR="004520D8">
        <w:rPr>
          <w:rFonts w:ascii="Arial" w:hAnsi="Arial" w:cs="Arial"/>
          <w:b/>
          <w:bCs/>
          <w:sz w:val="20"/>
        </w:rPr>
        <w:tab/>
      </w:r>
      <w:r w:rsidR="004520D8" w:rsidRPr="004520D8">
        <w:rPr>
          <w:rFonts w:ascii="Arial" w:hAnsi="Arial" w:cs="Arial"/>
          <w:bCs/>
          <w:sz w:val="20"/>
        </w:rPr>
        <w:t>6</w:t>
      </w:r>
      <w:r w:rsidR="00B521C2">
        <w:rPr>
          <w:rFonts w:ascii="Arial" w:hAnsi="Arial" w:cs="Arial"/>
          <w:bCs/>
          <w:sz w:val="20"/>
        </w:rPr>
        <w:t>3</w:t>
      </w:r>
    </w:p>
    <w:p w14:paraId="3733C447" w14:textId="77777777" w:rsidR="00684ADF" w:rsidRDefault="00684ADF" w:rsidP="00DE2866">
      <w:pPr>
        <w:pStyle w:val="06kopjesinhoud"/>
        <w:tabs>
          <w:tab w:val="left" w:pos="9498"/>
        </w:tabs>
        <w:rPr>
          <w:rFonts w:ascii="Arial" w:hAnsi="Arial" w:cs="Arial"/>
          <w:sz w:val="20"/>
        </w:rPr>
      </w:pPr>
    </w:p>
    <w:p w14:paraId="3733C448" w14:textId="3007D978" w:rsidR="00684ADF" w:rsidRPr="004520D8" w:rsidRDefault="00684ADF" w:rsidP="00DE2866">
      <w:pPr>
        <w:pStyle w:val="06kopjesinhoud"/>
        <w:tabs>
          <w:tab w:val="left" w:pos="9498"/>
        </w:tabs>
        <w:rPr>
          <w:rFonts w:ascii="Arial" w:hAnsi="Arial" w:cs="Arial"/>
          <w:bCs/>
          <w:sz w:val="20"/>
        </w:rPr>
      </w:pPr>
      <w:r w:rsidRPr="004520D8">
        <w:rPr>
          <w:rFonts w:ascii="Arial" w:hAnsi="Arial" w:cs="Arial"/>
          <w:b/>
          <w:bCs/>
          <w:sz w:val="20"/>
        </w:rPr>
        <w:t>Bijlage VI</w:t>
      </w:r>
      <w:r w:rsidRPr="004520D8">
        <w:rPr>
          <w:rFonts w:ascii="Arial" w:hAnsi="Arial" w:cs="Arial"/>
          <w:b/>
          <w:bCs/>
          <w:sz w:val="20"/>
        </w:rPr>
        <w:tab/>
        <w:t>Meerkeuzesysteem arbeidsvoorwaarden</w:t>
      </w:r>
      <w:r w:rsidR="003053C6">
        <w:rPr>
          <w:rFonts w:ascii="Arial" w:hAnsi="Arial" w:cs="Arial"/>
          <w:bCs/>
          <w:sz w:val="20"/>
        </w:rPr>
        <w:t>…………………………………………………</w:t>
      </w:r>
      <w:r w:rsidR="00DE2866">
        <w:rPr>
          <w:rFonts w:ascii="Arial" w:hAnsi="Arial" w:cs="Arial"/>
          <w:bCs/>
          <w:sz w:val="20"/>
        </w:rPr>
        <w:t>..</w:t>
      </w:r>
      <w:r w:rsidR="004520D8">
        <w:rPr>
          <w:rFonts w:ascii="Arial" w:hAnsi="Arial" w:cs="Arial"/>
          <w:b/>
          <w:bCs/>
          <w:sz w:val="20"/>
        </w:rPr>
        <w:tab/>
      </w:r>
      <w:r w:rsidR="0062322C">
        <w:rPr>
          <w:rFonts w:ascii="Arial" w:hAnsi="Arial" w:cs="Arial"/>
          <w:bCs/>
          <w:sz w:val="20"/>
        </w:rPr>
        <w:t>65</w:t>
      </w:r>
    </w:p>
    <w:p w14:paraId="3733C449" w14:textId="77777777" w:rsidR="00684ADF" w:rsidRDefault="00684ADF" w:rsidP="00DE2866">
      <w:pPr>
        <w:pStyle w:val="06kopjesinhoud"/>
        <w:tabs>
          <w:tab w:val="left" w:pos="9498"/>
        </w:tabs>
        <w:rPr>
          <w:rFonts w:ascii="Arial" w:hAnsi="Arial" w:cs="Arial"/>
          <w:sz w:val="20"/>
        </w:rPr>
      </w:pPr>
    </w:p>
    <w:p w14:paraId="3733C44A" w14:textId="77777777" w:rsidR="00684ADF" w:rsidRPr="003053C6" w:rsidRDefault="00684ADF" w:rsidP="00DE2866">
      <w:pPr>
        <w:pStyle w:val="06kopjesinhoud"/>
        <w:tabs>
          <w:tab w:val="left" w:pos="9498"/>
        </w:tabs>
        <w:rPr>
          <w:rFonts w:ascii="Arial" w:hAnsi="Arial" w:cs="Arial"/>
          <w:bCs/>
          <w:sz w:val="20"/>
        </w:rPr>
      </w:pPr>
      <w:r w:rsidRPr="003053C6">
        <w:rPr>
          <w:rFonts w:ascii="Arial" w:hAnsi="Arial" w:cs="Arial"/>
          <w:b/>
          <w:bCs/>
          <w:sz w:val="20"/>
        </w:rPr>
        <w:t>Bijlage VII</w:t>
      </w:r>
      <w:r w:rsidRPr="003053C6">
        <w:rPr>
          <w:rFonts w:ascii="Arial" w:hAnsi="Arial" w:cs="Arial"/>
          <w:b/>
          <w:bCs/>
          <w:sz w:val="20"/>
        </w:rPr>
        <w:tab/>
        <w:t>Reglement Levensloopregeling</w:t>
      </w:r>
      <w:r w:rsidR="003053C6">
        <w:rPr>
          <w:rFonts w:ascii="Arial" w:hAnsi="Arial" w:cs="Arial"/>
          <w:bCs/>
          <w:sz w:val="20"/>
        </w:rPr>
        <w:t>………………………………………………………………</w:t>
      </w:r>
      <w:r w:rsidR="003053C6">
        <w:rPr>
          <w:rFonts w:ascii="Arial" w:hAnsi="Arial" w:cs="Arial"/>
          <w:b/>
          <w:bCs/>
          <w:sz w:val="20"/>
        </w:rPr>
        <w:tab/>
      </w:r>
      <w:r w:rsidR="00B521C2">
        <w:rPr>
          <w:rFonts w:ascii="Arial" w:hAnsi="Arial" w:cs="Arial"/>
          <w:bCs/>
          <w:sz w:val="20"/>
        </w:rPr>
        <w:t>66</w:t>
      </w:r>
    </w:p>
    <w:p w14:paraId="3733C44B" w14:textId="77777777" w:rsidR="00684ADF" w:rsidRPr="003053C6" w:rsidRDefault="00684ADF" w:rsidP="00DE2866">
      <w:pPr>
        <w:pStyle w:val="06kopjesinhoud"/>
        <w:tabs>
          <w:tab w:val="left" w:pos="9498"/>
        </w:tabs>
        <w:rPr>
          <w:rFonts w:ascii="Arial" w:hAnsi="Arial" w:cs="Arial"/>
          <w:b/>
          <w:bCs/>
          <w:sz w:val="20"/>
        </w:rPr>
      </w:pPr>
      <w:r w:rsidRPr="003053C6">
        <w:rPr>
          <w:rFonts w:ascii="Arial" w:hAnsi="Arial" w:cs="Arial"/>
          <w:b/>
          <w:bCs/>
          <w:sz w:val="20"/>
        </w:rPr>
        <w:t>Artikel 1</w:t>
      </w:r>
      <w:r w:rsidRPr="003053C6">
        <w:rPr>
          <w:rFonts w:ascii="Arial" w:hAnsi="Arial" w:cs="Arial"/>
          <w:b/>
          <w:bCs/>
          <w:sz w:val="20"/>
        </w:rPr>
        <w:tab/>
      </w:r>
      <w:r w:rsidRPr="003053C6">
        <w:rPr>
          <w:rFonts w:ascii="Arial" w:hAnsi="Arial" w:cs="Arial"/>
          <w:bCs/>
          <w:i/>
          <w:sz w:val="20"/>
        </w:rPr>
        <w:t>Definities</w:t>
      </w:r>
      <w:r w:rsidR="003053C6">
        <w:rPr>
          <w:rFonts w:ascii="Arial" w:hAnsi="Arial" w:cs="Arial"/>
          <w:bCs/>
          <w:sz w:val="20"/>
        </w:rPr>
        <w:t>……………………………………………………………………………………………</w:t>
      </w:r>
      <w:r w:rsidR="003053C6">
        <w:rPr>
          <w:rFonts w:ascii="Arial" w:hAnsi="Arial" w:cs="Arial"/>
          <w:bCs/>
          <w:sz w:val="20"/>
        </w:rPr>
        <w:tab/>
        <w:t>6</w:t>
      </w:r>
      <w:r w:rsidR="00B521C2">
        <w:rPr>
          <w:rFonts w:ascii="Arial" w:hAnsi="Arial" w:cs="Arial"/>
          <w:bCs/>
          <w:sz w:val="20"/>
        </w:rPr>
        <w:t>6</w:t>
      </w:r>
    </w:p>
    <w:p w14:paraId="3733C44C" w14:textId="77777777" w:rsidR="00684ADF" w:rsidRPr="003053C6" w:rsidRDefault="00684ADF" w:rsidP="00DE2866">
      <w:pPr>
        <w:pStyle w:val="06kopjesinhoud"/>
        <w:tabs>
          <w:tab w:val="left" w:pos="9498"/>
        </w:tabs>
        <w:rPr>
          <w:rFonts w:ascii="Arial" w:hAnsi="Arial" w:cs="Arial"/>
          <w:b/>
          <w:bCs/>
          <w:sz w:val="20"/>
        </w:rPr>
      </w:pPr>
      <w:r w:rsidRPr="003053C6">
        <w:rPr>
          <w:rFonts w:ascii="Arial" w:hAnsi="Arial" w:cs="Arial"/>
          <w:b/>
          <w:bCs/>
          <w:sz w:val="20"/>
        </w:rPr>
        <w:t>Artikel 2</w:t>
      </w:r>
      <w:r w:rsidRPr="003053C6">
        <w:rPr>
          <w:rFonts w:ascii="Arial" w:hAnsi="Arial" w:cs="Arial"/>
          <w:b/>
          <w:bCs/>
          <w:sz w:val="20"/>
        </w:rPr>
        <w:tab/>
      </w:r>
      <w:r w:rsidRPr="003053C6">
        <w:rPr>
          <w:rFonts w:ascii="Arial" w:hAnsi="Arial" w:cs="Arial"/>
          <w:bCs/>
          <w:i/>
          <w:sz w:val="20"/>
        </w:rPr>
        <w:t>Doel</w:t>
      </w:r>
      <w:r w:rsidR="003053C6">
        <w:rPr>
          <w:rFonts w:ascii="Arial" w:hAnsi="Arial" w:cs="Arial"/>
          <w:bCs/>
          <w:sz w:val="20"/>
        </w:rPr>
        <w:t>…………………………………………………………………………………………………</w:t>
      </w:r>
      <w:r w:rsidR="003053C6">
        <w:rPr>
          <w:rFonts w:ascii="Arial" w:hAnsi="Arial" w:cs="Arial"/>
          <w:bCs/>
          <w:i/>
          <w:sz w:val="20"/>
        </w:rPr>
        <w:tab/>
      </w:r>
      <w:r w:rsidR="003053C6" w:rsidRPr="003053C6">
        <w:rPr>
          <w:rFonts w:ascii="Arial" w:hAnsi="Arial" w:cs="Arial"/>
          <w:bCs/>
          <w:sz w:val="20"/>
        </w:rPr>
        <w:t>6</w:t>
      </w:r>
      <w:r w:rsidR="00B521C2">
        <w:rPr>
          <w:rFonts w:ascii="Arial" w:hAnsi="Arial" w:cs="Arial"/>
          <w:bCs/>
          <w:sz w:val="20"/>
        </w:rPr>
        <w:t>6</w:t>
      </w:r>
    </w:p>
    <w:p w14:paraId="3733C44D" w14:textId="77777777" w:rsidR="00684ADF" w:rsidRPr="003053C6" w:rsidRDefault="00684ADF" w:rsidP="00DE2866">
      <w:pPr>
        <w:pStyle w:val="06kopjesinhoud"/>
        <w:tabs>
          <w:tab w:val="left" w:pos="9498"/>
        </w:tabs>
        <w:rPr>
          <w:rFonts w:ascii="Arial" w:hAnsi="Arial" w:cs="Arial"/>
          <w:b/>
          <w:bCs/>
          <w:sz w:val="20"/>
        </w:rPr>
      </w:pPr>
      <w:r w:rsidRPr="003053C6">
        <w:rPr>
          <w:rFonts w:ascii="Arial" w:hAnsi="Arial" w:cs="Arial"/>
          <w:b/>
          <w:bCs/>
          <w:sz w:val="20"/>
        </w:rPr>
        <w:t>Artikel 3</w:t>
      </w:r>
      <w:r w:rsidRPr="003053C6">
        <w:rPr>
          <w:rFonts w:ascii="Arial" w:hAnsi="Arial" w:cs="Arial"/>
          <w:b/>
          <w:bCs/>
          <w:sz w:val="20"/>
        </w:rPr>
        <w:tab/>
      </w:r>
      <w:r w:rsidRPr="003053C6">
        <w:rPr>
          <w:rFonts w:ascii="Arial" w:hAnsi="Arial" w:cs="Arial"/>
          <w:bCs/>
          <w:i/>
          <w:sz w:val="20"/>
        </w:rPr>
        <w:t>Deelname</w:t>
      </w:r>
      <w:r w:rsidR="003053C6">
        <w:rPr>
          <w:rFonts w:ascii="Arial" w:hAnsi="Arial" w:cs="Arial"/>
          <w:bCs/>
          <w:sz w:val="20"/>
        </w:rPr>
        <w:t>…………………………………………………………………………………………..</w:t>
      </w:r>
      <w:r w:rsidR="003053C6">
        <w:rPr>
          <w:rFonts w:ascii="Arial" w:hAnsi="Arial" w:cs="Arial"/>
          <w:bCs/>
          <w:sz w:val="20"/>
        </w:rPr>
        <w:tab/>
        <w:t>6</w:t>
      </w:r>
      <w:r w:rsidR="00B521C2">
        <w:rPr>
          <w:rFonts w:ascii="Arial" w:hAnsi="Arial" w:cs="Arial"/>
          <w:bCs/>
          <w:sz w:val="20"/>
        </w:rPr>
        <w:t>6</w:t>
      </w:r>
    </w:p>
    <w:p w14:paraId="3733C44E" w14:textId="77777777" w:rsidR="00684ADF" w:rsidRPr="003053C6" w:rsidRDefault="00684ADF" w:rsidP="00DE2866">
      <w:pPr>
        <w:pStyle w:val="06kopjesinhoud"/>
        <w:tabs>
          <w:tab w:val="left" w:pos="9498"/>
        </w:tabs>
        <w:rPr>
          <w:rFonts w:ascii="Arial" w:hAnsi="Arial" w:cs="Arial"/>
          <w:b/>
          <w:bCs/>
          <w:sz w:val="20"/>
        </w:rPr>
      </w:pPr>
      <w:r w:rsidRPr="003053C6">
        <w:rPr>
          <w:rFonts w:ascii="Arial" w:hAnsi="Arial" w:cs="Arial"/>
          <w:b/>
          <w:bCs/>
          <w:sz w:val="20"/>
        </w:rPr>
        <w:t>Artikel 4</w:t>
      </w:r>
      <w:r w:rsidRPr="003053C6">
        <w:rPr>
          <w:rFonts w:ascii="Arial" w:hAnsi="Arial" w:cs="Arial"/>
          <w:b/>
          <w:bCs/>
          <w:sz w:val="20"/>
        </w:rPr>
        <w:tab/>
      </w:r>
      <w:r w:rsidRPr="003053C6">
        <w:rPr>
          <w:rFonts w:ascii="Arial" w:hAnsi="Arial" w:cs="Arial"/>
          <w:bCs/>
          <w:i/>
          <w:sz w:val="20"/>
        </w:rPr>
        <w:t>Inleg</w:t>
      </w:r>
      <w:r w:rsidR="003053C6">
        <w:rPr>
          <w:rFonts w:ascii="Arial" w:hAnsi="Arial" w:cs="Arial"/>
          <w:bCs/>
          <w:i/>
          <w:sz w:val="20"/>
        </w:rPr>
        <w:t>…………………………………………………………………………………………………</w:t>
      </w:r>
      <w:r w:rsidR="003053C6">
        <w:rPr>
          <w:rFonts w:ascii="Arial" w:hAnsi="Arial" w:cs="Arial"/>
          <w:bCs/>
          <w:sz w:val="20"/>
        </w:rPr>
        <w:tab/>
        <w:t>6</w:t>
      </w:r>
      <w:r w:rsidR="00B521C2">
        <w:rPr>
          <w:rFonts w:ascii="Arial" w:hAnsi="Arial" w:cs="Arial"/>
          <w:bCs/>
          <w:sz w:val="20"/>
        </w:rPr>
        <w:t>7</w:t>
      </w:r>
    </w:p>
    <w:p w14:paraId="3733C44F" w14:textId="77777777" w:rsidR="00684ADF" w:rsidRPr="003053C6" w:rsidRDefault="00684ADF" w:rsidP="00DE2866">
      <w:pPr>
        <w:pStyle w:val="06kopjesinhoud"/>
        <w:tabs>
          <w:tab w:val="left" w:pos="9498"/>
        </w:tabs>
        <w:rPr>
          <w:rFonts w:ascii="Arial" w:hAnsi="Arial" w:cs="Arial"/>
          <w:b/>
          <w:bCs/>
          <w:sz w:val="20"/>
        </w:rPr>
      </w:pPr>
      <w:r w:rsidRPr="003053C6">
        <w:rPr>
          <w:rFonts w:ascii="Arial" w:hAnsi="Arial" w:cs="Arial"/>
          <w:b/>
          <w:bCs/>
          <w:sz w:val="20"/>
        </w:rPr>
        <w:t>Artikel 5</w:t>
      </w:r>
      <w:r w:rsidRPr="003053C6">
        <w:rPr>
          <w:rFonts w:ascii="Arial" w:hAnsi="Arial" w:cs="Arial"/>
          <w:b/>
          <w:bCs/>
          <w:sz w:val="20"/>
        </w:rPr>
        <w:tab/>
      </w:r>
      <w:r w:rsidRPr="003053C6">
        <w:rPr>
          <w:rFonts w:ascii="Arial" w:hAnsi="Arial" w:cs="Arial"/>
          <w:bCs/>
          <w:i/>
          <w:sz w:val="20"/>
        </w:rPr>
        <w:t>Wijze van sparen</w:t>
      </w:r>
      <w:r w:rsidR="003053C6">
        <w:rPr>
          <w:rFonts w:ascii="Arial" w:hAnsi="Arial" w:cs="Arial"/>
          <w:bCs/>
          <w:sz w:val="20"/>
        </w:rPr>
        <w:t>…</w:t>
      </w:r>
      <w:r w:rsidR="00DE2866">
        <w:rPr>
          <w:rFonts w:ascii="Arial" w:hAnsi="Arial" w:cs="Arial"/>
          <w:bCs/>
          <w:sz w:val="20"/>
        </w:rPr>
        <w:t>……………………………………………………………………………….</w:t>
      </w:r>
      <w:r w:rsidR="003053C6">
        <w:rPr>
          <w:rFonts w:ascii="Arial" w:hAnsi="Arial" w:cs="Arial"/>
          <w:bCs/>
          <w:sz w:val="20"/>
        </w:rPr>
        <w:tab/>
        <w:t>6</w:t>
      </w:r>
      <w:r w:rsidR="00B521C2">
        <w:rPr>
          <w:rFonts w:ascii="Arial" w:hAnsi="Arial" w:cs="Arial"/>
          <w:bCs/>
          <w:sz w:val="20"/>
        </w:rPr>
        <w:t>7</w:t>
      </w:r>
    </w:p>
    <w:p w14:paraId="3733C450" w14:textId="77777777" w:rsidR="00684ADF" w:rsidRPr="003053C6" w:rsidRDefault="00684ADF" w:rsidP="00DE2866">
      <w:pPr>
        <w:pStyle w:val="06kopjesinhoud"/>
        <w:tabs>
          <w:tab w:val="left" w:pos="9498"/>
        </w:tabs>
        <w:rPr>
          <w:rFonts w:ascii="Arial" w:hAnsi="Arial" w:cs="Arial"/>
          <w:b/>
          <w:bCs/>
          <w:sz w:val="20"/>
        </w:rPr>
      </w:pPr>
      <w:r w:rsidRPr="003053C6">
        <w:rPr>
          <w:rFonts w:ascii="Arial" w:hAnsi="Arial" w:cs="Arial"/>
          <w:b/>
          <w:bCs/>
          <w:sz w:val="20"/>
        </w:rPr>
        <w:t>Artikel 6</w:t>
      </w:r>
      <w:r w:rsidRPr="003053C6">
        <w:rPr>
          <w:rFonts w:ascii="Arial" w:hAnsi="Arial" w:cs="Arial"/>
          <w:b/>
          <w:bCs/>
          <w:sz w:val="20"/>
        </w:rPr>
        <w:tab/>
      </w:r>
      <w:r w:rsidRPr="003053C6">
        <w:rPr>
          <w:rFonts w:ascii="Arial" w:hAnsi="Arial" w:cs="Arial"/>
          <w:bCs/>
          <w:i/>
          <w:sz w:val="20"/>
        </w:rPr>
        <w:t>Opname van tegoed</w:t>
      </w:r>
      <w:r w:rsidR="00DE2866">
        <w:rPr>
          <w:rFonts w:ascii="Arial" w:hAnsi="Arial" w:cs="Arial"/>
          <w:bCs/>
          <w:sz w:val="20"/>
        </w:rPr>
        <w:t>………………………………………………………………………………</w:t>
      </w:r>
      <w:r w:rsidR="003053C6">
        <w:rPr>
          <w:rFonts w:ascii="Arial" w:hAnsi="Arial" w:cs="Arial"/>
          <w:bCs/>
          <w:sz w:val="20"/>
        </w:rPr>
        <w:tab/>
        <w:t>6</w:t>
      </w:r>
      <w:r w:rsidR="00B521C2">
        <w:rPr>
          <w:rFonts w:ascii="Arial" w:hAnsi="Arial" w:cs="Arial"/>
          <w:bCs/>
          <w:sz w:val="20"/>
        </w:rPr>
        <w:t>8</w:t>
      </w:r>
    </w:p>
    <w:p w14:paraId="3733C451" w14:textId="77777777" w:rsidR="00684ADF" w:rsidRPr="003053C6" w:rsidRDefault="00684ADF" w:rsidP="00DE2866">
      <w:pPr>
        <w:pStyle w:val="06kopjesinhoud"/>
        <w:tabs>
          <w:tab w:val="left" w:pos="9498"/>
        </w:tabs>
        <w:rPr>
          <w:rFonts w:ascii="Arial" w:hAnsi="Arial" w:cs="Arial"/>
          <w:b/>
          <w:bCs/>
          <w:sz w:val="20"/>
        </w:rPr>
      </w:pPr>
      <w:r w:rsidRPr="003053C6">
        <w:rPr>
          <w:rFonts w:ascii="Arial" w:hAnsi="Arial" w:cs="Arial"/>
          <w:b/>
          <w:bCs/>
          <w:sz w:val="20"/>
        </w:rPr>
        <w:t>Artikel 7</w:t>
      </w:r>
      <w:r w:rsidRPr="003053C6">
        <w:rPr>
          <w:rFonts w:ascii="Arial" w:hAnsi="Arial" w:cs="Arial"/>
          <w:b/>
          <w:bCs/>
          <w:sz w:val="20"/>
        </w:rPr>
        <w:tab/>
      </w:r>
      <w:r w:rsidRPr="003053C6">
        <w:rPr>
          <w:rFonts w:ascii="Arial" w:hAnsi="Arial" w:cs="Arial"/>
          <w:bCs/>
          <w:i/>
          <w:sz w:val="20"/>
        </w:rPr>
        <w:t>Afkoop</w:t>
      </w:r>
      <w:r w:rsidR="003053C6">
        <w:rPr>
          <w:rFonts w:ascii="Arial" w:hAnsi="Arial" w:cs="Arial"/>
          <w:bCs/>
          <w:sz w:val="20"/>
        </w:rPr>
        <w:t>………………………………………………………………………………………………</w:t>
      </w:r>
      <w:r w:rsidR="003053C6">
        <w:rPr>
          <w:rFonts w:ascii="Arial" w:hAnsi="Arial" w:cs="Arial"/>
          <w:bCs/>
          <w:sz w:val="20"/>
        </w:rPr>
        <w:tab/>
        <w:t>6</w:t>
      </w:r>
      <w:r w:rsidR="00B521C2">
        <w:rPr>
          <w:rFonts w:ascii="Arial" w:hAnsi="Arial" w:cs="Arial"/>
          <w:bCs/>
          <w:sz w:val="20"/>
        </w:rPr>
        <w:t>8</w:t>
      </w:r>
    </w:p>
    <w:p w14:paraId="3733C452" w14:textId="77777777" w:rsidR="00684ADF" w:rsidRPr="003053C6" w:rsidRDefault="00684ADF" w:rsidP="00DE2866">
      <w:pPr>
        <w:pStyle w:val="06kopjesinhoud"/>
        <w:tabs>
          <w:tab w:val="left" w:pos="9498"/>
        </w:tabs>
        <w:rPr>
          <w:rFonts w:ascii="Arial" w:hAnsi="Arial" w:cs="Arial"/>
          <w:b/>
          <w:bCs/>
          <w:sz w:val="20"/>
        </w:rPr>
      </w:pPr>
      <w:r w:rsidRPr="003053C6">
        <w:rPr>
          <w:rFonts w:ascii="Arial" w:hAnsi="Arial" w:cs="Arial"/>
          <w:b/>
          <w:bCs/>
          <w:sz w:val="20"/>
        </w:rPr>
        <w:t>Artikel 8</w:t>
      </w:r>
      <w:r w:rsidRPr="003053C6">
        <w:rPr>
          <w:rFonts w:ascii="Arial" w:hAnsi="Arial" w:cs="Arial"/>
          <w:b/>
          <w:bCs/>
          <w:sz w:val="20"/>
        </w:rPr>
        <w:tab/>
      </w:r>
      <w:r w:rsidRPr="003053C6">
        <w:rPr>
          <w:rFonts w:ascii="Arial" w:hAnsi="Arial" w:cs="Arial"/>
          <w:bCs/>
          <w:i/>
          <w:sz w:val="20"/>
        </w:rPr>
        <w:t>Verlof</w:t>
      </w:r>
      <w:r w:rsidR="003053C6">
        <w:rPr>
          <w:rFonts w:ascii="Arial" w:hAnsi="Arial" w:cs="Arial"/>
          <w:bCs/>
          <w:sz w:val="20"/>
        </w:rPr>
        <w:t>………………………………………………………………………………………………..</w:t>
      </w:r>
      <w:r w:rsidR="003053C6">
        <w:rPr>
          <w:rFonts w:ascii="Arial" w:hAnsi="Arial" w:cs="Arial"/>
          <w:bCs/>
          <w:i/>
          <w:sz w:val="20"/>
        </w:rPr>
        <w:tab/>
      </w:r>
      <w:r w:rsidR="003053C6" w:rsidRPr="003053C6">
        <w:rPr>
          <w:rFonts w:ascii="Arial" w:hAnsi="Arial" w:cs="Arial"/>
          <w:bCs/>
          <w:sz w:val="20"/>
        </w:rPr>
        <w:t>6</w:t>
      </w:r>
      <w:r w:rsidR="00B521C2">
        <w:rPr>
          <w:rFonts w:ascii="Arial" w:hAnsi="Arial" w:cs="Arial"/>
          <w:bCs/>
          <w:sz w:val="20"/>
        </w:rPr>
        <w:t>8</w:t>
      </w:r>
    </w:p>
    <w:p w14:paraId="3733C453" w14:textId="198B0660" w:rsidR="00684ADF" w:rsidRPr="003053C6" w:rsidRDefault="00684ADF" w:rsidP="00DE2866">
      <w:pPr>
        <w:pStyle w:val="06kopjesinhoud"/>
        <w:tabs>
          <w:tab w:val="left" w:pos="9498"/>
        </w:tabs>
        <w:rPr>
          <w:rFonts w:ascii="Arial" w:hAnsi="Arial" w:cs="Arial"/>
          <w:bCs/>
          <w:sz w:val="20"/>
        </w:rPr>
      </w:pPr>
      <w:r w:rsidRPr="003053C6">
        <w:rPr>
          <w:rFonts w:ascii="Arial" w:hAnsi="Arial" w:cs="Arial"/>
          <w:b/>
          <w:bCs/>
          <w:sz w:val="20"/>
        </w:rPr>
        <w:t>Artikel 9</w:t>
      </w:r>
      <w:r w:rsidR="003053C6" w:rsidRPr="003053C6">
        <w:rPr>
          <w:rFonts w:ascii="Arial" w:hAnsi="Arial" w:cs="Arial"/>
          <w:b/>
          <w:bCs/>
          <w:sz w:val="20"/>
        </w:rPr>
        <w:tab/>
      </w:r>
      <w:r w:rsidR="00103BD5" w:rsidRPr="00B665AD">
        <w:rPr>
          <w:rFonts w:ascii="Arial" w:hAnsi="Arial" w:cs="Arial"/>
          <w:bCs/>
          <w:i/>
          <w:sz w:val="20"/>
        </w:rPr>
        <w:t>Looptijd levens</w:t>
      </w:r>
      <w:r w:rsidR="00527ED3" w:rsidRPr="00B665AD">
        <w:rPr>
          <w:rFonts w:ascii="Arial" w:hAnsi="Arial" w:cs="Arial"/>
          <w:bCs/>
          <w:i/>
          <w:sz w:val="20"/>
        </w:rPr>
        <w:t xml:space="preserve">loopregeling en </w:t>
      </w:r>
      <w:r w:rsidR="00103BD5" w:rsidRPr="00B665AD">
        <w:rPr>
          <w:rFonts w:ascii="Arial" w:hAnsi="Arial" w:cs="Arial"/>
          <w:bCs/>
          <w:i/>
          <w:sz w:val="20"/>
        </w:rPr>
        <w:t>slotbepalingen</w:t>
      </w:r>
      <w:r w:rsidR="00DE2866">
        <w:rPr>
          <w:rFonts w:ascii="Arial" w:hAnsi="Arial" w:cs="Arial"/>
          <w:bCs/>
          <w:sz w:val="20"/>
        </w:rPr>
        <w:t>………………………………………………</w:t>
      </w:r>
      <w:r w:rsidR="001D3FE8">
        <w:rPr>
          <w:rFonts w:ascii="Arial" w:hAnsi="Arial" w:cs="Arial"/>
          <w:bCs/>
          <w:sz w:val="20"/>
        </w:rPr>
        <w:t>.</w:t>
      </w:r>
      <w:r w:rsidR="00B521C2">
        <w:rPr>
          <w:rFonts w:ascii="Arial" w:hAnsi="Arial" w:cs="Arial"/>
          <w:bCs/>
          <w:sz w:val="20"/>
        </w:rPr>
        <w:tab/>
        <w:t>68</w:t>
      </w:r>
    </w:p>
    <w:p w14:paraId="3733C454" w14:textId="77777777" w:rsidR="00684ADF" w:rsidRDefault="00684ADF" w:rsidP="00DE2866">
      <w:pPr>
        <w:pStyle w:val="06kopjesinhoud"/>
        <w:tabs>
          <w:tab w:val="left" w:pos="9498"/>
        </w:tabs>
        <w:rPr>
          <w:rFonts w:ascii="Arial" w:hAnsi="Arial" w:cs="Arial"/>
          <w:sz w:val="20"/>
        </w:rPr>
      </w:pPr>
    </w:p>
    <w:p w14:paraId="3733C455" w14:textId="77777777" w:rsidR="00684ADF" w:rsidRPr="006B2746" w:rsidRDefault="00684ADF" w:rsidP="00DE2866">
      <w:pPr>
        <w:pStyle w:val="06kopjesinhoud"/>
        <w:tabs>
          <w:tab w:val="left" w:pos="9498"/>
        </w:tabs>
        <w:rPr>
          <w:rFonts w:ascii="Arial" w:hAnsi="Arial" w:cs="Arial"/>
          <w:bCs/>
          <w:sz w:val="20"/>
        </w:rPr>
      </w:pPr>
      <w:r w:rsidRPr="006B2746">
        <w:rPr>
          <w:rFonts w:ascii="Arial" w:hAnsi="Arial" w:cs="Arial"/>
          <w:b/>
          <w:bCs/>
          <w:sz w:val="20"/>
        </w:rPr>
        <w:t>Bijlage VIII</w:t>
      </w:r>
      <w:r w:rsidRPr="006B2746">
        <w:rPr>
          <w:rFonts w:ascii="Arial" w:hAnsi="Arial" w:cs="Arial"/>
          <w:b/>
          <w:bCs/>
          <w:sz w:val="20"/>
        </w:rPr>
        <w:tab/>
        <w:t>Protocol</w:t>
      </w:r>
      <w:r w:rsidR="006B2746">
        <w:rPr>
          <w:rFonts w:ascii="Arial" w:hAnsi="Arial" w:cs="Arial"/>
          <w:bCs/>
          <w:sz w:val="20"/>
        </w:rPr>
        <w:t>…………………</w:t>
      </w:r>
      <w:r w:rsidR="00DE2866">
        <w:rPr>
          <w:rFonts w:ascii="Arial" w:hAnsi="Arial" w:cs="Arial"/>
          <w:bCs/>
          <w:sz w:val="20"/>
        </w:rPr>
        <w:t>…………………………………………………………………………</w:t>
      </w:r>
      <w:r w:rsidR="00B521C2">
        <w:rPr>
          <w:rFonts w:ascii="Arial" w:hAnsi="Arial" w:cs="Arial"/>
          <w:bCs/>
          <w:sz w:val="20"/>
        </w:rPr>
        <w:tab/>
        <w:t>69</w:t>
      </w:r>
    </w:p>
    <w:p w14:paraId="3733C456" w14:textId="2F15758F" w:rsidR="00684ADF" w:rsidRPr="006B2746" w:rsidRDefault="00DD431B" w:rsidP="00DE2866">
      <w:pPr>
        <w:pStyle w:val="07tussenkopjeinhoud"/>
        <w:numPr>
          <w:ilvl w:val="0"/>
          <w:numId w:val="11"/>
        </w:numPr>
        <w:tabs>
          <w:tab w:val="clear" w:pos="2160"/>
          <w:tab w:val="num" w:pos="1701"/>
          <w:tab w:val="left" w:pos="9498"/>
        </w:tabs>
        <w:rPr>
          <w:rFonts w:ascii="Arial" w:hAnsi="Arial" w:cs="Arial"/>
          <w:i/>
          <w:iCs/>
          <w:sz w:val="20"/>
        </w:rPr>
      </w:pPr>
      <w:r w:rsidRPr="00DD431B">
        <w:rPr>
          <w:rFonts w:ascii="Arial" w:hAnsi="Arial" w:cs="Arial"/>
          <w:b/>
          <w:sz w:val="18"/>
          <w:szCs w:val="18"/>
        </w:rPr>
        <w:t xml:space="preserve"> </w:t>
      </w:r>
      <w:r w:rsidR="00B34B70">
        <w:rPr>
          <w:rFonts w:ascii="Arial" w:hAnsi="Arial" w:cs="Arial"/>
          <w:i/>
          <w:sz w:val="20"/>
        </w:rPr>
        <w:t>J</w:t>
      </w:r>
      <w:r w:rsidRPr="0062322C">
        <w:rPr>
          <w:rFonts w:ascii="Arial" w:hAnsi="Arial" w:cs="Arial"/>
          <w:i/>
          <w:sz w:val="20"/>
        </w:rPr>
        <w:t>aarurensystematiek en flexibiliteit</w:t>
      </w:r>
      <w:r w:rsidR="006B2746" w:rsidRPr="006B2746">
        <w:rPr>
          <w:rFonts w:ascii="Arial" w:hAnsi="Arial" w:cs="Arial"/>
          <w:i/>
          <w:iCs/>
          <w:sz w:val="20"/>
        </w:rPr>
        <w:t>………………………………</w:t>
      </w:r>
      <w:r w:rsidR="00381017">
        <w:rPr>
          <w:rFonts w:ascii="Arial" w:hAnsi="Arial" w:cs="Arial"/>
          <w:i/>
          <w:iCs/>
          <w:sz w:val="20"/>
        </w:rPr>
        <w:t>………………</w:t>
      </w:r>
      <w:r w:rsidR="001D3FE8">
        <w:rPr>
          <w:rFonts w:ascii="Arial" w:hAnsi="Arial" w:cs="Arial"/>
          <w:i/>
          <w:iCs/>
          <w:sz w:val="20"/>
        </w:rPr>
        <w:t>……………</w:t>
      </w:r>
      <w:r w:rsidR="006B2746">
        <w:rPr>
          <w:rFonts w:ascii="Arial" w:hAnsi="Arial" w:cs="Arial"/>
          <w:iCs/>
          <w:sz w:val="20"/>
        </w:rPr>
        <w:tab/>
        <w:t>6</w:t>
      </w:r>
      <w:r w:rsidR="00B521C2">
        <w:rPr>
          <w:rFonts w:ascii="Arial" w:hAnsi="Arial" w:cs="Arial"/>
          <w:iCs/>
          <w:sz w:val="20"/>
        </w:rPr>
        <w:t>9</w:t>
      </w:r>
    </w:p>
    <w:p w14:paraId="3733C457" w14:textId="485C07C0" w:rsidR="00684ADF" w:rsidRPr="002D2AEA" w:rsidRDefault="00BA4DBB" w:rsidP="00DE2866">
      <w:pPr>
        <w:pStyle w:val="07tussenkopjeinhoud"/>
        <w:numPr>
          <w:ilvl w:val="0"/>
          <w:numId w:val="11"/>
        </w:numPr>
        <w:tabs>
          <w:tab w:val="clear" w:pos="1435"/>
          <w:tab w:val="clear" w:pos="2160"/>
          <w:tab w:val="left" w:pos="1560"/>
          <w:tab w:val="num" w:pos="1701"/>
          <w:tab w:val="left" w:pos="9498"/>
        </w:tabs>
        <w:ind w:left="1560" w:hanging="142"/>
        <w:rPr>
          <w:rFonts w:ascii="Arial" w:hAnsi="Arial" w:cs="Arial"/>
          <w:i/>
          <w:iCs/>
          <w:sz w:val="20"/>
        </w:rPr>
      </w:pPr>
      <w:r>
        <w:rPr>
          <w:rFonts w:ascii="Arial" w:hAnsi="Arial" w:cs="Arial"/>
          <w:i/>
          <w:iCs/>
          <w:sz w:val="20"/>
        </w:rPr>
        <w:t xml:space="preserve">  </w:t>
      </w:r>
      <w:r w:rsidR="00DD431B" w:rsidRPr="00DD431B">
        <w:rPr>
          <w:rFonts w:ascii="Arial" w:hAnsi="Arial" w:cs="Arial"/>
          <w:b/>
          <w:sz w:val="18"/>
          <w:szCs w:val="18"/>
        </w:rPr>
        <w:t xml:space="preserve"> </w:t>
      </w:r>
      <w:r w:rsidR="00DD431B" w:rsidRPr="00381017">
        <w:rPr>
          <w:rFonts w:ascii="Arial" w:hAnsi="Arial" w:cs="Arial"/>
          <w:i/>
          <w:sz w:val="20"/>
        </w:rPr>
        <w:t>Ontzie- en leeftijdsgebonden maatregelen</w:t>
      </w:r>
      <w:r w:rsidR="00DD431B" w:rsidRPr="00D32150">
        <w:rPr>
          <w:rFonts w:ascii="Arial" w:hAnsi="Arial" w:cs="Arial"/>
          <w:b/>
          <w:sz w:val="18"/>
          <w:szCs w:val="18"/>
        </w:rPr>
        <w:t xml:space="preserve"> </w:t>
      </w:r>
      <w:r w:rsidR="006B2746" w:rsidRPr="002D2AEA">
        <w:rPr>
          <w:rFonts w:ascii="Arial" w:hAnsi="Arial" w:cs="Arial"/>
          <w:iCs/>
          <w:sz w:val="20"/>
        </w:rPr>
        <w:t>……………………………………</w:t>
      </w:r>
      <w:r w:rsidR="002D2AEA" w:rsidRPr="002D2AEA">
        <w:rPr>
          <w:rFonts w:ascii="Arial" w:hAnsi="Arial" w:cs="Arial"/>
          <w:iCs/>
          <w:sz w:val="20"/>
        </w:rPr>
        <w:t>……………</w:t>
      </w:r>
      <w:r w:rsidR="00DE2866">
        <w:rPr>
          <w:rFonts w:ascii="Arial" w:hAnsi="Arial" w:cs="Arial"/>
          <w:iCs/>
          <w:sz w:val="20"/>
        </w:rPr>
        <w:t>…</w:t>
      </w:r>
      <w:r w:rsidR="006B2746" w:rsidRPr="002D2AEA">
        <w:rPr>
          <w:rFonts w:ascii="Arial" w:hAnsi="Arial" w:cs="Arial"/>
          <w:iCs/>
          <w:sz w:val="20"/>
        </w:rPr>
        <w:tab/>
        <w:t>6</w:t>
      </w:r>
      <w:r w:rsidR="00B521C2">
        <w:rPr>
          <w:rFonts w:ascii="Arial" w:hAnsi="Arial" w:cs="Arial"/>
          <w:iCs/>
          <w:sz w:val="20"/>
        </w:rPr>
        <w:t>9</w:t>
      </w:r>
    </w:p>
    <w:p w14:paraId="3733C458" w14:textId="5D3A870A" w:rsidR="00684ADF" w:rsidRPr="006B2746" w:rsidRDefault="00DD431B" w:rsidP="00DE2866">
      <w:pPr>
        <w:pStyle w:val="07tussenkopjeinhoud"/>
        <w:numPr>
          <w:ilvl w:val="0"/>
          <w:numId w:val="11"/>
        </w:numPr>
        <w:tabs>
          <w:tab w:val="clear" w:pos="2160"/>
          <w:tab w:val="num" w:pos="1701"/>
          <w:tab w:val="left" w:pos="9498"/>
        </w:tabs>
        <w:ind w:left="1701" w:hanging="283"/>
        <w:rPr>
          <w:rFonts w:ascii="Arial" w:hAnsi="Arial" w:cs="Arial"/>
          <w:i/>
          <w:iCs/>
          <w:sz w:val="20"/>
        </w:rPr>
      </w:pPr>
      <w:r w:rsidRPr="00381017">
        <w:rPr>
          <w:rFonts w:ascii="Arial" w:hAnsi="Arial" w:cs="Arial"/>
          <w:i/>
          <w:sz w:val="20"/>
        </w:rPr>
        <w:t>3</w:t>
      </w:r>
      <w:r w:rsidRPr="00381017">
        <w:rPr>
          <w:rFonts w:ascii="Arial" w:hAnsi="Arial" w:cs="Arial"/>
          <w:i/>
          <w:sz w:val="20"/>
          <w:vertAlign w:val="superscript"/>
        </w:rPr>
        <w:t>e</w:t>
      </w:r>
      <w:r w:rsidRPr="00381017">
        <w:rPr>
          <w:rFonts w:ascii="Arial" w:hAnsi="Arial" w:cs="Arial"/>
          <w:i/>
          <w:sz w:val="20"/>
        </w:rPr>
        <w:t xml:space="preserve"> WW jaar</w:t>
      </w:r>
      <w:r>
        <w:rPr>
          <w:rFonts w:ascii="Arial" w:hAnsi="Arial" w:cs="Arial"/>
          <w:iCs/>
          <w:sz w:val="20"/>
        </w:rPr>
        <w:t xml:space="preserve"> </w:t>
      </w:r>
      <w:r w:rsidR="006B2746">
        <w:rPr>
          <w:rFonts w:ascii="Arial" w:hAnsi="Arial" w:cs="Arial"/>
          <w:iCs/>
          <w:sz w:val="20"/>
        </w:rPr>
        <w:t>…………………………</w:t>
      </w:r>
      <w:r w:rsidR="00BA4DBB">
        <w:rPr>
          <w:rFonts w:ascii="Arial" w:hAnsi="Arial" w:cs="Arial"/>
          <w:iCs/>
          <w:sz w:val="20"/>
        </w:rPr>
        <w:t>…………………………………………...</w:t>
      </w:r>
      <w:r w:rsidR="00DE2866">
        <w:rPr>
          <w:rFonts w:ascii="Arial" w:hAnsi="Arial" w:cs="Arial"/>
          <w:iCs/>
          <w:sz w:val="20"/>
        </w:rPr>
        <w:t>...</w:t>
      </w:r>
      <w:r w:rsidR="00381017">
        <w:rPr>
          <w:rFonts w:ascii="Arial" w:hAnsi="Arial" w:cs="Arial"/>
          <w:iCs/>
          <w:sz w:val="20"/>
        </w:rPr>
        <w:t>.....................</w:t>
      </w:r>
      <w:r w:rsidR="006B2746">
        <w:rPr>
          <w:rFonts w:ascii="Arial" w:hAnsi="Arial" w:cs="Arial"/>
          <w:iCs/>
          <w:sz w:val="20"/>
        </w:rPr>
        <w:tab/>
        <w:t>6</w:t>
      </w:r>
      <w:r w:rsidR="00B521C2">
        <w:rPr>
          <w:rFonts w:ascii="Arial" w:hAnsi="Arial" w:cs="Arial"/>
          <w:iCs/>
          <w:sz w:val="20"/>
        </w:rPr>
        <w:t>9</w:t>
      </w:r>
    </w:p>
    <w:p w14:paraId="3733C459" w14:textId="0B427FCD" w:rsidR="00684ADF" w:rsidRPr="006B2746" w:rsidRDefault="00DD431B" w:rsidP="00DE2866">
      <w:pPr>
        <w:pStyle w:val="07tussenkopjeinhoud"/>
        <w:numPr>
          <w:ilvl w:val="0"/>
          <w:numId w:val="11"/>
        </w:numPr>
        <w:tabs>
          <w:tab w:val="clear" w:pos="2160"/>
          <w:tab w:val="num" w:pos="1701"/>
          <w:tab w:val="left" w:pos="9498"/>
        </w:tabs>
        <w:rPr>
          <w:rFonts w:ascii="Arial" w:hAnsi="Arial" w:cs="Arial"/>
          <w:i/>
          <w:iCs/>
          <w:sz w:val="20"/>
        </w:rPr>
      </w:pPr>
      <w:r w:rsidRPr="00DD431B">
        <w:rPr>
          <w:rFonts w:ascii="Arial" w:hAnsi="Arial" w:cs="Arial"/>
          <w:b/>
          <w:sz w:val="18"/>
          <w:szCs w:val="18"/>
        </w:rPr>
        <w:t xml:space="preserve"> </w:t>
      </w:r>
      <w:r w:rsidRPr="00381017">
        <w:rPr>
          <w:rFonts w:ascii="Arial" w:hAnsi="Arial" w:cs="Arial"/>
          <w:i/>
          <w:sz w:val="20"/>
        </w:rPr>
        <w:t>Wachtgeld - Garantier</w:t>
      </w:r>
      <w:r w:rsidR="00381017">
        <w:rPr>
          <w:rFonts w:ascii="Arial" w:hAnsi="Arial" w:cs="Arial"/>
          <w:i/>
          <w:sz w:val="20"/>
        </w:rPr>
        <w:t>egeling</w:t>
      </w:r>
      <w:r w:rsidR="006B2746">
        <w:rPr>
          <w:rFonts w:ascii="Arial" w:hAnsi="Arial" w:cs="Arial"/>
          <w:iCs/>
          <w:sz w:val="20"/>
        </w:rPr>
        <w:t>………………………………………………………</w:t>
      </w:r>
      <w:r w:rsidR="00DE2866">
        <w:rPr>
          <w:rFonts w:ascii="Arial" w:hAnsi="Arial" w:cs="Arial"/>
          <w:iCs/>
          <w:sz w:val="20"/>
        </w:rPr>
        <w:t>…</w:t>
      </w:r>
      <w:r w:rsidR="00381017">
        <w:rPr>
          <w:rFonts w:ascii="Arial" w:hAnsi="Arial" w:cs="Arial"/>
          <w:iCs/>
          <w:sz w:val="20"/>
        </w:rPr>
        <w:t>………..</w:t>
      </w:r>
      <w:r w:rsidR="006B2746">
        <w:rPr>
          <w:rFonts w:ascii="Arial" w:hAnsi="Arial" w:cs="Arial"/>
          <w:iCs/>
          <w:sz w:val="20"/>
        </w:rPr>
        <w:tab/>
        <w:t>6</w:t>
      </w:r>
      <w:r w:rsidR="00B521C2">
        <w:rPr>
          <w:rFonts w:ascii="Arial" w:hAnsi="Arial" w:cs="Arial"/>
          <w:iCs/>
          <w:sz w:val="20"/>
        </w:rPr>
        <w:t>9</w:t>
      </w:r>
    </w:p>
    <w:p w14:paraId="3733C45A" w14:textId="50F4616F" w:rsidR="00684ADF" w:rsidRPr="00E31489" w:rsidRDefault="00DD431B" w:rsidP="00DE2866">
      <w:pPr>
        <w:pStyle w:val="07tussenkopjeinhoud"/>
        <w:numPr>
          <w:ilvl w:val="0"/>
          <w:numId w:val="11"/>
        </w:numPr>
        <w:tabs>
          <w:tab w:val="clear" w:pos="2160"/>
          <w:tab w:val="num" w:pos="1701"/>
          <w:tab w:val="left" w:pos="9498"/>
        </w:tabs>
        <w:rPr>
          <w:rFonts w:ascii="Arial" w:hAnsi="Arial" w:cs="Arial"/>
          <w:i/>
          <w:iCs/>
          <w:sz w:val="20"/>
        </w:rPr>
      </w:pPr>
      <w:r w:rsidRPr="00DD431B">
        <w:rPr>
          <w:rFonts w:ascii="Arial" w:hAnsi="Arial" w:cs="Arial"/>
          <w:b/>
          <w:sz w:val="18"/>
          <w:szCs w:val="18"/>
        </w:rPr>
        <w:t xml:space="preserve"> </w:t>
      </w:r>
      <w:r w:rsidR="00381017">
        <w:rPr>
          <w:rFonts w:ascii="Arial" w:hAnsi="Arial" w:cs="Arial"/>
          <w:i/>
          <w:sz w:val="20"/>
        </w:rPr>
        <w:t>Functiewaardering</w:t>
      </w:r>
      <w:r w:rsidRPr="00381017">
        <w:rPr>
          <w:rFonts w:ascii="Arial" w:hAnsi="Arial" w:cs="Arial"/>
          <w:i/>
          <w:sz w:val="20"/>
        </w:rPr>
        <w:t>(ORBA)</w:t>
      </w:r>
      <w:r w:rsidR="006B2746" w:rsidRPr="00381017">
        <w:rPr>
          <w:rFonts w:ascii="Arial" w:hAnsi="Arial" w:cs="Arial"/>
          <w:i/>
          <w:iCs/>
          <w:sz w:val="20"/>
        </w:rPr>
        <w:t>…</w:t>
      </w:r>
      <w:r w:rsidR="00381017">
        <w:rPr>
          <w:rFonts w:ascii="Arial" w:hAnsi="Arial" w:cs="Arial"/>
          <w:iCs/>
          <w:sz w:val="20"/>
        </w:rPr>
        <w:t>……………………………………………………………………</w:t>
      </w:r>
      <w:r w:rsidR="006B2746">
        <w:rPr>
          <w:rFonts w:ascii="Arial" w:hAnsi="Arial" w:cs="Arial"/>
          <w:iCs/>
          <w:sz w:val="20"/>
        </w:rPr>
        <w:tab/>
        <w:t>6</w:t>
      </w:r>
      <w:r w:rsidR="00B521C2">
        <w:rPr>
          <w:rFonts w:ascii="Arial" w:hAnsi="Arial" w:cs="Arial"/>
          <w:iCs/>
          <w:sz w:val="20"/>
        </w:rPr>
        <w:t>9</w:t>
      </w:r>
    </w:p>
    <w:p w14:paraId="3733C45B" w14:textId="2497C3B1" w:rsidR="00DD431B" w:rsidRPr="00381017" w:rsidRDefault="00B34B70" w:rsidP="00DE2866">
      <w:pPr>
        <w:pStyle w:val="07tussenkopjeinhoud"/>
        <w:numPr>
          <w:ilvl w:val="0"/>
          <w:numId w:val="11"/>
        </w:numPr>
        <w:tabs>
          <w:tab w:val="clear" w:pos="2160"/>
          <w:tab w:val="num" w:pos="1701"/>
          <w:tab w:val="left" w:pos="9498"/>
        </w:tabs>
        <w:rPr>
          <w:rFonts w:ascii="Arial" w:hAnsi="Arial" w:cs="Arial"/>
          <w:i/>
          <w:iCs/>
          <w:sz w:val="20"/>
        </w:rPr>
      </w:pPr>
      <w:r>
        <w:rPr>
          <w:rFonts w:ascii="Arial" w:hAnsi="Arial" w:cs="Arial"/>
          <w:i/>
          <w:sz w:val="20"/>
        </w:rPr>
        <w:t>Mantelzorg</w:t>
      </w:r>
      <w:r w:rsidR="00DD431B" w:rsidRPr="00381017">
        <w:rPr>
          <w:rFonts w:ascii="Arial" w:hAnsi="Arial" w:cs="Arial"/>
          <w:i/>
          <w:sz w:val="20"/>
        </w:rPr>
        <w:t>…………</w:t>
      </w:r>
      <w:r w:rsidR="0062322C">
        <w:rPr>
          <w:rFonts w:ascii="Arial" w:hAnsi="Arial" w:cs="Arial"/>
          <w:i/>
          <w:sz w:val="20"/>
        </w:rPr>
        <w:t>…………………………………………………………………....</w:t>
      </w:r>
      <w:r w:rsidR="001D3FE8">
        <w:rPr>
          <w:rFonts w:ascii="Arial" w:hAnsi="Arial" w:cs="Arial"/>
          <w:i/>
          <w:sz w:val="20"/>
        </w:rPr>
        <w:t>..............</w:t>
      </w:r>
      <w:r w:rsidR="0062322C">
        <w:rPr>
          <w:rFonts w:ascii="Arial" w:hAnsi="Arial" w:cs="Arial"/>
          <w:sz w:val="20"/>
        </w:rPr>
        <w:t>69</w:t>
      </w:r>
    </w:p>
    <w:p w14:paraId="3733C45C" w14:textId="10B1C361" w:rsidR="00DD431B" w:rsidRPr="00381017" w:rsidRDefault="00B34B70" w:rsidP="00DE2866">
      <w:pPr>
        <w:pStyle w:val="07tussenkopjeinhoud"/>
        <w:numPr>
          <w:ilvl w:val="0"/>
          <w:numId w:val="11"/>
        </w:numPr>
        <w:tabs>
          <w:tab w:val="clear" w:pos="2160"/>
          <w:tab w:val="num" w:pos="1701"/>
          <w:tab w:val="left" w:pos="9498"/>
        </w:tabs>
        <w:rPr>
          <w:rFonts w:ascii="Arial" w:hAnsi="Arial" w:cs="Arial"/>
          <w:i/>
          <w:iCs/>
          <w:sz w:val="20"/>
        </w:rPr>
      </w:pPr>
      <w:r>
        <w:rPr>
          <w:rFonts w:ascii="Arial" w:hAnsi="Arial" w:cs="Arial"/>
          <w:i/>
          <w:sz w:val="20"/>
        </w:rPr>
        <w:t>Vitaliteit</w:t>
      </w:r>
      <w:r w:rsidR="00DD431B" w:rsidRPr="00381017">
        <w:rPr>
          <w:rFonts w:ascii="Arial" w:hAnsi="Arial" w:cs="Arial"/>
          <w:i/>
          <w:sz w:val="20"/>
        </w:rPr>
        <w:t xml:space="preserve"> ………</w:t>
      </w:r>
      <w:r w:rsidR="00381017">
        <w:rPr>
          <w:rFonts w:ascii="Arial" w:hAnsi="Arial" w:cs="Arial"/>
          <w:i/>
          <w:sz w:val="20"/>
        </w:rPr>
        <w:t>……………………………………………………………………………</w:t>
      </w:r>
      <w:r w:rsidR="001D3FE8">
        <w:rPr>
          <w:rFonts w:ascii="Arial" w:hAnsi="Arial" w:cs="Arial"/>
          <w:sz w:val="20"/>
        </w:rPr>
        <w:t>……….</w:t>
      </w:r>
      <w:r w:rsidR="0062322C">
        <w:rPr>
          <w:rFonts w:ascii="Arial" w:hAnsi="Arial" w:cs="Arial"/>
          <w:sz w:val="20"/>
        </w:rPr>
        <w:t>69</w:t>
      </w:r>
    </w:p>
    <w:p w14:paraId="3733C45D" w14:textId="677A39EB" w:rsidR="00DD431B" w:rsidRPr="006B2746" w:rsidRDefault="00B34B70" w:rsidP="00DE2866">
      <w:pPr>
        <w:pStyle w:val="07tussenkopjeinhoud"/>
        <w:numPr>
          <w:ilvl w:val="0"/>
          <w:numId w:val="11"/>
        </w:numPr>
        <w:tabs>
          <w:tab w:val="clear" w:pos="2160"/>
          <w:tab w:val="num" w:pos="1701"/>
          <w:tab w:val="left" w:pos="9498"/>
        </w:tabs>
        <w:rPr>
          <w:rFonts w:ascii="Arial" w:hAnsi="Arial" w:cs="Arial"/>
          <w:i/>
          <w:iCs/>
          <w:sz w:val="20"/>
        </w:rPr>
      </w:pPr>
      <w:r>
        <w:rPr>
          <w:rFonts w:ascii="Arial" w:hAnsi="Arial" w:cs="Arial"/>
          <w:i/>
          <w:sz w:val="20"/>
        </w:rPr>
        <w:t>ORT</w:t>
      </w:r>
      <w:r w:rsidR="00381017">
        <w:rPr>
          <w:rFonts w:ascii="Arial" w:hAnsi="Arial" w:cs="Arial"/>
          <w:i/>
          <w:sz w:val="20"/>
        </w:rPr>
        <w:t>………………………………………………………………………………………</w:t>
      </w:r>
      <w:r w:rsidR="0062322C">
        <w:rPr>
          <w:rFonts w:ascii="Arial" w:hAnsi="Arial" w:cs="Arial"/>
          <w:i/>
          <w:sz w:val="20"/>
        </w:rPr>
        <w:t>…</w:t>
      </w:r>
      <w:r w:rsidR="001D3FE8">
        <w:rPr>
          <w:rFonts w:ascii="Arial" w:hAnsi="Arial" w:cs="Arial"/>
          <w:i/>
          <w:sz w:val="20"/>
        </w:rPr>
        <w:t>………</w:t>
      </w:r>
      <w:r w:rsidR="0062322C">
        <w:rPr>
          <w:rFonts w:ascii="Arial" w:hAnsi="Arial" w:cs="Arial"/>
          <w:sz w:val="20"/>
        </w:rPr>
        <w:t>69</w:t>
      </w:r>
    </w:p>
    <w:p w14:paraId="3733C45E" w14:textId="77777777" w:rsidR="00684ADF" w:rsidRDefault="00684ADF" w:rsidP="00DE2866">
      <w:pPr>
        <w:pStyle w:val="07tussenkopjeinhoud"/>
        <w:tabs>
          <w:tab w:val="left" w:pos="9498"/>
        </w:tabs>
        <w:ind w:left="1440"/>
        <w:rPr>
          <w:rFonts w:ascii="Arial" w:hAnsi="Arial" w:cs="Arial"/>
          <w:sz w:val="20"/>
        </w:rPr>
      </w:pPr>
    </w:p>
    <w:p w14:paraId="3733C45F" w14:textId="3103196C" w:rsidR="00684ADF" w:rsidRDefault="00684ADF" w:rsidP="00DE2866">
      <w:pPr>
        <w:pStyle w:val="06kopjesinhoud"/>
        <w:tabs>
          <w:tab w:val="left" w:pos="9498"/>
        </w:tabs>
        <w:rPr>
          <w:rFonts w:ascii="Arial" w:hAnsi="Arial" w:cs="Arial"/>
          <w:bCs/>
          <w:sz w:val="20"/>
        </w:rPr>
      </w:pPr>
      <w:r w:rsidRPr="006B2746">
        <w:rPr>
          <w:rFonts w:ascii="Arial" w:hAnsi="Arial" w:cs="Arial"/>
          <w:b/>
          <w:bCs/>
          <w:sz w:val="20"/>
        </w:rPr>
        <w:t>Bijlage IX</w:t>
      </w:r>
      <w:r w:rsidRPr="006B2746">
        <w:rPr>
          <w:rFonts w:ascii="Arial" w:hAnsi="Arial" w:cs="Arial"/>
          <w:b/>
          <w:bCs/>
          <w:sz w:val="20"/>
        </w:rPr>
        <w:tab/>
        <w:t>Arbeidstijdenwet</w:t>
      </w:r>
      <w:r w:rsidR="006B2746">
        <w:rPr>
          <w:rFonts w:ascii="Arial" w:hAnsi="Arial" w:cs="Arial"/>
          <w:bCs/>
          <w:sz w:val="20"/>
        </w:rPr>
        <w:t>………</w:t>
      </w:r>
      <w:r w:rsidR="00DE2866">
        <w:rPr>
          <w:rFonts w:ascii="Arial" w:hAnsi="Arial" w:cs="Arial"/>
          <w:bCs/>
          <w:sz w:val="20"/>
        </w:rPr>
        <w:t>…………………………………………………………………………</w:t>
      </w:r>
      <w:r w:rsidR="00053E31">
        <w:rPr>
          <w:rFonts w:ascii="Arial" w:hAnsi="Arial" w:cs="Arial"/>
          <w:bCs/>
          <w:sz w:val="20"/>
        </w:rPr>
        <w:tab/>
        <w:t>71</w:t>
      </w:r>
    </w:p>
    <w:p w14:paraId="3F67CBBA" w14:textId="7116A762" w:rsidR="002F673E" w:rsidRDefault="002F673E" w:rsidP="00DE2866">
      <w:pPr>
        <w:pStyle w:val="06kopjesinhoud"/>
        <w:tabs>
          <w:tab w:val="left" w:pos="9498"/>
        </w:tabs>
        <w:rPr>
          <w:rFonts w:ascii="Arial" w:hAnsi="Arial" w:cs="Arial"/>
          <w:bCs/>
          <w:sz w:val="20"/>
        </w:rPr>
      </w:pPr>
    </w:p>
    <w:p w14:paraId="6DDA7711" w14:textId="2FCCF0F7" w:rsidR="002F673E" w:rsidRPr="006B2746" w:rsidRDefault="002F673E" w:rsidP="00DE2866">
      <w:pPr>
        <w:pStyle w:val="06kopjesinhoud"/>
        <w:tabs>
          <w:tab w:val="left" w:pos="9498"/>
        </w:tabs>
        <w:rPr>
          <w:rFonts w:ascii="Arial" w:hAnsi="Arial" w:cs="Arial"/>
          <w:bCs/>
          <w:sz w:val="20"/>
        </w:rPr>
      </w:pPr>
      <w:r>
        <w:rPr>
          <w:rFonts w:ascii="Arial" w:hAnsi="Arial" w:cs="Arial"/>
          <w:b/>
          <w:bCs/>
          <w:sz w:val="20"/>
        </w:rPr>
        <w:t>Bijlage X</w:t>
      </w:r>
      <w:r>
        <w:rPr>
          <w:rFonts w:ascii="Arial" w:hAnsi="Arial" w:cs="Arial"/>
          <w:b/>
          <w:bCs/>
          <w:sz w:val="20"/>
        </w:rPr>
        <w:tab/>
        <w:t>Uitgangspunten jaarurensystematiek</w:t>
      </w:r>
      <w:r>
        <w:rPr>
          <w:rFonts w:ascii="Arial" w:hAnsi="Arial" w:cs="Arial"/>
          <w:bCs/>
          <w:sz w:val="20"/>
        </w:rPr>
        <w:t>..........................................</w:t>
      </w:r>
      <w:r w:rsidR="00053E31">
        <w:rPr>
          <w:rFonts w:ascii="Arial" w:hAnsi="Arial" w:cs="Arial"/>
          <w:bCs/>
          <w:sz w:val="20"/>
        </w:rPr>
        <w:t>..............................77</w:t>
      </w:r>
    </w:p>
    <w:p w14:paraId="3733C460" w14:textId="77777777" w:rsidR="00E52E14" w:rsidRDefault="00E52E14">
      <w:pPr>
        <w:pStyle w:val="07tussenkopjeinhoud"/>
        <w:rPr>
          <w:rFonts w:ascii="Arial" w:hAnsi="Arial" w:cs="Arial"/>
          <w:b/>
          <w:bCs/>
          <w:sz w:val="20"/>
          <w:lang w:val="en-US"/>
        </w:rPr>
      </w:pPr>
    </w:p>
    <w:p w14:paraId="3733C461" w14:textId="77777777" w:rsidR="00BD153A" w:rsidRDefault="00BD153A">
      <w:pPr>
        <w:pStyle w:val="07tussenkopjeinhoud"/>
        <w:rPr>
          <w:rFonts w:ascii="Arial" w:hAnsi="Arial" w:cs="Arial"/>
          <w:sz w:val="20"/>
        </w:rPr>
      </w:pPr>
      <w:r>
        <w:rPr>
          <w:rFonts w:ascii="Arial" w:hAnsi="Arial" w:cs="Arial"/>
          <w:sz w:val="20"/>
        </w:rPr>
        <w:tab/>
      </w:r>
    </w:p>
    <w:p w14:paraId="3733C462" w14:textId="77777777" w:rsidR="00091094" w:rsidRDefault="00091094" w:rsidP="00A61D77">
      <w:pPr>
        <w:pStyle w:val="07tussenkopjeinhoud"/>
        <w:rPr>
          <w:rFonts w:ascii="Arial" w:hAnsi="Arial" w:cs="Arial"/>
          <w:sz w:val="20"/>
        </w:rPr>
        <w:sectPr w:rsidR="00091094" w:rsidSect="00242407">
          <w:footnotePr>
            <w:numRestart w:val="eachPage"/>
          </w:footnotePr>
          <w:type w:val="oddPage"/>
          <w:pgSz w:w="11907" w:h="16840" w:code="9"/>
          <w:pgMar w:top="1134" w:right="1077" w:bottom="1440" w:left="1077" w:header="709" w:footer="709" w:gutter="0"/>
          <w:cols w:space="720"/>
          <w:titlePg/>
        </w:sectPr>
      </w:pPr>
    </w:p>
    <w:p w14:paraId="3733C463" w14:textId="77777777" w:rsidR="00091094" w:rsidRDefault="00091094" w:rsidP="00A61D77">
      <w:pPr>
        <w:pStyle w:val="07tussenkopjeinhoud"/>
        <w:rPr>
          <w:rFonts w:ascii="Arial" w:hAnsi="Arial" w:cs="Arial"/>
          <w:sz w:val="20"/>
        </w:rPr>
      </w:pPr>
    </w:p>
    <w:p w14:paraId="3733C464" w14:textId="77777777" w:rsidR="00A61D77" w:rsidRPr="00A61D77" w:rsidRDefault="00BD153A" w:rsidP="003D2B56">
      <w:pPr>
        <w:pStyle w:val="07tussenkopjeinhoud"/>
        <w:rPr>
          <w:rFonts w:ascii="Arial" w:hAnsi="Arial" w:cs="Arial"/>
          <w:sz w:val="20"/>
        </w:rPr>
      </w:pPr>
      <w:r>
        <w:rPr>
          <w:rFonts w:ascii="Arial" w:hAnsi="Arial" w:cs="Arial"/>
          <w:sz w:val="20"/>
        </w:rPr>
        <w:br w:type="page"/>
      </w:r>
    </w:p>
    <w:p w14:paraId="3733C465" w14:textId="77777777" w:rsidR="00501672" w:rsidRDefault="00501672" w:rsidP="00501672">
      <w:pPr>
        <w:overflowPunct w:val="0"/>
        <w:autoSpaceDE w:val="0"/>
        <w:autoSpaceDN w:val="0"/>
        <w:adjustRightInd w:val="0"/>
        <w:spacing w:after="100"/>
        <w:textAlignment w:val="baseline"/>
        <w:rPr>
          <w:rFonts w:ascii="Arial" w:hAnsi="Arial" w:cs="Arial"/>
          <w:b/>
          <w:color w:val="000000"/>
          <w:szCs w:val="24"/>
        </w:rPr>
      </w:pPr>
    </w:p>
    <w:p w14:paraId="2888458D" w14:textId="77777777" w:rsidR="005B1E22" w:rsidRPr="006875C0" w:rsidRDefault="005B1E22" w:rsidP="005B1E22">
      <w:pPr>
        <w:rPr>
          <w:rFonts w:ascii="Arial" w:hAnsi="Arial" w:cs="Arial"/>
          <w:b/>
          <w:szCs w:val="24"/>
        </w:rPr>
      </w:pPr>
      <w:r w:rsidRPr="006875C0">
        <w:rPr>
          <w:rFonts w:ascii="Arial" w:hAnsi="Arial" w:cs="Arial"/>
          <w:b/>
          <w:szCs w:val="24"/>
        </w:rPr>
        <w:t>Principeakkoord CAO 201</w:t>
      </w:r>
      <w:r>
        <w:rPr>
          <w:rFonts w:ascii="Arial" w:hAnsi="Arial" w:cs="Arial"/>
          <w:b/>
          <w:szCs w:val="24"/>
        </w:rPr>
        <w:t>7</w:t>
      </w:r>
      <w:r w:rsidRPr="006875C0">
        <w:rPr>
          <w:rFonts w:ascii="Arial" w:hAnsi="Arial" w:cs="Arial"/>
          <w:b/>
          <w:szCs w:val="24"/>
        </w:rPr>
        <w:t xml:space="preserve"> Stichting Fokus Exploitatie</w:t>
      </w:r>
    </w:p>
    <w:p w14:paraId="0EE0FAFB" w14:textId="77777777" w:rsidR="005B1E22" w:rsidRDefault="005B1E22" w:rsidP="005B1E22">
      <w:pPr>
        <w:rPr>
          <w:rFonts w:ascii="Arial" w:hAnsi="Arial" w:cs="Arial"/>
          <w:sz w:val="18"/>
          <w:szCs w:val="18"/>
        </w:rPr>
      </w:pPr>
    </w:p>
    <w:p w14:paraId="43A8865D" w14:textId="77777777" w:rsidR="005B1E22" w:rsidRPr="00DE7111" w:rsidRDefault="005B1E22" w:rsidP="005B1E22">
      <w:pPr>
        <w:rPr>
          <w:rFonts w:ascii="Arial" w:hAnsi="Arial" w:cs="Arial"/>
          <w:sz w:val="18"/>
          <w:szCs w:val="18"/>
        </w:rPr>
      </w:pPr>
      <w:r w:rsidRPr="00DE7111">
        <w:rPr>
          <w:rFonts w:ascii="Arial" w:hAnsi="Arial" w:cs="Arial"/>
          <w:sz w:val="18"/>
          <w:szCs w:val="18"/>
        </w:rPr>
        <w:t>Fokus en de vakorganisaties FNV en CNV hebben constructief overleg gevoerd om tot een nieuwe CAO te komen. Dit overleg heeft geleid tot een principeakkoord, waarin CAO-partijen het volgende zijn overeengekomen:</w:t>
      </w:r>
    </w:p>
    <w:p w14:paraId="333789AF" w14:textId="77777777" w:rsidR="005B1E22" w:rsidRPr="00DE7111" w:rsidRDefault="005B1E22" w:rsidP="005B1E22">
      <w:pPr>
        <w:rPr>
          <w:rFonts w:ascii="Arial" w:hAnsi="Arial" w:cs="Arial"/>
          <w:b/>
          <w:sz w:val="18"/>
          <w:szCs w:val="18"/>
        </w:rPr>
      </w:pPr>
    </w:p>
    <w:p w14:paraId="74A9C7A0" w14:textId="77777777" w:rsidR="005B1E22" w:rsidRPr="00DE7111" w:rsidRDefault="005B1E22" w:rsidP="005B1E22">
      <w:pPr>
        <w:rPr>
          <w:rFonts w:ascii="Arial" w:hAnsi="Arial" w:cs="Arial"/>
          <w:b/>
          <w:sz w:val="18"/>
          <w:szCs w:val="18"/>
        </w:rPr>
      </w:pPr>
      <w:r w:rsidRPr="00DE7111">
        <w:rPr>
          <w:rFonts w:ascii="Arial" w:hAnsi="Arial" w:cs="Arial"/>
          <w:b/>
          <w:sz w:val="18"/>
          <w:szCs w:val="18"/>
        </w:rPr>
        <w:t>1. Looptijd</w:t>
      </w:r>
    </w:p>
    <w:p w14:paraId="305C4926" w14:textId="77777777" w:rsidR="005B1E22" w:rsidRPr="00DE7111" w:rsidRDefault="005B1E22" w:rsidP="005B1E22">
      <w:pPr>
        <w:rPr>
          <w:rFonts w:ascii="Arial" w:hAnsi="Arial" w:cs="Arial"/>
          <w:sz w:val="18"/>
          <w:szCs w:val="18"/>
        </w:rPr>
      </w:pPr>
      <w:r w:rsidRPr="00DE7111">
        <w:rPr>
          <w:rFonts w:ascii="Arial" w:hAnsi="Arial" w:cs="Arial"/>
          <w:sz w:val="18"/>
          <w:szCs w:val="18"/>
        </w:rPr>
        <w:t>De looptijd van de CAO is 1 jaar, te weten van 1 januari 2017 tot en met 31 december 2017.</w:t>
      </w:r>
    </w:p>
    <w:p w14:paraId="5F6F12BD" w14:textId="77777777" w:rsidR="005B1E22" w:rsidRPr="00DE7111" w:rsidRDefault="005B1E22" w:rsidP="005B1E22">
      <w:pPr>
        <w:rPr>
          <w:rFonts w:ascii="Arial" w:hAnsi="Arial" w:cs="Arial"/>
          <w:b/>
          <w:sz w:val="18"/>
          <w:szCs w:val="18"/>
        </w:rPr>
      </w:pPr>
    </w:p>
    <w:p w14:paraId="432ED7FE" w14:textId="77777777" w:rsidR="005B1E22" w:rsidRPr="00DE7111" w:rsidRDefault="005B1E22" w:rsidP="005B1E22">
      <w:pPr>
        <w:rPr>
          <w:rFonts w:ascii="Arial" w:hAnsi="Arial" w:cs="Arial"/>
          <w:b/>
          <w:sz w:val="18"/>
          <w:szCs w:val="18"/>
        </w:rPr>
      </w:pPr>
      <w:r w:rsidRPr="00DE7111">
        <w:rPr>
          <w:rFonts w:ascii="Arial" w:hAnsi="Arial" w:cs="Arial"/>
          <w:b/>
          <w:sz w:val="18"/>
          <w:szCs w:val="18"/>
        </w:rPr>
        <w:t>2. Structurele salarisverbetering</w:t>
      </w:r>
    </w:p>
    <w:p w14:paraId="7721045C" w14:textId="77777777" w:rsidR="005B1E22" w:rsidRPr="00DE7111" w:rsidRDefault="005B1E22" w:rsidP="005B1E22">
      <w:pPr>
        <w:rPr>
          <w:rFonts w:ascii="Arial" w:hAnsi="Arial" w:cs="Arial"/>
          <w:sz w:val="18"/>
          <w:szCs w:val="18"/>
        </w:rPr>
      </w:pPr>
      <w:r w:rsidRPr="00DE7111">
        <w:rPr>
          <w:rFonts w:ascii="Arial" w:hAnsi="Arial" w:cs="Arial"/>
          <w:sz w:val="18"/>
          <w:szCs w:val="18"/>
        </w:rPr>
        <w:t>Met ingang van 1 januari 2017 wordt het tabelsalaris structureel verhoogd met 1,7%.</w:t>
      </w:r>
    </w:p>
    <w:p w14:paraId="48B13C80" w14:textId="77777777" w:rsidR="005B1E22" w:rsidRPr="00DE7111" w:rsidRDefault="005B1E22" w:rsidP="005B1E22">
      <w:pPr>
        <w:rPr>
          <w:rFonts w:ascii="Arial" w:hAnsi="Arial" w:cs="Arial"/>
          <w:sz w:val="18"/>
          <w:szCs w:val="18"/>
        </w:rPr>
      </w:pPr>
    </w:p>
    <w:p w14:paraId="526AD6BC" w14:textId="77777777" w:rsidR="005B1E22" w:rsidRPr="00DE7111" w:rsidRDefault="005B1E22" w:rsidP="005B1E22">
      <w:pPr>
        <w:rPr>
          <w:rFonts w:ascii="Arial" w:hAnsi="Arial" w:cs="Arial"/>
          <w:b/>
          <w:sz w:val="18"/>
          <w:szCs w:val="18"/>
        </w:rPr>
      </w:pPr>
      <w:r w:rsidRPr="00DE7111">
        <w:rPr>
          <w:rFonts w:ascii="Arial" w:hAnsi="Arial" w:cs="Arial"/>
          <w:b/>
          <w:sz w:val="18"/>
          <w:szCs w:val="18"/>
        </w:rPr>
        <w:t>3. Jaarurensystematiek (JUS)</w:t>
      </w:r>
    </w:p>
    <w:p w14:paraId="67BCDB23" w14:textId="284860C2" w:rsidR="005B1E22" w:rsidRPr="00DE7111" w:rsidRDefault="005B1E22" w:rsidP="005B1E22">
      <w:pPr>
        <w:rPr>
          <w:rFonts w:ascii="Arial" w:hAnsi="Arial" w:cs="Arial"/>
          <w:sz w:val="18"/>
          <w:szCs w:val="18"/>
        </w:rPr>
      </w:pPr>
      <w:r w:rsidRPr="00DE7111">
        <w:rPr>
          <w:rFonts w:ascii="Arial" w:hAnsi="Arial" w:cs="Arial"/>
          <w:sz w:val="18"/>
          <w:szCs w:val="18"/>
        </w:rPr>
        <w:t>CAO-partijen hebben een akkoord bereikt over de invoering van de jaarurensystematiek (JUS) per 1 januari 2017 of zo snel als mogelijk is</w:t>
      </w:r>
      <w:r>
        <w:rPr>
          <w:rFonts w:ascii="Arial" w:hAnsi="Arial" w:cs="Arial"/>
          <w:sz w:val="18"/>
          <w:szCs w:val="18"/>
        </w:rPr>
        <w:t xml:space="preserve"> daarna, </w:t>
      </w:r>
      <w:r w:rsidRPr="00DE7111">
        <w:rPr>
          <w:rFonts w:ascii="Arial" w:hAnsi="Arial" w:cs="Arial"/>
          <w:sz w:val="18"/>
          <w:szCs w:val="18"/>
        </w:rPr>
        <w:t xml:space="preserve">en </w:t>
      </w:r>
      <w:r>
        <w:rPr>
          <w:rFonts w:ascii="Arial" w:hAnsi="Arial" w:cs="Arial"/>
          <w:sz w:val="18"/>
          <w:szCs w:val="18"/>
        </w:rPr>
        <w:t xml:space="preserve">over </w:t>
      </w:r>
      <w:r w:rsidRPr="00DE7111">
        <w:rPr>
          <w:rFonts w:ascii="Arial" w:hAnsi="Arial" w:cs="Arial"/>
          <w:sz w:val="18"/>
          <w:szCs w:val="18"/>
        </w:rPr>
        <w:t>de tekstuele inpassing van JUS in de CAO-tekst.</w:t>
      </w:r>
    </w:p>
    <w:p w14:paraId="532FBCAF" w14:textId="77777777" w:rsidR="005B1E22" w:rsidRPr="00DE7111" w:rsidRDefault="005B1E22" w:rsidP="005B1E22">
      <w:pPr>
        <w:rPr>
          <w:rFonts w:ascii="Arial" w:hAnsi="Arial" w:cs="Arial"/>
          <w:b/>
          <w:sz w:val="18"/>
          <w:szCs w:val="18"/>
        </w:rPr>
      </w:pPr>
    </w:p>
    <w:p w14:paraId="69665FC9" w14:textId="77777777" w:rsidR="005B1E22" w:rsidRPr="00DE7111" w:rsidRDefault="005B1E22" w:rsidP="005B1E22">
      <w:pPr>
        <w:rPr>
          <w:rFonts w:ascii="Arial" w:hAnsi="Arial" w:cs="Arial"/>
          <w:b/>
          <w:sz w:val="18"/>
          <w:szCs w:val="18"/>
        </w:rPr>
      </w:pPr>
      <w:r w:rsidRPr="00DE7111">
        <w:rPr>
          <w:rFonts w:ascii="Arial" w:hAnsi="Arial" w:cs="Arial"/>
          <w:b/>
          <w:sz w:val="18"/>
          <w:szCs w:val="18"/>
        </w:rPr>
        <w:t>4. ORT</w:t>
      </w:r>
    </w:p>
    <w:p w14:paraId="17759689" w14:textId="77777777" w:rsidR="005B1E22" w:rsidRPr="00DE7111" w:rsidRDefault="005B1E22" w:rsidP="005B1E22">
      <w:pPr>
        <w:pStyle w:val="Lijstalinea"/>
        <w:ind w:left="0"/>
        <w:rPr>
          <w:rFonts w:ascii="Arial" w:hAnsi="Arial" w:cs="Arial"/>
          <w:sz w:val="18"/>
          <w:szCs w:val="18"/>
        </w:rPr>
      </w:pPr>
      <w:r w:rsidRPr="00DE7111">
        <w:rPr>
          <w:rFonts w:ascii="Arial" w:hAnsi="Arial" w:cs="Arial"/>
          <w:sz w:val="18"/>
          <w:szCs w:val="18"/>
        </w:rPr>
        <w:t xml:space="preserve">CAO-partijen hebben afspraken gemaakt om de ORT-toeslag op vakantie-uren eind 2016/begin 2017 af te wikkelen over de voorliggende 5 jaar. In 2016 is de toeslag over opgenomen vakantie-uren reeds betaald, er resteert afwikkeling over de jaren 2012 tot en met 2015. </w:t>
      </w:r>
    </w:p>
    <w:p w14:paraId="151CCA8F" w14:textId="77777777" w:rsidR="005B1E22" w:rsidRPr="00DE7111" w:rsidRDefault="005B1E22" w:rsidP="005B1E22">
      <w:pPr>
        <w:pStyle w:val="Lijstalinea"/>
        <w:ind w:left="0"/>
        <w:rPr>
          <w:rFonts w:ascii="Arial" w:hAnsi="Arial" w:cs="Arial"/>
          <w:sz w:val="18"/>
          <w:szCs w:val="18"/>
        </w:rPr>
      </w:pPr>
      <w:r w:rsidRPr="00DE7111">
        <w:rPr>
          <w:rFonts w:ascii="Arial" w:hAnsi="Arial" w:cs="Arial"/>
          <w:sz w:val="18"/>
          <w:szCs w:val="18"/>
        </w:rPr>
        <w:t>Daartoe worden de volgende afspraken in de CAO-tekst opgenomen:</w:t>
      </w:r>
    </w:p>
    <w:p w14:paraId="0C9379B0" w14:textId="77777777" w:rsidR="005B1E22" w:rsidRPr="00DE7111" w:rsidRDefault="005B1E22" w:rsidP="005B1E22">
      <w:pPr>
        <w:pStyle w:val="Lijstalinea"/>
        <w:ind w:hanging="720"/>
        <w:rPr>
          <w:rFonts w:ascii="Arial" w:hAnsi="Arial" w:cs="Arial"/>
          <w:sz w:val="18"/>
          <w:szCs w:val="18"/>
        </w:rPr>
      </w:pPr>
      <w:r w:rsidRPr="00DE7111">
        <w:rPr>
          <w:rFonts w:ascii="Arial" w:hAnsi="Arial" w:cs="Arial"/>
          <w:sz w:val="18"/>
          <w:szCs w:val="18"/>
        </w:rPr>
        <w:t>Artikel X: ORT-toeslag op vakantie-uren over reeds verstreken jaren.</w:t>
      </w:r>
    </w:p>
    <w:p w14:paraId="10B00F16" w14:textId="77777777" w:rsidR="005B1E22" w:rsidRPr="00DE7111" w:rsidRDefault="005B1E22" w:rsidP="005B1E22">
      <w:pPr>
        <w:pStyle w:val="Lijstalinea"/>
        <w:numPr>
          <w:ilvl w:val="0"/>
          <w:numId w:val="58"/>
        </w:numPr>
        <w:contextualSpacing w:val="0"/>
        <w:rPr>
          <w:rFonts w:ascii="Arial" w:hAnsi="Arial" w:cs="Arial"/>
          <w:sz w:val="18"/>
          <w:szCs w:val="18"/>
        </w:rPr>
      </w:pPr>
      <w:r w:rsidRPr="00DE7111">
        <w:rPr>
          <w:rFonts w:ascii="Arial" w:hAnsi="Arial" w:cs="Arial"/>
          <w:sz w:val="18"/>
          <w:szCs w:val="18"/>
        </w:rPr>
        <w:t xml:space="preserve">Aan de medewerker die </w:t>
      </w:r>
      <w:r>
        <w:rPr>
          <w:rFonts w:ascii="Arial" w:hAnsi="Arial" w:cs="Arial"/>
          <w:sz w:val="18"/>
          <w:szCs w:val="18"/>
        </w:rPr>
        <w:t>in</w:t>
      </w:r>
      <w:r w:rsidRPr="00DE7111">
        <w:rPr>
          <w:rFonts w:ascii="Arial" w:hAnsi="Arial" w:cs="Arial"/>
          <w:sz w:val="18"/>
          <w:szCs w:val="18"/>
        </w:rPr>
        <w:t xml:space="preserve"> de periode 1-1-2012 tot en met 31-12-2015 in dienst was van Fokus en die op 1 december 2016 nog in dienst is en die in die periode overeenkomstig art. 7 lid 4 van deze CAO ORT heeft ontvangen, wordt een nabetaling gedaan van de over deze periode niet-betaalde ORT op genoten/ingeroosterde vakantie-uren. In december 2016/januari/2017/februari 2017 ontvangt voornoemde medewerker een individuele berekening van deze nabetaling waarbij per jaar de gemiddelde ORT-toeslag wordt berekend op basis van de feitelijk gewerkte uren in dat jaar </w:t>
      </w:r>
      <w:r>
        <w:rPr>
          <w:rFonts w:ascii="Arial" w:hAnsi="Arial" w:cs="Arial"/>
          <w:sz w:val="18"/>
          <w:szCs w:val="18"/>
        </w:rPr>
        <w:t xml:space="preserve">en de daarover gemiddeld betaalde ORT, </w:t>
      </w:r>
      <w:r w:rsidRPr="00DE7111">
        <w:rPr>
          <w:rFonts w:ascii="Arial" w:hAnsi="Arial" w:cs="Arial"/>
          <w:sz w:val="18"/>
          <w:szCs w:val="18"/>
        </w:rPr>
        <w:t xml:space="preserve">waarbij wordt uitgegaan van het in december 2016 geldende maandsalaris herleide uurloon. De gemiddelde ORT-toeslag wordt </w:t>
      </w:r>
      <w:r>
        <w:rPr>
          <w:rFonts w:ascii="Arial" w:hAnsi="Arial" w:cs="Arial"/>
          <w:sz w:val="18"/>
          <w:szCs w:val="18"/>
        </w:rPr>
        <w:t xml:space="preserve">per jaar </w:t>
      </w:r>
      <w:r w:rsidRPr="00DE7111">
        <w:rPr>
          <w:rFonts w:ascii="Arial" w:hAnsi="Arial" w:cs="Arial"/>
          <w:sz w:val="18"/>
          <w:szCs w:val="18"/>
        </w:rPr>
        <w:t xml:space="preserve">gerelateerd aan de in dat jaar opgenomen vakantie-uren.  </w:t>
      </w:r>
    </w:p>
    <w:p w14:paraId="4D3F70AB" w14:textId="77777777" w:rsidR="005B1E22" w:rsidRPr="00DE7111" w:rsidRDefault="005B1E22" w:rsidP="005B1E22">
      <w:pPr>
        <w:pStyle w:val="Lijstalinea"/>
        <w:numPr>
          <w:ilvl w:val="0"/>
          <w:numId w:val="58"/>
        </w:numPr>
        <w:contextualSpacing w:val="0"/>
        <w:rPr>
          <w:rFonts w:ascii="Arial" w:hAnsi="Arial" w:cs="Arial"/>
          <w:sz w:val="18"/>
          <w:szCs w:val="18"/>
          <w:u w:val="single"/>
        </w:rPr>
      </w:pPr>
      <w:r w:rsidRPr="00DE7111">
        <w:rPr>
          <w:rFonts w:ascii="Arial" w:hAnsi="Arial" w:cs="Arial"/>
          <w:sz w:val="18"/>
          <w:szCs w:val="18"/>
        </w:rPr>
        <w:t>De medewerker die een daartoe strekkende claim indiende bij Fokus en daarvan de ontvangstbevestiging kan overleggen, ontvangt deze toeslag over de aan de datum van de ingekomen claim voorafgaande periode van vijf jaren, onder aftrek van de periode 1 januari 2016 tot en met 31 december 2016.</w:t>
      </w:r>
    </w:p>
    <w:p w14:paraId="15D23A5F" w14:textId="77777777" w:rsidR="005B1E22" w:rsidRPr="00DE7111" w:rsidRDefault="005B1E22" w:rsidP="005B1E22">
      <w:pPr>
        <w:pStyle w:val="Lijstalinea"/>
        <w:numPr>
          <w:ilvl w:val="0"/>
          <w:numId w:val="58"/>
        </w:numPr>
        <w:contextualSpacing w:val="0"/>
        <w:rPr>
          <w:rFonts w:ascii="Arial" w:hAnsi="Arial" w:cs="Arial"/>
          <w:sz w:val="18"/>
          <w:szCs w:val="18"/>
          <w:u w:val="single"/>
        </w:rPr>
      </w:pPr>
      <w:r w:rsidRPr="00DE7111">
        <w:rPr>
          <w:rFonts w:ascii="Arial" w:hAnsi="Arial" w:cs="Arial"/>
          <w:sz w:val="18"/>
          <w:szCs w:val="18"/>
        </w:rPr>
        <w:t xml:space="preserve">Met deze regeling hebben CAO-partijen beoogd om de </w:t>
      </w:r>
      <w:r>
        <w:rPr>
          <w:rFonts w:ascii="Arial" w:hAnsi="Arial" w:cs="Arial"/>
          <w:sz w:val="18"/>
          <w:szCs w:val="18"/>
        </w:rPr>
        <w:t xml:space="preserve">aanspraken i.v.m. </w:t>
      </w:r>
      <w:r w:rsidRPr="00DE7111">
        <w:rPr>
          <w:rFonts w:ascii="Arial" w:hAnsi="Arial" w:cs="Arial"/>
          <w:sz w:val="18"/>
          <w:szCs w:val="18"/>
        </w:rPr>
        <w:t xml:space="preserve">gemiste ORT over vakantie-uren over genoemde periode </w:t>
      </w:r>
      <w:r>
        <w:rPr>
          <w:rFonts w:ascii="Arial" w:hAnsi="Arial" w:cs="Arial"/>
          <w:sz w:val="18"/>
          <w:szCs w:val="18"/>
        </w:rPr>
        <w:t xml:space="preserve">volledig </w:t>
      </w:r>
      <w:r w:rsidRPr="00DE7111">
        <w:rPr>
          <w:rFonts w:ascii="Arial" w:hAnsi="Arial" w:cs="Arial"/>
          <w:sz w:val="18"/>
          <w:szCs w:val="18"/>
        </w:rPr>
        <w:t>te compenseren.</w:t>
      </w:r>
    </w:p>
    <w:p w14:paraId="3D1617B8" w14:textId="77777777" w:rsidR="005B1E22" w:rsidRPr="00DE7111" w:rsidRDefault="005B1E22" w:rsidP="005B1E22">
      <w:pPr>
        <w:rPr>
          <w:rFonts w:ascii="Arial" w:hAnsi="Arial" w:cs="Arial"/>
          <w:b/>
          <w:sz w:val="18"/>
          <w:szCs w:val="18"/>
        </w:rPr>
      </w:pPr>
    </w:p>
    <w:p w14:paraId="1398B315" w14:textId="77777777" w:rsidR="005B1E22" w:rsidRPr="00DE7111" w:rsidRDefault="005B1E22" w:rsidP="005B1E22">
      <w:pPr>
        <w:rPr>
          <w:rFonts w:ascii="Arial" w:hAnsi="Arial" w:cs="Arial"/>
          <w:b/>
          <w:sz w:val="18"/>
          <w:szCs w:val="18"/>
        </w:rPr>
      </w:pPr>
      <w:r w:rsidRPr="00DE7111">
        <w:rPr>
          <w:rFonts w:ascii="Arial" w:hAnsi="Arial" w:cs="Arial"/>
          <w:b/>
          <w:sz w:val="18"/>
          <w:szCs w:val="18"/>
        </w:rPr>
        <w:t>5. Tegemoetkoming reiskosten</w:t>
      </w:r>
    </w:p>
    <w:p w14:paraId="641AD9CF" w14:textId="77777777" w:rsidR="005B1E22" w:rsidRPr="00DE7111" w:rsidRDefault="005B1E22" w:rsidP="005B1E22">
      <w:pPr>
        <w:rPr>
          <w:rFonts w:ascii="Arial" w:hAnsi="Arial" w:cs="Arial"/>
          <w:sz w:val="18"/>
          <w:szCs w:val="18"/>
        </w:rPr>
      </w:pPr>
      <w:r w:rsidRPr="00DE7111">
        <w:rPr>
          <w:rFonts w:ascii="Arial" w:hAnsi="Arial" w:cs="Arial"/>
          <w:sz w:val="18"/>
          <w:szCs w:val="18"/>
        </w:rPr>
        <w:t xml:space="preserve">Werknemer met </w:t>
      </w:r>
      <w:r>
        <w:rPr>
          <w:rFonts w:ascii="Arial" w:hAnsi="Arial" w:cs="Arial"/>
          <w:sz w:val="18"/>
          <w:szCs w:val="18"/>
        </w:rPr>
        <w:t>e</w:t>
      </w:r>
      <w:r w:rsidRPr="00DE7111">
        <w:rPr>
          <w:rFonts w:ascii="Arial" w:hAnsi="Arial" w:cs="Arial"/>
          <w:sz w:val="18"/>
          <w:szCs w:val="18"/>
        </w:rPr>
        <w:t>en reisafstand tussen de woning en de plaats van tewerkstelling van 10 kilometer of minder enkele reis</w:t>
      </w:r>
      <w:r>
        <w:rPr>
          <w:rFonts w:ascii="Arial" w:hAnsi="Arial" w:cs="Arial"/>
          <w:sz w:val="18"/>
          <w:szCs w:val="18"/>
        </w:rPr>
        <w:t>, di</w:t>
      </w:r>
      <w:r w:rsidRPr="00DE7111">
        <w:rPr>
          <w:rFonts w:ascii="Arial" w:hAnsi="Arial" w:cs="Arial"/>
          <w:sz w:val="18"/>
          <w:szCs w:val="18"/>
        </w:rPr>
        <w:t xml:space="preserve">e op </w:t>
      </w:r>
      <w:r>
        <w:rPr>
          <w:rFonts w:ascii="Arial" w:hAnsi="Arial" w:cs="Arial"/>
          <w:sz w:val="18"/>
          <w:szCs w:val="18"/>
        </w:rPr>
        <w:t>éé</w:t>
      </w:r>
      <w:r w:rsidRPr="00DE7111">
        <w:rPr>
          <w:rFonts w:ascii="Arial" w:hAnsi="Arial" w:cs="Arial"/>
          <w:sz w:val="18"/>
          <w:szCs w:val="18"/>
        </w:rPr>
        <w:t>n dag meer</w:t>
      </w:r>
      <w:r>
        <w:rPr>
          <w:rFonts w:ascii="Arial" w:hAnsi="Arial" w:cs="Arial"/>
          <w:sz w:val="18"/>
          <w:szCs w:val="18"/>
        </w:rPr>
        <w:t xml:space="preserve"> dan éénmaal tussen woon- en werkadres reist</w:t>
      </w:r>
      <w:r w:rsidRPr="00DE7111">
        <w:rPr>
          <w:rFonts w:ascii="Arial" w:hAnsi="Arial" w:cs="Arial"/>
          <w:sz w:val="18"/>
          <w:szCs w:val="18"/>
        </w:rPr>
        <w:t xml:space="preserve"> en als gevolg daarvan op die dag de grens van 10 kilometer enkele reis overschrijd</w:t>
      </w:r>
      <w:r>
        <w:rPr>
          <w:rFonts w:ascii="Arial" w:hAnsi="Arial" w:cs="Arial"/>
          <w:sz w:val="18"/>
          <w:szCs w:val="18"/>
        </w:rPr>
        <w:t>t</w:t>
      </w:r>
      <w:r w:rsidRPr="00DE7111">
        <w:rPr>
          <w:rFonts w:ascii="Arial" w:hAnsi="Arial" w:cs="Arial"/>
          <w:sz w:val="18"/>
          <w:szCs w:val="18"/>
        </w:rPr>
        <w:t>, ontvang</w:t>
      </w:r>
      <w:r>
        <w:rPr>
          <w:rFonts w:ascii="Arial" w:hAnsi="Arial" w:cs="Arial"/>
          <w:sz w:val="18"/>
          <w:szCs w:val="18"/>
        </w:rPr>
        <w:t>t</w:t>
      </w:r>
      <w:r w:rsidRPr="00DE7111">
        <w:rPr>
          <w:rFonts w:ascii="Arial" w:hAnsi="Arial" w:cs="Arial"/>
          <w:sz w:val="18"/>
          <w:szCs w:val="18"/>
        </w:rPr>
        <w:t xml:space="preserve"> in dat geval een tegemoetkoming in de reiskosten conform Bijlage II artikel 4 lid 2 CAO.    </w:t>
      </w:r>
    </w:p>
    <w:p w14:paraId="7522C857" w14:textId="77777777" w:rsidR="005B1E22" w:rsidRPr="00DE7111" w:rsidRDefault="005B1E22" w:rsidP="005B1E22">
      <w:pPr>
        <w:rPr>
          <w:rFonts w:ascii="Arial" w:hAnsi="Arial" w:cs="Arial"/>
          <w:sz w:val="18"/>
          <w:szCs w:val="18"/>
        </w:rPr>
      </w:pPr>
    </w:p>
    <w:p w14:paraId="526CB242" w14:textId="77777777" w:rsidR="005B1E22" w:rsidRPr="00DE7111" w:rsidRDefault="005B1E22" w:rsidP="005B1E22">
      <w:pPr>
        <w:rPr>
          <w:rFonts w:ascii="Arial" w:hAnsi="Arial" w:cs="Arial"/>
          <w:b/>
          <w:sz w:val="18"/>
          <w:szCs w:val="18"/>
        </w:rPr>
      </w:pPr>
      <w:r w:rsidRPr="00DE7111">
        <w:rPr>
          <w:rFonts w:ascii="Arial" w:hAnsi="Arial" w:cs="Arial"/>
          <w:b/>
          <w:sz w:val="18"/>
          <w:szCs w:val="18"/>
        </w:rPr>
        <w:t>6. Tegemoetkoming kledingkosten</w:t>
      </w:r>
    </w:p>
    <w:p w14:paraId="2EFF632C" w14:textId="77777777" w:rsidR="005B1E22" w:rsidRPr="00DE7111" w:rsidRDefault="005B1E22" w:rsidP="005B1E22">
      <w:pPr>
        <w:rPr>
          <w:rFonts w:ascii="Arial" w:hAnsi="Arial" w:cs="Arial"/>
          <w:sz w:val="18"/>
          <w:szCs w:val="18"/>
        </w:rPr>
      </w:pPr>
      <w:r w:rsidRPr="00DE7111">
        <w:rPr>
          <w:rFonts w:ascii="Arial" w:hAnsi="Arial" w:cs="Arial"/>
          <w:sz w:val="18"/>
          <w:szCs w:val="18"/>
        </w:rPr>
        <w:t>ADL’ers ontvangen een tegemoetkoming in de kledingkosten van € 5,= netto per maand per persoon. Voor zover er vrije ruimte resteert, brengt Fokus deze tegemoetkoming onder in de Wer</w:t>
      </w:r>
      <w:r>
        <w:rPr>
          <w:rFonts w:ascii="Arial" w:hAnsi="Arial" w:cs="Arial"/>
          <w:sz w:val="18"/>
          <w:szCs w:val="18"/>
        </w:rPr>
        <w:t>k</w:t>
      </w:r>
      <w:r w:rsidRPr="00DE7111">
        <w:rPr>
          <w:rFonts w:ascii="Arial" w:hAnsi="Arial" w:cs="Arial"/>
          <w:sz w:val="18"/>
          <w:szCs w:val="18"/>
        </w:rPr>
        <w:t>kostenregeling.</w:t>
      </w:r>
    </w:p>
    <w:p w14:paraId="168C569E" w14:textId="77777777" w:rsidR="005B1E22" w:rsidRPr="00DE7111" w:rsidRDefault="005B1E22" w:rsidP="005B1E22">
      <w:pPr>
        <w:rPr>
          <w:rFonts w:ascii="Arial" w:hAnsi="Arial" w:cs="Arial"/>
          <w:sz w:val="18"/>
          <w:szCs w:val="18"/>
        </w:rPr>
      </w:pPr>
      <w:r w:rsidRPr="00DE7111">
        <w:rPr>
          <w:rFonts w:ascii="Arial" w:hAnsi="Arial" w:cs="Arial"/>
          <w:sz w:val="18"/>
          <w:szCs w:val="18"/>
        </w:rPr>
        <w:t xml:space="preserve">     </w:t>
      </w:r>
    </w:p>
    <w:p w14:paraId="20E3B7C1" w14:textId="77777777" w:rsidR="005B1E22" w:rsidRPr="00DE7111" w:rsidRDefault="005B1E22" w:rsidP="005B1E22">
      <w:pPr>
        <w:rPr>
          <w:rFonts w:ascii="Arial" w:hAnsi="Arial" w:cs="Arial"/>
          <w:b/>
          <w:sz w:val="18"/>
          <w:szCs w:val="18"/>
        </w:rPr>
      </w:pPr>
      <w:r w:rsidRPr="00DE7111">
        <w:rPr>
          <w:rFonts w:ascii="Arial" w:hAnsi="Arial" w:cs="Arial"/>
          <w:b/>
          <w:sz w:val="18"/>
          <w:szCs w:val="18"/>
        </w:rPr>
        <w:t>7. Jubileumtoelage</w:t>
      </w:r>
    </w:p>
    <w:p w14:paraId="5B0D1E1C" w14:textId="77777777" w:rsidR="005B1E22" w:rsidRPr="00DE7111" w:rsidRDefault="005B1E22" w:rsidP="005B1E22">
      <w:pPr>
        <w:rPr>
          <w:rFonts w:ascii="Arial" w:hAnsi="Arial" w:cs="Arial"/>
          <w:sz w:val="18"/>
          <w:szCs w:val="18"/>
        </w:rPr>
      </w:pPr>
      <w:r w:rsidRPr="00DE7111">
        <w:rPr>
          <w:rFonts w:ascii="Arial" w:hAnsi="Arial" w:cs="Arial"/>
          <w:sz w:val="18"/>
          <w:szCs w:val="18"/>
        </w:rPr>
        <w:t>Aan artikel 20 CAO wordt toegevoegd dat werknem</w:t>
      </w:r>
      <w:r>
        <w:rPr>
          <w:rFonts w:ascii="Arial" w:hAnsi="Arial" w:cs="Arial"/>
          <w:sz w:val="18"/>
          <w:szCs w:val="18"/>
        </w:rPr>
        <w:t>e</w:t>
      </w:r>
      <w:r w:rsidRPr="00DE7111">
        <w:rPr>
          <w:rFonts w:ascii="Arial" w:hAnsi="Arial" w:cs="Arial"/>
          <w:sz w:val="18"/>
          <w:szCs w:val="18"/>
        </w:rPr>
        <w:t>rs ook een jubi</w:t>
      </w:r>
      <w:r>
        <w:rPr>
          <w:rFonts w:ascii="Arial" w:hAnsi="Arial" w:cs="Arial"/>
          <w:sz w:val="18"/>
          <w:szCs w:val="18"/>
        </w:rPr>
        <w:t>le</w:t>
      </w:r>
      <w:r w:rsidRPr="00DE7111">
        <w:rPr>
          <w:rFonts w:ascii="Arial" w:hAnsi="Arial" w:cs="Arial"/>
          <w:sz w:val="18"/>
          <w:szCs w:val="18"/>
        </w:rPr>
        <w:t xml:space="preserve">umgratificatie ontvangen bij een diensttijd van 40 jaar. De gratificatie </w:t>
      </w:r>
      <w:r>
        <w:rPr>
          <w:rFonts w:ascii="Arial" w:hAnsi="Arial" w:cs="Arial"/>
          <w:sz w:val="18"/>
          <w:szCs w:val="18"/>
        </w:rPr>
        <w:t>bedraagt</w:t>
      </w:r>
      <w:r w:rsidRPr="00DE7111">
        <w:rPr>
          <w:rFonts w:ascii="Arial" w:hAnsi="Arial" w:cs="Arial"/>
          <w:sz w:val="18"/>
          <w:szCs w:val="18"/>
        </w:rPr>
        <w:t xml:space="preserve"> 1½ bruto maandsalaris </w:t>
      </w:r>
      <w:r>
        <w:rPr>
          <w:rFonts w:ascii="Arial" w:hAnsi="Arial" w:cs="Arial"/>
          <w:sz w:val="18"/>
          <w:szCs w:val="18"/>
        </w:rPr>
        <w:t xml:space="preserve">dat </w:t>
      </w:r>
      <w:r w:rsidRPr="00DE7111">
        <w:rPr>
          <w:rFonts w:ascii="Arial" w:hAnsi="Arial" w:cs="Arial"/>
          <w:sz w:val="18"/>
          <w:szCs w:val="18"/>
        </w:rPr>
        <w:t>netto word</w:t>
      </w:r>
      <w:r>
        <w:rPr>
          <w:rFonts w:ascii="Arial" w:hAnsi="Arial" w:cs="Arial"/>
          <w:sz w:val="18"/>
          <w:szCs w:val="18"/>
        </w:rPr>
        <w:t>t</w:t>
      </w:r>
      <w:r w:rsidRPr="00DE7111">
        <w:rPr>
          <w:rFonts w:ascii="Arial" w:hAnsi="Arial" w:cs="Arial"/>
          <w:sz w:val="18"/>
          <w:szCs w:val="18"/>
        </w:rPr>
        <w:t xml:space="preserve"> uitgekeerd.  </w:t>
      </w:r>
    </w:p>
    <w:p w14:paraId="2148FE74" w14:textId="77777777" w:rsidR="005B1E22" w:rsidRDefault="005B1E22" w:rsidP="005B1E22">
      <w:pPr>
        <w:rPr>
          <w:rFonts w:ascii="Arial" w:hAnsi="Arial" w:cs="Arial"/>
          <w:b/>
          <w:sz w:val="18"/>
          <w:szCs w:val="18"/>
        </w:rPr>
      </w:pPr>
    </w:p>
    <w:p w14:paraId="0856594C" w14:textId="77777777" w:rsidR="005B1E22" w:rsidRPr="00DE7111" w:rsidRDefault="005B1E22" w:rsidP="005B1E22">
      <w:pPr>
        <w:rPr>
          <w:rFonts w:ascii="Arial" w:hAnsi="Arial" w:cs="Arial"/>
          <w:b/>
          <w:sz w:val="18"/>
          <w:szCs w:val="18"/>
        </w:rPr>
      </w:pPr>
      <w:r w:rsidRPr="00DE7111">
        <w:rPr>
          <w:rFonts w:ascii="Arial" w:hAnsi="Arial" w:cs="Arial"/>
          <w:b/>
          <w:sz w:val="18"/>
          <w:szCs w:val="18"/>
        </w:rPr>
        <w:t>8. Werkgeversbijdrage collectieve ziektekostenverzekering VGZ</w:t>
      </w:r>
    </w:p>
    <w:p w14:paraId="73AC7214" w14:textId="77777777" w:rsidR="005B1E22" w:rsidRPr="00DE7111" w:rsidRDefault="005B1E22" w:rsidP="005B1E22">
      <w:pPr>
        <w:rPr>
          <w:rFonts w:ascii="Arial" w:hAnsi="Arial" w:cs="Arial"/>
          <w:sz w:val="18"/>
          <w:szCs w:val="18"/>
        </w:rPr>
      </w:pPr>
      <w:r w:rsidRPr="00DE7111">
        <w:rPr>
          <w:rFonts w:ascii="Arial" w:hAnsi="Arial" w:cs="Arial"/>
          <w:sz w:val="18"/>
          <w:szCs w:val="18"/>
        </w:rPr>
        <w:t>Fokus zal ook in 2017 de premie van het extra en verplichte aanvullende pakket (MIX-pakket) op brutobasis vergoeden voor Fokusmedewerkers die zich hebben aangesloten bij het collectieve contract met VGZ. De premie voor 2017 is verhoogd naar € 13,29 bruto per maand.</w:t>
      </w:r>
    </w:p>
    <w:p w14:paraId="39A14F52" w14:textId="77777777" w:rsidR="005B1E22" w:rsidRPr="00DE7111" w:rsidRDefault="005B1E22" w:rsidP="005B1E22">
      <w:pPr>
        <w:rPr>
          <w:rFonts w:ascii="Arial" w:hAnsi="Arial" w:cs="Arial"/>
          <w:b/>
          <w:sz w:val="18"/>
          <w:szCs w:val="18"/>
        </w:rPr>
      </w:pPr>
    </w:p>
    <w:p w14:paraId="7C6CBF8C" w14:textId="77777777" w:rsidR="005B1E22" w:rsidRPr="00DE7111" w:rsidRDefault="005B1E22" w:rsidP="005B1E22">
      <w:pPr>
        <w:rPr>
          <w:rFonts w:ascii="Arial" w:hAnsi="Arial" w:cs="Arial"/>
          <w:b/>
          <w:sz w:val="18"/>
          <w:szCs w:val="18"/>
        </w:rPr>
      </w:pPr>
      <w:r w:rsidRPr="00DE7111">
        <w:rPr>
          <w:rFonts w:ascii="Arial" w:hAnsi="Arial" w:cs="Arial"/>
          <w:b/>
          <w:sz w:val="18"/>
          <w:szCs w:val="18"/>
        </w:rPr>
        <w:t>9. Ketenbepaling Wet werk en zekerheid</w:t>
      </w:r>
    </w:p>
    <w:p w14:paraId="72FD57FD" w14:textId="77777777" w:rsidR="005B1E22" w:rsidRPr="00DE7111" w:rsidRDefault="005B1E22" w:rsidP="005B1E22">
      <w:pPr>
        <w:rPr>
          <w:rFonts w:ascii="Arial" w:hAnsi="Arial" w:cs="Arial"/>
          <w:sz w:val="18"/>
          <w:szCs w:val="18"/>
        </w:rPr>
      </w:pPr>
      <w:r w:rsidRPr="00DE7111">
        <w:rPr>
          <w:rFonts w:ascii="Arial" w:hAnsi="Arial" w:cs="Arial"/>
          <w:sz w:val="18"/>
          <w:szCs w:val="18"/>
        </w:rPr>
        <w:t xml:space="preserve">Artikel 3 lid 3 sub e CAO, waarin uitzendcontracten die zijn voorafgegaan aan de eerste arbeidsovereenkomst met Fokus niet meetellen in de keten van arbeidsovereenkomsten, wordt verwijderd.  </w:t>
      </w:r>
    </w:p>
    <w:p w14:paraId="7C25881B" w14:textId="77777777" w:rsidR="005B1E22" w:rsidRPr="00DE7111" w:rsidRDefault="005B1E22" w:rsidP="005B1E22">
      <w:pPr>
        <w:rPr>
          <w:rFonts w:ascii="Arial" w:hAnsi="Arial" w:cs="Arial"/>
          <w:sz w:val="18"/>
          <w:szCs w:val="18"/>
        </w:rPr>
      </w:pPr>
    </w:p>
    <w:p w14:paraId="46E3761C" w14:textId="77777777" w:rsidR="005B1E22" w:rsidRPr="00DE7111" w:rsidRDefault="005B1E22" w:rsidP="005B1E22">
      <w:pPr>
        <w:rPr>
          <w:rFonts w:ascii="Arial" w:hAnsi="Arial" w:cs="Arial"/>
          <w:b/>
          <w:sz w:val="18"/>
          <w:szCs w:val="18"/>
        </w:rPr>
      </w:pPr>
      <w:r w:rsidRPr="00DE7111">
        <w:rPr>
          <w:rFonts w:ascii="Arial" w:hAnsi="Arial" w:cs="Arial"/>
          <w:b/>
          <w:sz w:val="18"/>
          <w:szCs w:val="18"/>
        </w:rPr>
        <w:t>10. Contractverhoging</w:t>
      </w:r>
    </w:p>
    <w:p w14:paraId="1F36E538" w14:textId="77777777" w:rsidR="005B1E22" w:rsidRPr="00DE7111" w:rsidRDefault="005B1E22" w:rsidP="005B1E22">
      <w:pPr>
        <w:rPr>
          <w:rFonts w:ascii="Arial" w:hAnsi="Arial" w:cs="Arial"/>
          <w:sz w:val="18"/>
          <w:szCs w:val="18"/>
        </w:rPr>
      </w:pPr>
      <w:r>
        <w:rPr>
          <w:rFonts w:ascii="Arial" w:hAnsi="Arial" w:cs="Arial"/>
          <w:sz w:val="18"/>
          <w:szCs w:val="18"/>
        </w:rPr>
        <w:t>A</w:t>
      </w:r>
      <w:r w:rsidRPr="00DE7111">
        <w:rPr>
          <w:rFonts w:ascii="Arial" w:hAnsi="Arial" w:cs="Arial"/>
          <w:sz w:val="18"/>
          <w:szCs w:val="18"/>
        </w:rPr>
        <w:t xml:space="preserve">rtikel 3 lid 3 sub b CAO </w:t>
      </w:r>
      <w:r>
        <w:rPr>
          <w:rFonts w:ascii="Arial" w:hAnsi="Arial" w:cs="Arial"/>
          <w:sz w:val="18"/>
          <w:szCs w:val="18"/>
        </w:rPr>
        <w:t>wordt aangescherpt in die zin dat dat wanneer er in een project ruimte is voor een vacature, deze uren eerst worden aangeboden aan werknemers die al in dienst zijn (in dat project), tenzij dringende bedrijfsbelangen dat verhinderen.</w:t>
      </w:r>
      <w:r w:rsidRPr="00DE7111">
        <w:rPr>
          <w:rFonts w:ascii="Arial" w:hAnsi="Arial" w:cs="Arial"/>
          <w:sz w:val="18"/>
          <w:szCs w:val="18"/>
        </w:rPr>
        <w:t xml:space="preserve"> </w:t>
      </w:r>
    </w:p>
    <w:p w14:paraId="18044F0B" w14:textId="77777777" w:rsidR="005B1E22" w:rsidRPr="00DE7111" w:rsidRDefault="005B1E22" w:rsidP="005B1E22">
      <w:pPr>
        <w:rPr>
          <w:rFonts w:ascii="Arial" w:hAnsi="Arial" w:cs="Arial"/>
          <w:b/>
          <w:sz w:val="18"/>
          <w:szCs w:val="18"/>
        </w:rPr>
      </w:pPr>
    </w:p>
    <w:p w14:paraId="78590739" w14:textId="5F96AD8C" w:rsidR="005B1E22" w:rsidRPr="00DE7111" w:rsidRDefault="005B1E22" w:rsidP="005B1E22">
      <w:pPr>
        <w:rPr>
          <w:rFonts w:ascii="Arial" w:hAnsi="Arial" w:cs="Arial"/>
          <w:b/>
          <w:sz w:val="18"/>
          <w:szCs w:val="18"/>
        </w:rPr>
      </w:pPr>
      <w:r>
        <w:rPr>
          <w:rFonts w:ascii="Arial" w:hAnsi="Arial" w:cs="Arial"/>
          <w:b/>
          <w:sz w:val="18"/>
          <w:szCs w:val="18"/>
        </w:rPr>
        <w:t>11</w:t>
      </w:r>
      <w:r w:rsidRPr="00DE7111">
        <w:rPr>
          <w:rFonts w:ascii="Arial" w:hAnsi="Arial" w:cs="Arial"/>
          <w:b/>
          <w:sz w:val="18"/>
          <w:szCs w:val="18"/>
        </w:rPr>
        <w:t>. Tekstuele CAO-aanpassingen</w:t>
      </w:r>
    </w:p>
    <w:p w14:paraId="0A7718AF" w14:textId="77777777" w:rsidR="005B1E22" w:rsidRPr="00DE7111" w:rsidRDefault="005B1E22" w:rsidP="005B1E22">
      <w:pPr>
        <w:rPr>
          <w:rFonts w:ascii="Arial" w:hAnsi="Arial" w:cs="Arial"/>
          <w:sz w:val="18"/>
          <w:szCs w:val="18"/>
        </w:rPr>
      </w:pPr>
      <w:r w:rsidRPr="00DE7111">
        <w:rPr>
          <w:rFonts w:ascii="Arial" w:hAnsi="Arial" w:cs="Arial"/>
          <w:sz w:val="18"/>
          <w:szCs w:val="18"/>
        </w:rPr>
        <w:t>Partijen zijn het eens over het doorvoeren van in ieder geval de volgende tekstuele aanpassingen in de CAO (per 1 januari 2017):</w:t>
      </w:r>
    </w:p>
    <w:p w14:paraId="15FAB889" w14:textId="77777777" w:rsidR="005B1E22" w:rsidRPr="00DE7111" w:rsidRDefault="005B1E22" w:rsidP="005B1E22">
      <w:pPr>
        <w:numPr>
          <w:ilvl w:val="0"/>
          <w:numId w:val="59"/>
        </w:numPr>
        <w:overflowPunct w:val="0"/>
        <w:autoSpaceDE w:val="0"/>
        <w:autoSpaceDN w:val="0"/>
        <w:adjustRightInd w:val="0"/>
        <w:spacing w:after="100"/>
        <w:textAlignment w:val="baseline"/>
        <w:rPr>
          <w:rFonts w:ascii="Arial" w:hAnsi="Arial" w:cs="Arial"/>
          <w:sz w:val="18"/>
          <w:szCs w:val="18"/>
        </w:rPr>
      </w:pPr>
      <w:r w:rsidRPr="00DE7111">
        <w:rPr>
          <w:rFonts w:ascii="Arial" w:hAnsi="Arial" w:cs="Arial"/>
          <w:sz w:val="18"/>
          <w:szCs w:val="18"/>
        </w:rPr>
        <w:lastRenderedPageBreak/>
        <w:t>Opname van een protocolafspraak over vitaliteit waarbij aandacht voor het in deeltijd werken van oudere werknem</w:t>
      </w:r>
      <w:r>
        <w:rPr>
          <w:rFonts w:ascii="Arial" w:hAnsi="Arial" w:cs="Arial"/>
          <w:sz w:val="18"/>
          <w:szCs w:val="18"/>
        </w:rPr>
        <w:t>e</w:t>
      </w:r>
      <w:r w:rsidRPr="00DE7111">
        <w:rPr>
          <w:rFonts w:ascii="Arial" w:hAnsi="Arial" w:cs="Arial"/>
          <w:sz w:val="18"/>
          <w:szCs w:val="18"/>
        </w:rPr>
        <w:t>rs en het aantal opeenvolgende nachtdiensten.</w:t>
      </w:r>
    </w:p>
    <w:p w14:paraId="4E8613C5" w14:textId="77777777" w:rsidR="005B1E22" w:rsidRPr="00DE7111" w:rsidRDefault="005B1E22" w:rsidP="005B1E22">
      <w:pPr>
        <w:numPr>
          <w:ilvl w:val="0"/>
          <w:numId w:val="59"/>
        </w:numPr>
        <w:overflowPunct w:val="0"/>
        <w:autoSpaceDE w:val="0"/>
        <w:autoSpaceDN w:val="0"/>
        <w:adjustRightInd w:val="0"/>
        <w:spacing w:after="100"/>
        <w:textAlignment w:val="baseline"/>
        <w:rPr>
          <w:rFonts w:ascii="Arial" w:hAnsi="Arial" w:cs="Arial"/>
          <w:sz w:val="18"/>
          <w:szCs w:val="18"/>
        </w:rPr>
      </w:pPr>
      <w:r w:rsidRPr="00DE7111">
        <w:rPr>
          <w:rFonts w:ascii="Arial" w:hAnsi="Arial" w:cs="Arial"/>
          <w:sz w:val="18"/>
          <w:szCs w:val="18"/>
        </w:rPr>
        <w:t>De volgordelijkheid van het afschrijven van vakantie-uren.</w:t>
      </w:r>
    </w:p>
    <w:p w14:paraId="08B148A8" w14:textId="77777777" w:rsidR="005B1E22" w:rsidRPr="00DE7111" w:rsidRDefault="005B1E22" w:rsidP="005B1E22">
      <w:pPr>
        <w:numPr>
          <w:ilvl w:val="0"/>
          <w:numId w:val="59"/>
        </w:numPr>
        <w:overflowPunct w:val="0"/>
        <w:autoSpaceDE w:val="0"/>
        <w:autoSpaceDN w:val="0"/>
        <w:adjustRightInd w:val="0"/>
        <w:spacing w:after="100"/>
        <w:textAlignment w:val="baseline"/>
        <w:rPr>
          <w:rFonts w:ascii="Arial" w:hAnsi="Arial" w:cs="Arial"/>
          <w:sz w:val="18"/>
          <w:szCs w:val="18"/>
        </w:rPr>
      </w:pPr>
      <w:r w:rsidRPr="00DE7111">
        <w:rPr>
          <w:rFonts w:ascii="Arial" w:hAnsi="Arial" w:cs="Arial"/>
          <w:sz w:val="18"/>
          <w:szCs w:val="18"/>
        </w:rPr>
        <w:t>Een herwaardering van de ADL-functie voor 1 juli 2017.</w:t>
      </w:r>
    </w:p>
    <w:p w14:paraId="143D1194" w14:textId="77777777" w:rsidR="005B1E22" w:rsidRPr="00DE7111" w:rsidRDefault="005B1E22" w:rsidP="005B1E22">
      <w:pPr>
        <w:numPr>
          <w:ilvl w:val="0"/>
          <w:numId w:val="59"/>
        </w:numPr>
        <w:overflowPunct w:val="0"/>
        <w:autoSpaceDE w:val="0"/>
        <w:autoSpaceDN w:val="0"/>
        <w:adjustRightInd w:val="0"/>
        <w:spacing w:after="100"/>
        <w:textAlignment w:val="baseline"/>
        <w:rPr>
          <w:rFonts w:ascii="Arial" w:hAnsi="Arial" w:cs="Arial"/>
          <w:sz w:val="18"/>
          <w:szCs w:val="18"/>
        </w:rPr>
      </w:pPr>
      <w:r w:rsidRPr="00DE7111">
        <w:rPr>
          <w:rFonts w:ascii="Arial" w:hAnsi="Arial" w:cs="Arial"/>
          <w:sz w:val="18"/>
          <w:szCs w:val="18"/>
        </w:rPr>
        <w:t>Continuering van de huidige protocoltekst m.b.t. het 3</w:t>
      </w:r>
      <w:r w:rsidRPr="00DE7111">
        <w:rPr>
          <w:rFonts w:ascii="Arial" w:hAnsi="Arial" w:cs="Arial"/>
          <w:sz w:val="18"/>
          <w:szCs w:val="18"/>
          <w:vertAlign w:val="superscript"/>
        </w:rPr>
        <w:t>e</w:t>
      </w:r>
      <w:r w:rsidRPr="00DE7111">
        <w:rPr>
          <w:rFonts w:ascii="Arial" w:hAnsi="Arial" w:cs="Arial"/>
          <w:sz w:val="18"/>
          <w:szCs w:val="18"/>
        </w:rPr>
        <w:t xml:space="preserve"> WW jaar, met een aanvulling dat e.e.a. moet worden ingeregeld voor 1 juli 2017.</w:t>
      </w:r>
    </w:p>
    <w:p w14:paraId="05D80541" w14:textId="77777777" w:rsidR="005B1E22" w:rsidRPr="00DE7111" w:rsidRDefault="005B1E22" w:rsidP="005B1E22">
      <w:pPr>
        <w:numPr>
          <w:ilvl w:val="0"/>
          <w:numId w:val="59"/>
        </w:numPr>
        <w:overflowPunct w:val="0"/>
        <w:autoSpaceDE w:val="0"/>
        <w:autoSpaceDN w:val="0"/>
        <w:adjustRightInd w:val="0"/>
        <w:spacing w:after="100"/>
        <w:textAlignment w:val="baseline"/>
        <w:rPr>
          <w:rFonts w:ascii="Arial" w:hAnsi="Arial" w:cs="Arial"/>
          <w:sz w:val="18"/>
          <w:szCs w:val="18"/>
        </w:rPr>
      </w:pPr>
      <w:r w:rsidRPr="00DE7111">
        <w:rPr>
          <w:rFonts w:ascii="Arial" w:hAnsi="Arial" w:cs="Arial"/>
          <w:sz w:val="18"/>
          <w:szCs w:val="18"/>
        </w:rPr>
        <w:t xml:space="preserve">Aankoop van extra bovenwettelijke vakantie-uren </w:t>
      </w:r>
      <w:r>
        <w:rPr>
          <w:rFonts w:ascii="Arial" w:hAnsi="Arial" w:cs="Arial"/>
          <w:sz w:val="18"/>
          <w:szCs w:val="18"/>
        </w:rPr>
        <w:t xml:space="preserve">onder voorwaarden </w:t>
      </w:r>
      <w:r w:rsidRPr="00DE7111">
        <w:rPr>
          <w:rFonts w:ascii="Arial" w:hAnsi="Arial" w:cs="Arial"/>
          <w:sz w:val="18"/>
          <w:szCs w:val="18"/>
        </w:rPr>
        <w:t>als onderdeel van het meerkeuzesysteem.</w:t>
      </w:r>
    </w:p>
    <w:p w14:paraId="4B4E41B7" w14:textId="77777777" w:rsidR="005B1E22" w:rsidRDefault="005B1E22" w:rsidP="005B1E22">
      <w:pPr>
        <w:numPr>
          <w:ilvl w:val="0"/>
          <w:numId w:val="59"/>
        </w:numPr>
        <w:overflowPunct w:val="0"/>
        <w:autoSpaceDE w:val="0"/>
        <w:autoSpaceDN w:val="0"/>
        <w:adjustRightInd w:val="0"/>
        <w:spacing w:after="100"/>
        <w:textAlignment w:val="baseline"/>
        <w:rPr>
          <w:rFonts w:ascii="Arial" w:hAnsi="Arial" w:cs="Arial"/>
          <w:sz w:val="18"/>
          <w:szCs w:val="18"/>
        </w:rPr>
      </w:pPr>
      <w:r>
        <w:rPr>
          <w:rFonts w:ascii="Arial" w:hAnsi="Arial" w:cs="Arial"/>
          <w:sz w:val="18"/>
          <w:szCs w:val="18"/>
        </w:rPr>
        <w:t xml:space="preserve">De afspraken over mantelzorg worden deels verwerkt in een </w:t>
      </w:r>
      <w:r w:rsidRPr="00DE7111">
        <w:rPr>
          <w:rFonts w:ascii="Arial" w:hAnsi="Arial" w:cs="Arial"/>
          <w:sz w:val="18"/>
          <w:szCs w:val="18"/>
        </w:rPr>
        <w:t xml:space="preserve">protocolafspraak </w:t>
      </w:r>
      <w:r>
        <w:rPr>
          <w:rFonts w:ascii="Arial" w:hAnsi="Arial" w:cs="Arial"/>
          <w:sz w:val="18"/>
          <w:szCs w:val="18"/>
        </w:rPr>
        <w:t>en deels verwerkt in de notitie uitgangspunten JUS/bijlage X</w:t>
      </w:r>
      <w:r w:rsidRPr="00DE7111">
        <w:rPr>
          <w:rFonts w:ascii="Arial" w:hAnsi="Arial" w:cs="Arial"/>
          <w:sz w:val="18"/>
          <w:szCs w:val="18"/>
        </w:rPr>
        <w:t>.</w:t>
      </w:r>
    </w:p>
    <w:p w14:paraId="143BDEAD" w14:textId="77777777" w:rsidR="005B1E22" w:rsidRPr="00DE7111" w:rsidRDefault="005B1E22" w:rsidP="005B1E22">
      <w:pPr>
        <w:numPr>
          <w:ilvl w:val="0"/>
          <w:numId w:val="59"/>
        </w:numPr>
        <w:overflowPunct w:val="0"/>
        <w:autoSpaceDE w:val="0"/>
        <w:autoSpaceDN w:val="0"/>
        <w:adjustRightInd w:val="0"/>
        <w:spacing w:after="100"/>
        <w:textAlignment w:val="baseline"/>
        <w:rPr>
          <w:rFonts w:ascii="Arial" w:hAnsi="Arial" w:cs="Arial"/>
          <w:sz w:val="18"/>
          <w:szCs w:val="18"/>
        </w:rPr>
      </w:pPr>
      <w:r>
        <w:rPr>
          <w:rFonts w:ascii="Arial" w:hAnsi="Arial" w:cs="Arial"/>
          <w:sz w:val="18"/>
          <w:szCs w:val="18"/>
        </w:rPr>
        <w:t xml:space="preserve">Verwerken van de tussen partijen nieuw gemaakte afspraak aangaande de (verdeling van de)  werkgeversbijdrage vakbondswerk (artikel 28 lid 3 CAO). Tevens wordt de werkgeversbijdrage  per vakvereniging verhoogd met € 1.000,=.   </w:t>
      </w:r>
    </w:p>
    <w:p w14:paraId="57DA5A7A" w14:textId="77777777" w:rsidR="005B1E22" w:rsidRPr="00DE7111" w:rsidRDefault="005B1E22" w:rsidP="005B1E22">
      <w:pPr>
        <w:numPr>
          <w:ilvl w:val="0"/>
          <w:numId w:val="59"/>
        </w:numPr>
        <w:overflowPunct w:val="0"/>
        <w:autoSpaceDE w:val="0"/>
        <w:autoSpaceDN w:val="0"/>
        <w:adjustRightInd w:val="0"/>
        <w:spacing w:after="100"/>
        <w:textAlignment w:val="baseline"/>
        <w:rPr>
          <w:rFonts w:ascii="Arial" w:hAnsi="Arial" w:cs="Arial"/>
          <w:sz w:val="18"/>
          <w:szCs w:val="18"/>
        </w:rPr>
      </w:pPr>
      <w:r w:rsidRPr="00DE7111">
        <w:rPr>
          <w:rFonts w:ascii="Arial" w:hAnsi="Arial" w:cs="Arial"/>
          <w:sz w:val="18"/>
          <w:szCs w:val="18"/>
        </w:rPr>
        <w:t xml:space="preserve">Een aantal wettelijke aanpassingen. </w:t>
      </w:r>
    </w:p>
    <w:p w14:paraId="6ECDED08" w14:textId="77777777" w:rsidR="005B1E22" w:rsidRPr="00DE7111" w:rsidRDefault="005B1E22" w:rsidP="005B1E22">
      <w:pPr>
        <w:rPr>
          <w:rFonts w:ascii="Arial" w:hAnsi="Arial" w:cs="Arial"/>
          <w:sz w:val="18"/>
          <w:szCs w:val="18"/>
        </w:rPr>
      </w:pPr>
    </w:p>
    <w:p w14:paraId="6D0B4FA1" w14:textId="77777777" w:rsidR="005B1E22" w:rsidRPr="00DE7111" w:rsidRDefault="005B1E22" w:rsidP="005B1E22">
      <w:pPr>
        <w:rPr>
          <w:rFonts w:ascii="Arial" w:hAnsi="Arial" w:cs="Arial"/>
          <w:sz w:val="18"/>
          <w:szCs w:val="18"/>
        </w:rPr>
      </w:pPr>
      <w:r w:rsidRPr="00DE7111">
        <w:rPr>
          <w:rFonts w:ascii="Arial" w:hAnsi="Arial" w:cs="Arial"/>
          <w:sz w:val="18"/>
          <w:szCs w:val="18"/>
        </w:rPr>
        <w:t xml:space="preserve">Vakorganisaties zullen dit principeakkoord positief aan hun leden voorleggen.  </w:t>
      </w:r>
    </w:p>
    <w:p w14:paraId="65FAB9EA" w14:textId="77777777" w:rsidR="005B1E22" w:rsidRPr="00DE7111" w:rsidRDefault="005B1E22" w:rsidP="005B1E22">
      <w:pPr>
        <w:rPr>
          <w:rFonts w:ascii="Arial" w:hAnsi="Arial" w:cs="Arial"/>
          <w:sz w:val="18"/>
          <w:szCs w:val="18"/>
        </w:rPr>
      </w:pPr>
    </w:p>
    <w:p w14:paraId="5EBB2B89" w14:textId="77777777" w:rsidR="005B1E22" w:rsidRPr="00DE7111" w:rsidRDefault="005B1E22" w:rsidP="005B1E22">
      <w:pPr>
        <w:rPr>
          <w:rFonts w:ascii="Arial" w:hAnsi="Arial" w:cs="Arial"/>
          <w:sz w:val="18"/>
          <w:szCs w:val="18"/>
        </w:rPr>
      </w:pPr>
      <w:r w:rsidRPr="00DE7111">
        <w:rPr>
          <w:rFonts w:ascii="Arial" w:hAnsi="Arial" w:cs="Arial"/>
          <w:sz w:val="18"/>
          <w:szCs w:val="18"/>
        </w:rPr>
        <w:t>Groningen, 8 december 2017</w:t>
      </w:r>
    </w:p>
    <w:p w14:paraId="4D820554" w14:textId="77777777" w:rsidR="005B1E22" w:rsidRPr="00DE7111" w:rsidRDefault="005B1E22" w:rsidP="005B1E22">
      <w:pPr>
        <w:rPr>
          <w:rFonts w:ascii="Arial" w:hAnsi="Arial" w:cs="Arial"/>
          <w:sz w:val="18"/>
          <w:szCs w:val="18"/>
        </w:rPr>
      </w:pPr>
    </w:p>
    <w:p w14:paraId="10134A33" w14:textId="77777777" w:rsidR="005B1E22" w:rsidRPr="00DE7111" w:rsidRDefault="005B1E22" w:rsidP="005B1E22">
      <w:pPr>
        <w:rPr>
          <w:rFonts w:ascii="Arial" w:hAnsi="Arial" w:cs="Arial"/>
          <w:sz w:val="18"/>
          <w:szCs w:val="18"/>
        </w:rPr>
      </w:pPr>
    </w:p>
    <w:p w14:paraId="4F124278" w14:textId="77777777" w:rsidR="005B1E22" w:rsidRPr="00DE7111" w:rsidRDefault="005B1E22" w:rsidP="005B1E22">
      <w:pPr>
        <w:rPr>
          <w:rFonts w:ascii="Arial" w:hAnsi="Arial" w:cs="Arial"/>
          <w:sz w:val="18"/>
          <w:szCs w:val="18"/>
        </w:rPr>
      </w:pPr>
    </w:p>
    <w:p w14:paraId="0A8CDB6D" w14:textId="77777777" w:rsidR="005B1E22" w:rsidRPr="00DE7111" w:rsidRDefault="005B1E22" w:rsidP="005B1E22">
      <w:pPr>
        <w:rPr>
          <w:rFonts w:ascii="Arial" w:hAnsi="Arial" w:cs="Arial"/>
          <w:sz w:val="18"/>
          <w:szCs w:val="18"/>
        </w:rPr>
      </w:pPr>
      <w:r w:rsidRPr="00DE7111">
        <w:rPr>
          <w:rFonts w:ascii="Arial" w:hAnsi="Arial" w:cs="Arial"/>
          <w:sz w:val="18"/>
          <w:szCs w:val="18"/>
        </w:rPr>
        <w:t>Stichting Fokus Exploitatie</w:t>
      </w:r>
      <w:r w:rsidRPr="00DE7111">
        <w:rPr>
          <w:rFonts w:ascii="Arial" w:hAnsi="Arial" w:cs="Arial"/>
          <w:sz w:val="18"/>
          <w:szCs w:val="18"/>
        </w:rPr>
        <w:tab/>
      </w:r>
      <w:r w:rsidRPr="00DE7111">
        <w:rPr>
          <w:rFonts w:ascii="Arial" w:hAnsi="Arial" w:cs="Arial"/>
          <w:sz w:val="18"/>
          <w:szCs w:val="18"/>
        </w:rPr>
        <w:tab/>
      </w:r>
      <w:r w:rsidRPr="00DE7111">
        <w:rPr>
          <w:rFonts w:ascii="Arial" w:hAnsi="Arial" w:cs="Arial"/>
          <w:sz w:val="18"/>
          <w:szCs w:val="18"/>
        </w:rPr>
        <w:tab/>
        <w:t>FNV</w:t>
      </w:r>
      <w:r w:rsidRPr="00DE7111">
        <w:rPr>
          <w:rFonts w:ascii="Arial" w:hAnsi="Arial" w:cs="Arial"/>
          <w:sz w:val="18"/>
          <w:szCs w:val="18"/>
        </w:rPr>
        <w:tab/>
      </w:r>
      <w:r w:rsidRPr="00DE7111">
        <w:rPr>
          <w:rFonts w:ascii="Arial" w:hAnsi="Arial" w:cs="Arial"/>
          <w:sz w:val="18"/>
          <w:szCs w:val="18"/>
        </w:rPr>
        <w:tab/>
      </w:r>
      <w:r w:rsidRPr="00DE7111">
        <w:rPr>
          <w:rFonts w:ascii="Arial" w:hAnsi="Arial" w:cs="Arial"/>
          <w:sz w:val="18"/>
          <w:szCs w:val="18"/>
        </w:rPr>
        <w:tab/>
        <w:t xml:space="preserve">CNV </w:t>
      </w:r>
    </w:p>
    <w:p w14:paraId="2E06F4F7" w14:textId="77777777" w:rsidR="005B1E22" w:rsidRPr="00E55805" w:rsidRDefault="005B1E22" w:rsidP="00B15AA3">
      <w:pPr>
        <w:rPr>
          <w:rFonts w:ascii="Arial" w:hAnsi="Arial" w:cs="Arial"/>
          <w:sz w:val="18"/>
          <w:szCs w:val="18"/>
        </w:rPr>
      </w:pPr>
    </w:p>
    <w:p w14:paraId="3733C4B3" w14:textId="77777777" w:rsidR="00501672" w:rsidRPr="00501672" w:rsidRDefault="00501672" w:rsidP="00501672">
      <w:pPr>
        <w:overflowPunct w:val="0"/>
        <w:autoSpaceDE w:val="0"/>
        <w:autoSpaceDN w:val="0"/>
        <w:adjustRightInd w:val="0"/>
        <w:spacing w:after="100"/>
        <w:textAlignment w:val="baseline"/>
        <w:rPr>
          <w:rFonts w:ascii="Arial" w:hAnsi="Arial" w:cs="Arial"/>
          <w:color w:val="000000"/>
          <w:sz w:val="18"/>
          <w:szCs w:val="18"/>
        </w:rPr>
      </w:pPr>
    </w:p>
    <w:p w14:paraId="3733C4B4" w14:textId="77777777" w:rsidR="00BD153A" w:rsidRDefault="00A61D77">
      <w:pPr>
        <w:pStyle w:val="07tussenkopjeinhoud"/>
        <w:rPr>
          <w:rFonts w:ascii="Arial" w:hAnsi="Arial" w:cs="Arial"/>
          <w:sz w:val="20"/>
        </w:rPr>
      </w:pPr>
      <w:r>
        <w:rPr>
          <w:rFonts w:ascii="Arial" w:hAnsi="Arial" w:cs="Arial"/>
          <w:sz w:val="20"/>
        </w:rPr>
        <w:br w:type="page"/>
      </w:r>
      <w:r w:rsidR="00BD153A">
        <w:rPr>
          <w:rFonts w:ascii="Arial" w:hAnsi="Arial" w:cs="Arial"/>
          <w:sz w:val="20"/>
        </w:rPr>
        <w:lastRenderedPageBreak/>
        <w:t xml:space="preserve">Tussen de ondergetekenden </w:t>
      </w:r>
    </w:p>
    <w:p w14:paraId="3733C4B5" w14:textId="77777777" w:rsidR="00242407" w:rsidRDefault="00242407">
      <w:pPr>
        <w:pStyle w:val="07tussenkopjeinhoud"/>
        <w:rPr>
          <w:rFonts w:ascii="Arial" w:hAnsi="Arial" w:cs="Arial"/>
          <w:sz w:val="20"/>
        </w:rPr>
      </w:pPr>
    </w:p>
    <w:p w14:paraId="3733C4B6" w14:textId="77777777" w:rsidR="00BD153A" w:rsidRDefault="00BD153A" w:rsidP="00AE1401">
      <w:pPr>
        <w:pStyle w:val="07tussenkopjeinhoud"/>
        <w:numPr>
          <w:ilvl w:val="0"/>
          <w:numId w:val="12"/>
        </w:numPr>
        <w:rPr>
          <w:rFonts w:ascii="Arial" w:hAnsi="Arial" w:cs="Arial"/>
          <w:sz w:val="20"/>
        </w:rPr>
      </w:pPr>
      <w:r>
        <w:rPr>
          <w:rFonts w:ascii="Arial" w:hAnsi="Arial" w:cs="Arial"/>
          <w:sz w:val="20"/>
        </w:rPr>
        <w:t xml:space="preserve">Stichting Fokus Exploitatie te Groningen </w:t>
      </w:r>
    </w:p>
    <w:p w14:paraId="3733C4B7" w14:textId="77777777" w:rsidR="00BD153A" w:rsidRDefault="00BD153A" w:rsidP="00C16D2C">
      <w:pPr>
        <w:pStyle w:val="07tussenkopjeinhoud"/>
        <w:ind w:left="360"/>
        <w:rPr>
          <w:rFonts w:ascii="Arial" w:hAnsi="Arial" w:cs="Arial"/>
          <w:sz w:val="20"/>
        </w:rPr>
      </w:pPr>
      <w:r>
        <w:rPr>
          <w:rFonts w:ascii="Arial" w:hAnsi="Arial" w:cs="Arial"/>
          <w:sz w:val="20"/>
        </w:rPr>
        <w:t xml:space="preserve">als partij ter ene zijde </w:t>
      </w:r>
    </w:p>
    <w:p w14:paraId="3733C4B8" w14:textId="77777777" w:rsidR="00242407" w:rsidRDefault="00242407">
      <w:pPr>
        <w:pStyle w:val="07tussenkopjeinhoud"/>
        <w:ind w:left="360"/>
        <w:rPr>
          <w:rFonts w:ascii="Arial" w:hAnsi="Arial" w:cs="Arial"/>
          <w:sz w:val="20"/>
        </w:rPr>
      </w:pPr>
    </w:p>
    <w:p w14:paraId="3733C4B9" w14:textId="77777777" w:rsidR="00BD153A" w:rsidRDefault="00BD153A" w:rsidP="00C16D2C">
      <w:pPr>
        <w:pStyle w:val="07tussenkopjeinhoud"/>
        <w:ind w:left="360"/>
        <w:rPr>
          <w:rFonts w:ascii="Arial" w:hAnsi="Arial" w:cs="Arial"/>
          <w:sz w:val="20"/>
        </w:rPr>
      </w:pPr>
      <w:r>
        <w:rPr>
          <w:rFonts w:ascii="Arial" w:hAnsi="Arial" w:cs="Arial"/>
          <w:sz w:val="20"/>
        </w:rPr>
        <w:t xml:space="preserve">en </w:t>
      </w:r>
    </w:p>
    <w:p w14:paraId="3733C4BA" w14:textId="77777777" w:rsidR="00242407" w:rsidRDefault="00242407">
      <w:pPr>
        <w:pStyle w:val="07tussenkopjeinhoud"/>
        <w:ind w:left="360"/>
        <w:rPr>
          <w:rFonts w:ascii="Arial" w:hAnsi="Arial" w:cs="Arial"/>
          <w:sz w:val="20"/>
        </w:rPr>
      </w:pPr>
    </w:p>
    <w:p w14:paraId="3733C4BB" w14:textId="77777777" w:rsidR="00BD153A" w:rsidRDefault="00BD153A" w:rsidP="00AE1401">
      <w:pPr>
        <w:pStyle w:val="07tussenkopjeinhoud"/>
        <w:numPr>
          <w:ilvl w:val="0"/>
          <w:numId w:val="12"/>
        </w:numPr>
        <w:rPr>
          <w:rFonts w:ascii="Arial" w:hAnsi="Arial" w:cs="Arial"/>
          <w:sz w:val="20"/>
        </w:rPr>
      </w:pPr>
      <w:r>
        <w:rPr>
          <w:rFonts w:ascii="Arial" w:hAnsi="Arial" w:cs="Arial"/>
          <w:sz w:val="20"/>
        </w:rPr>
        <w:t xml:space="preserve">FNV, </w:t>
      </w:r>
    </w:p>
    <w:p w14:paraId="3733C4BC" w14:textId="77777777" w:rsidR="00BD153A" w:rsidRDefault="00BD153A" w:rsidP="00AE1401">
      <w:pPr>
        <w:pStyle w:val="07tussenkopjeinhoud"/>
        <w:numPr>
          <w:ilvl w:val="0"/>
          <w:numId w:val="12"/>
        </w:numPr>
        <w:rPr>
          <w:rFonts w:ascii="Arial" w:hAnsi="Arial" w:cs="Arial"/>
          <w:sz w:val="20"/>
        </w:rPr>
      </w:pPr>
      <w:r>
        <w:rPr>
          <w:rFonts w:ascii="Arial" w:hAnsi="Arial" w:cs="Arial"/>
          <w:sz w:val="20"/>
        </w:rPr>
        <w:t xml:space="preserve">CNV </w:t>
      </w:r>
      <w:r w:rsidR="00B15AA3">
        <w:rPr>
          <w:rFonts w:ascii="Arial" w:hAnsi="Arial" w:cs="Arial"/>
          <w:sz w:val="20"/>
        </w:rPr>
        <w:t>Connectief</w:t>
      </w:r>
      <w:r>
        <w:rPr>
          <w:rFonts w:ascii="Arial" w:hAnsi="Arial" w:cs="Arial"/>
          <w:sz w:val="20"/>
        </w:rPr>
        <w:t xml:space="preserve">, </w:t>
      </w:r>
    </w:p>
    <w:p w14:paraId="3733C4BD" w14:textId="77777777" w:rsidR="00BD153A" w:rsidRDefault="0043335E" w:rsidP="00C16D2C">
      <w:pPr>
        <w:pStyle w:val="07tussenkopjeinhoud"/>
        <w:tabs>
          <w:tab w:val="clear" w:pos="1435"/>
          <w:tab w:val="left" w:pos="284"/>
        </w:tabs>
        <w:rPr>
          <w:rFonts w:ascii="Arial" w:hAnsi="Arial" w:cs="Arial"/>
          <w:sz w:val="20"/>
        </w:rPr>
      </w:pPr>
      <w:r>
        <w:rPr>
          <w:rFonts w:ascii="Arial" w:hAnsi="Arial" w:cs="Arial"/>
          <w:sz w:val="20"/>
        </w:rPr>
        <w:tab/>
        <w:t xml:space="preserve"> </w:t>
      </w:r>
      <w:r w:rsidR="00BD153A">
        <w:rPr>
          <w:rFonts w:ascii="Arial" w:hAnsi="Arial" w:cs="Arial"/>
          <w:sz w:val="20"/>
        </w:rPr>
        <w:t>elk als partij ter andere zijde.</w:t>
      </w:r>
    </w:p>
    <w:p w14:paraId="3733C4BE" w14:textId="77777777" w:rsidR="00BD153A" w:rsidRDefault="00BD153A">
      <w:pPr>
        <w:pStyle w:val="01plattetekst"/>
        <w:rPr>
          <w:rFonts w:ascii="Arial" w:hAnsi="Arial" w:cs="Arial"/>
          <w:sz w:val="20"/>
        </w:rPr>
      </w:pPr>
    </w:p>
    <w:p w14:paraId="3733C4BF" w14:textId="77777777" w:rsidR="00BD153A" w:rsidRDefault="004D2BBE">
      <w:pPr>
        <w:pStyle w:val="03artikelkop"/>
        <w:rPr>
          <w:rFonts w:ascii="Arial" w:hAnsi="Arial" w:cs="Arial"/>
          <w:b/>
          <w:bCs/>
          <w:sz w:val="20"/>
        </w:rPr>
      </w:pPr>
      <w:r>
        <w:rPr>
          <w:rFonts w:ascii="Arial" w:hAnsi="Arial" w:cs="Arial"/>
          <w:b/>
          <w:bCs/>
          <w:sz w:val="20"/>
        </w:rPr>
        <w:br w:type="page"/>
      </w:r>
      <w:r w:rsidR="00BD153A">
        <w:rPr>
          <w:rFonts w:ascii="Arial" w:hAnsi="Arial" w:cs="Arial"/>
          <w:b/>
          <w:bCs/>
          <w:sz w:val="20"/>
        </w:rPr>
        <w:lastRenderedPageBreak/>
        <w:t>Artikel 1</w:t>
      </w:r>
      <w:r w:rsidR="00BD153A">
        <w:rPr>
          <w:rFonts w:ascii="Arial" w:hAnsi="Arial" w:cs="Arial"/>
          <w:b/>
          <w:bCs/>
          <w:sz w:val="20"/>
        </w:rPr>
        <w:tab/>
        <w:t>Begripsbepalingen</w:t>
      </w:r>
    </w:p>
    <w:p w14:paraId="3733C4C0" w14:textId="77777777" w:rsidR="00BD153A" w:rsidRDefault="00BD153A">
      <w:pPr>
        <w:pStyle w:val="01plattetekst"/>
        <w:ind w:left="0"/>
        <w:rPr>
          <w:rFonts w:ascii="Arial" w:hAnsi="Arial" w:cs="Arial"/>
          <w:sz w:val="20"/>
        </w:rPr>
      </w:pPr>
    </w:p>
    <w:p w14:paraId="3733C4C1" w14:textId="77777777" w:rsidR="00BD153A" w:rsidRDefault="00BD153A">
      <w:pPr>
        <w:pStyle w:val="01plattetekst"/>
        <w:ind w:left="0"/>
        <w:rPr>
          <w:rFonts w:ascii="Arial" w:hAnsi="Arial" w:cs="Arial"/>
          <w:sz w:val="20"/>
        </w:rPr>
      </w:pPr>
      <w:r>
        <w:rPr>
          <w:rFonts w:ascii="Arial" w:hAnsi="Arial" w:cs="Arial"/>
          <w:sz w:val="20"/>
        </w:rPr>
        <w:t>In deze CAO wordt verstaan onder:</w:t>
      </w:r>
    </w:p>
    <w:p w14:paraId="3733C4C2" w14:textId="77777777" w:rsidR="00BD153A" w:rsidRDefault="00BD153A" w:rsidP="00AE1401">
      <w:pPr>
        <w:pStyle w:val="01plattetekst"/>
        <w:numPr>
          <w:ilvl w:val="0"/>
          <w:numId w:val="18"/>
        </w:numPr>
        <w:rPr>
          <w:rFonts w:ascii="Arial" w:hAnsi="Arial" w:cs="Arial"/>
          <w:sz w:val="20"/>
        </w:rPr>
      </w:pPr>
      <w:r>
        <w:rPr>
          <w:rFonts w:ascii="Arial" w:hAnsi="Arial" w:cs="Arial"/>
          <w:sz w:val="20"/>
        </w:rPr>
        <w:t>Fokus</w:t>
      </w:r>
      <w:r>
        <w:rPr>
          <w:rFonts w:ascii="Arial" w:hAnsi="Arial" w:cs="Arial"/>
          <w:sz w:val="20"/>
        </w:rPr>
        <w:tab/>
        <w:t>de Stichting Fokus Exploitatie</w:t>
      </w:r>
    </w:p>
    <w:p w14:paraId="3733C4C3" w14:textId="77777777" w:rsidR="00BD153A" w:rsidRDefault="00BD153A" w:rsidP="00AE1401">
      <w:pPr>
        <w:pStyle w:val="01plattetekst"/>
        <w:numPr>
          <w:ilvl w:val="0"/>
          <w:numId w:val="18"/>
        </w:numPr>
        <w:rPr>
          <w:rFonts w:ascii="Arial" w:hAnsi="Arial" w:cs="Arial"/>
          <w:sz w:val="20"/>
        </w:rPr>
      </w:pPr>
      <w:r>
        <w:rPr>
          <w:rFonts w:ascii="Arial" w:hAnsi="Arial" w:cs="Arial"/>
          <w:sz w:val="20"/>
        </w:rPr>
        <w:t>vakorganisaties</w:t>
      </w:r>
      <w:r>
        <w:rPr>
          <w:rFonts w:ascii="Arial" w:hAnsi="Arial" w:cs="Arial"/>
          <w:sz w:val="20"/>
        </w:rPr>
        <w:tab/>
        <w:t>FNV,</w:t>
      </w:r>
      <w:r w:rsidR="0000364E">
        <w:rPr>
          <w:rFonts w:ascii="Arial" w:hAnsi="Arial" w:cs="Arial"/>
          <w:sz w:val="20"/>
        </w:rPr>
        <w:t xml:space="preserve"> </w:t>
      </w:r>
      <w:r>
        <w:rPr>
          <w:rFonts w:ascii="Arial" w:hAnsi="Arial" w:cs="Arial"/>
          <w:sz w:val="20"/>
        </w:rPr>
        <w:t xml:space="preserve">CNV </w:t>
      </w:r>
      <w:r w:rsidR="00B15AA3">
        <w:rPr>
          <w:rFonts w:ascii="Arial" w:hAnsi="Arial" w:cs="Arial"/>
          <w:sz w:val="20"/>
        </w:rPr>
        <w:t>Connectief</w:t>
      </w:r>
      <w:r>
        <w:rPr>
          <w:rFonts w:ascii="Arial" w:hAnsi="Arial" w:cs="Arial"/>
          <w:sz w:val="20"/>
        </w:rPr>
        <w:t>,</w:t>
      </w:r>
    </w:p>
    <w:p w14:paraId="3733C4C4" w14:textId="77777777" w:rsidR="00BD153A" w:rsidRDefault="00BD153A">
      <w:pPr>
        <w:pStyle w:val="01plattetekst"/>
        <w:rPr>
          <w:rFonts w:ascii="Arial" w:hAnsi="Arial" w:cs="Arial"/>
          <w:sz w:val="20"/>
        </w:rPr>
      </w:pPr>
      <w:r>
        <w:rPr>
          <w:rFonts w:ascii="Arial" w:hAnsi="Arial" w:cs="Arial"/>
          <w:sz w:val="20"/>
        </w:rPr>
        <w:tab/>
        <w:t>hetzij afzonderlijk, hetzij gezamenlijk;</w:t>
      </w:r>
    </w:p>
    <w:p w14:paraId="3733C4C5" w14:textId="77777777" w:rsidR="00BD153A" w:rsidRDefault="00BD153A" w:rsidP="00AE1401">
      <w:pPr>
        <w:pStyle w:val="01plattetekst"/>
        <w:numPr>
          <w:ilvl w:val="0"/>
          <w:numId w:val="18"/>
        </w:numPr>
        <w:rPr>
          <w:rFonts w:ascii="Arial" w:hAnsi="Arial" w:cs="Arial"/>
          <w:sz w:val="20"/>
        </w:rPr>
      </w:pPr>
      <w:r>
        <w:rPr>
          <w:rFonts w:ascii="Arial" w:hAnsi="Arial" w:cs="Arial"/>
          <w:sz w:val="20"/>
        </w:rPr>
        <w:t>bestuur</w:t>
      </w:r>
      <w:r>
        <w:rPr>
          <w:rFonts w:ascii="Arial" w:hAnsi="Arial" w:cs="Arial"/>
          <w:sz w:val="20"/>
        </w:rPr>
        <w:tab/>
        <w:t>het statutaire bestuur van Fokus;</w:t>
      </w:r>
    </w:p>
    <w:p w14:paraId="3733C4C6" w14:textId="77777777" w:rsidR="00D352F7" w:rsidRDefault="00CA5B53" w:rsidP="00AE1401">
      <w:pPr>
        <w:pStyle w:val="01plattetekst"/>
        <w:numPr>
          <w:ilvl w:val="0"/>
          <w:numId w:val="18"/>
        </w:numPr>
        <w:tabs>
          <w:tab w:val="clear" w:pos="4304"/>
          <w:tab w:val="left" w:pos="3119"/>
        </w:tabs>
        <w:rPr>
          <w:rFonts w:ascii="Arial" w:hAnsi="Arial" w:cs="Arial"/>
          <w:sz w:val="20"/>
        </w:rPr>
      </w:pPr>
      <w:r>
        <w:rPr>
          <w:rFonts w:ascii="Arial" w:hAnsi="Arial" w:cs="Arial"/>
          <w:sz w:val="20"/>
        </w:rPr>
        <w:t>werknemer</w:t>
      </w:r>
      <w:r w:rsidR="00D352F7">
        <w:rPr>
          <w:rFonts w:ascii="Arial" w:hAnsi="Arial" w:cs="Arial"/>
          <w:sz w:val="20"/>
        </w:rPr>
        <w:tab/>
      </w:r>
      <w:r w:rsidR="00BD153A">
        <w:rPr>
          <w:rFonts w:ascii="Arial" w:hAnsi="Arial" w:cs="Arial"/>
          <w:sz w:val="20"/>
        </w:rPr>
        <w:t>ieder, die met Fokus een arbeidsovereenkomst als bedoeld in</w:t>
      </w:r>
      <w:r w:rsidR="00D352F7">
        <w:rPr>
          <w:rFonts w:ascii="Arial" w:hAnsi="Arial" w:cs="Arial"/>
          <w:sz w:val="20"/>
        </w:rPr>
        <w:t xml:space="preserve"> </w:t>
      </w:r>
      <w:r w:rsidR="00BD153A">
        <w:rPr>
          <w:rFonts w:ascii="Arial" w:hAnsi="Arial" w:cs="Arial"/>
          <w:sz w:val="20"/>
        </w:rPr>
        <w:t>artikel 610</w:t>
      </w:r>
    </w:p>
    <w:p w14:paraId="3733C4C7" w14:textId="77777777" w:rsidR="00BD153A" w:rsidRDefault="00BD153A" w:rsidP="00D352F7">
      <w:pPr>
        <w:pStyle w:val="01plattetekst"/>
        <w:tabs>
          <w:tab w:val="clear" w:pos="4304"/>
          <w:tab w:val="left" w:pos="3119"/>
        </w:tabs>
        <w:ind w:left="0"/>
        <w:rPr>
          <w:rFonts w:ascii="Arial" w:hAnsi="Arial" w:cs="Arial"/>
          <w:sz w:val="20"/>
        </w:rPr>
      </w:pPr>
      <w:r>
        <w:rPr>
          <w:rFonts w:ascii="Arial" w:hAnsi="Arial" w:cs="Arial"/>
          <w:sz w:val="20"/>
        </w:rPr>
        <w:t xml:space="preserve"> </w:t>
      </w:r>
      <w:r w:rsidR="00D352F7">
        <w:rPr>
          <w:rFonts w:ascii="Arial" w:hAnsi="Arial" w:cs="Arial"/>
          <w:sz w:val="20"/>
        </w:rPr>
        <w:tab/>
      </w:r>
      <w:r>
        <w:rPr>
          <w:rFonts w:ascii="Arial" w:hAnsi="Arial" w:cs="Arial"/>
          <w:sz w:val="20"/>
        </w:rPr>
        <w:t>van het</w:t>
      </w:r>
      <w:r w:rsidR="00D352F7">
        <w:rPr>
          <w:rFonts w:ascii="Arial" w:hAnsi="Arial" w:cs="Arial"/>
          <w:sz w:val="20"/>
        </w:rPr>
        <w:t xml:space="preserve"> </w:t>
      </w:r>
      <w:r>
        <w:rPr>
          <w:rFonts w:ascii="Arial" w:hAnsi="Arial" w:cs="Arial"/>
          <w:sz w:val="20"/>
        </w:rPr>
        <w:t>Burgerlijk Wetboek heeft aangegaan met uitzondering van vakantiewerkers;</w:t>
      </w:r>
    </w:p>
    <w:p w14:paraId="3733C4C8" w14:textId="77777777" w:rsidR="00BD153A" w:rsidRDefault="00BD153A" w:rsidP="00AE1401">
      <w:pPr>
        <w:pStyle w:val="01plattetekst"/>
        <w:numPr>
          <w:ilvl w:val="0"/>
          <w:numId w:val="18"/>
        </w:numPr>
        <w:rPr>
          <w:rFonts w:ascii="Arial" w:hAnsi="Arial" w:cs="Arial"/>
          <w:sz w:val="20"/>
        </w:rPr>
      </w:pPr>
      <w:r>
        <w:rPr>
          <w:rFonts w:ascii="Arial" w:hAnsi="Arial" w:cs="Arial"/>
          <w:sz w:val="20"/>
        </w:rPr>
        <w:t>CAO</w:t>
      </w:r>
      <w:r>
        <w:rPr>
          <w:rFonts w:ascii="Arial" w:hAnsi="Arial" w:cs="Arial"/>
          <w:sz w:val="20"/>
        </w:rPr>
        <w:tab/>
        <w:t>deze Collectieve Arbeidsovereenkomst;</w:t>
      </w:r>
    </w:p>
    <w:p w14:paraId="3733C4C9" w14:textId="77777777" w:rsidR="00BD153A" w:rsidRDefault="00BD153A" w:rsidP="00AE1401">
      <w:pPr>
        <w:pStyle w:val="01plattetekst"/>
        <w:numPr>
          <w:ilvl w:val="0"/>
          <w:numId w:val="18"/>
        </w:numPr>
        <w:rPr>
          <w:rFonts w:ascii="Arial" w:hAnsi="Arial" w:cs="Arial"/>
          <w:sz w:val="20"/>
        </w:rPr>
      </w:pPr>
      <w:r>
        <w:rPr>
          <w:rFonts w:ascii="Arial" w:hAnsi="Arial" w:cs="Arial"/>
          <w:sz w:val="20"/>
        </w:rPr>
        <w:t>ondernemings-</w:t>
      </w:r>
      <w:r>
        <w:rPr>
          <w:rFonts w:ascii="Arial" w:hAnsi="Arial" w:cs="Arial"/>
          <w:sz w:val="20"/>
        </w:rPr>
        <w:tab/>
        <w:t xml:space="preserve">de ingevolge de Wet op de ondernemingsraden bij Fokus ingestelde </w:t>
      </w:r>
    </w:p>
    <w:p w14:paraId="3733C4CA" w14:textId="77777777" w:rsidR="00BD153A" w:rsidRDefault="00BD153A">
      <w:pPr>
        <w:pStyle w:val="01plattetekst"/>
        <w:ind w:left="0"/>
        <w:rPr>
          <w:rFonts w:ascii="Arial" w:hAnsi="Arial" w:cs="Arial"/>
          <w:sz w:val="20"/>
        </w:rPr>
      </w:pPr>
      <w:r>
        <w:rPr>
          <w:rFonts w:ascii="Arial" w:hAnsi="Arial" w:cs="Arial"/>
          <w:sz w:val="20"/>
        </w:rPr>
        <w:t xml:space="preserve">       raad                         ondernemingsraad;</w:t>
      </w:r>
      <w:r>
        <w:rPr>
          <w:rFonts w:ascii="Arial" w:hAnsi="Arial" w:cs="Arial"/>
          <w:sz w:val="20"/>
        </w:rPr>
        <w:tab/>
      </w:r>
    </w:p>
    <w:p w14:paraId="3733C4CB" w14:textId="77777777" w:rsidR="00A052E3" w:rsidRDefault="00BD153A" w:rsidP="00AE1401">
      <w:pPr>
        <w:pStyle w:val="01plattetekst"/>
        <w:numPr>
          <w:ilvl w:val="0"/>
          <w:numId w:val="19"/>
        </w:numPr>
        <w:rPr>
          <w:rFonts w:ascii="Arial" w:hAnsi="Arial" w:cs="Arial"/>
          <w:sz w:val="20"/>
        </w:rPr>
      </w:pPr>
      <w:r>
        <w:rPr>
          <w:rFonts w:ascii="Arial" w:hAnsi="Arial" w:cs="Arial"/>
          <w:sz w:val="20"/>
        </w:rPr>
        <w:t>ADL-assistentie</w:t>
      </w:r>
      <w:r>
        <w:rPr>
          <w:rFonts w:ascii="Arial" w:hAnsi="Arial" w:cs="Arial"/>
          <w:sz w:val="20"/>
        </w:rPr>
        <w:tab/>
        <w:t xml:space="preserve">assistentie bij algemene dagelijkse levensverrichtingen, voor zover nodig aan cliënten </w:t>
      </w:r>
    </w:p>
    <w:p w14:paraId="3733C4CC" w14:textId="77777777" w:rsidR="00A052E3" w:rsidRDefault="00A052E3" w:rsidP="00A052E3">
      <w:pPr>
        <w:pStyle w:val="01plattetekst"/>
        <w:ind w:left="0"/>
        <w:rPr>
          <w:rFonts w:ascii="Arial" w:hAnsi="Arial" w:cs="Arial"/>
          <w:sz w:val="20"/>
        </w:rPr>
      </w:pPr>
      <w:r>
        <w:rPr>
          <w:rFonts w:ascii="Arial" w:hAnsi="Arial" w:cs="Arial"/>
          <w:sz w:val="20"/>
        </w:rPr>
        <w:tab/>
      </w:r>
      <w:r w:rsidR="00BD153A">
        <w:rPr>
          <w:rFonts w:ascii="Arial" w:hAnsi="Arial" w:cs="Arial"/>
          <w:sz w:val="20"/>
        </w:rPr>
        <w:t xml:space="preserve">te verlenen en beschikbaar gedurende alle uren van de dag en alle dagen van de </w:t>
      </w:r>
    </w:p>
    <w:p w14:paraId="3733C4CD" w14:textId="77777777" w:rsidR="00CC02D1" w:rsidRDefault="00BD153A" w:rsidP="00D352F7">
      <w:pPr>
        <w:pStyle w:val="01plattetekst"/>
        <w:ind w:left="2152"/>
        <w:rPr>
          <w:rFonts w:ascii="Arial" w:hAnsi="Arial" w:cs="Arial"/>
          <w:sz w:val="20"/>
        </w:rPr>
      </w:pPr>
      <w:r>
        <w:rPr>
          <w:rFonts w:ascii="Arial" w:hAnsi="Arial" w:cs="Arial"/>
          <w:sz w:val="20"/>
        </w:rPr>
        <w:t xml:space="preserve">week, waardoor een situatie bestaat, die voor de betrokken </w:t>
      </w:r>
      <w:r w:rsidR="00CA5B53">
        <w:rPr>
          <w:rFonts w:ascii="Arial" w:hAnsi="Arial" w:cs="Arial"/>
          <w:sz w:val="20"/>
        </w:rPr>
        <w:t>werknemers</w:t>
      </w:r>
      <w:r>
        <w:rPr>
          <w:rFonts w:ascii="Arial" w:hAnsi="Arial" w:cs="Arial"/>
          <w:sz w:val="20"/>
        </w:rPr>
        <w:t xml:space="preserve"> veelal zogenaamde zwevende pauzes met zich meebrengt;</w:t>
      </w:r>
    </w:p>
    <w:p w14:paraId="3733C4CE" w14:textId="77777777" w:rsidR="00BD153A" w:rsidRDefault="001C1481" w:rsidP="00AE1401">
      <w:pPr>
        <w:pStyle w:val="01plattetekst"/>
        <w:numPr>
          <w:ilvl w:val="0"/>
          <w:numId w:val="20"/>
        </w:numPr>
        <w:rPr>
          <w:rFonts w:ascii="Arial" w:hAnsi="Arial" w:cs="Arial"/>
          <w:sz w:val="20"/>
        </w:rPr>
      </w:pPr>
      <w:r>
        <w:rPr>
          <w:rFonts w:ascii="Arial" w:hAnsi="Arial" w:cs="Arial"/>
          <w:sz w:val="20"/>
        </w:rPr>
        <w:t>ADL-assistent</w:t>
      </w:r>
      <w:r w:rsidR="00BD153A">
        <w:rPr>
          <w:rFonts w:ascii="Arial" w:hAnsi="Arial" w:cs="Arial"/>
          <w:sz w:val="20"/>
        </w:rPr>
        <w:tab/>
      </w:r>
      <w:r w:rsidR="00CA5B53" w:rsidRPr="001C1481">
        <w:rPr>
          <w:rFonts w:ascii="Arial" w:hAnsi="Arial" w:cs="Arial"/>
          <w:sz w:val="20"/>
        </w:rPr>
        <w:t>werknemers</w:t>
      </w:r>
      <w:r w:rsidR="00BD153A" w:rsidRPr="001C1481">
        <w:rPr>
          <w:rFonts w:ascii="Arial" w:hAnsi="Arial" w:cs="Arial"/>
          <w:sz w:val="20"/>
        </w:rPr>
        <w:t xml:space="preserve"> met een dienstverband van ten</w:t>
      </w:r>
      <w:r w:rsidR="00242407" w:rsidRPr="001C1481">
        <w:rPr>
          <w:rFonts w:ascii="Arial" w:hAnsi="Arial" w:cs="Arial"/>
          <w:sz w:val="20"/>
        </w:rPr>
        <w:t xml:space="preserve"> </w:t>
      </w:r>
      <w:r w:rsidR="00BD153A" w:rsidRPr="001C1481">
        <w:rPr>
          <w:rFonts w:ascii="Arial" w:hAnsi="Arial" w:cs="Arial"/>
          <w:sz w:val="20"/>
        </w:rPr>
        <w:t>minste 20 uur per</w:t>
      </w:r>
      <w:r>
        <w:rPr>
          <w:rFonts w:ascii="Arial" w:hAnsi="Arial" w:cs="Arial"/>
          <w:sz w:val="20"/>
        </w:rPr>
        <w:t xml:space="preserve"> </w:t>
      </w:r>
      <w:r w:rsidR="00BD153A">
        <w:rPr>
          <w:rFonts w:ascii="Arial" w:hAnsi="Arial" w:cs="Arial"/>
          <w:sz w:val="20"/>
        </w:rPr>
        <w:t>maand;</w:t>
      </w:r>
      <w:r w:rsidR="00BD153A">
        <w:rPr>
          <w:rFonts w:ascii="Arial" w:hAnsi="Arial" w:cs="Arial"/>
          <w:sz w:val="20"/>
        </w:rPr>
        <w:tab/>
      </w:r>
      <w:r w:rsidR="00BD153A">
        <w:rPr>
          <w:rFonts w:ascii="Arial" w:hAnsi="Arial" w:cs="Arial"/>
          <w:sz w:val="20"/>
        </w:rPr>
        <w:tab/>
      </w:r>
    </w:p>
    <w:p w14:paraId="3733C4CF" w14:textId="77777777" w:rsidR="00A052E3" w:rsidRDefault="00BD153A" w:rsidP="00AE1401">
      <w:pPr>
        <w:pStyle w:val="01plattetekst"/>
        <w:numPr>
          <w:ilvl w:val="0"/>
          <w:numId w:val="21"/>
        </w:numPr>
        <w:rPr>
          <w:rFonts w:ascii="Arial" w:hAnsi="Arial" w:cs="Arial"/>
          <w:sz w:val="20"/>
        </w:rPr>
      </w:pPr>
      <w:r>
        <w:rPr>
          <w:rFonts w:ascii="Arial" w:hAnsi="Arial" w:cs="Arial"/>
          <w:sz w:val="20"/>
        </w:rPr>
        <w:t>cliënt</w:t>
      </w:r>
      <w:r>
        <w:rPr>
          <w:rFonts w:ascii="Arial" w:hAnsi="Arial" w:cs="Arial"/>
          <w:sz w:val="20"/>
        </w:rPr>
        <w:tab/>
        <w:t xml:space="preserve">bewoner van een Fokus-woning die diensten van Fokus ontvangt, respectievelijk de </w:t>
      </w:r>
      <w:r w:rsidR="00A052E3">
        <w:rPr>
          <w:rFonts w:ascii="Arial" w:hAnsi="Arial" w:cs="Arial"/>
          <w:sz w:val="20"/>
        </w:rPr>
        <w:tab/>
      </w:r>
      <w:r>
        <w:rPr>
          <w:rFonts w:ascii="Arial" w:hAnsi="Arial" w:cs="Arial"/>
          <w:sz w:val="20"/>
        </w:rPr>
        <w:t>persoon die diensten van Fokus afneemt, maar geen bewoner is van een Fokus-</w:t>
      </w:r>
    </w:p>
    <w:p w14:paraId="3733C4D0" w14:textId="77777777" w:rsidR="00F707E0" w:rsidRDefault="00A052E3" w:rsidP="00A052E3">
      <w:pPr>
        <w:pStyle w:val="01plattetekst"/>
        <w:ind w:left="0"/>
        <w:rPr>
          <w:rFonts w:ascii="Arial" w:hAnsi="Arial" w:cs="Arial"/>
          <w:sz w:val="20"/>
        </w:rPr>
      </w:pPr>
      <w:r>
        <w:rPr>
          <w:rFonts w:ascii="Arial" w:hAnsi="Arial" w:cs="Arial"/>
          <w:sz w:val="20"/>
        </w:rPr>
        <w:tab/>
      </w:r>
      <w:r w:rsidR="00BD153A">
        <w:rPr>
          <w:rFonts w:ascii="Arial" w:hAnsi="Arial" w:cs="Arial"/>
          <w:sz w:val="20"/>
        </w:rPr>
        <w:t>woning;</w:t>
      </w:r>
    </w:p>
    <w:p w14:paraId="3733C4D1" w14:textId="77777777" w:rsidR="00BD153A" w:rsidRDefault="00BD153A" w:rsidP="00AE1401">
      <w:pPr>
        <w:pStyle w:val="01plattetekst"/>
        <w:numPr>
          <w:ilvl w:val="0"/>
          <w:numId w:val="22"/>
        </w:numPr>
        <w:rPr>
          <w:rFonts w:ascii="Arial" w:hAnsi="Arial" w:cs="Arial"/>
          <w:sz w:val="20"/>
        </w:rPr>
      </w:pPr>
      <w:r>
        <w:rPr>
          <w:rFonts w:ascii="Arial" w:hAnsi="Arial" w:cs="Arial"/>
          <w:sz w:val="20"/>
        </w:rPr>
        <w:t>maand</w:t>
      </w:r>
      <w:r>
        <w:rPr>
          <w:rFonts w:ascii="Arial" w:hAnsi="Arial" w:cs="Arial"/>
          <w:sz w:val="20"/>
        </w:rPr>
        <w:tab/>
        <w:t>kalendermaand;</w:t>
      </w:r>
    </w:p>
    <w:p w14:paraId="3733C4D2" w14:textId="77777777" w:rsidR="00F707E0" w:rsidRDefault="00CA5B53" w:rsidP="00CA5B53">
      <w:pPr>
        <w:pStyle w:val="01plattetekst"/>
        <w:tabs>
          <w:tab w:val="left" w:pos="284"/>
        </w:tabs>
        <w:ind w:left="0"/>
        <w:rPr>
          <w:rFonts w:ascii="Arial" w:hAnsi="Arial" w:cs="Arial"/>
          <w:sz w:val="20"/>
        </w:rPr>
      </w:pPr>
      <w:r>
        <w:rPr>
          <w:rFonts w:ascii="Arial" w:hAnsi="Arial" w:cs="Arial"/>
          <w:sz w:val="20"/>
        </w:rPr>
        <w:t xml:space="preserve">-     </w:t>
      </w:r>
      <w:r w:rsidR="00BD153A">
        <w:rPr>
          <w:rFonts w:ascii="Arial" w:hAnsi="Arial" w:cs="Arial"/>
          <w:sz w:val="20"/>
        </w:rPr>
        <w:t>week</w:t>
      </w:r>
      <w:r w:rsidR="00BD153A">
        <w:rPr>
          <w:rFonts w:ascii="Arial" w:hAnsi="Arial" w:cs="Arial"/>
          <w:sz w:val="20"/>
        </w:rPr>
        <w:tab/>
        <w:t>kalenderweek lopend van zondag 00.00 tot zaterdag 24.00 uur;</w:t>
      </w:r>
    </w:p>
    <w:p w14:paraId="3733C4D3" w14:textId="77777777" w:rsidR="00BD153A" w:rsidRDefault="00BD153A" w:rsidP="00AE1401">
      <w:pPr>
        <w:pStyle w:val="01plattetekst"/>
        <w:numPr>
          <w:ilvl w:val="0"/>
          <w:numId w:val="22"/>
        </w:numPr>
        <w:rPr>
          <w:rFonts w:ascii="Arial" w:hAnsi="Arial" w:cs="Arial"/>
          <w:sz w:val="20"/>
        </w:rPr>
      </w:pPr>
      <w:r>
        <w:rPr>
          <w:rFonts w:ascii="Arial" w:hAnsi="Arial" w:cs="Arial"/>
          <w:sz w:val="20"/>
        </w:rPr>
        <w:t>dag</w:t>
      </w:r>
      <w:r>
        <w:rPr>
          <w:rFonts w:ascii="Arial" w:hAnsi="Arial" w:cs="Arial"/>
          <w:sz w:val="20"/>
        </w:rPr>
        <w:tab/>
        <w:t>kalenderdag;</w:t>
      </w:r>
    </w:p>
    <w:p w14:paraId="3733C4D4" w14:textId="77777777" w:rsidR="00BD153A" w:rsidRDefault="00BD153A" w:rsidP="00AE1401">
      <w:pPr>
        <w:pStyle w:val="01plattetekst"/>
        <w:numPr>
          <w:ilvl w:val="0"/>
          <w:numId w:val="23"/>
        </w:numPr>
        <w:rPr>
          <w:rFonts w:ascii="Arial" w:hAnsi="Arial" w:cs="Arial"/>
          <w:sz w:val="20"/>
        </w:rPr>
      </w:pPr>
      <w:r>
        <w:rPr>
          <w:rFonts w:ascii="Arial" w:hAnsi="Arial" w:cs="Arial"/>
          <w:sz w:val="20"/>
        </w:rPr>
        <w:t xml:space="preserve">normale </w:t>
      </w:r>
      <w:r>
        <w:rPr>
          <w:rFonts w:ascii="Arial" w:hAnsi="Arial" w:cs="Arial"/>
          <w:sz w:val="20"/>
        </w:rPr>
        <w:tab/>
        <w:t xml:space="preserve">ADL-assistentie of wachttijden van minstens 8 en voor de nachtdienst maximaal 9, </w:t>
      </w:r>
      <w:r>
        <w:rPr>
          <w:rFonts w:ascii="Arial" w:hAnsi="Arial" w:cs="Arial"/>
          <w:sz w:val="20"/>
        </w:rPr>
        <w:br/>
        <w:t>ADL-dienst</w:t>
      </w:r>
      <w:r w:rsidR="00A052E3">
        <w:rPr>
          <w:rFonts w:ascii="Arial" w:hAnsi="Arial" w:cs="Arial"/>
          <w:sz w:val="20"/>
        </w:rPr>
        <w:tab/>
      </w:r>
      <w:r>
        <w:rPr>
          <w:rFonts w:ascii="Arial" w:hAnsi="Arial" w:cs="Arial"/>
          <w:sz w:val="20"/>
        </w:rPr>
        <w:t>aaneengesloten uren, onderbroken door rusttijd(en);</w:t>
      </w:r>
    </w:p>
    <w:p w14:paraId="3733C4D5" w14:textId="77777777" w:rsidR="00BD153A" w:rsidRDefault="00BD153A" w:rsidP="00AE1401">
      <w:pPr>
        <w:pStyle w:val="01plattetekst"/>
        <w:numPr>
          <w:ilvl w:val="0"/>
          <w:numId w:val="24"/>
        </w:numPr>
        <w:rPr>
          <w:rFonts w:ascii="Arial" w:hAnsi="Arial" w:cs="Arial"/>
          <w:sz w:val="20"/>
        </w:rPr>
      </w:pPr>
      <w:r>
        <w:rPr>
          <w:rFonts w:ascii="Arial" w:hAnsi="Arial" w:cs="Arial"/>
          <w:sz w:val="20"/>
        </w:rPr>
        <w:t>dagdiensten</w:t>
      </w:r>
      <w:r>
        <w:rPr>
          <w:rFonts w:ascii="Arial" w:hAnsi="Arial" w:cs="Arial"/>
          <w:sz w:val="20"/>
        </w:rPr>
        <w:tab/>
        <w:t>vroege en late diensten tussen 07.00 en 24.00 uur;</w:t>
      </w:r>
    </w:p>
    <w:p w14:paraId="3733C4D6" w14:textId="77777777" w:rsidR="004B1CC9" w:rsidRDefault="004B1CC9" w:rsidP="004B1CC9">
      <w:pPr>
        <w:pStyle w:val="01plattetekst"/>
        <w:ind w:left="0"/>
        <w:rPr>
          <w:rFonts w:ascii="Arial" w:hAnsi="Arial" w:cs="Arial"/>
          <w:sz w:val="20"/>
        </w:rPr>
      </w:pPr>
      <w:r>
        <w:rPr>
          <w:rFonts w:ascii="Arial" w:hAnsi="Arial" w:cs="Arial"/>
          <w:sz w:val="20"/>
        </w:rPr>
        <w:t xml:space="preserve">-     </w:t>
      </w:r>
      <w:r w:rsidR="00BD153A">
        <w:rPr>
          <w:rFonts w:ascii="Arial" w:hAnsi="Arial" w:cs="Arial"/>
          <w:sz w:val="20"/>
        </w:rPr>
        <w:t>nachtdienst</w:t>
      </w:r>
      <w:r>
        <w:rPr>
          <w:rFonts w:ascii="Arial" w:hAnsi="Arial" w:cs="Arial"/>
          <w:sz w:val="20"/>
        </w:rPr>
        <w:tab/>
      </w:r>
      <w:r w:rsidR="00BD153A">
        <w:rPr>
          <w:rFonts w:ascii="Arial" w:hAnsi="Arial" w:cs="Arial"/>
          <w:sz w:val="20"/>
        </w:rPr>
        <w:t xml:space="preserve">dienst </w:t>
      </w:r>
      <w:r w:rsidR="00136EE9">
        <w:rPr>
          <w:rFonts w:ascii="Arial" w:hAnsi="Arial" w:cs="Arial"/>
          <w:sz w:val="20"/>
        </w:rPr>
        <w:t>met meer dan 1 uur werken tussen 00.00 en</w:t>
      </w:r>
      <w:r w:rsidR="00C07E3C">
        <w:rPr>
          <w:rFonts w:ascii="Arial" w:hAnsi="Arial" w:cs="Arial"/>
          <w:sz w:val="20"/>
        </w:rPr>
        <w:t xml:space="preserve"> </w:t>
      </w:r>
      <w:r w:rsidR="00136EE9">
        <w:rPr>
          <w:rFonts w:ascii="Arial" w:hAnsi="Arial" w:cs="Arial"/>
          <w:sz w:val="20"/>
        </w:rPr>
        <w:t>06.00 uur</w:t>
      </w:r>
      <w:r w:rsidR="00BD153A">
        <w:rPr>
          <w:rFonts w:ascii="Arial" w:hAnsi="Arial" w:cs="Arial"/>
          <w:sz w:val="20"/>
        </w:rPr>
        <w:t>;</w:t>
      </w:r>
    </w:p>
    <w:p w14:paraId="3733C4D7" w14:textId="77777777" w:rsidR="00136EE9" w:rsidRDefault="00C07E3C" w:rsidP="004B1CC9">
      <w:pPr>
        <w:pStyle w:val="01plattetekst"/>
        <w:ind w:left="0"/>
        <w:rPr>
          <w:rFonts w:ascii="Arial" w:hAnsi="Arial" w:cs="Arial"/>
          <w:sz w:val="20"/>
        </w:rPr>
      </w:pPr>
      <w:r>
        <w:rPr>
          <w:rFonts w:ascii="Arial" w:hAnsi="Arial" w:cs="Arial"/>
          <w:sz w:val="20"/>
        </w:rPr>
        <w:t>-</w:t>
      </w:r>
      <w:r w:rsidR="00136EE9">
        <w:rPr>
          <w:rFonts w:ascii="Arial" w:hAnsi="Arial" w:cs="Arial"/>
          <w:sz w:val="20"/>
        </w:rPr>
        <w:t xml:space="preserve"> </w:t>
      </w:r>
      <w:r w:rsidR="004B1CC9">
        <w:rPr>
          <w:rFonts w:ascii="Arial" w:hAnsi="Arial" w:cs="Arial"/>
          <w:sz w:val="20"/>
        </w:rPr>
        <w:t xml:space="preserve">    </w:t>
      </w:r>
      <w:r w:rsidR="00136EE9">
        <w:rPr>
          <w:rFonts w:ascii="Arial" w:hAnsi="Arial" w:cs="Arial"/>
          <w:sz w:val="20"/>
        </w:rPr>
        <w:t>weekend</w:t>
      </w:r>
      <w:r w:rsidR="00136EE9">
        <w:rPr>
          <w:rFonts w:ascii="Arial" w:hAnsi="Arial" w:cs="Arial"/>
          <w:sz w:val="20"/>
        </w:rPr>
        <w:tab/>
        <w:t>een blok waarin zaterdag en zondag vallen van tenminste 58 uur;</w:t>
      </w:r>
    </w:p>
    <w:p w14:paraId="3733C4D8" w14:textId="77777777" w:rsidR="00136EE9" w:rsidRPr="00684ADF" w:rsidRDefault="00684ADF" w:rsidP="00DE2866">
      <w:pPr>
        <w:pStyle w:val="01plattetekst"/>
        <w:ind w:left="2127" w:hanging="2127"/>
        <w:rPr>
          <w:rFonts w:ascii="Arial" w:hAnsi="Arial" w:cs="Arial"/>
          <w:sz w:val="20"/>
        </w:rPr>
      </w:pPr>
      <w:r>
        <w:rPr>
          <w:rFonts w:ascii="Arial" w:hAnsi="Arial" w:cs="Arial"/>
          <w:sz w:val="20"/>
        </w:rPr>
        <w:t xml:space="preserve">-     </w:t>
      </w:r>
      <w:r w:rsidR="00136EE9">
        <w:rPr>
          <w:rFonts w:ascii="Arial" w:hAnsi="Arial" w:cs="Arial"/>
          <w:sz w:val="20"/>
        </w:rPr>
        <w:t>gebroken dienst</w:t>
      </w:r>
      <w:r w:rsidR="00136EE9">
        <w:rPr>
          <w:rFonts w:ascii="Arial" w:hAnsi="Arial" w:cs="Arial"/>
          <w:sz w:val="20"/>
        </w:rPr>
        <w:tab/>
      </w:r>
      <w:r w:rsidR="00136EE9" w:rsidRPr="00684ADF">
        <w:rPr>
          <w:rFonts w:ascii="Arial" w:hAnsi="Arial" w:cs="Arial"/>
          <w:sz w:val="20"/>
        </w:rPr>
        <w:t xml:space="preserve">dienst binnen welke de werktijd wordt onderbroken gedurende ten minste 1 uur en </w:t>
      </w:r>
      <w:r w:rsidR="00DE2866">
        <w:rPr>
          <w:rFonts w:ascii="Arial" w:hAnsi="Arial" w:cs="Arial"/>
          <w:sz w:val="20"/>
        </w:rPr>
        <w:t>t</w:t>
      </w:r>
      <w:r w:rsidR="00136EE9" w:rsidRPr="00684ADF">
        <w:rPr>
          <w:rFonts w:ascii="Arial" w:hAnsi="Arial" w:cs="Arial"/>
          <w:sz w:val="20"/>
        </w:rPr>
        <w:t>en</w:t>
      </w:r>
      <w:r w:rsidR="00DE2866">
        <w:rPr>
          <w:rFonts w:ascii="Arial" w:hAnsi="Arial" w:cs="Arial"/>
          <w:sz w:val="20"/>
        </w:rPr>
        <w:t xml:space="preserve"> </w:t>
      </w:r>
      <w:r w:rsidR="00136EE9" w:rsidRPr="00684ADF">
        <w:rPr>
          <w:rFonts w:ascii="Arial" w:hAnsi="Arial" w:cs="Arial"/>
          <w:sz w:val="20"/>
        </w:rPr>
        <w:t>hoogste 3 uren;</w:t>
      </w:r>
    </w:p>
    <w:p w14:paraId="3733C4D9" w14:textId="6495F39E" w:rsidR="00561820" w:rsidRPr="00616034" w:rsidRDefault="00561820" w:rsidP="00561820">
      <w:pPr>
        <w:pStyle w:val="04tussenkopje"/>
        <w:tabs>
          <w:tab w:val="left" w:pos="284"/>
        </w:tabs>
        <w:ind w:left="2127" w:hanging="2127"/>
        <w:rPr>
          <w:rFonts w:ascii="Arial" w:hAnsi="Arial" w:cs="Arial"/>
          <w:iCs/>
          <w:sz w:val="20"/>
        </w:rPr>
      </w:pPr>
      <w:r>
        <w:rPr>
          <w:rFonts w:ascii="Arial" w:hAnsi="Arial" w:cs="Arial"/>
          <w:iCs/>
          <w:sz w:val="20"/>
        </w:rPr>
        <w:t>-</w:t>
      </w:r>
      <w:r>
        <w:rPr>
          <w:rFonts w:ascii="Arial" w:hAnsi="Arial" w:cs="Arial"/>
          <w:iCs/>
          <w:sz w:val="20"/>
        </w:rPr>
        <w:tab/>
        <w:t>verschoven dienst</w:t>
      </w:r>
      <w:r>
        <w:rPr>
          <w:rFonts w:ascii="Arial" w:hAnsi="Arial" w:cs="Arial"/>
          <w:iCs/>
          <w:sz w:val="20"/>
        </w:rPr>
        <w:tab/>
        <w:t xml:space="preserve">het verplaatsen van een aantal aaneengesloten uren waarop de werknemer volgens </w:t>
      </w:r>
      <w:r w:rsidR="006862D1">
        <w:rPr>
          <w:rFonts w:ascii="Arial" w:hAnsi="Arial" w:cs="Arial"/>
          <w:iCs/>
          <w:sz w:val="20"/>
        </w:rPr>
        <w:t>rooster</w:t>
      </w:r>
      <w:r>
        <w:rPr>
          <w:rFonts w:ascii="Arial" w:hAnsi="Arial" w:cs="Arial"/>
          <w:iCs/>
          <w:sz w:val="20"/>
        </w:rPr>
        <w:t xml:space="preserve"> arbeid zou moeten verrichten, naar enig ander moment, waarop de werknemer volgens </w:t>
      </w:r>
      <w:r w:rsidR="006862D1">
        <w:rPr>
          <w:rFonts w:ascii="Arial" w:hAnsi="Arial" w:cs="Arial"/>
          <w:iCs/>
          <w:sz w:val="20"/>
        </w:rPr>
        <w:t>rooster</w:t>
      </w:r>
      <w:r>
        <w:rPr>
          <w:rFonts w:ascii="Arial" w:hAnsi="Arial" w:cs="Arial"/>
          <w:iCs/>
          <w:sz w:val="20"/>
        </w:rPr>
        <w:t xml:space="preserve"> g</w:t>
      </w:r>
      <w:r w:rsidR="00AB6771">
        <w:rPr>
          <w:rFonts w:ascii="Arial" w:hAnsi="Arial" w:cs="Arial"/>
          <w:iCs/>
          <w:sz w:val="20"/>
        </w:rPr>
        <w:t>een</w:t>
      </w:r>
      <w:r>
        <w:rPr>
          <w:rFonts w:ascii="Arial" w:hAnsi="Arial" w:cs="Arial"/>
          <w:iCs/>
          <w:sz w:val="20"/>
        </w:rPr>
        <w:t xml:space="preserve"> arbeid zou dienen te verrichten,  </w:t>
      </w:r>
    </w:p>
    <w:p w14:paraId="3733C4DA" w14:textId="397E88BA" w:rsidR="00D352F7" w:rsidRDefault="000A4C7E" w:rsidP="00136EE9">
      <w:pPr>
        <w:pStyle w:val="01plattetekst"/>
        <w:ind w:left="0"/>
        <w:rPr>
          <w:rFonts w:ascii="Arial" w:hAnsi="Arial" w:cs="Arial"/>
          <w:sz w:val="20"/>
        </w:rPr>
      </w:pPr>
      <w:r>
        <w:rPr>
          <w:rFonts w:ascii="Arial" w:hAnsi="Arial" w:cs="Arial"/>
          <w:sz w:val="20"/>
        </w:rPr>
        <w:t xml:space="preserve">-     </w:t>
      </w:r>
      <w:r w:rsidR="00BD153A">
        <w:rPr>
          <w:rFonts w:ascii="Arial" w:hAnsi="Arial" w:cs="Arial"/>
          <w:sz w:val="20"/>
        </w:rPr>
        <w:t>rooster</w:t>
      </w:r>
      <w:r w:rsidR="00BD153A">
        <w:rPr>
          <w:rFonts w:ascii="Arial" w:hAnsi="Arial" w:cs="Arial"/>
          <w:sz w:val="20"/>
        </w:rPr>
        <w:tab/>
        <w:t xml:space="preserve">een door Fokus vastgestelde regeling, die aangeeft, op welke tijdstippen </w:t>
      </w:r>
      <w:r w:rsidR="009A1EB9">
        <w:rPr>
          <w:rFonts w:ascii="Arial" w:hAnsi="Arial" w:cs="Arial"/>
          <w:sz w:val="20"/>
        </w:rPr>
        <w:t xml:space="preserve">de </w:t>
      </w:r>
      <w:r w:rsidR="00DF7863">
        <w:rPr>
          <w:rFonts w:ascii="Arial" w:hAnsi="Arial" w:cs="Arial"/>
          <w:sz w:val="20"/>
        </w:rPr>
        <w:br/>
        <w:t xml:space="preserve">                                       </w:t>
      </w:r>
      <w:r>
        <w:rPr>
          <w:rFonts w:ascii="Arial" w:hAnsi="Arial" w:cs="Arial"/>
          <w:sz w:val="20"/>
        </w:rPr>
        <w:t>werknemer</w:t>
      </w:r>
      <w:r w:rsidR="00BD153A">
        <w:rPr>
          <w:rFonts w:ascii="Arial" w:hAnsi="Arial" w:cs="Arial"/>
          <w:sz w:val="20"/>
        </w:rPr>
        <w:t xml:space="preserve"> gewoonlijk c.q. periodiek de werkzaamheden begint,</w:t>
      </w:r>
    </w:p>
    <w:p w14:paraId="3733C4DB" w14:textId="77777777" w:rsidR="001F1F12" w:rsidRDefault="00BD153A" w:rsidP="000A4C7E">
      <w:pPr>
        <w:pStyle w:val="01plattetekst"/>
        <w:tabs>
          <w:tab w:val="left" w:pos="426"/>
        </w:tabs>
        <w:ind w:left="0"/>
        <w:rPr>
          <w:rFonts w:ascii="Arial" w:hAnsi="Arial" w:cs="Arial"/>
          <w:sz w:val="20"/>
        </w:rPr>
      </w:pPr>
      <w:r>
        <w:rPr>
          <w:rFonts w:ascii="Arial" w:hAnsi="Arial" w:cs="Arial"/>
          <w:sz w:val="20"/>
        </w:rPr>
        <w:t xml:space="preserve"> </w:t>
      </w:r>
      <w:r w:rsidR="00D352F7">
        <w:rPr>
          <w:rFonts w:ascii="Arial" w:hAnsi="Arial" w:cs="Arial"/>
          <w:sz w:val="20"/>
        </w:rPr>
        <w:tab/>
      </w:r>
      <w:r w:rsidR="00D352F7">
        <w:rPr>
          <w:rFonts w:ascii="Arial" w:hAnsi="Arial" w:cs="Arial"/>
          <w:sz w:val="20"/>
        </w:rPr>
        <w:tab/>
      </w:r>
      <w:r>
        <w:rPr>
          <w:rFonts w:ascii="Arial" w:hAnsi="Arial" w:cs="Arial"/>
          <w:sz w:val="20"/>
        </w:rPr>
        <w:t>onderbreekt en</w:t>
      </w:r>
      <w:r w:rsidR="00D352F7">
        <w:rPr>
          <w:rFonts w:ascii="Arial" w:hAnsi="Arial" w:cs="Arial"/>
          <w:sz w:val="20"/>
        </w:rPr>
        <w:t xml:space="preserve"> </w:t>
      </w:r>
      <w:r>
        <w:rPr>
          <w:rFonts w:ascii="Arial" w:hAnsi="Arial" w:cs="Arial"/>
          <w:sz w:val="20"/>
        </w:rPr>
        <w:t>beëindigt;</w:t>
      </w:r>
    </w:p>
    <w:p w14:paraId="3733C4DC" w14:textId="77777777" w:rsidR="00F11CF4" w:rsidRDefault="00BD153A" w:rsidP="00AE1401">
      <w:pPr>
        <w:pStyle w:val="01plattetekst"/>
        <w:numPr>
          <w:ilvl w:val="0"/>
          <w:numId w:val="25"/>
        </w:numPr>
        <w:rPr>
          <w:rFonts w:ascii="Arial" w:hAnsi="Arial" w:cs="Arial"/>
          <w:sz w:val="20"/>
        </w:rPr>
      </w:pPr>
      <w:r>
        <w:rPr>
          <w:rFonts w:ascii="Arial" w:hAnsi="Arial" w:cs="Arial"/>
          <w:sz w:val="20"/>
        </w:rPr>
        <w:t>feest- en gedenk-</w:t>
      </w:r>
      <w:r>
        <w:rPr>
          <w:rFonts w:ascii="Arial" w:hAnsi="Arial" w:cs="Arial"/>
          <w:sz w:val="20"/>
        </w:rPr>
        <w:tab/>
      </w:r>
      <w:r w:rsidR="00884D0C">
        <w:rPr>
          <w:rFonts w:ascii="Arial" w:hAnsi="Arial" w:cs="Arial"/>
          <w:sz w:val="20"/>
        </w:rPr>
        <w:t>n</w:t>
      </w:r>
      <w:r>
        <w:rPr>
          <w:rFonts w:ascii="Arial" w:hAnsi="Arial" w:cs="Arial"/>
          <w:sz w:val="20"/>
        </w:rPr>
        <w:t>ieuwjaarsdag, de beide paasdagen, de door de overheid aangewezen dag ter</w:t>
      </w:r>
    </w:p>
    <w:p w14:paraId="3733C4DD" w14:textId="77777777" w:rsidR="00F11CF4" w:rsidRDefault="00BD153A" w:rsidP="00F11CF4">
      <w:pPr>
        <w:pStyle w:val="01plattetekst"/>
        <w:ind w:left="720" w:hanging="720"/>
        <w:rPr>
          <w:rFonts w:ascii="Arial" w:hAnsi="Arial" w:cs="Arial"/>
          <w:sz w:val="20"/>
        </w:rPr>
      </w:pPr>
      <w:r>
        <w:rPr>
          <w:rFonts w:ascii="Arial" w:hAnsi="Arial" w:cs="Arial"/>
          <w:sz w:val="20"/>
        </w:rPr>
        <w:t xml:space="preserve"> </w:t>
      </w:r>
      <w:r w:rsidR="00F11CF4">
        <w:rPr>
          <w:rFonts w:ascii="Arial" w:hAnsi="Arial" w:cs="Arial"/>
          <w:sz w:val="20"/>
        </w:rPr>
        <w:t xml:space="preserve">     dagen</w:t>
      </w:r>
      <w:r w:rsidR="00F11CF4">
        <w:rPr>
          <w:rFonts w:ascii="Arial" w:hAnsi="Arial" w:cs="Arial"/>
          <w:sz w:val="20"/>
        </w:rPr>
        <w:tab/>
      </w:r>
      <w:r>
        <w:rPr>
          <w:rFonts w:ascii="Arial" w:hAnsi="Arial" w:cs="Arial"/>
          <w:sz w:val="20"/>
        </w:rPr>
        <w:t>viering</w:t>
      </w:r>
      <w:r w:rsidR="00F11CF4">
        <w:rPr>
          <w:rFonts w:ascii="Arial" w:hAnsi="Arial" w:cs="Arial"/>
          <w:sz w:val="20"/>
        </w:rPr>
        <w:t xml:space="preserve"> </w:t>
      </w:r>
      <w:r>
        <w:rPr>
          <w:rFonts w:ascii="Arial" w:hAnsi="Arial" w:cs="Arial"/>
          <w:sz w:val="20"/>
        </w:rPr>
        <w:t>van Koning</w:t>
      </w:r>
      <w:r w:rsidR="00501672">
        <w:rPr>
          <w:rFonts w:ascii="Arial" w:hAnsi="Arial" w:cs="Arial"/>
          <w:sz w:val="20"/>
        </w:rPr>
        <w:t>s</w:t>
      </w:r>
      <w:r>
        <w:rPr>
          <w:rFonts w:ascii="Arial" w:hAnsi="Arial" w:cs="Arial"/>
          <w:sz w:val="20"/>
        </w:rPr>
        <w:t xml:space="preserve">dag alsmede </w:t>
      </w:r>
      <w:r w:rsidR="00501672">
        <w:rPr>
          <w:rFonts w:ascii="Arial" w:hAnsi="Arial" w:cs="Arial"/>
          <w:sz w:val="20"/>
        </w:rPr>
        <w:t>h</w:t>
      </w:r>
      <w:r>
        <w:rPr>
          <w:rFonts w:ascii="Arial" w:hAnsi="Arial" w:cs="Arial"/>
          <w:sz w:val="20"/>
        </w:rPr>
        <w:t>emelvaartsdag, de beide pinksterdagen, de</w:t>
      </w:r>
    </w:p>
    <w:p w14:paraId="3733C4DE" w14:textId="77777777" w:rsidR="00F11CF4" w:rsidRDefault="00BD153A" w:rsidP="00F11CF4">
      <w:pPr>
        <w:pStyle w:val="01plattetekst"/>
        <w:ind w:left="720" w:hanging="720"/>
        <w:rPr>
          <w:rFonts w:ascii="Arial" w:hAnsi="Arial" w:cs="Arial"/>
          <w:sz w:val="20"/>
        </w:rPr>
      </w:pPr>
      <w:r>
        <w:rPr>
          <w:rFonts w:ascii="Arial" w:hAnsi="Arial" w:cs="Arial"/>
          <w:sz w:val="20"/>
        </w:rPr>
        <w:t xml:space="preserve"> </w:t>
      </w:r>
      <w:r w:rsidR="00F11CF4">
        <w:rPr>
          <w:rFonts w:ascii="Arial" w:hAnsi="Arial" w:cs="Arial"/>
          <w:sz w:val="20"/>
        </w:rPr>
        <w:tab/>
      </w:r>
      <w:r w:rsidR="00F11CF4">
        <w:rPr>
          <w:rFonts w:ascii="Arial" w:hAnsi="Arial" w:cs="Arial"/>
          <w:sz w:val="20"/>
        </w:rPr>
        <w:tab/>
      </w:r>
      <w:r>
        <w:rPr>
          <w:rFonts w:ascii="Arial" w:hAnsi="Arial" w:cs="Arial"/>
          <w:sz w:val="20"/>
        </w:rPr>
        <w:t>beide</w:t>
      </w:r>
      <w:r w:rsidR="00F11CF4">
        <w:rPr>
          <w:rFonts w:ascii="Arial" w:hAnsi="Arial" w:cs="Arial"/>
          <w:sz w:val="20"/>
        </w:rPr>
        <w:t xml:space="preserve"> </w:t>
      </w:r>
      <w:r>
        <w:rPr>
          <w:rFonts w:ascii="Arial" w:hAnsi="Arial" w:cs="Arial"/>
          <w:sz w:val="20"/>
        </w:rPr>
        <w:t>kerstdagen en 5 mei, verder oudejaarsavond en de avond voor Kerstmis tussen</w:t>
      </w:r>
    </w:p>
    <w:p w14:paraId="3733C4DF" w14:textId="77777777" w:rsidR="00BD153A" w:rsidRDefault="00BD153A" w:rsidP="00F11CF4">
      <w:pPr>
        <w:pStyle w:val="01plattetekst"/>
        <w:ind w:left="720" w:hanging="720"/>
        <w:rPr>
          <w:rFonts w:ascii="Arial" w:hAnsi="Arial" w:cs="Arial"/>
          <w:sz w:val="20"/>
        </w:rPr>
      </w:pPr>
      <w:r>
        <w:rPr>
          <w:rFonts w:ascii="Arial" w:hAnsi="Arial" w:cs="Arial"/>
          <w:sz w:val="20"/>
        </w:rPr>
        <w:t xml:space="preserve"> </w:t>
      </w:r>
      <w:r w:rsidR="00F11CF4">
        <w:rPr>
          <w:rFonts w:ascii="Arial" w:hAnsi="Arial" w:cs="Arial"/>
          <w:sz w:val="20"/>
        </w:rPr>
        <w:tab/>
      </w:r>
      <w:r w:rsidR="00F11CF4">
        <w:rPr>
          <w:rFonts w:ascii="Arial" w:hAnsi="Arial" w:cs="Arial"/>
          <w:sz w:val="20"/>
        </w:rPr>
        <w:tab/>
      </w:r>
      <w:r>
        <w:rPr>
          <w:rFonts w:ascii="Arial" w:hAnsi="Arial" w:cs="Arial"/>
          <w:sz w:val="20"/>
        </w:rPr>
        <w:t>18 en 24 uur;</w:t>
      </w:r>
    </w:p>
    <w:p w14:paraId="3733C4E0" w14:textId="77777777" w:rsidR="00BD153A" w:rsidRDefault="00BD153A" w:rsidP="00AE1401">
      <w:pPr>
        <w:pStyle w:val="01plattetekst"/>
        <w:numPr>
          <w:ilvl w:val="0"/>
          <w:numId w:val="24"/>
        </w:numPr>
        <w:rPr>
          <w:rFonts w:ascii="Arial" w:hAnsi="Arial" w:cs="Arial"/>
          <w:sz w:val="20"/>
        </w:rPr>
      </w:pPr>
      <w:r>
        <w:rPr>
          <w:rFonts w:ascii="Arial" w:hAnsi="Arial" w:cs="Arial"/>
          <w:sz w:val="20"/>
        </w:rPr>
        <w:t>maandsalaris</w:t>
      </w:r>
      <w:r>
        <w:rPr>
          <w:rFonts w:ascii="Arial" w:hAnsi="Arial" w:cs="Arial"/>
          <w:sz w:val="20"/>
        </w:rPr>
        <w:tab/>
        <w:t>het salaris als bedoeld in Bijlage I of volgens de individuele arbeidsovereenkomst,</w:t>
      </w:r>
    </w:p>
    <w:p w14:paraId="3733C4E1" w14:textId="77777777" w:rsidR="00BD153A" w:rsidRDefault="00BD153A">
      <w:pPr>
        <w:pStyle w:val="01plattetekst"/>
        <w:ind w:left="0"/>
        <w:rPr>
          <w:rFonts w:ascii="Arial" w:hAnsi="Arial" w:cs="Arial"/>
          <w:sz w:val="20"/>
        </w:rPr>
      </w:pPr>
      <w:r>
        <w:rPr>
          <w:rFonts w:ascii="Arial" w:hAnsi="Arial" w:cs="Arial"/>
          <w:sz w:val="20"/>
        </w:rPr>
        <w:t xml:space="preserve"> </w:t>
      </w:r>
      <w:r>
        <w:rPr>
          <w:rFonts w:ascii="Arial" w:hAnsi="Arial" w:cs="Arial"/>
          <w:sz w:val="20"/>
        </w:rPr>
        <w:tab/>
        <w:t xml:space="preserve">waarbij het salaris in Bijlage I naar rato van de overeengekomen arbeidsduur wordt </w:t>
      </w:r>
      <w:r>
        <w:rPr>
          <w:rFonts w:ascii="Arial" w:hAnsi="Arial" w:cs="Arial"/>
          <w:sz w:val="20"/>
        </w:rPr>
        <w:br/>
        <w:t xml:space="preserve">                          </w:t>
      </w:r>
      <w:r>
        <w:rPr>
          <w:rFonts w:ascii="Arial" w:hAnsi="Arial" w:cs="Arial"/>
          <w:sz w:val="20"/>
        </w:rPr>
        <w:tab/>
        <w:t>berekend;</w:t>
      </w:r>
    </w:p>
    <w:p w14:paraId="3733C4E2" w14:textId="1E48ED74" w:rsidR="004B1CC9" w:rsidRPr="003377C0" w:rsidRDefault="004B1CC9" w:rsidP="00A32179">
      <w:pPr>
        <w:pStyle w:val="01plattetekst"/>
        <w:ind w:left="2152" w:hanging="2152"/>
        <w:rPr>
          <w:rFonts w:ascii="Arial" w:hAnsi="Arial" w:cs="Arial"/>
          <w:sz w:val="20"/>
        </w:rPr>
      </w:pPr>
      <w:r>
        <w:rPr>
          <w:rFonts w:ascii="Arial" w:hAnsi="Arial" w:cs="Arial"/>
          <w:sz w:val="20"/>
        </w:rPr>
        <w:t xml:space="preserve">-     </w:t>
      </w:r>
      <w:r w:rsidRPr="00742408">
        <w:rPr>
          <w:rFonts w:ascii="Arial" w:hAnsi="Arial" w:cs="Arial"/>
          <w:sz w:val="20"/>
        </w:rPr>
        <w:t>overwerk</w:t>
      </w:r>
      <w:r w:rsidRPr="00742408">
        <w:rPr>
          <w:rFonts w:ascii="Arial" w:hAnsi="Arial" w:cs="Arial"/>
          <w:sz w:val="20"/>
        </w:rPr>
        <w:tab/>
      </w:r>
      <w:r w:rsidR="00210459" w:rsidRPr="00F84EB7">
        <w:rPr>
          <w:rFonts w:ascii="Arial" w:hAnsi="Arial" w:cs="Arial"/>
          <w:sz w:val="20"/>
        </w:rPr>
        <w:t xml:space="preserve">gewerkte </w:t>
      </w:r>
      <w:r w:rsidR="00BA4FE1" w:rsidRPr="00F84EB7">
        <w:rPr>
          <w:rFonts w:ascii="Arial" w:hAnsi="Arial" w:cs="Arial"/>
          <w:sz w:val="20"/>
        </w:rPr>
        <w:t>uren die in aanmerking komen voor de overwerkvergoeding, te weten de uren</w:t>
      </w:r>
      <w:r w:rsidRPr="00F84EB7">
        <w:rPr>
          <w:rFonts w:ascii="Arial" w:hAnsi="Arial" w:cs="Arial"/>
          <w:sz w:val="20"/>
        </w:rPr>
        <w:t xml:space="preserve">, </w:t>
      </w:r>
      <w:r w:rsidR="00BA4FE1" w:rsidRPr="00F84EB7">
        <w:rPr>
          <w:rFonts w:ascii="Arial" w:hAnsi="Arial" w:cs="Arial"/>
          <w:sz w:val="20"/>
        </w:rPr>
        <w:t xml:space="preserve">waarbij </w:t>
      </w:r>
      <w:r w:rsidRPr="00F84EB7">
        <w:rPr>
          <w:rFonts w:ascii="Arial" w:hAnsi="Arial" w:cs="Arial"/>
          <w:sz w:val="20"/>
        </w:rPr>
        <w:t xml:space="preserve">in opdracht van Fokus, arbeid wordt verricht waardoor de normale dienst </w:t>
      </w:r>
      <w:r w:rsidR="00AF7766" w:rsidRPr="00F84EB7">
        <w:rPr>
          <w:rFonts w:ascii="Arial" w:hAnsi="Arial" w:cs="Arial"/>
          <w:sz w:val="20"/>
        </w:rPr>
        <w:t>van 8</w:t>
      </w:r>
      <w:r w:rsidR="00F84EB7" w:rsidRPr="00C13A13">
        <w:rPr>
          <w:rFonts w:ascii="Arial" w:hAnsi="Arial" w:cs="Arial"/>
          <w:sz w:val="20"/>
        </w:rPr>
        <w:t xml:space="preserve"> of 9</w:t>
      </w:r>
      <w:r w:rsidR="00AF7766" w:rsidRPr="00F84EB7">
        <w:rPr>
          <w:rFonts w:ascii="Arial" w:hAnsi="Arial" w:cs="Arial"/>
          <w:sz w:val="20"/>
        </w:rPr>
        <w:t xml:space="preserve"> uur</w:t>
      </w:r>
      <w:r w:rsidR="00AF7766">
        <w:rPr>
          <w:rFonts w:ascii="Arial" w:hAnsi="Arial" w:cs="Arial"/>
          <w:sz w:val="20"/>
        </w:rPr>
        <w:t xml:space="preserve"> </w:t>
      </w:r>
      <w:r w:rsidRPr="00742408">
        <w:rPr>
          <w:rFonts w:ascii="Arial" w:hAnsi="Arial" w:cs="Arial"/>
          <w:sz w:val="20"/>
        </w:rPr>
        <w:t xml:space="preserve">wordt </w:t>
      </w:r>
      <w:r w:rsidRPr="003377C0">
        <w:rPr>
          <w:rFonts w:ascii="Arial" w:hAnsi="Arial" w:cs="Arial"/>
          <w:sz w:val="20"/>
        </w:rPr>
        <w:t xml:space="preserve">verlengd </w:t>
      </w:r>
      <w:r w:rsidRPr="00C13A13">
        <w:rPr>
          <w:rFonts w:ascii="Arial" w:hAnsi="Arial" w:cs="Arial"/>
          <w:sz w:val="20"/>
        </w:rPr>
        <w:t>dan wel</w:t>
      </w:r>
      <w:r w:rsidR="00A32179" w:rsidRPr="00C13A13">
        <w:rPr>
          <w:rFonts w:ascii="Arial" w:hAnsi="Arial" w:cs="Arial"/>
          <w:sz w:val="20"/>
        </w:rPr>
        <w:t xml:space="preserve"> </w:t>
      </w:r>
      <w:r w:rsidRPr="00C13A13">
        <w:rPr>
          <w:rFonts w:ascii="Arial" w:hAnsi="Arial" w:cs="Arial"/>
          <w:sz w:val="20"/>
        </w:rPr>
        <w:t>de 36-urige werkweek wordt overschreden</w:t>
      </w:r>
      <w:r w:rsidR="004579B9" w:rsidRPr="003377C0">
        <w:rPr>
          <w:rFonts w:ascii="Arial" w:hAnsi="Arial" w:cs="Arial"/>
          <w:sz w:val="20"/>
        </w:rPr>
        <w:t>;</w:t>
      </w:r>
    </w:p>
    <w:p w14:paraId="476CFE5A" w14:textId="77777777" w:rsidR="00210459" w:rsidRPr="00C13A13" w:rsidRDefault="00BD153A" w:rsidP="003377C0">
      <w:pPr>
        <w:pStyle w:val="01plattetekst"/>
        <w:numPr>
          <w:ilvl w:val="0"/>
          <w:numId w:val="26"/>
        </w:numPr>
        <w:tabs>
          <w:tab w:val="clear" w:pos="2152"/>
          <w:tab w:val="left" w:pos="426"/>
          <w:tab w:val="num" w:pos="2127"/>
        </w:tabs>
        <w:ind w:left="426" w:hanging="426"/>
        <w:rPr>
          <w:rFonts w:ascii="Arial" w:hAnsi="Arial" w:cs="Arial"/>
          <w:sz w:val="20"/>
        </w:rPr>
      </w:pPr>
      <w:r w:rsidRPr="003377C0">
        <w:rPr>
          <w:rFonts w:ascii="Arial" w:hAnsi="Arial" w:cs="Arial"/>
          <w:sz w:val="20"/>
        </w:rPr>
        <w:t xml:space="preserve">extra gewerkte </w:t>
      </w:r>
      <w:r w:rsidRPr="003377C0">
        <w:rPr>
          <w:rFonts w:ascii="Arial" w:hAnsi="Arial" w:cs="Arial"/>
          <w:sz w:val="20"/>
        </w:rPr>
        <w:tab/>
        <w:t xml:space="preserve">gewerkte uren </w:t>
      </w:r>
      <w:r w:rsidRPr="00C13A13">
        <w:rPr>
          <w:rFonts w:ascii="Arial" w:hAnsi="Arial" w:cs="Arial"/>
          <w:sz w:val="20"/>
        </w:rPr>
        <w:t xml:space="preserve">boven het aantal uren dat in de arbeidsovereenkomst </w:t>
      </w:r>
      <w:r w:rsidR="003377C0">
        <w:rPr>
          <w:rFonts w:ascii="Arial" w:hAnsi="Arial" w:cs="Arial"/>
          <w:sz w:val="20"/>
        </w:rPr>
        <w:t xml:space="preserve">is </w:t>
      </w:r>
      <w:r w:rsidRPr="00C13A13">
        <w:rPr>
          <w:rFonts w:ascii="Arial" w:hAnsi="Arial" w:cs="Arial"/>
          <w:sz w:val="20"/>
        </w:rPr>
        <w:t>opgenomen</w:t>
      </w:r>
      <w:r w:rsidR="003377C0">
        <w:rPr>
          <w:rFonts w:ascii="Arial" w:hAnsi="Arial" w:cs="Arial"/>
          <w:sz w:val="20"/>
        </w:rPr>
        <w:t xml:space="preserve"> </w:t>
      </w:r>
      <w:r w:rsidR="00742ACC" w:rsidRPr="00C13A13">
        <w:rPr>
          <w:rFonts w:ascii="Arial" w:hAnsi="Arial" w:cs="Arial"/>
          <w:sz w:val="20"/>
        </w:rPr>
        <w:t xml:space="preserve"> uren </w:t>
      </w:r>
      <w:r w:rsidR="00742ACC" w:rsidRPr="00C13A13">
        <w:rPr>
          <w:rFonts w:ascii="Arial" w:hAnsi="Arial" w:cs="Arial"/>
          <w:sz w:val="20"/>
        </w:rPr>
        <w:tab/>
      </w:r>
      <w:r w:rsidR="005D72A9">
        <w:rPr>
          <w:rFonts w:ascii="Arial" w:hAnsi="Arial" w:cs="Arial"/>
          <w:sz w:val="20"/>
        </w:rPr>
        <w:t>dan wel</w:t>
      </w:r>
      <w:r w:rsidR="003377C0">
        <w:rPr>
          <w:rFonts w:ascii="Arial" w:hAnsi="Arial" w:cs="Arial"/>
          <w:sz w:val="20"/>
        </w:rPr>
        <w:t xml:space="preserve"> het aantal uren op </w:t>
      </w:r>
      <w:r w:rsidR="00742ACC" w:rsidRPr="00C13A13">
        <w:rPr>
          <w:rFonts w:ascii="Arial" w:hAnsi="Arial" w:cs="Arial"/>
          <w:sz w:val="20"/>
        </w:rPr>
        <w:t>jaarbasis boven de bruto jaarurennorm</w:t>
      </w:r>
      <w:r w:rsidR="00BA4FE1">
        <w:rPr>
          <w:rFonts w:ascii="Arial" w:hAnsi="Arial" w:cs="Arial"/>
          <w:sz w:val="20"/>
        </w:rPr>
        <w:t xml:space="preserve">, </w:t>
      </w:r>
      <w:r w:rsidR="00BA4FE1" w:rsidRPr="00F84EB7">
        <w:rPr>
          <w:rFonts w:ascii="Arial" w:hAnsi="Arial" w:cs="Arial"/>
          <w:sz w:val="20"/>
        </w:rPr>
        <w:t>voorzover geen</w:t>
      </w:r>
    </w:p>
    <w:p w14:paraId="3733C4E3" w14:textId="4D1D7548" w:rsidR="00BD153A" w:rsidRPr="00C13A13" w:rsidRDefault="00BA4FE1" w:rsidP="00210459">
      <w:pPr>
        <w:pStyle w:val="01plattetekst"/>
        <w:tabs>
          <w:tab w:val="clear" w:pos="2152"/>
          <w:tab w:val="clear" w:pos="4304"/>
          <w:tab w:val="clear" w:pos="6456"/>
          <w:tab w:val="left" w:pos="426"/>
          <w:tab w:val="left" w:pos="2127"/>
        </w:tabs>
        <w:ind w:left="426"/>
        <w:rPr>
          <w:rFonts w:ascii="Arial" w:hAnsi="Arial" w:cs="Arial"/>
          <w:sz w:val="20"/>
        </w:rPr>
      </w:pPr>
      <w:r w:rsidRPr="00F84EB7">
        <w:rPr>
          <w:rFonts w:ascii="Arial" w:hAnsi="Arial" w:cs="Arial"/>
          <w:sz w:val="20"/>
        </w:rPr>
        <w:t xml:space="preserve"> </w:t>
      </w:r>
      <w:r w:rsidR="00210459" w:rsidRPr="00C13A13">
        <w:rPr>
          <w:rFonts w:ascii="Arial" w:hAnsi="Arial" w:cs="Arial"/>
          <w:sz w:val="20"/>
        </w:rPr>
        <w:tab/>
      </w:r>
      <w:r w:rsidRPr="00F84EB7">
        <w:rPr>
          <w:rFonts w:ascii="Arial" w:hAnsi="Arial" w:cs="Arial"/>
          <w:sz w:val="20"/>
        </w:rPr>
        <w:t>overwerkuren</w:t>
      </w:r>
      <w:r w:rsidR="00BD153A" w:rsidRPr="00C13A13">
        <w:rPr>
          <w:rFonts w:ascii="Arial" w:hAnsi="Arial" w:cs="Arial"/>
          <w:sz w:val="20"/>
        </w:rPr>
        <w:t>;</w:t>
      </w:r>
    </w:p>
    <w:p w14:paraId="3733C4E5" w14:textId="77777777" w:rsidR="00D352F7" w:rsidRDefault="00BD153A" w:rsidP="00AE1401">
      <w:pPr>
        <w:pStyle w:val="01plattetekst"/>
        <w:numPr>
          <w:ilvl w:val="0"/>
          <w:numId w:val="27"/>
        </w:numPr>
        <w:rPr>
          <w:rFonts w:ascii="Arial" w:hAnsi="Arial" w:cs="Arial"/>
          <w:sz w:val="20"/>
        </w:rPr>
      </w:pPr>
      <w:r>
        <w:rPr>
          <w:rFonts w:ascii="Arial" w:hAnsi="Arial" w:cs="Arial"/>
          <w:sz w:val="20"/>
        </w:rPr>
        <w:t>vakantiewerkers</w:t>
      </w:r>
      <w:r>
        <w:rPr>
          <w:rFonts w:ascii="Arial" w:hAnsi="Arial" w:cs="Arial"/>
          <w:sz w:val="20"/>
        </w:rPr>
        <w:tab/>
      </w:r>
      <w:r w:rsidR="000A4C7E">
        <w:rPr>
          <w:rFonts w:ascii="Arial" w:hAnsi="Arial" w:cs="Arial"/>
          <w:sz w:val="20"/>
        </w:rPr>
        <w:t>werknemers</w:t>
      </w:r>
      <w:r>
        <w:rPr>
          <w:rFonts w:ascii="Arial" w:hAnsi="Arial" w:cs="Arial"/>
          <w:sz w:val="20"/>
        </w:rPr>
        <w:t xml:space="preserve"> die op grond van een vakantiecontract zijn aangesteld</w:t>
      </w:r>
    </w:p>
    <w:p w14:paraId="3733C4E6" w14:textId="77777777" w:rsidR="00BD153A" w:rsidRDefault="00BD153A" w:rsidP="00D352F7">
      <w:pPr>
        <w:pStyle w:val="01plattetekst"/>
        <w:ind w:left="0"/>
        <w:rPr>
          <w:rFonts w:ascii="Arial" w:hAnsi="Arial" w:cs="Arial"/>
          <w:sz w:val="20"/>
        </w:rPr>
      </w:pPr>
      <w:r>
        <w:rPr>
          <w:rFonts w:ascii="Arial" w:hAnsi="Arial" w:cs="Arial"/>
          <w:sz w:val="20"/>
        </w:rPr>
        <w:t xml:space="preserve"> </w:t>
      </w:r>
      <w:r w:rsidR="00D352F7">
        <w:rPr>
          <w:rFonts w:ascii="Arial" w:hAnsi="Arial" w:cs="Arial"/>
          <w:sz w:val="20"/>
        </w:rPr>
        <w:tab/>
      </w:r>
      <w:r>
        <w:rPr>
          <w:rFonts w:ascii="Arial" w:hAnsi="Arial" w:cs="Arial"/>
          <w:sz w:val="20"/>
        </w:rPr>
        <w:t>gedurende de normale vakantieperiodes;</w:t>
      </w:r>
    </w:p>
    <w:p w14:paraId="3733C4E7" w14:textId="5FE3989E" w:rsidR="00BD153A" w:rsidRPr="00742408" w:rsidRDefault="00BD153A" w:rsidP="00AE1401">
      <w:pPr>
        <w:pStyle w:val="01plattetekst"/>
        <w:numPr>
          <w:ilvl w:val="0"/>
          <w:numId w:val="28"/>
        </w:numPr>
        <w:rPr>
          <w:rFonts w:ascii="Arial" w:hAnsi="Arial" w:cs="Arial"/>
          <w:sz w:val="20"/>
        </w:rPr>
      </w:pPr>
      <w:r w:rsidRPr="00742408">
        <w:rPr>
          <w:rFonts w:ascii="Arial" w:hAnsi="Arial" w:cs="Arial"/>
          <w:sz w:val="20"/>
        </w:rPr>
        <w:t>volledig dienst-</w:t>
      </w:r>
      <w:r w:rsidRPr="00742408">
        <w:rPr>
          <w:rFonts w:ascii="Arial" w:hAnsi="Arial" w:cs="Arial"/>
          <w:sz w:val="20"/>
        </w:rPr>
        <w:tab/>
        <w:t xml:space="preserve">dienstverband </w:t>
      </w:r>
      <w:r w:rsidR="00E80A10" w:rsidRPr="00742408">
        <w:rPr>
          <w:rFonts w:ascii="Arial" w:hAnsi="Arial" w:cs="Arial"/>
          <w:sz w:val="20"/>
        </w:rPr>
        <w:t xml:space="preserve">van </w:t>
      </w:r>
      <w:r w:rsidR="00E80A10" w:rsidRPr="00C13A13">
        <w:rPr>
          <w:rFonts w:ascii="Arial" w:hAnsi="Arial" w:cs="Arial"/>
          <w:sz w:val="20"/>
        </w:rPr>
        <w:t>187</w:t>
      </w:r>
      <w:r w:rsidR="004C71E3" w:rsidRPr="00C13A13">
        <w:rPr>
          <w:rFonts w:ascii="Arial" w:hAnsi="Arial" w:cs="Arial"/>
          <w:sz w:val="20"/>
        </w:rPr>
        <w:t>2</w:t>
      </w:r>
      <w:r w:rsidR="004C71E3" w:rsidRPr="0019119C">
        <w:rPr>
          <w:rFonts w:ascii="Arial" w:hAnsi="Arial" w:cs="Arial"/>
          <w:sz w:val="20"/>
        </w:rPr>
        <w:t xml:space="preserve"> u</w:t>
      </w:r>
      <w:r w:rsidR="004C71E3" w:rsidRPr="00742408">
        <w:rPr>
          <w:rFonts w:ascii="Arial" w:hAnsi="Arial" w:cs="Arial"/>
          <w:sz w:val="20"/>
        </w:rPr>
        <w:t xml:space="preserve">ur </w:t>
      </w:r>
      <w:r w:rsidR="00E80A10" w:rsidRPr="00742408">
        <w:rPr>
          <w:rFonts w:ascii="Arial" w:hAnsi="Arial" w:cs="Arial"/>
          <w:sz w:val="20"/>
        </w:rPr>
        <w:t>op jaarbasis</w:t>
      </w:r>
      <w:r w:rsidR="003377C0">
        <w:rPr>
          <w:rFonts w:ascii="Arial" w:hAnsi="Arial" w:cs="Arial"/>
          <w:sz w:val="20"/>
        </w:rPr>
        <w:t xml:space="preserve"> </w:t>
      </w:r>
      <w:r w:rsidR="0019119C">
        <w:rPr>
          <w:rFonts w:ascii="Arial" w:hAnsi="Arial" w:cs="Arial"/>
          <w:sz w:val="20"/>
        </w:rPr>
        <w:t>dan</w:t>
      </w:r>
      <w:r w:rsidR="003377C0">
        <w:rPr>
          <w:rFonts w:ascii="Arial" w:hAnsi="Arial" w:cs="Arial"/>
          <w:sz w:val="20"/>
        </w:rPr>
        <w:t>wel gemiddeld 36</w:t>
      </w:r>
    </w:p>
    <w:p w14:paraId="3733C4E8" w14:textId="129FC224" w:rsidR="00BD153A" w:rsidRPr="00742408" w:rsidRDefault="00BD153A">
      <w:pPr>
        <w:pStyle w:val="01plattetekst"/>
        <w:ind w:left="360"/>
        <w:rPr>
          <w:rFonts w:ascii="Arial" w:hAnsi="Arial" w:cs="Arial"/>
          <w:sz w:val="20"/>
        </w:rPr>
      </w:pPr>
      <w:r w:rsidRPr="00742408">
        <w:rPr>
          <w:rFonts w:ascii="Arial" w:hAnsi="Arial" w:cs="Arial"/>
          <w:sz w:val="20"/>
        </w:rPr>
        <w:t>verband</w:t>
      </w:r>
      <w:r w:rsidR="0019119C">
        <w:rPr>
          <w:rFonts w:ascii="Arial" w:hAnsi="Arial" w:cs="Arial"/>
          <w:sz w:val="20"/>
        </w:rPr>
        <w:tab/>
        <w:t>uur per week;</w:t>
      </w:r>
    </w:p>
    <w:p w14:paraId="3733C4E9" w14:textId="77777777" w:rsidR="00D352F7" w:rsidRPr="00742408" w:rsidRDefault="00BD153A" w:rsidP="00AE1401">
      <w:pPr>
        <w:pStyle w:val="01plattetekst"/>
        <w:numPr>
          <w:ilvl w:val="0"/>
          <w:numId w:val="29"/>
        </w:numPr>
        <w:rPr>
          <w:rFonts w:ascii="Arial" w:hAnsi="Arial" w:cs="Arial"/>
          <w:sz w:val="20"/>
        </w:rPr>
      </w:pPr>
      <w:r w:rsidRPr="00742408">
        <w:rPr>
          <w:rFonts w:ascii="Arial" w:hAnsi="Arial" w:cs="Arial"/>
          <w:sz w:val="20"/>
        </w:rPr>
        <w:t>deeltijdarbeid</w:t>
      </w:r>
      <w:r w:rsidRPr="00742408">
        <w:rPr>
          <w:rFonts w:ascii="Arial" w:hAnsi="Arial" w:cs="Arial"/>
          <w:sz w:val="20"/>
        </w:rPr>
        <w:tab/>
        <w:t xml:space="preserve">van deeltijdarbeid is sprake als een </w:t>
      </w:r>
      <w:r w:rsidR="000A4C7E" w:rsidRPr="00742408">
        <w:rPr>
          <w:rFonts w:ascii="Arial" w:hAnsi="Arial" w:cs="Arial"/>
          <w:sz w:val="20"/>
        </w:rPr>
        <w:t>werknemer</w:t>
      </w:r>
      <w:r w:rsidRPr="00742408">
        <w:rPr>
          <w:rFonts w:ascii="Arial" w:hAnsi="Arial" w:cs="Arial"/>
          <w:sz w:val="20"/>
        </w:rPr>
        <w:t xml:space="preserve"> een dienstverband heeft</w:t>
      </w:r>
    </w:p>
    <w:p w14:paraId="3733C4EA" w14:textId="3962CD06" w:rsidR="00BD153A" w:rsidRDefault="00BD153A" w:rsidP="00C13A13">
      <w:pPr>
        <w:pStyle w:val="01plattetekst"/>
        <w:ind w:left="2127"/>
        <w:rPr>
          <w:rFonts w:ascii="Arial" w:hAnsi="Arial" w:cs="Arial"/>
          <w:sz w:val="20"/>
        </w:rPr>
      </w:pPr>
      <w:r w:rsidRPr="00742408">
        <w:rPr>
          <w:rFonts w:ascii="Arial" w:hAnsi="Arial" w:cs="Arial"/>
          <w:sz w:val="20"/>
        </w:rPr>
        <w:t>voor</w:t>
      </w:r>
      <w:r w:rsidR="00D352F7" w:rsidRPr="00742408">
        <w:rPr>
          <w:rFonts w:ascii="Arial" w:hAnsi="Arial" w:cs="Arial"/>
          <w:sz w:val="20"/>
        </w:rPr>
        <w:t xml:space="preserve"> </w:t>
      </w:r>
      <w:r w:rsidRPr="00742408">
        <w:rPr>
          <w:rFonts w:ascii="Arial" w:hAnsi="Arial" w:cs="Arial"/>
          <w:sz w:val="20"/>
        </w:rPr>
        <w:t xml:space="preserve">minder dan </w:t>
      </w:r>
      <w:r w:rsidR="00E80A10" w:rsidRPr="00C13A13">
        <w:rPr>
          <w:rFonts w:ascii="Arial" w:hAnsi="Arial" w:cs="Arial"/>
          <w:sz w:val="20"/>
        </w:rPr>
        <w:t>187</w:t>
      </w:r>
      <w:r w:rsidR="004C71E3" w:rsidRPr="00C13A13">
        <w:rPr>
          <w:rFonts w:ascii="Arial" w:hAnsi="Arial" w:cs="Arial"/>
          <w:sz w:val="20"/>
        </w:rPr>
        <w:t>2</w:t>
      </w:r>
      <w:r w:rsidR="004579B9" w:rsidRPr="00742408">
        <w:rPr>
          <w:rFonts w:ascii="Arial" w:hAnsi="Arial" w:cs="Arial"/>
          <w:sz w:val="20"/>
        </w:rPr>
        <w:t xml:space="preserve"> uur </w:t>
      </w:r>
      <w:r w:rsidR="00E80A10" w:rsidRPr="00742408">
        <w:rPr>
          <w:rFonts w:ascii="Arial" w:hAnsi="Arial" w:cs="Arial"/>
          <w:sz w:val="20"/>
        </w:rPr>
        <w:t>op jaarbasis</w:t>
      </w:r>
      <w:r w:rsidR="0019119C">
        <w:rPr>
          <w:rFonts w:ascii="Arial" w:hAnsi="Arial" w:cs="Arial"/>
          <w:sz w:val="20"/>
        </w:rPr>
        <w:t xml:space="preserve"> danwel gemiddeld 36 uur per  week</w:t>
      </w:r>
      <w:r w:rsidRPr="00742408">
        <w:rPr>
          <w:rFonts w:ascii="Arial" w:hAnsi="Arial" w:cs="Arial"/>
          <w:sz w:val="20"/>
        </w:rPr>
        <w:t>;</w:t>
      </w:r>
    </w:p>
    <w:p w14:paraId="3733C4EB" w14:textId="77777777" w:rsidR="00210284" w:rsidRDefault="00210284" w:rsidP="0000364E">
      <w:pPr>
        <w:pStyle w:val="01plattetekst"/>
        <w:tabs>
          <w:tab w:val="clear" w:pos="4304"/>
          <w:tab w:val="left" w:pos="284"/>
        </w:tabs>
        <w:ind w:left="2127" w:hanging="2127"/>
        <w:rPr>
          <w:rFonts w:ascii="Arial" w:hAnsi="Arial" w:cs="Arial"/>
          <w:sz w:val="20"/>
        </w:rPr>
      </w:pPr>
      <w:r>
        <w:rPr>
          <w:rFonts w:ascii="Arial" w:hAnsi="Arial" w:cs="Arial"/>
          <w:sz w:val="20"/>
        </w:rPr>
        <w:t>-</w:t>
      </w:r>
      <w:r>
        <w:rPr>
          <w:rFonts w:ascii="Arial" w:hAnsi="Arial" w:cs="Arial"/>
          <w:sz w:val="20"/>
        </w:rPr>
        <w:tab/>
        <w:t xml:space="preserve"> partner</w:t>
      </w:r>
      <w:r>
        <w:rPr>
          <w:rFonts w:ascii="Arial" w:hAnsi="Arial" w:cs="Arial"/>
          <w:sz w:val="20"/>
        </w:rPr>
        <w:tab/>
      </w:r>
      <w:r w:rsidR="006247E2">
        <w:rPr>
          <w:rFonts w:ascii="Arial" w:hAnsi="Arial" w:cs="Arial"/>
          <w:sz w:val="20"/>
        </w:rPr>
        <w:t xml:space="preserve">de wettelijke echtgeno(o)t(e), de geregistreerde partner of de partner met wie de werknemer blijkens een schriftelijke verklaring uit de gemeentelijke basisadministratie </w:t>
      </w:r>
      <w:r w:rsidR="006247E2">
        <w:rPr>
          <w:rFonts w:ascii="Arial" w:hAnsi="Arial" w:cs="Arial"/>
          <w:sz w:val="20"/>
        </w:rPr>
        <w:lastRenderedPageBreak/>
        <w:t>duurzaam samenleeft op eenzelfde adres; deze schriftelijke verklaring maakt deel uit van het personeelsdossier van de betrokkene</w:t>
      </w:r>
      <w:r>
        <w:rPr>
          <w:rFonts w:ascii="Arial" w:hAnsi="Arial" w:cs="Arial"/>
          <w:sz w:val="20"/>
        </w:rPr>
        <w:t>;</w:t>
      </w:r>
    </w:p>
    <w:p w14:paraId="3733C4EC" w14:textId="77777777" w:rsidR="00BD153A" w:rsidRDefault="00BD153A" w:rsidP="00AE1401">
      <w:pPr>
        <w:pStyle w:val="01plattetekst"/>
        <w:numPr>
          <w:ilvl w:val="0"/>
          <w:numId w:val="29"/>
        </w:numPr>
        <w:rPr>
          <w:rFonts w:ascii="Arial" w:hAnsi="Arial" w:cs="Arial"/>
          <w:sz w:val="20"/>
        </w:rPr>
      </w:pPr>
      <w:r>
        <w:rPr>
          <w:rFonts w:ascii="Arial" w:hAnsi="Arial" w:cs="Arial"/>
          <w:sz w:val="20"/>
        </w:rPr>
        <w:t>BW</w:t>
      </w:r>
      <w:r>
        <w:rPr>
          <w:rFonts w:ascii="Arial" w:hAnsi="Arial" w:cs="Arial"/>
          <w:sz w:val="20"/>
        </w:rPr>
        <w:tab/>
        <w:t>Burgerlijk Wetboek (boek 7, titel 10).</w:t>
      </w:r>
    </w:p>
    <w:p w14:paraId="3733C4ED"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2</w:t>
      </w:r>
      <w:r>
        <w:rPr>
          <w:rFonts w:ascii="Arial" w:hAnsi="Arial" w:cs="Arial"/>
          <w:b/>
          <w:bCs/>
          <w:sz w:val="20"/>
        </w:rPr>
        <w:tab/>
        <w:t>Toepasselijkheid</w:t>
      </w:r>
    </w:p>
    <w:p w14:paraId="3733C4EE" w14:textId="77777777" w:rsidR="00DF7863" w:rsidRDefault="00DF7863">
      <w:pPr>
        <w:pStyle w:val="03artikelkop"/>
        <w:rPr>
          <w:rFonts w:ascii="Arial" w:hAnsi="Arial" w:cs="Arial"/>
          <w:b/>
          <w:bCs/>
          <w:sz w:val="20"/>
        </w:rPr>
      </w:pPr>
    </w:p>
    <w:p w14:paraId="3733C4EF" w14:textId="77777777" w:rsidR="00BD153A" w:rsidRDefault="00BD153A" w:rsidP="00884D0C">
      <w:pPr>
        <w:pStyle w:val="01plattetekst"/>
        <w:tabs>
          <w:tab w:val="clear" w:pos="2152"/>
          <w:tab w:val="left" w:pos="284"/>
        </w:tabs>
        <w:ind w:left="567" w:hanging="567"/>
        <w:rPr>
          <w:rFonts w:ascii="Arial" w:hAnsi="Arial" w:cs="Arial"/>
          <w:sz w:val="20"/>
        </w:rPr>
      </w:pPr>
      <w:r>
        <w:rPr>
          <w:rFonts w:ascii="Arial" w:hAnsi="Arial" w:cs="Arial"/>
          <w:spacing w:val="5"/>
          <w:sz w:val="20"/>
        </w:rPr>
        <w:t>1</w:t>
      </w:r>
      <w:r>
        <w:rPr>
          <w:rFonts w:ascii="Arial" w:hAnsi="Arial" w:cs="Arial"/>
          <w:spacing w:val="5"/>
          <w:sz w:val="20"/>
        </w:rPr>
        <w:tab/>
      </w:r>
      <w:r>
        <w:rPr>
          <w:rFonts w:ascii="Arial" w:hAnsi="Arial" w:cs="Arial"/>
          <w:sz w:val="20"/>
        </w:rPr>
        <w:t xml:space="preserve">Op de arbeidsovereenkomsten tussen Fokus en haar </w:t>
      </w:r>
      <w:r w:rsidR="002461E5">
        <w:rPr>
          <w:rFonts w:ascii="Arial" w:hAnsi="Arial" w:cs="Arial"/>
          <w:sz w:val="20"/>
        </w:rPr>
        <w:t>werknemers</w:t>
      </w:r>
      <w:r>
        <w:rPr>
          <w:rFonts w:ascii="Arial" w:hAnsi="Arial" w:cs="Arial"/>
          <w:sz w:val="20"/>
        </w:rPr>
        <w:t xml:space="preserve"> - met uitzondering van</w:t>
      </w:r>
    </w:p>
    <w:p w14:paraId="3733C4F0" w14:textId="77777777" w:rsidR="00E1269D" w:rsidRDefault="00BD153A" w:rsidP="00884D0C">
      <w:pPr>
        <w:pStyle w:val="01plattetekst"/>
        <w:tabs>
          <w:tab w:val="clear" w:pos="2152"/>
          <w:tab w:val="left" w:pos="284"/>
        </w:tabs>
        <w:ind w:left="284" w:hanging="284"/>
        <w:rPr>
          <w:rFonts w:ascii="Arial" w:hAnsi="Arial" w:cs="Arial"/>
          <w:sz w:val="20"/>
        </w:rPr>
      </w:pPr>
      <w:r>
        <w:rPr>
          <w:rFonts w:ascii="Arial" w:hAnsi="Arial" w:cs="Arial"/>
          <w:sz w:val="20"/>
        </w:rPr>
        <w:tab/>
      </w:r>
      <w:r w:rsidR="00242407">
        <w:rPr>
          <w:rFonts w:ascii="Arial" w:hAnsi="Arial" w:cs="Arial"/>
          <w:sz w:val="20"/>
        </w:rPr>
        <w:t>v</w:t>
      </w:r>
      <w:r>
        <w:rPr>
          <w:rFonts w:ascii="Arial" w:hAnsi="Arial" w:cs="Arial"/>
          <w:sz w:val="20"/>
        </w:rPr>
        <w:t>akantiewerkers</w:t>
      </w:r>
      <w:r w:rsidR="00242407">
        <w:rPr>
          <w:rFonts w:ascii="Arial" w:hAnsi="Arial" w:cs="Arial"/>
          <w:sz w:val="20"/>
        </w:rPr>
        <w:t xml:space="preserve"> </w:t>
      </w:r>
      <w:r>
        <w:rPr>
          <w:rFonts w:ascii="Arial" w:hAnsi="Arial" w:cs="Arial"/>
          <w:sz w:val="20"/>
        </w:rPr>
        <w:t xml:space="preserve">- zijn de bepalingen van de CAO van toepassing. </w:t>
      </w:r>
    </w:p>
    <w:p w14:paraId="3733C4F1" w14:textId="77777777" w:rsidR="00BD153A" w:rsidRDefault="00E1269D" w:rsidP="00884D0C">
      <w:pPr>
        <w:pStyle w:val="01plattetekst"/>
        <w:tabs>
          <w:tab w:val="clear" w:pos="2152"/>
          <w:tab w:val="left" w:pos="284"/>
        </w:tabs>
        <w:ind w:left="284" w:hanging="284"/>
        <w:rPr>
          <w:rFonts w:ascii="Arial" w:hAnsi="Arial" w:cs="Arial"/>
          <w:sz w:val="20"/>
        </w:rPr>
      </w:pPr>
      <w:r>
        <w:rPr>
          <w:rFonts w:ascii="Arial" w:hAnsi="Arial" w:cs="Arial"/>
          <w:sz w:val="20"/>
        </w:rPr>
        <w:tab/>
      </w:r>
      <w:r w:rsidR="00BD153A">
        <w:rPr>
          <w:rFonts w:ascii="Arial" w:hAnsi="Arial" w:cs="Arial"/>
          <w:sz w:val="20"/>
        </w:rPr>
        <w:t xml:space="preserve">Deze CAO maakt deel uit van de individuele arbeidsovereenkomst, die </w:t>
      </w:r>
      <w:r w:rsidR="002461E5">
        <w:rPr>
          <w:rFonts w:ascii="Arial" w:hAnsi="Arial" w:cs="Arial"/>
          <w:sz w:val="20"/>
        </w:rPr>
        <w:t>de werknemer</w:t>
      </w:r>
      <w:r w:rsidR="00BD153A">
        <w:rPr>
          <w:rFonts w:ascii="Arial" w:hAnsi="Arial" w:cs="Arial"/>
          <w:sz w:val="20"/>
        </w:rPr>
        <w:t xml:space="preserve"> met Fokus </w:t>
      </w:r>
      <w:r w:rsidR="00A02ED2">
        <w:rPr>
          <w:rFonts w:ascii="Arial" w:hAnsi="Arial" w:cs="Arial"/>
          <w:sz w:val="20"/>
        </w:rPr>
        <w:t>is</w:t>
      </w:r>
      <w:r w:rsidR="00BD153A">
        <w:rPr>
          <w:rFonts w:ascii="Arial" w:hAnsi="Arial" w:cs="Arial"/>
          <w:sz w:val="20"/>
        </w:rPr>
        <w:t xml:space="preserve"> aangegaan. Van deze CAO-bepalingen mag niet in gunstige of ongunstige zin worden afgeweken.</w:t>
      </w:r>
    </w:p>
    <w:p w14:paraId="3733C4F2" w14:textId="77777777" w:rsidR="00BD153A" w:rsidRDefault="00BD153A" w:rsidP="00884D0C">
      <w:pPr>
        <w:pStyle w:val="01plattetekst"/>
        <w:tabs>
          <w:tab w:val="clear" w:pos="2152"/>
        </w:tabs>
        <w:ind w:left="284" w:hanging="284"/>
        <w:rPr>
          <w:rFonts w:ascii="Arial" w:hAnsi="Arial" w:cs="Arial"/>
          <w:sz w:val="20"/>
        </w:rPr>
      </w:pPr>
      <w:r>
        <w:rPr>
          <w:rFonts w:ascii="Arial" w:hAnsi="Arial" w:cs="Arial"/>
          <w:sz w:val="20"/>
        </w:rPr>
        <w:t>2</w:t>
      </w:r>
      <w:r>
        <w:rPr>
          <w:rFonts w:ascii="Arial" w:hAnsi="Arial" w:cs="Arial"/>
          <w:sz w:val="20"/>
        </w:rPr>
        <w:tab/>
        <w:t>Bijlagen, waarnaar in de CAO wordt verwezen, vormen één geheel met de CAO.</w:t>
      </w:r>
    </w:p>
    <w:p w14:paraId="3733C4F3" w14:textId="77777777" w:rsidR="00BD153A" w:rsidRDefault="00BD153A">
      <w:pPr>
        <w:pStyle w:val="01plattetekst"/>
        <w:rPr>
          <w:rFonts w:ascii="Arial" w:hAnsi="Arial" w:cs="Arial"/>
          <w:sz w:val="20"/>
        </w:rPr>
      </w:pPr>
    </w:p>
    <w:p w14:paraId="3733C4F4"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3</w:t>
      </w:r>
      <w:r>
        <w:rPr>
          <w:rFonts w:ascii="Arial" w:hAnsi="Arial" w:cs="Arial"/>
          <w:b/>
          <w:bCs/>
          <w:sz w:val="20"/>
        </w:rPr>
        <w:tab/>
        <w:t>Het dienstverband</w:t>
      </w:r>
    </w:p>
    <w:p w14:paraId="3733C4F5" w14:textId="77777777" w:rsidR="00DF7863" w:rsidRDefault="00DF7863">
      <w:pPr>
        <w:pStyle w:val="03artikelkop"/>
        <w:rPr>
          <w:rFonts w:ascii="Arial" w:hAnsi="Arial" w:cs="Arial"/>
          <w:b/>
          <w:bCs/>
          <w:sz w:val="20"/>
        </w:rPr>
      </w:pPr>
    </w:p>
    <w:p w14:paraId="3733C4F6" w14:textId="77777777" w:rsidR="00BD153A" w:rsidRPr="00255388" w:rsidRDefault="00BD153A">
      <w:pPr>
        <w:pStyle w:val="04tussenkopje"/>
        <w:ind w:left="0"/>
        <w:rPr>
          <w:rFonts w:ascii="Arial" w:hAnsi="Arial" w:cs="Arial"/>
          <w:i/>
          <w:iCs/>
          <w:sz w:val="20"/>
        </w:rPr>
      </w:pPr>
      <w:r w:rsidRPr="00255388">
        <w:rPr>
          <w:rFonts w:ascii="Arial" w:hAnsi="Arial" w:cs="Arial"/>
          <w:i/>
          <w:sz w:val="20"/>
        </w:rPr>
        <w:t xml:space="preserve">1   </w:t>
      </w:r>
      <w:r w:rsidRPr="00255388">
        <w:rPr>
          <w:rFonts w:ascii="Arial" w:hAnsi="Arial" w:cs="Arial"/>
          <w:i/>
          <w:iCs/>
          <w:sz w:val="20"/>
        </w:rPr>
        <w:t>Aanneming en duur van het dienstverband</w:t>
      </w:r>
    </w:p>
    <w:p w14:paraId="3733C4F7" w14:textId="77777777" w:rsidR="00BD153A" w:rsidRDefault="002818B9" w:rsidP="002818B9">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 xml:space="preserve">De arbeidsovereenkomst en de wijzigingen daarin worden schriftelijk vastgelegd. Bij het aangaan van het dienstverband </w:t>
      </w:r>
      <w:r w:rsidR="006D0C2D" w:rsidRPr="00E31489">
        <w:rPr>
          <w:rFonts w:ascii="Arial" w:hAnsi="Arial"/>
          <w:spacing w:val="-2"/>
          <w:sz w:val="20"/>
        </w:rPr>
        <w:t>met een looptijd langer dan 6 maanden</w:t>
      </w:r>
      <w:r w:rsidR="006D0C2D">
        <w:rPr>
          <w:rFonts w:ascii="Arial" w:hAnsi="Arial" w:cs="Arial"/>
          <w:sz w:val="20"/>
        </w:rPr>
        <w:t xml:space="preserve"> </w:t>
      </w:r>
      <w:r w:rsidR="00BD153A">
        <w:rPr>
          <w:rFonts w:ascii="Arial" w:hAnsi="Arial" w:cs="Arial"/>
          <w:sz w:val="20"/>
        </w:rPr>
        <w:t>geldt wederzijds een proeftijd van twee maanden, tenzij in een individuele overeenkomst een kortere proeftijd wordt aangegaan. De proeftijd wordt in ieder geval in de individuele arbeidsovereenkomst genoemd.</w:t>
      </w:r>
    </w:p>
    <w:p w14:paraId="3733C4F8" w14:textId="77777777" w:rsidR="00BD153A" w:rsidRDefault="002818B9" w:rsidP="002818B9">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 xml:space="preserve">Onverminderd het hiervoor bepaalde wordt de arbeidsovereenkomst aangegaan: </w:t>
      </w:r>
    </w:p>
    <w:p w14:paraId="3733C4F9" w14:textId="77777777" w:rsidR="00BD153A" w:rsidRDefault="0003733E" w:rsidP="00AE1401">
      <w:pPr>
        <w:pStyle w:val="01plattetekst"/>
        <w:numPr>
          <w:ilvl w:val="0"/>
          <w:numId w:val="9"/>
        </w:numPr>
        <w:tabs>
          <w:tab w:val="clear" w:pos="2152"/>
          <w:tab w:val="clear" w:pos="4304"/>
          <w:tab w:val="num" w:pos="284"/>
          <w:tab w:val="left" w:pos="709"/>
          <w:tab w:val="left" w:pos="1418"/>
        </w:tabs>
        <w:ind w:hanging="76"/>
        <w:rPr>
          <w:rFonts w:ascii="Arial" w:hAnsi="Arial" w:cs="Arial"/>
          <w:sz w:val="20"/>
        </w:rPr>
      </w:pPr>
      <w:r>
        <w:rPr>
          <w:rFonts w:ascii="Arial" w:hAnsi="Arial" w:cs="Arial"/>
          <w:sz w:val="20"/>
        </w:rPr>
        <w:t xml:space="preserve"> </w:t>
      </w:r>
      <w:r>
        <w:rPr>
          <w:rFonts w:ascii="Arial" w:hAnsi="Arial" w:cs="Arial"/>
          <w:sz w:val="20"/>
        </w:rPr>
        <w:tab/>
      </w:r>
      <w:r w:rsidR="00BD153A">
        <w:rPr>
          <w:rFonts w:ascii="Arial" w:hAnsi="Arial" w:cs="Arial"/>
          <w:sz w:val="20"/>
        </w:rPr>
        <w:t>voor onbepaalde tijd;</w:t>
      </w:r>
    </w:p>
    <w:p w14:paraId="3733C4FA" w14:textId="77777777" w:rsidR="00BD153A" w:rsidRPr="00A911DF" w:rsidRDefault="0003733E" w:rsidP="00AE1401">
      <w:pPr>
        <w:pStyle w:val="01plattetekst"/>
        <w:numPr>
          <w:ilvl w:val="0"/>
          <w:numId w:val="9"/>
        </w:numPr>
        <w:tabs>
          <w:tab w:val="clear" w:pos="2152"/>
          <w:tab w:val="clear" w:pos="4304"/>
          <w:tab w:val="num" w:pos="284"/>
          <w:tab w:val="left" w:pos="709"/>
          <w:tab w:val="left" w:pos="1418"/>
        </w:tabs>
        <w:ind w:hanging="76"/>
        <w:rPr>
          <w:rFonts w:ascii="Arial" w:hAnsi="Arial" w:cs="Arial"/>
          <w:sz w:val="20"/>
        </w:rPr>
      </w:pPr>
      <w:r w:rsidRPr="00A911DF">
        <w:rPr>
          <w:rFonts w:ascii="Arial" w:hAnsi="Arial" w:cs="Arial"/>
          <w:sz w:val="20"/>
        </w:rPr>
        <w:t xml:space="preserve"> </w:t>
      </w:r>
      <w:r w:rsidRPr="00A911DF">
        <w:rPr>
          <w:rFonts w:ascii="Arial" w:hAnsi="Arial" w:cs="Arial"/>
          <w:sz w:val="20"/>
        </w:rPr>
        <w:tab/>
      </w:r>
      <w:r w:rsidR="00BD153A" w:rsidRPr="00A911DF">
        <w:rPr>
          <w:rFonts w:ascii="Arial" w:hAnsi="Arial" w:cs="Arial"/>
          <w:sz w:val="20"/>
        </w:rPr>
        <w:t>voor een bepaalde tijd</w:t>
      </w:r>
      <w:r w:rsidR="003C063C" w:rsidRPr="00A911DF">
        <w:rPr>
          <w:rFonts w:ascii="Arial" w:hAnsi="Arial" w:cs="Arial"/>
          <w:sz w:val="20"/>
        </w:rPr>
        <w:t xml:space="preserve"> of </w:t>
      </w:r>
      <w:r w:rsidR="00BD153A" w:rsidRPr="00A911DF">
        <w:rPr>
          <w:rFonts w:ascii="Arial" w:hAnsi="Arial" w:cs="Arial"/>
          <w:sz w:val="20"/>
        </w:rPr>
        <w:t xml:space="preserve">voor het verrichten van een bepaald </w:t>
      </w:r>
      <w:r w:rsidR="003C063C">
        <w:rPr>
          <w:rFonts w:ascii="Arial" w:hAnsi="Arial" w:cs="Arial"/>
          <w:sz w:val="20"/>
        </w:rPr>
        <w:t xml:space="preserve">geheel van </w:t>
      </w:r>
      <w:r w:rsidR="00BD153A" w:rsidRPr="00A911DF">
        <w:rPr>
          <w:rFonts w:ascii="Arial" w:hAnsi="Arial" w:cs="Arial"/>
          <w:sz w:val="20"/>
        </w:rPr>
        <w:t>werk</w:t>
      </w:r>
      <w:r w:rsidR="003C063C">
        <w:rPr>
          <w:rFonts w:ascii="Arial" w:hAnsi="Arial" w:cs="Arial"/>
          <w:sz w:val="20"/>
        </w:rPr>
        <w:t>zaamheden</w:t>
      </w:r>
      <w:r w:rsidR="00BD153A" w:rsidRPr="00A911DF">
        <w:rPr>
          <w:rFonts w:ascii="Arial" w:hAnsi="Arial" w:cs="Arial"/>
          <w:sz w:val="20"/>
        </w:rPr>
        <w:t>.</w:t>
      </w:r>
    </w:p>
    <w:p w14:paraId="3733C4FB" w14:textId="77777777" w:rsidR="00BD153A" w:rsidRDefault="002818B9" w:rsidP="002818B9">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r>
      <w:r w:rsidR="003C063C">
        <w:rPr>
          <w:rFonts w:ascii="Arial" w:hAnsi="Arial" w:cs="Arial"/>
          <w:sz w:val="20"/>
        </w:rPr>
        <w:t>In de individuele arbeidsovereenkomst wordt vermeld welke arbeidsovereenkomst van toepassing is. Ontbreekt deze vermelding dan wordt de arbeidsovereenkomst geacht te zijn aangegaan voor onbepaalde tijd</w:t>
      </w:r>
      <w:r w:rsidR="00BD153A">
        <w:rPr>
          <w:rFonts w:ascii="Arial" w:hAnsi="Arial" w:cs="Arial"/>
          <w:sz w:val="20"/>
        </w:rPr>
        <w:t>.</w:t>
      </w:r>
    </w:p>
    <w:p w14:paraId="3733C4FC" w14:textId="77777777" w:rsidR="00A32179" w:rsidRDefault="002342A7" w:rsidP="003356AF">
      <w:pPr>
        <w:pStyle w:val="01plattetekst"/>
        <w:tabs>
          <w:tab w:val="clear" w:pos="2152"/>
        </w:tabs>
        <w:ind w:hanging="433"/>
        <w:rPr>
          <w:rFonts w:ascii="Arial" w:hAnsi="Arial" w:cs="Arial"/>
          <w:sz w:val="20"/>
        </w:rPr>
      </w:pPr>
      <w:r>
        <w:rPr>
          <w:rFonts w:ascii="Arial" w:hAnsi="Arial" w:cs="Arial"/>
          <w:sz w:val="20"/>
        </w:rPr>
        <w:t>d</w:t>
      </w:r>
      <w:r>
        <w:rPr>
          <w:rFonts w:ascii="Arial" w:hAnsi="Arial" w:cs="Arial"/>
          <w:sz w:val="20"/>
        </w:rPr>
        <w:tab/>
      </w:r>
      <w:r w:rsidR="00344B14">
        <w:rPr>
          <w:rFonts w:ascii="Arial" w:hAnsi="Arial" w:cs="Arial"/>
          <w:sz w:val="20"/>
        </w:rPr>
        <w:t>H</w:t>
      </w:r>
      <w:r w:rsidR="00A32179">
        <w:rPr>
          <w:rFonts w:ascii="Arial" w:hAnsi="Arial" w:cs="Arial"/>
          <w:sz w:val="20"/>
        </w:rPr>
        <w:t xml:space="preserve">et </w:t>
      </w:r>
      <w:r w:rsidR="00344B14">
        <w:rPr>
          <w:rFonts w:ascii="Arial" w:hAnsi="Arial" w:cs="Arial"/>
          <w:sz w:val="20"/>
        </w:rPr>
        <w:t xml:space="preserve">is </w:t>
      </w:r>
      <w:r w:rsidR="00A32179">
        <w:rPr>
          <w:rFonts w:ascii="Arial" w:hAnsi="Arial" w:cs="Arial"/>
          <w:sz w:val="20"/>
        </w:rPr>
        <w:t>mogelijk om meerdere contracten voor bepaalde tijd aan te gaan overeenkomstig het bepaalde in artikel 668 a BW.</w:t>
      </w:r>
    </w:p>
    <w:p w14:paraId="3733C4FD" w14:textId="77777777" w:rsidR="00A61D77" w:rsidRDefault="00A61D77" w:rsidP="001A5D03">
      <w:pPr>
        <w:pStyle w:val="01plattetekst"/>
        <w:tabs>
          <w:tab w:val="clear" w:pos="2152"/>
        </w:tabs>
        <w:ind w:left="720"/>
        <w:rPr>
          <w:rFonts w:ascii="Arial" w:hAnsi="Arial" w:cs="Arial"/>
          <w:sz w:val="20"/>
        </w:rPr>
      </w:pPr>
      <w:r>
        <w:rPr>
          <w:rFonts w:ascii="Arial" w:hAnsi="Arial" w:cs="Arial"/>
          <w:sz w:val="20"/>
        </w:rPr>
        <w:t>Na afloop van een arbeidsovereenkomst voor bepaalde tijd van een jaar volgt in principe een arbeidsovereenkomst voor onbepaalde tijd.</w:t>
      </w:r>
    </w:p>
    <w:p w14:paraId="3733C4FF" w14:textId="449934BF" w:rsidR="001A698F" w:rsidRPr="00F637DA" w:rsidRDefault="009C1207" w:rsidP="00934989">
      <w:pPr>
        <w:pStyle w:val="01plattetekst"/>
        <w:tabs>
          <w:tab w:val="clear" w:pos="2152"/>
        </w:tabs>
        <w:ind w:left="720"/>
        <w:rPr>
          <w:b/>
        </w:rPr>
      </w:pPr>
      <w:r>
        <w:rPr>
          <w:rFonts w:ascii="Arial" w:hAnsi="Arial" w:cs="Arial"/>
          <w:sz w:val="20"/>
        </w:rPr>
        <w:t xml:space="preserve">Voor ADL-assistenten geldt </w:t>
      </w:r>
      <w:r w:rsidR="00A61D77">
        <w:rPr>
          <w:rFonts w:ascii="Arial" w:hAnsi="Arial" w:cs="Arial"/>
          <w:sz w:val="20"/>
        </w:rPr>
        <w:t xml:space="preserve">de voorwaarde dat de interne opleiding voor ADL-assistenten succesvol is afgerond. Indien dit nog niet het geval is, kan de arbeidsovereenkomst voor bepaalde tijd worden opgevolgd door een nieuwe </w:t>
      </w:r>
      <w:r>
        <w:rPr>
          <w:rFonts w:ascii="Arial" w:hAnsi="Arial" w:cs="Arial"/>
          <w:sz w:val="20"/>
        </w:rPr>
        <w:t>arbeidsovereenkomst voor bepaalde tijd</w:t>
      </w:r>
      <w:r w:rsidR="00A61D77">
        <w:rPr>
          <w:rFonts w:ascii="Arial" w:hAnsi="Arial" w:cs="Arial"/>
          <w:sz w:val="20"/>
        </w:rPr>
        <w:t>.</w:t>
      </w:r>
      <w:r w:rsidR="001A5D03">
        <w:rPr>
          <w:rFonts w:ascii="Arial" w:hAnsi="Arial" w:cs="Arial"/>
          <w:sz w:val="20"/>
        </w:rPr>
        <w:tab/>
      </w:r>
      <w:r w:rsidR="001A5D03">
        <w:tab/>
      </w:r>
      <w:r w:rsidR="00544160">
        <w:t xml:space="preserve">  </w:t>
      </w:r>
      <w:r w:rsidR="00F637DA">
        <w:t xml:space="preserve"> </w:t>
      </w:r>
    </w:p>
    <w:p w14:paraId="3733C500" w14:textId="27EC4AD8" w:rsidR="00BD153A" w:rsidRPr="006D0C2D" w:rsidRDefault="001A5D03" w:rsidP="001A5D03">
      <w:pPr>
        <w:pStyle w:val="01plattetekst"/>
        <w:tabs>
          <w:tab w:val="clear" w:pos="2152"/>
          <w:tab w:val="left" w:pos="284"/>
        </w:tabs>
        <w:ind w:left="720" w:hanging="720"/>
        <w:rPr>
          <w:rFonts w:ascii="Arial" w:hAnsi="Arial" w:cs="Arial"/>
          <w:sz w:val="20"/>
        </w:rPr>
      </w:pPr>
      <w:r>
        <w:rPr>
          <w:rFonts w:ascii="Arial" w:hAnsi="Arial" w:cs="Arial"/>
          <w:sz w:val="20"/>
        </w:rPr>
        <w:tab/>
      </w:r>
      <w:r w:rsidR="006F341E">
        <w:rPr>
          <w:rFonts w:ascii="Arial" w:hAnsi="Arial" w:cs="Arial"/>
          <w:sz w:val="20"/>
        </w:rPr>
        <w:t>e</w:t>
      </w:r>
      <w:r w:rsidR="00BD153A" w:rsidRPr="001A698F">
        <w:rPr>
          <w:rFonts w:ascii="Arial" w:hAnsi="Arial" w:cs="Arial"/>
          <w:sz w:val="20"/>
        </w:rPr>
        <w:tab/>
        <w:t>Indien er sprake is van een</w:t>
      </w:r>
      <w:r w:rsidR="00BD153A">
        <w:rPr>
          <w:rFonts w:ascii="Arial" w:hAnsi="Arial" w:cs="Arial"/>
          <w:sz w:val="20"/>
        </w:rPr>
        <w:t xml:space="preserve"> arbeidsovereenkomst voor bepaalde tijd</w:t>
      </w:r>
      <w:r w:rsidR="00884D0C">
        <w:rPr>
          <w:rFonts w:ascii="Arial" w:hAnsi="Arial" w:cs="Arial"/>
          <w:sz w:val="20"/>
        </w:rPr>
        <w:t xml:space="preserve"> dan eindigt deze van rechtswege op de kalenderdatum of op de laatste dag van het tijdvak van een bepaald werk zoals vastgelegd in de individuele arbeidsovereenkomst</w:t>
      </w:r>
      <w:r w:rsidR="00BD153A">
        <w:rPr>
          <w:rFonts w:ascii="Arial" w:hAnsi="Arial" w:cs="Arial"/>
          <w:sz w:val="20"/>
        </w:rPr>
        <w:t xml:space="preserve">. </w:t>
      </w:r>
      <w:r w:rsidR="006D0C2D" w:rsidRPr="00E31489">
        <w:rPr>
          <w:rFonts w:ascii="Arial" w:hAnsi="Arial"/>
          <w:spacing w:val="-2"/>
          <w:sz w:val="20"/>
        </w:rPr>
        <w:t xml:space="preserve">In geval van een arbeidsovereenkomst met een looptijd van 6 maanden of langer dient </w:t>
      </w:r>
      <w:r w:rsidR="006D0C2D">
        <w:rPr>
          <w:rFonts w:ascii="Arial" w:hAnsi="Arial"/>
          <w:spacing w:val="-2"/>
          <w:sz w:val="20"/>
        </w:rPr>
        <w:t>Fokus</w:t>
      </w:r>
      <w:r w:rsidR="006D0C2D" w:rsidRPr="00E31489">
        <w:rPr>
          <w:rFonts w:ascii="Arial" w:hAnsi="Arial"/>
          <w:spacing w:val="-2"/>
          <w:sz w:val="20"/>
        </w:rPr>
        <w:t xml:space="preserve"> de </w:t>
      </w:r>
      <w:r w:rsidR="006D0C2D">
        <w:rPr>
          <w:rFonts w:ascii="Arial" w:hAnsi="Arial"/>
          <w:spacing w:val="-2"/>
          <w:sz w:val="20"/>
        </w:rPr>
        <w:t>werknemer</w:t>
      </w:r>
      <w:r w:rsidR="006D0C2D" w:rsidRPr="00E31489">
        <w:rPr>
          <w:rFonts w:ascii="Arial" w:hAnsi="Arial"/>
          <w:spacing w:val="-2"/>
          <w:sz w:val="20"/>
        </w:rPr>
        <w:t xml:space="preserve"> uiterlijk een maand voordat de arbeidsovereenkomst afloopt, schriftelijk te informeren of de arbeidsovereenkomst al dan niet wordt voortgezet en, in geval van voortzetting, tegen welke voorwaarden.</w:t>
      </w:r>
    </w:p>
    <w:p w14:paraId="3733C501" w14:textId="2F00088D" w:rsidR="00BD153A" w:rsidRDefault="001A5D03" w:rsidP="001A5D03">
      <w:pPr>
        <w:pStyle w:val="01plattetekst"/>
        <w:tabs>
          <w:tab w:val="clear" w:pos="2152"/>
          <w:tab w:val="left" w:pos="284"/>
        </w:tabs>
        <w:ind w:left="720" w:hanging="720"/>
        <w:rPr>
          <w:rFonts w:ascii="Arial" w:hAnsi="Arial" w:cs="Arial"/>
          <w:sz w:val="20"/>
        </w:rPr>
      </w:pPr>
      <w:r>
        <w:rPr>
          <w:rFonts w:ascii="Arial" w:hAnsi="Arial" w:cs="Arial"/>
          <w:sz w:val="20"/>
        </w:rPr>
        <w:tab/>
      </w:r>
      <w:r w:rsidR="006F341E">
        <w:rPr>
          <w:rFonts w:ascii="Arial" w:hAnsi="Arial" w:cs="Arial"/>
          <w:sz w:val="20"/>
        </w:rPr>
        <w:t>f</w:t>
      </w:r>
      <w:r w:rsidR="00BD153A">
        <w:rPr>
          <w:rFonts w:ascii="Arial" w:hAnsi="Arial" w:cs="Arial"/>
          <w:sz w:val="20"/>
        </w:rPr>
        <w:tab/>
        <w:t xml:space="preserve">Bij het aangaan van de arbeidsovereenkomst kan </w:t>
      </w:r>
      <w:r w:rsidR="002461E5">
        <w:rPr>
          <w:rFonts w:ascii="Arial" w:hAnsi="Arial" w:cs="Arial"/>
          <w:sz w:val="20"/>
        </w:rPr>
        <w:t>de werknemer</w:t>
      </w:r>
      <w:r w:rsidR="00BD153A">
        <w:rPr>
          <w:rFonts w:ascii="Arial" w:hAnsi="Arial" w:cs="Arial"/>
          <w:sz w:val="20"/>
        </w:rPr>
        <w:t xml:space="preserve"> </w:t>
      </w:r>
      <w:r w:rsidR="003C063C">
        <w:rPr>
          <w:rFonts w:ascii="Arial" w:hAnsi="Arial" w:cs="Arial"/>
          <w:sz w:val="20"/>
        </w:rPr>
        <w:t xml:space="preserve">kennis nemen van </w:t>
      </w:r>
      <w:r w:rsidR="00BD153A">
        <w:rPr>
          <w:rFonts w:ascii="Arial" w:hAnsi="Arial" w:cs="Arial"/>
          <w:sz w:val="20"/>
        </w:rPr>
        <w:t xml:space="preserve">de CAO. </w:t>
      </w:r>
      <w:r w:rsidR="002461E5">
        <w:rPr>
          <w:rFonts w:ascii="Arial" w:hAnsi="Arial" w:cs="Arial"/>
          <w:sz w:val="20"/>
        </w:rPr>
        <w:t>De werknemer</w:t>
      </w:r>
      <w:r w:rsidR="00BD153A">
        <w:rPr>
          <w:rFonts w:ascii="Arial" w:hAnsi="Arial" w:cs="Arial"/>
          <w:sz w:val="20"/>
        </w:rPr>
        <w:t xml:space="preserve"> is gehouden de individuele arbeidsovereenkomst te tekenen, waarbij de CAO</w:t>
      </w:r>
      <w:r w:rsidR="00A61D77">
        <w:rPr>
          <w:rFonts w:ascii="Arial" w:hAnsi="Arial" w:cs="Arial"/>
          <w:sz w:val="20"/>
        </w:rPr>
        <w:t xml:space="preserve"> zoals die thans luidt of nadien gewijzigd zal worden,</w:t>
      </w:r>
      <w:r w:rsidR="00BD153A">
        <w:rPr>
          <w:rFonts w:ascii="Arial" w:hAnsi="Arial" w:cs="Arial"/>
          <w:sz w:val="20"/>
        </w:rPr>
        <w:t xml:space="preserve"> van toepassing wordt verklaard.</w:t>
      </w:r>
    </w:p>
    <w:p w14:paraId="3733C502" w14:textId="77777777" w:rsidR="00BD153A" w:rsidRDefault="00BD153A">
      <w:pPr>
        <w:pStyle w:val="04tussenkopje"/>
        <w:ind w:left="0"/>
        <w:rPr>
          <w:rFonts w:ascii="Arial" w:hAnsi="Arial" w:cs="Arial"/>
          <w:i/>
          <w:iCs/>
          <w:sz w:val="20"/>
        </w:rPr>
      </w:pPr>
    </w:p>
    <w:p w14:paraId="3733C503" w14:textId="77777777" w:rsidR="00BD153A" w:rsidRDefault="00BD153A">
      <w:pPr>
        <w:pStyle w:val="04tussenkopje"/>
        <w:ind w:left="0"/>
        <w:rPr>
          <w:rFonts w:ascii="Arial" w:hAnsi="Arial" w:cs="Arial"/>
          <w:i/>
          <w:iCs/>
          <w:sz w:val="20"/>
        </w:rPr>
      </w:pPr>
      <w:r>
        <w:rPr>
          <w:rFonts w:ascii="Arial" w:hAnsi="Arial" w:cs="Arial"/>
          <w:i/>
          <w:iCs/>
          <w:sz w:val="20"/>
        </w:rPr>
        <w:t>2   Beëindiging van het dienstverband</w:t>
      </w:r>
    </w:p>
    <w:p w14:paraId="3733C504" w14:textId="77777777" w:rsidR="00BD153A" w:rsidRDefault="00BD153A">
      <w:pPr>
        <w:pStyle w:val="Plattetekstinspringen3"/>
      </w:pPr>
      <w:r>
        <w:t>Inzake de beëindiging van het dienstverband geld</w:t>
      </w:r>
      <w:r w:rsidR="00C37355">
        <w:t xml:space="preserve">t, in afwijking van </w:t>
      </w:r>
      <w:r>
        <w:t xml:space="preserve">de bepalingen van </w:t>
      </w:r>
      <w:r w:rsidR="00884D0C">
        <w:t>artikel 672</w:t>
      </w:r>
      <w:r w:rsidR="00CB4353">
        <w:t xml:space="preserve"> BW</w:t>
      </w:r>
      <w:r>
        <w:t>,  dat:</w:t>
      </w:r>
    </w:p>
    <w:p w14:paraId="3733C505" w14:textId="77777777" w:rsidR="00BD153A" w:rsidRDefault="00BD153A" w:rsidP="00AE1401">
      <w:pPr>
        <w:numPr>
          <w:ilvl w:val="0"/>
          <w:numId w:val="30"/>
        </w:numPr>
        <w:tabs>
          <w:tab w:val="clear" w:pos="360"/>
        </w:tabs>
        <w:ind w:left="709" w:hanging="425"/>
        <w:rPr>
          <w:rFonts w:ascii="Arial" w:hAnsi="Arial" w:cs="Arial"/>
          <w:sz w:val="20"/>
        </w:rPr>
      </w:pPr>
      <w:r>
        <w:rPr>
          <w:rFonts w:ascii="Arial" w:hAnsi="Arial" w:cs="Arial"/>
          <w:sz w:val="20"/>
        </w:rPr>
        <w:t xml:space="preserve">het dienstverband tussen de werkgever en </w:t>
      </w:r>
      <w:r w:rsidR="002461E5">
        <w:rPr>
          <w:rFonts w:ascii="Arial" w:hAnsi="Arial" w:cs="Arial"/>
          <w:sz w:val="20"/>
        </w:rPr>
        <w:t>de werknemer</w:t>
      </w:r>
      <w:r>
        <w:rPr>
          <w:rFonts w:ascii="Arial" w:hAnsi="Arial" w:cs="Arial"/>
          <w:sz w:val="20"/>
        </w:rPr>
        <w:t xml:space="preserve"> van rechtswege eindigt op de dag </w:t>
      </w:r>
      <w:r w:rsidR="00C37355">
        <w:rPr>
          <w:rFonts w:ascii="Arial" w:hAnsi="Arial" w:cs="Arial"/>
          <w:sz w:val="20"/>
        </w:rPr>
        <w:t>waarop de AOW-gerechtigde leeftijd wordt bereikt</w:t>
      </w:r>
      <w:r>
        <w:rPr>
          <w:rFonts w:ascii="Arial" w:hAnsi="Arial" w:cs="Arial"/>
          <w:sz w:val="20"/>
        </w:rPr>
        <w:t>, zonder dat hiertoe enige opzegging is vereist</w:t>
      </w:r>
      <w:r w:rsidR="007573AD">
        <w:rPr>
          <w:rFonts w:ascii="Arial" w:hAnsi="Arial" w:cs="Arial"/>
          <w:sz w:val="20"/>
        </w:rPr>
        <w:t>.</w:t>
      </w:r>
    </w:p>
    <w:p w14:paraId="3733C506" w14:textId="77777777" w:rsidR="00BD153A" w:rsidRDefault="00BD153A" w:rsidP="00AE1401">
      <w:pPr>
        <w:numPr>
          <w:ilvl w:val="0"/>
          <w:numId w:val="30"/>
        </w:numPr>
        <w:tabs>
          <w:tab w:val="clear" w:pos="360"/>
        </w:tabs>
        <w:ind w:left="709" w:hanging="425"/>
        <w:rPr>
          <w:rFonts w:ascii="Arial" w:hAnsi="Arial" w:cs="Arial"/>
          <w:sz w:val="20"/>
        </w:rPr>
      </w:pPr>
      <w:r>
        <w:rPr>
          <w:rFonts w:ascii="Arial" w:hAnsi="Arial" w:cs="Arial"/>
          <w:sz w:val="20"/>
        </w:rPr>
        <w:t xml:space="preserve">de opzegtermijn </w:t>
      </w:r>
      <w:r w:rsidR="00646434">
        <w:rPr>
          <w:rFonts w:ascii="Arial" w:hAnsi="Arial" w:cs="Arial"/>
          <w:sz w:val="20"/>
        </w:rPr>
        <w:t>van de werknemer bedraagt, afhankelijk van de functiegroep</w:t>
      </w:r>
      <w:r>
        <w:rPr>
          <w:rFonts w:ascii="Arial" w:hAnsi="Arial" w:cs="Arial"/>
          <w:sz w:val="20"/>
        </w:rPr>
        <w:t>:</w:t>
      </w:r>
    </w:p>
    <w:p w14:paraId="3733C507" w14:textId="77777777" w:rsidR="00BD153A" w:rsidRDefault="00BD153A" w:rsidP="00AE1401">
      <w:pPr>
        <w:numPr>
          <w:ilvl w:val="1"/>
          <w:numId w:val="15"/>
        </w:numPr>
        <w:tabs>
          <w:tab w:val="clear" w:pos="1440"/>
        </w:tabs>
        <w:ind w:hanging="731"/>
        <w:rPr>
          <w:rFonts w:ascii="Arial" w:hAnsi="Arial" w:cs="Arial"/>
          <w:sz w:val="20"/>
        </w:rPr>
      </w:pPr>
      <w:r>
        <w:rPr>
          <w:rFonts w:ascii="Arial" w:hAnsi="Arial" w:cs="Arial"/>
          <w:sz w:val="20"/>
        </w:rPr>
        <w:t>functiegroepen I tm V</w:t>
      </w:r>
      <w:r>
        <w:rPr>
          <w:rFonts w:ascii="Arial" w:hAnsi="Arial" w:cs="Arial"/>
          <w:sz w:val="20"/>
        </w:rPr>
        <w:tab/>
      </w:r>
      <w:r>
        <w:rPr>
          <w:rFonts w:ascii="Arial" w:hAnsi="Arial" w:cs="Arial"/>
          <w:sz w:val="20"/>
        </w:rPr>
        <w:tab/>
        <w:t>1 maand</w:t>
      </w:r>
    </w:p>
    <w:p w14:paraId="3733C508" w14:textId="77777777" w:rsidR="00BD153A" w:rsidRDefault="00BD153A" w:rsidP="00AE1401">
      <w:pPr>
        <w:numPr>
          <w:ilvl w:val="1"/>
          <w:numId w:val="15"/>
        </w:numPr>
        <w:tabs>
          <w:tab w:val="clear" w:pos="1440"/>
          <w:tab w:val="num" w:pos="709"/>
        </w:tabs>
        <w:ind w:hanging="731"/>
        <w:rPr>
          <w:rFonts w:ascii="Arial" w:hAnsi="Arial" w:cs="Arial"/>
          <w:sz w:val="20"/>
        </w:rPr>
      </w:pPr>
      <w:r>
        <w:rPr>
          <w:rFonts w:ascii="Arial" w:hAnsi="Arial" w:cs="Arial"/>
          <w:sz w:val="20"/>
        </w:rPr>
        <w:t>functiegroepen VI tm IX</w:t>
      </w:r>
      <w:r>
        <w:rPr>
          <w:rFonts w:ascii="Arial" w:hAnsi="Arial" w:cs="Arial"/>
          <w:sz w:val="20"/>
        </w:rPr>
        <w:tab/>
      </w:r>
      <w:r w:rsidR="000A50A2">
        <w:rPr>
          <w:rFonts w:ascii="Arial" w:hAnsi="Arial" w:cs="Arial"/>
          <w:sz w:val="20"/>
        </w:rPr>
        <w:tab/>
      </w:r>
      <w:r>
        <w:rPr>
          <w:rFonts w:ascii="Arial" w:hAnsi="Arial" w:cs="Arial"/>
          <w:sz w:val="20"/>
        </w:rPr>
        <w:t>2 maanden</w:t>
      </w:r>
    </w:p>
    <w:p w14:paraId="3733C509" w14:textId="77777777" w:rsidR="00BD153A" w:rsidRDefault="00BD153A" w:rsidP="00AE1401">
      <w:pPr>
        <w:numPr>
          <w:ilvl w:val="1"/>
          <w:numId w:val="15"/>
        </w:numPr>
        <w:tabs>
          <w:tab w:val="clear" w:pos="1440"/>
          <w:tab w:val="num" w:pos="709"/>
        </w:tabs>
        <w:ind w:hanging="731"/>
        <w:rPr>
          <w:rFonts w:ascii="Arial" w:hAnsi="Arial" w:cs="Arial"/>
          <w:sz w:val="20"/>
        </w:rPr>
      </w:pPr>
      <w:r>
        <w:rPr>
          <w:rFonts w:ascii="Arial" w:hAnsi="Arial" w:cs="Arial"/>
          <w:sz w:val="20"/>
        </w:rPr>
        <w:t>functiegroepen X tm XIV</w:t>
      </w:r>
      <w:r w:rsidR="000A50A2">
        <w:rPr>
          <w:rFonts w:ascii="Arial" w:hAnsi="Arial" w:cs="Arial"/>
          <w:sz w:val="20"/>
        </w:rPr>
        <w:tab/>
      </w:r>
      <w:r>
        <w:rPr>
          <w:rFonts w:ascii="Arial" w:hAnsi="Arial" w:cs="Arial"/>
          <w:sz w:val="20"/>
        </w:rPr>
        <w:t>3 maanden</w:t>
      </w:r>
    </w:p>
    <w:p w14:paraId="3733C50A" w14:textId="77777777" w:rsidR="00F14B9C" w:rsidRPr="006241CF" w:rsidRDefault="00F14B9C" w:rsidP="00AE1401">
      <w:pPr>
        <w:pStyle w:val="Koptekst"/>
        <w:numPr>
          <w:ilvl w:val="0"/>
          <w:numId w:val="30"/>
        </w:numPr>
        <w:tabs>
          <w:tab w:val="clear" w:pos="360"/>
          <w:tab w:val="clear" w:pos="4536"/>
          <w:tab w:val="clear" w:pos="9072"/>
          <w:tab w:val="num" w:pos="284"/>
        </w:tabs>
        <w:ind w:hanging="76"/>
        <w:rPr>
          <w:rFonts w:ascii="Arial" w:hAnsi="Arial" w:cs="Arial"/>
          <w:sz w:val="20"/>
        </w:rPr>
      </w:pPr>
      <w:r>
        <w:rPr>
          <w:rFonts w:ascii="Arial" w:hAnsi="Arial" w:cs="Arial"/>
          <w:sz w:val="20"/>
        </w:rPr>
        <w:t xml:space="preserve">de </w:t>
      </w:r>
      <w:r w:rsidRPr="006241CF">
        <w:rPr>
          <w:rFonts w:ascii="Arial" w:hAnsi="Arial" w:cs="Arial"/>
          <w:sz w:val="20"/>
        </w:rPr>
        <w:t>opzegtermijn van de werkgever</w:t>
      </w:r>
      <w:r>
        <w:rPr>
          <w:rFonts w:ascii="Arial" w:hAnsi="Arial" w:cs="Arial"/>
          <w:sz w:val="20"/>
        </w:rPr>
        <w:t xml:space="preserve"> bedraagt, afhankelijk van de functiegroep:</w:t>
      </w:r>
    </w:p>
    <w:p w14:paraId="3733C50B" w14:textId="77777777" w:rsidR="00F14B9C" w:rsidRDefault="00F14B9C" w:rsidP="00AE1401">
      <w:pPr>
        <w:numPr>
          <w:ilvl w:val="1"/>
          <w:numId w:val="15"/>
        </w:numPr>
        <w:suppressAutoHyphens/>
        <w:ind w:hanging="731"/>
        <w:rPr>
          <w:rFonts w:ascii="Arial" w:hAnsi="Arial" w:cs="Arial"/>
          <w:sz w:val="20"/>
        </w:rPr>
      </w:pPr>
      <w:r>
        <w:rPr>
          <w:rFonts w:ascii="Arial" w:hAnsi="Arial" w:cs="Arial"/>
          <w:sz w:val="20"/>
        </w:rPr>
        <w:t>functiegroepen I tm IX</w:t>
      </w:r>
      <w:r>
        <w:rPr>
          <w:rFonts w:ascii="Arial" w:hAnsi="Arial" w:cs="Arial"/>
          <w:sz w:val="20"/>
        </w:rPr>
        <w:tab/>
      </w:r>
      <w:r>
        <w:rPr>
          <w:rFonts w:ascii="Arial" w:hAnsi="Arial" w:cs="Arial"/>
          <w:sz w:val="20"/>
        </w:rPr>
        <w:tab/>
        <w:t>2 maanden</w:t>
      </w:r>
    </w:p>
    <w:p w14:paraId="3733C50C" w14:textId="77777777" w:rsidR="00F14B9C" w:rsidRPr="000D2D4A" w:rsidRDefault="00F14B9C" w:rsidP="00AE1401">
      <w:pPr>
        <w:numPr>
          <w:ilvl w:val="1"/>
          <w:numId w:val="15"/>
        </w:numPr>
        <w:suppressAutoHyphens/>
        <w:ind w:hanging="731"/>
        <w:rPr>
          <w:rFonts w:ascii="Arial" w:hAnsi="Arial" w:cs="Arial"/>
          <w:sz w:val="20"/>
        </w:rPr>
      </w:pPr>
      <w:r>
        <w:rPr>
          <w:rFonts w:ascii="Arial" w:hAnsi="Arial" w:cs="Arial"/>
          <w:sz w:val="20"/>
        </w:rPr>
        <w:t>functiegroepen X tm XIV</w:t>
      </w:r>
      <w:r>
        <w:rPr>
          <w:rFonts w:ascii="Arial" w:hAnsi="Arial" w:cs="Arial"/>
          <w:sz w:val="20"/>
        </w:rPr>
        <w:tab/>
        <w:t>3 maanden</w:t>
      </w:r>
    </w:p>
    <w:p w14:paraId="3733C50D" w14:textId="77777777" w:rsidR="000A50A2" w:rsidRPr="006241CF" w:rsidRDefault="003356AF" w:rsidP="003356AF">
      <w:pPr>
        <w:tabs>
          <w:tab w:val="left" w:pos="284"/>
        </w:tabs>
        <w:suppressAutoHyphens/>
        <w:ind w:left="720" w:hanging="720"/>
        <w:rPr>
          <w:rFonts w:ascii="Arial" w:hAnsi="Arial" w:cs="Arial"/>
          <w:sz w:val="20"/>
        </w:rPr>
      </w:pPr>
      <w:r>
        <w:rPr>
          <w:rFonts w:ascii="Arial" w:hAnsi="Arial" w:cs="Arial"/>
          <w:sz w:val="20"/>
        </w:rPr>
        <w:tab/>
      </w:r>
      <w:r w:rsidR="000A50A2" w:rsidRPr="006241CF">
        <w:rPr>
          <w:rFonts w:ascii="Arial" w:hAnsi="Arial" w:cs="Arial"/>
          <w:sz w:val="20"/>
        </w:rPr>
        <w:t>d</w:t>
      </w:r>
      <w:r w:rsidR="000A50A2" w:rsidRPr="006241CF">
        <w:rPr>
          <w:rFonts w:ascii="Arial" w:hAnsi="Arial" w:cs="Arial"/>
          <w:sz w:val="20"/>
        </w:rPr>
        <w:tab/>
      </w:r>
      <w:r w:rsidR="00C37355" w:rsidRPr="006241CF">
        <w:rPr>
          <w:rFonts w:ascii="Arial" w:hAnsi="Arial" w:cs="Arial"/>
          <w:sz w:val="20"/>
        </w:rPr>
        <w:fldChar w:fldCharType="begin"/>
      </w:r>
      <w:r w:rsidR="00C37355" w:rsidRPr="006241CF">
        <w:rPr>
          <w:rFonts w:ascii="Arial" w:hAnsi="Arial" w:cs="Arial"/>
          <w:sz w:val="20"/>
        </w:rPr>
        <w:instrText xml:space="preserve"> XE "oudere werknemers" </w:instrText>
      </w:r>
      <w:r w:rsidR="00C37355" w:rsidRPr="006241CF">
        <w:rPr>
          <w:rFonts w:ascii="Arial" w:hAnsi="Arial" w:cs="Arial"/>
          <w:sz w:val="20"/>
        </w:rPr>
        <w:fldChar w:fldCharType="end"/>
      </w:r>
      <w:r w:rsidR="00C37355" w:rsidRPr="006241CF">
        <w:rPr>
          <w:rFonts w:ascii="Arial" w:hAnsi="Arial" w:cs="Arial"/>
          <w:sz w:val="20"/>
        </w:rPr>
        <w:fldChar w:fldCharType="begin"/>
      </w:r>
      <w:r w:rsidR="00C37355" w:rsidRPr="006241CF">
        <w:rPr>
          <w:rFonts w:ascii="Arial" w:hAnsi="Arial" w:cs="Arial"/>
          <w:sz w:val="20"/>
        </w:rPr>
        <w:instrText xml:space="preserve"> XE "opzegtermijn" </w:instrText>
      </w:r>
      <w:r w:rsidR="00C37355" w:rsidRPr="006241CF">
        <w:rPr>
          <w:rFonts w:ascii="Arial" w:hAnsi="Arial" w:cs="Arial"/>
          <w:sz w:val="20"/>
        </w:rPr>
        <w:fldChar w:fldCharType="end"/>
      </w:r>
      <w:r w:rsidR="00C37355">
        <w:rPr>
          <w:rFonts w:ascii="Arial" w:hAnsi="Arial" w:cs="Arial"/>
          <w:sz w:val="20"/>
        </w:rPr>
        <w:t>v</w:t>
      </w:r>
      <w:r w:rsidR="00C37355" w:rsidRPr="006241CF">
        <w:rPr>
          <w:rFonts w:ascii="Arial" w:hAnsi="Arial" w:cs="Arial"/>
          <w:sz w:val="20"/>
        </w:rPr>
        <w:t xml:space="preserve">oor </w:t>
      </w:r>
      <w:r w:rsidR="002461E5">
        <w:rPr>
          <w:rFonts w:ascii="Arial" w:hAnsi="Arial" w:cs="Arial"/>
          <w:sz w:val="20"/>
        </w:rPr>
        <w:t xml:space="preserve">de </w:t>
      </w:r>
      <w:r w:rsidR="00A02ED2">
        <w:rPr>
          <w:rFonts w:ascii="Arial" w:hAnsi="Arial" w:cs="Arial"/>
          <w:sz w:val="20"/>
        </w:rPr>
        <w:t>werknemer die</w:t>
      </w:r>
      <w:r w:rsidR="000A50A2" w:rsidRPr="006241CF">
        <w:rPr>
          <w:rFonts w:ascii="Arial" w:hAnsi="Arial" w:cs="Arial"/>
          <w:sz w:val="20"/>
        </w:rPr>
        <w:t xml:space="preserve"> op 1 januari 1999 45 jaar of ouder is geldt een overgangsbepaling. Indien </w:t>
      </w:r>
      <w:r w:rsidR="00A02ED2">
        <w:rPr>
          <w:rFonts w:ascii="Arial" w:hAnsi="Arial" w:cs="Arial"/>
          <w:sz w:val="20"/>
        </w:rPr>
        <w:t>deze werknemer</w:t>
      </w:r>
      <w:r w:rsidR="000A50A2" w:rsidRPr="006241CF">
        <w:rPr>
          <w:rFonts w:ascii="Arial" w:hAnsi="Arial" w:cs="Arial"/>
          <w:sz w:val="20"/>
        </w:rPr>
        <w:t xml:space="preserve"> op 31 december 1998 op grond van de oude wet een langere opzegtermijn heeft, dan blijft deze opzegtermijn (bevroren) gelden zolang </w:t>
      </w:r>
      <w:r w:rsidR="00A02ED2">
        <w:rPr>
          <w:rFonts w:ascii="Arial" w:hAnsi="Arial" w:cs="Arial"/>
          <w:sz w:val="20"/>
        </w:rPr>
        <w:t>deze werknemer</w:t>
      </w:r>
      <w:r w:rsidR="000A50A2" w:rsidRPr="006241CF">
        <w:rPr>
          <w:rFonts w:ascii="Arial" w:hAnsi="Arial" w:cs="Arial"/>
          <w:sz w:val="20"/>
        </w:rPr>
        <w:t xml:space="preserve"> bij Fokus in dienst blijft. </w:t>
      </w:r>
    </w:p>
    <w:p w14:paraId="3733C50E" w14:textId="77777777" w:rsidR="00BD153A" w:rsidRPr="006241CF" w:rsidRDefault="00BD153A">
      <w:pPr>
        <w:pStyle w:val="04tussenkopje"/>
        <w:ind w:left="0"/>
        <w:rPr>
          <w:rFonts w:ascii="Arial" w:hAnsi="Arial" w:cs="Arial"/>
          <w:sz w:val="20"/>
        </w:rPr>
      </w:pPr>
    </w:p>
    <w:p w14:paraId="3733C50F" w14:textId="2F54D906" w:rsidR="00BD153A" w:rsidRDefault="00BD153A">
      <w:pPr>
        <w:pStyle w:val="04tussenkopje"/>
        <w:ind w:left="0"/>
        <w:rPr>
          <w:rFonts w:ascii="Arial" w:hAnsi="Arial" w:cs="Arial"/>
          <w:i/>
          <w:iCs/>
          <w:sz w:val="20"/>
        </w:rPr>
      </w:pPr>
      <w:r>
        <w:rPr>
          <w:rFonts w:ascii="Arial" w:hAnsi="Arial" w:cs="Arial"/>
          <w:i/>
          <w:iCs/>
          <w:sz w:val="20"/>
        </w:rPr>
        <w:t xml:space="preserve">3   </w:t>
      </w:r>
      <w:r w:rsidR="00066373" w:rsidRPr="00DC082D">
        <w:rPr>
          <w:rFonts w:ascii="Arial" w:hAnsi="Arial" w:cs="Arial"/>
          <w:i/>
          <w:iCs/>
          <w:sz w:val="20"/>
        </w:rPr>
        <w:t>Flexibel werken</w:t>
      </w:r>
      <w:r>
        <w:rPr>
          <w:rFonts w:ascii="Arial" w:hAnsi="Arial" w:cs="Arial"/>
          <w:i/>
          <w:iCs/>
          <w:sz w:val="20"/>
        </w:rPr>
        <w:t xml:space="preserve">  </w:t>
      </w:r>
    </w:p>
    <w:p w14:paraId="3733C510"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ab/>
        <w:t xml:space="preserve">In aanvulling op het in de Wet bepaalde geldt: </w:t>
      </w:r>
    </w:p>
    <w:p w14:paraId="3733C511" w14:textId="40782FBE" w:rsidR="00BD153A" w:rsidRDefault="001A5D03" w:rsidP="001A5D03">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r>
      <w:r w:rsidR="00D74BF3" w:rsidRPr="00DC082D">
        <w:rPr>
          <w:rFonts w:ascii="Arial" w:hAnsi="Arial" w:cs="Arial"/>
          <w:sz w:val="20"/>
        </w:rPr>
        <w:t>V</w:t>
      </w:r>
      <w:r w:rsidR="00BD153A" w:rsidRPr="00DC082D">
        <w:rPr>
          <w:rFonts w:ascii="Arial" w:hAnsi="Arial" w:cs="Arial"/>
          <w:sz w:val="20"/>
        </w:rPr>
        <w:t>ermeerdering</w:t>
      </w:r>
      <w:r w:rsidR="00D74BF3" w:rsidRPr="00DC082D">
        <w:rPr>
          <w:rFonts w:ascii="Arial" w:hAnsi="Arial" w:cs="Arial"/>
          <w:sz w:val="20"/>
        </w:rPr>
        <w:t xml:space="preserve"> van arbeidsduur</w:t>
      </w:r>
      <w:r w:rsidR="00BD153A">
        <w:rPr>
          <w:rFonts w:ascii="Arial" w:hAnsi="Arial" w:cs="Arial"/>
          <w:sz w:val="20"/>
        </w:rPr>
        <w:t xml:space="preserve"> wordt begrensd door de aanwezige beschikbare uren per project of afdeling.</w:t>
      </w:r>
    </w:p>
    <w:p w14:paraId="3733C512" w14:textId="6AE403CC" w:rsidR="00C16640" w:rsidRDefault="00C16640" w:rsidP="001A5D03">
      <w:pPr>
        <w:pStyle w:val="01plattetekst"/>
        <w:tabs>
          <w:tab w:val="clear" w:pos="2152"/>
          <w:tab w:val="left" w:pos="284"/>
        </w:tabs>
        <w:ind w:left="720" w:hanging="720"/>
        <w:rPr>
          <w:rFonts w:ascii="Arial" w:hAnsi="Arial" w:cs="Arial"/>
          <w:sz w:val="20"/>
        </w:rPr>
      </w:pPr>
      <w:r>
        <w:rPr>
          <w:rFonts w:ascii="Arial" w:hAnsi="Arial" w:cs="Arial"/>
          <w:sz w:val="20"/>
        </w:rPr>
        <w:tab/>
        <w:t>b</w:t>
      </w:r>
      <w:r>
        <w:rPr>
          <w:rFonts w:ascii="Arial" w:hAnsi="Arial" w:cs="Arial"/>
          <w:sz w:val="20"/>
        </w:rPr>
        <w:tab/>
      </w:r>
      <w:r w:rsidRPr="006F341E">
        <w:rPr>
          <w:rFonts w:ascii="Arial" w:hAnsi="Arial" w:cs="Arial"/>
          <w:sz w:val="20"/>
        </w:rPr>
        <w:t xml:space="preserve">Vacatureruimte </w:t>
      </w:r>
      <w:r w:rsidR="00DC082D" w:rsidRPr="00C13A13">
        <w:rPr>
          <w:rFonts w:ascii="Arial" w:hAnsi="Arial" w:cs="Arial"/>
          <w:sz w:val="20"/>
        </w:rPr>
        <w:t xml:space="preserve">in de projecten </w:t>
      </w:r>
      <w:r w:rsidR="000004D3" w:rsidRPr="006F341E">
        <w:rPr>
          <w:rFonts w:ascii="Arial" w:hAnsi="Arial" w:cs="Arial"/>
          <w:sz w:val="20"/>
        </w:rPr>
        <w:t>zal</w:t>
      </w:r>
      <w:r w:rsidRPr="006F341E">
        <w:rPr>
          <w:rFonts w:ascii="Arial" w:hAnsi="Arial" w:cs="Arial"/>
          <w:sz w:val="20"/>
        </w:rPr>
        <w:t xml:space="preserve"> </w:t>
      </w:r>
      <w:r w:rsidR="00934989">
        <w:rPr>
          <w:rFonts w:ascii="Arial" w:hAnsi="Arial" w:cs="Arial"/>
          <w:sz w:val="20"/>
        </w:rPr>
        <w:t xml:space="preserve">door Fokus </w:t>
      </w:r>
      <w:r w:rsidR="00F14B9C" w:rsidRPr="006F341E">
        <w:rPr>
          <w:rFonts w:ascii="Arial" w:hAnsi="Arial" w:cs="Arial"/>
          <w:sz w:val="20"/>
        </w:rPr>
        <w:t xml:space="preserve">bij voorrang </w:t>
      </w:r>
      <w:r w:rsidR="000004D3" w:rsidRPr="006F341E">
        <w:rPr>
          <w:rFonts w:ascii="Arial" w:hAnsi="Arial" w:cs="Arial"/>
          <w:sz w:val="20"/>
        </w:rPr>
        <w:t xml:space="preserve">worden </w:t>
      </w:r>
      <w:r w:rsidRPr="006F341E">
        <w:rPr>
          <w:rFonts w:ascii="Arial" w:hAnsi="Arial" w:cs="Arial"/>
          <w:sz w:val="20"/>
        </w:rPr>
        <w:t xml:space="preserve">aangeboden aan de </w:t>
      </w:r>
      <w:r w:rsidR="00BF28B6" w:rsidRPr="006F341E">
        <w:rPr>
          <w:rFonts w:ascii="Arial" w:hAnsi="Arial" w:cs="Arial"/>
          <w:sz w:val="20"/>
        </w:rPr>
        <w:t>medewerkers die reeds in dienst zijn</w:t>
      </w:r>
      <w:r w:rsidR="00934989">
        <w:rPr>
          <w:rFonts w:ascii="Arial" w:hAnsi="Arial" w:cs="Arial"/>
          <w:sz w:val="20"/>
        </w:rPr>
        <w:t xml:space="preserve"> (in het betreffende project </w:t>
      </w:r>
      <w:r w:rsidR="00DC082D" w:rsidRPr="00C13A13">
        <w:rPr>
          <w:rFonts w:ascii="Arial" w:hAnsi="Arial" w:cs="Arial"/>
          <w:sz w:val="20"/>
        </w:rPr>
        <w:t xml:space="preserve">c.q. de betreffende projecten), tenzij </w:t>
      </w:r>
      <w:r w:rsidR="004B5726">
        <w:rPr>
          <w:rFonts w:ascii="Arial" w:hAnsi="Arial" w:cs="Arial"/>
          <w:sz w:val="20"/>
        </w:rPr>
        <w:t>zwaarwegende</w:t>
      </w:r>
      <w:r w:rsidR="00DC082D" w:rsidRPr="00C13A13">
        <w:rPr>
          <w:rFonts w:ascii="Arial" w:hAnsi="Arial" w:cs="Arial"/>
          <w:sz w:val="20"/>
        </w:rPr>
        <w:t xml:space="preserve"> bedrij</w:t>
      </w:r>
      <w:r w:rsidR="00386693" w:rsidRPr="00C13A13">
        <w:rPr>
          <w:rFonts w:ascii="Arial" w:hAnsi="Arial" w:cs="Arial"/>
          <w:sz w:val="20"/>
        </w:rPr>
        <w:t>f</w:t>
      </w:r>
      <w:r w:rsidR="00DC082D" w:rsidRPr="00C13A13">
        <w:rPr>
          <w:rFonts w:ascii="Arial" w:hAnsi="Arial" w:cs="Arial"/>
          <w:sz w:val="20"/>
        </w:rPr>
        <w:t>sbelangen dat verhinderen</w:t>
      </w:r>
      <w:r w:rsidR="00BF28B6" w:rsidRPr="006F341E">
        <w:rPr>
          <w:rFonts w:ascii="Arial" w:hAnsi="Arial" w:cs="Arial"/>
          <w:sz w:val="20"/>
        </w:rPr>
        <w:t>.</w:t>
      </w:r>
    </w:p>
    <w:p w14:paraId="3733C513" w14:textId="56B2911B" w:rsidR="00BD153A" w:rsidRDefault="001A5D03" w:rsidP="001A5D03">
      <w:pPr>
        <w:pStyle w:val="01plattetekst"/>
        <w:tabs>
          <w:tab w:val="clear" w:pos="2152"/>
          <w:tab w:val="left" w:pos="284"/>
        </w:tabs>
        <w:ind w:left="720" w:hanging="720"/>
        <w:rPr>
          <w:rFonts w:ascii="Arial" w:hAnsi="Arial" w:cs="Arial"/>
          <w:sz w:val="20"/>
        </w:rPr>
      </w:pPr>
      <w:r>
        <w:rPr>
          <w:rFonts w:ascii="Arial" w:hAnsi="Arial" w:cs="Arial"/>
          <w:sz w:val="20"/>
        </w:rPr>
        <w:tab/>
      </w:r>
      <w:r w:rsidR="00C16640">
        <w:rPr>
          <w:rFonts w:ascii="Arial" w:hAnsi="Arial" w:cs="Arial"/>
          <w:sz w:val="20"/>
        </w:rPr>
        <w:t>c</w:t>
      </w:r>
      <w:r w:rsidR="00BD153A">
        <w:rPr>
          <w:rFonts w:ascii="Arial" w:hAnsi="Arial" w:cs="Arial"/>
          <w:sz w:val="20"/>
        </w:rPr>
        <w:tab/>
        <w:t>Wijzigingen in de overeengekomen arbeidsduur kunnen door Fokus geweigerd worden als daartoe zwaarwichtige bedrijfsbelangen zijn. Als zwaarwichtig bedrijfsbelang gelden de Fokusrichtlijnen voor de formatie welke ter instemming aan de OR worden voorgelegd</w:t>
      </w:r>
      <w:r w:rsidR="00BD153A" w:rsidRPr="00DC082D">
        <w:rPr>
          <w:rFonts w:ascii="Arial" w:hAnsi="Arial" w:cs="Arial"/>
          <w:sz w:val="20"/>
        </w:rPr>
        <w:t>.</w:t>
      </w:r>
      <w:r w:rsidR="00991354" w:rsidRPr="00DC082D">
        <w:rPr>
          <w:rFonts w:ascii="Arial" w:hAnsi="Arial" w:cs="Arial"/>
          <w:sz w:val="20"/>
        </w:rPr>
        <w:t xml:space="preserve"> Fokus dient deze Fokusrichtlijnen kenbaar te maken aan werknemers.</w:t>
      </w:r>
      <w:r w:rsidR="00991354">
        <w:rPr>
          <w:rFonts w:ascii="Arial" w:hAnsi="Arial" w:cs="Arial"/>
          <w:sz w:val="20"/>
        </w:rPr>
        <w:t xml:space="preserve">  </w:t>
      </w:r>
    </w:p>
    <w:p w14:paraId="3733C514" w14:textId="77777777" w:rsidR="00BD153A" w:rsidRDefault="00081EFE" w:rsidP="00081EFE">
      <w:pPr>
        <w:pStyle w:val="01plattetekst"/>
        <w:tabs>
          <w:tab w:val="clear" w:pos="2152"/>
          <w:tab w:val="left" w:pos="284"/>
        </w:tabs>
        <w:ind w:left="720" w:hanging="720"/>
        <w:rPr>
          <w:rFonts w:ascii="Arial" w:hAnsi="Arial" w:cs="Arial"/>
          <w:sz w:val="20"/>
        </w:rPr>
      </w:pPr>
      <w:r>
        <w:rPr>
          <w:rFonts w:ascii="Arial" w:hAnsi="Arial" w:cs="Arial"/>
          <w:sz w:val="20"/>
        </w:rPr>
        <w:tab/>
      </w:r>
      <w:r w:rsidR="00C16640">
        <w:rPr>
          <w:rFonts w:ascii="Arial" w:hAnsi="Arial" w:cs="Arial"/>
          <w:sz w:val="20"/>
        </w:rPr>
        <w:t>d</w:t>
      </w:r>
      <w:r w:rsidR="00BD153A">
        <w:rPr>
          <w:rFonts w:ascii="Arial" w:hAnsi="Arial" w:cs="Arial"/>
          <w:sz w:val="20"/>
        </w:rPr>
        <w:tab/>
        <w:t>In geval van bijzondere persoonlijke omstandigheden kan door Fokus een op de specifieke situatie toegesneden regeling getroffen worden, een en ander in afwijking op het bovenstaande.</w:t>
      </w:r>
    </w:p>
    <w:p w14:paraId="3733C515" w14:textId="77777777" w:rsidR="008E6018" w:rsidRDefault="008E6018" w:rsidP="00081EFE">
      <w:pPr>
        <w:pStyle w:val="01plattetekst"/>
        <w:tabs>
          <w:tab w:val="clear" w:pos="2152"/>
          <w:tab w:val="left" w:pos="284"/>
        </w:tabs>
        <w:ind w:left="720" w:hanging="720"/>
        <w:rPr>
          <w:rFonts w:ascii="Arial" w:hAnsi="Arial" w:cs="Arial"/>
          <w:sz w:val="20"/>
        </w:rPr>
      </w:pPr>
    </w:p>
    <w:p w14:paraId="3733C516" w14:textId="77777777" w:rsidR="0007709C" w:rsidRPr="00DC082D" w:rsidRDefault="0007709C" w:rsidP="00C749D3">
      <w:pPr>
        <w:pStyle w:val="04tussenkopje"/>
        <w:ind w:left="0"/>
        <w:rPr>
          <w:rFonts w:ascii="Arial" w:hAnsi="Arial" w:cs="Arial"/>
          <w:i/>
          <w:iCs/>
          <w:sz w:val="20"/>
        </w:rPr>
      </w:pPr>
      <w:r w:rsidRPr="00DC082D">
        <w:rPr>
          <w:rFonts w:ascii="Arial" w:hAnsi="Arial" w:cs="Arial"/>
          <w:i/>
          <w:iCs/>
          <w:sz w:val="20"/>
        </w:rPr>
        <w:lastRenderedPageBreak/>
        <w:t>4</w:t>
      </w:r>
      <w:r w:rsidR="00C749D3" w:rsidRPr="00DC082D">
        <w:rPr>
          <w:rFonts w:ascii="Arial" w:hAnsi="Arial" w:cs="Arial"/>
          <w:i/>
          <w:iCs/>
          <w:sz w:val="20"/>
        </w:rPr>
        <w:t xml:space="preserve">   </w:t>
      </w:r>
      <w:r w:rsidRPr="00DC082D">
        <w:rPr>
          <w:rFonts w:ascii="Arial" w:hAnsi="Arial" w:cs="Arial"/>
          <w:i/>
          <w:iCs/>
          <w:sz w:val="20"/>
        </w:rPr>
        <w:t xml:space="preserve">Doorwerken na </w:t>
      </w:r>
      <w:r w:rsidR="00C37355" w:rsidRPr="00DC082D">
        <w:rPr>
          <w:rFonts w:ascii="Arial" w:hAnsi="Arial" w:cs="Arial"/>
          <w:i/>
          <w:iCs/>
          <w:sz w:val="20"/>
        </w:rPr>
        <w:t>AOW-gerechtigde leeftijd</w:t>
      </w:r>
    </w:p>
    <w:p w14:paraId="3733C517" w14:textId="59B461C3" w:rsidR="0007709C" w:rsidRPr="00DC082D" w:rsidRDefault="0007709C" w:rsidP="0007709C">
      <w:pPr>
        <w:ind w:left="719" w:hanging="435"/>
        <w:rPr>
          <w:rFonts w:ascii="Arial" w:hAnsi="Arial" w:cs="Arial"/>
          <w:sz w:val="20"/>
        </w:rPr>
      </w:pPr>
      <w:r w:rsidRPr="00DC082D">
        <w:rPr>
          <w:rFonts w:ascii="Arial" w:hAnsi="Arial" w:cs="Arial"/>
          <w:sz w:val="20"/>
        </w:rPr>
        <w:t>a</w:t>
      </w:r>
      <w:r w:rsidRPr="00DC082D">
        <w:rPr>
          <w:rFonts w:ascii="Arial" w:hAnsi="Arial" w:cs="Arial"/>
          <w:sz w:val="20"/>
        </w:rPr>
        <w:tab/>
        <w:t xml:space="preserve">In aanvulling op lid 2.a is de mogelijkheid aanwezig om ook na de </w:t>
      </w:r>
      <w:r w:rsidR="00C37355" w:rsidRPr="00DC082D">
        <w:rPr>
          <w:rFonts w:ascii="Arial" w:hAnsi="Arial" w:cs="Arial"/>
          <w:sz w:val="20"/>
        </w:rPr>
        <w:t>AOW-gerechtigde</w:t>
      </w:r>
      <w:r w:rsidRPr="00DC082D">
        <w:rPr>
          <w:rFonts w:ascii="Arial" w:hAnsi="Arial" w:cs="Arial"/>
          <w:sz w:val="20"/>
        </w:rPr>
        <w:t xml:space="preserve"> leeftijd door te blijven werken bij Fokus. De lopende arbeidsovereenkomst eindigt van rechtswege </w:t>
      </w:r>
      <w:r w:rsidR="006247E2" w:rsidRPr="00DC082D">
        <w:rPr>
          <w:rFonts w:ascii="Arial" w:hAnsi="Arial" w:cs="Arial"/>
          <w:sz w:val="20"/>
        </w:rPr>
        <w:t xml:space="preserve">op de </w:t>
      </w:r>
      <w:r w:rsidR="00C37355" w:rsidRPr="00DC082D">
        <w:rPr>
          <w:rFonts w:ascii="Arial" w:hAnsi="Arial" w:cs="Arial"/>
          <w:sz w:val="20"/>
        </w:rPr>
        <w:t>AOW-gerechtigde</w:t>
      </w:r>
      <w:r w:rsidR="006247E2" w:rsidRPr="00DC082D">
        <w:rPr>
          <w:rFonts w:ascii="Arial" w:hAnsi="Arial" w:cs="Arial"/>
          <w:sz w:val="20"/>
        </w:rPr>
        <w:t xml:space="preserve"> leeftijd</w:t>
      </w:r>
      <w:r w:rsidR="00C37355" w:rsidRPr="00DC082D">
        <w:rPr>
          <w:rFonts w:ascii="Arial" w:hAnsi="Arial" w:cs="Arial"/>
          <w:sz w:val="20"/>
        </w:rPr>
        <w:t>.</w:t>
      </w:r>
      <w:r w:rsidR="006247E2" w:rsidRPr="00DC082D">
        <w:rPr>
          <w:rFonts w:ascii="Arial" w:hAnsi="Arial" w:cs="Arial"/>
          <w:sz w:val="20"/>
        </w:rPr>
        <w:t xml:space="preserve"> </w:t>
      </w:r>
      <w:r w:rsidR="00E501FF" w:rsidRPr="00C13A13">
        <w:rPr>
          <w:rFonts w:ascii="Arial" w:hAnsi="Arial" w:cs="Arial"/>
          <w:sz w:val="20"/>
        </w:rPr>
        <w:t xml:space="preserve">Als Fokus en de werknemer daarover overeenstemming bereiken, kunnen zij </w:t>
      </w:r>
      <w:r w:rsidR="00A54E1D" w:rsidRPr="00C13A13">
        <w:rPr>
          <w:rFonts w:ascii="Arial" w:hAnsi="Arial" w:cs="Arial"/>
          <w:sz w:val="20"/>
        </w:rPr>
        <w:t xml:space="preserve">vervolgens </w:t>
      </w:r>
      <w:r w:rsidR="00E501FF" w:rsidRPr="00C13A13">
        <w:rPr>
          <w:rFonts w:ascii="Arial" w:hAnsi="Arial" w:cs="Arial"/>
          <w:sz w:val="20"/>
        </w:rPr>
        <w:t>één of meerdere arbeidsovereenkomsten voor bepaalde tijd overeenkomen</w:t>
      </w:r>
      <w:r w:rsidRPr="00DC082D">
        <w:rPr>
          <w:rFonts w:ascii="Arial" w:hAnsi="Arial" w:cs="Arial"/>
          <w:sz w:val="20"/>
        </w:rPr>
        <w:t xml:space="preserve">. </w:t>
      </w:r>
    </w:p>
    <w:p w14:paraId="3733C518" w14:textId="77777777" w:rsidR="0007709C" w:rsidRPr="00DC082D" w:rsidRDefault="0007709C" w:rsidP="0007709C">
      <w:pPr>
        <w:ind w:left="719" w:hanging="435"/>
        <w:rPr>
          <w:rFonts w:ascii="Arial" w:hAnsi="Arial" w:cs="Arial"/>
          <w:sz w:val="20"/>
        </w:rPr>
      </w:pPr>
      <w:r w:rsidRPr="00DC082D">
        <w:rPr>
          <w:rFonts w:ascii="Arial" w:hAnsi="Arial" w:cs="Arial"/>
          <w:sz w:val="20"/>
        </w:rPr>
        <w:t>b</w:t>
      </w:r>
      <w:r w:rsidRPr="00DC082D">
        <w:rPr>
          <w:rFonts w:ascii="Arial" w:hAnsi="Arial" w:cs="Arial"/>
          <w:sz w:val="20"/>
        </w:rPr>
        <w:tab/>
        <w:t xml:space="preserve">Indien aan de orde bespreken Fokus en de werknemer deze mogelijkheid ongeveer 6 maanden voor het bereiken van de </w:t>
      </w:r>
      <w:r w:rsidR="00C37355" w:rsidRPr="00DC082D">
        <w:rPr>
          <w:rFonts w:ascii="Arial" w:hAnsi="Arial" w:cs="Arial"/>
          <w:sz w:val="20"/>
        </w:rPr>
        <w:t>AOW-gerechtigde</w:t>
      </w:r>
      <w:r w:rsidRPr="00DC082D">
        <w:rPr>
          <w:rFonts w:ascii="Arial" w:hAnsi="Arial" w:cs="Arial"/>
          <w:sz w:val="20"/>
        </w:rPr>
        <w:t xml:space="preserve"> leeftijd. </w:t>
      </w:r>
    </w:p>
    <w:p w14:paraId="3733C519" w14:textId="6CD70D6F" w:rsidR="0007709C" w:rsidRPr="00862DA0" w:rsidRDefault="0007709C" w:rsidP="0007709C">
      <w:pPr>
        <w:ind w:left="719" w:hanging="435"/>
        <w:rPr>
          <w:rFonts w:ascii="Arial" w:hAnsi="Arial" w:cs="Arial"/>
          <w:sz w:val="20"/>
        </w:rPr>
      </w:pPr>
      <w:r w:rsidRPr="00DC082D">
        <w:rPr>
          <w:rFonts w:ascii="Arial" w:hAnsi="Arial" w:cs="Arial"/>
          <w:sz w:val="20"/>
        </w:rPr>
        <w:t>c</w:t>
      </w:r>
      <w:r w:rsidRPr="00DC082D">
        <w:rPr>
          <w:rFonts w:ascii="Arial" w:hAnsi="Arial" w:cs="Arial"/>
          <w:sz w:val="20"/>
        </w:rPr>
        <w:tab/>
      </w:r>
      <w:r w:rsidR="001C0050" w:rsidRPr="00C13A13">
        <w:rPr>
          <w:rFonts w:ascii="Arial" w:hAnsi="Arial" w:cs="Arial"/>
          <w:sz w:val="20"/>
        </w:rPr>
        <w:t>Voor zover hiervan niet wordt afgeweken in de Wet werken na AOW-gerechtigde leeftijd, blijven d</w:t>
      </w:r>
      <w:r w:rsidRPr="00DC082D">
        <w:rPr>
          <w:rFonts w:ascii="Arial" w:hAnsi="Arial" w:cs="Arial"/>
          <w:sz w:val="20"/>
        </w:rPr>
        <w:t>e arbeidsvoorwa</w:t>
      </w:r>
      <w:r w:rsidR="00934989">
        <w:rPr>
          <w:rFonts w:ascii="Arial" w:hAnsi="Arial" w:cs="Arial"/>
          <w:sz w:val="20"/>
        </w:rPr>
        <w:t xml:space="preserve">arden uit de CAO van toepassing. </w:t>
      </w:r>
      <w:r w:rsidR="001C0050" w:rsidRPr="00C13A13">
        <w:rPr>
          <w:rFonts w:ascii="Arial" w:hAnsi="Arial" w:cs="Arial"/>
          <w:sz w:val="20"/>
        </w:rPr>
        <w:t>Als gevolg hiervan zijn d</w:t>
      </w:r>
      <w:r w:rsidR="001C0050" w:rsidRPr="00DC082D">
        <w:rPr>
          <w:rFonts w:ascii="Arial" w:hAnsi="Arial" w:cs="Arial"/>
          <w:sz w:val="20"/>
        </w:rPr>
        <w:t xml:space="preserve">e </w:t>
      </w:r>
      <w:r w:rsidRPr="00DC082D">
        <w:rPr>
          <w:rFonts w:ascii="Arial" w:hAnsi="Arial" w:cs="Arial"/>
          <w:sz w:val="20"/>
        </w:rPr>
        <w:t>artikel</w:t>
      </w:r>
      <w:r w:rsidR="001C0050" w:rsidRPr="00C13A13">
        <w:rPr>
          <w:rFonts w:ascii="Arial" w:hAnsi="Arial" w:cs="Arial"/>
          <w:sz w:val="20"/>
        </w:rPr>
        <w:t>en</w:t>
      </w:r>
      <w:r w:rsidR="00E501FF" w:rsidRPr="00C13A13">
        <w:rPr>
          <w:rFonts w:ascii="Arial" w:hAnsi="Arial" w:cs="Arial"/>
          <w:sz w:val="20"/>
        </w:rPr>
        <w:t xml:space="preserve"> 3 l</w:t>
      </w:r>
      <w:r w:rsidR="0058182D" w:rsidRPr="00C13A13">
        <w:rPr>
          <w:rFonts w:ascii="Arial" w:hAnsi="Arial" w:cs="Arial"/>
          <w:sz w:val="20"/>
        </w:rPr>
        <w:t>id</w:t>
      </w:r>
      <w:r w:rsidR="00E501FF" w:rsidRPr="00C13A13">
        <w:rPr>
          <w:rFonts w:ascii="Arial" w:hAnsi="Arial" w:cs="Arial"/>
          <w:sz w:val="20"/>
        </w:rPr>
        <w:t xml:space="preserve"> 1 sub d</w:t>
      </w:r>
      <w:r w:rsidR="002511E1" w:rsidRPr="00C13A13">
        <w:rPr>
          <w:rFonts w:ascii="Arial" w:hAnsi="Arial" w:cs="Arial"/>
          <w:sz w:val="20"/>
        </w:rPr>
        <w:t xml:space="preserve"> (ketenbepaling)</w:t>
      </w:r>
      <w:r w:rsidR="0058182D" w:rsidRPr="00C13A13">
        <w:rPr>
          <w:rFonts w:ascii="Arial" w:hAnsi="Arial" w:cs="Arial"/>
          <w:sz w:val="20"/>
        </w:rPr>
        <w:t>, lid 2</w:t>
      </w:r>
      <w:r w:rsidR="002511E1" w:rsidRPr="00C13A13">
        <w:rPr>
          <w:rFonts w:ascii="Arial" w:hAnsi="Arial" w:cs="Arial"/>
          <w:sz w:val="20"/>
        </w:rPr>
        <w:t xml:space="preserve"> sub c en d (opzegtermijn)</w:t>
      </w:r>
      <w:r w:rsidR="0058182D" w:rsidRPr="00C13A13">
        <w:rPr>
          <w:rFonts w:ascii="Arial" w:hAnsi="Arial" w:cs="Arial"/>
          <w:sz w:val="20"/>
        </w:rPr>
        <w:t xml:space="preserve"> en lid 3 (aanpassing arbeidsduur), 11 lid 2 en lid 3 sub a en d (loondoorbetaling bij ziekte), 23</w:t>
      </w:r>
      <w:r w:rsidR="001C0050" w:rsidRPr="00C13A13">
        <w:rPr>
          <w:rFonts w:ascii="Arial" w:hAnsi="Arial" w:cs="Arial"/>
          <w:sz w:val="20"/>
        </w:rPr>
        <w:t xml:space="preserve"> en bijlage IV (wachtgeld) en</w:t>
      </w:r>
      <w:r w:rsidRPr="00DC082D">
        <w:rPr>
          <w:rFonts w:ascii="Arial" w:hAnsi="Arial" w:cs="Arial"/>
          <w:sz w:val="20"/>
        </w:rPr>
        <w:t xml:space="preserve"> 2</w:t>
      </w:r>
      <w:r w:rsidR="00090703" w:rsidRPr="00DC082D">
        <w:rPr>
          <w:rFonts w:ascii="Arial" w:hAnsi="Arial" w:cs="Arial"/>
          <w:sz w:val="20"/>
        </w:rPr>
        <w:t>5</w:t>
      </w:r>
      <w:r w:rsidRPr="00DC082D">
        <w:rPr>
          <w:rFonts w:ascii="Arial" w:hAnsi="Arial" w:cs="Arial"/>
          <w:sz w:val="20"/>
        </w:rPr>
        <w:t xml:space="preserve"> (pensioenregeling)</w:t>
      </w:r>
      <w:r w:rsidR="007328FC" w:rsidRPr="00C13A13">
        <w:rPr>
          <w:rFonts w:ascii="Arial" w:hAnsi="Arial" w:cs="Arial"/>
          <w:sz w:val="20"/>
        </w:rPr>
        <w:t xml:space="preserve">, </w:t>
      </w:r>
      <w:r w:rsidR="001C0050" w:rsidRPr="00C13A13">
        <w:rPr>
          <w:rFonts w:ascii="Arial" w:hAnsi="Arial" w:cs="Arial"/>
          <w:sz w:val="20"/>
        </w:rPr>
        <w:t xml:space="preserve">in ieder geval </w:t>
      </w:r>
      <w:r w:rsidR="007328FC" w:rsidRPr="00C13A13">
        <w:rPr>
          <w:rFonts w:ascii="Arial" w:hAnsi="Arial" w:cs="Arial"/>
          <w:sz w:val="20"/>
        </w:rPr>
        <w:t>niet van toepassing</w:t>
      </w:r>
      <w:r w:rsidRPr="00DC082D">
        <w:rPr>
          <w:rFonts w:ascii="Arial" w:hAnsi="Arial" w:cs="Arial"/>
          <w:sz w:val="20"/>
        </w:rPr>
        <w:t>. De wettelijke bepalingen (o.a. ten aanzien van sociale verzekeringen) worden in acht genomen.</w:t>
      </w:r>
      <w:r w:rsidRPr="00862DA0">
        <w:rPr>
          <w:rFonts w:ascii="Arial" w:hAnsi="Arial" w:cs="Arial"/>
          <w:sz w:val="20"/>
        </w:rPr>
        <w:t xml:space="preserve">  </w:t>
      </w:r>
    </w:p>
    <w:p w14:paraId="3733C51A"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4</w:t>
      </w:r>
      <w:r>
        <w:rPr>
          <w:rFonts w:ascii="Arial" w:hAnsi="Arial" w:cs="Arial"/>
          <w:b/>
          <w:bCs/>
          <w:sz w:val="20"/>
        </w:rPr>
        <w:tab/>
        <w:t>Functies en salarisschalen</w:t>
      </w:r>
    </w:p>
    <w:p w14:paraId="3733C51B" w14:textId="77777777" w:rsidR="00DF7863" w:rsidRDefault="00DF7863">
      <w:pPr>
        <w:pStyle w:val="03artikelkop"/>
        <w:rPr>
          <w:rFonts w:ascii="Arial" w:hAnsi="Arial" w:cs="Arial"/>
          <w:b/>
          <w:bCs/>
          <w:sz w:val="20"/>
        </w:rPr>
      </w:pPr>
    </w:p>
    <w:p w14:paraId="3733C51C" w14:textId="77777777" w:rsidR="00BD153A" w:rsidRDefault="00BD153A">
      <w:pPr>
        <w:pStyle w:val="04tussenkopje"/>
        <w:ind w:left="0"/>
        <w:rPr>
          <w:rFonts w:ascii="Arial" w:hAnsi="Arial" w:cs="Arial"/>
          <w:i/>
          <w:iCs/>
          <w:sz w:val="20"/>
        </w:rPr>
      </w:pPr>
      <w:r>
        <w:rPr>
          <w:rFonts w:ascii="Arial" w:hAnsi="Arial" w:cs="Arial"/>
          <w:i/>
          <w:iCs/>
          <w:sz w:val="20"/>
        </w:rPr>
        <w:t>1   Algemeen</w:t>
      </w:r>
    </w:p>
    <w:p w14:paraId="3733C51D" w14:textId="77777777" w:rsidR="00BD153A" w:rsidRDefault="002461E5">
      <w:pPr>
        <w:pStyle w:val="01plattetekst"/>
        <w:tabs>
          <w:tab w:val="clear" w:pos="2152"/>
          <w:tab w:val="left" w:pos="284"/>
        </w:tabs>
        <w:ind w:left="284"/>
        <w:rPr>
          <w:rFonts w:ascii="Arial" w:hAnsi="Arial" w:cs="Arial"/>
          <w:sz w:val="20"/>
        </w:rPr>
      </w:pPr>
      <w:r>
        <w:rPr>
          <w:rFonts w:ascii="Arial" w:hAnsi="Arial" w:cs="Arial"/>
          <w:sz w:val="20"/>
        </w:rPr>
        <w:t>Werknemers</w:t>
      </w:r>
      <w:r w:rsidR="00BD153A">
        <w:rPr>
          <w:rFonts w:ascii="Arial" w:hAnsi="Arial" w:cs="Arial"/>
          <w:sz w:val="20"/>
        </w:rPr>
        <w:t xml:space="preserve"> waarvan de functie is opgenomen of behoort te worden opgenomen in de in Bijlage I genoemde functielijst worden betaald - voor zover daarin is voorzien - overeenkomstig de in Bijlage I opgenomen salarisregeling.</w:t>
      </w:r>
    </w:p>
    <w:p w14:paraId="3733C51E" w14:textId="77777777" w:rsidR="00BD153A" w:rsidRDefault="00BD153A">
      <w:pPr>
        <w:pStyle w:val="04tussenkopje"/>
        <w:ind w:left="0" w:firstLine="284"/>
        <w:rPr>
          <w:rFonts w:ascii="Arial" w:hAnsi="Arial" w:cs="Arial"/>
          <w:sz w:val="20"/>
        </w:rPr>
      </w:pPr>
    </w:p>
    <w:p w14:paraId="3733C51F" w14:textId="77777777" w:rsidR="00BD153A" w:rsidRDefault="00BD153A">
      <w:pPr>
        <w:pStyle w:val="04tussenkopje"/>
        <w:ind w:left="0"/>
        <w:rPr>
          <w:rFonts w:ascii="Arial" w:hAnsi="Arial" w:cs="Arial"/>
          <w:i/>
          <w:iCs/>
          <w:sz w:val="20"/>
        </w:rPr>
      </w:pPr>
      <w:r>
        <w:rPr>
          <w:rFonts w:ascii="Arial" w:hAnsi="Arial" w:cs="Arial"/>
          <w:i/>
          <w:iCs/>
          <w:sz w:val="20"/>
        </w:rPr>
        <w:t xml:space="preserve">2   Periodieke verhoging </w:t>
      </w:r>
    </w:p>
    <w:p w14:paraId="3733C520" w14:textId="77777777" w:rsidR="00BD153A" w:rsidRDefault="00081EFE" w:rsidP="00081EFE">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r>
      <w:r w:rsidR="002461E5">
        <w:rPr>
          <w:rFonts w:ascii="Arial" w:hAnsi="Arial" w:cs="Arial"/>
          <w:sz w:val="20"/>
        </w:rPr>
        <w:t>Werknemers</w:t>
      </w:r>
      <w:r w:rsidR="00BD153A">
        <w:rPr>
          <w:rFonts w:ascii="Arial" w:hAnsi="Arial" w:cs="Arial"/>
          <w:sz w:val="20"/>
        </w:rPr>
        <w:t>, in dienst getreden v</w:t>
      </w:r>
      <w:r w:rsidR="00F77AC1">
        <w:rPr>
          <w:rFonts w:ascii="Arial" w:hAnsi="Arial" w:cs="Arial"/>
          <w:sz w:val="20"/>
        </w:rPr>
        <w:t>óó</w:t>
      </w:r>
      <w:r w:rsidR="00BD153A">
        <w:rPr>
          <w:rFonts w:ascii="Arial" w:hAnsi="Arial" w:cs="Arial"/>
          <w:sz w:val="20"/>
        </w:rPr>
        <w:t>r 1 juli 1998 ontvangen jaarlijks per 1 januari een periodieke verhoging totdat het maximum van de schaal is bereikt. Bij indiensttreding na 30 juni van enig jaar, bestaat er geen recht op toekenning van een periodiek per eerstvolgende 1 januari. Evenmin bestaat er recht op toekenning van een periodiek per eerstvolgende 1 januari indien na 30 juni van enig jaar een salarisverhoging op grond van leeftijd heeft plaatsgevonden.</w:t>
      </w:r>
    </w:p>
    <w:p w14:paraId="3733C521" w14:textId="77777777" w:rsidR="00BD153A" w:rsidRDefault="00081EFE" w:rsidP="00081EFE">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r>
      <w:r w:rsidR="002461E5">
        <w:rPr>
          <w:rFonts w:ascii="Arial" w:hAnsi="Arial" w:cs="Arial"/>
          <w:sz w:val="20"/>
        </w:rPr>
        <w:t>Werknemers</w:t>
      </w:r>
      <w:r w:rsidR="00BD153A">
        <w:rPr>
          <w:rFonts w:ascii="Arial" w:hAnsi="Arial" w:cs="Arial"/>
          <w:sz w:val="20"/>
        </w:rPr>
        <w:t xml:space="preserve">, in dienst getreden vanaf 1 juli 1998, ontvangen jaarlijks een periodieke verhoging, totdat het maximum van de schaal is bereikt. De eerste periodieke verhoging vindt plaats na 12 maanden en gaat in op de eerste dag van de maand waarin </w:t>
      </w:r>
      <w:r w:rsidR="002461E5">
        <w:rPr>
          <w:rFonts w:ascii="Arial" w:hAnsi="Arial" w:cs="Arial"/>
          <w:sz w:val="20"/>
        </w:rPr>
        <w:t>de werknemer</w:t>
      </w:r>
      <w:r w:rsidR="00BD153A">
        <w:rPr>
          <w:rFonts w:ascii="Arial" w:hAnsi="Arial" w:cs="Arial"/>
          <w:sz w:val="20"/>
        </w:rPr>
        <w:t xml:space="preserve">: </w:t>
      </w:r>
    </w:p>
    <w:p w14:paraId="3733C522" w14:textId="77777777" w:rsidR="00BD153A" w:rsidRDefault="00BD153A" w:rsidP="00AE1401">
      <w:pPr>
        <w:pStyle w:val="01plattetekst"/>
        <w:numPr>
          <w:ilvl w:val="0"/>
          <w:numId w:val="14"/>
        </w:numPr>
        <w:tabs>
          <w:tab w:val="clear" w:pos="360"/>
          <w:tab w:val="clear" w:pos="2152"/>
          <w:tab w:val="clear" w:pos="4304"/>
          <w:tab w:val="clear" w:pos="6456"/>
          <w:tab w:val="left" w:pos="1418"/>
        </w:tabs>
        <w:ind w:firstLine="349"/>
        <w:rPr>
          <w:rFonts w:ascii="Arial" w:hAnsi="Arial" w:cs="Arial"/>
          <w:sz w:val="20"/>
        </w:rPr>
      </w:pPr>
      <w:r>
        <w:rPr>
          <w:rFonts w:ascii="Arial" w:hAnsi="Arial" w:cs="Arial"/>
          <w:sz w:val="20"/>
        </w:rPr>
        <w:t xml:space="preserve">in dienst trad; </w:t>
      </w:r>
    </w:p>
    <w:p w14:paraId="3733C523" w14:textId="77777777" w:rsidR="00BD153A" w:rsidRDefault="00BD153A" w:rsidP="00AE1401">
      <w:pPr>
        <w:pStyle w:val="01plattetekst"/>
        <w:numPr>
          <w:ilvl w:val="0"/>
          <w:numId w:val="14"/>
        </w:numPr>
        <w:tabs>
          <w:tab w:val="clear" w:pos="360"/>
          <w:tab w:val="clear" w:pos="2152"/>
          <w:tab w:val="clear" w:pos="4304"/>
          <w:tab w:val="clear" w:pos="6456"/>
        </w:tabs>
        <w:ind w:left="1418" w:hanging="709"/>
        <w:rPr>
          <w:rFonts w:ascii="Arial" w:hAnsi="Arial" w:cs="Arial"/>
          <w:sz w:val="20"/>
        </w:rPr>
      </w:pPr>
      <w:r>
        <w:rPr>
          <w:rFonts w:ascii="Arial" w:hAnsi="Arial" w:cs="Arial"/>
          <w:sz w:val="20"/>
        </w:rPr>
        <w:t xml:space="preserve">de leeftijd bereikte waarop de nulde periodiek van de van toepassing zijnde salarisschaal ging gelden. </w:t>
      </w:r>
    </w:p>
    <w:p w14:paraId="3733C524" w14:textId="77777777" w:rsidR="004574DC" w:rsidRDefault="00081EFE" w:rsidP="004574DC">
      <w:pPr>
        <w:pStyle w:val="01plattetekst"/>
        <w:tabs>
          <w:tab w:val="clear" w:pos="2152"/>
          <w:tab w:val="clear" w:pos="4304"/>
          <w:tab w:val="left" w:pos="284"/>
          <w:tab w:val="left" w:pos="1418"/>
        </w:tabs>
        <w:ind w:left="709" w:hanging="709"/>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 xml:space="preserve">Voor </w:t>
      </w:r>
      <w:r w:rsidR="002461E5">
        <w:rPr>
          <w:rFonts w:ascii="Arial" w:hAnsi="Arial" w:cs="Arial"/>
          <w:sz w:val="20"/>
        </w:rPr>
        <w:t>werknemers</w:t>
      </w:r>
      <w:r w:rsidR="00BD153A">
        <w:rPr>
          <w:rFonts w:ascii="Arial" w:hAnsi="Arial" w:cs="Arial"/>
          <w:sz w:val="20"/>
        </w:rPr>
        <w:t>, die per ultimo 1999 zijn ingeschaald in salarisgroep IV, periodiek 0, wordt de eerstvolgende periodiekdatum bepaald op 1 januari 2001 en vervolgens steeds op 1 januari.</w:t>
      </w:r>
      <w:r w:rsidR="00E954CA">
        <w:rPr>
          <w:rFonts w:ascii="Arial" w:hAnsi="Arial" w:cs="Arial"/>
          <w:sz w:val="20"/>
        </w:rPr>
        <w:t xml:space="preserve"> </w:t>
      </w:r>
    </w:p>
    <w:p w14:paraId="3733C525" w14:textId="77777777" w:rsidR="00BD153A" w:rsidRDefault="00BD153A">
      <w:pPr>
        <w:pStyle w:val="01plattetekst"/>
        <w:ind w:left="0"/>
        <w:rPr>
          <w:rFonts w:ascii="Arial" w:hAnsi="Arial" w:cs="Arial"/>
          <w:sz w:val="20"/>
        </w:rPr>
      </w:pPr>
    </w:p>
    <w:p w14:paraId="3733C526" w14:textId="77777777" w:rsidR="00BD153A" w:rsidRDefault="00C749D3" w:rsidP="00C749D3">
      <w:pPr>
        <w:pStyle w:val="04tussenkopje"/>
        <w:ind w:left="0"/>
        <w:rPr>
          <w:rFonts w:ascii="Arial" w:hAnsi="Arial" w:cs="Arial"/>
          <w:i/>
          <w:iCs/>
          <w:sz w:val="20"/>
        </w:rPr>
      </w:pPr>
      <w:r>
        <w:rPr>
          <w:rFonts w:ascii="Arial" w:hAnsi="Arial" w:cs="Arial"/>
          <w:i/>
          <w:iCs/>
          <w:sz w:val="20"/>
        </w:rPr>
        <w:t xml:space="preserve">3   </w:t>
      </w:r>
      <w:r w:rsidR="00BD153A">
        <w:rPr>
          <w:rFonts w:ascii="Arial" w:hAnsi="Arial" w:cs="Arial"/>
          <w:i/>
          <w:iCs/>
          <w:sz w:val="20"/>
        </w:rPr>
        <w:t>Interne mobiliteit naar een nieuw</w:t>
      </w:r>
      <w:r w:rsidR="00BD153A" w:rsidRPr="00C749D3">
        <w:rPr>
          <w:rFonts w:ascii="Arial" w:hAnsi="Arial" w:cs="Arial"/>
          <w:i/>
          <w:iCs/>
          <w:sz w:val="20"/>
        </w:rPr>
        <w:t xml:space="preserve">e </w:t>
      </w:r>
      <w:r w:rsidR="00BD153A">
        <w:rPr>
          <w:rFonts w:ascii="Arial" w:hAnsi="Arial" w:cs="Arial"/>
          <w:i/>
          <w:iCs/>
          <w:sz w:val="20"/>
        </w:rPr>
        <w:t>functie</w:t>
      </w:r>
    </w:p>
    <w:p w14:paraId="3733C527" w14:textId="77777777" w:rsidR="00BD153A" w:rsidRDefault="0003733E" w:rsidP="0003733E">
      <w:pPr>
        <w:ind w:left="709" w:hanging="425"/>
        <w:rPr>
          <w:rFonts w:ascii="Arial" w:hAnsi="Arial" w:cs="Arial"/>
          <w:sz w:val="20"/>
        </w:rPr>
      </w:pPr>
      <w:r>
        <w:rPr>
          <w:rFonts w:ascii="Arial" w:hAnsi="Arial" w:cs="Arial"/>
          <w:sz w:val="20"/>
        </w:rPr>
        <w:t>a</w:t>
      </w:r>
      <w:r>
        <w:rPr>
          <w:rFonts w:ascii="Arial" w:hAnsi="Arial" w:cs="Arial"/>
          <w:sz w:val="20"/>
        </w:rPr>
        <w:tab/>
      </w:r>
      <w:r w:rsidR="00BD153A">
        <w:rPr>
          <w:rFonts w:ascii="Arial" w:hAnsi="Arial" w:cs="Arial"/>
          <w:sz w:val="20"/>
        </w:rPr>
        <w:t xml:space="preserve">Bij indeling in een hogere salarisgroep van een </w:t>
      </w:r>
      <w:r w:rsidR="00A02ED2">
        <w:rPr>
          <w:rFonts w:ascii="Arial" w:hAnsi="Arial" w:cs="Arial"/>
          <w:sz w:val="20"/>
        </w:rPr>
        <w:t>werknemer</w:t>
      </w:r>
      <w:r w:rsidR="00BD153A">
        <w:rPr>
          <w:rFonts w:ascii="Arial" w:hAnsi="Arial" w:cs="Arial"/>
          <w:sz w:val="20"/>
        </w:rPr>
        <w:t xml:space="preserve"> door aanvaarding van een nieuwe functie wordt het tot dan toe genoten salaris ingaande de maand waarin de functie wordt aanvaard, verhoogd met 2 periodieken. Het nieuwe salaris moet daarbij tenminste gelijk zijn aan het minimum van de hogere salarisgroep doch mag nimmer meer bedragen dan het maximum van de hogere salarisgroep.</w:t>
      </w:r>
    </w:p>
    <w:p w14:paraId="3733C528" w14:textId="77777777" w:rsidR="00BD153A" w:rsidRDefault="00BD153A" w:rsidP="00081EFE">
      <w:pPr>
        <w:pStyle w:val="04tussenkopje"/>
        <w:ind w:left="709" w:hanging="425"/>
        <w:rPr>
          <w:rFonts w:ascii="Arial" w:hAnsi="Arial" w:cs="Arial"/>
          <w:sz w:val="20"/>
        </w:rPr>
      </w:pPr>
      <w:r>
        <w:rPr>
          <w:rFonts w:ascii="Arial" w:hAnsi="Arial" w:cs="Arial"/>
          <w:sz w:val="20"/>
        </w:rPr>
        <w:t>b</w:t>
      </w:r>
      <w:r>
        <w:rPr>
          <w:rFonts w:ascii="Arial" w:hAnsi="Arial" w:cs="Arial"/>
          <w:sz w:val="20"/>
        </w:rPr>
        <w:tab/>
        <w:t>Ervaring vereist voor een nieuwe functie binnen Fokus, opgedaan v</w:t>
      </w:r>
      <w:r>
        <w:rPr>
          <w:rFonts w:ascii="Arial" w:hAnsi="Arial" w:cs="Arial"/>
          <w:sz w:val="20"/>
          <w:lang w:eastAsia="ja-JP"/>
        </w:rPr>
        <w:t>óó</w:t>
      </w:r>
      <w:r>
        <w:rPr>
          <w:rFonts w:ascii="Arial" w:hAnsi="Arial" w:cs="Arial"/>
          <w:sz w:val="20"/>
        </w:rPr>
        <w:t>r het eerste dienstverband met Fokus, in een functie die qua ervaring niet relevant was voor de eerste functie, maar wel voor de nieuwe functie, wordt meegeteld als ervaringsjaren bij de inschaling voor die nieuwe functie conform de inschalingregels. Voor zover deze inschaling tot een hogere uitkomst leidt dan die bedoeld in lid 3 onder a, wordt dat hogere salaris toegekend.</w:t>
      </w:r>
    </w:p>
    <w:p w14:paraId="3733C529" w14:textId="77777777" w:rsidR="00BD153A" w:rsidRDefault="00BD153A">
      <w:pPr>
        <w:pStyle w:val="04tussenkopje"/>
        <w:ind w:left="0"/>
        <w:rPr>
          <w:rFonts w:ascii="Arial" w:hAnsi="Arial" w:cs="Arial"/>
          <w:sz w:val="20"/>
        </w:rPr>
      </w:pPr>
    </w:p>
    <w:p w14:paraId="3733C52A" w14:textId="77777777" w:rsidR="00BD153A" w:rsidRDefault="00BD153A">
      <w:pPr>
        <w:pStyle w:val="04tussenkopje"/>
        <w:ind w:left="0"/>
        <w:rPr>
          <w:rFonts w:ascii="Arial" w:hAnsi="Arial" w:cs="Arial"/>
          <w:i/>
          <w:iCs/>
          <w:sz w:val="20"/>
        </w:rPr>
      </w:pPr>
      <w:r>
        <w:rPr>
          <w:rFonts w:ascii="Arial" w:hAnsi="Arial" w:cs="Arial"/>
          <w:i/>
          <w:iCs/>
          <w:sz w:val="20"/>
        </w:rPr>
        <w:t xml:space="preserve">4   Plaatsing in een hogere </w:t>
      </w:r>
      <w:r w:rsidR="00F11CF4">
        <w:rPr>
          <w:rFonts w:ascii="Arial" w:hAnsi="Arial" w:cs="Arial"/>
          <w:i/>
          <w:iCs/>
          <w:sz w:val="20"/>
        </w:rPr>
        <w:t>salarisgroep</w:t>
      </w:r>
      <w:r>
        <w:rPr>
          <w:rFonts w:ascii="Arial" w:hAnsi="Arial" w:cs="Arial"/>
          <w:i/>
          <w:iCs/>
          <w:sz w:val="20"/>
        </w:rPr>
        <w:t xml:space="preserve"> door herwaardering van de functie</w:t>
      </w:r>
    </w:p>
    <w:p w14:paraId="3733C52B" w14:textId="77777777" w:rsidR="00BD153A" w:rsidRDefault="00BD153A">
      <w:pPr>
        <w:pStyle w:val="01plattetekst"/>
        <w:tabs>
          <w:tab w:val="clear" w:pos="2152"/>
          <w:tab w:val="left" w:pos="284"/>
        </w:tabs>
        <w:ind w:left="284"/>
        <w:rPr>
          <w:rFonts w:ascii="Arial" w:hAnsi="Arial" w:cs="Arial"/>
          <w:sz w:val="20"/>
        </w:rPr>
      </w:pPr>
      <w:r>
        <w:rPr>
          <w:rFonts w:ascii="Arial" w:hAnsi="Arial" w:cs="Arial"/>
          <w:sz w:val="20"/>
        </w:rPr>
        <w:t>Bij indeling in een hogere salarisschaal vanwege herwaardering van de functie wordt in deze hogere schaal hetzelfde salarisbedrag toegekend als in de oorspronkelijke schaal, dan wel indien in deze hogere schaal dit salarisbedrag niet voorkomt, het naasthogere salarisbedrag.</w:t>
      </w:r>
    </w:p>
    <w:p w14:paraId="3733C52C" w14:textId="77777777" w:rsidR="00BD153A" w:rsidRDefault="00BD153A">
      <w:pPr>
        <w:pStyle w:val="03artikelkop"/>
        <w:rPr>
          <w:rFonts w:ascii="Arial" w:hAnsi="Arial" w:cs="Arial"/>
          <w:b/>
          <w:bCs/>
          <w:sz w:val="20"/>
        </w:rPr>
      </w:pPr>
    </w:p>
    <w:p w14:paraId="3733C52D"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5</w:t>
      </w:r>
      <w:r>
        <w:rPr>
          <w:rFonts w:ascii="Arial" w:hAnsi="Arial" w:cs="Arial"/>
          <w:b/>
          <w:bCs/>
          <w:sz w:val="20"/>
        </w:rPr>
        <w:tab/>
        <w:t>Taak en functievervulling</w:t>
      </w:r>
    </w:p>
    <w:p w14:paraId="3733C52E" w14:textId="77777777" w:rsidR="002C0117" w:rsidRDefault="002C0117">
      <w:pPr>
        <w:pStyle w:val="03artikelkop"/>
        <w:rPr>
          <w:rFonts w:ascii="Arial" w:hAnsi="Arial" w:cs="Arial"/>
          <w:b/>
          <w:bCs/>
          <w:sz w:val="20"/>
        </w:rPr>
      </w:pPr>
    </w:p>
    <w:p w14:paraId="3733C52F" w14:textId="77777777" w:rsidR="00BD153A" w:rsidRDefault="00BD153A">
      <w:pPr>
        <w:pStyle w:val="04tussenkopje"/>
        <w:ind w:left="0"/>
        <w:rPr>
          <w:rFonts w:ascii="Arial" w:hAnsi="Arial" w:cs="Arial"/>
          <w:i/>
          <w:iCs/>
          <w:sz w:val="20"/>
        </w:rPr>
      </w:pPr>
      <w:r>
        <w:rPr>
          <w:rFonts w:ascii="Arial" w:hAnsi="Arial" w:cs="Arial"/>
          <w:i/>
          <w:iCs/>
          <w:sz w:val="20"/>
        </w:rPr>
        <w:t>1   Taakinhoud</w:t>
      </w:r>
    </w:p>
    <w:p w14:paraId="3733C530" w14:textId="77777777" w:rsidR="00BD153A" w:rsidRDefault="00BD153A">
      <w:pPr>
        <w:pStyle w:val="01plattetekst"/>
        <w:tabs>
          <w:tab w:val="clear" w:pos="2152"/>
          <w:tab w:val="left" w:pos="284"/>
        </w:tabs>
        <w:ind w:left="284"/>
        <w:rPr>
          <w:rFonts w:ascii="Arial" w:hAnsi="Arial" w:cs="Arial"/>
          <w:sz w:val="20"/>
        </w:rPr>
      </w:pPr>
      <w:r>
        <w:rPr>
          <w:rFonts w:ascii="Arial" w:hAnsi="Arial" w:cs="Arial"/>
          <w:sz w:val="20"/>
        </w:rPr>
        <w:t>De taken van elk</w:t>
      </w:r>
      <w:r w:rsidR="00A02ED2">
        <w:rPr>
          <w:rFonts w:ascii="Arial" w:hAnsi="Arial" w:cs="Arial"/>
          <w:sz w:val="20"/>
        </w:rPr>
        <w:t>e</w:t>
      </w:r>
      <w:r>
        <w:rPr>
          <w:rFonts w:ascii="Arial" w:hAnsi="Arial" w:cs="Arial"/>
          <w:sz w:val="20"/>
        </w:rPr>
        <w:t xml:space="preserve"> </w:t>
      </w:r>
      <w:r w:rsidR="00A02ED2">
        <w:rPr>
          <w:rFonts w:ascii="Arial" w:hAnsi="Arial" w:cs="Arial"/>
          <w:sz w:val="20"/>
        </w:rPr>
        <w:t>werknemer</w:t>
      </w:r>
      <w:r>
        <w:rPr>
          <w:rFonts w:ascii="Arial" w:hAnsi="Arial" w:cs="Arial"/>
          <w:sz w:val="20"/>
        </w:rPr>
        <w:t xml:space="preserve"> zijn beschreven in de functie</w:t>
      </w:r>
      <w:r w:rsidR="00F77AC1">
        <w:rPr>
          <w:rFonts w:ascii="Arial" w:hAnsi="Arial" w:cs="Arial"/>
          <w:sz w:val="20"/>
        </w:rPr>
        <w:t>om</w:t>
      </w:r>
      <w:r>
        <w:rPr>
          <w:rFonts w:ascii="Arial" w:hAnsi="Arial" w:cs="Arial"/>
          <w:sz w:val="20"/>
        </w:rPr>
        <w:t>schrijving behorend bij de functie, genoemd in de individuele arbeidsovereenkomst. De taken worden in redelijkheid opgedragen door de leidinggevende.</w:t>
      </w:r>
    </w:p>
    <w:p w14:paraId="3733C531" w14:textId="77777777" w:rsidR="00BD153A" w:rsidRDefault="00BD153A">
      <w:pPr>
        <w:pStyle w:val="01plattetekst"/>
        <w:rPr>
          <w:rFonts w:ascii="Arial" w:hAnsi="Arial" w:cs="Arial"/>
          <w:sz w:val="20"/>
        </w:rPr>
      </w:pPr>
    </w:p>
    <w:p w14:paraId="3733C532" w14:textId="77777777" w:rsidR="00BD153A" w:rsidRDefault="00BD153A">
      <w:pPr>
        <w:pStyle w:val="04tussenkopje"/>
        <w:ind w:left="0"/>
        <w:rPr>
          <w:rFonts w:ascii="Arial" w:hAnsi="Arial" w:cs="Arial"/>
          <w:i/>
          <w:iCs/>
          <w:sz w:val="20"/>
        </w:rPr>
      </w:pPr>
      <w:r>
        <w:rPr>
          <w:rFonts w:ascii="Arial" w:hAnsi="Arial" w:cs="Arial"/>
          <w:i/>
          <w:iCs/>
          <w:sz w:val="20"/>
        </w:rPr>
        <w:t>2   Werktijden</w:t>
      </w:r>
    </w:p>
    <w:p w14:paraId="3733C533" w14:textId="33053824" w:rsidR="00BD153A" w:rsidRDefault="002461E5">
      <w:pPr>
        <w:pStyle w:val="01plattetekst"/>
        <w:tabs>
          <w:tab w:val="clear" w:pos="2152"/>
          <w:tab w:val="left" w:pos="284"/>
        </w:tabs>
        <w:ind w:left="284"/>
        <w:rPr>
          <w:rFonts w:ascii="Arial" w:hAnsi="Arial" w:cs="Arial"/>
          <w:sz w:val="20"/>
        </w:rPr>
      </w:pPr>
      <w:r>
        <w:rPr>
          <w:rFonts w:ascii="Arial" w:hAnsi="Arial" w:cs="Arial"/>
          <w:sz w:val="20"/>
        </w:rPr>
        <w:t>De werknemer</w:t>
      </w:r>
      <w:r w:rsidR="00BD153A">
        <w:rPr>
          <w:rFonts w:ascii="Arial" w:hAnsi="Arial" w:cs="Arial"/>
          <w:sz w:val="20"/>
        </w:rPr>
        <w:t xml:space="preserve"> zal </w:t>
      </w:r>
      <w:r w:rsidR="00DE6D51">
        <w:rPr>
          <w:rFonts w:ascii="Arial" w:hAnsi="Arial" w:cs="Arial"/>
          <w:sz w:val="20"/>
        </w:rPr>
        <w:t>zijn</w:t>
      </w:r>
      <w:r w:rsidR="00BD153A">
        <w:rPr>
          <w:rFonts w:ascii="Arial" w:hAnsi="Arial" w:cs="Arial"/>
          <w:sz w:val="20"/>
        </w:rPr>
        <w:t xml:space="preserve"> werk volgens het afgesproken rooster verrichten. Zie hiervoor ook artikel 10.</w:t>
      </w:r>
    </w:p>
    <w:p w14:paraId="3733C534" w14:textId="77777777" w:rsidR="00BD153A" w:rsidRDefault="00BD153A">
      <w:pPr>
        <w:pStyle w:val="04tussenkopje"/>
        <w:tabs>
          <w:tab w:val="left" w:pos="284"/>
        </w:tabs>
        <w:ind w:left="0"/>
        <w:rPr>
          <w:rFonts w:ascii="Arial" w:hAnsi="Arial" w:cs="Arial"/>
          <w:i/>
          <w:iCs/>
          <w:sz w:val="20"/>
        </w:rPr>
      </w:pPr>
    </w:p>
    <w:p w14:paraId="3733C535" w14:textId="77777777" w:rsidR="00BD153A" w:rsidRDefault="00C749D3">
      <w:pPr>
        <w:pStyle w:val="04tussenkopje"/>
        <w:tabs>
          <w:tab w:val="left" w:pos="284"/>
        </w:tabs>
        <w:ind w:left="0"/>
        <w:rPr>
          <w:rFonts w:ascii="Arial" w:hAnsi="Arial" w:cs="Arial"/>
          <w:i/>
          <w:iCs/>
          <w:sz w:val="20"/>
        </w:rPr>
      </w:pPr>
      <w:r>
        <w:rPr>
          <w:rFonts w:ascii="Arial" w:hAnsi="Arial" w:cs="Arial"/>
          <w:i/>
          <w:iCs/>
          <w:sz w:val="20"/>
        </w:rPr>
        <w:t xml:space="preserve">3   </w:t>
      </w:r>
      <w:r w:rsidR="00BD153A">
        <w:rPr>
          <w:rFonts w:ascii="Arial" w:hAnsi="Arial" w:cs="Arial"/>
          <w:i/>
          <w:iCs/>
          <w:sz w:val="20"/>
        </w:rPr>
        <w:t>Functioneringsgesprek</w:t>
      </w:r>
    </w:p>
    <w:p w14:paraId="3733C536" w14:textId="77777777" w:rsidR="00E67977" w:rsidRDefault="00674B69">
      <w:pPr>
        <w:pStyle w:val="04tussenkopje"/>
        <w:tabs>
          <w:tab w:val="left" w:pos="284"/>
        </w:tabs>
        <w:ind w:left="284"/>
        <w:rPr>
          <w:rFonts w:ascii="Arial" w:hAnsi="Arial" w:cs="Arial"/>
          <w:sz w:val="20"/>
        </w:rPr>
      </w:pPr>
      <w:r>
        <w:rPr>
          <w:rFonts w:ascii="Arial" w:hAnsi="Arial" w:cs="Arial"/>
          <w:sz w:val="20"/>
        </w:rPr>
        <w:t>Fokus</w:t>
      </w:r>
      <w:r w:rsidR="00BD153A">
        <w:rPr>
          <w:rFonts w:ascii="Arial" w:hAnsi="Arial" w:cs="Arial"/>
          <w:sz w:val="20"/>
        </w:rPr>
        <w:t xml:space="preserve"> heeft </w:t>
      </w:r>
      <w:r>
        <w:rPr>
          <w:rFonts w:ascii="Arial" w:hAnsi="Arial" w:cs="Arial"/>
          <w:sz w:val="20"/>
        </w:rPr>
        <w:t xml:space="preserve">de plicht om </w:t>
      </w:r>
      <w:r w:rsidR="00BD153A">
        <w:rPr>
          <w:rFonts w:ascii="Arial" w:hAnsi="Arial" w:cs="Arial"/>
          <w:sz w:val="20"/>
        </w:rPr>
        <w:t>eenmaal per twee jaar een functioneringsgesprek</w:t>
      </w:r>
      <w:r>
        <w:rPr>
          <w:rFonts w:ascii="Arial" w:hAnsi="Arial" w:cs="Arial"/>
          <w:sz w:val="20"/>
        </w:rPr>
        <w:t xml:space="preserve"> </w:t>
      </w:r>
      <w:r w:rsidR="002A0600">
        <w:rPr>
          <w:rFonts w:ascii="Arial" w:hAnsi="Arial" w:cs="Arial"/>
          <w:sz w:val="20"/>
        </w:rPr>
        <w:t xml:space="preserve">(voor ADL-assistenten: ontwikkelgesprek) </w:t>
      </w:r>
      <w:r>
        <w:rPr>
          <w:rFonts w:ascii="Arial" w:hAnsi="Arial" w:cs="Arial"/>
          <w:sz w:val="20"/>
        </w:rPr>
        <w:t>met werknemer te houden</w:t>
      </w:r>
      <w:r w:rsidR="00BD153A">
        <w:rPr>
          <w:rFonts w:ascii="Arial" w:hAnsi="Arial" w:cs="Arial"/>
          <w:sz w:val="20"/>
        </w:rPr>
        <w:t xml:space="preserve">. Indien een </w:t>
      </w:r>
      <w:r w:rsidR="00A02ED2">
        <w:rPr>
          <w:rFonts w:ascii="Arial" w:hAnsi="Arial" w:cs="Arial"/>
          <w:sz w:val="20"/>
        </w:rPr>
        <w:t>werknemer</w:t>
      </w:r>
      <w:r w:rsidR="00BD153A">
        <w:rPr>
          <w:rFonts w:ascii="Arial" w:hAnsi="Arial" w:cs="Arial"/>
          <w:sz w:val="20"/>
        </w:rPr>
        <w:t xml:space="preserve"> daartoe verzoekt, wordt eenmaal per jaar een functioneringsgesprek gehouden.</w:t>
      </w:r>
    </w:p>
    <w:p w14:paraId="3733C537" w14:textId="77777777" w:rsidR="008F395A" w:rsidRDefault="00E67977">
      <w:pPr>
        <w:pStyle w:val="04tussenkopje"/>
        <w:tabs>
          <w:tab w:val="left" w:pos="284"/>
        </w:tabs>
        <w:ind w:left="284"/>
        <w:rPr>
          <w:rFonts w:ascii="Arial" w:hAnsi="Arial" w:cs="Arial"/>
          <w:sz w:val="20"/>
        </w:rPr>
      </w:pPr>
      <w:r>
        <w:rPr>
          <w:rFonts w:ascii="Arial" w:hAnsi="Arial" w:cs="Arial"/>
          <w:sz w:val="20"/>
        </w:rPr>
        <w:t>In het functioneringsgesprek worden ten</w:t>
      </w:r>
      <w:r w:rsidR="00AE73F6">
        <w:rPr>
          <w:rFonts w:ascii="Arial" w:hAnsi="Arial" w:cs="Arial"/>
          <w:sz w:val="20"/>
        </w:rPr>
        <w:t xml:space="preserve"> </w:t>
      </w:r>
      <w:r>
        <w:rPr>
          <w:rFonts w:ascii="Arial" w:hAnsi="Arial" w:cs="Arial"/>
          <w:sz w:val="20"/>
        </w:rPr>
        <w:t>minste de volgende onderwerpen aan de orde gesteld: werktijden, werkbelasting en –belastbaarheid, loopbaanwensen en studiemogelijkheden, afstemming van arbeidstijden en z</w:t>
      </w:r>
      <w:r w:rsidR="00242407">
        <w:rPr>
          <w:rFonts w:ascii="Arial" w:hAnsi="Arial" w:cs="Arial"/>
          <w:sz w:val="20"/>
        </w:rPr>
        <w:t>orgtaken.</w:t>
      </w:r>
    </w:p>
    <w:p w14:paraId="3733C538" w14:textId="77777777" w:rsidR="00BD153A" w:rsidRDefault="00BD153A">
      <w:pPr>
        <w:pStyle w:val="04tussenkopje"/>
        <w:ind w:left="0"/>
        <w:rPr>
          <w:rFonts w:ascii="Arial" w:hAnsi="Arial" w:cs="Arial"/>
          <w:i/>
          <w:iCs/>
          <w:sz w:val="20"/>
        </w:rPr>
      </w:pPr>
    </w:p>
    <w:p w14:paraId="3733C539" w14:textId="77777777" w:rsidR="007573AD" w:rsidRPr="00C749D3" w:rsidRDefault="007573AD" w:rsidP="00C749D3">
      <w:pPr>
        <w:pStyle w:val="04tussenkopje"/>
        <w:tabs>
          <w:tab w:val="left" w:pos="284"/>
        </w:tabs>
        <w:ind w:left="0"/>
        <w:rPr>
          <w:rFonts w:ascii="Arial" w:hAnsi="Arial" w:cs="Arial"/>
          <w:i/>
          <w:iCs/>
          <w:sz w:val="20"/>
        </w:rPr>
      </w:pPr>
      <w:r>
        <w:rPr>
          <w:rFonts w:ascii="Arial" w:hAnsi="Arial" w:cs="Arial"/>
          <w:i/>
          <w:iCs/>
          <w:sz w:val="20"/>
        </w:rPr>
        <w:t>4</w:t>
      </w:r>
      <w:r w:rsidR="00C749D3">
        <w:rPr>
          <w:rFonts w:ascii="Arial" w:hAnsi="Arial" w:cs="Arial"/>
          <w:i/>
          <w:iCs/>
          <w:sz w:val="20"/>
        </w:rPr>
        <w:t xml:space="preserve">   </w:t>
      </w:r>
      <w:r w:rsidRPr="00C749D3">
        <w:rPr>
          <w:rFonts w:ascii="Arial" w:hAnsi="Arial" w:cs="Arial"/>
          <w:i/>
          <w:iCs/>
          <w:sz w:val="20"/>
        </w:rPr>
        <w:t>Werkoverleg</w:t>
      </w:r>
    </w:p>
    <w:p w14:paraId="3733C53A" w14:textId="77777777" w:rsidR="007573AD" w:rsidRDefault="00A41C6C" w:rsidP="00A41C6C">
      <w:pPr>
        <w:tabs>
          <w:tab w:val="left" w:pos="284"/>
        </w:tabs>
        <w:ind w:left="720" w:hanging="720"/>
        <w:rPr>
          <w:rFonts w:ascii="Arial" w:hAnsi="Arial" w:cs="Arial"/>
          <w:sz w:val="20"/>
        </w:rPr>
      </w:pPr>
      <w:r>
        <w:rPr>
          <w:rFonts w:ascii="Arial" w:hAnsi="Arial" w:cs="Arial"/>
          <w:sz w:val="20"/>
        </w:rPr>
        <w:tab/>
      </w:r>
      <w:r w:rsidR="007573AD">
        <w:rPr>
          <w:rFonts w:ascii="Arial" w:hAnsi="Arial" w:cs="Arial"/>
          <w:sz w:val="20"/>
        </w:rPr>
        <w:t>a</w:t>
      </w:r>
      <w:r w:rsidR="007573AD">
        <w:rPr>
          <w:rFonts w:ascii="Arial" w:hAnsi="Arial" w:cs="Arial"/>
          <w:sz w:val="20"/>
        </w:rPr>
        <w:tab/>
        <w:t xml:space="preserve">De frequentie van werkoverleg tussen leidinggevende en werknemers/team zal tenminste 6 maal per jaar bedragen. </w:t>
      </w:r>
    </w:p>
    <w:p w14:paraId="3733C53B" w14:textId="77777777" w:rsidR="007573AD" w:rsidRDefault="00A41C6C" w:rsidP="00A41C6C">
      <w:pPr>
        <w:pStyle w:val="04tussenkopje"/>
        <w:tabs>
          <w:tab w:val="left" w:pos="284"/>
        </w:tabs>
        <w:ind w:left="720" w:hanging="720"/>
        <w:rPr>
          <w:rFonts w:ascii="Arial" w:hAnsi="Arial" w:cs="Arial"/>
          <w:i/>
          <w:iCs/>
          <w:sz w:val="20"/>
        </w:rPr>
      </w:pPr>
      <w:r>
        <w:rPr>
          <w:rFonts w:ascii="Arial" w:hAnsi="Arial" w:cs="Arial"/>
          <w:sz w:val="20"/>
        </w:rPr>
        <w:tab/>
      </w:r>
      <w:r w:rsidR="007573AD">
        <w:rPr>
          <w:rFonts w:ascii="Arial" w:hAnsi="Arial" w:cs="Arial"/>
          <w:sz w:val="20"/>
        </w:rPr>
        <w:t>b</w:t>
      </w:r>
      <w:r w:rsidR="007573AD">
        <w:rPr>
          <w:rFonts w:ascii="Arial" w:hAnsi="Arial" w:cs="Arial"/>
          <w:sz w:val="20"/>
        </w:rPr>
        <w:tab/>
        <w:t xml:space="preserve">Werknemers krijgen de werkelijke duur van het werkoverleg uitbetaald. Dit geldt </w:t>
      </w:r>
      <w:r w:rsidR="00D43537">
        <w:rPr>
          <w:rFonts w:ascii="Arial" w:hAnsi="Arial" w:cs="Arial"/>
          <w:sz w:val="20"/>
        </w:rPr>
        <w:t>ook</w:t>
      </w:r>
      <w:r w:rsidR="007573AD">
        <w:rPr>
          <w:rFonts w:ascii="Arial" w:hAnsi="Arial" w:cs="Arial"/>
          <w:sz w:val="20"/>
        </w:rPr>
        <w:t xml:space="preserve"> voor </w:t>
      </w:r>
      <w:r w:rsidR="001C1481">
        <w:rPr>
          <w:rFonts w:ascii="Arial" w:hAnsi="Arial" w:cs="Arial"/>
          <w:sz w:val="20"/>
        </w:rPr>
        <w:t>ADL-assistenten</w:t>
      </w:r>
      <w:r w:rsidR="00D43537" w:rsidRPr="00870827">
        <w:rPr>
          <w:rFonts w:ascii="Arial" w:hAnsi="Arial" w:cs="Arial"/>
          <w:sz w:val="20"/>
        </w:rPr>
        <w:t xml:space="preserve"> indien het werkoverleg</w:t>
      </w:r>
      <w:r w:rsidR="007573AD" w:rsidRPr="00870827">
        <w:rPr>
          <w:rFonts w:ascii="Arial" w:hAnsi="Arial" w:cs="Arial"/>
          <w:sz w:val="20"/>
        </w:rPr>
        <w:t xml:space="preserve"> minder dan 3 uur betreft </w:t>
      </w:r>
      <w:r w:rsidR="00D43537" w:rsidRPr="00870827">
        <w:rPr>
          <w:rFonts w:ascii="Arial" w:hAnsi="Arial" w:cs="Arial"/>
          <w:sz w:val="20"/>
        </w:rPr>
        <w:t xml:space="preserve"> </w:t>
      </w:r>
      <w:r w:rsidR="0014646C" w:rsidRPr="00870827">
        <w:rPr>
          <w:rFonts w:ascii="Arial" w:hAnsi="Arial" w:cs="Arial"/>
          <w:sz w:val="20"/>
        </w:rPr>
        <w:t xml:space="preserve">Alleen voor </w:t>
      </w:r>
      <w:r w:rsidR="001C1481">
        <w:rPr>
          <w:rFonts w:ascii="Arial" w:hAnsi="Arial" w:cs="Arial"/>
          <w:sz w:val="20"/>
        </w:rPr>
        <w:t>ADL-assistenten</w:t>
      </w:r>
      <w:r w:rsidR="0014646C">
        <w:rPr>
          <w:rFonts w:ascii="Arial" w:hAnsi="Arial" w:cs="Arial"/>
          <w:sz w:val="20"/>
        </w:rPr>
        <w:t xml:space="preserve"> met</w:t>
      </w:r>
      <w:r w:rsidR="007573AD">
        <w:rPr>
          <w:rFonts w:ascii="Arial" w:hAnsi="Arial" w:cs="Arial"/>
          <w:sz w:val="20"/>
        </w:rPr>
        <w:t xml:space="preserve"> een arbeidsovereenkomst van minder dan 15 uur per week conform artikel 628 a BW</w:t>
      </w:r>
      <w:r w:rsidR="00D43537">
        <w:rPr>
          <w:rFonts w:ascii="Arial" w:hAnsi="Arial" w:cs="Arial"/>
          <w:sz w:val="20"/>
        </w:rPr>
        <w:t xml:space="preserve"> </w:t>
      </w:r>
      <w:r w:rsidR="0014646C">
        <w:rPr>
          <w:rFonts w:ascii="Arial" w:hAnsi="Arial" w:cs="Arial"/>
          <w:sz w:val="20"/>
        </w:rPr>
        <w:t>geldt</w:t>
      </w:r>
      <w:r w:rsidR="00D01468">
        <w:rPr>
          <w:rFonts w:ascii="Arial" w:hAnsi="Arial" w:cs="Arial"/>
          <w:sz w:val="20"/>
        </w:rPr>
        <w:t>,</w:t>
      </w:r>
      <w:r w:rsidR="0014646C">
        <w:rPr>
          <w:rFonts w:ascii="Arial" w:hAnsi="Arial" w:cs="Arial"/>
          <w:sz w:val="20"/>
        </w:rPr>
        <w:t xml:space="preserve"> dat </w:t>
      </w:r>
      <w:r w:rsidR="00D43537">
        <w:rPr>
          <w:rFonts w:ascii="Arial" w:hAnsi="Arial" w:cs="Arial"/>
          <w:sz w:val="20"/>
        </w:rPr>
        <w:t xml:space="preserve">ook als het werkoverleg minder dan 3 uur duurt toch 3 uur </w:t>
      </w:r>
      <w:r w:rsidR="0014646C">
        <w:rPr>
          <w:rFonts w:ascii="Arial" w:hAnsi="Arial" w:cs="Arial"/>
          <w:sz w:val="20"/>
        </w:rPr>
        <w:t xml:space="preserve">wordt </w:t>
      </w:r>
      <w:r w:rsidR="00D43537">
        <w:rPr>
          <w:rFonts w:ascii="Arial" w:hAnsi="Arial" w:cs="Arial"/>
          <w:sz w:val="20"/>
        </w:rPr>
        <w:t>uitbetaald</w:t>
      </w:r>
      <w:r w:rsidR="007573AD">
        <w:rPr>
          <w:rFonts w:ascii="Arial" w:hAnsi="Arial" w:cs="Arial"/>
          <w:sz w:val="20"/>
        </w:rPr>
        <w:t xml:space="preserve">.  </w:t>
      </w:r>
    </w:p>
    <w:p w14:paraId="3733C53C" w14:textId="77777777" w:rsidR="007573AD" w:rsidRDefault="007573AD">
      <w:pPr>
        <w:pStyle w:val="04tussenkopje"/>
        <w:ind w:left="0"/>
        <w:rPr>
          <w:rFonts w:ascii="Arial" w:hAnsi="Arial" w:cs="Arial"/>
          <w:i/>
          <w:iCs/>
          <w:sz w:val="20"/>
        </w:rPr>
      </w:pPr>
    </w:p>
    <w:p w14:paraId="3733C53D" w14:textId="77777777" w:rsidR="00BD153A" w:rsidRDefault="007573AD">
      <w:pPr>
        <w:pStyle w:val="04tussenkopje"/>
        <w:ind w:left="0"/>
        <w:rPr>
          <w:rFonts w:ascii="Arial" w:hAnsi="Arial" w:cs="Arial"/>
          <w:i/>
          <w:iCs/>
          <w:sz w:val="20"/>
        </w:rPr>
      </w:pPr>
      <w:r>
        <w:rPr>
          <w:rFonts w:ascii="Arial" w:hAnsi="Arial" w:cs="Arial"/>
          <w:i/>
          <w:iCs/>
          <w:sz w:val="20"/>
        </w:rPr>
        <w:t>5</w:t>
      </w:r>
      <w:r w:rsidR="00BD153A">
        <w:rPr>
          <w:rFonts w:ascii="Arial" w:hAnsi="Arial" w:cs="Arial"/>
          <w:i/>
          <w:iCs/>
          <w:sz w:val="20"/>
        </w:rPr>
        <w:t xml:space="preserve">   Verplichtingen van </w:t>
      </w:r>
      <w:r w:rsidR="002461E5">
        <w:rPr>
          <w:rFonts w:ascii="Arial" w:hAnsi="Arial" w:cs="Arial"/>
          <w:i/>
          <w:iCs/>
          <w:sz w:val="20"/>
        </w:rPr>
        <w:t>werknemers</w:t>
      </w:r>
    </w:p>
    <w:p w14:paraId="3733C53E" w14:textId="77777777" w:rsidR="00BD153A" w:rsidRDefault="00BD153A">
      <w:pPr>
        <w:pStyle w:val="01plattetekst"/>
        <w:tabs>
          <w:tab w:val="clear" w:pos="2152"/>
          <w:tab w:val="left" w:pos="284"/>
        </w:tabs>
        <w:ind w:left="284"/>
        <w:rPr>
          <w:rFonts w:ascii="Arial" w:hAnsi="Arial" w:cs="Arial"/>
          <w:sz w:val="20"/>
        </w:rPr>
      </w:pPr>
      <w:r>
        <w:rPr>
          <w:rFonts w:ascii="Arial" w:hAnsi="Arial" w:cs="Arial"/>
          <w:sz w:val="20"/>
        </w:rPr>
        <w:t xml:space="preserve">Een </w:t>
      </w:r>
      <w:r w:rsidR="00A02ED2">
        <w:rPr>
          <w:rFonts w:ascii="Arial" w:hAnsi="Arial" w:cs="Arial"/>
          <w:sz w:val="20"/>
        </w:rPr>
        <w:t>werknemer</w:t>
      </w:r>
      <w:r>
        <w:rPr>
          <w:rFonts w:ascii="Arial" w:hAnsi="Arial" w:cs="Arial"/>
          <w:sz w:val="20"/>
        </w:rPr>
        <w:t xml:space="preserve"> is in het algemeen verplicht al datgene te doen en na te laten, wat een goed </w:t>
      </w:r>
      <w:r w:rsidR="00A02ED2">
        <w:rPr>
          <w:rFonts w:ascii="Arial" w:hAnsi="Arial" w:cs="Arial"/>
          <w:sz w:val="20"/>
        </w:rPr>
        <w:t>werknemer</w:t>
      </w:r>
      <w:r>
        <w:rPr>
          <w:rFonts w:ascii="Arial" w:hAnsi="Arial" w:cs="Arial"/>
          <w:sz w:val="20"/>
        </w:rPr>
        <w:t xml:space="preserve"> in gelijke omstandigheden behoort te doen en na te laten.</w:t>
      </w:r>
      <w:r w:rsidR="000E597B">
        <w:rPr>
          <w:rFonts w:ascii="Arial" w:hAnsi="Arial" w:cs="Arial"/>
          <w:sz w:val="20"/>
        </w:rPr>
        <w:t xml:space="preserve"> Werknemer dient in ieder geval te handelen conform de door Fokus opgestelde interne regeling Netiquette. </w:t>
      </w:r>
    </w:p>
    <w:p w14:paraId="3733C53F" w14:textId="77777777" w:rsidR="00BD153A" w:rsidRDefault="00BD153A">
      <w:pPr>
        <w:pStyle w:val="01plattetekst"/>
        <w:rPr>
          <w:rFonts w:ascii="Arial" w:hAnsi="Arial" w:cs="Arial"/>
          <w:sz w:val="20"/>
        </w:rPr>
      </w:pPr>
    </w:p>
    <w:p w14:paraId="3733C540" w14:textId="77777777" w:rsidR="007573AD" w:rsidRDefault="007573AD" w:rsidP="007573AD">
      <w:pPr>
        <w:ind w:left="675"/>
        <w:rPr>
          <w:rFonts w:ascii="Arial" w:hAnsi="Arial" w:cs="Arial"/>
          <w:sz w:val="20"/>
        </w:rPr>
      </w:pPr>
      <w:r w:rsidRPr="009155A0">
        <w:rPr>
          <w:rFonts w:ascii="Arial" w:hAnsi="Arial" w:cs="Arial"/>
          <w:b/>
          <w:sz w:val="20"/>
        </w:rPr>
        <w:tab/>
      </w:r>
      <w:r>
        <w:rPr>
          <w:rFonts w:ascii="Arial" w:hAnsi="Arial" w:cs="Arial"/>
          <w:sz w:val="20"/>
        </w:rPr>
        <w:t xml:space="preserve"> </w:t>
      </w:r>
    </w:p>
    <w:p w14:paraId="3733C541" w14:textId="77777777" w:rsidR="007573AD" w:rsidRDefault="007573AD" w:rsidP="007573AD">
      <w:pPr>
        <w:rPr>
          <w:rFonts w:ascii="Arial" w:hAnsi="Arial" w:cs="Arial"/>
          <w:sz w:val="20"/>
        </w:rPr>
      </w:pPr>
    </w:p>
    <w:p w14:paraId="3733C542"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6</w:t>
      </w:r>
      <w:r>
        <w:rPr>
          <w:rFonts w:ascii="Arial" w:hAnsi="Arial" w:cs="Arial"/>
          <w:b/>
          <w:bCs/>
          <w:sz w:val="20"/>
        </w:rPr>
        <w:tab/>
        <w:t>Verband tussen werktijd en salaris</w:t>
      </w:r>
    </w:p>
    <w:p w14:paraId="3733C543" w14:textId="77777777" w:rsidR="002C0117" w:rsidRDefault="002C0117">
      <w:pPr>
        <w:pStyle w:val="03artikelkop"/>
        <w:rPr>
          <w:rFonts w:ascii="Arial" w:hAnsi="Arial" w:cs="Arial"/>
          <w:b/>
          <w:bCs/>
          <w:sz w:val="20"/>
        </w:rPr>
      </w:pPr>
    </w:p>
    <w:p w14:paraId="3733C544" w14:textId="77777777" w:rsidR="00BD153A" w:rsidRPr="00C13A13" w:rsidRDefault="00BD153A">
      <w:pPr>
        <w:pStyle w:val="01plattetekst"/>
        <w:tabs>
          <w:tab w:val="clear" w:pos="2152"/>
          <w:tab w:val="left" w:pos="284"/>
        </w:tabs>
        <w:ind w:left="284" w:hanging="284"/>
        <w:rPr>
          <w:rFonts w:ascii="Arial" w:hAnsi="Arial" w:cs="Arial"/>
          <w:sz w:val="20"/>
          <w:highlight w:val="yellow"/>
        </w:rPr>
      </w:pPr>
      <w:r>
        <w:rPr>
          <w:rFonts w:ascii="Arial" w:hAnsi="Arial" w:cs="Arial"/>
          <w:sz w:val="20"/>
        </w:rPr>
        <w:t>1</w:t>
      </w:r>
      <w:r>
        <w:rPr>
          <w:rFonts w:ascii="Arial" w:hAnsi="Arial" w:cs="Arial"/>
          <w:sz w:val="20"/>
        </w:rPr>
        <w:tab/>
      </w:r>
      <w:r w:rsidRPr="00C76F13">
        <w:rPr>
          <w:rFonts w:ascii="Arial" w:hAnsi="Arial" w:cs="Arial"/>
          <w:sz w:val="20"/>
        </w:rPr>
        <w:t>Het maandsalaris is de beloning voor normale functievervulling gedurende een maand in dagdienst. Onder normale functievervulling worden mede verstaan incidentele afwijkingen van de normale arbeidsduur van een half uur of minder.</w:t>
      </w:r>
    </w:p>
    <w:p w14:paraId="3733C545" w14:textId="77777777" w:rsidR="00BD153A" w:rsidRPr="00C13A13" w:rsidRDefault="00BD153A">
      <w:pPr>
        <w:pStyle w:val="01plattetekst"/>
        <w:ind w:left="0"/>
        <w:rPr>
          <w:rFonts w:ascii="Arial" w:hAnsi="Arial" w:cs="Arial"/>
          <w:sz w:val="20"/>
          <w:highlight w:val="yellow"/>
        </w:rPr>
      </w:pPr>
    </w:p>
    <w:p w14:paraId="3733C546" w14:textId="77777777" w:rsidR="00BD153A" w:rsidRDefault="00BD153A">
      <w:pPr>
        <w:pStyle w:val="01plattetekst"/>
        <w:tabs>
          <w:tab w:val="clear" w:pos="2152"/>
          <w:tab w:val="left" w:pos="284"/>
        </w:tabs>
        <w:ind w:left="284" w:hanging="284"/>
        <w:rPr>
          <w:rFonts w:ascii="Arial" w:hAnsi="Arial" w:cs="Arial"/>
          <w:sz w:val="20"/>
        </w:rPr>
      </w:pPr>
      <w:r w:rsidRPr="00C76F13">
        <w:rPr>
          <w:rFonts w:ascii="Arial" w:hAnsi="Arial" w:cs="Arial"/>
          <w:sz w:val="20"/>
        </w:rPr>
        <w:t>2</w:t>
      </w:r>
      <w:r w:rsidRPr="00C76F13">
        <w:rPr>
          <w:rFonts w:ascii="Arial" w:hAnsi="Arial" w:cs="Arial"/>
          <w:sz w:val="20"/>
        </w:rPr>
        <w:tab/>
        <w:t xml:space="preserve">Het maandsalaris van een </w:t>
      </w:r>
      <w:r w:rsidR="00A02ED2" w:rsidRPr="00C76F13">
        <w:rPr>
          <w:rFonts w:ascii="Arial" w:hAnsi="Arial" w:cs="Arial"/>
          <w:sz w:val="20"/>
        </w:rPr>
        <w:t>werknemer</w:t>
      </w:r>
      <w:r w:rsidRPr="00C76F13">
        <w:rPr>
          <w:rFonts w:ascii="Arial" w:hAnsi="Arial" w:cs="Arial"/>
          <w:sz w:val="20"/>
        </w:rPr>
        <w:t xml:space="preserve"> is de beloning voor normale functievervulling gedurende een maand, gebaseerd op de in de schriftelijke arbeidsovereenkomst overeengekomen arbeidsuren. Onder normale functievervulling worden mede verstaan incidentele afwijkingen van de overeengekomen arbeidsduur van een half uur of minder.</w:t>
      </w:r>
    </w:p>
    <w:p w14:paraId="3733C547" w14:textId="77777777" w:rsidR="00BD153A" w:rsidRDefault="00BD153A">
      <w:pPr>
        <w:pStyle w:val="01plattetekst"/>
        <w:rPr>
          <w:rFonts w:ascii="Arial" w:hAnsi="Arial" w:cs="Arial"/>
          <w:sz w:val="20"/>
        </w:rPr>
      </w:pPr>
    </w:p>
    <w:p w14:paraId="3733C548"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7</w:t>
      </w:r>
      <w:r>
        <w:rPr>
          <w:rFonts w:ascii="Arial" w:hAnsi="Arial" w:cs="Arial"/>
          <w:b/>
          <w:bCs/>
          <w:sz w:val="20"/>
        </w:rPr>
        <w:tab/>
        <w:t>Bijzondere beloningen</w:t>
      </w:r>
    </w:p>
    <w:p w14:paraId="3733C549" w14:textId="77777777" w:rsidR="002C0117" w:rsidRDefault="002C0117">
      <w:pPr>
        <w:pStyle w:val="03artikelkop"/>
        <w:rPr>
          <w:rFonts w:ascii="Arial" w:hAnsi="Arial" w:cs="Arial"/>
          <w:b/>
          <w:bCs/>
          <w:sz w:val="20"/>
        </w:rPr>
      </w:pPr>
    </w:p>
    <w:p w14:paraId="3733C54A" w14:textId="77777777" w:rsidR="00BD153A" w:rsidRDefault="00BD153A">
      <w:pPr>
        <w:pStyle w:val="04tussenkopje"/>
        <w:ind w:left="0"/>
        <w:rPr>
          <w:rFonts w:ascii="Arial" w:hAnsi="Arial" w:cs="Arial"/>
          <w:i/>
          <w:iCs/>
          <w:sz w:val="20"/>
        </w:rPr>
      </w:pPr>
      <w:r>
        <w:rPr>
          <w:rFonts w:ascii="Arial" w:hAnsi="Arial" w:cs="Arial"/>
          <w:i/>
          <w:iCs/>
          <w:sz w:val="20"/>
        </w:rPr>
        <w:t>1   Algemeen</w:t>
      </w:r>
    </w:p>
    <w:p w14:paraId="3733C54B" w14:textId="77777777" w:rsidR="00BD153A" w:rsidRDefault="00BD153A">
      <w:pPr>
        <w:pStyle w:val="01plattetekst"/>
        <w:tabs>
          <w:tab w:val="clear" w:pos="2152"/>
          <w:tab w:val="left" w:pos="284"/>
        </w:tabs>
        <w:ind w:left="284"/>
        <w:rPr>
          <w:rFonts w:ascii="Arial" w:hAnsi="Arial" w:cs="Arial"/>
          <w:sz w:val="20"/>
        </w:rPr>
      </w:pPr>
      <w:r>
        <w:rPr>
          <w:rFonts w:ascii="Arial" w:hAnsi="Arial" w:cs="Arial"/>
          <w:sz w:val="20"/>
        </w:rPr>
        <w:t xml:space="preserve">Bijzondere beloningen in de vorm van toeslag(en) op het maandsalaris worden alleen toegekend aan </w:t>
      </w:r>
      <w:r w:rsidR="002461E5">
        <w:rPr>
          <w:rFonts w:ascii="Arial" w:hAnsi="Arial" w:cs="Arial"/>
          <w:sz w:val="20"/>
        </w:rPr>
        <w:t>werknemers</w:t>
      </w:r>
      <w:r w:rsidR="00C571A8">
        <w:rPr>
          <w:rFonts w:ascii="Arial" w:hAnsi="Arial" w:cs="Arial"/>
          <w:sz w:val="20"/>
        </w:rPr>
        <w:t xml:space="preserve"> die een bijzondere prestatie hebben geleverd</w:t>
      </w:r>
      <w:r>
        <w:rPr>
          <w:rFonts w:ascii="Arial" w:hAnsi="Arial" w:cs="Arial"/>
          <w:sz w:val="20"/>
        </w:rPr>
        <w:t xml:space="preserve">, op wie een bijzonder beroep werd gedaan door overwerk, het werken op inconveniënte uren, het waarnemen van een hogere functie of </w:t>
      </w:r>
      <w:r w:rsidR="00D87D74">
        <w:rPr>
          <w:rFonts w:ascii="Arial" w:hAnsi="Arial" w:cs="Arial"/>
          <w:sz w:val="20"/>
        </w:rPr>
        <w:t>extra taken die door ADL-assistenten worden vervuld conform artikel 7 lid 8</w:t>
      </w:r>
      <w:r>
        <w:rPr>
          <w:rFonts w:ascii="Arial" w:hAnsi="Arial" w:cs="Arial"/>
          <w:sz w:val="20"/>
        </w:rPr>
        <w:t xml:space="preserve">. Vergoedingen voor overwerk en vergoeding voor inconveniënte uren kunnen niet samenvallen. Indien </w:t>
      </w:r>
      <w:r w:rsidR="002461E5">
        <w:rPr>
          <w:rFonts w:ascii="Arial" w:hAnsi="Arial" w:cs="Arial"/>
          <w:sz w:val="20"/>
        </w:rPr>
        <w:t>de werknemer</w:t>
      </w:r>
      <w:r>
        <w:rPr>
          <w:rFonts w:ascii="Arial" w:hAnsi="Arial" w:cs="Arial"/>
          <w:sz w:val="20"/>
        </w:rPr>
        <w:t>, d</w:t>
      </w:r>
      <w:r w:rsidR="00A02ED2">
        <w:rPr>
          <w:rFonts w:ascii="Arial" w:hAnsi="Arial" w:cs="Arial"/>
          <w:sz w:val="20"/>
        </w:rPr>
        <w:t>ie</w:t>
      </w:r>
      <w:r>
        <w:rPr>
          <w:rFonts w:ascii="Arial" w:hAnsi="Arial" w:cs="Arial"/>
          <w:sz w:val="20"/>
        </w:rPr>
        <w:t xml:space="preserve"> op inconveniënte uren werkt volgens 7.4.a overwerkt, treedt de toeslag in verband met verricht overwerk in plaats van de toeslag in verband met inconveniënte uren.</w:t>
      </w:r>
    </w:p>
    <w:p w14:paraId="3733C54C" w14:textId="77777777" w:rsidR="00BD153A" w:rsidRDefault="00BD153A">
      <w:pPr>
        <w:pStyle w:val="04tussenkopje"/>
        <w:ind w:left="0"/>
        <w:rPr>
          <w:rFonts w:ascii="Arial" w:hAnsi="Arial" w:cs="Arial"/>
          <w:sz w:val="20"/>
        </w:rPr>
      </w:pPr>
    </w:p>
    <w:p w14:paraId="3733C54D" w14:textId="77777777" w:rsidR="00BD153A" w:rsidRDefault="00BD153A">
      <w:pPr>
        <w:pStyle w:val="04tussenkopje"/>
        <w:ind w:left="0"/>
        <w:rPr>
          <w:rFonts w:ascii="Arial" w:hAnsi="Arial" w:cs="Arial"/>
          <w:i/>
          <w:iCs/>
          <w:sz w:val="20"/>
        </w:rPr>
      </w:pPr>
      <w:r>
        <w:rPr>
          <w:rFonts w:ascii="Arial" w:hAnsi="Arial" w:cs="Arial"/>
          <w:i/>
          <w:iCs/>
          <w:sz w:val="20"/>
        </w:rPr>
        <w:t>2   Overwerk</w:t>
      </w:r>
    </w:p>
    <w:p w14:paraId="3733C54E" w14:textId="30A4E9BF" w:rsidR="00BD153A" w:rsidRPr="00485834" w:rsidRDefault="00A41C6C" w:rsidP="00A41C6C">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r>
      <w:r w:rsidR="00BD153A" w:rsidRPr="00485834">
        <w:rPr>
          <w:rFonts w:ascii="Arial" w:hAnsi="Arial" w:cs="Arial"/>
          <w:sz w:val="20"/>
        </w:rPr>
        <w:t xml:space="preserve">Van een bijzonder beroep volgens artikel 7.1 is sprake wanneer in opdracht van Fokus arbeid is verricht waardoor de normale dienst </w:t>
      </w:r>
      <w:r w:rsidR="00AF7766" w:rsidRPr="00F84EB7">
        <w:rPr>
          <w:rFonts w:ascii="Arial" w:hAnsi="Arial" w:cs="Arial"/>
          <w:sz w:val="20"/>
        </w:rPr>
        <w:t>van 8</w:t>
      </w:r>
      <w:r w:rsidR="00F84EB7" w:rsidRPr="00C13A13">
        <w:rPr>
          <w:rFonts w:ascii="Arial" w:hAnsi="Arial" w:cs="Arial"/>
          <w:sz w:val="20"/>
        </w:rPr>
        <w:t xml:space="preserve"> of 9</w:t>
      </w:r>
      <w:r w:rsidR="00AF7766" w:rsidRPr="00F84EB7">
        <w:rPr>
          <w:rFonts w:ascii="Arial" w:hAnsi="Arial" w:cs="Arial"/>
          <w:sz w:val="20"/>
        </w:rPr>
        <w:t xml:space="preserve"> uur </w:t>
      </w:r>
      <w:r w:rsidR="00BD153A" w:rsidRPr="00F84EB7">
        <w:rPr>
          <w:rFonts w:ascii="Arial" w:hAnsi="Arial" w:cs="Arial"/>
          <w:sz w:val="20"/>
        </w:rPr>
        <w:t>verlengd</w:t>
      </w:r>
      <w:r w:rsidR="00BD153A" w:rsidRPr="00485834">
        <w:rPr>
          <w:rFonts w:ascii="Arial" w:hAnsi="Arial" w:cs="Arial"/>
          <w:sz w:val="20"/>
        </w:rPr>
        <w:t xml:space="preserve"> wordt dan wel de 36-urige werkweek overschreden wordt. Echter aan </w:t>
      </w:r>
      <w:r w:rsidR="002461E5" w:rsidRPr="00485834">
        <w:rPr>
          <w:rFonts w:ascii="Arial" w:hAnsi="Arial" w:cs="Arial"/>
          <w:sz w:val="20"/>
        </w:rPr>
        <w:t>werknemers</w:t>
      </w:r>
      <w:r w:rsidR="00BD153A" w:rsidRPr="00485834">
        <w:rPr>
          <w:rFonts w:ascii="Arial" w:hAnsi="Arial" w:cs="Arial"/>
          <w:sz w:val="20"/>
        </w:rPr>
        <w:t>, die krachtens de individuele arbeidsovereenkomst meer uren werken dan de 36-urige normwerkweek wordt slechts overwerktoeslag verleend indien er sprake is van extra gewerkte uren.</w:t>
      </w:r>
    </w:p>
    <w:p w14:paraId="3733C54F" w14:textId="77777777" w:rsidR="00AE620E" w:rsidRPr="00485834" w:rsidRDefault="00A41C6C" w:rsidP="00A41C6C">
      <w:pPr>
        <w:pStyle w:val="01plattetekst"/>
        <w:tabs>
          <w:tab w:val="clear" w:pos="2152"/>
          <w:tab w:val="left" w:pos="284"/>
        </w:tabs>
        <w:ind w:left="720" w:hanging="720"/>
        <w:rPr>
          <w:rFonts w:ascii="Arial" w:hAnsi="Arial" w:cs="Arial"/>
          <w:sz w:val="20"/>
        </w:rPr>
      </w:pPr>
      <w:r w:rsidRPr="00485834">
        <w:rPr>
          <w:rFonts w:ascii="Arial" w:hAnsi="Arial" w:cs="Arial"/>
          <w:sz w:val="20"/>
        </w:rPr>
        <w:tab/>
      </w:r>
      <w:r w:rsidR="00BD153A" w:rsidRPr="00485834">
        <w:rPr>
          <w:rFonts w:ascii="Arial" w:hAnsi="Arial" w:cs="Arial"/>
          <w:sz w:val="20"/>
        </w:rPr>
        <w:t>b</w:t>
      </w:r>
      <w:r w:rsidR="00BD153A" w:rsidRPr="00485834">
        <w:rPr>
          <w:rFonts w:ascii="Arial" w:hAnsi="Arial" w:cs="Arial"/>
          <w:sz w:val="20"/>
        </w:rPr>
        <w:tab/>
        <w:t xml:space="preserve">Een vergoeding voor verricht overwerk wordt niet verleend aan </w:t>
      </w:r>
      <w:r w:rsidR="002461E5" w:rsidRPr="00485834">
        <w:rPr>
          <w:rFonts w:ascii="Arial" w:hAnsi="Arial" w:cs="Arial"/>
          <w:sz w:val="20"/>
        </w:rPr>
        <w:t>werknemers</w:t>
      </w:r>
      <w:r w:rsidR="00BD153A" w:rsidRPr="00485834">
        <w:rPr>
          <w:rFonts w:ascii="Arial" w:hAnsi="Arial" w:cs="Arial"/>
          <w:sz w:val="20"/>
        </w:rPr>
        <w:t xml:space="preserve"> met een maandsalaris </w:t>
      </w:r>
      <w:r w:rsidR="00AE620E" w:rsidRPr="00485834">
        <w:rPr>
          <w:rFonts w:ascii="Arial" w:hAnsi="Arial" w:cs="Arial"/>
          <w:sz w:val="20"/>
        </w:rPr>
        <w:t>met een schaalindeling vanaf schaal VIII</w:t>
      </w:r>
      <w:r w:rsidR="00BD153A" w:rsidRPr="00485834">
        <w:rPr>
          <w:rFonts w:ascii="Arial" w:hAnsi="Arial" w:cs="Arial"/>
          <w:sz w:val="20"/>
        </w:rPr>
        <w:t xml:space="preserve">. Betrokkenen hebben wel recht op het uurloon, indien zij in opdracht meer moeten werken dan is overeengekomen. </w:t>
      </w:r>
      <w:r w:rsidR="00B03AC1" w:rsidRPr="00485834">
        <w:rPr>
          <w:rFonts w:ascii="Arial" w:hAnsi="Arial" w:cs="Arial"/>
          <w:sz w:val="20"/>
        </w:rPr>
        <w:t>De procedure van</w:t>
      </w:r>
      <w:r w:rsidR="00BD153A" w:rsidRPr="00485834">
        <w:rPr>
          <w:rFonts w:ascii="Arial" w:hAnsi="Arial" w:cs="Arial"/>
          <w:sz w:val="20"/>
        </w:rPr>
        <w:t xml:space="preserve"> artikel 7.6.b </w:t>
      </w:r>
      <w:r w:rsidR="00B03AC1" w:rsidRPr="00485834">
        <w:rPr>
          <w:rFonts w:ascii="Arial" w:hAnsi="Arial" w:cs="Arial"/>
          <w:sz w:val="20"/>
        </w:rPr>
        <w:t>is van toepassing</w:t>
      </w:r>
      <w:r w:rsidR="00BD153A" w:rsidRPr="00485834">
        <w:rPr>
          <w:rFonts w:ascii="Arial" w:hAnsi="Arial" w:cs="Arial"/>
          <w:sz w:val="20"/>
        </w:rPr>
        <w:t>.</w:t>
      </w:r>
    </w:p>
    <w:p w14:paraId="3733C550" w14:textId="77777777" w:rsidR="00BD153A" w:rsidRDefault="00AE620E" w:rsidP="00A41C6C">
      <w:pPr>
        <w:pStyle w:val="01plattetekst"/>
        <w:tabs>
          <w:tab w:val="clear" w:pos="2152"/>
          <w:tab w:val="left" w:pos="284"/>
        </w:tabs>
        <w:ind w:left="720" w:hanging="720"/>
        <w:rPr>
          <w:rFonts w:ascii="Arial" w:hAnsi="Arial" w:cs="Arial"/>
          <w:sz w:val="20"/>
        </w:rPr>
      </w:pPr>
      <w:r w:rsidRPr="00485834">
        <w:rPr>
          <w:rFonts w:ascii="Arial" w:hAnsi="Arial" w:cs="Arial"/>
          <w:sz w:val="20"/>
        </w:rPr>
        <w:tab/>
      </w:r>
      <w:r w:rsidRPr="00485834">
        <w:rPr>
          <w:rFonts w:ascii="Arial" w:hAnsi="Arial" w:cs="Arial"/>
          <w:sz w:val="20"/>
        </w:rPr>
        <w:tab/>
        <w:t xml:space="preserve">Werknemers met een schaalindeling vanaf schaal XIII komen </w:t>
      </w:r>
      <w:r w:rsidR="00946A88" w:rsidRPr="00485834">
        <w:rPr>
          <w:rFonts w:ascii="Arial" w:hAnsi="Arial" w:cs="Arial"/>
          <w:sz w:val="20"/>
        </w:rPr>
        <w:t>zowel niet in aanmerking</w:t>
      </w:r>
      <w:r w:rsidR="00946A88">
        <w:rPr>
          <w:rFonts w:ascii="Arial" w:hAnsi="Arial" w:cs="Arial"/>
          <w:sz w:val="20"/>
        </w:rPr>
        <w:t xml:space="preserve"> voor</w:t>
      </w:r>
      <w:r>
        <w:rPr>
          <w:rFonts w:ascii="Arial" w:hAnsi="Arial" w:cs="Arial"/>
          <w:sz w:val="20"/>
        </w:rPr>
        <w:t xml:space="preserve"> de vergoeding </w:t>
      </w:r>
      <w:r w:rsidR="00946A88">
        <w:rPr>
          <w:rFonts w:ascii="Arial" w:hAnsi="Arial" w:cs="Arial"/>
          <w:sz w:val="20"/>
        </w:rPr>
        <w:t>als voor</w:t>
      </w:r>
      <w:r>
        <w:rPr>
          <w:rFonts w:ascii="Arial" w:hAnsi="Arial" w:cs="Arial"/>
          <w:sz w:val="20"/>
        </w:rPr>
        <w:t xml:space="preserve"> het uurloon, indien zij meer werken dan is overeengekomen.</w:t>
      </w:r>
    </w:p>
    <w:p w14:paraId="3733C551" w14:textId="77777777" w:rsidR="00BD153A" w:rsidRDefault="00A41C6C" w:rsidP="00A13C89">
      <w:pPr>
        <w:pStyle w:val="01plattetekst"/>
        <w:tabs>
          <w:tab w:val="clear" w:pos="2152"/>
          <w:tab w:val="left" w:pos="284"/>
        </w:tabs>
        <w:ind w:left="709" w:hanging="709"/>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 xml:space="preserve">Ingeval van overwerk door andere dan in artikel 7.2.b bedoelde </w:t>
      </w:r>
      <w:r w:rsidR="002461E5">
        <w:rPr>
          <w:rFonts w:ascii="Arial" w:hAnsi="Arial" w:cs="Arial"/>
          <w:sz w:val="20"/>
        </w:rPr>
        <w:t>werknemers</w:t>
      </w:r>
      <w:r w:rsidR="00BD153A">
        <w:rPr>
          <w:rFonts w:ascii="Arial" w:hAnsi="Arial" w:cs="Arial"/>
          <w:sz w:val="20"/>
        </w:rPr>
        <w:t xml:space="preserve"> worden de desbetreffende uren met de volgende toeslagen vergoed: </w:t>
      </w:r>
    </w:p>
    <w:p w14:paraId="3733C552" w14:textId="77777777" w:rsidR="00BD153A" w:rsidRDefault="00BD153A" w:rsidP="00D921C1">
      <w:pPr>
        <w:pStyle w:val="01plattetekst"/>
        <w:numPr>
          <w:ilvl w:val="0"/>
          <w:numId w:val="1"/>
        </w:numPr>
        <w:tabs>
          <w:tab w:val="clear" w:pos="644"/>
          <w:tab w:val="clear" w:pos="2152"/>
          <w:tab w:val="clear" w:pos="4304"/>
          <w:tab w:val="clear" w:pos="6456"/>
          <w:tab w:val="num" w:pos="709"/>
        </w:tabs>
        <w:ind w:firstLine="65"/>
        <w:rPr>
          <w:rFonts w:ascii="Arial" w:hAnsi="Arial" w:cs="Arial"/>
          <w:sz w:val="20"/>
        </w:rPr>
      </w:pPr>
      <w:r>
        <w:rPr>
          <w:rFonts w:ascii="Arial" w:hAnsi="Arial" w:cs="Arial"/>
          <w:sz w:val="20"/>
        </w:rPr>
        <w:t xml:space="preserve">met 25% extra voor uren op werkdagen tussen </w:t>
      </w:r>
      <w:r w:rsidR="001530D2">
        <w:rPr>
          <w:rFonts w:ascii="Arial" w:hAnsi="Arial" w:cs="Arial"/>
          <w:sz w:val="20"/>
        </w:rPr>
        <w:t>0</w:t>
      </w:r>
      <w:r>
        <w:rPr>
          <w:rFonts w:ascii="Arial" w:hAnsi="Arial" w:cs="Arial"/>
          <w:sz w:val="20"/>
        </w:rPr>
        <w:t>6</w:t>
      </w:r>
      <w:r w:rsidR="001530D2">
        <w:rPr>
          <w:rFonts w:ascii="Arial" w:hAnsi="Arial" w:cs="Arial"/>
          <w:sz w:val="20"/>
        </w:rPr>
        <w:t>.00</w:t>
      </w:r>
      <w:r>
        <w:rPr>
          <w:rFonts w:ascii="Arial" w:hAnsi="Arial" w:cs="Arial"/>
          <w:sz w:val="20"/>
        </w:rPr>
        <w:t xml:space="preserve"> en 22</w:t>
      </w:r>
      <w:r w:rsidR="001530D2">
        <w:rPr>
          <w:rFonts w:ascii="Arial" w:hAnsi="Arial" w:cs="Arial"/>
          <w:sz w:val="20"/>
        </w:rPr>
        <w:t>.00</w:t>
      </w:r>
      <w:r>
        <w:rPr>
          <w:rFonts w:ascii="Arial" w:hAnsi="Arial" w:cs="Arial"/>
          <w:sz w:val="20"/>
        </w:rPr>
        <w:t xml:space="preserve"> uur,</w:t>
      </w:r>
    </w:p>
    <w:p w14:paraId="3733C553" w14:textId="77777777" w:rsidR="00BD153A" w:rsidRPr="00DE2866" w:rsidRDefault="00BD153A" w:rsidP="00D921C1">
      <w:pPr>
        <w:pStyle w:val="01plattetekst"/>
        <w:numPr>
          <w:ilvl w:val="0"/>
          <w:numId w:val="1"/>
        </w:numPr>
        <w:tabs>
          <w:tab w:val="clear" w:pos="644"/>
          <w:tab w:val="clear" w:pos="2152"/>
          <w:tab w:val="clear" w:pos="4304"/>
          <w:tab w:val="clear" w:pos="6456"/>
          <w:tab w:val="num" w:pos="1418"/>
        </w:tabs>
        <w:ind w:left="1418" w:hanging="709"/>
        <w:rPr>
          <w:rFonts w:ascii="Arial" w:hAnsi="Arial" w:cs="Arial"/>
          <w:sz w:val="20"/>
        </w:rPr>
      </w:pPr>
      <w:r>
        <w:rPr>
          <w:rFonts w:ascii="Arial" w:hAnsi="Arial" w:cs="Arial"/>
          <w:sz w:val="20"/>
        </w:rPr>
        <w:t>met 50% extra voor uren op werkdagen tussen 22</w:t>
      </w:r>
      <w:r w:rsidR="001530D2">
        <w:rPr>
          <w:rFonts w:ascii="Arial" w:hAnsi="Arial" w:cs="Arial"/>
          <w:sz w:val="20"/>
        </w:rPr>
        <w:t>.00</w:t>
      </w:r>
      <w:r w:rsidR="00AE73F6">
        <w:rPr>
          <w:rFonts w:ascii="Arial" w:hAnsi="Arial" w:cs="Arial"/>
          <w:sz w:val="20"/>
        </w:rPr>
        <w:t xml:space="preserve"> en </w:t>
      </w:r>
      <w:r w:rsidR="001530D2">
        <w:rPr>
          <w:rFonts w:ascii="Arial" w:hAnsi="Arial" w:cs="Arial"/>
          <w:sz w:val="20"/>
        </w:rPr>
        <w:t>0</w:t>
      </w:r>
      <w:r w:rsidR="00AE73F6">
        <w:rPr>
          <w:rFonts w:ascii="Arial" w:hAnsi="Arial" w:cs="Arial"/>
          <w:sz w:val="20"/>
        </w:rPr>
        <w:t>6</w:t>
      </w:r>
      <w:r w:rsidR="001530D2">
        <w:rPr>
          <w:rFonts w:ascii="Arial" w:hAnsi="Arial" w:cs="Arial"/>
          <w:sz w:val="20"/>
        </w:rPr>
        <w:t>.00</w:t>
      </w:r>
      <w:r w:rsidR="00AE73F6">
        <w:rPr>
          <w:rFonts w:ascii="Arial" w:hAnsi="Arial" w:cs="Arial"/>
          <w:sz w:val="20"/>
        </w:rPr>
        <w:t xml:space="preserve"> uur en op zaterdagen tot </w:t>
      </w:r>
      <w:r>
        <w:rPr>
          <w:rFonts w:ascii="Arial" w:hAnsi="Arial" w:cs="Arial"/>
          <w:sz w:val="20"/>
        </w:rPr>
        <w:t>12</w:t>
      </w:r>
      <w:r w:rsidR="001530D2">
        <w:rPr>
          <w:rFonts w:ascii="Arial" w:hAnsi="Arial" w:cs="Arial"/>
          <w:sz w:val="20"/>
        </w:rPr>
        <w:t>.00</w:t>
      </w:r>
      <w:r w:rsidR="00DE2866">
        <w:rPr>
          <w:rFonts w:ascii="Arial" w:hAnsi="Arial" w:cs="Arial"/>
          <w:sz w:val="20"/>
        </w:rPr>
        <w:t xml:space="preserve"> </w:t>
      </w:r>
      <w:r w:rsidRPr="00DE2866">
        <w:rPr>
          <w:rFonts w:ascii="Arial" w:hAnsi="Arial" w:cs="Arial"/>
          <w:sz w:val="20"/>
        </w:rPr>
        <w:t>uur,</w:t>
      </w:r>
    </w:p>
    <w:p w14:paraId="3733C554" w14:textId="77777777" w:rsidR="00BD153A" w:rsidRDefault="00BD153A" w:rsidP="00AB3B43">
      <w:pPr>
        <w:pStyle w:val="01plattetekst"/>
        <w:numPr>
          <w:ilvl w:val="0"/>
          <w:numId w:val="1"/>
        </w:numPr>
        <w:tabs>
          <w:tab w:val="clear" w:pos="2152"/>
          <w:tab w:val="clear" w:pos="4304"/>
          <w:tab w:val="clear" w:pos="6456"/>
        </w:tabs>
        <w:ind w:firstLine="65"/>
        <w:rPr>
          <w:rFonts w:ascii="Arial" w:hAnsi="Arial" w:cs="Arial"/>
          <w:sz w:val="20"/>
        </w:rPr>
      </w:pPr>
      <w:r>
        <w:rPr>
          <w:rFonts w:ascii="Arial" w:hAnsi="Arial" w:cs="Arial"/>
          <w:sz w:val="20"/>
        </w:rPr>
        <w:t>met 75% extra voor uren op zaterdagen na 12</w:t>
      </w:r>
      <w:r w:rsidR="001530D2">
        <w:rPr>
          <w:rFonts w:ascii="Arial" w:hAnsi="Arial" w:cs="Arial"/>
          <w:sz w:val="20"/>
        </w:rPr>
        <w:t>.00</w:t>
      </w:r>
      <w:r>
        <w:rPr>
          <w:rFonts w:ascii="Arial" w:hAnsi="Arial" w:cs="Arial"/>
          <w:sz w:val="20"/>
        </w:rPr>
        <w:t xml:space="preserve"> uur,</w:t>
      </w:r>
    </w:p>
    <w:p w14:paraId="3733C555" w14:textId="77777777" w:rsidR="00BD153A" w:rsidRDefault="00BD153A" w:rsidP="00AB3B43">
      <w:pPr>
        <w:pStyle w:val="01plattetekst"/>
        <w:numPr>
          <w:ilvl w:val="0"/>
          <w:numId w:val="1"/>
        </w:numPr>
        <w:tabs>
          <w:tab w:val="clear" w:pos="2152"/>
          <w:tab w:val="clear" w:pos="4304"/>
          <w:tab w:val="clear" w:pos="6456"/>
        </w:tabs>
        <w:ind w:firstLine="65"/>
        <w:rPr>
          <w:rFonts w:ascii="Arial" w:hAnsi="Arial" w:cs="Arial"/>
          <w:sz w:val="20"/>
        </w:rPr>
      </w:pPr>
      <w:r>
        <w:rPr>
          <w:rFonts w:ascii="Arial" w:hAnsi="Arial" w:cs="Arial"/>
          <w:sz w:val="20"/>
        </w:rPr>
        <w:t>met 100% extra voor uren op zon-, feest- en gedenkdagen.</w:t>
      </w:r>
    </w:p>
    <w:p w14:paraId="3733C556" w14:textId="50841C16" w:rsidR="00BD153A" w:rsidRPr="00485834" w:rsidRDefault="00AB3B43" w:rsidP="00AB3B43">
      <w:pPr>
        <w:pStyle w:val="01plattetekst"/>
        <w:tabs>
          <w:tab w:val="clear" w:pos="2152"/>
          <w:tab w:val="left" w:pos="284"/>
        </w:tabs>
        <w:ind w:left="644" w:hanging="644"/>
        <w:rPr>
          <w:rFonts w:ascii="Arial" w:hAnsi="Arial" w:cs="Arial"/>
          <w:sz w:val="20"/>
        </w:rPr>
      </w:pPr>
      <w:r>
        <w:rPr>
          <w:rFonts w:ascii="Arial" w:hAnsi="Arial" w:cs="Arial"/>
          <w:sz w:val="20"/>
        </w:rPr>
        <w:tab/>
      </w:r>
      <w:r w:rsidR="00BD153A" w:rsidRPr="00485834">
        <w:rPr>
          <w:rFonts w:ascii="Arial" w:hAnsi="Arial" w:cs="Arial"/>
          <w:sz w:val="20"/>
        </w:rPr>
        <w:t>d</w:t>
      </w:r>
      <w:r w:rsidR="00BD153A" w:rsidRPr="00485834">
        <w:rPr>
          <w:rFonts w:ascii="Arial" w:hAnsi="Arial" w:cs="Arial"/>
          <w:sz w:val="20"/>
        </w:rPr>
        <w:tab/>
        <w:t>De hiervoor bedoelde overschrijdingen van de werktijd zullen (inclusief bovengenoemde percentages), indien de werkzaamheden dit naar het oordeel van Fokus toelaten, bij voorkeur worden vervangen door vrije tijd, die binnen twee maanden moet worden opgenomen.</w:t>
      </w:r>
      <w:r w:rsidR="00485834">
        <w:rPr>
          <w:rFonts w:ascii="Arial" w:hAnsi="Arial" w:cs="Arial"/>
          <w:sz w:val="20"/>
        </w:rPr>
        <w:t xml:space="preserve"> Dit geldt niet voor werknemers op wie de jaarurensystematiek van toepassing is</w:t>
      </w:r>
      <w:r w:rsidR="00B241E1" w:rsidRPr="00F84EB7">
        <w:rPr>
          <w:rFonts w:ascii="Arial" w:hAnsi="Arial" w:cs="Arial"/>
          <w:sz w:val="20"/>
        </w:rPr>
        <w:t xml:space="preserve">, voor hen geldt </w:t>
      </w:r>
      <w:r w:rsidR="00485834" w:rsidRPr="00F84EB7">
        <w:rPr>
          <w:rFonts w:ascii="Arial" w:hAnsi="Arial" w:cs="Arial"/>
          <w:sz w:val="20"/>
        </w:rPr>
        <w:t>artikel 10</w:t>
      </w:r>
      <w:r w:rsidR="00B241E1" w:rsidRPr="00F84EB7">
        <w:rPr>
          <w:rFonts w:ascii="Arial" w:hAnsi="Arial" w:cs="Arial"/>
          <w:sz w:val="20"/>
        </w:rPr>
        <w:t xml:space="preserve"> lid 3</w:t>
      </w:r>
      <w:r w:rsidR="00485834" w:rsidRPr="00F84EB7">
        <w:rPr>
          <w:rFonts w:ascii="Arial" w:hAnsi="Arial" w:cs="Arial"/>
          <w:sz w:val="20"/>
        </w:rPr>
        <w:t>.</w:t>
      </w:r>
    </w:p>
    <w:p w14:paraId="3733C557" w14:textId="7B81DDB5" w:rsidR="00BD153A" w:rsidRDefault="00AB3B43" w:rsidP="00AB3B43">
      <w:pPr>
        <w:pStyle w:val="01plattetekst"/>
        <w:tabs>
          <w:tab w:val="clear" w:pos="2152"/>
          <w:tab w:val="left" w:pos="284"/>
        </w:tabs>
        <w:ind w:left="644" w:hanging="644"/>
        <w:rPr>
          <w:rFonts w:ascii="Arial" w:hAnsi="Arial" w:cs="Arial"/>
          <w:sz w:val="20"/>
        </w:rPr>
      </w:pPr>
      <w:r w:rsidRPr="00485834">
        <w:rPr>
          <w:rFonts w:ascii="Arial" w:hAnsi="Arial" w:cs="Arial"/>
          <w:sz w:val="20"/>
        </w:rPr>
        <w:tab/>
      </w:r>
      <w:r w:rsidR="00BD153A" w:rsidRPr="00485834">
        <w:rPr>
          <w:rFonts w:ascii="Arial" w:hAnsi="Arial" w:cs="Arial"/>
          <w:sz w:val="20"/>
        </w:rPr>
        <w:t>e</w:t>
      </w:r>
      <w:r w:rsidR="00BD153A" w:rsidRPr="00485834">
        <w:rPr>
          <w:rFonts w:ascii="Arial" w:hAnsi="Arial" w:cs="Arial"/>
          <w:sz w:val="20"/>
        </w:rPr>
        <w:tab/>
        <w:t>Indien de vervangende vrije tijd niet binnen twee maanden kan worden opgenomen, volgt uitbetaling van de desbetreffende uren met de geldende toeslagen, welke worden berekend over het van het maandsalaris herleide uurloon.</w:t>
      </w:r>
      <w:r w:rsidR="00485834">
        <w:rPr>
          <w:rFonts w:ascii="Arial" w:hAnsi="Arial" w:cs="Arial"/>
          <w:sz w:val="20"/>
        </w:rPr>
        <w:t xml:space="preserve"> Dit geldt niet voor werknemers op wie de jaarurensystematiek van toepassing is</w:t>
      </w:r>
      <w:r w:rsidR="00B241E1" w:rsidRPr="00F84EB7">
        <w:rPr>
          <w:rFonts w:ascii="Arial" w:hAnsi="Arial" w:cs="Arial"/>
          <w:sz w:val="20"/>
        </w:rPr>
        <w:t xml:space="preserve">, voor hen geldt </w:t>
      </w:r>
      <w:r w:rsidR="00485834" w:rsidRPr="00F84EB7">
        <w:rPr>
          <w:rFonts w:ascii="Arial" w:hAnsi="Arial" w:cs="Arial"/>
          <w:sz w:val="20"/>
        </w:rPr>
        <w:t>artikel 10</w:t>
      </w:r>
      <w:r w:rsidR="00B241E1" w:rsidRPr="00F84EB7">
        <w:rPr>
          <w:rFonts w:ascii="Arial" w:hAnsi="Arial" w:cs="Arial"/>
          <w:sz w:val="20"/>
        </w:rPr>
        <w:t xml:space="preserve"> lid 3</w:t>
      </w:r>
      <w:r w:rsidR="00485834" w:rsidRPr="00F84EB7">
        <w:rPr>
          <w:rFonts w:ascii="Arial" w:hAnsi="Arial" w:cs="Arial"/>
          <w:sz w:val="20"/>
        </w:rPr>
        <w:t>.</w:t>
      </w:r>
    </w:p>
    <w:p w14:paraId="3733C558" w14:textId="1C6C09F5" w:rsidR="00BD153A" w:rsidRDefault="00AB3B43" w:rsidP="00AB3B43">
      <w:pPr>
        <w:pStyle w:val="01plattetekst"/>
        <w:tabs>
          <w:tab w:val="clear" w:pos="2152"/>
          <w:tab w:val="left" w:pos="284"/>
        </w:tabs>
        <w:ind w:left="644" w:hanging="644"/>
        <w:rPr>
          <w:rFonts w:ascii="Arial" w:hAnsi="Arial" w:cs="Arial"/>
          <w:sz w:val="20"/>
        </w:rPr>
      </w:pPr>
      <w:r>
        <w:rPr>
          <w:rFonts w:ascii="Arial" w:hAnsi="Arial" w:cs="Arial"/>
          <w:sz w:val="20"/>
        </w:rPr>
        <w:tab/>
      </w:r>
      <w:r w:rsidR="00BD153A">
        <w:rPr>
          <w:rFonts w:ascii="Arial" w:hAnsi="Arial" w:cs="Arial"/>
          <w:sz w:val="20"/>
        </w:rPr>
        <w:t>f</w:t>
      </w:r>
      <w:r w:rsidR="00BD153A">
        <w:rPr>
          <w:rFonts w:ascii="Arial" w:hAnsi="Arial" w:cs="Arial"/>
          <w:sz w:val="20"/>
        </w:rPr>
        <w:tab/>
        <w:t>Overwerkuren worden rekenkundig op kwartieren afgerond, berekend vanaf het moment dat de normale arbeidsduur wordt overschreden.</w:t>
      </w:r>
    </w:p>
    <w:p w14:paraId="3733C559" w14:textId="77777777" w:rsidR="00BD153A" w:rsidRDefault="00BD153A">
      <w:pPr>
        <w:pStyle w:val="01plattetekst"/>
        <w:rPr>
          <w:rFonts w:ascii="Arial" w:hAnsi="Arial" w:cs="Arial"/>
          <w:sz w:val="20"/>
        </w:rPr>
      </w:pPr>
    </w:p>
    <w:p w14:paraId="3733C55A" w14:textId="77777777" w:rsidR="00BD153A" w:rsidRDefault="00BD153A">
      <w:pPr>
        <w:pStyle w:val="04tussenkopje"/>
        <w:ind w:left="0"/>
        <w:rPr>
          <w:rFonts w:ascii="Arial" w:hAnsi="Arial" w:cs="Arial"/>
          <w:i/>
          <w:iCs/>
          <w:sz w:val="20"/>
        </w:rPr>
      </w:pPr>
      <w:r>
        <w:rPr>
          <w:rFonts w:ascii="Arial" w:hAnsi="Arial" w:cs="Arial"/>
          <w:i/>
          <w:iCs/>
          <w:sz w:val="20"/>
        </w:rPr>
        <w:t>3   Slaapuren</w:t>
      </w:r>
    </w:p>
    <w:p w14:paraId="3733C55B" w14:textId="77777777" w:rsidR="00BD153A" w:rsidRDefault="002461E5">
      <w:pPr>
        <w:pStyle w:val="01plattetekst"/>
        <w:tabs>
          <w:tab w:val="clear" w:pos="2152"/>
          <w:tab w:val="left" w:pos="284"/>
        </w:tabs>
        <w:ind w:left="284"/>
        <w:rPr>
          <w:rFonts w:ascii="Arial" w:hAnsi="Arial" w:cs="Arial"/>
          <w:sz w:val="20"/>
        </w:rPr>
      </w:pPr>
      <w:r>
        <w:rPr>
          <w:rFonts w:ascii="Arial" w:hAnsi="Arial" w:cs="Arial"/>
          <w:sz w:val="20"/>
        </w:rPr>
        <w:t>De werknemer</w:t>
      </w:r>
      <w:r w:rsidR="00BD153A">
        <w:rPr>
          <w:rFonts w:ascii="Arial" w:hAnsi="Arial" w:cs="Arial"/>
          <w:sz w:val="20"/>
        </w:rPr>
        <w:t xml:space="preserve"> d</w:t>
      </w:r>
      <w:r w:rsidR="00A02ED2">
        <w:rPr>
          <w:rFonts w:ascii="Arial" w:hAnsi="Arial" w:cs="Arial"/>
          <w:sz w:val="20"/>
        </w:rPr>
        <w:t>ie</w:t>
      </w:r>
      <w:r w:rsidR="00BD153A">
        <w:rPr>
          <w:rFonts w:ascii="Arial" w:hAnsi="Arial" w:cs="Arial"/>
          <w:sz w:val="20"/>
        </w:rPr>
        <w:t xml:space="preserve"> door overwerk slaapuren tekort komt (uren tussen 23 en 7 uur) kan (die dag, mits nodig) evenveel uren later beginnen. Deze uren worden normaal doorbetaald.</w:t>
      </w:r>
    </w:p>
    <w:p w14:paraId="3733C55C" w14:textId="77777777" w:rsidR="00BD153A" w:rsidRDefault="00BD153A">
      <w:pPr>
        <w:pStyle w:val="01plattetekst"/>
        <w:rPr>
          <w:rFonts w:ascii="Arial" w:hAnsi="Arial" w:cs="Arial"/>
          <w:sz w:val="20"/>
        </w:rPr>
      </w:pPr>
    </w:p>
    <w:p w14:paraId="3733C55D" w14:textId="77777777" w:rsidR="00BD153A" w:rsidRDefault="00BD153A">
      <w:pPr>
        <w:pStyle w:val="04tussenkopje"/>
        <w:ind w:left="0"/>
        <w:rPr>
          <w:rFonts w:ascii="Arial" w:hAnsi="Arial" w:cs="Arial"/>
          <w:i/>
          <w:iCs/>
          <w:sz w:val="20"/>
        </w:rPr>
      </w:pPr>
      <w:r>
        <w:rPr>
          <w:rFonts w:ascii="Arial" w:hAnsi="Arial" w:cs="Arial"/>
          <w:i/>
          <w:iCs/>
          <w:sz w:val="20"/>
        </w:rPr>
        <w:t>4   Inconveniënte uren</w:t>
      </w:r>
    </w:p>
    <w:p w14:paraId="3733C55E" w14:textId="77777777" w:rsidR="00BD153A" w:rsidRDefault="00BD153A" w:rsidP="00A13C89">
      <w:pPr>
        <w:pStyle w:val="01plattetekst"/>
        <w:tabs>
          <w:tab w:val="clear" w:pos="2152"/>
          <w:tab w:val="clear" w:pos="4304"/>
          <w:tab w:val="clear" w:pos="6456"/>
          <w:tab w:val="left" w:pos="284"/>
          <w:tab w:val="left" w:pos="709"/>
        </w:tabs>
        <w:ind w:left="284"/>
        <w:rPr>
          <w:rFonts w:ascii="Arial" w:hAnsi="Arial" w:cs="Arial"/>
          <w:sz w:val="20"/>
        </w:rPr>
      </w:pPr>
      <w:r>
        <w:rPr>
          <w:rFonts w:ascii="Arial" w:hAnsi="Arial" w:cs="Arial"/>
          <w:sz w:val="20"/>
        </w:rPr>
        <w:t>a</w:t>
      </w:r>
      <w:r>
        <w:rPr>
          <w:rFonts w:ascii="Arial" w:hAnsi="Arial" w:cs="Arial"/>
          <w:sz w:val="20"/>
        </w:rPr>
        <w:tab/>
        <w:t xml:space="preserve">Onder inconveniënte uren wordt verstaan de uren: </w:t>
      </w:r>
    </w:p>
    <w:p w14:paraId="3733C55F" w14:textId="77777777" w:rsidR="00BD153A" w:rsidRDefault="00BD153A" w:rsidP="00AE1401">
      <w:pPr>
        <w:pStyle w:val="01plattetekst"/>
        <w:numPr>
          <w:ilvl w:val="0"/>
          <w:numId w:val="14"/>
        </w:numPr>
        <w:tabs>
          <w:tab w:val="clear" w:pos="360"/>
          <w:tab w:val="clear" w:pos="2152"/>
          <w:tab w:val="clear" w:pos="4304"/>
          <w:tab w:val="clear" w:pos="6456"/>
          <w:tab w:val="left" w:pos="709"/>
          <w:tab w:val="num" w:pos="1418"/>
        </w:tabs>
        <w:ind w:left="1418" w:hanging="709"/>
        <w:rPr>
          <w:rFonts w:ascii="Arial" w:hAnsi="Arial" w:cs="Arial"/>
          <w:sz w:val="20"/>
        </w:rPr>
      </w:pPr>
      <w:r>
        <w:rPr>
          <w:rFonts w:ascii="Arial" w:hAnsi="Arial" w:cs="Arial"/>
          <w:sz w:val="20"/>
        </w:rPr>
        <w:t>gelegen buiten de uren tussen 0</w:t>
      </w:r>
      <w:r w:rsidR="00471A19">
        <w:rPr>
          <w:rFonts w:ascii="Arial" w:hAnsi="Arial" w:cs="Arial"/>
          <w:sz w:val="20"/>
        </w:rPr>
        <w:t>7</w:t>
      </w:r>
      <w:r>
        <w:rPr>
          <w:rFonts w:ascii="Arial" w:hAnsi="Arial" w:cs="Arial"/>
          <w:sz w:val="20"/>
        </w:rPr>
        <w:t xml:space="preserve">.00 en 20.00 uur op de dagen van maandag tot en met vrijdag; </w:t>
      </w:r>
    </w:p>
    <w:p w14:paraId="3733C560" w14:textId="77777777" w:rsidR="00BD153A" w:rsidRDefault="008F7617" w:rsidP="00A13C89">
      <w:pPr>
        <w:pStyle w:val="01plattetekst"/>
        <w:tabs>
          <w:tab w:val="clear" w:pos="2152"/>
          <w:tab w:val="clear" w:pos="4304"/>
          <w:tab w:val="clear" w:pos="6456"/>
        </w:tabs>
        <w:ind w:left="0" w:firstLine="709"/>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op zaterdagen</w:t>
      </w:r>
      <w:r w:rsidR="00DC0F0B">
        <w:rPr>
          <w:rFonts w:ascii="Arial" w:hAnsi="Arial" w:cs="Arial"/>
          <w:sz w:val="20"/>
        </w:rPr>
        <w:t>,</w:t>
      </w:r>
      <w:r w:rsidR="00BF58D5">
        <w:rPr>
          <w:rFonts w:ascii="Arial" w:hAnsi="Arial" w:cs="Arial"/>
          <w:sz w:val="20"/>
        </w:rPr>
        <w:t xml:space="preserve"> </w:t>
      </w:r>
      <w:r w:rsidR="00BD153A">
        <w:rPr>
          <w:rFonts w:ascii="Arial" w:hAnsi="Arial" w:cs="Arial"/>
          <w:sz w:val="20"/>
        </w:rPr>
        <w:t>zon</w:t>
      </w:r>
      <w:r w:rsidR="00DC0F0B">
        <w:rPr>
          <w:rFonts w:ascii="Arial" w:hAnsi="Arial" w:cs="Arial"/>
          <w:sz w:val="20"/>
        </w:rPr>
        <w:t xml:space="preserve">dagen </w:t>
      </w:r>
      <w:r w:rsidR="00BD153A">
        <w:rPr>
          <w:rFonts w:ascii="Arial" w:hAnsi="Arial" w:cs="Arial"/>
          <w:sz w:val="20"/>
        </w:rPr>
        <w:t>en feest</w:t>
      </w:r>
      <w:r w:rsidR="00DC0F0B">
        <w:rPr>
          <w:rFonts w:ascii="Arial" w:hAnsi="Arial" w:cs="Arial"/>
          <w:sz w:val="20"/>
        </w:rPr>
        <w:t>- en gedenk</w:t>
      </w:r>
      <w:r w:rsidR="00BD153A">
        <w:rPr>
          <w:rFonts w:ascii="Arial" w:hAnsi="Arial" w:cs="Arial"/>
          <w:sz w:val="20"/>
        </w:rPr>
        <w:t>dagen.</w:t>
      </w:r>
    </w:p>
    <w:p w14:paraId="3733C561" w14:textId="77777777" w:rsidR="00870827" w:rsidRDefault="00640A93" w:rsidP="00B4360D">
      <w:pPr>
        <w:pStyle w:val="01plattetekst"/>
        <w:tabs>
          <w:tab w:val="clear" w:pos="2152"/>
          <w:tab w:val="left" w:pos="284"/>
        </w:tabs>
        <w:ind w:left="709" w:hanging="709"/>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r>
      <w:r w:rsidR="00A13C89">
        <w:rPr>
          <w:rFonts w:ascii="Arial" w:hAnsi="Arial" w:cs="Arial"/>
          <w:sz w:val="20"/>
        </w:rPr>
        <w:t>D</w:t>
      </w:r>
      <w:r w:rsidR="002461E5">
        <w:rPr>
          <w:rFonts w:ascii="Arial" w:hAnsi="Arial" w:cs="Arial"/>
          <w:sz w:val="20"/>
        </w:rPr>
        <w:t xml:space="preserve">e </w:t>
      </w:r>
      <w:r w:rsidR="00946A88">
        <w:rPr>
          <w:rFonts w:ascii="Arial" w:hAnsi="Arial" w:cs="Arial"/>
          <w:sz w:val="20"/>
        </w:rPr>
        <w:t>ADL-assistent</w:t>
      </w:r>
      <w:r w:rsidR="00BD153A">
        <w:rPr>
          <w:rFonts w:ascii="Arial" w:hAnsi="Arial" w:cs="Arial"/>
          <w:sz w:val="20"/>
        </w:rPr>
        <w:t xml:space="preserve"> d</w:t>
      </w:r>
      <w:r w:rsidR="00A02ED2">
        <w:rPr>
          <w:rFonts w:ascii="Arial" w:hAnsi="Arial" w:cs="Arial"/>
          <w:sz w:val="20"/>
        </w:rPr>
        <w:t>ie</w:t>
      </w:r>
      <w:r w:rsidR="00BD153A">
        <w:rPr>
          <w:rFonts w:ascii="Arial" w:hAnsi="Arial" w:cs="Arial"/>
          <w:sz w:val="20"/>
        </w:rPr>
        <w:t xml:space="preserve"> werkt op inconveniënte uren volgens artikel 7.4.a ontvangt daarvoor de volgende toeslagen op het van het maandsalaris herleide uurloon:</w:t>
      </w:r>
    </w:p>
    <w:p w14:paraId="3733C562" w14:textId="77777777" w:rsidR="00BD153A" w:rsidRDefault="00870827" w:rsidP="005F0E24">
      <w:pPr>
        <w:pStyle w:val="01plattetekst"/>
        <w:tabs>
          <w:tab w:val="clear" w:pos="2152"/>
          <w:tab w:val="clear" w:pos="4304"/>
          <w:tab w:val="left" w:pos="284"/>
          <w:tab w:val="left" w:pos="1418"/>
        </w:tabs>
        <w:ind w:left="709" w:hanging="709"/>
        <w:rPr>
          <w:rFonts w:ascii="Arial" w:hAnsi="Arial" w:cs="Arial"/>
          <w:sz w:val="20"/>
        </w:rPr>
      </w:pPr>
      <w:r>
        <w:rPr>
          <w:rFonts w:ascii="Arial" w:hAnsi="Arial" w:cs="Arial"/>
          <w:sz w:val="20"/>
        </w:rPr>
        <w:tab/>
      </w:r>
      <w:r>
        <w:rPr>
          <w:rFonts w:ascii="Arial" w:hAnsi="Arial" w:cs="Arial"/>
          <w:sz w:val="20"/>
        </w:rPr>
        <w:tab/>
        <w:t>-</w:t>
      </w:r>
      <w:r>
        <w:rPr>
          <w:rFonts w:ascii="Arial" w:hAnsi="Arial" w:cs="Arial"/>
          <w:sz w:val="20"/>
        </w:rPr>
        <w:tab/>
        <w:t>22</w:t>
      </w:r>
      <w:r w:rsidR="005F0E24">
        <w:rPr>
          <w:rFonts w:ascii="Arial" w:hAnsi="Arial" w:cs="Arial"/>
          <w:sz w:val="20"/>
        </w:rPr>
        <w:t>% voor uren op maandag t/m vrijdag tussen 06.00 en 07.00 uur,</w:t>
      </w:r>
      <w:r w:rsidR="00471A19">
        <w:rPr>
          <w:rFonts w:ascii="Arial" w:hAnsi="Arial" w:cs="Arial"/>
          <w:sz w:val="20"/>
        </w:rPr>
        <w:t xml:space="preserve"> </w:t>
      </w:r>
    </w:p>
    <w:p w14:paraId="3733C563" w14:textId="77777777" w:rsidR="00BD153A" w:rsidRDefault="00471A19" w:rsidP="00640A93">
      <w:pPr>
        <w:pStyle w:val="01plattetekst"/>
        <w:numPr>
          <w:ilvl w:val="0"/>
          <w:numId w:val="2"/>
        </w:numPr>
        <w:tabs>
          <w:tab w:val="clear" w:pos="360"/>
          <w:tab w:val="clear" w:pos="2152"/>
          <w:tab w:val="clear" w:pos="4304"/>
          <w:tab w:val="clear" w:pos="6456"/>
        </w:tabs>
        <w:ind w:firstLine="349"/>
        <w:rPr>
          <w:rFonts w:ascii="Arial" w:hAnsi="Arial" w:cs="Arial"/>
          <w:sz w:val="20"/>
        </w:rPr>
      </w:pPr>
      <w:r>
        <w:rPr>
          <w:rFonts w:ascii="Arial" w:hAnsi="Arial" w:cs="Arial"/>
          <w:sz w:val="20"/>
        </w:rPr>
        <w:t>22</w:t>
      </w:r>
      <w:r w:rsidR="00BD153A">
        <w:rPr>
          <w:rFonts w:ascii="Arial" w:hAnsi="Arial" w:cs="Arial"/>
          <w:sz w:val="20"/>
        </w:rPr>
        <w:t>% voor uren op maandag t/m vrijdag tussen 20.00 en 22.00 uur,</w:t>
      </w:r>
    </w:p>
    <w:p w14:paraId="3733C564" w14:textId="77777777" w:rsidR="0043335E" w:rsidRDefault="0043335E" w:rsidP="00640A93">
      <w:pPr>
        <w:pStyle w:val="01plattetekst"/>
        <w:numPr>
          <w:ilvl w:val="0"/>
          <w:numId w:val="2"/>
        </w:numPr>
        <w:tabs>
          <w:tab w:val="clear" w:pos="360"/>
          <w:tab w:val="clear" w:pos="2152"/>
          <w:tab w:val="clear" w:pos="4304"/>
          <w:tab w:val="clear" w:pos="6456"/>
          <w:tab w:val="num" w:pos="284"/>
          <w:tab w:val="left" w:pos="709"/>
        </w:tabs>
        <w:ind w:firstLine="349"/>
        <w:rPr>
          <w:rFonts w:ascii="Arial" w:hAnsi="Arial" w:cs="Arial"/>
          <w:sz w:val="20"/>
        </w:rPr>
      </w:pPr>
      <w:r>
        <w:rPr>
          <w:rFonts w:ascii="Arial" w:hAnsi="Arial" w:cs="Arial"/>
          <w:sz w:val="20"/>
        </w:rPr>
        <w:t>30% voor uren op zaterdag tussen 0</w:t>
      </w:r>
      <w:r w:rsidR="00B53047">
        <w:rPr>
          <w:rFonts w:ascii="Arial" w:hAnsi="Arial" w:cs="Arial"/>
          <w:sz w:val="20"/>
        </w:rPr>
        <w:t>8</w:t>
      </w:r>
      <w:r>
        <w:rPr>
          <w:rFonts w:ascii="Arial" w:hAnsi="Arial" w:cs="Arial"/>
          <w:sz w:val="20"/>
        </w:rPr>
        <w:t>.00 en 22.00 uur,</w:t>
      </w:r>
    </w:p>
    <w:p w14:paraId="3733C565" w14:textId="77777777" w:rsidR="00B53047" w:rsidRDefault="00B53047" w:rsidP="00640A93">
      <w:pPr>
        <w:pStyle w:val="01plattetekst"/>
        <w:numPr>
          <w:ilvl w:val="0"/>
          <w:numId w:val="2"/>
        </w:numPr>
        <w:tabs>
          <w:tab w:val="clear" w:pos="360"/>
          <w:tab w:val="clear" w:pos="2152"/>
          <w:tab w:val="clear" w:pos="4304"/>
          <w:tab w:val="clear" w:pos="6456"/>
          <w:tab w:val="num" w:pos="284"/>
          <w:tab w:val="left" w:pos="709"/>
        </w:tabs>
        <w:ind w:firstLine="349"/>
        <w:rPr>
          <w:rFonts w:ascii="Arial" w:hAnsi="Arial" w:cs="Arial"/>
          <w:sz w:val="20"/>
        </w:rPr>
      </w:pPr>
      <w:r>
        <w:rPr>
          <w:rFonts w:ascii="Arial" w:hAnsi="Arial" w:cs="Arial"/>
          <w:sz w:val="20"/>
        </w:rPr>
        <w:t>38% voor uren op zaterdag tussen 06.00 en 08.00 uur,</w:t>
      </w:r>
    </w:p>
    <w:p w14:paraId="3733C566" w14:textId="77777777" w:rsidR="00BD153A" w:rsidRDefault="00BD153A" w:rsidP="00640A93">
      <w:pPr>
        <w:pStyle w:val="01plattetekst"/>
        <w:numPr>
          <w:ilvl w:val="0"/>
          <w:numId w:val="2"/>
        </w:numPr>
        <w:tabs>
          <w:tab w:val="clear" w:pos="360"/>
          <w:tab w:val="clear" w:pos="2152"/>
          <w:tab w:val="clear" w:pos="4304"/>
          <w:tab w:val="clear" w:pos="6456"/>
          <w:tab w:val="num" w:pos="284"/>
          <w:tab w:val="left" w:pos="709"/>
        </w:tabs>
        <w:ind w:firstLine="349"/>
        <w:rPr>
          <w:rFonts w:ascii="Arial" w:hAnsi="Arial" w:cs="Arial"/>
          <w:sz w:val="20"/>
        </w:rPr>
      </w:pPr>
      <w:r>
        <w:rPr>
          <w:rFonts w:ascii="Arial" w:hAnsi="Arial" w:cs="Arial"/>
          <w:sz w:val="20"/>
        </w:rPr>
        <w:t xml:space="preserve">44% voor uren op maandag t/m </w:t>
      </w:r>
      <w:r w:rsidR="00B53047">
        <w:rPr>
          <w:rFonts w:ascii="Arial" w:hAnsi="Arial" w:cs="Arial"/>
          <w:sz w:val="20"/>
        </w:rPr>
        <w:t>vrijdag</w:t>
      </w:r>
      <w:r>
        <w:rPr>
          <w:rFonts w:ascii="Arial" w:hAnsi="Arial" w:cs="Arial"/>
          <w:sz w:val="20"/>
        </w:rPr>
        <w:t xml:space="preserve"> tussen </w:t>
      </w:r>
      <w:r w:rsidR="00B53047">
        <w:rPr>
          <w:rFonts w:ascii="Arial" w:hAnsi="Arial" w:cs="Arial"/>
          <w:sz w:val="20"/>
        </w:rPr>
        <w:t>22</w:t>
      </w:r>
      <w:r>
        <w:rPr>
          <w:rFonts w:ascii="Arial" w:hAnsi="Arial" w:cs="Arial"/>
          <w:sz w:val="20"/>
        </w:rPr>
        <w:t>.00 en</w:t>
      </w:r>
      <w:r w:rsidR="00FC5E6D">
        <w:rPr>
          <w:rFonts w:ascii="Arial" w:hAnsi="Arial" w:cs="Arial"/>
          <w:sz w:val="20"/>
        </w:rPr>
        <w:t xml:space="preserve"> 0</w:t>
      </w:r>
      <w:r>
        <w:rPr>
          <w:rFonts w:ascii="Arial" w:hAnsi="Arial" w:cs="Arial"/>
          <w:sz w:val="20"/>
        </w:rPr>
        <w:t>6.00 uur,</w:t>
      </w:r>
    </w:p>
    <w:p w14:paraId="3733C567" w14:textId="77777777" w:rsidR="00B53047" w:rsidRDefault="00B53047" w:rsidP="003010ED">
      <w:pPr>
        <w:pStyle w:val="01plattetekst"/>
        <w:numPr>
          <w:ilvl w:val="0"/>
          <w:numId w:val="2"/>
        </w:numPr>
        <w:tabs>
          <w:tab w:val="clear" w:pos="360"/>
          <w:tab w:val="clear" w:pos="2152"/>
          <w:tab w:val="clear" w:pos="4304"/>
          <w:tab w:val="clear" w:pos="6456"/>
          <w:tab w:val="num" w:pos="284"/>
        </w:tabs>
        <w:ind w:firstLine="349"/>
        <w:rPr>
          <w:rFonts w:ascii="Arial" w:hAnsi="Arial" w:cs="Arial"/>
          <w:sz w:val="20"/>
        </w:rPr>
      </w:pPr>
      <w:r>
        <w:rPr>
          <w:rFonts w:ascii="Arial" w:hAnsi="Arial" w:cs="Arial"/>
          <w:sz w:val="20"/>
        </w:rPr>
        <w:t>49% voor uren op zaterdag tussen 22.00 en 06.00 uur,</w:t>
      </w:r>
    </w:p>
    <w:p w14:paraId="3733C568" w14:textId="77777777" w:rsidR="00BD153A" w:rsidRDefault="00640A93" w:rsidP="00640A93">
      <w:pPr>
        <w:pStyle w:val="01plattetekst"/>
        <w:tabs>
          <w:tab w:val="clear" w:pos="2152"/>
          <w:tab w:val="clear" w:pos="4304"/>
          <w:tab w:val="clear" w:pos="6456"/>
          <w:tab w:val="left" w:pos="709"/>
        </w:tabs>
        <w:ind w:left="284" w:firstLine="349"/>
        <w:rPr>
          <w:rFonts w:ascii="Arial" w:hAnsi="Arial" w:cs="Arial"/>
          <w:sz w:val="20"/>
        </w:rPr>
      </w:pPr>
      <w:r>
        <w:rPr>
          <w:rFonts w:ascii="Arial" w:hAnsi="Arial" w:cs="Arial"/>
          <w:sz w:val="20"/>
        </w:rPr>
        <w:t xml:space="preserve"> </w:t>
      </w:r>
      <w:r w:rsidR="00BD153A">
        <w:rPr>
          <w:rFonts w:ascii="Arial" w:hAnsi="Arial" w:cs="Arial"/>
          <w:sz w:val="20"/>
        </w:rPr>
        <w:t>-</w:t>
      </w:r>
      <w:r w:rsidR="00BD153A">
        <w:rPr>
          <w:rFonts w:ascii="Arial" w:hAnsi="Arial" w:cs="Arial"/>
          <w:sz w:val="20"/>
        </w:rPr>
        <w:tab/>
        <w:t xml:space="preserve">60% voor uren op </w:t>
      </w:r>
      <w:r w:rsidR="001530D2">
        <w:rPr>
          <w:rFonts w:ascii="Arial" w:hAnsi="Arial" w:cs="Arial"/>
          <w:sz w:val="20"/>
        </w:rPr>
        <w:t xml:space="preserve">zondag tussen 00.00 en 24.00 uur en op </w:t>
      </w:r>
      <w:r w:rsidR="00BD153A">
        <w:rPr>
          <w:rFonts w:ascii="Arial" w:hAnsi="Arial" w:cs="Arial"/>
          <w:sz w:val="20"/>
        </w:rPr>
        <w:t>fees</w:t>
      </w:r>
      <w:r w:rsidR="00FC5E6D">
        <w:rPr>
          <w:rFonts w:ascii="Arial" w:hAnsi="Arial" w:cs="Arial"/>
          <w:sz w:val="20"/>
        </w:rPr>
        <w:t>t- en gedenkdagen</w:t>
      </w:r>
      <w:r w:rsidR="00BD153A">
        <w:rPr>
          <w:rFonts w:ascii="Arial" w:hAnsi="Arial" w:cs="Arial"/>
          <w:sz w:val="20"/>
        </w:rPr>
        <w:t>.</w:t>
      </w:r>
    </w:p>
    <w:p w14:paraId="3733C569" w14:textId="77777777" w:rsidR="00BD153A" w:rsidRDefault="00E55326" w:rsidP="00E55326">
      <w:pPr>
        <w:pStyle w:val="01plattetekst"/>
        <w:tabs>
          <w:tab w:val="clear" w:pos="2152"/>
          <w:tab w:val="clear" w:pos="4304"/>
          <w:tab w:val="clear" w:pos="6456"/>
        </w:tabs>
        <w:ind w:left="633" w:hanging="633"/>
        <w:rPr>
          <w:rFonts w:ascii="Arial" w:hAnsi="Arial" w:cs="Arial"/>
          <w:sz w:val="20"/>
        </w:rPr>
      </w:pPr>
      <w:r>
        <w:rPr>
          <w:rFonts w:ascii="Arial" w:hAnsi="Arial" w:cs="Arial"/>
          <w:sz w:val="20"/>
        </w:rPr>
        <w:lastRenderedPageBreak/>
        <w:t xml:space="preserve">     </w:t>
      </w:r>
      <w:r w:rsidR="00BD153A">
        <w:rPr>
          <w:rFonts w:ascii="Arial" w:hAnsi="Arial" w:cs="Arial"/>
          <w:sz w:val="20"/>
        </w:rPr>
        <w:t>c</w:t>
      </w:r>
      <w:r w:rsidR="00BD153A">
        <w:rPr>
          <w:rFonts w:ascii="Arial" w:hAnsi="Arial" w:cs="Arial"/>
          <w:sz w:val="20"/>
        </w:rPr>
        <w:tab/>
        <w:t>Wanneer de feest- of gedenkdagen niet op zaterdag en zondag vallen, wordt bovendien voor de gewerkte uren vervangend verlof gegeven.</w:t>
      </w:r>
      <w:r w:rsidR="00946A88">
        <w:rPr>
          <w:rFonts w:ascii="Arial" w:hAnsi="Arial" w:cs="Arial"/>
          <w:sz w:val="20"/>
        </w:rPr>
        <w:t xml:space="preserve"> In overleg met de ondernemingsraad kan een andere regeling worden getro</w:t>
      </w:r>
      <w:r w:rsidR="00F15F73">
        <w:rPr>
          <w:rFonts w:ascii="Arial" w:hAnsi="Arial" w:cs="Arial"/>
          <w:sz w:val="20"/>
        </w:rPr>
        <w:t>ff</w:t>
      </w:r>
      <w:r w:rsidR="00946A88">
        <w:rPr>
          <w:rFonts w:ascii="Arial" w:hAnsi="Arial" w:cs="Arial"/>
          <w:sz w:val="20"/>
        </w:rPr>
        <w:t>en.</w:t>
      </w:r>
      <w:r w:rsidR="00BD153A">
        <w:rPr>
          <w:rFonts w:ascii="Arial" w:hAnsi="Arial" w:cs="Arial"/>
          <w:sz w:val="20"/>
        </w:rPr>
        <w:t xml:space="preserve"> </w:t>
      </w:r>
    </w:p>
    <w:p w14:paraId="3733C56A" w14:textId="515E69F8" w:rsidR="00D81F8D" w:rsidRDefault="00E55326" w:rsidP="00E55326">
      <w:pPr>
        <w:pStyle w:val="01plattetekst"/>
        <w:tabs>
          <w:tab w:val="clear" w:pos="2152"/>
          <w:tab w:val="left" w:pos="284"/>
        </w:tabs>
        <w:ind w:left="633" w:hanging="633"/>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t xml:space="preserve">Indien </w:t>
      </w:r>
      <w:r w:rsidR="002461E5">
        <w:rPr>
          <w:rFonts w:ascii="Arial" w:hAnsi="Arial" w:cs="Arial"/>
          <w:sz w:val="20"/>
        </w:rPr>
        <w:t>de werknemer</w:t>
      </w:r>
      <w:r w:rsidR="00BD153A">
        <w:rPr>
          <w:rFonts w:ascii="Arial" w:hAnsi="Arial" w:cs="Arial"/>
          <w:sz w:val="20"/>
        </w:rPr>
        <w:t xml:space="preserve"> volgens het rooster had moeten werken doch arbeidsongeschikt is heeft hij eveneens recht op vervangend verlof. </w:t>
      </w:r>
    </w:p>
    <w:p w14:paraId="3733C56B" w14:textId="77777777" w:rsidR="004B7C56" w:rsidRDefault="004B7C56" w:rsidP="00E55326">
      <w:pPr>
        <w:pStyle w:val="01plattetekst"/>
        <w:tabs>
          <w:tab w:val="clear" w:pos="2152"/>
          <w:tab w:val="left" w:pos="284"/>
        </w:tabs>
        <w:ind w:left="633" w:hanging="633"/>
        <w:rPr>
          <w:rFonts w:ascii="Arial" w:hAnsi="Arial" w:cs="Arial"/>
          <w:sz w:val="20"/>
        </w:rPr>
      </w:pPr>
    </w:p>
    <w:p w14:paraId="3733C56C" w14:textId="77777777" w:rsidR="00BD153A" w:rsidRDefault="00BD153A">
      <w:pPr>
        <w:pStyle w:val="04tussenkopje"/>
        <w:ind w:left="0"/>
        <w:rPr>
          <w:rFonts w:ascii="Arial" w:hAnsi="Arial" w:cs="Arial"/>
          <w:i/>
          <w:iCs/>
          <w:sz w:val="20"/>
        </w:rPr>
      </w:pPr>
      <w:r>
        <w:rPr>
          <w:rFonts w:ascii="Arial" w:hAnsi="Arial" w:cs="Arial"/>
          <w:i/>
          <w:iCs/>
          <w:sz w:val="20"/>
        </w:rPr>
        <w:t>5   Waarneming van een hogere functie</w:t>
      </w:r>
    </w:p>
    <w:p w14:paraId="3733C56D" w14:textId="77777777" w:rsidR="00BD153A" w:rsidRDefault="00E55326" w:rsidP="00E55326">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r>
      <w:r w:rsidR="002461E5">
        <w:rPr>
          <w:rFonts w:ascii="Arial" w:hAnsi="Arial" w:cs="Arial"/>
          <w:sz w:val="20"/>
        </w:rPr>
        <w:t>De werknemer</w:t>
      </w:r>
      <w:r w:rsidR="00BD153A">
        <w:rPr>
          <w:rFonts w:ascii="Arial" w:hAnsi="Arial" w:cs="Arial"/>
          <w:sz w:val="20"/>
        </w:rPr>
        <w:t xml:space="preserve"> d</w:t>
      </w:r>
      <w:r w:rsidR="00A02ED2">
        <w:rPr>
          <w:rFonts w:ascii="Arial" w:hAnsi="Arial" w:cs="Arial"/>
          <w:sz w:val="20"/>
        </w:rPr>
        <w:t>ie</w:t>
      </w:r>
      <w:r w:rsidR="00BD153A">
        <w:rPr>
          <w:rFonts w:ascii="Arial" w:hAnsi="Arial" w:cs="Arial"/>
          <w:sz w:val="20"/>
        </w:rPr>
        <w:t xml:space="preserve"> een functie, die hoger is ingedeeld dan de eigen functie, volledig - overeenkomstig de functiebeschrijving van de hogere functie - waarneemt gedurende minstens een maand, ontvangt daarvoor een toeslag ter hoogte van het verschil tussen zijn salaris en het salaris, dat hij zou ontvangen wanneer hij in de nieuwe functie zou zijn ingeschaald.</w:t>
      </w:r>
    </w:p>
    <w:p w14:paraId="3733C56E" w14:textId="77777777" w:rsidR="00BD153A" w:rsidRDefault="00E55326" w:rsidP="00E55326">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 xml:space="preserve">Bovenbedoelde waarnemingstoeslag wordt uitbetaald voor zolang de waarneming duurt. </w:t>
      </w:r>
    </w:p>
    <w:p w14:paraId="3733C56F" w14:textId="77777777" w:rsidR="00BD153A" w:rsidRDefault="00E55326" w:rsidP="00E55326">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Indien de waarneming langer duurt dan zes aaneengesloten maanden wordt de waarnemingstoeslag - voor zover er geen functie meer beschikbaar is op dit hogere niveau - in gelijke delen in evenveel maanden afgebouwd als de waarneming heeft geduurd.</w:t>
      </w:r>
    </w:p>
    <w:p w14:paraId="3733C570" w14:textId="77777777" w:rsidR="00BD153A" w:rsidRDefault="00BD153A">
      <w:pPr>
        <w:pStyle w:val="01plattetekst"/>
        <w:rPr>
          <w:rFonts w:ascii="Arial" w:hAnsi="Arial" w:cs="Arial"/>
          <w:sz w:val="20"/>
        </w:rPr>
      </w:pPr>
    </w:p>
    <w:p w14:paraId="3733C571" w14:textId="77777777" w:rsidR="00BD153A" w:rsidRDefault="00BD153A">
      <w:pPr>
        <w:pStyle w:val="04tussenkopje"/>
        <w:ind w:left="0"/>
        <w:rPr>
          <w:rFonts w:ascii="Arial" w:hAnsi="Arial" w:cs="Arial"/>
          <w:i/>
          <w:iCs/>
          <w:sz w:val="20"/>
        </w:rPr>
      </w:pPr>
      <w:r>
        <w:rPr>
          <w:rFonts w:ascii="Arial" w:hAnsi="Arial" w:cs="Arial"/>
          <w:i/>
          <w:iCs/>
          <w:sz w:val="20"/>
        </w:rPr>
        <w:t>6   Reisuren-, reiskosten- en onkostenvergoeding</w:t>
      </w:r>
    </w:p>
    <w:p w14:paraId="3733C572" w14:textId="77777777" w:rsidR="00BD153A" w:rsidRPr="00485834" w:rsidRDefault="00E55326" w:rsidP="00E55326">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r>
      <w:r w:rsidR="00BD153A" w:rsidRPr="00485834">
        <w:rPr>
          <w:rFonts w:ascii="Arial" w:hAnsi="Arial" w:cs="Arial"/>
          <w:sz w:val="20"/>
        </w:rPr>
        <w:t>Reisuren binnen het kader van dienstreizen zijn geen overuren in de zin van artikel 7. De hier bedoelde reisuren worden tegen het normale uurloon uitbetaald.</w:t>
      </w:r>
    </w:p>
    <w:p w14:paraId="3733C573" w14:textId="77777777" w:rsidR="00BD153A" w:rsidRDefault="00E55326" w:rsidP="00E55326">
      <w:pPr>
        <w:pStyle w:val="01plattetekst"/>
        <w:tabs>
          <w:tab w:val="clear" w:pos="2152"/>
          <w:tab w:val="left" w:pos="284"/>
        </w:tabs>
        <w:ind w:left="720" w:hanging="720"/>
        <w:rPr>
          <w:rFonts w:ascii="Arial" w:hAnsi="Arial" w:cs="Arial"/>
          <w:sz w:val="20"/>
        </w:rPr>
      </w:pPr>
      <w:r w:rsidRPr="00485834">
        <w:rPr>
          <w:rFonts w:ascii="Arial" w:hAnsi="Arial" w:cs="Arial"/>
          <w:sz w:val="20"/>
        </w:rPr>
        <w:tab/>
      </w:r>
      <w:r w:rsidR="00BD153A" w:rsidRPr="00485834">
        <w:rPr>
          <w:rFonts w:ascii="Arial" w:hAnsi="Arial" w:cs="Arial"/>
          <w:sz w:val="20"/>
        </w:rPr>
        <w:t>b</w:t>
      </w:r>
      <w:r w:rsidR="00BD153A" w:rsidRPr="00485834">
        <w:rPr>
          <w:rFonts w:ascii="Arial" w:hAnsi="Arial" w:cs="Arial"/>
          <w:sz w:val="20"/>
        </w:rPr>
        <w:tab/>
        <w:t xml:space="preserve">Wanneer ambulante functionarissen hun normale arbeidsdag door reisuren aanzienlijk overschrijden, kunnen zij deze uren - bij voorkeur in de betreffende week of eerstvolgende week - door middel van vrije tijd compenseren. Een en ander dient in redelijkheid en in overleg met de </w:t>
      </w:r>
      <w:r w:rsidR="00D81F8D" w:rsidRPr="00485834">
        <w:rPr>
          <w:rFonts w:ascii="Arial" w:hAnsi="Arial" w:cs="Arial"/>
          <w:sz w:val="20"/>
        </w:rPr>
        <w:t xml:space="preserve">leidinggevende </w:t>
      </w:r>
      <w:r w:rsidR="00BD153A" w:rsidRPr="00485834">
        <w:rPr>
          <w:rFonts w:ascii="Arial" w:hAnsi="Arial" w:cs="Arial"/>
          <w:sz w:val="20"/>
        </w:rPr>
        <w:t>van betrokkene te geschieden. Indien compensatie in vrije tijd naar het oordeel van Fokus niet mogelijk is worden deze uren conform artikel 7.6.a uitbetaald.</w:t>
      </w:r>
    </w:p>
    <w:p w14:paraId="3733C574" w14:textId="77777777" w:rsidR="00BD153A" w:rsidRDefault="00E55326" w:rsidP="00E55326">
      <w:pPr>
        <w:pStyle w:val="01plattetekst"/>
        <w:tabs>
          <w:tab w:val="clear" w:pos="2152"/>
          <w:tab w:val="clear" w:pos="4304"/>
          <w:tab w:val="clear" w:pos="6456"/>
          <w:tab w:val="left" w:pos="284"/>
          <w:tab w:val="left" w:pos="567"/>
        </w:tabs>
        <w:ind w:left="720" w:hanging="720"/>
        <w:rPr>
          <w:rFonts w:ascii="Arial" w:hAnsi="Arial" w:cs="Arial"/>
          <w:sz w:val="20"/>
        </w:rPr>
      </w:pPr>
      <w:r>
        <w:rPr>
          <w:rFonts w:ascii="Arial" w:hAnsi="Arial" w:cs="Arial"/>
          <w:sz w:val="20"/>
        </w:rPr>
        <w:tab/>
      </w:r>
      <w:r w:rsidR="00AE73F6">
        <w:rPr>
          <w:rFonts w:ascii="Arial" w:hAnsi="Arial" w:cs="Arial"/>
          <w:sz w:val="20"/>
        </w:rPr>
        <w:t>c</w:t>
      </w:r>
      <w:r w:rsidR="00AE73F6">
        <w:rPr>
          <w:rFonts w:ascii="Arial" w:hAnsi="Arial" w:cs="Arial"/>
          <w:sz w:val="20"/>
        </w:rPr>
        <w:tab/>
      </w:r>
      <w:r>
        <w:rPr>
          <w:rFonts w:ascii="Arial" w:hAnsi="Arial" w:cs="Arial"/>
          <w:sz w:val="20"/>
        </w:rPr>
        <w:tab/>
      </w:r>
      <w:r w:rsidR="00AE73F6">
        <w:rPr>
          <w:rFonts w:ascii="Arial" w:hAnsi="Arial" w:cs="Arial"/>
          <w:sz w:val="20"/>
        </w:rPr>
        <w:t>Voor zover woon/werk</w:t>
      </w:r>
      <w:r w:rsidR="00BD153A">
        <w:rPr>
          <w:rFonts w:ascii="Arial" w:hAnsi="Arial" w:cs="Arial"/>
          <w:sz w:val="20"/>
        </w:rPr>
        <w:t xml:space="preserve">reiskosten worden vergoed, gebeurt dat volgens de regels van Bijlage II, artikel </w:t>
      </w:r>
      <w:r w:rsidR="007D74A5">
        <w:rPr>
          <w:rFonts w:ascii="Arial" w:hAnsi="Arial" w:cs="Arial"/>
          <w:sz w:val="20"/>
        </w:rPr>
        <w:t>4</w:t>
      </w:r>
      <w:r w:rsidR="00BD153A">
        <w:rPr>
          <w:rFonts w:ascii="Arial" w:hAnsi="Arial" w:cs="Arial"/>
          <w:sz w:val="20"/>
        </w:rPr>
        <w:t>.</w:t>
      </w:r>
    </w:p>
    <w:p w14:paraId="3733C575" w14:textId="77777777" w:rsidR="00BD153A" w:rsidRDefault="00E55326" w:rsidP="00E55326">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t>Reis- en verblijfkosten in verband met dienstreizen, alsmede telefoonkosten worden volgens Bijlage II</w:t>
      </w:r>
      <w:r w:rsidR="007D74A5">
        <w:rPr>
          <w:rFonts w:ascii="Arial" w:hAnsi="Arial" w:cs="Arial"/>
          <w:sz w:val="20"/>
        </w:rPr>
        <w:t>, artikel 3</w:t>
      </w:r>
      <w:r w:rsidR="00BD153A">
        <w:rPr>
          <w:rFonts w:ascii="Arial" w:hAnsi="Arial" w:cs="Arial"/>
          <w:sz w:val="20"/>
        </w:rPr>
        <w:t xml:space="preserve"> vergoed.</w:t>
      </w:r>
    </w:p>
    <w:p w14:paraId="3733C576" w14:textId="77777777" w:rsidR="00BD153A" w:rsidRDefault="00BD153A">
      <w:pPr>
        <w:pStyle w:val="01plattetekst"/>
        <w:rPr>
          <w:rFonts w:ascii="Arial" w:hAnsi="Arial" w:cs="Arial"/>
          <w:sz w:val="20"/>
        </w:rPr>
      </w:pPr>
    </w:p>
    <w:p w14:paraId="3733C57E" w14:textId="1501594B" w:rsidR="004F07D8" w:rsidRPr="00E31489" w:rsidRDefault="00BD153A" w:rsidP="000A4858">
      <w:pPr>
        <w:pStyle w:val="04tussenkopje"/>
        <w:ind w:left="0"/>
        <w:rPr>
          <w:rFonts w:ascii="Arial" w:hAnsi="Arial" w:cs="Arial"/>
          <w:i/>
          <w:sz w:val="20"/>
        </w:rPr>
      </w:pPr>
      <w:r>
        <w:rPr>
          <w:rFonts w:ascii="Arial" w:hAnsi="Arial" w:cs="Arial"/>
          <w:i/>
          <w:iCs/>
          <w:sz w:val="20"/>
        </w:rPr>
        <w:t>7   Bereikbaarheidsdienst</w:t>
      </w:r>
      <w:r w:rsidR="00B15AA3">
        <w:rPr>
          <w:rFonts w:ascii="Arial" w:hAnsi="Arial" w:cs="Arial"/>
          <w:i/>
          <w:iCs/>
          <w:sz w:val="20"/>
        </w:rPr>
        <w:t xml:space="preserve"> </w:t>
      </w:r>
      <w:r w:rsidR="00E55326">
        <w:rPr>
          <w:rFonts w:ascii="Arial" w:hAnsi="Arial" w:cs="Arial"/>
          <w:sz w:val="20"/>
        </w:rPr>
        <w:tab/>
      </w:r>
    </w:p>
    <w:p w14:paraId="3733C57F" w14:textId="77777777" w:rsidR="004F07D8" w:rsidRDefault="004F07D8" w:rsidP="004F07D8">
      <w:pPr>
        <w:pStyle w:val="01plattetekst"/>
        <w:tabs>
          <w:tab w:val="clear" w:pos="2152"/>
          <w:tab w:val="left" w:pos="284"/>
        </w:tabs>
        <w:ind w:left="720" w:hanging="720"/>
        <w:rPr>
          <w:rFonts w:ascii="Arial" w:hAnsi="Arial" w:cs="Arial"/>
          <w:sz w:val="20"/>
        </w:rPr>
      </w:pPr>
      <w:r>
        <w:rPr>
          <w:rFonts w:ascii="Arial" w:hAnsi="Arial" w:cs="Arial"/>
          <w:sz w:val="20"/>
        </w:rPr>
        <w:tab/>
        <w:t>a</w:t>
      </w:r>
      <w:r>
        <w:rPr>
          <w:rFonts w:ascii="Arial" w:hAnsi="Arial" w:cs="Arial"/>
          <w:sz w:val="20"/>
        </w:rPr>
        <w:tab/>
        <w:t>De  manager ADL-assistentie kan door de werkgever worden opgedragen zich gedurende een week in zijn vrije tijd beschikbaar te houden voor telefonisch overleg met collega’s in verband met eventuele calamiteiten in alle werkgebieden (heel Nederland). Hij ontvangt daarvoor een vergoeding.</w:t>
      </w:r>
    </w:p>
    <w:p w14:paraId="3733C580" w14:textId="77777777" w:rsidR="004F07D8" w:rsidRDefault="004F07D8" w:rsidP="004F07D8">
      <w:pPr>
        <w:pStyle w:val="01plattetekst"/>
        <w:tabs>
          <w:tab w:val="clear" w:pos="2152"/>
          <w:tab w:val="left" w:pos="284"/>
        </w:tabs>
        <w:ind w:left="720" w:hanging="284"/>
        <w:rPr>
          <w:rFonts w:ascii="Arial" w:hAnsi="Arial" w:cs="Arial"/>
          <w:sz w:val="20"/>
        </w:rPr>
      </w:pPr>
      <w:r>
        <w:rPr>
          <w:rFonts w:ascii="Arial" w:hAnsi="Arial" w:cs="Arial"/>
          <w:sz w:val="20"/>
        </w:rPr>
        <w:tab/>
        <w:t>Deze vergoeding bedraagt 10 uren op weekbasis, op basis van het van toepassing zijnde uurloon.</w:t>
      </w:r>
    </w:p>
    <w:p w14:paraId="3733C581" w14:textId="77777777" w:rsidR="004F07D8" w:rsidRDefault="004F07D8" w:rsidP="004F07D8">
      <w:pPr>
        <w:pStyle w:val="01plattetekst"/>
        <w:tabs>
          <w:tab w:val="clear" w:pos="2152"/>
          <w:tab w:val="left" w:pos="284"/>
        </w:tabs>
        <w:ind w:left="720" w:hanging="720"/>
        <w:rPr>
          <w:rFonts w:ascii="Arial" w:hAnsi="Arial" w:cs="Arial"/>
          <w:sz w:val="20"/>
        </w:rPr>
      </w:pPr>
      <w:r>
        <w:rPr>
          <w:rFonts w:ascii="Arial" w:hAnsi="Arial" w:cs="Arial"/>
          <w:sz w:val="20"/>
        </w:rPr>
        <w:tab/>
        <w:t>b</w:t>
      </w:r>
      <w:r>
        <w:rPr>
          <w:rFonts w:ascii="Arial" w:hAnsi="Arial" w:cs="Arial"/>
          <w:sz w:val="20"/>
        </w:rPr>
        <w:tab/>
        <w:t>Indien gedurende minder dan een week bereikbaarheidsdienst wordt opgedragen, wordt de compensatie naar evenredigheid van het aantal uren vastgesteld.</w:t>
      </w:r>
    </w:p>
    <w:p w14:paraId="3733C582" w14:textId="77777777" w:rsidR="00BD153A" w:rsidRDefault="004F07D8" w:rsidP="004F07D8">
      <w:pPr>
        <w:pStyle w:val="01plattetekst"/>
        <w:tabs>
          <w:tab w:val="clear" w:pos="2152"/>
          <w:tab w:val="left" w:pos="284"/>
        </w:tabs>
        <w:ind w:left="720" w:hanging="720"/>
        <w:rPr>
          <w:rFonts w:ascii="Arial" w:hAnsi="Arial" w:cs="Arial"/>
          <w:sz w:val="20"/>
        </w:rPr>
      </w:pPr>
      <w:r>
        <w:rPr>
          <w:rFonts w:ascii="Arial" w:hAnsi="Arial" w:cs="Arial"/>
          <w:sz w:val="20"/>
        </w:rPr>
        <w:tab/>
        <w:t>c</w:t>
      </w:r>
      <w:r>
        <w:rPr>
          <w:rFonts w:ascii="Arial" w:hAnsi="Arial" w:cs="Arial"/>
          <w:sz w:val="20"/>
        </w:rPr>
        <w:tab/>
        <w:t xml:space="preserve">Indien de betreffende manager ADL-asistentie naar aanleiding van het overleg zelf werkzaamheden met een spoedeisend karakter dient te gaan uitvoeren heeft hij voor deze uren recht op het van toepassing zijnde uurloon. </w:t>
      </w:r>
      <w:r w:rsidRPr="00485834">
        <w:rPr>
          <w:rFonts w:ascii="Arial" w:hAnsi="Arial" w:cs="Arial"/>
          <w:sz w:val="20"/>
        </w:rPr>
        <w:t>De procedure van artikel 7</w:t>
      </w:r>
      <w:r w:rsidR="003F6896" w:rsidRPr="00485834">
        <w:rPr>
          <w:rFonts w:ascii="Arial" w:hAnsi="Arial" w:cs="Arial"/>
          <w:sz w:val="20"/>
        </w:rPr>
        <w:t>.</w:t>
      </w:r>
      <w:r w:rsidRPr="00485834">
        <w:rPr>
          <w:rFonts w:ascii="Arial" w:hAnsi="Arial" w:cs="Arial"/>
          <w:sz w:val="20"/>
        </w:rPr>
        <w:t>6</w:t>
      </w:r>
      <w:r w:rsidR="003F6896" w:rsidRPr="00485834">
        <w:rPr>
          <w:rFonts w:ascii="Arial" w:hAnsi="Arial" w:cs="Arial"/>
          <w:sz w:val="20"/>
        </w:rPr>
        <w:t>.</w:t>
      </w:r>
      <w:r w:rsidRPr="00485834">
        <w:rPr>
          <w:rFonts w:ascii="Arial" w:hAnsi="Arial" w:cs="Arial"/>
          <w:sz w:val="20"/>
        </w:rPr>
        <w:t xml:space="preserve">b </w:t>
      </w:r>
      <w:r w:rsidR="003F6896" w:rsidRPr="00485834">
        <w:rPr>
          <w:rFonts w:ascii="Arial" w:hAnsi="Arial" w:cs="Arial"/>
          <w:sz w:val="20"/>
        </w:rPr>
        <w:t>i</w:t>
      </w:r>
      <w:r w:rsidRPr="00485834">
        <w:rPr>
          <w:rFonts w:ascii="Arial" w:hAnsi="Arial" w:cs="Arial"/>
          <w:sz w:val="20"/>
        </w:rPr>
        <w:t xml:space="preserve">s (zowel voor wat betreft de vergoeding van 10 uren als de </w:t>
      </w:r>
      <w:r w:rsidR="00F66921" w:rsidRPr="00485834">
        <w:rPr>
          <w:rFonts w:ascii="Arial" w:hAnsi="Arial" w:cs="Arial"/>
          <w:sz w:val="20"/>
        </w:rPr>
        <w:t xml:space="preserve">eventuele </w:t>
      </w:r>
      <w:r w:rsidRPr="00485834">
        <w:rPr>
          <w:rFonts w:ascii="Arial" w:hAnsi="Arial" w:cs="Arial"/>
          <w:sz w:val="20"/>
        </w:rPr>
        <w:t>daadwerkelijke werkzaamheden) van toepassing.</w:t>
      </w:r>
      <w:r>
        <w:rPr>
          <w:rFonts w:ascii="Arial" w:hAnsi="Arial" w:cs="Arial"/>
          <w:sz w:val="20"/>
        </w:rPr>
        <w:t xml:space="preserve">  </w:t>
      </w:r>
    </w:p>
    <w:p w14:paraId="167321E5" w14:textId="77777777" w:rsidR="009D4D56" w:rsidRDefault="009D4D56" w:rsidP="004F07D8">
      <w:pPr>
        <w:pStyle w:val="01plattetekst"/>
        <w:tabs>
          <w:tab w:val="clear" w:pos="2152"/>
          <w:tab w:val="left" w:pos="284"/>
        </w:tabs>
        <w:ind w:left="720" w:hanging="720"/>
        <w:rPr>
          <w:rFonts w:ascii="Arial" w:hAnsi="Arial" w:cs="Arial"/>
          <w:sz w:val="20"/>
        </w:rPr>
      </w:pPr>
    </w:p>
    <w:p w14:paraId="74E4E708" w14:textId="77777777" w:rsidR="00CA6748" w:rsidRDefault="00CA6748">
      <w:pPr>
        <w:rPr>
          <w:rFonts w:ascii="Arial" w:hAnsi="Arial" w:cs="Arial"/>
          <w:b/>
          <w:bCs/>
          <w:spacing w:val="5"/>
          <w:sz w:val="20"/>
        </w:rPr>
      </w:pPr>
      <w:r>
        <w:rPr>
          <w:rFonts w:ascii="Arial" w:hAnsi="Arial" w:cs="Arial"/>
          <w:b/>
          <w:bCs/>
          <w:sz w:val="20"/>
        </w:rPr>
        <w:br w:type="page"/>
      </w:r>
    </w:p>
    <w:p w14:paraId="3733C589" w14:textId="0D78F893" w:rsidR="00BD153A" w:rsidRDefault="00BD153A">
      <w:pPr>
        <w:pStyle w:val="03artikelkop"/>
        <w:rPr>
          <w:rFonts w:ascii="Arial" w:hAnsi="Arial" w:cs="Arial"/>
          <w:b/>
          <w:bCs/>
          <w:sz w:val="20"/>
        </w:rPr>
      </w:pPr>
      <w:r>
        <w:rPr>
          <w:rFonts w:ascii="Arial" w:hAnsi="Arial" w:cs="Arial"/>
          <w:b/>
          <w:bCs/>
          <w:sz w:val="20"/>
        </w:rPr>
        <w:lastRenderedPageBreak/>
        <w:t>Artikel 8</w:t>
      </w:r>
      <w:r>
        <w:rPr>
          <w:rFonts w:ascii="Arial" w:hAnsi="Arial" w:cs="Arial"/>
          <w:b/>
          <w:bCs/>
          <w:sz w:val="20"/>
        </w:rPr>
        <w:tab/>
        <w:t>Vakantietoeslag en eindejaarsuitkering</w:t>
      </w:r>
    </w:p>
    <w:p w14:paraId="3733C58A" w14:textId="77777777" w:rsidR="00BF1843" w:rsidRDefault="00BF1843">
      <w:pPr>
        <w:pStyle w:val="03artikelkop"/>
        <w:rPr>
          <w:rFonts w:ascii="Arial" w:hAnsi="Arial" w:cs="Arial"/>
          <w:b/>
          <w:bCs/>
          <w:sz w:val="20"/>
        </w:rPr>
      </w:pPr>
    </w:p>
    <w:p w14:paraId="3733C58B"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r>
      <w:r w:rsidR="002461E5">
        <w:rPr>
          <w:rFonts w:ascii="Arial" w:hAnsi="Arial" w:cs="Arial"/>
          <w:sz w:val="20"/>
        </w:rPr>
        <w:t>De werknemer</w:t>
      </w:r>
      <w:r>
        <w:rPr>
          <w:rFonts w:ascii="Arial" w:hAnsi="Arial" w:cs="Arial"/>
          <w:sz w:val="20"/>
        </w:rPr>
        <w:t xml:space="preserve"> heeft recht op een vakantietoeslag voor iedere maand of ieder deel van een maand waarin hij salaris en/of toeslag inconveniënte uren heeft genoten. </w:t>
      </w:r>
    </w:p>
    <w:p w14:paraId="3733C58C" w14:textId="77777777" w:rsidR="00BD153A" w:rsidRDefault="00BD153A">
      <w:pPr>
        <w:pStyle w:val="01plattetekst"/>
        <w:tabs>
          <w:tab w:val="clear" w:pos="2152"/>
          <w:tab w:val="left" w:pos="284"/>
        </w:tabs>
        <w:ind w:left="284" w:hanging="284"/>
        <w:rPr>
          <w:rFonts w:ascii="Arial" w:hAnsi="Arial" w:cs="Arial"/>
          <w:sz w:val="20"/>
        </w:rPr>
      </w:pPr>
    </w:p>
    <w:p w14:paraId="3733C58D"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 xml:space="preserve">De vakantietoeslag bedraagt 8% per kalendermaand van het bedrag dat aan </w:t>
      </w:r>
      <w:r w:rsidR="00A02ED2">
        <w:rPr>
          <w:rFonts w:ascii="Arial" w:hAnsi="Arial" w:cs="Arial"/>
          <w:sz w:val="20"/>
        </w:rPr>
        <w:t>de</w:t>
      </w:r>
      <w:r>
        <w:rPr>
          <w:rFonts w:ascii="Arial" w:hAnsi="Arial" w:cs="Arial"/>
          <w:sz w:val="20"/>
        </w:rPr>
        <w:t xml:space="preserve"> betrokken </w:t>
      </w:r>
      <w:r w:rsidR="00A02ED2">
        <w:rPr>
          <w:rFonts w:ascii="Arial" w:hAnsi="Arial" w:cs="Arial"/>
          <w:sz w:val="20"/>
        </w:rPr>
        <w:t>werknemer</w:t>
      </w:r>
      <w:r>
        <w:rPr>
          <w:rFonts w:ascii="Arial" w:hAnsi="Arial" w:cs="Arial"/>
          <w:sz w:val="20"/>
        </w:rPr>
        <w:t xml:space="preserve"> in die maand aan salaris plus eventuele toeslag inconveniënte uren is uitbetaald. </w:t>
      </w:r>
      <w:r w:rsidR="005F0E24">
        <w:rPr>
          <w:rFonts w:ascii="Arial" w:hAnsi="Arial" w:cs="Arial"/>
          <w:sz w:val="20"/>
        </w:rPr>
        <w:t>Er</w:t>
      </w:r>
      <w:r>
        <w:rPr>
          <w:rFonts w:ascii="Arial" w:hAnsi="Arial" w:cs="Arial"/>
          <w:sz w:val="20"/>
        </w:rPr>
        <w:t xml:space="preserve"> geldt een minimum vakantietoeslag </w:t>
      </w:r>
      <w:r w:rsidR="00CD5BBA">
        <w:rPr>
          <w:rFonts w:ascii="Arial" w:hAnsi="Arial" w:cs="Arial"/>
          <w:sz w:val="20"/>
        </w:rPr>
        <w:t>berekend over het salarisbedrag behorend bij salarisgroep V periodiek 6</w:t>
      </w:r>
      <w:r>
        <w:rPr>
          <w:rFonts w:ascii="Arial" w:hAnsi="Arial" w:cs="Arial"/>
          <w:sz w:val="20"/>
        </w:rPr>
        <w:t>.</w:t>
      </w:r>
    </w:p>
    <w:p w14:paraId="3733C58E"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 xml:space="preserve"> </w:t>
      </w:r>
    </w:p>
    <w:p w14:paraId="3733C58F"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De vakantietoeslag wordt eenmaal per jaar berekend over het tijdvak van twaalf maanden, aanvangende met de maand juni. De vakantietoeslag wordt - behoudens ingeval van beëindiging van het dienstverband - in de maand mei betaalbaar gesteld.</w:t>
      </w:r>
    </w:p>
    <w:p w14:paraId="3733C590" w14:textId="77777777" w:rsidR="00BD153A" w:rsidRDefault="00BD153A">
      <w:pPr>
        <w:pStyle w:val="01plattetekst"/>
        <w:tabs>
          <w:tab w:val="clear" w:pos="2152"/>
          <w:tab w:val="left" w:pos="284"/>
        </w:tabs>
        <w:ind w:left="284" w:hanging="284"/>
        <w:rPr>
          <w:rFonts w:ascii="Arial" w:hAnsi="Arial" w:cs="Arial"/>
          <w:sz w:val="20"/>
        </w:rPr>
      </w:pPr>
    </w:p>
    <w:p w14:paraId="3733C591"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4</w:t>
      </w:r>
      <w:r>
        <w:rPr>
          <w:rFonts w:ascii="Arial" w:hAnsi="Arial" w:cs="Arial"/>
          <w:sz w:val="20"/>
        </w:rPr>
        <w:tab/>
      </w:r>
      <w:r w:rsidR="00A02ED2">
        <w:rPr>
          <w:rFonts w:ascii="Arial" w:hAnsi="Arial" w:cs="Arial"/>
          <w:sz w:val="20"/>
        </w:rPr>
        <w:t>De werknemer die</w:t>
      </w:r>
      <w:r>
        <w:rPr>
          <w:rFonts w:ascii="Arial" w:hAnsi="Arial" w:cs="Arial"/>
          <w:sz w:val="20"/>
        </w:rPr>
        <w:t xml:space="preserve"> de dienst verlaat, ontvangt de vakantietoeslag bij de salarisafrekening in de maand volgend op de maand van uitdiensttreding.</w:t>
      </w:r>
    </w:p>
    <w:p w14:paraId="3733C592" w14:textId="77777777" w:rsidR="00BD153A" w:rsidRDefault="00BD153A">
      <w:pPr>
        <w:pStyle w:val="01plattetekst"/>
        <w:tabs>
          <w:tab w:val="clear" w:pos="2152"/>
          <w:tab w:val="left" w:pos="284"/>
        </w:tabs>
        <w:ind w:left="284" w:hanging="284"/>
        <w:rPr>
          <w:rFonts w:ascii="Arial" w:hAnsi="Arial" w:cs="Arial"/>
          <w:sz w:val="20"/>
        </w:rPr>
      </w:pPr>
    </w:p>
    <w:p w14:paraId="3733C593" w14:textId="77777777" w:rsidR="003E6644" w:rsidRDefault="00BD153A" w:rsidP="003E6644">
      <w:pPr>
        <w:pStyle w:val="01plattetekst"/>
        <w:tabs>
          <w:tab w:val="clear" w:pos="2152"/>
          <w:tab w:val="left" w:pos="284"/>
        </w:tabs>
        <w:ind w:left="284" w:hanging="284"/>
        <w:rPr>
          <w:rFonts w:ascii="Arial" w:hAnsi="Arial" w:cs="Arial"/>
          <w:sz w:val="20"/>
        </w:rPr>
      </w:pPr>
      <w:r>
        <w:rPr>
          <w:rFonts w:ascii="Arial" w:hAnsi="Arial" w:cs="Arial"/>
          <w:sz w:val="20"/>
        </w:rPr>
        <w:t>5</w:t>
      </w:r>
      <w:r>
        <w:rPr>
          <w:rFonts w:ascii="Arial" w:hAnsi="Arial" w:cs="Arial"/>
          <w:sz w:val="20"/>
        </w:rPr>
        <w:tab/>
      </w:r>
      <w:r w:rsidR="00A02ED2">
        <w:rPr>
          <w:rFonts w:ascii="Arial" w:hAnsi="Arial" w:cs="Arial"/>
          <w:sz w:val="20"/>
        </w:rPr>
        <w:t>De werknemer die</w:t>
      </w:r>
      <w:r>
        <w:rPr>
          <w:rFonts w:ascii="Arial" w:hAnsi="Arial" w:cs="Arial"/>
          <w:sz w:val="20"/>
        </w:rPr>
        <w:t xml:space="preserve"> op 1 </w:t>
      </w:r>
      <w:r w:rsidR="00E42711">
        <w:rPr>
          <w:rFonts w:ascii="Arial" w:hAnsi="Arial" w:cs="Arial"/>
          <w:sz w:val="20"/>
        </w:rPr>
        <w:t>oktober</w:t>
      </w:r>
      <w:r>
        <w:rPr>
          <w:rFonts w:ascii="Arial" w:hAnsi="Arial" w:cs="Arial"/>
          <w:sz w:val="20"/>
        </w:rPr>
        <w:t xml:space="preserve"> van enig jaar in dienst is, ontvangt de eindejaarsuitkering. </w:t>
      </w:r>
      <w:r w:rsidR="00277E44">
        <w:rPr>
          <w:rFonts w:ascii="Arial" w:hAnsi="Arial" w:cs="Arial"/>
          <w:sz w:val="20"/>
        </w:rPr>
        <w:t>Ingaande 1 januari 20</w:t>
      </w:r>
      <w:r w:rsidR="00471A19">
        <w:rPr>
          <w:rFonts w:ascii="Arial" w:hAnsi="Arial" w:cs="Arial"/>
          <w:sz w:val="20"/>
        </w:rPr>
        <w:t>1</w:t>
      </w:r>
      <w:r w:rsidR="00F66921">
        <w:rPr>
          <w:rFonts w:ascii="Arial" w:hAnsi="Arial" w:cs="Arial"/>
          <w:sz w:val="20"/>
        </w:rPr>
        <w:t>6</w:t>
      </w:r>
      <w:r w:rsidR="00277E44">
        <w:rPr>
          <w:rFonts w:ascii="Arial" w:hAnsi="Arial" w:cs="Arial"/>
          <w:sz w:val="20"/>
        </w:rPr>
        <w:t xml:space="preserve"> bedraagt d</w:t>
      </w:r>
      <w:r>
        <w:rPr>
          <w:rFonts w:ascii="Arial" w:hAnsi="Arial" w:cs="Arial"/>
          <w:sz w:val="20"/>
        </w:rPr>
        <w:t xml:space="preserve">e uitkering </w:t>
      </w:r>
      <w:r w:rsidR="00E42711">
        <w:rPr>
          <w:rFonts w:ascii="Arial" w:hAnsi="Arial" w:cs="Arial"/>
          <w:sz w:val="20"/>
        </w:rPr>
        <w:t>6,</w:t>
      </w:r>
      <w:r w:rsidR="00F66921">
        <w:rPr>
          <w:rFonts w:ascii="Arial" w:hAnsi="Arial" w:cs="Arial"/>
          <w:sz w:val="20"/>
        </w:rPr>
        <w:t>5</w:t>
      </w:r>
      <w:r>
        <w:rPr>
          <w:rFonts w:ascii="Arial" w:hAnsi="Arial" w:cs="Arial"/>
          <w:sz w:val="20"/>
        </w:rPr>
        <w:t xml:space="preserve">% van het verdiende bruto jaarsalaris (12 x maandsalaris inclusief vakantietoeslag). </w:t>
      </w:r>
      <w:r w:rsidR="005F0E24">
        <w:rPr>
          <w:rFonts w:ascii="Arial" w:hAnsi="Arial" w:cs="Arial"/>
          <w:sz w:val="20"/>
        </w:rPr>
        <w:t>Er</w:t>
      </w:r>
      <w:r w:rsidR="003E6644">
        <w:rPr>
          <w:rFonts w:ascii="Arial" w:hAnsi="Arial" w:cs="Arial"/>
          <w:sz w:val="20"/>
        </w:rPr>
        <w:t xml:space="preserve"> geldt een minimum eindejaarsuitkering berekend over het </w:t>
      </w:r>
      <w:r w:rsidR="004412CB">
        <w:rPr>
          <w:rFonts w:ascii="Arial" w:hAnsi="Arial" w:cs="Arial"/>
          <w:sz w:val="20"/>
        </w:rPr>
        <w:t>maandsalaris</w:t>
      </w:r>
      <w:r w:rsidR="003E6644">
        <w:rPr>
          <w:rFonts w:ascii="Arial" w:hAnsi="Arial" w:cs="Arial"/>
          <w:sz w:val="20"/>
        </w:rPr>
        <w:t xml:space="preserve"> behorend bij salarisgroep V periodiek 6.</w:t>
      </w:r>
    </w:p>
    <w:p w14:paraId="3733C594" w14:textId="77777777" w:rsidR="00BD153A" w:rsidRDefault="00BD153A">
      <w:pPr>
        <w:pStyle w:val="01plattetekst"/>
        <w:tabs>
          <w:tab w:val="clear" w:pos="2152"/>
          <w:tab w:val="left" w:pos="284"/>
        </w:tabs>
        <w:ind w:left="284" w:hanging="284"/>
        <w:rPr>
          <w:rFonts w:ascii="Arial" w:hAnsi="Arial" w:cs="Arial"/>
          <w:sz w:val="20"/>
        </w:rPr>
      </w:pPr>
    </w:p>
    <w:p w14:paraId="3733C595" w14:textId="77777777" w:rsidR="00BD153A" w:rsidRDefault="00BD153A">
      <w:pPr>
        <w:pStyle w:val="01plattetekst"/>
        <w:tabs>
          <w:tab w:val="clear" w:pos="2152"/>
          <w:tab w:val="left" w:pos="284"/>
        </w:tabs>
        <w:ind w:left="284" w:hanging="284"/>
        <w:rPr>
          <w:rFonts w:ascii="Arial" w:hAnsi="Arial" w:cs="Arial"/>
          <w:sz w:val="20"/>
        </w:rPr>
      </w:pPr>
    </w:p>
    <w:p w14:paraId="3733C596" w14:textId="77777777" w:rsidR="00BD153A" w:rsidRDefault="00BD153A">
      <w:pPr>
        <w:pStyle w:val="01plattetekst"/>
        <w:tabs>
          <w:tab w:val="clear" w:pos="2152"/>
          <w:tab w:val="left" w:pos="284"/>
        </w:tabs>
        <w:ind w:left="284" w:hanging="284"/>
        <w:rPr>
          <w:rFonts w:ascii="Arial" w:hAnsi="Arial" w:cs="Arial"/>
          <w:sz w:val="20"/>
        </w:rPr>
      </w:pPr>
    </w:p>
    <w:p w14:paraId="3733C597"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9</w:t>
      </w:r>
      <w:r>
        <w:rPr>
          <w:rFonts w:ascii="Arial" w:hAnsi="Arial" w:cs="Arial"/>
          <w:b/>
          <w:bCs/>
          <w:sz w:val="20"/>
        </w:rPr>
        <w:tab/>
        <w:t>Salarisbetaling</w:t>
      </w:r>
    </w:p>
    <w:p w14:paraId="3733C598" w14:textId="77777777" w:rsidR="00445C9F" w:rsidRDefault="00445C9F">
      <w:pPr>
        <w:pStyle w:val="03artikelkop"/>
        <w:rPr>
          <w:rFonts w:ascii="Arial" w:hAnsi="Arial" w:cs="Arial"/>
          <w:b/>
          <w:bCs/>
          <w:sz w:val="20"/>
        </w:rPr>
      </w:pPr>
    </w:p>
    <w:p w14:paraId="3733C599"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1</w:t>
      </w:r>
      <w:r>
        <w:rPr>
          <w:rFonts w:ascii="Arial" w:hAnsi="Arial" w:cs="Arial"/>
          <w:sz w:val="20"/>
        </w:rPr>
        <w:tab/>
      </w:r>
      <w:r w:rsidR="002461E5">
        <w:rPr>
          <w:rFonts w:ascii="Arial" w:hAnsi="Arial" w:cs="Arial"/>
          <w:sz w:val="20"/>
        </w:rPr>
        <w:t>De werknemer</w:t>
      </w:r>
      <w:r>
        <w:rPr>
          <w:rFonts w:ascii="Arial" w:hAnsi="Arial" w:cs="Arial"/>
          <w:sz w:val="20"/>
        </w:rPr>
        <w:t xml:space="preserve"> dient uiterlijk op de laatste dag van de maand over het salaris te kunnen beschikken.</w:t>
      </w:r>
    </w:p>
    <w:p w14:paraId="3733C59A" w14:textId="77777777" w:rsidR="00BD153A" w:rsidRDefault="00BD153A">
      <w:pPr>
        <w:pStyle w:val="01plattetekst"/>
        <w:tabs>
          <w:tab w:val="clear" w:pos="2152"/>
          <w:tab w:val="left" w:pos="284"/>
        </w:tabs>
        <w:ind w:left="0"/>
        <w:rPr>
          <w:rFonts w:ascii="Arial" w:hAnsi="Arial" w:cs="Arial"/>
          <w:sz w:val="20"/>
        </w:rPr>
      </w:pPr>
    </w:p>
    <w:p w14:paraId="3733C59B" w14:textId="26540CB3"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r>
      <w:r w:rsidRPr="005C086F">
        <w:rPr>
          <w:rFonts w:ascii="Arial" w:hAnsi="Arial" w:cs="Arial"/>
          <w:sz w:val="20"/>
        </w:rPr>
        <w:t xml:space="preserve">Voor </w:t>
      </w:r>
      <w:r w:rsidR="007C33E0" w:rsidRPr="005C086F">
        <w:rPr>
          <w:rFonts w:ascii="Arial" w:hAnsi="Arial" w:cs="Arial"/>
          <w:sz w:val="20"/>
        </w:rPr>
        <w:t>werknemers</w:t>
      </w:r>
      <w:r w:rsidRPr="005C086F">
        <w:rPr>
          <w:rFonts w:ascii="Arial" w:hAnsi="Arial" w:cs="Arial"/>
          <w:sz w:val="20"/>
        </w:rPr>
        <w:t xml:space="preserve"> wordt het salaris berekend door het aantal in de schriftelijke arbeidsovereenkomst overeengekomen uren uit te drukken in een percentage van het geldende maandloon.</w:t>
      </w:r>
      <w:r w:rsidR="007C33E0">
        <w:rPr>
          <w:rFonts w:ascii="Arial" w:hAnsi="Arial" w:cs="Arial"/>
          <w:sz w:val="20"/>
        </w:rPr>
        <w:t xml:space="preserve"> </w:t>
      </w:r>
    </w:p>
    <w:p w14:paraId="3733C59C" w14:textId="77777777" w:rsidR="00BD153A" w:rsidRDefault="00BD153A">
      <w:pPr>
        <w:pStyle w:val="01plattetekst"/>
        <w:tabs>
          <w:tab w:val="clear" w:pos="2152"/>
          <w:tab w:val="left" w:pos="284"/>
        </w:tabs>
        <w:ind w:left="284" w:hanging="284"/>
        <w:rPr>
          <w:rFonts w:ascii="Arial" w:hAnsi="Arial" w:cs="Arial"/>
          <w:sz w:val="20"/>
        </w:rPr>
      </w:pPr>
    </w:p>
    <w:p w14:paraId="1C36D586" w14:textId="3C623C33" w:rsidR="00B241E1" w:rsidRDefault="00B150D1" w:rsidP="00B150D1">
      <w:pPr>
        <w:pStyle w:val="01plattetekst"/>
        <w:tabs>
          <w:tab w:val="clear" w:pos="2152"/>
          <w:tab w:val="clear" w:pos="4304"/>
          <w:tab w:val="left" w:pos="284"/>
        </w:tabs>
        <w:ind w:left="709" w:hanging="709"/>
        <w:rPr>
          <w:rFonts w:ascii="Arial" w:hAnsi="Arial" w:cs="Arial"/>
          <w:sz w:val="20"/>
        </w:rPr>
      </w:pPr>
      <w:r>
        <w:rPr>
          <w:rFonts w:ascii="Arial" w:hAnsi="Arial" w:cs="Arial"/>
          <w:sz w:val="20"/>
        </w:rPr>
        <w:t>3</w:t>
      </w:r>
      <w:r>
        <w:rPr>
          <w:rFonts w:ascii="Arial" w:hAnsi="Arial" w:cs="Arial"/>
          <w:sz w:val="20"/>
        </w:rPr>
        <w:tab/>
      </w:r>
      <w:r w:rsidR="00B241E1">
        <w:rPr>
          <w:rFonts w:ascii="Arial" w:hAnsi="Arial" w:cs="Arial"/>
          <w:sz w:val="20"/>
        </w:rPr>
        <w:t>a</w:t>
      </w:r>
      <w:r w:rsidR="00B241E1">
        <w:rPr>
          <w:rFonts w:ascii="Arial" w:hAnsi="Arial" w:cs="Arial"/>
          <w:sz w:val="20"/>
        </w:rPr>
        <w:tab/>
      </w:r>
      <w:r w:rsidR="00DA07E9">
        <w:rPr>
          <w:rFonts w:ascii="Arial" w:hAnsi="Arial" w:cs="Arial"/>
          <w:sz w:val="20"/>
        </w:rPr>
        <w:t>Werknemers ontvangen op maandbasis, naast het salaris, uiter</w:t>
      </w:r>
      <w:r w:rsidR="000F4C41">
        <w:rPr>
          <w:rFonts w:ascii="Arial" w:hAnsi="Arial" w:cs="Arial"/>
          <w:sz w:val="20"/>
        </w:rPr>
        <w:t>l</w:t>
      </w:r>
      <w:r w:rsidR="00DA07E9">
        <w:rPr>
          <w:rFonts w:ascii="Arial" w:hAnsi="Arial" w:cs="Arial"/>
          <w:sz w:val="20"/>
        </w:rPr>
        <w:t xml:space="preserve">ijk op de laatste dag van de volgende maand de beloning voor extra gewerkte uren, inconveniënte uren en overwerk. </w:t>
      </w:r>
    </w:p>
    <w:p w14:paraId="3AC9BD2C" w14:textId="77777777" w:rsidR="00B241E1" w:rsidRDefault="00B241E1" w:rsidP="00C13A13">
      <w:pPr>
        <w:pStyle w:val="01plattetekst"/>
        <w:tabs>
          <w:tab w:val="clear" w:pos="2152"/>
          <w:tab w:val="clear" w:pos="4304"/>
          <w:tab w:val="left" w:pos="284"/>
          <w:tab w:val="left" w:pos="709"/>
        </w:tabs>
        <w:ind w:left="705" w:hanging="705"/>
        <w:rPr>
          <w:rFonts w:ascii="Arial" w:hAnsi="Arial" w:cs="Arial"/>
          <w:sz w:val="20"/>
        </w:rPr>
      </w:pPr>
      <w:r>
        <w:rPr>
          <w:rFonts w:ascii="Arial" w:hAnsi="Arial" w:cs="Arial"/>
          <w:sz w:val="20"/>
        </w:rPr>
        <w:tab/>
        <w:t>b</w:t>
      </w:r>
      <w:r>
        <w:rPr>
          <w:rFonts w:ascii="Arial" w:hAnsi="Arial" w:cs="Arial"/>
          <w:sz w:val="20"/>
        </w:rPr>
        <w:tab/>
      </w:r>
      <w:r w:rsidR="00DA07E9">
        <w:rPr>
          <w:rFonts w:ascii="Arial" w:hAnsi="Arial" w:cs="Arial"/>
          <w:sz w:val="20"/>
        </w:rPr>
        <w:t>Werknemers op wie de jaarurensystematiek van toepassing is (zie artikel 10)</w:t>
      </w:r>
      <w:r w:rsidR="007C33E0">
        <w:rPr>
          <w:rFonts w:ascii="Arial" w:hAnsi="Arial" w:cs="Arial"/>
          <w:sz w:val="20"/>
        </w:rPr>
        <w:t xml:space="preserve"> ontvangen op maandbasis, naast het salaris</w:t>
      </w:r>
      <w:r w:rsidR="00805129">
        <w:rPr>
          <w:rFonts w:ascii="Arial" w:hAnsi="Arial" w:cs="Arial"/>
          <w:sz w:val="20"/>
        </w:rPr>
        <w:t xml:space="preserve">, </w:t>
      </w:r>
      <w:r w:rsidR="00DA07E9">
        <w:rPr>
          <w:rFonts w:ascii="Arial" w:hAnsi="Arial" w:cs="Arial"/>
          <w:sz w:val="20"/>
        </w:rPr>
        <w:t xml:space="preserve">uiterlijk op de laatste dag van de volgende maand </w:t>
      </w:r>
      <w:r w:rsidR="007C33E0">
        <w:rPr>
          <w:rFonts w:ascii="Arial" w:hAnsi="Arial" w:cs="Arial"/>
          <w:sz w:val="20"/>
        </w:rPr>
        <w:t xml:space="preserve">de </w:t>
      </w:r>
      <w:r w:rsidR="00DA07E9">
        <w:rPr>
          <w:rFonts w:ascii="Arial" w:hAnsi="Arial" w:cs="Arial"/>
          <w:sz w:val="20"/>
        </w:rPr>
        <w:t xml:space="preserve">toeslagen </w:t>
      </w:r>
      <w:r w:rsidR="00311ED4">
        <w:rPr>
          <w:rFonts w:ascii="Arial" w:hAnsi="Arial" w:cs="Arial"/>
          <w:sz w:val="20"/>
        </w:rPr>
        <w:t xml:space="preserve">voor </w:t>
      </w:r>
      <w:r w:rsidR="007C33E0">
        <w:rPr>
          <w:rFonts w:ascii="Arial" w:hAnsi="Arial" w:cs="Arial"/>
          <w:sz w:val="20"/>
        </w:rPr>
        <w:t>inco</w:t>
      </w:r>
      <w:r w:rsidR="00485834">
        <w:rPr>
          <w:rFonts w:ascii="Arial" w:hAnsi="Arial" w:cs="Arial"/>
          <w:sz w:val="20"/>
        </w:rPr>
        <w:t>n</w:t>
      </w:r>
      <w:r w:rsidR="007C33E0">
        <w:rPr>
          <w:rFonts w:ascii="Arial" w:hAnsi="Arial" w:cs="Arial"/>
          <w:sz w:val="20"/>
        </w:rPr>
        <w:t xml:space="preserve">veniënte uren en overwerk. </w:t>
      </w:r>
    </w:p>
    <w:p w14:paraId="471D23D9" w14:textId="77777777" w:rsidR="00B150D1" w:rsidRDefault="00B241E1" w:rsidP="00C13A13">
      <w:pPr>
        <w:pStyle w:val="01plattetekst"/>
        <w:tabs>
          <w:tab w:val="clear" w:pos="2152"/>
          <w:tab w:val="clear" w:pos="4304"/>
          <w:tab w:val="left" w:pos="284"/>
          <w:tab w:val="left" w:pos="709"/>
        </w:tabs>
        <w:ind w:left="705" w:hanging="705"/>
        <w:rPr>
          <w:rFonts w:ascii="Arial" w:eastAsiaTheme="minorHAnsi" w:hAnsi="Arial" w:cs="Arial"/>
          <w:sz w:val="20"/>
          <w:lang w:eastAsia="en-US"/>
        </w:rPr>
      </w:pPr>
      <w:r>
        <w:rPr>
          <w:rFonts w:ascii="Arial" w:hAnsi="Arial" w:cs="Arial"/>
          <w:sz w:val="20"/>
        </w:rPr>
        <w:tab/>
      </w:r>
      <w:r>
        <w:rPr>
          <w:rFonts w:ascii="Arial" w:hAnsi="Arial" w:cs="Arial"/>
          <w:sz w:val="20"/>
        </w:rPr>
        <w:tab/>
      </w:r>
      <w:r w:rsidR="001D60F1" w:rsidRPr="00DC082D">
        <w:rPr>
          <w:rFonts w:ascii="Arial" w:hAnsi="Arial" w:cs="Arial"/>
          <w:sz w:val="20"/>
        </w:rPr>
        <w:t xml:space="preserve">Indien een werknemer op wie de jaarurensystematiek van toepassing </w:t>
      </w:r>
      <w:r w:rsidR="000F4C41">
        <w:rPr>
          <w:rFonts w:ascii="Arial" w:hAnsi="Arial" w:cs="Arial"/>
          <w:sz w:val="20"/>
        </w:rPr>
        <w:t xml:space="preserve">is </w:t>
      </w:r>
      <w:r w:rsidR="00E33CB7" w:rsidRPr="00DC082D">
        <w:rPr>
          <w:rFonts w:ascii="Arial" w:hAnsi="Arial" w:cs="Arial"/>
          <w:sz w:val="20"/>
        </w:rPr>
        <w:t xml:space="preserve">ervoor kiest </w:t>
      </w:r>
      <w:r w:rsidR="00D779A3" w:rsidRPr="00C13A13">
        <w:rPr>
          <w:rFonts w:ascii="Arial" w:hAnsi="Arial" w:cs="Arial"/>
          <w:sz w:val="20"/>
        </w:rPr>
        <w:t xml:space="preserve">om </w:t>
      </w:r>
      <w:r w:rsidR="00DC4D95" w:rsidRPr="00C13A13">
        <w:rPr>
          <w:rFonts w:ascii="Arial" w:hAnsi="Arial" w:cs="Arial"/>
          <w:sz w:val="20"/>
        </w:rPr>
        <w:t>de</w:t>
      </w:r>
      <w:r w:rsidR="001D60F1" w:rsidRPr="00C13A13">
        <w:rPr>
          <w:rFonts w:ascii="Arial" w:eastAsiaTheme="minorHAnsi" w:hAnsi="Arial" w:cs="Arial"/>
          <w:sz w:val="20"/>
          <w:lang w:eastAsia="en-US"/>
        </w:rPr>
        <w:t xml:space="preserve"> </w:t>
      </w:r>
      <w:r w:rsidR="00DC4D95" w:rsidRPr="00C13A13">
        <w:rPr>
          <w:rFonts w:ascii="Arial" w:eastAsiaTheme="minorHAnsi" w:hAnsi="Arial" w:cs="Arial"/>
          <w:sz w:val="20"/>
          <w:lang w:eastAsia="en-US"/>
        </w:rPr>
        <w:t>extra gewerkte uren</w:t>
      </w:r>
      <w:r w:rsidR="0030492D" w:rsidRPr="00C13A13">
        <w:rPr>
          <w:rFonts w:ascii="Arial" w:eastAsiaTheme="minorHAnsi" w:hAnsi="Arial" w:cs="Arial"/>
          <w:sz w:val="20"/>
          <w:lang w:eastAsia="en-US"/>
        </w:rPr>
        <w:t xml:space="preserve"> die </w:t>
      </w:r>
      <w:r w:rsidR="00AD06C3" w:rsidRPr="00C13A13">
        <w:rPr>
          <w:rFonts w:ascii="Arial" w:eastAsiaTheme="minorHAnsi" w:hAnsi="Arial" w:cs="Arial"/>
          <w:sz w:val="20"/>
          <w:lang w:eastAsia="en-US"/>
        </w:rPr>
        <w:t xml:space="preserve">als gevolg van onvoorziene omstandigheden met een dringend karakter dan wel een calamiteit, </w:t>
      </w:r>
      <w:r w:rsidR="0030492D" w:rsidRPr="00C13A13">
        <w:rPr>
          <w:rFonts w:ascii="Arial" w:eastAsiaTheme="minorHAnsi" w:hAnsi="Arial" w:cs="Arial"/>
          <w:sz w:val="20"/>
          <w:lang w:eastAsia="en-US"/>
        </w:rPr>
        <w:t>op verzoek van Fokus</w:t>
      </w:r>
      <w:r w:rsidR="00DC4D95" w:rsidRPr="00C13A13">
        <w:rPr>
          <w:rFonts w:ascii="Arial" w:eastAsiaTheme="minorHAnsi" w:hAnsi="Arial" w:cs="Arial"/>
          <w:sz w:val="20"/>
          <w:lang w:eastAsia="en-US"/>
        </w:rPr>
        <w:t>, binnen 96 uur voorafgaand aan de dienst</w:t>
      </w:r>
      <w:r w:rsidR="0030492D" w:rsidRPr="00C13A13">
        <w:rPr>
          <w:rFonts w:ascii="Arial" w:eastAsiaTheme="minorHAnsi" w:hAnsi="Arial" w:cs="Arial"/>
          <w:sz w:val="20"/>
          <w:lang w:eastAsia="en-US"/>
        </w:rPr>
        <w:t xml:space="preserve"> zijn </w:t>
      </w:r>
      <w:r w:rsidR="00596A9D">
        <w:rPr>
          <w:rFonts w:ascii="Arial" w:eastAsiaTheme="minorHAnsi" w:hAnsi="Arial" w:cs="Arial"/>
          <w:sz w:val="20"/>
          <w:lang w:eastAsia="en-US"/>
        </w:rPr>
        <w:t xml:space="preserve">aangeboden en </w:t>
      </w:r>
      <w:r w:rsidR="0030492D" w:rsidRPr="00C13A13">
        <w:rPr>
          <w:rFonts w:ascii="Arial" w:eastAsiaTheme="minorHAnsi" w:hAnsi="Arial" w:cs="Arial"/>
          <w:sz w:val="20"/>
          <w:lang w:eastAsia="en-US"/>
        </w:rPr>
        <w:t>ingeroosterd</w:t>
      </w:r>
      <w:r w:rsidR="001D60F1" w:rsidRPr="00C13A13">
        <w:rPr>
          <w:rFonts w:ascii="Arial" w:eastAsiaTheme="minorHAnsi" w:hAnsi="Arial" w:cs="Arial"/>
          <w:sz w:val="20"/>
          <w:lang w:eastAsia="en-US"/>
        </w:rPr>
        <w:t xml:space="preserve"> (zie artikel 10 lid 3 sub d </w:t>
      </w:r>
      <w:r w:rsidR="008A1C8B" w:rsidRPr="00C13A13">
        <w:rPr>
          <w:rFonts w:ascii="Arial" w:eastAsiaTheme="minorHAnsi" w:hAnsi="Arial" w:cs="Arial"/>
          <w:sz w:val="20"/>
          <w:lang w:eastAsia="en-US"/>
        </w:rPr>
        <w:t>onder</w:t>
      </w:r>
      <w:r w:rsidR="001D60F1" w:rsidRPr="00C13A13">
        <w:rPr>
          <w:rFonts w:ascii="Arial" w:eastAsiaTheme="minorHAnsi" w:hAnsi="Arial" w:cs="Arial"/>
          <w:sz w:val="20"/>
          <w:lang w:eastAsia="en-US"/>
        </w:rPr>
        <w:t xml:space="preserve"> **)</w:t>
      </w:r>
      <w:r w:rsidR="00D779A3" w:rsidRPr="00C13A13">
        <w:rPr>
          <w:rFonts w:ascii="Arial" w:eastAsiaTheme="minorHAnsi" w:hAnsi="Arial" w:cs="Arial"/>
          <w:sz w:val="20"/>
          <w:lang w:eastAsia="en-US"/>
        </w:rPr>
        <w:t xml:space="preserve"> op maandbasis </w:t>
      </w:r>
      <w:r w:rsidR="0030492D" w:rsidRPr="00C13A13">
        <w:rPr>
          <w:rFonts w:ascii="Arial" w:eastAsiaTheme="minorHAnsi" w:hAnsi="Arial" w:cs="Arial"/>
          <w:sz w:val="20"/>
          <w:lang w:eastAsia="en-US"/>
        </w:rPr>
        <w:t>uit te laten betalen</w:t>
      </w:r>
      <w:r w:rsidR="001D60F1" w:rsidRPr="00C13A13">
        <w:rPr>
          <w:rFonts w:ascii="Arial" w:eastAsiaTheme="minorHAnsi" w:hAnsi="Arial" w:cs="Arial"/>
          <w:sz w:val="20"/>
          <w:lang w:eastAsia="en-US"/>
        </w:rPr>
        <w:t>, dan ontvangt werknemer uiterlijk op de laatste dag van de volgende maand ook de beloning voor di</w:t>
      </w:r>
      <w:r w:rsidR="00D779A3" w:rsidRPr="00C13A13">
        <w:rPr>
          <w:rFonts w:ascii="Arial" w:eastAsiaTheme="minorHAnsi" w:hAnsi="Arial" w:cs="Arial"/>
          <w:sz w:val="20"/>
          <w:lang w:eastAsia="en-US"/>
        </w:rPr>
        <w:t>e extra gewerkte uren</w:t>
      </w:r>
      <w:r w:rsidR="001D60F1" w:rsidRPr="00C13A13">
        <w:rPr>
          <w:rFonts w:ascii="Arial" w:eastAsiaTheme="minorHAnsi" w:hAnsi="Arial" w:cs="Arial"/>
          <w:sz w:val="20"/>
          <w:lang w:eastAsia="en-US"/>
        </w:rPr>
        <w:t xml:space="preserve">. </w:t>
      </w:r>
    </w:p>
    <w:p w14:paraId="70E6C8A6" w14:textId="43F50B42" w:rsidR="007C33E0" w:rsidRPr="00DC082D" w:rsidRDefault="001D60F1" w:rsidP="00C13A13">
      <w:pPr>
        <w:pStyle w:val="01plattetekst"/>
        <w:tabs>
          <w:tab w:val="clear" w:pos="2152"/>
          <w:tab w:val="clear" w:pos="4304"/>
          <w:tab w:val="left" w:pos="284"/>
          <w:tab w:val="left" w:pos="709"/>
        </w:tabs>
        <w:ind w:left="705" w:hanging="705"/>
        <w:rPr>
          <w:rFonts w:ascii="Arial" w:hAnsi="Arial" w:cs="Arial"/>
          <w:sz w:val="20"/>
        </w:rPr>
      </w:pPr>
      <w:r w:rsidRPr="00C13A13">
        <w:rPr>
          <w:rFonts w:ascii="Arial" w:eastAsiaTheme="minorHAnsi" w:hAnsi="Arial" w:cs="Arial"/>
          <w:sz w:val="20"/>
          <w:lang w:eastAsia="en-US"/>
        </w:rPr>
        <w:t xml:space="preserve">      </w:t>
      </w:r>
      <w:r w:rsidRPr="00DC082D">
        <w:rPr>
          <w:rFonts w:ascii="Arial" w:hAnsi="Arial" w:cs="Arial"/>
          <w:sz w:val="20"/>
        </w:rPr>
        <w:t xml:space="preserve">  </w:t>
      </w:r>
    </w:p>
    <w:p w14:paraId="3733C59F" w14:textId="2ABDAB22" w:rsidR="00BD153A" w:rsidRDefault="00BD153A" w:rsidP="00B150D1">
      <w:pPr>
        <w:pStyle w:val="01plattetekst"/>
        <w:tabs>
          <w:tab w:val="clear" w:pos="2152"/>
          <w:tab w:val="left" w:pos="284"/>
        </w:tabs>
        <w:ind w:left="284" w:hanging="284"/>
        <w:rPr>
          <w:rFonts w:ascii="Arial" w:hAnsi="Arial" w:cs="Arial"/>
          <w:sz w:val="20"/>
        </w:rPr>
      </w:pPr>
      <w:r>
        <w:rPr>
          <w:rFonts w:ascii="Arial" w:hAnsi="Arial" w:cs="Arial"/>
          <w:sz w:val="20"/>
        </w:rPr>
        <w:t>4</w:t>
      </w:r>
      <w:r>
        <w:rPr>
          <w:rFonts w:ascii="Arial" w:hAnsi="Arial" w:cs="Arial"/>
          <w:sz w:val="20"/>
        </w:rPr>
        <w:tab/>
        <w:t xml:space="preserve">Bij elke salarisbetaling wordt aan </w:t>
      </w:r>
      <w:r w:rsidR="002461E5">
        <w:rPr>
          <w:rFonts w:ascii="Arial" w:hAnsi="Arial" w:cs="Arial"/>
          <w:sz w:val="20"/>
        </w:rPr>
        <w:t>de werknemer</w:t>
      </w:r>
      <w:r>
        <w:rPr>
          <w:rFonts w:ascii="Arial" w:hAnsi="Arial" w:cs="Arial"/>
          <w:sz w:val="20"/>
        </w:rPr>
        <w:t xml:space="preserve"> een opgaaf verstrekt van de berekening van het bruto- en nettosalaris.</w:t>
      </w:r>
    </w:p>
    <w:p w14:paraId="3733C5A0" w14:textId="77777777" w:rsidR="00BD153A" w:rsidRDefault="00BD153A">
      <w:pPr>
        <w:pStyle w:val="01plattetekst"/>
        <w:ind w:left="0"/>
        <w:rPr>
          <w:rFonts w:ascii="Arial" w:hAnsi="Arial" w:cs="Arial"/>
          <w:sz w:val="20"/>
        </w:rPr>
      </w:pPr>
    </w:p>
    <w:p w14:paraId="3733C5A1" w14:textId="17E017FD"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10</w:t>
      </w:r>
      <w:r>
        <w:rPr>
          <w:rFonts w:ascii="Arial" w:hAnsi="Arial" w:cs="Arial"/>
          <w:b/>
          <w:bCs/>
          <w:sz w:val="20"/>
        </w:rPr>
        <w:tab/>
      </w:r>
      <w:r w:rsidR="001C61F4" w:rsidRPr="005C086F">
        <w:rPr>
          <w:rFonts w:ascii="Arial" w:hAnsi="Arial" w:cs="Arial"/>
          <w:b/>
          <w:bCs/>
          <w:sz w:val="20"/>
        </w:rPr>
        <w:t>Arbeidsduur</w:t>
      </w:r>
      <w:r w:rsidR="0086407C">
        <w:rPr>
          <w:rFonts w:ascii="Arial" w:hAnsi="Arial" w:cs="Arial"/>
          <w:b/>
          <w:bCs/>
          <w:sz w:val="20"/>
        </w:rPr>
        <w:t>, j</w:t>
      </w:r>
      <w:r w:rsidR="000C1832" w:rsidRPr="005C086F">
        <w:rPr>
          <w:rFonts w:ascii="Arial" w:hAnsi="Arial" w:cs="Arial"/>
          <w:b/>
          <w:bCs/>
          <w:sz w:val="20"/>
        </w:rPr>
        <w:t>aarurensystematiek</w:t>
      </w:r>
      <w:r w:rsidR="001C61F4" w:rsidRPr="005C086F">
        <w:rPr>
          <w:rFonts w:ascii="Arial" w:hAnsi="Arial" w:cs="Arial"/>
          <w:b/>
          <w:bCs/>
          <w:sz w:val="20"/>
        </w:rPr>
        <w:t xml:space="preserve"> en</w:t>
      </w:r>
      <w:r w:rsidRPr="005C086F">
        <w:rPr>
          <w:rFonts w:ascii="Arial" w:hAnsi="Arial" w:cs="Arial"/>
          <w:b/>
          <w:bCs/>
          <w:sz w:val="20"/>
        </w:rPr>
        <w:t xml:space="preserve"> werktijden</w:t>
      </w:r>
    </w:p>
    <w:p w14:paraId="3733C5A2" w14:textId="77777777" w:rsidR="001A53F2" w:rsidRDefault="001A53F2">
      <w:pPr>
        <w:pStyle w:val="03artikelkop"/>
        <w:rPr>
          <w:rFonts w:ascii="Arial" w:hAnsi="Arial" w:cs="Arial"/>
          <w:b/>
          <w:bCs/>
          <w:sz w:val="20"/>
        </w:rPr>
      </w:pPr>
    </w:p>
    <w:p w14:paraId="3733C5A3" w14:textId="77777777" w:rsidR="001C61F4" w:rsidRPr="00616034" w:rsidRDefault="00C749D3" w:rsidP="001C61F4">
      <w:pPr>
        <w:pStyle w:val="04tussenkopje"/>
        <w:tabs>
          <w:tab w:val="left" w:pos="284"/>
        </w:tabs>
        <w:ind w:left="0"/>
        <w:rPr>
          <w:rFonts w:ascii="Arial" w:hAnsi="Arial" w:cs="Arial"/>
          <w:i/>
          <w:iCs/>
          <w:sz w:val="20"/>
        </w:rPr>
      </w:pPr>
      <w:r>
        <w:rPr>
          <w:rFonts w:ascii="Arial" w:hAnsi="Arial" w:cs="Arial"/>
          <w:i/>
          <w:iCs/>
          <w:sz w:val="20"/>
        </w:rPr>
        <w:t xml:space="preserve">1   </w:t>
      </w:r>
      <w:r w:rsidR="001C61F4" w:rsidRPr="00616034">
        <w:rPr>
          <w:rFonts w:ascii="Arial" w:hAnsi="Arial" w:cs="Arial"/>
          <w:i/>
          <w:iCs/>
          <w:sz w:val="20"/>
        </w:rPr>
        <w:t>Algemeen</w:t>
      </w:r>
    </w:p>
    <w:p w14:paraId="3733C5A4" w14:textId="77777777" w:rsidR="001C61F4" w:rsidRDefault="001C61F4" w:rsidP="00C13A13">
      <w:pPr>
        <w:pStyle w:val="04tussenkopje"/>
        <w:tabs>
          <w:tab w:val="left" w:pos="284"/>
        </w:tabs>
        <w:spacing w:line="240" w:lineRule="auto"/>
        <w:ind w:left="284"/>
        <w:rPr>
          <w:rFonts w:ascii="Arial" w:hAnsi="Arial" w:cs="Arial"/>
          <w:iCs/>
          <w:sz w:val="20"/>
        </w:rPr>
      </w:pPr>
      <w:r w:rsidRPr="00616034">
        <w:rPr>
          <w:rFonts w:ascii="Arial" w:hAnsi="Arial" w:cs="Arial"/>
          <w:iCs/>
          <w:sz w:val="20"/>
        </w:rPr>
        <w:t xml:space="preserve">Fokus is gehouden het bepaalde in de Arbeidstijdenwet en de Wet op de ondernemingsraden na te leven. </w:t>
      </w:r>
      <w:r w:rsidR="001D04A0">
        <w:rPr>
          <w:rFonts w:ascii="Arial" w:hAnsi="Arial" w:cs="Arial"/>
          <w:iCs/>
          <w:sz w:val="20"/>
        </w:rPr>
        <w:t xml:space="preserve">In bijlage IX wordt de Arbeidstijdenwet nader uitgewerkt. </w:t>
      </w:r>
      <w:r w:rsidRPr="00616034">
        <w:rPr>
          <w:rFonts w:ascii="Arial" w:hAnsi="Arial" w:cs="Arial"/>
          <w:iCs/>
          <w:sz w:val="20"/>
        </w:rPr>
        <w:t>In aanvulling op en binnen de afwijkingsmogelijkheden van de Arbeidstijdenwet</w:t>
      </w:r>
      <w:r w:rsidR="001D04A0">
        <w:rPr>
          <w:rFonts w:ascii="Arial" w:hAnsi="Arial" w:cs="Arial"/>
          <w:iCs/>
          <w:sz w:val="20"/>
        </w:rPr>
        <w:t xml:space="preserve"> en bijlage IX</w:t>
      </w:r>
      <w:r w:rsidRPr="00616034">
        <w:rPr>
          <w:rFonts w:ascii="Arial" w:hAnsi="Arial" w:cs="Arial"/>
          <w:iCs/>
          <w:sz w:val="20"/>
        </w:rPr>
        <w:t>, gelden de volgende bepalingen. Fokus kan, voor zover niet strijdig met de wet en de CAO, met de</w:t>
      </w:r>
      <w:r w:rsidR="00DC00ED" w:rsidRPr="00616034">
        <w:rPr>
          <w:rFonts w:ascii="Arial" w:hAnsi="Arial" w:cs="Arial"/>
          <w:iCs/>
          <w:sz w:val="20"/>
        </w:rPr>
        <w:t xml:space="preserve"> </w:t>
      </w:r>
      <w:r w:rsidRPr="00616034">
        <w:rPr>
          <w:rFonts w:ascii="Arial" w:hAnsi="Arial" w:cs="Arial"/>
          <w:iCs/>
          <w:sz w:val="20"/>
        </w:rPr>
        <w:t>individuele werknemer nadere afspraken maken over de arbeidsduur en de werktijden.</w:t>
      </w:r>
    </w:p>
    <w:p w14:paraId="0D9DF958" w14:textId="77777777" w:rsidR="00CD650A" w:rsidRPr="00616034" w:rsidRDefault="00CD650A" w:rsidP="00CD650A">
      <w:pPr>
        <w:pStyle w:val="04tussenkopje"/>
        <w:tabs>
          <w:tab w:val="left" w:pos="284"/>
        </w:tabs>
        <w:spacing w:line="240" w:lineRule="auto"/>
        <w:ind w:left="0"/>
        <w:rPr>
          <w:rFonts w:ascii="Arial" w:hAnsi="Arial" w:cs="Arial"/>
          <w:i/>
          <w:iCs/>
          <w:sz w:val="20"/>
        </w:rPr>
      </w:pPr>
    </w:p>
    <w:p w14:paraId="1ABC7A69" w14:textId="77777777" w:rsidR="00CD650A" w:rsidRPr="00616034" w:rsidRDefault="00CD650A" w:rsidP="00CD650A">
      <w:pPr>
        <w:pStyle w:val="04tussenkopje"/>
        <w:tabs>
          <w:tab w:val="left" w:pos="284"/>
        </w:tabs>
        <w:ind w:left="0"/>
        <w:rPr>
          <w:rFonts w:ascii="Arial" w:hAnsi="Arial" w:cs="Arial"/>
          <w:i/>
          <w:iCs/>
          <w:sz w:val="20"/>
        </w:rPr>
      </w:pPr>
      <w:r>
        <w:rPr>
          <w:rFonts w:ascii="Arial" w:hAnsi="Arial" w:cs="Arial"/>
          <w:i/>
          <w:iCs/>
          <w:sz w:val="20"/>
        </w:rPr>
        <w:t xml:space="preserve">2   </w:t>
      </w:r>
      <w:r w:rsidRPr="00616034">
        <w:rPr>
          <w:rFonts w:ascii="Arial" w:hAnsi="Arial" w:cs="Arial"/>
          <w:i/>
          <w:iCs/>
          <w:sz w:val="20"/>
        </w:rPr>
        <w:t>Arbeidsduur</w:t>
      </w:r>
    </w:p>
    <w:p w14:paraId="4BB0D2A1" w14:textId="77777777" w:rsidR="00CD650A" w:rsidRPr="00616034" w:rsidRDefault="00CD650A" w:rsidP="00CD650A">
      <w:pPr>
        <w:pStyle w:val="04tussenkopje"/>
        <w:tabs>
          <w:tab w:val="left" w:pos="284"/>
        </w:tabs>
        <w:ind w:left="720" w:hanging="720"/>
        <w:rPr>
          <w:rFonts w:ascii="Arial" w:hAnsi="Arial" w:cs="Arial"/>
          <w:iCs/>
          <w:sz w:val="20"/>
        </w:rPr>
      </w:pPr>
      <w:r w:rsidRPr="00616034">
        <w:rPr>
          <w:rFonts w:ascii="Arial" w:hAnsi="Arial" w:cs="Arial"/>
          <w:iCs/>
          <w:sz w:val="20"/>
        </w:rPr>
        <w:tab/>
        <w:t>a</w:t>
      </w:r>
      <w:r w:rsidRPr="00616034">
        <w:rPr>
          <w:rFonts w:ascii="Arial" w:hAnsi="Arial" w:cs="Arial"/>
          <w:iCs/>
          <w:sz w:val="20"/>
        </w:rPr>
        <w:tab/>
        <w:t xml:space="preserve">Het aantal uren waarop arbeid wordt verricht bedraagt bij een voltijd arbeidsduur gemiddeld 36 uur per week. </w:t>
      </w:r>
    </w:p>
    <w:p w14:paraId="598D4513" w14:textId="77777777" w:rsidR="00CD650A" w:rsidRPr="00C279E1" w:rsidRDefault="00CD650A" w:rsidP="00CD650A">
      <w:pPr>
        <w:pStyle w:val="04tussenkopje"/>
        <w:tabs>
          <w:tab w:val="left" w:pos="284"/>
        </w:tabs>
        <w:ind w:left="720" w:hanging="720"/>
        <w:rPr>
          <w:rFonts w:ascii="Arial" w:hAnsi="Arial" w:cs="Arial"/>
          <w:iCs/>
          <w:sz w:val="20"/>
        </w:rPr>
      </w:pPr>
      <w:r w:rsidRPr="00616034">
        <w:rPr>
          <w:rFonts w:ascii="Arial" w:hAnsi="Arial" w:cs="Arial"/>
          <w:iCs/>
          <w:sz w:val="20"/>
        </w:rPr>
        <w:tab/>
        <w:t>b</w:t>
      </w:r>
      <w:r w:rsidRPr="00616034">
        <w:rPr>
          <w:rFonts w:ascii="Arial" w:hAnsi="Arial" w:cs="Arial"/>
          <w:iCs/>
          <w:sz w:val="20"/>
        </w:rPr>
        <w:tab/>
        <w:t>De voor de werknemer geldende gemiddelde arbeidsduur per week dient gerealiseerd te worden over een periode van 3 maanden. Op termijn, nadat Fokus en vakverenigingen hierover afspraken hebben gemaakt, kan deze periode worden gesteld op 6 maanden.</w:t>
      </w:r>
    </w:p>
    <w:p w14:paraId="46C7E0E1" w14:textId="77777777" w:rsidR="00CD650A" w:rsidRDefault="00CD650A" w:rsidP="00C13A13">
      <w:pPr>
        <w:pStyle w:val="04tussenkopje"/>
        <w:tabs>
          <w:tab w:val="left" w:pos="284"/>
        </w:tabs>
        <w:spacing w:line="240" w:lineRule="auto"/>
        <w:ind w:left="720" w:hanging="720"/>
        <w:rPr>
          <w:rFonts w:ascii="Arial" w:hAnsi="Arial" w:cs="Arial"/>
          <w:iCs/>
          <w:sz w:val="20"/>
        </w:rPr>
      </w:pPr>
    </w:p>
    <w:p w14:paraId="5E56B9A8" w14:textId="69CA0BE9" w:rsidR="009B4E95" w:rsidRPr="00C13A13" w:rsidRDefault="00CD650A" w:rsidP="00C13A13">
      <w:pPr>
        <w:pStyle w:val="04tussenkopje"/>
        <w:tabs>
          <w:tab w:val="left" w:pos="284"/>
        </w:tabs>
        <w:spacing w:line="240" w:lineRule="auto"/>
        <w:ind w:left="720" w:hanging="720"/>
        <w:rPr>
          <w:rFonts w:ascii="Arial" w:hAnsi="Arial" w:cs="Arial"/>
          <w:i/>
          <w:iCs/>
          <w:sz w:val="20"/>
        </w:rPr>
      </w:pPr>
      <w:r w:rsidRPr="00DC082D">
        <w:rPr>
          <w:rFonts w:ascii="Arial" w:hAnsi="Arial" w:cs="Arial"/>
          <w:i/>
          <w:iCs/>
          <w:sz w:val="20"/>
        </w:rPr>
        <w:t>3</w:t>
      </w:r>
      <w:r w:rsidR="009B4E95" w:rsidRPr="00DC082D">
        <w:rPr>
          <w:rFonts w:ascii="Arial" w:hAnsi="Arial" w:cs="Arial"/>
          <w:i/>
          <w:iCs/>
          <w:sz w:val="20"/>
        </w:rPr>
        <w:tab/>
      </w:r>
      <w:r w:rsidR="000C1832" w:rsidRPr="00DC082D">
        <w:rPr>
          <w:rFonts w:ascii="Arial" w:hAnsi="Arial" w:cs="Arial"/>
          <w:i/>
          <w:iCs/>
          <w:sz w:val="20"/>
        </w:rPr>
        <w:t>Jaarurensystematiek</w:t>
      </w:r>
    </w:p>
    <w:p w14:paraId="7FF5C5E0" w14:textId="7FFD248A" w:rsidR="00CD650A" w:rsidRPr="00C13A13" w:rsidRDefault="009B4E95" w:rsidP="00C13A13">
      <w:pPr>
        <w:tabs>
          <w:tab w:val="left" w:pos="709"/>
        </w:tabs>
        <w:ind w:left="704" w:hanging="420"/>
        <w:rPr>
          <w:rFonts w:ascii="Arial" w:eastAsiaTheme="minorHAnsi" w:hAnsi="Arial" w:cs="Arial"/>
          <w:sz w:val="20"/>
          <w:lang w:eastAsia="en-US"/>
        </w:rPr>
      </w:pPr>
      <w:r w:rsidRPr="00C13A13">
        <w:rPr>
          <w:rFonts w:ascii="Arial" w:eastAsiaTheme="minorHAnsi" w:hAnsi="Arial" w:cs="Arial"/>
          <w:sz w:val="20"/>
          <w:lang w:eastAsia="en-US"/>
        </w:rPr>
        <w:t>a</w:t>
      </w:r>
      <w:r w:rsidRPr="00C13A13">
        <w:rPr>
          <w:rFonts w:ascii="Arial" w:eastAsiaTheme="minorHAnsi" w:hAnsi="Arial" w:cs="Arial"/>
          <w:sz w:val="20"/>
          <w:lang w:eastAsia="en-US"/>
        </w:rPr>
        <w:tab/>
      </w:r>
      <w:r w:rsidR="00CD650A" w:rsidRPr="00C13A13">
        <w:rPr>
          <w:rFonts w:ascii="Arial" w:eastAsiaTheme="minorHAnsi" w:hAnsi="Arial" w:cs="Arial"/>
          <w:sz w:val="20"/>
          <w:lang w:eastAsia="en-US"/>
        </w:rPr>
        <w:t xml:space="preserve">De jaarurensystematiek is van toepassing op </w:t>
      </w:r>
      <w:r w:rsidR="005D72A9" w:rsidRPr="00C13A13">
        <w:rPr>
          <w:rFonts w:ascii="Arial" w:eastAsiaTheme="minorHAnsi" w:hAnsi="Arial" w:cs="Arial"/>
          <w:sz w:val="20"/>
          <w:lang w:eastAsia="en-US"/>
        </w:rPr>
        <w:t xml:space="preserve">werknemers werkzaam in de functie van </w:t>
      </w:r>
      <w:r w:rsidR="00CD650A" w:rsidRPr="00C13A13">
        <w:rPr>
          <w:rFonts w:ascii="Arial" w:eastAsiaTheme="minorHAnsi" w:hAnsi="Arial" w:cs="Arial"/>
          <w:sz w:val="20"/>
          <w:lang w:eastAsia="en-US"/>
        </w:rPr>
        <w:t>ADL-assistent.</w:t>
      </w:r>
      <w:r w:rsidR="0011048F" w:rsidRPr="00C13A13">
        <w:rPr>
          <w:rFonts w:ascii="Arial" w:eastAsiaTheme="minorHAnsi" w:hAnsi="Arial" w:cs="Arial"/>
          <w:sz w:val="20"/>
          <w:lang w:eastAsia="en-US"/>
        </w:rPr>
        <w:t xml:space="preserve"> Alle voorkomende contracten gaan mee in de jaarurensystematiek. </w:t>
      </w:r>
      <w:r w:rsidR="005A170E">
        <w:rPr>
          <w:rFonts w:ascii="Arial" w:eastAsiaTheme="minorHAnsi" w:hAnsi="Arial" w:cs="Arial"/>
          <w:sz w:val="20"/>
          <w:lang w:eastAsia="en-US"/>
        </w:rPr>
        <w:t>In Bijlage X zijn d</w:t>
      </w:r>
      <w:r w:rsidR="00982C77" w:rsidRPr="00563AD5">
        <w:rPr>
          <w:rFonts w:ascii="Arial" w:eastAsiaTheme="minorHAnsi" w:hAnsi="Arial" w:cs="Arial"/>
          <w:sz w:val="20"/>
          <w:lang w:eastAsia="en-US"/>
        </w:rPr>
        <w:t xml:space="preserve">e uitgangspunten van de jaarurensystematiek </w:t>
      </w:r>
      <w:r w:rsidR="005A170E">
        <w:rPr>
          <w:rFonts w:ascii="Arial" w:eastAsiaTheme="minorHAnsi" w:hAnsi="Arial" w:cs="Arial"/>
          <w:sz w:val="20"/>
          <w:lang w:eastAsia="en-US"/>
        </w:rPr>
        <w:t>weergegeven</w:t>
      </w:r>
      <w:r w:rsidR="00982C77" w:rsidRPr="00563AD5">
        <w:rPr>
          <w:rFonts w:ascii="Arial" w:eastAsiaTheme="minorHAnsi" w:hAnsi="Arial" w:cs="Arial"/>
          <w:sz w:val="20"/>
          <w:lang w:eastAsia="en-US"/>
        </w:rPr>
        <w:t>.</w:t>
      </w:r>
      <w:r w:rsidR="0011048F" w:rsidRPr="00C13A13">
        <w:rPr>
          <w:rFonts w:ascii="Arial" w:eastAsiaTheme="minorHAnsi" w:hAnsi="Arial" w:cs="Arial"/>
          <w:sz w:val="20"/>
          <w:lang w:eastAsia="en-US"/>
        </w:rPr>
        <w:t xml:space="preserve"> </w:t>
      </w:r>
    </w:p>
    <w:p w14:paraId="49349EAC" w14:textId="7875BFB7" w:rsidR="009B4E95" w:rsidRPr="00C13A13" w:rsidRDefault="00CD650A" w:rsidP="00C13A13">
      <w:pPr>
        <w:tabs>
          <w:tab w:val="left" w:pos="709"/>
        </w:tabs>
        <w:ind w:left="704" w:hanging="420"/>
        <w:rPr>
          <w:rFonts w:ascii="Arial" w:eastAsiaTheme="minorHAnsi" w:hAnsi="Arial" w:cs="Arial"/>
          <w:sz w:val="20"/>
          <w:lang w:eastAsia="en-US"/>
        </w:rPr>
      </w:pPr>
      <w:r w:rsidRPr="00C13A13">
        <w:rPr>
          <w:rFonts w:ascii="Arial" w:eastAsiaTheme="minorHAnsi" w:hAnsi="Arial" w:cs="Arial"/>
          <w:sz w:val="20"/>
          <w:lang w:eastAsia="en-US"/>
        </w:rPr>
        <w:t>b</w:t>
      </w:r>
      <w:r w:rsidRPr="00C13A13">
        <w:rPr>
          <w:rFonts w:ascii="Arial" w:eastAsiaTheme="minorHAnsi" w:hAnsi="Arial" w:cs="Arial"/>
          <w:sz w:val="20"/>
          <w:lang w:eastAsia="en-US"/>
        </w:rPr>
        <w:tab/>
      </w:r>
      <w:r w:rsidR="009B4E95" w:rsidRPr="00C13A13">
        <w:rPr>
          <w:rFonts w:ascii="Arial" w:eastAsiaTheme="minorHAnsi" w:hAnsi="Arial" w:cs="Arial"/>
          <w:sz w:val="20"/>
          <w:lang w:eastAsia="en-US"/>
        </w:rPr>
        <w:t xml:space="preserve">De </w:t>
      </w:r>
      <w:r w:rsidR="00742ACC" w:rsidRPr="00C13A13">
        <w:rPr>
          <w:rFonts w:ascii="Arial" w:eastAsiaTheme="minorHAnsi" w:hAnsi="Arial" w:cs="Arial"/>
          <w:sz w:val="20"/>
          <w:lang w:eastAsia="en-US"/>
        </w:rPr>
        <w:t xml:space="preserve">bruto </w:t>
      </w:r>
      <w:r w:rsidR="009B4E95" w:rsidRPr="00C13A13">
        <w:rPr>
          <w:rFonts w:ascii="Arial" w:eastAsiaTheme="minorHAnsi" w:hAnsi="Arial" w:cs="Arial"/>
          <w:sz w:val="20"/>
          <w:lang w:eastAsia="en-US"/>
        </w:rPr>
        <w:t xml:space="preserve">arbeidsduur van een werknemer met een voltijd dienstverband bedraagt </w:t>
      </w:r>
      <w:r w:rsidR="00742ACC" w:rsidRPr="00C13A13">
        <w:rPr>
          <w:rFonts w:ascii="Arial" w:eastAsiaTheme="minorHAnsi" w:hAnsi="Arial" w:cs="Arial"/>
          <w:sz w:val="20"/>
          <w:lang w:eastAsia="en-US"/>
        </w:rPr>
        <w:t>187</w:t>
      </w:r>
      <w:r w:rsidR="000C1832" w:rsidRPr="00C13A13">
        <w:rPr>
          <w:rFonts w:ascii="Arial" w:eastAsiaTheme="minorHAnsi" w:hAnsi="Arial" w:cs="Arial"/>
          <w:sz w:val="20"/>
          <w:lang w:eastAsia="en-US"/>
        </w:rPr>
        <w:t>2</w:t>
      </w:r>
      <w:r w:rsidR="00742ACC" w:rsidRPr="00C13A13">
        <w:rPr>
          <w:rFonts w:ascii="Arial" w:eastAsiaTheme="minorHAnsi" w:hAnsi="Arial" w:cs="Arial"/>
          <w:sz w:val="20"/>
          <w:vertAlign w:val="superscript"/>
          <w:lang w:eastAsia="en-US"/>
        </w:rPr>
        <w:footnoteReference w:id="1"/>
      </w:r>
      <w:r w:rsidR="00742ACC" w:rsidRPr="00C13A13">
        <w:rPr>
          <w:rFonts w:ascii="Arial" w:eastAsiaTheme="minorHAnsi" w:hAnsi="Arial" w:cs="Arial"/>
          <w:sz w:val="20"/>
          <w:lang w:eastAsia="en-US"/>
        </w:rPr>
        <w:t xml:space="preserve"> uur </w:t>
      </w:r>
      <w:r w:rsidR="009B4E95" w:rsidRPr="00C13A13">
        <w:rPr>
          <w:rFonts w:ascii="Arial" w:eastAsiaTheme="minorHAnsi" w:hAnsi="Arial" w:cs="Arial"/>
          <w:sz w:val="20"/>
          <w:lang w:eastAsia="en-US"/>
        </w:rPr>
        <w:t>op jaarbasis</w:t>
      </w:r>
      <w:r w:rsidR="00742ACC" w:rsidRPr="00C13A13">
        <w:rPr>
          <w:rFonts w:ascii="Arial" w:eastAsiaTheme="minorHAnsi" w:hAnsi="Arial" w:cs="Arial"/>
          <w:sz w:val="20"/>
          <w:lang w:eastAsia="en-US"/>
        </w:rPr>
        <w:t xml:space="preserve"> (gemiddeld 36 uur per week = voltijdnorm)</w:t>
      </w:r>
      <w:r w:rsidR="009B4E95" w:rsidRPr="00C13A13">
        <w:rPr>
          <w:rFonts w:ascii="Arial" w:eastAsiaTheme="minorHAnsi" w:hAnsi="Arial" w:cs="Arial"/>
          <w:sz w:val="20"/>
          <w:lang w:eastAsia="en-US"/>
        </w:rPr>
        <w:t>. De arbeidsduur van een werknemer met een deeltijd dienstverband wordt na</w:t>
      </w:r>
      <w:r w:rsidR="000F4C41">
        <w:rPr>
          <w:rFonts w:ascii="Arial" w:eastAsiaTheme="minorHAnsi" w:hAnsi="Arial" w:cs="Arial"/>
          <w:sz w:val="20"/>
          <w:lang w:eastAsia="en-US"/>
        </w:rPr>
        <w:t xml:space="preserve">ar </w:t>
      </w:r>
      <w:r w:rsidR="009B4E95" w:rsidRPr="00C13A13">
        <w:rPr>
          <w:rFonts w:ascii="Arial" w:eastAsiaTheme="minorHAnsi" w:hAnsi="Arial" w:cs="Arial"/>
          <w:sz w:val="20"/>
          <w:lang w:eastAsia="en-US"/>
        </w:rPr>
        <w:t xml:space="preserve">rato van </w:t>
      </w:r>
      <w:r w:rsidR="00742ACC" w:rsidRPr="00C13A13">
        <w:rPr>
          <w:rFonts w:ascii="Arial" w:eastAsiaTheme="minorHAnsi" w:hAnsi="Arial" w:cs="Arial"/>
          <w:sz w:val="20"/>
          <w:lang w:eastAsia="en-US"/>
        </w:rPr>
        <w:t>de voltijdnorm</w:t>
      </w:r>
      <w:r w:rsidR="009B4E95" w:rsidRPr="00C13A13">
        <w:rPr>
          <w:rFonts w:ascii="Arial" w:eastAsiaTheme="minorHAnsi" w:hAnsi="Arial" w:cs="Arial"/>
          <w:sz w:val="20"/>
          <w:lang w:eastAsia="en-US"/>
        </w:rPr>
        <w:t xml:space="preserve"> vastgesteld.</w:t>
      </w:r>
    </w:p>
    <w:p w14:paraId="13FDE983" w14:textId="1BFF0C3C" w:rsidR="009B4E95" w:rsidRPr="00C13A13" w:rsidRDefault="009B4E95" w:rsidP="00C13A13">
      <w:pPr>
        <w:tabs>
          <w:tab w:val="left" w:pos="284"/>
        </w:tabs>
        <w:ind w:left="720" w:hanging="720"/>
        <w:rPr>
          <w:rFonts w:ascii="Arial" w:eastAsiaTheme="minorHAnsi" w:hAnsi="Arial" w:cs="Arial"/>
          <w:sz w:val="20"/>
          <w:lang w:eastAsia="en-US"/>
        </w:rPr>
      </w:pPr>
      <w:r w:rsidRPr="00C13A13">
        <w:rPr>
          <w:rFonts w:ascii="Arial" w:eastAsiaTheme="minorHAnsi" w:hAnsi="Arial" w:cs="Arial"/>
          <w:sz w:val="20"/>
          <w:lang w:eastAsia="en-US"/>
        </w:rPr>
        <w:tab/>
      </w:r>
      <w:r w:rsidR="00CD650A" w:rsidRPr="00C13A13">
        <w:rPr>
          <w:rFonts w:ascii="Arial" w:eastAsiaTheme="minorHAnsi" w:hAnsi="Arial" w:cs="Arial"/>
          <w:sz w:val="20"/>
          <w:lang w:eastAsia="en-US"/>
        </w:rPr>
        <w:t>c</w:t>
      </w:r>
      <w:r w:rsidRPr="00C13A13">
        <w:rPr>
          <w:rFonts w:ascii="Arial" w:eastAsiaTheme="minorHAnsi" w:hAnsi="Arial" w:cs="Arial"/>
          <w:sz w:val="20"/>
          <w:lang w:eastAsia="en-US"/>
        </w:rPr>
        <w:tab/>
      </w:r>
      <w:r w:rsidR="000C1832" w:rsidRPr="00C13A13">
        <w:rPr>
          <w:rFonts w:ascii="Arial" w:eastAsiaTheme="minorHAnsi" w:hAnsi="Arial" w:cs="Arial"/>
          <w:sz w:val="20"/>
          <w:lang w:eastAsia="en-US"/>
        </w:rPr>
        <w:t>De jaarperiode loopt van 1 ja</w:t>
      </w:r>
      <w:r w:rsidR="00491E14" w:rsidRPr="00C13A13">
        <w:rPr>
          <w:rFonts w:ascii="Arial" w:eastAsiaTheme="minorHAnsi" w:hAnsi="Arial" w:cs="Arial"/>
          <w:sz w:val="20"/>
          <w:lang w:eastAsia="en-US"/>
        </w:rPr>
        <w:t>n</w:t>
      </w:r>
      <w:r w:rsidR="000C1832" w:rsidRPr="00C13A13">
        <w:rPr>
          <w:rFonts w:ascii="Arial" w:eastAsiaTheme="minorHAnsi" w:hAnsi="Arial" w:cs="Arial"/>
          <w:sz w:val="20"/>
          <w:lang w:eastAsia="en-US"/>
        </w:rPr>
        <w:t>uari tot en met 31 december (kalenderjaar).</w:t>
      </w:r>
    </w:p>
    <w:p w14:paraId="037FAACD" w14:textId="14607098" w:rsidR="009B4E95" w:rsidRPr="00C13A13" w:rsidRDefault="002579C5" w:rsidP="00C13A13">
      <w:pPr>
        <w:tabs>
          <w:tab w:val="left" w:pos="284"/>
        </w:tabs>
        <w:ind w:left="720" w:hanging="720"/>
        <w:rPr>
          <w:rFonts w:ascii="Arial" w:eastAsiaTheme="minorHAnsi" w:hAnsi="Arial" w:cs="Arial"/>
          <w:sz w:val="20"/>
          <w:lang w:eastAsia="en-US"/>
        </w:rPr>
      </w:pPr>
      <w:r w:rsidRPr="00C13A13">
        <w:rPr>
          <w:rFonts w:ascii="Arial" w:eastAsiaTheme="minorHAnsi" w:hAnsi="Arial" w:cs="Arial"/>
          <w:sz w:val="20"/>
          <w:lang w:eastAsia="en-US"/>
        </w:rPr>
        <w:tab/>
      </w:r>
      <w:r w:rsidR="00CD650A" w:rsidRPr="00C13A13">
        <w:rPr>
          <w:rFonts w:ascii="Arial" w:eastAsiaTheme="minorHAnsi" w:hAnsi="Arial" w:cs="Arial"/>
          <w:sz w:val="20"/>
          <w:lang w:eastAsia="en-US"/>
        </w:rPr>
        <w:t>d</w:t>
      </w:r>
      <w:r w:rsidRPr="00C13A13">
        <w:rPr>
          <w:rFonts w:ascii="Arial" w:eastAsiaTheme="minorHAnsi" w:hAnsi="Arial" w:cs="Arial"/>
          <w:sz w:val="20"/>
          <w:lang w:eastAsia="en-US"/>
        </w:rPr>
        <w:tab/>
      </w:r>
      <w:r w:rsidR="009B4E95" w:rsidRPr="00C13A13">
        <w:rPr>
          <w:rFonts w:ascii="Arial" w:eastAsiaTheme="minorHAnsi" w:hAnsi="Arial" w:cs="Arial"/>
          <w:sz w:val="20"/>
          <w:lang w:eastAsia="en-US"/>
        </w:rPr>
        <w:t xml:space="preserve">Voor het berekenen van </w:t>
      </w:r>
      <w:r w:rsidR="00311ED4" w:rsidRPr="00C13A13">
        <w:rPr>
          <w:rFonts w:ascii="Arial" w:eastAsiaTheme="minorHAnsi" w:hAnsi="Arial" w:cs="Arial"/>
          <w:sz w:val="20"/>
          <w:lang w:eastAsia="en-US"/>
        </w:rPr>
        <w:t>ge</w:t>
      </w:r>
      <w:r w:rsidR="009B4E95" w:rsidRPr="00C13A13">
        <w:rPr>
          <w:rFonts w:ascii="Arial" w:eastAsiaTheme="minorHAnsi" w:hAnsi="Arial" w:cs="Arial"/>
          <w:sz w:val="20"/>
          <w:lang w:eastAsia="en-US"/>
        </w:rPr>
        <w:t>werk</w:t>
      </w:r>
      <w:r w:rsidR="00311ED4" w:rsidRPr="00C13A13">
        <w:rPr>
          <w:rFonts w:ascii="Arial" w:eastAsiaTheme="minorHAnsi" w:hAnsi="Arial" w:cs="Arial"/>
          <w:sz w:val="20"/>
          <w:lang w:eastAsia="en-US"/>
        </w:rPr>
        <w:t>te</w:t>
      </w:r>
      <w:r w:rsidR="009B4E95" w:rsidRPr="00C13A13">
        <w:rPr>
          <w:rFonts w:ascii="Arial" w:eastAsiaTheme="minorHAnsi" w:hAnsi="Arial" w:cs="Arial"/>
          <w:sz w:val="20"/>
          <w:lang w:eastAsia="en-US"/>
        </w:rPr>
        <w:t xml:space="preserve"> uren </w:t>
      </w:r>
      <w:r w:rsidR="000C1832" w:rsidRPr="00C13A13">
        <w:rPr>
          <w:rFonts w:ascii="Arial" w:eastAsiaTheme="minorHAnsi" w:hAnsi="Arial" w:cs="Arial"/>
          <w:sz w:val="20"/>
          <w:lang w:eastAsia="en-US"/>
        </w:rPr>
        <w:t>worden</w:t>
      </w:r>
      <w:r w:rsidR="00AE624B" w:rsidRPr="00C13A13">
        <w:rPr>
          <w:rFonts w:ascii="Arial" w:eastAsiaTheme="minorHAnsi" w:hAnsi="Arial" w:cs="Arial"/>
          <w:sz w:val="20"/>
          <w:lang w:eastAsia="en-US"/>
        </w:rPr>
        <w:t>, naast de ingeroosterde uren,</w:t>
      </w:r>
      <w:r w:rsidR="009B4E95" w:rsidRPr="00C13A13">
        <w:rPr>
          <w:rFonts w:ascii="Arial" w:eastAsiaTheme="minorHAnsi" w:hAnsi="Arial" w:cs="Arial"/>
          <w:sz w:val="20"/>
          <w:lang w:eastAsia="en-US"/>
        </w:rPr>
        <w:t xml:space="preserve"> de volgende uren gelijkgesteld:</w:t>
      </w:r>
    </w:p>
    <w:p w14:paraId="26061778" w14:textId="4BA36BF3" w:rsidR="00AE624B" w:rsidRPr="00C13A13" w:rsidRDefault="00AE624B" w:rsidP="00C13A13">
      <w:pPr>
        <w:numPr>
          <w:ilvl w:val="0"/>
          <w:numId w:val="50"/>
        </w:numPr>
        <w:rPr>
          <w:rFonts w:ascii="Arial" w:eastAsiaTheme="minorHAnsi" w:hAnsi="Arial" w:cs="Arial"/>
          <w:sz w:val="20"/>
          <w:lang w:eastAsia="en-US"/>
        </w:rPr>
      </w:pPr>
      <w:r w:rsidRPr="00C13A13">
        <w:rPr>
          <w:rFonts w:ascii="Arial" w:eastAsiaTheme="minorHAnsi" w:hAnsi="Arial" w:cs="Arial"/>
          <w:sz w:val="20"/>
          <w:lang w:eastAsia="en-US"/>
        </w:rPr>
        <w:t>overwerkuren*</w:t>
      </w:r>
    </w:p>
    <w:p w14:paraId="53C83BCF" w14:textId="3D72F203" w:rsidR="009B4E95" w:rsidRPr="00C13A13" w:rsidRDefault="00AE624B" w:rsidP="00C13A13">
      <w:pPr>
        <w:numPr>
          <w:ilvl w:val="0"/>
          <w:numId w:val="50"/>
        </w:numPr>
        <w:rPr>
          <w:rFonts w:ascii="Arial" w:eastAsiaTheme="minorHAnsi" w:hAnsi="Arial" w:cs="Arial"/>
          <w:sz w:val="20"/>
          <w:lang w:eastAsia="en-US"/>
        </w:rPr>
      </w:pPr>
      <w:r w:rsidRPr="00C13A13">
        <w:rPr>
          <w:rFonts w:ascii="Arial" w:eastAsiaTheme="minorHAnsi" w:hAnsi="Arial" w:cs="Arial"/>
          <w:sz w:val="20"/>
          <w:lang w:eastAsia="en-US"/>
        </w:rPr>
        <w:t>extra gewerkte uren*</w:t>
      </w:r>
      <w:r w:rsidR="008631E7" w:rsidRPr="00C13A13">
        <w:rPr>
          <w:rFonts w:ascii="Arial" w:eastAsiaTheme="minorHAnsi" w:hAnsi="Arial" w:cs="Arial"/>
          <w:sz w:val="20"/>
          <w:lang w:eastAsia="en-US"/>
        </w:rPr>
        <w:t>*</w:t>
      </w:r>
    </w:p>
    <w:p w14:paraId="02A11B24" w14:textId="096E1867" w:rsidR="00AE624B" w:rsidRPr="00C13A13" w:rsidRDefault="00AE624B" w:rsidP="00C13A13">
      <w:pPr>
        <w:numPr>
          <w:ilvl w:val="0"/>
          <w:numId w:val="50"/>
        </w:numPr>
        <w:rPr>
          <w:rFonts w:ascii="Arial" w:eastAsiaTheme="minorHAnsi" w:hAnsi="Arial" w:cs="Arial"/>
          <w:sz w:val="20"/>
          <w:lang w:eastAsia="en-US"/>
        </w:rPr>
      </w:pPr>
      <w:r w:rsidRPr="00C13A13">
        <w:rPr>
          <w:rFonts w:ascii="Arial" w:eastAsiaTheme="minorHAnsi" w:hAnsi="Arial" w:cs="Arial"/>
          <w:sz w:val="20"/>
          <w:lang w:eastAsia="en-US"/>
        </w:rPr>
        <w:t>werkoverleg</w:t>
      </w:r>
      <w:r w:rsidR="00C64123" w:rsidRPr="00C13A13">
        <w:rPr>
          <w:rFonts w:ascii="Arial" w:eastAsiaTheme="minorHAnsi" w:hAnsi="Arial" w:cs="Arial"/>
          <w:sz w:val="20"/>
          <w:lang w:eastAsia="en-US"/>
        </w:rPr>
        <w:t xml:space="preserve"> en andere indirecte uren</w:t>
      </w:r>
      <w:r w:rsidRPr="00C13A13">
        <w:rPr>
          <w:rFonts w:ascii="Arial" w:eastAsiaTheme="minorHAnsi" w:hAnsi="Arial" w:cs="Arial"/>
          <w:sz w:val="20"/>
          <w:lang w:eastAsia="en-US"/>
        </w:rPr>
        <w:t>*</w:t>
      </w:r>
    </w:p>
    <w:p w14:paraId="00ED01DE" w14:textId="1FED6AA8" w:rsidR="00AE624B" w:rsidRPr="00C13A13" w:rsidRDefault="00AE624B" w:rsidP="00C13A13">
      <w:pPr>
        <w:numPr>
          <w:ilvl w:val="0"/>
          <w:numId w:val="50"/>
        </w:numPr>
        <w:rPr>
          <w:rFonts w:ascii="Arial" w:eastAsiaTheme="minorHAnsi" w:hAnsi="Arial" w:cs="Arial"/>
          <w:sz w:val="20"/>
          <w:lang w:eastAsia="en-US"/>
        </w:rPr>
      </w:pPr>
      <w:r w:rsidRPr="00C13A13">
        <w:rPr>
          <w:rFonts w:ascii="Arial" w:eastAsiaTheme="minorHAnsi" w:hAnsi="Arial" w:cs="Arial"/>
          <w:sz w:val="20"/>
          <w:lang w:eastAsia="en-US"/>
        </w:rPr>
        <w:t>arbeidsongeschiktheid**</w:t>
      </w:r>
      <w:r w:rsidR="008631E7" w:rsidRPr="00C13A13">
        <w:rPr>
          <w:rFonts w:ascii="Arial" w:eastAsiaTheme="minorHAnsi" w:hAnsi="Arial" w:cs="Arial"/>
          <w:sz w:val="20"/>
          <w:lang w:eastAsia="en-US"/>
        </w:rPr>
        <w:t>*</w:t>
      </w:r>
    </w:p>
    <w:p w14:paraId="43AB5D06" w14:textId="78F5E7BA" w:rsidR="009B4E95" w:rsidRPr="00C13A13" w:rsidRDefault="009B4E95" w:rsidP="00C13A13">
      <w:pPr>
        <w:numPr>
          <w:ilvl w:val="0"/>
          <w:numId w:val="50"/>
        </w:numPr>
        <w:rPr>
          <w:rFonts w:ascii="Arial" w:eastAsiaTheme="minorHAnsi" w:hAnsi="Arial" w:cs="Arial"/>
          <w:sz w:val="20"/>
          <w:lang w:eastAsia="en-US"/>
        </w:rPr>
      </w:pPr>
      <w:r w:rsidRPr="00C13A13">
        <w:rPr>
          <w:rFonts w:ascii="Arial" w:eastAsiaTheme="minorHAnsi" w:hAnsi="Arial" w:cs="Arial"/>
          <w:sz w:val="20"/>
          <w:lang w:eastAsia="en-US"/>
        </w:rPr>
        <w:t>bijzonder verlof</w:t>
      </w:r>
      <w:r w:rsidR="008A3E2D" w:rsidRPr="00C13A13">
        <w:rPr>
          <w:rFonts w:ascii="Arial" w:eastAsiaTheme="minorHAnsi" w:hAnsi="Arial" w:cs="Arial"/>
          <w:sz w:val="20"/>
          <w:lang w:eastAsia="en-US"/>
        </w:rPr>
        <w:t>**</w:t>
      </w:r>
      <w:r w:rsidR="008631E7" w:rsidRPr="00C13A13">
        <w:rPr>
          <w:rFonts w:ascii="Arial" w:eastAsiaTheme="minorHAnsi" w:hAnsi="Arial" w:cs="Arial"/>
          <w:sz w:val="20"/>
          <w:lang w:eastAsia="en-US"/>
        </w:rPr>
        <w:t>*</w:t>
      </w:r>
    </w:p>
    <w:p w14:paraId="1322A84B" w14:textId="32CB3E58" w:rsidR="00AE624B" w:rsidRPr="00C13A13" w:rsidRDefault="008A3E2D" w:rsidP="00C13A13">
      <w:pPr>
        <w:numPr>
          <w:ilvl w:val="0"/>
          <w:numId w:val="50"/>
        </w:numPr>
        <w:rPr>
          <w:rFonts w:ascii="Arial" w:eastAsiaTheme="minorHAnsi" w:hAnsi="Arial" w:cs="Arial"/>
          <w:sz w:val="20"/>
          <w:lang w:eastAsia="en-US"/>
        </w:rPr>
      </w:pPr>
      <w:r w:rsidRPr="00C13A13">
        <w:rPr>
          <w:rFonts w:ascii="Arial" w:eastAsiaTheme="minorHAnsi" w:hAnsi="Arial" w:cs="Arial"/>
          <w:sz w:val="20"/>
          <w:lang w:eastAsia="en-US"/>
        </w:rPr>
        <w:t>o</w:t>
      </w:r>
      <w:r w:rsidR="00AE624B" w:rsidRPr="00C13A13">
        <w:rPr>
          <w:rFonts w:ascii="Arial" w:eastAsiaTheme="minorHAnsi" w:hAnsi="Arial" w:cs="Arial"/>
          <w:sz w:val="20"/>
          <w:lang w:eastAsia="en-US"/>
        </w:rPr>
        <w:t>uderschapsverlof</w:t>
      </w:r>
      <w:r w:rsidRPr="00C13A13">
        <w:rPr>
          <w:rFonts w:ascii="Arial" w:eastAsiaTheme="minorHAnsi" w:hAnsi="Arial" w:cs="Arial"/>
          <w:sz w:val="20"/>
          <w:lang w:eastAsia="en-US"/>
        </w:rPr>
        <w:t>**</w:t>
      </w:r>
      <w:r w:rsidR="008631E7" w:rsidRPr="00C13A13">
        <w:rPr>
          <w:rFonts w:ascii="Arial" w:eastAsiaTheme="minorHAnsi" w:hAnsi="Arial" w:cs="Arial"/>
          <w:sz w:val="20"/>
          <w:lang w:eastAsia="en-US"/>
        </w:rPr>
        <w:t>*</w:t>
      </w:r>
    </w:p>
    <w:p w14:paraId="2F176D44" w14:textId="42B6426E" w:rsidR="00AE624B" w:rsidRPr="00C13A13" w:rsidRDefault="00AE624B" w:rsidP="00C13A13">
      <w:pPr>
        <w:numPr>
          <w:ilvl w:val="0"/>
          <w:numId w:val="50"/>
        </w:numPr>
        <w:rPr>
          <w:rFonts w:ascii="Arial" w:eastAsiaTheme="minorHAnsi" w:hAnsi="Arial" w:cs="Arial"/>
          <w:sz w:val="20"/>
          <w:lang w:eastAsia="en-US"/>
        </w:rPr>
      </w:pPr>
      <w:r w:rsidRPr="00C13A13">
        <w:rPr>
          <w:rFonts w:ascii="Arial" w:eastAsiaTheme="minorHAnsi" w:hAnsi="Arial" w:cs="Arial"/>
          <w:sz w:val="20"/>
          <w:lang w:eastAsia="en-US"/>
        </w:rPr>
        <w:t>onbetaald verlof</w:t>
      </w:r>
      <w:r w:rsidR="008A3E2D" w:rsidRPr="00C13A13">
        <w:rPr>
          <w:rFonts w:ascii="Arial" w:eastAsiaTheme="minorHAnsi" w:hAnsi="Arial" w:cs="Arial"/>
          <w:sz w:val="20"/>
          <w:lang w:eastAsia="en-US"/>
        </w:rPr>
        <w:t>**</w:t>
      </w:r>
      <w:r w:rsidR="008631E7" w:rsidRPr="00C13A13">
        <w:rPr>
          <w:rFonts w:ascii="Arial" w:eastAsiaTheme="minorHAnsi" w:hAnsi="Arial" w:cs="Arial"/>
          <w:sz w:val="20"/>
          <w:lang w:eastAsia="en-US"/>
        </w:rPr>
        <w:t>*</w:t>
      </w:r>
    </w:p>
    <w:p w14:paraId="212ABACF" w14:textId="1AEDE229" w:rsidR="00AE624B" w:rsidRPr="00C13A13" w:rsidRDefault="00AE624B" w:rsidP="00C13A13">
      <w:pPr>
        <w:numPr>
          <w:ilvl w:val="0"/>
          <w:numId w:val="50"/>
        </w:numPr>
        <w:rPr>
          <w:rFonts w:ascii="Arial" w:eastAsiaTheme="minorHAnsi" w:hAnsi="Arial" w:cs="Arial"/>
          <w:sz w:val="20"/>
          <w:lang w:eastAsia="en-US"/>
        </w:rPr>
      </w:pPr>
      <w:r w:rsidRPr="00C13A13">
        <w:rPr>
          <w:rFonts w:ascii="Arial" w:eastAsiaTheme="minorHAnsi" w:hAnsi="Arial" w:cs="Arial"/>
          <w:sz w:val="20"/>
          <w:lang w:eastAsia="en-US"/>
        </w:rPr>
        <w:t>levensloopverlof</w:t>
      </w:r>
      <w:r w:rsidR="008A3E2D" w:rsidRPr="00C13A13">
        <w:rPr>
          <w:rFonts w:ascii="Arial" w:eastAsiaTheme="minorHAnsi" w:hAnsi="Arial" w:cs="Arial"/>
          <w:sz w:val="20"/>
          <w:lang w:eastAsia="en-US"/>
        </w:rPr>
        <w:t>**</w:t>
      </w:r>
      <w:r w:rsidR="008631E7" w:rsidRPr="00C13A13">
        <w:rPr>
          <w:rFonts w:ascii="Arial" w:eastAsiaTheme="minorHAnsi" w:hAnsi="Arial" w:cs="Arial"/>
          <w:sz w:val="20"/>
          <w:lang w:eastAsia="en-US"/>
        </w:rPr>
        <w:t>*</w:t>
      </w:r>
    </w:p>
    <w:p w14:paraId="201C8D71" w14:textId="136BB442" w:rsidR="009B4E95" w:rsidRPr="00C13A13" w:rsidRDefault="009B4E95" w:rsidP="00C13A13">
      <w:pPr>
        <w:numPr>
          <w:ilvl w:val="0"/>
          <w:numId w:val="50"/>
        </w:numPr>
        <w:rPr>
          <w:rFonts w:ascii="Arial" w:eastAsiaTheme="minorHAnsi" w:hAnsi="Arial" w:cs="Arial"/>
          <w:sz w:val="20"/>
          <w:lang w:eastAsia="en-US"/>
        </w:rPr>
      </w:pPr>
      <w:r w:rsidRPr="00C13A13">
        <w:rPr>
          <w:rFonts w:ascii="Arial" w:eastAsiaTheme="minorHAnsi" w:hAnsi="Arial" w:cs="Arial"/>
          <w:sz w:val="20"/>
          <w:lang w:eastAsia="en-US"/>
        </w:rPr>
        <w:t>vakantie</w:t>
      </w:r>
      <w:r w:rsidR="008A3E2D" w:rsidRPr="00C13A13">
        <w:rPr>
          <w:rFonts w:ascii="Arial" w:eastAsiaTheme="minorHAnsi" w:hAnsi="Arial" w:cs="Arial"/>
          <w:sz w:val="20"/>
          <w:lang w:eastAsia="en-US"/>
        </w:rPr>
        <w:t>**</w:t>
      </w:r>
      <w:r w:rsidR="008631E7" w:rsidRPr="00C13A13">
        <w:rPr>
          <w:rFonts w:ascii="Arial" w:eastAsiaTheme="minorHAnsi" w:hAnsi="Arial" w:cs="Arial"/>
          <w:sz w:val="20"/>
          <w:lang w:eastAsia="en-US"/>
        </w:rPr>
        <w:t>*</w:t>
      </w:r>
    </w:p>
    <w:p w14:paraId="357A3938" w14:textId="535CED06" w:rsidR="00AE624B" w:rsidRPr="00C13A13" w:rsidRDefault="008A3E2D" w:rsidP="00C13A13">
      <w:pPr>
        <w:numPr>
          <w:ilvl w:val="0"/>
          <w:numId w:val="50"/>
        </w:numPr>
        <w:rPr>
          <w:rFonts w:ascii="Arial" w:eastAsiaTheme="minorHAnsi" w:hAnsi="Arial" w:cs="Arial"/>
          <w:sz w:val="20"/>
          <w:lang w:eastAsia="en-US"/>
        </w:rPr>
      </w:pPr>
      <w:r w:rsidRPr="00C13A13">
        <w:rPr>
          <w:rFonts w:ascii="Arial" w:eastAsiaTheme="minorHAnsi" w:hAnsi="Arial" w:cs="Arial"/>
          <w:sz w:val="20"/>
          <w:lang w:eastAsia="en-US"/>
        </w:rPr>
        <w:t>s</w:t>
      </w:r>
      <w:r w:rsidR="00AE624B" w:rsidRPr="00C13A13">
        <w:rPr>
          <w:rFonts w:ascii="Arial" w:eastAsiaTheme="minorHAnsi" w:hAnsi="Arial" w:cs="Arial"/>
          <w:sz w:val="20"/>
          <w:lang w:eastAsia="en-US"/>
        </w:rPr>
        <w:t>eniorenverlof</w:t>
      </w:r>
      <w:r w:rsidRPr="00C13A13">
        <w:rPr>
          <w:rFonts w:ascii="Arial" w:eastAsiaTheme="minorHAnsi" w:hAnsi="Arial" w:cs="Arial"/>
          <w:sz w:val="20"/>
          <w:lang w:eastAsia="en-US"/>
        </w:rPr>
        <w:t>*</w:t>
      </w:r>
      <w:r w:rsidR="008631E7" w:rsidRPr="00C13A13">
        <w:rPr>
          <w:rFonts w:ascii="Arial" w:eastAsiaTheme="minorHAnsi" w:hAnsi="Arial" w:cs="Arial"/>
          <w:sz w:val="20"/>
          <w:lang w:eastAsia="en-US"/>
        </w:rPr>
        <w:t>*</w:t>
      </w:r>
      <w:r w:rsidR="001D60F1" w:rsidRPr="00C13A13">
        <w:rPr>
          <w:rFonts w:ascii="Arial" w:eastAsiaTheme="minorHAnsi" w:hAnsi="Arial" w:cs="Arial"/>
          <w:sz w:val="20"/>
          <w:lang w:eastAsia="en-US"/>
        </w:rPr>
        <w:t>*</w:t>
      </w:r>
    </w:p>
    <w:p w14:paraId="026AEEDD" w14:textId="64A45050" w:rsidR="009B4E95" w:rsidRPr="00C13A13" w:rsidRDefault="008A3E2D" w:rsidP="00C13A13">
      <w:pPr>
        <w:numPr>
          <w:ilvl w:val="0"/>
          <w:numId w:val="50"/>
        </w:numPr>
        <w:rPr>
          <w:rFonts w:ascii="Arial" w:eastAsiaTheme="minorHAnsi" w:hAnsi="Arial" w:cs="Arial"/>
          <w:sz w:val="20"/>
          <w:lang w:eastAsia="en-US"/>
        </w:rPr>
      </w:pPr>
      <w:r w:rsidRPr="00C13A13">
        <w:rPr>
          <w:rFonts w:ascii="Arial" w:eastAsiaTheme="minorHAnsi" w:hAnsi="Arial" w:cs="Arial"/>
          <w:sz w:val="20"/>
          <w:lang w:eastAsia="en-US"/>
        </w:rPr>
        <w:t>o</w:t>
      </w:r>
      <w:r w:rsidR="009B4E95" w:rsidRPr="00C13A13">
        <w:rPr>
          <w:rFonts w:ascii="Arial" w:eastAsiaTheme="minorHAnsi" w:hAnsi="Arial" w:cs="Arial"/>
          <w:sz w:val="20"/>
          <w:lang w:eastAsia="en-US"/>
        </w:rPr>
        <w:t>pleidingen</w:t>
      </w:r>
      <w:r w:rsidR="00CF21A9" w:rsidRPr="00C13A13">
        <w:rPr>
          <w:rFonts w:ascii="Arial" w:eastAsiaTheme="minorHAnsi" w:hAnsi="Arial" w:cs="Arial"/>
          <w:sz w:val="20"/>
          <w:lang w:eastAsia="en-US"/>
        </w:rPr>
        <w:t xml:space="preserve"> </w:t>
      </w:r>
      <w:r w:rsidR="0086407C" w:rsidRPr="00C13A13">
        <w:rPr>
          <w:rFonts w:ascii="Arial" w:eastAsiaTheme="minorHAnsi" w:hAnsi="Arial" w:cs="Arial"/>
          <w:sz w:val="20"/>
          <w:lang w:eastAsia="en-US"/>
        </w:rPr>
        <w:t xml:space="preserve">en scholing </w:t>
      </w:r>
      <w:r w:rsidR="00CF21A9" w:rsidRPr="00C13A13">
        <w:rPr>
          <w:rFonts w:ascii="Arial" w:eastAsiaTheme="minorHAnsi" w:hAnsi="Arial" w:cs="Arial"/>
          <w:sz w:val="20"/>
          <w:lang w:eastAsia="en-US"/>
        </w:rPr>
        <w:t>(</w:t>
      </w:r>
      <w:r w:rsidR="008F41A8" w:rsidRPr="00C13A13">
        <w:rPr>
          <w:rFonts w:ascii="Arial" w:eastAsiaTheme="minorHAnsi" w:hAnsi="Arial" w:cs="Arial"/>
          <w:sz w:val="20"/>
          <w:lang w:eastAsia="en-US"/>
        </w:rPr>
        <w:t xml:space="preserve">inclusief de reistijd voor zover </w:t>
      </w:r>
      <w:r w:rsidR="0086407C" w:rsidRPr="00C13A13">
        <w:rPr>
          <w:rFonts w:ascii="Arial" w:eastAsiaTheme="minorHAnsi" w:hAnsi="Arial" w:cs="Arial"/>
          <w:sz w:val="20"/>
          <w:lang w:eastAsia="en-US"/>
        </w:rPr>
        <w:t xml:space="preserve">het meerdere vanaf 1 uur </w:t>
      </w:r>
      <w:r w:rsidR="008F41A8" w:rsidRPr="00C13A13">
        <w:rPr>
          <w:rFonts w:ascii="Arial" w:eastAsiaTheme="minorHAnsi" w:hAnsi="Arial" w:cs="Arial"/>
          <w:sz w:val="20"/>
          <w:lang w:eastAsia="en-US"/>
        </w:rPr>
        <w:t>per enkele re</w:t>
      </w:r>
      <w:r w:rsidR="0086407C" w:rsidRPr="00C13A13">
        <w:rPr>
          <w:rFonts w:ascii="Arial" w:eastAsiaTheme="minorHAnsi" w:hAnsi="Arial" w:cs="Arial"/>
          <w:sz w:val="20"/>
          <w:lang w:eastAsia="en-US"/>
        </w:rPr>
        <w:t>i</w:t>
      </w:r>
      <w:r w:rsidR="008F41A8" w:rsidRPr="00C13A13">
        <w:rPr>
          <w:rFonts w:ascii="Arial" w:eastAsiaTheme="minorHAnsi" w:hAnsi="Arial" w:cs="Arial"/>
          <w:sz w:val="20"/>
          <w:lang w:eastAsia="en-US"/>
        </w:rPr>
        <w:t>s</w:t>
      </w:r>
      <w:r w:rsidR="0086407C" w:rsidRPr="00C13A13">
        <w:rPr>
          <w:rFonts w:ascii="Arial" w:eastAsiaTheme="minorHAnsi" w:hAnsi="Arial" w:cs="Arial"/>
          <w:sz w:val="20"/>
          <w:lang w:eastAsia="en-US"/>
        </w:rPr>
        <w:t>)</w:t>
      </w:r>
      <w:r w:rsidRPr="00C13A13">
        <w:rPr>
          <w:rFonts w:ascii="Arial" w:eastAsiaTheme="minorHAnsi" w:hAnsi="Arial" w:cs="Arial"/>
          <w:sz w:val="20"/>
          <w:lang w:eastAsia="en-US"/>
        </w:rPr>
        <w:t>*</w:t>
      </w:r>
    </w:p>
    <w:p w14:paraId="5B5A3A59" w14:textId="56789561" w:rsidR="009B4E95" w:rsidRDefault="009B4E95" w:rsidP="00C13A13">
      <w:pPr>
        <w:numPr>
          <w:ilvl w:val="0"/>
          <w:numId w:val="50"/>
        </w:numPr>
        <w:rPr>
          <w:rFonts w:ascii="Arial" w:eastAsiaTheme="minorHAnsi" w:hAnsi="Arial" w:cs="Arial"/>
          <w:sz w:val="20"/>
          <w:lang w:eastAsia="en-US"/>
        </w:rPr>
      </w:pPr>
      <w:r w:rsidRPr="00C13A13">
        <w:rPr>
          <w:rFonts w:ascii="Arial" w:eastAsiaTheme="minorHAnsi" w:hAnsi="Arial" w:cs="Arial"/>
          <w:sz w:val="20"/>
          <w:lang w:eastAsia="en-US"/>
        </w:rPr>
        <w:t>OR-werkzaamheden</w:t>
      </w:r>
      <w:r w:rsidR="00026A9E" w:rsidRPr="00C13A13">
        <w:rPr>
          <w:rFonts w:ascii="Arial" w:eastAsiaTheme="minorHAnsi" w:hAnsi="Arial" w:cs="Arial"/>
          <w:sz w:val="20"/>
          <w:lang w:eastAsia="en-US"/>
        </w:rPr>
        <w:t xml:space="preserve"> (voor zover OR-leden ervoor hebben gekozen om OR-werkzaamheden binnen de contracturen uit te voeren)</w:t>
      </w:r>
      <w:r w:rsidR="008A3E2D" w:rsidRPr="00C13A13">
        <w:rPr>
          <w:rFonts w:ascii="Arial" w:eastAsiaTheme="minorHAnsi" w:hAnsi="Arial" w:cs="Arial"/>
          <w:sz w:val="20"/>
          <w:lang w:eastAsia="en-US"/>
        </w:rPr>
        <w:t>*</w:t>
      </w:r>
    </w:p>
    <w:p w14:paraId="5BAF8E50" w14:textId="0A470F42" w:rsidR="008631E7" w:rsidRDefault="008A3E2D" w:rsidP="00C13A13">
      <w:pPr>
        <w:tabs>
          <w:tab w:val="left" w:pos="720"/>
        </w:tabs>
        <w:ind w:left="720"/>
        <w:rPr>
          <w:rFonts w:ascii="Arial" w:eastAsiaTheme="minorHAnsi" w:hAnsi="Arial" w:cs="Arial"/>
          <w:sz w:val="20"/>
          <w:lang w:eastAsia="en-US"/>
        </w:rPr>
      </w:pPr>
      <w:r w:rsidRPr="00C13A13">
        <w:rPr>
          <w:rFonts w:ascii="Arial" w:eastAsiaTheme="minorHAnsi" w:hAnsi="Arial" w:cs="Arial"/>
          <w:sz w:val="20"/>
          <w:lang w:eastAsia="en-US"/>
        </w:rPr>
        <w:t>* Met betrekking tot deze uren wordt uitgegaan van het werkelijk aantal uren</w:t>
      </w:r>
      <w:r w:rsidR="00C64123" w:rsidRPr="00C13A13">
        <w:rPr>
          <w:rFonts w:ascii="Arial" w:eastAsiaTheme="minorHAnsi" w:hAnsi="Arial" w:cs="Arial"/>
          <w:sz w:val="20"/>
          <w:lang w:eastAsia="en-US"/>
        </w:rPr>
        <w:t>, voor zover deze uren niet reeds meetellen als ingeroosterde uren</w:t>
      </w:r>
      <w:r w:rsidRPr="00C13A13">
        <w:rPr>
          <w:rFonts w:ascii="Arial" w:eastAsiaTheme="minorHAnsi" w:hAnsi="Arial" w:cs="Arial"/>
          <w:sz w:val="20"/>
          <w:lang w:eastAsia="en-US"/>
        </w:rPr>
        <w:t>.</w:t>
      </w:r>
    </w:p>
    <w:p w14:paraId="4AAE832E" w14:textId="36DE119B" w:rsidR="004F6856" w:rsidRPr="00C13A13" w:rsidRDefault="008631E7" w:rsidP="00C13A13">
      <w:pPr>
        <w:tabs>
          <w:tab w:val="left" w:pos="720"/>
        </w:tabs>
        <w:ind w:left="720"/>
        <w:rPr>
          <w:rFonts w:ascii="Arial" w:eastAsiaTheme="minorHAnsi" w:hAnsi="Arial" w:cs="Arial"/>
          <w:sz w:val="20"/>
          <w:lang w:eastAsia="en-US"/>
        </w:rPr>
      </w:pPr>
      <w:r w:rsidRPr="00C13A13">
        <w:rPr>
          <w:rFonts w:ascii="Arial" w:eastAsiaTheme="minorHAnsi" w:hAnsi="Arial" w:cs="Arial"/>
          <w:sz w:val="20"/>
          <w:lang w:eastAsia="en-US"/>
        </w:rPr>
        <w:t>** Met betrekking tot extra gewerkte uren wordt uitgegaan van het werkelijk aantal uren, tenzij</w:t>
      </w:r>
      <w:r w:rsidR="00135B12" w:rsidRPr="00C13A13">
        <w:rPr>
          <w:rFonts w:ascii="Arial" w:eastAsiaTheme="minorHAnsi" w:hAnsi="Arial" w:cs="Arial"/>
          <w:sz w:val="20"/>
          <w:lang w:eastAsia="en-US"/>
        </w:rPr>
        <w:t xml:space="preserve"> de extra gewerkte uren</w:t>
      </w:r>
      <w:r w:rsidR="0030492D" w:rsidRPr="00C13A13">
        <w:rPr>
          <w:rFonts w:ascii="Arial" w:eastAsiaTheme="minorHAnsi" w:hAnsi="Arial" w:cs="Arial"/>
          <w:sz w:val="20"/>
          <w:lang w:eastAsia="en-US"/>
        </w:rPr>
        <w:t xml:space="preserve"> </w:t>
      </w:r>
      <w:r w:rsidR="00AD06C3" w:rsidRPr="00C13A13">
        <w:rPr>
          <w:rFonts w:ascii="Arial" w:eastAsiaTheme="minorHAnsi" w:hAnsi="Arial" w:cs="Arial"/>
          <w:sz w:val="20"/>
          <w:lang w:eastAsia="en-US"/>
        </w:rPr>
        <w:t xml:space="preserve">als gevolg van onvoorziene omstandigheden met een dringend karakter dan wel een calamiteit, </w:t>
      </w:r>
      <w:r w:rsidR="0030492D" w:rsidRPr="00C13A13">
        <w:rPr>
          <w:rFonts w:ascii="Arial" w:eastAsiaTheme="minorHAnsi" w:hAnsi="Arial" w:cs="Arial"/>
          <w:sz w:val="20"/>
          <w:lang w:eastAsia="en-US"/>
        </w:rPr>
        <w:t>op verzoek van Fokus</w:t>
      </w:r>
      <w:r w:rsidR="00DF3FF0" w:rsidRPr="00C13A13">
        <w:rPr>
          <w:rFonts w:ascii="Arial" w:eastAsiaTheme="minorHAnsi" w:hAnsi="Arial" w:cs="Arial"/>
          <w:sz w:val="20"/>
          <w:lang w:eastAsia="en-US"/>
        </w:rPr>
        <w:t xml:space="preserve">, binnen 96 uur voorafgaand aan de dienst zijn </w:t>
      </w:r>
      <w:r w:rsidR="00596A9D">
        <w:rPr>
          <w:rFonts w:ascii="Arial" w:eastAsiaTheme="minorHAnsi" w:hAnsi="Arial" w:cs="Arial"/>
          <w:sz w:val="20"/>
          <w:lang w:eastAsia="en-US"/>
        </w:rPr>
        <w:t xml:space="preserve">aangeboden en </w:t>
      </w:r>
      <w:r w:rsidR="00DF3FF0" w:rsidRPr="00C13A13">
        <w:rPr>
          <w:rFonts w:ascii="Arial" w:eastAsiaTheme="minorHAnsi" w:hAnsi="Arial" w:cs="Arial"/>
          <w:sz w:val="20"/>
          <w:lang w:eastAsia="en-US"/>
        </w:rPr>
        <w:t>ingeroosterd</w:t>
      </w:r>
      <w:r w:rsidR="00135B12" w:rsidRPr="00C13A13">
        <w:rPr>
          <w:rFonts w:ascii="Arial" w:eastAsiaTheme="minorHAnsi" w:hAnsi="Arial" w:cs="Arial"/>
          <w:sz w:val="20"/>
          <w:lang w:eastAsia="en-US"/>
        </w:rPr>
        <w:t xml:space="preserve">. In die situatie </w:t>
      </w:r>
      <w:r w:rsidR="00E33CB7" w:rsidRPr="00C13A13">
        <w:rPr>
          <w:rFonts w:ascii="Arial" w:eastAsiaTheme="minorHAnsi" w:hAnsi="Arial" w:cs="Arial"/>
          <w:sz w:val="20"/>
          <w:lang w:eastAsia="en-US"/>
        </w:rPr>
        <w:t>heeft d</w:t>
      </w:r>
      <w:r w:rsidR="00D779A3" w:rsidRPr="00C13A13">
        <w:rPr>
          <w:rFonts w:ascii="Arial" w:eastAsiaTheme="minorHAnsi" w:hAnsi="Arial" w:cs="Arial"/>
          <w:sz w:val="20"/>
          <w:lang w:eastAsia="en-US"/>
        </w:rPr>
        <w:t xml:space="preserve">e werknemer </w:t>
      </w:r>
      <w:r w:rsidR="00E33CB7" w:rsidRPr="00C13A13">
        <w:rPr>
          <w:rFonts w:ascii="Arial" w:eastAsiaTheme="minorHAnsi" w:hAnsi="Arial" w:cs="Arial"/>
          <w:sz w:val="20"/>
          <w:lang w:eastAsia="en-US"/>
        </w:rPr>
        <w:t xml:space="preserve">de keuze of </w:t>
      </w:r>
      <w:r w:rsidR="00135B12" w:rsidRPr="00C13A13">
        <w:rPr>
          <w:rFonts w:ascii="Arial" w:eastAsiaTheme="minorHAnsi" w:hAnsi="Arial" w:cs="Arial"/>
          <w:sz w:val="20"/>
          <w:lang w:eastAsia="en-US"/>
        </w:rPr>
        <w:t>de</w:t>
      </w:r>
      <w:r w:rsidR="00E33CB7" w:rsidRPr="00C13A13">
        <w:rPr>
          <w:rFonts w:ascii="Arial" w:eastAsiaTheme="minorHAnsi" w:hAnsi="Arial" w:cs="Arial"/>
          <w:sz w:val="20"/>
          <w:lang w:eastAsia="en-US"/>
        </w:rPr>
        <w:t>ze</w:t>
      </w:r>
      <w:r w:rsidR="00135B12" w:rsidRPr="00C13A13">
        <w:rPr>
          <w:rFonts w:ascii="Arial" w:eastAsiaTheme="minorHAnsi" w:hAnsi="Arial" w:cs="Arial"/>
          <w:sz w:val="20"/>
          <w:lang w:eastAsia="en-US"/>
        </w:rPr>
        <w:t xml:space="preserve"> extra gewerkte uren </w:t>
      </w:r>
      <w:r w:rsidR="00E33CB7" w:rsidRPr="00C13A13">
        <w:rPr>
          <w:rFonts w:ascii="Arial" w:eastAsiaTheme="minorHAnsi" w:hAnsi="Arial" w:cs="Arial"/>
          <w:sz w:val="20"/>
          <w:lang w:eastAsia="en-US"/>
        </w:rPr>
        <w:t xml:space="preserve">wel of niet meetellen voor de jaarurennorm. Als werknemer ervoor kiest om deze extra gewerkte uren niet mee te laten tellen voor de jaarurennorm, dan worden deze extra gewerkte uren </w:t>
      </w:r>
      <w:r w:rsidR="001D60F1" w:rsidRPr="00C13A13">
        <w:rPr>
          <w:rFonts w:ascii="Arial" w:eastAsiaTheme="minorHAnsi" w:hAnsi="Arial" w:cs="Arial"/>
          <w:sz w:val="20"/>
          <w:lang w:eastAsia="en-US"/>
        </w:rPr>
        <w:t xml:space="preserve">op maandbasis </w:t>
      </w:r>
      <w:r w:rsidR="00DF3FF0" w:rsidRPr="00C13A13">
        <w:rPr>
          <w:rFonts w:ascii="Arial" w:eastAsiaTheme="minorHAnsi" w:hAnsi="Arial" w:cs="Arial"/>
          <w:sz w:val="20"/>
          <w:lang w:eastAsia="en-US"/>
        </w:rPr>
        <w:t>uit</w:t>
      </w:r>
      <w:r w:rsidR="00E33CB7" w:rsidRPr="00C13A13">
        <w:rPr>
          <w:rFonts w:ascii="Arial" w:eastAsiaTheme="minorHAnsi" w:hAnsi="Arial" w:cs="Arial"/>
          <w:sz w:val="20"/>
          <w:lang w:eastAsia="en-US"/>
        </w:rPr>
        <w:t>b</w:t>
      </w:r>
      <w:r w:rsidR="00DF3FF0" w:rsidRPr="00C13A13">
        <w:rPr>
          <w:rFonts w:ascii="Arial" w:eastAsiaTheme="minorHAnsi" w:hAnsi="Arial" w:cs="Arial"/>
          <w:sz w:val="20"/>
          <w:lang w:eastAsia="en-US"/>
        </w:rPr>
        <w:t>eta</w:t>
      </w:r>
      <w:r w:rsidR="00E33CB7" w:rsidRPr="00C13A13">
        <w:rPr>
          <w:rFonts w:ascii="Arial" w:eastAsiaTheme="minorHAnsi" w:hAnsi="Arial" w:cs="Arial"/>
          <w:sz w:val="20"/>
          <w:lang w:eastAsia="en-US"/>
        </w:rPr>
        <w:t>ald (zie artikel 9 lid 3 sub b)</w:t>
      </w:r>
      <w:r w:rsidR="00DF3FF0" w:rsidRPr="00C13A13">
        <w:rPr>
          <w:rFonts w:ascii="Arial" w:eastAsiaTheme="minorHAnsi" w:hAnsi="Arial" w:cs="Arial"/>
          <w:sz w:val="20"/>
          <w:lang w:eastAsia="en-US"/>
        </w:rPr>
        <w:t xml:space="preserve">. </w:t>
      </w:r>
    </w:p>
    <w:p w14:paraId="2C84203E" w14:textId="242B71AD" w:rsidR="00AE624B" w:rsidRDefault="0076102B" w:rsidP="00C13A13">
      <w:pPr>
        <w:pStyle w:val="01plattetekst"/>
        <w:tabs>
          <w:tab w:val="clear" w:pos="2152"/>
          <w:tab w:val="left" w:pos="709"/>
        </w:tabs>
        <w:ind w:left="709"/>
        <w:rPr>
          <w:rFonts w:ascii="Arial" w:hAnsi="Arial" w:cs="Arial"/>
          <w:sz w:val="20"/>
        </w:rPr>
      </w:pPr>
      <w:r w:rsidRPr="00DC082D">
        <w:rPr>
          <w:rFonts w:ascii="Arial" w:hAnsi="Arial" w:cs="Arial"/>
          <w:sz w:val="20"/>
        </w:rPr>
        <w:t xml:space="preserve">Extra gewerkte uren </w:t>
      </w:r>
      <w:r w:rsidRPr="00C13A13">
        <w:rPr>
          <w:rFonts w:ascii="Arial" w:eastAsiaTheme="minorHAnsi" w:hAnsi="Arial" w:cs="Arial"/>
          <w:sz w:val="20"/>
          <w:lang w:eastAsia="en-US"/>
        </w:rPr>
        <w:t xml:space="preserve">als gevolg van onvoorziene omstandigheden met een dringend karakter dan wel een calamiteit die, op verzoek van Fokus, binnen 96 uur voorafgaand aan de dienst zijn ingeroosterd en een verschoven dienst </w:t>
      </w:r>
      <w:r w:rsidR="004F6856" w:rsidRPr="00DC082D">
        <w:rPr>
          <w:rFonts w:ascii="Arial" w:hAnsi="Arial" w:cs="Arial"/>
          <w:sz w:val="20"/>
        </w:rPr>
        <w:t xml:space="preserve">kunnen niet samenvallen. </w:t>
      </w:r>
      <w:r w:rsidRPr="00DC082D">
        <w:rPr>
          <w:rFonts w:ascii="Arial" w:hAnsi="Arial" w:cs="Arial"/>
          <w:sz w:val="20"/>
        </w:rPr>
        <w:t xml:space="preserve">In dat geval geldt uitsluitend de regeling voor een verschoven dienst, zoals weergegeven in lid 9. </w:t>
      </w:r>
    </w:p>
    <w:p w14:paraId="1D1AE075" w14:textId="7405DF54" w:rsidR="00982C77" w:rsidRPr="00563AD5" w:rsidRDefault="008A3E2D" w:rsidP="00C13A13">
      <w:pPr>
        <w:tabs>
          <w:tab w:val="left" w:pos="720"/>
        </w:tabs>
        <w:ind w:left="720"/>
        <w:rPr>
          <w:rFonts w:ascii="Arial" w:eastAsiaTheme="minorHAnsi" w:hAnsi="Arial" w:cs="Arial"/>
          <w:sz w:val="20"/>
          <w:lang w:eastAsia="en-US"/>
        </w:rPr>
      </w:pPr>
      <w:r w:rsidRPr="00C13A13">
        <w:rPr>
          <w:rFonts w:ascii="Arial" w:eastAsiaTheme="minorHAnsi" w:hAnsi="Arial" w:cs="Arial"/>
          <w:sz w:val="20"/>
          <w:lang w:eastAsia="en-US"/>
        </w:rPr>
        <w:t>**</w:t>
      </w:r>
      <w:r w:rsidR="008631E7" w:rsidRPr="00C13A13">
        <w:rPr>
          <w:rFonts w:ascii="Arial" w:eastAsiaTheme="minorHAnsi" w:hAnsi="Arial" w:cs="Arial"/>
          <w:sz w:val="20"/>
          <w:lang w:eastAsia="en-US"/>
        </w:rPr>
        <w:t>*</w:t>
      </w:r>
      <w:r w:rsidR="00AE624B" w:rsidRPr="00C13A13">
        <w:rPr>
          <w:rFonts w:ascii="Arial" w:eastAsiaTheme="minorHAnsi" w:hAnsi="Arial" w:cs="Arial"/>
          <w:sz w:val="20"/>
          <w:lang w:eastAsia="en-US"/>
        </w:rPr>
        <w:t>Met betrekking tot deze uren wordt uitgegaan van de ingeroosterde uren</w:t>
      </w:r>
      <w:r w:rsidR="008D09DA" w:rsidRPr="00C13A13">
        <w:rPr>
          <w:rFonts w:ascii="Arial" w:eastAsiaTheme="minorHAnsi" w:hAnsi="Arial" w:cs="Arial"/>
          <w:sz w:val="20"/>
          <w:lang w:eastAsia="en-US"/>
        </w:rPr>
        <w:t xml:space="preserve">. Mochten </w:t>
      </w:r>
      <w:r w:rsidR="0086407C" w:rsidRPr="00C13A13">
        <w:rPr>
          <w:rFonts w:ascii="Arial" w:eastAsiaTheme="minorHAnsi" w:hAnsi="Arial" w:cs="Arial"/>
          <w:sz w:val="20"/>
          <w:lang w:eastAsia="en-US"/>
        </w:rPr>
        <w:t xml:space="preserve">er minder </w:t>
      </w:r>
      <w:r w:rsidR="004E4AA1" w:rsidRPr="00C13A13">
        <w:rPr>
          <w:rFonts w:ascii="Arial" w:eastAsiaTheme="minorHAnsi" w:hAnsi="Arial" w:cs="Arial"/>
          <w:sz w:val="20"/>
          <w:lang w:eastAsia="en-US"/>
        </w:rPr>
        <w:t xml:space="preserve">uren </w:t>
      </w:r>
      <w:r w:rsidR="005D72A9" w:rsidRPr="00C13A13">
        <w:rPr>
          <w:rFonts w:ascii="Arial" w:eastAsiaTheme="minorHAnsi" w:hAnsi="Arial" w:cs="Arial"/>
          <w:sz w:val="20"/>
          <w:lang w:eastAsia="en-US"/>
        </w:rPr>
        <w:t>zijn</w:t>
      </w:r>
      <w:r w:rsidR="004E4AA1" w:rsidRPr="00C13A13">
        <w:rPr>
          <w:rFonts w:ascii="Arial" w:eastAsiaTheme="minorHAnsi" w:hAnsi="Arial" w:cs="Arial"/>
          <w:sz w:val="20"/>
          <w:lang w:eastAsia="en-US"/>
        </w:rPr>
        <w:t xml:space="preserve"> ingeroosterd </w:t>
      </w:r>
      <w:r w:rsidR="0086407C" w:rsidRPr="00C13A13">
        <w:rPr>
          <w:rFonts w:ascii="Arial" w:eastAsiaTheme="minorHAnsi" w:hAnsi="Arial" w:cs="Arial"/>
          <w:sz w:val="20"/>
          <w:lang w:eastAsia="en-US"/>
        </w:rPr>
        <w:t>dan de in de arbeidsovereenkomst vastgelegde arbeidsduur</w:t>
      </w:r>
      <w:r w:rsidR="004E4AA1" w:rsidRPr="00C13A13">
        <w:rPr>
          <w:rFonts w:ascii="Arial" w:eastAsiaTheme="minorHAnsi" w:hAnsi="Arial" w:cs="Arial"/>
          <w:sz w:val="20"/>
          <w:lang w:eastAsia="en-US"/>
        </w:rPr>
        <w:t xml:space="preserve">, </w:t>
      </w:r>
      <w:r w:rsidR="00CC0C5A" w:rsidRPr="00C13A13">
        <w:rPr>
          <w:rFonts w:ascii="Arial" w:eastAsiaTheme="minorHAnsi" w:hAnsi="Arial" w:cs="Arial"/>
          <w:sz w:val="20"/>
          <w:lang w:eastAsia="en-US"/>
        </w:rPr>
        <w:t xml:space="preserve">omdat Fokus met instemming van de OR afwijkt van de termijn van 28 etmalen waarop het rooster ter kennis van de </w:t>
      </w:r>
      <w:r w:rsidR="00CC0C5A" w:rsidRPr="00C13A13">
        <w:rPr>
          <w:rFonts w:ascii="Arial" w:eastAsiaTheme="minorHAnsi" w:hAnsi="Arial" w:cs="Arial"/>
          <w:sz w:val="20"/>
          <w:lang w:eastAsia="en-US"/>
        </w:rPr>
        <w:lastRenderedPageBreak/>
        <w:t>betrokken werknem</w:t>
      </w:r>
      <w:r w:rsidR="00386693" w:rsidRPr="00C13A13">
        <w:rPr>
          <w:rFonts w:ascii="Arial" w:eastAsiaTheme="minorHAnsi" w:hAnsi="Arial" w:cs="Arial"/>
          <w:sz w:val="20"/>
          <w:lang w:eastAsia="en-US"/>
        </w:rPr>
        <w:t>e</w:t>
      </w:r>
      <w:r w:rsidR="00CC0C5A" w:rsidRPr="00C13A13">
        <w:rPr>
          <w:rFonts w:ascii="Arial" w:eastAsiaTheme="minorHAnsi" w:hAnsi="Arial" w:cs="Arial"/>
          <w:sz w:val="20"/>
          <w:lang w:eastAsia="en-US"/>
        </w:rPr>
        <w:t>rs is gebracht (zie artikel 10 lid 4 sub b en c)</w:t>
      </w:r>
      <w:r w:rsidR="00982C77" w:rsidRPr="00C13A13">
        <w:rPr>
          <w:rFonts w:ascii="Arial" w:eastAsiaTheme="minorHAnsi" w:hAnsi="Arial" w:cs="Arial"/>
          <w:sz w:val="20"/>
          <w:lang w:eastAsia="en-US"/>
        </w:rPr>
        <w:t>, dan geldt het volgende. De niet ingeroosterde uren worden in dat geval evenredig over de maand toebedeeld.</w:t>
      </w:r>
    </w:p>
    <w:p w14:paraId="78CC1399" w14:textId="51204A07" w:rsidR="00AE624B" w:rsidRPr="00C13A13" w:rsidRDefault="00982C77" w:rsidP="00C13A13">
      <w:pPr>
        <w:tabs>
          <w:tab w:val="left" w:pos="720"/>
        </w:tabs>
        <w:ind w:left="720"/>
        <w:rPr>
          <w:rFonts w:ascii="Arial" w:eastAsiaTheme="minorHAnsi" w:hAnsi="Arial" w:cs="Arial"/>
          <w:sz w:val="20"/>
          <w:lang w:eastAsia="en-US"/>
        </w:rPr>
      </w:pPr>
      <w:r w:rsidRPr="00C13A13">
        <w:rPr>
          <w:rFonts w:ascii="Arial" w:eastAsiaTheme="minorHAnsi" w:hAnsi="Arial" w:cs="Arial"/>
          <w:sz w:val="20"/>
          <w:lang w:eastAsia="en-US"/>
        </w:rPr>
        <w:t>In het geval dat er helemaal geen uren zijn ingeroosterd</w:t>
      </w:r>
      <w:r w:rsidRPr="00563AD5">
        <w:rPr>
          <w:rFonts w:ascii="Arial" w:eastAsiaTheme="minorHAnsi" w:hAnsi="Arial" w:cs="Arial"/>
          <w:sz w:val="20"/>
          <w:lang w:eastAsia="en-US"/>
        </w:rPr>
        <w:t xml:space="preserve">, dan </w:t>
      </w:r>
      <w:r w:rsidR="008D09DA" w:rsidRPr="00C13A13">
        <w:rPr>
          <w:rFonts w:ascii="Arial" w:eastAsiaTheme="minorHAnsi" w:hAnsi="Arial" w:cs="Arial"/>
          <w:sz w:val="20"/>
          <w:lang w:eastAsia="en-US"/>
        </w:rPr>
        <w:t>wordt uitgegaan van de in de arbeidsovereenkomst vastgelegde arbeidsduur.</w:t>
      </w:r>
      <w:r w:rsidR="0086407C" w:rsidRPr="00C13A13">
        <w:rPr>
          <w:rFonts w:ascii="Arial" w:eastAsiaTheme="minorHAnsi" w:hAnsi="Arial" w:cs="Arial"/>
          <w:sz w:val="20"/>
          <w:lang w:eastAsia="en-US"/>
        </w:rPr>
        <w:t xml:space="preserve"> </w:t>
      </w:r>
    </w:p>
    <w:p w14:paraId="5B6DFC65" w14:textId="66107F74" w:rsidR="008A3E2D" w:rsidRPr="00C13A13" w:rsidRDefault="002579C5" w:rsidP="00C13A13">
      <w:pPr>
        <w:tabs>
          <w:tab w:val="left" w:pos="0"/>
          <w:tab w:val="left" w:pos="284"/>
        </w:tabs>
        <w:ind w:left="720" w:hanging="720"/>
        <w:rPr>
          <w:rFonts w:ascii="Arial" w:eastAsiaTheme="minorHAnsi" w:hAnsi="Arial" w:cs="Arial"/>
          <w:sz w:val="20"/>
          <w:lang w:eastAsia="en-US"/>
        </w:rPr>
      </w:pPr>
      <w:r w:rsidRPr="00C13A13">
        <w:rPr>
          <w:rFonts w:ascii="Arial" w:eastAsiaTheme="minorHAnsi" w:hAnsi="Arial" w:cs="Arial"/>
          <w:sz w:val="20"/>
          <w:lang w:eastAsia="en-US"/>
        </w:rPr>
        <w:tab/>
      </w:r>
      <w:r w:rsidR="00CD650A" w:rsidRPr="00C13A13">
        <w:rPr>
          <w:rFonts w:ascii="Arial" w:eastAsiaTheme="minorHAnsi" w:hAnsi="Arial" w:cs="Arial"/>
          <w:sz w:val="20"/>
          <w:lang w:eastAsia="en-US"/>
        </w:rPr>
        <w:t>e</w:t>
      </w:r>
      <w:r w:rsidRPr="00C13A13">
        <w:rPr>
          <w:rFonts w:ascii="Arial" w:eastAsiaTheme="minorHAnsi" w:hAnsi="Arial" w:cs="Arial"/>
          <w:sz w:val="20"/>
          <w:lang w:eastAsia="en-US"/>
        </w:rPr>
        <w:tab/>
      </w:r>
      <w:r w:rsidR="00982C77" w:rsidRPr="00563AD5">
        <w:rPr>
          <w:rFonts w:ascii="Arial" w:hAnsi="Arial" w:cs="Arial"/>
          <w:sz w:val="20"/>
        </w:rPr>
        <w:t xml:space="preserve">Tenminste eenmaal per kwartaal stellen managers en </w:t>
      </w:r>
      <w:r w:rsidR="00982C77" w:rsidRPr="00C13A13">
        <w:rPr>
          <w:rFonts w:ascii="Arial" w:hAnsi="Arial" w:cs="Arial"/>
          <w:sz w:val="20"/>
        </w:rPr>
        <w:t xml:space="preserve">werknemers </w:t>
      </w:r>
      <w:r w:rsidR="00982C77" w:rsidRPr="00563AD5">
        <w:rPr>
          <w:rFonts w:ascii="Arial" w:hAnsi="Arial" w:cs="Arial"/>
          <w:sz w:val="20"/>
        </w:rPr>
        <w:t xml:space="preserve">zelfstandig vast hoe het urensaldo zich ontwikkelt. </w:t>
      </w:r>
      <w:r w:rsidR="009B4E95" w:rsidRPr="00C13A13">
        <w:rPr>
          <w:rFonts w:ascii="Arial" w:eastAsiaTheme="minorHAnsi" w:hAnsi="Arial" w:cs="Arial"/>
          <w:sz w:val="20"/>
          <w:lang w:eastAsia="en-US"/>
        </w:rPr>
        <w:t xml:space="preserve">Aan het einde van iedere jaarperiode </w:t>
      </w:r>
      <w:r w:rsidR="00AE624B" w:rsidRPr="00C13A13">
        <w:rPr>
          <w:rFonts w:ascii="Arial" w:eastAsiaTheme="minorHAnsi" w:hAnsi="Arial" w:cs="Arial"/>
          <w:sz w:val="20"/>
          <w:lang w:eastAsia="en-US"/>
        </w:rPr>
        <w:t>worden</w:t>
      </w:r>
      <w:r w:rsidR="009B4E95" w:rsidRPr="00C13A13">
        <w:rPr>
          <w:rFonts w:ascii="Arial" w:eastAsiaTheme="minorHAnsi" w:hAnsi="Arial" w:cs="Arial"/>
          <w:sz w:val="20"/>
          <w:lang w:eastAsia="en-US"/>
        </w:rPr>
        <w:t xml:space="preserve"> de volgens </w:t>
      </w:r>
      <w:r w:rsidRPr="00C13A13">
        <w:rPr>
          <w:rFonts w:ascii="Arial" w:eastAsiaTheme="minorHAnsi" w:hAnsi="Arial" w:cs="Arial"/>
          <w:sz w:val="20"/>
          <w:lang w:eastAsia="en-US"/>
        </w:rPr>
        <w:t xml:space="preserve">sub </w:t>
      </w:r>
      <w:r w:rsidR="00CD650A" w:rsidRPr="00C13A13">
        <w:rPr>
          <w:rFonts w:ascii="Arial" w:eastAsiaTheme="minorHAnsi" w:hAnsi="Arial" w:cs="Arial"/>
          <w:sz w:val="20"/>
          <w:lang w:eastAsia="en-US"/>
        </w:rPr>
        <w:t>d</w:t>
      </w:r>
      <w:r w:rsidR="009B4E95" w:rsidRPr="00C13A13">
        <w:rPr>
          <w:rFonts w:ascii="Arial" w:eastAsiaTheme="minorHAnsi" w:hAnsi="Arial" w:cs="Arial"/>
          <w:sz w:val="20"/>
          <w:lang w:eastAsia="en-US"/>
        </w:rPr>
        <w:t xml:space="preserve"> getelde uren </w:t>
      </w:r>
      <w:r w:rsidR="008A3E2D" w:rsidRPr="00C13A13">
        <w:rPr>
          <w:rFonts w:ascii="Arial" w:eastAsiaTheme="minorHAnsi" w:hAnsi="Arial" w:cs="Arial"/>
          <w:sz w:val="20"/>
          <w:lang w:eastAsia="en-US"/>
        </w:rPr>
        <w:t>vergeleken met de voor de werknemer geldende jaarurennorm</w:t>
      </w:r>
      <w:r w:rsidR="009B4E95" w:rsidRPr="00C13A13">
        <w:rPr>
          <w:rFonts w:ascii="Arial" w:eastAsiaTheme="minorHAnsi" w:hAnsi="Arial" w:cs="Arial"/>
          <w:sz w:val="20"/>
          <w:lang w:eastAsia="en-US"/>
        </w:rPr>
        <w:t>.</w:t>
      </w:r>
      <w:r w:rsidR="008A3E2D" w:rsidRPr="00C13A13">
        <w:rPr>
          <w:rFonts w:ascii="Arial" w:eastAsiaTheme="minorHAnsi" w:hAnsi="Arial" w:cs="Arial"/>
          <w:sz w:val="20"/>
          <w:lang w:eastAsia="en-US"/>
        </w:rPr>
        <w:t xml:space="preserve"> Het streven is dat het saldo op 0 uitkomt</w:t>
      </w:r>
      <w:r w:rsidR="005D72A9" w:rsidRPr="00C13A13">
        <w:rPr>
          <w:rFonts w:ascii="Arial" w:eastAsiaTheme="minorHAnsi" w:hAnsi="Arial" w:cs="Arial"/>
          <w:sz w:val="20"/>
          <w:lang w:eastAsia="en-US"/>
        </w:rPr>
        <w:t>, echter</w:t>
      </w:r>
      <w:r w:rsidR="004E4AA1" w:rsidRPr="00C13A13">
        <w:rPr>
          <w:rFonts w:ascii="Arial" w:eastAsiaTheme="minorHAnsi" w:hAnsi="Arial" w:cs="Arial"/>
          <w:sz w:val="20"/>
          <w:lang w:eastAsia="en-US"/>
        </w:rPr>
        <w:t>:</w:t>
      </w:r>
    </w:p>
    <w:p w14:paraId="760F98C8" w14:textId="77777777" w:rsidR="005D72A9" w:rsidRPr="00C13A13" w:rsidRDefault="004E4AA1" w:rsidP="00C13A13">
      <w:pPr>
        <w:tabs>
          <w:tab w:val="left" w:pos="0"/>
          <w:tab w:val="left" w:pos="284"/>
          <w:tab w:val="left" w:pos="567"/>
          <w:tab w:val="left" w:pos="709"/>
        </w:tabs>
        <w:ind w:left="1134" w:hanging="425"/>
        <w:rPr>
          <w:rFonts w:ascii="Arial" w:eastAsiaTheme="minorHAnsi" w:hAnsi="Arial" w:cs="Arial"/>
          <w:sz w:val="20"/>
          <w:lang w:eastAsia="en-US"/>
        </w:rPr>
      </w:pPr>
      <w:r w:rsidRPr="00C13A13">
        <w:rPr>
          <w:rFonts w:ascii="Arial" w:eastAsiaTheme="minorHAnsi" w:hAnsi="Arial" w:cs="Arial"/>
          <w:sz w:val="20"/>
          <w:lang w:eastAsia="en-US"/>
        </w:rPr>
        <w:t>-</w:t>
      </w:r>
      <w:r w:rsidRPr="00C13A13">
        <w:rPr>
          <w:rFonts w:ascii="Arial" w:eastAsiaTheme="minorHAnsi" w:hAnsi="Arial" w:cs="Arial"/>
          <w:sz w:val="20"/>
          <w:lang w:eastAsia="en-US"/>
        </w:rPr>
        <w:tab/>
      </w:r>
      <w:r w:rsidR="005D72A9" w:rsidRPr="00C13A13">
        <w:rPr>
          <w:rFonts w:ascii="Arial" w:eastAsiaTheme="minorHAnsi" w:hAnsi="Arial" w:cs="Arial"/>
          <w:sz w:val="20"/>
          <w:lang w:eastAsia="en-US"/>
        </w:rPr>
        <w:t>i</w:t>
      </w:r>
      <w:r w:rsidR="008A3E2D" w:rsidRPr="00C13A13">
        <w:rPr>
          <w:rFonts w:ascii="Arial" w:eastAsiaTheme="minorHAnsi" w:hAnsi="Arial" w:cs="Arial"/>
          <w:sz w:val="20"/>
          <w:lang w:eastAsia="en-US"/>
        </w:rPr>
        <w:t>n geval van een negatief sa</w:t>
      </w:r>
      <w:r w:rsidRPr="00C13A13">
        <w:rPr>
          <w:rFonts w:ascii="Arial" w:eastAsiaTheme="minorHAnsi" w:hAnsi="Arial" w:cs="Arial"/>
          <w:sz w:val="20"/>
          <w:lang w:eastAsia="en-US"/>
        </w:rPr>
        <w:t>l</w:t>
      </w:r>
      <w:r w:rsidR="008A3E2D" w:rsidRPr="00C13A13">
        <w:rPr>
          <w:rFonts w:ascii="Arial" w:eastAsiaTheme="minorHAnsi" w:hAnsi="Arial" w:cs="Arial"/>
          <w:sz w:val="20"/>
          <w:lang w:eastAsia="en-US"/>
        </w:rPr>
        <w:t>do worden de te weinig gewerkte uren kwijtgescholden.</w:t>
      </w:r>
      <w:r w:rsidRPr="00C13A13">
        <w:rPr>
          <w:rFonts w:ascii="Arial" w:eastAsiaTheme="minorHAnsi" w:hAnsi="Arial" w:cs="Arial"/>
          <w:sz w:val="20"/>
          <w:lang w:eastAsia="en-US"/>
        </w:rPr>
        <w:t xml:space="preserve"> </w:t>
      </w:r>
    </w:p>
    <w:p w14:paraId="260F1A5A" w14:textId="389DBA3F" w:rsidR="008A3E2D" w:rsidRPr="00C13A13" w:rsidRDefault="005D72A9" w:rsidP="00C13A13">
      <w:pPr>
        <w:tabs>
          <w:tab w:val="left" w:pos="0"/>
          <w:tab w:val="left" w:pos="284"/>
          <w:tab w:val="left" w:pos="567"/>
          <w:tab w:val="left" w:pos="709"/>
        </w:tabs>
        <w:ind w:left="1134" w:hanging="425"/>
        <w:rPr>
          <w:rFonts w:ascii="Arial" w:eastAsiaTheme="minorHAnsi" w:hAnsi="Arial" w:cs="Arial"/>
          <w:sz w:val="20"/>
          <w:lang w:eastAsia="en-US"/>
        </w:rPr>
      </w:pPr>
      <w:r w:rsidRPr="00C13A13">
        <w:rPr>
          <w:rFonts w:ascii="Arial" w:eastAsiaTheme="minorHAnsi" w:hAnsi="Arial" w:cs="Arial"/>
          <w:sz w:val="20"/>
          <w:lang w:eastAsia="en-US"/>
        </w:rPr>
        <w:tab/>
      </w:r>
      <w:r w:rsidR="004E4AA1" w:rsidRPr="00C13A13">
        <w:rPr>
          <w:rFonts w:ascii="Arial" w:eastAsiaTheme="minorHAnsi" w:hAnsi="Arial" w:cs="Arial"/>
          <w:sz w:val="20"/>
          <w:lang w:eastAsia="en-US"/>
        </w:rPr>
        <w:t>Het uitgangspunt hierbij is dat in de loop van het jaar aan de werknemer voldoende diensten door Fokus zijn aangeboden om de voor hem geldende jaarurennorm te realiseren, en de werknem</w:t>
      </w:r>
      <w:r w:rsidR="00926400" w:rsidRPr="00C13A13">
        <w:rPr>
          <w:rFonts w:ascii="Arial" w:eastAsiaTheme="minorHAnsi" w:hAnsi="Arial" w:cs="Arial"/>
          <w:sz w:val="20"/>
          <w:lang w:eastAsia="en-US"/>
        </w:rPr>
        <w:t>e</w:t>
      </w:r>
      <w:r w:rsidR="004E4AA1" w:rsidRPr="00C13A13">
        <w:rPr>
          <w:rFonts w:ascii="Arial" w:eastAsiaTheme="minorHAnsi" w:hAnsi="Arial" w:cs="Arial"/>
          <w:sz w:val="20"/>
          <w:lang w:eastAsia="en-US"/>
        </w:rPr>
        <w:t xml:space="preserve">r zich voldoende heeft ingespannen om de voor hem geldende jaarurennorm te realiseren. Indien </w:t>
      </w:r>
      <w:r w:rsidR="00DC4D95" w:rsidRPr="00C13A13">
        <w:rPr>
          <w:rFonts w:ascii="Arial" w:eastAsiaTheme="minorHAnsi" w:hAnsi="Arial" w:cs="Arial"/>
          <w:sz w:val="20"/>
          <w:lang w:eastAsia="en-US"/>
        </w:rPr>
        <w:t>de werknemer zich</w:t>
      </w:r>
      <w:r w:rsidR="004E4AA1" w:rsidRPr="00C13A13">
        <w:rPr>
          <w:rFonts w:ascii="Arial" w:eastAsiaTheme="minorHAnsi" w:hAnsi="Arial" w:cs="Arial"/>
          <w:sz w:val="20"/>
          <w:lang w:eastAsia="en-US"/>
        </w:rPr>
        <w:t xml:space="preserve"> aantoonbaar niet</w:t>
      </w:r>
      <w:r w:rsidR="00DC4D95" w:rsidRPr="00C13A13">
        <w:rPr>
          <w:rFonts w:ascii="Arial" w:eastAsiaTheme="minorHAnsi" w:hAnsi="Arial" w:cs="Arial"/>
          <w:sz w:val="20"/>
          <w:lang w:eastAsia="en-US"/>
        </w:rPr>
        <w:t xml:space="preserve"> voldoende heeft ingespannen</w:t>
      </w:r>
      <w:r w:rsidR="00926400" w:rsidRPr="00C13A13">
        <w:rPr>
          <w:rFonts w:ascii="Arial" w:eastAsiaTheme="minorHAnsi" w:hAnsi="Arial" w:cs="Arial"/>
          <w:sz w:val="20"/>
          <w:lang w:eastAsia="en-US"/>
        </w:rPr>
        <w:t xml:space="preserve">, </w:t>
      </w:r>
      <w:r w:rsidR="008D09DA" w:rsidRPr="00C13A13">
        <w:rPr>
          <w:rFonts w:ascii="Arial" w:eastAsiaTheme="minorHAnsi" w:hAnsi="Arial" w:cs="Arial"/>
          <w:sz w:val="20"/>
          <w:lang w:eastAsia="en-US"/>
        </w:rPr>
        <w:t>vindt er</w:t>
      </w:r>
      <w:r w:rsidR="00D779A3" w:rsidRPr="00C13A13">
        <w:rPr>
          <w:rFonts w:ascii="Arial" w:eastAsiaTheme="minorHAnsi" w:hAnsi="Arial" w:cs="Arial"/>
          <w:sz w:val="20"/>
          <w:lang w:eastAsia="en-US"/>
        </w:rPr>
        <w:t>, na overleg tussen Fokus en werknemer over de wijze van verrekening, een</w:t>
      </w:r>
      <w:r w:rsidR="008D09DA" w:rsidRPr="00C13A13">
        <w:rPr>
          <w:rFonts w:ascii="Arial" w:eastAsiaTheme="minorHAnsi" w:hAnsi="Arial" w:cs="Arial"/>
          <w:sz w:val="20"/>
          <w:lang w:eastAsia="en-US"/>
        </w:rPr>
        <w:t xml:space="preserve"> verrekening van het negatief saldo plaats</w:t>
      </w:r>
      <w:r w:rsidR="00926400" w:rsidRPr="00C13A13">
        <w:rPr>
          <w:rFonts w:ascii="Arial" w:eastAsiaTheme="minorHAnsi" w:hAnsi="Arial" w:cs="Arial"/>
          <w:sz w:val="20"/>
          <w:lang w:eastAsia="en-US"/>
        </w:rPr>
        <w:t>;</w:t>
      </w:r>
      <w:r w:rsidR="004E4AA1" w:rsidRPr="00C13A13">
        <w:rPr>
          <w:rFonts w:ascii="Arial" w:eastAsiaTheme="minorHAnsi" w:hAnsi="Arial" w:cs="Arial"/>
          <w:sz w:val="20"/>
          <w:lang w:eastAsia="en-US"/>
        </w:rPr>
        <w:t xml:space="preserve">    </w:t>
      </w:r>
    </w:p>
    <w:p w14:paraId="2ADDB3EB" w14:textId="541598AD" w:rsidR="00AE624B" w:rsidRPr="00C13A13" w:rsidRDefault="008A3E2D" w:rsidP="00C13A13">
      <w:pPr>
        <w:tabs>
          <w:tab w:val="left" w:pos="0"/>
          <w:tab w:val="left" w:pos="284"/>
          <w:tab w:val="left" w:pos="1134"/>
        </w:tabs>
        <w:ind w:left="720" w:hanging="720"/>
        <w:rPr>
          <w:rFonts w:ascii="Arial" w:eastAsiaTheme="minorHAnsi" w:hAnsi="Arial" w:cs="Arial"/>
          <w:sz w:val="20"/>
          <w:lang w:eastAsia="en-US"/>
        </w:rPr>
      </w:pPr>
      <w:r w:rsidRPr="00C13A13">
        <w:rPr>
          <w:rFonts w:ascii="Arial" w:eastAsiaTheme="minorHAnsi" w:hAnsi="Arial" w:cs="Arial"/>
          <w:sz w:val="20"/>
          <w:lang w:eastAsia="en-US"/>
        </w:rPr>
        <w:tab/>
      </w:r>
      <w:r w:rsidRPr="00C13A13">
        <w:rPr>
          <w:rFonts w:ascii="Arial" w:eastAsiaTheme="minorHAnsi" w:hAnsi="Arial" w:cs="Arial"/>
          <w:sz w:val="20"/>
          <w:lang w:eastAsia="en-US"/>
        </w:rPr>
        <w:tab/>
      </w:r>
      <w:r w:rsidR="004E4AA1" w:rsidRPr="00C13A13">
        <w:rPr>
          <w:rFonts w:ascii="Arial" w:eastAsiaTheme="minorHAnsi" w:hAnsi="Arial" w:cs="Arial"/>
          <w:sz w:val="20"/>
          <w:lang w:eastAsia="en-US"/>
        </w:rPr>
        <w:t>-</w:t>
      </w:r>
      <w:r w:rsidR="004E4AA1" w:rsidRPr="00C13A13">
        <w:rPr>
          <w:rFonts w:ascii="Arial" w:eastAsiaTheme="minorHAnsi" w:hAnsi="Arial" w:cs="Arial"/>
          <w:sz w:val="20"/>
          <w:lang w:eastAsia="en-US"/>
        </w:rPr>
        <w:tab/>
      </w:r>
      <w:r w:rsidR="00926400" w:rsidRPr="00C13A13">
        <w:rPr>
          <w:rFonts w:ascii="Arial" w:eastAsiaTheme="minorHAnsi" w:hAnsi="Arial" w:cs="Arial"/>
          <w:sz w:val="20"/>
          <w:lang w:eastAsia="en-US"/>
        </w:rPr>
        <w:t>i</w:t>
      </w:r>
      <w:r w:rsidRPr="00C13A13">
        <w:rPr>
          <w:rFonts w:ascii="Arial" w:eastAsiaTheme="minorHAnsi" w:hAnsi="Arial" w:cs="Arial"/>
          <w:sz w:val="20"/>
          <w:lang w:eastAsia="en-US"/>
        </w:rPr>
        <w:t>n geval van een positief sa</w:t>
      </w:r>
      <w:r w:rsidR="004E4AA1" w:rsidRPr="00C13A13">
        <w:rPr>
          <w:rFonts w:ascii="Arial" w:eastAsiaTheme="minorHAnsi" w:hAnsi="Arial" w:cs="Arial"/>
          <w:sz w:val="20"/>
          <w:lang w:eastAsia="en-US"/>
        </w:rPr>
        <w:t>l</w:t>
      </w:r>
      <w:r w:rsidRPr="00C13A13">
        <w:rPr>
          <w:rFonts w:ascii="Arial" w:eastAsiaTheme="minorHAnsi" w:hAnsi="Arial" w:cs="Arial"/>
          <w:sz w:val="20"/>
          <w:lang w:eastAsia="en-US"/>
        </w:rPr>
        <w:t xml:space="preserve">do worden de </w:t>
      </w:r>
      <w:r w:rsidR="00311E9F" w:rsidRPr="00C13A13">
        <w:rPr>
          <w:rFonts w:ascii="Arial" w:eastAsiaTheme="minorHAnsi" w:hAnsi="Arial" w:cs="Arial"/>
          <w:sz w:val="20"/>
          <w:lang w:eastAsia="en-US"/>
        </w:rPr>
        <w:t>extra</w:t>
      </w:r>
      <w:r w:rsidRPr="00C13A13">
        <w:rPr>
          <w:rFonts w:ascii="Arial" w:eastAsiaTheme="minorHAnsi" w:hAnsi="Arial" w:cs="Arial"/>
          <w:sz w:val="20"/>
          <w:lang w:eastAsia="en-US"/>
        </w:rPr>
        <w:t xml:space="preserve"> gewerkte uren uitbetaald tegen het uurloon.   </w:t>
      </w:r>
      <w:r w:rsidR="00AE624B" w:rsidRPr="00C13A13">
        <w:rPr>
          <w:rFonts w:ascii="Arial" w:eastAsiaTheme="minorHAnsi" w:hAnsi="Arial" w:cs="Arial"/>
          <w:sz w:val="20"/>
          <w:lang w:eastAsia="en-US"/>
        </w:rPr>
        <w:t xml:space="preserve"> </w:t>
      </w:r>
      <w:r w:rsidR="009B4E95" w:rsidRPr="00C13A13">
        <w:rPr>
          <w:rFonts w:ascii="Arial" w:eastAsiaTheme="minorHAnsi" w:hAnsi="Arial" w:cs="Arial"/>
          <w:sz w:val="20"/>
          <w:lang w:eastAsia="en-US"/>
        </w:rPr>
        <w:t xml:space="preserve"> </w:t>
      </w:r>
    </w:p>
    <w:p w14:paraId="6F3D27C0" w14:textId="77777777" w:rsidR="009B4E95" w:rsidRPr="00C13A13" w:rsidRDefault="009B4E95">
      <w:pPr>
        <w:rPr>
          <w:rFonts w:ascii="Arial" w:eastAsiaTheme="minorHAnsi" w:hAnsi="Arial" w:cs="Arial"/>
          <w:sz w:val="20"/>
          <w:lang w:eastAsia="en-US"/>
        </w:rPr>
      </w:pPr>
    </w:p>
    <w:p w14:paraId="182AD621" w14:textId="724ECE85" w:rsidR="009B4E95" w:rsidRPr="00C13A13" w:rsidRDefault="00CD650A" w:rsidP="00C13A13">
      <w:pPr>
        <w:tabs>
          <w:tab w:val="left" w:pos="0"/>
          <w:tab w:val="left" w:pos="284"/>
        </w:tabs>
        <w:rPr>
          <w:rFonts w:ascii="Arial" w:eastAsiaTheme="minorHAnsi" w:hAnsi="Arial" w:cs="Arial"/>
          <w:i/>
          <w:sz w:val="20"/>
          <w:lang w:eastAsia="en-US"/>
        </w:rPr>
      </w:pPr>
      <w:r w:rsidRPr="00C13A13">
        <w:rPr>
          <w:rFonts w:ascii="Arial" w:eastAsiaTheme="minorHAnsi" w:hAnsi="Arial" w:cs="Arial"/>
          <w:i/>
          <w:sz w:val="20"/>
          <w:lang w:eastAsia="en-US"/>
        </w:rPr>
        <w:t>4</w:t>
      </w:r>
      <w:r w:rsidR="006963B4" w:rsidRPr="00C13A13">
        <w:rPr>
          <w:rFonts w:ascii="Arial" w:eastAsiaTheme="minorHAnsi" w:hAnsi="Arial" w:cs="Arial"/>
          <w:i/>
          <w:sz w:val="20"/>
          <w:lang w:eastAsia="en-US"/>
        </w:rPr>
        <w:tab/>
      </w:r>
      <w:r w:rsidR="001C1E1D" w:rsidRPr="00C13A13">
        <w:rPr>
          <w:rFonts w:ascii="Arial" w:eastAsiaTheme="minorHAnsi" w:hAnsi="Arial" w:cs="Arial"/>
          <w:i/>
          <w:sz w:val="20"/>
          <w:lang w:eastAsia="en-US"/>
        </w:rPr>
        <w:t>R</w:t>
      </w:r>
      <w:r w:rsidR="009B4E95" w:rsidRPr="00C13A13">
        <w:rPr>
          <w:rFonts w:ascii="Arial" w:eastAsiaTheme="minorHAnsi" w:hAnsi="Arial" w:cs="Arial"/>
          <w:i/>
          <w:sz w:val="20"/>
          <w:lang w:eastAsia="en-US"/>
        </w:rPr>
        <w:t>ooster</w:t>
      </w:r>
    </w:p>
    <w:p w14:paraId="6A440329" w14:textId="21706AB9" w:rsidR="00082AC6" w:rsidRPr="00C13A13" w:rsidRDefault="006963B4" w:rsidP="00C13A13">
      <w:pPr>
        <w:tabs>
          <w:tab w:val="left" w:pos="709"/>
        </w:tabs>
        <w:ind w:left="704" w:hanging="420"/>
        <w:rPr>
          <w:rFonts w:ascii="Arial" w:hAnsi="Arial" w:cs="Arial"/>
          <w:iCs/>
          <w:sz w:val="20"/>
        </w:rPr>
      </w:pPr>
      <w:r w:rsidRPr="00C13A13">
        <w:rPr>
          <w:rFonts w:ascii="Arial" w:eastAsiaTheme="minorHAnsi" w:hAnsi="Arial" w:cs="Arial"/>
          <w:sz w:val="20"/>
          <w:lang w:eastAsia="en-US"/>
        </w:rPr>
        <w:t>a</w:t>
      </w:r>
      <w:r w:rsidRPr="00C13A13">
        <w:rPr>
          <w:rFonts w:ascii="Arial" w:eastAsiaTheme="minorHAnsi" w:hAnsi="Arial" w:cs="Arial"/>
          <w:sz w:val="20"/>
          <w:lang w:eastAsia="en-US"/>
        </w:rPr>
        <w:tab/>
      </w:r>
      <w:r w:rsidR="0026151E" w:rsidRPr="00DC082D">
        <w:rPr>
          <w:rFonts w:ascii="Arial" w:hAnsi="Arial" w:cs="Arial"/>
          <w:iCs/>
          <w:sz w:val="20"/>
        </w:rPr>
        <w:t>Voor iedere werknemer geldt een rooster waarin de arbeids- en rusttijden zijn vastgelegd.</w:t>
      </w:r>
      <w:r w:rsidR="00082AC6" w:rsidRPr="00DC082D">
        <w:rPr>
          <w:rFonts w:ascii="Arial" w:hAnsi="Arial" w:cs="Arial"/>
          <w:iCs/>
          <w:sz w:val="20"/>
        </w:rPr>
        <w:t xml:space="preserve"> </w:t>
      </w:r>
      <w:r w:rsidR="00BC5898" w:rsidRPr="00DC082D">
        <w:rPr>
          <w:rFonts w:ascii="Arial" w:hAnsi="Arial" w:cs="Arial"/>
          <w:iCs/>
          <w:sz w:val="20"/>
        </w:rPr>
        <w:t xml:space="preserve"> </w:t>
      </w:r>
    </w:p>
    <w:p w14:paraId="551D51DC" w14:textId="2C1F80EC" w:rsidR="006A7153" w:rsidRPr="00DC082D" w:rsidRDefault="00CD650A" w:rsidP="00C13A13">
      <w:pPr>
        <w:ind w:left="704" w:hanging="420"/>
        <w:rPr>
          <w:rFonts w:ascii="Arial" w:hAnsi="Arial" w:cs="Arial"/>
          <w:iCs/>
          <w:sz w:val="20"/>
        </w:rPr>
      </w:pPr>
      <w:r w:rsidRPr="00DC082D">
        <w:rPr>
          <w:rFonts w:ascii="Arial" w:hAnsi="Arial" w:cs="Arial"/>
          <w:iCs/>
          <w:sz w:val="20"/>
        </w:rPr>
        <w:t>b</w:t>
      </w:r>
      <w:r w:rsidR="00C93100" w:rsidRPr="00DC082D">
        <w:rPr>
          <w:rFonts w:ascii="Arial" w:hAnsi="Arial" w:cs="Arial"/>
          <w:iCs/>
          <w:sz w:val="20"/>
        </w:rPr>
        <w:tab/>
        <w:t>Het rooster wordt door Fokus zo spoedig mogelijk, doch tenminste 28 etmalen voor de aanvang van de periode waarop het betrekking heeft, ter kennis van de betrokken werknemers gebracht.</w:t>
      </w:r>
    </w:p>
    <w:p w14:paraId="4DB63A20" w14:textId="5D850916" w:rsidR="00C93100" w:rsidRDefault="006A7153" w:rsidP="00C13A13">
      <w:pPr>
        <w:ind w:left="704" w:hanging="420"/>
        <w:rPr>
          <w:rFonts w:ascii="Arial" w:hAnsi="Arial" w:cs="Arial"/>
          <w:iCs/>
          <w:sz w:val="20"/>
        </w:rPr>
      </w:pPr>
      <w:r w:rsidRPr="00DC082D">
        <w:rPr>
          <w:rFonts w:ascii="Arial" w:hAnsi="Arial" w:cs="Arial"/>
          <w:iCs/>
          <w:sz w:val="20"/>
        </w:rPr>
        <w:t>c</w:t>
      </w:r>
      <w:r w:rsidR="00C93100" w:rsidRPr="00DC082D">
        <w:rPr>
          <w:rFonts w:ascii="Arial" w:hAnsi="Arial" w:cs="Arial"/>
          <w:iCs/>
          <w:sz w:val="20"/>
        </w:rPr>
        <w:tab/>
        <w:t>Fokus kan met inste</w:t>
      </w:r>
      <w:r w:rsidR="00C93100">
        <w:rPr>
          <w:rFonts w:ascii="Arial" w:hAnsi="Arial" w:cs="Arial"/>
          <w:iCs/>
          <w:sz w:val="20"/>
        </w:rPr>
        <w:t xml:space="preserve">mming van de </w:t>
      </w:r>
      <w:r w:rsidR="00C93100" w:rsidRPr="00616034">
        <w:rPr>
          <w:rFonts w:ascii="Arial" w:hAnsi="Arial" w:cs="Arial"/>
          <w:iCs/>
          <w:sz w:val="20"/>
        </w:rPr>
        <w:t>ondernemingsraad afwijk</w:t>
      </w:r>
      <w:r w:rsidR="00C93100">
        <w:rPr>
          <w:rFonts w:ascii="Arial" w:hAnsi="Arial" w:cs="Arial"/>
          <w:iCs/>
          <w:sz w:val="20"/>
        </w:rPr>
        <w:t>en</w:t>
      </w:r>
      <w:r w:rsidR="00C93100" w:rsidRPr="00616034">
        <w:rPr>
          <w:rFonts w:ascii="Arial" w:hAnsi="Arial" w:cs="Arial"/>
          <w:iCs/>
          <w:sz w:val="20"/>
        </w:rPr>
        <w:t xml:space="preserve"> van sub </w:t>
      </w:r>
      <w:r>
        <w:rPr>
          <w:rFonts w:ascii="Arial" w:hAnsi="Arial" w:cs="Arial"/>
          <w:iCs/>
          <w:sz w:val="20"/>
        </w:rPr>
        <w:t>b</w:t>
      </w:r>
      <w:r w:rsidR="00C93100" w:rsidRPr="00616034">
        <w:rPr>
          <w:rFonts w:ascii="Arial" w:hAnsi="Arial" w:cs="Arial"/>
          <w:iCs/>
          <w:sz w:val="20"/>
        </w:rPr>
        <w:t>, tenzij onvoorziene omstandigheden Fokus hiertoe geen mogelijkheid bieden.</w:t>
      </w:r>
    </w:p>
    <w:p w14:paraId="59D8FBEE" w14:textId="6EF8DC70" w:rsidR="00C93100" w:rsidRDefault="00C93100" w:rsidP="00C93100">
      <w:pPr>
        <w:pStyle w:val="04tussenkopje"/>
        <w:tabs>
          <w:tab w:val="left" w:pos="284"/>
        </w:tabs>
        <w:ind w:left="720" w:hanging="720"/>
        <w:rPr>
          <w:rFonts w:ascii="Arial" w:hAnsi="Arial" w:cs="Arial"/>
          <w:iCs/>
          <w:sz w:val="20"/>
        </w:rPr>
      </w:pPr>
      <w:r w:rsidRPr="00616034">
        <w:t xml:space="preserve"> </w:t>
      </w:r>
      <w:r>
        <w:tab/>
      </w:r>
      <w:r w:rsidR="006A7153" w:rsidRPr="00C13A13">
        <w:rPr>
          <w:rFonts w:ascii="Arial" w:hAnsi="Arial" w:cs="Arial"/>
          <w:sz w:val="20"/>
        </w:rPr>
        <w:t>d</w:t>
      </w:r>
      <w:r w:rsidRPr="00616034">
        <w:rPr>
          <w:rFonts w:ascii="Arial" w:hAnsi="Arial" w:cs="Arial"/>
          <w:iCs/>
          <w:sz w:val="20"/>
        </w:rPr>
        <w:tab/>
        <w:t>Indien er sprake is van een</w:t>
      </w:r>
      <w:r>
        <w:rPr>
          <w:rFonts w:ascii="Arial" w:hAnsi="Arial" w:cs="Arial"/>
          <w:iCs/>
          <w:sz w:val="20"/>
        </w:rPr>
        <w:t xml:space="preserve"> rooster</w:t>
      </w:r>
      <w:r w:rsidRPr="00616034">
        <w:rPr>
          <w:rFonts w:ascii="Arial" w:hAnsi="Arial" w:cs="Arial"/>
          <w:iCs/>
          <w:sz w:val="20"/>
        </w:rPr>
        <w:t xml:space="preserve"> met wisselende diensten, dienen deze diensten zoveel mogelijk voorwaarts te roteren.</w:t>
      </w:r>
    </w:p>
    <w:p w14:paraId="24400999" w14:textId="77777777" w:rsidR="00D779A3" w:rsidRPr="00C13A13" w:rsidRDefault="00EA68EE" w:rsidP="00C93100">
      <w:pPr>
        <w:pStyle w:val="04tussenkopje"/>
        <w:tabs>
          <w:tab w:val="left" w:pos="284"/>
        </w:tabs>
        <w:ind w:left="720" w:hanging="720"/>
        <w:rPr>
          <w:rFonts w:ascii="Arial" w:hAnsi="Arial" w:cs="Arial"/>
          <w:iCs/>
          <w:sz w:val="20"/>
        </w:rPr>
      </w:pPr>
      <w:r>
        <w:rPr>
          <w:rFonts w:ascii="Arial" w:hAnsi="Arial" w:cs="Arial"/>
          <w:iCs/>
          <w:sz w:val="20"/>
        </w:rPr>
        <w:tab/>
        <w:t>e</w:t>
      </w:r>
      <w:r>
        <w:rPr>
          <w:rFonts w:ascii="Arial" w:hAnsi="Arial" w:cs="Arial"/>
          <w:iCs/>
          <w:sz w:val="20"/>
        </w:rPr>
        <w:tab/>
      </w:r>
      <w:r w:rsidR="00D779A3" w:rsidRPr="00E33CB7">
        <w:rPr>
          <w:rFonts w:ascii="Arial" w:hAnsi="Arial" w:cs="Arial"/>
          <w:iCs/>
          <w:sz w:val="20"/>
        </w:rPr>
        <w:t>Belangrijke uitgangspunten voor h</w:t>
      </w:r>
      <w:r w:rsidRPr="00E33CB7">
        <w:rPr>
          <w:rFonts w:ascii="Arial" w:hAnsi="Arial" w:cs="Arial"/>
          <w:iCs/>
          <w:sz w:val="20"/>
        </w:rPr>
        <w:t>et rooster</w:t>
      </w:r>
      <w:r w:rsidR="00D779A3" w:rsidRPr="00C13A13">
        <w:rPr>
          <w:rFonts w:ascii="Arial" w:hAnsi="Arial" w:cs="Arial"/>
          <w:iCs/>
          <w:sz w:val="20"/>
        </w:rPr>
        <w:t>en zijn:</w:t>
      </w:r>
    </w:p>
    <w:p w14:paraId="438D2115" w14:textId="61E8C026" w:rsidR="00EA68EE" w:rsidRPr="00E33CB7" w:rsidRDefault="00D779A3" w:rsidP="00C93100">
      <w:pPr>
        <w:pStyle w:val="04tussenkopje"/>
        <w:tabs>
          <w:tab w:val="left" w:pos="284"/>
        </w:tabs>
        <w:ind w:left="720" w:hanging="720"/>
        <w:rPr>
          <w:rFonts w:ascii="Arial" w:hAnsi="Arial" w:cs="Arial"/>
          <w:iCs/>
          <w:sz w:val="20"/>
        </w:rPr>
      </w:pPr>
      <w:r w:rsidRPr="00E33CB7">
        <w:rPr>
          <w:rFonts w:ascii="Arial" w:hAnsi="Arial" w:cs="Arial"/>
          <w:iCs/>
          <w:sz w:val="20"/>
        </w:rPr>
        <w:tab/>
      </w:r>
      <w:r w:rsidRPr="00E33CB7">
        <w:rPr>
          <w:rFonts w:ascii="Arial" w:hAnsi="Arial" w:cs="Arial"/>
          <w:iCs/>
          <w:sz w:val="20"/>
        </w:rPr>
        <w:tab/>
        <w:t>-</w:t>
      </w:r>
      <w:r w:rsidRPr="00E33CB7">
        <w:rPr>
          <w:rFonts w:ascii="Arial" w:hAnsi="Arial" w:cs="Arial"/>
          <w:iCs/>
          <w:sz w:val="20"/>
        </w:rPr>
        <w:tab/>
        <w:t>het effectief inzetten van alle contracturen</w:t>
      </w:r>
      <w:r w:rsidR="006753AF" w:rsidRPr="00E33CB7">
        <w:rPr>
          <w:rFonts w:ascii="Arial" w:hAnsi="Arial" w:cs="Arial"/>
          <w:iCs/>
          <w:sz w:val="20"/>
        </w:rPr>
        <w:t>, en</w:t>
      </w:r>
      <w:r w:rsidRPr="00E33CB7">
        <w:rPr>
          <w:rFonts w:ascii="Arial" w:hAnsi="Arial" w:cs="Arial"/>
          <w:iCs/>
          <w:sz w:val="20"/>
        </w:rPr>
        <w:t>;</w:t>
      </w:r>
    </w:p>
    <w:p w14:paraId="57E34B2D" w14:textId="6C144D5C" w:rsidR="00D779A3" w:rsidRDefault="00D779A3" w:rsidP="00C93100">
      <w:pPr>
        <w:pStyle w:val="04tussenkopje"/>
        <w:tabs>
          <w:tab w:val="left" w:pos="284"/>
        </w:tabs>
        <w:ind w:left="720" w:hanging="720"/>
        <w:rPr>
          <w:rFonts w:ascii="Arial" w:hAnsi="Arial" w:cs="Arial"/>
          <w:iCs/>
          <w:sz w:val="20"/>
        </w:rPr>
      </w:pPr>
      <w:r w:rsidRPr="00E33CB7">
        <w:rPr>
          <w:rFonts w:ascii="Arial" w:hAnsi="Arial" w:cs="Arial"/>
          <w:iCs/>
          <w:sz w:val="20"/>
        </w:rPr>
        <w:tab/>
      </w:r>
      <w:r w:rsidRPr="00E33CB7">
        <w:rPr>
          <w:rFonts w:ascii="Arial" w:hAnsi="Arial" w:cs="Arial"/>
          <w:iCs/>
          <w:sz w:val="20"/>
        </w:rPr>
        <w:tab/>
        <w:t>-</w:t>
      </w:r>
      <w:r w:rsidRPr="00E33CB7">
        <w:rPr>
          <w:rFonts w:ascii="Arial" w:hAnsi="Arial" w:cs="Arial"/>
          <w:iCs/>
          <w:sz w:val="20"/>
        </w:rPr>
        <w:tab/>
      </w:r>
      <w:r w:rsidR="006753AF" w:rsidRPr="00E33CB7">
        <w:rPr>
          <w:rFonts w:ascii="Arial" w:hAnsi="Arial" w:cs="Arial"/>
          <w:iCs/>
          <w:sz w:val="20"/>
        </w:rPr>
        <w:t>het gelijkmatig verdelen van alle contracturen.</w:t>
      </w:r>
      <w:r w:rsidR="006753AF">
        <w:rPr>
          <w:rFonts w:ascii="Arial" w:hAnsi="Arial" w:cs="Arial"/>
          <w:iCs/>
          <w:sz w:val="20"/>
        </w:rPr>
        <w:t xml:space="preserve"> </w:t>
      </w:r>
      <w:r>
        <w:rPr>
          <w:rFonts w:ascii="Arial" w:hAnsi="Arial" w:cs="Arial"/>
          <w:iCs/>
          <w:sz w:val="20"/>
        </w:rPr>
        <w:t xml:space="preserve"> </w:t>
      </w:r>
    </w:p>
    <w:p w14:paraId="74E43F1C" w14:textId="77777777" w:rsidR="00EC1F32" w:rsidRDefault="00EC1F32" w:rsidP="00C93100">
      <w:pPr>
        <w:pStyle w:val="04tussenkopje"/>
        <w:tabs>
          <w:tab w:val="left" w:pos="284"/>
        </w:tabs>
        <w:ind w:left="720" w:hanging="720"/>
        <w:rPr>
          <w:rFonts w:ascii="Arial" w:hAnsi="Arial" w:cs="Arial"/>
          <w:iCs/>
          <w:sz w:val="20"/>
        </w:rPr>
      </w:pPr>
    </w:p>
    <w:p w14:paraId="3733C5AB" w14:textId="73561333" w:rsidR="00E7158F" w:rsidRPr="00616034" w:rsidRDefault="006A7153" w:rsidP="001C61F4">
      <w:pPr>
        <w:pStyle w:val="04tussenkopje"/>
        <w:tabs>
          <w:tab w:val="left" w:pos="284"/>
        </w:tabs>
        <w:ind w:left="720" w:hanging="720"/>
        <w:rPr>
          <w:rFonts w:ascii="Arial" w:hAnsi="Arial" w:cs="Arial"/>
          <w:iCs/>
          <w:sz w:val="20"/>
        </w:rPr>
      </w:pPr>
      <w:r>
        <w:rPr>
          <w:rFonts w:ascii="Arial" w:hAnsi="Arial" w:cs="Arial"/>
          <w:i/>
          <w:iCs/>
          <w:sz w:val="20"/>
        </w:rPr>
        <w:t>5</w:t>
      </w:r>
      <w:r w:rsidR="00C749D3">
        <w:rPr>
          <w:rFonts w:ascii="Arial" w:hAnsi="Arial" w:cs="Arial"/>
          <w:i/>
          <w:iCs/>
          <w:sz w:val="20"/>
        </w:rPr>
        <w:t xml:space="preserve">   </w:t>
      </w:r>
      <w:r w:rsidR="00E7158F" w:rsidRPr="00616034">
        <w:rPr>
          <w:rFonts w:ascii="Arial" w:hAnsi="Arial" w:cs="Arial"/>
          <w:i/>
          <w:iCs/>
          <w:sz w:val="20"/>
        </w:rPr>
        <w:t>Werktijden</w:t>
      </w:r>
      <w:r w:rsidR="000D6423" w:rsidRPr="00616034">
        <w:rPr>
          <w:rFonts w:ascii="Arial" w:hAnsi="Arial" w:cs="Arial"/>
          <w:i/>
          <w:iCs/>
          <w:sz w:val="20"/>
        </w:rPr>
        <w:t>regeling</w:t>
      </w:r>
      <w:r w:rsidR="00E7158F" w:rsidRPr="00616034">
        <w:rPr>
          <w:rFonts w:ascii="Arial" w:hAnsi="Arial" w:cs="Arial"/>
          <w:iCs/>
          <w:sz w:val="20"/>
        </w:rPr>
        <w:tab/>
      </w:r>
    </w:p>
    <w:p w14:paraId="3733C5AC" w14:textId="326F981B" w:rsidR="000D6423" w:rsidRPr="00616034" w:rsidRDefault="000D6423" w:rsidP="000D6423">
      <w:pPr>
        <w:pStyle w:val="01plattetekst"/>
        <w:tabs>
          <w:tab w:val="clear" w:pos="2152"/>
          <w:tab w:val="left" w:pos="284"/>
        </w:tabs>
        <w:ind w:left="720" w:hanging="720"/>
        <w:rPr>
          <w:rFonts w:ascii="Arial" w:hAnsi="Arial" w:cs="Arial"/>
          <w:sz w:val="20"/>
        </w:rPr>
      </w:pPr>
      <w:r w:rsidRPr="00616034">
        <w:rPr>
          <w:rFonts w:ascii="Arial" w:hAnsi="Arial" w:cs="Arial"/>
          <w:iCs/>
          <w:sz w:val="20"/>
        </w:rPr>
        <w:tab/>
      </w:r>
      <w:r w:rsidR="00C93100">
        <w:rPr>
          <w:rFonts w:ascii="Arial" w:hAnsi="Arial" w:cs="Arial"/>
          <w:iCs/>
          <w:sz w:val="20"/>
        </w:rPr>
        <w:t>a</w:t>
      </w:r>
      <w:r w:rsidRPr="00616034">
        <w:rPr>
          <w:rFonts w:ascii="Arial" w:hAnsi="Arial" w:cs="Arial"/>
          <w:iCs/>
          <w:sz w:val="20"/>
        </w:rPr>
        <w:tab/>
        <w:t xml:space="preserve">Over aanpassingen in </w:t>
      </w:r>
      <w:r w:rsidR="00ED4D41">
        <w:rPr>
          <w:rFonts w:ascii="Arial" w:hAnsi="Arial" w:cs="Arial"/>
          <w:iCs/>
          <w:sz w:val="20"/>
        </w:rPr>
        <w:t>de werktijdenregeling</w:t>
      </w:r>
      <w:r w:rsidRPr="00616034">
        <w:rPr>
          <w:rFonts w:ascii="Arial" w:hAnsi="Arial" w:cs="Arial"/>
          <w:iCs/>
          <w:sz w:val="20"/>
        </w:rPr>
        <w:t xml:space="preserve"> </w:t>
      </w:r>
      <w:r w:rsidRPr="00616034">
        <w:rPr>
          <w:rFonts w:ascii="Arial" w:hAnsi="Arial" w:cs="Arial"/>
          <w:sz w:val="20"/>
        </w:rPr>
        <w:t xml:space="preserve">waarbij een belangrijk aantal werknemers is betrokken, zal Fokus overleg plegen met de ondernemingsraad, onverminderd de bevoegdheid van de vakorganisaties daaromtrent met Fokus overleg te plegen. </w:t>
      </w:r>
    </w:p>
    <w:p w14:paraId="3733C5B0" w14:textId="218F9745" w:rsidR="00B8237B" w:rsidRPr="00616034" w:rsidRDefault="00E7158F" w:rsidP="00B8237B">
      <w:pPr>
        <w:pStyle w:val="04tussenkopje"/>
        <w:tabs>
          <w:tab w:val="left" w:pos="284"/>
        </w:tabs>
        <w:ind w:left="720" w:hanging="720"/>
        <w:rPr>
          <w:rFonts w:ascii="Arial" w:hAnsi="Arial" w:cs="Arial"/>
          <w:iCs/>
          <w:sz w:val="20"/>
        </w:rPr>
      </w:pPr>
      <w:r w:rsidRPr="00616034">
        <w:rPr>
          <w:rFonts w:ascii="Arial" w:hAnsi="Arial" w:cs="Arial"/>
          <w:iCs/>
          <w:sz w:val="20"/>
        </w:rPr>
        <w:tab/>
      </w:r>
      <w:r w:rsidR="00C93100">
        <w:rPr>
          <w:rFonts w:ascii="Arial" w:hAnsi="Arial" w:cs="Arial"/>
          <w:iCs/>
          <w:sz w:val="20"/>
        </w:rPr>
        <w:t>b</w:t>
      </w:r>
      <w:r w:rsidRPr="00616034">
        <w:rPr>
          <w:rFonts w:ascii="Arial" w:hAnsi="Arial" w:cs="Arial"/>
          <w:iCs/>
          <w:sz w:val="20"/>
        </w:rPr>
        <w:tab/>
        <w:t>Bij de regeling van de arbeidstijden wordt zoveel mogelijk rekening gehouden met de levensbeschouwing van de werknemer.</w:t>
      </w:r>
      <w:r w:rsidR="00B8237B" w:rsidRPr="00616034">
        <w:rPr>
          <w:rFonts w:ascii="Arial" w:hAnsi="Arial" w:cs="Arial"/>
          <w:iCs/>
          <w:sz w:val="20"/>
        </w:rPr>
        <w:tab/>
      </w:r>
    </w:p>
    <w:p w14:paraId="3733C5B1" w14:textId="7C191193" w:rsidR="00B8237B" w:rsidRPr="00616034" w:rsidRDefault="00B8237B" w:rsidP="00B8237B">
      <w:pPr>
        <w:pStyle w:val="04tussenkopje"/>
        <w:tabs>
          <w:tab w:val="left" w:pos="284"/>
        </w:tabs>
        <w:ind w:left="720" w:hanging="720"/>
        <w:rPr>
          <w:rFonts w:ascii="Arial" w:hAnsi="Arial" w:cs="Arial"/>
          <w:iCs/>
          <w:sz w:val="20"/>
        </w:rPr>
      </w:pPr>
      <w:r w:rsidRPr="00616034">
        <w:rPr>
          <w:rFonts w:ascii="Arial" w:hAnsi="Arial" w:cs="Arial"/>
          <w:iCs/>
          <w:sz w:val="20"/>
        </w:rPr>
        <w:tab/>
      </w:r>
      <w:r w:rsidR="00C93100">
        <w:rPr>
          <w:rFonts w:ascii="Arial" w:hAnsi="Arial" w:cs="Arial"/>
          <w:iCs/>
          <w:sz w:val="20"/>
        </w:rPr>
        <w:t>c</w:t>
      </w:r>
      <w:r w:rsidRPr="00616034">
        <w:rPr>
          <w:rFonts w:ascii="Arial" w:hAnsi="Arial" w:cs="Arial"/>
          <w:iCs/>
          <w:sz w:val="20"/>
        </w:rPr>
        <w:tab/>
        <w:t xml:space="preserve">Fokus </w:t>
      </w:r>
      <w:r w:rsidR="00232366">
        <w:rPr>
          <w:rFonts w:ascii="Arial" w:hAnsi="Arial" w:cs="Arial"/>
          <w:iCs/>
          <w:sz w:val="20"/>
        </w:rPr>
        <w:t xml:space="preserve">zal </w:t>
      </w:r>
      <w:r w:rsidRPr="00616034">
        <w:rPr>
          <w:rFonts w:ascii="Arial" w:hAnsi="Arial" w:cs="Arial"/>
          <w:iCs/>
          <w:sz w:val="20"/>
        </w:rPr>
        <w:t xml:space="preserve">aan de werknemer geen gebroken diensten opdragen, tenzij Fokus en werknemer hiertoe wederzijdse instemming geven. </w:t>
      </w:r>
      <w:r w:rsidR="00B87A08">
        <w:rPr>
          <w:rFonts w:ascii="Arial" w:hAnsi="Arial" w:cs="Arial"/>
          <w:iCs/>
          <w:sz w:val="20"/>
        </w:rPr>
        <w:t>Extra r</w:t>
      </w:r>
      <w:r w:rsidR="00B87A08" w:rsidRPr="00B87A08">
        <w:rPr>
          <w:rFonts w:ascii="Arial" w:hAnsi="Arial" w:cs="Arial"/>
          <w:iCs/>
          <w:sz w:val="20"/>
        </w:rPr>
        <w:t>eis</w:t>
      </w:r>
      <w:r w:rsidR="00B87A08">
        <w:rPr>
          <w:rFonts w:ascii="Arial" w:hAnsi="Arial" w:cs="Arial"/>
          <w:iCs/>
          <w:sz w:val="20"/>
        </w:rPr>
        <w:t>tijd</w:t>
      </w:r>
      <w:r w:rsidR="00B87A08" w:rsidRPr="00B87A08">
        <w:rPr>
          <w:rFonts w:ascii="Arial" w:hAnsi="Arial" w:cs="Arial"/>
          <w:iCs/>
          <w:sz w:val="20"/>
        </w:rPr>
        <w:t xml:space="preserve"> </w:t>
      </w:r>
      <w:r w:rsidR="00F14B9C">
        <w:rPr>
          <w:rFonts w:ascii="Arial" w:hAnsi="Arial" w:cs="Arial"/>
          <w:iCs/>
          <w:sz w:val="20"/>
        </w:rPr>
        <w:t>bij</w:t>
      </w:r>
      <w:r w:rsidR="00B87A08">
        <w:rPr>
          <w:rFonts w:ascii="Arial" w:hAnsi="Arial" w:cs="Arial"/>
          <w:iCs/>
          <w:sz w:val="20"/>
        </w:rPr>
        <w:t xml:space="preserve"> een gebroken dienst </w:t>
      </w:r>
      <w:r w:rsidR="00B87A08" w:rsidRPr="00B87A08">
        <w:rPr>
          <w:rFonts w:ascii="Arial" w:hAnsi="Arial" w:cs="Arial"/>
          <w:iCs/>
          <w:sz w:val="20"/>
        </w:rPr>
        <w:t>word</w:t>
      </w:r>
      <w:r w:rsidR="00B87A08">
        <w:rPr>
          <w:rFonts w:ascii="Arial" w:hAnsi="Arial" w:cs="Arial"/>
          <w:iCs/>
          <w:sz w:val="20"/>
        </w:rPr>
        <w:t>t</w:t>
      </w:r>
      <w:r w:rsidR="00B87A08" w:rsidRPr="00B87A08">
        <w:rPr>
          <w:rFonts w:ascii="Arial" w:hAnsi="Arial" w:cs="Arial"/>
          <w:iCs/>
          <w:sz w:val="20"/>
        </w:rPr>
        <w:t xml:space="preserve"> </w:t>
      </w:r>
      <w:r w:rsidR="00F14B9C">
        <w:rPr>
          <w:rFonts w:ascii="Arial" w:hAnsi="Arial" w:cs="Arial"/>
          <w:iCs/>
          <w:sz w:val="20"/>
        </w:rPr>
        <w:t>beschouwd als werktijd</w:t>
      </w:r>
      <w:r w:rsidR="00B87A08" w:rsidRPr="00B87A08">
        <w:rPr>
          <w:rFonts w:ascii="Arial" w:hAnsi="Arial" w:cs="Arial"/>
          <w:iCs/>
          <w:sz w:val="20"/>
        </w:rPr>
        <w:t>.</w:t>
      </w:r>
      <w:r w:rsidR="00F14B9C">
        <w:rPr>
          <w:rFonts w:ascii="Arial" w:hAnsi="Arial" w:cs="Arial"/>
          <w:iCs/>
          <w:sz w:val="20"/>
        </w:rPr>
        <w:t xml:space="preserve"> De reiskostenregeling woon-werkverkeer conform bijlage II artikel 4 is van toepassing. </w:t>
      </w:r>
    </w:p>
    <w:p w14:paraId="3733C5B2" w14:textId="68C42B89" w:rsidR="00616034" w:rsidRDefault="00616034" w:rsidP="00616034">
      <w:pPr>
        <w:pStyle w:val="01plattetekst"/>
        <w:tabs>
          <w:tab w:val="clear" w:pos="2152"/>
          <w:tab w:val="left" w:pos="284"/>
        </w:tabs>
        <w:ind w:left="709" w:hanging="709"/>
        <w:rPr>
          <w:rFonts w:ascii="Arial" w:hAnsi="Arial" w:cs="Arial"/>
          <w:sz w:val="20"/>
        </w:rPr>
      </w:pPr>
      <w:r w:rsidRPr="00616034">
        <w:rPr>
          <w:rFonts w:ascii="Arial" w:hAnsi="Arial" w:cs="Arial"/>
          <w:sz w:val="20"/>
        </w:rPr>
        <w:tab/>
      </w:r>
      <w:r w:rsidR="00DE3CB6">
        <w:rPr>
          <w:rFonts w:ascii="Arial" w:hAnsi="Arial" w:cs="Arial"/>
          <w:sz w:val="20"/>
        </w:rPr>
        <w:t>d</w:t>
      </w:r>
      <w:r w:rsidRPr="00616034">
        <w:rPr>
          <w:rFonts w:ascii="Arial" w:hAnsi="Arial" w:cs="Arial"/>
          <w:sz w:val="20"/>
        </w:rPr>
        <w:tab/>
      </w:r>
      <w:r w:rsidR="001C1481" w:rsidRPr="00E33CB7">
        <w:rPr>
          <w:rFonts w:ascii="Arial" w:hAnsi="Arial" w:cs="Arial"/>
          <w:sz w:val="20"/>
        </w:rPr>
        <w:t>ADL-assistenten</w:t>
      </w:r>
      <w:r w:rsidRPr="00E33CB7">
        <w:rPr>
          <w:rFonts w:ascii="Arial" w:hAnsi="Arial" w:cs="Arial"/>
          <w:sz w:val="20"/>
        </w:rPr>
        <w:t xml:space="preserve"> kunnen niet verplicht worden voor een dienst van minder dan drie uur te komen werken.</w:t>
      </w:r>
    </w:p>
    <w:p w14:paraId="3733C5B3" w14:textId="52AB7DC4" w:rsidR="00352002" w:rsidRPr="00616034" w:rsidRDefault="00352002" w:rsidP="005020DC">
      <w:pPr>
        <w:pStyle w:val="01plattetekst"/>
        <w:tabs>
          <w:tab w:val="clear" w:pos="2152"/>
          <w:tab w:val="left" w:pos="284"/>
        </w:tabs>
        <w:ind w:left="709" w:hanging="709"/>
        <w:rPr>
          <w:rFonts w:ascii="Arial" w:hAnsi="Arial" w:cs="Arial"/>
          <w:sz w:val="20"/>
        </w:rPr>
      </w:pPr>
      <w:r>
        <w:rPr>
          <w:rFonts w:ascii="Arial" w:hAnsi="Arial" w:cs="Arial"/>
          <w:sz w:val="20"/>
        </w:rPr>
        <w:tab/>
      </w:r>
      <w:r w:rsidR="00DE3CB6">
        <w:rPr>
          <w:rFonts w:ascii="Arial" w:hAnsi="Arial" w:cs="Arial"/>
          <w:sz w:val="20"/>
        </w:rPr>
        <w:t>e</w:t>
      </w:r>
      <w:r>
        <w:rPr>
          <w:rFonts w:ascii="Arial" w:hAnsi="Arial" w:cs="Arial"/>
          <w:sz w:val="20"/>
        </w:rPr>
        <w:tab/>
      </w:r>
      <w:r w:rsidR="00BC5898">
        <w:rPr>
          <w:rFonts w:ascii="Arial" w:hAnsi="Arial" w:cs="Arial"/>
          <w:sz w:val="20"/>
        </w:rPr>
        <w:t>Werknemers kunnen persoonlijke omstandigheden in ee</w:t>
      </w:r>
      <w:r w:rsidR="006A7153">
        <w:rPr>
          <w:rFonts w:ascii="Arial" w:hAnsi="Arial" w:cs="Arial"/>
          <w:sz w:val="20"/>
        </w:rPr>
        <w:t>n</w:t>
      </w:r>
      <w:r w:rsidR="00BC5898">
        <w:rPr>
          <w:rFonts w:ascii="Arial" w:hAnsi="Arial" w:cs="Arial"/>
          <w:sz w:val="20"/>
        </w:rPr>
        <w:t xml:space="preserve"> rechtstreeks contact met de man</w:t>
      </w:r>
      <w:r w:rsidR="006A7153">
        <w:rPr>
          <w:rFonts w:ascii="Arial" w:hAnsi="Arial" w:cs="Arial"/>
          <w:sz w:val="20"/>
        </w:rPr>
        <w:t>a</w:t>
      </w:r>
      <w:r w:rsidR="00BC5898">
        <w:rPr>
          <w:rFonts w:ascii="Arial" w:hAnsi="Arial" w:cs="Arial"/>
          <w:sz w:val="20"/>
        </w:rPr>
        <w:t xml:space="preserve">ger bespreken. </w:t>
      </w:r>
      <w:r w:rsidR="006A7153">
        <w:rPr>
          <w:rFonts w:ascii="Arial" w:hAnsi="Arial" w:cs="Arial"/>
          <w:sz w:val="20"/>
        </w:rPr>
        <w:t xml:space="preserve">Jaarlijks (of vaker als daar aanleiding toe is) wordt een basisrooster vastgesteld, waarbij zo veel mogelijk rekening wordt gehouden met de persoonlijke wensen van werknemers.  Werknemers worden hierbij in de gelegenheid gesteld hun persoonlijke wensen kenbaar te maken. </w:t>
      </w:r>
    </w:p>
    <w:p w14:paraId="3733C5B4" w14:textId="77777777" w:rsidR="00616034" w:rsidRPr="00616034" w:rsidRDefault="00616034" w:rsidP="005020DC">
      <w:pPr>
        <w:pStyle w:val="04tussenkopje"/>
        <w:tabs>
          <w:tab w:val="left" w:pos="284"/>
        </w:tabs>
        <w:rPr>
          <w:rFonts w:ascii="Arial" w:hAnsi="Arial" w:cs="Arial"/>
          <w:iCs/>
          <w:sz w:val="20"/>
        </w:rPr>
      </w:pPr>
    </w:p>
    <w:p w14:paraId="3733C5B5" w14:textId="62E88B8F" w:rsidR="00B8237B" w:rsidRPr="00616034" w:rsidRDefault="006A7153" w:rsidP="00B8237B">
      <w:pPr>
        <w:pStyle w:val="04tussenkopje"/>
        <w:ind w:left="0"/>
        <w:rPr>
          <w:rFonts w:ascii="Arial" w:hAnsi="Arial" w:cs="Arial"/>
          <w:i/>
          <w:iCs/>
          <w:sz w:val="20"/>
        </w:rPr>
      </w:pPr>
      <w:r>
        <w:rPr>
          <w:rFonts w:ascii="Arial" w:hAnsi="Arial" w:cs="Arial"/>
          <w:i/>
          <w:iCs/>
          <w:sz w:val="20"/>
        </w:rPr>
        <w:t>6</w:t>
      </w:r>
      <w:r w:rsidR="00B8237B" w:rsidRPr="00616034">
        <w:rPr>
          <w:rFonts w:ascii="Arial" w:hAnsi="Arial" w:cs="Arial"/>
          <w:i/>
          <w:iCs/>
          <w:sz w:val="20"/>
        </w:rPr>
        <w:t xml:space="preserve">   Pauze</w:t>
      </w:r>
    </w:p>
    <w:p w14:paraId="3733C5B6" w14:textId="7EEC5E36" w:rsidR="00B8237B" w:rsidRPr="00616034" w:rsidRDefault="00B8237B" w:rsidP="00B8237B">
      <w:pPr>
        <w:pStyle w:val="01plattetekst"/>
        <w:tabs>
          <w:tab w:val="clear" w:pos="2152"/>
          <w:tab w:val="clear" w:pos="4304"/>
          <w:tab w:val="left" w:pos="284"/>
          <w:tab w:val="left" w:pos="709"/>
        </w:tabs>
        <w:ind w:left="705" w:hanging="705"/>
        <w:rPr>
          <w:rFonts w:ascii="Arial" w:hAnsi="Arial" w:cs="Arial"/>
          <w:sz w:val="20"/>
        </w:rPr>
      </w:pPr>
      <w:r w:rsidRPr="00616034">
        <w:rPr>
          <w:rFonts w:ascii="Arial" w:hAnsi="Arial" w:cs="Arial"/>
          <w:sz w:val="20"/>
        </w:rPr>
        <w:tab/>
        <w:t>a</w:t>
      </w:r>
      <w:r w:rsidRPr="00616034">
        <w:rPr>
          <w:rFonts w:ascii="Arial" w:hAnsi="Arial" w:cs="Arial"/>
          <w:sz w:val="20"/>
        </w:rPr>
        <w:tab/>
        <w:t>Voor kantoorpersoneel bedraagt de pauze 30 minuten.</w:t>
      </w:r>
    </w:p>
    <w:p w14:paraId="3733C5B7" w14:textId="3706D1DF" w:rsidR="00B8237B" w:rsidRPr="00616034" w:rsidRDefault="00B8237B" w:rsidP="00DE3CB6">
      <w:pPr>
        <w:pStyle w:val="01plattetekst"/>
        <w:tabs>
          <w:tab w:val="clear" w:pos="2152"/>
          <w:tab w:val="clear" w:pos="4304"/>
          <w:tab w:val="left" w:pos="284"/>
          <w:tab w:val="left" w:pos="709"/>
          <w:tab w:val="left" w:pos="1134"/>
        </w:tabs>
        <w:ind w:left="705" w:hanging="705"/>
        <w:rPr>
          <w:rFonts w:ascii="Arial" w:hAnsi="Arial" w:cs="Arial"/>
          <w:sz w:val="20"/>
        </w:rPr>
      </w:pPr>
      <w:r w:rsidRPr="00616034">
        <w:rPr>
          <w:rFonts w:ascii="Arial" w:hAnsi="Arial" w:cs="Arial"/>
          <w:sz w:val="20"/>
        </w:rPr>
        <w:tab/>
        <w:t>b</w:t>
      </w:r>
      <w:r w:rsidRPr="00616034">
        <w:rPr>
          <w:rFonts w:ascii="Arial" w:hAnsi="Arial" w:cs="Arial"/>
          <w:sz w:val="20"/>
        </w:rPr>
        <w:tab/>
        <w:t xml:space="preserve">Voor personeel in de projecten bedraagt de pauze tijdens een normale dienst 2 x 15 minuten tussen 2 uur na aanvang van de dienst en 2 uur voor het einde van de dienst. </w:t>
      </w:r>
    </w:p>
    <w:p w14:paraId="3733C5B8" w14:textId="78140EC5" w:rsidR="00B8237B" w:rsidRPr="00616034" w:rsidRDefault="00B8237B" w:rsidP="00DE3CB6">
      <w:pPr>
        <w:pStyle w:val="01plattetekst"/>
        <w:tabs>
          <w:tab w:val="clear" w:pos="2152"/>
          <w:tab w:val="clear" w:pos="4304"/>
          <w:tab w:val="left" w:pos="284"/>
          <w:tab w:val="left" w:pos="1134"/>
        </w:tabs>
        <w:ind w:left="705" w:hanging="705"/>
        <w:rPr>
          <w:rFonts w:ascii="Arial" w:hAnsi="Arial" w:cs="Arial"/>
          <w:sz w:val="20"/>
        </w:rPr>
      </w:pPr>
      <w:r w:rsidRPr="00616034">
        <w:rPr>
          <w:rFonts w:ascii="Arial" w:hAnsi="Arial" w:cs="Arial"/>
          <w:sz w:val="20"/>
        </w:rPr>
        <w:tab/>
        <w:t>c</w:t>
      </w:r>
      <w:r w:rsidRPr="00616034">
        <w:rPr>
          <w:rFonts w:ascii="Arial" w:hAnsi="Arial" w:cs="Arial"/>
          <w:sz w:val="20"/>
        </w:rPr>
        <w:tab/>
        <w:t>Het personeel in de projecten dient in verband met de aard van de arbeid tijdens de pauze gedurende een normale ADL-dienst bereikbaar en op het project aanwezig te zijn om op oproep zo spoedig mogelijk werkzaamheden te verrichten.</w:t>
      </w:r>
    </w:p>
    <w:p w14:paraId="3733C5B9" w14:textId="77777777" w:rsidR="00B8237B" w:rsidRPr="00616034" w:rsidRDefault="00B8237B" w:rsidP="00B8237B">
      <w:pPr>
        <w:pStyle w:val="04tussenkopje"/>
        <w:tabs>
          <w:tab w:val="left" w:pos="284"/>
        </w:tabs>
        <w:ind w:left="720" w:hanging="720"/>
        <w:rPr>
          <w:rFonts w:ascii="Arial" w:hAnsi="Arial" w:cs="Arial"/>
          <w:iCs/>
          <w:sz w:val="20"/>
        </w:rPr>
      </w:pPr>
    </w:p>
    <w:p w14:paraId="3733C5BA" w14:textId="4CE7326E" w:rsidR="00D557A7" w:rsidRPr="005C086F" w:rsidRDefault="006A7153" w:rsidP="00B8237B">
      <w:pPr>
        <w:pStyle w:val="04tussenkopje"/>
        <w:tabs>
          <w:tab w:val="left" w:pos="284"/>
        </w:tabs>
        <w:ind w:left="720" w:hanging="720"/>
        <w:rPr>
          <w:rFonts w:ascii="Arial" w:hAnsi="Arial" w:cs="Arial"/>
          <w:i/>
          <w:iCs/>
          <w:sz w:val="20"/>
        </w:rPr>
      </w:pPr>
      <w:r>
        <w:rPr>
          <w:rFonts w:ascii="Arial" w:hAnsi="Arial" w:cs="Arial"/>
          <w:i/>
          <w:iCs/>
          <w:sz w:val="20"/>
        </w:rPr>
        <w:t>7</w:t>
      </w:r>
      <w:r w:rsidR="00C749D3">
        <w:rPr>
          <w:rFonts w:ascii="Arial" w:hAnsi="Arial" w:cs="Arial"/>
          <w:i/>
          <w:iCs/>
          <w:sz w:val="20"/>
        </w:rPr>
        <w:t xml:space="preserve">   </w:t>
      </w:r>
      <w:r w:rsidR="00D557A7" w:rsidRPr="005C086F">
        <w:rPr>
          <w:rFonts w:ascii="Arial" w:hAnsi="Arial" w:cs="Arial"/>
          <w:i/>
          <w:iCs/>
          <w:sz w:val="20"/>
        </w:rPr>
        <w:t>Vrije dagen en weekenden</w:t>
      </w:r>
    </w:p>
    <w:p w14:paraId="3733C5BB" w14:textId="77777777" w:rsidR="00D557A7" w:rsidRPr="005C086F" w:rsidRDefault="00D557A7" w:rsidP="00B8237B">
      <w:pPr>
        <w:pStyle w:val="04tussenkopje"/>
        <w:tabs>
          <w:tab w:val="left" w:pos="284"/>
        </w:tabs>
        <w:ind w:left="720" w:hanging="720"/>
        <w:rPr>
          <w:rFonts w:ascii="Arial" w:hAnsi="Arial" w:cs="Arial"/>
          <w:iCs/>
          <w:sz w:val="20"/>
        </w:rPr>
      </w:pPr>
      <w:r w:rsidRPr="005C086F">
        <w:rPr>
          <w:rFonts w:ascii="Arial" w:hAnsi="Arial" w:cs="Arial"/>
          <w:iCs/>
          <w:sz w:val="20"/>
        </w:rPr>
        <w:tab/>
        <w:t>a</w:t>
      </w:r>
      <w:r w:rsidRPr="005C086F">
        <w:rPr>
          <w:rFonts w:ascii="Arial" w:hAnsi="Arial" w:cs="Arial"/>
          <w:iCs/>
          <w:sz w:val="20"/>
        </w:rPr>
        <w:tab/>
        <w:t>De werknemer geniet ten minste 8 vrije dagen per 28 dagen.</w:t>
      </w:r>
    </w:p>
    <w:p w14:paraId="3733C5BC" w14:textId="77777777" w:rsidR="00D557A7" w:rsidRPr="005C086F" w:rsidRDefault="00D557A7" w:rsidP="00B8237B">
      <w:pPr>
        <w:pStyle w:val="04tussenkopje"/>
        <w:tabs>
          <w:tab w:val="left" w:pos="284"/>
        </w:tabs>
        <w:ind w:left="720" w:hanging="720"/>
        <w:rPr>
          <w:rFonts w:ascii="Arial" w:hAnsi="Arial" w:cs="Arial"/>
          <w:iCs/>
          <w:sz w:val="20"/>
        </w:rPr>
      </w:pPr>
      <w:r w:rsidRPr="005C086F">
        <w:rPr>
          <w:rFonts w:ascii="Arial" w:hAnsi="Arial" w:cs="Arial"/>
          <w:iCs/>
          <w:sz w:val="20"/>
        </w:rPr>
        <w:tab/>
        <w:t>b</w:t>
      </w:r>
      <w:r w:rsidRPr="005C086F">
        <w:rPr>
          <w:rFonts w:ascii="Arial" w:hAnsi="Arial" w:cs="Arial"/>
          <w:iCs/>
          <w:sz w:val="20"/>
        </w:rPr>
        <w:tab/>
        <w:t>De werknemer geniet in ieder geval 22 vrije weekenden per jaar.</w:t>
      </w:r>
    </w:p>
    <w:p w14:paraId="3733C5BD" w14:textId="77777777" w:rsidR="00D557A7" w:rsidRPr="005C086F" w:rsidRDefault="00D557A7" w:rsidP="00B8237B">
      <w:pPr>
        <w:pStyle w:val="04tussenkopje"/>
        <w:tabs>
          <w:tab w:val="left" w:pos="284"/>
        </w:tabs>
        <w:ind w:left="720" w:hanging="720"/>
        <w:rPr>
          <w:rFonts w:ascii="Arial" w:hAnsi="Arial" w:cs="Arial"/>
          <w:iCs/>
          <w:sz w:val="20"/>
        </w:rPr>
      </w:pPr>
      <w:r w:rsidRPr="005C086F">
        <w:rPr>
          <w:rFonts w:ascii="Arial" w:hAnsi="Arial" w:cs="Arial"/>
          <w:iCs/>
          <w:sz w:val="20"/>
        </w:rPr>
        <w:tab/>
        <w:t>c</w:t>
      </w:r>
      <w:r w:rsidRPr="005C086F">
        <w:rPr>
          <w:rFonts w:ascii="Arial" w:hAnsi="Arial" w:cs="Arial"/>
          <w:iCs/>
          <w:sz w:val="20"/>
        </w:rPr>
        <w:tab/>
        <w:t>Zowel Fokus en werknemer kunnen verzoeken tot een lager aantal vrije weekenden dan in sub b genoemd mits zowel Fokus en werknemer wederzijdse instemming verlenen, doch niet minder dan 17 vrije weekenden per jaar.</w:t>
      </w:r>
    </w:p>
    <w:p w14:paraId="3733C5BE" w14:textId="77777777" w:rsidR="00D557A7" w:rsidRPr="005C086F" w:rsidRDefault="00D557A7" w:rsidP="00B8237B">
      <w:pPr>
        <w:pStyle w:val="04tussenkopje"/>
        <w:tabs>
          <w:tab w:val="left" w:pos="284"/>
        </w:tabs>
        <w:ind w:left="720" w:hanging="720"/>
        <w:rPr>
          <w:rFonts w:ascii="Arial" w:hAnsi="Arial" w:cs="Arial"/>
          <w:iCs/>
          <w:sz w:val="20"/>
        </w:rPr>
      </w:pPr>
    </w:p>
    <w:p w14:paraId="3733C5BF" w14:textId="5C8686B1" w:rsidR="00E73134" w:rsidRPr="005C086F" w:rsidRDefault="006A7153" w:rsidP="00B8237B">
      <w:pPr>
        <w:pStyle w:val="04tussenkopje"/>
        <w:tabs>
          <w:tab w:val="left" w:pos="284"/>
        </w:tabs>
        <w:ind w:left="720" w:hanging="720"/>
        <w:rPr>
          <w:rFonts w:ascii="Arial" w:hAnsi="Arial" w:cs="Arial"/>
          <w:i/>
          <w:iCs/>
          <w:sz w:val="20"/>
        </w:rPr>
      </w:pPr>
      <w:r>
        <w:rPr>
          <w:rFonts w:ascii="Arial" w:hAnsi="Arial" w:cs="Arial"/>
          <w:i/>
          <w:iCs/>
          <w:sz w:val="20"/>
        </w:rPr>
        <w:t>8</w:t>
      </w:r>
      <w:r w:rsidR="00C749D3" w:rsidRPr="005C086F">
        <w:rPr>
          <w:rFonts w:ascii="Arial" w:hAnsi="Arial" w:cs="Arial"/>
          <w:i/>
          <w:iCs/>
          <w:sz w:val="20"/>
        </w:rPr>
        <w:t xml:space="preserve">   </w:t>
      </w:r>
      <w:r w:rsidR="00E73134" w:rsidRPr="005C086F">
        <w:rPr>
          <w:rFonts w:ascii="Arial" w:hAnsi="Arial" w:cs="Arial"/>
          <w:i/>
          <w:iCs/>
          <w:sz w:val="20"/>
        </w:rPr>
        <w:t>Nachtdiensten</w:t>
      </w:r>
    </w:p>
    <w:p w14:paraId="3733C5C0" w14:textId="2FEA213F" w:rsidR="00D557A7" w:rsidRPr="005C086F" w:rsidRDefault="00E73134" w:rsidP="00E73134">
      <w:pPr>
        <w:pStyle w:val="04tussenkopje"/>
        <w:tabs>
          <w:tab w:val="left" w:pos="284"/>
        </w:tabs>
        <w:ind w:left="720" w:hanging="720"/>
        <w:rPr>
          <w:rFonts w:ascii="Arial" w:hAnsi="Arial" w:cs="Arial"/>
          <w:iCs/>
          <w:sz w:val="20"/>
        </w:rPr>
      </w:pPr>
      <w:r w:rsidRPr="005C086F">
        <w:rPr>
          <w:rFonts w:ascii="Arial" w:hAnsi="Arial" w:cs="Arial"/>
          <w:iCs/>
          <w:sz w:val="20"/>
        </w:rPr>
        <w:tab/>
        <w:t>a</w:t>
      </w:r>
      <w:r w:rsidRPr="005C086F">
        <w:rPr>
          <w:rFonts w:ascii="Arial" w:hAnsi="Arial" w:cs="Arial"/>
          <w:iCs/>
          <w:sz w:val="20"/>
        </w:rPr>
        <w:tab/>
        <w:t>Aan de werknemer, die in wisselende diensten werkzaam is, mogen maximaal 36 nachtdiensten per 1</w:t>
      </w:r>
      <w:r w:rsidR="001B39BA">
        <w:rPr>
          <w:rFonts w:ascii="Arial" w:hAnsi="Arial" w:cs="Arial"/>
          <w:iCs/>
          <w:sz w:val="20"/>
        </w:rPr>
        <w:t>6</w:t>
      </w:r>
      <w:r w:rsidRPr="005C086F">
        <w:rPr>
          <w:rFonts w:ascii="Arial" w:hAnsi="Arial" w:cs="Arial"/>
          <w:iCs/>
          <w:sz w:val="20"/>
        </w:rPr>
        <w:t xml:space="preserve"> weken worden opgedragen. Aan werkn</w:t>
      </w:r>
      <w:r w:rsidR="00ED4D41" w:rsidRPr="005C086F">
        <w:rPr>
          <w:rFonts w:ascii="Arial" w:hAnsi="Arial" w:cs="Arial"/>
          <w:iCs/>
          <w:sz w:val="20"/>
        </w:rPr>
        <w:t>e</w:t>
      </w:r>
      <w:r w:rsidRPr="005C086F">
        <w:rPr>
          <w:rFonts w:ascii="Arial" w:hAnsi="Arial" w:cs="Arial"/>
          <w:iCs/>
          <w:sz w:val="20"/>
        </w:rPr>
        <w:t>mers die uitsluitend in nachtdienst werkzaam zijn, mogen maximaal 140 nachtdiensten worden opgedragen.</w:t>
      </w:r>
      <w:r w:rsidR="00D557A7" w:rsidRPr="005C086F">
        <w:rPr>
          <w:rFonts w:ascii="Arial" w:hAnsi="Arial" w:cs="Arial"/>
          <w:iCs/>
          <w:sz w:val="20"/>
        </w:rPr>
        <w:t xml:space="preserve"> </w:t>
      </w:r>
    </w:p>
    <w:p w14:paraId="3733C5C1" w14:textId="77777777" w:rsidR="00E73134" w:rsidRPr="005C086F" w:rsidRDefault="00E73134" w:rsidP="00E73134">
      <w:pPr>
        <w:pStyle w:val="04tussenkopje"/>
        <w:tabs>
          <w:tab w:val="left" w:pos="284"/>
        </w:tabs>
        <w:ind w:left="720" w:hanging="720"/>
        <w:rPr>
          <w:rFonts w:ascii="Arial" w:hAnsi="Arial" w:cs="Arial"/>
          <w:iCs/>
          <w:sz w:val="20"/>
        </w:rPr>
      </w:pPr>
      <w:r w:rsidRPr="005C086F">
        <w:rPr>
          <w:rFonts w:ascii="Arial" w:hAnsi="Arial" w:cs="Arial"/>
          <w:iCs/>
          <w:sz w:val="20"/>
        </w:rPr>
        <w:tab/>
        <w:t>b</w:t>
      </w:r>
      <w:r w:rsidRPr="005C086F">
        <w:rPr>
          <w:rFonts w:ascii="Arial" w:hAnsi="Arial" w:cs="Arial"/>
          <w:iCs/>
          <w:sz w:val="20"/>
        </w:rPr>
        <w:tab/>
        <w:t>De werknemer mag maximaal 5 achtereenvolgende nachtdiensten verrichten; met instemming van de werknemer mag de reeks maximaal 7 achtereenvolgende nachtdiensten bedragen.</w:t>
      </w:r>
    </w:p>
    <w:p w14:paraId="3733C5C2" w14:textId="77777777" w:rsidR="00E73134" w:rsidRPr="005C086F" w:rsidRDefault="00E73134" w:rsidP="00E73134">
      <w:pPr>
        <w:pStyle w:val="04tussenkopje"/>
        <w:tabs>
          <w:tab w:val="left" w:pos="284"/>
        </w:tabs>
        <w:ind w:left="720" w:hanging="720"/>
        <w:rPr>
          <w:rFonts w:ascii="Arial" w:hAnsi="Arial" w:cs="Arial"/>
          <w:iCs/>
          <w:sz w:val="20"/>
        </w:rPr>
      </w:pPr>
      <w:r w:rsidRPr="005C086F">
        <w:rPr>
          <w:rFonts w:ascii="Arial" w:hAnsi="Arial" w:cs="Arial"/>
          <w:iCs/>
          <w:sz w:val="20"/>
        </w:rPr>
        <w:tab/>
        <w:t>c</w:t>
      </w:r>
      <w:r w:rsidRPr="005C086F">
        <w:rPr>
          <w:rFonts w:ascii="Arial" w:hAnsi="Arial" w:cs="Arial"/>
          <w:iCs/>
          <w:sz w:val="20"/>
        </w:rPr>
        <w:tab/>
        <w:t>Voor de werknemer die arbeid verricht in de nachtdienst bedraagt de maximale arbeidstijd per nachtdienst 9 uur. Hiervan kan uitsluitend worden afgeweken indien er sprake is van een incidentele, onvoorziene wijziging van omstandigheden, met inachtneming van een maximale arbeidstijd per nacht van 10 uur.</w:t>
      </w:r>
    </w:p>
    <w:p w14:paraId="3733C5C3" w14:textId="77777777" w:rsidR="00E73134" w:rsidRPr="005C086F" w:rsidRDefault="00E73134" w:rsidP="00E73134">
      <w:pPr>
        <w:pStyle w:val="04tussenkopje"/>
        <w:tabs>
          <w:tab w:val="left" w:pos="284"/>
        </w:tabs>
        <w:ind w:left="720" w:hanging="720"/>
        <w:rPr>
          <w:rFonts w:ascii="Arial" w:hAnsi="Arial" w:cs="Arial"/>
          <w:iCs/>
          <w:sz w:val="20"/>
        </w:rPr>
      </w:pPr>
    </w:p>
    <w:p w14:paraId="3733C5C4" w14:textId="440A4BC6" w:rsidR="00E73134" w:rsidRPr="00C13A13" w:rsidRDefault="001B39BA" w:rsidP="00E73134">
      <w:pPr>
        <w:pStyle w:val="04tussenkopje"/>
        <w:tabs>
          <w:tab w:val="left" w:pos="284"/>
        </w:tabs>
        <w:ind w:left="720" w:hanging="720"/>
        <w:rPr>
          <w:rFonts w:ascii="Arial" w:hAnsi="Arial" w:cs="Arial"/>
          <w:i/>
          <w:iCs/>
          <w:sz w:val="20"/>
        </w:rPr>
      </w:pPr>
      <w:r>
        <w:rPr>
          <w:rFonts w:ascii="Arial" w:hAnsi="Arial" w:cs="Arial"/>
          <w:i/>
          <w:iCs/>
          <w:sz w:val="20"/>
        </w:rPr>
        <w:t>9</w:t>
      </w:r>
      <w:r w:rsidR="00C749D3" w:rsidRPr="005C086F">
        <w:rPr>
          <w:rFonts w:ascii="Arial" w:hAnsi="Arial" w:cs="Arial"/>
          <w:i/>
          <w:iCs/>
          <w:sz w:val="20"/>
        </w:rPr>
        <w:t xml:space="preserve">   </w:t>
      </w:r>
      <w:r w:rsidR="00E73134" w:rsidRPr="00C13A13">
        <w:rPr>
          <w:rFonts w:ascii="Arial" w:hAnsi="Arial" w:cs="Arial"/>
          <w:i/>
          <w:iCs/>
          <w:sz w:val="20"/>
        </w:rPr>
        <w:t>Verschoven diensten</w:t>
      </w:r>
    </w:p>
    <w:p w14:paraId="3733C5C5" w14:textId="748927AA" w:rsidR="00E73134" w:rsidRPr="005C086F" w:rsidRDefault="00E73134" w:rsidP="00E73134">
      <w:pPr>
        <w:pStyle w:val="04tussenkopje"/>
        <w:tabs>
          <w:tab w:val="left" w:pos="284"/>
        </w:tabs>
        <w:ind w:left="720" w:hanging="720"/>
        <w:rPr>
          <w:rFonts w:ascii="Arial" w:hAnsi="Arial" w:cs="Arial"/>
          <w:iCs/>
          <w:sz w:val="20"/>
        </w:rPr>
      </w:pPr>
      <w:r w:rsidRPr="00C13A13">
        <w:rPr>
          <w:rFonts w:ascii="Arial" w:hAnsi="Arial" w:cs="Arial"/>
          <w:iCs/>
          <w:sz w:val="20"/>
        </w:rPr>
        <w:tab/>
        <w:t>a</w:t>
      </w:r>
      <w:r w:rsidRPr="00C13A13">
        <w:rPr>
          <w:rFonts w:ascii="Arial" w:hAnsi="Arial" w:cs="Arial"/>
          <w:iCs/>
          <w:sz w:val="20"/>
        </w:rPr>
        <w:tab/>
        <w:t>Indien door bijzondere omstandigheden met een incidenteel karakter het dienstbelang dit vordert, kan Fokus, de werknemer gehoord, een wijziging aanbrengen in een ree</w:t>
      </w:r>
      <w:r w:rsidR="00ED4D41" w:rsidRPr="00C13A13">
        <w:rPr>
          <w:rFonts w:ascii="Arial" w:hAnsi="Arial" w:cs="Arial"/>
          <w:iCs/>
          <w:sz w:val="20"/>
        </w:rPr>
        <w:t>d</w:t>
      </w:r>
      <w:r w:rsidRPr="00C13A13">
        <w:rPr>
          <w:rFonts w:ascii="Arial" w:hAnsi="Arial" w:cs="Arial"/>
          <w:iCs/>
          <w:sz w:val="20"/>
        </w:rPr>
        <w:t xml:space="preserve">s vastgesteld </w:t>
      </w:r>
      <w:r w:rsidR="00ED4D41" w:rsidRPr="00C13A13">
        <w:rPr>
          <w:rFonts w:ascii="Arial" w:hAnsi="Arial" w:cs="Arial"/>
          <w:iCs/>
          <w:sz w:val="20"/>
        </w:rPr>
        <w:t>rooster</w:t>
      </w:r>
      <w:r w:rsidRPr="00C13A13">
        <w:rPr>
          <w:rFonts w:ascii="Arial" w:hAnsi="Arial" w:cs="Arial"/>
          <w:iCs/>
          <w:sz w:val="20"/>
        </w:rPr>
        <w:t>.</w:t>
      </w:r>
    </w:p>
    <w:p w14:paraId="3733C5C6" w14:textId="5416B4F4" w:rsidR="00DC00ED" w:rsidRPr="005C086F" w:rsidRDefault="00E73134" w:rsidP="00E73134">
      <w:pPr>
        <w:pStyle w:val="04tussenkopje"/>
        <w:tabs>
          <w:tab w:val="left" w:pos="284"/>
        </w:tabs>
        <w:ind w:left="720" w:hanging="720"/>
        <w:rPr>
          <w:rFonts w:ascii="Arial" w:hAnsi="Arial" w:cs="Arial"/>
          <w:iCs/>
          <w:sz w:val="20"/>
        </w:rPr>
      </w:pPr>
      <w:r w:rsidRPr="005C086F">
        <w:rPr>
          <w:rFonts w:ascii="Arial" w:hAnsi="Arial" w:cs="Arial"/>
          <w:iCs/>
          <w:sz w:val="20"/>
        </w:rPr>
        <w:tab/>
        <w:t>b</w:t>
      </w:r>
      <w:r w:rsidRPr="005C086F">
        <w:rPr>
          <w:rFonts w:ascii="Arial" w:hAnsi="Arial" w:cs="Arial"/>
          <w:iCs/>
          <w:sz w:val="20"/>
        </w:rPr>
        <w:tab/>
        <w:t xml:space="preserve">Indien Fokus </w:t>
      </w:r>
      <w:r w:rsidR="00DC00ED" w:rsidRPr="005C086F">
        <w:rPr>
          <w:rFonts w:ascii="Arial" w:hAnsi="Arial" w:cs="Arial"/>
          <w:iCs/>
          <w:sz w:val="20"/>
        </w:rPr>
        <w:t xml:space="preserve">toepassing geeft aan sub a en daarmee wijziging aanbrengt in een vastgesteld </w:t>
      </w:r>
      <w:r w:rsidR="00ED4D41" w:rsidRPr="005C086F">
        <w:rPr>
          <w:rFonts w:ascii="Arial" w:hAnsi="Arial" w:cs="Arial"/>
          <w:iCs/>
          <w:sz w:val="20"/>
        </w:rPr>
        <w:t>rooster</w:t>
      </w:r>
      <w:r w:rsidR="00DC00ED" w:rsidRPr="005C086F">
        <w:rPr>
          <w:rFonts w:ascii="Arial" w:hAnsi="Arial" w:cs="Arial"/>
          <w:iCs/>
          <w:sz w:val="20"/>
        </w:rPr>
        <w:t xml:space="preserve"> ontvangt de werknem</w:t>
      </w:r>
      <w:r w:rsidR="000D6423" w:rsidRPr="005C086F">
        <w:rPr>
          <w:rFonts w:ascii="Arial" w:hAnsi="Arial" w:cs="Arial"/>
          <w:iCs/>
          <w:sz w:val="20"/>
        </w:rPr>
        <w:t>e</w:t>
      </w:r>
      <w:r w:rsidR="00DC00ED" w:rsidRPr="005C086F">
        <w:rPr>
          <w:rFonts w:ascii="Arial" w:hAnsi="Arial" w:cs="Arial"/>
          <w:iCs/>
          <w:sz w:val="20"/>
        </w:rPr>
        <w:t>r schadeloos</w:t>
      </w:r>
      <w:r w:rsidR="00466554" w:rsidRPr="005C086F">
        <w:rPr>
          <w:rFonts w:ascii="Arial" w:hAnsi="Arial" w:cs="Arial"/>
          <w:iCs/>
          <w:sz w:val="20"/>
        </w:rPr>
        <w:t>s</w:t>
      </w:r>
      <w:r w:rsidR="00DC00ED" w:rsidRPr="005C086F">
        <w:rPr>
          <w:rFonts w:ascii="Arial" w:hAnsi="Arial" w:cs="Arial"/>
          <w:iCs/>
          <w:sz w:val="20"/>
        </w:rPr>
        <w:t>telling ingeval hij ter zake van vrijetijdsbesteding reeds uitgaven heeft gedaan, mits hij daarvan bewijsstukken kan overleggen.</w:t>
      </w:r>
    </w:p>
    <w:p w14:paraId="7BFB6376" w14:textId="17CF6856" w:rsidR="007243A5" w:rsidRDefault="00DC00ED" w:rsidP="00E73134">
      <w:pPr>
        <w:pStyle w:val="04tussenkopje"/>
        <w:tabs>
          <w:tab w:val="left" w:pos="284"/>
        </w:tabs>
        <w:ind w:left="720" w:hanging="720"/>
        <w:rPr>
          <w:rFonts w:ascii="Arial" w:hAnsi="Arial" w:cs="Arial"/>
          <w:iCs/>
          <w:sz w:val="20"/>
        </w:rPr>
      </w:pPr>
      <w:r w:rsidRPr="005C086F">
        <w:rPr>
          <w:rFonts w:ascii="Arial" w:hAnsi="Arial" w:cs="Arial"/>
          <w:iCs/>
          <w:sz w:val="20"/>
        </w:rPr>
        <w:tab/>
        <w:t>c</w:t>
      </w:r>
      <w:r w:rsidRPr="005C086F">
        <w:rPr>
          <w:rFonts w:ascii="Arial" w:hAnsi="Arial" w:cs="Arial"/>
          <w:iCs/>
          <w:sz w:val="20"/>
        </w:rPr>
        <w:tab/>
      </w:r>
      <w:r w:rsidR="000877D5" w:rsidRPr="005C086F">
        <w:rPr>
          <w:rFonts w:ascii="Arial" w:hAnsi="Arial" w:cs="Arial"/>
          <w:iCs/>
          <w:sz w:val="20"/>
        </w:rPr>
        <w:t>Past Fokus het in sub a bedoelde toe en verschuift daardoor een vastgestelde dienst in het rooster binnen 24 uur tussen melding door Fokus en aanvang van de nieuwe of de oude dienst, dan ontvangt de werknemer - onverkort het bepaalde in sub b van dit artikel - naast het uurloon over de uren van die verschoven (nieuwe) dienst een vergoeding als bedoeld in artikel 7 lid 2.</w:t>
      </w:r>
      <w:r w:rsidR="000877D5">
        <w:rPr>
          <w:rFonts w:ascii="Arial" w:hAnsi="Arial" w:cs="Arial"/>
          <w:iCs/>
          <w:sz w:val="20"/>
        </w:rPr>
        <w:t xml:space="preserve"> </w:t>
      </w:r>
    </w:p>
    <w:p w14:paraId="5F41106F" w14:textId="4C756A77" w:rsidR="00135B12" w:rsidRDefault="00135B12" w:rsidP="00E73134">
      <w:pPr>
        <w:pStyle w:val="04tussenkopje"/>
        <w:tabs>
          <w:tab w:val="left" w:pos="284"/>
        </w:tabs>
        <w:ind w:left="720" w:hanging="720"/>
        <w:rPr>
          <w:rFonts w:ascii="Arial" w:hAnsi="Arial" w:cs="Arial"/>
          <w:iCs/>
          <w:sz w:val="20"/>
        </w:rPr>
      </w:pPr>
    </w:p>
    <w:p w14:paraId="113C2C1F" w14:textId="77777777" w:rsidR="00135B12" w:rsidRDefault="00135B12" w:rsidP="00E73134">
      <w:pPr>
        <w:pStyle w:val="04tussenkopje"/>
        <w:tabs>
          <w:tab w:val="left" w:pos="284"/>
        </w:tabs>
        <w:ind w:left="720" w:hanging="720"/>
        <w:rPr>
          <w:rFonts w:ascii="Arial" w:hAnsi="Arial" w:cs="Arial"/>
          <w:iCs/>
          <w:sz w:val="20"/>
        </w:rPr>
      </w:pPr>
    </w:p>
    <w:p w14:paraId="4FE35B14" w14:textId="77777777" w:rsidR="007243A5" w:rsidRDefault="007243A5" w:rsidP="00E73134">
      <w:pPr>
        <w:pStyle w:val="04tussenkopje"/>
        <w:tabs>
          <w:tab w:val="left" w:pos="284"/>
        </w:tabs>
        <w:ind w:left="720" w:hanging="720"/>
        <w:rPr>
          <w:rFonts w:ascii="Arial" w:hAnsi="Arial" w:cs="Arial"/>
          <w:iCs/>
          <w:sz w:val="20"/>
        </w:rPr>
      </w:pPr>
    </w:p>
    <w:p w14:paraId="2B506837" w14:textId="0E293D00" w:rsidR="007243A5" w:rsidRPr="007243A5" w:rsidRDefault="007243A5" w:rsidP="007243A5">
      <w:pPr>
        <w:ind w:left="360"/>
        <w:rPr>
          <w:rFonts w:asciiTheme="minorHAnsi" w:eastAsiaTheme="minorHAnsi" w:hAnsiTheme="minorHAnsi" w:cstheme="minorBidi"/>
          <w:i/>
          <w:sz w:val="22"/>
          <w:szCs w:val="22"/>
          <w:lang w:eastAsia="en-US"/>
        </w:rPr>
      </w:pPr>
    </w:p>
    <w:p w14:paraId="46BAC2AC" w14:textId="77777777" w:rsidR="007243A5" w:rsidRPr="007243A5" w:rsidRDefault="007243A5" w:rsidP="007243A5">
      <w:pPr>
        <w:rPr>
          <w:rFonts w:asciiTheme="minorHAnsi" w:eastAsiaTheme="minorHAnsi" w:hAnsiTheme="minorHAnsi" w:cstheme="minorBidi"/>
          <w:b/>
          <w:sz w:val="22"/>
          <w:szCs w:val="22"/>
          <w:lang w:eastAsia="en-US"/>
        </w:rPr>
      </w:pPr>
    </w:p>
    <w:p w14:paraId="05CB1F46" w14:textId="77777777" w:rsidR="007243A5" w:rsidRPr="007243A5" w:rsidRDefault="007243A5" w:rsidP="007243A5">
      <w:pPr>
        <w:rPr>
          <w:rFonts w:asciiTheme="minorHAnsi" w:eastAsiaTheme="minorHAnsi" w:hAnsiTheme="minorHAnsi" w:cstheme="minorBidi"/>
          <w:b/>
          <w:sz w:val="22"/>
          <w:szCs w:val="22"/>
          <w:lang w:eastAsia="en-US"/>
        </w:rPr>
      </w:pPr>
    </w:p>
    <w:p w14:paraId="5C7B6B4A" w14:textId="77777777" w:rsidR="007243A5" w:rsidRPr="007243A5" w:rsidRDefault="007243A5" w:rsidP="007243A5">
      <w:pPr>
        <w:rPr>
          <w:rFonts w:asciiTheme="minorHAnsi" w:eastAsiaTheme="minorHAnsi" w:hAnsiTheme="minorHAnsi" w:cstheme="minorBidi"/>
          <w:b/>
          <w:sz w:val="22"/>
          <w:szCs w:val="22"/>
          <w:lang w:eastAsia="en-US"/>
        </w:rPr>
      </w:pPr>
    </w:p>
    <w:p w14:paraId="3733C5C7" w14:textId="5A09B542" w:rsidR="005F0E24" w:rsidRPr="00616034" w:rsidRDefault="005F0E24" w:rsidP="00E73134">
      <w:pPr>
        <w:pStyle w:val="04tussenkopje"/>
        <w:tabs>
          <w:tab w:val="left" w:pos="284"/>
        </w:tabs>
        <w:ind w:left="720" w:hanging="720"/>
        <w:rPr>
          <w:rFonts w:ascii="Arial" w:hAnsi="Arial" w:cs="Arial"/>
          <w:iCs/>
          <w:sz w:val="20"/>
        </w:rPr>
      </w:pPr>
    </w:p>
    <w:p w14:paraId="3733C5C8" w14:textId="77777777" w:rsidR="00471A19" w:rsidRDefault="00471A19" w:rsidP="00616034">
      <w:pPr>
        <w:pStyle w:val="01plattetekst"/>
        <w:tabs>
          <w:tab w:val="clear" w:pos="2152"/>
          <w:tab w:val="left" w:pos="284"/>
        </w:tabs>
        <w:ind w:left="0"/>
        <w:rPr>
          <w:rFonts w:ascii="Arial" w:hAnsi="Arial" w:cs="Arial"/>
          <w:sz w:val="20"/>
        </w:rPr>
      </w:pPr>
    </w:p>
    <w:p w14:paraId="3733C5C9" w14:textId="77777777" w:rsidR="00BD153A" w:rsidRPr="00C749D3" w:rsidRDefault="00BD153A" w:rsidP="00C749D3">
      <w:pPr>
        <w:pStyle w:val="03artikelkop"/>
        <w:rPr>
          <w:rFonts w:ascii="Arial" w:hAnsi="Arial" w:cs="Arial"/>
          <w:b/>
          <w:bCs/>
          <w:sz w:val="20"/>
        </w:rPr>
      </w:pPr>
      <w:r w:rsidRPr="00CE55F5">
        <w:br w:type="page"/>
      </w:r>
      <w:r w:rsidRPr="00C749D3">
        <w:rPr>
          <w:rFonts w:ascii="Arial" w:hAnsi="Arial" w:cs="Arial"/>
          <w:b/>
          <w:bCs/>
          <w:sz w:val="20"/>
        </w:rPr>
        <w:lastRenderedPageBreak/>
        <w:t>Artikel 11</w:t>
      </w:r>
      <w:r w:rsidRPr="00C749D3">
        <w:rPr>
          <w:rFonts w:ascii="Arial" w:hAnsi="Arial" w:cs="Arial"/>
          <w:b/>
          <w:bCs/>
          <w:sz w:val="20"/>
        </w:rPr>
        <w:tab/>
        <w:t>Arbeidsongeschiktheid</w:t>
      </w:r>
    </w:p>
    <w:p w14:paraId="3733C5CA" w14:textId="77777777" w:rsidR="00BD153A" w:rsidRPr="002A0B94" w:rsidRDefault="00BD153A" w:rsidP="002A0B94">
      <w:pPr>
        <w:pStyle w:val="03artikelkop"/>
        <w:rPr>
          <w:rFonts w:ascii="Arial" w:hAnsi="Arial" w:cs="Arial"/>
          <w:b/>
          <w:bCs/>
          <w:sz w:val="20"/>
        </w:rPr>
      </w:pPr>
    </w:p>
    <w:p w14:paraId="3733C5CB" w14:textId="77777777" w:rsidR="00BD153A" w:rsidRPr="00D2764D" w:rsidRDefault="00BD153A">
      <w:pPr>
        <w:pStyle w:val="04tussenkopje"/>
        <w:ind w:left="0"/>
        <w:rPr>
          <w:rFonts w:ascii="Arial" w:hAnsi="Arial" w:cs="Arial"/>
          <w:iCs/>
          <w:sz w:val="20"/>
        </w:rPr>
      </w:pPr>
      <w:r w:rsidRPr="00D2764D">
        <w:rPr>
          <w:rFonts w:ascii="Arial" w:hAnsi="Arial" w:cs="Arial"/>
          <w:iCs/>
          <w:sz w:val="20"/>
        </w:rPr>
        <w:t xml:space="preserve">Indien een </w:t>
      </w:r>
      <w:r w:rsidR="00A02ED2">
        <w:rPr>
          <w:rFonts w:ascii="Arial" w:hAnsi="Arial" w:cs="Arial"/>
          <w:iCs/>
          <w:sz w:val="20"/>
        </w:rPr>
        <w:t>werknemer</w:t>
      </w:r>
      <w:r w:rsidRPr="00D2764D">
        <w:rPr>
          <w:rFonts w:ascii="Arial" w:hAnsi="Arial" w:cs="Arial"/>
          <w:iCs/>
          <w:sz w:val="20"/>
        </w:rPr>
        <w:t xml:space="preserve"> ten gevolge van ziekte, zwangerschap of bevalling niet in staat is de bedongen arbeid te verrichten, gelden voor hem de bepalingen van artikel 629 BW, de Ziektewet, de Wet arbeid en zorg en de </w:t>
      </w:r>
      <w:r w:rsidR="00D921C1">
        <w:rPr>
          <w:rFonts w:ascii="Arial" w:hAnsi="Arial" w:cs="Arial"/>
          <w:iCs/>
          <w:sz w:val="20"/>
        </w:rPr>
        <w:t xml:space="preserve">Wet </w:t>
      </w:r>
      <w:r w:rsidR="00740BBC" w:rsidRPr="00D2764D">
        <w:rPr>
          <w:rFonts w:ascii="Arial" w:hAnsi="Arial" w:cs="Arial"/>
          <w:iCs/>
          <w:sz w:val="20"/>
        </w:rPr>
        <w:t>Werk en Inkomen naar Arbeidsvermogen (WIA)</w:t>
      </w:r>
      <w:r w:rsidRPr="00D2764D">
        <w:rPr>
          <w:rFonts w:ascii="Arial" w:hAnsi="Arial" w:cs="Arial"/>
          <w:iCs/>
          <w:sz w:val="20"/>
        </w:rPr>
        <w:t>, voor zover hierna niet anders is bepaald.</w:t>
      </w:r>
    </w:p>
    <w:p w14:paraId="3733C5CC" w14:textId="77777777" w:rsidR="00BD153A" w:rsidRDefault="00BD153A">
      <w:pPr>
        <w:pStyle w:val="03artikelkop"/>
        <w:rPr>
          <w:rFonts w:ascii="Arial" w:hAnsi="Arial" w:cs="Arial"/>
          <w:b/>
          <w:bCs/>
          <w:sz w:val="20"/>
        </w:rPr>
      </w:pPr>
    </w:p>
    <w:p w14:paraId="3733C5CD" w14:textId="77777777" w:rsidR="00BD153A" w:rsidRDefault="00BD153A">
      <w:pPr>
        <w:pStyle w:val="04tussenkopje"/>
        <w:ind w:left="0"/>
      </w:pPr>
      <w:r>
        <w:rPr>
          <w:rFonts w:ascii="Arial" w:hAnsi="Arial" w:cs="Arial"/>
          <w:i/>
          <w:iCs/>
          <w:sz w:val="20"/>
        </w:rPr>
        <w:t>1   Algemene verplichtingen van het personeel bij arbeidsongeschiktheid</w:t>
      </w:r>
    </w:p>
    <w:p w14:paraId="3733C5CE" w14:textId="77777777" w:rsidR="00BD153A" w:rsidRDefault="00BD153A" w:rsidP="00A13C89">
      <w:pPr>
        <w:ind w:left="709" w:hanging="425"/>
        <w:rPr>
          <w:rFonts w:ascii="Arial" w:hAnsi="Arial" w:cs="Arial"/>
          <w:sz w:val="20"/>
        </w:rPr>
      </w:pPr>
      <w:r>
        <w:rPr>
          <w:rFonts w:ascii="Arial" w:hAnsi="Arial" w:cs="Arial"/>
          <w:sz w:val="20"/>
        </w:rPr>
        <w:t xml:space="preserve">a   </w:t>
      </w:r>
      <w:r w:rsidR="00A13C89">
        <w:rPr>
          <w:rFonts w:ascii="Arial" w:hAnsi="Arial" w:cs="Arial"/>
          <w:sz w:val="20"/>
        </w:rPr>
        <w:tab/>
      </w:r>
      <w:r>
        <w:rPr>
          <w:rFonts w:ascii="Arial" w:hAnsi="Arial" w:cs="Arial"/>
          <w:sz w:val="20"/>
        </w:rPr>
        <w:t xml:space="preserve">In geval van arbeidsongeschiktheid door ziekte of ongeval dient </w:t>
      </w:r>
      <w:r w:rsidR="002461E5">
        <w:rPr>
          <w:rFonts w:ascii="Arial" w:hAnsi="Arial" w:cs="Arial"/>
          <w:sz w:val="20"/>
        </w:rPr>
        <w:t>de werknemer</w:t>
      </w:r>
      <w:r>
        <w:rPr>
          <w:rFonts w:ascii="Arial" w:hAnsi="Arial" w:cs="Arial"/>
          <w:sz w:val="20"/>
        </w:rPr>
        <w:t xml:space="preserve"> zich te houden aan de bij Fokus geldende voorschriften.</w:t>
      </w:r>
    </w:p>
    <w:p w14:paraId="3733C5CF" w14:textId="77777777" w:rsidR="00BD153A" w:rsidRDefault="00BD153A" w:rsidP="005917F3">
      <w:pPr>
        <w:ind w:firstLine="284"/>
        <w:rPr>
          <w:rFonts w:ascii="Arial" w:hAnsi="Arial" w:cs="Arial"/>
          <w:sz w:val="20"/>
        </w:rPr>
      </w:pPr>
      <w:r>
        <w:rPr>
          <w:rFonts w:ascii="Arial" w:hAnsi="Arial" w:cs="Arial"/>
          <w:sz w:val="20"/>
        </w:rPr>
        <w:t xml:space="preserve">b   </w:t>
      </w:r>
      <w:r w:rsidR="00A13C89">
        <w:rPr>
          <w:rFonts w:ascii="Arial" w:hAnsi="Arial" w:cs="Arial"/>
          <w:sz w:val="20"/>
        </w:rPr>
        <w:tab/>
      </w:r>
      <w:r>
        <w:rPr>
          <w:rFonts w:ascii="Arial" w:hAnsi="Arial" w:cs="Arial"/>
          <w:sz w:val="20"/>
        </w:rPr>
        <w:t>Deze voorschriften worden in overleg met de Ondernemingsraad door de werkgever vastgesteld.</w:t>
      </w:r>
    </w:p>
    <w:p w14:paraId="3733C5D0" w14:textId="77777777" w:rsidR="00BD153A" w:rsidRDefault="00BD153A">
      <w:pPr>
        <w:rPr>
          <w:rFonts w:ascii="Arial" w:hAnsi="Arial" w:cs="Arial"/>
          <w:sz w:val="20"/>
        </w:rPr>
      </w:pPr>
    </w:p>
    <w:p w14:paraId="3733C5D1" w14:textId="77777777" w:rsidR="00BD153A" w:rsidRDefault="00BD153A">
      <w:pPr>
        <w:pStyle w:val="04tussenkopje"/>
        <w:ind w:left="0"/>
        <w:rPr>
          <w:rFonts w:ascii="Arial" w:hAnsi="Arial" w:cs="Arial"/>
          <w:i/>
          <w:iCs/>
          <w:sz w:val="20"/>
        </w:rPr>
      </w:pPr>
      <w:r>
        <w:rPr>
          <w:rFonts w:ascii="Arial" w:hAnsi="Arial" w:cs="Arial"/>
          <w:i/>
          <w:iCs/>
          <w:sz w:val="20"/>
        </w:rPr>
        <w:t>2   Uitkeringen tijdens arbeidsongeschiktheid</w:t>
      </w:r>
    </w:p>
    <w:p w14:paraId="3733C5D2" w14:textId="77777777" w:rsidR="00BD153A" w:rsidRPr="0076381D" w:rsidRDefault="00A6518D" w:rsidP="00A6518D">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 xml:space="preserve">Bij arbeidsongeschiktheid zal aan </w:t>
      </w:r>
      <w:r w:rsidR="002461E5">
        <w:rPr>
          <w:rFonts w:ascii="Arial" w:hAnsi="Arial" w:cs="Arial"/>
          <w:sz w:val="20"/>
        </w:rPr>
        <w:t>de werknemer</w:t>
      </w:r>
      <w:r w:rsidR="00BD153A">
        <w:rPr>
          <w:rFonts w:ascii="Arial" w:hAnsi="Arial" w:cs="Arial"/>
          <w:sz w:val="20"/>
        </w:rPr>
        <w:t xml:space="preserve"> gedurende maximaal 104 weken 70% van het </w:t>
      </w:r>
      <w:r w:rsidR="00BD153A" w:rsidRPr="0076381D">
        <w:rPr>
          <w:rFonts w:ascii="Arial" w:hAnsi="Arial" w:cs="Arial"/>
          <w:sz w:val="20"/>
        </w:rPr>
        <w:t xml:space="preserve">maandinkomen (tot maximaal het voor </w:t>
      </w:r>
      <w:r w:rsidR="002461E5" w:rsidRPr="0076381D">
        <w:rPr>
          <w:rFonts w:ascii="Arial" w:hAnsi="Arial" w:cs="Arial"/>
          <w:sz w:val="20"/>
        </w:rPr>
        <w:t>de werknemer</w:t>
      </w:r>
      <w:r w:rsidR="00BD153A" w:rsidRPr="0076381D">
        <w:rPr>
          <w:rFonts w:ascii="Arial" w:hAnsi="Arial" w:cs="Arial"/>
          <w:sz w:val="20"/>
        </w:rPr>
        <w:t xml:space="preserve"> geldende maximum dagloon inzake de </w:t>
      </w:r>
      <w:r w:rsidR="00D93EBE" w:rsidRPr="0076381D">
        <w:rPr>
          <w:rFonts w:ascii="Arial" w:hAnsi="Arial" w:cs="Arial"/>
          <w:sz w:val="20"/>
        </w:rPr>
        <w:t>Wet financiering sociale verzekeringen</w:t>
      </w:r>
      <w:r w:rsidR="00BD153A" w:rsidRPr="0076381D">
        <w:rPr>
          <w:rFonts w:ascii="Arial" w:hAnsi="Arial" w:cs="Arial"/>
          <w:sz w:val="20"/>
        </w:rPr>
        <w:t xml:space="preserve">) worden doorbetaald. </w:t>
      </w:r>
    </w:p>
    <w:p w14:paraId="3733C5D3" w14:textId="77777777" w:rsidR="00BD153A" w:rsidRPr="0076381D" w:rsidRDefault="00BD153A" w:rsidP="00A6518D">
      <w:pPr>
        <w:pStyle w:val="01plattetekst"/>
        <w:tabs>
          <w:tab w:val="clear" w:pos="2152"/>
          <w:tab w:val="clear" w:pos="4304"/>
          <w:tab w:val="clear" w:pos="6456"/>
          <w:tab w:val="left" w:pos="284"/>
        </w:tabs>
        <w:ind w:left="284"/>
        <w:rPr>
          <w:rFonts w:ascii="Arial" w:hAnsi="Arial" w:cs="Arial"/>
          <w:sz w:val="20"/>
        </w:rPr>
      </w:pPr>
      <w:r w:rsidRPr="0076381D">
        <w:rPr>
          <w:rFonts w:ascii="Arial" w:hAnsi="Arial" w:cs="Arial"/>
          <w:sz w:val="20"/>
        </w:rPr>
        <w:t>b</w:t>
      </w:r>
      <w:r w:rsidRPr="0076381D">
        <w:rPr>
          <w:rFonts w:ascii="Arial" w:hAnsi="Arial" w:cs="Arial"/>
          <w:sz w:val="20"/>
        </w:rPr>
        <w:tab/>
      </w:r>
      <w:r w:rsidR="002461E5" w:rsidRPr="0076381D">
        <w:rPr>
          <w:rFonts w:ascii="Arial" w:hAnsi="Arial" w:cs="Arial"/>
          <w:sz w:val="20"/>
        </w:rPr>
        <w:t>De werknemer</w:t>
      </w:r>
      <w:r w:rsidRPr="0076381D">
        <w:rPr>
          <w:rFonts w:ascii="Arial" w:hAnsi="Arial" w:cs="Arial"/>
          <w:sz w:val="20"/>
        </w:rPr>
        <w:t xml:space="preserve"> ontvangt gedurende:</w:t>
      </w:r>
    </w:p>
    <w:p w14:paraId="3733C5D4" w14:textId="77777777" w:rsidR="00BD153A" w:rsidRPr="0076381D" w:rsidRDefault="00A13C89" w:rsidP="00A13C89">
      <w:pPr>
        <w:pStyle w:val="01plattetekst"/>
        <w:tabs>
          <w:tab w:val="clear" w:pos="2152"/>
          <w:tab w:val="clear" w:pos="4304"/>
          <w:tab w:val="clear" w:pos="6456"/>
          <w:tab w:val="left" w:pos="284"/>
        </w:tabs>
        <w:ind w:left="284"/>
        <w:rPr>
          <w:rFonts w:ascii="Arial" w:hAnsi="Arial" w:cs="Arial"/>
          <w:sz w:val="20"/>
        </w:rPr>
      </w:pPr>
      <w:r w:rsidRPr="0076381D">
        <w:rPr>
          <w:rFonts w:ascii="Arial" w:hAnsi="Arial" w:cs="Arial"/>
          <w:sz w:val="20"/>
        </w:rPr>
        <w:tab/>
        <w:t>-</w:t>
      </w:r>
      <w:r w:rsidRPr="0076381D">
        <w:rPr>
          <w:rFonts w:ascii="Arial" w:hAnsi="Arial" w:cs="Arial"/>
          <w:sz w:val="20"/>
        </w:rPr>
        <w:tab/>
      </w:r>
      <w:r w:rsidR="00BD153A" w:rsidRPr="0076381D">
        <w:rPr>
          <w:rFonts w:ascii="Arial" w:hAnsi="Arial" w:cs="Arial"/>
          <w:sz w:val="20"/>
        </w:rPr>
        <w:t>de eerste 26 weken een aanvulling tot 100% van het maandinkomen;</w:t>
      </w:r>
    </w:p>
    <w:p w14:paraId="3733C5D5" w14:textId="77777777" w:rsidR="00BD153A" w:rsidRPr="0076381D" w:rsidRDefault="00A13C89" w:rsidP="00A13C89">
      <w:pPr>
        <w:pStyle w:val="01plattetekst"/>
        <w:tabs>
          <w:tab w:val="clear" w:pos="2152"/>
          <w:tab w:val="clear" w:pos="4304"/>
          <w:tab w:val="clear" w:pos="6456"/>
          <w:tab w:val="left" w:pos="284"/>
        </w:tabs>
        <w:ind w:left="284"/>
        <w:rPr>
          <w:rFonts w:ascii="Arial" w:hAnsi="Arial" w:cs="Arial"/>
          <w:sz w:val="20"/>
        </w:rPr>
      </w:pPr>
      <w:r w:rsidRPr="0076381D">
        <w:rPr>
          <w:rFonts w:ascii="Arial" w:hAnsi="Arial" w:cs="Arial"/>
          <w:sz w:val="20"/>
        </w:rPr>
        <w:tab/>
        <w:t>-</w:t>
      </w:r>
      <w:r w:rsidRPr="0076381D">
        <w:rPr>
          <w:rFonts w:ascii="Arial" w:hAnsi="Arial" w:cs="Arial"/>
          <w:sz w:val="20"/>
        </w:rPr>
        <w:tab/>
      </w:r>
      <w:r w:rsidR="00BD153A" w:rsidRPr="0076381D">
        <w:rPr>
          <w:rFonts w:ascii="Arial" w:hAnsi="Arial" w:cs="Arial"/>
          <w:sz w:val="20"/>
        </w:rPr>
        <w:t xml:space="preserve">de daarop volgende 26 weken een aanvulling tot 85% van het maandinkomen; </w:t>
      </w:r>
    </w:p>
    <w:p w14:paraId="3733C5D6" w14:textId="77777777" w:rsidR="00BD153A" w:rsidRPr="0076381D" w:rsidRDefault="00A13C89" w:rsidP="00A13C89">
      <w:pPr>
        <w:pStyle w:val="01plattetekst"/>
        <w:tabs>
          <w:tab w:val="clear" w:pos="2152"/>
          <w:tab w:val="clear" w:pos="4304"/>
          <w:tab w:val="clear" w:pos="6456"/>
          <w:tab w:val="left" w:pos="709"/>
        </w:tabs>
        <w:ind w:left="284"/>
        <w:rPr>
          <w:rFonts w:ascii="Arial" w:hAnsi="Arial" w:cs="Arial"/>
          <w:sz w:val="20"/>
        </w:rPr>
      </w:pPr>
      <w:r w:rsidRPr="0076381D">
        <w:rPr>
          <w:rFonts w:ascii="Arial" w:hAnsi="Arial" w:cs="Arial"/>
          <w:sz w:val="20"/>
        </w:rPr>
        <w:tab/>
        <w:t>-</w:t>
      </w:r>
      <w:r w:rsidRPr="0076381D">
        <w:rPr>
          <w:rFonts w:ascii="Arial" w:hAnsi="Arial" w:cs="Arial"/>
          <w:sz w:val="20"/>
        </w:rPr>
        <w:tab/>
      </w:r>
      <w:r w:rsidR="00BD153A" w:rsidRPr="0076381D">
        <w:rPr>
          <w:rFonts w:ascii="Arial" w:hAnsi="Arial" w:cs="Arial"/>
          <w:sz w:val="20"/>
        </w:rPr>
        <w:t>de daarop volgende 52 weken een aanvulling tot 77,5% van het maandinkomen.</w:t>
      </w:r>
    </w:p>
    <w:p w14:paraId="3733C5D7" w14:textId="3801B910" w:rsidR="00BD153A" w:rsidRPr="0076381D" w:rsidRDefault="00A6518D" w:rsidP="00A747C1">
      <w:pPr>
        <w:pStyle w:val="01plattetekst"/>
        <w:tabs>
          <w:tab w:val="clear" w:pos="2152"/>
          <w:tab w:val="left" w:pos="284"/>
        </w:tabs>
        <w:ind w:left="709" w:hanging="709"/>
        <w:rPr>
          <w:rFonts w:ascii="Arial" w:hAnsi="Arial" w:cs="Arial"/>
          <w:sz w:val="20"/>
        </w:rPr>
      </w:pPr>
      <w:r w:rsidRPr="0076381D">
        <w:rPr>
          <w:rFonts w:ascii="Arial" w:hAnsi="Arial" w:cs="Arial"/>
          <w:sz w:val="20"/>
        </w:rPr>
        <w:tab/>
      </w:r>
      <w:r w:rsidR="00BD153A" w:rsidRPr="0076381D">
        <w:rPr>
          <w:rFonts w:ascii="Arial" w:hAnsi="Arial" w:cs="Arial"/>
          <w:sz w:val="20"/>
        </w:rPr>
        <w:t>c</w:t>
      </w:r>
      <w:r w:rsidR="00BD153A" w:rsidRPr="0076381D">
        <w:rPr>
          <w:rFonts w:ascii="Arial" w:hAnsi="Arial" w:cs="Arial"/>
          <w:sz w:val="20"/>
        </w:rPr>
        <w:tab/>
        <w:t>Fokus kan gedurende de arbeidsongeschiktheidsperiode van maximaa</w:t>
      </w:r>
      <w:r w:rsidR="00BA5A04" w:rsidRPr="0076381D">
        <w:rPr>
          <w:rFonts w:ascii="Arial" w:hAnsi="Arial" w:cs="Arial"/>
          <w:sz w:val="20"/>
        </w:rPr>
        <w:t>l 104 weken besluiten het maand</w:t>
      </w:r>
      <w:r w:rsidR="00BD153A" w:rsidRPr="0076381D">
        <w:rPr>
          <w:rFonts w:ascii="Arial" w:hAnsi="Arial" w:cs="Arial"/>
          <w:sz w:val="20"/>
        </w:rPr>
        <w:t>inkomen tot meer dan 85% respectievelijk 77,5% aan te vullen, indien zij daar goede gronden voor aanwezig acht.</w:t>
      </w:r>
    </w:p>
    <w:p w14:paraId="3733C5D8" w14:textId="77777777" w:rsidR="00BD153A" w:rsidRPr="0076381D" w:rsidRDefault="00A6518D" w:rsidP="00A747C1">
      <w:pPr>
        <w:pStyle w:val="01plattetekst"/>
        <w:tabs>
          <w:tab w:val="clear" w:pos="2152"/>
          <w:tab w:val="left" w:pos="284"/>
        </w:tabs>
        <w:ind w:left="709" w:hanging="709"/>
        <w:rPr>
          <w:rFonts w:ascii="Arial" w:hAnsi="Arial" w:cs="Arial"/>
          <w:sz w:val="20"/>
        </w:rPr>
      </w:pPr>
      <w:r w:rsidRPr="0076381D">
        <w:rPr>
          <w:rFonts w:ascii="Arial" w:hAnsi="Arial" w:cs="Arial"/>
          <w:sz w:val="20"/>
        </w:rPr>
        <w:tab/>
      </w:r>
      <w:r w:rsidR="00BD153A" w:rsidRPr="0076381D">
        <w:rPr>
          <w:rFonts w:ascii="Arial" w:hAnsi="Arial" w:cs="Arial"/>
          <w:sz w:val="20"/>
        </w:rPr>
        <w:t>d</w:t>
      </w:r>
      <w:r w:rsidR="00BD153A" w:rsidRPr="0076381D">
        <w:rPr>
          <w:rFonts w:ascii="Arial" w:hAnsi="Arial" w:cs="Arial"/>
          <w:sz w:val="20"/>
        </w:rPr>
        <w:tab/>
        <w:t>Bij arbeidsongeschiktheid wegens een beroepsziekte of –ongeval zoals bedoeld in artikel</w:t>
      </w:r>
      <w:r w:rsidR="00B869C2" w:rsidRPr="0076381D">
        <w:rPr>
          <w:rFonts w:ascii="Arial" w:hAnsi="Arial" w:cs="Arial"/>
          <w:sz w:val="20"/>
        </w:rPr>
        <w:t xml:space="preserve"> </w:t>
      </w:r>
      <w:r w:rsidR="00BD153A" w:rsidRPr="0076381D">
        <w:rPr>
          <w:rFonts w:ascii="Arial" w:hAnsi="Arial" w:cs="Arial"/>
          <w:sz w:val="20"/>
        </w:rPr>
        <w:t>658 BW wordt gedurende maximaal 104 weken 100% van het maandinkomen doorbetaald.</w:t>
      </w:r>
    </w:p>
    <w:p w14:paraId="3733C5D9" w14:textId="77777777" w:rsidR="00BD153A" w:rsidRPr="0076381D" w:rsidRDefault="00A6518D" w:rsidP="00A747C1">
      <w:pPr>
        <w:pStyle w:val="01plattetekst"/>
        <w:tabs>
          <w:tab w:val="clear" w:pos="2152"/>
          <w:tab w:val="left" w:pos="284"/>
        </w:tabs>
        <w:ind w:left="709" w:hanging="709"/>
        <w:rPr>
          <w:rFonts w:ascii="Arial" w:hAnsi="Arial" w:cs="Arial"/>
          <w:sz w:val="20"/>
        </w:rPr>
      </w:pPr>
      <w:r w:rsidRPr="0076381D">
        <w:rPr>
          <w:rFonts w:ascii="Arial" w:hAnsi="Arial" w:cs="Arial"/>
          <w:sz w:val="20"/>
        </w:rPr>
        <w:tab/>
      </w:r>
      <w:r w:rsidR="00BD153A" w:rsidRPr="0076381D">
        <w:rPr>
          <w:rFonts w:ascii="Arial" w:hAnsi="Arial" w:cs="Arial"/>
          <w:sz w:val="20"/>
        </w:rPr>
        <w:t xml:space="preserve"> </w:t>
      </w:r>
    </w:p>
    <w:p w14:paraId="3733C5DA" w14:textId="77777777" w:rsidR="00BD153A" w:rsidRPr="0076381D" w:rsidRDefault="005C558E" w:rsidP="005C558E">
      <w:pPr>
        <w:pStyle w:val="04tussenkopje"/>
        <w:ind w:left="0"/>
        <w:rPr>
          <w:rFonts w:ascii="Arial" w:hAnsi="Arial" w:cs="Arial"/>
          <w:i/>
          <w:iCs/>
          <w:sz w:val="20"/>
        </w:rPr>
      </w:pPr>
      <w:r w:rsidRPr="0076381D">
        <w:rPr>
          <w:rFonts w:ascii="Arial" w:hAnsi="Arial" w:cs="Arial"/>
          <w:i/>
          <w:iCs/>
          <w:sz w:val="20"/>
        </w:rPr>
        <w:t xml:space="preserve">3   </w:t>
      </w:r>
      <w:r w:rsidR="00BD153A" w:rsidRPr="0076381D">
        <w:rPr>
          <w:rFonts w:ascii="Arial" w:hAnsi="Arial" w:cs="Arial"/>
          <w:i/>
          <w:iCs/>
          <w:sz w:val="20"/>
        </w:rPr>
        <w:t>Aanvullende afspraken tijdens arbeidsongeschiktheid</w:t>
      </w:r>
    </w:p>
    <w:p w14:paraId="3733C5DB" w14:textId="77777777" w:rsidR="00BD153A" w:rsidRPr="0076381D" w:rsidRDefault="00A6518D" w:rsidP="00A6518D">
      <w:pPr>
        <w:pStyle w:val="01plattetekst"/>
        <w:tabs>
          <w:tab w:val="clear" w:pos="2152"/>
          <w:tab w:val="left" w:pos="284"/>
        </w:tabs>
        <w:ind w:left="720" w:hanging="720"/>
        <w:rPr>
          <w:rFonts w:ascii="Arial" w:hAnsi="Arial" w:cs="Arial"/>
          <w:sz w:val="20"/>
        </w:rPr>
      </w:pPr>
      <w:r w:rsidRPr="0076381D">
        <w:rPr>
          <w:rFonts w:ascii="Arial" w:hAnsi="Arial" w:cs="Arial"/>
          <w:sz w:val="20"/>
        </w:rPr>
        <w:tab/>
      </w:r>
      <w:r w:rsidR="00BD153A" w:rsidRPr="0076381D">
        <w:rPr>
          <w:rFonts w:ascii="Arial" w:hAnsi="Arial" w:cs="Arial"/>
          <w:sz w:val="20"/>
        </w:rPr>
        <w:t>a</w:t>
      </w:r>
      <w:r w:rsidR="00BD153A" w:rsidRPr="0076381D">
        <w:rPr>
          <w:rFonts w:ascii="Arial" w:hAnsi="Arial" w:cs="Arial"/>
          <w:sz w:val="20"/>
        </w:rPr>
        <w:tab/>
        <w:t xml:space="preserve">Gedurende de arbeidsongeschiktheidsperiode blijft de opbouw van pensioen onveranderd en wordt als basis voor de eindejaarsuitkering, vakantietoeslag en overlijdensuitkering 100% van het maandinkomen genomen.  </w:t>
      </w:r>
    </w:p>
    <w:p w14:paraId="3733C5DC" w14:textId="77777777" w:rsidR="00BD153A" w:rsidRPr="0076381D" w:rsidRDefault="00A6518D" w:rsidP="00A6518D">
      <w:pPr>
        <w:pStyle w:val="01plattetekst"/>
        <w:tabs>
          <w:tab w:val="clear" w:pos="2152"/>
          <w:tab w:val="left" w:pos="284"/>
        </w:tabs>
        <w:ind w:left="720" w:hanging="720"/>
        <w:rPr>
          <w:rFonts w:ascii="Arial" w:hAnsi="Arial" w:cs="Arial"/>
          <w:sz w:val="20"/>
        </w:rPr>
      </w:pPr>
      <w:r w:rsidRPr="0076381D">
        <w:rPr>
          <w:rFonts w:ascii="Arial" w:hAnsi="Arial" w:cs="Arial"/>
          <w:sz w:val="20"/>
        </w:rPr>
        <w:tab/>
      </w:r>
      <w:r w:rsidR="00BD153A" w:rsidRPr="0076381D">
        <w:rPr>
          <w:rFonts w:ascii="Arial" w:hAnsi="Arial" w:cs="Arial"/>
          <w:sz w:val="20"/>
        </w:rPr>
        <w:t>b</w:t>
      </w:r>
      <w:r w:rsidR="00BD153A" w:rsidRPr="0076381D">
        <w:rPr>
          <w:rFonts w:ascii="Arial" w:hAnsi="Arial" w:cs="Arial"/>
          <w:sz w:val="20"/>
        </w:rPr>
        <w:tab/>
        <w:t>Gedurende arbeidsongeschiktheidperiode geldt dat daadwerkelijk gewerkte uren op loonwaarde en arbeidstherapeutische</w:t>
      </w:r>
      <w:r w:rsidR="00BA5A04" w:rsidRPr="0076381D">
        <w:rPr>
          <w:rFonts w:ascii="Arial" w:hAnsi="Arial" w:cs="Arial"/>
          <w:sz w:val="20"/>
        </w:rPr>
        <w:t xml:space="preserve"> basis tegen 100% van het maand</w:t>
      </w:r>
      <w:r w:rsidR="00BD153A" w:rsidRPr="0076381D">
        <w:rPr>
          <w:rFonts w:ascii="Arial" w:hAnsi="Arial" w:cs="Arial"/>
          <w:sz w:val="20"/>
        </w:rPr>
        <w:t>inkomen worden doorbetaald.</w:t>
      </w:r>
    </w:p>
    <w:p w14:paraId="3733C5DD" w14:textId="77777777" w:rsidR="00BD153A" w:rsidRDefault="00A6518D" w:rsidP="00A6518D">
      <w:pPr>
        <w:pStyle w:val="01plattetekst"/>
        <w:tabs>
          <w:tab w:val="clear" w:pos="2152"/>
          <w:tab w:val="left" w:pos="284"/>
        </w:tabs>
        <w:ind w:left="720" w:hanging="720"/>
        <w:rPr>
          <w:rFonts w:ascii="Arial" w:hAnsi="Arial" w:cs="Arial"/>
          <w:sz w:val="20"/>
        </w:rPr>
      </w:pPr>
      <w:r w:rsidRPr="0076381D">
        <w:rPr>
          <w:rFonts w:ascii="Arial" w:hAnsi="Arial" w:cs="Arial"/>
          <w:sz w:val="20"/>
        </w:rPr>
        <w:tab/>
      </w:r>
      <w:r w:rsidR="00BD153A" w:rsidRPr="0076381D">
        <w:rPr>
          <w:rFonts w:ascii="Arial" w:hAnsi="Arial" w:cs="Arial"/>
          <w:sz w:val="20"/>
        </w:rPr>
        <w:t>c</w:t>
      </w:r>
      <w:r w:rsidR="00BD153A" w:rsidRPr="0076381D">
        <w:rPr>
          <w:rFonts w:ascii="Arial" w:hAnsi="Arial" w:cs="Arial"/>
          <w:sz w:val="20"/>
        </w:rPr>
        <w:tab/>
        <w:t xml:space="preserve">Voor een </w:t>
      </w:r>
      <w:r w:rsidR="00A02ED2" w:rsidRPr="0076381D">
        <w:rPr>
          <w:rFonts w:ascii="Arial" w:hAnsi="Arial" w:cs="Arial"/>
          <w:sz w:val="20"/>
        </w:rPr>
        <w:t>werknemer</w:t>
      </w:r>
      <w:r w:rsidR="00BD153A" w:rsidRPr="0076381D">
        <w:rPr>
          <w:rFonts w:ascii="Arial" w:hAnsi="Arial" w:cs="Arial"/>
          <w:sz w:val="20"/>
        </w:rPr>
        <w:t xml:space="preserve"> d</w:t>
      </w:r>
      <w:r w:rsidR="00A02ED2" w:rsidRPr="0076381D">
        <w:rPr>
          <w:rFonts w:ascii="Arial" w:hAnsi="Arial" w:cs="Arial"/>
          <w:sz w:val="20"/>
        </w:rPr>
        <w:t>ie</w:t>
      </w:r>
      <w:r w:rsidR="00BD153A" w:rsidRPr="0076381D">
        <w:rPr>
          <w:rFonts w:ascii="Arial" w:hAnsi="Arial" w:cs="Arial"/>
          <w:sz w:val="20"/>
        </w:rPr>
        <w:t xml:space="preserve"> voldoet aan de WGA-condities (35% - 80% arbeids</w:t>
      </w:r>
      <w:r w:rsidR="00BD153A">
        <w:rPr>
          <w:rFonts w:ascii="Arial" w:hAnsi="Arial" w:cs="Arial"/>
          <w:sz w:val="20"/>
        </w:rPr>
        <w:t>ongeschikt) zal Fokus zich inspannen om minimaal 50% van de resterende verdiencapaciteit in te zetten.</w:t>
      </w:r>
    </w:p>
    <w:p w14:paraId="3733C5DE" w14:textId="77777777" w:rsidR="00BD153A" w:rsidRDefault="00A6518D" w:rsidP="00A6518D">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r>
      <w:r w:rsidR="00BD153A" w:rsidRPr="00BA5A04">
        <w:rPr>
          <w:rFonts w:ascii="Arial" w:hAnsi="Arial" w:cs="Arial"/>
          <w:sz w:val="20"/>
        </w:rPr>
        <w:t xml:space="preserve">Aan </w:t>
      </w:r>
      <w:r w:rsidR="00A02ED2">
        <w:rPr>
          <w:rFonts w:ascii="Arial" w:hAnsi="Arial" w:cs="Arial"/>
          <w:sz w:val="20"/>
        </w:rPr>
        <w:t>de werknemer die</w:t>
      </w:r>
      <w:r w:rsidR="00BD153A">
        <w:rPr>
          <w:rFonts w:ascii="Arial" w:hAnsi="Arial" w:cs="Arial"/>
          <w:sz w:val="20"/>
        </w:rPr>
        <w:t xml:space="preserve"> minder dan 35% arbeidsongeschikt is of voldoet aan de WGA-condities (35% - 80% arbeidsongeschikt), wordt bij ontslag na 104 weken wegens arbeidsongeschiktheid en </w:t>
      </w:r>
      <w:r w:rsidR="00BD153A" w:rsidRPr="00BA5A04">
        <w:rPr>
          <w:rFonts w:ascii="Arial" w:hAnsi="Arial" w:cs="Arial"/>
          <w:sz w:val="20"/>
        </w:rPr>
        <w:t xml:space="preserve">indien </w:t>
      </w:r>
      <w:r w:rsidR="00BD153A">
        <w:rPr>
          <w:rFonts w:ascii="Arial" w:hAnsi="Arial" w:cs="Arial"/>
          <w:sz w:val="20"/>
        </w:rPr>
        <w:t xml:space="preserve">interne of externe reïntegratie niet mogelijk blijkt, een zogenaamde mobiliteitstoeslag toegekend.  Deze mobiliteitstoeslag </w:t>
      </w:r>
      <w:r w:rsidR="0083505A">
        <w:rPr>
          <w:rFonts w:ascii="Arial" w:hAnsi="Arial" w:cs="Arial"/>
          <w:sz w:val="20"/>
        </w:rPr>
        <w:t xml:space="preserve">ter hoogte van </w:t>
      </w:r>
      <w:r w:rsidR="00352002">
        <w:rPr>
          <w:rFonts w:ascii="Arial" w:hAnsi="Arial" w:cs="Arial"/>
          <w:sz w:val="20"/>
        </w:rPr>
        <w:t xml:space="preserve">maximaal </w:t>
      </w:r>
      <w:r w:rsidR="0083505A">
        <w:rPr>
          <w:rFonts w:ascii="Arial" w:hAnsi="Arial" w:cs="Arial"/>
          <w:sz w:val="20"/>
        </w:rPr>
        <w:t xml:space="preserve">€ 5.000,= </w:t>
      </w:r>
      <w:r w:rsidR="00BD153A">
        <w:rPr>
          <w:rFonts w:ascii="Arial" w:hAnsi="Arial" w:cs="Arial"/>
          <w:sz w:val="20"/>
        </w:rPr>
        <w:t>wordt netto uitgekeerd indien deze gebruikt wordt voor scholingsactiviteiten, anders wordt de mobiliteitstoeslag bruto uitgekeerd.</w:t>
      </w:r>
    </w:p>
    <w:p w14:paraId="3733C5DF" w14:textId="77777777" w:rsidR="00BD153A" w:rsidRDefault="00E16A35" w:rsidP="00E16A35">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e</w:t>
      </w:r>
      <w:r w:rsidR="00BD153A">
        <w:rPr>
          <w:rFonts w:ascii="Arial" w:hAnsi="Arial" w:cs="Arial"/>
          <w:sz w:val="20"/>
        </w:rPr>
        <w:tab/>
        <w:t xml:space="preserve">Onder inkomen als bedoeld in lid 2a tot en met c van dit artikel wordt verstaan het salaris en toeslag inconveniënte uren, dat </w:t>
      </w:r>
      <w:r w:rsidR="002461E5">
        <w:rPr>
          <w:rFonts w:ascii="Arial" w:hAnsi="Arial" w:cs="Arial"/>
          <w:sz w:val="20"/>
        </w:rPr>
        <w:t>de werknemer</w:t>
      </w:r>
      <w:r w:rsidR="00BD153A">
        <w:rPr>
          <w:rFonts w:ascii="Arial" w:hAnsi="Arial" w:cs="Arial"/>
          <w:sz w:val="20"/>
        </w:rPr>
        <w:t xml:space="preserve"> zou hebben ontvangen indien </w:t>
      </w:r>
      <w:r w:rsidR="00DE6D51">
        <w:rPr>
          <w:rFonts w:ascii="Arial" w:hAnsi="Arial" w:cs="Arial"/>
          <w:sz w:val="20"/>
        </w:rPr>
        <w:t>hij</w:t>
      </w:r>
      <w:r w:rsidR="00BD153A">
        <w:rPr>
          <w:rFonts w:ascii="Arial" w:hAnsi="Arial" w:cs="Arial"/>
          <w:sz w:val="20"/>
        </w:rPr>
        <w:t xml:space="preserve"> arbeidsgeschikt zou zijn geweest. De berekening van de toeslag inconveniënte uren wordt gebaseerd op de gemiddelde uitbetaalde toeslag inconveniënte uren over de laatste 13 weken. </w:t>
      </w:r>
    </w:p>
    <w:p w14:paraId="3733C5E0" w14:textId="77777777" w:rsidR="00BD153A" w:rsidRDefault="00E16A35" w:rsidP="00E16A35">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f</w:t>
      </w:r>
      <w:r w:rsidR="00BD153A">
        <w:rPr>
          <w:rFonts w:ascii="Arial" w:hAnsi="Arial" w:cs="Arial"/>
          <w:sz w:val="20"/>
        </w:rPr>
        <w:tab/>
        <w:t xml:space="preserve">De in lid 2a tot en met c van dit artikel bedoelde loondoorbetaling of aanvullingen worden beëindigd wanneer de dienstbetrekking met </w:t>
      </w:r>
      <w:r w:rsidR="002461E5">
        <w:rPr>
          <w:rFonts w:ascii="Arial" w:hAnsi="Arial" w:cs="Arial"/>
          <w:sz w:val="20"/>
        </w:rPr>
        <w:t>de werknemer</w:t>
      </w:r>
      <w:r w:rsidR="00BD153A">
        <w:rPr>
          <w:rFonts w:ascii="Arial" w:hAnsi="Arial" w:cs="Arial"/>
          <w:sz w:val="20"/>
        </w:rPr>
        <w:t xml:space="preserve"> eindigt. </w:t>
      </w:r>
    </w:p>
    <w:p w14:paraId="3733C5E1" w14:textId="77777777" w:rsidR="00BD153A" w:rsidRDefault="00E16A35" w:rsidP="00E16A35">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g</w:t>
      </w:r>
      <w:r w:rsidR="00BD153A">
        <w:rPr>
          <w:rFonts w:ascii="Arial" w:hAnsi="Arial" w:cs="Arial"/>
          <w:sz w:val="20"/>
        </w:rPr>
        <w:tab/>
        <w:t xml:space="preserve">Indien </w:t>
      </w:r>
      <w:r w:rsidR="002461E5">
        <w:rPr>
          <w:rFonts w:ascii="Arial" w:hAnsi="Arial" w:cs="Arial"/>
          <w:sz w:val="20"/>
        </w:rPr>
        <w:t>de werknemer</w:t>
      </w:r>
      <w:r w:rsidR="00BD153A">
        <w:rPr>
          <w:rFonts w:ascii="Arial" w:hAnsi="Arial" w:cs="Arial"/>
          <w:sz w:val="20"/>
        </w:rPr>
        <w:t xml:space="preserve"> na beëindiging van de arbeidsongeschiktheid de werkzaamheden heeft hervat en binnen een termijn van 4 weken na deze hervatting opnieuw arbeidsongeschikt wordt, wordt de tweede arbeidsongeschiktheid als een voortzetting van de eerste beschouwd.</w:t>
      </w:r>
    </w:p>
    <w:p w14:paraId="3733C5E2" w14:textId="77777777" w:rsidR="00BD153A" w:rsidRDefault="00E16A35" w:rsidP="00E16A35">
      <w:pPr>
        <w:pStyle w:val="01plattetekst"/>
        <w:tabs>
          <w:tab w:val="clear" w:pos="2152"/>
          <w:tab w:val="left" w:pos="284"/>
        </w:tabs>
        <w:ind w:left="720" w:hanging="720"/>
        <w:rPr>
          <w:rFonts w:ascii="Arial" w:hAnsi="Arial" w:cs="Arial"/>
          <w:sz w:val="20"/>
        </w:rPr>
      </w:pPr>
      <w:r>
        <w:rPr>
          <w:rFonts w:ascii="Arial" w:hAnsi="Arial" w:cs="Arial"/>
          <w:sz w:val="20"/>
        </w:rPr>
        <w:tab/>
      </w:r>
    </w:p>
    <w:p w14:paraId="3733C5E3" w14:textId="77777777" w:rsidR="00BD153A" w:rsidRDefault="00BD153A" w:rsidP="00A13C89">
      <w:pPr>
        <w:pStyle w:val="04tussenkopje"/>
        <w:tabs>
          <w:tab w:val="left" w:pos="284"/>
        </w:tabs>
        <w:ind w:left="0"/>
        <w:rPr>
          <w:rFonts w:ascii="Arial" w:hAnsi="Arial" w:cs="Arial"/>
          <w:i/>
          <w:iCs/>
          <w:sz w:val="20"/>
        </w:rPr>
      </w:pPr>
      <w:r>
        <w:rPr>
          <w:rFonts w:ascii="Arial" w:hAnsi="Arial" w:cs="Arial"/>
          <w:i/>
          <w:iCs/>
          <w:sz w:val="20"/>
        </w:rPr>
        <w:t>4   Weigeren of opschorten loondoorbetaling of aanvullingen</w:t>
      </w:r>
    </w:p>
    <w:p w14:paraId="3733C5E4" w14:textId="77777777" w:rsidR="00BD153A" w:rsidRDefault="00BD153A">
      <w:pPr>
        <w:pStyle w:val="01plattetekst"/>
        <w:tabs>
          <w:tab w:val="clear" w:pos="2152"/>
          <w:tab w:val="left" w:pos="284"/>
        </w:tabs>
        <w:ind w:left="284"/>
        <w:rPr>
          <w:rFonts w:ascii="Arial" w:hAnsi="Arial" w:cs="Arial"/>
          <w:sz w:val="20"/>
        </w:rPr>
      </w:pPr>
      <w:r>
        <w:rPr>
          <w:rFonts w:ascii="Arial" w:hAnsi="Arial" w:cs="Arial"/>
          <w:sz w:val="20"/>
        </w:rPr>
        <w:t xml:space="preserve">Fokus heeft het recht om de in dit artikel bedoelde loondoorbetaling en aanvullingen te weigeren (geldt voor de punten a t/m d) of op te schorten (geldt voor punt e) en de bovenwettelijke aanvullingen te weigeren of in te trekken (geldt voor alle punten) ten aanzien van </w:t>
      </w:r>
      <w:r w:rsidR="002461E5">
        <w:rPr>
          <w:rFonts w:ascii="Arial" w:hAnsi="Arial" w:cs="Arial"/>
          <w:sz w:val="20"/>
        </w:rPr>
        <w:t>de werknemer</w:t>
      </w:r>
      <w:r>
        <w:rPr>
          <w:rFonts w:ascii="Arial" w:hAnsi="Arial" w:cs="Arial"/>
          <w:sz w:val="20"/>
        </w:rPr>
        <w:t>, d</w:t>
      </w:r>
      <w:r w:rsidR="00610ACB">
        <w:rPr>
          <w:rFonts w:ascii="Arial" w:hAnsi="Arial" w:cs="Arial"/>
          <w:sz w:val="20"/>
        </w:rPr>
        <w:t>ie</w:t>
      </w:r>
      <w:r>
        <w:rPr>
          <w:rFonts w:ascii="Arial" w:hAnsi="Arial" w:cs="Arial"/>
          <w:sz w:val="20"/>
        </w:rPr>
        <w:t>:</w:t>
      </w:r>
    </w:p>
    <w:p w14:paraId="3733C5E5" w14:textId="77777777" w:rsidR="00BD153A" w:rsidRDefault="00BD153A">
      <w:pPr>
        <w:pStyle w:val="01plattetekst"/>
        <w:tabs>
          <w:tab w:val="clear" w:pos="2152"/>
          <w:tab w:val="clear" w:pos="4304"/>
          <w:tab w:val="clear" w:pos="6456"/>
          <w:tab w:val="decimal" w:pos="284"/>
        </w:tabs>
        <w:ind w:left="284" w:hanging="284"/>
        <w:rPr>
          <w:rFonts w:ascii="Arial" w:hAnsi="Arial" w:cs="Arial"/>
          <w:sz w:val="20"/>
        </w:rPr>
      </w:pPr>
      <w:r>
        <w:rPr>
          <w:rFonts w:ascii="Arial" w:hAnsi="Arial" w:cs="Arial"/>
          <w:sz w:val="20"/>
        </w:rPr>
        <w:tab/>
        <w:t xml:space="preserve">     a</w:t>
      </w:r>
      <w:r>
        <w:rPr>
          <w:rFonts w:ascii="Arial" w:hAnsi="Arial" w:cs="Arial"/>
          <w:sz w:val="20"/>
        </w:rPr>
        <w:tab/>
        <w:t xml:space="preserve">  door opzet arbeidsongeschikt is geworden;</w:t>
      </w:r>
    </w:p>
    <w:p w14:paraId="3733C5E6" w14:textId="77777777" w:rsidR="00BD153A" w:rsidRDefault="00BD153A">
      <w:pPr>
        <w:pStyle w:val="01plattetekst"/>
        <w:tabs>
          <w:tab w:val="clear" w:pos="2152"/>
          <w:tab w:val="clear" w:pos="4304"/>
          <w:tab w:val="left" w:pos="284"/>
          <w:tab w:val="left" w:pos="851"/>
        </w:tabs>
        <w:ind w:left="851" w:hanging="851"/>
        <w:rPr>
          <w:rFonts w:ascii="Arial" w:hAnsi="Arial" w:cs="Arial"/>
          <w:sz w:val="20"/>
        </w:rPr>
      </w:pPr>
      <w:r>
        <w:rPr>
          <w:rFonts w:ascii="Arial" w:hAnsi="Arial" w:cs="Arial"/>
          <w:sz w:val="20"/>
        </w:rPr>
        <w:tab/>
        <w:t>b</w:t>
      </w:r>
      <w:r>
        <w:rPr>
          <w:rFonts w:ascii="Arial" w:hAnsi="Arial" w:cs="Arial"/>
          <w:sz w:val="20"/>
        </w:rPr>
        <w:tab/>
        <w:t xml:space="preserve">arbeidsongeschikt is geworden als gevolg van een gebrek waarover </w:t>
      </w:r>
      <w:r w:rsidR="00DE6D51">
        <w:rPr>
          <w:rFonts w:ascii="Arial" w:hAnsi="Arial" w:cs="Arial"/>
          <w:sz w:val="20"/>
        </w:rPr>
        <w:t>hij</w:t>
      </w:r>
      <w:r>
        <w:rPr>
          <w:rFonts w:ascii="Arial" w:hAnsi="Arial" w:cs="Arial"/>
          <w:sz w:val="20"/>
        </w:rPr>
        <w:t xml:space="preserve"> in het kader van een </w:t>
      </w:r>
      <w:r w:rsidR="00946A88">
        <w:rPr>
          <w:rFonts w:ascii="Arial" w:hAnsi="Arial" w:cs="Arial"/>
          <w:sz w:val="20"/>
        </w:rPr>
        <w:t>sollicitatie</w:t>
      </w:r>
      <w:r>
        <w:rPr>
          <w:rFonts w:ascii="Arial" w:hAnsi="Arial" w:cs="Arial"/>
          <w:sz w:val="20"/>
        </w:rPr>
        <w:t xml:space="preserve"> valse informatie heeft verstrekt en daardoor de toetsing van de voor de functie opgestelde belastbaarheideisen niet juist kon worden uitgevoerd;</w:t>
      </w:r>
    </w:p>
    <w:p w14:paraId="3733C5E7" w14:textId="77777777" w:rsidR="00BD153A" w:rsidRDefault="00BD153A">
      <w:pPr>
        <w:pStyle w:val="01plattetekst"/>
        <w:tabs>
          <w:tab w:val="clear" w:pos="2152"/>
          <w:tab w:val="clear" w:pos="4304"/>
          <w:tab w:val="left" w:pos="284"/>
          <w:tab w:val="left" w:pos="851"/>
        </w:tabs>
        <w:ind w:left="709" w:hanging="709"/>
        <w:rPr>
          <w:rFonts w:ascii="Arial" w:hAnsi="Arial" w:cs="Arial"/>
          <w:sz w:val="20"/>
        </w:rPr>
      </w:pPr>
      <w:r>
        <w:rPr>
          <w:rFonts w:ascii="Arial" w:hAnsi="Arial" w:cs="Arial"/>
          <w:sz w:val="20"/>
        </w:rPr>
        <w:tab/>
        <w:t>c</w:t>
      </w:r>
      <w:r>
        <w:rPr>
          <w:rFonts w:ascii="Arial" w:hAnsi="Arial" w:cs="Arial"/>
          <w:sz w:val="20"/>
        </w:rPr>
        <w:tab/>
      </w:r>
      <w:r>
        <w:rPr>
          <w:rFonts w:ascii="Arial" w:hAnsi="Arial" w:cs="Arial"/>
          <w:sz w:val="20"/>
        </w:rPr>
        <w:tab/>
      </w:r>
      <w:r w:rsidR="00DE6D51">
        <w:rPr>
          <w:rFonts w:ascii="Arial" w:hAnsi="Arial" w:cs="Arial"/>
          <w:sz w:val="20"/>
        </w:rPr>
        <w:t>zijn</w:t>
      </w:r>
      <w:r>
        <w:rPr>
          <w:rFonts w:ascii="Arial" w:hAnsi="Arial" w:cs="Arial"/>
          <w:sz w:val="20"/>
        </w:rPr>
        <w:t xml:space="preserve"> genezing heeft belemmerd of vertraagd;</w:t>
      </w:r>
    </w:p>
    <w:p w14:paraId="3733C5E8" w14:textId="77777777" w:rsidR="00BD153A" w:rsidRDefault="00BD153A">
      <w:pPr>
        <w:pStyle w:val="01plattetekst"/>
        <w:tabs>
          <w:tab w:val="clear" w:pos="2152"/>
          <w:tab w:val="clear" w:pos="4304"/>
          <w:tab w:val="left" w:pos="709"/>
          <w:tab w:val="left" w:pos="851"/>
        </w:tabs>
        <w:ind w:left="284" w:hanging="284"/>
        <w:rPr>
          <w:rFonts w:ascii="Arial" w:hAnsi="Arial" w:cs="Arial"/>
          <w:sz w:val="20"/>
        </w:rPr>
      </w:pPr>
      <w:r>
        <w:rPr>
          <w:rFonts w:ascii="Arial" w:hAnsi="Arial" w:cs="Arial"/>
          <w:sz w:val="20"/>
        </w:rPr>
        <w:tab/>
        <w:t>d</w:t>
      </w:r>
      <w:r>
        <w:rPr>
          <w:rFonts w:ascii="Arial" w:hAnsi="Arial" w:cs="Arial"/>
          <w:sz w:val="20"/>
        </w:rPr>
        <w:tab/>
      </w:r>
      <w:r>
        <w:rPr>
          <w:rFonts w:ascii="Arial" w:hAnsi="Arial" w:cs="Arial"/>
          <w:sz w:val="20"/>
        </w:rPr>
        <w:tab/>
        <w:t>zonder deugdelijke grond geen passend werk verricht;</w:t>
      </w:r>
    </w:p>
    <w:p w14:paraId="3733C5E9" w14:textId="77777777" w:rsidR="00BD153A" w:rsidRDefault="00BD153A">
      <w:pPr>
        <w:pStyle w:val="01plattetekst"/>
        <w:tabs>
          <w:tab w:val="clear" w:pos="2152"/>
          <w:tab w:val="clear" w:pos="4304"/>
          <w:tab w:val="left" w:pos="284"/>
          <w:tab w:val="left" w:pos="851"/>
        </w:tabs>
        <w:ind w:left="851" w:hanging="851"/>
        <w:rPr>
          <w:rFonts w:ascii="Arial" w:hAnsi="Arial" w:cs="Arial"/>
          <w:sz w:val="20"/>
        </w:rPr>
      </w:pPr>
      <w:r>
        <w:rPr>
          <w:rFonts w:ascii="Arial" w:hAnsi="Arial" w:cs="Arial"/>
          <w:sz w:val="20"/>
        </w:rPr>
        <w:lastRenderedPageBreak/>
        <w:tab/>
        <w:t>e</w:t>
      </w:r>
      <w:r>
        <w:rPr>
          <w:rFonts w:ascii="Arial" w:hAnsi="Arial" w:cs="Arial"/>
          <w:sz w:val="20"/>
        </w:rPr>
        <w:tab/>
        <w:t xml:space="preserve">zich niet houdt aan de voor </w:t>
      </w:r>
      <w:r w:rsidR="00DE6D51">
        <w:rPr>
          <w:rFonts w:ascii="Arial" w:hAnsi="Arial" w:cs="Arial"/>
          <w:sz w:val="20"/>
        </w:rPr>
        <w:t>hem</w:t>
      </w:r>
      <w:r>
        <w:rPr>
          <w:rFonts w:ascii="Arial" w:hAnsi="Arial" w:cs="Arial"/>
          <w:sz w:val="20"/>
        </w:rPr>
        <w:t xml:space="preserve"> geldende regels en aanwijzingen bij ziekte (controlevoorschriften);</w:t>
      </w:r>
    </w:p>
    <w:p w14:paraId="3733C5EA" w14:textId="77777777" w:rsidR="00BD153A" w:rsidRDefault="00BD153A">
      <w:pPr>
        <w:pStyle w:val="01plattetekst"/>
        <w:tabs>
          <w:tab w:val="clear" w:pos="2152"/>
          <w:tab w:val="clear" w:pos="4304"/>
          <w:tab w:val="left" w:pos="284"/>
          <w:tab w:val="left" w:pos="851"/>
        </w:tabs>
        <w:ind w:left="851" w:hanging="851"/>
        <w:rPr>
          <w:rFonts w:ascii="Arial" w:hAnsi="Arial" w:cs="Arial"/>
          <w:sz w:val="20"/>
        </w:rPr>
      </w:pPr>
      <w:r>
        <w:rPr>
          <w:rFonts w:ascii="Arial" w:hAnsi="Arial" w:cs="Arial"/>
          <w:sz w:val="20"/>
        </w:rPr>
        <w:tab/>
        <w:t>f</w:t>
      </w:r>
      <w:r>
        <w:rPr>
          <w:rFonts w:ascii="Arial" w:hAnsi="Arial" w:cs="Arial"/>
          <w:sz w:val="20"/>
        </w:rPr>
        <w:tab/>
        <w:t xml:space="preserve">weigert medewerking te verlenen aan een door Fokus gevraagde second opinion van </w:t>
      </w:r>
      <w:r w:rsidR="00946A88">
        <w:rPr>
          <w:rFonts w:ascii="Arial" w:hAnsi="Arial" w:cs="Arial"/>
          <w:sz w:val="20"/>
        </w:rPr>
        <w:t>het UWV</w:t>
      </w:r>
      <w:r>
        <w:rPr>
          <w:rFonts w:ascii="Arial" w:hAnsi="Arial" w:cs="Arial"/>
          <w:sz w:val="20"/>
        </w:rPr>
        <w:t>;</w:t>
      </w:r>
    </w:p>
    <w:p w14:paraId="3733C5EB" w14:textId="77777777" w:rsidR="00BD153A" w:rsidRDefault="00BD153A">
      <w:pPr>
        <w:pStyle w:val="01plattetekst"/>
        <w:tabs>
          <w:tab w:val="clear" w:pos="2152"/>
          <w:tab w:val="clear" w:pos="4304"/>
          <w:tab w:val="left" w:pos="284"/>
          <w:tab w:val="left" w:pos="851"/>
        </w:tabs>
        <w:ind w:left="851" w:hanging="851"/>
        <w:rPr>
          <w:rFonts w:ascii="Arial" w:hAnsi="Arial" w:cs="Arial"/>
          <w:sz w:val="20"/>
        </w:rPr>
      </w:pPr>
      <w:r>
        <w:rPr>
          <w:rFonts w:ascii="Arial" w:hAnsi="Arial" w:cs="Arial"/>
          <w:sz w:val="20"/>
        </w:rPr>
        <w:tab/>
        <w:t>g</w:t>
      </w:r>
      <w:r>
        <w:rPr>
          <w:rFonts w:ascii="Arial" w:hAnsi="Arial" w:cs="Arial"/>
          <w:sz w:val="20"/>
        </w:rPr>
        <w:tab/>
        <w:t>weigert gebruik te maken van voorhanden zijnde veiligheidsmiddelen dan wel de voorschriften met betrekking tot veiligheid en gezondheid overtreedt;</w:t>
      </w:r>
    </w:p>
    <w:p w14:paraId="3733C5EC" w14:textId="77777777" w:rsidR="00BD153A" w:rsidRDefault="00BD153A">
      <w:pPr>
        <w:pStyle w:val="01plattetekst"/>
        <w:tabs>
          <w:tab w:val="clear" w:pos="2152"/>
          <w:tab w:val="clear" w:pos="4304"/>
          <w:tab w:val="left" w:pos="709"/>
          <w:tab w:val="left" w:pos="851"/>
        </w:tabs>
        <w:ind w:left="284" w:hanging="284"/>
        <w:rPr>
          <w:rFonts w:ascii="Arial" w:hAnsi="Arial" w:cs="Arial"/>
          <w:sz w:val="20"/>
        </w:rPr>
      </w:pPr>
      <w:r>
        <w:rPr>
          <w:rFonts w:ascii="Arial" w:hAnsi="Arial" w:cs="Arial"/>
          <w:sz w:val="20"/>
        </w:rPr>
        <w:tab/>
        <w:t>h</w:t>
      </w:r>
      <w:r>
        <w:rPr>
          <w:rFonts w:ascii="Arial" w:hAnsi="Arial" w:cs="Arial"/>
          <w:sz w:val="20"/>
        </w:rPr>
        <w:tab/>
      </w:r>
      <w:r>
        <w:rPr>
          <w:rFonts w:ascii="Arial" w:hAnsi="Arial" w:cs="Arial"/>
          <w:sz w:val="20"/>
        </w:rPr>
        <w:tab/>
        <w:t>misbruik maakt van de voorziening.</w:t>
      </w:r>
    </w:p>
    <w:p w14:paraId="3733C5ED" w14:textId="77777777" w:rsidR="00BD153A" w:rsidRDefault="00BD153A">
      <w:pPr>
        <w:pStyle w:val="01plattetekst"/>
        <w:rPr>
          <w:rFonts w:ascii="Arial" w:hAnsi="Arial" w:cs="Arial"/>
          <w:sz w:val="20"/>
        </w:rPr>
      </w:pPr>
    </w:p>
    <w:p w14:paraId="3733C5EE" w14:textId="77777777" w:rsidR="00BD153A" w:rsidRDefault="00BD153A">
      <w:pPr>
        <w:pStyle w:val="04tussenkopje"/>
        <w:ind w:left="0"/>
        <w:rPr>
          <w:rFonts w:ascii="Arial" w:hAnsi="Arial" w:cs="Arial"/>
          <w:i/>
          <w:iCs/>
          <w:sz w:val="20"/>
        </w:rPr>
      </w:pPr>
      <w:r>
        <w:rPr>
          <w:rFonts w:ascii="Arial" w:hAnsi="Arial" w:cs="Arial"/>
          <w:i/>
          <w:iCs/>
          <w:sz w:val="20"/>
        </w:rPr>
        <w:t>5   Medewerking vordering tot schadevergoeding</w:t>
      </w:r>
    </w:p>
    <w:p w14:paraId="3733C5EF" w14:textId="77777777" w:rsidR="00BD153A" w:rsidRDefault="00BD153A">
      <w:pPr>
        <w:pStyle w:val="01plattetekst"/>
        <w:tabs>
          <w:tab w:val="clear" w:pos="2152"/>
          <w:tab w:val="left" w:pos="284"/>
        </w:tabs>
        <w:ind w:left="284"/>
        <w:rPr>
          <w:rFonts w:ascii="Arial" w:hAnsi="Arial" w:cs="Arial"/>
          <w:sz w:val="20"/>
        </w:rPr>
      </w:pPr>
      <w:r>
        <w:rPr>
          <w:rFonts w:ascii="Arial" w:hAnsi="Arial" w:cs="Arial"/>
          <w:sz w:val="20"/>
        </w:rPr>
        <w:t xml:space="preserve">In geval Fokus ter zake van arbeidsongeschiktheid van </w:t>
      </w:r>
      <w:r w:rsidR="002461E5">
        <w:rPr>
          <w:rFonts w:ascii="Arial" w:hAnsi="Arial" w:cs="Arial"/>
          <w:sz w:val="20"/>
        </w:rPr>
        <w:t>de werknemer</w:t>
      </w:r>
      <w:r>
        <w:rPr>
          <w:rFonts w:ascii="Arial" w:hAnsi="Arial" w:cs="Arial"/>
          <w:sz w:val="20"/>
        </w:rPr>
        <w:t xml:space="preserve"> tegen </w:t>
      </w:r>
      <w:r w:rsidR="00A577A3">
        <w:rPr>
          <w:rFonts w:ascii="Arial" w:hAnsi="Arial" w:cs="Arial"/>
          <w:sz w:val="20"/>
        </w:rPr>
        <w:t>éé</w:t>
      </w:r>
      <w:r>
        <w:rPr>
          <w:rFonts w:ascii="Arial" w:hAnsi="Arial" w:cs="Arial"/>
          <w:sz w:val="20"/>
        </w:rPr>
        <w:t xml:space="preserve">n of meer derden een vordering tot schadevergoeding kan doen gelden, zal </w:t>
      </w:r>
      <w:r w:rsidR="002461E5">
        <w:rPr>
          <w:rFonts w:ascii="Arial" w:hAnsi="Arial" w:cs="Arial"/>
          <w:sz w:val="20"/>
        </w:rPr>
        <w:t>de werknemer</w:t>
      </w:r>
      <w:r>
        <w:rPr>
          <w:rFonts w:ascii="Arial" w:hAnsi="Arial" w:cs="Arial"/>
          <w:sz w:val="20"/>
        </w:rPr>
        <w:t xml:space="preserve"> daaraan zijn medewerking verlenen.</w:t>
      </w:r>
    </w:p>
    <w:p w14:paraId="3733C5F0" w14:textId="77777777" w:rsidR="00BD153A" w:rsidRDefault="00BD153A">
      <w:pPr>
        <w:pStyle w:val="04tussenkopje"/>
        <w:ind w:left="0"/>
        <w:rPr>
          <w:rFonts w:ascii="Arial" w:hAnsi="Arial" w:cs="Arial"/>
          <w:i/>
          <w:iCs/>
          <w:sz w:val="20"/>
        </w:rPr>
      </w:pPr>
    </w:p>
    <w:p w14:paraId="3733C5F1" w14:textId="77777777" w:rsidR="00BD153A" w:rsidRDefault="00BD153A">
      <w:pPr>
        <w:pStyle w:val="04tussenkopje"/>
        <w:ind w:left="0"/>
        <w:rPr>
          <w:rFonts w:ascii="Arial" w:hAnsi="Arial" w:cs="Arial"/>
          <w:i/>
          <w:iCs/>
          <w:sz w:val="20"/>
        </w:rPr>
      </w:pPr>
      <w:r>
        <w:rPr>
          <w:rFonts w:ascii="Arial" w:hAnsi="Arial" w:cs="Arial"/>
          <w:i/>
          <w:iCs/>
          <w:sz w:val="20"/>
        </w:rPr>
        <w:t>6   Geneeskundig onderzoek</w:t>
      </w:r>
    </w:p>
    <w:p w14:paraId="3733C5F2" w14:textId="77777777" w:rsidR="00BD153A" w:rsidRDefault="00E16A35" w:rsidP="00E16A35">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 xml:space="preserve">Indien voor Fokus ernstige gronden aanwezig zijn om aan te nemen, dat de arbeidsgeschiktheid van </w:t>
      </w:r>
      <w:r w:rsidR="002461E5">
        <w:rPr>
          <w:rFonts w:ascii="Arial" w:hAnsi="Arial" w:cs="Arial"/>
          <w:sz w:val="20"/>
        </w:rPr>
        <w:t>de werknemer</w:t>
      </w:r>
      <w:r w:rsidR="00BD153A">
        <w:rPr>
          <w:rFonts w:ascii="Arial" w:hAnsi="Arial" w:cs="Arial"/>
          <w:sz w:val="20"/>
        </w:rPr>
        <w:t xml:space="preserve"> voor een behoorlijke vervulling van de functie tekort schiet, ofwel door ziekte, ofwel door beletselen van geestelijke of lichamelijke aard, is </w:t>
      </w:r>
      <w:r w:rsidR="002461E5">
        <w:rPr>
          <w:rFonts w:ascii="Arial" w:hAnsi="Arial" w:cs="Arial"/>
          <w:sz w:val="20"/>
        </w:rPr>
        <w:t>de werknemer</w:t>
      </w:r>
      <w:r w:rsidR="00BD153A">
        <w:rPr>
          <w:rFonts w:ascii="Arial" w:hAnsi="Arial" w:cs="Arial"/>
          <w:sz w:val="20"/>
        </w:rPr>
        <w:t xml:space="preserve"> verplicht mee te werken aan een onderzoek van een door Fokus aan te wijzen geneeskundige. De kosten van een dergelijk onderzoek komen voor rekening van Fokus. </w:t>
      </w:r>
    </w:p>
    <w:p w14:paraId="3733C5F3" w14:textId="77777777" w:rsidR="00BD153A" w:rsidRDefault="00E16A35" w:rsidP="00E16A35">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 xml:space="preserve">De uitslag van het onder artikel 11.6.a vermelde onderzoek wordt </w:t>
      </w:r>
      <w:r w:rsidR="002461E5">
        <w:rPr>
          <w:rFonts w:ascii="Arial" w:hAnsi="Arial" w:cs="Arial"/>
          <w:sz w:val="20"/>
        </w:rPr>
        <w:t>de werknemer</w:t>
      </w:r>
      <w:r w:rsidR="00BD153A">
        <w:rPr>
          <w:rFonts w:ascii="Arial" w:hAnsi="Arial" w:cs="Arial"/>
          <w:sz w:val="20"/>
        </w:rPr>
        <w:t xml:space="preserve"> schriftelijk meegedeeld. </w:t>
      </w:r>
    </w:p>
    <w:p w14:paraId="3733C5F4" w14:textId="77777777" w:rsidR="00BD153A" w:rsidRDefault="00E16A35" w:rsidP="00E16A35">
      <w:pPr>
        <w:pStyle w:val="01plattetekst"/>
        <w:tabs>
          <w:tab w:val="clear" w:pos="2152"/>
          <w:tab w:val="left" w:pos="284"/>
        </w:tabs>
        <w:ind w:left="720" w:hanging="720"/>
        <w:rPr>
          <w:rFonts w:ascii="Arial" w:hAnsi="Arial" w:cs="Arial"/>
          <w:sz w:val="20"/>
        </w:rPr>
      </w:pPr>
      <w:r>
        <w:rPr>
          <w:rFonts w:ascii="Arial" w:hAnsi="Arial" w:cs="Arial"/>
          <w:sz w:val="20"/>
        </w:rPr>
        <w:tab/>
      </w:r>
    </w:p>
    <w:p w14:paraId="3733C5F5" w14:textId="77777777" w:rsidR="007417D4" w:rsidRDefault="007417D4">
      <w:pPr>
        <w:pStyle w:val="01plattetekst"/>
        <w:tabs>
          <w:tab w:val="clear" w:pos="2152"/>
          <w:tab w:val="left" w:pos="284"/>
        </w:tabs>
        <w:ind w:left="284" w:hanging="284"/>
        <w:rPr>
          <w:rFonts w:ascii="Arial" w:hAnsi="Arial" w:cs="Arial"/>
          <w:sz w:val="20"/>
        </w:rPr>
      </w:pPr>
    </w:p>
    <w:p w14:paraId="3733C5F6" w14:textId="77777777" w:rsidR="00BD153A" w:rsidRDefault="00BD153A">
      <w:pPr>
        <w:pStyle w:val="03artikelkop"/>
        <w:rPr>
          <w:rFonts w:ascii="Arial" w:hAnsi="Arial" w:cs="Arial"/>
          <w:b/>
          <w:bCs/>
          <w:sz w:val="20"/>
        </w:rPr>
      </w:pPr>
    </w:p>
    <w:p w14:paraId="3733C5F7" w14:textId="77777777" w:rsidR="00BD153A" w:rsidRDefault="00BD153A">
      <w:pPr>
        <w:pStyle w:val="03artikelkop"/>
        <w:rPr>
          <w:rFonts w:ascii="Arial" w:hAnsi="Arial" w:cs="Arial"/>
          <w:b/>
          <w:bCs/>
          <w:sz w:val="20"/>
        </w:rPr>
      </w:pPr>
    </w:p>
    <w:p w14:paraId="3733C5F8"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12</w:t>
      </w:r>
      <w:r>
        <w:rPr>
          <w:rFonts w:ascii="Arial" w:hAnsi="Arial" w:cs="Arial"/>
          <w:b/>
          <w:bCs/>
          <w:sz w:val="20"/>
        </w:rPr>
        <w:tab/>
        <w:t>Verlof wegens persoonlijke omstandigheden</w:t>
      </w:r>
    </w:p>
    <w:p w14:paraId="3733C5F9" w14:textId="77777777" w:rsidR="00880E46" w:rsidRDefault="00880E46">
      <w:pPr>
        <w:pStyle w:val="03artikelkop"/>
        <w:rPr>
          <w:rFonts w:ascii="Arial" w:hAnsi="Arial" w:cs="Arial"/>
          <w:b/>
          <w:bCs/>
          <w:sz w:val="20"/>
        </w:rPr>
      </w:pPr>
    </w:p>
    <w:p w14:paraId="3733C5FA"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Met uitsluiting - voor zover wettelijk toegestaan - van het bepaalde in artikel 629 b BW, resp</w:t>
      </w:r>
      <w:r w:rsidR="00BF58D5">
        <w:rPr>
          <w:rFonts w:ascii="Arial" w:hAnsi="Arial" w:cs="Arial"/>
          <w:sz w:val="20"/>
        </w:rPr>
        <w:t>ectievelijk</w:t>
      </w:r>
      <w:r>
        <w:rPr>
          <w:rFonts w:ascii="Arial" w:hAnsi="Arial" w:cs="Arial"/>
          <w:sz w:val="20"/>
        </w:rPr>
        <w:t xml:space="preserve"> art</w:t>
      </w:r>
      <w:r w:rsidR="00BF58D5">
        <w:rPr>
          <w:rFonts w:ascii="Arial" w:hAnsi="Arial" w:cs="Arial"/>
          <w:sz w:val="20"/>
        </w:rPr>
        <w:t>ikel</w:t>
      </w:r>
      <w:r>
        <w:rPr>
          <w:rFonts w:ascii="Arial" w:hAnsi="Arial" w:cs="Arial"/>
          <w:sz w:val="20"/>
        </w:rPr>
        <w:t xml:space="preserve"> 4.1 </w:t>
      </w:r>
      <w:r w:rsidR="00215728">
        <w:rPr>
          <w:rFonts w:ascii="Arial" w:hAnsi="Arial" w:cs="Arial"/>
          <w:sz w:val="20"/>
        </w:rPr>
        <w:t xml:space="preserve">en 4.2 </w:t>
      </w:r>
      <w:r>
        <w:rPr>
          <w:rFonts w:ascii="Arial" w:hAnsi="Arial" w:cs="Arial"/>
          <w:sz w:val="20"/>
        </w:rPr>
        <w:t xml:space="preserve">van de Wet </w:t>
      </w:r>
      <w:r w:rsidR="00F11CF4">
        <w:rPr>
          <w:rFonts w:ascii="Arial" w:hAnsi="Arial" w:cs="Arial"/>
          <w:sz w:val="20"/>
        </w:rPr>
        <w:t>a</w:t>
      </w:r>
      <w:r>
        <w:rPr>
          <w:rFonts w:ascii="Arial" w:hAnsi="Arial" w:cs="Arial"/>
          <w:sz w:val="20"/>
        </w:rPr>
        <w:t xml:space="preserve">rbeid en </w:t>
      </w:r>
      <w:r w:rsidR="00F11CF4">
        <w:rPr>
          <w:rFonts w:ascii="Arial" w:hAnsi="Arial" w:cs="Arial"/>
          <w:sz w:val="20"/>
        </w:rPr>
        <w:t>z</w:t>
      </w:r>
      <w:r>
        <w:rPr>
          <w:rFonts w:ascii="Arial" w:hAnsi="Arial" w:cs="Arial"/>
          <w:sz w:val="20"/>
        </w:rPr>
        <w:t>org, geldt het volgende.</w:t>
      </w:r>
    </w:p>
    <w:p w14:paraId="3733C5FB" w14:textId="77777777" w:rsidR="00BD153A" w:rsidRDefault="00BD153A">
      <w:pPr>
        <w:pStyle w:val="01plattetekst"/>
        <w:tabs>
          <w:tab w:val="clear" w:pos="2152"/>
          <w:tab w:val="left" w:pos="284"/>
        </w:tabs>
        <w:ind w:left="284" w:hanging="284"/>
        <w:rPr>
          <w:rFonts w:ascii="Arial" w:hAnsi="Arial" w:cs="Arial"/>
          <w:sz w:val="20"/>
        </w:rPr>
      </w:pPr>
    </w:p>
    <w:p w14:paraId="3733C5FC"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 xml:space="preserve">Indien een </w:t>
      </w:r>
      <w:r w:rsidR="00A02ED2">
        <w:rPr>
          <w:rFonts w:ascii="Arial" w:hAnsi="Arial" w:cs="Arial"/>
          <w:sz w:val="20"/>
        </w:rPr>
        <w:t>werknemer</w:t>
      </w:r>
      <w:r>
        <w:rPr>
          <w:rFonts w:ascii="Arial" w:hAnsi="Arial" w:cs="Arial"/>
          <w:sz w:val="20"/>
        </w:rPr>
        <w:t xml:space="preserve"> verkeert in een van de hieronder genoemde omstandigheden - mits deze zich voordoen in de overeengekomen werktijd - en waarvan Fokus bewijsstukken kan verlangen, wordt betaald verlof toegekend voor hoogstens de daarbij genoemde tijd. Het verlof dient zo mogelijk minstens een dag tevoren worden aangevraagd.</w:t>
      </w:r>
    </w:p>
    <w:p w14:paraId="3733C5FD" w14:textId="77777777" w:rsidR="00BD153A" w:rsidRDefault="000316E5" w:rsidP="007F5797">
      <w:pPr>
        <w:pStyle w:val="01plattetekst"/>
        <w:tabs>
          <w:tab w:val="clear" w:pos="2152"/>
          <w:tab w:val="clear" w:pos="4304"/>
          <w:tab w:val="clear" w:pos="6456"/>
          <w:tab w:val="left" w:pos="284"/>
        </w:tabs>
        <w:ind w:left="284" w:hanging="284"/>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Vanaf de dag van overlijden t/m de dag van de begrafenis of de</w:t>
      </w:r>
      <w:r w:rsidR="00BF28B6">
        <w:rPr>
          <w:rFonts w:ascii="Arial" w:hAnsi="Arial" w:cs="Arial"/>
          <w:sz w:val="20"/>
        </w:rPr>
        <w:t xml:space="preserve"> </w:t>
      </w:r>
      <w:r w:rsidR="00BD153A">
        <w:rPr>
          <w:rFonts w:ascii="Arial" w:hAnsi="Arial" w:cs="Arial"/>
          <w:sz w:val="20"/>
        </w:rPr>
        <w:t>crematie van:</w:t>
      </w:r>
    </w:p>
    <w:p w14:paraId="3733C5FE" w14:textId="77777777" w:rsidR="00BD153A" w:rsidRDefault="00A13C89" w:rsidP="00A747C1">
      <w:pPr>
        <w:pStyle w:val="01plattetekst"/>
        <w:tabs>
          <w:tab w:val="clear" w:pos="2152"/>
          <w:tab w:val="clear" w:pos="4304"/>
          <w:tab w:val="left" w:pos="709"/>
          <w:tab w:val="left" w:pos="1276"/>
        </w:tabs>
        <w:ind w:left="710"/>
        <w:rPr>
          <w:rFonts w:ascii="Arial" w:hAnsi="Arial" w:cs="Arial"/>
          <w:sz w:val="20"/>
        </w:rPr>
      </w:pPr>
      <w:r>
        <w:rPr>
          <w:rFonts w:ascii="Arial" w:hAnsi="Arial" w:cs="Arial"/>
          <w:sz w:val="20"/>
        </w:rPr>
        <w:t>-</w:t>
      </w:r>
      <w:r>
        <w:rPr>
          <w:rFonts w:ascii="Arial" w:hAnsi="Arial" w:cs="Arial"/>
          <w:sz w:val="20"/>
        </w:rPr>
        <w:tab/>
      </w:r>
      <w:r w:rsidR="00210284">
        <w:rPr>
          <w:rFonts w:ascii="Arial" w:hAnsi="Arial" w:cs="Arial"/>
          <w:sz w:val="20"/>
        </w:rPr>
        <w:t>partner</w:t>
      </w:r>
      <w:r w:rsidR="00BD153A">
        <w:rPr>
          <w:rFonts w:ascii="Arial" w:hAnsi="Arial" w:cs="Arial"/>
          <w:sz w:val="20"/>
        </w:rPr>
        <w:t>, (aangehuwd) of (pleeg)kind, (pleeg)ouder of schoonouder.</w:t>
      </w:r>
    </w:p>
    <w:p w14:paraId="3733C5FF" w14:textId="77777777" w:rsidR="00BD153A" w:rsidRDefault="000316E5" w:rsidP="004D14CF">
      <w:pPr>
        <w:pStyle w:val="01plattetekst"/>
        <w:tabs>
          <w:tab w:val="clear" w:pos="2152"/>
          <w:tab w:val="clear" w:pos="4304"/>
          <w:tab w:val="clear" w:pos="6456"/>
          <w:tab w:val="left" w:pos="284"/>
          <w:tab w:val="left" w:pos="709"/>
        </w:tabs>
        <w:ind w:left="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r>
      <w:r w:rsidR="00CB4353">
        <w:rPr>
          <w:rFonts w:ascii="Arial" w:hAnsi="Arial" w:cs="Arial"/>
          <w:sz w:val="20"/>
        </w:rPr>
        <w:t>1</w:t>
      </w:r>
      <w:r w:rsidR="00BD153A">
        <w:rPr>
          <w:rFonts w:ascii="Arial" w:hAnsi="Arial" w:cs="Arial"/>
          <w:sz w:val="20"/>
        </w:rPr>
        <w:t xml:space="preserve"> dag wegens het overlijden en een dag wegens het bijwonen van de begrafenis</w:t>
      </w:r>
      <w:r w:rsidR="00CD5BBA">
        <w:rPr>
          <w:rFonts w:ascii="Arial" w:hAnsi="Arial" w:cs="Arial"/>
          <w:sz w:val="20"/>
        </w:rPr>
        <w:t>, etc.</w:t>
      </w:r>
      <w:r w:rsidR="002B1C99">
        <w:rPr>
          <w:rFonts w:ascii="Arial" w:hAnsi="Arial" w:cs="Arial"/>
          <w:sz w:val="20"/>
        </w:rPr>
        <w:t xml:space="preserve"> </w:t>
      </w:r>
      <w:r w:rsidR="00BD153A">
        <w:rPr>
          <w:rFonts w:ascii="Arial" w:hAnsi="Arial" w:cs="Arial"/>
          <w:sz w:val="20"/>
        </w:rPr>
        <w:t xml:space="preserve">van: </w:t>
      </w:r>
    </w:p>
    <w:p w14:paraId="3733C600" w14:textId="77777777" w:rsidR="00BD153A" w:rsidRDefault="00A13C89" w:rsidP="00A747C1">
      <w:pPr>
        <w:pStyle w:val="01plattetekst"/>
        <w:tabs>
          <w:tab w:val="clear" w:pos="2152"/>
          <w:tab w:val="clear" w:pos="4304"/>
          <w:tab w:val="left" w:pos="709"/>
          <w:tab w:val="left" w:pos="1276"/>
        </w:tabs>
        <w:ind w:left="1276" w:hanging="566"/>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 xml:space="preserve">(pleeg)broer, (pleeg)zus of zwager, schoonzus, grootouders van </w:t>
      </w:r>
      <w:r w:rsidR="00DE6D51">
        <w:rPr>
          <w:rFonts w:ascii="Arial" w:hAnsi="Arial" w:cs="Arial"/>
          <w:sz w:val="20"/>
        </w:rPr>
        <w:t>hem</w:t>
      </w:r>
      <w:r w:rsidR="00BD153A">
        <w:rPr>
          <w:rFonts w:ascii="Arial" w:hAnsi="Arial" w:cs="Arial"/>
          <w:sz w:val="20"/>
        </w:rPr>
        <w:t xml:space="preserve">zelf of </w:t>
      </w:r>
      <w:r w:rsidR="00210284">
        <w:rPr>
          <w:rFonts w:ascii="Arial" w:hAnsi="Arial" w:cs="Arial"/>
          <w:sz w:val="20"/>
        </w:rPr>
        <w:t>partner</w:t>
      </w:r>
      <w:r w:rsidR="00BD153A">
        <w:rPr>
          <w:rFonts w:ascii="Arial" w:hAnsi="Arial" w:cs="Arial"/>
          <w:sz w:val="20"/>
        </w:rPr>
        <w:t>, kleinkind.</w:t>
      </w:r>
    </w:p>
    <w:p w14:paraId="3733C601" w14:textId="77777777" w:rsidR="00BD153A" w:rsidRDefault="0030642E" w:rsidP="00A747C1">
      <w:pPr>
        <w:pStyle w:val="01plattetekst"/>
        <w:tabs>
          <w:tab w:val="clear" w:pos="2152"/>
          <w:tab w:val="clear" w:pos="4304"/>
          <w:tab w:val="clear" w:pos="6456"/>
          <w:tab w:val="left" w:pos="284"/>
          <w:tab w:val="left" w:pos="709"/>
        </w:tabs>
        <w:ind w:left="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r>
      <w:r w:rsidR="00CB4353">
        <w:rPr>
          <w:rFonts w:ascii="Arial" w:hAnsi="Arial" w:cs="Arial"/>
          <w:sz w:val="20"/>
        </w:rPr>
        <w:t>3</w:t>
      </w:r>
      <w:r w:rsidR="00BD153A">
        <w:rPr>
          <w:rFonts w:ascii="Arial" w:hAnsi="Arial" w:cs="Arial"/>
          <w:sz w:val="20"/>
        </w:rPr>
        <w:t xml:space="preserve"> dagen bij:</w:t>
      </w:r>
    </w:p>
    <w:p w14:paraId="3733C602" w14:textId="77777777" w:rsidR="00BD153A" w:rsidRDefault="00A13C89" w:rsidP="00A747C1">
      <w:pPr>
        <w:pStyle w:val="01plattetekst"/>
        <w:tabs>
          <w:tab w:val="clear" w:pos="2152"/>
          <w:tab w:val="clear" w:pos="4304"/>
          <w:tab w:val="left" w:pos="709"/>
          <w:tab w:val="left" w:pos="1276"/>
        </w:tabs>
        <w:ind w:left="710"/>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 xml:space="preserve">huwelijk van </w:t>
      </w:r>
      <w:r w:rsidR="002461E5">
        <w:rPr>
          <w:rFonts w:ascii="Arial" w:hAnsi="Arial" w:cs="Arial"/>
          <w:sz w:val="20"/>
        </w:rPr>
        <w:t>de werknemer</w:t>
      </w:r>
      <w:r w:rsidR="00BD153A">
        <w:rPr>
          <w:rFonts w:ascii="Arial" w:hAnsi="Arial" w:cs="Arial"/>
          <w:sz w:val="20"/>
        </w:rPr>
        <w:t xml:space="preserve"> (burgerlijk en eventueel kerkelijk huwelijk tezamen);</w:t>
      </w:r>
    </w:p>
    <w:p w14:paraId="3733C603" w14:textId="77777777" w:rsidR="00BD153A" w:rsidRDefault="00A13C89" w:rsidP="00A747C1">
      <w:pPr>
        <w:pStyle w:val="01plattetekst"/>
        <w:tabs>
          <w:tab w:val="clear" w:pos="2152"/>
          <w:tab w:val="clear" w:pos="4304"/>
          <w:tab w:val="left" w:pos="709"/>
          <w:tab w:val="left" w:pos="1276"/>
        </w:tabs>
        <w:ind w:left="710"/>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registratie van partnerschap bij de burgerlijke stand.</w:t>
      </w:r>
    </w:p>
    <w:p w14:paraId="3733C604" w14:textId="77777777" w:rsidR="00C16640" w:rsidRDefault="00FC529F" w:rsidP="00A747C1">
      <w:pPr>
        <w:pStyle w:val="01plattetekst"/>
        <w:tabs>
          <w:tab w:val="clear" w:pos="2152"/>
          <w:tab w:val="clear" w:pos="4304"/>
          <w:tab w:val="clear" w:pos="6456"/>
          <w:tab w:val="left" w:pos="284"/>
          <w:tab w:val="left" w:pos="709"/>
        </w:tabs>
        <w:ind w:left="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r>
      <w:r w:rsidR="00CB4353">
        <w:rPr>
          <w:rFonts w:ascii="Arial" w:hAnsi="Arial" w:cs="Arial"/>
          <w:sz w:val="20"/>
        </w:rPr>
        <w:t>5</w:t>
      </w:r>
      <w:r w:rsidR="00BD153A">
        <w:rPr>
          <w:rFonts w:ascii="Arial" w:hAnsi="Arial" w:cs="Arial"/>
          <w:sz w:val="20"/>
        </w:rPr>
        <w:t xml:space="preserve"> dagen</w:t>
      </w:r>
      <w:r w:rsidR="00C16640">
        <w:rPr>
          <w:rFonts w:ascii="Arial" w:hAnsi="Arial" w:cs="Arial"/>
          <w:sz w:val="20"/>
        </w:rPr>
        <w:t>,</w:t>
      </w:r>
      <w:r w:rsidR="00BD153A">
        <w:rPr>
          <w:rFonts w:ascii="Arial" w:hAnsi="Arial" w:cs="Arial"/>
          <w:sz w:val="20"/>
        </w:rPr>
        <w:t xml:space="preserve"> </w:t>
      </w:r>
      <w:r w:rsidR="00C16640">
        <w:rPr>
          <w:rFonts w:ascii="Arial" w:hAnsi="Arial" w:cs="Arial"/>
          <w:sz w:val="20"/>
        </w:rPr>
        <w:t xml:space="preserve">op te nemen </w:t>
      </w:r>
      <w:r w:rsidR="00C16640" w:rsidRPr="00C16640">
        <w:rPr>
          <w:rFonts w:ascii="Arial" w:hAnsi="Arial" w:cs="Arial"/>
          <w:sz w:val="20"/>
        </w:rPr>
        <w:t xml:space="preserve">binnen een periode van 4 weken </w:t>
      </w:r>
      <w:r w:rsidR="00C16640">
        <w:rPr>
          <w:rFonts w:ascii="Arial" w:hAnsi="Arial" w:cs="Arial"/>
          <w:sz w:val="20"/>
        </w:rPr>
        <w:t>gerekend vanaf</w:t>
      </w:r>
      <w:r w:rsidR="00C16640" w:rsidRPr="00C16640">
        <w:t xml:space="preserve"> </w:t>
      </w:r>
      <w:r w:rsidR="00C16640" w:rsidRPr="00C16640">
        <w:rPr>
          <w:rFonts w:ascii="Arial" w:hAnsi="Arial" w:cs="Arial"/>
          <w:sz w:val="20"/>
        </w:rPr>
        <w:t>de dag dat moeder en kind</w:t>
      </w:r>
    </w:p>
    <w:p w14:paraId="3733C605" w14:textId="77777777" w:rsidR="00BD153A" w:rsidRDefault="00C16640" w:rsidP="00A747C1">
      <w:pPr>
        <w:pStyle w:val="01plattetekst"/>
        <w:tabs>
          <w:tab w:val="clear" w:pos="2152"/>
          <w:tab w:val="clear" w:pos="4304"/>
          <w:tab w:val="clear" w:pos="6456"/>
          <w:tab w:val="left" w:pos="284"/>
          <w:tab w:val="left" w:pos="709"/>
        </w:tabs>
        <w:ind w:left="0"/>
        <w:rPr>
          <w:rFonts w:ascii="Arial" w:hAnsi="Arial" w:cs="Arial"/>
          <w:sz w:val="20"/>
        </w:rPr>
      </w:pPr>
      <w:r w:rsidRPr="00C16640">
        <w:rPr>
          <w:rFonts w:ascii="Arial" w:hAnsi="Arial" w:cs="Arial"/>
          <w:sz w:val="20"/>
        </w:rPr>
        <w:t xml:space="preserve"> </w:t>
      </w:r>
      <w:r>
        <w:rPr>
          <w:rFonts w:ascii="Arial" w:hAnsi="Arial" w:cs="Arial"/>
          <w:sz w:val="20"/>
        </w:rPr>
        <w:tab/>
      </w:r>
      <w:r>
        <w:rPr>
          <w:rFonts w:ascii="Arial" w:hAnsi="Arial" w:cs="Arial"/>
          <w:sz w:val="20"/>
        </w:rPr>
        <w:tab/>
      </w:r>
      <w:r w:rsidRPr="00C16640">
        <w:rPr>
          <w:rFonts w:ascii="Arial" w:hAnsi="Arial" w:cs="Arial"/>
          <w:sz w:val="20"/>
        </w:rPr>
        <w:t>thuis komen/zijn</w:t>
      </w:r>
      <w:r>
        <w:rPr>
          <w:rFonts w:ascii="Arial" w:hAnsi="Arial" w:cs="Arial"/>
          <w:sz w:val="20"/>
        </w:rPr>
        <w:t xml:space="preserve">, </w:t>
      </w:r>
      <w:r w:rsidR="00BD153A">
        <w:rPr>
          <w:rFonts w:ascii="Arial" w:hAnsi="Arial" w:cs="Arial"/>
          <w:sz w:val="20"/>
        </w:rPr>
        <w:t>bij:</w:t>
      </w:r>
    </w:p>
    <w:p w14:paraId="3733C606" w14:textId="77777777" w:rsidR="00BD153A" w:rsidRDefault="00A13C89" w:rsidP="00A747C1">
      <w:pPr>
        <w:pStyle w:val="01plattetekst"/>
        <w:tabs>
          <w:tab w:val="clear" w:pos="2152"/>
          <w:tab w:val="clear" w:pos="4304"/>
          <w:tab w:val="left" w:pos="709"/>
          <w:tab w:val="left" w:pos="1276"/>
        </w:tabs>
        <w:ind w:left="710"/>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 xml:space="preserve">bevalling van de </w:t>
      </w:r>
      <w:r w:rsidR="00210284">
        <w:rPr>
          <w:rFonts w:ascii="Arial" w:hAnsi="Arial" w:cs="Arial"/>
          <w:sz w:val="20"/>
        </w:rPr>
        <w:t>partner</w:t>
      </w:r>
      <w:r w:rsidR="00BD153A">
        <w:rPr>
          <w:rFonts w:ascii="Arial" w:hAnsi="Arial" w:cs="Arial"/>
          <w:sz w:val="20"/>
        </w:rPr>
        <w:t>; (adoptie wordt hiermee gelijk gesteld).</w:t>
      </w:r>
      <w:r w:rsidR="00215728" w:rsidRPr="00215728">
        <w:rPr>
          <w:sz w:val="24"/>
        </w:rPr>
        <w:t xml:space="preserve"> </w:t>
      </w:r>
    </w:p>
    <w:p w14:paraId="3733C607" w14:textId="77777777" w:rsidR="00BD153A" w:rsidRDefault="00FC529F" w:rsidP="00A747C1">
      <w:pPr>
        <w:pStyle w:val="01plattetekst"/>
        <w:tabs>
          <w:tab w:val="clear" w:pos="2152"/>
          <w:tab w:val="clear" w:pos="4304"/>
          <w:tab w:val="clear" w:pos="6456"/>
          <w:tab w:val="left" w:pos="284"/>
          <w:tab w:val="left" w:pos="709"/>
        </w:tabs>
        <w:ind w:left="0"/>
        <w:rPr>
          <w:rFonts w:ascii="Arial" w:hAnsi="Arial" w:cs="Arial"/>
          <w:sz w:val="20"/>
        </w:rPr>
      </w:pPr>
      <w:r>
        <w:rPr>
          <w:rFonts w:ascii="Arial" w:hAnsi="Arial" w:cs="Arial"/>
          <w:sz w:val="20"/>
        </w:rPr>
        <w:tab/>
      </w:r>
      <w:r w:rsidR="00BD153A">
        <w:rPr>
          <w:rFonts w:ascii="Arial" w:hAnsi="Arial" w:cs="Arial"/>
          <w:sz w:val="20"/>
        </w:rPr>
        <w:t>e</w:t>
      </w:r>
      <w:r w:rsidR="00BD153A">
        <w:rPr>
          <w:rFonts w:ascii="Arial" w:hAnsi="Arial" w:cs="Arial"/>
          <w:sz w:val="20"/>
        </w:rPr>
        <w:tab/>
      </w:r>
      <w:r w:rsidR="00CB4353">
        <w:rPr>
          <w:rFonts w:ascii="Arial" w:hAnsi="Arial" w:cs="Arial"/>
          <w:sz w:val="20"/>
        </w:rPr>
        <w:t>1</w:t>
      </w:r>
      <w:r w:rsidR="00BD153A">
        <w:rPr>
          <w:rFonts w:ascii="Arial" w:hAnsi="Arial" w:cs="Arial"/>
          <w:sz w:val="20"/>
        </w:rPr>
        <w:t xml:space="preserve"> dag bij:</w:t>
      </w:r>
    </w:p>
    <w:p w14:paraId="3733C608" w14:textId="77777777" w:rsidR="00BD153A" w:rsidRDefault="00A13C89" w:rsidP="00A747C1">
      <w:pPr>
        <w:pStyle w:val="01plattetekst"/>
        <w:tabs>
          <w:tab w:val="clear" w:pos="2152"/>
          <w:tab w:val="clear" w:pos="4304"/>
          <w:tab w:val="clear" w:pos="6456"/>
        </w:tabs>
        <w:ind w:left="1276" w:hanging="566"/>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 xml:space="preserve">25- of 40-jarig huwelijksjubileum </w:t>
      </w:r>
      <w:r w:rsidR="00210284">
        <w:rPr>
          <w:rFonts w:ascii="Arial" w:hAnsi="Arial" w:cs="Arial"/>
          <w:sz w:val="20"/>
        </w:rPr>
        <w:t xml:space="preserve">of jubileum geregistreerd partnerschap </w:t>
      </w:r>
      <w:r w:rsidR="00BD153A">
        <w:rPr>
          <w:rFonts w:ascii="Arial" w:hAnsi="Arial" w:cs="Arial"/>
          <w:sz w:val="20"/>
        </w:rPr>
        <w:t xml:space="preserve">van </w:t>
      </w:r>
      <w:r w:rsidR="00DE6D51">
        <w:rPr>
          <w:rFonts w:ascii="Arial" w:hAnsi="Arial" w:cs="Arial"/>
          <w:sz w:val="20"/>
        </w:rPr>
        <w:t>hem</w:t>
      </w:r>
      <w:r w:rsidR="00BD153A">
        <w:rPr>
          <w:rFonts w:ascii="Arial" w:hAnsi="Arial" w:cs="Arial"/>
          <w:sz w:val="20"/>
        </w:rPr>
        <w:t>zelf</w:t>
      </w:r>
      <w:r w:rsidR="00210284">
        <w:rPr>
          <w:rFonts w:ascii="Arial" w:hAnsi="Arial" w:cs="Arial"/>
          <w:sz w:val="20"/>
        </w:rPr>
        <w:t>;</w:t>
      </w:r>
      <w:r w:rsidR="00BD153A">
        <w:rPr>
          <w:rFonts w:ascii="Arial" w:hAnsi="Arial" w:cs="Arial"/>
          <w:sz w:val="20"/>
        </w:rPr>
        <w:t xml:space="preserve"> 25-,40-, 50- of 60-jarig huwelijksjubileum </w:t>
      </w:r>
      <w:r w:rsidR="00210284">
        <w:rPr>
          <w:rFonts w:ascii="Arial" w:hAnsi="Arial" w:cs="Arial"/>
          <w:sz w:val="20"/>
        </w:rPr>
        <w:t xml:space="preserve">of jubileum geregistreerd partnerschap </w:t>
      </w:r>
      <w:r w:rsidR="00BD153A">
        <w:rPr>
          <w:rFonts w:ascii="Arial" w:hAnsi="Arial" w:cs="Arial"/>
          <w:sz w:val="20"/>
        </w:rPr>
        <w:t xml:space="preserve">van </w:t>
      </w:r>
      <w:r w:rsidR="00DE6D51">
        <w:rPr>
          <w:rFonts w:ascii="Arial" w:hAnsi="Arial" w:cs="Arial"/>
          <w:sz w:val="20"/>
        </w:rPr>
        <w:t>zijn</w:t>
      </w:r>
      <w:r w:rsidR="00BD153A">
        <w:rPr>
          <w:rFonts w:ascii="Arial" w:hAnsi="Arial" w:cs="Arial"/>
          <w:sz w:val="20"/>
        </w:rPr>
        <w:t xml:space="preserve"> (pleeg)ouders of schoonouders,</w:t>
      </w:r>
    </w:p>
    <w:p w14:paraId="3733C609" w14:textId="77777777" w:rsidR="00BD153A" w:rsidRDefault="00A13C89" w:rsidP="00A747C1">
      <w:pPr>
        <w:pStyle w:val="01plattetekst"/>
        <w:tabs>
          <w:tab w:val="clear" w:pos="2152"/>
          <w:tab w:val="clear" w:pos="4304"/>
          <w:tab w:val="left" w:pos="709"/>
          <w:tab w:val="left" w:pos="1276"/>
        </w:tabs>
        <w:ind w:left="710"/>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 xml:space="preserve">huwelijk </w:t>
      </w:r>
      <w:r w:rsidR="001D04A0">
        <w:rPr>
          <w:rFonts w:ascii="Arial" w:hAnsi="Arial" w:cs="Arial"/>
          <w:sz w:val="20"/>
        </w:rPr>
        <w:t xml:space="preserve">of geregistreerd partnerschap </w:t>
      </w:r>
      <w:r w:rsidR="00BD153A">
        <w:rPr>
          <w:rFonts w:ascii="Arial" w:hAnsi="Arial" w:cs="Arial"/>
          <w:sz w:val="20"/>
        </w:rPr>
        <w:t>van:</w:t>
      </w:r>
    </w:p>
    <w:p w14:paraId="3733C60A" w14:textId="77777777" w:rsidR="00BD153A" w:rsidRDefault="00BD153A" w:rsidP="00A747C1">
      <w:pPr>
        <w:pStyle w:val="01plattetekst"/>
        <w:tabs>
          <w:tab w:val="clear" w:pos="2152"/>
          <w:tab w:val="clear" w:pos="4304"/>
          <w:tab w:val="left" w:pos="1276"/>
        </w:tabs>
        <w:ind w:left="1276"/>
        <w:rPr>
          <w:rFonts w:ascii="Arial" w:hAnsi="Arial" w:cs="Arial"/>
          <w:sz w:val="20"/>
        </w:rPr>
      </w:pPr>
      <w:r>
        <w:rPr>
          <w:rFonts w:ascii="Arial" w:hAnsi="Arial" w:cs="Arial"/>
          <w:sz w:val="20"/>
        </w:rPr>
        <w:t>een van de (pleeg)ouders of schoonouders, (pleeg)broer of (pleeg)zus, zwager of schoonzus, kind, kleinkind of pleegkind.</w:t>
      </w:r>
    </w:p>
    <w:p w14:paraId="3733C60B" w14:textId="77777777" w:rsidR="00BD153A" w:rsidRDefault="00A13C89" w:rsidP="00A747C1">
      <w:pPr>
        <w:pStyle w:val="01plattetekst"/>
        <w:tabs>
          <w:tab w:val="clear" w:pos="2152"/>
          <w:tab w:val="clear" w:pos="4304"/>
          <w:tab w:val="left" w:pos="709"/>
          <w:tab w:val="left" w:pos="1276"/>
        </w:tabs>
        <w:ind w:left="710"/>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 xml:space="preserve">12,5, 25- of 40-jarig dienstjubileum van </w:t>
      </w:r>
      <w:r w:rsidR="002461E5">
        <w:rPr>
          <w:rFonts w:ascii="Arial" w:hAnsi="Arial" w:cs="Arial"/>
          <w:sz w:val="20"/>
        </w:rPr>
        <w:t>de werknemer</w:t>
      </w:r>
      <w:r w:rsidR="00BD153A">
        <w:rPr>
          <w:rFonts w:ascii="Arial" w:hAnsi="Arial" w:cs="Arial"/>
          <w:sz w:val="20"/>
        </w:rPr>
        <w:t>.</w:t>
      </w:r>
    </w:p>
    <w:p w14:paraId="3733C60C" w14:textId="738AF2D0" w:rsidR="00BD153A" w:rsidRDefault="00FC529F" w:rsidP="00FC529F">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BD153A">
        <w:rPr>
          <w:rFonts w:ascii="Arial" w:hAnsi="Arial" w:cs="Arial"/>
          <w:sz w:val="20"/>
        </w:rPr>
        <w:t>f</w:t>
      </w:r>
      <w:r w:rsidR="00BD153A">
        <w:rPr>
          <w:rFonts w:ascii="Arial" w:hAnsi="Arial" w:cs="Arial"/>
          <w:sz w:val="20"/>
        </w:rPr>
        <w:tab/>
        <w:t xml:space="preserve">Bij </w:t>
      </w:r>
      <w:r w:rsidR="00FF68AC">
        <w:rPr>
          <w:rFonts w:ascii="Arial" w:hAnsi="Arial" w:cs="Arial"/>
          <w:sz w:val="20"/>
        </w:rPr>
        <w:t>levensbedreigende</w:t>
      </w:r>
      <w:r w:rsidR="00BD153A">
        <w:rPr>
          <w:rFonts w:ascii="Arial" w:hAnsi="Arial" w:cs="Arial"/>
          <w:sz w:val="20"/>
        </w:rPr>
        <w:t xml:space="preserve"> ziekte van de </w:t>
      </w:r>
      <w:r w:rsidR="00B24524">
        <w:rPr>
          <w:rFonts w:ascii="Arial" w:hAnsi="Arial" w:cs="Arial"/>
          <w:sz w:val="20"/>
        </w:rPr>
        <w:t>partner</w:t>
      </w:r>
      <w:r w:rsidR="00BD153A">
        <w:rPr>
          <w:rFonts w:ascii="Arial" w:hAnsi="Arial" w:cs="Arial"/>
          <w:sz w:val="20"/>
        </w:rPr>
        <w:t>, van kinderen</w:t>
      </w:r>
      <w:r w:rsidR="00B24524">
        <w:rPr>
          <w:rFonts w:ascii="Arial" w:hAnsi="Arial" w:cs="Arial"/>
          <w:sz w:val="20"/>
        </w:rPr>
        <w:t xml:space="preserve"> tot wie de werknemer of partner als ouder in een familierechtelijke betrekking staat</w:t>
      </w:r>
      <w:r w:rsidR="00C350F7">
        <w:rPr>
          <w:rFonts w:ascii="Arial" w:hAnsi="Arial" w:cs="Arial"/>
          <w:sz w:val="20"/>
        </w:rPr>
        <w:t xml:space="preserve">, van </w:t>
      </w:r>
      <w:r w:rsidR="00B24524">
        <w:rPr>
          <w:rFonts w:ascii="Arial" w:hAnsi="Arial" w:cs="Arial"/>
          <w:sz w:val="20"/>
        </w:rPr>
        <w:t>pleegkinderen</w:t>
      </w:r>
      <w:r w:rsidR="00C350F7">
        <w:rPr>
          <w:rFonts w:ascii="Arial" w:hAnsi="Arial" w:cs="Arial"/>
          <w:sz w:val="20"/>
        </w:rPr>
        <w:t xml:space="preserve"> (als bedoeld in artikel 5:1 lid 1 sub d van de Wet arbeid en zorg)</w:t>
      </w:r>
      <w:r w:rsidR="00BD153A">
        <w:rPr>
          <w:rFonts w:ascii="Arial" w:hAnsi="Arial" w:cs="Arial"/>
          <w:sz w:val="20"/>
        </w:rPr>
        <w:t xml:space="preserve">, </w:t>
      </w:r>
      <w:r w:rsidR="00B24524">
        <w:rPr>
          <w:rFonts w:ascii="Arial" w:hAnsi="Arial" w:cs="Arial"/>
          <w:sz w:val="20"/>
        </w:rPr>
        <w:t>van (pleeg)</w:t>
      </w:r>
      <w:r w:rsidR="00BD153A">
        <w:rPr>
          <w:rFonts w:ascii="Arial" w:hAnsi="Arial" w:cs="Arial"/>
          <w:sz w:val="20"/>
        </w:rPr>
        <w:t>ouders of schoonouders</w:t>
      </w:r>
      <w:r w:rsidR="00066373" w:rsidRPr="00423221">
        <w:rPr>
          <w:rFonts w:ascii="Arial" w:hAnsi="Arial" w:cs="Arial"/>
          <w:sz w:val="20"/>
        </w:rPr>
        <w:t>, van huisgenoten (als bedoeld in artikel 5:1 lid 1 sub f van de Wet arbeid en zorg), van anderen waarmee de werknem</w:t>
      </w:r>
      <w:r w:rsidR="000F4C41">
        <w:rPr>
          <w:rFonts w:ascii="Arial" w:hAnsi="Arial" w:cs="Arial"/>
          <w:sz w:val="20"/>
        </w:rPr>
        <w:t>e</w:t>
      </w:r>
      <w:r w:rsidR="00066373" w:rsidRPr="00423221">
        <w:rPr>
          <w:rFonts w:ascii="Arial" w:hAnsi="Arial" w:cs="Arial"/>
          <w:sz w:val="20"/>
        </w:rPr>
        <w:t>r een sociale relatie heeft (zoals bedoeld in artikel 5:1 lid 1 sub g van de Wet arbeid en zorg)</w:t>
      </w:r>
      <w:r w:rsidR="00BD153A" w:rsidRPr="00423221">
        <w:rPr>
          <w:rFonts w:ascii="Arial" w:hAnsi="Arial" w:cs="Arial"/>
          <w:sz w:val="20"/>
        </w:rPr>
        <w:t>,</w:t>
      </w:r>
      <w:r w:rsidR="00BD153A">
        <w:rPr>
          <w:rFonts w:ascii="Arial" w:hAnsi="Arial" w:cs="Arial"/>
          <w:sz w:val="20"/>
        </w:rPr>
        <w:t xml:space="preserve"> kan Fokus betaald verlof verlenen; de duur hiervan wordt door Fokus bepaald. In bijzondere omstandigheden is met toestemming van de werkgever verlenging van het betaalde verlof mogelijk.</w:t>
      </w:r>
    </w:p>
    <w:p w14:paraId="3733C60D" w14:textId="77777777" w:rsidR="00BD153A" w:rsidRDefault="00DD34E8" w:rsidP="00A747C1">
      <w:pPr>
        <w:pStyle w:val="01plattetekst"/>
        <w:tabs>
          <w:tab w:val="clear" w:pos="2152"/>
          <w:tab w:val="clear" w:pos="4304"/>
          <w:tab w:val="clear" w:pos="6456"/>
          <w:tab w:val="left" w:pos="284"/>
          <w:tab w:val="left" w:pos="709"/>
        </w:tabs>
        <w:ind w:left="0"/>
        <w:rPr>
          <w:rFonts w:ascii="Arial" w:hAnsi="Arial" w:cs="Arial"/>
          <w:sz w:val="20"/>
        </w:rPr>
      </w:pPr>
      <w:r>
        <w:rPr>
          <w:rFonts w:ascii="Arial" w:hAnsi="Arial" w:cs="Arial"/>
          <w:sz w:val="20"/>
        </w:rPr>
        <w:tab/>
      </w:r>
      <w:r w:rsidR="00BD153A">
        <w:rPr>
          <w:rFonts w:ascii="Arial" w:hAnsi="Arial" w:cs="Arial"/>
          <w:sz w:val="20"/>
        </w:rPr>
        <w:t>g</w:t>
      </w:r>
      <w:r w:rsidR="00BD153A">
        <w:rPr>
          <w:rFonts w:ascii="Arial" w:hAnsi="Arial" w:cs="Arial"/>
          <w:sz w:val="20"/>
        </w:rPr>
        <w:tab/>
      </w:r>
      <w:r w:rsidR="00CB4353">
        <w:rPr>
          <w:rFonts w:ascii="Arial" w:hAnsi="Arial" w:cs="Arial"/>
          <w:sz w:val="20"/>
        </w:rPr>
        <w:t>2</w:t>
      </w:r>
      <w:r w:rsidR="00BD153A">
        <w:rPr>
          <w:rFonts w:ascii="Arial" w:hAnsi="Arial" w:cs="Arial"/>
          <w:sz w:val="20"/>
        </w:rPr>
        <w:t xml:space="preserve"> dagen, hoogstens </w:t>
      </w:r>
      <w:r w:rsidR="00CB4353">
        <w:rPr>
          <w:rFonts w:ascii="Arial" w:hAnsi="Arial" w:cs="Arial"/>
          <w:sz w:val="20"/>
        </w:rPr>
        <w:t>éé</w:t>
      </w:r>
      <w:r w:rsidR="00BD153A">
        <w:rPr>
          <w:rFonts w:ascii="Arial" w:hAnsi="Arial" w:cs="Arial"/>
          <w:sz w:val="20"/>
        </w:rPr>
        <w:t>nmaal per jaar, bij:</w:t>
      </w:r>
    </w:p>
    <w:p w14:paraId="3733C60E" w14:textId="77777777" w:rsidR="00BD153A" w:rsidRDefault="00A13C89" w:rsidP="00A747C1">
      <w:pPr>
        <w:pStyle w:val="01plattetekst"/>
        <w:tabs>
          <w:tab w:val="clear" w:pos="2152"/>
          <w:tab w:val="clear" w:pos="4304"/>
          <w:tab w:val="left" w:pos="709"/>
          <w:tab w:val="left" w:pos="1276"/>
        </w:tabs>
        <w:ind w:left="710"/>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verhuizing.</w:t>
      </w:r>
    </w:p>
    <w:p w14:paraId="3733C60F" w14:textId="77777777" w:rsidR="00BD153A" w:rsidRDefault="00DD34E8" w:rsidP="00A747C1">
      <w:pPr>
        <w:pStyle w:val="01plattetekst"/>
        <w:tabs>
          <w:tab w:val="clear" w:pos="2152"/>
          <w:tab w:val="clear" w:pos="4304"/>
          <w:tab w:val="clear" w:pos="6456"/>
          <w:tab w:val="left" w:pos="284"/>
          <w:tab w:val="left" w:pos="709"/>
        </w:tabs>
        <w:ind w:left="0"/>
        <w:rPr>
          <w:rFonts w:ascii="Arial" w:hAnsi="Arial" w:cs="Arial"/>
          <w:sz w:val="20"/>
        </w:rPr>
      </w:pPr>
      <w:r>
        <w:rPr>
          <w:rFonts w:ascii="Arial" w:hAnsi="Arial" w:cs="Arial"/>
          <w:sz w:val="20"/>
        </w:rPr>
        <w:tab/>
      </w:r>
      <w:r w:rsidR="00BD153A">
        <w:rPr>
          <w:rFonts w:ascii="Arial" w:hAnsi="Arial" w:cs="Arial"/>
          <w:sz w:val="20"/>
        </w:rPr>
        <w:t>h</w:t>
      </w:r>
      <w:r w:rsidR="00BD153A">
        <w:rPr>
          <w:rFonts w:ascii="Arial" w:hAnsi="Arial" w:cs="Arial"/>
          <w:sz w:val="20"/>
        </w:rPr>
        <w:tab/>
      </w:r>
      <w:r w:rsidR="00CB4353">
        <w:rPr>
          <w:rFonts w:ascii="Arial" w:hAnsi="Arial" w:cs="Arial"/>
          <w:sz w:val="20"/>
        </w:rPr>
        <w:t>1</w:t>
      </w:r>
      <w:r w:rsidR="00BD153A">
        <w:rPr>
          <w:rFonts w:ascii="Arial" w:hAnsi="Arial" w:cs="Arial"/>
          <w:sz w:val="20"/>
        </w:rPr>
        <w:t xml:space="preserve"> dag voor:</w:t>
      </w:r>
    </w:p>
    <w:p w14:paraId="3733C610" w14:textId="77777777" w:rsidR="00BD153A" w:rsidRDefault="00A13C89" w:rsidP="00D31A2E">
      <w:pPr>
        <w:pStyle w:val="01plattetekst"/>
        <w:tabs>
          <w:tab w:val="clear" w:pos="2152"/>
          <w:tab w:val="clear" w:pos="4304"/>
          <w:tab w:val="left" w:pos="709"/>
          <w:tab w:val="left" w:pos="1276"/>
        </w:tabs>
        <w:ind w:left="710"/>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 xml:space="preserve">ondertrouw van </w:t>
      </w:r>
      <w:r w:rsidR="002461E5">
        <w:rPr>
          <w:rFonts w:ascii="Arial" w:hAnsi="Arial" w:cs="Arial"/>
          <w:sz w:val="20"/>
        </w:rPr>
        <w:t>de werknemer</w:t>
      </w:r>
      <w:r w:rsidR="00BD153A">
        <w:rPr>
          <w:rFonts w:ascii="Arial" w:hAnsi="Arial" w:cs="Arial"/>
          <w:sz w:val="20"/>
        </w:rPr>
        <w:t>.</w:t>
      </w:r>
    </w:p>
    <w:p w14:paraId="3733C611" w14:textId="77777777" w:rsidR="00BD153A" w:rsidRDefault="00DD34E8" w:rsidP="00A747C1">
      <w:pPr>
        <w:pStyle w:val="01plattetekst"/>
        <w:tabs>
          <w:tab w:val="clear" w:pos="2152"/>
          <w:tab w:val="clear" w:pos="4304"/>
          <w:tab w:val="clear" w:pos="6456"/>
          <w:tab w:val="left" w:pos="284"/>
          <w:tab w:val="left" w:pos="709"/>
        </w:tabs>
        <w:ind w:left="0"/>
        <w:rPr>
          <w:rFonts w:ascii="Arial" w:hAnsi="Arial" w:cs="Arial"/>
          <w:sz w:val="20"/>
        </w:rPr>
      </w:pPr>
      <w:r>
        <w:rPr>
          <w:rFonts w:ascii="Arial" w:hAnsi="Arial" w:cs="Arial"/>
          <w:sz w:val="20"/>
        </w:rPr>
        <w:tab/>
      </w:r>
      <w:r w:rsidR="00BD153A">
        <w:rPr>
          <w:rFonts w:ascii="Arial" w:hAnsi="Arial" w:cs="Arial"/>
          <w:sz w:val="20"/>
        </w:rPr>
        <w:t>i</w:t>
      </w:r>
      <w:r w:rsidR="00BD153A">
        <w:rPr>
          <w:rFonts w:ascii="Arial" w:hAnsi="Arial" w:cs="Arial"/>
          <w:sz w:val="20"/>
        </w:rPr>
        <w:tab/>
        <w:t>Een naar redelijkheid vast te stellen tijd bij:</w:t>
      </w:r>
    </w:p>
    <w:p w14:paraId="3733C612" w14:textId="77777777" w:rsidR="00BD153A" w:rsidRDefault="00A13C89" w:rsidP="00A747C1">
      <w:pPr>
        <w:pStyle w:val="01plattetekst"/>
        <w:tabs>
          <w:tab w:val="clear" w:pos="2152"/>
          <w:tab w:val="clear" w:pos="4304"/>
          <w:tab w:val="left" w:pos="709"/>
          <w:tab w:val="left" w:pos="1276"/>
        </w:tabs>
        <w:ind w:left="1276" w:hanging="567"/>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het vervullen van een bij wettelijk voorschrift door de overheid opgelegde verplichting, zonder geldelijke vergoeding, voor zover deze verplichting persoonlijk moet worden nagekomen, niet in vrije tijd kan geschieden en onder aftrek van de vergoeding voor salarisderving die van derden wordt of zou kunnen worden ontvangen.</w:t>
      </w:r>
    </w:p>
    <w:p w14:paraId="3733C613" w14:textId="77777777" w:rsidR="00BD153A" w:rsidRDefault="00DD34E8" w:rsidP="00DD34E8">
      <w:pPr>
        <w:pStyle w:val="01plattetekst"/>
        <w:tabs>
          <w:tab w:val="clear" w:pos="2152"/>
          <w:tab w:val="left" w:pos="284"/>
        </w:tabs>
        <w:ind w:left="709" w:hanging="709"/>
        <w:rPr>
          <w:rFonts w:ascii="Arial" w:hAnsi="Arial" w:cs="Arial"/>
          <w:sz w:val="20"/>
        </w:rPr>
      </w:pPr>
      <w:r>
        <w:rPr>
          <w:rFonts w:ascii="Arial" w:hAnsi="Arial" w:cs="Arial"/>
          <w:sz w:val="20"/>
        </w:rPr>
        <w:tab/>
      </w:r>
      <w:r w:rsidR="00BD153A">
        <w:rPr>
          <w:rFonts w:ascii="Arial" w:hAnsi="Arial" w:cs="Arial"/>
          <w:sz w:val="20"/>
        </w:rPr>
        <w:t>j</w:t>
      </w:r>
      <w:r w:rsidR="00BD153A">
        <w:rPr>
          <w:rFonts w:ascii="Arial" w:hAnsi="Arial" w:cs="Arial"/>
          <w:sz w:val="20"/>
        </w:rPr>
        <w:tab/>
      </w:r>
      <w:r w:rsidR="00610ACB">
        <w:rPr>
          <w:rFonts w:ascii="Arial" w:hAnsi="Arial" w:cs="Arial"/>
          <w:sz w:val="20"/>
        </w:rPr>
        <w:t>D</w:t>
      </w:r>
      <w:r w:rsidR="00BD153A">
        <w:rPr>
          <w:rFonts w:ascii="Arial" w:hAnsi="Arial" w:cs="Arial"/>
          <w:sz w:val="20"/>
        </w:rPr>
        <w:t xml:space="preserve">e helft van het benodigde verlof ingeval een </w:t>
      </w:r>
      <w:r w:rsidR="00A02ED2">
        <w:rPr>
          <w:rFonts w:ascii="Arial" w:hAnsi="Arial" w:cs="Arial"/>
          <w:sz w:val="20"/>
        </w:rPr>
        <w:t>werknemer</w:t>
      </w:r>
      <w:r w:rsidR="00BD153A">
        <w:rPr>
          <w:rFonts w:ascii="Arial" w:hAnsi="Arial" w:cs="Arial"/>
          <w:sz w:val="20"/>
        </w:rPr>
        <w:t xml:space="preserve"> via een organisatie deelneemt aan het begeleiden dan wel verzorgen van </w:t>
      </w:r>
      <w:r w:rsidR="00884D0C">
        <w:rPr>
          <w:rFonts w:ascii="Arial" w:hAnsi="Arial" w:cs="Arial"/>
          <w:sz w:val="20"/>
        </w:rPr>
        <w:t xml:space="preserve">verstandelijk en/of lichamelijk </w:t>
      </w:r>
      <w:r w:rsidR="00BD153A">
        <w:rPr>
          <w:rFonts w:ascii="Arial" w:hAnsi="Arial" w:cs="Arial"/>
          <w:sz w:val="20"/>
        </w:rPr>
        <w:t xml:space="preserve">gehandicapte mensen op vakantie. </w:t>
      </w:r>
      <w:r w:rsidR="002461E5">
        <w:rPr>
          <w:rFonts w:ascii="Arial" w:hAnsi="Arial" w:cs="Arial"/>
          <w:sz w:val="20"/>
        </w:rPr>
        <w:t>De werknemer</w:t>
      </w:r>
      <w:r w:rsidR="00BD153A">
        <w:rPr>
          <w:rFonts w:ascii="Arial" w:hAnsi="Arial" w:cs="Arial"/>
          <w:sz w:val="20"/>
        </w:rPr>
        <w:t xml:space="preserve"> vraagt dit verlof aan middels het daartoe bestemde formulier. De verdere voorwaarden en bepalingen zijn opgenomen in de regeling buitengewoon verlof begeleiding gehandicapte mensen op vakantie.</w:t>
      </w:r>
    </w:p>
    <w:p w14:paraId="3733C614" w14:textId="77777777" w:rsidR="00BD153A" w:rsidRDefault="00BD153A">
      <w:pPr>
        <w:pStyle w:val="01plattetekst"/>
        <w:tabs>
          <w:tab w:val="clear" w:pos="2152"/>
          <w:tab w:val="left" w:pos="284"/>
        </w:tabs>
        <w:ind w:left="284" w:hanging="284"/>
        <w:rPr>
          <w:rFonts w:ascii="Arial" w:hAnsi="Arial" w:cs="Arial"/>
          <w:sz w:val="20"/>
        </w:rPr>
      </w:pPr>
    </w:p>
    <w:p w14:paraId="3733C615" w14:textId="77777777" w:rsidR="00BD153A" w:rsidRDefault="00BD153A" w:rsidP="00A747C1">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 xml:space="preserve">Aan </w:t>
      </w:r>
      <w:r w:rsidR="002461E5">
        <w:rPr>
          <w:rFonts w:ascii="Arial" w:hAnsi="Arial" w:cs="Arial"/>
          <w:sz w:val="20"/>
        </w:rPr>
        <w:t>de werknemer</w:t>
      </w:r>
      <w:r>
        <w:rPr>
          <w:rFonts w:ascii="Arial" w:hAnsi="Arial" w:cs="Arial"/>
          <w:sz w:val="20"/>
        </w:rPr>
        <w:t xml:space="preserve"> wordt, op schriftelijk verzoek van een van de vakorganisaties, verlof met doorbetaling van salaris toegestaan, tot een maximum van 10 dagen per jaar voor:</w:t>
      </w:r>
    </w:p>
    <w:p w14:paraId="3733C616" w14:textId="77777777" w:rsidR="00BD153A" w:rsidRDefault="00BD153A" w:rsidP="00AE1401">
      <w:pPr>
        <w:pStyle w:val="01plattetekst"/>
        <w:numPr>
          <w:ilvl w:val="0"/>
          <w:numId w:val="3"/>
        </w:numPr>
        <w:tabs>
          <w:tab w:val="clear" w:pos="360"/>
          <w:tab w:val="clear" w:pos="2152"/>
          <w:tab w:val="num" w:pos="284"/>
          <w:tab w:val="left" w:pos="709"/>
        </w:tabs>
        <w:ind w:left="709" w:hanging="425"/>
        <w:rPr>
          <w:rFonts w:ascii="Arial" w:hAnsi="Arial" w:cs="Arial"/>
          <w:sz w:val="20"/>
        </w:rPr>
      </w:pPr>
      <w:r>
        <w:rPr>
          <w:rFonts w:ascii="Arial" w:hAnsi="Arial" w:cs="Arial"/>
          <w:sz w:val="20"/>
        </w:rPr>
        <w:t xml:space="preserve">het bijwonen van landelijke of regionale vergaderingen van vak- of beroepsorganisaties, waartoe </w:t>
      </w:r>
      <w:r w:rsidR="002461E5">
        <w:rPr>
          <w:rFonts w:ascii="Arial" w:hAnsi="Arial" w:cs="Arial"/>
          <w:sz w:val="20"/>
        </w:rPr>
        <w:t>de werknemer</w:t>
      </w:r>
      <w:r>
        <w:rPr>
          <w:rFonts w:ascii="Arial" w:hAnsi="Arial" w:cs="Arial"/>
          <w:sz w:val="20"/>
        </w:rPr>
        <w:t xml:space="preserve"> door </w:t>
      </w:r>
      <w:r w:rsidR="00DE6D51">
        <w:rPr>
          <w:rFonts w:ascii="Arial" w:hAnsi="Arial" w:cs="Arial"/>
          <w:sz w:val="20"/>
        </w:rPr>
        <w:t>zijn</w:t>
      </w:r>
      <w:r>
        <w:rPr>
          <w:rFonts w:ascii="Arial" w:hAnsi="Arial" w:cs="Arial"/>
          <w:sz w:val="20"/>
        </w:rPr>
        <w:t xml:space="preserve"> vakorganisatie is afgevaardigd en het volgen van door hen georganiseerde cursussen. Voorwaarde hierbij is dat de normale voortgang van de werkzaamheden en/of dienstverlening er naar het oordeel van Fokus niet door wordt verstoord.</w:t>
      </w:r>
    </w:p>
    <w:p w14:paraId="3733C617" w14:textId="77777777" w:rsidR="00BD153A" w:rsidRPr="00407447" w:rsidRDefault="00BD153A">
      <w:pPr>
        <w:pStyle w:val="01plattetekst"/>
        <w:tabs>
          <w:tab w:val="clear" w:pos="2152"/>
          <w:tab w:val="left" w:pos="284"/>
        </w:tabs>
        <w:ind w:left="284" w:hanging="284"/>
        <w:rPr>
          <w:rFonts w:ascii="Arial" w:hAnsi="Arial" w:cs="Arial"/>
          <w:b/>
          <w:sz w:val="20"/>
        </w:rPr>
      </w:pPr>
      <w:r>
        <w:rPr>
          <w:rFonts w:ascii="Arial" w:hAnsi="Arial" w:cs="Arial"/>
          <w:sz w:val="20"/>
        </w:rPr>
        <w:br w:type="page"/>
      </w:r>
      <w:r w:rsidR="006247E2">
        <w:rPr>
          <w:rFonts w:ascii="Arial" w:hAnsi="Arial" w:cs="Arial"/>
          <w:sz w:val="20"/>
        </w:rPr>
        <w:lastRenderedPageBreak/>
        <w:t>4</w:t>
      </w:r>
      <w:r>
        <w:rPr>
          <w:rFonts w:ascii="Arial" w:hAnsi="Arial" w:cs="Arial"/>
          <w:sz w:val="20"/>
        </w:rPr>
        <w:tab/>
        <w:t xml:space="preserve">Bezoek aan huisarts, tandarts, specialist e.d. </w:t>
      </w:r>
      <w:r w:rsidR="002B1C99">
        <w:rPr>
          <w:rFonts w:ascii="Arial" w:hAnsi="Arial" w:cs="Arial"/>
          <w:sz w:val="20"/>
        </w:rPr>
        <w:t>is</w:t>
      </w:r>
      <w:r>
        <w:rPr>
          <w:rFonts w:ascii="Arial" w:hAnsi="Arial" w:cs="Arial"/>
          <w:sz w:val="20"/>
        </w:rPr>
        <w:t xml:space="preserve"> - voor zover niet </w:t>
      </w:r>
      <w:r w:rsidR="002B1C99">
        <w:rPr>
          <w:rFonts w:ascii="Arial" w:hAnsi="Arial" w:cs="Arial"/>
          <w:sz w:val="20"/>
        </w:rPr>
        <w:t>buiten werktijd</w:t>
      </w:r>
      <w:r>
        <w:rPr>
          <w:rFonts w:ascii="Arial" w:hAnsi="Arial" w:cs="Arial"/>
          <w:sz w:val="20"/>
        </w:rPr>
        <w:t xml:space="preserve"> mogelijk</w:t>
      </w:r>
      <w:r w:rsidR="00C267B3">
        <w:rPr>
          <w:rFonts w:ascii="Arial" w:hAnsi="Arial" w:cs="Arial"/>
          <w:sz w:val="20"/>
        </w:rPr>
        <w:t xml:space="preserve"> en voor zover mogelijk en redelijkerwij</w:t>
      </w:r>
      <w:r w:rsidR="00610ACB">
        <w:rPr>
          <w:rFonts w:ascii="Arial" w:hAnsi="Arial" w:cs="Arial"/>
          <w:sz w:val="20"/>
        </w:rPr>
        <w:t>s</w:t>
      </w:r>
      <w:r w:rsidR="00C267B3">
        <w:rPr>
          <w:rFonts w:ascii="Arial" w:hAnsi="Arial" w:cs="Arial"/>
          <w:sz w:val="20"/>
        </w:rPr>
        <w:t xml:space="preserve"> na overleg met en akkoord van leidinggevende</w:t>
      </w:r>
      <w:r>
        <w:rPr>
          <w:rFonts w:ascii="Arial" w:hAnsi="Arial" w:cs="Arial"/>
          <w:sz w:val="20"/>
        </w:rPr>
        <w:t xml:space="preserve"> - </w:t>
      </w:r>
      <w:r w:rsidR="002B1C99">
        <w:rPr>
          <w:rFonts w:ascii="Arial" w:hAnsi="Arial" w:cs="Arial"/>
          <w:sz w:val="20"/>
        </w:rPr>
        <w:t>betaald verlof</w:t>
      </w:r>
      <w:r>
        <w:rPr>
          <w:rFonts w:ascii="Arial" w:hAnsi="Arial" w:cs="Arial"/>
          <w:sz w:val="20"/>
        </w:rPr>
        <w:t>.</w:t>
      </w:r>
    </w:p>
    <w:p w14:paraId="3733C618" w14:textId="77777777" w:rsidR="00BD153A" w:rsidRDefault="00BD153A">
      <w:pPr>
        <w:pStyle w:val="01plattetekst"/>
        <w:tabs>
          <w:tab w:val="clear" w:pos="2152"/>
          <w:tab w:val="left" w:pos="284"/>
        </w:tabs>
        <w:ind w:left="284" w:hanging="284"/>
        <w:rPr>
          <w:rFonts w:ascii="Arial" w:hAnsi="Arial" w:cs="Arial"/>
          <w:sz w:val="20"/>
        </w:rPr>
      </w:pPr>
    </w:p>
    <w:p w14:paraId="3733C619" w14:textId="20E37BE9" w:rsidR="00BD153A" w:rsidRDefault="006247E2">
      <w:pPr>
        <w:pStyle w:val="01plattetekst"/>
        <w:tabs>
          <w:tab w:val="clear" w:pos="2152"/>
          <w:tab w:val="left" w:pos="284"/>
        </w:tabs>
        <w:ind w:left="284" w:hanging="284"/>
        <w:rPr>
          <w:rFonts w:ascii="Arial" w:hAnsi="Arial" w:cs="Arial"/>
          <w:sz w:val="20"/>
        </w:rPr>
      </w:pPr>
      <w:r>
        <w:rPr>
          <w:rFonts w:ascii="Arial" w:hAnsi="Arial" w:cs="Arial"/>
          <w:sz w:val="20"/>
        </w:rPr>
        <w:t>5</w:t>
      </w:r>
      <w:r w:rsidR="00BD153A">
        <w:rPr>
          <w:rFonts w:ascii="Arial" w:hAnsi="Arial" w:cs="Arial"/>
          <w:sz w:val="20"/>
        </w:rPr>
        <w:tab/>
        <w:t xml:space="preserve">Bij ziekte van de </w:t>
      </w:r>
      <w:r w:rsidR="00B24524">
        <w:rPr>
          <w:rFonts w:ascii="Arial" w:hAnsi="Arial" w:cs="Arial"/>
          <w:sz w:val="20"/>
        </w:rPr>
        <w:t>partner</w:t>
      </w:r>
      <w:r w:rsidR="00BD153A">
        <w:rPr>
          <w:rFonts w:ascii="Arial" w:hAnsi="Arial" w:cs="Arial"/>
          <w:sz w:val="20"/>
        </w:rPr>
        <w:t>, van inwonende kinderen</w:t>
      </w:r>
      <w:r w:rsidR="00B24524">
        <w:rPr>
          <w:rFonts w:ascii="Arial" w:hAnsi="Arial" w:cs="Arial"/>
          <w:sz w:val="20"/>
        </w:rPr>
        <w:t xml:space="preserve"> tot wie de werknemer of de partner als ouder in een familierechtelijke betrekking staat</w:t>
      </w:r>
      <w:r w:rsidR="00C350F7">
        <w:rPr>
          <w:rFonts w:ascii="Arial" w:hAnsi="Arial" w:cs="Arial"/>
          <w:sz w:val="20"/>
        </w:rPr>
        <w:t xml:space="preserve">, van inwonende </w:t>
      </w:r>
      <w:r w:rsidR="00B24524">
        <w:rPr>
          <w:rFonts w:ascii="Arial" w:hAnsi="Arial" w:cs="Arial"/>
          <w:sz w:val="20"/>
        </w:rPr>
        <w:t>pleegkinderen</w:t>
      </w:r>
      <w:r w:rsidR="00C350F7">
        <w:rPr>
          <w:rFonts w:ascii="Arial" w:hAnsi="Arial" w:cs="Arial"/>
          <w:sz w:val="20"/>
        </w:rPr>
        <w:t xml:space="preserve"> (als bedoeld in artikel 5:1 lid 1 sub d van de Wet arbeid en zorg)</w:t>
      </w:r>
      <w:r w:rsidR="00BD153A">
        <w:rPr>
          <w:rFonts w:ascii="Arial" w:hAnsi="Arial" w:cs="Arial"/>
          <w:sz w:val="20"/>
        </w:rPr>
        <w:t xml:space="preserve">, </w:t>
      </w:r>
      <w:r w:rsidR="00B24524">
        <w:rPr>
          <w:rFonts w:ascii="Arial" w:hAnsi="Arial" w:cs="Arial"/>
          <w:sz w:val="20"/>
        </w:rPr>
        <w:t>van (pleeg)</w:t>
      </w:r>
      <w:r w:rsidR="00BD153A">
        <w:rPr>
          <w:rFonts w:ascii="Arial" w:hAnsi="Arial" w:cs="Arial"/>
          <w:sz w:val="20"/>
        </w:rPr>
        <w:t>ouders of schoonouders</w:t>
      </w:r>
      <w:r w:rsidR="00066373" w:rsidRPr="00C13A13">
        <w:rPr>
          <w:rFonts w:ascii="Arial" w:hAnsi="Arial" w:cs="Arial"/>
          <w:sz w:val="20"/>
        </w:rPr>
        <w:t>, van huisgenoten (als bedoeld in artikel 5:1 lid 1 sub f van de Wet arbeid en zorg), van anderen waarmee de werknem</w:t>
      </w:r>
      <w:r w:rsidR="004B5726">
        <w:rPr>
          <w:rFonts w:ascii="Arial" w:hAnsi="Arial" w:cs="Arial"/>
          <w:sz w:val="20"/>
        </w:rPr>
        <w:t>e</w:t>
      </w:r>
      <w:r w:rsidR="00066373" w:rsidRPr="00C13A13">
        <w:rPr>
          <w:rFonts w:ascii="Arial" w:hAnsi="Arial" w:cs="Arial"/>
          <w:sz w:val="20"/>
        </w:rPr>
        <w:t>r een sociale relatie heeft (zoals bedoeld in artikel 5:1 lid 1 sub g van de Wet arbeid en zorg)</w:t>
      </w:r>
      <w:r w:rsidR="00BD153A" w:rsidRPr="00423221">
        <w:rPr>
          <w:rFonts w:ascii="Arial" w:hAnsi="Arial" w:cs="Arial"/>
          <w:sz w:val="20"/>
        </w:rPr>
        <w:t>,</w:t>
      </w:r>
      <w:r w:rsidR="00BD153A">
        <w:rPr>
          <w:rFonts w:ascii="Arial" w:hAnsi="Arial" w:cs="Arial"/>
          <w:sz w:val="20"/>
        </w:rPr>
        <w:t xml:space="preserve"> verleent Fokus voor noodzakelijke verzorging toestemming tot kortdurend zorgverlof, met een maximum per jaar van tweemaal de arbeidsduur per week. </w:t>
      </w:r>
      <w:r w:rsidR="002461E5">
        <w:rPr>
          <w:rFonts w:ascii="Arial" w:hAnsi="Arial" w:cs="Arial"/>
          <w:sz w:val="20"/>
        </w:rPr>
        <w:t>De werknemer</w:t>
      </w:r>
      <w:r w:rsidR="00BD153A">
        <w:rPr>
          <w:rFonts w:ascii="Arial" w:hAnsi="Arial" w:cs="Arial"/>
          <w:sz w:val="20"/>
        </w:rPr>
        <w:t xml:space="preserve"> meldt van tevoren waarom en wanneer verlof opgenomen moet worden. Voor de periode van verlof geldt een salarisdoorbetaling van </w:t>
      </w:r>
      <w:r w:rsidR="00946A88">
        <w:rPr>
          <w:rFonts w:ascii="Arial" w:hAnsi="Arial" w:cs="Arial"/>
          <w:sz w:val="20"/>
        </w:rPr>
        <w:t>85</w:t>
      </w:r>
      <w:r w:rsidR="00BD153A">
        <w:rPr>
          <w:rFonts w:ascii="Arial" w:hAnsi="Arial" w:cs="Arial"/>
          <w:sz w:val="20"/>
        </w:rPr>
        <w:t>%.</w:t>
      </w:r>
    </w:p>
    <w:p w14:paraId="3733C61A" w14:textId="77777777" w:rsidR="00BD153A" w:rsidRDefault="00BD153A">
      <w:pPr>
        <w:pStyle w:val="01plattetekst"/>
        <w:tabs>
          <w:tab w:val="clear" w:pos="2152"/>
          <w:tab w:val="left" w:pos="284"/>
        </w:tabs>
        <w:ind w:left="284" w:hanging="284"/>
        <w:rPr>
          <w:rFonts w:ascii="Arial" w:hAnsi="Arial" w:cs="Arial"/>
          <w:sz w:val="20"/>
        </w:rPr>
      </w:pPr>
    </w:p>
    <w:p w14:paraId="3733C61B" w14:textId="417B8602" w:rsidR="00BD153A" w:rsidRDefault="006247E2">
      <w:pPr>
        <w:pStyle w:val="01plattetekst"/>
        <w:tabs>
          <w:tab w:val="clear" w:pos="2152"/>
          <w:tab w:val="left" w:pos="284"/>
        </w:tabs>
        <w:ind w:left="284" w:hanging="284"/>
        <w:rPr>
          <w:rFonts w:ascii="Arial" w:hAnsi="Arial" w:cs="Arial"/>
          <w:sz w:val="20"/>
        </w:rPr>
      </w:pPr>
      <w:r>
        <w:rPr>
          <w:rFonts w:ascii="Arial" w:hAnsi="Arial" w:cs="Arial"/>
          <w:sz w:val="20"/>
        </w:rPr>
        <w:t>6</w:t>
      </w:r>
      <w:r w:rsidR="00BD153A">
        <w:rPr>
          <w:rFonts w:ascii="Arial" w:hAnsi="Arial" w:cs="Arial"/>
          <w:sz w:val="20"/>
        </w:rPr>
        <w:tab/>
      </w:r>
      <w:r w:rsidR="00A02ED2">
        <w:rPr>
          <w:rFonts w:ascii="Arial" w:hAnsi="Arial" w:cs="Arial"/>
          <w:sz w:val="20"/>
        </w:rPr>
        <w:t>De werknemer die</w:t>
      </w:r>
      <w:r w:rsidR="00BD153A">
        <w:rPr>
          <w:rFonts w:ascii="Arial" w:hAnsi="Arial" w:cs="Arial"/>
          <w:sz w:val="20"/>
        </w:rPr>
        <w:t xml:space="preserve"> een kind adopteert heeft recht op 4 weken adoptieverlof. Dit verlof mag ingaan vanaf </w:t>
      </w:r>
      <w:r w:rsidR="00066373" w:rsidRPr="00423221">
        <w:rPr>
          <w:rFonts w:ascii="Arial" w:hAnsi="Arial" w:cs="Arial"/>
          <w:sz w:val="20"/>
        </w:rPr>
        <w:t>4</w:t>
      </w:r>
      <w:r w:rsidR="00BD153A">
        <w:rPr>
          <w:rFonts w:ascii="Arial" w:hAnsi="Arial" w:cs="Arial"/>
          <w:sz w:val="20"/>
        </w:rPr>
        <w:t xml:space="preserve"> weken voor de overdracht van het kind aan de adoptieouders. Deze regeling geldt ook voor pleegouders indien bij plaatsing van het kind duidelijk is dat het duurzaam in het gezin wordt opgenomen. </w:t>
      </w:r>
    </w:p>
    <w:p w14:paraId="3733C61C" w14:textId="77777777" w:rsidR="00BD153A" w:rsidRDefault="00BD153A">
      <w:pPr>
        <w:pStyle w:val="01plattetekst"/>
        <w:tabs>
          <w:tab w:val="clear" w:pos="2152"/>
          <w:tab w:val="left" w:pos="284"/>
        </w:tabs>
        <w:ind w:left="284"/>
        <w:rPr>
          <w:rFonts w:ascii="Arial" w:hAnsi="Arial" w:cs="Arial"/>
          <w:sz w:val="20"/>
        </w:rPr>
      </w:pPr>
      <w:r>
        <w:rPr>
          <w:rFonts w:ascii="Arial" w:hAnsi="Arial" w:cs="Arial"/>
          <w:sz w:val="20"/>
        </w:rPr>
        <w:t xml:space="preserve">Adoptieverlof is verlof zonder behoud van loon. Via </w:t>
      </w:r>
      <w:r w:rsidR="00BF58D5">
        <w:rPr>
          <w:rFonts w:ascii="Arial" w:hAnsi="Arial" w:cs="Arial"/>
          <w:sz w:val="20"/>
        </w:rPr>
        <w:t>Fokus</w:t>
      </w:r>
      <w:r>
        <w:rPr>
          <w:rFonts w:ascii="Arial" w:hAnsi="Arial" w:cs="Arial"/>
          <w:sz w:val="20"/>
        </w:rPr>
        <w:t xml:space="preserve"> kan een uitkering voor de verlofperiode worden aangevraagd. </w:t>
      </w:r>
    </w:p>
    <w:p w14:paraId="3733C61D" w14:textId="77777777" w:rsidR="00BD153A" w:rsidRDefault="00BD153A">
      <w:pPr>
        <w:pStyle w:val="01plattetekst"/>
        <w:rPr>
          <w:rFonts w:ascii="Arial" w:hAnsi="Arial" w:cs="Arial"/>
          <w:sz w:val="20"/>
        </w:rPr>
      </w:pPr>
    </w:p>
    <w:p w14:paraId="3733C61E"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13</w:t>
      </w:r>
      <w:r>
        <w:rPr>
          <w:rFonts w:ascii="Arial" w:hAnsi="Arial" w:cs="Arial"/>
          <w:b/>
          <w:bCs/>
          <w:sz w:val="20"/>
        </w:rPr>
        <w:tab/>
        <w:t>Ouderschapsverlof</w:t>
      </w:r>
    </w:p>
    <w:p w14:paraId="3733C61F" w14:textId="77777777" w:rsidR="00880E46" w:rsidRDefault="00880E46">
      <w:pPr>
        <w:pStyle w:val="03artikelkop"/>
        <w:rPr>
          <w:rFonts w:ascii="Arial" w:hAnsi="Arial" w:cs="Arial"/>
          <w:b/>
          <w:bCs/>
          <w:sz w:val="20"/>
        </w:rPr>
      </w:pPr>
    </w:p>
    <w:p w14:paraId="3733C620"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r>
      <w:r w:rsidR="002461E5">
        <w:rPr>
          <w:rFonts w:ascii="Arial" w:hAnsi="Arial" w:cs="Arial"/>
          <w:sz w:val="20"/>
        </w:rPr>
        <w:t>De werknemer</w:t>
      </w:r>
      <w:r>
        <w:rPr>
          <w:rFonts w:ascii="Arial" w:hAnsi="Arial" w:cs="Arial"/>
          <w:sz w:val="20"/>
        </w:rPr>
        <w:t>, d</w:t>
      </w:r>
      <w:r w:rsidR="00D31A2E">
        <w:rPr>
          <w:rFonts w:ascii="Arial" w:hAnsi="Arial" w:cs="Arial"/>
          <w:sz w:val="20"/>
        </w:rPr>
        <w:t>ie</w:t>
      </w:r>
      <w:r>
        <w:rPr>
          <w:rFonts w:ascii="Arial" w:hAnsi="Arial" w:cs="Arial"/>
          <w:sz w:val="20"/>
        </w:rPr>
        <w:t xml:space="preserve"> als ouder in familierechtelijke betrekking staat tot een kind of blijkens verklaringen uit de gemeentelijke basisadministratie op hetzelfde adres woont als een kind en duurzaam de verzorging en opvoeding van dat kind als eigen kind op zich heeft genomen, heeft recht op onbetaald verlof. Geen recht op verlof bestaat over de tijdvakken gelegen na de datum waarop het kind de leeftijd van 8 jaren heeft bereikt.</w:t>
      </w:r>
    </w:p>
    <w:p w14:paraId="3733C623" w14:textId="77777777" w:rsidR="00BD153A" w:rsidRPr="00423221" w:rsidRDefault="00BD153A">
      <w:pPr>
        <w:pStyle w:val="01plattetekst"/>
        <w:tabs>
          <w:tab w:val="clear" w:pos="2152"/>
          <w:tab w:val="left" w:pos="284"/>
        </w:tabs>
        <w:ind w:left="284" w:hanging="284"/>
        <w:rPr>
          <w:rFonts w:ascii="Arial" w:hAnsi="Arial" w:cs="Arial"/>
          <w:sz w:val="20"/>
        </w:rPr>
      </w:pPr>
    </w:p>
    <w:p w14:paraId="3733C627" w14:textId="43FB6FDD" w:rsidR="00BD153A" w:rsidRPr="00423221" w:rsidRDefault="00592ABD">
      <w:pPr>
        <w:pStyle w:val="01plattetekst"/>
        <w:tabs>
          <w:tab w:val="clear" w:pos="2152"/>
          <w:tab w:val="left" w:pos="284"/>
        </w:tabs>
        <w:ind w:left="284" w:hanging="284"/>
        <w:rPr>
          <w:rFonts w:ascii="Arial" w:hAnsi="Arial" w:cs="Arial"/>
          <w:sz w:val="20"/>
        </w:rPr>
      </w:pPr>
      <w:r w:rsidRPr="00423221">
        <w:rPr>
          <w:rFonts w:ascii="Arial" w:hAnsi="Arial" w:cs="Arial"/>
          <w:sz w:val="20"/>
        </w:rPr>
        <w:t>2</w:t>
      </w:r>
      <w:r w:rsidR="00BD153A" w:rsidRPr="00423221">
        <w:rPr>
          <w:rFonts w:ascii="Arial" w:hAnsi="Arial" w:cs="Arial"/>
          <w:sz w:val="20"/>
        </w:rPr>
        <w:tab/>
        <w:t xml:space="preserve">Het aantal uren verlof waarop </w:t>
      </w:r>
      <w:r w:rsidR="002461E5" w:rsidRPr="00423221">
        <w:rPr>
          <w:rFonts w:ascii="Arial" w:hAnsi="Arial" w:cs="Arial"/>
          <w:sz w:val="20"/>
        </w:rPr>
        <w:t>de werknemer</w:t>
      </w:r>
      <w:r w:rsidR="00BD153A" w:rsidRPr="00423221">
        <w:rPr>
          <w:rFonts w:ascii="Arial" w:hAnsi="Arial" w:cs="Arial"/>
          <w:sz w:val="20"/>
        </w:rPr>
        <w:t xml:space="preserve"> per keer ten hoogste recht heeft</w:t>
      </w:r>
      <w:r w:rsidR="00A577A3" w:rsidRPr="00423221">
        <w:rPr>
          <w:rFonts w:ascii="Arial" w:hAnsi="Arial" w:cs="Arial"/>
          <w:sz w:val="20"/>
        </w:rPr>
        <w:t>,</w:t>
      </w:r>
      <w:r w:rsidR="00BD153A" w:rsidRPr="00423221">
        <w:rPr>
          <w:rFonts w:ascii="Arial" w:hAnsi="Arial" w:cs="Arial"/>
          <w:sz w:val="20"/>
        </w:rPr>
        <w:t xml:space="preserve"> bedraagt </w:t>
      </w:r>
      <w:r w:rsidR="00A93E4E" w:rsidRPr="00423221">
        <w:rPr>
          <w:rFonts w:ascii="Arial" w:hAnsi="Arial" w:cs="Arial"/>
          <w:sz w:val="20"/>
        </w:rPr>
        <w:t>26</w:t>
      </w:r>
      <w:r w:rsidR="00BD153A" w:rsidRPr="00423221">
        <w:rPr>
          <w:rFonts w:ascii="Arial" w:hAnsi="Arial" w:cs="Arial"/>
          <w:sz w:val="20"/>
        </w:rPr>
        <w:t xml:space="preserve"> maal de arbeidsduur per week. </w:t>
      </w:r>
    </w:p>
    <w:p w14:paraId="3733C628" w14:textId="77777777" w:rsidR="00BD153A" w:rsidRPr="00423221" w:rsidRDefault="00BD153A">
      <w:pPr>
        <w:pStyle w:val="01plattetekst"/>
        <w:tabs>
          <w:tab w:val="clear" w:pos="2152"/>
          <w:tab w:val="left" w:pos="709"/>
        </w:tabs>
        <w:ind w:left="709" w:hanging="709"/>
        <w:rPr>
          <w:rFonts w:ascii="Arial" w:hAnsi="Arial" w:cs="Arial"/>
          <w:sz w:val="20"/>
        </w:rPr>
      </w:pPr>
    </w:p>
    <w:p w14:paraId="3733C629" w14:textId="6E4AAAC0" w:rsidR="00BD153A" w:rsidRPr="00423221" w:rsidRDefault="00592ABD">
      <w:pPr>
        <w:pStyle w:val="01plattetekst"/>
        <w:tabs>
          <w:tab w:val="clear" w:pos="2152"/>
          <w:tab w:val="left" w:pos="284"/>
        </w:tabs>
        <w:ind w:left="284" w:hanging="284"/>
        <w:rPr>
          <w:rFonts w:ascii="Arial" w:hAnsi="Arial" w:cs="Arial"/>
          <w:sz w:val="20"/>
        </w:rPr>
      </w:pPr>
      <w:r w:rsidRPr="00423221">
        <w:rPr>
          <w:rFonts w:ascii="Arial" w:hAnsi="Arial" w:cs="Arial"/>
          <w:sz w:val="20"/>
        </w:rPr>
        <w:t>3</w:t>
      </w:r>
      <w:r w:rsidR="00BD153A" w:rsidRPr="00423221">
        <w:rPr>
          <w:rFonts w:ascii="Arial" w:hAnsi="Arial" w:cs="Arial"/>
          <w:sz w:val="20"/>
        </w:rPr>
        <w:tab/>
      </w:r>
      <w:r w:rsidR="002461E5" w:rsidRPr="00423221">
        <w:rPr>
          <w:rFonts w:ascii="Arial" w:hAnsi="Arial" w:cs="Arial"/>
          <w:sz w:val="20"/>
        </w:rPr>
        <w:t>De werknemer</w:t>
      </w:r>
      <w:r w:rsidR="00BD153A" w:rsidRPr="00423221">
        <w:rPr>
          <w:rFonts w:ascii="Arial" w:hAnsi="Arial" w:cs="Arial"/>
          <w:sz w:val="20"/>
        </w:rPr>
        <w:t xml:space="preserve"> meldt het voornemen om verlof op te nemen ten</w:t>
      </w:r>
      <w:r w:rsidR="00242407" w:rsidRPr="00423221">
        <w:rPr>
          <w:rFonts w:ascii="Arial" w:hAnsi="Arial" w:cs="Arial"/>
          <w:sz w:val="20"/>
        </w:rPr>
        <w:t xml:space="preserve"> </w:t>
      </w:r>
      <w:r w:rsidR="00BD153A" w:rsidRPr="00423221">
        <w:rPr>
          <w:rFonts w:ascii="Arial" w:hAnsi="Arial" w:cs="Arial"/>
          <w:sz w:val="20"/>
        </w:rPr>
        <w:t>minste twee maanden voor het tijdstip van ingang van het verlof schriftelijk aan Fokus onder opgave van de periode, het aantal uren verlof per week en de spreiding daarvan over de week. De tijdstippen van ingang en einde van het verlof kunnen afhankelijk gesteld worden van de datum van de bevalling of het einde van het bevallingsverlof.</w:t>
      </w:r>
    </w:p>
    <w:p w14:paraId="3733C62A" w14:textId="77777777" w:rsidR="00BD153A" w:rsidRPr="00423221" w:rsidRDefault="00BD153A">
      <w:pPr>
        <w:pStyle w:val="01plattetekst"/>
        <w:tabs>
          <w:tab w:val="clear" w:pos="2152"/>
          <w:tab w:val="left" w:pos="284"/>
        </w:tabs>
        <w:ind w:left="284" w:hanging="284"/>
        <w:rPr>
          <w:rFonts w:ascii="Arial" w:hAnsi="Arial" w:cs="Arial"/>
          <w:sz w:val="20"/>
        </w:rPr>
      </w:pPr>
    </w:p>
    <w:p w14:paraId="3733C62B" w14:textId="38FD0190" w:rsidR="00BD153A" w:rsidRPr="00423221" w:rsidRDefault="00592ABD">
      <w:pPr>
        <w:pStyle w:val="01plattetekst"/>
        <w:tabs>
          <w:tab w:val="clear" w:pos="2152"/>
          <w:tab w:val="left" w:pos="284"/>
        </w:tabs>
        <w:ind w:left="284" w:hanging="284"/>
        <w:rPr>
          <w:rFonts w:ascii="Arial" w:hAnsi="Arial" w:cs="Arial"/>
          <w:sz w:val="20"/>
        </w:rPr>
      </w:pPr>
      <w:r w:rsidRPr="00423221">
        <w:rPr>
          <w:rFonts w:ascii="Arial" w:hAnsi="Arial" w:cs="Arial"/>
          <w:sz w:val="20"/>
        </w:rPr>
        <w:t>4</w:t>
      </w:r>
      <w:r w:rsidR="00BD153A" w:rsidRPr="00423221">
        <w:rPr>
          <w:rFonts w:ascii="Arial" w:hAnsi="Arial" w:cs="Arial"/>
          <w:sz w:val="20"/>
        </w:rPr>
        <w:tab/>
        <w:t xml:space="preserve">Fokus kan, na overleg met </w:t>
      </w:r>
      <w:r w:rsidR="002461E5" w:rsidRPr="00423221">
        <w:rPr>
          <w:rFonts w:ascii="Arial" w:hAnsi="Arial" w:cs="Arial"/>
          <w:sz w:val="20"/>
        </w:rPr>
        <w:t>de werknemer</w:t>
      </w:r>
      <w:r w:rsidR="00BD153A" w:rsidRPr="00423221">
        <w:rPr>
          <w:rFonts w:ascii="Arial" w:hAnsi="Arial" w:cs="Arial"/>
          <w:sz w:val="20"/>
        </w:rPr>
        <w:t xml:space="preserve">, de </w:t>
      </w:r>
      <w:r w:rsidRPr="00423221">
        <w:rPr>
          <w:rFonts w:ascii="Arial" w:hAnsi="Arial" w:cs="Arial"/>
          <w:sz w:val="20"/>
        </w:rPr>
        <w:t>door de werknemer gewenste invulling van het verof</w:t>
      </w:r>
      <w:r w:rsidR="00BD153A" w:rsidRPr="00423221">
        <w:rPr>
          <w:rFonts w:ascii="Arial" w:hAnsi="Arial" w:cs="Arial"/>
          <w:sz w:val="20"/>
        </w:rPr>
        <w:t xml:space="preserve"> op grond van een zwaarwegend bedrijfs- of dienstbelang wijzigen tot vier weken v</w:t>
      </w:r>
      <w:r w:rsidR="00A577A3" w:rsidRPr="00423221">
        <w:rPr>
          <w:rFonts w:ascii="Arial" w:hAnsi="Arial" w:cs="Arial"/>
          <w:sz w:val="20"/>
        </w:rPr>
        <w:t>óó</w:t>
      </w:r>
      <w:r w:rsidR="00BD153A" w:rsidRPr="00423221">
        <w:rPr>
          <w:rFonts w:ascii="Arial" w:hAnsi="Arial" w:cs="Arial"/>
          <w:sz w:val="20"/>
        </w:rPr>
        <w:t>r het tijdstip van ingang van het verlof.</w:t>
      </w:r>
    </w:p>
    <w:p w14:paraId="3733C62C" w14:textId="77777777" w:rsidR="00BD153A" w:rsidRPr="00423221" w:rsidRDefault="00BD153A">
      <w:pPr>
        <w:pStyle w:val="01plattetekst"/>
        <w:tabs>
          <w:tab w:val="clear" w:pos="2152"/>
          <w:tab w:val="left" w:pos="284"/>
        </w:tabs>
        <w:ind w:left="284" w:hanging="284"/>
        <w:rPr>
          <w:rFonts w:ascii="Arial" w:hAnsi="Arial" w:cs="Arial"/>
          <w:sz w:val="20"/>
        </w:rPr>
      </w:pPr>
    </w:p>
    <w:p w14:paraId="3733C62D" w14:textId="5D31C861" w:rsidR="00BD153A" w:rsidRDefault="00592ABD">
      <w:pPr>
        <w:pStyle w:val="01plattetekst"/>
        <w:tabs>
          <w:tab w:val="clear" w:pos="2152"/>
          <w:tab w:val="left" w:pos="284"/>
        </w:tabs>
        <w:ind w:left="284" w:hanging="284"/>
        <w:rPr>
          <w:rFonts w:ascii="Arial" w:hAnsi="Arial" w:cs="Arial"/>
          <w:sz w:val="20"/>
        </w:rPr>
      </w:pPr>
      <w:r w:rsidRPr="00423221">
        <w:rPr>
          <w:rFonts w:ascii="Arial" w:hAnsi="Arial" w:cs="Arial"/>
          <w:sz w:val="20"/>
        </w:rPr>
        <w:t>5</w:t>
      </w:r>
      <w:r w:rsidR="00BD153A" w:rsidRPr="00423221">
        <w:rPr>
          <w:rFonts w:ascii="Arial" w:hAnsi="Arial" w:cs="Arial"/>
          <w:sz w:val="20"/>
        </w:rPr>
        <w:tab/>
        <w:t>Fok</w:t>
      </w:r>
      <w:r w:rsidR="00BD153A">
        <w:rPr>
          <w:rFonts w:ascii="Arial" w:hAnsi="Arial" w:cs="Arial"/>
          <w:sz w:val="20"/>
        </w:rPr>
        <w:t xml:space="preserve">us is verplicht in te stemmen met een verzoek van </w:t>
      </w:r>
      <w:r w:rsidR="002461E5">
        <w:rPr>
          <w:rFonts w:ascii="Arial" w:hAnsi="Arial" w:cs="Arial"/>
          <w:sz w:val="20"/>
        </w:rPr>
        <w:t>de werknemer</w:t>
      </w:r>
      <w:r w:rsidR="00BD153A">
        <w:rPr>
          <w:rFonts w:ascii="Arial" w:hAnsi="Arial" w:cs="Arial"/>
          <w:sz w:val="20"/>
        </w:rPr>
        <w:t xml:space="preserve"> om het verlof niet op te nemen of niet voort te zetten op grond van onvoorziene omstandigheden, tenzij een zwaarwegend bedrijfs- of dienstbelang zich hiertoe verzet. Fokus behoeft aan het verzoek niet met ingang van een vroeger tijdstip gevolg te geven dan vier weken na het verzoek.</w:t>
      </w:r>
    </w:p>
    <w:p w14:paraId="3733C62E" w14:textId="77777777" w:rsidR="00BD153A" w:rsidRDefault="00BD153A">
      <w:pPr>
        <w:pStyle w:val="01plattetekst"/>
        <w:tabs>
          <w:tab w:val="clear" w:pos="2152"/>
          <w:tab w:val="left" w:pos="284"/>
        </w:tabs>
        <w:ind w:left="284" w:hanging="284"/>
        <w:rPr>
          <w:rFonts w:ascii="Arial" w:hAnsi="Arial" w:cs="Arial"/>
          <w:sz w:val="20"/>
        </w:rPr>
      </w:pPr>
    </w:p>
    <w:p w14:paraId="3733C62F" w14:textId="59E10DA0" w:rsidR="00BD153A" w:rsidRPr="00423221" w:rsidRDefault="00592ABD">
      <w:pPr>
        <w:pStyle w:val="01plattetekst"/>
        <w:tabs>
          <w:tab w:val="clear" w:pos="2152"/>
          <w:tab w:val="left" w:pos="284"/>
        </w:tabs>
        <w:ind w:left="284" w:hanging="284"/>
        <w:rPr>
          <w:rFonts w:ascii="Arial" w:hAnsi="Arial" w:cs="Arial"/>
          <w:sz w:val="20"/>
        </w:rPr>
      </w:pPr>
      <w:r w:rsidRPr="00423221">
        <w:rPr>
          <w:rFonts w:ascii="Arial" w:hAnsi="Arial" w:cs="Arial"/>
          <w:sz w:val="20"/>
        </w:rPr>
        <w:t>6</w:t>
      </w:r>
      <w:r w:rsidR="00BD153A" w:rsidRPr="00423221">
        <w:rPr>
          <w:rFonts w:ascii="Arial" w:hAnsi="Arial" w:cs="Arial"/>
          <w:sz w:val="20"/>
        </w:rPr>
        <w:tab/>
        <w:t xml:space="preserve">Bij ziekte tijdens het ouderschapsverlof vindt geen opschorting van het verlof plaats. Voorts wordt voor de toepassing van artikel 11.2 het bedrag van de doorbetaling van het salaris tijdens ziekte voor </w:t>
      </w:r>
      <w:r w:rsidR="002461E5" w:rsidRPr="00423221">
        <w:rPr>
          <w:rFonts w:ascii="Arial" w:hAnsi="Arial" w:cs="Arial"/>
          <w:sz w:val="20"/>
        </w:rPr>
        <w:t>de werknemer</w:t>
      </w:r>
      <w:r w:rsidR="00BD153A" w:rsidRPr="00423221">
        <w:rPr>
          <w:rFonts w:ascii="Arial" w:hAnsi="Arial" w:cs="Arial"/>
          <w:sz w:val="20"/>
        </w:rPr>
        <w:t xml:space="preserve"> berekend op basis van het salaris dat wordt genoten tijdens het ouderschapsverlof.</w:t>
      </w:r>
    </w:p>
    <w:p w14:paraId="3733C630" w14:textId="77777777" w:rsidR="00BD153A" w:rsidRPr="00423221" w:rsidRDefault="00BD153A">
      <w:pPr>
        <w:pStyle w:val="01plattetekst"/>
        <w:tabs>
          <w:tab w:val="clear" w:pos="2152"/>
          <w:tab w:val="left" w:pos="284"/>
        </w:tabs>
        <w:ind w:left="284" w:hanging="284"/>
        <w:rPr>
          <w:rFonts w:ascii="Arial" w:hAnsi="Arial" w:cs="Arial"/>
          <w:sz w:val="20"/>
        </w:rPr>
      </w:pPr>
    </w:p>
    <w:p w14:paraId="3733C631" w14:textId="29D48B8B" w:rsidR="00BD153A" w:rsidRDefault="00592ABD">
      <w:pPr>
        <w:pStyle w:val="01plattetekst"/>
        <w:tabs>
          <w:tab w:val="clear" w:pos="2152"/>
          <w:tab w:val="left" w:pos="284"/>
        </w:tabs>
        <w:ind w:left="284" w:hanging="284"/>
        <w:rPr>
          <w:rFonts w:ascii="Arial" w:hAnsi="Arial" w:cs="Arial"/>
          <w:sz w:val="20"/>
        </w:rPr>
      </w:pPr>
      <w:r w:rsidRPr="00423221">
        <w:rPr>
          <w:rFonts w:ascii="Arial" w:hAnsi="Arial" w:cs="Arial"/>
          <w:sz w:val="20"/>
        </w:rPr>
        <w:t>7</w:t>
      </w:r>
      <w:r w:rsidR="00CD4F7E">
        <w:rPr>
          <w:rFonts w:ascii="Arial" w:hAnsi="Arial" w:cs="Arial"/>
          <w:sz w:val="20"/>
        </w:rPr>
        <w:tab/>
      </w:r>
      <w:r w:rsidR="00BD153A">
        <w:rPr>
          <w:rFonts w:ascii="Arial" w:hAnsi="Arial" w:cs="Arial"/>
          <w:sz w:val="20"/>
        </w:rPr>
        <w:t xml:space="preserve">Fokus draagt zoveel mogelijk zorg voor vervanging van </w:t>
      </w:r>
      <w:r w:rsidR="00A02ED2">
        <w:rPr>
          <w:rFonts w:ascii="Arial" w:hAnsi="Arial" w:cs="Arial"/>
          <w:sz w:val="20"/>
        </w:rPr>
        <w:t>de</w:t>
      </w:r>
      <w:r w:rsidR="00BD153A">
        <w:rPr>
          <w:rFonts w:ascii="Arial" w:hAnsi="Arial" w:cs="Arial"/>
          <w:sz w:val="20"/>
        </w:rPr>
        <w:t xml:space="preserve"> betrokken </w:t>
      </w:r>
      <w:r w:rsidR="00A02ED2">
        <w:rPr>
          <w:rFonts w:ascii="Arial" w:hAnsi="Arial" w:cs="Arial"/>
          <w:sz w:val="20"/>
        </w:rPr>
        <w:t>werknemer</w:t>
      </w:r>
      <w:r w:rsidR="00BD153A">
        <w:rPr>
          <w:rFonts w:ascii="Arial" w:hAnsi="Arial" w:cs="Arial"/>
          <w:sz w:val="20"/>
        </w:rPr>
        <w:t xml:space="preserve"> gedurende de verlofperiode.</w:t>
      </w:r>
    </w:p>
    <w:p w14:paraId="3733C632" w14:textId="77777777" w:rsidR="00BD153A" w:rsidRDefault="00BD153A">
      <w:pPr>
        <w:pStyle w:val="01plattetekst"/>
        <w:tabs>
          <w:tab w:val="clear" w:pos="2152"/>
          <w:tab w:val="left" w:pos="284"/>
        </w:tabs>
        <w:ind w:left="284"/>
        <w:rPr>
          <w:rFonts w:ascii="Arial" w:hAnsi="Arial" w:cs="Arial"/>
          <w:sz w:val="20"/>
        </w:rPr>
      </w:pPr>
      <w:r>
        <w:rPr>
          <w:rFonts w:ascii="Arial" w:hAnsi="Arial" w:cs="Arial"/>
          <w:sz w:val="20"/>
        </w:rPr>
        <w:t>De over de verlofperiode verschuldigde pensioenpremies (werkgevers- en werknemersgedeelte) in verband met het onbetaalde verlof komen ten laste van Fokus.</w:t>
      </w:r>
    </w:p>
    <w:p w14:paraId="3733C633" w14:textId="77777777" w:rsidR="00BD153A" w:rsidRDefault="00BD153A">
      <w:pPr>
        <w:pStyle w:val="01plattetekst"/>
        <w:rPr>
          <w:rFonts w:ascii="Arial" w:hAnsi="Arial" w:cs="Arial"/>
          <w:sz w:val="20"/>
        </w:rPr>
      </w:pPr>
    </w:p>
    <w:p w14:paraId="3733C634"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14</w:t>
      </w:r>
      <w:r>
        <w:rPr>
          <w:rFonts w:ascii="Arial" w:hAnsi="Arial" w:cs="Arial"/>
          <w:b/>
          <w:bCs/>
          <w:sz w:val="20"/>
        </w:rPr>
        <w:tab/>
        <w:t>Onbetaald Verlof</w:t>
      </w:r>
    </w:p>
    <w:p w14:paraId="3733C635" w14:textId="77777777" w:rsidR="00880E46" w:rsidRDefault="00880E46">
      <w:pPr>
        <w:pStyle w:val="03artikelkop"/>
        <w:rPr>
          <w:rFonts w:ascii="Arial" w:hAnsi="Arial" w:cs="Arial"/>
          <w:b/>
          <w:bCs/>
          <w:sz w:val="20"/>
        </w:rPr>
      </w:pPr>
    </w:p>
    <w:p w14:paraId="3733C636"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 xml:space="preserve">Eenmaal per 3 jaar heeft een </w:t>
      </w:r>
      <w:r w:rsidR="00A02ED2">
        <w:rPr>
          <w:rFonts w:ascii="Arial" w:hAnsi="Arial" w:cs="Arial"/>
          <w:sz w:val="20"/>
        </w:rPr>
        <w:t>werknemer</w:t>
      </w:r>
      <w:r>
        <w:rPr>
          <w:rFonts w:ascii="Arial" w:hAnsi="Arial" w:cs="Arial"/>
          <w:sz w:val="20"/>
        </w:rPr>
        <w:t xml:space="preserve"> - voor zover de werkzaamheden dit naar oordeel van Fokus toelaten - recht op maximaal een maand aaneengesloten onbetaald verlof.</w:t>
      </w:r>
    </w:p>
    <w:p w14:paraId="3733C637" w14:textId="77777777" w:rsidR="00BD153A" w:rsidRDefault="00BD153A">
      <w:pPr>
        <w:pStyle w:val="01plattetekst"/>
        <w:tabs>
          <w:tab w:val="clear" w:pos="2152"/>
          <w:tab w:val="left" w:pos="284"/>
        </w:tabs>
        <w:ind w:left="284" w:hanging="284"/>
        <w:rPr>
          <w:rFonts w:ascii="Arial" w:hAnsi="Arial" w:cs="Arial"/>
          <w:sz w:val="20"/>
        </w:rPr>
      </w:pPr>
    </w:p>
    <w:p w14:paraId="3733C638"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r>
      <w:r w:rsidR="002461E5">
        <w:rPr>
          <w:rFonts w:ascii="Arial" w:hAnsi="Arial" w:cs="Arial"/>
          <w:sz w:val="20"/>
        </w:rPr>
        <w:t>De werknemer</w:t>
      </w:r>
      <w:r>
        <w:rPr>
          <w:rFonts w:ascii="Arial" w:hAnsi="Arial" w:cs="Arial"/>
          <w:sz w:val="20"/>
        </w:rPr>
        <w:t xml:space="preserve"> vraagt het verlof ten</w:t>
      </w:r>
      <w:r w:rsidR="00242407">
        <w:rPr>
          <w:rFonts w:ascii="Arial" w:hAnsi="Arial" w:cs="Arial"/>
          <w:sz w:val="20"/>
        </w:rPr>
        <w:t xml:space="preserve"> </w:t>
      </w:r>
      <w:r>
        <w:rPr>
          <w:rFonts w:ascii="Arial" w:hAnsi="Arial" w:cs="Arial"/>
          <w:sz w:val="20"/>
        </w:rPr>
        <w:t>minste twee maanden voor het gewenste tijdstip van ingang van het verlof schriftelijk aan onder vermelding van gewenste ingangsdatum en duur van het verlof.</w:t>
      </w:r>
    </w:p>
    <w:p w14:paraId="3733C639" w14:textId="77777777" w:rsidR="00BD153A" w:rsidRDefault="00BD153A">
      <w:pPr>
        <w:pStyle w:val="01plattetekst"/>
        <w:tabs>
          <w:tab w:val="clear" w:pos="2152"/>
          <w:tab w:val="left" w:pos="284"/>
        </w:tabs>
        <w:ind w:left="284" w:hanging="284"/>
        <w:rPr>
          <w:rFonts w:ascii="Arial" w:hAnsi="Arial" w:cs="Arial"/>
          <w:sz w:val="20"/>
        </w:rPr>
      </w:pPr>
    </w:p>
    <w:p w14:paraId="3733C63A"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De over de verlofperiode verschuldigde pensioenpremies (werkgevers- en werknemersgedeelte) komen ten laste van Fokus.</w:t>
      </w:r>
    </w:p>
    <w:p w14:paraId="3733C63B" w14:textId="77777777" w:rsidR="002879BC" w:rsidRDefault="002879BC" w:rsidP="00C749D3">
      <w:pPr>
        <w:pStyle w:val="03artikelkop"/>
        <w:rPr>
          <w:rFonts w:ascii="Arial" w:hAnsi="Arial" w:cs="Arial"/>
          <w:b/>
          <w:bCs/>
          <w:sz w:val="20"/>
        </w:rPr>
      </w:pPr>
      <w:r>
        <w:rPr>
          <w:rFonts w:ascii="Arial" w:hAnsi="Arial" w:cs="Arial"/>
          <w:bCs/>
          <w:sz w:val="20"/>
        </w:rPr>
        <w:br w:type="page"/>
      </w:r>
      <w:r w:rsidRPr="002879BC">
        <w:rPr>
          <w:rFonts w:ascii="Arial" w:hAnsi="Arial" w:cs="Arial"/>
          <w:b/>
          <w:bCs/>
          <w:sz w:val="20"/>
        </w:rPr>
        <w:lastRenderedPageBreak/>
        <w:t>Artikel 1</w:t>
      </w:r>
      <w:r w:rsidR="00264A4C">
        <w:rPr>
          <w:rFonts w:ascii="Arial" w:hAnsi="Arial" w:cs="Arial"/>
          <w:b/>
          <w:bCs/>
          <w:sz w:val="20"/>
        </w:rPr>
        <w:t>5</w:t>
      </w:r>
      <w:r w:rsidRPr="002879BC">
        <w:rPr>
          <w:rFonts w:ascii="Arial" w:hAnsi="Arial" w:cs="Arial"/>
          <w:b/>
          <w:bCs/>
          <w:sz w:val="20"/>
        </w:rPr>
        <w:tab/>
        <w:t>Levensloop</w:t>
      </w:r>
      <w:r w:rsidR="00A13429">
        <w:rPr>
          <w:rFonts w:ascii="Arial" w:hAnsi="Arial" w:cs="Arial"/>
          <w:b/>
          <w:bCs/>
          <w:sz w:val="20"/>
        </w:rPr>
        <w:t>regeling</w:t>
      </w:r>
    </w:p>
    <w:p w14:paraId="3733C63C" w14:textId="77777777" w:rsidR="00A443B9" w:rsidRPr="002879BC" w:rsidRDefault="00A443B9" w:rsidP="008F130E">
      <w:pPr>
        <w:tabs>
          <w:tab w:val="left" w:pos="284"/>
        </w:tabs>
        <w:ind w:left="284" w:hanging="284"/>
        <w:rPr>
          <w:rFonts w:ascii="Arial" w:hAnsi="Arial" w:cs="Arial"/>
          <w:b/>
          <w:bCs/>
          <w:sz w:val="20"/>
        </w:rPr>
      </w:pPr>
    </w:p>
    <w:p w14:paraId="3733C63D" w14:textId="77777777" w:rsidR="00CE51CB" w:rsidRPr="00A911DF" w:rsidRDefault="00CE51CB" w:rsidP="00A911DF">
      <w:pPr>
        <w:tabs>
          <w:tab w:val="left" w:pos="284"/>
        </w:tabs>
        <w:ind w:left="284" w:hanging="284"/>
        <w:rPr>
          <w:rFonts w:ascii="Arial" w:hAnsi="Arial" w:cs="Arial"/>
          <w:bCs/>
          <w:sz w:val="20"/>
        </w:rPr>
      </w:pPr>
      <w:r>
        <w:rPr>
          <w:rFonts w:ascii="Arial" w:hAnsi="Arial" w:cs="Arial"/>
          <w:bCs/>
          <w:sz w:val="20"/>
        </w:rPr>
        <w:t>1</w:t>
      </w:r>
      <w:r>
        <w:rPr>
          <w:rFonts w:ascii="Arial" w:hAnsi="Arial" w:cs="Arial"/>
          <w:bCs/>
          <w:sz w:val="20"/>
        </w:rPr>
        <w:tab/>
      </w:r>
      <w:r w:rsidRPr="00A911DF">
        <w:rPr>
          <w:rFonts w:ascii="Arial" w:hAnsi="Arial" w:cs="Arial"/>
          <w:bCs/>
          <w:sz w:val="20"/>
        </w:rPr>
        <w:t>D</w:t>
      </w:r>
      <w:r w:rsidRPr="007F04A6">
        <w:rPr>
          <w:rFonts w:ascii="Arial" w:hAnsi="Arial" w:cs="Arial"/>
          <w:bCs/>
          <w:sz w:val="20"/>
        </w:rPr>
        <w:t xml:space="preserve">eelname aan de levensloopregeling geldt alleen </w:t>
      </w:r>
      <w:r w:rsidRPr="00BF28B6">
        <w:rPr>
          <w:rFonts w:ascii="Arial" w:hAnsi="Arial" w:cs="Arial"/>
          <w:bCs/>
          <w:sz w:val="20"/>
        </w:rPr>
        <w:t>voor werknemers</w:t>
      </w:r>
      <w:r w:rsidRPr="007F5797">
        <w:rPr>
          <w:rFonts w:ascii="Arial" w:hAnsi="Arial" w:cs="Arial"/>
          <w:sz w:val="20"/>
        </w:rPr>
        <w:t xml:space="preserve"> die op 31 december 2011 een tegoed hebben opgebouwd van ten minste € 3.000=.</w:t>
      </w:r>
    </w:p>
    <w:p w14:paraId="3733C63E" w14:textId="77777777" w:rsidR="00CE51CB" w:rsidRDefault="00CE51CB" w:rsidP="008F130E">
      <w:pPr>
        <w:tabs>
          <w:tab w:val="left" w:pos="284"/>
        </w:tabs>
        <w:ind w:left="284" w:hanging="284"/>
        <w:rPr>
          <w:rFonts w:ascii="Arial" w:hAnsi="Arial" w:cs="Arial"/>
          <w:bCs/>
          <w:sz w:val="20"/>
        </w:rPr>
      </w:pPr>
    </w:p>
    <w:p w14:paraId="3733C63F" w14:textId="77777777" w:rsidR="002C4825" w:rsidRPr="004C05B6" w:rsidRDefault="00EE642F" w:rsidP="008F130E">
      <w:pPr>
        <w:tabs>
          <w:tab w:val="left" w:pos="284"/>
        </w:tabs>
        <w:ind w:left="284" w:hanging="284"/>
        <w:rPr>
          <w:rFonts w:ascii="Arial" w:hAnsi="Arial" w:cs="Arial"/>
          <w:bCs/>
          <w:sz w:val="20"/>
        </w:rPr>
      </w:pPr>
      <w:r>
        <w:rPr>
          <w:rFonts w:ascii="Arial" w:hAnsi="Arial" w:cs="Arial"/>
          <w:bCs/>
          <w:sz w:val="20"/>
        </w:rPr>
        <w:t>2</w:t>
      </w:r>
      <w:r w:rsidR="00C452AD">
        <w:rPr>
          <w:rFonts w:ascii="Arial" w:hAnsi="Arial" w:cs="Arial"/>
          <w:bCs/>
          <w:sz w:val="20"/>
        </w:rPr>
        <w:tab/>
        <w:t>Een</w:t>
      </w:r>
      <w:r w:rsidR="008F130E">
        <w:rPr>
          <w:rFonts w:ascii="Arial" w:hAnsi="Arial" w:cs="Arial"/>
          <w:bCs/>
          <w:sz w:val="20"/>
        </w:rPr>
        <w:t xml:space="preserve"> </w:t>
      </w:r>
      <w:r w:rsidR="00A02ED2">
        <w:rPr>
          <w:rFonts w:ascii="Arial" w:hAnsi="Arial" w:cs="Arial"/>
          <w:bCs/>
          <w:sz w:val="20"/>
        </w:rPr>
        <w:t>werknemer</w:t>
      </w:r>
      <w:r w:rsidR="008F130E">
        <w:rPr>
          <w:rFonts w:ascii="Arial" w:hAnsi="Arial" w:cs="Arial"/>
          <w:bCs/>
          <w:sz w:val="20"/>
        </w:rPr>
        <w:t xml:space="preserve"> kan </w:t>
      </w:r>
      <w:r w:rsidR="002C4825" w:rsidRPr="004C05B6">
        <w:rPr>
          <w:rFonts w:ascii="Arial" w:hAnsi="Arial" w:cs="Arial"/>
          <w:bCs/>
          <w:sz w:val="20"/>
        </w:rPr>
        <w:t xml:space="preserve">verlof </w:t>
      </w:r>
      <w:r w:rsidR="008F130E">
        <w:rPr>
          <w:rFonts w:ascii="Arial" w:hAnsi="Arial" w:cs="Arial"/>
          <w:bCs/>
          <w:sz w:val="20"/>
        </w:rPr>
        <w:t>aanvragen v</w:t>
      </w:r>
      <w:r w:rsidR="00921FE1">
        <w:rPr>
          <w:rFonts w:ascii="Arial" w:hAnsi="Arial" w:cs="Arial"/>
          <w:bCs/>
          <w:sz w:val="20"/>
        </w:rPr>
        <w:t xml:space="preserve">oor een aaneengesloten periode van </w:t>
      </w:r>
      <w:r w:rsidR="008F130E">
        <w:rPr>
          <w:rFonts w:ascii="Arial" w:hAnsi="Arial" w:cs="Arial"/>
          <w:bCs/>
          <w:sz w:val="20"/>
        </w:rPr>
        <w:t>minimaal één</w:t>
      </w:r>
      <w:r w:rsidR="002C4825" w:rsidRPr="004C05B6">
        <w:rPr>
          <w:rFonts w:ascii="Arial" w:hAnsi="Arial" w:cs="Arial"/>
          <w:bCs/>
          <w:sz w:val="20"/>
        </w:rPr>
        <w:t xml:space="preserve"> maand</w:t>
      </w:r>
      <w:r w:rsidR="00921FE1">
        <w:rPr>
          <w:rFonts w:ascii="Arial" w:hAnsi="Arial" w:cs="Arial"/>
          <w:bCs/>
          <w:sz w:val="20"/>
        </w:rPr>
        <w:t xml:space="preserve"> en maximaal 18 maanden</w:t>
      </w:r>
      <w:r w:rsidR="008F130E">
        <w:rPr>
          <w:rFonts w:ascii="Arial" w:hAnsi="Arial" w:cs="Arial"/>
          <w:bCs/>
          <w:sz w:val="20"/>
        </w:rPr>
        <w:t>.</w:t>
      </w:r>
    </w:p>
    <w:p w14:paraId="3733C640" w14:textId="77777777" w:rsidR="002879BC" w:rsidRDefault="002879BC" w:rsidP="008F130E">
      <w:pPr>
        <w:tabs>
          <w:tab w:val="left" w:pos="284"/>
        </w:tabs>
        <w:ind w:left="284" w:hanging="284"/>
        <w:rPr>
          <w:rFonts w:ascii="Arial" w:hAnsi="Arial" w:cs="Arial"/>
          <w:bCs/>
          <w:sz w:val="20"/>
        </w:rPr>
      </w:pPr>
    </w:p>
    <w:p w14:paraId="3733C641" w14:textId="77777777" w:rsidR="002C4825" w:rsidRPr="004C05B6" w:rsidRDefault="00EE642F" w:rsidP="008F130E">
      <w:pPr>
        <w:tabs>
          <w:tab w:val="left" w:pos="284"/>
        </w:tabs>
        <w:ind w:left="284" w:hanging="284"/>
        <w:rPr>
          <w:rFonts w:ascii="Arial" w:hAnsi="Arial" w:cs="Arial"/>
          <w:bCs/>
          <w:sz w:val="20"/>
        </w:rPr>
      </w:pPr>
      <w:r>
        <w:rPr>
          <w:rFonts w:ascii="Arial" w:hAnsi="Arial" w:cs="Arial"/>
          <w:bCs/>
          <w:sz w:val="20"/>
        </w:rPr>
        <w:t>3</w:t>
      </w:r>
      <w:r w:rsidR="008F130E">
        <w:rPr>
          <w:rFonts w:ascii="Arial" w:hAnsi="Arial" w:cs="Arial"/>
          <w:bCs/>
          <w:sz w:val="20"/>
        </w:rPr>
        <w:tab/>
      </w:r>
      <w:r w:rsidR="002879BC">
        <w:rPr>
          <w:rFonts w:ascii="Arial" w:hAnsi="Arial" w:cs="Arial"/>
          <w:bCs/>
          <w:sz w:val="20"/>
        </w:rPr>
        <w:t>V</w:t>
      </w:r>
      <w:r w:rsidR="002C4825" w:rsidRPr="004C05B6">
        <w:rPr>
          <w:rFonts w:ascii="Arial" w:hAnsi="Arial" w:cs="Arial"/>
          <w:bCs/>
          <w:sz w:val="20"/>
        </w:rPr>
        <w:t xml:space="preserve">erlof </w:t>
      </w:r>
      <w:r w:rsidR="00921FE1">
        <w:rPr>
          <w:rFonts w:ascii="Arial" w:hAnsi="Arial" w:cs="Arial"/>
          <w:bCs/>
          <w:sz w:val="20"/>
        </w:rPr>
        <w:t xml:space="preserve">voor een periode </w:t>
      </w:r>
      <w:r w:rsidR="002C4825" w:rsidRPr="004C05B6">
        <w:rPr>
          <w:rFonts w:ascii="Arial" w:hAnsi="Arial" w:cs="Arial"/>
          <w:bCs/>
          <w:sz w:val="20"/>
        </w:rPr>
        <w:t xml:space="preserve">minder dan 18 maanden wordt verleend, </w:t>
      </w:r>
      <w:r w:rsidR="00921FE1">
        <w:rPr>
          <w:rFonts w:ascii="Arial" w:hAnsi="Arial" w:cs="Arial"/>
          <w:bCs/>
          <w:sz w:val="20"/>
        </w:rPr>
        <w:t>tenzij</w:t>
      </w:r>
      <w:r w:rsidR="002C4825" w:rsidRPr="004C05B6">
        <w:rPr>
          <w:rFonts w:ascii="Arial" w:hAnsi="Arial" w:cs="Arial"/>
          <w:bCs/>
          <w:sz w:val="20"/>
        </w:rPr>
        <w:t xml:space="preserve"> een zwaarwegende bedrijfsbelang </w:t>
      </w:r>
      <w:r w:rsidR="008F130E">
        <w:rPr>
          <w:rFonts w:ascii="Arial" w:hAnsi="Arial" w:cs="Arial"/>
          <w:bCs/>
          <w:sz w:val="20"/>
        </w:rPr>
        <w:t xml:space="preserve">(zoals bedoeld in de </w:t>
      </w:r>
      <w:r w:rsidR="002879BC">
        <w:rPr>
          <w:rFonts w:ascii="Arial" w:hAnsi="Arial" w:cs="Arial"/>
          <w:bCs/>
          <w:sz w:val="20"/>
        </w:rPr>
        <w:t>W</w:t>
      </w:r>
      <w:r w:rsidR="008F130E">
        <w:rPr>
          <w:rFonts w:ascii="Arial" w:hAnsi="Arial" w:cs="Arial"/>
          <w:bCs/>
          <w:sz w:val="20"/>
        </w:rPr>
        <w:t xml:space="preserve">et arbeid en zorg ten aanzien van ouderschapsverlof) </w:t>
      </w:r>
      <w:r w:rsidR="002C4825" w:rsidRPr="004C05B6">
        <w:rPr>
          <w:rFonts w:ascii="Arial" w:hAnsi="Arial" w:cs="Arial"/>
          <w:bCs/>
          <w:sz w:val="20"/>
        </w:rPr>
        <w:t xml:space="preserve">zich </w:t>
      </w:r>
      <w:r w:rsidR="008F130E">
        <w:rPr>
          <w:rFonts w:ascii="Arial" w:hAnsi="Arial" w:cs="Arial"/>
          <w:bCs/>
          <w:sz w:val="20"/>
        </w:rPr>
        <w:t>hiertegen verzet.</w:t>
      </w:r>
    </w:p>
    <w:p w14:paraId="3733C642" w14:textId="77777777" w:rsidR="002879BC" w:rsidRDefault="002879BC" w:rsidP="00921FE1">
      <w:pPr>
        <w:tabs>
          <w:tab w:val="left" w:pos="284"/>
        </w:tabs>
        <w:ind w:left="284" w:hanging="284"/>
        <w:rPr>
          <w:rFonts w:ascii="Arial" w:hAnsi="Arial" w:cs="Arial"/>
          <w:bCs/>
          <w:sz w:val="20"/>
        </w:rPr>
      </w:pPr>
    </w:p>
    <w:p w14:paraId="3733C643" w14:textId="77777777" w:rsidR="008F130E" w:rsidRPr="004C05B6" w:rsidRDefault="00EE642F" w:rsidP="00921FE1">
      <w:pPr>
        <w:tabs>
          <w:tab w:val="left" w:pos="284"/>
        </w:tabs>
        <w:ind w:left="284" w:hanging="284"/>
        <w:rPr>
          <w:rFonts w:ascii="Arial" w:hAnsi="Arial" w:cs="Arial"/>
          <w:bCs/>
          <w:sz w:val="20"/>
        </w:rPr>
      </w:pPr>
      <w:r>
        <w:rPr>
          <w:rFonts w:ascii="Arial" w:hAnsi="Arial" w:cs="Arial"/>
          <w:bCs/>
          <w:sz w:val="20"/>
        </w:rPr>
        <w:t>4</w:t>
      </w:r>
      <w:r w:rsidR="008F130E">
        <w:rPr>
          <w:rFonts w:ascii="Arial" w:hAnsi="Arial" w:cs="Arial"/>
          <w:bCs/>
          <w:sz w:val="20"/>
        </w:rPr>
        <w:tab/>
      </w:r>
      <w:r w:rsidR="002879BC">
        <w:rPr>
          <w:rFonts w:ascii="Arial" w:hAnsi="Arial" w:cs="Arial"/>
          <w:bCs/>
          <w:sz w:val="20"/>
        </w:rPr>
        <w:t>V</w:t>
      </w:r>
      <w:r w:rsidR="008F130E" w:rsidRPr="004C05B6">
        <w:rPr>
          <w:rFonts w:ascii="Arial" w:hAnsi="Arial" w:cs="Arial"/>
          <w:bCs/>
          <w:sz w:val="20"/>
        </w:rPr>
        <w:t xml:space="preserve">erlof </w:t>
      </w:r>
      <w:r w:rsidR="00921FE1">
        <w:rPr>
          <w:rFonts w:ascii="Arial" w:hAnsi="Arial" w:cs="Arial"/>
          <w:bCs/>
          <w:sz w:val="20"/>
        </w:rPr>
        <w:t xml:space="preserve">voor een periode </w:t>
      </w:r>
      <w:r w:rsidR="008F130E" w:rsidRPr="004C05B6">
        <w:rPr>
          <w:rFonts w:ascii="Arial" w:hAnsi="Arial" w:cs="Arial"/>
          <w:bCs/>
          <w:sz w:val="20"/>
        </w:rPr>
        <w:t xml:space="preserve">langer dan 18 maanden kan alleen met uitdrukkelijke toestemming van </w:t>
      </w:r>
      <w:r w:rsidR="00C452AD">
        <w:rPr>
          <w:rFonts w:ascii="Arial" w:hAnsi="Arial" w:cs="Arial"/>
          <w:bCs/>
          <w:sz w:val="20"/>
        </w:rPr>
        <w:t>Fokus</w:t>
      </w:r>
      <w:r w:rsidR="008F130E">
        <w:rPr>
          <w:rFonts w:ascii="Arial" w:hAnsi="Arial" w:cs="Arial"/>
          <w:bCs/>
          <w:sz w:val="20"/>
        </w:rPr>
        <w:t>.</w:t>
      </w:r>
    </w:p>
    <w:p w14:paraId="3733C644" w14:textId="77777777" w:rsidR="002879BC" w:rsidRDefault="002879BC" w:rsidP="00921FE1">
      <w:pPr>
        <w:tabs>
          <w:tab w:val="left" w:pos="284"/>
        </w:tabs>
        <w:ind w:left="284" w:hanging="284"/>
        <w:rPr>
          <w:rFonts w:ascii="Arial" w:hAnsi="Arial" w:cs="Arial"/>
          <w:bCs/>
          <w:sz w:val="20"/>
        </w:rPr>
      </w:pPr>
    </w:p>
    <w:p w14:paraId="3733C645" w14:textId="77777777" w:rsidR="002C4825" w:rsidRDefault="00EE642F" w:rsidP="00921FE1">
      <w:pPr>
        <w:tabs>
          <w:tab w:val="left" w:pos="284"/>
        </w:tabs>
        <w:ind w:left="284" w:hanging="284"/>
        <w:rPr>
          <w:rFonts w:ascii="Arial" w:hAnsi="Arial" w:cs="Arial"/>
          <w:bCs/>
          <w:sz w:val="20"/>
        </w:rPr>
      </w:pPr>
      <w:r>
        <w:rPr>
          <w:rFonts w:ascii="Arial" w:hAnsi="Arial" w:cs="Arial"/>
          <w:bCs/>
          <w:sz w:val="20"/>
        </w:rPr>
        <w:t>5</w:t>
      </w:r>
      <w:r w:rsidR="008F130E">
        <w:rPr>
          <w:rFonts w:ascii="Arial" w:hAnsi="Arial" w:cs="Arial"/>
          <w:bCs/>
          <w:sz w:val="20"/>
        </w:rPr>
        <w:tab/>
      </w:r>
      <w:r w:rsidR="002C4825" w:rsidRPr="004C05B6">
        <w:rPr>
          <w:rFonts w:ascii="Arial" w:hAnsi="Arial" w:cs="Arial"/>
          <w:bCs/>
          <w:sz w:val="20"/>
        </w:rPr>
        <w:t xml:space="preserve">Aan verlof </w:t>
      </w:r>
      <w:r w:rsidR="00877998">
        <w:rPr>
          <w:rFonts w:ascii="Arial" w:hAnsi="Arial" w:cs="Arial"/>
          <w:bCs/>
          <w:sz w:val="20"/>
        </w:rPr>
        <w:t xml:space="preserve">dat </w:t>
      </w:r>
      <w:r w:rsidR="002C4825" w:rsidRPr="004C05B6">
        <w:rPr>
          <w:rFonts w:ascii="Arial" w:hAnsi="Arial" w:cs="Arial"/>
          <w:bCs/>
          <w:sz w:val="20"/>
        </w:rPr>
        <w:t xml:space="preserve">aaneengesloten direct voorafgaande aan </w:t>
      </w:r>
      <w:r w:rsidR="00921FE1">
        <w:rPr>
          <w:rFonts w:ascii="Arial" w:hAnsi="Arial" w:cs="Arial"/>
          <w:bCs/>
          <w:sz w:val="20"/>
        </w:rPr>
        <w:t>pensioen- of p</w:t>
      </w:r>
      <w:r w:rsidR="002C4825" w:rsidRPr="004C05B6">
        <w:rPr>
          <w:rFonts w:ascii="Arial" w:hAnsi="Arial" w:cs="Arial"/>
          <w:bCs/>
          <w:sz w:val="20"/>
        </w:rPr>
        <w:t>repensioen</w:t>
      </w:r>
      <w:r w:rsidR="00921FE1">
        <w:rPr>
          <w:rFonts w:ascii="Arial" w:hAnsi="Arial" w:cs="Arial"/>
          <w:bCs/>
          <w:sz w:val="20"/>
        </w:rPr>
        <w:t xml:space="preserve">datum </w:t>
      </w:r>
      <w:r w:rsidR="002C4825" w:rsidRPr="004C05B6">
        <w:rPr>
          <w:rFonts w:ascii="Arial" w:hAnsi="Arial" w:cs="Arial"/>
          <w:bCs/>
          <w:sz w:val="20"/>
        </w:rPr>
        <w:t xml:space="preserve">wordt opgenomen, zal </w:t>
      </w:r>
      <w:r w:rsidR="00C452AD">
        <w:rPr>
          <w:rFonts w:ascii="Arial" w:hAnsi="Arial" w:cs="Arial"/>
          <w:bCs/>
          <w:sz w:val="20"/>
        </w:rPr>
        <w:t>Fokus</w:t>
      </w:r>
      <w:r w:rsidR="002C4825" w:rsidRPr="004C05B6">
        <w:rPr>
          <w:rFonts w:ascii="Arial" w:hAnsi="Arial" w:cs="Arial"/>
          <w:bCs/>
          <w:sz w:val="20"/>
        </w:rPr>
        <w:t xml:space="preserve"> geen beperkingen stellen</w:t>
      </w:r>
      <w:r w:rsidR="00E16A8C">
        <w:rPr>
          <w:rFonts w:ascii="Arial" w:hAnsi="Arial" w:cs="Arial"/>
          <w:bCs/>
          <w:sz w:val="20"/>
        </w:rPr>
        <w:t>.</w:t>
      </w:r>
    </w:p>
    <w:p w14:paraId="3733C646" w14:textId="77777777" w:rsidR="002879BC" w:rsidRDefault="002879BC" w:rsidP="00921FE1">
      <w:pPr>
        <w:tabs>
          <w:tab w:val="left" w:pos="284"/>
        </w:tabs>
        <w:ind w:left="284" w:hanging="284"/>
        <w:rPr>
          <w:rFonts w:ascii="Arial" w:hAnsi="Arial" w:cs="Arial"/>
          <w:bCs/>
          <w:sz w:val="20"/>
        </w:rPr>
      </w:pPr>
    </w:p>
    <w:p w14:paraId="3733C647" w14:textId="77777777" w:rsidR="00921FE1" w:rsidRDefault="00EE642F" w:rsidP="00921FE1">
      <w:pPr>
        <w:tabs>
          <w:tab w:val="left" w:pos="284"/>
        </w:tabs>
        <w:ind w:left="284" w:hanging="284"/>
        <w:rPr>
          <w:rFonts w:ascii="Arial" w:hAnsi="Arial" w:cs="Arial"/>
          <w:bCs/>
          <w:sz w:val="20"/>
        </w:rPr>
      </w:pPr>
      <w:r>
        <w:rPr>
          <w:rFonts w:ascii="Arial" w:hAnsi="Arial" w:cs="Arial"/>
          <w:bCs/>
          <w:sz w:val="20"/>
        </w:rPr>
        <w:t>6</w:t>
      </w:r>
      <w:r w:rsidR="00921FE1">
        <w:rPr>
          <w:rFonts w:ascii="Arial" w:hAnsi="Arial" w:cs="Arial"/>
          <w:bCs/>
          <w:sz w:val="20"/>
        </w:rPr>
        <w:tab/>
      </w:r>
      <w:r w:rsidR="002461E5">
        <w:rPr>
          <w:rFonts w:ascii="Arial" w:hAnsi="Arial" w:cs="Arial"/>
          <w:bCs/>
          <w:sz w:val="20"/>
        </w:rPr>
        <w:t>De werknemer</w:t>
      </w:r>
      <w:r w:rsidR="00921FE1" w:rsidRPr="004C05B6">
        <w:rPr>
          <w:rFonts w:ascii="Arial" w:hAnsi="Arial" w:cs="Arial"/>
          <w:bCs/>
          <w:sz w:val="20"/>
        </w:rPr>
        <w:t xml:space="preserve"> dient het verlof </w:t>
      </w:r>
      <w:r w:rsidR="00921FE1">
        <w:rPr>
          <w:rFonts w:ascii="Arial" w:hAnsi="Arial" w:cs="Arial"/>
          <w:bCs/>
          <w:sz w:val="20"/>
        </w:rPr>
        <w:t xml:space="preserve">schriftelijk aan te vragen bij </w:t>
      </w:r>
      <w:r w:rsidR="00C452AD">
        <w:rPr>
          <w:rFonts w:ascii="Arial" w:hAnsi="Arial" w:cs="Arial"/>
          <w:bCs/>
          <w:sz w:val="20"/>
        </w:rPr>
        <w:t>Fokus</w:t>
      </w:r>
      <w:r w:rsidR="00921FE1">
        <w:rPr>
          <w:rFonts w:ascii="Arial" w:hAnsi="Arial" w:cs="Arial"/>
          <w:bCs/>
          <w:sz w:val="20"/>
        </w:rPr>
        <w:t xml:space="preserve"> t</w:t>
      </w:r>
      <w:r w:rsidR="00921FE1" w:rsidRPr="004C05B6">
        <w:rPr>
          <w:rFonts w:ascii="Arial" w:hAnsi="Arial" w:cs="Arial"/>
          <w:bCs/>
          <w:sz w:val="20"/>
        </w:rPr>
        <w:t>en</w:t>
      </w:r>
      <w:r w:rsidR="00242407">
        <w:rPr>
          <w:rFonts w:ascii="Arial" w:hAnsi="Arial" w:cs="Arial"/>
          <w:bCs/>
          <w:sz w:val="20"/>
        </w:rPr>
        <w:t xml:space="preserve"> </w:t>
      </w:r>
      <w:r w:rsidR="00921FE1" w:rsidRPr="004C05B6">
        <w:rPr>
          <w:rFonts w:ascii="Arial" w:hAnsi="Arial" w:cs="Arial"/>
          <w:bCs/>
          <w:sz w:val="20"/>
        </w:rPr>
        <w:t xml:space="preserve">minste </w:t>
      </w:r>
      <w:r w:rsidR="00921FE1">
        <w:rPr>
          <w:rFonts w:ascii="Arial" w:hAnsi="Arial" w:cs="Arial"/>
          <w:bCs/>
          <w:sz w:val="20"/>
        </w:rPr>
        <w:t>vier maanden vóór de beoogde ingangsdatum van het verlof. Indien de verlofperiode maximaal zes maanden duurt, dient het verlof twee maanden vóór de beoogde ingangsdatum te worden aangevraagd.</w:t>
      </w:r>
    </w:p>
    <w:p w14:paraId="3733C648" w14:textId="77777777" w:rsidR="002879BC" w:rsidRDefault="002879BC" w:rsidP="00E16A8C">
      <w:pPr>
        <w:tabs>
          <w:tab w:val="left" w:pos="284"/>
        </w:tabs>
        <w:ind w:left="284" w:hanging="284"/>
        <w:rPr>
          <w:rFonts w:ascii="Arial" w:hAnsi="Arial" w:cs="Arial"/>
          <w:bCs/>
          <w:sz w:val="20"/>
        </w:rPr>
      </w:pPr>
    </w:p>
    <w:p w14:paraId="3733C649" w14:textId="77777777" w:rsidR="006E7CBB" w:rsidRDefault="00EE642F" w:rsidP="00E16A8C">
      <w:pPr>
        <w:tabs>
          <w:tab w:val="left" w:pos="284"/>
        </w:tabs>
        <w:ind w:left="284" w:hanging="284"/>
        <w:rPr>
          <w:rFonts w:ascii="Arial" w:hAnsi="Arial" w:cs="Arial"/>
          <w:bCs/>
          <w:sz w:val="20"/>
        </w:rPr>
      </w:pPr>
      <w:r>
        <w:rPr>
          <w:rFonts w:ascii="Arial" w:hAnsi="Arial" w:cs="Arial"/>
          <w:bCs/>
          <w:sz w:val="20"/>
        </w:rPr>
        <w:t>7</w:t>
      </w:r>
      <w:r w:rsidR="00E16A8C">
        <w:rPr>
          <w:rFonts w:ascii="Arial" w:hAnsi="Arial" w:cs="Arial"/>
          <w:bCs/>
          <w:sz w:val="20"/>
        </w:rPr>
        <w:tab/>
      </w:r>
      <w:r w:rsidR="002461E5">
        <w:rPr>
          <w:rFonts w:ascii="Arial" w:hAnsi="Arial" w:cs="Arial"/>
          <w:bCs/>
          <w:sz w:val="20"/>
        </w:rPr>
        <w:t>De werknemer</w:t>
      </w:r>
      <w:r w:rsidR="006E7CBB">
        <w:rPr>
          <w:rFonts w:ascii="Arial" w:hAnsi="Arial" w:cs="Arial"/>
          <w:bCs/>
          <w:sz w:val="20"/>
        </w:rPr>
        <w:t xml:space="preserve"> </w:t>
      </w:r>
      <w:r w:rsidR="0071629B">
        <w:rPr>
          <w:rFonts w:ascii="Arial" w:hAnsi="Arial" w:cs="Arial"/>
          <w:bCs/>
          <w:sz w:val="20"/>
        </w:rPr>
        <w:t xml:space="preserve">behoudt de arbeidsvoorwaarden zoals die gelden op het moment van verlof. Aanvullend </w:t>
      </w:r>
      <w:r w:rsidR="006E7CBB">
        <w:rPr>
          <w:rFonts w:ascii="Arial" w:hAnsi="Arial" w:cs="Arial"/>
          <w:bCs/>
          <w:sz w:val="20"/>
        </w:rPr>
        <w:t>zijn de volgende arbeidsvoorwaardelijke afspraken van toepassing</w:t>
      </w:r>
      <w:r w:rsidR="00FB3C1D">
        <w:rPr>
          <w:rFonts w:ascii="Arial" w:hAnsi="Arial" w:cs="Arial"/>
          <w:bCs/>
          <w:sz w:val="20"/>
        </w:rPr>
        <w:t xml:space="preserve"> gedurende de periode van verlof</w:t>
      </w:r>
      <w:r w:rsidR="006E7CBB">
        <w:rPr>
          <w:rFonts w:ascii="Arial" w:hAnsi="Arial" w:cs="Arial"/>
          <w:bCs/>
          <w:sz w:val="20"/>
        </w:rPr>
        <w:t>:</w:t>
      </w:r>
    </w:p>
    <w:p w14:paraId="3733C64A" w14:textId="77777777" w:rsidR="006E7CBB" w:rsidRDefault="00193706" w:rsidP="00193706">
      <w:pPr>
        <w:tabs>
          <w:tab w:val="left" w:pos="284"/>
        </w:tabs>
        <w:ind w:left="720" w:hanging="720"/>
        <w:rPr>
          <w:rFonts w:ascii="Arial" w:hAnsi="Arial" w:cs="Arial"/>
          <w:bCs/>
          <w:sz w:val="20"/>
        </w:rPr>
      </w:pPr>
      <w:r>
        <w:rPr>
          <w:rFonts w:ascii="Arial" w:hAnsi="Arial" w:cs="Arial"/>
          <w:bCs/>
          <w:sz w:val="20"/>
        </w:rPr>
        <w:tab/>
      </w:r>
      <w:r w:rsidR="002879BC">
        <w:rPr>
          <w:rFonts w:ascii="Arial" w:hAnsi="Arial" w:cs="Arial"/>
          <w:bCs/>
          <w:sz w:val="20"/>
        </w:rPr>
        <w:t>a</w:t>
      </w:r>
      <w:r w:rsidR="006E7CBB">
        <w:rPr>
          <w:rFonts w:ascii="Arial" w:hAnsi="Arial" w:cs="Arial"/>
          <w:bCs/>
          <w:sz w:val="20"/>
        </w:rPr>
        <w:tab/>
      </w:r>
      <w:r w:rsidR="00C452AD">
        <w:rPr>
          <w:rFonts w:ascii="Arial" w:hAnsi="Arial" w:cs="Arial"/>
          <w:bCs/>
          <w:sz w:val="20"/>
        </w:rPr>
        <w:t>Een</w:t>
      </w:r>
      <w:r w:rsidR="00E16A8C">
        <w:rPr>
          <w:rFonts w:ascii="Arial" w:hAnsi="Arial" w:cs="Arial"/>
          <w:bCs/>
          <w:sz w:val="20"/>
        </w:rPr>
        <w:t xml:space="preserve"> personeelslid wordt in staat gesteld pensioen op</w:t>
      </w:r>
      <w:r w:rsidR="0071629B">
        <w:rPr>
          <w:rFonts w:ascii="Arial" w:hAnsi="Arial" w:cs="Arial"/>
          <w:bCs/>
          <w:sz w:val="20"/>
        </w:rPr>
        <w:t xml:space="preserve"> te </w:t>
      </w:r>
      <w:r w:rsidR="00E16A8C">
        <w:rPr>
          <w:rFonts w:ascii="Arial" w:hAnsi="Arial" w:cs="Arial"/>
          <w:bCs/>
          <w:sz w:val="20"/>
        </w:rPr>
        <w:t xml:space="preserve">bouwen, </w:t>
      </w:r>
      <w:r w:rsidR="002879BC">
        <w:rPr>
          <w:rFonts w:ascii="Arial" w:hAnsi="Arial" w:cs="Arial"/>
          <w:bCs/>
          <w:sz w:val="20"/>
        </w:rPr>
        <w:t xml:space="preserve">indien de opname uit het </w:t>
      </w:r>
      <w:r w:rsidR="002C4825" w:rsidRPr="004C05B6">
        <w:rPr>
          <w:rFonts w:ascii="Arial" w:hAnsi="Arial" w:cs="Arial"/>
          <w:bCs/>
          <w:sz w:val="20"/>
        </w:rPr>
        <w:t xml:space="preserve">levenslooptegoed </w:t>
      </w:r>
      <w:r w:rsidR="00E16A8C">
        <w:rPr>
          <w:rFonts w:ascii="Arial" w:hAnsi="Arial" w:cs="Arial"/>
          <w:bCs/>
          <w:sz w:val="20"/>
        </w:rPr>
        <w:t xml:space="preserve">voor de verlofuren </w:t>
      </w:r>
      <w:r w:rsidR="002C4825" w:rsidRPr="004C05B6">
        <w:rPr>
          <w:rFonts w:ascii="Arial" w:hAnsi="Arial" w:cs="Arial"/>
          <w:bCs/>
          <w:sz w:val="20"/>
        </w:rPr>
        <w:t xml:space="preserve">minimaal 70% van het </w:t>
      </w:r>
      <w:r w:rsidR="0071629B">
        <w:rPr>
          <w:rFonts w:ascii="Arial" w:hAnsi="Arial" w:cs="Arial"/>
          <w:bCs/>
          <w:sz w:val="20"/>
        </w:rPr>
        <w:t>laatstgenoten</w:t>
      </w:r>
      <w:r w:rsidR="002C4825" w:rsidRPr="004C05B6">
        <w:rPr>
          <w:rFonts w:ascii="Arial" w:hAnsi="Arial" w:cs="Arial"/>
          <w:bCs/>
          <w:sz w:val="20"/>
        </w:rPr>
        <w:t xml:space="preserve"> salaris bedraagt</w:t>
      </w:r>
      <w:r w:rsidR="00E16A8C">
        <w:rPr>
          <w:rFonts w:ascii="Arial" w:hAnsi="Arial" w:cs="Arial"/>
          <w:bCs/>
          <w:sz w:val="20"/>
        </w:rPr>
        <w:t xml:space="preserve">. Indien </w:t>
      </w:r>
      <w:r w:rsidR="002461E5">
        <w:rPr>
          <w:rFonts w:ascii="Arial" w:hAnsi="Arial" w:cs="Arial"/>
          <w:bCs/>
          <w:sz w:val="20"/>
        </w:rPr>
        <w:t>de werknemer</w:t>
      </w:r>
      <w:r w:rsidR="00E16A8C">
        <w:rPr>
          <w:rFonts w:ascii="Arial" w:hAnsi="Arial" w:cs="Arial"/>
          <w:bCs/>
          <w:sz w:val="20"/>
        </w:rPr>
        <w:t xml:space="preserve"> </w:t>
      </w:r>
      <w:r w:rsidR="00E16A8C" w:rsidRPr="004C05B6">
        <w:rPr>
          <w:rFonts w:ascii="Arial" w:hAnsi="Arial" w:cs="Arial"/>
          <w:bCs/>
          <w:sz w:val="20"/>
        </w:rPr>
        <w:t>het werknemersdeel bet</w:t>
      </w:r>
      <w:r w:rsidR="00E16A8C">
        <w:rPr>
          <w:rFonts w:ascii="Arial" w:hAnsi="Arial" w:cs="Arial"/>
          <w:bCs/>
          <w:sz w:val="20"/>
        </w:rPr>
        <w:t>a</w:t>
      </w:r>
      <w:r w:rsidR="00E16A8C" w:rsidRPr="004C05B6">
        <w:rPr>
          <w:rFonts w:ascii="Arial" w:hAnsi="Arial" w:cs="Arial"/>
          <w:bCs/>
          <w:sz w:val="20"/>
        </w:rPr>
        <w:t>al</w:t>
      </w:r>
      <w:r w:rsidR="00E16A8C">
        <w:rPr>
          <w:rFonts w:ascii="Arial" w:hAnsi="Arial" w:cs="Arial"/>
          <w:bCs/>
          <w:sz w:val="20"/>
        </w:rPr>
        <w:t xml:space="preserve">t, zal </w:t>
      </w:r>
      <w:r w:rsidR="002879BC">
        <w:rPr>
          <w:rFonts w:ascii="Arial" w:hAnsi="Arial" w:cs="Arial"/>
          <w:bCs/>
          <w:sz w:val="20"/>
        </w:rPr>
        <w:t>Fokus</w:t>
      </w:r>
      <w:r w:rsidR="002C4825" w:rsidRPr="004C05B6">
        <w:rPr>
          <w:rFonts w:ascii="Arial" w:hAnsi="Arial" w:cs="Arial"/>
          <w:bCs/>
          <w:sz w:val="20"/>
        </w:rPr>
        <w:t xml:space="preserve"> het werkgeversdeel tijdens de verlofperiode blijven betalen</w:t>
      </w:r>
      <w:r w:rsidR="006E7CBB">
        <w:rPr>
          <w:rFonts w:ascii="Arial" w:hAnsi="Arial" w:cs="Arial"/>
          <w:bCs/>
          <w:sz w:val="20"/>
        </w:rPr>
        <w:t>;</w:t>
      </w:r>
    </w:p>
    <w:p w14:paraId="3733C64B" w14:textId="77777777" w:rsidR="006E7CBB" w:rsidRDefault="00193706" w:rsidP="006E7CBB">
      <w:pPr>
        <w:tabs>
          <w:tab w:val="left" w:pos="284"/>
        </w:tabs>
        <w:ind w:left="720" w:hanging="720"/>
        <w:rPr>
          <w:rFonts w:ascii="Arial" w:hAnsi="Arial" w:cs="Arial"/>
          <w:bCs/>
          <w:sz w:val="20"/>
        </w:rPr>
      </w:pPr>
      <w:r>
        <w:rPr>
          <w:rFonts w:ascii="Arial" w:hAnsi="Arial" w:cs="Arial"/>
          <w:bCs/>
          <w:sz w:val="20"/>
        </w:rPr>
        <w:tab/>
      </w:r>
      <w:r w:rsidR="002879BC">
        <w:rPr>
          <w:rFonts w:ascii="Arial" w:hAnsi="Arial" w:cs="Arial"/>
          <w:bCs/>
          <w:sz w:val="20"/>
        </w:rPr>
        <w:t>b</w:t>
      </w:r>
      <w:r w:rsidR="0071629B">
        <w:rPr>
          <w:rFonts w:ascii="Arial" w:hAnsi="Arial" w:cs="Arial"/>
          <w:bCs/>
          <w:sz w:val="20"/>
        </w:rPr>
        <w:tab/>
      </w:r>
      <w:r w:rsidR="00FB3C1D">
        <w:rPr>
          <w:rFonts w:ascii="Arial" w:hAnsi="Arial" w:cs="Arial"/>
          <w:bCs/>
          <w:sz w:val="20"/>
        </w:rPr>
        <w:t xml:space="preserve">De opbouw van </w:t>
      </w:r>
      <w:r w:rsidR="006E7CBB">
        <w:rPr>
          <w:rFonts w:ascii="Arial" w:hAnsi="Arial" w:cs="Arial"/>
          <w:bCs/>
          <w:sz w:val="20"/>
        </w:rPr>
        <w:t xml:space="preserve">vakantiedagen </w:t>
      </w:r>
      <w:r w:rsidR="00FB3C1D">
        <w:rPr>
          <w:rFonts w:ascii="Arial" w:hAnsi="Arial" w:cs="Arial"/>
          <w:bCs/>
          <w:sz w:val="20"/>
        </w:rPr>
        <w:t>wordt gecontinueerd</w:t>
      </w:r>
      <w:r w:rsidR="006E7CBB">
        <w:rPr>
          <w:rFonts w:ascii="Arial" w:hAnsi="Arial" w:cs="Arial"/>
          <w:bCs/>
          <w:sz w:val="20"/>
        </w:rPr>
        <w:t>;</w:t>
      </w:r>
    </w:p>
    <w:p w14:paraId="3733C64C" w14:textId="77777777" w:rsidR="006E7CBB" w:rsidRDefault="00193706" w:rsidP="00193706">
      <w:pPr>
        <w:tabs>
          <w:tab w:val="left" w:pos="284"/>
        </w:tabs>
        <w:ind w:left="720" w:hanging="720"/>
        <w:rPr>
          <w:rFonts w:ascii="Arial" w:hAnsi="Arial" w:cs="Arial"/>
          <w:bCs/>
          <w:sz w:val="20"/>
        </w:rPr>
      </w:pPr>
      <w:r>
        <w:rPr>
          <w:rFonts w:ascii="Arial" w:hAnsi="Arial" w:cs="Arial"/>
          <w:bCs/>
          <w:sz w:val="20"/>
        </w:rPr>
        <w:tab/>
      </w:r>
      <w:r w:rsidR="002879BC">
        <w:rPr>
          <w:rFonts w:ascii="Arial" w:hAnsi="Arial" w:cs="Arial"/>
          <w:bCs/>
          <w:sz w:val="20"/>
        </w:rPr>
        <w:t>c</w:t>
      </w:r>
      <w:r w:rsidR="0071629B">
        <w:rPr>
          <w:rFonts w:ascii="Arial" w:hAnsi="Arial" w:cs="Arial"/>
          <w:bCs/>
          <w:sz w:val="20"/>
        </w:rPr>
        <w:tab/>
      </w:r>
      <w:r w:rsidR="006E7CBB">
        <w:rPr>
          <w:rFonts w:ascii="Arial" w:hAnsi="Arial" w:cs="Arial"/>
          <w:bCs/>
          <w:sz w:val="20"/>
        </w:rPr>
        <w:t>In geval van ziekte/arbeidsongeschiktheid gedurende de periode van verlof dan ontstaat pas na afloop van de verlofperiode recht op een uitkering als gevolg van de Ziektewet en/of</w:t>
      </w:r>
      <w:r w:rsidR="00FB3C1D">
        <w:rPr>
          <w:rFonts w:ascii="Arial" w:hAnsi="Arial" w:cs="Arial"/>
          <w:bCs/>
          <w:sz w:val="20"/>
        </w:rPr>
        <w:t xml:space="preserve"> op loondoorbetaling door </w:t>
      </w:r>
      <w:r w:rsidR="002879BC">
        <w:rPr>
          <w:rFonts w:ascii="Arial" w:hAnsi="Arial" w:cs="Arial"/>
          <w:bCs/>
          <w:sz w:val="20"/>
        </w:rPr>
        <w:t>Fokus</w:t>
      </w:r>
      <w:r w:rsidR="00FB3C1D">
        <w:rPr>
          <w:rFonts w:ascii="Arial" w:hAnsi="Arial" w:cs="Arial"/>
          <w:bCs/>
          <w:sz w:val="20"/>
        </w:rPr>
        <w:t>;</w:t>
      </w:r>
    </w:p>
    <w:p w14:paraId="3733C64D" w14:textId="77777777" w:rsidR="006E7CBB" w:rsidRDefault="00193706" w:rsidP="00193706">
      <w:pPr>
        <w:tabs>
          <w:tab w:val="left" w:pos="284"/>
        </w:tabs>
        <w:ind w:left="720" w:hanging="720"/>
        <w:rPr>
          <w:rFonts w:ascii="Arial" w:hAnsi="Arial" w:cs="Arial"/>
          <w:bCs/>
          <w:sz w:val="20"/>
        </w:rPr>
      </w:pPr>
      <w:r>
        <w:rPr>
          <w:rFonts w:ascii="Arial" w:hAnsi="Arial" w:cs="Arial"/>
          <w:bCs/>
          <w:sz w:val="20"/>
        </w:rPr>
        <w:tab/>
      </w:r>
      <w:r w:rsidR="002879BC">
        <w:rPr>
          <w:rFonts w:ascii="Arial" w:hAnsi="Arial" w:cs="Arial"/>
          <w:bCs/>
          <w:sz w:val="20"/>
        </w:rPr>
        <w:t>d</w:t>
      </w:r>
      <w:r w:rsidR="0071629B">
        <w:rPr>
          <w:rFonts w:ascii="Arial" w:hAnsi="Arial" w:cs="Arial"/>
          <w:bCs/>
          <w:sz w:val="20"/>
        </w:rPr>
        <w:tab/>
      </w:r>
      <w:r w:rsidR="00C452AD">
        <w:rPr>
          <w:rFonts w:ascii="Arial" w:hAnsi="Arial" w:cs="Arial"/>
          <w:bCs/>
          <w:sz w:val="20"/>
        </w:rPr>
        <w:t>Een</w:t>
      </w:r>
      <w:r w:rsidR="006E7CBB">
        <w:rPr>
          <w:rFonts w:ascii="Arial" w:hAnsi="Arial" w:cs="Arial"/>
          <w:bCs/>
          <w:sz w:val="20"/>
        </w:rPr>
        <w:t xml:space="preserve"> </w:t>
      </w:r>
      <w:r w:rsidR="00A02ED2">
        <w:rPr>
          <w:rFonts w:ascii="Arial" w:hAnsi="Arial" w:cs="Arial"/>
          <w:bCs/>
          <w:sz w:val="20"/>
        </w:rPr>
        <w:t>werknemer</w:t>
      </w:r>
      <w:r w:rsidR="006E7CBB">
        <w:rPr>
          <w:rFonts w:ascii="Arial" w:hAnsi="Arial" w:cs="Arial"/>
          <w:bCs/>
          <w:sz w:val="20"/>
        </w:rPr>
        <w:t xml:space="preserve"> </w:t>
      </w:r>
      <w:r w:rsidR="00FB3C1D">
        <w:rPr>
          <w:rFonts w:ascii="Arial" w:hAnsi="Arial" w:cs="Arial"/>
          <w:bCs/>
          <w:sz w:val="20"/>
        </w:rPr>
        <w:t xml:space="preserve">is </w:t>
      </w:r>
      <w:r w:rsidR="006E7CBB">
        <w:rPr>
          <w:rFonts w:ascii="Arial" w:hAnsi="Arial" w:cs="Arial"/>
          <w:bCs/>
          <w:sz w:val="20"/>
        </w:rPr>
        <w:t xml:space="preserve">gedurende een periode van </w:t>
      </w:r>
      <w:r w:rsidR="00FB3C1D">
        <w:rPr>
          <w:rFonts w:ascii="Arial" w:hAnsi="Arial" w:cs="Arial"/>
          <w:bCs/>
          <w:sz w:val="20"/>
        </w:rPr>
        <w:t xml:space="preserve">maximaal </w:t>
      </w:r>
      <w:r w:rsidR="006E7CBB">
        <w:rPr>
          <w:rFonts w:ascii="Arial" w:hAnsi="Arial" w:cs="Arial"/>
          <w:bCs/>
          <w:sz w:val="20"/>
        </w:rPr>
        <w:t xml:space="preserve">18 maanden wettelijk verzekerd voor de </w:t>
      </w:r>
      <w:r w:rsidR="00C452AD">
        <w:rPr>
          <w:rFonts w:ascii="Arial" w:hAnsi="Arial" w:cs="Arial"/>
          <w:bCs/>
          <w:sz w:val="20"/>
        </w:rPr>
        <w:t xml:space="preserve">Werkloosheidswet (WW) </w:t>
      </w:r>
      <w:r w:rsidR="006E7CBB">
        <w:rPr>
          <w:rFonts w:ascii="Arial" w:hAnsi="Arial" w:cs="Arial"/>
          <w:bCs/>
          <w:sz w:val="20"/>
        </w:rPr>
        <w:t xml:space="preserve">en </w:t>
      </w:r>
      <w:r w:rsidR="00C452AD">
        <w:rPr>
          <w:rFonts w:ascii="Arial" w:hAnsi="Arial" w:cs="Arial"/>
          <w:bCs/>
          <w:sz w:val="20"/>
        </w:rPr>
        <w:t>Wet werk en inkomen naar arbeidsvermogen (</w:t>
      </w:r>
      <w:r w:rsidR="006E7CBB">
        <w:rPr>
          <w:rFonts w:ascii="Arial" w:hAnsi="Arial" w:cs="Arial"/>
          <w:bCs/>
          <w:sz w:val="20"/>
        </w:rPr>
        <w:t>WIA</w:t>
      </w:r>
      <w:r w:rsidR="00C452AD">
        <w:rPr>
          <w:rFonts w:ascii="Arial" w:hAnsi="Arial" w:cs="Arial"/>
          <w:bCs/>
          <w:sz w:val="20"/>
        </w:rPr>
        <w:t>)</w:t>
      </w:r>
      <w:r w:rsidR="006C22A8">
        <w:rPr>
          <w:rFonts w:ascii="Arial" w:hAnsi="Arial" w:cs="Arial"/>
          <w:bCs/>
          <w:sz w:val="20"/>
        </w:rPr>
        <w:t>. De uitkering is afhankelijk van het arbeidsverleden van een werknemer, waarbij de periode van verlof niet meetelt als gewerkte tijd</w:t>
      </w:r>
      <w:r w:rsidR="006E7CBB">
        <w:rPr>
          <w:rFonts w:ascii="Arial" w:hAnsi="Arial" w:cs="Arial"/>
          <w:bCs/>
          <w:sz w:val="20"/>
        </w:rPr>
        <w:t>;</w:t>
      </w:r>
    </w:p>
    <w:p w14:paraId="3733C64E" w14:textId="77777777" w:rsidR="002C4825" w:rsidRPr="004C05B6" w:rsidRDefault="00193706" w:rsidP="00193706">
      <w:pPr>
        <w:tabs>
          <w:tab w:val="left" w:pos="284"/>
        </w:tabs>
        <w:ind w:left="720" w:hanging="720"/>
        <w:rPr>
          <w:rFonts w:ascii="Arial" w:hAnsi="Arial" w:cs="Arial"/>
          <w:bCs/>
          <w:sz w:val="20"/>
        </w:rPr>
      </w:pPr>
      <w:r>
        <w:rPr>
          <w:rFonts w:ascii="Arial" w:hAnsi="Arial" w:cs="Arial"/>
          <w:bCs/>
          <w:sz w:val="20"/>
        </w:rPr>
        <w:tab/>
      </w:r>
      <w:r w:rsidR="002879BC">
        <w:rPr>
          <w:rFonts w:ascii="Arial" w:hAnsi="Arial" w:cs="Arial"/>
          <w:bCs/>
          <w:sz w:val="20"/>
        </w:rPr>
        <w:t>e</w:t>
      </w:r>
      <w:r w:rsidR="0071629B">
        <w:rPr>
          <w:rFonts w:ascii="Arial" w:hAnsi="Arial" w:cs="Arial"/>
          <w:bCs/>
          <w:sz w:val="20"/>
        </w:rPr>
        <w:tab/>
      </w:r>
      <w:r w:rsidR="00C452AD">
        <w:rPr>
          <w:rFonts w:ascii="Arial" w:hAnsi="Arial" w:cs="Arial"/>
          <w:bCs/>
          <w:sz w:val="20"/>
        </w:rPr>
        <w:t>Fokus</w:t>
      </w:r>
      <w:r w:rsidR="006E7CBB">
        <w:rPr>
          <w:rFonts w:ascii="Arial" w:hAnsi="Arial" w:cs="Arial"/>
          <w:bCs/>
          <w:sz w:val="20"/>
        </w:rPr>
        <w:t xml:space="preserve"> </w:t>
      </w:r>
      <w:r w:rsidR="00FB3C1D">
        <w:rPr>
          <w:rFonts w:ascii="Arial" w:hAnsi="Arial" w:cs="Arial"/>
          <w:bCs/>
          <w:sz w:val="20"/>
        </w:rPr>
        <w:t>continueert</w:t>
      </w:r>
      <w:r w:rsidR="006E7CBB">
        <w:rPr>
          <w:rFonts w:ascii="Arial" w:hAnsi="Arial" w:cs="Arial"/>
          <w:bCs/>
          <w:sz w:val="20"/>
        </w:rPr>
        <w:t xml:space="preserve"> </w:t>
      </w:r>
      <w:r w:rsidR="00FB3C1D">
        <w:rPr>
          <w:rFonts w:ascii="Arial" w:hAnsi="Arial" w:cs="Arial"/>
          <w:bCs/>
          <w:sz w:val="20"/>
        </w:rPr>
        <w:t xml:space="preserve">op </w:t>
      </w:r>
      <w:r w:rsidR="006E7CBB">
        <w:rPr>
          <w:rFonts w:ascii="Arial" w:hAnsi="Arial" w:cs="Arial"/>
          <w:bCs/>
          <w:sz w:val="20"/>
        </w:rPr>
        <w:t xml:space="preserve">de overeengekomen wijze de bijdrage in de </w:t>
      </w:r>
      <w:r w:rsidR="00FB3C1D">
        <w:rPr>
          <w:rFonts w:ascii="Arial" w:hAnsi="Arial" w:cs="Arial"/>
          <w:bCs/>
          <w:sz w:val="20"/>
        </w:rPr>
        <w:t xml:space="preserve">ziektekostenverzekering van </w:t>
      </w:r>
      <w:r w:rsidR="00C452AD">
        <w:rPr>
          <w:rFonts w:ascii="Arial" w:hAnsi="Arial" w:cs="Arial"/>
          <w:bCs/>
          <w:sz w:val="20"/>
        </w:rPr>
        <w:t>een</w:t>
      </w:r>
      <w:r w:rsidR="00FB3C1D">
        <w:rPr>
          <w:rFonts w:ascii="Arial" w:hAnsi="Arial" w:cs="Arial"/>
          <w:bCs/>
          <w:sz w:val="20"/>
        </w:rPr>
        <w:t xml:space="preserve"> </w:t>
      </w:r>
      <w:r w:rsidR="00A02ED2">
        <w:rPr>
          <w:rFonts w:ascii="Arial" w:hAnsi="Arial" w:cs="Arial"/>
          <w:bCs/>
          <w:sz w:val="20"/>
        </w:rPr>
        <w:t>werknemer</w:t>
      </w:r>
      <w:r w:rsidR="00FB3C1D">
        <w:rPr>
          <w:rFonts w:ascii="Arial" w:hAnsi="Arial" w:cs="Arial"/>
          <w:bCs/>
          <w:sz w:val="20"/>
        </w:rPr>
        <w:t>;</w:t>
      </w:r>
    </w:p>
    <w:p w14:paraId="3733C64F" w14:textId="77777777" w:rsidR="002C4825" w:rsidRDefault="00193706" w:rsidP="00193706">
      <w:pPr>
        <w:tabs>
          <w:tab w:val="left" w:pos="284"/>
        </w:tabs>
        <w:ind w:left="720" w:hanging="720"/>
        <w:rPr>
          <w:rFonts w:ascii="Arial" w:hAnsi="Arial" w:cs="Arial"/>
          <w:bCs/>
          <w:sz w:val="20"/>
        </w:rPr>
      </w:pPr>
      <w:r>
        <w:rPr>
          <w:rFonts w:ascii="Arial" w:hAnsi="Arial" w:cs="Arial"/>
          <w:bCs/>
          <w:sz w:val="20"/>
        </w:rPr>
        <w:tab/>
      </w:r>
      <w:r w:rsidR="002879BC">
        <w:rPr>
          <w:rFonts w:ascii="Arial" w:hAnsi="Arial" w:cs="Arial"/>
          <w:bCs/>
          <w:sz w:val="20"/>
        </w:rPr>
        <w:t>f</w:t>
      </w:r>
      <w:r w:rsidR="0071629B">
        <w:rPr>
          <w:rFonts w:ascii="Arial" w:hAnsi="Arial" w:cs="Arial"/>
          <w:bCs/>
          <w:sz w:val="20"/>
        </w:rPr>
        <w:tab/>
      </w:r>
      <w:r w:rsidR="005111A0">
        <w:rPr>
          <w:rFonts w:ascii="Arial" w:hAnsi="Arial" w:cs="Arial"/>
          <w:bCs/>
          <w:sz w:val="20"/>
        </w:rPr>
        <w:t>O</w:t>
      </w:r>
      <w:r w:rsidR="002C4825" w:rsidRPr="004C05B6">
        <w:rPr>
          <w:rFonts w:ascii="Arial" w:hAnsi="Arial" w:cs="Arial"/>
          <w:bCs/>
          <w:sz w:val="20"/>
        </w:rPr>
        <w:t xml:space="preserve">nkostenvergoedingen </w:t>
      </w:r>
      <w:r w:rsidR="005111A0">
        <w:rPr>
          <w:rFonts w:ascii="Arial" w:hAnsi="Arial" w:cs="Arial"/>
          <w:bCs/>
          <w:sz w:val="20"/>
        </w:rPr>
        <w:t>die direct verband houden met het werk (waaronder de vergoeding voor een thuiswerkplek, telefoonkosten, reis- en verblijfkosten in verband met dienstreizen, reiskosten woon-werkverkeer en de verstrekking van een lease-auto</w:t>
      </w:r>
      <w:r w:rsidR="002879BC">
        <w:rPr>
          <w:rFonts w:ascii="Arial" w:hAnsi="Arial" w:cs="Arial"/>
          <w:bCs/>
          <w:sz w:val="20"/>
        </w:rPr>
        <w:t>)</w:t>
      </w:r>
      <w:r w:rsidR="005111A0">
        <w:rPr>
          <w:rFonts w:ascii="Arial" w:hAnsi="Arial" w:cs="Arial"/>
          <w:bCs/>
          <w:sz w:val="20"/>
        </w:rPr>
        <w:t xml:space="preserve"> worden stopgezet, </w:t>
      </w:r>
      <w:r w:rsidR="0071629B">
        <w:rPr>
          <w:rFonts w:ascii="Arial" w:hAnsi="Arial" w:cs="Arial"/>
          <w:bCs/>
          <w:sz w:val="20"/>
        </w:rPr>
        <w:t xml:space="preserve">met inachtneming van </w:t>
      </w:r>
      <w:r w:rsidR="005111A0">
        <w:rPr>
          <w:rFonts w:ascii="Arial" w:hAnsi="Arial" w:cs="Arial"/>
          <w:bCs/>
          <w:sz w:val="20"/>
        </w:rPr>
        <w:t xml:space="preserve">de werkwijze </w:t>
      </w:r>
      <w:r w:rsidR="0071629B">
        <w:rPr>
          <w:rFonts w:ascii="Arial" w:hAnsi="Arial" w:cs="Arial"/>
          <w:bCs/>
          <w:sz w:val="20"/>
        </w:rPr>
        <w:t xml:space="preserve">zoals die wordt toegepast </w:t>
      </w:r>
      <w:r w:rsidR="005111A0">
        <w:rPr>
          <w:rFonts w:ascii="Arial" w:hAnsi="Arial" w:cs="Arial"/>
          <w:bCs/>
          <w:sz w:val="20"/>
        </w:rPr>
        <w:t xml:space="preserve">in geval van </w:t>
      </w:r>
      <w:r w:rsidR="00FB3C1D">
        <w:rPr>
          <w:rFonts w:ascii="Arial" w:hAnsi="Arial" w:cs="Arial"/>
          <w:bCs/>
          <w:sz w:val="20"/>
        </w:rPr>
        <w:t xml:space="preserve">(langdurige) </w:t>
      </w:r>
      <w:r w:rsidR="005111A0">
        <w:rPr>
          <w:rFonts w:ascii="Arial" w:hAnsi="Arial" w:cs="Arial"/>
          <w:bCs/>
          <w:sz w:val="20"/>
        </w:rPr>
        <w:t>arbeidsongeschiktheid</w:t>
      </w:r>
      <w:r w:rsidR="006E7CBB">
        <w:rPr>
          <w:rFonts w:ascii="Arial" w:hAnsi="Arial" w:cs="Arial"/>
          <w:bCs/>
          <w:sz w:val="20"/>
        </w:rPr>
        <w:t>;</w:t>
      </w:r>
    </w:p>
    <w:p w14:paraId="3733C650" w14:textId="77777777" w:rsidR="00FB3C1D" w:rsidRDefault="00FB3C1D" w:rsidP="00FB3C1D">
      <w:pPr>
        <w:tabs>
          <w:tab w:val="left" w:pos="284"/>
        </w:tabs>
        <w:rPr>
          <w:rFonts w:ascii="Arial" w:hAnsi="Arial" w:cs="Arial"/>
          <w:bCs/>
          <w:sz w:val="20"/>
        </w:rPr>
      </w:pPr>
    </w:p>
    <w:p w14:paraId="3733C651" w14:textId="77777777" w:rsidR="007573AD" w:rsidRPr="004C05B6" w:rsidRDefault="00EE642F" w:rsidP="007573AD">
      <w:pPr>
        <w:tabs>
          <w:tab w:val="left" w:pos="284"/>
        </w:tabs>
        <w:rPr>
          <w:rFonts w:ascii="Arial" w:hAnsi="Arial" w:cs="Arial"/>
          <w:sz w:val="20"/>
        </w:rPr>
      </w:pPr>
      <w:r>
        <w:rPr>
          <w:rFonts w:ascii="Arial" w:hAnsi="Arial" w:cs="Arial"/>
          <w:bCs/>
          <w:sz w:val="20"/>
        </w:rPr>
        <w:t>8</w:t>
      </w:r>
      <w:r w:rsidR="007573AD">
        <w:rPr>
          <w:rFonts w:ascii="Arial" w:hAnsi="Arial" w:cs="Arial"/>
          <w:bCs/>
          <w:sz w:val="20"/>
        </w:rPr>
        <w:tab/>
      </w:r>
      <w:r w:rsidR="007573AD" w:rsidRPr="004C05B6">
        <w:rPr>
          <w:rFonts w:ascii="Arial" w:hAnsi="Arial" w:cs="Arial"/>
          <w:sz w:val="20"/>
        </w:rPr>
        <w:t xml:space="preserve">Fokus biedt een collectieve regeling aan via </w:t>
      </w:r>
      <w:r w:rsidR="00CC5C6A">
        <w:rPr>
          <w:rFonts w:ascii="Arial" w:hAnsi="Arial" w:cs="Arial"/>
          <w:sz w:val="20"/>
        </w:rPr>
        <w:t>PGGM</w:t>
      </w:r>
      <w:r w:rsidR="007573AD" w:rsidRPr="004C05B6">
        <w:rPr>
          <w:rFonts w:ascii="Arial" w:hAnsi="Arial" w:cs="Arial"/>
          <w:sz w:val="20"/>
        </w:rPr>
        <w:t>.</w:t>
      </w:r>
    </w:p>
    <w:p w14:paraId="3733C652" w14:textId="77777777" w:rsidR="007573AD" w:rsidRDefault="00193706" w:rsidP="004464C3">
      <w:pPr>
        <w:tabs>
          <w:tab w:val="left" w:pos="284"/>
        </w:tabs>
        <w:ind w:left="720" w:hanging="720"/>
        <w:rPr>
          <w:rFonts w:ascii="Arial" w:hAnsi="Arial" w:cs="Arial"/>
          <w:bCs/>
          <w:sz w:val="20"/>
        </w:rPr>
      </w:pPr>
      <w:r>
        <w:rPr>
          <w:rFonts w:ascii="Arial" w:hAnsi="Arial" w:cs="Arial"/>
          <w:sz w:val="20"/>
        </w:rPr>
        <w:tab/>
      </w:r>
    </w:p>
    <w:p w14:paraId="3733C653" w14:textId="77777777" w:rsidR="002879BC" w:rsidRDefault="00EE642F" w:rsidP="002879BC">
      <w:pPr>
        <w:tabs>
          <w:tab w:val="left" w:pos="284"/>
        </w:tabs>
        <w:ind w:left="284" w:hanging="284"/>
        <w:rPr>
          <w:rFonts w:ascii="Arial" w:hAnsi="Arial" w:cs="Arial"/>
          <w:bCs/>
          <w:sz w:val="20"/>
        </w:rPr>
      </w:pPr>
      <w:r>
        <w:rPr>
          <w:rFonts w:ascii="Arial" w:hAnsi="Arial" w:cs="Arial"/>
          <w:bCs/>
          <w:sz w:val="20"/>
        </w:rPr>
        <w:t>9</w:t>
      </w:r>
      <w:r w:rsidR="002879BC">
        <w:rPr>
          <w:rFonts w:ascii="Arial" w:hAnsi="Arial" w:cs="Arial"/>
          <w:bCs/>
          <w:sz w:val="20"/>
        </w:rPr>
        <w:tab/>
      </w:r>
      <w:r w:rsidR="00A13429">
        <w:rPr>
          <w:rFonts w:ascii="Arial" w:hAnsi="Arial" w:cs="Arial"/>
          <w:bCs/>
          <w:sz w:val="20"/>
        </w:rPr>
        <w:t>Overige</w:t>
      </w:r>
      <w:r w:rsidR="002879BC">
        <w:rPr>
          <w:rFonts w:ascii="Arial" w:hAnsi="Arial" w:cs="Arial"/>
          <w:bCs/>
          <w:sz w:val="20"/>
        </w:rPr>
        <w:t xml:space="preserve"> afspraken over de levensloopregeling zijn vastgelegd in het Reglement Levensloopregeling, dat is opgenomen in Bijlage VII.</w:t>
      </w:r>
    </w:p>
    <w:p w14:paraId="3733C654" w14:textId="77777777" w:rsidR="00FB3C1D" w:rsidRDefault="00FB3C1D" w:rsidP="00FB3C1D">
      <w:pPr>
        <w:tabs>
          <w:tab w:val="left" w:pos="284"/>
        </w:tabs>
        <w:ind w:left="284" w:hanging="284"/>
        <w:rPr>
          <w:rFonts w:ascii="Arial" w:hAnsi="Arial" w:cs="Arial"/>
          <w:bCs/>
          <w:sz w:val="20"/>
        </w:rPr>
      </w:pPr>
    </w:p>
    <w:p w14:paraId="3733C655" w14:textId="77777777" w:rsidR="00BD153A" w:rsidRDefault="00781DD8">
      <w:pPr>
        <w:pStyle w:val="03artikelkop"/>
        <w:rPr>
          <w:rFonts w:ascii="Arial" w:hAnsi="Arial" w:cs="Arial"/>
          <w:b/>
          <w:bCs/>
          <w:sz w:val="20"/>
        </w:rPr>
      </w:pPr>
      <w:r>
        <w:rPr>
          <w:rFonts w:ascii="Arial" w:hAnsi="Arial" w:cs="Arial"/>
          <w:b/>
          <w:bCs/>
          <w:sz w:val="20"/>
        </w:rPr>
        <w:br w:type="page"/>
      </w:r>
      <w:r w:rsidR="00BD153A">
        <w:rPr>
          <w:rFonts w:ascii="Arial" w:hAnsi="Arial" w:cs="Arial"/>
          <w:b/>
          <w:bCs/>
          <w:sz w:val="20"/>
        </w:rPr>
        <w:lastRenderedPageBreak/>
        <w:t>Artikel 1</w:t>
      </w:r>
      <w:r w:rsidR="00264A4C">
        <w:rPr>
          <w:rFonts w:ascii="Arial" w:hAnsi="Arial" w:cs="Arial"/>
          <w:b/>
          <w:bCs/>
          <w:sz w:val="20"/>
        </w:rPr>
        <w:t>6</w:t>
      </w:r>
      <w:r w:rsidR="00BD153A">
        <w:rPr>
          <w:rFonts w:ascii="Arial" w:hAnsi="Arial" w:cs="Arial"/>
          <w:b/>
          <w:bCs/>
          <w:sz w:val="20"/>
        </w:rPr>
        <w:tab/>
        <w:t>Vakantie</w:t>
      </w:r>
    </w:p>
    <w:p w14:paraId="3733C656" w14:textId="77777777" w:rsidR="003C17DC" w:rsidRDefault="003C17DC">
      <w:pPr>
        <w:pStyle w:val="03artikelkop"/>
        <w:rPr>
          <w:rFonts w:ascii="Arial" w:hAnsi="Arial" w:cs="Arial"/>
          <w:b/>
          <w:bCs/>
          <w:sz w:val="20"/>
        </w:rPr>
      </w:pPr>
    </w:p>
    <w:p w14:paraId="3733C657" w14:textId="77777777" w:rsidR="00BD153A" w:rsidRDefault="00BD153A">
      <w:pPr>
        <w:pStyle w:val="04tussenkopje"/>
        <w:ind w:left="0"/>
        <w:rPr>
          <w:rFonts w:ascii="Arial" w:hAnsi="Arial" w:cs="Arial"/>
          <w:i/>
          <w:iCs/>
          <w:sz w:val="20"/>
        </w:rPr>
      </w:pPr>
      <w:r>
        <w:rPr>
          <w:rFonts w:ascii="Arial" w:hAnsi="Arial" w:cs="Arial"/>
          <w:i/>
          <w:iCs/>
          <w:sz w:val="20"/>
        </w:rPr>
        <w:t>1   Algemeen</w:t>
      </w:r>
    </w:p>
    <w:p w14:paraId="3733C658" w14:textId="77777777" w:rsidR="00BD153A" w:rsidRDefault="00BD153A" w:rsidP="00884C23">
      <w:pPr>
        <w:pStyle w:val="Plattetekstinspringen2"/>
        <w:tabs>
          <w:tab w:val="clear" w:pos="339"/>
          <w:tab w:val="clear" w:pos="679"/>
          <w:tab w:val="clear" w:pos="1077"/>
          <w:tab w:val="left" w:pos="0"/>
          <w:tab w:val="left" w:pos="284"/>
        </w:tabs>
        <w:ind w:left="720" w:hanging="1734"/>
      </w:pPr>
      <w:r>
        <w:tab/>
      </w:r>
      <w:r w:rsidR="00884C23">
        <w:tab/>
      </w:r>
      <w:r>
        <w:t>a</w:t>
      </w:r>
      <w:r>
        <w:tab/>
      </w:r>
      <w:r w:rsidR="002461E5">
        <w:t>De werknemer</w:t>
      </w:r>
      <w:r>
        <w:t xml:space="preserve"> neemt jaarlijks tenminste viermaal het aantal contracturen per week op als vakantieverlof of snipperdagen. </w:t>
      </w:r>
      <w:r w:rsidR="00466554">
        <w:t>De jaarlijks toegekende vakantierechten moeten worden opgenomen in het betreffende kalenderjaar.</w:t>
      </w:r>
    </w:p>
    <w:p w14:paraId="3733C659" w14:textId="77777777" w:rsidR="00BD153A" w:rsidRDefault="00BD153A" w:rsidP="00884C23">
      <w:pPr>
        <w:pStyle w:val="Plattetekstinspringen2"/>
        <w:tabs>
          <w:tab w:val="clear" w:pos="339"/>
          <w:tab w:val="clear" w:pos="679"/>
          <w:tab w:val="clear" w:pos="1077"/>
          <w:tab w:val="left" w:pos="0"/>
          <w:tab w:val="left" w:pos="284"/>
        </w:tabs>
        <w:ind w:left="720"/>
      </w:pPr>
      <w:r>
        <w:t>In geval van beëindiging van de dienstbetrekking zal, indien nog een positief saldo aan vakantie-uren resteert, dit saldo worden uitbetaald.</w:t>
      </w:r>
    </w:p>
    <w:p w14:paraId="3733C65A" w14:textId="77777777" w:rsidR="00BD153A" w:rsidRDefault="00BD153A" w:rsidP="00884C23">
      <w:pPr>
        <w:pStyle w:val="04tussenkopje"/>
        <w:ind w:left="284"/>
        <w:rPr>
          <w:rFonts w:ascii="Arial" w:hAnsi="Arial" w:cs="Arial"/>
          <w:sz w:val="20"/>
        </w:rPr>
      </w:pPr>
      <w:r>
        <w:rPr>
          <w:rFonts w:ascii="Arial" w:hAnsi="Arial" w:cs="Arial"/>
          <w:sz w:val="20"/>
        </w:rPr>
        <w:t>b</w:t>
      </w:r>
      <w:r>
        <w:rPr>
          <w:rFonts w:ascii="Arial" w:hAnsi="Arial" w:cs="Arial"/>
          <w:sz w:val="20"/>
        </w:rPr>
        <w:tab/>
        <w:t>Het vakantiejaar is gelijk aan het kalenderjaar.</w:t>
      </w:r>
    </w:p>
    <w:p w14:paraId="3733C65B" w14:textId="77777777" w:rsidR="00BD153A" w:rsidRDefault="00BD153A">
      <w:pPr>
        <w:pStyle w:val="04tussenkopje"/>
        <w:ind w:left="284" w:hanging="284"/>
        <w:rPr>
          <w:rFonts w:ascii="Arial" w:hAnsi="Arial" w:cs="Arial"/>
          <w:sz w:val="20"/>
        </w:rPr>
      </w:pPr>
    </w:p>
    <w:p w14:paraId="3733C65C" w14:textId="77777777" w:rsidR="00BD153A" w:rsidRDefault="00BD153A">
      <w:pPr>
        <w:pStyle w:val="04tussenkopje"/>
        <w:ind w:left="0"/>
        <w:rPr>
          <w:rFonts w:ascii="Arial" w:hAnsi="Arial" w:cs="Arial"/>
          <w:i/>
          <w:iCs/>
          <w:sz w:val="20"/>
        </w:rPr>
      </w:pPr>
      <w:r>
        <w:rPr>
          <w:rFonts w:ascii="Arial" w:hAnsi="Arial" w:cs="Arial"/>
          <w:i/>
          <w:iCs/>
          <w:sz w:val="20"/>
        </w:rPr>
        <w:t>2   Aantal jaarlijkse vakantie-uren</w:t>
      </w:r>
    </w:p>
    <w:p w14:paraId="3733C65D" w14:textId="77777777" w:rsidR="00BD153A" w:rsidRDefault="00884C23" w:rsidP="00884C23">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Ieder</w:t>
      </w:r>
      <w:r w:rsidR="00A02ED2">
        <w:rPr>
          <w:rFonts w:ascii="Arial" w:hAnsi="Arial" w:cs="Arial"/>
          <w:sz w:val="20"/>
        </w:rPr>
        <w:t>e</w:t>
      </w:r>
      <w:r w:rsidR="00BD153A">
        <w:rPr>
          <w:rFonts w:ascii="Arial" w:hAnsi="Arial" w:cs="Arial"/>
          <w:sz w:val="20"/>
        </w:rPr>
        <w:t xml:space="preserve"> </w:t>
      </w:r>
      <w:r w:rsidR="00691028">
        <w:rPr>
          <w:rFonts w:ascii="Arial" w:hAnsi="Arial" w:cs="Arial"/>
          <w:sz w:val="20"/>
        </w:rPr>
        <w:t>werknemer</w:t>
      </w:r>
      <w:r w:rsidR="00BD153A">
        <w:rPr>
          <w:rFonts w:ascii="Arial" w:hAnsi="Arial" w:cs="Arial"/>
          <w:sz w:val="20"/>
        </w:rPr>
        <w:t xml:space="preserve">, in volledige dienst van Fokus, heeft per jaar recht op </w:t>
      </w:r>
      <w:r w:rsidR="003C063C">
        <w:rPr>
          <w:rFonts w:ascii="Arial" w:hAnsi="Arial" w:cs="Arial"/>
          <w:sz w:val="20"/>
        </w:rPr>
        <w:t>144 wettelijke en 29 bovenwettelijke</w:t>
      </w:r>
      <w:r w:rsidR="00BD153A">
        <w:rPr>
          <w:rFonts w:ascii="Arial" w:hAnsi="Arial" w:cs="Arial"/>
          <w:sz w:val="20"/>
        </w:rPr>
        <w:t xml:space="preserve"> </w:t>
      </w:r>
      <w:r w:rsidR="00242407">
        <w:rPr>
          <w:rFonts w:ascii="Arial" w:hAnsi="Arial" w:cs="Arial"/>
          <w:sz w:val="20"/>
        </w:rPr>
        <w:t>vakantie-uren</w:t>
      </w:r>
      <w:r w:rsidR="00BD153A">
        <w:rPr>
          <w:rFonts w:ascii="Arial" w:hAnsi="Arial" w:cs="Arial"/>
          <w:sz w:val="20"/>
        </w:rPr>
        <w:t>.</w:t>
      </w:r>
    </w:p>
    <w:p w14:paraId="3733C65E" w14:textId="77777777" w:rsidR="00BD153A" w:rsidRDefault="00884C23" w:rsidP="00884C23">
      <w:pPr>
        <w:pStyle w:val="01plattetekst"/>
        <w:tabs>
          <w:tab w:val="clear" w:pos="2152"/>
          <w:tab w:val="clear" w:pos="4304"/>
          <w:tab w:val="clear" w:pos="6456"/>
          <w:tab w:val="left" w:pos="284"/>
        </w:tabs>
        <w:ind w:left="284"/>
        <w:rPr>
          <w:rFonts w:ascii="Arial" w:hAnsi="Arial" w:cs="Arial"/>
          <w:sz w:val="20"/>
        </w:rPr>
      </w:pPr>
      <w:r>
        <w:rPr>
          <w:rFonts w:ascii="Arial" w:hAnsi="Arial" w:cs="Arial"/>
          <w:sz w:val="20"/>
        </w:rPr>
        <w:tab/>
      </w:r>
      <w:r w:rsidR="002461E5">
        <w:rPr>
          <w:rFonts w:ascii="Arial" w:hAnsi="Arial" w:cs="Arial"/>
          <w:sz w:val="20"/>
        </w:rPr>
        <w:t>Werknemers</w:t>
      </w:r>
      <w:r w:rsidR="00BD153A">
        <w:rPr>
          <w:rFonts w:ascii="Arial" w:hAnsi="Arial" w:cs="Arial"/>
          <w:sz w:val="20"/>
        </w:rPr>
        <w:t xml:space="preserve"> met een deeltijdaanstelling hebben recht op bovenstaande uren naar rato.</w:t>
      </w:r>
    </w:p>
    <w:p w14:paraId="3733C65F" w14:textId="77777777" w:rsidR="00BD153A" w:rsidRDefault="00884C23" w:rsidP="00884C23">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 xml:space="preserve">Voor een gebroken vakantiejaar wordt het aantal </w:t>
      </w:r>
      <w:r w:rsidR="00242407">
        <w:rPr>
          <w:rFonts w:ascii="Arial" w:hAnsi="Arial" w:cs="Arial"/>
          <w:sz w:val="20"/>
        </w:rPr>
        <w:t>vakantie-uren</w:t>
      </w:r>
      <w:r w:rsidR="00BD153A">
        <w:rPr>
          <w:rFonts w:ascii="Arial" w:hAnsi="Arial" w:cs="Arial"/>
          <w:sz w:val="20"/>
        </w:rPr>
        <w:t xml:space="preserve"> berekend naar evenredigheid van het aantal maanden dienstverband.</w:t>
      </w:r>
    </w:p>
    <w:p w14:paraId="3733C660" w14:textId="77777777" w:rsidR="00BD153A" w:rsidRDefault="00884C23" w:rsidP="00884C23">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 xml:space="preserve">Ingeval van deeltijdarbeid wordt het aantal </w:t>
      </w:r>
      <w:r w:rsidR="00242407">
        <w:rPr>
          <w:rFonts w:ascii="Arial" w:hAnsi="Arial" w:cs="Arial"/>
          <w:sz w:val="20"/>
        </w:rPr>
        <w:t>vakantie-uren</w:t>
      </w:r>
      <w:r w:rsidR="00BD153A">
        <w:rPr>
          <w:rFonts w:ascii="Arial" w:hAnsi="Arial" w:cs="Arial"/>
          <w:sz w:val="20"/>
        </w:rPr>
        <w:t xml:space="preserve"> naar evenredigheid van werken berekend.</w:t>
      </w:r>
    </w:p>
    <w:p w14:paraId="3733C661" w14:textId="77777777" w:rsidR="00BD153A" w:rsidRDefault="00884C23" w:rsidP="00884C23">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t>Bij toepassing van artikel 1</w:t>
      </w:r>
      <w:r w:rsidR="00CC3D1D">
        <w:rPr>
          <w:rFonts w:ascii="Arial" w:hAnsi="Arial" w:cs="Arial"/>
          <w:sz w:val="20"/>
        </w:rPr>
        <w:t>6</w:t>
      </w:r>
      <w:r w:rsidR="00BD153A">
        <w:rPr>
          <w:rFonts w:ascii="Arial" w:hAnsi="Arial" w:cs="Arial"/>
          <w:sz w:val="20"/>
        </w:rPr>
        <w:t>.2.b en 1</w:t>
      </w:r>
      <w:r w:rsidR="00CC3D1D">
        <w:rPr>
          <w:rFonts w:ascii="Arial" w:hAnsi="Arial" w:cs="Arial"/>
          <w:sz w:val="20"/>
        </w:rPr>
        <w:t>6</w:t>
      </w:r>
      <w:r w:rsidR="00BD153A">
        <w:rPr>
          <w:rFonts w:ascii="Arial" w:hAnsi="Arial" w:cs="Arial"/>
          <w:sz w:val="20"/>
        </w:rPr>
        <w:t>.2.c wordt rekenkundig afgerond op hele uren.</w:t>
      </w:r>
    </w:p>
    <w:p w14:paraId="233BB785" w14:textId="77777777" w:rsidR="000007F8" w:rsidRDefault="00FF00A4" w:rsidP="00884C23">
      <w:pPr>
        <w:pStyle w:val="01plattetekst"/>
        <w:tabs>
          <w:tab w:val="clear" w:pos="2152"/>
          <w:tab w:val="left" w:pos="284"/>
        </w:tabs>
        <w:ind w:left="720" w:hanging="720"/>
        <w:rPr>
          <w:rFonts w:ascii="Arial" w:hAnsi="Arial" w:cs="Arial"/>
          <w:sz w:val="20"/>
        </w:rPr>
      </w:pPr>
      <w:r>
        <w:rPr>
          <w:rFonts w:ascii="Arial" w:hAnsi="Arial" w:cs="Arial"/>
          <w:sz w:val="20"/>
        </w:rPr>
        <w:tab/>
        <w:t>e</w:t>
      </w:r>
      <w:r>
        <w:rPr>
          <w:rFonts w:ascii="Arial" w:hAnsi="Arial" w:cs="Arial"/>
          <w:sz w:val="20"/>
        </w:rPr>
        <w:tab/>
        <w:t xml:space="preserve">Ingaande 1 januari 2016 </w:t>
      </w:r>
      <w:r w:rsidR="00745F57">
        <w:rPr>
          <w:rFonts w:ascii="Arial" w:hAnsi="Arial" w:cs="Arial"/>
          <w:sz w:val="20"/>
        </w:rPr>
        <w:t>ontvangt werknemer over</w:t>
      </w:r>
      <w:r>
        <w:rPr>
          <w:rFonts w:ascii="Arial" w:hAnsi="Arial" w:cs="Arial"/>
          <w:sz w:val="20"/>
        </w:rPr>
        <w:t xml:space="preserve"> opgenomen vakantie-uren</w:t>
      </w:r>
      <w:r w:rsidR="00745F57">
        <w:rPr>
          <w:rFonts w:ascii="Arial" w:hAnsi="Arial" w:cs="Arial"/>
          <w:sz w:val="20"/>
        </w:rPr>
        <w:t>, op basis van geregistreerde diensttijd in het rooster,</w:t>
      </w:r>
      <w:r>
        <w:rPr>
          <w:rFonts w:ascii="Arial" w:hAnsi="Arial" w:cs="Arial"/>
          <w:sz w:val="20"/>
        </w:rPr>
        <w:t xml:space="preserve"> het </w:t>
      </w:r>
      <w:r w:rsidR="00745F57">
        <w:rPr>
          <w:rFonts w:ascii="Arial" w:hAnsi="Arial" w:cs="Arial"/>
          <w:sz w:val="20"/>
        </w:rPr>
        <w:t xml:space="preserve">van het </w:t>
      </w:r>
      <w:r>
        <w:rPr>
          <w:rFonts w:ascii="Arial" w:hAnsi="Arial" w:cs="Arial"/>
          <w:sz w:val="20"/>
        </w:rPr>
        <w:t xml:space="preserve">maandsalaris </w:t>
      </w:r>
      <w:r w:rsidR="00745F57">
        <w:rPr>
          <w:rFonts w:ascii="Arial" w:hAnsi="Arial" w:cs="Arial"/>
          <w:sz w:val="20"/>
        </w:rPr>
        <w:t xml:space="preserve">herleide uurloon </w:t>
      </w:r>
      <w:r>
        <w:rPr>
          <w:rFonts w:ascii="Arial" w:hAnsi="Arial" w:cs="Arial"/>
          <w:sz w:val="20"/>
        </w:rPr>
        <w:t>plus de vergoeding voor inconveniënte uren</w:t>
      </w:r>
      <w:r w:rsidR="00745F57">
        <w:rPr>
          <w:rFonts w:ascii="Arial" w:hAnsi="Arial" w:cs="Arial"/>
          <w:sz w:val="20"/>
        </w:rPr>
        <w:t xml:space="preserve"> </w:t>
      </w:r>
      <w:r>
        <w:rPr>
          <w:rFonts w:ascii="Arial" w:hAnsi="Arial" w:cs="Arial"/>
          <w:sz w:val="20"/>
        </w:rPr>
        <w:t>conform artikel 7</w:t>
      </w:r>
      <w:r w:rsidR="00745F57">
        <w:rPr>
          <w:rFonts w:ascii="Arial" w:hAnsi="Arial" w:cs="Arial"/>
          <w:sz w:val="20"/>
        </w:rPr>
        <w:t>.</w:t>
      </w:r>
      <w:r>
        <w:rPr>
          <w:rFonts w:ascii="Arial" w:hAnsi="Arial" w:cs="Arial"/>
          <w:sz w:val="20"/>
        </w:rPr>
        <w:t>4</w:t>
      </w:r>
      <w:r w:rsidR="00745F57">
        <w:rPr>
          <w:rFonts w:ascii="Arial" w:hAnsi="Arial" w:cs="Arial"/>
          <w:sz w:val="20"/>
        </w:rPr>
        <w:t>.</w:t>
      </w:r>
      <w:r>
        <w:rPr>
          <w:rFonts w:ascii="Arial" w:hAnsi="Arial" w:cs="Arial"/>
          <w:sz w:val="20"/>
        </w:rPr>
        <w:t>b</w:t>
      </w:r>
      <w:r w:rsidR="00745F57">
        <w:rPr>
          <w:rFonts w:ascii="Arial" w:hAnsi="Arial" w:cs="Arial"/>
          <w:sz w:val="20"/>
        </w:rPr>
        <w:t>.</w:t>
      </w:r>
      <w:r w:rsidR="00D560E5">
        <w:rPr>
          <w:rFonts w:ascii="Arial" w:hAnsi="Arial" w:cs="Arial"/>
          <w:sz w:val="20"/>
        </w:rPr>
        <w:t xml:space="preserve"> </w:t>
      </w:r>
    </w:p>
    <w:p w14:paraId="3733C662" w14:textId="1B414EAF" w:rsidR="00FF00A4" w:rsidRDefault="000007F8" w:rsidP="00884C23">
      <w:pPr>
        <w:pStyle w:val="01plattetekst"/>
        <w:tabs>
          <w:tab w:val="clear" w:pos="2152"/>
          <w:tab w:val="left" w:pos="284"/>
        </w:tabs>
        <w:ind w:left="720" w:hanging="720"/>
        <w:rPr>
          <w:rFonts w:ascii="Arial" w:hAnsi="Arial" w:cs="Arial"/>
          <w:sz w:val="20"/>
        </w:rPr>
      </w:pPr>
      <w:r>
        <w:rPr>
          <w:rFonts w:ascii="Arial" w:hAnsi="Arial" w:cs="Arial"/>
          <w:sz w:val="20"/>
        </w:rPr>
        <w:tab/>
      </w:r>
      <w:r>
        <w:rPr>
          <w:rFonts w:ascii="Arial" w:hAnsi="Arial" w:cs="Arial"/>
          <w:sz w:val="20"/>
        </w:rPr>
        <w:tab/>
      </w:r>
      <w:r w:rsidRPr="000A68D8">
        <w:rPr>
          <w:rFonts w:ascii="Arial" w:hAnsi="Arial" w:cs="Arial"/>
          <w:sz w:val="20"/>
        </w:rPr>
        <w:t xml:space="preserve">CAO-partijen hebben afspraken gemaakt om </w:t>
      </w:r>
      <w:r>
        <w:rPr>
          <w:rFonts w:ascii="Arial" w:hAnsi="Arial" w:cs="Arial"/>
          <w:sz w:val="20"/>
        </w:rPr>
        <w:t xml:space="preserve">voorgaande af </w:t>
      </w:r>
      <w:r w:rsidRPr="000A68D8">
        <w:rPr>
          <w:rFonts w:ascii="Arial" w:hAnsi="Arial" w:cs="Arial"/>
          <w:sz w:val="20"/>
        </w:rPr>
        <w:t xml:space="preserve">te wikkelen over de </w:t>
      </w:r>
      <w:r>
        <w:rPr>
          <w:rFonts w:ascii="Arial" w:hAnsi="Arial" w:cs="Arial"/>
          <w:sz w:val="20"/>
        </w:rPr>
        <w:t>periode</w:t>
      </w:r>
      <w:r w:rsidRPr="000A68D8">
        <w:rPr>
          <w:rFonts w:ascii="Arial" w:hAnsi="Arial" w:cs="Arial"/>
          <w:sz w:val="20"/>
        </w:rPr>
        <w:t xml:space="preserve"> 2012 tot en met 2015</w:t>
      </w:r>
      <w:r>
        <w:rPr>
          <w:rFonts w:ascii="Arial" w:hAnsi="Arial" w:cs="Arial"/>
          <w:sz w:val="20"/>
        </w:rPr>
        <w:t>, zie hiervoor lid 8 van Bijlage VIII</w:t>
      </w:r>
      <w:r w:rsidRPr="000A68D8">
        <w:rPr>
          <w:rFonts w:ascii="Arial" w:hAnsi="Arial" w:cs="Arial"/>
          <w:sz w:val="20"/>
        </w:rPr>
        <w:t>.</w:t>
      </w:r>
      <w:r w:rsidR="00FF00A4">
        <w:rPr>
          <w:rFonts w:ascii="Arial" w:hAnsi="Arial" w:cs="Arial"/>
          <w:sz w:val="20"/>
        </w:rPr>
        <w:t xml:space="preserve">      </w:t>
      </w:r>
    </w:p>
    <w:p w14:paraId="3733C663" w14:textId="77777777" w:rsidR="00BD153A" w:rsidRDefault="00BD153A">
      <w:pPr>
        <w:pStyle w:val="04tussenkopje"/>
        <w:ind w:left="0"/>
        <w:rPr>
          <w:rFonts w:ascii="Arial" w:hAnsi="Arial" w:cs="Arial"/>
          <w:i/>
          <w:iCs/>
          <w:sz w:val="20"/>
        </w:rPr>
      </w:pPr>
    </w:p>
    <w:p w14:paraId="3733C664" w14:textId="77777777" w:rsidR="00BD153A" w:rsidRDefault="00BD153A">
      <w:pPr>
        <w:pStyle w:val="04tussenkopje"/>
        <w:ind w:left="0"/>
        <w:rPr>
          <w:rFonts w:ascii="Arial" w:hAnsi="Arial" w:cs="Arial"/>
          <w:i/>
          <w:iCs/>
          <w:sz w:val="20"/>
        </w:rPr>
      </w:pPr>
      <w:r>
        <w:rPr>
          <w:rFonts w:ascii="Arial" w:hAnsi="Arial" w:cs="Arial"/>
          <w:i/>
          <w:iCs/>
          <w:sz w:val="20"/>
        </w:rPr>
        <w:t>3   Tijdstip en duur van de vakantie</w:t>
      </w:r>
    </w:p>
    <w:p w14:paraId="3733C665" w14:textId="77777777" w:rsidR="00BD153A" w:rsidRDefault="00BD153A">
      <w:pPr>
        <w:pStyle w:val="01plattetekst"/>
        <w:tabs>
          <w:tab w:val="clear" w:pos="2152"/>
          <w:tab w:val="left" w:pos="284"/>
        </w:tabs>
        <w:ind w:left="284"/>
        <w:rPr>
          <w:rFonts w:ascii="Arial" w:hAnsi="Arial" w:cs="Arial"/>
          <w:sz w:val="20"/>
        </w:rPr>
      </w:pPr>
      <w:r>
        <w:rPr>
          <w:rFonts w:ascii="Arial" w:hAnsi="Arial" w:cs="Arial"/>
          <w:sz w:val="20"/>
        </w:rPr>
        <w:t>Het opnemen van vakantiedagen dient te geschieden in overleg met de leidinggevende. Van de vakantie zullen als regel minstens 2 en hoogstens 4 weken aaneensluitend worden opgenomen. De overige dagen worden als zogenaamde snipperdagen opgenomen.</w:t>
      </w:r>
    </w:p>
    <w:p w14:paraId="3733C666" w14:textId="77777777" w:rsidR="00BD153A" w:rsidRDefault="00BD153A">
      <w:pPr>
        <w:pStyle w:val="01plattetekst"/>
        <w:rPr>
          <w:rFonts w:ascii="Arial" w:hAnsi="Arial" w:cs="Arial"/>
          <w:sz w:val="20"/>
        </w:rPr>
      </w:pPr>
    </w:p>
    <w:p w14:paraId="3733C667" w14:textId="77777777" w:rsidR="00BD153A" w:rsidRDefault="00BD153A">
      <w:pPr>
        <w:pStyle w:val="04tussenkopje"/>
        <w:ind w:left="0"/>
        <w:rPr>
          <w:rFonts w:ascii="Arial" w:hAnsi="Arial" w:cs="Arial"/>
          <w:i/>
          <w:iCs/>
          <w:sz w:val="20"/>
        </w:rPr>
      </w:pPr>
      <w:r>
        <w:rPr>
          <w:rFonts w:ascii="Arial" w:hAnsi="Arial" w:cs="Arial"/>
          <w:i/>
          <w:iCs/>
          <w:sz w:val="20"/>
        </w:rPr>
        <w:t xml:space="preserve">4   Snipperdagen </w:t>
      </w:r>
    </w:p>
    <w:p w14:paraId="3733C668" w14:textId="77777777" w:rsidR="00BD153A" w:rsidRDefault="00F631C9" w:rsidP="002F0F97">
      <w:pPr>
        <w:pStyle w:val="01plattetekst"/>
        <w:tabs>
          <w:tab w:val="clear" w:pos="2152"/>
          <w:tab w:val="left" w:pos="284"/>
        </w:tabs>
        <w:ind w:left="284" w:hanging="284"/>
        <w:rPr>
          <w:rFonts w:ascii="Arial" w:hAnsi="Arial" w:cs="Arial"/>
          <w:sz w:val="20"/>
        </w:rPr>
      </w:pPr>
      <w:r>
        <w:rPr>
          <w:rFonts w:ascii="Arial" w:hAnsi="Arial" w:cs="Arial"/>
          <w:sz w:val="20"/>
        </w:rPr>
        <w:tab/>
      </w:r>
      <w:r w:rsidR="00BD153A">
        <w:rPr>
          <w:rFonts w:ascii="Arial" w:hAnsi="Arial" w:cs="Arial"/>
          <w:sz w:val="20"/>
        </w:rPr>
        <w:t xml:space="preserve">Snipperdagen dienen minstens 3 dagen vooraf te worden aangevraagd en worden zoveel mogelijk volgens de wens van </w:t>
      </w:r>
      <w:r w:rsidR="002461E5">
        <w:rPr>
          <w:rFonts w:ascii="Arial" w:hAnsi="Arial" w:cs="Arial"/>
          <w:sz w:val="20"/>
        </w:rPr>
        <w:t>de werknemer</w:t>
      </w:r>
      <w:r w:rsidR="00BD153A">
        <w:rPr>
          <w:rFonts w:ascii="Arial" w:hAnsi="Arial" w:cs="Arial"/>
          <w:sz w:val="20"/>
        </w:rPr>
        <w:t xml:space="preserve"> vastgesteld.</w:t>
      </w:r>
    </w:p>
    <w:p w14:paraId="6C7F8CCE" w14:textId="77777777" w:rsidR="00AA5E96" w:rsidRDefault="00AA5E96" w:rsidP="002F0F97">
      <w:pPr>
        <w:pStyle w:val="01plattetekst"/>
        <w:tabs>
          <w:tab w:val="clear" w:pos="2152"/>
          <w:tab w:val="left" w:pos="284"/>
        </w:tabs>
        <w:ind w:left="284" w:hanging="284"/>
        <w:rPr>
          <w:rFonts w:ascii="Arial" w:hAnsi="Arial" w:cs="Arial"/>
          <w:sz w:val="20"/>
        </w:rPr>
      </w:pPr>
    </w:p>
    <w:p w14:paraId="7449A010" w14:textId="4F6C823E" w:rsidR="00AA5E96" w:rsidRPr="00423221" w:rsidRDefault="00AA5E96" w:rsidP="002F0F97">
      <w:pPr>
        <w:pStyle w:val="01plattetekst"/>
        <w:tabs>
          <w:tab w:val="clear" w:pos="2152"/>
          <w:tab w:val="left" w:pos="284"/>
        </w:tabs>
        <w:ind w:left="284" w:hanging="284"/>
        <w:rPr>
          <w:rFonts w:ascii="Arial" w:hAnsi="Arial" w:cs="Arial"/>
          <w:i/>
          <w:sz w:val="20"/>
        </w:rPr>
      </w:pPr>
      <w:r w:rsidRPr="00423221">
        <w:rPr>
          <w:rFonts w:ascii="Arial" w:hAnsi="Arial" w:cs="Arial"/>
          <w:i/>
          <w:sz w:val="20"/>
        </w:rPr>
        <w:t>5</w:t>
      </w:r>
      <w:r w:rsidRPr="00423221">
        <w:rPr>
          <w:rFonts w:ascii="Arial" w:hAnsi="Arial" w:cs="Arial"/>
          <w:i/>
          <w:sz w:val="20"/>
        </w:rPr>
        <w:tab/>
        <w:t>Afschrijven van vakantie- en snipperdagen</w:t>
      </w:r>
    </w:p>
    <w:p w14:paraId="4F457071" w14:textId="001E2536" w:rsidR="00A647C3" w:rsidRPr="00C13A13" w:rsidRDefault="00DF1D39" w:rsidP="00C13A13">
      <w:pPr>
        <w:pStyle w:val="01plattetekst"/>
        <w:tabs>
          <w:tab w:val="clear" w:pos="2152"/>
          <w:tab w:val="clear" w:pos="4304"/>
          <w:tab w:val="clear" w:pos="6456"/>
          <w:tab w:val="left" w:pos="709"/>
        </w:tabs>
        <w:ind w:left="709" w:hanging="425"/>
        <w:rPr>
          <w:rFonts w:ascii="Arial" w:eastAsiaTheme="minorHAnsi" w:hAnsi="Arial" w:cs="Arial"/>
          <w:sz w:val="20"/>
          <w:lang w:eastAsia="en-US"/>
        </w:rPr>
      </w:pPr>
      <w:r w:rsidRPr="00C13A13">
        <w:rPr>
          <w:rFonts w:ascii="Arial" w:eastAsiaTheme="minorHAnsi" w:hAnsi="Arial" w:cs="Arial"/>
          <w:sz w:val="20"/>
          <w:lang w:eastAsia="en-US"/>
        </w:rPr>
        <w:t>a</w:t>
      </w:r>
      <w:r w:rsidRPr="00C13A13">
        <w:rPr>
          <w:rFonts w:ascii="Arial" w:eastAsiaTheme="minorHAnsi" w:hAnsi="Arial" w:cs="Arial"/>
          <w:sz w:val="20"/>
          <w:lang w:eastAsia="en-US"/>
        </w:rPr>
        <w:tab/>
      </w:r>
      <w:r w:rsidR="00AA5E96" w:rsidRPr="00C13A13">
        <w:rPr>
          <w:rFonts w:ascii="Arial" w:eastAsiaTheme="minorHAnsi" w:hAnsi="Arial" w:cs="Arial"/>
          <w:sz w:val="20"/>
          <w:lang w:eastAsia="en-US"/>
        </w:rPr>
        <w:t xml:space="preserve">Bij opname van </w:t>
      </w:r>
      <w:r w:rsidR="00F03EAB" w:rsidRPr="00C13A13">
        <w:rPr>
          <w:rFonts w:ascii="Arial" w:eastAsiaTheme="minorHAnsi" w:hAnsi="Arial" w:cs="Arial"/>
          <w:sz w:val="20"/>
          <w:lang w:eastAsia="en-US"/>
        </w:rPr>
        <w:t>vakantie- en snipperdagen worden de ingeroosterde uren afgeschreven.</w:t>
      </w:r>
      <w:r w:rsidR="000A00BD" w:rsidRPr="00C13A13">
        <w:rPr>
          <w:rFonts w:ascii="Arial" w:eastAsiaTheme="minorHAnsi" w:hAnsi="Arial" w:cs="Arial"/>
          <w:sz w:val="20"/>
          <w:lang w:eastAsia="en-US"/>
        </w:rPr>
        <w:t xml:space="preserve"> </w:t>
      </w:r>
      <w:r w:rsidR="00A647C3" w:rsidRPr="00C13A13">
        <w:rPr>
          <w:rFonts w:ascii="Arial" w:eastAsiaTheme="minorHAnsi" w:hAnsi="Arial" w:cs="Arial"/>
          <w:sz w:val="20"/>
          <w:lang w:eastAsia="en-US"/>
        </w:rPr>
        <w:t xml:space="preserve">Mochten er minder uren zijn </w:t>
      </w:r>
      <w:r w:rsidR="00F03EAB" w:rsidRPr="00C13A13">
        <w:rPr>
          <w:rFonts w:ascii="Arial" w:eastAsiaTheme="minorHAnsi" w:hAnsi="Arial" w:cs="Arial"/>
          <w:sz w:val="20"/>
          <w:lang w:eastAsia="en-US"/>
        </w:rPr>
        <w:t xml:space="preserve">ingeroosterd </w:t>
      </w:r>
      <w:r w:rsidR="00A647C3" w:rsidRPr="00C13A13">
        <w:rPr>
          <w:rFonts w:ascii="Arial" w:eastAsiaTheme="minorHAnsi" w:hAnsi="Arial" w:cs="Arial"/>
          <w:sz w:val="20"/>
          <w:lang w:eastAsia="en-US"/>
        </w:rPr>
        <w:t>dan de in de arbeidsovereenkomst vastgelegde arbeidsduur</w:t>
      </w:r>
      <w:r w:rsidR="00155880" w:rsidRPr="00C13A13">
        <w:rPr>
          <w:rFonts w:ascii="Arial" w:eastAsiaTheme="minorHAnsi" w:hAnsi="Arial" w:cs="Arial"/>
          <w:sz w:val="20"/>
          <w:lang w:eastAsia="en-US"/>
        </w:rPr>
        <w:t>, omdat Fokus met instemming van de OR afwijkt van de termijn van 28 etmalen waarop het rooster ter kennis van de betrokken werknem</w:t>
      </w:r>
      <w:r w:rsidR="00596A9D">
        <w:rPr>
          <w:rFonts w:ascii="Arial" w:eastAsiaTheme="minorHAnsi" w:hAnsi="Arial" w:cs="Arial"/>
          <w:sz w:val="20"/>
          <w:lang w:eastAsia="en-US"/>
        </w:rPr>
        <w:t>e</w:t>
      </w:r>
      <w:r w:rsidR="00155880" w:rsidRPr="00C13A13">
        <w:rPr>
          <w:rFonts w:ascii="Arial" w:eastAsiaTheme="minorHAnsi" w:hAnsi="Arial" w:cs="Arial"/>
          <w:sz w:val="20"/>
          <w:lang w:eastAsia="en-US"/>
        </w:rPr>
        <w:t xml:space="preserve">rs is gebracht (zie artikel 10 lid 4 sub b en c), dan geldt het volgende. </w:t>
      </w:r>
      <w:r w:rsidR="000A00BD" w:rsidRPr="00C13A13">
        <w:rPr>
          <w:rFonts w:ascii="Arial" w:eastAsiaTheme="minorHAnsi" w:hAnsi="Arial" w:cs="Arial"/>
          <w:sz w:val="20"/>
          <w:lang w:eastAsia="en-US"/>
        </w:rPr>
        <w:t xml:space="preserve">De </w:t>
      </w:r>
      <w:r w:rsidR="00423221" w:rsidRPr="00563AD5">
        <w:rPr>
          <w:rFonts w:ascii="Arial" w:eastAsiaTheme="minorHAnsi" w:hAnsi="Arial" w:cs="Arial"/>
          <w:sz w:val="20"/>
          <w:lang w:eastAsia="en-US"/>
        </w:rPr>
        <w:t xml:space="preserve">niet ingeroosterde uren </w:t>
      </w:r>
      <w:r w:rsidR="000A00BD" w:rsidRPr="00C13A13">
        <w:rPr>
          <w:rFonts w:ascii="Arial" w:eastAsiaTheme="minorHAnsi" w:hAnsi="Arial" w:cs="Arial"/>
          <w:sz w:val="20"/>
          <w:lang w:eastAsia="en-US"/>
        </w:rPr>
        <w:t xml:space="preserve">worden </w:t>
      </w:r>
      <w:r w:rsidR="00A647C3" w:rsidRPr="00C13A13">
        <w:rPr>
          <w:rFonts w:ascii="Arial" w:eastAsiaTheme="minorHAnsi" w:hAnsi="Arial" w:cs="Arial"/>
          <w:sz w:val="20"/>
          <w:lang w:eastAsia="en-US"/>
        </w:rPr>
        <w:t>evenredig over de maand toebedeeld</w:t>
      </w:r>
      <w:r w:rsidR="00423221" w:rsidRPr="00563AD5">
        <w:rPr>
          <w:rFonts w:ascii="Arial" w:eastAsiaTheme="minorHAnsi" w:hAnsi="Arial" w:cs="Arial"/>
          <w:sz w:val="20"/>
          <w:lang w:eastAsia="en-US"/>
        </w:rPr>
        <w:t xml:space="preserve">. </w:t>
      </w:r>
      <w:r w:rsidR="000A00BD" w:rsidRPr="00C13A13">
        <w:rPr>
          <w:rFonts w:ascii="Arial" w:eastAsiaTheme="minorHAnsi" w:hAnsi="Arial" w:cs="Arial"/>
          <w:sz w:val="20"/>
          <w:lang w:eastAsia="en-US"/>
        </w:rPr>
        <w:t>Vervolgens worden ook d</w:t>
      </w:r>
      <w:r w:rsidR="006753AF" w:rsidRPr="00C13A13">
        <w:rPr>
          <w:rFonts w:ascii="Arial" w:eastAsiaTheme="minorHAnsi" w:hAnsi="Arial" w:cs="Arial"/>
          <w:sz w:val="20"/>
          <w:lang w:eastAsia="en-US"/>
        </w:rPr>
        <w:t>e</w:t>
      </w:r>
      <w:r w:rsidR="00423221" w:rsidRPr="00563AD5">
        <w:rPr>
          <w:rFonts w:ascii="Arial" w:eastAsiaTheme="minorHAnsi" w:hAnsi="Arial" w:cs="Arial"/>
          <w:sz w:val="20"/>
          <w:lang w:eastAsia="en-US"/>
        </w:rPr>
        <w:t xml:space="preserve"> niet ingeroo</w:t>
      </w:r>
      <w:r w:rsidR="000A00BD" w:rsidRPr="00C13A13">
        <w:rPr>
          <w:rFonts w:ascii="Arial" w:eastAsiaTheme="minorHAnsi" w:hAnsi="Arial" w:cs="Arial"/>
          <w:sz w:val="20"/>
          <w:lang w:eastAsia="en-US"/>
        </w:rPr>
        <w:t>s</w:t>
      </w:r>
      <w:r w:rsidR="00423221" w:rsidRPr="00563AD5">
        <w:rPr>
          <w:rFonts w:ascii="Arial" w:eastAsiaTheme="minorHAnsi" w:hAnsi="Arial" w:cs="Arial"/>
          <w:sz w:val="20"/>
          <w:lang w:eastAsia="en-US"/>
        </w:rPr>
        <w:t xml:space="preserve">terde </w:t>
      </w:r>
      <w:r w:rsidR="006753AF" w:rsidRPr="00C13A13">
        <w:rPr>
          <w:rFonts w:ascii="Arial" w:eastAsiaTheme="minorHAnsi" w:hAnsi="Arial" w:cs="Arial"/>
          <w:sz w:val="20"/>
          <w:lang w:eastAsia="en-US"/>
        </w:rPr>
        <w:t xml:space="preserve">uren </w:t>
      </w:r>
      <w:r w:rsidR="00423221" w:rsidRPr="00563AD5">
        <w:rPr>
          <w:rFonts w:ascii="Arial" w:eastAsiaTheme="minorHAnsi" w:hAnsi="Arial" w:cs="Arial"/>
          <w:sz w:val="20"/>
          <w:lang w:eastAsia="en-US"/>
        </w:rPr>
        <w:t xml:space="preserve">naar rato van het aantal opgenomen vakantie- en snipperdagen </w:t>
      </w:r>
      <w:r w:rsidR="000A00BD" w:rsidRPr="00C13A13">
        <w:rPr>
          <w:rFonts w:ascii="Arial" w:eastAsiaTheme="minorHAnsi" w:hAnsi="Arial" w:cs="Arial"/>
          <w:sz w:val="20"/>
          <w:lang w:eastAsia="en-US"/>
        </w:rPr>
        <w:t>afgeschreven</w:t>
      </w:r>
      <w:r w:rsidR="006753AF" w:rsidRPr="00C13A13">
        <w:rPr>
          <w:rFonts w:ascii="Arial" w:eastAsiaTheme="minorHAnsi" w:hAnsi="Arial" w:cs="Arial"/>
          <w:sz w:val="20"/>
          <w:lang w:eastAsia="en-US"/>
        </w:rPr>
        <w:t>.</w:t>
      </w:r>
      <w:r w:rsidR="00A647C3" w:rsidRPr="00C13A13">
        <w:rPr>
          <w:rFonts w:ascii="Arial" w:eastAsiaTheme="minorHAnsi" w:hAnsi="Arial" w:cs="Arial"/>
          <w:sz w:val="20"/>
          <w:lang w:eastAsia="en-US"/>
        </w:rPr>
        <w:t xml:space="preserve"> </w:t>
      </w:r>
    </w:p>
    <w:p w14:paraId="4B74D346" w14:textId="119C80C0" w:rsidR="00A647C3" w:rsidRPr="00C13A13" w:rsidRDefault="00A647C3" w:rsidP="00DF1D39">
      <w:pPr>
        <w:pStyle w:val="01plattetekst"/>
        <w:tabs>
          <w:tab w:val="clear" w:pos="2152"/>
          <w:tab w:val="clear" w:pos="4304"/>
          <w:tab w:val="left" w:pos="284"/>
          <w:tab w:val="left" w:pos="709"/>
        </w:tabs>
        <w:ind w:left="284" w:hanging="284"/>
        <w:rPr>
          <w:rFonts w:ascii="Arial" w:eastAsiaTheme="minorHAnsi" w:hAnsi="Arial" w:cs="Arial"/>
          <w:sz w:val="20"/>
          <w:lang w:eastAsia="en-US"/>
        </w:rPr>
      </w:pPr>
      <w:r w:rsidRPr="00C13A13">
        <w:rPr>
          <w:rFonts w:ascii="Arial" w:eastAsiaTheme="minorHAnsi" w:hAnsi="Arial" w:cs="Arial"/>
          <w:sz w:val="20"/>
          <w:lang w:eastAsia="en-US"/>
        </w:rPr>
        <w:tab/>
      </w:r>
      <w:r w:rsidR="00DF1D39" w:rsidRPr="00C13A13">
        <w:rPr>
          <w:rFonts w:ascii="Arial" w:eastAsiaTheme="minorHAnsi" w:hAnsi="Arial" w:cs="Arial"/>
          <w:sz w:val="20"/>
          <w:lang w:eastAsia="en-US"/>
        </w:rPr>
        <w:t>b</w:t>
      </w:r>
      <w:r w:rsidR="00DF1D39" w:rsidRPr="00C13A13">
        <w:rPr>
          <w:rFonts w:ascii="Arial" w:eastAsiaTheme="minorHAnsi" w:hAnsi="Arial" w:cs="Arial"/>
          <w:sz w:val="20"/>
          <w:lang w:eastAsia="en-US"/>
        </w:rPr>
        <w:tab/>
      </w:r>
      <w:r w:rsidR="00155880" w:rsidRPr="00563AD5">
        <w:rPr>
          <w:rFonts w:ascii="Arial" w:eastAsiaTheme="minorHAnsi" w:hAnsi="Arial" w:cs="Arial"/>
          <w:sz w:val="20"/>
          <w:lang w:eastAsia="en-US"/>
        </w:rPr>
        <w:t xml:space="preserve">In </w:t>
      </w:r>
      <w:r w:rsidR="00155880" w:rsidRPr="00C13A13">
        <w:rPr>
          <w:rFonts w:ascii="Arial" w:eastAsiaTheme="minorHAnsi" w:hAnsi="Arial" w:cs="Arial"/>
          <w:sz w:val="20"/>
          <w:lang w:eastAsia="en-US"/>
        </w:rPr>
        <w:t xml:space="preserve">het geval dat er </w:t>
      </w:r>
      <w:r w:rsidR="00155880" w:rsidRPr="00563AD5">
        <w:rPr>
          <w:rFonts w:ascii="Arial" w:eastAsiaTheme="minorHAnsi" w:hAnsi="Arial" w:cs="Arial"/>
          <w:sz w:val="20"/>
          <w:lang w:eastAsia="en-US"/>
        </w:rPr>
        <w:t xml:space="preserve">helemaal </w:t>
      </w:r>
      <w:r w:rsidRPr="00C13A13">
        <w:rPr>
          <w:rFonts w:ascii="Arial" w:eastAsiaTheme="minorHAnsi" w:hAnsi="Arial" w:cs="Arial"/>
          <w:sz w:val="20"/>
          <w:lang w:eastAsia="en-US"/>
        </w:rPr>
        <w:t>geen uren zijn ingeroosterd, dan wordt voor het afschrijven:</w:t>
      </w:r>
    </w:p>
    <w:p w14:paraId="201365D1" w14:textId="1A90191A" w:rsidR="00A647C3" w:rsidRPr="00C13A13" w:rsidRDefault="00A647C3" w:rsidP="00C13A13">
      <w:pPr>
        <w:pStyle w:val="01plattetekst"/>
        <w:numPr>
          <w:ilvl w:val="0"/>
          <w:numId w:val="3"/>
        </w:numPr>
        <w:tabs>
          <w:tab w:val="clear" w:pos="360"/>
          <w:tab w:val="clear" w:pos="2152"/>
          <w:tab w:val="left" w:pos="1276"/>
        </w:tabs>
        <w:ind w:left="1134" w:hanging="425"/>
        <w:rPr>
          <w:rFonts w:ascii="Arial" w:eastAsiaTheme="minorHAnsi" w:hAnsi="Arial" w:cs="Arial"/>
          <w:sz w:val="20"/>
          <w:lang w:eastAsia="en-US"/>
        </w:rPr>
      </w:pPr>
      <w:r w:rsidRPr="00C13A13">
        <w:rPr>
          <w:rFonts w:ascii="Arial" w:eastAsiaTheme="minorHAnsi" w:hAnsi="Arial" w:cs="Arial"/>
          <w:sz w:val="20"/>
          <w:lang w:eastAsia="en-US"/>
        </w:rPr>
        <w:t>van vakantiedagen (een week of langer) uitgegaan van de in de arbeidsovereenkomst vastgelegde arbeidsduur</w:t>
      </w:r>
      <w:r w:rsidR="00DF1D39" w:rsidRPr="00C13A13">
        <w:rPr>
          <w:rFonts w:ascii="Arial" w:eastAsiaTheme="minorHAnsi" w:hAnsi="Arial" w:cs="Arial"/>
          <w:sz w:val="20"/>
          <w:lang w:eastAsia="en-US"/>
        </w:rPr>
        <w:t xml:space="preserve"> (op weekbasis)</w:t>
      </w:r>
      <w:r w:rsidRPr="00C13A13">
        <w:rPr>
          <w:rFonts w:ascii="Arial" w:eastAsiaTheme="minorHAnsi" w:hAnsi="Arial" w:cs="Arial"/>
          <w:sz w:val="20"/>
          <w:lang w:eastAsia="en-US"/>
        </w:rPr>
        <w:t>;</w:t>
      </w:r>
    </w:p>
    <w:p w14:paraId="21F43390" w14:textId="7E4C967B" w:rsidR="00AA5E96" w:rsidRPr="00C13A13" w:rsidRDefault="00A647C3" w:rsidP="00C13A13">
      <w:pPr>
        <w:pStyle w:val="01plattetekst"/>
        <w:numPr>
          <w:ilvl w:val="0"/>
          <w:numId w:val="3"/>
        </w:numPr>
        <w:tabs>
          <w:tab w:val="clear" w:pos="360"/>
          <w:tab w:val="clear" w:pos="2152"/>
          <w:tab w:val="clear" w:pos="4304"/>
          <w:tab w:val="left" w:pos="709"/>
          <w:tab w:val="left" w:pos="1134"/>
        </w:tabs>
        <w:ind w:left="709" w:firstLine="0"/>
        <w:rPr>
          <w:rFonts w:ascii="Arial" w:eastAsiaTheme="minorHAnsi" w:hAnsi="Arial" w:cs="Arial"/>
          <w:sz w:val="20"/>
          <w:lang w:eastAsia="en-US"/>
        </w:rPr>
      </w:pPr>
      <w:r w:rsidRPr="00C13A13">
        <w:rPr>
          <w:rFonts w:ascii="Arial" w:eastAsiaTheme="minorHAnsi" w:hAnsi="Arial" w:cs="Arial"/>
          <w:sz w:val="20"/>
          <w:lang w:eastAsia="en-US"/>
        </w:rPr>
        <w:t xml:space="preserve">van snipperdagen (korter dan een week) uitgegaan van de </w:t>
      </w:r>
      <w:r w:rsidR="00F03EAB" w:rsidRPr="00C13A13">
        <w:rPr>
          <w:rFonts w:ascii="Arial" w:eastAsiaTheme="minorHAnsi" w:hAnsi="Arial" w:cs="Arial"/>
          <w:sz w:val="20"/>
          <w:lang w:eastAsia="en-US"/>
        </w:rPr>
        <w:t>dagwaarde (7,2 uur)</w:t>
      </w:r>
      <w:r w:rsidR="00432EF1" w:rsidRPr="00C13A13">
        <w:rPr>
          <w:rStyle w:val="Voetnootmarkering"/>
          <w:rFonts w:ascii="Arial" w:eastAsiaTheme="minorHAnsi" w:hAnsi="Arial" w:cs="Arial"/>
          <w:sz w:val="20"/>
          <w:lang w:eastAsia="en-US"/>
        </w:rPr>
        <w:footnoteReference w:id="2"/>
      </w:r>
      <w:r w:rsidR="00F03EAB" w:rsidRPr="00C13A13">
        <w:rPr>
          <w:rFonts w:ascii="Arial" w:eastAsiaTheme="minorHAnsi" w:hAnsi="Arial" w:cs="Arial"/>
          <w:sz w:val="20"/>
          <w:lang w:eastAsia="en-US"/>
        </w:rPr>
        <w:t>.</w:t>
      </w:r>
    </w:p>
    <w:p w14:paraId="45A30FC9" w14:textId="4C7F63E3" w:rsidR="00E501FF" w:rsidRPr="00C13A13" w:rsidRDefault="00E501FF" w:rsidP="00C13A13">
      <w:pPr>
        <w:pStyle w:val="01plattetekst"/>
        <w:tabs>
          <w:tab w:val="clear" w:pos="2152"/>
          <w:tab w:val="clear" w:pos="4304"/>
          <w:tab w:val="left" w:pos="709"/>
          <w:tab w:val="left" w:pos="1134"/>
        </w:tabs>
        <w:ind w:left="705" w:hanging="345"/>
        <w:rPr>
          <w:rFonts w:ascii="Arial" w:eastAsiaTheme="minorHAnsi" w:hAnsi="Arial" w:cs="Arial"/>
          <w:sz w:val="20"/>
          <w:lang w:eastAsia="en-US"/>
        </w:rPr>
      </w:pPr>
      <w:r w:rsidRPr="00C13A13">
        <w:rPr>
          <w:rFonts w:ascii="Arial" w:eastAsiaTheme="minorHAnsi" w:hAnsi="Arial" w:cs="Arial"/>
          <w:sz w:val="20"/>
          <w:lang w:eastAsia="en-US"/>
        </w:rPr>
        <w:t>c</w:t>
      </w:r>
      <w:r w:rsidRPr="00C13A13">
        <w:rPr>
          <w:rFonts w:ascii="Arial" w:eastAsiaTheme="minorHAnsi" w:hAnsi="Arial" w:cs="Arial"/>
          <w:sz w:val="20"/>
          <w:lang w:eastAsia="en-US"/>
        </w:rPr>
        <w:tab/>
        <w:t xml:space="preserve">Bij opname van vakantie- en snipperdagen worden de dagen die als eerste komen te vervallen respectievelijk verjaren als eerste afgegeschreven. </w:t>
      </w:r>
      <w:r w:rsidR="00320DAA" w:rsidRPr="00563AD5">
        <w:rPr>
          <w:rFonts w:ascii="Arial" w:hAnsi="Arial" w:cs="Arial"/>
          <w:sz w:val="20"/>
        </w:rPr>
        <w:t>Fokus dient dit inzichtelijk te maken voor werknemers.</w:t>
      </w:r>
    </w:p>
    <w:p w14:paraId="3733C669" w14:textId="77777777" w:rsidR="00BD153A" w:rsidRDefault="00F631C9" w:rsidP="00C13A13">
      <w:pPr>
        <w:pStyle w:val="01plattetekst"/>
        <w:tabs>
          <w:tab w:val="clear" w:pos="2152"/>
          <w:tab w:val="left" w:pos="284"/>
        </w:tabs>
        <w:ind w:left="0"/>
        <w:rPr>
          <w:rFonts w:ascii="Arial" w:hAnsi="Arial" w:cs="Arial"/>
          <w:sz w:val="20"/>
        </w:rPr>
      </w:pPr>
      <w:r>
        <w:rPr>
          <w:rFonts w:ascii="Arial" w:hAnsi="Arial" w:cs="Arial"/>
          <w:sz w:val="20"/>
        </w:rPr>
        <w:tab/>
      </w:r>
    </w:p>
    <w:p w14:paraId="3733C66A" w14:textId="59FA13DC" w:rsidR="00BD153A" w:rsidRDefault="00AA5E96">
      <w:pPr>
        <w:pStyle w:val="04tussenkopje"/>
        <w:ind w:left="0"/>
        <w:rPr>
          <w:rFonts w:ascii="Arial" w:hAnsi="Arial" w:cs="Arial"/>
          <w:i/>
          <w:iCs/>
          <w:sz w:val="20"/>
        </w:rPr>
      </w:pPr>
      <w:r>
        <w:rPr>
          <w:rFonts w:ascii="Arial" w:hAnsi="Arial" w:cs="Arial"/>
          <w:i/>
          <w:iCs/>
          <w:sz w:val="20"/>
        </w:rPr>
        <w:t>6</w:t>
      </w:r>
      <w:r w:rsidR="00BD153A">
        <w:rPr>
          <w:rFonts w:ascii="Arial" w:hAnsi="Arial" w:cs="Arial"/>
          <w:i/>
          <w:iCs/>
          <w:sz w:val="20"/>
        </w:rPr>
        <w:t xml:space="preserve">   Niet tijdig opgenomen </w:t>
      </w:r>
      <w:r w:rsidR="00242407">
        <w:rPr>
          <w:rFonts w:ascii="Arial" w:hAnsi="Arial" w:cs="Arial"/>
          <w:i/>
          <w:iCs/>
          <w:sz w:val="20"/>
        </w:rPr>
        <w:t>vakantie-uren</w:t>
      </w:r>
    </w:p>
    <w:p w14:paraId="3733C66B" w14:textId="77777777" w:rsidR="00BD153A" w:rsidRDefault="00BD153A">
      <w:pPr>
        <w:pStyle w:val="01plattetekst"/>
        <w:ind w:left="284"/>
        <w:rPr>
          <w:rFonts w:ascii="Arial" w:hAnsi="Arial" w:cs="Arial"/>
          <w:sz w:val="20"/>
        </w:rPr>
      </w:pPr>
      <w:r>
        <w:rPr>
          <w:rFonts w:ascii="Arial" w:hAnsi="Arial" w:cs="Arial"/>
          <w:sz w:val="20"/>
        </w:rPr>
        <w:t xml:space="preserve">Indien </w:t>
      </w:r>
      <w:r w:rsidR="002461E5">
        <w:rPr>
          <w:rFonts w:ascii="Arial" w:hAnsi="Arial" w:cs="Arial"/>
          <w:sz w:val="20"/>
        </w:rPr>
        <w:t>de werknemer</w:t>
      </w:r>
      <w:r>
        <w:rPr>
          <w:rFonts w:ascii="Arial" w:hAnsi="Arial" w:cs="Arial"/>
          <w:sz w:val="20"/>
        </w:rPr>
        <w:t xml:space="preserve"> </w:t>
      </w:r>
      <w:r w:rsidR="00DE6D51">
        <w:rPr>
          <w:rFonts w:ascii="Arial" w:hAnsi="Arial" w:cs="Arial"/>
          <w:sz w:val="20"/>
        </w:rPr>
        <w:t>zijn</w:t>
      </w:r>
      <w:r>
        <w:rPr>
          <w:rFonts w:ascii="Arial" w:hAnsi="Arial" w:cs="Arial"/>
          <w:sz w:val="20"/>
        </w:rPr>
        <w:t xml:space="preserve"> </w:t>
      </w:r>
      <w:r w:rsidR="00242407">
        <w:rPr>
          <w:rFonts w:ascii="Arial" w:hAnsi="Arial" w:cs="Arial"/>
          <w:sz w:val="20"/>
        </w:rPr>
        <w:t>vakantie-uren</w:t>
      </w:r>
      <w:r>
        <w:rPr>
          <w:rFonts w:ascii="Arial" w:hAnsi="Arial" w:cs="Arial"/>
          <w:sz w:val="20"/>
        </w:rPr>
        <w:t xml:space="preserve"> niet tijdens het jaar waarin deze zijn verworven heeft </w:t>
      </w:r>
      <w:r w:rsidR="00466554">
        <w:rPr>
          <w:rFonts w:ascii="Arial" w:hAnsi="Arial" w:cs="Arial"/>
          <w:sz w:val="20"/>
        </w:rPr>
        <w:t>kunnen opnemen</w:t>
      </w:r>
      <w:r w:rsidR="00D01468">
        <w:rPr>
          <w:rFonts w:ascii="Arial" w:hAnsi="Arial" w:cs="Arial"/>
          <w:sz w:val="20"/>
        </w:rPr>
        <w:t>,</w:t>
      </w:r>
      <w:r>
        <w:rPr>
          <w:rFonts w:ascii="Arial" w:hAnsi="Arial" w:cs="Arial"/>
          <w:sz w:val="20"/>
        </w:rPr>
        <w:t xml:space="preserve"> </w:t>
      </w:r>
      <w:r w:rsidR="00436504">
        <w:rPr>
          <w:rFonts w:ascii="Arial" w:hAnsi="Arial" w:cs="Arial"/>
          <w:sz w:val="20"/>
        </w:rPr>
        <w:t>dienen deze vakantie-uren</w:t>
      </w:r>
      <w:r>
        <w:rPr>
          <w:rFonts w:ascii="Arial" w:hAnsi="Arial" w:cs="Arial"/>
          <w:sz w:val="20"/>
        </w:rPr>
        <w:t xml:space="preserve"> vóór </w:t>
      </w:r>
      <w:r w:rsidR="00D01468">
        <w:rPr>
          <w:rFonts w:ascii="Arial" w:hAnsi="Arial" w:cs="Arial"/>
          <w:sz w:val="20"/>
        </w:rPr>
        <w:t>3</w:t>
      </w:r>
      <w:r>
        <w:rPr>
          <w:rFonts w:ascii="Arial" w:hAnsi="Arial" w:cs="Arial"/>
          <w:sz w:val="20"/>
        </w:rPr>
        <w:t xml:space="preserve">1 maart van het volgende jaar </w:t>
      </w:r>
      <w:r w:rsidR="00D01468">
        <w:rPr>
          <w:rFonts w:ascii="Arial" w:hAnsi="Arial" w:cs="Arial"/>
          <w:sz w:val="20"/>
        </w:rPr>
        <w:t xml:space="preserve">te zijn opgenomen dan wel </w:t>
      </w:r>
      <w:r w:rsidR="00436504">
        <w:rPr>
          <w:rFonts w:ascii="Arial" w:hAnsi="Arial" w:cs="Arial"/>
          <w:sz w:val="20"/>
        </w:rPr>
        <w:t>te zijn</w:t>
      </w:r>
      <w:r>
        <w:rPr>
          <w:rFonts w:ascii="Arial" w:hAnsi="Arial" w:cs="Arial"/>
          <w:sz w:val="20"/>
        </w:rPr>
        <w:t xml:space="preserve"> ingezet volgens het meerkeuzesysteem van Fokus</w:t>
      </w:r>
      <w:r w:rsidR="00436504">
        <w:rPr>
          <w:rFonts w:ascii="Arial" w:hAnsi="Arial" w:cs="Arial"/>
          <w:sz w:val="20"/>
        </w:rPr>
        <w:t>.</w:t>
      </w:r>
      <w:r>
        <w:rPr>
          <w:rFonts w:ascii="Arial" w:hAnsi="Arial" w:cs="Arial"/>
          <w:sz w:val="20"/>
        </w:rPr>
        <w:t xml:space="preserve"> Fokus</w:t>
      </w:r>
      <w:r w:rsidR="00D01468">
        <w:rPr>
          <w:rFonts w:ascii="Arial" w:hAnsi="Arial" w:cs="Arial"/>
          <w:sz w:val="20"/>
        </w:rPr>
        <w:t xml:space="preserve"> is</w:t>
      </w:r>
      <w:r>
        <w:rPr>
          <w:rFonts w:ascii="Arial" w:hAnsi="Arial" w:cs="Arial"/>
          <w:sz w:val="20"/>
        </w:rPr>
        <w:t xml:space="preserve"> gerechtigd om</w:t>
      </w:r>
      <w:r w:rsidR="00DE0585">
        <w:rPr>
          <w:rFonts w:ascii="Arial" w:hAnsi="Arial" w:cs="Arial"/>
          <w:sz w:val="20"/>
        </w:rPr>
        <w:t>,</w:t>
      </w:r>
      <w:r>
        <w:rPr>
          <w:rFonts w:ascii="Arial" w:hAnsi="Arial" w:cs="Arial"/>
          <w:sz w:val="20"/>
        </w:rPr>
        <w:t xml:space="preserve"> </w:t>
      </w:r>
      <w:r w:rsidR="00D01468">
        <w:rPr>
          <w:rFonts w:ascii="Arial" w:hAnsi="Arial" w:cs="Arial"/>
          <w:sz w:val="20"/>
        </w:rPr>
        <w:t>indien dit niet</w:t>
      </w:r>
      <w:r w:rsidR="00451085">
        <w:rPr>
          <w:rFonts w:ascii="Arial" w:hAnsi="Arial" w:cs="Arial"/>
          <w:sz w:val="20"/>
        </w:rPr>
        <w:t xml:space="preserve"> vóór 31 maart</w:t>
      </w:r>
      <w:r w:rsidR="00D01468">
        <w:rPr>
          <w:rFonts w:ascii="Arial" w:hAnsi="Arial" w:cs="Arial"/>
          <w:sz w:val="20"/>
        </w:rPr>
        <w:t xml:space="preserve"> heeft plaatsgevonden</w:t>
      </w:r>
      <w:r w:rsidR="00DE0585">
        <w:rPr>
          <w:rFonts w:ascii="Arial" w:hAnsi="Arial" w:cs="Arial"/>
          <w:sz w:val="20"/>
        </w:rPr>
        <w:t xml:space="preserve">, </w:t>
      </w:r>
      <w:r>
        <w:rPr>
          <w:rFonts w:ascii="Arial" w:hAnsi="Arial" w:cs="Arial"/>
          <w:sz w:val="20"/>
        </w:rPr>
        <w:t xml:space="preserve">de bestemming </w:t>
      </w:r>
      <w:r w:rsidR="00352002">
        <w:rPr>
          <w:rFonts w:ascii="Arial" w:hAnsi="Arial" w:cs="Arial"/>
          <w:sz w:val="20"/>
        </w:rPr>
        <w:t xml:space="preserve">via het meerkeuzesysteem </w:t>
      </w:r>
      <w:r w:rsidR="00451085">
        <w:rPr>
          <w:rFonts w:ascii="Arial" w:hAnsi="Arial" w:cs="Arial"/>
          <w:sz w:val="20"/>
        </w:rPr>
        <w:t>(</w:t>
      </w:r>
      <w:r w:rsidR="00D01EDA">
        <w:rPr>
          <w:rFonts w:ascii="Arial" w:hAnsi="Arial" w:cs="Arial"/>
          <w:sz w:val="20"/>
        </w:rPr>
        <w:t>na</w:t>
      </w:r>
      <w:r w:rsidR="00451085">
        <w:rPr>
          <w:rFonts w:ascii="Arial" w:hAnsi="Arial" w:cs="Arial"/>
          <w:sz w:val="20"/>
        </w:rPr>
        <w:t xml:space="preserve"> overleg met werknemer) </w:t>
      </w:r>
      <w:r>
        <w:rPr>
          <w:rFonts w:ascii="Arial" w:hAnsi="Arial" w:cs="Arial"/>
          <w:sz w:val="20"/>
        </w:rPr>
        <w:t>vast te stellen.</w:t>
      </w:r>
    </w:p>
    <w:p w14:paraId="3733C66C" w14:textId="77777777" w:rsidR="00BD153A" w:rsidRDefault="00BD153A">
      <w:pPr>
        <w:pStyle w:val="01plattetekst"/>
        <w:ind w:left="284"/>
        <w:rPr>
          <w:rFonts w:ascii="Arial" w:hAnsi="Arial" w:cs="Arial"/>
          <w:sz w:val="20"/>
        </w:rPr>
      </w:pPr>
    </w:p>
    <w:p w14:paraId="3733C66D" w14:textId="69D8B9E2" w:rsidR="00BD153A" w:rsidRDefault="00AA5E96">
      <w:pPr>
        <w:pStyle w:val="04tussenkopje"/>
        <w:ind w:left="0"/>
        <w:rPr>
          <w:rFonts w:ascii="Arial" w:hAnsi="Arial" w:cs="Arial"/>
          <w:i/>
          <w:iCs/>
          <w:sz w:val="20"/>
        </w:rPr>
      </w:pPr>
      <w:r>
        <w:rPr>
          <w:rFonts w:ascii="Arial" w:hAnsi="Arial" w:cs="Arial"/>
          <w:i/>
          <w:iCs/>
          <w:sz w:val="20"/>
        </w:rPr>
        <w:t>7</w:t>
      </w:r>
      <w:r w:rsidR="00BD153A">
        <w:rPr>
          <w:rFonts w:ascii="Arial" w:hAnsi="Arial" w:cs="Arial"/>
          <w:i/>
          <w:iCs/>
          <w:sz w:val="20"/>
        </w:rPr>
        <w:t xml:space="preserve">   Het niet verwerven van vakantierechten gedurende onderbreking van het werk</w:t>
      </w:r>
    </w:p>
    <w:p w14:paraId="3733C66E" w14:textId="77777777" w:rsidR="00BD153A" w:rsidRDefault="00F631C9" w:rsidP="00D31A2E">
      <w:pPr>
        <w:pStyle w:val="01plattetekst"/>
        <w:tabs>
          <w:tab w:val="clear" w:pos="2152"/>
          <w:tab w:val="clear" w:pos="4304"/>
          <w:tab w:val="clear" w:pos="6456"/>
          <w:tab w:val="left" w:pos="284"/>
          <w:tab w:val="left" w:pos="709"/>
        </w:tabs>
        <w:ind w:left="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r>
      <w:r w:rsidR="00B4360D">
        <w:rPr>
          <w:rFonts w:ascii="Arial" w:hAnsi="Arial" w:cs="Arial"/>
          <w:sz w:val="20"/>
        </w:rPr>
        <w:t>D</w:t>
      </w:r>
      <w:r w:rsidR="002461E5">
        <w:rPr>
          <w:rFonts w:ascii="Arial" w:hAnsi="Arial" w:cs="Arial"/>
          <w:sz w:val="20"/>
        </w:rPr>
        <w:t>e werknemer</w:t>
      </w:r>
      <w:r w:rsidR="00BD153A">
        <w:rPr>
          <w:rFonts w:ascii="Arial" w:hAnsi="Arial" w:cs="Arial"/>
          <w:sz w:val="20"/>
        </w:rPr>
        <w:t xml:space="preserve"> verwerft geen vakantierechten:</w:t>
      </w:r>
    </w:p>
    <w:p w14:paraId="3733C66F" w14:textId="77777777" w:rsidR="00BD153A" w:rsidRDefault="00F631C9" w:rsidP="00A13C89">
      <w:pPr>
        <w:pStyle w:val="01plattetekst"/>
        <w:tabs>
          <w:tab w:val="clear" w:pos="2152"/>
          <w:tab w:val="clear" w:pos="4304"/>
          <w:tab w:val="clear" w:pos="6456"/>
          <w:tab w:val="left" w:pos="709"/>
        </w:tabs>
        <w:ind w:left="1276" w:hanging="901"/>
        <w:rPr>
          <w:rFonts w:ascii="Arial" w:hAnsi="Arial" w:cs="Arial"/>
          <w:sz w:val="20"/>
        </w:rPr>
      </w:pPr>
      <w:r>
        <w:rPr>
          <w:rFonts w:ascii="Arial" w:hAnsi="Arial" w:cs="Arial"/>
          <w:sz w:val="20"/>
        </w:rPr>
        <w:lastRenderedPageBreak/>
        <w:tab/>
        <w:t>-</w:t>
      </w:r>
      <w:r>
        <w:rPr>
          <w:rFonts w:ascii="Arial" w:hAnsi="Arial" w:cs="Arial"/>
          <w:sz w:val="20"/>
        </w:rPr>
        <w:tab/>
      </w:r>
      <w:r w:rsidR="00BD153A">
        <w:rPr>
          <w:rFonts w:ascii="Arial" w:hAnsi="Arial" w:cs="Arial"/>
          <w:sz w:val="20"/>
        </w:rPr>
        <w:t xml:space="preserve">over de tijd gedurende welke </w:t>
      </w:r>
      <w:r w:rsidR="00DE6D51">
        <w:rPr>
          <w:rFonts w:ascii="Arial" w:hAnsi="Arial" w:cs="Arial"/>
          <w:sz w:val="20"/>
        </w:rPr>
        <w:t>hij</w:t>
      </w:r>
      <w:r w:rsidR="00BD153A">
        <w:rPr>
          <w:rFonts w:ascii="Arial" w:hAnsi="Arial" w:cs="Arial"/>
          <w:sz w:val="20"/>
        </w:rPr>
        <w:t xml:space="preserve"> wegens het niet verrichten van </w:t>
      </w:r>
      <w:r w:rsidR="00DE6D51">
        <w:rPr>
          <w:rFonts w:ascii="Arial" w:hAnsi="Arial" w:cs="Arial"/>
          <w:sz w:val="20"/>
        </w:rPr>
        <w:t>zijn</w:t>
      </w:r>
      <w:r w:rsidR="00BD153A">
        <w:rPr>
          <w:rFonts w:ascii="Arial" w:hAnsi="Arial" w:cs="Arial"/>
          <w:sz w:val="20"/>
        </w:rPr>
        <w:t xml:space="preserve"> werkzaamheden geen aanspraak op in geld vastgesteld salaris heeft;</w:t>
      </w:r>
    </w:p>
    <w:p w14:paraId="3733C670" w14:textId="77777777" w:rsidR="00BD153A" w:rsidRDefault="00F631C9" w:rsidP="00A13C89">
      <w:pPr>
        <w:pStyle w:val="01plattetekst"/>
        <w:tabs>
          <w:tab w:val="clear" w:pos="2152"/>
          <w:tab w:val="clear" w:pos="4304"/>
          <w:tab w:val="clear" w:pos="6456"/>
        </w:tabs>
        <w:ind w:left="1276" w:hanging="567"/>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 xml:space="preserve">ingeval van volledige arbeidsongeschiktheid waarbij de ziekte het gevolg is van opzet van </w:t>
      </w:r>
      <w:r w:rsidR="002461E5">
        <w:rPr>
          <w:rFonts w:ascii="Arial" w:hAnsi="Arial" w:cs="Arial"/>
          <w:sz w:val="20"/>
        </w:rPr>
        <w:t>de werknemer</w:t>
      </w:r>
      <w:r w:rsidR="00BD153A">
        <w:rPr>
          <w:rFonts w:ascii="Arial" w:hAnsi="Arial" w:cs="Arial"/>
          <w:sz w:val="20"/>
        </w:rPr>
        <w:t xml:space="preserve"> of van een gebrek, waarover </w:t>
      </w:r>
      <w:r w:rsidR="002461E5">
        <w:rPr>
          <w:rFonts w:ascii="Arial" w:hAnsi="Arial" w:cs="Arial"/>
          <w:sz w:val="20"/>
        </w:rPr>
        <w:t>de werknemer</w:t>
      </w:r>
      <w:r w:rsidR="00BD153A">
        <w:rPr>
          <w:rFonts w:ascii="Arial" w:hAnsi="Arial" w:cs="Arial"/>
          <w:sz w:val="20"/>
        </w:rPr>
        <w:t xml:space="preserve"> in het kader van een aanstellings</w:t>
      </w:r>
      <w:r w:rsidR="00451085">
        <w:rPr>
          <w:rFonts w:ascii="Arial" w:hAnsi="Arial" w:cs="Arial"/>
          <w:sz w:val="20"/>
        </w:rPr>
        <w:t>procedure</w:t>
      </w:r>
      <w:r w:rsidR="00BD153A">
        <w:rPr>
          <w:rFonts w:ascii="Arial" w:hAnsi="Arial" w:cs="Arial"/>
          <w:sz w:val="20"/>
        </w:rPr>
        <w:t xml:space="preserve"> valse informatie heeft verstrekt en voor de tijd gedurende welke </w:t>
      </w:r>
      <w:r w:rsidR="002461E5">
        <w:rPr>
          <w:rFonts w:ascii="Arial" w:hAnsi="Arial" w:cs="Arial"/>
          <w:sz w:val="20"/>
        </w:rPr>
        <w:t>de werknemer</w:t>
      </w:r>
      <w:r w:rsidR="00BD153A">
        <w:rPr>
          <w:rFonts w:ascii="Arial" w:hAnsi="Arial" w:cs="Arial"/>
          <w:sz w:val="20"/>
        </w:rPr>
        <w:t xml:space="preserve"> door zijn toedoen zijn genezing heeft belemmerd of vertraagd, dan wel indien hij zonder deugdelijke grond geen passend werk heeft verricht.</w:t>
      </w:r>
    </w:p>
    <w:p w14:paraId="3733C671" w14:textId="77777777" w:rsidR="00BD153A" w:rsidRDefault="00B4360D" w:rsidP="00781DD8">
      <w:pPr>
        <w:pStyle w:val="01plattetekst"/>
        <w:tabs>
          <w:tab w:val="clear" w:pos="2152"/>
          <w:tab w:val="clear" w:pos="4304"/>
          <w:tab w:val="clear" w:pos="6456"/>
          <w:tab w:val="left" w:pos="709"/>
          <w:tab w:val="left" w:pos="1276"/>
        </w:tabs>
        <w:ind w:left="1276" w:hanging="992"/>
        <w:rPr>
          <w:rFonts w:ascii="Arial" w:hAnsi="Arial" w:cs="Arial"/>
          <w:sz w:val="20"/>
        </w:rPr>
      </w:pPr>
      <w:r>
        <w:rPr>
          <w:rFonts w:ascii="Arial" w:hAnsi="Arial" w:cs="Arial"/>
          <w:sz w:val="20"/>
        </w:rPr>
        <w:t>b</w:t>
      </w:r>
      <w:r>
        <w:rPr>
          <w:rFonts w:ascii="Arial" w:hAnsi="Arial" w:cs="Arial"/>
          <w:sz w:val="20"/>
        </w:rPr>
        <w:tab/>
        <w:t>1</w:t>
      </w:r>
      <w:r>
        <w:rPr>
          <w:rFonts w:ascii="Arial" w:hAnsi="Arial" w:cs="Arial"/>
          <w:sz w:val="20"/>
        </w:rPr>
        <w:tab/>
      </w:r>
      <w:r w:rsidR="00BD153A">
        <w:rPr>
          <w:rFonts w:ascii="Arial" w:hAnsi="Arial" w:cs="Arial"/>
          <w:sz w:val="20"/>
        </w:rPr>
        <w:t>Het onder artikel 1</w:t>
      </w:r>
      <w:r w:rsidR="00CC3D1D">
        <w:rPr>
          <w:rFonts w:ascii="Arial" w:hAnsi="Arial" w:cs="Arial"/>
          <w:sz w:val="20"/>
        </w:rPr>
        <w:t>6</w:t>
      </w:r>
      <w:r w:rsidR="00BD153A">
        <w:rPr>
          <w:rFonts w:ascii="Arial" w:hAnsi="Arial" w:cs="Arial"/>
          <w:sz w:val="20"/>
        </w:rPr>
        <w:t xml:space="preserve">.6.a bepaalde is niet van toepassing indien </w:t>
      </w:r>
      <w:r w:rsidR="002461E5">
        <w:rPr>
          <w:rFonts w:ascii="Arial" w:hAnsi="Arial" w:cs="Arial"/>
          <w:sz w:val="20"/>
        </w:rPr>
        <w:t>de werknemer</w:t>
      </w:r>
      <w:r w:rsidR="00BD153A">
        <w:rPr>
          <w:rFonts w:ascii="Arial" w:hAnsi="Arial" w:cs="Arial"/>
          <w:sz w:val="20"/>
        </w:rPr>
        <w:t xml:space="preserve"> </w:t>
      </w:r>
      <w:r w:rsidR="00DE6D51">
        <w:rPr>
          <w:rFonts w:ascii="Arial" w:hAnsi="Arial" w:cs="Arial"/>
          <w:sz w:val="20"/>
        </w:rPr>
        <w:t>zijn</w:t>
      </w:r>
      <w:r w:rsidR="00BD153A">
        <w:rPr>
          <w:rFonts w:ascii="Arial" w:hAnsi="Arial" w:cs="Arial"/>
          <w:sz w:val="20"/>
        </w:rPr>
        <w:t xml:space="preserve"> werkzaamheden niet heeft verricht wegens:</w:t>
      </w:r>
    </w:p>
    <w:p w14:paraId="3733C672" w14:textId="77777777" w:rsidR="00BD153A" w:rsidRDefault="00B4360D" w:rsidP="00AE1401">
      <w:pPr>
        <w:pStyle w:val="01plattetekst"/>
        <w:numPr>
          <w:ilvl w:val="0"/>
          <w:numId w:val="4"/>
        </w:numPr>
        <w:tabs>
          <w:tab w:val="clear" w:pos="2152"/>
          <w:tab w:val="clear" w:pos="4304"/>
          <w:tab w:val="clear" w:pos="6456"/>
          <w:tab w:val="num" w:pos="284"/>
        </w:tabs>
        <w:ind w:left="1560" w:hanging="284"/>
        <w:rPr>
          <w:rFonts w:ascii="Arial" w:hAnsi="Arial" w:cs="Arial"/>
          <w:sz w:val="20"/>
        </w:rPr>
      </w:pPr>
      <w:r>
        <w:rPr>
          <w:rFonts w:ascii="Arial" w:hAnsi="Arial" w:cs="Arial"/>
          <w:sz w:val="20"/>
        </w:rPr>
        <w:t xml:space="preserve">  </w:t>
      </w:r>
      <w:r w:rsidR="00BD153A">
        <w:rPr>
          <w:rFonts w:ascii="Arial" w:hAnsi="Arial" w:cs="Arial"/>
          <w:sz w:val="20"/>
        </w:rPr>
        <w:t>het naleven van een wettelijke verplichting of verbintenis ten aanzien van de landsverdediging of openbare orde;</w:t>
      </w:r>
    </w:p>
    <w:p w14:paraId="3733C673" w14:textId="77777777" w:rsidR="00BD153A" w:rsidRDefault="00B4360D" w:rsidP="00AE1401">
      <w:pPr>
        <w:pStyle w:val="01plattetekst"/>
        <w:numPr>
          <w:ilvl w:val="0"/>
          <w:numId w:val="4"/>
        </w:numPr>
        <w:tabs>
          <w:tab w:val="clear" w:pos="2152"/>
          <w:tab w:val="clear" w:pos="4304"/>
          <w:tab w:val="clear" w:pos="6456"/>
        </w:tabs>
        <w:ind w:left="1560" w:hanging="284"/>
        <w:rPr>
          <w:rFonts w:ascii="Arial" w:hAnsi="Arial" w:cs="Arial"/>
          <w:sz w:val="20"/>
        </w:rPr>
      </w:pPr>
      <w:r>
        <w:rPr>
          <w:rFonts w:ascii="Arial" w:hAnsi="Arial" w:cs="Arial"/>
          <w:sz w:val="20"/>
        </w:rPr>
        <w:t xml:space="preserve">  </w:t>
      </w:r>
      <w:r w:rsidR="00BD153A">
        <w:rPr>
          <w:rFonts w:ascii="Arial" w:hAnsi="Arial" w:cs="Arial"/>
          <w:sz w:val="20"/>
        </w:rPr>
        <w:t>het genieten van verlof gebaseerd op in een vorige dienstbetrekking verworven doch niet opgenomen verlof;</w:t>
      </w:r>
    </w:p>
    <w:p w14:paraId="3733C674" w14:textId="77777777" w:rsidR="00BD153A" w:rsidRDefault="00B4360D" w:rsidP="00AE1401">
      <w:pPr>
        <w:pStyle w:val="01plattetekst"/>
        <w:numPr>
          <w:ilvl w:val="0"/>
          <w:numId w:val="4"/>
        </w:numPr>
        <w:tabs>
          <w:tab w:val="clear" w:pos="2152"/>
          <w:tab w:val="clear" w:pos="4304"/>
          <w:tab w:val="clear" w:pos="6456"/>
          <w:tab w:val="num" w:pos="284"/>
        </w:tabs>
        <w:ind w:left="1560" w:hanging="284"/>
        <w:rPr>
          <w:rFonts w:ascii="Arial" w:hAnsi="Arial" w:cs="Arial"/>
          <w:sz w:val="20"/>
        </w:rPr>
      </w:pPr>
      <w:r>
        <w:rPr>
          <w:rFonts w:ascii="Arial" w:hAnsi="Arial" w:cs="Arial"/>
          <w:sz w:val="20"/>
        </w:rPr>
        <w:t xml:space="preserve">  </w:t>
      </w:r>
      <w:r w:rsidR="00BD153A">
        <w:rPr>
          <w:rFonts w:ascii="Arial" w:hAnsi="Arial" w:cs="Arial"/>
          <w:sz w:val="20"/>
        </w:rPr>
        <w:t xml:space="preserve">het met toestemming van Fokus deelnemen aan een door de vakvereniging van </w:t>
      </w:r>
      <w:r w:rsidR="002461E5">
        <w:rPr>
          <w:rFonts w:ascii="Arial" w:hAnsi="Arial" w:cs="Arial"/>
          <w:sz w:val="20"/>
        </w:rPr>
        <w:t>de werknemer</w:t>
      </w:r>
      <w:r w:rsidR="00BD153A">
        <w:rPr>
          <w:rFonts w:ascii="Arial" w:hAnsi="Arial" w:cs="Arial"/>
          <w:sz w:val="20"/>
        </w:rPr>
        <w:t xml:space="preserve"> georganiseerde bijeenkomst;</w:t>
      </w:r>
    </w:p>
    <w:p w14:paraId="3733C675" w14:textId="77777777" w:rsidR="00BD153A" w:rsidRDefault="00DD7C7C" w:rsidP="00B4360D">
      <w:pPr>
        <w:pStyle w:val="01plattetekst"/>
        <w:tabs>
          <w:tab w:val="clear" w:pos="2152"/>
          <w:tab w:val="clear" w:pos="4304"/>
          <w:tab w:val="clear" w:pos="6456"/>
          <w:tab w:val="left" w:pos="1276"/>
          <w:tab w:val="left" w:pos="1560"/>
        </w:tabs>
        <w:ind w:left="360" w:firstLine="916"/>
        <w:rPr>
          <w:rFonts w:ascii="Arial" w:hAnsi="Arial" w:cs="Arial"/>
          <w:sz w:val="20"/>
        </w:rPr>
      </w:pPr>
      <w:r>
        <w:rPr>
          <w:rFonts w:ascii="Arial" w:hAnsi="Arial" w:cs="Arial"/>
          <w:sz w:val="20"/>
        </w:rPr>
        <w:t xml:space="preserve">-    </w:t>
      </w:r>
      <w:r w:rsidR="00BD153A">
        <w:rPr>
          <w:rFonts w:ascii="Arial" w:hAnsi="Arial" w:cs="Arial"/>
          <w:sz w:val="20"/>
        </w:rPr>
        <w:t>onvrijwillige werkloosheid bij handhaving van het dienstverband;</w:t>
      </w:r>
    </w:p>
    <w:p w14:paraId="3733C676" w14:textId="77777777" w:rsidR="00BD153A" w:rsidRDefault="00DD7C7C" w:rsidP="00B4360D">
      <w:pPr>
        <w:pStyle w:val="01plattetekst"/>
        <w:tabs>
          <w:tab w:val="clear" w:pos="2152"/>
          <w:tab w:val="clear" w:pos="4304"/>
          <w:tab w:val="clear" w:pos="6456"/>
          <w:tab w:val="left" w:pos="1276"/>
          <w:tab w:val="left" w:pos="1560"/>
        </w:tabs>
        <w:ind w:left="360" w:firstLine="916"/>
        <w:rPr>
          <w:rFonts w:ascii="Arial" w:hAnsi="Arial" w:cs="Arial"/>
          <w:sz w:val="20"/>
        </w:rPr>
      </w:pPr>
      <w:r>
        <w:rPr>
          <w:rFonts w:ascii="Arial" w:hAnsi="Arial" w:cs="Arial"/>
          <w:sz w:val="20"/>
        </w:rPr>
        <w:t xml:space="preserve">-    </w:t>
      </w:r>
      <w:r w:rsidR="00BD153A">
        <w:rPr>
          <w:rFonts w:ascii="Arial" w:hAnsi="Arial" w:cs="Arial"/>
          <w:sz w:val="20"/>
        </w:rPr>
        <w:t>zwangerschap of bevalling.</w:t>
      </w:r>
    </w:p>
    <w:p w14:paraId="3733C677" w14:textId="77777777" w:rsidR="00BD153A" w:rsidRDefault="00BD153A" w:rsidP="00B4360D">
      <w:pPr>
        <w:pStyle w:val="01plattetekst"/>
        <w:tabs>
          <w:tab w:val="clear" w:pos="2152"/>
          <w:tab w:val="clear" w:pos="4304"/>
          <w:tab w:val="clear" w:pos="6456"/>
          <w:tab w:val="left" w:pos="284"/>
        </w:tabs>
        <w:ind w:left="1276"/>
        <w:rPr>
          <w:rFonts w:ascii="Arial" w:hAnsi="Arial" w:cs="Arial"/>
          <w:sz w:val="20"/>
        </w:rPr>
      </w:pPr>
      <w:r>
        <w:rPr>
          <w:rFonts w:ascii="Arial" w:hAnsi="Arial" w:cs="Arial"/>
          <w:sz w:val="20"/>
        </w:rPr>
        <w:t>In deze gevallen worden nog vakantierechten verworven over de wettelijk vastgestelde periode waarin geen arbeid wordt verricht.</w:t>
      </w:r>
    </w:p>
    <w:p w14:paraId="3733C678" w14:textId="77777777" w:rsidR="00BD153A" w:rsidRDefault="00BD153A">
      <w:pPr>
        <w:pStyle w:val="01plattetekst"/>
        <w:ind w:left="0"/>
        <w:rPr>
          <w:rFonts w:ascii="Arial" w:hAnsi="Arial" w:cs="Arial"/>
          <w:sz w:val="20"/>
        </w:rPr>
      </w:pPr>
    </w:p>
    <w:p w14:paraId="3733C679" w14:textId="77777777" w:rsidR="00BD153A" w:rsidRDefault="00BD153A" w:rsidP="00D31A2E">
      <w:pPr>
        <w:pStyle w:val="01plattetekst"/>
        <w:tabs>
          <w:tab w:val="clear" w:pos="2152"/>
          <w:tab w:val="clear" w:pos="4304"/>
          <w:tab w:val="left" w:pos="284"/>
          <w:tab w:val="left" w:pos="1276"/>
        </w:tabs>
        <w:ind w:left="1276" w:hanging="567"/>
        <w:rPr>
          <w:rFonts w:ascii="Arial" w:hAnsi="Arial" w:cs="Arial"/>
          <w:sz w:val="20"/>
        </w:rPr>
      </w:pPr>
      <w:r>
        <w:rPr>
          <w:rFonts w:ascii="Arial" w:hAnsi="Arial" w:cs="Arial"/>
          <w:sz w:val="20"/>
        </w:rPr>
        <w:t>2</w:t>
      </w:r>
      <w:r>
        <w:rPr>
          <w:rFonts w:ascii="Arial" w:hAnsi="Arial" w:cs="Arial"/>
          <w:sz w:val="20"/>
        </w:rPr>
        <w:tab/>
        <w:t>Indien een onderbreking der werkzaamheden als bedoeld onder b van dit sublid in meer dan een vakantiejaar valt, wordt het in een vorig jaar vallend deel van de onderbreking bij de berekening van de periode van afwezigheid mee in aanmerking genomen.</w:t>
      </w:r>
    </w:p>
    <w:p w14:paraId="3733C67A" w14:textId="77777777" w:rsidR="00BD153A" w:rsidRDefault="00BD153A">
      <w:pPr>
        <w:pStyle w:val="01plattetekst"/>
        <w:rPr>
          <w:rFonts w:ascii="Arial" w:hAnsi="Arial" w:cs="Arial"/>
          <w:sz w:val="20"/>
        </w:rPr>
      </w:pPr>
    </w:p>
    <w:p w14:paraId="3733C67B" w14:textId="3A600093" w:rsidR="00BD153A" w:rsidRDefault="00AA5E96">
      <w:pPr>
        <w:pStyle w:val="04tussenkopje"/>
        <w:ind w:left="0"/>
        <w:rPr>
          <w:rFonts w:ascii="Arial" w:hAnsi="Arial" w:cs="Arial"/>
          <w:i/>
          <w:iCs/>
          <w:sz w:val="20"/>
        </w:rPr>
      </w:pPr>
      <w:r>
        <w:rPr>
          <w:rFonts w:ascii="Arial" w:hAnsi="Arial" w:cs="Arial"/>
          <w:i/>
          <w:iCs/>
          <w:sz w:val="20"/>
        </w:rPr>
        <w:t>8</w:t>
      </w:r>
      <w:r w:rsidR="00BD153A">
        <w:rPr>
          <w:rFonts w:ascii="Arial" w:hAnsi="Arial" w:cs="Arial"/>
          <w:i/>
          <w:iCs/>
          <w:sz w:val="20"/>
        </w:rPr>
        <w:t xml:space="preserve">   Vakantie bij ontslag</w:t>
      </w:r>
    </w:p>
    <w:p w14:paraId="3733C67C" w14:textId="77777777" w:rsidR="00BD153A" w:rsidRDefault="003B4A0F" w:rsidP="003B4A0F">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 xml:space="preserve">Bij het eindigen van het dienstverband zal </w:t>
      </w:r>
      <w:r w:rsidR="002461E5">
        <w:rPr>
          <w:rFonts w:ascii="Arial" w:hAnsi="Arial" w:cs="Arial"/>
          <w:sz w:val="20"/>
        </w:rPr>
        <w:t>de werknemer</w:t>
      </w:r>
      <w:r w:rsidR="00BD153A">
        <w:rPr>
          <w:rFonts w:ascii="Arial" w:hAnsi="Arial" w:cs="Arial"/>
          <w:sz w:val="20"/>
        </w:rPr>
        <w:t xml:space="preserve">, indien mogelijk, in de gelegenheid worden gesteld, de </w:t>
      </w:r>
      <w:r w:rsidR="00DE6D51">
        <w:rPr>
          <w:rFonts w:ascii="Arial" w:hAnsi="Arial" w:cs="Arial"/>
          <w:sz w:val="20"/>
        </w:rPr>
        <w:t>hem</w:t>
      </w:r>
      <w:r w:rsidR="00BD153A">
        <w:rPr>
          <w:rFonts w:ascii="Arial" w:hAnsi="Arial" w:cs="Arial"/>
          <w:sz w:val="20"/>
        </w:rPr>
        <w:t xml:space="preserve"> toekomende </w:t>
      </w:r>
      <w:r w:rsidR="00242407">
        <w:rPr>
          <w:rFonts w:ascii="Arial" w:hAnsi="Arial" w:cs="Arial"/>
          <w:sz w:val="20"/>
        </w:rPr>
        <w:t>vakantie-uren</w:t>
      </w:r>
      <w:r w:rsidR="00BD153A">
        <w:rPr>
          <w:rFonts w:ascii="Arial" w:hAnsi="Arial" w:cs="Arial"/>
          <w:sz w:val="20"/>
        </w:rPr>
        <w:t xml:space="preserve"> op te nemen.</w:t>
      </w:r>
    </w:p>
    <w:p w14:paraId="3733C67D" w14:textId="77777777" w:rsidR="00BD153A" w:rsidRDefault="003B4A0F" w:rsidP="003B4A0F">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 xml:space="preserve">Indien een </w:t>
      </w:r>
      <w:r w:rsidR="00691028">
        <w:rPr>
          <w:rFonts w:ascii="Arial" w:hAnsi="Arial" w:cs="Arial"/>
          <w:sz w:val="20"/>
        </w:rPr>
        <w:t>werknemer</w:t>
      </w:r>
      <w:r w:rsidR="00BD153A">
        <w:rPr>
          <w:rFonts w:ascii="Arial" w:hAnsi="Arial" w:cs="Arial"/>
          <w:sz w:val="20"/>
        </w:rPr>
        <w:t xml:space="preserve"> de </w:t>
      </w:r>
      <w:r w:rsidR="00DE6D51">
        <w:rPr>
          <w:rFonts w:ascii="Arial" w:hAnsi="Arial" w:cs="Arial"/>
          <w:sz w:val="20"/>
        </w:rPr>
        <w:t>hem</w:t>
      </w:r>
      <w:r w:rsidR="00BD153A">
        <w:rPr>
          <w:rFonts w:ascii="Arial" w:hAnsi="Arial" w:cs="Arial"/>
          <w:sz w:val="20"/>
        </w:rPr>
        <w:t xml:space="preserve"> toekomende vakantie niet (geheel) heeft opgenomen of teveel </w:t>
      </w:r>
      <w:r w:rsidR="00242407">
        <w:rPr>
          <w:rFonts w:ascii="Arial" w:hAnsi="Arial" w:cs="Arial"/>
          <w:sz w:val="20"/>
        </w:rPr>
        <w:t>vakantie-uren</w:t>
      </w:r>
      <w:r w:rsidR="00BD153A">
        <w:rPr>
          <w:rFonts w:ascii="Arial" w:hAnsi="Arial" w:cs="Arial"/>
          <w:sz w:val="20"/>
        </w:rPr>
        <w:t xml:space="preserve"> heeft opgenomen, zullen deze uren naar evenredigheid worden verrekend met de zogenaamde eindafrekening.</w:t>
      </w:r>
    </w:p>
    <w:p w14:paraId="3733C67E" w14:textId="77777777" w:rsidR="00BD153A" w:rsidRDefault="00BD153A">
      <w:pPr>
        <w:pStyle w:val="04tussenkopje"/>
        <w:ind w:left="0"/>
        <w:rPr>
          <w:rFonts w:ascii="Arial" w:hAnsi="Arial" w:cs="Arial"/>
          <w:i/>
          <w:iCs/>
          <w:sz w:val="20"/>
        </w:rPr>
      </w:pPr>
    </w:p>
    <w:p w14:paraId="3733C67F" w14:textId="1002C958" w:rsidR="00BD153A" w:rsidRDefault="00AE1BD1">
      <w:pPr>
        <w:pStyle w:val="04tussenkopje"/>
        <w:ind w:left="0"/>
        <w:rPr>
          <w:rFonts w:ascii="Arial" w:hAnsi="Arial" w:cs="Arial"/>
          <w:i/>
          <w:iCs/>
          <w:sz w:val="20"/>
        </w:rPr>
      </w:pPr>
      <w:r>
        <w:rPr>
          <w:rFonts w:ascii="Arial" w:hAnsi="Arial" w:cs="Arial"/>
          <w:i/>
          <w:iCs/>
          <w:sz w:val="20"/>
        </w:rPr>
        <w:t>9</w:t>
      </w:r>
      <w:r w:rsidR="00BD153A">
        <w:rPr>
          <w:rFonts w:ascii="Arial" w:hAnsi="Arial" w:cs="Arial"/>
          <w:i/>
          <w:iCs/>
          <w:sz w:val="20"/>
        </w:rPr>
        <w:t xml:space="preserve">   Vakantierechten over extra gewerkte uren</w:t>
      </w:r>
    </w:p>
    <w:p w14:paraId="57A08412" w14:textId="55F2E273" w:rsidR="007243A5" w:rsidRDefault="002461E5">
      <w:pPr>
        <w:pStyle w:val="01plattetekst"/>
        <w:tabs>
          <w:tab w:val="clear" w:pos="2152"/>
          <w:tab w:val="left" w:pos="284"/>
        </w:tabs>
        <w:ind w:left="284"/>
        <w:rPr>
          <w:rFonts w:ascii="Arial" w:hAnsi="Arial" w:cs="Arial"/>
          <w:sz w:val="20"/>
        </w:rPr>
      </w:pPr>
      <w:r>
        <w:rPr>
          <w:rFonts w:ascii="Arial" w:hAnsi="Arial" w:cs="Arial"/>
          <w:sz w:val="20"/>
        </w:rPr>
        <w:t>Werknemers</w:t>
      </w:r>
      <w:r w:rsidR="00BD153A">
        <w:rPr>
          <w:rFonts w:ascii="Arial" w:hAnsi="Arial" w:cs="Arial"/>
          <w:sz w:val="20"/>
        </w:rPr>
        <w:t xml:space="preserve"> ontvangen indien van toepassing </w:t>
      </w:r>
      <w:r w:rsidR="00FD79E8" w:rsidRPr="00E33CB7">
        <w:rPr>
          <w:rFonts w:ascii="Arial" w:hAnsi="Arial" w:cs="Arial"/>
          <w:sz w:val="20"/>
        </w:rPr>
        <w:t>jaarlijks</w:t>
      </w:r>
      <w:r w:rsidR="00BD153A">
        <w:rPr>
          <w:rFonts w:ascii="Arial" w:hAnsi="Arial" w:cs="Arial"/>
          <w:sz w:val="20"/>
        </w:rPr>
        <w:t xml:space="preserve"> opgave van de opgebouwde vakantierechten over extra gewerkte uren.</w:t>
      </w:r>
    </w:p>
    <w:p w14:paraId="3733C681" w14:textId="77777777" w:rsidR="00BD153A" w:rsidRDefault="00BD153A">
      <w:pPr>
        <w:pStyle w:val="01plattetekst"/>
        <w:rPr>
          <w:rFonts w:ascii="Arial" w:hAnsi="Arial" w:cs="Arial"/>
          <w:sz w:val="20"/>
        </w:rPr>
      </w:pPr>
    </w:p>
    <w:p w14:paraId="3733C682" w14:textId="77777777" w:rsidR="00BD153A" w:rsidRDefault="00BD153A" w:rsidP="00EE15C4">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1</w:t>
      </w:r>
      <w:r w:rsidR="00264A4C">
        <w:rPr>
          <w:rFonts w:ascii="Arial" w:hAnsi="Arial" w:cs="Arial"/>
          <w:b/>
          <w:bCs/>
          <w:sz w:val="20"/>
        </w:rPr>
        <w:t>7</w:t>
      </w:r>
      <w:r>
        <w:rPr>
          <w:rFonts w:ascii="Arial" w:hAnsi="Arial" w:cs="Arial"/>
          <w:b/>
          <w:bCs/>
          <w:sz w:val="20"/>
        </w:rPr>
        <w:tab/>
        <w:t>Leeftijdbewust personeelsbeleid</w:t>
      </w:r>
    </w:p>
    <w:p w14:paraId="3733C683" w14:textId="77777777" w:rsidR="00EB2EEA" w:rsidRDefault="00EB2EEA">
      <w:pPr>
        <w:pStyle w:val="01plattetekst"/>
        <w:tabs>
          <w:tab w:val="clear" w:pos="2152"/>
          <w:tab w:val="clear" w:pos="4304"/>
          <w:tab w:val="left" w:pos="284"/>
          <w:tab w:val="left" w:pos="1418"/>
        </w:tabs>
        <w:ind w:left="0"/>
        <w:rPr>
          <w:rFonts w:ascii="Arial" w:hAnsi="Arial" w:cs="Arial"/>
          <w:b/>
          <w:bCs/>
          <w:sz w:val="20"/>
        </w:rPr>
      </w:pPr>
    </w:p>
    <w:p w14:paraId="3733C684" w14:textId="77777777" w:rsidR="00BD153A" w:rsidRPr="00EE15C4" w:rsidRDefault="00EE15C4" w:rsidP="00EE15C4">
      <w:pPr>
        <w:pStyle w:val="04tussenkopje"/>
        <w:ind w:left="0"/>
        <w:rPr>
          <w:rFonts w:ascii="Arial" w:hAnsi="Arial" w:cs="Arial"/>
          <w:i/>
          <w:iCs/>
          <w:sz w:val="20"/>
        </w:rPr>
      </w:pPr>
      <w:r>
        <w:rPr>
          <w:rFonts w:ascii="Arial" w:hAnsi="Arial" w:cs="Arial"/>
          <w:i/>
          <w:iCs/>
          <w:sz w:val="20"/>
        </w:rPr>
        <w:t xml:space="preserve">1   </w:t>
      </w:r>
      <w:r w:rsidR="00BD153A" w:rsidRPr="00EE15C4">
        <w:rPr>
          <w:rFonts w:ascii="Arial" w:hAnsi="Arial" w:cs="Arial"/>
          <w:i/>
          <w:iCs/>
          <w:sz w:val="20"/>
        </w:rPr>
        <w:t>Algemeen</w:t>
      </w:r>
    </w:p>
    <w:p w14:paraId="3733C685" w14:textId="77777777" w:rsidR="00BD153A" w:rsidRDefault="0080223C" w:rsidP="0080223C">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r>
      <w:r w:rsidR="002461E5">
        <w:rPr>
          <w:rFonts w:ascii="Arial" w:hAnsi="Arial" w:cs="Arial"/>
          <w:sz w:val="20"/>
        </w:rPr>
        <w:t>Werknemers</w:t>
      </w:r>
      <w:r w:rsidR="00BD153A">
        <w:rPr>
          <w:rFonts w:ascii="Arial" w:hAnsi="Arial" w:cs="Arial"/>
          <w:sz w:val="20"/>
        </w:rPr>
        <w:t xml:space="preserve">, in volledige dienst van Fokus, van </w:t>
      </w:r>
      <w:r w:rsidR="00BF58D5">
        <w:rPr>
          <w:rFonts w:ascii="Arial" w:hAnsi="Arial" w:cs="Arial"/>
          <w:sz w:val="20"/>
        </w:rPr>
        <w:t>50</w:t>
      </w:r>
      <w:r w:rsidR="00BD153A">
        <w:rPr>
          <w:rFonts w:ascii="Arial" w:hAnsi="Arial" w:cs="Arial"/>
          <w:sz w:val="20"/>
        </w:rPr>
        <w:t xml:space="preserve"> jaar en ouder hebben ten behoeve van het evenwicht tussen belasting en belastbaarheid, recht op extra vakantie-uren en wel als volgt:</w:t>
      </w:r>
      <w:r w:rsidR="00BD153A">
        <w:rPr>
          <w:rFonts w:ascii="Arial" w:hAnsi="Arial" w:cs="Arial"/>
          <w:sz w:val="20"/>
        </w:rPr>
        <w:tab/>
      </w:r>
    </w:p>
    <w:p w14:paraId="3733C686" w14:textId="77777777" w:rsidR="00BD153A" w:rsidRDefault="00BD153A" w:rsidP="00EB31FB">
      <w:pPr>
        <w:pStyle w:val="01plattetekst"/>
        <w:tabs>
          <w:tab w:val="clear" w:pos="2152"/>
          <w:tab w:val="clear" w:pos="4304"/>
          <w:tab w:val="clear" w:pos="6456"/>
          <w:tab w:val="left" w:pos="284"/>
        </w:tabs>
        <w:ind w:left="284" w:hanging="284"/>
        <w:rPr>
          <w:rFonts w:ascii="Arial" w:hAnsi="Arial" w:cs="Arial"/>
          <w:sz w:val="20"/>
        </w:rPr>
      </w:pPr>
      <w:r>
        <w:rPr>
          <w:rFonts w:ascii="Arial" w:hAnsi="Arial" w:cs="Arial"/>
          <w:sz w:val="20"/>
        </w:rPr>
        <w:tab/>
      </w:r>
      <w:r w:rsidR="0080223C">
        <w:rPr>
          <w:rFonts w:ascii="Arial" w:hAnsi="Arial" w:cs="Arial"/>
          <w:sz w:val="20"/>
        </w:rPr>
        <w:tab/>
      </w:r>
      <w:r>
        <w:rPr>
          <w:rFonts w:ascii="Arial" w:hAnsi="Arial" w:cs="Arial"/>
          <w:sz w:val="20"/>
        </w:rPr>
        <w:t>leeftijd</w:t>
      </w:r>
      <w:r w:rsidR="00EB31FB">
        <w:rPr>
          <w:rFonts w:ascii="Arial" w:hAnsi="Arial" w:cs="Arial"/>
          <w:sz w:val="20"/>
        </w:rPr>
        <w:tab/>
      </w:r>
      <w:r>
        <w:rPr>
          <w:rFonts w:ascii="Arial" w:hAnsi="Arial" w:cs="Arial"/>
          <w:sz w:val="20"/>
        </w:rPr>
        <w:t>aantal vakantie-uren</w:t>
      </w:r>
    </w:p>
    <w:p w14:paraId="3733C687" w14:textId="77777777" w:rsidR="00BD153A" w:rsidRPr="00242407" w:rsidRDefault="0080223C" w:rsidP="00EB31FB">
      <w:pPr>
        <w:pStyle w:val="01plattetekst"/>
        <w:tabs>
          <w:tab w:val="clear" w:pos="2152"/>
          <w:tab w:val="clear" w:pos="4304"/>
          <w:tab w:val="clear" w:pos="6456"/>
          <w:tab w:val="left" w:pos="284"/>
        </w:tabs>
        <w:ind w:left="0"/>
        <w:rPr>
          <w:rFonts w:ascii="Arial" w:hAnsi="Arial" w:cs="Arial"/>
          <w:sz w:val="20"/>
        </w:rPr>
      </w:pPr>
      <w:r>
        <w:rPr>
          <w:rFonts w:ascii="Arial" w:hAnsi="Arial" w:cs="Arial"/>
          <w:sz w:val="20"/>
        </w:rPr>
        <w:tab/>
      </w:r>
      <w:r>
        <w:rPr>
          <w:rFonts w:ascii="Arial" w:hAnsi="Arial" w:cs="Arial"/>
          <w:sz w:val="20"/>
        </w:rPr>
        <w:tab/>
      </w:r>
      <w:r w:rsidR="00BD153A" w:rsidRPr="00242407">
        <w:rPr>
          <w:rFonts w:ascii="Arial" w:hAnsi="Arial" w:cs="Arial"/>
          <w:sz w:val="20"/>
        </w:rPr>
        <w:t>50 t/m 54</w:t>
      </w:r>
      <w:r w:rsidR="00BD153A" w:rsidRPr="00242407">
        <w:rPr>
          <w:rFonts w:ascii="Arial" w:hAnsi="Arial" w:cs="Arial"/>
          <w:sz w:val="20"/>
        </w:rPr>
        <w:tab/>
        <w:t xml:space="preserve">29 uren </w:t>
      </w:r>
    </w:p>
    <w:p w14:paraId="3733C688" w14:textId="77777777" w:rsidR="00BD153A" w:rsidRDefault="00BD153A" w:rsidP="00EB31FB">
      <w:pPr>
        <w:pStyle w:val="01plattetekst"/>
        <w:tabs>
          <w:tab w:val="clear" w:pos="2152"/>
          <w:tab w:val="clear" w:pos="4304"/>
          <w:tab w:val="clear" w:pos="6456"/>
          <w:tab w:val="left" w:pos="284"/>
        </w:tabs>
        <w:ind w:left="0"/>
        <w:rPr>
          <w:rFonts w:ascii="Arial" w:hAnsi="Arial" w:cs="Arial"/>
          <w:sz w:val="20"/>
          <w:lang w:val="fr-FR"/>
        </w:rPr>
      </w:pPr>
      <w:r w:rsidRPr="00242407">
        <w:rPr>
          <w:rFonts w:ascii="Arial" w:hAnsi="Arial" w:cs="Arial"/>
          <w:sz w:val="20"/>
        </w:rPr>
        <w:tab/>
      </w:r>
      <w:r w:rsidR="0080223C">
        <w:rPr>
          <w:rFonts w:ascii="Arial" w:hAnsi="Arial" w:cs="Arial"/>
          <w:sz w:val="20"/>
        </w:rPr>
        <w:tab/>
      </w:r>
      <w:r>
        <w:rPr>
          <w:rFonts w:ascii="Arial" w:hAnsi="Arial" w:cs="Arial"/>
          <w:sz w:val="20"/>
          <w:lang w:val="fr-FR"/>
        </w:rPr>
        <w:t>55 t/m 59</w:t>
      </w:r>
      <w:r>
        <w:rPr>
          <w:rFonts w:ascii="Arial" w:hAnsi="Arial" w:cs="Arial"/>
          <w:sz w:val="20"/>
          <w:lang w:val="fr-FR"/>
        </w:rPr>
        <w:tab/>
        <w:t>50 uren</w:t>
      </w:r>
    </w:p>
    <w:p w14:paraId="3733C689" w14:textId="77777777" w:rsidR="00BD153A" w:rsidRPr="00CF0E31" w:rsidRDefault="00BD153A" w:rsidP="00EB31FB">
      <w:pPr>
        <w:pStyle w:val="01plattetekst"/>
        <w:tabs>
          <w:tab w:val="clear" w:pos="2152"/>
          <w:tab w:val="clear" w:pos="4304"/>
          <w:tab w:val="clear" w:pos="6456"/>
          <w:tab w:val="left" w:pos="284"/>
        </w:tabs>
        <w:ind w:left="0"/>
        <w:rPr>
          <w:rFonts w:ascii="Arial" w:hAnsi="Arial" w:cs="Arial"/>
          <w:sz w:val="20"/>
          <w:lang w:val="de-DE"/>
        </w:rPr>
      </w:pPr>
      <w:r>
        <w:rPr>
          <w:rFonts w:ascii="Arial" w:hAnsi="Arial" w:cs="Arial"/>
          <w:sz w:val="20"/>
          <w:lang w:val="fr-FR"/>
        </w:rPr>
        <w:tab/>
      </w:r>
      <w:r w:rsidR="0080223C">
        <w:rPr>
          <w:rFonts w:ascii="Arial" w:hAnsi="Arial" w:cs="Arial"/>
          <w:sz w:val="20"/>
          <w:lang w:val="fr-FR"/>
        </w:rPr>
        <w:tab/>
      </w:r>
      <w:r w:rsidRPr="00CF0E31">
        <w:rPr>
          <w:rFonts w:ascii="Arial" w:hAnsi="Arial" w:cs="Arial"/>
          <w:sz w:val="20"/>
          <w:lang w:val="de-DE"/>
        </w:rPr>
        <w:t>60 t/m 64</w:t>
      </w:r>
      <w:r w:rsidRPr="00CF0E31">
        <w:rPr>
          <w:rFonts w:ascii="Arial" w:hAnsi="Arial" w:cs="Arial"/>
          <w:sz w:val="20"/>
          <w:lang w:val="de-DE"/>
        </w:rPr>
        <w:tab/>
        <w:t>65 uren</w:t>
      </w:r>
    </w:p>
    <w:p w14:paraId="3733C68A" w14:textId="77777777" w:rsidR="00BD153A" w:rsidRDefault="0080223C" w:rsidP="0080223C">
      <w:pPr>
        <w:pStyle w:val="01plattetekst"/>
        <w:tabs>
          <w:tab w:val="clear" w:pos="2152"/>
          <w:tab w:val="clear" w:pos="4304"/>
          <w:tab w:val="clear" w:pos="6456"/>
          <w:tab w:val="left" w:pos="284"/>
        </w:tabs>
        <w:ind w:left="284"/>
        <w:rPr>
          <w:rFonts w:ascii="Arial" w:hAnsi="Arial" w:cs="Arial"/>
          <w:sz w:val="20"/>
        </w:rPr>
      </w:pPr>
      <w:r w:rsidRPr="009217B6">
        <w:rPr>
          <w:rFonts w:ascii="Arial" w:hAnsi="Arial" w:cs="Arial"/>
          <w:sz w:val="20"/>
          <w:lang w:val="da-DK"/>
        </w:rPr>
        <w:tab/>
      </w:r>
      <w:r w:rsidR="002461E5">
        <w:rPr>
          <w:rFonts w:ascii="Arial" w:hAnsi="Arial" w:cs="Arial"/>
          <w:sz w:val="20"/>
        </w:rPr>
        <w:t>Werknemers</w:t>
      </w:r>
      <w:r w:rsidR="00BD153A">
        <w:rPr>
          <w:rFonts w:ascii="Arial" w:hAnsi="Arial" w:cs="Arial"/>
          <w:sz w:val="20"/>
        </w:rPr>
        <w:t xml:space="preserve"> met een deeltijdaanstelling hebben recht op bovenstaande uren naar rato.</w:t>
      </w:r>
    </w:p>
    <w:p w14:paraId="3733C68B" w14:textId="77777777" w:rsidR="00BF65F9" w:rsidRDefault="0080223C" w:rsidP="003959C6">
      <w:pPr>
        <w:pStyle w:val="01plattetekst"/>
        <w:tabs>
          <w:tab w:val="clear" w:pos="2152"/>
          <w:tab w:val="left" w:pos="284"/>
        </w:tabs>
        <w:ind w:left="720" w:hanging="720"/>
        <w:rPr>
          <w:rFonts w:ascii="Arial" w:hAnsi="Arial" w:cs="Arial"/>
          <w:sz w:val="20"/>
        </w:rPr>
      </w:pPr>
      <w:r>
        <w:rPr>
          <w:rFonts w:ascii="Arial" w:hAnsi="Arial" w:cs="Arial"/>
          <w:sz w:val="20"/>
        </w:rPr>
        <w:tab/>
      </w:r>
      <w:r w:rsidR="00BF65F9">
        <w:rPr>
          <w:rFonts w:ascii="Arial" w:hAnsi="Arial" w:cs="Arial"/>
          <w:sz w:val="20"/>
        </w:rPr>
        <w:t>b</w:t>
      </w:r>
      <w:r w:rsidR="00BF65F9">
        <w:rPr>
          <w:rFonts w:ascii="Arial" w:hAnsi="Arial" w:cs="Arial"/>
          <w:sz w:val="20"/>
        </w:rPr>
        <w:tab/>
        <w:t>Voor de bepaling van de leeftijd in de bovenstaande tabel geldt het jaar, dat men de genoemde leeftijd bereikt.</w:t>
      </w:r>
    </w:p>
    <w:p w14:paraId="3733C68C" w14:textId="77777777" w:rsidR="00BD153A" w:rsidRDefault="0080223C" w:rsidP="003959C6">
      <w:pPr>
        <w:pStyle w:val="01plattetekst"/>
        <w:tabs>
          <w:tab w:val="clear" w:pos="2152"/>
          <w:tab w:val="left" w:pos="284"/>
        </w:tabs>
        <w:ind w:left="720" w:hanging="720"/>
        <w:rPr>
          <w:rFonts w:ascii="Arial" w:hAnsi="Arial" w:cs="Arial"/>
          <w:sz w:val="20"/>
        </w:rPr>
      </w:pPr>
      <w:r>
        <w:rPr>
          <w:rFonts w:ascii="Arial" w:hAnsi="Arial" w:cs="Arial"/>
          <w:sz w:val="20"/>
        </w:rPr>
        <w:tab/>
      </w:r>
      <w:r w:rsidR="00BF65F9">
        <w:rPr>
          <w:rFonts w:ascii="Arial" w:hAnsi="Arial" w:cs="Arial"/>
          <w:sz w:val="20"/>
        </w:rPr>
        <w:t>c</w:t>
      </w:r>
      <w:r w:rsidR="00BD153A">
        <w:rPr>
          <w:rFonts w:ascii="Arial" w:hAnsi="Arial" w:cs="Arial"/>
          <w:sz w:val="20"/>
        </w:rPr>
        <w:tab/>
        <w:t xml:space="preserve">Aan </w:t>
      </w:r>
      <w:r w:rsidR="002461E5">
        <w:rPr>
          <w:rFonts w:ascii="Arial" w:hAnsi="Arial" w:cs="Arial"/>
          <w:sz w:val="20"/>
        </w:rPr>
        <w:t>werknemers</w:t>
      </w:r>
      <w:r w:rsidR="00BD153A">
        <w:rPr>
          <w:rFonts w:ascii="Arial" w:hAnsi="Arial" w:cs="Arial"/>
          <w:sz w:val="20"/>
        </w:rPr>
        <w:t xml:space="preserve"> die op 31 december </w:t>
      </w:r>
      <w:r w:rsidR="00FB3C1D">
        <w:rPr>
          <w:rFonts w:ascii="Arial" w:hAnsi="Arial" w:cs="Arial"/>
          <w:sz w:val="20"/>
        </w:rPr>
        <w:t>van enig jaar</w:t>
      </w:r>
      <w:r w:rsidR="00BD153A">
        <w:rPr>
          <w:rFonts w:ascii="Arial" w:hAnsi="Arial" w:cs="Arial"/>
          <w:sz w:val="20"/>
        </w:rPr>
        <w:t xml:space="preserve"> 50 t/m 54 jaar oud zijn, wordt jaarlijks 25 uren extra seniorenverlof toegekend, bij een volledig dienstverband.</w:t>
      </w:r>
    </w:p>
    <w:p w14:paraId="3733C68D" w14:textId="77777777" w:rsidR="00BD153A" w:rsidRDefault="00BD153A" w:rsidP="003959C6">
      <w:pPr>
        <w:pStyle w:val="01plattetekst"/>
        <w:tabs>
          <w:tab w:val="clear" w:pos="2152"/>
          <w:tab w:val="left" w:pos="284"/>
        </w:tabs>
        <w:ind w:left="720" w:hanging="284"/>
        <w:rPr>
          <w:rFonts w:ascii="Arial" w:hAnsi="Arial" w:cs="Arial"/>
          <w:sz w:val="20"/>
        </w:rPr>
      </w:pPr>
      <w:r>
        <w:rPr>
          <w:rFonts w:ascii="Arial" w:hAnsi="Arial" w:cs="Arial"/>
          <w:sz w:val="20"/>
        </w:rPr>
        <w:tab/>
        <w:t xml:space="preserve">Aan </w:t>
      </w:r>
      <w:r w:rsidR="002461E5">
        <w:rPr>
          <w:rFonts w:ascii="Arial" w:hAnsi="Arial" w:cs="Arial"/>
          <w:sz w:val="20"/>
        </w:rPr>
        <w:t>werknemers</w:t>
      </w:r>
      <w:r>
        <w:rPr>
          <w:rFonts w:ascii="Arial" w:hAnsi="Arial" w:cs="Arial"/>
          <w:sz w:val="20"/>
        </w:rPr>
        <w:t xml:space="preserve"> die op 31 december </w:t>
      </w:r>
      <w:r w:rsidR="00FB3C1D">
        <w:rPr>
          <w:rFonts w:ascii="Arial" w:hAnsi="Arial" w:cs="Arial"/>
          <w:sz w:val="20"/>
        </w:rPr>
        <w:t>van enig jaar</w:t>
      </w:r>
      <w:r>
        <w:rPr>
          <w:rFonts w:ascii="Arial" w:hAnsi="Arial" w:cs="Arial"/>
          <w:sz w:val="20"/>
        </w:rPr>
        <w:t xml:space="preserve"> 55 jaar of ouder zijn, wordt jaarlijks 54 uren extra seniorenverlof toegekend, bij een volledig dienstverband.</w:t>
      </w:r>
    </w:p>
    <w:p w14:paraId="3733C68E" w14:textId="61E6396E" w:rsidR="00BF65F9" w:rsidRPr="00805129" w:rsidRDefault="00BD153A" w:rsidP="003959C6">
      <w:pPr>
        <w:pStyle w:val="01plattetekst"/>
        <w:tabs>
          <w:tab w:val="clear" w:pos="2152"/>
          <w:tab w:val="clear" w:pos="4304"/>
          <w:tab w:val="left" w:pos="284"/>
          <w:tab w:val="left" w:pos="709"/>
        </w:tabs>
        <w:ind w:left="705" w:hanging="705"/>
        <w:rPr>
          <w:rFonts w:ascii="Arial" w:hAnsi="Arial" w:cs="Arial"/>
          <w:sz w:val="20"/>
        </w:rPr>
      </w:pPr>
      <w:r>
        <w:rPr>
          <w:rFonts w:ascii="Arial" w:hAnsi="Arial" w:cs="Arial"/>
          <w:sz w:val="20"/>
        </w:rPr>
        <w:tab/>
      </w:r>
      <w:r w:rsidR="00674B69">
        <w:rPr>
          <w:rFonts w:ascii="Arial" w:hAnsi="Arial" w:cs="Arial"/>
          <w:sz w:val="20"/>
        </w:rPr>
        <w:t>d</w:t>
      </w:r>
      <w:r w:rsidR="00674B69">
        <w:rPr>
          <w:rFonts w:ascii="Arial" w:hAnsi="Arial" w:cs="Arial"/>
          <w:sz w:val="20"/>
        </w:rPr>
        <w:tab/>
      </w:r>
      <w:r w:rsidR="00674B69" w:rsidRPr="00805129">
        <w:rPr>
          <w:rFonts w:ascii="Arial" w:hAnsi="Arial" w:cs="Arial"/>
          <w:sz w:val="20"/>
        </w:rPr>
        <w:t xml:space="preserve">De </w:t>
      </w:r>
      <w:r w:rsidR="00610ACB" w:rsidRPr="00805129">
        <w:rPr>
          <w:rFonts w:ascii="Arial" w:hAnsi="Arial" w:cs="Arial"/>
          <w:sz w:val="20"/>
        </w:rPr>
        <w:t xml:space="preserve">in lid 1.a bedoelde </w:t>
      </w:r>
      <w:r w:rsidR="00674B69" w:rsidRPr="00805129">
        <w:rPr>
          <w:rFonts w:ascii="Arial" w:hAnsi="Arial" w:cs="Arial"/>
          <w:sz w:val="20"/>
        </w:rPr>
        <w:t>extra vakantie-uren</w:t>
      </w:r>
      <w:r w:rsidR="004A1908" w:rsidRPr="00805129">
        <w:rPr>
          <w:rFonts w:ascii="Arial" w:hAnsi="Arial" w:cs="Arial"/>
          <w:sz w:val="20"/>
        </w:rPr>
        <w:t xml:space="preserve"> </w:t>
      </w:r>
      <w:r w:rsidR="00BF65F9" w:rsidRPr="00805129">
        <w:rPr>
          <w:rFonts w:ascii="Arial" w:hAnsi="Arial" w:cs="Arial"/>
          <w:sz w:val="20"/>
        </w:rPr>
        <w:t>dienen</w:t>
      </w:r>
      <w:r w:rsidR="004A1908" w:rsidRPr="00805129">
        <w:rPr>
          <w:rFonts w:ascii="Arial" w:hAnsi="Arial" w:cs="Arial"/>
          <w:sz w:val="20"/>
        </w:rPr>
        <w:t xml:space="preserve"> door werknemer </w:t>
      </w:r>
      <w:r w:rsidR="00FF68AC" w:rsidRPr="00805129">
        <w:rPr>
          <w:rFonts w:ascii="Arial" w:hAnsi="Arial" w:cs="Arial"/>
          <w:sz w:val="20"/>
        </w:rPr>
        <w:t>bij voorkeur</w:t>
      </w:r>
      <w:r w:rsidR="007443EF" w:rsidRPr="00805129">
        <w:rPr>
          <w:rFonts w:ascii="Arial" w:hAnsi="Arial" w:cs="Arial"/>
          <w:sz w:val="20"/>
        </w:rPr>
        <w:t xml:space="preserve"> </w:t>
      </w:r>
      <w:r w:rsidR="008F41A8">
        <w:rPr>
          <w:rFonts w:ascii="Arial" w:hAnsi="Arial" w:cs="Arial"/>
          <w:sz w:val="20"/>
        </w:rPr>
        <w:t>maandelijks</w:t>
      </w:r>
      <w:r w:rsidR="004A1908" w:rsidRPr="00805129">
        <w:rPr>
          <w:rFonts w:ascii="Arial" w:hAnsi="Arial" w:cs="Arial"/>
          <w:sz w:val="20"/>
        </w:rPr>
        <w:t xml:space="preserve"> </w:t>
      </w:r>
      <w:r w:rsidR="003959C6" w:rsidRPr="00805129">
        <w:rPr>
          <w:rFonts w:ascii="Arial" w:hAnsi="Arial" w:cs="Arial"/>
          <w:sz w:val="20"/>
        </w:rPr>
        <w:t>verspreid over</w:t>
      </w:r>
      <w:r w:rsidR="00BF65F9" w:rsidRPr="00805129">
        <w:rPr>
          <w:rFonts w:ascii="Arial" w:hAnsi="Arial" w:cs="Arial"/>
          <w:sz w:val="20"/>
        </w:rPr>
        <w:t xml:space="preserve"> het jaar van verkrijging te worden opgenomen</w:t>
      </w:r>
      <w:r w:rsidR="004A1908" w:rsidRPr="00805129">
        <w:rPr>
          <w:rFonts w:ascii="Arial" w:hAnsi="Arial" w:cs="Arial"/>
          <w:sz w:val="20"/>
        </w:rPr>
        <w:t xml:space="preserve">, zodat aan het einde van elk jaar het gehele recht ten aanzien van </w:t>
      </w:r>
      <w:r w:rsidR="00BF65F9" w:rsidRPr="00805129">
        <w:rPr>
          <w:rFonts w:ascii="Arial" w:hAnsi="Arial" w:cs="Arial"/>
          <w:sz w:val="20"/>
        </w:rPr>
        <w:t>dit verlof</w:t>
      </w:r>
      <w:r w:rsidR="004A1908" w:rsidRPr="00805129">
        <w:rPr>
          <w:rFonts w:ascii="Arial" w:hAnsi="Arial" w:cs="Arial"/>
          <w:sz w:val="20"/>
        </w:rPr>
        <w:t xml:space="preserve"> is genoten. </w:t>
      </w:r>
    </w:p>
    <w:p w14:paraId="3733C68F" w14:textId="58362121" w:rsidR="00674B69" w:rsidRDefault="00BF65F9" w:rsidP="003959C6">
      <w:pPr>
        <w:pStyle w:val="01plattetekst"/>
        <w:tabs>
          <w:tab w:val="clear" w:pos="2152"/>
          <w:tab w:val="left" w:pos="284"/>
        </w:tabs>
        <w:ind w:left="720" w:hanging="284"/>
        <w:rPr>
          <w:rFonts w:ascii="Arial" w:hAnsi="Arial" w:cs="Arial"/>
          <w:sz w:val="20"/>
        </w:rPr>
      </w:pPr>
      <w:r w:rsidRPr="00805129">
        <w:rPr>
          <w:rFonts w:ascii="Arial" w:hAnsi="Arial" w:cs="Arial"/>
          <w:sz w:val="20"/>
        </w:rPr>
        <w:tab/>
        <w:t xml:space="preserve">Het in lid 1.c bedoelde seniorenverlof dient door werknemer </w:t>
      </w:r>
      <w:r w:rsidR="00FF68AC" w:rsidRPr="00805129">
        <w:rPr>
          <w:rFonts w:ascii="Arial" w:hAnsi="Arial" w:cs="Arial"/>
          <w:sz w:val="20"/>
        </w:rPr>
        <w:t>bij voorkeur</w:t>
      </w:r>
      <w:r w:rsidRPr="00805129">
        <w:rPr>
          <w:rFonts w:ascii="Arial" w:hAnsi="Arial" w:cs="Arial"/>
          <w:sz w:val="20"/>
        </w:rPr>
        <w:t xml:space="preserve"> </w:t>
      </w:r>
      <w:r w:rsidR="008F41A8">
        <w:rPr>
          <w:rFonts w:ascii="Arial" w:hAnsi="Arial" w:cs="Arial"/>
          <w:sz w:val="20"/>
        </w:rPr>
        <w:t>maandelijks</w:t>
      </w:r>
      <w:r w:rsidRPr="00805129">
        <w:rPr>
          <w:rFonts w:ascii="Arial" w:hAnsi="Arial" w:cs="Arial"/>
          <w:sz w:val="20"/>
        </w:rPr>
        <w:t xml:space="preserve"> </w:t>
      </w:r>
      <w:r w:rsidR="003959C6" w:rsidRPr="00805129">
        <w:rPr>
          <w:rFonts w:ascii="Arial" w:hAnsi="Arial" w:cs="Arial"/>
          <w:sz w:val="20"/>
        </w:rPr>
        <w:t>verspreid over</w:t>
      </w:r>
      <w:r w:rsidRPr="00805129">
        <w:rPr>
          <w:rFonts w:ascii="Arial" w:hAnsi="Arial" w:cs="Arial"/>
          <w:sz w:val="20"/>
        </w:rPr>
        <w:t xml:space="preserve"> het jaar </w:t>
      </w:r>
      <w:r w:rsidR="003959C6" w:rsidRPr="00805129">
        <w:rPr>
          <w:rFonts w:ascii="Arial" w:hAnsi="Arial" w:cs="Arial"/>
          <w:sz w:val="20"/>
        </w:rPr>
        <w:t>(</w:t>
      </w:r>
      <w:r w:rsidRPr="00805129">
        <w:rPr>
          <w:rFonts w:ascii="Arial" w:hAnsi="Arial" w:cs="Arial"/>
          <w:sz w:val="20"/>
        </w:rPr>
        <w:t>volgend op het jaar van verkrijging</w:t>
      </w:r>
      <w:r w:rsidR="003959C6" w:rsidRPr="00805129">
        <w:rPr>
          <w:rFonts w:ascii="Arial" w:hAnsi="Arial" w:cs="Arial"/>
          <w:sz w:val="20"/>
        </w:rPr>
        <w:t>)</w:t>
      </w:r>
      <w:r w:rsidRPr="00805129">
        <w:rPr>
          <w:rFonts w:ascii="Arial" w:hAnsi="Arial" w:cs="Arial"/>
          <w:sz w:val="20"/>
        </w:rPr>
        <w:t xml:space="preserve"> te worden opgenomen,</w:t>
      </w:r>
      <w:r>
        <w:rPr>
          <w:rFonts w:ascii="Arial" w:hAnsi="Arial" w:cs="Arial"/>
          <w:sz w:val="20"/>
        </w:rPr>
        <w:t xml:space="preserve"> zodat aan het einde van elk jaar het gehele recht ten aanzien van dit verlof is genoten</w:t>
      </w:r>
      <w:r w:rsidR="00FF7D0E">
        <w:rPr>
          <w:rFonts w:ascii="Arial" w:hAnsi="Arial" w:cs="Arial"/>
          <w:sz w:val="20"/>
        </w:rPr>
        <w:t xml:space="preserve"> I</w:t>
      </w:r>
      <w:r w:rsidR="00436504">
        <w:rPr>
          <w:rFonts w:ascii="Arial" w:hAnsi="Arial" w:cs="Arial"/>
          <w:sz w:val="20"/>
        </w:rPr>
        <w:t xml:space="preserve">ndien </w:t>
      </w:r>
      <w:r w:rsidR="00FF7D0E">
        <w:rPr>
          <w:rFonts w:ascii="Arial" w:hAnsi="Arial" w:cs="Arial"/>
          <w:sz w:val="20"/>
        </w:rPr>
        <w:t xml:space="preserve">het seniorenverlof </w:t>
      </w:r>
      <w:r w:rsidR="00436504">
        <w:rPr>
          <w:rFonts w:ascii="Arial" w:hAnsi="Arial" w:cs="Arial"/>
          <w:sz w:val="20"/>
        </w:rPr>
        <w:t xml:space="preserve">niet </w:t>
      </w:r>
      <w:r w:rsidR="00FF7D0E">
        <w:rPr>
          <w:rFonts w:ascii="Arial" w:hAnsi="Arial" w:cs="Arial"/>
          <w:sz w:val="20"/>
        </w:rPr>
        <w:t xml:space="preserve">volledig is </w:t>
      </w:r>
      <w:r w:rsidR="00436504">
        <w:rPr>
          <w:rFonts w:ascii="Arial" w:hAnsi="Arial" w:cs="Arial"/>
          <w:sz w:val="20"/>
        </w:rPr>
        <w:t>opgenomen voor het einde van het jaar</w:t>
      </w:r>
      <w:r w:rsidR="00FF7D0E">
        <w:rPr>
          <w:rFonts w:ascii="Arial" w:hAnsi="Arial" w:cs="Arial"/>
          <w:sz w:val="20"/>
        </w:rPr>
        <w:t>, en ervan uitgaande dat werknemer wel door werkgever in staat is gesteld om het seniorenverlof op te nemen, dan vervalt het restant aan uren na 31 december</w:t>
      </w:r>
      <w:r w:rsidR="00436504">
        <w:rPr>
          <w:rFonts w:ascii="Arial" w:hAnsi="Arial" w:cs="Arial"/>
          <w:sz w:val="20"/>
        </w:rPr>
        <w:t xml:space="preserve">.   </w:t>
      </w:r>
      <w:r w:rsidR="00717E9E">
        <w:rPr>
          <w:rFonts w:ascii="Arial" w:hAnsi="Arial" w:cs="Arial"/>
          <w:sz w:val="20"/>
        </w:rPr>
        <w:t xml:space="preserve"> </w:t>
      </w:r>
      <w:r w:rsidR="00674B69">
        <w:rPr>
          <w:rFonts w:ascii="Arial" w:hAnsi="Arial" w:cs="Arial"/>
          <w:sz w:val="20"/>
        </w:rPr>
        <w:t xml:space="preserve"> </w:t>
      </w:r>
    </w:p>
    <w:p w14:paraId="3733C690" w14:textId="77777777" w:rsidR="003014F8" w:rsidRDefault="003014F8" w:rsidP="003959C6">
      <w:pPr>
        <w:tabs>
          <w:tab w:val="left" w:pos="0"/>
          <w:tab w:val="left" w:pos="339"/>
          <w:tab w:val="left" w:pos="1077"/>
          <w:tab w:val="left" w:pos="1757"/>
          <w:tab w:val="left" w:pos="2097"/>
          <w:tab w:val="left" w:pos="3171"/>
          <w:tab w:val="left" w:pos="3684"/>
          <w:tab w:val="left" w:pos="4587"/>
          <w:tab w:val="left" w:pos="5295"/>
          <w:tab w:val="left" w:pos="6003"/>
          <w:tab w:val="left" w:pos="6711"/>
          <w:tab w:val="left" w:pos="7419"/>
          <w:tab w:val="left" w:pos="8127"/>
          <w:tab w:val="left" w:pos="8835"/>
        </w:tabs>
        <w:rPr>
          <w:rFonts w:ascii="Arial" w:hAnsi="Arial" w:cs="Arial"/>
          <w:spacing w:val="5"/>
          <w:sz w:val="20"/>
        </w:rPr>
      </w:pPr>
    </w:p>
    <w:p w14:paraId="3733C691" w14:textId="77777777" w:rsidR="003014F8" w:rsidRDefault="003014F8" w:rsidP="003959C6">
      <w:pPr>
        <w:tabs>
          <w:tab w:val="left" w:pos="0"/>
          <w:tab w:val="left" w:pos="284"/>
          <w:tab w:val="left" w:pos="709"/>
          <w:tab w:val="left" w:pos="1757"/>
          <w:tab w:val="left" w:pos="2097"/>
          <w:tab w:val="left" w:pos="3171"/>
          <w:tab w:val="left" w:pos="3684"/>
          <w:tab w:val="left" w:pos="4587"/>
          <w:tab w:val="left" w:pos="5295"/>
          <w:tab w:val="left" w:pos="6003"/>
          <w:tab w:val="left" w:pos="6711"/>
          <w:tab w:val="left" w:pos="7419"/>
          <w:tab w:val="left" w:pos="8127"/>
          <w:tab w:val="left" w:pos="8835"/>
        </w:tabs>
        <w:ind w:left="675" w:hanging="675"/>
        <w:rPr>
          <w:rFonts w:ascii="Arial" w:hAnsi="Arial" w:cs="Arial"/>
          <w:iCs/>
          <w:sz w:val="20"/>
        </w:rPr>
      </w:pPr>
      <w:r w:rsidRPr="00BE7ABD">
        <w:rPr>
          <w:rFonts w:ascii="Arial" w:hAnsi="Arial" w:cs="Arial"/>
          <w:i/>
          <w:spacing w:val="5"/>
          <w:sz w:val="20"/>
        </w:rPr>
        <w:t>2</w:t>
      </w:r>
      <w:r w:rsidR="00A13C89">
        <w:rPr>
          <w:rFonts w:ascii="Arial" w:hAnsi="Arial" w:cs="Arial"/>
          <w:spacing w:val="5"/>
          <w:sz w:val="20"/>
        </w:rPr>
        <w:tab/>
      </w:r>
      <w:r w:rsidR="00A13C89">
        <w:rPr>
          <w:rFonts w:ascii="Arial" w:hAnsi="Arial" w:cs="Arial"/>
          <w:iCs/>
          <w:sz w:val="20"/>
        </w:rPr>
        <w:t>a</w:t>
      </w:r>
      <w:r w:rsidR="00A13C89">
        <w:rPr>
          <w:rFonts w:ascii="Arial" w:hAnsi="Arial" w:cs="Arial"/>
          <w:iCs/>
          <w:sz w:val="20"/>
        </w:rPr>
        <w:tab/>
      </w:r>
      <w:r>
        <w:rPr>
          <w:rFonts w:ascii="Arial" w:hAnsi="Arial" w:cs="Arial"/>
          <w:iCs/>
          <w:sz w:val="20"/>
        </w:rPr>
        <w:t xml:space="preserve">Fokus zal zich inspannen om 50-plussers desgewenst de mogelijkheid te bieden om maximaal 6 uren per dag te werken. Wanneer de werknemer daardoor niet aan het volledig dienstverband kan voldoen, wordt de omvang van de werkweek aangepast. Vermindering van inkomsten wordt niet </w:t>
      </w:r>
      <w:r w:rsidR="00336B9D">
        <w:rPr>
          <w:rFonts w:ascii="Arial" w:hAnsi="Arial" w:cs="Arial"/>
          <w:iCs/>
          <w:sz w:val="20"/>
        </w:rPr>
        <w:t>g</w:t>
      </w:r>
      <w:r>
        <w:rPr>
          <w:rFonts w:ascii="Arial" w:hAnsi="Arial" w:cs="Arial"/>
          <w:iCs/>
          <w:sz w:val="20"/>
        </w:rPr>
        <w:t>ecompen</w:t>
      </w:r>
      <w:r w:rsidR="00336B9D">
        <w:rPr>
          <w:rFonts w:ascii="Arial" w:hAnsi="Arial" w:cs="Arial"/>
          <w:iCs/>
          <w:sz w:val="20"/>
        </w:rPr>
        <w:t>-</w:t>
      </w:r>
      <w:r>
        <w:rPr>
          <w:rFonts w:ascii="Arial" w:hAnsi="Arial" w:cs="Arial"/>
          <w:iCs/>
          <w:sz w:val="20"/>
        </w:rPr>
        <w:t xml:space="preserve">seerd. </w:t>
      </w:r>
      <w:r w:rsidR="007573AD">
        <w:rPr>
          <w:rFonts w:ascii="Arial" w:hAnsi="Arial" w:cs="Arial"/>
          <w:iCs/>
          <w:sz w:val="20"/>
        </w:rPr>
        <w:t>Fokus</w:t>
      </w:r>
      <w:r>
        <w:rPr>
          <w:rFonts w:ascii="Arial" w:hAnsi="Arial" w:cs="Arial"/>
          <w:iCs/>
          <w:sz w:val="20"/>
        </w:rPr>
        <w:t xml:space="preserve"> draagt zorg voor volledige herbezetting van de vrijgekomen uren, tenzij de benodigde bezetting en de daaruit voortvloeiende werkdruk aantoonbaar van dien aard is, dat dit niet nodig is. 50-plussers kunnen in een functioneringsgesprek verzoeken om geen onregelmatige diensten meer te hoeven draaien en de omvang van de arbeidsduur te beperken tot 6 uur per dag. Vermindering van inkomsten die hierdoor ontstaan worden niet gecompenseerd. De werkgever kan dit alleen weigeren als het dienstbelang dit vraagt.</w:t>
      </w:r>
    </w:p>
    <w:p w14:paraId="3733C692" w14:textId="77777777" w:rsidR="003014F8" w:rsidRDefault="00ED26B2" w:rsidP="00ED0FCE">
      <w:pPr>
        <w:tabs>
          <w:tab w:val="left" w:pos="284"/>
          <w:tab w:val="left" w:pos="679"/>
          <w:tab w:val="left" w:pos="1077"/>
          <w:tab w:val="left" w:pos="1757"/>
          <w:tab w:val="left" w:pos="2097"/>
          <w:tab w:val="left" w:pos="3171"/>
          <w:tab w:val="left" w:pos="3684"/>
          <w:tab w:val="left" w:pos="4587"/>
          <w:tab w:val="left" w:pos="5295"/>
          <w:tab w:val="left" w:pos="6003"/>
          <w:tab w:val="left" w:pos="6711"/>
          <w:tab w:val="left" w:pos="7419"/>
          <w:tab w:val="left" w:pos="8127"/>
          <w:tab w:val="left" w:pos="10206"/>
        </w:tabs>
        <w:ind w:left="675" w:hanging="675"/>
        <w:rPr>
          <w:rFonts w:ascii="Arial" w:hAnsi="Arial" w:cs="Arial"/>
          <w:iCs/>
          <w:sz w:val="20"/>
        </w:rPr>
      </w:pPr>
      <w:r>
        <w:rPr>
          <w:rFonts w:ascii="Arial" w:hAnsi="Arial" w:cs="Arial"/>
          <w:iCs/>
          <w:sz w:val="20"/>
        </w:rPr>
        <w:tab/>
      </w:r>
      <w:r w:rsidR="003014F8">
        <w:rPr>
          <w:rFonts w:ascii="Arial" w:hAnsi="Arial" w:cs="Arial"/>
          <w:iCs/>
          <w:sz w:val="20"/>
        </w:rPr>
        <w:t>b</w:t>
      </w:r>
      <w:r w:rsidR="003014F8">
        <w:rPr>
          <w:rFonts w:ascii="Arial" w:hAnsi="Arial" w:cs="Arial"/>
          <w:iCs/>
          <w:sz w:val="20"/>
        </w:rPr>
        <w:tab/>
        <w:t xml:space="preserve">Fokus zal zich inspannen om 50-plussers desgewenst de mogelijkheid te bieden om minder </w:t>
      </w:r>
      <w:r w:rsidR="00ED0FCE">
        <w:rPr>
          <w:rFonts w:ascii="Arial" w:hAnsi="Arial" w:cs="Arial"/>
          <w:iCs/>
          <w:sz w:val="20"/>
        </w:rPr>
        <w:t>o</w:t>
      </w:r>
      <w:r w:rsidR="003014F8">
        <w:rPr>
          <w:rFonts w:ascii="Arial" w:hAnsi="Arial" w:cs="Arial"/>
          <w:iCs/>
          <w:sz w:val="20"/>
        </w:rPr>
        <w:t>nregelmatig te werken. Minder onregelmatig wil zeggen een grotere regelmaat in dag- en avonddiensten en/of werkdagen.</w:t>
      </w:r>
    </w:p>
    <w:p w14:paraId="3733C693" w14:textId="77777777" w:rsidR="003014F8" w:rsidRDefault="003014F8" w:rsidP="003959C6">
      <w:pPr>
        <w:pStyle w:val="03artikelkop"/>
        <w:tabs>
          <w:tab w:val="clear" w:pos="1435"/>
          <w:tab w:val="left" w:pos="284"/>
        </w:tabs>
        <w:rPr>
          <w:rFonts w:ascii="Arial" w:hAnsi="Arial" w:cs="Arial"/>
          <w:sz w:val="20"/>
        </w:rPr>
      </w:pPr>
    </w:p>
    <w:p w14:paraId="3733C694" w14:textId="77777777" w:rsidR="0071292E" w:rsidRDefault="003014F8" w:rsidP="003959C6">
      <w:pPr>
        <w:tabs>
          <w:tab w:val="left" w:pos="284"/>
        </w:tabs>
        <w:ind w:left="284" w:hanging="284"/>
        <w:rPr>
          <w:rFonts w:ascii="Arial" w:hAnsi="Arial" w:cs="Arial"/>
          <w:sz w:val="18"/>
          <w:szCs w:val="18"/>
        </w:rPr>
      </w:pPr>
      <w:r w:rsidRPr="00BE7ABD">
        <w:rPr>
          <w:rFonts w:ascii="Arial" w:hAnsi="Arial" w:cs="Arial"/>
          <w:i/>
          <w:sz w:val="20"/>
        </w:rPr>
        <w:t>3</w:t>
      </w:r>
      <w:r w:rsidR="0071292E">
        <w:rPr>
          <w:rFonts w:ascii="Arial" w:hAnsi="Arial" w:cs="Arial"/>
          <w:sz w:val="20"/>
        </w:rPr>
        <w:tab/>
        <w:t>Werknemers</w:t>
      </w:r>
      <w:r w:rsidR="0071292E" w:rsidRPr="0071292E">
        <w:rPr>
          <w:rFonts w:ascii="Arial" w:hAnsi="Arial" w:cs="Arial"/>
          <w:sz w:val="20"/>
        </w:rPr>
        <w:t xml:space="preserve"> van 40 jaar of ouder met arbeidsgerelateerde klachten </w:t>
      </w:r>
      <w:r w:rsidR="0071292E">
        <w:rPr>
          <w:rFonts w:ascii="Arial" w:hAnsi="Arial" w:cs="Arial"/>
          <w:sz w:val="20"/>
        </w:rPr>
        <w:t xml:space="preserve">kunnen </w:t>
      </w:r>
      <w:r w:rsidR="0071292E" w:rsidRPr="0071292E">
        <w:rPr>
          <w:rFonts w:ascii="Arial" w:hAnsi="Arial" w:cs="Arial"/>
          <w:sz w:val="20"/>
        </w:rPr>
        <w:t>eens per 4 jaar verzoeken om een periodiek medisch onderzoek (PMO). Een PMO is gekoppeld aan de RI&amp;E in het betreffende project of kantoor.</w:t>
      </w:r>
      <w:r w:rsidR="0071292E" w:rsidRPr="003E5A66">
        <w:rPr>
          <w:rFonts w:ascii="Arial" w:hAnsi="Arial" w:cs="Arial"/>
          <w:sz w:val="18"/>
          <w:szCs w:val="18"/>
        </w:rPr>
        <w:t xml:space="preserve"> </w:t>
      </w:r>
    </w:p>
    <w:p w14:paraId="3733C695" w14:textId="77777777" w:rsidR="00081A74" w:rsidRPr="003E5A66" w:rsidRDefault="00081A74" w:rsidP="0071292E">
      <w:pPr>
        <w:tabs>
          <w:tab w:val="left" w:pos="284"/>
        </w:tabs>
        <w:ind w:left="284" w:hanging="284"/>
        <w:rPr>
          <w:rFonts w:ascii="Arial" w:hAnsi="Arial" w:cs="Arial"/>
          <w:sz w:val="18"/>
          <w:szCs w:val="18"/>
        </w:rPr>
      </w:pPr>
    </w:p>
    <w:p w14:paraId="3733C696" w14:textId="77777777" w:rsidR="00BD153A" w:rsidRDefault="003014F8">
      <w:pPr>
        <w:pStyle w:val="03artikelkop"/>
        <w:tabs>
          <w:tab w:val="clear" w:pos="1435"/>
          <w:tab w:val="left" w:pos="284"/>
        </w:tabs>
        <w:ind w:left="284" w:hanging="284"/>
        <w:rPr>
          <w:rFonts w:ascii="Arial" w:hAnsi="Arial" w:cs="Arial"/>
          <w:b/>
          <w:bCs/>
          <w:sz w:val="20"/>
        </w:rPr>
      </w:pPr>
      <w:r w:rsidRPr="00BE7ABD">
        <w:rPr>
          <w:rFonts w:ascii="Arial" w:hAnsi="Arial" w:cs="Arial"/>
          <w:i/>
          <w:sz w:val="20"/>
        </w:rPr>
        <w:t>4</w:t>
      </w:r>
      <w:r w:rsidR="00BD153A">
        <w:rPr>
          <w:rFonts w:ascii="Arial" w:hAnsi="Arial" w:cs="Arial"/>
          <w:sz w:val="20"/>
        </w:rPr>
        <w:tab/>
      </w:r>
      <w:r w:rsidR="002461E5">
        <w:rPr>
          <w:rFonts w:ascii="Arial" w:hAnsi="Arial" w:cs="Arial"/>
          <w:sz w:val="20"/>
        </w:rPr>
        <w:t>Werknemers</w:t>
      </w:r>
      <w:r w:rsidR="00BD153A">
        <w:rPr>
          <w:rFonts w:ascii="Arial" w:hAnsi="Arial" w:cs="Arial"/>
          <w:sz w:val="20"/>
        </w:rPr>
        <w:t xml:space="preserve"> kunnen voorafgaand aan hun pensionering of vervroegde uittreding samen met hun partner, voor rekening van Fokus en met behoud van salaris voor zover binnen de overeengekomen werktijd, deelnemen aan een cursus </w:t>
      </w:r>
      <w:r w:rsidR="001E55DA">
        <w:rPr>
          <w:rFonts w:ascii="Arial" w:hAnsi="Arial" w:cs="Arial"/>
          <w:sz w:val="20"/>
        </w:rPr>
        <w:t>‘</w:t>
      </w:r>
      <w:r w:rsidR="00BD153A">
        <w:rPr>
          <w:rFonts w:ascii="Arial" w:hAnsi="Arial" w:cs="Arial"/>
          <w:sz w:val="20"/>
        </w:rPr>
        <w:t>Pensioen in Zicht</w:t>
      </w:r>
      <w:r w:rsidR="001E55DA">
        <w:rPr>
          <w:rFonts w:ascii="Arial" w:hAnsi="Arial" w:cs="Arial"/>
          <w:sz w:val="20"/>
        </w:rPr>
        <w:t>’</w:t>
      </w:r>
      <w:r w:rsidR="00BD153A">
        <w:rPr>
          <w:rFonts w:ascii="Arial" w:hAnsi="Arial" w:cs="Arial"/>
          <w:sz w:val="20"/>
        </w:rPr>
        <w:t>. Deelname kan plaatsvinden in het halfjaar voorafgaand aan de (vervroegde) uittreding</w:t>
      </w:r>
      <w:r w:rsidR="001E55DA">
        <w:rPr>
          <w:rFonts w:ascii="Arial" w:hAnsi="Arial" w:cs="Arial"/>
          <w:sz w:val="20"/>
        </w:rPr>
        <w:t>.</w:t>
      </w:r>
    </w:p>
    <w:p w14:paraId="3733C697" w14:textId="77777777" w:rsidR="003014F8" w:rsidRDefault="003014F8" w:rsidP="003014F8">
      <w:pPr>
        <w:tabs>
          <w:tab w:val="left" w:pos="339"/>
          <w:tab w:val="left" w:pos="679"/>
          <w:tab w:val="left" w:pos="1077"/>
          <w:tab w:val="left" w:pos="1757"/>
          <w:tab w:val="left" w:pos="2097"/>
          <w:tab w:val="left" w:pos="3171"/>
          <w:tab w:val="left" w:pos="3684"/>
          <w:tab w:val="left" w:pos="4587"/>
          <w:tab w:val="left" w:pos="5295"/>
          <w:tab w:val="left" w:pos="6003"/>
          <w:tab w:val="left" w:pos="6711"/>
          <w:tab w:val="left" w:pos="7419"/>
          <w:tab w:val="left" w:pos="8127"/>
          <w:tab w:val="left" w:pos="8835"/>
        </w:tabs>
        <w:rPr>
          <w:rFonts w:ascii="Arial" w:hAnsi="Arial" w:cs="Arial"/>
          <w:iCs/>
          <w:sz w:val="20"/>
        </w:rPr>
      </w:pPr>
    </w:p>
    <w:p w14:paraId="3733C698"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1</w:t>
      </w:r>
      <w:r w:rsidR="00264A4C">
        <w:rPr>
          <w:rFonts w:ascii="Arial" w:hAnsi="Arial" w:cs="Arial"/>
          <w:b/>
          <w:bCs/>
          <w:sz w:val="20"/>
        </w:rPr>
        <w:t>8</w:t>
      </w:r>
      <w:r>
        <w:rPr>
          <w:rFonts w:ascii="Arial" w:hAnsi="Arial" w:cs="Arial"/>
          <w:b/>
          <w:bCs/>
          <w:sz w:val="20"/>
        </w:rPr>
        <w:tab/>
        <w:t xml:space="preserve">Mededelingen aan </w:t>
      </w:r>
      <w:r w:rsidR="002461E5">
        <w:rPr>
          <w:rFonts w:ascii="Arial" w:hAnsi="Arial" w:cs="Arial"/>
          <w:b/>
          <w:bCs/>
          <w:sz w:val="20"/>
        </w:rPr>
        <w:t>werknemers</w:t>
      </w:r>
    </w:p>
    <w:p w14:paraId="3733C699" w14:textId="77777777" w:rsidR="00EB31FB" w:rsidRDefault="00EB31FB">
      <w:pPr>
        <w:pStyle w:val="03artikelkop"/>
        <w:rPr>
          <w:rFonts w:ascii="Arial" w:hAnsi="Arial" w:cs="Arial"/>
          <w:b/>
          <w:bCs/>
          <w:sz w:val="20"/>
        </w:rPr>
      </w:pPr>
    </w:p>
    <w:p w14:paraId="3733C69A"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 xml:space="preserve">Bekendmaking van mededelingen, bepalingen en voorschriften geschiedt via mededelingenborden, </w:t>
      </w:r>
      <w:r w:rsidR="00AB694F">
        <w:rPr>
          <w:rFonts w:ascii="Arial" w:hAnsi="Arial" w:cs="Arial"/>
          <w:sz w:val="20"/>
        </w:rPr>
        <w:t>rondschrijven</w:t>
      </w:r>
      <w:r>
        <w:rPr>
          <w:rFonts w:ascii="Arial" w:hAnsi="Arial" w:cs="Arial"/>
          <w:sz w:val="20"/>
        </w:rPr>
        <w:t xml:space="preserve"> en intranet. Zij worden geacht tot ieder</w:t>
      </w:r>
      <w:r w:rsidR="00691028">
        <w:rPr>
          <w:rFonts w:ascii="Arial" w:hAnsi="Arial" w:cs="Arial"/>
          <w:sz w:val="20"/>
        </w:rPr>
        <w:t>e</w:t>
      </w:r>
      <w:r>
        <w:rPr>
          <w:rFonts w:ascii="Arial" w:hAnsi="Arial" w:cs="Arial"/>
          <w:sz w:val="20"/>
        </w:rPr>
        <w:t xml:space="preserve"> </w:t>
      </w:r>
      <w:r w:rsidR="00691028">
        <w:rPr>
          <w:rFonts w:ascii="Arial" w:hAnsi="Arial" w:cs="Arial"/>
          <w:sz w:val="20"/>
        </w:rPr>
        <w:t>werknemer</w:t>
      </w:r>
      <w:r>
        <w:rPr>
          <w:rFonts w:ascii="Arial" w:hAnsi="Arial" w:cs="Arial"/>
          <w:sz w:val="20"/>
        </w:rPr>
        <w:t xml:space="preserve"> afzonderlijk te zijn gericht, zodat niemand zich kan beroepen op onbekendheid met gedane bekendmakingen.</w:t>
      </w:r>
    </w:p>
    <w:p w14:paraId="3733C69B" w14:textId="77777777" w:rsidR="00BD153A" w:rsidRDefault="00BD153A">
      <w:pPr>
        <w:pStyle w:val="03artikelkop"/>
        <w:rPr>
          <w:rFonts w:ascii="Arial" w:hAnsi="Arial" w:cs="Arial"/>
          <w:b/>
          <w:bCs/>
          <w:sz w:val="20"/>
        </w:rPr>
      </w:pPr>
    </w:p>
    <w:p w14:paraId="3733C69C"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1</w:t>
      </w:r>
      <w:r w:rsidR="00264A4C">
        <w:rPr>
          <w:rFonts w:ascii="Arial" w:hAnsi="Arial" w:cs="Arial"/>
          <w:b/>
          <w:bCs/>
          <w:sz w:val="20"/>
        </w:rPr>
        <w:t>9</w:t>
      </w:r>
      <w:r>
        <w:rPr>
          <w:rFonts w:ascii="Arial" w:hAnsi="Arial" w:cs="Arial"/>
          <w:b/>
          <w:bCs/>
          <w:sz w:val="20"/>
        </w:rPr>
        <w:tab/>
        <w:t>Diverse wederzijdse verplichtingen, samenhangend met het dienstverband</w:t>
      </w:r>
    </w:p>
    <w:p w14:paraId="3733C69D" w14:textId="77777777" w:rsidR="00EB31FB" w:rsidRDefault="00EB31FB">
      <w:pPr>
        <w:pStyle w:val="03artikelkop"/>
        <w:rPr>
          <w:rFonts w:ascii="Arial" w:hAnsi="Arial" w:cs="Arial"/>
          <w:sz w:val="20"/>
        </w:rPr>
      </w:pPr>
    </w:p>
    <w:p w14:paraId="3733C69E" w14:textId="77777777" w:rsidR="00BD153A" w:rsidRDefault="00BD153A">
      <w:pPr>
        <w:pStyle w:val="04tussenkopje"/>
        <w:ind w:left="0"/>
        <w:rPr>
          <w:rFonts w:ascii="Arial" w:hAnsi="Arial" w:cs="Arial"/>
          <w:i/>
          <w:iCs/>
          <w:sz w:val="20"/>
        </w:rPr>
      </w:pPr>
      <w:r>
        <w:rPr>
          <w:rFonts w:ascii="Arial" w:hAnsi="Arial" w:cs="Arial"/>
          <w:i/>
          <w:iCs/>
          <w:sz w:val="20"/>
        </w:rPr>
        <w:t>1   Werkgelegenheid</w:t>
      </w:r>
    </w:p>
    <w:p w14:paraId="3733C69F" w14:textId="77777777" w:rsidR="00BD153A" w:rsidRDefault="00024927" w:rsidP="00024927">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Het beleid van Fokus is erop gericht dat haar activiteiten kostendekkend zijn, waarmee ook de continuïteit van de arbeidsverhoudingen zo goed mogelijk gewaarborgd is.</w:t>
      </w:r>
    </w:p>
    <w:p w14:paraId="3733C6A0" w14:textId="77777777" w:rsidR="00BD153A" w:rsidRDefault="00024927" w:rsidP="00024927">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 xml:space="preserve">Fokus zal haar </w:t>
      </w:r>
      <w:r w:rsidR="002461E5">
        <w:rPr>
          <w:rFonts w:ascii="Arial" w:hAnsi="Arial" w:cs="Arial"/>
          <w:sz w:val="20"/>
        </w:rPr>
        <w:t>werknemers</w:t>
      </w:r>
      <w:r w:rsidR="00BD153A">
        <w:rPr>
          <w:rFonts w:ascii="Arial" w:hAnsi="Arial" w:cs="Arial"/>
          <w:sz w:val="20"/>
        </w:rPr>
        <w:t xml:space="preserve"> zoveel mogelijk in staat stellen om passende functies binnen haar organisatie te blijven vervullen en in aanmerking te laten komen voor plaatsing in vacante functies met een grote mate van prioriteit voor mensen met een lichamelijke handicap.</w:t>
      </w:r>
    </w:p>
    <w:p w14:paraId="3733C6A1" w14:textId="77777777" w:rsidR="00BD153A" w:rsidRDefault="00024927" w:rsidP="00024927">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 xml:space="preserve">Fokus zal eigen initiatieven van </w:t>
      </w:r>
      <w:r w:rsidR="002461E5">
        <w:rPr>
          <w:rFonts w:ascii="Arial" w:hAnsi="Arial" w:cs="Arial"/>
          <w:sz w:val="20"/>
        </w:rPr>
        <w:t>werknemers</w:t>
      </w:r>
      <w:r w:rsidR="00BD153A">
        <w:rPr>
          <w:rFonts w:ascii="Arial" w:hAnsi="Arial" w:cs="Arial"/>
          <w:sz w:val="20"/>
        </w:rPr>
        <w:t>, die hun kennis en bekwaamheden willen ontwikkelen positief waarderen. Hiertoe is een Studieregeling in het leven geroepen, zie Bijlage III.</w:t>
      </w:r>
    </w:p>
    <w:p w14:paraId="3733C6A2" w14:textId="77777777" w:rsidR="00BD153A" w:rsidRDefault="00024927" w:rsidP="00024927">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r>
      <w:r w:rsidR="00BD153A" w:rsidRPr="00805129">
        <w:rPr>
          <w:rFonts w:ascii="Arial" w:hAnsi="Arial" w:cs="Arial"/>
          <w:sz w:val="20"/>
        </w:rPr>
        <w:t xml:space="preserve">Fokus streeft naar zoveel mogelijk afstemming tussen de hoogte van het aantal uren opgenomen in de arbeidsovereenkomst van </w:t>
      </w:r>
      <w:r w:rsidR="00645620" w:rsidRPr="00805129">
        <w:rPr>
          <w:rFonts w:ascii="Arial" w:hAnsi="Arial" w:cs="Arial"/>
          <w:sz w:val="20"/>
        </w:rPr>
        <w:t>de</w:t>
      </w:r>
      <w:r w:rsidR="001C1481" w:rsidRPr="00805129">
        <w:rPr>
          <w:rFonts w:ascii="Arial" w:hAnsi="Arial" w:cs="Arial"/>
          <w:sz w:val="20"/>
        </w:rPr>
        <w:t xml:space="preserve"> ADL-assistent</w:t>
      </w:r>
      <w:r w:rsidR="00BD153A" w:rsidRPr="00805129">
        <w:rPr>
          <w:rFonts w:ascii="Arial" w:hAnsi="Arial" w:cs="Arial"/>
          <w:sz w:val="20"/>
        </w:rPr>
        <w:t xml:space="preserve"> en het aantal feitelijk gewerkte uren door </w:t>
      </w:r>
      <w:r w:rsidR="00645620" w:rsidRPr="00805129">
        <w:rPr>
          <w:rFonts w:ascii="Arial" w:hAnsi="Arial" w:cs="Arial"/>
          <w:sz w:val="20"/>
        </w:rPr>
        <w:t>de</w:t>
      </w:r>
      <w:r w:rsidR="001C1481" w:rsidRPr="00805129">
        <w:rPr>
          <w:rFonts w:ascii="Arial" w:hAnsi="Arial" w:cs="Arial"/>
          <w:sz w:val="20"/>
        </w:rPr>
        <w:t xml:space="preserve"> ADL-assistent</w:t>
      </w:r>
      <w:r w:rsidR="00BD153A" w:rsidRPr="00805129">
        <w:rPr>
          <w:rFonts w:ascii="Arial" w:hAnsi="Arial" w:cs="Arial"/>
          <w:sz w:val="20"/>
        </w:rPr>
        <w:t xml:space="preserve">. Daartoe beoordeelt Fokus of het aantal uren in de arbeidsovereenkomst gehandhaafd dan wel verhoogd dient te worden. Voor het eerst vindt deze beoordeling een half jaar na indiensttreding plaats en vervolgens jaarlijks of eerder als </w:t>
      </w:r>
      <w:r w:rsidR="00645620" w:rsidRPr="00805129">
        <w:rPr>
          <w:rFonts w:ascii="Arial" w:hAnsi="Arial" w:cs="Arial"/>
          <w:sz w:val="20"/>
        </w:rPr>
        <w:t>de</w:t>
      </w:r>
      <w:r w:rsidR="001C1481" w:rsidRPr="00805129">
        <w:rPr>
          <w:rFonts w:ascii="Arial" w:hAnsi="Arial" w:cs="Arial"/>
          <w:sz w:val="20"/>
        </w:rPr>
        <w:t xml:space="preserve"> ADL-assistent</w:t>
      </w:r>
      <w:r w:rsidR="00BD153A" w:rsidRPr="00805129">
        <w:rPr>
          <w:rFonts w:ascii="Arial" w:hAnsi="Arial" w:cs="Arial"/>
          <w:sz w:val="20"/>
        </w:rPr>
        <w:t xml:space="preserve"> daartoe verzoekt. Bij deze beoordeling worden de maandelijks structureel vrijvallende diensten, het aantal gewerkte uren over het afgelopen halfjaar alsmede de beschikbaarheid van</w:t>
      </w:r>
      <w:r w:rsidR="0042695F" w:rsidRPr="00805129">
        <w:rPr>
          <w:rFonts w:ascii="Arial" w:hAnsi="Arial" w:cs="Arial"/>
          <w:sz w:val="20"/>
        </w:rPr>
        <w:t xml:space="preserve"> </w:t>
      </w:r>
      <w:r w:rsidR="00645620" w:rsidRPr="00805129">
        <w:rPr>
          <w:rFonts w:ascii="Arial" w:hAnsi="Arial" w:cs="Arial"/>
          <w:sz w:val="20"/>
        </w:rPr>
        <w:t>de</w:t>
      </w:r>
      <w:r w:rsidR="001C1481" w:rsidRPr="00805129">
        <w:rPr>
          <w:rFonts w:ascii="Arial" w:hAnsi="Arial" w:cs="Arial"/>
          <w:sz w:val="20"/>
        </w:rPr>
        <w:t xml:space="preserve"> ADL-assistent</w:t>
      </w:r>
      <w:r w:rsidR="00BD153A" w:rsidRPr="00805129">
        <w:rPr>
          <w:rFonts w:ascii="Arial" w:hAnsi="Arial" w:cs="Arial"/>
          <w:sz w:val="20"/>
        </w:rPr>
        <w:t xml:space="preserve"> betrokken. Incidenteel vrijvallende diensten wegens ziekte of vakantie e.d. worden buiten beschouwing gelaten.</w:t>
      </w:r>
    </w:p>
    <w:p w14:paraId="3733C6A3" w14:textId="77777777" w:rsidR="00BD153A" w:rsidRDefault="00BD153A">
      <w:pPr>
        <w:pStyle w:val="04tussenkopje"/>
        <w:ind w:left="0"/>
        <w:rPr>
          <w:rFonts w:ascii="Arial" w:hAnsi="Arial" w:cs="Arial"/>
          <w:i/>
          <w:iCs/>
          <w:sz w:val="20"/>
        </w:rPr>
      </w:pPr>
    </w:p>
    <w:p w14:paraId="3733C6A4" w14:textId="77777777" w:rsidR="00BD153A" w:rsidRDefault="00BD153A">
      <w:pPr>
        <w:pStyle w:val="04tussenkopje"/>
        <w:ind w:left="0"/>
        <w:rPr>
          <w:rFonts w:ascii="Arial" w:hAnsi="Arial" w:cs="Arial"/>
          <w:i/>
          <w:iCs/>
          <w:sz w:val="20"/>
        </w:rPr>
      </w:pPr>
      <w:r>
        <w:rPr>
          <w:rFonts w:ascii="Arial" w:hAnsi="Arial" w:cs="Arial"/>
          <w:i/>
          <w:iCs/>
          <w:sz w:val="20"/>
        </w:rPr>
        <w:t>2   Geheimhouding en publicaties</w:t>
      </w:r>
    </w:p>
    <w:p w14:paraId="3733C6A5" w14:textId="77777777" w:rsidR="00BD153A" w:rsidRDefault="00024927" w:rsidP="00024927">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r>
      <w:r w:rsidR="002461E5">
        <w:rPr>
          <w:rFonts w:ascii="Arial" w:hAnsi="Arial" w:cs="Arial"/>
          <w:sz w:val="20"/>
        </w:rPr>
        <w:t>De werknemer</w:t>
      </w:r>
      <w:r w:rsidR="00BD153A">
        <w:rPr>
          <w:rFonts w:ascii="Arial" w:hAnsi="Arial" w:cs="Arial"/>
          <w:sz w:val="20"/>
        </w:rPr>
        <w:t xml:space="preserve"> is verplicht tot geheimhouding tegenover iedereen, zowel tijdens als na het dienstverband, omtrent alle gegevens die </w:t>
      </w:r>
      <w:r w:rsidR="00DE6D51">
        <w:rPr>
          <w:rFonts w:ascii="Arial" w:hAnsi="Arial" w:cs="Arial"/>
          <w:sz w:val="20"/>
        </w:rPr>
        <w:t>hem</w:t>
      </w:r>
      <w:r w:rsidR="00BD153A">
        <w:rPr>
          <w:rFonts w:ascii="Arial" w:hAnsi="Arial" w:cs="Arial"/>
          <w:sz w:val="20"/>
        </w:rPr>
        <w:t xml:space="preserve"> over inrichting, bedrijfsvoering en gang van zaken bij en van Fokus bekend zijn en waarvan </w:t>
      </w:r>
      <w:r w:rsidR="00DE6D51">
        <w:rPr>
          <w:rFonts w:ascii="Arial" w:hAnsi="Arial" w:cs="Arial"/>
          <w:sz w:val="20"/>
        </w:rPr>
        <w:t>hij</w:t>
      </w:r>
      <w:r w:rsidR="00BD153A">
        <w:rPr>
          <w:rFonts w:ascii="Arial" w:hAnsi="Arial" w:cs="Arial"/>
          <w:sz w:val="20"/>
        </w:rPr>
        <w:t xml:space="preserve"> weet, of redelijkerwijs behoort te begrijpen, dat deze van vertrouwelijke aard zijn.</w:t>
      </w:r>
    </w:p>
    <w:p w14:paraId="3733C6A6" w14:textId="77777777" w:rsidR="00BD153A" w:rsidRDefault="00024927" w:rsidP="00024927">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 xml:space="preserve">Alle correspondentie, tekeningen e.d., welke eigendom zijn van Fokus, moeten door </w:t>
      </w:r>
      <w:r w:rsidR="002461E5">
        <w:rPr>
          <w:rFonts w:ascii="Arial" w:hAnsi="Arial" w:cs="Arial"/>
          <w:sz w:val="20"/>
        </w:rPr>
        <w:t>de werknemer</w:t>
      </w:r>
      <w:r w:rsidR="00BD153A">
        <w:rPr>
          <w:rFonts w:ascii="Arial" w:hAnsi="Arial" w:cs="Arial"/>
          <w:sz w:val="20"/>
        </w:rPr>
        <w:t xml:space="preserve"> bij het eindigen van het dienstverband bij Fokus worden ingeleverd.</w:t>
      </w:r>
    </w:p>
    <w:p w14:paraId="3733C6A7" w14:textId="77777777" w:rsidR="00BD153A" w:rsidRDefault="00BD153A">
      <w:pPr>
        <w:pStyle w:val="04tussenkopje"/>
        <w:ind w:left="0"/>
        <w:rPr>
          <w:rFonts w:ascii="Arial" w:hAnsi="Arial" w:cs="Arial"/>
          <w:i/>
          <w:iCs/>
          <w:sz w:val="20"/>
        </w:rPr>
      </w:pPr>
    </w:p>
    <w:p w14:paraId="3733C6A8" w14:textId="77777777" w:rsidR="00BD153A" w:rsidRDefault="00BD153A">
      <w:pPr>
        <w:pStyle w:val="04tussenkopje"/>
        <w:ind w:left="0"/>
        <w:rPr>
          <w:rFonts w:ascii="Arial" w:hAnsi="Arial" w:cs="Arial"/>
          <w:i/>
          <w:iCs/>
          <w:sz w:val="20"/>
        </w:rPr>
      </w:pPr>
      <w:r>
        <w:rPr>
          <w:rFonts w:ascii="Arial" w:hAnsi="Arial" w:cs="Arial"/>
          <w:i/>
          <w:iCs/>
          <w:sz w:val="20"/>
        </w:rPr>
        <w:t>3   Uitvindingen en ideeën</w:t>
      </w:r>
    </w:p>
    <w:p w14:paraId="3733C6A9" w14:textId="77777777" w:rsidR="00BD153A" w:rsidRDefault="00B47840" w:rsidP="00B47840">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 xml:space="preserve">Uitvindingen waaraan gedurende en vanwege het dienstverband wordt gewerkt, zijn eigendom van Fokus. </w:t>
      </w:r>
      <w:r w:rsidR="002461E5">
        <w:rPr>
          <w:rFonts w:ascii="Arial" w:hAnsi="Arial" w:cs="Arial"/>
          <w:sz w:val="20"/>
        </w:rPr>
        <w:t>De werknemer</w:t>
      </w:r>
      <w:r w:rsidR="00BD153A">
        <w:rPr>
          <w:rFonts w:ascii="Arial" w:hAnsi="Arial" w:cs="Arial"/>
          <w:sz w:val="20"/>
        </w:rPr>
        <w:t xml:space="preserve"> verplicht zich dan ook nimmer octrooi - hoe genaamd ook - op eigen naam te zullen aanvragen. Fokus heeft het recht, doch niet de plicht op het onderwerp der uitvinding octrooi aan te vragen. </w:t>
      </w:r>
      <w:r w:rsidR="002461E5">
        <w:rPr>
          <w:rFonts w:ascii="Arial" w:hAnsi="Arial" w:cs="Arial"/>
          <w:sz w:val="20"/>
        </w:rPr>
        <w:t>De werknemer</w:t>
      </w:r>
      <w:r w:rsidR="00BD153A">
        <w:rPr>
          <w:rFonts w:ascii="Arial" w:hAnsi="Arial" w:cs="Arial"/>
          <w:sz w:val="20"/>
        </w:rPr>
        <w:t xml:space="preserve"> verbindt zich alle eventueel dan gewenste medewerking voor de octrooiaanvraag te zullen verlenen.</w:t>
      </w:r>
    </w:p>
    <w:p w14:paraId="3733C6AA" w14:textId="77777777" w:rsidR="00BD153A" w:rsidRDefault="00B47840" w:rsidP="00B47840">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 xml:space="preserve">Onverminderd de rechten, die </w:t>
      </w:r>
      <w:r w:rsidR="00DE6D51">
        <w:rPr>
          <w:rFonts w:ascii="Arial" w:hAnsi="Arial" w:cs="Arial"/>
          <w:sz w:val="20"/>
        </w:rPr>
        <w:t>hem</w:t>
      </w:r>
      <w:r w:rsidR="00BD153A">
        <w:rPr>
          <w:rFonts w:ascii="Arial" w:hAnsi="Arial" w:cs="Arial"/>
          <w:sz w:val="20"/>
        </w:rPr>
        <w:t xml:space="preserve"> op grond van de Octrooiwet zouden toekomen, wordt een redelijke beloning voor uitvindingen en ideeën, als bedoeld in 1</w:t>
      </w:r>
      <w:r w:rsidR="002B1C99">
        <w:rPr>
          <w:rFonts w:ascii="Arial" w:hAnsi="Arial" w:cs="Arial"/>
          <w:sz w:val="20"/>
        </w:rPr>
        <w:t>9</w:t>
      </w:r>
      <w:r w:rsidR="00BD153A">
        <w:rPr>
          <w:rFonts w:ascii="Arial" w:hAnsi="Arial" w:cs="Arial"/>
          <w:sz w:val="20"/>
        </w:rPr>
        <w:t xml:space="preserve">.3.a, geacht in de normale beloning van </w:t>
      </w:r>
      <w:r w:rsidR="002461E5">
        <w:rPr>
          <w:rFonts w:ascii="Arial" w:hAnsi="Arial" w:cs="Arial"/>
          <w:sz w:val="20"/>
        </w:rPr>
        <w:t>de werknemer</w:t>
      </w:r>
      <w:r w:rsidR="00BD153A">
        <w:rPr>
          <w:rFonts w:ascii="Arial" w:hAnsi="Arial" w:cs="Arial"/>
          <w:sz w:val="20"/>
        </w:rPr>
        <w:t xml:space="preserve"> te zijn begrepen. Indien </w:t>
      </w:r>
      <w:r w:rsidR="00DE6D51">
        <w:rPr>
          <w:rFonts w:ascii="Arial" w:hAnsi="Arial" w:cs="Arial"/>
          <w:sz w:val="20"/>
        </w:rPr>
        <w:t>hem</w:t>
      </w:r>
      <w:r w:rsidR="00BD153A">
        <w:rPr>
          <w:rFonts w:ascii="Arial" w:hAnsi="Arial" w:cs="Arial"/>
          <w:sz w:val="20"/>
        </w:rPr>
        <w:t xml:space="preserve"> daarnaast een extra beloning door Fokus wordt gegeven, heeft deze alleen de betekenis van een bijzondere blijk van waardering.</w:t>
      </w:r>
    </w:p>
    <w:p w14:paraId="3733C6AB" w14:textId="77777777" w:rsidR="00BD153A" w:rsidRDefault="00BD153A">
      <w:pPr>
        <w:pStyle w:val="01plattetekst"/>
        <w:rPr>
          <w:rFonts w:ascii="Arial" w:hAnsi="Arial" w:cs="Arial"/>
          <w:sz w:val="20"/>
        </w:rPr>
      </w:pPr>
    </w:p>
    <w:p w14:paraId="3733C6AC" w14:textId="77777777" w:rsidR="00BD153A" w:rsidRDefault="00BD153A">
      <w:pPr>
        <w:pStyle w:val="04tussenkopje"/>
        <w:ind w:left="0"/>
        <w:rPr>
          <w:rFonts w:ascii="Arial" w:hAnsi="Arial" w:cs="Arial"/>
          <w:i/>
          <w:iCs/>
          <w:sz w:val="20"/>
        </w:rPr>
      </w:pPr>
      <w:r>
        <w:rPr>
          <w:rFonts w:ascii="Arial" w:hAnsi="Arial" w:cs="Arial"/>
          <w:i/>
          <w:iCs/>
          <w:sz w:val="20"/>
        </w:rPr>
        <w:t>4   Veiligheid, gezondheid en welzijn</w:t>
      </w:r>
    </w:p>
    <w:p w14:paraId="3733C6AD" w14:textId="77777777" w:rsidR="00BD153A" w:rsidRDefault="00B47840" w:rsidP="00B47840">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 xml:space="preserve">Fokus en </w:t>
      </w:r>
      <w:r w:rsidR="002461E5">
        <w:rPr>
          <w:rFonts w:ascii="Arial" w:hAnsi="Arial" w:cs="Arial"/>
          <w:sz w:val="20"/>
        </w:rPr>
        <w:t>de werknemer</w:t>
      </w:r>
      <w:r w:rsidR="00BD153A">
        <w:rPr>
          <w:rFonts w:ascii="Arial" w:hAnsi="Arial" w:cs="Arial"/>
          <w:sz w:val="20"/>
        </w:rPr>
        <w:t xml:space="preserve"> dienen samen te werken in de behartiging van de zorg voor de veiligheid, de gezondheid en het welzijn in het betrokken deel van de Fokus</w:t>
      </w:r>
      <w:r w:rsidR="00B47CF0">
        <w:rPr>
          <w:rFonts w:ascii="Arial" w:hAnsi="Arial" w:cs="Arial"/>
          <w:sz w:val="20"/>
        </w:rPr>
        <w:t>-</w:t>
      </w:r>
      <w:r w:rsidR="00BD153A">
        <w:rPr>
          <w:rFonts w:ascii="Arial" w:hAnsi="Arial" w:cs="Arial"/>
          <w:sz w:val="20"/>
        </w:rPr>
        <w:t>organisatie.</w:t>
      </w:r>
    </w:p>
    <w:p w14:paraId="3733C6AE" w14:textId="77777777" w:rsidR="00BD153A" w:rsidRDefault="00B47840" w:rsidP="00B47840">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 xml:space="preserve">Fokus erkent het recht van </w:t>
      </w:r>
      <w:r w:rsidR="002461E5">
        <w:rPr>
          <w:rFonts w:ascii="Arial" w:hAnsi="Arial" w:cs="Arial"/>
          <w:sz w:val="20"/>
        </w:rPr>
        <w:t>de werknemer</w:t>
      </w:r>
      <w:r w:rsidR="00BD153A">
        <w:rPr>
          <w:rFonts w:ascii="Arial" w:hAnsi="Arial" w:cs="Arial"/>
          <w:sz w:val="20"/>
        </w:rPr>
        <w:t xml:space="preserve"> op een veilige arbeidsplaats en zal </w:t>
      </w:r>
      <w:r w:rsidR="002461E5">
        <w:rPr>
          <w:rFonts w:ascii="Arial" w:hAnsi="Arial" w:cs="Arial"/>
          <w:sz w:val="20"/>
        </w:rPr>
        <w:t>de werknemer</w:t>
      </w:r>
      <w:r w:rsidR="00BD153A">
        <w:rPr>
          <w:rFonts w:ascii="Arial" w:hAnsi="Arial" w:cs="Arial"/>
          <w:sz w:val="20"/>
        </w:rPr>
        <w:t xml:space="preserve"> informeren over de risico's die </w:t>
      </w:r>
      <w:r w:rsidR="00DE6D51">
        <w:rPr>
          <w:rFonts w:ascii="Arial" w:hAnsi="Arial" w:cs="Arial"/>
          <w:sz w:val="20"/>
        </w:rPr>
        <w:t>hem</w:t>
      </w:r>
      <w:r w:rsidR="00BD153A">
        <w:rPr>
          <w:rFonts w:ascii="Arial" w:hAnsi="Arial" w:cs="Arial"/>
          <w:sz w:val="20"/>
        </w:rPr>
        <w:t xml:space="preserve"> eventueel kunnen bedreigen en bekendheid geven aan veiligheidsmaatregelen en -middelen, die getroffen, respectievelijk beschikbaar zijn. Fokus zal erop toezien dat de desbetreffende voorschriften worden nageleefd.</w:t>
      </w:r>
    </w:p>
    <w:p w14:paraId="3733C6AF" w14:textId="77777777" w:rsidR="00BD153A" w:rsidRDefault="00B47840" w:rsidP="00B47840">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r>
      <w:r w:rsidR="002461E5">
        <w:rPr>
          <w:rFonts w:ascii="Arial" w:hAnsi="Arial" w:cs="Arial"/>
          <w:sz w:val="20"/>
        </w:rPr>
        <w:t>De werknemer</w:t>
      </w:r>
      <w:r w:rsidR="00BD153A">
        <w:rPr>
          <w:rFonts w:ascii="Arial" w:hAnsi="Arial" w:cs="Arial"/>
          <w:sz w:val="20"/>
        </w:rPr>
        <w:t xml:space="preserve"> verplicht zich, de nodige voorzichtigheid en zorgvuldigheid in acht te nemen zodat de veiligheid, de gezondheid en het welzijn van </w:t>
      </w:r>
      <w:r w:rsidR="00DE6D51">
        <w:rPr>
          <w:rFonts w:ascii="Arial" w:hAnsi="Arial" w:cs="Arial"/>
          <w:sz w:val="20"/>
        </w:rPr>
        <w:t>hem</w:t>
      </w:r>
      <w:r w:rsidR="00BD153A">
        <w:rPr>
          <w:rFonts w:ascii="Arial" w:hAnsi="Arial" w:cs="Arial"/>
          <w:sz w:val="20"/>
        </w:rPr>
        <w:t>zelf, van de cliënten en van anderen niet in gevaar wordt gebracht maar zo mogelijk wordt verbeterd.</w:t>
      </w:r>
    </w:p>
    <w:p w14:paraId="3733C6B0" w14:textId="77777777" w:rsidR="00BD153A" w:rsidRDefault="00B47840" w:rsidP="00B47840">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t xml:space="preserve">Wanneer zich omstandigheden voordoen waarbij personen en/of goederen in gevaar komen, is </w:t>
      </w:r>
      <w:r w:rsidR="002461E5">
        <w:rPr>
          <w:rFonts w:ascii="Arial" w:hAnsi="Arial" w:cs="Arial"/>
          <w:sz w:val="20"/>
        </w:rPr>
        <w:t>de werknemer</w:t>
      </w:r>
      <w:r w:rsidR="00BD153A">
        <w:rPr>
          <w:rFonts w:ascii="Arial" w:hAnsi="Arial" w:cs="Arial"/>
          <w:sz w:val="20"/>
        </w:rPr>
        <w:t xml:space="preserve"> verplicht om onmiddellijk de nodige maatregelen te nemen, hetzij door de voorgeschreven handelingen te doen, hetzij door het waarschuwen van anderen, al naar gelang van de omstandigheden.</w:t>
      </w:r>
    </w:p>
    <w:p w14:paraId="3733C6B1" w14:textId="77777777" w:rsidR="009D1C70" w:rsidRDefault="00BD153A" w:rsidP="00D921C1">
      <w:pPr>
        <w:pStyle w:val="01plattetekst"/>
        <w:tabs>
          <w:tab w:val="clear" w:pos="2152"/>
          <w:tab w:val="clear" w:pos="4304"/>
          <w:tab w:val="clear" w:pos="6456"/>
        </w:tabs>
        <w:ind w:left="720" w:hanging="435"/>
        <w:rPr>
          <w:rFonts w:ascii="Arial" w:hAnsi="Arial" w:cs="Arial"/>
          <w:sz w:val="20"/>
        </w:rPr>
      </w:pPr>
      <w:r>
        <w:rPr>
          <w:rFonts w:ascii="Arial" w:hAnsi="Arial" w:cs="Arial"/>
          <w:sz w:val="20"/>
        </w:rPr>
        <w:t>e</w:t>
      </w:r>
      <w:r>
        <w:rPr>
          <w:rFonts w:ascii="Arial" w:hAnsi="Arial" w:cs="Arial"/>
          <w:sz w:val="20"/>
        </w:rPr>
        <w:tab/>
        <w:t xml:space="preserve">Fokus is verplicht maatregelen te nemen die de lichamelijke en geestelijke integriteit en de privacy </w:t>
      </w:r>
      <w:r w:rsidR="00D921C1">
        <w:rPr>
          <w:rFonts w:ascii="Arial" w:hAnsi="Arial" w:cs="Arial"/>
          <w:sz w:val="20"/>
        </w:rPr>
        <w:t>v</w:t>
      </w:r>
      <w:r>
        <w:rPr>
          <w:rFonts w:ascii="Arial" w:hAnsi="Arial" w:cs="Arial"/>
          <w:sz w:val="20"/>
        </w:rPr>
        <w:t>an</w:t>
      </w:r>
      <w:r w:rsidR="00D921C1">
        <w:rPr>
          <w:rFonts w:ascii="Arial" w:hAnsi="Arial" w:cs="Arial"/>
          <w:sz w:val="20"/>
        </w:rPr>
        <w:t xml:space="preserve"> </w:t>
      </w:r>
      <w:r w:rsidR="00691028">
        <w:rPr>
          <w:rFonts w:ascii="Arial" w:hAnsi="Arial" w:cs="Arial"/>
          <w:sz w:val="20"/>
        </w:rPr>
        <w:t>de</w:t>
      </w:r>
      <w:r w:rsidR="00610ACB">
        <w:rPr>
          <w:rFonts w:ascii="Arial" w:hAnsi="Arial" w:cs="Arial"/>
          <w:sz w:val="20"/>
        </w:rPr>
        <w:t xml:space="preserve"> </w:t>
      </w:r>
      <w:r w:rsidR="00691028">
        <w:rPr>
          <w:rFonts w:ascii="Arial" w:hAnsi="Arial" w:cs="Arial"/>
          <w:sz w:val="20"/>
        </w:rPr>
        <w:t>werknemer</w:t>
      </w:r>
      <w:r>
        <w:rPr>
          <w:rFonts w:ascii="Arial" w:hAnsi="Arial" w:cs="Arial"/>
          <w:sz w:val="20"/>
        </w:rPr>
        <w:t xml:space="preserve"> zoveel mogelijk beschermen, opdat ongewenst</w:t>
      </w:r>
      <w:r w:rsidR="00B93374">
        <w:rPr>
          <w:rFonts w:ascii="Arial" w:hAnsi="Arial" w:cs="Arial"/>
          <w:sz w:val="20"/>
        </w:rPr>
        <w:t xml:space="preserve"> gedrag</w:t>
      </w:r>
      <w:r>
        <w:rPr>
          <w:rFonts w:ascii="Arial" w:hAnsi="Arial" w:cs="Arial"/>
          <w:sz w:val="20"/>
        </w:rPr>
        <w:t xml:space="preserve"> en ongewenste</w:t>
      </w:r>
      <w:r w:rsidR="00610ACB">
        <w:rPr>
          <w:rFonts w:ascii="Arial" w:hAnsi="Arial" w:cs="Arial"/>
          <w:sz w:val="20"/>
        </w:rPr>
        <w:t xml:space="preserve"> </w:t>
      </w:r>
      <w:r>
        <w:rPr>
          <w:rFonts w:ascii="Arial" w:hAnsi="Arial" w:cs="Arial"/>
          <w:sz w:val="20"/>
        </w:rPr>
        <w:t xml:space="preserve">blootstelling aan opnameapparatuur voorkomen kan worden. </w:t>
      </w:r>
    </w:p>
    <w:p w14:paraId="3733C6B2" w14:textId="77777777" w:rsidR="00BD153A" w:rsidRDefault="00BD153A" w:rsidP="00D921C1">
      <w:pPr>
        <w:pStyle w:val="01plattetekst"/>
        <w:tabs>
          <w:tab w:val="clear" w:pos="2152"/>
          <w:tab w:val="clear" w:pos="4304"/>
          <w:tab w:val="clear" w:pos="6456"/>
          <w:tab w:val="left" w:pos="709"/>
        </w:tabs>
        <w:ind w:left="709" w:hanging="425"/>
        <w:rPr>
          <w:rFonts w:ascii="Arial" w:hAnsi="Arial" w:cs="Arial"/>
          <w:sz w:val="20"/>
        </w:rPr>
      </w:pPr>
      <w:r>
        <w:rPr>
          <w:rFonts w:ascii="Arial" w:hAnsi="Arial" w:cs="Arial"/>
          <w:sz w:val="20"/>
        </w:rPr>
        <w:br w:type="page"/>
      </w:r>
      <w:r>
        <w:rPr>
          <w:rFonts w:ascii="Arial" w:hAnsi="Arial" w:cs="Arial"/>
          <w:sz w:val="20"/>
        </w:rPr>
        <w:lastRenderedPageBreak/>
        <w:t>f</w:t>
      </w:r>
      <w:r w:rsidR="00C46ECD">
        <w:rPr>
          <w:rFonts w:ascii="Arial" w:hAnsi="Arial" w:cs="Arial"/>
          <w:sz w:val="20"/>
        </w:rPr>
        <w:tab/>
      </w:r>
      <w:r>
        <w:rPr>
          <w:rFonts w:ascii="Arial" w:hAnsi="Arial" w:cs="Arial"/>
          <w:sz w:val="20"/>
        </w:rPr>
        <w:t xml:space="preserve">Indien een </w:t>
      </w:r>
      <w:r w:rsidR="00691028">
        <w:rPr>
          <w:rFonts w:ascii="Arial" w:hAnsi="Arial" w:cs="Arial"/>
          <w:sz w:val="20"/>
        </w:rPr>
        <w:t>werknemer</w:t>
      </w:r>
      <w:r>
        <w:rPr>
          <w:rFonts w:ascii="Arial" w:hAnsi="Arial" w:cs="Arial"/>
          <w:sz w:val="20"/>
        </w:rPr>
        <w:t xml:space="preserve"> bij of door een cliënt dan wel een ander</w:t>
      </w:r>
      <w:r w:rsidR="00691028">
        <w:rPr>
          <w:rFonts w:ascii="Arial" w:hAnsi="Arial" w:cs="Arial"/>
          <w:sz w:val="20"/>
        </w:rPr>
        <w:t>e</w:t>
      </w:r>
      <w:r>
        <w:rPr>
          <w:rFonts w:ascii="Arial" w:hAnsi="Arial" w:cs="Arial"/>
          <w:sz w:val="20"/>
        </w:rPr>
        <w:t xml:space="preserve"> </w:t>
      </w:r>
      <w:r w:rsidR="00691028">
        <w:rPr>
          <w:rFonts w:ascii="Arial" w:hAnsi="Arial" w:cs="Arial"/>
          <w:sz w:val="20"/>
        </w:rPr>
        <w:t>werknemer</w:t>
      </w:r>
      <w:r>
        <w:rPr>
          <w:rFonts w:ascii="Arial" w:hAnsi="Arial" w:cs="Arial"/>
          <w:sz w:val="20"/>
        </w:rPr>
        <w:t xml:space="preserve"> wordt geconfronteerd</w:t>
      </w:r>
      <w:r w:rsidR="00C46ECD">
        <w:rPr>
          <w:rFonts w:ascii="Arial" w:hAnsi="Arial" w:cs="Arial"/>
          <w:sz w:val="20"/>
        </w:rPr>
        <w:t xml:space="preserve"> </w:t>
      </w:r>
      <w:r>
        <w:rPr>
          <w:rFonts w:ascii="Arial" w:hAnsi="Arial" w:cs="Arial"/>
          <w:sz w:val="20"/>
        </w:rPr>
        <w:t>met ongewenst</w:t>
      </w:r>
      <w:r w:rsidR="00B93374">
        <w:rPr>
          <w:rFonts w:ascii="Arial" w:hAnsi="Arial" w:cs="Arial"/>
          <w:sz w:val="20"/>
        </w:rPr>
        <w:t xml:space="preserve"> gedrag</w:t>
      </w:r>
      <w:r>
        <w:rPr>
          <w:rFonts w:ascii="Arial" w:hAnsi="Arial" w:cs="Arial"/>
          <w:sz w:val="20"/>
        </w:rPr>
        <w:t>:</w:t>
      </w:r>
    </w:p>
    <w:p w14:paraId="3733C6B3" w14:textId="77777777" w:rsidR="00BD153A" w:rsidRDefault="007C37E1" w:rsidP="00081A74">
      <w:pPr>
        <w:pStyle w:val="01plattetekst"/>
        <w:tabs>
          <w:tab w:val="clear" w:pos="2152"/>
          <w:tab w:val="clear" w:pos="4304"/>
          <w:tab w:val="clear" w:pos="6456"/>
          <w:tab w:val="left" w:pos="1276"/>
        </w:tabs>
        <w:ind w:left="1276" w:hanging="572"/>
        <w:rPr>
          <w:rFonts w:ascii="Arial" w:hAnsi="Arial" w:cs="Arial"/>
          <w:sz w:val="20"/>
        </w:rPr>
      </w:pPr>
      <w:r>
        <w:rPr>
          <w:rFonts w:ascii="Arial" w:hAnsi="Arial" w:cs="Arial"/>
          <w:sz w:val="20"/>
        </w:rPr>
        <w:t xml:space="preserve">- </w:t>
      </w:r>
      <w:r>
        <w:rPr>
          <w:rFonts w:ascii="Arial" w:hAnsi="Arial" w:cs="Arial"/>
          <w:sz w:val="20"/>
        </w:rPr>
        <w:tab/>
      </w:r>
      <w:r w:rsidR="00BD153A">
        <w:rPr>
          <w:rFonts w:ascii="Arial" w:hAnsi="Arial" w:cs="Arial"/>
          <w:sz w:val="20"/>
        </w:rPr>
        <w:t xml:space="preserve">heeft </w:t>
      </w:r>
      <w:r w:rsidR="00DE6D51">
        <w:rPr>
          <w:rFonts w:ascii="Arial" w:hAnsi="Arial" w:cs="Arial"/>
          <w:sz w:val="20"/>
        </w:rPr>
        <w:t>hij</w:t>
      </w:r>
      <w:r w:rsidR="00BD153A">
        <w:rPr>
          <w:rFonts w:ascii="Arial" w:hAnsi="Arial" w:cs="Arial"/>
          <w:sz w:val="20"/>
        </w:rPr>
        <w:t xml:space="preserve"> het recht de werkzaamheden bij betrokken cliënt dan wel het samenwerken met </w:t>
      </w:r>
      <w:r w:rsidR="00691028">
        <w:rPr>
          <w:rFonts w:ascii="Arial" w:hAnsi="Arial" w:cs="Arial"/>
          <w:sz w:val="20"/>
        </w:rPr>
        <w:t>de</w:t>
      </w:r>
      <w:r w:rsidR="00BD153A">
        <w:rPr>
          <w:rFonts w:ascii="Arial" w:hAnsi="Arial" w:cs="Arial"/>
          <w:sz w:val="20"/>
        </w:rPr>
        <w:t xml:space="preserve"> andere </w:t>
      </w:r>
      <w:r w:rsidR="00691028">
        <w:rPr>
          <w:rFonts w:ascii="Arial" w:hAnsi="Arial" w:cs="Arial"/>
          <w:sz w:val="20"/>
        </w:rPr>
        <w:t>werknemer</w:t>
      </w:r>
      <w:r w:rsidR="00BD153A">
        <w:rPr>
          <w:rFonts w:ascii="Arial" w:hAnsi="Arial" w:cs="Arial"/>
          <w:sz w:val="20"/>
        </w:rPr>
        <w:t xml:space="preserve"> onmiddellijk te onderbreken, zonder dat dit een dringende reden voor ontslag in de zin van artikel 678 BW oplevert;</w:t>
      </w:r>
    </w:p>
    <w:p w14:paraId="3733C6B4" w14:textId="77777777" w:rsidR="00BD153A" w:rsidRDefault="00BD153A" w:rsidP="00AE1401">
      <w:pPr>
        <w:pStyle w:val="01plattetekst"/>
        <w:numPr>
          <w:ilvl w:val="0"/>
          <w:numId w:val="5"/>
        </w:numPr>
        <w:tabs>
          <w:tab w:val="clear" w:pos="2152"/>
          <w:tab w:val="clear" w:pos="4304"/>
          <w:tab w:val="clear" w:pos="6456"/>
          <w:tab w:val="num" w:pos="284"/>
        </w:tabs>
        <w:ind w:left="1276" w:hanging="567"/>
        <w:rPr>
          <w:rFonts w:ascii="Arial" w:hAnsi="Arial" w:cs="Arial"/>
          <w:sz w:val="20"/>
        </w:rPr>
      </w:pPr>
      <w:r>
        <w:rPr>
          <w:rFonts w:ascii="Arial" w:hAnsi="Arial" w:cs="Arial"/>
          <w:sz w:val="20"/>
        </w:rPr>
        <w:t xml:space="preserve">dient </w:t>
      </w:r>
      <w:r w:rsidR="00DE6D51">
        <w:rPr>
          <w:rFonts w:ascii="Arial" w:hAnsi="Arial" w:cs="Arial"/>
          <w:sz w:val="20"/>
        </w:rPr>
        <w:t>hij</w:t>
      </w:r>
      <w:r>
        <w:rPr>
          <w:rFonts w:ascii="Arial" w:hAnsi="Arial" w:cs="Arial"/>
          <w:sz w:val="20"/>
        </w:rPr>
        <w:t xml:space="preserve"> het voorval eveneens onmiddellijk bij </w:t>
      </w:r>
      <w:r w:rsidR="009D1C70">
        <w:rPr>
          <w:rFonts w:ascii="Arial" w:hAnsi="Arial" w:cs="Arial"/>
          <w:sz w:val="20"/>
        </w:rPr>
        <w:t>zijn direct leidinggevende</w:t>
      </w:r>
      <w:r>
        <w:rPr>
          <w:rFonts w:ascii="Arial" w:hAnsi="Arial" w:cs="Arial"/>
          <w:sz w:val="20"/>
        </w:rPr>
        <w:t xml:space="preserve"> te melden;</w:t>
      </w:r>
    </w:p>
    <w:p w14:paraId="3733C6B5" w14:textId="77777777" w:rsidR="00BD153A" w:rsidRDefault="00AA4F7F" w:rsidP="00081A74">
      <w:pPr>
        <w:pStyle w:val="01plattetekst"/>
        <w:tabs>
          <w:tab w:val="clear" w:pos="2152"/>
          <w:tab w:val="clear" w:pos="4304"/>
          <w:tab w:val="clear" w:pos="6456"/>
        </w:tabs>
        <w:ind w:left="1276" w:hanging="567"/>
        <w:rPr>
          <w:rFonts w:ascii="Arial" w:hAnsi="Arial" w:cs="Arial"/>
          <w:sz w:val="20"/>
        </w:rPr>
      </w:pPr>
      <w:r>
        <w:rPr>
          <w:rFonts w:ascii="Arial" w:hAnsi="Arial" w:cs="Arial"/>
          <w:sz w:val="20"/>
        </w:rPr>
        <w:t>-</w:t>
      </w:r>
      <w:r>
        <w:rPr>
          <w:rFonts w:ascii="Arial" w:hAnsi="Arial" w:cs="Arial"/>
          <w:sz w:val="20"/>
        </w:rPr>
        <w:tab/>
      </w:r>
      <w:r w:rsidR="00BD153A">
        <w:rPr>
          <w:rFonts w:ascii="Arial" w:hAnsi="Arial" w:cs="Arial"/>
          <w:sz w:val="20"/>
        </w:rPr>
        <w:t xml:space="preserve">kan </w:t>
      </w:r>
      <w:r w:rsidR="00DE6D51">
        <w:rPr>
          <w:rFonts w:ascii="Arial" w:hAnsi="Arial" w:cs="Arial"/>
          <w:sz w:val="20"/>
        </w:rPr>
        <w:t>hij</w:t>
      </w:r>
      <w:r w:rsidR="00BD153A">
        <w:rPr>
          <w:rFonts w:ascii="Arial" w:hAnsi="Arial" w:cs="Arial"/>
          <w:sz w:val="20"/>
        </w:rPr>
        <w:t xml:space="preserve"> ingeval van ongewenst</w:t>
      </w:r>
      <w:r w:rsidR="009D1C70">
        <w:rPr>
          <w:rFonts w:ascii="Arial" w:hAnsi="Arial" w:cs="Arial"/>
          <w:sz w:val="20"/>
        </w:rPr>
        <w:t xml:space="preserve"> gedrag</w:t>
      </w:r>
      <w:r w:rsidR="00BD153A">
        <w:rPr>
          <w:rFonts w:ascii="Arial" w:hAnsi="Arial" w:cs="Arial"/>
          <w:sz w:val="20"/>
        </w:rPr>
        <w:t xml:space="preserve"> bij of door een cliënt om overplaatsing verzoeken; Fokus zal zoveel mogelijk medewerking verlenen aan dit verzoek.</w:t>
      </w:r>
    </w:p>
    <w:p w14:paraId="3733C6B6" w14:textId="77777777" w:rsidR="00BD153A" w:rsidRDefault="00AA4F7F" w:rsidP="00AA4F7F">
      <w:pPr>
        <w:pStyle w:val="01plattetekst"/>
        <w:tabs>
          <w:tab w:val="clear" w:pos="2152"/>
          <w:tab w:val="left" w:pos="284"/>
        </w:tabs>
        <w:ind w:left="709" w:hanging="709"/>
        <w:rPr>
          <w:rFonts w:ascii="Arial" w:hAnsi="Arial" w:cs="Arial"/>
          <w:sz w:val="20"/>
        </w:rPr>
      </w:pPr>
      <w:r>
        <w:rPr>
          <w:rFonts w:ascii="Arial" w:hAnsi="Arial" w:cs="Arial"/>
          <w:sz w:val="20"/>
        </w:rPr>
        <w:tab/>
      </w:r>
      <w:r w:rsidR="00BD153A">
        <w:rPr>
          <w:rFonts w:ascii="Arial" w:hAnsi="Arial" w:cs="Arial"/>
          <w:sz w:val="20"/>
        </w:rPr>
        <w:t>g</w:t>
      </w:r>
      <w:r w:rsidR="00BD153A">
        <w:rPr>
          <w:rFonts w:ascii="Arial" w:hAnsi="Arial" w:cs="Arial"/>
          <w:sz w:val="20"/>
        </w:rPr>
        <w:tab/>
        <w:t xml:space="preserve">Indien </w:t>
      </w:r>
      <w:r w:rsidR="002461E5">
        <w:rPr>
          <w:rFonts w:ascii="Arial" w:hAnsi="Arial" w:cs="Arial"/>
          <w:sz w:val="20"/>
        </w:rPr>
        <w:t>de werknemer</w:t>
      </w:r>
      <w:r w:rsidR="00BD153A">
        <w:rPr>
          <w:rFonts w:ascii="Arial" w:hAnsi="Arial" w:cs="Arial"/>
          <w:sz w:val="20"/>
        </w:rPr>
        <w:t xml:space="preserve"> een geval van ongewenst</w:t>
      </w:r>
      <w:r w:rsidR="009D1C70">
        <w:rPr>
          <w:rFonts w:ascii="Arial" w:hAnsi="Arial" w:cs="Arial"/>
          <w:sz w:val="20"/>
        </w:rPr>
        <w:t xml:space="preserve"> gedrag</w:t>
      </w:r>
      <w:r w:rsidR="00BD153A">
        <w:rPr>
          <w:rFonts w:ascii="Arial" w:hAnsi="Arial" w:cs="Arial"/>
          <w:sz w:val="20"/>
        </w:rPr>
        <w:t xml:space="preserve"> bij </w:t>
      </w:r>
      <w:r w:rsidR="00FF7D0E" w:rsidRPr="00FF7D0E">
        <w:rPr>
          <w:rFonts w:ascii="Arial" w:hAnsi="Arial" w:cs="Arial"/>
          <w:sz w:val="20"/>
        </w:rPr>
        <w:t xml:space="preserve"> </w:t>
      </w:r>
      <w:r w:rsidR="00FF7D0E">
        <w:rPr>
          <w:rFonts w:ascii="Arial" w:hAnsi="Arial" w:cs="Arial"/>
          <w:sz w:val="20"/>
        </w:rPr>
        <w:t>zijn direct leidinggevende</w:t>
      </w:r>
      <w:r w:rsidR="00BD153A">
        <w:rPr>
          <w:rFonts w:ascii="Arial" w:hAnsi="Arial" w:cs="Arial"/>
          <w:sz w:val="20"/>
        </w:rPr>
        <w:t xml:space="preserve"> heeft gemeld, stelt Fokus een onderzoek in en neemt dusdanige maatregelen dat herhaling wordt voorkomen.</w:t>
      </w:r>
    </w:p>
    <w:p w14:paraId="3733C6B7" w14:textId="77777777" w:rsidR="00BD153A" w:rsidRDefault="00BD153A">
      <w:pPr>
        <w:pStyle w:val="01plattetekst"/>
        <w:rPr>
          <w:rFonts w:ascii="Arial" w:hAnsi="Arial" w:cs="Arial"/>
          <w:sz w:val="20"/>
        </w:rPr>
      </w:pPr>
    </w:p>
    <w:p w14:paraId="3733C6B8" w14:textId="77777777" w:rsidR="00BD153A" w:rsidRDefault="00BD153A">
      <w:pPr>
        <w:pStyle w:val="04tussenkopje"/>
        <w:ind w:left="0"/>
        <w:rPr>
          <w:rFonts w:ascii="Arial" w:hAnsi="Arial" w:cs="Arial"/>
          <w:i/>
          <w:iCs/>
          <w:sz w:val="20"/>
        </w:rPr>
      </w:pPr>
      <w:r>
        <w:rPr>
          <w:rFonts w:ascii="Arial" w:hAnsi="Arial" w:cs="Arial"/>
          <w:i/>
          <w:iCs/>
          <w:sz w:val="20"/>
        </w:rPr>
        <w:t>5   Aansprakelijkheid</w:t>
      </w:r>
    </w:p>
    <w:p w14:paraId="3733C6B9" w14:textId="77777777" w:rsidR="00BD153A" w:rsidRDefault="00BD153A" w:rsidP="005139B9">
      <w:pPr>
        <w:pStyle w:val="01plattetekst"/>
        <w:tabs>
          <w:tab w:val="clear" w:pos="2152"/>
          <w:tab w:val="left" w:pos="284"/>
        </w:tabs>
        <w:ind w:left="284"/>
        <w:rPr>
          <w:rFonts w:ascii="Arial" w:hAnsi="Arial" w:cs="Arial"/>
          <w:sz w:val="20"/>
        </w:rPr>
      </w:pPr>
      <w:r>
        <w:rPr>
          <w:rFonts w:ascii="Arial" w:hAnsi="Arial" w:cs="Arial"/>
          <w:sz w:val="20"/>
        </w:rPr>
        <w:t xml:space="preserve">Fokus verplicht zich een verzekeringsovereenkomst te sluiten, welke de persoonlijke aansprakelijkheid van </w:t>
      </w:r>
      <w:r w:rsidR="002461E5">
        <w:rPr>
          <w:rFonts w:ascii="Arial" w:hAnsi="Arial" w:cs="Arial"/>
          <w:sz w:val="20"/>
        </w:rPr>
        <w:t>de werknemer</w:t>
      </w:r>
      <w:r>
        <w:rPr>
          <w:rFonts w:ascii="Arial" w:hAnsi="Arial" w:cs="Arial"/>
          <w:sz w:val="20"/>
        </w:rPr>
        <w:t xml:space="preserve"> dekt voor schade, aan derden toegebracht in de uitoefening van </w:t>
      </w:r>
      <w:r w:rsidR="00DE6D51">
        <w:rPr>
          <w:rFonts w:ascii="Arial" w:hAnsi="Arial" w:cs="Arial"/>
          <w:sz w:val="20"/>
        </w:rPr>
        <w:t>zijn</w:t>
      </w:r>
      <w:r>
        <w:rPr>
          <w:rFonts w:ascii="Arial" w:hAnsi="Arial" w:cs="Arial"/>
          <w:sz w:val="20"/>
        </w:rPr>
        <w:t xml:space="preserve"> functie, met inbegrip van schade toegebracht aan derden door degene die door </w:t>
      </w:r>
      <w:r w:rsidR="002461E5">
        <w:rPr>
          <w:rFonts w:ascii="Arial" w:hAnsi="Arial" w:cs="Arial"/>
          <w:sz w:val="20"/>
        </w:rPr>
        <w:t>de werknemer</w:t>
      </w:r>
      <w:r>
        <w:rPr>
          <w:rFonts w:ascii="Arial" w:hAnsi="Arial" w:cs="Arial"/>
          <w:sz w:val="20"/>
        </w:rPr>
        <w:t xml:space="preserve"> in opdracht van Fokus in de werksituatie wordt begeleid. Fokus vrijwaart </w:t>
      </w:r>
      <w:r w:rsidR="002461E5">
        <w:rPr>
          <w:rFonts w:ascii="Arial" w:hAnsi="Arial" w:cs="Arial"/>
          <w:sz w:val="20"/>
        </w:rPr>
        <w:t>de werknemer</w:t>
      </w:r>
      <w:r w:rsidR="001E55DA">
        <w:rPr>
          <w:rFonts w:ascii="Arial" w:hAnsi="Arial" w:cs="Arial"/>
          <w:sz w:val="20"/>
        </w:rPr>
        <w:t xml:space="preserve"> voor aansprakelijkheid ter</w:t>
      </w:r>
      <w:r>
        <w:rPr>
          <w:rFonts w:ascii="Arial" w:hAnsi="Arial" w:cs="Arial"/>
          <w:sz w:val="20"/>
        </w:rPr>
        <w:t xml:space="preserve">zake en ziet af van de eventuele mogelijkheid van regres op </w:t>
      </w:r>
      <w:r w:rsidR="002461E5">
        <w:rPr>
          <w:rFonts w:ascii="Arial" w:hAnsi="Arial" w:cs="Arial"/>
          <w:sz w:val="20"/>
        </w:rPr>
        <w:t>de werknemer</w:t>
      </w:r>
      <w:r>
        <w:rPr>
          <w:rFonts w:ascii="Arial" w:hAnsi="Arial" w:cs="Arial"/>
          <w:sz w:val="20"/>
        </w:rPr>
        <w:t xml:space="preserve">. Een en ander behoudens voor de gevallen, dat de schade het gevolg is van opzet, roekeloosheid of grove schuld van </w:t>
      </w:r>
      <w:r w:rsidR="002461E5">
        <w:rPr>
          <w:rFonts w:ascii="Arial" w:hAnsi="Arial" w:cs="Arial"/>
          <w:sz w:val="20"/>
        </w:rPr>
        <w:t>de werknemer</w:t>
      </w:r>
      <w:r>
        <w:rPr>
          <w:rFonts w:ascii="Arial" w:hAnsi="Arial" w:cs="Arial"/>
          <w:sz w:val="20"/>
        </w:rPr>
        <w:t>.</w:t>
      </w:r>
    </w:p>
    <w:p w14:paraId="3733C6BA" w14:textId="77777777" w:rsidR="00BD153A" w:rsidRDefault="00BD153A">
      <w:pPr>
        <w:pStyle w:val="04tussenkopje"/>
        <w:ind w:left="0"/>
        <w:rPr>
          <w:rFonts w:ascii="Arial" w:hAnsi="Arial" w:cs="Arial"/>
          <w:i/>
          <w:iCs/>
          <w:sz w:val="20"/>
        </w:rPr>
      </w:pPr>
    </w:p>
    <w:p w14:paraId="3733C6BB" w14:textId="77777777" w:rsidR="00BD153A" w:rsidRDefault="00BD153A">
      <w:pPr>
        <w:pStyle w:val="04tussenkopje"/>
        <w:ind w:left="0"/>
        <w:rPr>
          <w:rFonts w:ascii="Arial" w:hAnsi="Arial" w:cs="Arial"/>
          <w:i/>
          <w:iCs/>
          <w:sz w:val="20"/>
        </w:rPr>
      </w:pPr>
      <w:r>
        <w:rPr>
          <w:rFonts w:ascii="Arial" w:hAnsi="Arial" w:cs="Arial"/>
          <w:i/>
          <w:iCs/>
          <w:sz w:val="20"/>
        </w:rPr>
        <w:t>6   Zorg voor de bedrijfsmiddelen</w:t>
      </w:r>
    </w:p>
    <w:p w14:paraId="3733C6BC" w14:textId="77777777" w:rsidR="00BD153A" w:rsidRDefault="005139B9" w:rsidP="005139B9">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r>
      <w:r w:rsidR="002461E5">
        <w:rPr>
          <w:rFonts w:ascii="Arial" w:hAnsi="Arial" w:cs="Arial"/>
          <w:sz w:val="20"/>
        </w:rPr>
        <w:t>De werknemer</w:t>
      </w:r>
      <w:r w:rsidR="00BD153A">
        <w:rPr>
          <w:rFonts w:ascii="Arial" w:hAnsi="Arial" w:cs="Arial"/>
          <w:sz w:val="20"/>
        </w:rPr>
        <w:t xml:space="preserve"> zal de goederen, die </w:t>
      </w:r>
      <w:r w:rsidR="00DE6D51">
        <w:rPr>
          <w:rFonts w:ascii="Arial" w:hAnsi="Arial" w:cs="Arial"/>
          <w:sz w:val="20"/>
        </w:rPr>
        <w:t>hem</w:t>
      </w:r>
      <w:r w:rsidR="00BD153A">
        <w:rPr>
          <w:rFonts w:ascii="Arial" w:hAnsi="Arial" w:cs="Arial"/>
          <w:sz w:val="20"/>
        </w:rPr>
        <w:t xml:space="preserve"> door Fokus zijn toevertrouwd, ongeacht of deze aan Fokus of aan anderen behoren, met de vereiste zorgvuldigheid behandelen en iedere beschadiging of vermissing onmiddellijk aan Fokus melden.</w:t>
      </w:r>
    </w:p>
    <w:p w14:paraId="3733C6BD" w14:textId="77777777" w:rsidR="00BD153A" w:rsidRDefault="005139B9" w:rsidP="005139B9">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r>
      <w:r w:rsidR="002461E5">
        <w:rPr>
          <w:rFonts w:ascii="Arial" w:hAnsi="Arial" w:cs="Arial"/>
          <w:sz w:val="20"/>
        </w:rPr>
        <w:t>De werknemer</w:t>
      </w:r>
      <w:r w:rsidR="00BD153A">
        <w:rPr>
          <w:rFonts w:ascii="Arial" w:hAnsi="Arial" w:cs="Arial"/>
          <w:sz w:val="20"/>
        </w:rPr>
        <w:t xml:space="preserve"> is volledig aansprakelijk voor de door </w:t>
      </w:r>
      <w:r w:rsidR="00DE6D51">
        <w:rPr>
          <w:rFonts w:ascii="Arial" w:hAnsi="Arial" w:cs="Arial"/>
          <w:sz w:val="20"/>
        </w:rPr>
        <w:t>hem</w:t>
      </w:r>
      <w:r w:rsidR="00BD153A">
        <w:rPr>
          <w:rFonts w:ascii="Arial" w:hAnsi="Arial" w:cs="Arial"/>
          <w:sz w:val="20"/>
        </w:rPr>
        <w:t xml:space="preserve"> met opzet, roekeloosheid of door grove nalatigheid veroorzaakte schade aan roerende of onroerende goederen, die het eigendom zijn van Fokus of die door derden aan Fokus zijn toevertrouwd.</w:t>
      </w:r>
    </w:p>
    <w:p w14:paraId="3733C6BE" w14:textId="77777777" w:rsidR="00BD153A" w:rsidRDefault="005139B9" w:rsidP="005139B9">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 xml:space="preserve">Het recht op schadevergoeding van Fokus vervalt wanneer Fokus niet binnen zes weken nadat </w:t>
      </w:r>
      <w:r w:rsidR="002461E5">
        <w:rPr>
          <w:rFonts w:ascii="Arial" w:hAnsi="Arial" w:cs="Arial"/>
          <w:sz w:val="20"/>
        </w:rPr>
        <w:t>de werknemer</w:t>
      </w:r>
      <w:r w:rsidR="00BD153A">
        <w:rPr>
          <w:rFonts w:ascii="Arial" w:hAnsi="Arial" w:cs="Arial"/>
          <w:sz w:val="20"/>
        </w:rPr>
        <w:t xml:space="preserve"> de schade of vermissing heeft aangemeld, </w:t>
      </w:r>
      <w:r w:rsidR="00DE6D51">
        <w:rPr>
          <w:rFonts w:ascii="Arial" w:hAnsi="Arial" w:cs="Arial"/>
          <w:sz w:val="20"/>
        </w:rPr>
        <w:t>hem</w:t>
      </w:r>
      <w:r w:rsidR="00BD153A">
        <w:rPr>
          <w:rFonts w:ascii="Arial" w:hAnsi="Arial" w:cs="Arial"/>
          <w:sz w:val="20"/>
        </w:rPr>
        <w:t xml:space="preserve"> schriftelijk aansprakelijk heeft gesteld. Dit recht vervalt eveneens indien Fokus </w:t>
      </w:r>
      <w:r w:rsidR="00DE6D51">
        <w:rPr>
          <w:rFonts w:ascii="Arial" w:hAnsi="Arial" w:cs="Arial"/>
          <w:sz w:val="20"/>
        </w:rPr>
        <w:t>hem</w:t>
      </w:r>
      <w:r w:rsidR="00BD153A">
        <w:rPr>
          <w:rFonts w:ascii="Arial" w:hAnsi="Arial" w:cs="Arial"/>
          <w:sz w:val="20"/>
        </w:rPr>
        <w:t xml:space="preserve"> niet binnen een maand na de aansprakelijkheidsstelling heeft medegedeeld, welk bedrag aan schadevergoeding op het salaris zal worden ingehouden.</w:t>
      </w:r>
    </w:p>
    <w:p w14:paraId="3733C6BF" w14:textId="77777777" w:rsidR="00BD153A" w:rsidRDefault="00BD153A">
      <w:pPr>
        <w:pStyle w:val="04tussenkopje"/>
        <w:rPr>
          <w:rFonts w:ascii="Arial" w:hAnsi="Arial" w:cs="Arial"/>
          <w:spacing w:val="0"/>
          <w:sz w:val="20"/>
        </w:rPr>
      </w:pPr>
    </w:p>
    <w:p w14:paraId="3733C6C0" w14:textId="77777777" w:rsidR="00BD153A" w:rsidRDefault="00BD153A">
      <w:pPr>
        <w:pStyle w:val="04tussenkopje"/>
        <w:ind w:left="0"/>
        <w:rPr>
          <w:rFonts w:ascii="Arial" w:hAnsi="Arial" w:cs="Arial"/>
          <w:i/>
          <w:iCs/>
          <w:sz w:val="20"/>
        </w:rPr>
      </w:pPr>
      <w:r>
        <w:rPr>
          <w:rFonts w:ascii="Arial" w:hAnsi="Arial" w:cs="Arial"/>
          <w:i/>
          <w:iCs/>
          <w:sz w:val="20"/>
        </w:rPr>
        <w:t>7   Borstvoedingsregeling</w:t>
      </w:r>
    </w:p>
    <w:p w14:paraId="3733C6C1" w14:textId="77777777" w:rsidR="00BD153A" w:rsidRDefault="00BD153A" w:rsidP="005139B9">
      <w:pPr>
        <w:pStyle w:val="01plattetekst"/>
        <w:tabs>
          <w:tab w:val="clear" w:pos="2152"/>
          <w:tab w:val="clear" w:pos="4304"/>
          <w:tab w:val="clear" w:pos="6456"/>
        </w:tabs>
        <w:ind w:left="284"/>
        <w:rPr>
          <w:rFonts w:ascii="Arial" w:hAnsi="Arial" w:cs="Arial"/>
          <w:sz w:val="20"/>
        </w:rPr>
      </w:pPr>
      <w:r>
        <w:rPr>
          <w:rFonts w:ascii="Arial" w:hAnsi="Arial" w:cs="Arial"/>
          <w:sz w:val="20"/>
        </w:rPr>
        <w:t>Fokus is verplicht een vrouwelijk</w:t>
      </w:r>
      <w:r w:rsidR="00691028">
        <w:rPr>
          <w:rFonts w:ascii="Arial" w:hAnsi="Arial" w:cs="Arial"/>
          <w:sz w:val="20"/>
        </w:rPr>
        <w:t>e</w:t>
      </w:r>
      <w:r>
        <w:rPr>
          <w:rFonts w:ascii="Arial" w:hAnsi="Arial" w:cs="Arial"/>
          <w:sz w:val="20"/>
        </w:rPr>
        <w:t xml:space="preserve"> </w:t>
      </w:r>
      <w:r w:rsidR="00691028">
        <w:rPr>
          <w:rFonts w:ascii="Arial" w:hAnsi="Arial" w:cs="Arial"/>
          <w:sz w:val="20"/>
        </w:rPr>
        <w:t>werknemer</w:t>
      </w:r>
      <w:r>
        <w:rPr>
          <w:rFonts w:ascii="Arial" w:hAnsi="Arial" w:cs="Arial"/>
          <w:sz w:val="20"/>
        </w:rPr>
        <w:t xml:space="preserve"> behoorlijke gelegenheid te geven om haar kind tijdens werktijd te zogen. Uitgangspunt daarbij is de door haar gewenste regeling. Daaromtrent legt zij tijdig een plan voor, dat op het tijdstip waarop de regeling ingaat, naar omstandigheden wordt ingevuld.</w:t>
      </w:r>
    </w:p>
    <w:p w14:paraId="3733C6C2" w14:textId="77777777" w:rsidR="00BD153A" w:rsidRDefault="00BD153A" w:rsidP="005139B9">
      <w:pPr>
        <w:pStyle w:val="01plattetekst"/>
        <w:tabs>
          <w:tab w:val="clear" w:pos="2152"/>
          <w:tab w:val="clear" w:pos="4304"/>
          <w:tab w:val="clear" w:pos="6456"/>
        </w:tabs>
        <w:ind w:left="284"/>
        <w:rPr>
          <w:rFonts w:ascii="Arial" w:hAnsi="Arial" w:cs="Arial"/>
          <w:sz w:val="20"/>
        </w:rPr>
      </w:pPr>
      <w:r>
        <w:rPr>
          <w:rFonts w:ascii="Arial" w:hAnsi="Arial" w:cs="Arial"/>
          <w:sz w:val="20"/>
        </w:rPr>
        <w:t>Fokus zal zo mogelijk een geschikte ruimte beschikbaar stellen, waarin het kind rustig en in afzondering gevoed en/of verschoond kan worden of waar de moeder rustig en in afzondering kan kolven.</w:t>
      </w:r>
    </w:p>
    <w:p w14:paraId="3733C6C3" w14:textId="77777777" w:rsidR="00BD153A" w:rsidRDefault="00BD153A">
      <w:pPr>
        <w:pStyle w:val="01plattetekst"/>
        <w:rPr>
          <w:rFonts w:ascii="Arial" w:hAnsi="Arial" w:cs="Arial"/>
          <w:sz w:val="20"/>
        </w:rPr>
      </w:pPr>
    </w:p>
    <w:p w14:paraId="3733C6C4" w14:textId="77777777" w:rsidR="00BD153A" w:rsidRDefault="00264A4C">
      <w:pPr>
        <w:pStyle w:val="04tussenkopje"/>
        <w:ind w:left="0"/>
        <w:rPr>
          <w:rFonts w:ascii="Arial" w:hAnsi="Arial" w:cs="Arial"/>
          <w:i/>
          <w:iCs/>
          <w:sz w:val="20"/>
        </w:rPr>
      </w:pPr>
      <w:r>
        <w:rPr>
          <w:rFonts w:ascii="Arial" w:hAnsi="Arial" w:cs="Arial"/>
          <w:i/>
          <w:iCs/>
          <w:sz w:val="20"/>
        </w:rPr>
        <w:t>8</w:t>
      </w:r>
      <w:r w:rsidR="00BD153A">
        <w:rPr>
          <w:rFonts w:ascii="Arial" w:hAnsi="Arial" w:cs="Arial"/>
          <w:i/>
          <w:iCs/>
          <w:sz w:val="20"/>
        </w:rPr>
        <w:t xml:space="preserve">   Persoonlijke gegevens</w:t>
      </w:r>
    </w:p>
    <w:p w14:paraId="3733C6C5" w14:textId="77777777" w:rsidR="00BD153A" w:rsidRDefault="00D028D0" w:rsidP="00D028D0">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r>
      <w:r w:rsidR="002461E5">
        <w:rPr>
          <w:rFonts w:ascii="Arial" w:hAnsi="Arial" w:cs="Arial"/>
          <w:sz w:val="20"/>
        </w:rPr>
        <w:t>De werknemer</w:t>
      </w:r>
      <w:r w:rsidR="00BD153A">
        <w:rPr>
          <w:rFonts w:ascii="Arial" w:hAnsi="Arial" w:cs="Arial"/>
          <w:sz w:val="20"/>
        </w:rPr>
        <w:t xml:space="preserve"> zal aan de afdeling personeel</w:t>
      </w:r>
      <w:r w:rsidR="00541438">
        <w:rPr>
          <w:rFonts w:ascii="Arial" w:hAnsi="Arial" w:cs="Arial"/>
          <w:sz w:val="20"/>
        </w:rPr>
        <w:t xml:space="preserve"> en organisatie</w:t>
      </w:r>
      <w:r w:rsidR="00BD153A">
        <w:rPr>
          <w:rFonts w:ascii="Arial" w:hAnsi="Arial" w:cs="Arial"/>
          <w:sz w:val="20"/>
        </w:rPr>
        <w:t xml:space="preserve"> zo spoedig </w:t>
      </w:r>
    </w:p>
    <w:p w14:paraId="3733C6C6" w14:textId="77777777" w:rsidR="00BD153A" w:rsidRDefault="00BD153A" w:rsidP="00D028D0">
      <w:pPr>
        <w:pStyle w:val="01plattetekst"/>
        <w:tabs>
          <w:tab w:val="clear" w:pos="2152"/>
          <w:tab w:val="clear" w:pos="4304"/>
          <w:tab w:val="clear" w:pos="6456"/>
          <w:tab w:val="left" w:pos="284"/>
        </w:tabs>
        <w:ind w:left="0"/>
        <w:rPr>
          <w:rFonts w:ascii="Arial" w:hAnsi="Arial" w:cs="Arial"/>
          <w:sz w:val="20"/>
        </w:rPr>
      </w:pPr>
      <w:r>
        <w:rPr>
          <w:rFonts w:ascii="Arial" w:hAnsi="Arial" w:cs="Arial"/>
          <w:sz w:val="20"/>
        </w:rPr>
        <w:tab/>
      </w:r>
      <w:r w:rsidR="00D028D0">
        <w:rPr>
          <w:rFonts w:ascii="Arial" w:hAnsi="Arial" w:cs="Arial"/>
          <w:sz w:val="20"/>
        </w:rPr>
        <w:tab/>
      </w:r>
      <w:r>
        <w:rPr>
          <w:rFonts w:ascii="Arial" w:hAnsi="Arial" w:cs="Arial"/>
          <w:sz w:val="20"/>
        </w:rPr>
        <w:t>mogelijk kennis geven van:</w:t>
      </w:r>
    </w:p>
    <w:p w14:paraId="3733C6C7" w14:textId="77777777" w:rsidR="001D04A0" w:rsidRDefault="00081A74" w:rsidP="00AE1401">
      <w:pPr>
        <w:pStyle w:val="01plattetekst"/>
        <w:numPr>
          <w:ilvl w:val="0"/>
          <w:numId w:val="6"/>
        </w:numPr>
        <w:tabs>
          <w:tab w:val="clear" w:pos="2152"/>
          <w:tab w:val="clear" w:pos="4304"/>
          <w:tab w:val="num" w:pos="284"/>
          <w:tab w:val="left" w:pos="709"/>
          <w:tab w:val="left" w:pos="1276"/>
        </w:tabs>
        <w:ind w:hanging="76"/>
        <w:rPr>
          <w:rFonts w:ascii="Arial" w:hAnsi="Arial" w:cs="Arial"/>
          <w:sz w:val="20"/>
        </w:rPr>
      </w:pPr>
      <w:r>
        <w:rPr>
          <w:rFonts w:ascii="Arial" w:hAnsi="Arial" w:cs="Arial"/>
          <w:sz w:val="20"/>
        </w:rPr>
        <w:t xml:space="preserve"> </w:t>
      </w:r>
      <w:r>
        <w:rPr>
          <w:rFonts w:ascii="Arial" w:hAnsi="Arial" w:cs="Arial"/>
          <w:sz w:val="20"/>
        </w:rPr>
        <w:tab/>
      </w:r>
      <w:r w:rsidR="00BD153A">
        <w:rPr>
          <w:rFonts w:ascii="Arial" w:hAnsi="Arial" w:cs="Arial"/>
          <w:sz w:val="20"/>
        </w:rPr>
        <w:t>veranderingen in de burgerlijke staat door huwelijk</w:t>
      </w:r>
      <w:r w:rsidR="001D04A0">
        <w:rPr>
          <w:rFonts w:ascii="Arial" w:hAnsi="Arial" w:cs="Arial"/>
          <w:sz w:val="20"/>
        </w:rPr>
        <w:t xml:space="preserve"> of geregistreerd partnerschap</w:t>
      </w:r>
      <w:r w:rsidR="00BD153A">
        <w:rPr>
          <w:rFonts w:ascii="Arial" w:hAnsi="Arial" w:cs="Arial"/>
          <w:sz w:val="20"/>
        </w:rPr>
        <w:t xml:space="preserve">, </w:t>
      </w:r>
    </w:p>
    <w:p w14:paraId="3733C6C8" w14:textId="77777777" w:rsidR="00BD153A" w:rsidRDefault="001D04A0" w:rsidP="001D04A0">
      <w:pPr>
        <w:pStyle w:val="01plattetekst"/>
        <w:tabs>
          <w:tab w:val="clear" w:pos="2152"/>
          <w:tab w:val="clear" w:pos="4304"/>
          <w:tab w:val="left" w:pos="709"/>
          <w:tab w:val="left" w:pos="1276"/>
        </w:tabs>
        <w:ind w:left="720"/>
        <w:rPr>
          <w:rFonts w:ascii="Arial" w:hAnsi="Arial" w:cs="Arial"/>
          <w:sz w:val="20"/>
        </w:rPr>
      </w:pPr>
      <w:r>
        <w:rPr>
          <w:rFonts w:ascii="Arial" w:hAnsi="Arial" w:cs="Arial"/>
          <w:sz w:val="20"/>
        </w:rPr>
        <w:t xml:space="preserve">          </w:t>
      </w:r>
      <w:r w:rsidR="00BD153A">
        <w:rPr>
          <w:rFonts w:ascii="Arial" w:hAnsi="Arial" w:cs="Arial"/>
          <w:sz w:val="20"/>
        </w:rPr>
        <w:t>echtscheiding;</w:t>
      </w:r>
    </w:p>
    <w:p w14:paraId="3733C6C9" w14:textId="77777777" w:rsidR="00BD153A" w:rsidRDefault="00BD153A" w:rsidP="00AE1401">
      <w:pPr>
        <w:pStyle w:val="01plattetekst"/>
        <w:numPr>
          <w:ilvl w:val="0"/>
          <w:numId w:val="6"/>
        </w:numPr>
        <w:tabs>
          <w:tab w:val="clear" w:pos="796"/>
          <w:tab w:val="clear" w:pos="2152"/>
          <w:tab w:val="num" w:pos="284"/>
          <w:tab w:val="num" w:pos="1276"/>
        </w:tabs>
        <w:ind w:left="1276" w:hanging="567"/>
        <w:rPr>
          <w:rFonts w:ascii="Arial" w:hAnsi="Arial" w:cs="Arial"/>
          <w:sz w:val="20"/>
        </w:rPr>
      </w:pPr>
      <w:r>
        <w:rPr>
          <w:rFonts w:ascii="Arial" w:hAnsi="Arial" w:cs="Arial"/>
          <w:sz w:val="20"/>
        </w:rPr>
        <w:t>voordeurdeling, overlijden van de echtgenoot/note of relatiepartner;</w:t>
      </w:r>
    </w:p>
    <w:p w14:paraId="3733C6CA" w14:textId="77777777" w:rsidR="00BD153A" w:rsidRDefault="00BD153A" w:rsidP="00AE1401">
      <w:pPr>
        <w:pStyle w:val="01plattetekst"/>
        <w:numPr>
          <w:ilvl w:val="0"/>
          <w:numId w:val="6"/>
        </w:numPr>
        <w:tabs>
          <w:tab w:val="clear" w:pos="796"/>
          <w:tab w:val="clear" w:pos="2152"/>
          <w:tab w:val="num" w:pos="284"/>
          <w:tab w:val="num" w:pos="1276"/>
        </w:tabs>
        <w:ind w:left="1276" w:hanging="567"/>
        <w:rPr>
          <w:rFonts w:ascii="Arial" w:hAnsi="Arial" w:cs="Arial"/>
          <w:sz w:val="20"/>
        </w:rPr>
      </w:pPr>
      <w:r>
        <w:rPr>
          <w:rFonts w:ascii="Arial" w:hAnsi="Arial" w:cs="Arial"/>
          <w:sz w:val="20"/>
        </w:rPr>
        <w:t xml:space="preserve">geboorte of overlijden van </w:t>
      </w:r>
      <w:r w:rsidR="00DE6D51">
        <w:rPr>
          <w:rFonts w:ascii="Arial" w:hAnsi="Arial" w:cs="Arial"/>
          <w:sz w:val="20"/>
        </w:rPr>
        <w:t>zijn</w:t>
      </w:r>
      <w:r>
        <w:rPr>
          <w:rFonts w:ascii="Arial" w:hAnsi="Arial" w:cs="Arial"/>
          <w:sz w:val="20"/>
        </w:rPr>
        <w:t xml:space="preserve"> kind(eren) en van stief- of pleegkind(eren);</w:t>
      </w:r>
    </w:p>
    <w:p w14:paraId="3733C6CB" w14:textId="77777777" w:rsidR="00BD153A" w:rsidRDefault="00BD153A" w:rsidP="00AE1401">
      <w:pPr>
        <w:pStyle w:val="01plattetekst"/>
        <w:numPr>
          <w:ilvl w:val="0"/>
          <w:numId w:val="6"/>
        </w:numPr>
        <w:tabs>
          <w:tab w:val="clear" w:pos="796"/>
          <w:tab w:val="clear" w:pos="2152"/>
          <w:tab w:val="num" w:pos="284"/>
          <w:tab w:val="num" w:pos="1276"/>
        </w:tabs>
        <w:ind w:left="1276" w:hanging="567"/>
        <w:rPr>
          <w:rFonts w:ascii="Arial" w:hAnsi="Arial" w:cs="Arial"/>
          <w:sz w:val="20"/>
        </w:rPr>
      </w:pPr>
      <w:r>
        <w:rPr>
          <w:rFonts w:ascii="Arial" w:hAnsi="Arial" w:cs="Arial"/>
          <w:sz w:val="20"/>
        </w:rPr>
        <w:t>adreswijziging;</w:t>
      </w:r>
    </w:p>
    <w:p w14:paraId="3733C6CC" w14:textId="77777777" w:rsidR="00BD153A" w:rsidRDefault="00BD153A" w:rsidP="00AE1401">
      <w:pPr>
        <w:pStyle w:val="01plattetekst"/>
        <w:numPr>
          <w:ilvl w:val="0"/>
          <w:numId w:val="6"/>
        </w:numPr>
        <w:tabs>
          <w:tab w:val="clear" w:pos="796"/>
          <w:tab w:val="clear" w:pos="2152"/>
          <w:tab w:val="num" w:pos="284"/>
          <w:tab w:val="num" w:pos="1276"/>
        </w:tabs>
        <w:ind w:left="1276" w:hanging="567"/>
        <w:rPr>
          <w:rFonts w:ascii="Arial" w:hAnsi="Arial" w:cs="Arial"/>
          <w:sz w:val="20"/>
        </w:rPr>
      </w:pPr>
      <w:r>
        <w:rPr>
          <w:rFonts w:ascii="Arial" w:hAnsi="Arial" w:cs="Arial"/>
          <w:sz w:val="20"/>
        </w:rPr>
        <w:t>wijziging van nationaliteit;</w:t>
      </w:r>
    </w:p>
    <w:p w14:paraId="3733C6CD" w14:textId="77777777" w:rsidR="00BD153A" w:rsidRDefault="00BD153A" w:rsidP="00AE1401">
      <w:pPr>
        <w:pStyle w:val="01plattetekst"/>
        <w:numPr>
          <w:ilvl w:val="0"/>
          <w:numId w:val="6"/>
        </w:numPr>
        <w:tabs>
          <w:tab w:val="clear" w:pos="796"/>
          <w:tab w:val="clear" w:pos="2152"/>
          <w:tab w:val="num" w:pos="284"/>
          <w:tab w:val="num" w:pos="1276"/>
        </w:tabs>
        <w:ind w:left="1276" w:hanging="567"/>
        <w:rPr>
          <w:rFonts w:ascii="Arial" w:hAnsi="Arial" w:cs="Arial"/>
          <w:sz w:val="20"/>
        </w:rPr>
      </w:pPr>
      <w:r>
        <w:rPr>
          <w:rFonts w:ascii="Arial" w:hAnsi="Arial" w:cs="Arial"/>
          <w:sz w:val="20"/>
        </w:rPr>
        <w:t>het behalen van diploma's;</w:t>
      </w:r>
    </w:p>
    <w:p w14:paraId="3733C6CE" w14:textId="77777777" w:rsidR="00BD153A" w:rsidRDefault="00BD153A" w:rsidP="00AE1401">
      <w:pPr>
        <w:pStyle w:val="01plattetekst"/>
        <w:numPr>
          <w:ilvl w:val="0"/>
          <w:numId w:val="6"/>
        </w:numPr>
        <w:tabs>
          <w:tab w:val="clear" w:pos="796"/>
          <w:tab w:val="clear" w:pos="2152"/>
          <w:tab w:val="num" w:pos="284"/>
          <w:tab w:val="num" w:pos="1276"/>
        </w:tabs>
        <w:ind w:left="1276" w:hanging="567"/>
        <w:rPr>
          <w:rFonts w:ascii="Arial" w:hAnsi="Arial" w:cs="Arial"/>
          <w:sz w:val="20"/>
        </w:rPr>
      </w:pPr>
      <w:r>
        <w:rPr>
          <w:rFonts w:ascii="Arial" w:hAnsi="Arial" w:cs="Arial"/>
          <w:sz w:val="20"/>
        </w:rPr>
        <w:t>militaire verplichtingen.</w:t>
      </w:r>
    </w:p>
    <w:p w14:paraId="3733C6CF" w14:textId="77777777" w:rsidR="00BD153A" w:rsidRDefault="00D028D0" w:rsidP="00D028D0">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 xml:space="preserve">Deze gegevens, die ten behoeve van een goede administratie aan Fokus worden verstrekt, zullen door haar aan niemand worden bekendgemaakt, tenzij </w:t>
      </w:r>
      <w:r w:rsidR="002461E5">
        <w:rPr>
          <w:rFonts w:ascii="Arial" w:hAnsi="Arial" w:cs="Arial"/>
          <w:sz w:val="20"/>
        </w:rPr>
        <w:t>de werknemer</w:t>
      </w:r>
      <w:r w:rsidR="00BD153A">
        <w:rPr>
          <w:rFonts w:ascii="Arial" w:hAnsi="Arial" w:cs="Arial"/>
          <w:sz w:val="20"/>
        </w:rPr>
        <w:t xml:space="preserve"> daarvoor toestemming heeft gegeven of een wettelijke verplichting daartoe noodzaakt.</w:t>
      </w:r>
    </w:p>
    <w:p w14:paraId="3733C6D0" w14:textId="77777777" w:rsidR="00BD153A" w:rsidRDefault="00BD153A">
      <w:pPr>
        <w:pStyle w:val="01plattetekst"/>
        <w:rPr>
          <w:rFonts w:ascii="Arial" w:hAnsi="Arial" w:cs="Arial"/>
          <w:sz w:val="20"/>
        </w:rPr>
      </w:pPr>
    </w:p>
    <w:p w14:paraId="3733C6D1" w14:textId="77777777" w:rsidR="00BD153A" w:rsidRDefault="00264A4C">
      <w:pPr>
        <w:pStyle w:val="04tussenkopje"/>
        <w:ind w:left="0"/>
        <w:rPr>
          <w:rFonts w:ascii="Arial" w:hAnsi="Arial" w:cs="Arial"/>
          <w:i/>
          <w:iCs/>
          <w:sz w:val="20"/>
        </w:rPr>
      </w:pPr>
      <w:r>
        <w:rPr>
          <w:rFonts w:ascii="Arial" w:hAnsi="Arial" w:cs="Arial"/>
          <w:i/>
          <w:iCs/>
          <w:sz w:val="20"/>
        </w:rPr>
        <w:t>9</w:t>
      </w:r>
      <w:r w:rsidR="00BD153A">
        <w:rPr>
          <w:rFonts w:ascii="Arial" w:hAnsi="Arial" w:cs="Arial"/>
          <w:i/>
          <w:iCs/>
          <w:sz w:val="20"/>
        </w:rPr>
        <w:t xml:space="preserve"> </w:t>
      </w:r>
      <w:r w:rsidR="00EE15C4">
        <w:rPr>
          <w:rFonts w:ascii="Arial" w:hAnsi="Arial" w:cs="Arial"/>
          <w:i/>
          <w:iCs/>
          <w:sz w:val="20"/>
        </w:rPr>
        <w:t xml:space="preserve"> </w:t>
      </w:r>
      <w:r w:rsidR="00D028D0">
        <w:rPr>
          <w:rFonts w:ascii="Arial" w:hAnsi="Arial" w:cs="Arial"/>
          <w:i/>
          <w:iCs/>
          <w:sz w:val="20"/>
        </w:rPr>
        <w:t xml:space="preserve"> </w:t>
      </w:r>
      <w:r w:rsidR="00BD153A">
        <w:rPr>
          <w:rFonts w:ascii="Arial" w:hAnsi="Arial" w:cs="Arial"/>
          <w:i/>
          <w:iCs/>
          <w:sz w:val="20"/>
        </w:rPr>
        <w:t>Deelneming aan leveranties/geschenken</w:t>
      </w:r>
    </w:p>
    <w:p w14:paraId="3733C6D2" w14:textId="77777777" w:rsidR="00D028D0" w:rsidRDefault="00D028D0" w:rsidP="00EE15C4">
      <w:pPr>
        <w:pStyle w:val="01plattetekst"/>
        <w:tabs>
          <w:tab w:val="clear" w:pos="2152"/>
          <w:tab w:val="clear" w:pos="4304"/>
          <w:tab w:val="clear" w:pos="6456"/>
        </w:tabs>
        <w:ind w:left="284"/>
        <w:rPr>
          <w:rFonts w:ascii="Arial" w:hAnsi="Arial" w:cs="Arial"/>
          <w:sz w:val="20"/>
        </w:rPr>
      </w:pPr>
      <w:r>
        <w:rPr>
          <w:rFonts w:ascii="Arial" w:hAnsi="Arial" w:cs="Arial"/>
          <w:sz w:val="20"/>
        </w:rPr>
        <w:t xml:space="preserve"> </w:t>
      </w:r>
      <w:r w:rsidR="002461E5">
        <w:rPr>
          <w:rFonts w:ascii="Arial" w:hAnsi="Arial" w:cs="Arial"/>
          <w:sz w:val="20"/>
        </w:rPr>
        <w:t>De werknemer</w:t>
      </w:r>
      <w:r w:rsidR="00BD153A">
        <w:rPr>
          <w:rFonts w:ascii="Arial" w:hAnsi="Arial" w:cs="Arial"/>
          <w:sz w:val="20"/>
        </w:rPr>
        <w:t xml:space="preserve"> mag geen direct of indirect voordeel trekken van aannemingen of leveranties aan of voor</w:t>
      </w:r>
      <w:r>
        <w:rPr>
          <w:rFonts w:ascii="Arial" w:hAnsi="Arial" w:cs="Arial"/>
          <w:sz w:val="20"/>
        </w:rPr>
        <w:br/>
        <w:t xml:space="preserve"> </w:t>
      </w:r>
      <w:r w:rsidR="00BD153A">
        <w:rPr>
          <w:rFonts w:ascii="Arial" w:hAnsi="Arial" w:cs="Arial"/>
          <w:sz w:val="20"/>
        </w:rPr>
        <w:t>Fokus. Het is ook niet toegestaan om van derden, die met Fokus een zakelijke relatie hebben, giften of</w:t>
      </w:r>
    </w:p>
    <w:p w14:paraId="3733C6D3" w14:textId="77777777" w:rsidR="00BD153A" w:rsidRDefault="00D028D0" w:rsidP="00EE15C4">
      <w:pPr>
        <w:pStyle w:val="01plattetekst"/>
        <w:tabs>
          <w:tab w:val="clear" w:pos="2152"/>
          <w:tab w:val="clear" w:pos="4304"/>
          <w:tab w:val="clear" w:pos="6456"/>
        </w:tabs>
        <w:ind w:left="284"/>
        <w:rPr>
          <w:rFonts w:ascii="Arial" w:hAnsi="Arial" w:cs="Arial"/>
          <w:sz w:val="20"/>
        </w:rPr>
      </w:pPr>
      <w:r>
        <w:rPr>
          <w:rFonts w:ascii="Arial" w:hAnsi="Arial" w:cs="Arial"/>
          <w:sz w:val="20"/>
        </w:rPr>
        <w:t xml:space="preserve"> </w:t>
      </w:r>
      <w:r w:rsidR="00BD153A">
        <w:rPr>
          <w:rFonts w:ascii="Arial" w:hAnsi="Arial" w:cs="Arial"/>
          <w:sz w:val="20"/>
        </w:rPr>
        <w:t>andere voordelen in geld, goederen of diensten aan te nemen.</w:t>
      </w:r>
    </w:p>
    <w:p w14:paraId="3733C6D4" w14:textId="77777777" w:rsidR="00BD153A" w:rsidRDefault="00BD153A">
      <w:pPr>
        <w:pStyle w:val="04tussenkopje"/>
        <w:rPr>
          <w:rFonts w:ascii="Arial" w:hAnsi="Arial" w:cs="Arial"/>
          <w:sz w:val="20"/>
        </w:rPr>
      </w:pPr>
    </w:p>
    <w:p w14:paraId="3733C6D5" w14:textId="77777777" w:rsidR="00EE29C6" w:rsidRDefault="00EE29C6">
      <w:pPr>
        <w:pStyle w:val="04tussenkopje"/>
        <w:rPr>
          <w:rFonts w:ascii="Arial" w:hAnsi="Arial" w:cs="Arial"/>
          <w:sz w:val="20"/>
        </w:rPr>
      </w:pPr>
    </w:p>
    <w:p w14:paraId="3733C6D6" w14:textId="77777777" w:rsidR="00EE29C6" w:rsidRDefault="00EE29C6">
      <w:pPr>
        <w:pStyle w:val="04tussenkopje"/>
        <w:rPr>
          <w:rFonts w:ascii="Arial" w:hAnsi="Arial" w:cs="Arial"/>
          <w:sz w:val="20"/>
        </w:rPr>
      </w:pPr>
    </w:p>
    <w:p w14:paraId="3733C6D7" w14:textId="77777777" w:rsidR="00BD153A" w:rsidRDefault="00BD153A" w:rsidP="00081A74">
      <w:pPr>
        <w:pStyle w:val="04tussenkopje"/>
        <w:tabs>
          <w:tab w:val="left" w:pos="284"/>
        </w:tabs>
        <w:ind w:left="0"/>
        <w:rPr>
          <w:rFonts w:ascii="Arial" w:hAnsi="Arial" w:cs="Arial"/>
          <w:i/>
          <w:iCs/>
          <w:sz w:val="20"/>
        </w:rPr>
      </w:pPr>
      <w:r>
        <w:rPr>
          <w:rFonts w:ascii="Arial" w:hAnsi="Arial" w:cs="Arial"/>
          <w:i/>
          <w:iCs/>
          <w:sz w:val="20"/>
        </w:rPr>
        <w:t>1</w:t>
      </w:r>
      <w:r w:rsidR="00264A4C">
        <w:rPr>
          <w:rFonts w:ascii="Arial" w:hAnsi="Arial" w:cs="Arial"/>
          <w:i/>
          <w:iCs/>
          <w:sz w:val="20"/>
        </w:rPr>
        <w:t>0</w:t>
      </w:r>
      <w:r>
        <w:rPr>
          <w:rFonts w:ascii="Arial" w:hAnsi="Arial" w:cs="Arial"/>
          <w:i/>
          <w:iCs/>
          <w:sz w:val="20"/>
        </w:rPr>
        <w:t xml:space="preserve"> </w:t>
      </w:r>
      <w:r w:rsidR="00EE15C4">
        <w:rPr>
          <w:rFonts w:ascii="Arial" w:hAnsi="Arial" w:cs="Arial"/>
          <w:i/>
          <w:iCs/>
          <w:sz w:val="20"/>
        </w:rPr>
        <w:t xml:space="preserve">  </w:t>
      </w:r>
      <w:r>
        <w:rPr>
          <w:rFonts w:ascii="Arial" w:hAnsi="Arial" w:cs="Arial"/>
          <w:i/>
          <w:iCs/>
          <w:sz w:val="20"/>
        </w:rPr>
        <w:t>Bedrijfskleding en -schoeisel/persoonlijke beschermingsmiddelen</w:t>
      </w:r>
    </w:p>
    <w:p w14:paraId="3733C6D8" w14:textId="77777777" w:rsidR="00BD153A" w:rsidRDefault="00BD153A" w:rsidP="00EE15C4">
      <w:pPr>
        <w:pStyle w:val="01plattetekst"/>
        <w:tabs>
          <w:tab w:val="clear" w:pos="2152"/>
          <w:tab w:val="left" w:pos="426"/>
        </w:tabs>
        <w:ind w:left="426"/>
        <w:rPr>
          <w:rFonts w:ascii="Arial" w:hAnsi="Arial" w:cs="Arial"/>
          <w:sz w:val="20"/>
        </w:rPr>
      </w:pPr>
      <w:r>
        <w:rPr>
          <w:rFonts w:ascii="Arial" w:hAnsi="Arial" w:cs="Arial"/>
          <w:sz w:val="20"/>
        </w:rPr>
        <w:t>Waar nodig zal door Fokus - en voor rekening van Fokus - ervoor worden gezorgd, dat bedrijfskleding,</w:t>
      </w:r>
      <w:r w:rsidR="001E55DA">
        <w:rPr>
          <w:rFonts w:ascii="Arial" w:hAnsi="Arial" w:cs="Arial"/>
          <w:sz w:val="20"/>
        </w:rPr>
        <w:br/>
      </w:r>
      <w:r>
        <w:rPr>
          <w:rFonts w:ascii="Arial" w:hAnsi="Arial" w:cs="Arial"/>
          <w:sz w:val="20"/>
        </w:rPr>
        <w:t>-schoeisel en persoonlijke beschermingsmiddelen ter beschikking van het personeel staan. Het gaat dan om plastic handschoenen, schorten, mondkapjes, rubberlaarzen e.d.</w:t>
      </w:r>
    </w:p>
    <w:p w14:paraId="3733C6D9" w14:textId="77777777" w:rsidR="00BD153A" w:rsidRDefault="00BD153A">
      <w:pPr>
        <w:pStyle w:val="01plattetekst"/>
        <w:rPr>
          <w:rFonts w:ascii="Arial" w:hAnsi="Arial" w:cs="Arial"/>
          <w:sz w:val="20"/>
        </w:rPr>
      </w:pPr>
    </w:p>
    <w:p w14:paraId="3733C6DA" w14:textId="77777777" w:rsidR="00BD153A" w:rsidRDefault="00BD153A">
      <w:pPr>
        <w:pStyle w:val="04tussenkopje"/>
        <w:ind w:left="0"/>
        <w:rPr>
          <w:rFonts w:ascii="Arial" w:hAnsi="Arial" w:cs="Arial"/>
          <w:i/>
          <w:iCs/>
          <w:sz w:val="20"/>
        </w:rPr>
      </w:pPr>
      <w:r>
        <w:rPr>
          <w:rFonts w:ascii="Arial" w:hAnsi="Arial" w:cs="Arial"/>
          <w:i/>
          <w:iCs/>
          <w:sz w:val="20"/>
        </w:rPr>
        <w:t>1</w:t>
      </w:r>
      <w:r w:rsidR="00264A4C">
        <w:rPr>
          <w:rFonts w:ascii="Arial" w:hAnsi="Arial" w:cs="Arial"/>
          <w:i/>
          <w:iCs/>
          <w:sz w:val="20"/>
        </w:rPr>
        <w:t>1</w:t>
      </w:r>
      <w:r>
        <w:rPr>
          <w:rFonts w:ascii="Arial" w:hAnsi="Arial" w:cs="Arial"/>
          <w:i/>
          <w:iCs/>
          <w:sz w:val="20"/>
        </w:rPr>
        <w:t xml:space="preserve"> </w:t>
      </w:r>
      <w:r w:rsidR="00EE15C4">
        <w:rPr>
          <w:rFonts w:ascii="Arial" w:hAnsi="Arial" w:cs="Arial"/>
          <w:i/>
          <w:iCs/>
          <w:sz w:val="20"/>
        </w:rPr>
        <w:t xml:space="preserve">  </w:t>
      </w:r>
      <w:r>
        <w:rPr>
          <w:rFonts w:ascii="Arial" w:hAnsi="Arial" w:cs="Arial"/>
          <w:i/>
          <w:iCs/>
          <w:sz w:val="20"/>
        </w:rPr>
        <w:t>Nevenbetrekkingen</w:t>
      </w:r>
    </w:p>
    <w:p w14:paraId="3733C6DB" w14:textId="77777777" w:rsidR="00BD153A" w:rsidRDefault="00BE04F1"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 xml:space="preserve">Het is voor </w:t>
      </w:r>
      <w:r w:rsidR="002461E5">
        <w:rPr>
          <w:rFonts w:ascii="Arial" w:hAnsi="Arial" w:cs="Arial"/>
          <w:sz w:val="20"/>
        </w:rPr>
        <w:t>werknemers</w:t>
      </w:r>
      <w:r w:rsidR="00BD153A">
        <w:rPr>
          <w:rFonts w:ascii="Arial" w:hAnsi="Arial" w:cs="Arial"/>
          <w:sz w:val="20"/>
        </w:rPr>
        <w:t xml:space="preserve"> niet toegestaan om zonder toestemming van Fokus in een door haar beheerde ruimte werk voor eigen rekening of voor derden te doen.</w:t>
      </w:r>
    </w:p>
    <w:p w14:paraId="3733C6DC" w14:textId="77777777" w:rsidR="00BD153A" w:rsidRDefault="00BE04F1"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 xml:space="preserve">Voor </w:t>
      </w:r>
      <w:r w:rsidR="002461E5">
        <w:rPr>
          <w:rFonts w:ascii="Arial" w:hAnsi="Arial" w:cs="Arial"/>
          <w:sz w:val="20"/>
        </w:rPr>
        <w:t>werknemers</w:t>
      </w:r>
      <w:r w:rsidR="00BD153A">
        <w:rPr>
          <w:rFonts w:ascii="Arial" w:hAnsi="Arial" w:cs="Arial"/>
          <w:sz w:val="20"/>
        </w:rPr>
        <w:t xml:space="preserve"> met een volledig dienstverband is het niet toegestaan om zonder schriftelijke toestemming van Fokus tegen beloning enigerlei arbeid voor derden te verrichten of als zelfstandige werkzaamheden te verrichten.</w:t>
      </w:r>
    </w:p>
    <w:p w14:paraId="3733C6DD" w14:textId="77777777" w:rsidR="00BD153A" w:rsidRDefault="00BE04F1"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r>
      <w:r w:rsidR="001C1481">
        <w:rPr>
          <w:rFonts w:ascii="Arial" w:hAnsi="Arial" w:cs="Arial"/>
          <w:sz w:val="20"/>
        </w:rPr>
        <w:t>W</w:t>
      </w:r>
      <w:r w:rsidR="002461E5">
        <w:rPr>
          <w:rFonts w:ascii="Arial" w:hAnsi="Arial" w:cs="Arial"/>
          <w:sz w:val="20"/>
        </w:rPr>
        <w:t>erknemers</w:t>
      </w:r>
      <w:r w:rsidR="00BD153A">
        <w:rPr>
          <w:rFonts w:ascii="Arial" w:hAnsi="Arial" w:cs="Arial"/>
          <w:sz w:val="20"/>
        </w:rPr>
        <w:t xml:space="preserve"> die deeltijdarbeid verrichten is het niet toegestaan een al dan niet gehonoreerde nevenfunctie te vervullen of al dan niet gehonoreerde nevenwerkzaamheden te verrichten welke redelijkerwijs geacht kunnen worden onverenigbaar te zijn met zijn functie dan wel met de belangen of het aanzien van de instelling.</w:t>
      </w:r>
    </w:p>
    <w:p w14:paraId="3733C6DE" w14:textId="77777777" w:rsidR="00BD153A" w:rsidRDefault="00BE04F1"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t xml:space="preserve">Toestemming als bedoeld in lid b en c kan alleen worden geweigerd op grond van strijdigheid met belangen van Fokus. </w:t>
      </w:r>
      <w:r w:rsidR="001A6A5B">
        <w:rPr>
          <w:rFonts w:ascii="Arial" w:hAnsi="Arial" w:cs="Arial"/>
          <w:sz w:val="20"/>
        </w:rPr>
        <w:br/>
      </w:r>
      <w:r w:rsidR="00BD153A">
        <w:rPr>
          <w:rFonts w:ascii="Arial" w:hAnsi="Arial" w:cs="Arial"/>
          <w:sz w:val="20"/>
        </w:rPr>
        <w:t>Fokus zal als regel geen toestemming geven voor het tegen beloning verlenen van ADL-assistentie.</w:t>
      </w:r>
    </w:p>
    <w:p w14:paraId="3733C6DF" w14:textId="77777777" w:rsidR="00BD153A" w:rsidRDefault="00BE04F1"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e</w:t>
      </w:r>
      <w:r w:rsidR="00BD153A">
        <w:rPr>
          <w:rFonts w:ascii="Arial" w:hAnsi="Arial" w:cs="Arial"/>
          <w:sz w:val="20"/>
        </w:rPr>
        <w:tab/>
        <w:t xml:space="preserve">Indien een </w:t>
      </w:r>
      <w:r w:rsidR="00691028">
        <w:rPr>
          <w:rFonts w:ascii="Arial" w:hAnsi="Arial" w:cs="Arial"/>
          <w:sz w:val="20"/>
        </w:rPr>
        <w:t>werknemer</w:t>
      </w:r>
      <w:r w:rsidR="00BD153A">
        <w:rPr>
          <w:rFonts w:ascii="Arial" w:hAnsi="Arial" w:cs="Arial"/>
          <w:sz w:val="20"/>
        </w:rPr>
        <w:t xml:space="preserve"> bij herhaling deze bepalingen niet nakomt zal Fokus dit beschouwen als een dringende reden als bedoeld in artikel 678 van het Burgerlijk Wetboek.</w:t>
      </w:r>
    </w:p>
    <w:p w14:paraId="3733C6E0" w14:textId="77777777" w:rsidR="00BD153A" w:rsidRDefault="00BD153A">
      <w:pPr>
        <w:pStyle w:val="04tussenkopje"/>
        <w:ind w:left="0"/>
        <w:rPr>
          <w:rFonts w:ascii="Arial" w:hAnsi="Arial" w:cs="Arial"/>
          <w:sz w:val="20"/>
        </w:rPr>
      </w:pPr>
    </w:p>
    <w:p w14:paraId="3733C6E1" w14:textId="77777777" w:rsidR="00BD153A" w:rsidRDefault="00BD153A">
      <w:pPr>
        <w:pStyle w:val="04tussenkopje"/>
        <w:ind w:left="0"/>
        <w:rPr>
          <w:rFonts w:ascii="Arial" w:hAnsi="Arial" w:cs="Arial"/>
          <w:i/>
          <w:iCs/>
          <w:sz w:val="20"/>
        </w:rPr>
      </w:pPr>
      <w:r>
        <w:rPr>
          <w:rFonts w:ascii="Arial" w:hAnsi="Arial" w:cs="Arial"/>
          <w:i/>
          <w:iCs/>
          <w:sz w:val="20"/>
        </w:rPr>
        <w:t>1</w:t>
      </w:r>
      <w:r w:rsidR="00264A4C">
        <w:rPr>
          <w:rFonts w:ascii="Arial" w:hAnsi="Arial" w:cs="Arial"/>
          <w:i/>
          <w:iCs/>
          <w:sz w:val="20"/>
        </w:rPr>
        <w:t>2</w:t>
      </w:r>
      <w:r>
        <w:rPr>
          <w:rFonts w:ascii="Arial" w:hAnsi="Arial" w:cs="Arial"/>
          <w:i/>
          <w:iCs/>
          <w:sz w:val="20"/>
        </w:rPr>
        <w:t xml:space="preserve"> </w:t>
      </w:r>
      <w:r w:rsidR="00EE15C4">
        <w:rPr>
          <w:rFonts w:ascii="Arial" w:hAnsi="Arial" w:cs="Arial"/>
          <w:i/>
          <w:iCs/>
          <w:sz w:val="20"/>
        </w:rPr>
        <w:t xml:space="preserve">  </w:t>
      </w:r>
      <w:r>
        <w:rPr>
          <w:rFonts w:ascii="Arial" w:hAnsi="Arial" w:cs="Arial"/>
          <w:i/>
          <w:iCs/>
          <w:sz w:val="20"/>
        </w:rPr>
        <w:t>Schorsing</w:t>
      </w:r>
    </w:p>
    <w:p w14:paraId="3733C6E2" w14:textId="77777777" w:rsidR="00BD153A" w:rsidRDefault="003F7F80"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 xml:space="preserve">Fokus kan </w:t>
      </w:r>
      <w:r w:rsidR="002461E5">
        <w:rPr>
          <w:rFonts w:ascii="Arial" w:hAnsi="Arial" w:cs="Arial"/>
          <w:sz w:val="20"/>
        </w:rPr>
        <w:t>de werknemer</w:t>
      </w:r>
      <w:r w:rsidR="00BD153A">
        <w:rPr>
          <w:rFonts w:ascii="Arial" w:hAnsi="Arial" w:cs="Arial"/>
          <w:sz w:val="20"/>
        </w:rPr>
        <w:t xml:space="preserve"> schorsen, indien het vermoeden bestaat, dat een dringende reden in de zin van artikel 677 en 678 BW aanwezig is om een </w:t>
      </w:r>
      <w:r w:rsidR="00691028">
        <w:rPr>
          <w:rFonts w:ascii="Arial" w:hAnsi="Arial" w:cs="Arial"/>
          <w:sz w:val="20"/>
        </w:rPr>
        <w:t>werknemer</w:t>
      </w:r>
      <w:r w:rsidR="00BD153A">
        <w:rPr>
          <w:rFonts w:ascii="Arial" w:hAnsi="Arial" w:cs="Arial"/>
          <w:sz w:val="20"/>
        </w:rPr>
        <w:t xml:space="preserve"> op staande voet te ontslaan en schorsing naar het oordeel van Fokus in het belang van het werk dringend gevorderd wordt. Schorsing geschiedt met behoud van salaris.</w:t>
      </w:r>
    </w:p>
    <w:p w14:paraId="3733C6E3" w14:textId="77777777" w:rsidR="00BD153A" w:rsidRDefault="003F7F80"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De schorsing geschiedt voor hoogstens 14 dagen en kan met hoogstens 14 dagen worden verlengd. Indien Fokus echter binnen deze periode de opzegging van het dienstverband schriftelijk heeft kenbaar gemaakt, blijft de schorsing gehandhaafd tijdens de opzeggingstermijn. Na het v</w:t>
      </w:r>
      <w:r w:rsidR="004B7C56">
        <w:rPr>
          <w:rFonts w:ascii="Arial" w:hAnsi="Arial" w:cs="Arial"/>
          <w:sz w:val="20"/>
        </w:rPr>
        <w:t xml:space="preserve">erstrijken van deze periode van </w:t>
      </w:r>
      <w:r w:rsidR="0042695F">
        <w:rPr>
          <w:rFonts w:ascii="Arial" w:hAnsi="Arial" w:cs="Arial"/>
          <w:sz w:val="20"/>
        </w:rPr>
        <w:t>14</w:t>
      </w:r>
      <w:r w:rsidR="00BD153A">
        <w:rPr>
          <w:rFonts w:ascii="Arial" w:hAnsi="Arial" w:cs="Arial"/>
          <w:sz w:val="20"/>
        </w:rPr>
        <w:t xml:space="preserve"> respectievelijk </w:t>
      </w:r>
      <w:r w:rsidR="0042695F">
        <w:rPr>
          <w:rFonts w:ascii="Arial" w:hAnsi="Arial" w:cs="Arial"/>
          <w:sz w:val="20"/>
        </w:rPr>
        <w:t>28 dagen</w:t>
      </w:r>
      <w:r w:rsidR="00BD153A">
        <w:rPr>
          <w:rFonts w:ascii="Arial" w:hAnsi="Arial" w:cs="Arial"/>
          <w:sz w:val="20"/>
        </w:rPr>
        <w:t xml:space="preserve"> is </w:t>
      </w:r>
      <w:r w:rsidR="002461E5">
        <w:rPr>
          <w:rFonts w:ascii="Arial" w:hAnsi="Arial" w:cs="Arial"/>
          <w:sz w:val="20"/>
        </w:rPr>
        <w:t>de werknemer</w:t>
      </w:r>
      <w:r w:rsidR="00BD153A">
        <w:rPr>
          <w:rFonts w:ascii="Arial" w:hAnsi="Arial" w:cs="Arial"/>
          <w:sz w:val="20"/>
        </w:rPr>
        <w:t xml:space="preserve"> gerechtigd </w:t>
      </w:r>
      <w:r w:rsidR="00DE6D51">
        <w:rPr>
          <w:rFonts w:ascii="Arial" w:hAnsi="Arial" w:cs="Arial"/>
          <w:sz w:val="20"/>
        </w:rPr>
        <w:t>zijn</w:t>
      </w:r>
      <w:r w:rsidR="00BD153A">
        <w:rPr>
          <w:rFonts w:ascii="Arial" w:hAnsi="Arial" w:cs="Arial"/>
          <w:sz w:val="20"/>
        </w:rPr>
        <w:t xml:space="preserve"> werkzaamheden te hervatten, tenzij inmiddels een ontslagvergunning is aangevraagd dan wel de burgerlijke rechter is verzocht de arbeidsovereenkomst te ontbinden.</w:t>
      </w:r>
    </w:p>
    <w:p w14:paraId="3733C6E4" w14:textId="77777777" w:rsidR="00BD153A" w:rsidRDefault="003F7F80"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 xml:space="preserve">De schorsing wordt onmiddellijk en gemotiveerd aan </w:t>
      </w:r>
      <w:r w:rsidR="002461E5">
        <w:rPr>
          <w:rFonts w:ascii="Arial" w:hAnsi="Arial" w:cs="Arial"/>
          <w:sz w:val="20"/>
        </w:rPr>
        <w:t>de werknemer</w:t>
      </w:r>
      <w:r w:rsidR="00BD153A">
        <w:rPr>
          <w:rFonts w:ascii="Arial" w:hAnsi="Arial" w:cs="Arial"/>
          <w:sz w:val="20"/>
        </w:rPr>
        <w:t xml:space="preserve"> mondeling medegedeeld en binnen 2 werkdagen schriftelijk bevestigd.</w:t>
      </w:r>
    </w:p>
    <w:p w14:paraId="3733C6E5" w14:textId="77777777" w:rsidR="00BD153A" w:rsidRDefault="003F7F80"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r>
      <w:r w:rsidR="002461E5">
        <w:rPr>
          <w:rFonts w:ascii="Arial" w:hAnsi="Arial" w:cs="Arial"/>
          <w:sz w:val="20"/>
        </w:rPr>
        <w:t>De werknemer</w:t>
      </w:r>
      <w:r w:rsidR="00BD153A">
        <w:rPr>
          <w:rFonts w:ascii="Arial" w:hAnsi="Arial" w:cs="Arial"/>
          <w:sz w:val="20"/>
        </w:rPr>
        <w:t xml:space="preserve"> wordt in de gelegenheid gesteld binnen 4 werkdagen in beroep bij Fokus te gaan; </w:t>
      </w:r>
      <w:r w:rsidR="00DE6D51">
        <w:rPr>
          <w:rFonts w:ascii="Arial" w:hAnsi="Arial" w:cs="Arial"/>
          <w:sz w:val="20"/>
        </w:rPr>
        <w:t>hij</w:t>
      </w:r>
      <w:r w:rsidR="00BD153A">
        <w:rPr>
          <w:rFonts w:ascii="Arial" w:hAnsi="Arial" w:cs="Arial"/>
          <w:sz w:val="20"/>
        </w:rPr>
        <w:t xml:space="preserve"> kan zich desgewenst laten bijstaan door een raadsman of -vrouw.</w:t>
      </w:r>
    </w:p>
    <w:p w14:paraId="3733C6E6" w14:textId="77777777" w:rsidR="00BD153A" w:rsidRDefault="003F7F80"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e</w:t>
      </w:r>
      <w:r w:rsidR="00BD153A">
        <w:rPr>
          <w:rFonts w:ascii="Arial" w:hAnsi="Arial" w:cs="Arial"/>
          <w:sz w:val="20"/>
        </w:rPr>
        <w:tab/>
        <w:t xml:space="preserve">Tijdens de schorsing kan </w:t>
      </w:r>
      <w:r w:rsidR="002461E5">
        <w:rPr>
          <w:rFonts w:ascii="Arial" w:hAnsi="Arial" w:cs="Arial"/>
          <w:sz w:val="20"/>
        </w:rPr>
        <w:t>de werknemer</w:t>
      </w:r>
      <w:r w:rsidR="00BD153A">
        <w:rPr>
          <w:rFonts w:ascii="Arial" w:hAnsi="Arial" w:cs="Arial"/>
          <w:sz w:val="20"/>
        </w:rPr>
        <w:t xml:space="preserve"> de toegang tot de door Fokus beheerde ruimte(n) worden ontzegd.</w:t>
      </w:r>
    </w:p>
    <w:p w14:paraId="3733C6E7" w14:textId="77777777" w:rsidR="00BD153A" w:rsidRDefault="003F7F80"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f</w:t>
      </w:r>
      <w:r w:rsidR="00BD153A">
        <w:rPr>
          <w:rFonts w:ascii="Arial" w:hAnsi="Arial" w:cs="Arial"/>
          <w:sz w:val="20"/>
        </w:rPr>
        <w:tab/>
        <w:t xml:space="preserve">Blijkt het vermoeden dat tot de schorsing heeft geleid ongegrond te zijn, dan moet </w:t>
      </w:r>
      <w:r w:rsidR="002461E5">
        <w:rPr>
          <w:rFonts w:ascii="Arial" w:hAnsi="Arial" w:cs="Arial"/>
          <w:sz w:val="20"/>
        </w:rPr>
        <w:t>de werknemer</w:t>
      </w:r>
      <w:r w:rsidR="00BD153A">
        <w:rPr>
          <w:rFonts w:ascii="Arial" w:hAnsi="Arial" w:cs="Arial"/>
          <w:sz w:val="20"/>
        </w:rPr>
        <w:t xml:space="preserve"> op </w:t>
      </w:r>
      <w:r w:rsidR="00DE6D51">
        <w:rPr>
          <w:rFonts w:ascii="Arial" w:hAnsi="Arial" w:cs="Arial"/>
          <w:sz w:val="20"/>
        </w:rPr>
        <w:t>zijn</w:t>
      </w:r>
      <w:r w:rsidR="00BD153A">
        <w:rPr>
          <w:rFonts w:ascii="Arial" w:hAnsi="Arial" w:cs="Arial"/>
          <w:sz w:val="20"/>
        </w:rPr>
        <w:t xml:space="preserve"> verzoek door Fokus in ere worden hersteld, hetgeen schriftelijk aan </w:t>
      </w:r>
      <w:r w:rsidR="002461E5">
        <w:rPr>
          <w:rFonts w:ascii="Arial" w:hAnsi="Arial" w:cs="Arial"/>
          <w:sz w:val="20"/>
        </w:rPr>
        <w:t>de werknemer</w:t>
      </w:r>
      <w:r w:rsidR="00BD153A">
        <w:rPr>
          <w:rFonts w:ascii="Arial" w:hAnsi="Arial" w:cs="Arial"/>
          <w:sz w:val="20"/>
        </w:rPr>
        <w:t xml:space="preserve"> alsmede aan derden die door Fokus van de schorsing op de hoogte waren gesteld, zal worden medegedeeld.</w:t>
      </w:r>
    </w:p>
    <w:p w14:paraId="3733C6E8" w14:textId="77777777" w:rsidR="00BD153A" w:rsidRDefault="00BD153A">
      <w:pPr>
        <w:pStyle w:val="01plattetekst"/>
        <w:rPr>
          <w:rFonts w:ascii="Arial" w:hAnsi="Arial" w:cs="Arial"/>
          <w:sz w:val="20"/>
        </w:rPr>
      </w:pPr>
    </w:p>
    <w:p w14:paraId="3733C6E9" w14:textId="77777777" w:rsidR="00BD153A" w:rsidRDefault="003E70BC">
      <w:pPr>
        <w:pStyle w:val="04tussenkopje"/>
        <w:ind w:left="0"/>
        <w:rPr>
          <w:rFonts w:ascii="Arial" w:hAnsi="Arial" w:cs="Arial"/>
          <w:i/>
          <w:iCs/>
          <w:sz w:val="20"/>
        </w:rPr>
      </w:pPr>
      <w:r>
        <w:rPr>
          <w:rFonts w:ascii="Arial" w:hAnsi="Arial" w:cs="Arial"/>
          <w:i/>
          <w:iCs/>
          <w:sz w:val="20"/>
        </w:rPr>
        <w:t>1</w:t>
      </w:r>
      <w:r w:rsidR="00264A4C">
        <w:rPr>
          <w:rFonts w:ascii="Arial" w:hAnsi="Arial" w:cs="Arial"/>
          <w:i/>
          <w:iCs/>
          <w:sz w:val="20"/>
        </w:rPr>
        <w:t>3</w:t>
      </w:r>
      <w:r w:rsidR="00EE15C4">
        <w:rPr>
          <w:rFonts w:ascii="Arial" w:hAnsi="Arial" w:cs="Arial"/>
          <w:i/>
          <w:iCs/>
          <w:sz w:val="20"/>
        </w:rPr>
        <w:t xml:space="preserve">  </w:t>
      </w:r>
      <w:r>
        <w:rPr>
          <w:rFonts w:ascii="Arial" w:hAnsi="Arial" w:cs="Arial"/>
          <w:i/>
          <w:iCs/>
          <w:sz w:val="20"/>
        </w:rPr>
        <w:t xml:space="preserve"> Op non-</w:t>
      </w:r>
      <w:r w:rsidR="00BD153A">
        <w:rPr>
          <w:rFonts w:ascii="Arial" w:hAnsi="Arial" w:cs="Arial"/>
          <w:i/>
          <w:iCs/>
          <w:sz w:val="20"/>
        </w:rPr>
        <w:t>actie</w:t>
      </w:r>
      <w:r w:rsidR="00AE73F6">
        <w:rPr>
          <w:rFonts w:ascii="Arial" w:hAnsi="Arial" w:cs="Arial"/>
          <w:i/>
          <w:iCs/>
          <w:sz w:val="20"/>
        </w:rPr>
        <w:t>f</w:t>
      </w:r>
      <w:r w:rsidR="00BD153A">
        <w:rPr>
          <w:rFonts w:ascii="Arial" w:hAnsi="Arial" w:cs="Arial"/>
          <w:i/>
          <w:iCs/>
          <w:sz w:val="20"/>
        </w:rPr>
        <w:t>stelling</w:t>
      </w:r>
    </w:p>
    <w:p w14:paraId="3733C6EA" w14:textId="77777777" w:rsidR="00BD153A" w:rsidRDefault="00FF3F58"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 xml:space="preserve">Fokus kan </w:t>
      </w:r>
      <w:r w:rsidR="002461E5">
        <w:rPr>
          <w:rFonts w:ascii="Arial" w:hAnsi="Arial" w:cs="Arial"/>
          <w:sz w:val="20"/>
        </w:rPr>
        <w:t>de werknemer</w:t>
      </w:r>
      <w:r w:rsidR="00BD153A">
        <w:rPr>
          <w:rFonts w:ascii="Arial" w:hAnsi="Arial" w:cs="Arial"/>
          <w:sz w:val="20"/>
        </w:rPr>
        <w:t xml:space="preserve"> voor een periode van hoogstens </w:t>
      </w:r>
      <w:r w:rsidR="0042695F">
        <w:rPr>
          <w:rFonts w:ascii="Arial" w:hAnsi="Arial" w:cs="Arial"/>
          <w:sz w:val="20"/>
        </w:rPr>
        <w:t>14 dagen</w:t>
      </w:r>
      <w:r w:rsidR="00BD153A">
        <w:rPr>
          <w:rFonts w:ascii="Arial" w:hAnsi="Arial" w:cs="Arial"/>
          <w:sz w:val="20"/>
        </w:rPr>
        <w:t xml:space="preserve"> op non-actief stellen, indien de voortgang van de werkzaamheden - door welke oorzaak ook - ernstig wordt belemmerd. Deze termijn kan hoogstens eenmaal met dezelfde periode worden verlengd.</w:t>
      </w:r>
    </w:p>
    <w:p w14:paraId="3733C6EB" w14:textId="77777777" w:rsidR="00BD153A" w:rsidRDefault="00FF3F58"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AE73F6">
        <w:rPr>
          <w:rFonts w:ascii="Arial" w:hAnsi="Arial" w:cs="Arial"/>
          <w:sz w:val="20"/>
        </w:rPr>
        <w:t>b</w:t>
      </w:r>
      <w:r w:rsidR="00AE73F6">
        <w:rPr>
          <w:rFonts w:ascii="Arial" w:hAnsi="Arial" w:cs="Arial"/>
          <w:sz w:val="20"/>
        </w:rPr>
        <w:tab/>
        <w:t>Het besluit tot non-actief</w:t>
      </w:r>
      <w:r w:rsidR="00BD153A">
        <w:rPr>
          <w:rFonts w:ascii="Arial" w:hAnsi="Arial" w:cs="Arial"/>
          <w:sz w:val="20"/>
        </w:rPr>
        <w:t xml:space="preserve">stelling, alsmede het besluit tot verlenging ervan worden door Fokus zo spoedig mogelijk aan </w:t>
      </w:r>
      <w:r w:rsidR="002461E5">
        <w:rPr>
          <w:rFonts w:ascii="Arial" w:hAnsi="Arial" w:cs="Arial"/>
          <w:sz w:val="20"/>
        </w:rPr>
        <w:t>de werknemer</w:t>
      </w:r>
      <w:r w:rsidR="00BD153A">
        <w:rPr>
          <w:rFonts w:ascii="Arial" w:hAnsi="Arial" w:cs="Arial"/>
          <w:sz w:val="20"/>
        </w:rPr>
        <w:t xml:space="preserve"> medegedeeld onder vermelding van de reden waarom de voortgang van de werkzaamheden deze maatregel vereist. Dit wordt aan </w:t>
      </w:r>
      <w:r w:rsidR="002461E5">
        <w:rPr>
          <w:rFonts w:ascii="Arial" w:hAnsi="Arial" w:cs="Arial"/>
          <w:sz w:val="20"/>
        </w:rPr>
        <w:t>de werknemer</w:t>
      </w:r>
      <w:r w:rsidR="00BD153A">
        <w:rPr>
          <w:rFonts w:ascii="Arial" w:hAnsi="Arial" w:cs="Arial"/>
          <w:sz w:val="20"/>
        </w:rPr>
        <w:t xml:space="preserve"> schriftelijk bevestigd.</w:t>
      </w:r>
    </w:p>
    <w:p w14:paraId="3733C6EC" w14:textId="77777777" w:rsidR="00BD153A" w:rsidRDefault="00FF3F58" w:rsidP="00EE15C4">
      <w:pPr>
        <w:pStyle w:val="01plattetekst"/>
        <w:tabs>
          <w:tab w:val="clear" w:pos="2152"/>
          <w:tab w:val="clear" w:pos="4304"/>
          <w:tab w:val="clear" w:pos="6456"/>
          <w:tab w:val="left" w:pos="426"/>
        </w:tabs>
        <w:ind w:left="0"/>
        <w:rPr>
          <w:rFonts w:ascii="Arial" w:hAnsi="Arial" w:cs="Arial"/>
          <w:sz w:val="20"/>
        </w:rPr>
      </w:pPr>
      <w:r>
        <w:rPr>
          <w:rFonts w:ascii="Arial" w:hAnsi="Arial" w:cs="Arial"/>
          <w:sz w:val="20"/>
        </w:rPr>
        <w:tab/>
      </w:r>
      <w:r w:rsidR="00AE73F6">
        <w:rPr>
          <w:rFonts w:ascii="Arial" w:hAnsi="Arial" w:cs="Arial"/>
          <w:sz w:val="20"/>
        </w:rPr>
        <w:t>c</w:t>
      </w:r>
      <w:r w:rsidR="00AE73F6">
        <w:rPr>
          <w:rFonts w:ascii="Arial" w:hAnsi="Arial" w:cs="Arial"/>
          <w:sz w:val="20"/>
        </w:rPr>
        <w:tab/>
        <w:t>Op non-actief</w:t>
      </w:r>
      <w:r w:rsidR="00BD153A">
        <w:rPr>
          <w:rFonts w:ascii="Arial" w:hAnsi="Arial" w:cs="Arial"/>
          <w:sz w:val="20"/>
        </w:rPr>
        <w:t>stelling geschiedt met behoud van salaris.</w:t>
      </w:r>
      <w:r w:rsidR="001B5192">
        <w:rPr>
          <w:rFonts w:ascii="Arial" w:hAnsi="Arial" w:cs="Arial"/>
          <w:sz w:val="20"/>
        </w:rPr>
        <w:t xml:space="preserve"> </w:t>
      </w:r>
    </w:p>
    <w:p w14:paraId="3733C6ED" w14:textId="77777777" w:rsidR="00BD153A" w:rsidRDefault="00FF3F58"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t>Fokus is gehouden geduren</w:t>
      </w:r>
      <w:r w:rsidR="00AE73F6">
        <w:rPr>
          <w:rFonts w:ascii="Arial" w:hAnsi="Arial" w:cs="Arial"/>
          <w:sz w:val="20"/>
        </w:rPr>
        <w:t>de de periode van op non-actief</w:t>
      </w:r>
      <w:r w:rsidR="00BD153A">
        <w:rPr>
          <w:rFonts w:ascii="Arial" w:hAnsi="Arial" w:cs="Arial"/>
          <w:sz w:val="20"/>
        </w:rPr>
        <w:t>stelling die voorzieningen te treffen die mogelijk zijn om de werkzaamheden weer voortgang te doen vinden.</w:t>
      </w:r>
    </w:p>
    <w:p w14:paraId="3733C6EE" w14:textId="77777777" w:rsidR="00BD153A" w:rsidRDefault="00FF3F58"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BD153A">
        <w:rPr>
          <w:rFonts w:ascii="Arial" w:hAnsi="Arial" w:cs="Arial"/>
          <w:sz w:val="20"/>
        </w:rPr>
        <w:t>e</w:t>
      </w:r>
      <w:r w:rsidR="00BD153A">
        <w:rPr>
          <w:rFonts w:ascii="Arial" w:hAnsi="Arial" w:cs="Arial"/>
          <w:sz w:val="20"/>
        </w:rPr>
        <w:tab/>
        <w:t xml:space="preserve">Na het verstrijken van de periode van </w:t>
      </w:r>
      <w:r w:rsidR="0042695F">
        <w:rPr>
          <w:rFonts w:ascii="Arial" w:hAnsi="Arial" w:cs="Arial"/>
          <w:sz w:val="20"/>
        </w:rPr>
        <w:t>14 dagen</w:t>
      </w:r>
      <w:r w:rsidR="00BD153A">
        <w:rPr>
          <w:rFonts w:ascii="Arial" w:hAnsi="Arial" w:cs="Arial"/>
          <w:sz w:val="20"/>
        </w:rPr>
        <w:t xml:space="preserve"> respectievelijk </w:t>
      </w:r>
      <w:r w:rsidR="0042695F">
        <w:rPr>
          <w:rFonts w:ascii="Arial" w:hAnsi="Arial" w:cs="Arial"/>
          <w:sz w:val="20"/>
        </w:rPr>
        <w:t>28 dagen</w:t>
      </w:r>
      <w:r w:rsidR="00BD153A">
        <w:rPr>
          <w:rFonts w:ascii="Arial" w:hAnsi="Arial" w:cs="Arial"/>
          <w:sz w:val="20"/>
        </w:rPr>
        <w:t xml:space="preserve"> is </w:t>
      </w:r>
      <w:r w:rsidR="002461E5">
        <w:rPr>
          <w:rFonts w:ascii="Arial" w:hAnsi="Arial" w:cs="Arial"/>
          <w:sz w:val="20"/>
        </w:rPr>
        <w:t>de werknemer</w:t>
      </w:r>
      <w:r w:rsidR="00BD153A">
        <w:rPr>
          <w:rFonts w:ascii="Arial" w:hAnsi="Arial" w:cs="Arial"/>
          <w:sz w:val="20"/>
        </w:rPr>
        <w:t xml:space="preserve"> gerechtigd </w:t>
      </w:r>
      <w:r w:rsidR="00DE6D51">
        <w:rPr>
          <w:rFonts w:ascii="Arial" w:hAnsi="Arial" w:cs="Arial"/>
          <w:sz w:val="20"/>
        </w:rPr>
        <w:t>zijn</w:t>
      </w:r>
      <w:r w:rsidR="00BD153A">
        <w:rPr>
          <w:rFonts w:ascii="Arial" w:hAnsi="Arial" w:cs="Arial"/>
          <w:sz w:val="20"/>
        </w:rPr>
        <w:t xml:space="preserve"> werkzaamheden te hervatten, tenzij inmiddels een ontslagvergunning is aangevraagd, dan wel de burgerlijke rechter is verzocht de arbeidsovereenkomst te ontbinden.</w:t>
      </w:r>
    </w:p>
    <w:p w14:paraId="3733C6EF" w14:textId="77777777" w:rsidR="00BD153A" w:rsidRDefault="00FF3F58" w:rsidP="00EE15C4">
      <w:pPr>
        <w:pStyle w:val="01plattetekst"/>
        <w:tabs>
          <w:tab w:val="clear" w:pos="2152"/>
          <w:tab w:val="left" w:pos="426"/>
        </w:tabs>
        <w:ind w:left="720" w:hanging="720"/>
        <w:rPr>
          <w:rFonts w:ascii="Arial" w:hAnsi="Arial" w:cs="Arial"/>
          <w:sz w:val="20"/>
        </w:rPr>
      </w:pPr>
      <w:r>
        <w:rPr>
          <w:rFonts w:ascii="Arial" w:hAnsi="Arial" w:cs="Arial"/>
          <w:sz w:val="20"/>
        </w:rPr>
        <w:tab/>
      </w:r>
      <w:r w:rsidR="00AE73F6">
        <w:rPr>
          <w:rFonts w:ascii="Arial" w:hAnsi="Arial" w:cs="Arial"/>
          <w:sz w:val="20"/>
        </w:rPr>
        <w:t>f</w:t>
      </w:r>
      <w:r w:rsidR="00AE73F6">
        <w:rPr>
          <w:rFonts w:ascii="Arial" w:hAnsi="Arial" w:cs="Arial"/>
          <w:sz w:val="20"/>
        </w:rPr>
        <w:tab/>
        <w:t>De op non-actief</w:t>
      </w:r>
      <w:r w:rsidR="00BD153A">
        <w:rPr>
          <w:rFonts w:ascii="Arial" w:hAnsi="Arial" w:cs="Arial"/>
          <w:sz w:val="20"/>
        </w:rPr>
        <w:t>stelling kan niet bij wijze van strafmaatregel worden gebruikt.</w:t>
      </w:r>
    </w:p>
    <w:p w14:paraId="3733C6F0" w14:textId="77777777" w:rsidR="00BD153A" w:rsidRDefault="00BD153A">
      <w:pPr>
        <w:pStyle w:val="01plattetekst"/>
        <w:rPr>
          <w:rFonts w:ascii="Arial" w:hAnsi="Arial" w:cs="Arial"/>
          <w:sz w:val="20"/>
        </w:rPr>
      </w:pPr>
    </w:p>
    <w:p w14:paraId="3733C6F1"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 xml:space="preserve">Artikel </w:t>
      </w:r>
      <w:r w:rsidR="00264A4C">
        <w:rPr>
          <w:rFonts w:ascii="Arial" w:hAnsi="Arial" w:cs="Arial"/>
          <w:b/>
          <w:bCs/>
          <w:sz w:val="20"/>
        </w:rPr>
        <w:t>20</w:t>
      </w:r>
      <w:r>
        <w:rPr>
          <w:rFonts w:ascii="Arial" w:hAnsi="Arial" w:cs="Arial"/>
          <w:b/>
          <w:bCs/>
          <w:sz w:val="20"/>
        </w:rPr>
        <w:tab/>
        <w:t>Jubileumtoelage</w:t>
      </w:r>
    </w:p>
    <w:p w14:paraId="3733C6F2" w14:textId="77777777" w:rsidR="00AC5646" w:rsidRDefault="00AC5646">
      <w:pPr>
        <w:pStyle w:val="03artikelkop"/>
        <w:rPr>
          <w:rFonts w:ascii="Arial" w:hAnsi="Arial" w:cs="Arial"/>
          <w:b/>
          <w:bCs/>
          <w:sz w:val="20"/>
        </w:rPr>
      </w:pPr>
    </w:p>
    <w:p w14:paraId="3733C6F3" w14:textId="2FA1C59B"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r>
      <w:r w:rsidR="002461E5">
        <w:rPr>
          <w:rFonts w:ascii="Arial" w:hAnsi="Arial" w:cs="Arial"/>
          <w:sz w:val="20"/>
        </w:rPr>
        <w:t>De werknemer</w:t>
      </w:r>
      <w:r>
        <w:rPr>
          <w:rFonts w:ascii="Arial" w:hAnsi="Arial" w:cs="Arial"/>
          <w:sz w:val="20"/>
        </w:rPr>
        <w:t>, d</w:t>
      </w:r>
      <w:r w:rsidR="00C46ECD">
        <w:rPr>
          <w:rFonts w:ascii="Arial" w:hAnsi="Arial" w:cs="Arial"/>
          <w:sz w:val="20"/>
        </w:rPr>
        <w:t>ie</w:t>
      </w:r>
      <w:r>
        <w:rPr>
          <w:rFonts w:ascii="Arial" w:hAnsi="Arial" w:cs="Arial"/>
          <w:sz w:val="20"/>
        </w:rPr>
        <w:t xml:space="preserve"> al of niet met</w:t>
      </w:r>
      <w:r w:rsidR="001B5192">
        <w:rPr>
          <w:rFonts w:ascii="Arial" w:hAnsi="Arial" w:cs="Arial"/>
          <w:sz w:val="20"/>
        </w:rPr>
        <w:t xml:space="preserve"> een</w:t>
      </w:r>
      <w:r>
        <w:rPr>
          <w:rFonts w:ascii="Arial" w:hAnsi="Arial" w:cs="Arial"/>
          <w:sz w:val="20"/>
        </w:rPr>
        <w:t xml:space="preserve"> onderbreking </w:t>
      </w:r>
      <w:r w:rsidR="001B5192">
        <w:rPr>
          <w:rFonts w:ascii="Arial" w:hAnsi="Arial" w:cs="Arial"/>
          <w:sz w:val="20"/>
        </w:rPr>
        <w:t xml:space="preserve">van </w:t>
      </w:r>
      <w:r w:rsidR="009D7F68">
        <w:rPr>
          <w:rFonts w:ascii="Arial" w:hAnsi="Arial" w:cs="Arial"/>
          <w:sz w:val="20"/>
        </w:rPr>
        <w:t xml:space="preserve">maximaal </w:t>
      </w:r>
      <w:r w:rsidR="003C56C2">
        <w:rPr>
          <w:rFonts w:ascii="Arial" w:hAnsi="Arial" w:cs="Arial"/>
          <w:sz w:val="20"/>
        </w:rPr>
        <w:t>4</w:t>
      </w:r>
      <w:r w:rsidR="001B5192">
        <w:rPr>
          <w:rFonts w:ascii="Arial" w:hAnsi="Arial" w:cs="Arial"/>
          <w:sz w:val="20"/>
        </w:rPr>
        <w:t xml:space="preserve"> jaar </w:t>
      </w:r>
      <w:r>
        <w:rPr>
          <w:rFonts w:ascii="Arial" w:hAnsi="Arial" w:cs="Arial"/>
          <w:sz w:val="20"/>
        </w:rPr>
        <w:t>in dienst is geweest van Fokus, heeft recht op een jubileumgratificatie bij een diensttijd van 12,5 jaar</w:t>
      </w:r>
      <w:r w:rsidR="00C26599">
        <w:rPr>
          <w:rFonts w:ascii="Arial" w:hAnsi="Arial" w:cs="Arial"/>
          <w:sz w:val="20"/>
        </w:rPr>
        <w:t>,</w:t>
      </w:r>
      <w:r>
        <w:rPr>
          <w:rFonts w:ascii="Arial" w:hAnsi="Arial" w:cs="Arial"/>
          <w:sz w:val="20"/>
        </w:rPr>
        <w:t xml:space="preserve"> 25 jaar</w:t>
      </w:r>
      <w:r w:rsidR="00C26599">
        <w:rPr>
          <w:rFonts w:ascii="Arial" w:hAnsi="Arial" w:cs="Arial"/>
          <w:sz w:val="20"/>
        </w:rPr>
        <w:t xml:space="preserve"> en 40 jaar</w:t>
      </w:r>
      <w:r>
        <w:rPr>
          <w:rFonts w:ascii="Arial" w:hAnsi="Arial" w:cs="Arial"/>
          <w:sz w:val="20"/>
        </w:rPr>
        <w:t>.</w:t>
      </w:r>
      <w:r w:rsidR="001B5192">
        <w:rPr>
          <w:rFonts w:ascii="Arial" w:hAnsi="Arial" w:cs="Arial"/>
          <w:sz w:val="20"/>
        </w:rPr>
        <w:t xml:space="preserve"> </w:t>
      </w:r>
    </w:p>
    <w:p w14:paraId="3733C6F4" w14:textId="77777777" w:rsidR="00BD153A" w:rsidRDefault="00BD153A">
      <w:pPr>
        <w:pStyle w:val="01plattetekst"/>
        <w:ind w:left="0"/>
        <w:rPr>
          <w:rFonts w:ascii="Arial" w:hAnsi="Arial" w:cs="Arial"/>
          <w:sz w:val="20"/>
        </w:rPr>
      </w:pPr>
    </w:p>
    <w:p w14:paraId="79065B0D" w14:textId="44B3A777" w:rsidR="00C26599"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Deze gratificatie bedraagt</w:t>
      </w:r>
      <w:r w:rsidR="00C26599">
        <w:rPr>
          <w:rFonts w:ascii="Arial" w:hAnsi="Arial" w:cs="Arial"/>
          <w:sz w:val="20"/>
        </w:rPr>
        <w:t>:</w:t>
      </w:r>
    </w:p>
    <w:p w14:paraId="295E362D" w14:textId="12264F2D" w:rsidR="006F341E" w:rsidRDefault="00BD153A" w:rsidP="006F341E">
      <w:pPr>
        <w:pStyle w:val="01plattetekst"/>
        <w:tabs>
          <w:tab w:val="clear" w:pos="2152"/>
          <w:tab w:val="clear" w:pos="4304"/>
          <w:tab w:val="left" w:pos="284"/>
          <w:tab w:val="left" w:pos="567"/>
        </w:tabs>
        <w:ind w:left="284" w:hanging="284"/>
        <w:rPr>
          <w:rFonts w:ascii="Arial" w:hAnsi="Arial" w:cs="Arial"/>
          <w:sz w:val="20"/>
        </w:rPr>
      </w:pPr>
      <w:r>
        <w:rPr>
          <w:rFonts w:ascii="Arial" w:hAnsi="Arial" w:cs="Arial"/>
          <w:sz w:val="20"/>
        </w:rPr>
        <w:t xml:space="preserve"> </w:t>
      </w:r>
      <w:r w:rsidR="00C26599">
        <w:rPr>
          <w:rFonts w:ascii="Arial" w:hAnsi="Arial" w:cs="Arial"/>
          <w:sz w:val="20"/>
        </w:rPr>
        <w:tab/>
        <w:t>-</w:t>
      </w:r>
      <w:r w:rsidR="00C26599">
        <w:rPr>
          <w:rFonts w:ascii="Arial" w:hAnsi="Arial" w:cs="Arial"/>
          <w:sz w:val="20"/>
        </w:rPr>
        <w:tab/>
      </w:r>
      <w:r w:rsidR="006F341E">
        <w:rPr>
          <w:rFonts w:ascii="Arial" w:hAnsi="Arial" w:cs="Arial"/>
          <w:sz w:val="20"/>
        </w:rPr>
        <w:t xml:space="preserve">bij 12,5 jaar: </w:t>
      </w:r>
      <w:r>
        <w:rPr>
          <w:rFonts w:ascii="Arial" w:hAnsi="Arial" w:cs="Arial"/>
          <w:sz w:val="20"/>
        </w:rPr>
        <w:t>een kwart maandsalaris</w:t>
      </w:r>
      <w:r w:rsidR="006F341E">
        <w:rPr>
          <w:rFonts w:ascii="Arial" w:hAnsi="Arial" w:cs="Arial"/>
          <w:sz w:val="20"/>
        </w:rPr>
        <w:t>;</w:t>
      </w:r>
    </w:p>
    <w:p w14:paraId="0CDE50BD" w14:textId="4D162813" w:rsidR="006F341E" w:rsidRDefault="006F341E" w:rsidP="006F341E">
      <w:pPr>
        <w:pStyle w:val="01plattetekst"/>
        <w:tabs>
          <w:tab w:val="clear" w:pos="2152"/>
          <w:tab w:val="clear" w:pos="4304"/>
          <w:tab w:val="left" w:pos="284"/>
          <w:tab w:val="left" w:pos="567"/>
        </w:tabs>
        <w:ind w:left="284" w:hanging="284"/>
        <w:rPr>
          <w:rFonts w:ascii="Arial" w:hAnsi="Arial" w:cs="Arial"/>
          <w:sz w:val="20"/>
        </w:rPr>
      </w:pPr>
      <w:r>
        <w:rPr>
          <w:rFonts w:ascii="Arial" w:hAnsi="Arial" w:cs="Arial"/>
          <w:sz w:val="20"/>
        </w:rPr>
        <w:tab/>
        <w:t>-</w:t>
      </w:r>
      <w:r>
        <w:rPr>
          <w:rFonts w:ascii="Arial" w:hAnsi="Arial" w:cs="Arial"/>
          <w:sz w:val="20"/>
        </w:rPr>
        <w:tab/>
        <w:t xml:space="preserve">bij 25 jaar: </w:t>
      </w:r>
      <w:r w:rsidR="001E55DA">
        <w:rPr>
          <w:rFonts w:ascii="Arial" w:hAnsi="Arial" w:cs="Arial"/>
          <w:sz w:val="20"/>
        </w:rPr>
        <w:t xml:space="preserve">een bruto </w:t>
      </w:r>
      <w:r w:rsidR="00BD153A">
        <w:rPr>
          <w:rFonts w:ascii="Arial" w:hAnsi="Arial" w:cs="Arial"/>
          <w:sz w:val="20"/>
        </w:rPr>
        <w:t xml:space="preserve">maandsalaris </w:t>
      </w:r>
      <w:r>
        <w:rPr>
          <w:rFonts w:ascii="Arial" w:hAnsi="Arial" w:cs="Arial"/>
          <w:sz w:val="20"/>
        </w:rPr>
        <w:t xml:space="preserve">dat </w:t>
      </w:r>
      <w:r w:rsidR="00BD153A">
        <w:rPr>
          <w:rFonts w:ascii="Arial" w:hAnsi="Arial" w:cs="Arial"/>
          <w:sz w:val="20"/>
        </w:rPr>
        <w:t xml:space="preserve">netto </w:t>
      </w:r>
      <w:r>
        <w:rPr>
          <w:rFonts w:ascii="Arial" w:hAnsi="Arial" w:cs="Arial"/>
          <w:sz w:val="20"/>
        </w:rPr>
        <w:t>wordt uitgekeerd;</w:t>
      </w:r>
    </w:p>
    <w:p w14:paraId="3733C6F5" w14:textId="3492013C" w:rsidR="00BD153A" w:rsidRDefault="006F341E" w:rsidP="006F341E">
      <w:pPr>
        <w:pStyle w:val="01plattetekst"/>
        <w:tabs>
          <w:tab w:val="clear" w:pos="2152"/>
          <w:tab w:val="clear" w:pos="4304"/>
          <w:tab w:val="left" w:pos="284"/>
          <w:tab w:val="left" w:pos="567"/>
        </w:tabs>
        <w:ind w:left="284" w:hanging="284"/>
        <w:rPr>
          <w:rFonts w:ascii="Arial" w:hAnsi="Arial" w:cs="Arial"/>
          <w:sz w:val="20"/>
        </w:rPr>
      </w:pPr>
      <w:r>
        <w:rPr>
          <w:rFonts w:ascii="Arial" w:hAnsi="Arial" w:cs="Arial"/>
          <w:sz w:val="20"/>
        </w:rPr>
        <w:tab/>
        <w:t>-</w:t>
      </w:r>
      <w:r>
        <w:rPr>
          <w:rFonts w:ascii="Arial" w:hAnsi="Arial" w:cs="Arial"/>
          <w:sz w:val="20"/>
        </w:rPr>
        <w:tab/>
        <w:t>bij 40 jaar: anderhalf bruto m</w:t>
      </w:r>
      <w:r w:rsidR="000F4C41">
        <w:rPr>
          <w:rFonts w:ascii="Arial" w:hAnsi="Arial" w:cs="Arial"/>
          <w:sz w:val="20"/>
        </w:rPr>
        <w:t>a</w:t>
      </w:r>
      <w:r>
        <w:rPr>
          <w:rFonts w:ascii="Arial" w:hAnsi="Arial" w:cs="Arial"/>
          <w:sz w:val="20"/>
        </w:rPr>
        <w:t>andsalaris dat netto wordt uitgekeerd</w:t>
      </w:r>
      <w:r w:rsidR="00BD153A">
        <w:rPr>
          <w:rFonts w:ascii="Arial" w:hAnsi="Arial" w:cs="Arial"/>
          <w:sz w:val="20"/>
        </w:rPr>
        <w:t>.</w:t>
      </w:r>
    </w:p>
    <w:p w14:paraId="3733C6F6" w14:textId="77777777" w:rsidR="00BD153A" w:rsidRDefault="00BD153A">
      <w:pPr>
        <w:pStyle w:val="01plattetekst"/>
        <w:ind w:left="0"/>
        <w:rPr>
          <w:rFonts w:ascii="Arial" w:hAnsi="Arial" w:cs="Arial"/>
          <w:sz w:val="20"/>
        </w:rPr>
      </w:pPr>
    </w:p>
    <w:p w14:paraId="3733C6F7"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Onder maandsalaris wordt, uitsluitend in dit artikel (en 2</w:t>
      </w:r>
      <w:r w:rsidR="00CC3D1D">
        <w:rPr>
          <w:rFonts w:ascii="Arial" w:hAnsi="Arial" w:cs="Arial"/>
          <w:sz w:val="20"/>
        </w:rPr>
        <w:t>4</w:t>
      </w:r>
      <w:r>
        <w:rPr>
          <w:rFonts w:ascii="Arial" w:hAnsi="Arial" w:cs="Arial"/>
          <w:sz w:val="20"/>
        </w:rPr>
        <w:t xml:space="preserve">.3), verstaan het gemiddelde uitbetaalde salaris over de afgelopen </w:t>
      </w:r>
      <w:r w:rsidR="00CB4353">
        <w:rPr>
          <w:rFonts w:ascii="Arial" w:hAnsi="Arial" w:cs="Arial"/>
          <w:sz w:val="20"/>
        </w:rPr>
        <w:t>3</w:t>
      </w:r>
      <w:r>
        <w:rPr>
          <w:rFonts w:ascii="Arial" w:hAnsi="Arial" w:cs="Arial"/>
          <w:sz w:val="20"/>
        </w:rPr>
        <w:t xml:space="preserve"> maanden, vermeerderd met extra beloningen, voor zover deze niet een incidenteel karakter droegen en 1/12 deel van de vakantietoeslag.</w:t>
      </w:r>
    </w:p>
    <w:p w14:paraId="3733C6F8" w14:textId="77777777" w:rsidR="00BD153A" w:rsidRDefault="00BD153A">
      <w:pPr>
        <w:pStyle w:val="Kop1"/>
        <w:jc w:val="left"/>
        <w:rPr>
          <w:sz w:val="20"/>
        </w:rPr>
      </w:pPr>
    </w:p>
    <w:p w14:paraId="3733C6F9" w14:textId="77777777" w:rsidR="00BD153A" w:rsidRDefault="00BD153A" w:rsidP="00080432">
      <w:pPr>
        <w:pStyle w:val="03artikelkop"/>
        <w:rPr>
          <w:sz w:val="20"/>
        </w:rPr>
      </w:pPr>
      <w:r>
        <w:rPr>
          <w:sz w:val="20"/>
        </w:rPr>
        <w:br w:type="page"/>
      </w:r>
      <w:r w:rsidRPr="00080432">
        <w:rPr>
          <w:rFonts w:ascii="Arial" w:hAnsi="Arial" w:cs="Arial"/>
          <w:b/>
          <w:bCs/>
          <w:sz w:val="20"/>
        </w:rPr>
        <w:lastRenderedPageBreak/>
        <w:t xml:space="preserve">Artikel </w:t>
      </w:r>
      <w:r w:rsidR="00264A4C" w:rsidRPr="00080432">
        <w:rPr>
          <w:rFonts w:ascii="Arial" w:hAnsi="Arial" w:cs="Arial"/>
          <w:b/>
          <w:bCs/>
          <w:sz w:val="20"/>
        </w:rPr>
        <w:t>21</w:t>
      </w:r>
      <w:r w:rsidRPr="00080432">
        <w:rPr>
          <w:rFonts w:ascii="Arial" w:hAnsi="Arial" w:cs="Arial"/>
          <w:b/>
          <w:bCs/>
          <w:sz w:val="20"/>
        </w:rPr>
        <w:tab/>
        <w:t>Meerkeuzesysteem arbeidsvoorwaarden</w:t>
      </w:r>
    </w:p>
    <w:p w14:paraId="3733C6FA" w14:textId="77777777" w:rsidR="00FE55E0" w:rsidRPr="00FE55E0" w:rsidRDefault="00FE55E0" w:rsidP="00FE55E0"/>
    <w:p w14:paraId="3733C6FB" w14:textId="77777777" w:rsidR="00BD153A" w:rsidRPr="00081A74" w:rsidRDefault="00BD153A" w:rsidP="005F26F4">
      <w:pPr>
        <w:pStyle w:val="Kop1"/>
        <w:tabs>
          <w:tab w:val="left" w:pos="284"/>
        </w:tabs>
        <w:spacing w:line="239" w:lineRule="exact"/>
        <w:ind w:left="709" w:hanging="709"/>
        <w:jc w:val="left"/>
        <w:rPr>
          <w:b w:val="0"/>
          <w:sz w:val="20"/>
        </w:rPr>
      </w:pPr>
      <w:r w:rsidRPr="00081A74">
        <w:rPr>
          <w:b w:val="0"/>
          <w:sz w:val="20"/>
        </w:rPr>
        <w:t>1</w:t>
      </w:r>
      <w:r w:rsidR="00081A74">
        <w:rPr>
          <w:b w:val="0"/>
          <w:sz w:val="20"/>
        </w:rPr>
        <w:tab/>
        <w:t>a</w:t>
      </w:r>
      <w:r w:rsidR="00081A74">
        <w:rPr>
          <w:b w:val="0"/>
          <w:sz w:val="20"/>
        </w:rPr>
        <w:tab/>
      </w:r>
      <w:r w:rsidRPr="00081A74">
        <w:rPr>
          <w:b w:val="0"/>
          <w:sz w:val="20"/>
        </w:rPr>
        <w:t xml:space="preserve">Fokus ontwikkelt een meerkeuzesysteem arbeidsvoorwaarden. Tussen Fokus en de vakorganisaties is afgesproken dat deze laatste worden betrokken in de vormgeving van het systeem. Fokus zal in overleg met de ondernemingsraad de uitvoering van het systeem vaststellen. </w:t>
      </w:r>
    </w:p>
    <w:p w14:paraId="3733C6FC" w14:textId="77777777" w:rsidR="003E70BC" w:rsidRDefault="00081A74" w:rsidP="005F26F4">
      <w:pPr>
        <w:spacing w:line="239" w:lineRule="exact"/>
        <w:ind w:left="709" w:hanging="425"/>
        <w:rPr>
          <w:rFonts w:ascii="Arial" w:hAnsi="Arial" w:cs="Arial"/>
          <w:sz w:val="20"/>
        </w:rPr>
      </w:pPr>
      <w:r>
        <w:rPr>
          <w:rFonts w:ascii="Arial" w:hAnsi="Arial" w:cs="Arial"/>
          <w:sz w:val="20"/>
        </w:rPr>
        <w:t>b</w:t>
      </w:r>
      <w:r>
        <w:rPr>
          <w:rFonts w:ascii="Arial" w:hAnsi="Arial" w:cs="Arial"/>
          <w:sz w:val="20"/>
        </w:rPr>
        <w:tab/>
      </w:r>
      <w:r>
        <w:rPr>
          <w:rFonts w:ascii="Arial" w:hAnsi="Arial" w:cs="Arial"/>
          <w:sz w:val="20"/>
        </w:rPr>
        <w:tab/>
      </w:r>
      <w:r w:rsidR="002461E5">
        <w:rPr>
          <w:rFonts w:ascii="Arial" w:hAnsi="Arial" w:cs="Arial"/>
          <w:sz w:val="20"/>
        </w:rPr>
        <w:t>Werknemers</w:t>
      </w:r>
      <w:r w:rsidR="00BD153A">
        <w:rPr>
          <w:rFonts w:ascii="Arial" w:hAnsi="Arial" w:cs="Arial"/>
          <w:sz w:val="20"/>
        </w:rPr>
        <w:t xml:space="preserve"> kunnen de in sub 2 genoemde arbeidsvoorwaarden, de tijdsbronnen resp. geldbronnen, inwisselen tegen de in sub 2 genoemde tijddoelen resp. gelddoelen.</w:t>
      </w:r>
      <w:r w:rsidR="003E70BC">
        <w:rPr>
          <w:rFonts w:ascii="Arial" w:hAnsi="Arial" w:cs="Arial"/>
          <w:sz w:val="20"/>
        </w:rPr>
        <w:br/>
      </w:r>
      <w:r w:rsidR="00BD153A">
        <w:rPr>
          <w:rFonts w:ascii="Arial" w:hAnsi="Arial" w:cs="Arial"/>
          <w:sz w:val="20"/>
        </w:rPr>
        <w:t xml:space="preserve">In bijlage VI wordt weergegeven op welke wijze bronnen en doelen tegen elkaar ingewisseld kunnen worden. </w:t>
      </w:r>
    </w:p>
    <w:p w14:paraId="3733C6FD" w14:textId="77777777" w:rsidR="00BD153A" w:rsidRDefault="00081A74" w:rsidP="005F26F4">
      <w:pPr>
        <w:spacing w:line="239" w:lineRule="exact"/>
        <w:ind w:left="709" w:hanging="425"/>
        <w:rPr>
          <w:rFonts w:ascii="Arial" w:hAnsi="Arial" w:cs="Arial"/>
          <w:sz w:val="20"/>
        </w:rPr>
      </w:pPr>
      <w:r>
        <w:rPr>
          <w:rFonts w:ascii="Arial" w:hAnsi="Arial" w:cs="Arial"/>
          <w:sz w:val="20"/>
        </w:rPr>
        <w:t>c</w:t>
      </w:r>
      <w:r>
        <w:rPr>
          <w:rFonts w:ascii="Arial" w:hAnsi="Arial" w:cs="Arial"/>
          <w:sz w:val="20"/>
        </w:rPr>
        <w:tab/>
      </w:r>
      <w:r w:rsidR="00BD153A">
        <w:rPr>
          <w:rFonts w:ascii="Arial" w:hAnsi="Arial" w:cs="Arial"/>
          <w:sz w:val="20"/>
        </w:rPr>
        <w:t xml:space="preserve">Fokus is verplicht </w:t>
      </w:r>
      <w:r w:rsidR="002461E5">
        <w:rPr>
          <w:rFonts w:ascii="Arial" w:hAnsi="Arial" w:cs="Arial"/>
          <w:sz w:val="20"/>
        </w:rPr>
        <w:t>de werknemer</w:t>
      </w:r>
      <w:r w:rsidR="00BD153A">
        <w:rPr>
          <w:rFonts w:ascii="Arial" w:hAnsi="Arial" w:cs="Arial"/>
          <w:sz w:val="20"/>
        </w:rPr>
        <w:t xml:space="preserve"> te wijzen op de gevolgen van de door de </w:t>
      </w:r>
      <w:r w:rsidR="002461E5">
        <w:rPr>
          <w:rFonts w:ascii="Arial" w:hAnsi="Arial" w:cs="Arial"/>
          <w:sz w:val="20"/>
        </w:rPr>
        <w:t>werknemers</w:t>
      </w:r>
      <w:r w:rsidR="00BD153A">
        <w:rPr>
          <w:rFonts w:ascii="Arial" w:hAnsi="Arial" w:cs="Arial"/>
          <w:sz w:val="20"/>
        </w:rPr>
        <w:t xml:space="preserve"> te maken keuze(n).</w:t>
      </w:r>
    </w:p>
    <w:p w14:paraId="3733C6FE" w14:textId="77777777" w:rsidR="00BD153A" w:rsidRDefault="00BD153A" w:rsidP="005F26F4">
      <w:pPr>
        <w:spacing w:line="239" w:lineRule="exact"/>
        <w:rPr>
          <w:rFonts w:ascii="Arial" w:hAnsi="Arial" w:cs="Arial"/>
          <w:sz w:val="20"/>
        </w:rPr>
      </w:pPr>
    </w:p>
    <w:p w14:paraId="3733C6FF" w14:textId="77777777" w:rsidR="00BD153A" w:rsidRPr="00081A74" w:rsidRDefault="00BD153A" w:rsidP="005F26F4">
      <w:pPr>
        <w:pStyle w:val="Kop1"/>
        <w:tabs>
          <w:tab w:val="left" w:pos="284"/>
        </w:tabs>
        <w:spacing w:line="239" w:lineRule="exact"/>
        <w:jc w:val="left"/>
        <w:rPr>
          <w:b w:val="0"/>
          <w:sz w:val="20"/>
        </w:rPr>
      </w:pPr>
      <w:r w:rsidRPr="00081A74">
        <w:rPr>
          <w:b w:val="0"/>
          <w:sz w:val="20"/>
        </w:rPr>
        <w:t>2</w:t>
      </w:r>
      <w:r w:rsidR="00081A74">
        <w:rPr>
          <w:b w:val="0"/>
          <w:sz w:val="20"/>
        </w:rPr>
        <w:tab/>
        <w:t>a</w:t>
      </w:r>
      <w:r w:rsidR="00081A74">
        <w:rPr>
          <w:b w:val="0"/>
          <w:sz w:val="20"/>
        </w:rPr>
        <w:tab/>
      </w:r>
      <w:r w:rsidRPr="00081A74">
        <w:rPr>
          <w:b w:val="0"/>
          <w:sz w:val="20"/>
        </w:rPr>
        <w:t xml:space="preserve">De arbeidsvoorwaarden die </w:t>
      </w:r>
      <w:r w:rsidR="002461E5" w:rsidRPr="00081A74">
        <w:rPr>
          <w:b w:val="0"/>
          <w:sz w:val="20"/>
        </w:rPr>
        <w:t>de werknemer</w:t>
      </w:r>
      <w:r w:rsidRPr="00081A74">
        <w:rPr>
          <w:b w:val="0"/>
          <w:sz w:val="20"/>
        </w:rPr>
        <w:t xml:space="preserve"> kan inwisselen zijn de volgende tijdbronnen:</w:t>
      </w:r>
    </w:p>
    <w:p w14:paraId="3733C700" w14:textId="77777777" w:rsidR="00BD153A" w:rsidRDefault="00BD153A" w:rsidP="00AE1401">
      <w:pPr>
        <w:pStyle w:val="Plattetekstinspringen2"/>
        <w:numPr>
          <w:ilvl w:val="0"/>
          <w:numId w:val="16"/>
        </w:numPr>
        <w:tabs>
          <w:tab w:val="clear" w:pos="679"/>
        </w:tabs>
        <w:spacing w:line="239" w:lineRule="exact"/>
        <w:ind w:left="1134" w:hanging="425"/>
      </w:pPr>
      <w:r>
        <w:t>de voor hem, op grond van artikel 1</w:t>
      </w:r>
      <w:r w:rsidR="00CC3D1D">
        <w:t>6</w:t>
      </w:r>
      <w:r>
        <w:t xml:space="preserve"> lid 2 geldende jaarlijkse vakantie-uren voor zover deze het aantal van 144 uren (op voltijdbasis) overstijg</w:t>
      </w:r>
      <w:r w:rsidR="00A97DBB">
        <w:t>en</w:t>
      </w:r>
      <w:r w:rsidR="009520C8">
        <w:t xml:space="preserve"> (de bovenwettelijke vakantie-uren)</w:t>
      </w:r>
      <w:r>
        <w:t>. Extra vakantie-uren die zijn toegekend voor 50 t/m 64 jarigen</w:t>
      </w:r>
      <w:r w:rsidR="00DB61F3">
        <w:t xml:space="preserve"> en seniorenverlof</w:t>
      </w:r>
      <w:r>
        <w:t>, conform artikel 1</w:t>
      </w:r>
      <w:r w:rsidR="00CC3D1D">
        <w:t>7</w:t>
      </w:r>
      <w:r>
        <w:t xml:space="preserve"> lid 1 sub a</w:t>
      </w:r>
      <w:r w:rsidR="00DB61F3">
        <w:t xml:space="preserve"> en </w:t>
      </w:r>
      <w:r w:rsidR="00DE0585">
        <w:t>c</w:t>
      </w:r>
      <w:r>
        <w:t>, kunn</w:t>
      </w:r>
      <w:r w:rsidR="003E70BC">
        <w:t>en hiervoor niet worden ingezet;</w:t>
      </w:r>
    </w:p>
    <w:p w14:paraId="3733C701" w14:textId="77777777" w:rsidR="00BD153A" w:rsidRDefault="00BD153A" w:rsidP="00AE1401">
      <w:pPr>
        <w:numPr>
          <w:ilvl w:val="0"/>
          <w:numId w:val="16"/>
        </w:numPr>
        <w:tabs>
          <w:tab w:val="clear" w:pos="1452"/>
        </w:tabs>
        <w:spacing w:line="239" w:lineRule="exact"/>
        <w:ind w:left="1134" w:hanging="425"/>
        <w:rPr>
          <w:rFonts w:ascii="Arial" w:hAnsi="Arial" w:cs="Arial"/>
          <w:sz w:val="20"/>
        </w:rPr>
      </w:pPr>
      <w:r>
        <w:rPr>
          <w:rFonts w:ascii="Arial" w:hAnsi="Arial" w:cs="Arial"/>
          <w:sz w:val="20"/>
        </w:rPr>
        <w:t xml:space="preserve">de door </w:t>
      </w:r>
      <w:r w:rsidR="00DE6D51">
        <w:rPr>
          <w:rFonts w:ascii="Arial" w:hAnsi="Arial" w:cs="Arial"/>
          <w:sz w:val="20"/>
        </w:rPr>
        <w:t>hem</w:t>
      </w:r>
      <w:r>
        <w:rPr>
          <w:rFonts w:ascii="Arial" w:hAnsi="Arial" w:cs="Arial"/>
          <w:sz w:val="20"/>
        </w:rPr>
        <w:t xml:space="preserve">, op grond van artikel 7 lid 6 b (reisuren ambulanten) </w:t>
      </w:r>
      <w:r>
        <w:rPr>
          <w:rFonts w:ascii="Arial" w:hAnsi="Arial" w:cs="Arial"/>
          <w:color w:val="000000"/>
          <w:sz w:val="20"/>
        </w:rPr>
        <w:t>g</w:t>
      </w:r>
      <w:r>
        <w:rPr>
          <w:rFonts w:ascii="Arial" w:hAnsi="Arial" w:cs="Arial"/>
          <w:sz w:val="20"/>
        </w:rPr>
        <w:t>espaarde uren</w:t>
      </w:r>
      <w:r w:rsidR="0042695F">
        <w:rPr>
          <w:rFonts w:ascii="Arial" w:hAnsi="Arial" w:cs="Arial"/>
          <w:sz w:val="20"/>
        </w:rPr>
        <w:t>.</w:t>
      </w:r>
    </w:p>
    <w:p w14:paraId="3733C702" w14:textId="77777777" w:rsidR="00BD153A" w:rsidRDefault="00BD153A" w:rsidP="005F26F4">
      <w:pPr>
        <w:pStyle w:val="Koptekst"/>
        <w:tabs>
          <w:tab w:val="clear" w:pos="4536"/>
          <w:tab w:val="clear" w:pos="9072"/>
        </w:tabs>
        <w:spacing w:line="239" w:lineRule="exact"/>
        <w:rPr>
          <w:rFonts w:ascii="Arial" w:hAnsi="Arial" w:cs="Arial"/>
          <w:sz w:val="20"/>
        </w:rPr>
      </w:pPr>
    </w:p>
    <w:p w14:paraId="3733C703" w14:textId="77777777" w:rsidR="00BD153A" w:rsidRDefault="00BD153A" w:rsidP="005F26F4">
      <w:pPr>
        <w:spacing w:line="239" w:lineRule="exact"/>
        <w:ind w:left="284" w:firstLine="425"/>
        <w:rPr>
          <w:rFonts w:ascii="Arial" w:hAnsi="Arial" w:cs="Arial"/>
          <w:sz w:val="20"/>
        </w:rPr>
      </w:pPr>
      <w:r>
        <w:rPr>
          <w:rFonts w:ascii="Arial" w:hAnsi="Arial" w:cs="Arial"/>
          <w:sz w:val="20"/>
        </w:rPr>
        <w:t>En de volgende geldbronnen:</w:t>
      </w:r>
    </w:p>
    <w:p w14:paraId="3733C704" w14:textId="77777777" w:rsidR="00BD153A" w:rsidRDefault="00BD153A" w:rsidP="00AE1401">
      <w:pPr>
        <w:numPr>
          <w:ilvl w:val="0"/>
          <w:numId w:val="31"/>
        </w:numPr>
        <w:tabs>
          <w:tab w:val="num" w:pos="1440"/>
        </w:tabs>
        <w:spacing w:line="239" w:lineRule="exact"/>
        <w:ind w:left="284" w:firstLine="425"/>
        <w:rPr>
          <w:rFonts w:ascii="Arial" w:hAnsi="Arial" w:cs="Arial"/>
          <w:sz w:val="20"/>
        </w:rPr>
      </w:pPr>
      <w:r>
        <w:rPr>
          <w:rFonts w:ascii="Arial" w:hAnsi="Arial" w:cs="Arial"/>
          <w:sz w:val="20"/>
        </w:rPr>
        <w:t>het bruto</w:t>
      </w:r>
      <w:r w:rsidR="00466554">
        <w:rPr>
          <w:rFonts w:ascii="Arial" w:hAnsi="Arial" w:cs="Arial"/>
          <w:sz w:val="20"/>
        </w:rPr>
        <w:t xml:space="preserve"> maand</w:t>
      </w:r>
      <w:r>
        <w:rPr>
          <w:rFonts w:ascii="Arial" w:hAnsi="Arial" w:cs="Arial"/>
          <w:sz w:val="20"/>
        </w:rPr>
        <w:t>salaris</w:t>
      </w:r>
      <w:r w:rsidR="003E70BC">
        <w:rPr>
          <w:rFonts w:ascii="Arial" w:hAnsi="Arial" w:cs="Arial"/>
          <w:sz w:val="20"/>
        </w:rPr>
        <w:t>;</w:t>
      </w:r>
    </w:p>
    <w:p w14:paraId="3733C705" w14:textId="77777777" w:rsidR="00BD153A" w:rsidRDefault="00BD153A" w:rsidP="00AE1401">
      <w:pPr>
        <w:numPr>
          <w:ilvl w:val="0"/>
          <w:numId w:val="31"/>
        </w:numPr>
        <w:tabs>
          <w:tab w:val="num" w:pos="1440"/>
        </w:tabs>
        <w:spacing w:line="239" w:lineRule="exact"/>
        <w:ind w:left="284" w:firstLine="425"/>
        <w:rPr>
          <w:rFonts w:ascii="Arial" w:hAnsi="Arial" w:cs="Arial"/>
          <w:sz w:val="20"/>
        </w:rPr>
      </w:pPr>
      <w:r>
        <w:rPr>
          <w:rFonts w:ascii="Arial" w:hAnsi="Arial" w:cs="Arial"/>
          <w:sz w:val="20"/>
        </w:rPr>
        <w:t>de eindejaarsuitkering van het lopende kalenderjaar</w:t>
      </w:r>
      <w:r w:rsidR="0007234B">
        <w:rPr>
          <w:rFonts w:ascii="Arial" w:hAnsi="Arial" w:cs="Arial"/>
          <w:sz w:val="20"/>
        </w:rPr>
        <w:t>.</w:t>
      </w:r>
    </w:p>
    <w:p w14:paraId="3733C706" w14:textId="77777777" w:rsidR="00BD153A" w:rsidRDefault="00BD153A" w:rsidP="005F26F4">
      <w:pPr>
        <w:spacing w:line="239" w:lineRule="exact"/>
        <w:rPr>
          <w:rFonts w:ascii="Arial" w:hAnsi="Arial" w:cs="Arial"/>
          <w:sz w:val="20"/>
        </w:rPr>
      </w:pPr>
    </w:p>
    <w:p w14:paraId="3733C707" w14:textId="5B22DE42" w:rsidR="00BD153A" w:rsidRDefault="00AE2EAA" w:rsidP="008B771F">
      <w:pPr>
        <w:tabs>
          <w:tab w:val="left" w:pos="284"/>
        </w:tabs>
        <w:spacing w:line="239" w:lineRule="exact"/>
        <w:ind w:left="709" w:hanging="709"/>
        <w:rPr>
          <w:rFonts w:ascii="Arial" w:hAnsi="Arial" w:cs="Arial"/>
          <w:sz w:val="20"/>
        </w:rPr>
      </w:pPr>
      <w:r>
        <w:rPr>
          <w:rFonts w:ascii="Arial" w:hAnsi="Arial" w:cs="Arial"/>
          <w:sz w:val="20"/>
        </w:rPr>
        <w:tab/>
      </w:r>
      <w:r w:rsidR="00544160">
        <w:rPr>
          <w:rFonts w:ascii="Arial" w:hAnsi="Arial" w:cs="Arial"/>
          <w:sz w:val="20"/>
        </w:rPr>
        <w:t xml:space="preserve">b </w:t>
      </w:r>
      <w:r>
        <w:rPr>
          <w:rFonts w:ascii="Arial" w:hAnsi="Arial" w:cs="Arial"/>
          <w:sz w:val="20"/>
        </w:rPr>
        <w:tab/>
      </w:r>
      <w:r w:rsidR="00BD153A">
        <w:rPr>
          <w:rFonts w:ascii="Arial" w:hAnsi="Arial" w:cs="Arial"/>
          <w:sz w:val="20"/>
        </w:rPr>
        <w:t xml:space="preserve">De hiervoor genoemde bronnen kunnen worden ingewisseld voor </w:t>
      </w:r>
      <w:r w:rsidR="000A00BD" w:rsidRPr="00F81DFF">
        <w:rPr>
          <w:rFonts w:ascii="Arial" w:hAnsi="Arial" w:cs="Arial"/>
          <w:sz w:val="20"/>
        </w:rPr>
        <w:t>de</w:t>
      </w:r>
      <w:r w:rsidR="00BD153A">
        <w:rPr>
          <w:rFonts w:ascii="Arial" w:hAnsi="Arial" w:cs="Arial"/>
          <w:sz w:val="20"/>
        </w:rPr>
        <w:t xml:space="preserve"> volgende doelen:</w:t>
      </w:r>
    </w:p>
    <w:p w14:paraId="3733C709" w14:textId="77777777" w:rsidR="00352002" w:rsidRDefault="00352002" w:rsidP="00AE1401">
      <w:pPr>
        <w:numPr>
          <w:ilvl w:val="0"/>
          <w:numId w:val="32"/>
        </w:numPr>
        <w:tabs>
          <w:tab w:val="left" w:pos="284"/>
          <w:tab w:val="num" w:pos="709"/>
        </w:tabs>
        <w:spacing w:line="239" w:lineRule="exact"/>
        <w:ind w:left="709" w:firstLine="0"/>
        <w:rPr>
          <w:rFonts w:ascii="Arial" w:hAnsi="Arial" w:cs="Arial"/>
          <w:sz w:val="20"/>
        </w:rPr>
      </w:pPr>
      <w:r>
        <w:rPr>
          <w:rFonts w:ascii="Arial" w:hAnsi="Arial" w:cs="Arial"/>
          <w:sz w:val="20"/>
        </w:rPr>
        <w:t>levensloopsparen;</w:t>
      </w:r>
    </w:p>
    <w:p w14:paraId="3733C70B" w14:textId="0A4CB46C" w:rsidR="00352002" w:rsidRDefault="00821E51" w:rsidP="005F26F4">
      <w:pPr>
        <w:pStyle w:val="Plattetekstinspringen3"/>
        <w:tabs>
          <w:tab w:val="left" w:pos="284"/>
        </w:tabs>
        <w:spacing w:line="239" w:lineRule="exact"/>
        <w:ind w:left="0"/>
      </w:pPr>
      <w:r>
        <w:tab/>
      </w:r>
      <w:r>
        <w:tab/>
      </w:r>
      <w:r w:rsidR="00CF4F9F">
        <w:t>2</w:t>
      </w:r>
      <w:r w:rsidR="004C4246">
        <w:tab/>
      </w:r>
      <w:r w:rsidR="00BD153A">
        <w:t xml:space="preserve">het </w:t>
      </w:r>
      <w:r w:rsidR="00466554">
        <w:t>bruto loon</w:t>
      </w:r>
      <w:r w:rsidR="004C4246">
        <w:t>;</w:t>
      </w:r>
      <w:r w:rsidR="004C4246">
        <w:tab/>
      </w:r>
      <w:r w:rsidR="004C4246">
        <w:tab/>
      </w:r>
      <w:r>
        <w:tab/>
      </w:r>
      <w:r>
        <w:tab/>
      </w:r>
      <w:r>
        <w:tab/>
      </w:r>
      <w:r>
        <w:tab/>
      </w:r>
      <w:r>
        <w:tab/>
      </w:r>
      <w:r>
        <w:tab/>
      </w:r>
      <w:r>
        <w:tab/>
      </w:r>
      <w:r>
        <w:tab/>
      </w:r>
      <w:r>
        <w:tab/>
      </w:r>
      <w:r>
        <w:tab/>
      </w:r>
      <w:r w:rsidR="00CF4F9F">
        <w:t>3</w:t>
      </w:r>
      <w:r w:rsidR="004C4246">
        <w:tab/>
      </w:r>
      <w:r w:rsidR="00352002">
        <w:t>de contributie van een bij de CAO betrokken werknemersorganisatie voor zover en zolang als</w:t>
      </w:r>
    </w:p>
    <w:p w14:paraId="3733C70D" w14:textId="061EAC11" w:rsidR="00BD153A" w:rsidRDefault="00352002" w:rsidP="006127BC">
      <w:pPr>
        <w:pStyle w:val="Plattetekstinspringen3"/>
        <w:tabs>
          <w:tab w:val="left" w:pos="284"/>
        </w:tabs>
        <w:spacing w:line="239" w:lineRule="exact"/>
        <w:ind w:left="568"/>
      </w:pPr>
      <w:r>
        <w:tab/>
      </w:r>
      <w:r>
        <w:tab/>
        <w:t>dit fiscaal wordt gefaciliteerd</w:t>
      </w:r>
      <w:r w:rsidR="00D420A1">
        <w:t>;</w:t>
      </w:r>
    </w:p>
    <w:p w14:paraId="3733C70E" w14:textId="460161C7" w:rsidR="00D420A1" w:rsidRDefault="00CF4F9F" w:rsidP="005F26F4">
      <w:pPr>
        <w:pStyle w:val="Plattetekstinspringen3"/>
        <w:spacing w:line="239" w:lineRule="exact"/>
        <w:ind w:left="1418" w:hanging="709"/>
      </w:pPr>
      <w:r>
        <w:t>4</w:t>
      </w:r>
      <w:r w:rsidR="00D420A1">
        <w:tab/>
        <w:t>studiekosten</w:t>
      </w:r>
      <w:r w:rsidR="00803D19">
        <w:t>;</w:t>
      </w:r>
    </w:p>
    <w:p w14:paraId="3733C70F" w14:textId="297EF284" w:rsidR="009520C8" w:rsidRDefault="00CF4F9F" w:rsidP="005F26F4">
      <w:pPr>
        <w:pStyle w:val="Plattetekstinspringen3"/>
        <w:spacing w:line="239" w:lineRule="exact"/>
        <w:ind w:left="1418" w:hanging="709"/>
      </w:pPr>
      <w:r>
        <w:t>5</w:t>
      </w:r>
      <w:r w:rsidR="009520C8">
        <w:tab/>
        <w:t xml:space="preserve">fiscale </w:t>
      </w:r>
      <w:r w:rsidR="00045732">
        <w:t>uitruilregeling reiskosten</w:t>
      </w:r>
      <w:r w:rsidR="000A00BD">
        <w:t>;</w:t>
      </w:r>
    </w:p>
    <w:p w14:paraId="48881F53" w14:textId="56844B88" w:rsidR="00CF4F9F" w:rsidRDefault="00CF4F9F" w:rsidP="005F26F4">
      <w:pPr>
        <w:pStyle w:val="Plattetekstinspringen3"/>
        <w:spacing w:line="239" w:lineRule="exact"/>
        <w:ind w:left="1418" w:hanging="709"/>
      </w:pPr>
      <w:r>
        <w:t>6</w:t>
      </w:r>
      <w:r>
        <w:tab/>
        <w:t>fiscale uitruilregeling werkkosten;</w:t>
      </w:r>
    </w:p>
    <w:p w14:paraId="3671B574" w14:textId="708DAD5D" w:rsidR="00991354" w:rsidRDefault="000A00BD" w:rsidP="005F26F4">
      <w:pPr>
        <w:pStyle w:val="Plattetekstinspringen3"/>
        <w:spacing w:line="239" w:lineRule="exact"/>
        <w:ind w:left="1418" w:hanging="709"/>
      </w:pPr>
      <w:r>
        <w:t>7</w:t>
      </w:r>
      <w:r w:rsidR="00991354" w:rsidRPr="000A00BD">
        <w:tab/>
        <w:t>extra bovenwettelijke vakantie-uren.</w:t>
      </w:r>
      <w:r w:rsidR="00991354">
        <w:t xml:space="preserve"> </w:t>
      </w:r>
    </w:p>
    <w:p w14:paraId="3733C710" w14:textId="77777777" w:rsidR="000120CB" w:rsidRDefault="000120CB" w:rsidP="005F26F4">
      <w:pPr>
        <w:pStyle w:val="Plattetekstinspringen3"/>
        <w:spacing w:line="239" w:lineRule="exact"/>
        <w:ind w:left="709"/>
      </w:pPr>
    </w:p>
    <w:p w14:paraId="3733C711" w14:textId="77777777" w:rsidR="00D420A1" w:rsidRDefault="00D420A1" w:rsidP="005F26F4">
      <w:pPr>
        <w:pStyle w:val="Plattetekstinspringen3"/>
        <w:spacing w:line="239" w:lineRule="exact"/>
        <w:ind w:left="709"/>
      </w:pPr>
    </w:p>
    <w:p w14:paraId="3733C712" w14:textId="77777777" w:rsidR="00BD153A" w:rsidRDefault="00BD153A">
      <w:pPr>
        <w:pStyle w:val="03artikelkop"/>
        <w:rPr>
          <w:rFonts w:ascii="Arial" w:hAnsi="Arial" w:cs="Arial"/>
          <w:b/>
          <w:bCs/>
          <w:sz w:val="20"/>
        </w:rPr>
      </w:pPr>
    </w:p>
    <w:p w14:paraId="3733C713"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 xml:space="preserve">Artikel </w:t>
      </w:r>
      <w:r w:rsidR="005137F3">
        <w:rPr>
          <w:rFonts w:ascii="Arial" w:hAnsi="Arial" w:cs="Arial"/>
          <w:b/>
          <w:bCs/>
          <w:sz w:val="20"/>
        </w:rPr>
        <w:t>22</w:t>
      </w:r>
      <w:r>
        <w:rPr>
          <w:rFonts w:ascii="Arial" w:hAnsi="Arial" w:cs="Arial"/>
          <w:b/>
          <w:bCs/>
          <w:sz w:val="20"/>
        </w:rPr>
        <w:tab/>
      </w:r>
      <w:r w:rsidRPr="009A3B67">
        <w:rPr>
          <w:rFonts w:ascii="Arial" w:hAnsi="Arial" w:cs="Arial"/>
          <w:b/>
          <w:bCs/>
          <w:sz w:val="20"/>
        </w:rPr>
        <w:t>Ziektekostenverzekering</w:t>
      </w:r>
    </w:p>
    <w:p w14:paraId="3733C714" w14:textId="77777777" w:rsidR="00BE6341" w:rsidRDefault="00BE6341">
      <w:pPr>
        <w:pStyle w:val="03artikelkop"/>
        <w:rPr>
          <w:rFonts w:ascii="Arial" w:hAnsi="Arial" w:cs="Arial"/>
          <w:b/>
          <w:bCs/>
          <w:color w:val="339966"/>
          <w:sz w:val="20"/>
        </w:rPr>
      </w:pPr>
    </w:p>
    <w:p w14:paraId="3733C715" w14:textId="76A3CC9D" w:rsidR="00D560E5" w:rsidRPr="006F341E" w:rsidRDefault="00E15C27">
      <w:pPr>
        <w:pStyle w:val="03artikelkop"/>
        <w:rPr>
          <w:rFonts w:ascii="Arial" w:hAnsi="Arial" w:cs="Arial"/>
          <w:bCs/>
          <w:sz w:val="20"/>
        </w:rPr>
      </w:pPr>
      <w:r w:rsidRPr="006F341E">
        <w:rPr>
          <w:rFonts w:ascii="Arial" w:hAnsi="Arial" w:cs="Arial"/>
          <w:bCs/>
          <w:sz w:val="20"/>
        </w:rPr>
        <w:t xml:space="preserve">Aan </w:t>
      </w:r>
      <w:r w:rsidR="002461E5" w:rsidRPr="006F341E">
        <w:rPr>
          <w:rFonts w:ascii="Arial" w:hAnsi="Arial" w:cs="Arial"/>
          <w:bCs/>
          <w:sz w:val="20"/>
        </w:rPr>
        <w:t>werknemers</w:t>
      </w:r>
      <w:r w:rsidRPr="006F341E">
        <w:rPr>
          <w:rFonts w:ascii="Arial" w:hAnsi="Arial" w:cs="Arial"/>
          <w:bCs/>
          <w:sz w:val="20"/>
        </w:rPr>
        <w:t xml:space="preserve"> die deelnemen aan het afgesloten collectieve contract met VGZ kent Fokus een maandelijkse bijdrage toe van € </w:t>
      </w:r>
      <w:r w:rsidR="00386693" w:rsidRPr="006F341E">
        <w:rPr>
          <w:rFonts w:ascii="Arial" w:hAnsi="Arial" w:cs="Arial"/>
          <w:bCs/>
          <w:sz w:val="20"/>
        </w:rPr>
        <w:t>13,29</w:t>
      </w:r>
      <w:r w:rsidR="00D560E5" w:rsidRPr="006F341E">
        <w:rPr>
          <w:rFonts w:ascii="Arial" w:hAnsi="Arial" w:cs="Arial"/>
          <w:bCs/>
          <w:sz w:val="20"/>
        </w:rPr>
        <w:t xml:space="preserve"> bruto</w:t>
      </w:r>
      <w:r w:rsidR="00386693" w:rsidRPr="006F341E">
        <w:rPr>
          <w:rFonts w:ascii="Arial" w:hAnsi="Arial" w:cs="Arial"/>
          <w:bCs/>
          <w:sz w:val="20"/>
        </w:rPr>
        <w:t xml:space="preserve"> voor 2017</w:t>
      </w:r>
      <w:r w:rsidRPr="006F341E">
        <w:rPr>
          <w:rFonts w:ascii="Arial" w:hAnsi="Arial" w:cs="Arial"/>
          <w:bCs/>
          <w:sz w:val="20"/>
        </w:rPr>
        <w:t>.</w:t>
      </w:r>
      <w:r w:rsidR="00193A93" w:rsidRPr="006F341E">
        <w:rPr>
          <w:rFonts w:ascii="Arial" w:hAnsi="Arial" w:cs="Arial"/>
          <w:bCs/>
          <w:sz w:val="20"/>
        </w:rPr>
        <w:t xml:space="preserve"> </w:t>
      </w:r>
    </w:p>
    <w:p w14:paraId="3733C716" w14:textId="77777777" w:rsidR="00BD153A" w:rsidRDefault="00193A93">
      <w:pPr>
        <w:pStyle w:val="03artikelkop"/>
        <w:rPr>
          <w:rFonts w:ascii="Arial" w:hAnsi="Arial" w:cs="Arial"/>
          <w:b/>
          <w:bCs/>
          <w:sz w:val="20"/>
        </w:rPr>
      </w:pPr>
      <w:r w:rsidRPr="006F341E">
        <w:rPr>
          <w:rFonts w:ascii="Arial" w:hAnsi="Arial" w:cs="Arial"/>
          <w:bCs/>
          <w:sz w:val="20"/>
        </w:rPr>
        <w:t>Deze maandelijkse bijdrage wordt</w:t>
      </w:r>
      <w:r>
        <w:rPr>
          <w:rFonts w:ascii="Arial" w:hAnsi="Arial" w:cs="Arial"/>
          <w:bCs/>
          <w:sz w:val="20"/>
        </w:rPr>
        <w:t xml:space="preserve"> ingezet op </w:t>
      </w:r>
      <w:r w:rsidR="00AE1781">
        <w:rPr>
          <w:rFonts w:ascii="Arial" w:hAnsi="Arial" w:cs="Arial"/>
          <w:bCs/>
          <w:sz w:val="20"/>
        </w:rPr>
        <w:t>de aanvullende module “MIX Aanvullende Verzekering”.</w:t>
      </w:r>
      <w:r w:rsidR="00E15C27">
        <w:rPr>
          <w:rFonts w:ascii="Arial" w:hAnsi="Arial" w:cs="Arial"/>
          <w:b/>
          <w:bCs/>
          <w:sz w:val="20"/>
        </w:rPr>
        <w:br w:type="page"/>
      </w:r>
      <w:r w:rsidR="00BD153A">
        <w:rPr>
          <w:rFonts w:ascii="Arial" w:hAnsi="Arial" w:cs="Arial"/>
          <w:b/>
          <w:bCs/>
          <w:sz w:val="20"/>
        </w:rPr>
        <w:lastRenderedPageBreak/>
        <w:t>Artikel 2</w:t>
      </w:r>
      <w:r w:rsidR="005137F3">
        <w:rPr>
          <w:rFonts w:ascii="Arial" w:hAnsi="Arial" w:cs="Arial"/>
          <w:b/>
          <w:bCs/>
          <w:sz w:val="20"/>
        </w:rPr>
        <w:t>3</w:t>
      </w:r>
      <w:r w:rsidR="00BD153A">
        <w:rPr>
          <w:rFonts w:ascii="Arial" w:hAnsi="Arial" w:cs="Arial"/>
          <w:b/>
          <w:bCs/>
          <w:sz w:val="20"/>
        </w:rPr>
        <w:tab/>
        <w:t>Wachtgeld</w:t>
      </w:r>
    </w:p>
    <w:p w14:paraId="3733C717" w14:textId="77777777" w:rsidR="00EE3EA3" w:rsidRDefault="00EE3EA3">
      <w:pPr>
        <w:pStyle w:val="03artikelkop"/>
        <w:rPr>
          <w:rFonts w:ascii="Arial" w:hAnsi="Arial" w:cs="Arial"/>
          <w:b/>
          <w:bCs/>
          <w:sz w:val="20"/>
        </w:rPr>
      </w:pPr>
    </w:p>
    <w:p w14:paraId="3733C718" w14:textId="77777777" w:rsidR="002E42D2" w:rsidRDefault="002E42D2" w:rsidP="00BF58D5">
      <w:pPr>
        <w:tabs>
          <w:tab w:val="left" w:pos="0"/>
        </w:tabs>
        <w:autoSpaceDE w:val="0"/>
        <w:autoSpaceDN w:val="0"/>
        <w:adjustRightInd w:val="0"/>
        <w:rPr>
          <w:rFonts w:ascii="Arial" w:hAnsi="Arial" w:cs="Arial"/>
          <w:sz w:val="20"/>
          <w:lang w:eastAsia="en-US"/>
        </w:rPr>
      </w:pPr>
      <w:r w:rsidRPr="003C793F">
        <w:rPr>
          <w:rFonts w:ascii="Arial" w:hAnsi="Arial" w:cs="Arial"/>
          <w:sz w:val="20"/>
          <w:lang w:eastAsia="en-US"/>
        </w:rPr>
        <w:t xml:space="preserve">Aan </w:t>
      </w:r>
      <w:r w:rsidR="002461E5">
        <w:rPr>
          <w:rFonts w:ascii="Arial" w:hAnsi="Arial" w:cs="Arial"/>
          <w:sz w:val="20"/>
          <w:lang w:eastAsia="en-US"/>
        </w:rPr>
        <w:t>de werknemer</w:t>
      </w:r>
      <w:r w:rsidRPr="003C793F">
        <w:rPr>
          <w:rFonts w:ascii="Arial" w:hAnsi="Arial" w:cs="Arial"/>
          <w:sz w:val="20"/>
          <w:lang w:eastAsia="en-US"/>
        </w:rPr>
        <w:t xml:space="preserve"> </w:t>
      </w:r>
      <w:r>
        <w:rPr>
          <w:rFonts w:ascii="Arial" w:hAnsi="Arial" w:cs="Arial"/>
          <w:sz w:val="20"/>
          <w:lang w:eastAsia="en-US"/>
        </w:rPr>
        <w:t>van wie</w:t>
      </w:r>
      <w:r w:rsidRPr="003C793F">
        <w:rPr>
          <w:rFonts w:ascii="Arial" w:hAnsi="Arial" w:cs="Arial"/>
          <w:sz w:val="20"/>
          <w:lang w:eastAsia="en-US"/>
        </w:rPr>
        <w:t xml:space="preserve"> arbeidsovereenkomst, niet op eigen verzoek, eindigt</w:t>
      </w:r>
      <w:r>
        <w:rPr>
          <w:rFonts w:ascii="Arial" w:hAnsi="Arial" w:cs="Arial"/>
          <w:sz w:val="20"/>
          <w:lang w:eastAsia="en-US"/>
        </w:rPr>
        <w:t xml:space="preserve"> </w:t>
      </w:r>
      <w:r w:rsidRPr="003C793F">
        <w:rPr>
          <w:rFonts w:ascii="Arial" w:hAnsi="Arial" w:cs="Arial"/>
          <w:sz w:val="20"/>
          <w:lang w:eastAsia="en-US"/>
        </w:rPr>
        <w:t>wegens</w:t>
      </w:r>
      <w:r>
        <w:rPr>
          <w:rFonts w:ascii="Arial" w:hAnsi="Arial" w:cs="Arial"/>
          <w:sz w:val="20"/>
          <w:lang w:eastAsia="en-US"/>
        </w:rPr>
        <w:t xml:space="preserve"> </w:t>
      </w:r>
      <w:r w:rsidR="00BF58D5">
        <w:rPr>
          <w:rFonts w:ascii="Arial" w:hAnsi="Arial" w:cs="Arial"/>
          <w:sz w:val="20"/>
          <w:lang w:eastAsia="en-US"/>
        </w:rPr>
        <w:t xml:space="preserve">gehele of </w:t>
      </w:r>
      <w:r w:rsidRPr="003C793F">
        <w:rPr>
          <w:rFonts w:ascii="Arial" w:hAnsi="Arial" w:cs="Arial"/>
          <w:sz w:val="20"/>
          <w:lang w:eastAsia="en-US"/>
        </w:rPr>
        <w:t>gedeeltelijke opheffing van zijn functie</w:t>
      </w:r>
      <w:r>
        <w:rPr>
          <w:rFonts w:ascii="Arial" w:hAnsi="Arial" w:cs="Arial"/>
          <w:sz w:val="20"/>
          <w:lang w:eastAsia="en-US"/>
        </w:rPr>
        <w:t xml:space="preserve">, </w:t>
      </w:r>
      <w:r w:rsidRPr="003C793F">
        <w:rPr>
          <w:rFonts w:ascii="Arial" w:hAnsi="Arial" w:cs="Arial"/>
          <w:sz w:val="20"/>
          <w:lang w:eastAsia="en-US"/>
        </w:rPr>
        <w:t>reorganisatie waardoor zijn werkzaamheden geheel of gedeeltelijk overbodig zijn geworden</w:t>
      </w:r>
      <w:r>
        <w:rPr>
          <w:rFonts w:ascii="Arial" w:hAnsi="Arial" w:cs="Arial"/>
          <w:sz w:val="20"/>
          <w:lang w:eastAsia="en-US"/>
        </w:rPr>
        <w:t xml:space="preserve">, </w:t>
      </w:r>
      <w:r w:rsidRPr="003C793F">
        <w:rPr>
          <w:rFonts w:ascii="Arial" w:hAnsi="Arial" w:cs="Arial"/>
          <w:sz w:val="20"/>
          <w:lang w:eastAsia="en-US"/>
        </w:rPr>
        <w:t>fusie, liquidatie of gehele dan wel gedeeltelijke sluiting van de instelling</w:t>
      </w:r>
      <w:r>
        <w:rPr>
          <w:rFonts w:ascii="Arial" w:hAnsi="Arial" w:cs="Arial"/>
          <w:sz w:val="20"/>
          <w:lang w:eastAsia="en-US"/>
        </w:rPr>
        <w:t xml:space="preserve"> of </w:t>
      </w:r>
      <w:r w:rsidRPr="003C793F">
        <w:rPr>
          <w:rFonts w:ascii="Arial" w:hAnsi="Arial" w:cs="Arial"/>
          <w:sz w:val="20"/>
          <w:lang w:eastAsia="en-US"/>
        </w:rPr>
        <w:t xml:space="preserve">onbekwaamheid van </w:t>
      </w:r>
      <w:r w:rsidR="002461E5">
        <w:rPr>
          <w:rFonts w:ascii="Arial" w:hAnsi="Arial" w:cs="Arial"/>
          <w:sz w:val="20"/>
          <w:lang w:eastAsia="en-US"/>
        </w:rPr>
        <w:t>de werknemer</w:t>
      </w:r>
      <w:r w:rsidRPr="003C793F">
        <w:rPr>
          <w:rFonts w:ascii="Arial" w:hAnsi="Arial" w:cs="Arial"/>
          <w:sz w:val="20"/>
          <w:lang w:eastAsia="en-US"/>
        </w:rPr>
        <w:t>, welke niet aan zijn schuld of toedoen is te wijten</w:t>
      </w:r>
      <w:r>
        <w:rPr>
          <w:rFonts w:ascii="Arial" w:hAnsi="Arial" w:cs="Arial"/>
          <w:sz w:val="20"/>
          <w:lang w:eastAsia="en-US"/>
        </w:rPr>
        <w:t xml:space="preserve">, wordt </w:t>
      </w:r>
      <w:r w:rsidR="00D60A46">
        <w:rPr>
          <w:rFonts w:ascii="Arial" w:hAnsi="Arial" w:cs="Arial"/>
          <w:sz w:val="20"/>
          <w:lang w:eastAsia="en-US"/>
        </w:rPr>
        <w:t>met ingang van de dag van het ontslag een wachtgeld toegekend, overeenkomstig Bijlage IV, Uitkeringsregeling wachtgeld.</w:t>
      </w:r>
      <w:r w:rsidRPr="003C793F">
        <w:rPr>
          <w:rFonts w:ascii="Arial" w:hAnsi="Arial" w:cs="Arial"/>
          <w:sz w:val="20"/>
          <w:lang w:eastAsia="en-US"/>
        </w:rPr>
        <w:t xml:space="preserve"> </w:t>
      </w:r>
    </w:p>
    <w:p w14:paraId="3733C719" w14:textId="77777777" w:rsidR="002E42D2" w:rsidRDefault="002E42D2" w:rsidP="002E42D2">
      <w:pPr>
        <w:tabs>
          <w:tab w:val="left" w:pos="284"/>
        </w:tabs>
        <w:autoSpaceDE w:val="0"/>
        <w:autoSpaceDN w:val="0"/>
        <w:adjustRightInd w:val="0"/>
        <w:rPr>
          <w:rFonts w:ascii="Arial" w:hAnsi="Arial" w:cs="Arial"/>
          <w:sz w:val="20"/>
          <w:lang w:eastAsia="en-US"/>
        </w:rPr>
      </w:pPr>
    </w:p>
    <w:p w14:paraId="3733C71A" w14:textId="77777777" w:rsidR="002E42D2" w:rsidRDefault="002E42D2">
      <w:pPr>
        <w:pStyle w:val="01plattetekst"/>
        <w:tabs>
          <w:tab w:val="clear" w:pos="2152"/>
          <w:tab w:val="left" w:pos="284"/>
        </w:tabs>
        <w:ind w:left="284" w:hanging="284"/>
        <w:rPr>
          <w:rFonts w:ascii="Arial" w:hAnsi="Arial" w:cs="Arial"/>
          <w:sz w:val="20"/>
        </w:rPr>
      </w:pPr>
    </w:p>
    <w:p w14:paraId="3733C71B" w14:textId="77777777" w:rsidR="00BD153A" w:rsidRDefault="00BD153A">
      <w:pPr>
        <w:pStyle w:val="01plattetekst"/>
        <w:rPr>
          <w:rFonts w:ascii="Arial" w:hAnsi="Arial" w:cs="Arial"/>
          <w:sz w:val="20"/>
        </w:rPr>
      </w:pPr>
      <w:r>
        <w:rPr>
          <w:rFonts w:ascii="Arial" w:hAnsi="Arial" w:cs="Arial"/>
          <w:sz w:val="20"/>
        </w:rPr>
        <w:t xml:space="preserve"> </w:t>
      </w:r>
    </w:p>
    <w:p w14:paraId="3733C71C"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2</w:t>
      </w:r>
      <w:r w:rsidR="005137F3">
        <w:rPr>
          <w:rFonts w:ascii="Arial" w:hAnsi="Arial" w:cs="Arial"/>
          <w:b/>
          <w:bCs/>
          <w:sz w:val="20"/>
        </w:rPr>
        <w:t>4</w:t>
      </w:r>
      <w:r>
        <w:rPr>
          <w:rFonts w:ascii="Arial" w:hAnsi="Arial" w:cs="Arial"/>
          <w:b/>
          <w:bCs/>
          <w:sz w:val="20"/>
        </w:rPr>
        <w:tab/>
        <w:t>Uitkering na overlijden</w:t>
      </w:r>
    </w:p>
    <w:p w14:paraId="3733C71D" w14:textId="77777777" w:rsidR="00EE3EA3" w:rsidRDefault="00EE3EA3">
      <w:pPr>
        <w:pStyle w:val="03artikelkop"/>
        <w:rPr>
          <w:rFonts w:ascii="Arial" w:hAnsi="Arial" w:cs="Arial"/>
          <w:b/>
          <w:bCs/>
          <w:sz w:val="20"/>
        </w:rPr>
      </w:pPr>
    </w:p>
    <w:p w14:paraId="3733C71E"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 xml:space="preserve">Indien een </w:t>
      </w:r>
      <w:r w:rsidR="00691028">
        <w:rPr>
          <w:rFonts w:ascii="Arial" w:hAnsi="Arial" w:cs="Arial"/>
          <w:sz w:val="20"/>
        </w:rPr>
        <w:t>werknemer</w:t>
      </w:r>
      <w:r>
        <w:rPr>
          <w:rFonts w:ascii="Arial" w:hAnsi="Arial" w:cs="Arial"/>
          <w:sz w:val="20"/>
        </w:rPr>
        <w:t xml:space="preserve"> overlijdt, zal aan </w:t>
      </w:r>
      <w:r w:rsidR="00DE6D51">
        <w:rPr>
          <w:rFonts w:ascii="Arial" w:hAnsi="Arial" w:cs="Arial"/>
          <w:sz w:val="20"/>
        </w:rPr>
        <w:t>zijn</w:t>
      </w:r>
      <w:r>
        <w:rPr>
          <w:rFonts w:ascii="Arial" w:hAnsi="Arial" w:cs="Arial"/>
          <w:sz w:val="20"/>
        </w:rPr>
        <w:t xml:space="preserve"> nagelaten betrekking(en) het salaris worden uitbetaald tot en met de dag van overlijden, alsmede een uitkering die gelijk is aan het bedrag van drie maandsalarissen. Op dit bedrag wordt door Fokus datgene in mindering gebracht dat de nagelaten betrekking(en) toekomt ingevolge de Ziektewet en/of </w:t>
      </w:r>
      <w:r w:rsidR="009A3B67">
        <w:rPr>
          <w:rFonts w:ascii="Arial" w:hAnsi="Arial" w:cs="Arial"/>
          <w:sz w:val="20"/>
        </w:rPr>
        <w:t xml:space="preserve">de </w:t>
      </w:r>
      <w:r w:rsidR="00303769">
        <w:rPr>
          <w:rFonts w:ascii="Arial" w:hAnsi="Arial" w:cs="Arial"/>
          <w:sz w:val="20"/>
        </w:rPr>
        <w:t>WIA</w:t>
      </w:r>
      <w:r w:rsidR="009A3B67">
        <w:rPr>
          <w:rFonts w:ascii="Arial" w:hAnsi="Arial" w:cs="Arial"/>
          <w:sz w:val="20"/>
        </w:rPr>
        <w:t xml:space="preserve"> en de Toeslagenwet. Dit </w:t>
      </w:r>
      <w:r>
        <w:rPr>
          <w:rFonts w:ascii="Arial" w:hAnsi="Arial" w:cs="Arial"/>
          <w:sz w:val="20"/>
        </w:rPr>
        <w:t>bedrag wordt netto uitbetaald.</w:t>
      </w:r>
    </w:p>
    <w:p w14:paraId="3733C71F" w14:textId="77777777" w:rsidR="00BD153A" w:rsidRDefault="00BD153A">
      <w:pPr>
        <w:pStyle w:val="01plattetekst"/>
        <w:tabs>
          <w:tab w:val="clear" w:pos="2152"/>
          <w:tab w:val="left" w:pos="284"/>
        </w:tabs>
        <w:ind w:left="0"/>
        <w:rPr>
          <w:rFonts w:ascii="Arial" w:hAnsi="Arial" w:cs="Arial"/>
          <w:sz w:val="20"/>
        </w:rPr>
      </w:pPr>
    </w:p>
    <w:p w14:paraId="3733C720"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2</w:t>
      </w:r>
      <w:r>
        <w:rPr>
          <w:rFonts w:ascii="Arial" w:hAnsi="Arial" w:cs="Arial"/>
          <w:sz w:val="20"/>
        </w:rPr>
        <w:tab/>
        <w:t>Onder 'nagelaten betrekkingen' wordt in dit artikel verstaan:</w:t>
      </w:r>
    </w:p>
    <w:p w14:paraId="3733C721" w14:textId="4B17ED7A" w:rsidR="00BD153A" w:rsidRDefault="00AC5240" w:rsidP="00AC5240">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 xml:space="preserve">de langstlevende der echtgenoten van wie </w:t>
      </w:r>
      <w:r w:rsidR="002461E5">
        <w:rPr>
          <w:rFonts w:ascii="Arial" w:hAnsi="Arial" w:cs="Arial"/>
          <w:sz w:val="20"/>
        </w:rPr>
        <w:t>de werknemer</w:t>
      </w:r>
      <w:r w:rsidR="00BD153A">
        <w:rPr>
          <w:rFonts w:ascii="Arial" w:hAnsi="Arial" w:cs="Arial"/>
          <w:sz w:val="20"/>
        </w:rPr>
        <w:t xml:space="preserve"> niet duurzaam gescheiden leefde, dan wel </w:t>
      </w:r>
      <w:r w:rsidR="00C00417" w:rsidRPr="00C13A13">
        <w:rPr>
          <w:rFonts w:ascii="Arial" w:hAnsi="Arial" w:cs="Arial"/>
          <w:sz w:val="20"/>
        </w:rPr>
        <w:t>de</w:t>
      </w:r>
      <w:r w:rsidR="00C00417" w:rsidRPr="00320DAA">
        <w:rPr>
          <w:rFonts w:ascii="Arial" w:hAnsi="Arial" w:cs="Arial"/>
          <w:sz w:val="20"/>
        </w:rPr>
        <w:t xml:space="preserve"> partner</w:t>
      </w:r>
      <w:r w:rsidR="00BD153A">
        <w:rPr>
          <w:rFonts w:ascii="Arial" w:hAnsi="Arial" w:cs="Arial"/>
          <w:sz w:val="20"/>
        </w:rPr>
        <w:t>,</w:t>
      </w:r>
    </w:p>
    <w:p w14:paraId="3733C722" w14:textId="77777777" w:rsidR="00BD153A" w:rsidRDefault="00AC5240" w:rsidP="00AC5240">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bij ontstentenis van de persoon genoemd onder a; de minderjarige wettige of natuurlijke kinderen,</w:t>
      </w:r>
    </w:p>
    <w:p w14:paraId="3733C723" w14:textId="77777777" w:rsidR="00BD153A" w:rsidRDefault="00AC5240" w:rsidP="00AC5240">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 xml:space="preserve">bij ontstentenis van de personen genoemd onder a en b: degene met wie </w:t>
      </w:r>
      <w:r w:rsidR="002461E5">
        <w:rPr>
          <w:rFonts w:ascii="Arial" w:hAnsi="Arial" w:cs="Arial"/>
          <w:sz w:val="20"/>
        </w:rPr>
        <w:t>de werknemer</w:t>
      </w:r>
      <w:r w:rsidR="00BD153A">
        <w:rPr>
          <w:rFonts w:ascii="Arial" w:hAnsi="Arial" w:cs="Arial"/>
          <w:sz w:val="20"/>
        </w:rPr>
        <w:t xml:space="preserve"> in gezinsverband leefde en in wiens kosten van bestaan </w:t>
      </w:r>
      <w:r w:rsidR="002461E5">
        <w:rPr>
          <w:rFonts w:ascii="Arial" w:hAnsi="Arial" w:cs="Arial"/>
          <w:sz w:val="20"/>
        </w:rPr>
        <w:t>de werknemer</w:t>
      </w:r>
      <w:r w:rsidR="00BD153A">
        <w:rPr>
          <w:rFonts w:ascii="Arial" w:hAnsi="Arial" w:cs="Arial"/>
          <w:sz w:val="20"/>
        </w:rPr>
        <w:t xml:space="preserve"> grotendeels voorzag.</w:t>
      </w:r>
    </w:p>
    <w:p w14:paraId="3733C724" w14:textId="77777777" w:rsidR="00BD153A" w:rsidRDefault="00BD153A">
      <w:pPr>
        <w:pStyle w:val="01plattetekst"/>
        <w:ind w:left="0"/>
        <w:rPr>
          <w:rFonts w:ascii="Arial" w:hAnsi="Arial" w:cs="Arial"/>
          <w:sz w:val="20"/>
        </w:rPr>
      </w:pPr>
    </w:p>
    <w:p w14:paraId="3733C725"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 xml:space="preserve">Onder 'maandsalaris' wordt, uitsluitend in dit artikel en </w:t>
      </w:r>
      <w:r w:rsidR="00CC3D1D">
        <w:rPr>
          <w:rFonts w:ascii="Arial" w:hAnsi="Arial" w:cs="Arial"/>
          <w:sz w:val="20"/>
        </w:rPr>
        <w:t>20</w:t>
      </w:r>
      <w:r>
        <w:rPr>
          <w:rFonts w:ascii="Arial" w:hAnsi="Arial" w:cs="Arial"/>
          <w:sz w:val="20"/>
        </w:rPr>
        <w:t xml:space="preserve">.3, verstaan het gemiddelde uitbetaalde salaris over de afgelopen </w:t>
      </w:r>
      <w:r w:rsidR="00CB4353">
        <w:rPr>
          <w:rFonts w:ascii="Arial" w:hAnsi="Arial" w:cs="Arial"/>
          <w:sz w:val="20"/>
        </w:rPr>
        <w:t>3</w:t>
      </w:r>
      <w:r>
        <w:rPr>
          <w:rFonts w:ascii="Arial" w:hAnsi="Arial" w:cs="Arial"/>
          <w:sz w:val="20"/>
        </w:rPr>
        <w:t xml:space="preserve"> maanden, vermeerderd met extra beloningen, voor zover deze niet een incidenteel karakter droegen en 1/12 deel van de vakantietoeslag.</w:t>
      </w:r>
    </w:p>
    <w:p w14:paraId="3733C726" w14:textId="77777777" w:rsidR="00BD153A" w:rsidRDefault="00BD153A">
      <w:pPr>
        <w:pStyle w:val="01plattetekst"/>
        <w:rPr>
          <w:rFonts w:ascii="Arial" w:hAnsi="Arial" w:cs="Arial"/>
          <w:sz w:val="20"/>
        </w:rPr>
      </w:pPr>
    </w:p>
    <w:p w14:paraId="3733C727"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2</w:t>
      </w:r>
      <w:r w:rsidR="005137F3">
        <w:rPr>
          <w:rFonts w:ascii="Arial" w:hAnsi="Arial" w:cs="Arial"/>
          <w:b/>
          <w:bCs/>
          <w:sz w:val="20"/>
        </w:rPr>
        <w:t>5</w:t>
      </w:r>
      <w:r>
        <w:rPr>
          <w:rFonts w:ascii="Arial" w:hAnsi="Arial" w:cs="Arial"/>
          <w:b/>
          <w:bCs/>
          <w:sz w:val="20"/>
        </w:rPr>
        <w:tab/>
        <w:t>Pensioenregeling</w:t>
      </w:r>
    </w:p>
    <w:p w14:paraId="3733C728" w14:textId="77777777" w:rsidR="00624C9C" w:rsidRDefault="00624C9C">
      <w:pPr>
        <w:pStyle w:val="03artikelkop"/>
        <w:rPr>
          <w:rFonts w:ascii="Arial" w:hAnsi="Arial" w:cs="Arial"/>
          <w:b/>
          <w:bCs/>
          <w:sz w:val="20"/>
        </w:rPr>
      </w:pPr>
    </w:p>
    <w:p w14:paraId="3733C729"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 xml:space="preserve">De daarvoor in aanmerking komende </w:t>
      </w:r>
      <w:r w:rsidR="002461E5">
        <w:rPr>
          <w:rFonts w:ascii="Arial" w:hAnsi="Arial" w:cs="Arial"/>
          <w:sz w:val="20"/>
        </w:rPr>
        <w:t>werknemers</w:t>
      </w:r>
      <w:r>
        <w:rPr>
          <w:rFonts w:ascii="Arial" w:hAnsi="Arial" w:cs="Arial"/>
          <w:sz w:val="20"/>
        </w:rPr>
        <w:t xml:space="preserve"> zijn, overeenkomstig het desbetreffende reglement, verzekerd bij het </w:t>
      </w:r>
      <w:r w:rsidR="002A69EB">
        <w:rPr>
          <w:rFonts w:ascii="Arial" w:hAnsi="Arial" w:cs="Arial"/>
          <w:sz w:val="20"/>
        </w:rPr>
        <w:t>Pensioenfonds Zorg en Welzijn</w:t>
      </w:r>
      <w:r>
        <w:rPr>
          <w:rFonts w:ascii="Arial" w:hAnsi="Arial" w:cs="Arial"/>
          <w:sz w:val="20"/>
        </w:rPr>
        <w:t>.</w:t>
      </w:r>
    </w:p>
    <w:p w14:paraId="3733C72A" w14:textId="77777777" w:rsidR="00BD153A" w:rsidRDefault="00BD153A">
      <w:pPr>
        <w:pStyle w:val="01plattetekst"/>
        <w:ind w:left="0"/>
        <w:rPr>
          <w:rFonts w:ascii="Arial" w:hAnsi="Arial" w:cs="Arial"/>
          <w:sz w:val="20"/>
        </w:rPr>
      </w:pPr>
    </w:p>
    <w:p w14:paraId="3733C72B"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 xml:space="preserve">De door de werkgever verschuldigde premie voor ouderdomspensioen, OBU, flexpensioen en invaliditeit ten behoeve van </w:t>
      </w:r>
      <w:r w:rsidR="002461E5">
        <w:rPr>
          <w:rFonts w:ascii="Arial" w:hAnsi="Arial" w:cs="Arial"/>
          <w:sz w:val="20"/>
        </w:rPr>
        <w:t>de werknemer</w:t>
      </w:r>
      <w:r>
        <w:rPr>
          <w:rFonts w:ascii="Arial" w:hAnsi="Arial" w:cs="Arial"/>
          <w:sz w:val="20"/>
        </w:rPr>
        <w:t xml:space="preserve"> die deelnemer is in het pensioenfonds </w:t>
      </w:r>
      <w:r w:rsidR="002A69EB">
        <w:rPr>
          <w:rFonts w:ascii="Arial" w:hAnsi="Arial" w:cs="Arial"/>
          <w:sz w:val="20"/>
        </w:rPr>
        <w:t xml:space="preserve">Pensioenfonds Zorg en Welzijn </w:t>
      </w:r>
      <w:r>
        <w:rPr>
          <w:rFonts w:ascii="Arial" w:hAnsi="Arial" w:cs="Arial"/>
          <w:sz w:val="20"/>
        </w:rPr>
        <w:t xml:space="preserve">, wordt door het bestuur van het </w:t>
      </w:r>
      <w:r w:rsidR="002A69EB">
        <w:rPr>
          <w:rFonts w:ascii="Arial" w:hAnsi="Arial" w:cs="Arial"/>
          <w:sz w:val="20"/>
        </w:rPr>
        <w:t>Pensioenfonds Zorg en Welzijn</w:t>
      </w:r>
      <w:r>
        <w:rPr>
          <w:rFonts w:ascii="Arial" w:hAnsi="Arial" w:cs="Arial"/>
          <w:sz w:val="20"/>
        </w:rPr>
        <w:t xml:space="preserve"> vastgesteld overeenkomstig de bepalingen in het pensioenreglement.</w:t>
      </w:r>
    </w:p>
    <w:p w14:paraId="3733C72C" w14:textId="77777777" w:rsidR="00BD153A" w:rsidRDefault="00BD153A">
      <w:pPr>
        <w:pStyle w:val="01plattetekst"/>
        <w:ind w:left="0"/>
        <w:rPr>
          <w:rFonts w:ascii="Arial" w:hAnsi="Arial" w:cs="Arial"/>
          <w:sz w:val="20"/>
        </w:rPr>
      </w:pPr>
    </w:p>
    <w:p w14:paraId="3733C72D"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 xml:space="preserve">Fokus verhaalt een deel van de aan het </w:t>
      </w:r>
      <w:r w:rsidR="002A69EB">
        <w:rPr>
          <w:rFonts w:ascii="Arial" w:hAnsi="Arial" w:cs="Arial"/>
          <w:sz w:val="20"/>
        </w:rPr>
        <w:t>Pensioenfonds Zorg en Welzijn</w:t>
      </w:r>
      <w:r>
        <w:rPr>
          <w:rFonts w:ascii="Arial" w:hAnsi="Arial" w:cs="Arial"/>
          <w:sz w:val="20"/>
        </w:rPr>
        <w:t xml:space="preserve"> af te dragen premie op de </w:t>
      </w:r>
      <w:r w:rsidR="002461E5">
        <w:rPr>
          <w:rFonts w:ascii="Arial" w:hAnsi="Arial" w:cs="Arial"/>
          <w:sz w:val="20"/>
        </w:rPr>
        <w:t>werknemers</w:t>
      </w:r>
      <w:r>
        <w:rPr>
          <w:rFonts w:ascii="Arial" w:hAnsi="Arial" w:cs="Arial"/>
          <w:sz w:val="20"/>
        </w:rPr>
        <w:t xml:space="preserve"> door toepassing van een jaarlijks door partijen bij deze CAO vast te stellen berekeningsformule. Deze formule wordt zodanig vastgesteld dat, gebaseerd op een jaarlijkse opgave van het </w:t>
      </w:r>
      <w:r w:rsidR="002A69EB">
        <w:rPr>
          <w:rFonts w:ascii="Arial" w:hAnsi="Arial" w:cs="Arial"/>
          <w:sz w:val="20"/>
        </w:rPr>
        <w:t>Pensioenfonds Zorg en Welzijn</w:t>
      </w:r>
      <w:r>
        <w:rPr>
          <w:rFonts w:ascii="Arial" w:hAnsi="Arial" w:cs="Arial"/>
          <w:sz w:val="20"/>
        </w:rPr>
        <w:t xml:space="preserve"> van de totale premielasten verbonden aan de deelnemers in het </w:t>
      </w:r>
      <w:r w:rsidR="002A69EB">
        <w:rPr>
          <w:rFonts w:ascii="Arial" w:hAnsi="Arial" w:cs="Arial"/>
          <w:sz w:val="20"/>
        </w:rPr>
        <w:t>Pensioenfonds Zorg en Welzijn</w:t>
      </w:r>
      <w:r>
        <w:rPr>
          <w:rFonts w:ascii="Arial" w:hAnsi="Arial" w:cs="Arial"/>
          <w:sz w:val="20"/>
        </w:rPr>
        <w:t xml:space="preserve">, 50% van deze aan het </w:t>
      </w:r>
      <w:r w:rsidR="002A69EB">
        <w:rPr>
          <w:rFonts w:ascii="Arial" w:hAnsi="Arial" w:cs="Arial"/>
          <w:sz w:val="20"/>
        </w:rPr>
        <w:t>Pensioenfonds Zorg en Welzijn</w:t>
      </w:r>
      <w:r>
        <w:rPr>
          <w:rFonts w:ascii="Arial" w:hAnsi="Arial" w:cs="Arial"/>
          <w:sz w:val="20"/>
        </w:rPr>
        <w:t xml:space="preserve"> af te dragen premies op de </w:t>
      </w:r>
      <w:r w:rsidR="002461E5">
        <w:rPr>
          <w:rFonts w:ascii="Arial" w:hAnsi="Arial" w:cs="Arial"/>
          <w:sz w:val="20"/>
        </w:rPr>
        <w:t>werknemers</w:t>
      </w:r>
      <w:r>
        <w:rPr>
          <w:rFonts w:ascii="Arial" w:hAnsi="Arial" w:cs="Arial"/>
          <w:sz w:val="20"/>
        </w:rPr>
        <w:t xml:space="preserve"> wordt verhaald.</w:t>
      </w:r>
    </w:p>
    <w:p w14:paraId="3733C72E" w14:textId="77777777" w:rsidR="00BD153A" w:rsidRDefault="00BD153A">
      <w:pPr>
        <w:pStyle w:val="03artikelkop"/>
        <w:rPr>
          <w:rFonts w:ascii="Arial" w:hAnsi="Arial" w:cs="Arial"/>
          <w:b/>
          <w:bCs/>
          <w:sz w:val="20"/>
        </w:rPr>
      </w:pPr>
    </w:p>
    <w:p w14:paraId="3733C72F"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2</w:t>
      </w:r>
      <w:r w:rsidR="005137F3">
        <w:rPr>
          <w:rFonts w:ascii="Arial" w:hAnsi="Arial" w:cs="Arial"/>
          <w:b/>
          <w:bCs/>
          <w:sz w:val="20"/>
        </w:rPr>
        <w:t>6</w:t>
      </w:r>
      <w:r>
        <w:rPr>
          <w:rFonts w:ascii="Arial" w:hAnsi="Arial" w:cs="Arial"/>
          <w:b/>
          <w:bCs/>
          <w:sz w:val="20"/>
        </w:rPr>
        <w:tab/>
        <w:t xml:space="preserve">Ingeleende </w:t>
      </w:r>
      <w:r w:rsidR="002461E5">
        <w:rPr>
          <w:rFonts w:ascii="Arial" w:hAnsi="Arial" w:cs="Arial"/>
          <w:b/>
          <w:bCs/>
          <w:sz w:val="20"/>
        </w:rPr>
        <w:t>werknemers</w:t>
      </w:r>
    </w:p>
    <w:p w14:paraId="3733C730" w14:textId="77777777" w:rsidR="00A93E4E" w:rsidRDefault="00A93E4E">
      <w:pPr>
        <w:pStyle w:val="01plattetekst"/>
        <w:tabs>
          <w:tab w:val="clear" w:pos="2152"/>
          <w:tab w:val="left" w:pos="284"/>
        </w:tabs>
        <w:ind w:left="284" w:hanging="284"/>
        <w:rPr>
          <w:rFonts w:ascii="Arial" w:hAnsi="Arial" w:cs="Arial"/>
          <w:sz w:val="20"/>
        </w:rPr>
      </w:pPr>
    </w:p>
    <w:p w14:paraId="3733C731"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Onder 'ingeleend</w:t>
      </w:r>
      <w:r w:rsidR="00691028">
        <w:rPr>
          <w:rFonts w:ascii="Arial" w:hAnsi="Arial" w:cs="Arial"/>
          <w:sz w:val="20"/>
        </w:rPr>
        <w:t>e</w:t>
      </w:r>
      <w:r>
        <w:rPr>
          <w:rFonts w:ascii="Arial" w:hAnsi="Arial" w:cs="Arial"/>
          <w:sz w:val="20"/>
        </w:rPr>
        <w:t xml:space="preserve"> </w:t>
      </w:r>
      <w:r w:rsidR="00691028">
        <w:rPr>
          <w:rFonts w:ascii="Arial" w:hAnsi="Arial" w:cs="Arial"/>
          <w:sz w:val="20"/>
        </w:rPr>
        <w:t>werknemer</w:t>
      </w:r>
      <w:r>
        <w:rPr>
          <w:rFonts w:ascii="Arial" w:hAnsi="Arial" w:cs="Arial"/>
          <w:sz w:val="20"/>
        </w:rPr>
        <w:t>' wordt in dit verband verstaan: de natuurlijke persoon, die werk verricht binnen de Fokus-organisatie, zonder daarmee een arbeidsovereenkomst te hebben en die ook niet werkt in het kader van een door Fokus gesloten aannemingsovereenkomst.</w:t>
      </w:r>
    </w:p>
    <w:p w14:paraId="3733C732" w14:textId="77777777" w:rsidR="00BD153A" w:rsidRDefault="00BD153A">
      <w:pPr>
        <w:pStyle w:val="01plattetekst"/>
        <w:ind w:left="0"/>
        <w:rPr>
          <w:rFonts w:ascii="Arial" w:hAnsi="Arial" w:cs="Arial"/>
          <w:sz w:val="20"/>
        </w:rPr>
      </w:pPr>
    </w:p>
    <w:p w14:paraId="3733C733"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 xml:space="preserve">Fokus draagt in haar organisatie, zonder voorafgaand overleg met de ondernemingsraad, aan ingeleende </w:t>
      </w:r>
      <w:r w:rsidR="002461E5">
        <w:rPr>
          <w:rFonts w:ascii="Arial" w:hAnsi="Arial" w:cs="Arial"/>
          <w:sz w:val="20"/>
        </w:rPr>
        <w:t>werknemers</w:t>
      </w:r>
      <w:r>
        <w:rPr>
          <w:rFonts w:ascii="Arial" w:hAnsi="Arial" w:cs="Arial"/>
          <w:sz w:val="20"/>
        </w:rPr>
        <w:t xml:space="preserve"> geen werk op, dat naar zijn aard door de eigen </w:t>
      </w:r>
      <w:r w:rsidR="002461E5">
        <w:rPr>
          <w:rFonts w:ascii="Arial" w:hAnsi="Arial" w:cs="Arial"/>
          <w:sz w:val="20"/>
        </w:rPr>
        <w:t>werknemers</w:t>
      </w:r>
      <w:r>
        <w:rPr>
          <w:rFonts w:ascii="Arial" w:hAnsi="Arial" w:cs="Arial"/>
          <w:sz w:val="20"/>
        </w:rPr>
        <w:t xml:space="preserve"> pleegt te worden verricht, tenzij het werkzaamheden betreft van een zodanige omvang dat deze onder normale werkcondities met het eigen personeel niet kunnen worden uitgevoerd.</w:t>
      </w:r>
    </w:p>
    <w:p w14:paraId="3733C734" w14:textId="77777777" w:rsidR="00BD153A" w:rsidRDefault="00BD153A">
      <w:pPr>
        <w:pStyle w:val="01plattetekst"/>
        <w:ind w:left="0"/>
        <w:rPr>
          <w:rFonts w:ascii="Arial" w:hAnsi="Arial" w:cs="Arial"/>
          <w:sz w:val="20"/>
        </w:rPr>
      </w:pPr>
    </w:p>
    <w:p w14:paraId="3733C735"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 xml:space="preserve">Wanneer Fokus gebruik maakt van ingeleende </w:t>
      </w:r>
      <w:r w:rsidR="002461E5">
        <w:rPr>
          <w:rFonts w:ascii="Arial" w:hAnsi="Arial" w:cs="Arial"/>
          <w:sz w:val="20"/>
        </w:rPr>
        <w:t>werknemers</w:t>
      </w:r>
      <w:r>
        <w:rPr>
          <w:rFonts w:ascii="Arial" w:hAnsi="Arial" w:cs="Arial"/>
          <w:sz w:val="20"/>
        </w:rPr>
        <w:t>, zal daarover ten</w:t>
      </w:r>
      <w:r w:rsidR="00AE73F6">
        <w:rPr>
          <w:rFonts w:ascii="Arial" w:hAnsi="Arial" w:cs="Arial"/>
          <w:sz w:val="20"/>
        </w:rPr>
        <w:t xml:space="preserve"> </w:t>
      </w:r>
      <w:r>
        <w:rPr>
          <w:rFonts w:ascii="Arial" w:hAnsi="Arial" w:cs="Arial"/>
          <w:sz w:val="20"/>
        </w:rPr>
        <w:t>minste twee keer per jaar nadere informatie aan de ondernemingsraad worden gegeven. Deze informatie zal in ieder geval gegevens omvatten omtrent:</w:t>
      </w:r>
    </w:p>
    <w:p w14:paraId="3733C736" w14:textId="77777777" w:rsidR="00BD153A" w:rsidRDefault="00BD153A" w:rsidP="00AE1401">
      <w:pPr>
        <w:pStyle w:val="01plattetekst"/>
        <w:numPr>
          <w:ilvl w:val="0"/>
          <w:numId w:val="7"/>
        </w:numPr>
        <w:tabs>
          <w:tab w:val="clear" w:pos="360"/>
          <w:tab w:val="clear" w:pos="2152"/>
          <w:tab w:val="num" w:pos="284"/>
          <w:tab w:val="left" w:pos="709"/>
        </w:tabs>
        <w:ind w:hanging="76"/>
        <w:rPr>
          <w:rFonts w:ascii="Arial" w:hAnsi="Arial" w:cs="Arial"/>
          <w:sz w:val="20"/>
        </w:rPr>
      </w:pPr>
      <w:r>
        <w:rPr>
          <w:rFonts w:ascii="Arial" w:hAnsi="Arial" w:cs="Arial"/>
          <w:sz w:val="20"/>
        </w:rPr>
        <w:t>naam en adres van de uitlener(s)</w:t>
      </w:r>
      <w:r w:rsidR="009A3B67">
        <w:rPr>
          <w:rFonts w:ascii="Arial" w:hAnsi="Arial" w:cs="Arial"/>
          <w:sz w:val="20"/>
        </w:rPr>
        <w:t>;</w:t>
      </w:r>
    </w:p>
    <w:p w14:paraId="3733C737" w14:textId="77777777" w:rsidR="00BD153A" w:rsidRDefault="00BD153A" w:rsidP="00AE1401">
      <w:pPr>
        <w:pStyle w:val="01plattetekst"/>
        <w:numPr>
          <w:ilvl w:val="0"/>
          <w:numId w:val="7"/>
        </w:numPr>
        <w:tabs>
          <w:tab w:val="clear" w:pos="360"/>
          <w:tab w:val="clear" w:pos="2152"/>
          <w:tab w:val="num" w:pos="284"/>
          <w:tab w:val="left" w:pos="709"/>
        </w:tabs>
        <w:ind w:hanging="76"/>
        <w:rPr>
          <w:rFonts w:ascii="Arial" w:hAnsi="Arial" w:cs="Arial"/>
          <w:sz w:val="20"/>
        </w:rPr>
      </w:pPr>
      <w:r>
        <w:rPr>
          <w:rFonts w:ascii="Arial" w:hAnsi="Arial" w:cs="Arial"/>
          <w:sz w:val="20"/>
        </w:rPr>
        <w:t>de aard van het werk</w:t>
      </w:r>
      <w:r w:rsidR="009A3B67">
        <w:rPr>
          <w:rFonts w:ascii="Arial" w:hAnsi="Arial" w:cs="Arial"/>
          <w:sz w:val="20"/>
        </w:rPr>
        <w:t>;</w:t>
      </w:r>
    </w:p>
    <w:p w14:paraId="3733C738" w14:textId="77777777" w:rsidR="00BD153A" w:rsidRDefault="00BD153A" w:rsidP="00AE1401">
      <w:pPr>
        <w:pStyle w:val="01plattetekst"/>
        <w:numPr>
          <w:ilvl w:val="0"/>
          <w:numId w:val="7"/>
        </w:numPr>
        <w:tabs>
          <w:tab w:val="clear" w:pos="360"/>
          <w:tab w:val="clear" w:pos="2152"/>
          <w:tab w:val="num" w:pos="284"/>
          <w:tab w:val="left" w:pos="709"/>
        </w:tabs>
        <w:ind w:hanging="76"/>
        <w:rPr>
          <w:rFonts w:ascii="Arial" w:hAnsi="Arial" w:cs="Arial"/>
          <w:sz w:val="20"/>
        </w:rPr>
      </w:pPr>
      <w:r>
        <w:rPr>
          <w:rFonts w:ascii="Arial" w:hAnsi="Arial" w:cs="Arial"/>
          <w:sz w:val="20"/>
        </w:rPr>
        <w:t xml:space="preserve">het aantal ingeleende </w:t>
      </w:r>
      <w:r w:rsidR="002461E5">
        <w:rPr>
          <w:rFonts w:ascii="Arial" w:hAnsi="Arial" w:cs="Arial"/>
          <w:sz w:val="20"/>
        </w:rPr>
        <w:t>werknemers</w:t>
      </w:r>
      <w:r w:rsidR="009A3B67">
        <w:rPr>
          <w:rFonts w:ascii="Arial" w:hAnsi="Arial" w:cs="Arial"/>
          <w:sz w:val="20"/>
        </w:rPr>
        <w:t>;</w:t>
      </w:r>
    </w:p>
    <w:p w14:paraId="3733C739" w14:textId="77777777" w:rsidR="00BD153A" w:rsidRDefault="00BD153A" w:rsidP="00AE1401">
      <w:pPr>
        <w:pStyle w:val="01plattetekst"/>
        <w:numPr>
          <w:ilvl w:val="0"/>
          <w:numId w:val="7"/>
        </w:numPr>
        <w:tabs>
          <w:tab w:val="clear" w:pos="360"/>
          <w:tab w:val="clear" w:pos="2152"/>
          <w:tab w:val="num" w:pos="284"/>
          <w:tab w:val="left" w:pos="709"/>
        </w:tabs>
        <w:ind w:hanging="76"/>
        <w:rPr>
          <w:rFonts w:ascii="Arial" w:hAnsi="Arial" w:cs="Arial"/>
          <w:sz w:val="20"/>
        </w:rPr>
      </w:pPr>
      <w:r>
        <w:rPr>
          <w:rFonts w:ascii="Arial" w:hAnsi="Arial" w:cs="Arial"/>
          <w:sz w:val="20"/>
        </w:rPr>
        <w:t>de arbeidsvoorwaarden</w:t>
      </w:r>
      <w:r w:rsidR="009A3B67">
        <w:rPr>
          <w:rFonts w:ascii="Arial" w:hAnsi="Arial" w:cs="Arial"/>
          <w:sz w:val="20"/>
        </w:rPr>
        <w:t>;</w:t>
      </w:r>
    </w:p>
    <w:p w14:paraId="3733C73A" w14:textId="77777777" w:rsidR="00BD153A" w:rsidRDefault="00BD153A" w:rsidP="00AE1401">
      <w:pPr>
        <w:pStyle w:val="01plattetekst"/>
        <w:numPr>
          <w:ilvl w:val="0"/>
          <w:numId w:val="7"/>
        </w:numPr>
        <w:tabs>
          <w:tab w:val="clear" w:pos="360"/>
          <w:tab w:val="clear" w:pos="2152"/>
          <w:tab w:val="num" w:pos="284"/>
          <w:tab w:val="left" w:pos="709"/>
        </w:tabs>
        <w:ind w:hanging="76"/>
        <w:rPr>
          <w:rFonts w:ascii="Arial" w:hAnsi="Arial" w:cs="Arial"/>
          <w:sz w:val="20"/>
        </w:rPr>
      </w:pPr>
      <w:r>
        <w:rPr>
          <w:rFonts w:ascii="Arial" w:hAnsi="Arial" w:cs="Arial"/>
          <w:sz w:val="20"/>
        </w:rPr>
        <w:t>de vergunning van de uitlener(s), hem (hen) krachtens de wet verstrekt.</w:t>
      </w:r>
    </w:p>
    <w:p w14:paraId="3733C73B" w14:textId="77777777" w:rsidR="00BD153A" w:rsidRDefault="00BD153A">
      <w:pPr>
        <w:pStyle w:val="01plattetekst"/>
        <w:rPr>
          <w:rFonts w:ascii="Arial" w:hAnsi="Arial" w:cs="Arial"/>
          <w:sz w:val="20"/>
        </w:rPr>
      </w:pPr>
    </w:p>
    <w:p w14:paraId="3733C73C" w14:textId="77777777" w:rsidR="00BD153A" w:rsidRDefault="00BD153A">
      <w:pPr>
        <w:pStyle w:val="03artikelkop"/>
        <w:rPr>
          <w:rFonts w:ascii="Arial" w:hAnsi="Arial" w:cs="Arial"/>
          <w:b/>
          <w:bCs/>
          <w:sz w:val="20"/>
        </w:rPr>
      </w:pPr>
      <w:r>
        <w:rPr>
          <w:rFonts w:ascii="Arial" w:hAnsi="Arial" w:cs="Arial"/>
          <w:sz w:val="20"/>
        </w:rPr>
        <w:br w:type="page"/>
      </w:r>
      <w:r>
        <w:rPr>
          <w:rFonts w:ascii="Arial" w:hAnsi="Arial" w:cs="Arial"/>
          <w:b/>
          <w:bCs/>
          <w:sz w:val="20"/>
        </w:rPr>
        <w:lastRenderedPageBreak/>
        <w:t>Artikel 2</w:t>
      </w:r>
      <w:r w:rsidR="005137F3">
        <w:rPr>
          <w:rFonts w:ascii="Arial" w:hAnsi="Arial" w:cs="Arial"/>
          <w:b/>
          <w:bCs/>
          <w:sz w:val="20"/>
        </w:rPr>
        <w:t>7</w:t>
      </w:r>
      <w:r>
        <w:rPr>
          <w:rFonts w:ascii="Arial" w:hAnsi="Arial" w:cs="Arial"/>
          <w:b/>
          <w:bCs/>
          <w:sz w:val="20"/>
        </w:rPr>
        <w:tab/>
        <w:t>Geschillenregeling</w:t>
      </w:r>
    </w:p>
    <w:p w14:paraId="3733C73D" w14:textId="77777777" w:rsidR="00A93E4E" w:rsidRDefault="00A93E4E">
      <w:pPr>
        <w:pStyle w:val="01plattetekst"/>
        <w:tabs>
          <w:tab w:val="clear" w:pos="2152"/>
          <w:tab w:val="left" w:pos="284"/>
        </w:tabs>
        <w:ind w:left="284" w:hanging="284"/>
        <w:rPr>
          <w:rFonts w:ascii="Arial" w:hAnsi="Arial" w:cs="Arial"/>
          <w:sz w:val="20"/>
        </w:rPr>
      </w:pPr>
    </w:p>
    <w:p w14:paraId="3733C73E"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 xml:space="preserve">Indien Fokus of een </w:t>
      </w:r>
      <w:r w:rsidR="00691028">
        <w:rPr>
          <w:rFonts w:ascii="Arial" w:hAnsi="Arial" w:cs="Arial"/>
          <w:sz w:val="20"/>
        </w:rPr>
        <w:t>werknemer</w:t>
      </w:r>
      <w:r>
        <w:rPr>
          <w:rFonts w:ascii="Arial" w:hAnsi="Arial" w:cs="Arial"/>
          <w:sz w:val="20"/>
        </w:rPr>
        <w:t xml:space="preserve"> d</w:t>
      </w:r>
      <w:r w:rsidR="00691028">
        <w:rPr>
          <w:rFonts w:ascii="Arial" w:hAnsi="Arial" w:cs="Arial"/>
          <w:sz w:val="20"/>
        </w:rPr>
        <w:t>ie</w:t>
      </w:r>
      <w:r>
        <w:rPr>
          <w:rFonts w:ascii="Arial" w:hAnsi="Arial" w:cs="Arial"/>
          <w:sz w:val="20"/>
        </w:rPr>
        <w:t xml:space="preserve"> ten</w:t>
      </w:r>
      <w:r w:rsidR="00680416">
        <w:rPr>
          <w:rFonts w:ascii="Arial" w:hAnsi="Arial" w:cs="Arial"/>
          <w:sz w:val="20"/>
        </w:rPr>
        <w:t xml:space="preserve"> </w:t>
      </w:r>
      <w:r>
        <w:rPr>
          <w:rFonts w:ascii="Arial" w:hAnsi="Arial" w:cs="Arial"/>
          <w:sz w:val="20"/>
        </w:rPr>
        <w:t xml:space="preserve">minste </w:t>
      </w:r>
      <w:r w:rsidR="00C435C9">
        <w:rPr>
          <w:rFonts w:ascii="Arial" w:hAnsi="Arial" w:cs="Arial"/>
          <w:sz w:val="20"/>
        </w:rPr>
        <w:t>3</w:t>
      </w:r>
      <w:r>
        <w:rPr>
          <w:rFonts w:ascii="Arial" w:hAnsi="Arial" w:cs="Arial"/>
          <w:sz w:val="20"/>
        </w:rPr>
        <w:t xml:space="preserve"> maanden lid is van </w:t>
      </w:r>
      <w:r w:rsidR="009D7F68">
        <w:rPr>
          <w:rFonts w:ascii="Arial" w:hAnsi="Arial" w:cs="Arial"/>
          <w:sz w:val="20"/>
        </w:rPr>
        <w:t>éé</w:t>
      </w:r>
      <w:r>
        <w:rPr>
          <w:rFonts w:ascii="Arial" w:hAnsi="Arial" w:cs="Arial"/>
          <w:sz w:val="20"/>
        </w:rPr>
        <w:t xml:space="preserve">n </w:t>
      </w:r>
      <w:r w:rsidR="00803D19">
        <w:rPr>
          <w:rFonts w:ascii="Arial" w:hAnsi="Arial" w:cs="Arial"/>
          <w:sz w:val="20"/>
        </w:rPr>
        <w:t xml:space="preserve">van de vakorganisaties </w:t>
      </w:r>
      <w:r>
        <w:rPr>
          <w:rFonts w:ascii="Arial" w:hAnsi="Arial" w:cs="Arial"/>
          <w:sz w:val="20"/>
        </w:rPr>
        <w:t>d</w:t>
      </w:r>
      <w:r w:rsidR="00803D19">
        <w:rPr>
          <w:rFonts w:ascii="Arial" w:hAnsi="Arial" w:cs="Arial"/>
          <w:sz w:val="20"/>
        </w:rPr>
        <w:t>i</w:t>
      </w:r>
      <w:r>
        <w:rPr>
          <w:rFonts w:ascii="Arial" w:hAnsi="Arial" w:cs="Arial"/>
          <w:sz w:val="20"/>
        </w:rPr>
        <w:t>e partij</w:t>
      </w:r>
      <w:r w:rsidR="00803D19">
        <w:rPr>
          <w:rFonts w:ascii="Arial" w:hAnsi="Arial" w:cs="Arial"/>
          <w:sz w:val="20"/>
        </w:rPr>
        <w:t xml:space="preserve"> is</w:t>
      </w:r>
      <w:r>
        <w:rPr>
          <w:rFonts w:ascii="Arial" w:hAnsi="Arial" w:cs="Arial"/>
          <w:sz w:val="20"/>
        </w:rPr>
        <w:t xml:space="preserve"> bij deze CAO</w:t>
      </w:r>
      <w:r w:rsidR="00803D19">
        <w:rPr>
          <w:rFonts w:ascii="Arial" w:hAnsi="Arial" w:cs="Arial"/>
          <w:sz w:val="20"/>
        </w:rPr>
        <w:t>,</w:t>
      </w:r>
      <w:r>
        <w:rPr>
          <w:rFonts w:ascii="Arial" w:hAnsi="Arial" w:cs="Arial"/>
          <w:sz w:val="20"/>
        </w:rPr>
        <w:t xml:space="preserve"> van mening is, dat zich een geschil voordoet, voortvloeiend uit de arbeidsovereenkomst, kan </w:t>
      </w:r>
      <w:r w:rsidR="00DE6D51">
        <w:rPr>
          <w:rFonts w:ascii="Arial" w:hAnsi="Arial" w:cs="Arial"/>
          <w:sz w:val="20"/>
        </w:rPr>
        <w:t>hij</w:t>
      </w:r>
      <w:r>
        <w:rPr>
          <w:rFonts w:ascii="Arial" w:hAnsi="Arial" w:cs="Arial"/>
          <w:sz w:val="20"/>
        </w:rPr>
        <w:t xml:space="preserve"> dit geschil voorleggen aan de Commissie van Geschillen.</w:t>
      </w:r>
    </w:p>
    <w:p w14:paraId="3733C73F" w14:textId="77777777" w:rsidR="00BD153A" w:rsidRDefault="00BD153A">
      <w:pPr>
        <w:pStyle w:val="01plattetekst"/>
        <w:ind w:left="0"/>
        <w:rPr>
          <w:rFonts w:ascii="Arial" w:hAnsi="Arial" w:cs="Arial"/>
          <w:sz w:val="20"/>
        </w:rPr>
      </w:pPr>
    </w:p>
    <w:p w14:paraId="3733C740"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 xml:space="preserve">Indien het geschil een ontslagprocedure betreft waarvoor een ontslagvergunning van het betrokken </w:t>
      </w:r>
      <w:r w:rsidR="002F6C88">
        <w:rPr>
          <w:rFonts w:ascii="Arial" w:hAnsi="Arial" w:cs="Arial"/>
          <w:sz w:val="20"/>
        </w:rPr>
        <w:t>UWV WERKbedrijf</w:t>
      </w:r>
      <w:r w:rsidR="00AE73F6">
        <w:rPr>
          <w:rFonts w:ascii="Arial" w:hAnsi="Arial" w:cs="Arial"/>
          <w:sz w:val="20"/>
        </w:rPr>
        <w:t xml:space="preserve"> is vereist en door </w:t>
      </w:r>
      <w:r>
        <w:rPr>
          <w:rFonts w:ascii="Arial" w:hAnsi="Arial" w:cs="Arial"/>
          <w:sz w:val="20"/>
        </w:rPr>
        <w:t xml:space="preserve">het betrokken </w:t>
      </w:r>
      <w:r w:rsidR="002F6C88">
        <w:rPr>
          <w:rFonts w:ascii="Arial" w:hAnsi="Arial" w:cs="Arial"/>
          <w:sz w:val="20"/>
        </w:rPr>
        <w:t>UWV WERKbedrijf</w:t>
      </w:r>
      <w:r>
        <w:rPr>
          <w:rFonts w:ascii="Arial" w:hAnsi="Arial" w:cs="Arial"/>
          <w:sz w:val="20"/>
        </w:rPr>
        <w:t xml:space="preserve"> nog niet is overgegaan tot afgifte van een ontslagvergunning is </w:t>
      </w:r>
      <w:r w:rsidR="00680416">
        <w:rPr>
          <w:rFonts w:ascii="Arial" w:hAnsi="Arial" w:cs="Arial"/>
          <w:sz w:val="20"/>
        </w:rPr>
        <w:t>de partij, door wie aan</w:t>
      </w:r>
      <w:r>
        <w:rPr>
          <w:rFonts w:ascii="Arial" w:hAnsi="Arial" w:cs="Arial"/>
          <w:sz w:val="20"/>
        </w:rPr>
        <w:t xml:space="preserve"> het betrokken </w:t>
      </w:r>
      <w:r w:rsidR="002F6C88">
        <w:rPr>
          <w:rFonts w:ascii="Arial" w:hAnsi="Arial" w:cs="Arial"/>
          <w:sz w:val="20"/>
        </w:rPr>
        <w:t>UWV WERKbedrijf</w:t>
      </w:r>
      <w:r>
        <w:rPr>
          <w:rFonts w:ascii="Arial" w:hAnsi="Arial" w:cs="Arial"/>
          <w:sz w:val="20"/>
        </w:rPr>
        <w:t xml:space="preserve"> een ontslagvergunning is aangevraagd verplicht direct na bevestiging van de ontvangst van het verzoekschrift door de secretaris van de geschillencommissie om opschorting van de b</w:t>
      </w:r>
      <w:r w:rsidR="009A3B67">
        <w:rPr>
          <w:rFonts w:ascii="Arial" w:hAnsi="Arial" w:cs="Arial"/>
          <w:sz w:val="20"/>
        </w:rPr>
        <w:t xml:space="preserve">ehandeling van de aanvraag aan </w:t>
      </w:r>
      <w:r>
        <w:rPr>
          <w:rFonts w:ascii="Arial" w:hAnsi="Arial" w:cs="Arial"/>
          <w:sz w:val="20"/>
        </w:rPr>
        <w:t xml:space="preserve">het betrokken </w:t>
      </w:r>
      <w:r w:rsidR="002F6C88">
        <w:rPr>
          <w:rFonts w:ascii="Arial" w:hAnsi="Arial" w:cs="Arial"/>
          <w:sz w:val="20"/>
        </w:rPr>
        <w:t>UWV WERKbedrijf</w:t>
      </w:r>
      <w:r>
        <w:rPr>
          <w:rFonts w:ascii="Arial" w:hAnsi="Arial" w:cs="Arial"/>
          <w:sz w:val="20"/>
        </w:rPr>
        <w:t xml:space="preserve"> te verzoeken.</w:t>
      </w:r>
    </w:p>
    <w:p w14:paraId="3733C741" w14:textId="77777777" w:rsidR="00BD153A" w:rsidRDefault="00BD153A">
      <w:pPr>
        <w:pStyle w:val="01plattetekst"/>
        <w:ind w:left="0"/>
        <w:rPr>
          <w:rFonts w:ascii="Arial" w:hAnsi="Arial" w:cs="Arial"/>
          <w:sz w:val="20"/>
        </w:rPr>
      </w:pPr>
    </w:p>
    <w:p w14:paraId="3733C742" w14:textId="77777777" w:rsidR="009D7F68" w:rsidRDefault="009D7F68" w:rsidP="009D7F68">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 xml:space="preserve">Van de werknemer wordt verwacht dat een geschil pas wordt voorgelegd aan de Commissie van Geschillen, nadat het geschil door de werknemer </w:t>
      </w:r>
      <w:r w:rsidR="003C56C2">
        <w:rPr>
          <w:rFonts w:ascii="Arial" w:hAnsi="Arial" w:cs="Arial"/>
          <w:sz w:val="20"/>
        </w:rPr>
        <w:t xml:space="preserve">eerst </w:t>
      </w:r>
      <w:r>
        <w:rPr>
          <w:rFonts w:ascii="Arial" w:hAnsi="Arial" w:cs="Arial"/>
          <w:sz w:val="20"/>
        </w:rPr>
        <w:t>intern binnen de Fokus-organisatie aanhangig is gemaakt.</w:t>
      </w:r>
    </w:p>
    <w:p w14:paraId="3733C743" w14:textId="77777777" w:rsidR="009D7F68" w:rsidRDefault="009D7F68">
      <w:pPr>
        <w:pStyle w:val="01plattetekst"/>
        <w:ind w:left="0"/>
        <w:rPr>
          <w:rFonts w:ascii="Arial" w:hAnsi="Arial" w:cs="Arial"/>
          <w:sz w:val="20"/>
        </w:rPr>
      </w:pPr>
    </w:p>
    <w:p w14:paraId="3733C744" w14:textId="77777777" w:rsidR="00BD153A" w:rsidRDefault="009D7F68">
      <w:pPr>
        <w:pStyle w:val="01plattetekst"/>
        <w:tabs>
          <w:tab w:val="clear" w:pos="2152"/>
          <w:tab w:val="left" w:pos="284"/>
        </w:tabs>
        <w:ind w:left="284" w:hanging="284"/>
        <w:rPr>
          <w:rFonts w:ascii="Arial" w:hAnsi="Arial" w:cs="Arial"/>
          <w:sz w:val="20"/>
        </w:rPr>
      </w:pPr>
      <w:r>
        <w:rPr>
          <w:rFonts w:ascii="Arial" w:hAnsi="Arial" w:cs="Arial"/>
          <w:sz w:val="20"/>
        </w:rPr>
        <w:t>4</w:t>
      </w:r>
      <w:r w:rsidR="00BD153A">
        <w:rPr>
          <w:rFonts w:ascii="Arial" w:hAnsi="Arial" w:cs="Arial"/>
          <w:sz w:val="20"/>
        </w:rPr>
        <w:tab/>
        <w:t xml:space="preserve">Fokus of </w:t>
      </w:r>
      <w:r w:rsidR="00A02ED2">
        <w:rPr>
          <w:rFonts w:ascii="Arial" w:hAnsi="Arial" w:cs="Arial"/>
          <w:sz w:val="20"/>
        </w:rPr>
        <w:t>de werknemer die</w:t>
      </w:r>
      <w:r w:rsidR="00BD153A">
        <w:rPr>
          <w:rFonts w:ascii="Arial" w:hAnsi="Arial" w:cs="Arial"/>
          <w:sz w:val="20"/>
        </w:rPr>
        <w:t xml:space="preserve"> zich tot de Commissie van Geschillen heeft gewend wordt niet ontvankelijk verklaard indien:</w:t>
      </w:r>
    </w:p>
    <w:p w14:paraId="3733C745" w14:textId="77777777" w:rsidR="00BD153A" w:rsidRDefault="00BD153A" w:rsidP="00AE1401">
      <w:pPr>
        <w:pStyle w:val="01plattetekst"/>
        <w:numPr>
          <w:ilvl w:val="0"/>
          <w:numId w:val="8"/>
        </w:numPr>
        <w:tabs>
          <w:tab w:val="clear" w:pos="360"/>
          <w:tab w:val="clear" w:pos="2152"/>
          <w:tab w:val="num" w:pos="284"/>
          <w:tab w:val="left" w:pos="709"/>
        </w:tabs>
        <w:ind w:left="709" w:hanging="425"/>
        <w:rPr>
          <w:rFonts w:ascii="Arial" w:hAnsi="Arial" w:cs="Arial"/>
          <w:sz w:val="20"/>
        </w:rPr>
      </w:pPr>
      <w:r>
        <w:rPr>
          <w:rFonts w:ascii="Arial" w:hAnsi="Arial" w:cs="Arial"/>
          <w:sz w:val="20"/>
        </w:rPr>
        <w:t>het geschil een ontslagprocedure betre</w:t>
      </w:r>
      <w:r w:rsidR="009A3B67">
        <w:rPr>
          <w:rFonts w:ascii="Arial" w:hAnsi="Arial" w:cs="Arial"/>
          <w:sz w:val="20"/>
        </w:rPr>
        <w:t xml:space="preserve">ft waarvoor een vergunning van </w:t>
      </w:r>
      <w:r>
        <w:rPr>
          <w:rFonts w:ascii="Arial" w:hAnsi="Arial" w:cs="Arial"/>
          <w:sz w:val="20"/>
        </w:rPr>
        <w:t xml:space="preserve">het betrokken </w:t>
      </w:r>
      <w:r w:rsidR="002F6C88">
        <w:rPr>
          <w:rFonts w:ascii="Arial" w:hAnsi="Arial" w:cs="Arial"/>
          <w:sz w:val="20"/>
        </w:rPr>
        <w:t>UWV WERKbedrijf</w:t>
      </w:r>
      <w:r>
        <w:rPr>
          <w:rFonts w:ascii="Arial" w:hAnsi="Arial" w:cs="Arial"/>
          <w:sz w:val="20"/>
        </w:rPr>
        <w:t xml:space="preserve"> is vereist en ten tijde van de ontvangst van het verzoekschrift door het secretariaat van de Commissie ten</w:t>
      </w:r>
      <w:r w:rsidR="00680416">
        <w:rPr>
          <w:rFonts w:ascii="Arial" w:hAnsi="Arial" w:cs="Arial"/>
          <w:sz w:val="20"/>
        </w:rPr>
        <w:t xml:space="preserve"> </w:t>
      </w:r>
      <w:r>
        <w:rPr>
          <w:rFonts w:ascii="Arial" w:hAnsi="Arial" w:cs="Arial"/>
          <w:sz w:val="20"/>
        </w:rPr>
        <w:t xml:space="preserve">minste 6 weken zijn verlopen na het tijdstip waarop </w:t>
      </w:r>
      <w:r w:rsidR="002461E5">
        <w:rPr>
          <w:rFonts w:ascii="Arial" w:hAnsi="Arial" w:cs="Arial"/>
          <w:sz w:val="20"/>
        </w:rPr>
        <w:t>de werknemer</w:t>
      </w:r>
      <w:r>
        <w:rPr>
          <w:rFonts w:ascii="Arial" w:hAnsi="Arial" w:cs="Arial"/>
          <w:sz w:val="20"/>
        </w:rPr>
        <w:t xml:space="preserve"> door het </w:t>
      </w:r>
      <w:r w:rsidR="002F6C88">
        <w:rPr>
          <w:rFonts w:ascii="Arial" w:hAnsi="Arial" w:cs="Arial"/>
          <w:sz w:val="20"/>
        </w:rPr>
        <w:t>UWV WERKbedrijf</w:t>
      </w:r>
      <w:r>
        <w:rPr>
          <w:rFonts w:ascii="Arial" w:hAnsi="Arial" w:cs="Arial"/>
          <w:sz w:val="20"/>
        </w:rPr>
        <w:t xml:space="preserve"> in kennis is gesteld va</w:t>
      </w:r>
      <w:r w:rsidR="009A3B67">
        <w:rPr>
          <w:rFonts w:ascii="Arial" w:hAnsi="Arial" w:cs="Arial"/>
          <w:sz w:val="20"/>
        </w:rPr>
        <w:t>n de ontslagaanvrage door Fokus;</w:t>
      </w:r>
    </w:p>
    <w:p w14:paraId="3733C746" w14:textId="77777777" w:rsidR="00BD153A" w:rsidRDefault="00BD153A" w:rsidP="00AE1401">
      <w:pPr>
        <w:pStyle w:val="01plattetekst"/>
        <w:numPr>
          <w:ilvl w:val="0"/>
          <w:numId w:val="8"/>
        </w:numPr>
        <w:tabs>
          <w:tab w:val="clear" w:pos="360"/>
          <w:tab w:val="clear" w:pos="2152"/>
          <w:tab w:val="num" w:pos="284"/>
          <w:tab w:val="left" w:pos="709"/>
        </w:tabs>
        <w:ind w:left="709" w:hanging="425"/>
        <w:rPr>
          <w:rFonts w:ascii="Arial" w:hAnsi="Arial" w:cs="Arial"/>
          <w:sz w:val="20"/>
        </w:rPr>
      </w:pPr>
      <w:r>
        <w:rPr>
          <w:rFonts w:ascii="Arial" w:hAnsi="Arial" w:cs="Arial"/>
          <w:sz w:val="20"/>
        </w:rPr>
        <w:t>het geschil een ontslagprocedure betreft waar</w:t>
      </w:r>
      <w:r w:rsidR="00680416">
        <w:rPr>
          <w:rFonts w:ascii="Arial" w:hAnsi="Arial" w:cs="Arial"/>
          <w:sz w:val="20"/>
        </w:rPr>
        <w:t xml:space="preserve">voor een ontslagvergunning van </w:t>
      </w:r>
      <w:r>
        <w:rPr>
          <w:rFonts w:ascii="Arial" w:hAnsi="Arial" w:cs="Arial"/>
          <w:sz w:val="20"/>
        </w:rPr>
        <w:t xml:space="preserve">het betrokken </w:t>
      </w:r>
      <w:r w:rsidR="002F6C88">
        <w:rPr>
          <w:rFonts w:ascii="Arial" w:hAnsi="Arial" w:cs="Arial"/>
          <w:sz w:val="20"/>
        </w:rPr>
        <w:t>UWV WERKbedrijf</w:t>
      </w:r>
      <w:r>
        <w:rPr>
          <w:rFonts w:ascii="Arial" w:hAnsi="Arial" w:cs="Arial"/>
          <w:sz w:val="20"/>
        </w:rPr>
        <w:t xml:space="preserve"> is vereist en deze ontslagvergunning </w:t>
      </w:r>
      <w:r w:rsidR="00680416">
        <w:rPr>
          <w:rFonts w:ascii="Arial" w:hAnsi="Arial" w:cs="Arial"/>
          <w:sz w:val="20"/>
        </w:rPr>
        <w:t>al is afgegeven of geweigerd door</w:t>
      </w:r>
      <w:r>
        <w:rPr>
          <w:rFonts w:ascii="Arial" w:hAnsi="Arial" w:cs="Arial"/>
          <w:sz w:val="20"/>
        </w:rPr>
        <w:t xml:space="preserve"> het betrokken </w:t>
      </w:r>
      <w:r w:rsidR="002F6C88">
        <w:rPr>
          <w:rFonts w:ascii="Arial" w:hAnsi="Arial" w:cs="Arial"/>
          <w:sz w:val="20"/>
        </w:rPr>
        <w:t>UWV WERKbedrijf</w:t>
      </w:r>
      <w:r>
        <w:rPr>
          <w:rFonts w:ascii="Arial" w:hAnsi="Arial" w:cs="Arial"/>
          <w:sz w:val="20"/>
        </w:rPr>
        <w:t xml:space="preserve"> op het tijdstip waarop het verzoekschrift door het secretariaa</w:t>
      </w:r>
      <w:r w:rsidR="009A3B67">
        <w:rPr>
          <w:rFonts w:ascii="Arial" w:hAnsi="Arial" w:cs="Arial"/>
          <w:sz w:val="20"/>
        </w:rPr>
        <w:t>t van de Commissie is ontvangen;</w:t>
      </w:r>
    </w:p>
    <w:p w14:paraId="3733C747" w14:textId="77777777" w:rsidR="00BD153A" w:rsidRDefault="00BD153A" w:rsidP="00AE1401">
      <w:pPr>
        <w:pStyle w:val="01plattetekst"/>
        <w:numPr>
          <w:ilvl w:val="0"/>
          <w:numId w:val="8"/>
        </w:numPr>
        <w:tabs>
          <w:tab w:val="clear" w:pos="360"/>
          <w:tab w:val="clear" w:pos="2152"/>
          <w:tab w:val="num" w:pos="284"/>
          <w:tab w:val="left" w:pos="709"/>
        </w:tabs>
        <w:ind w:left="709" w:hanging="425"/>
        <w:rPr>
          <w:rFonts w:ascii="Arial" w:hAnsi="Arial" w:cs="Arial"/>
          <w:sz w:val="20"/>
        </w:rPr>
      </w:pPr>
      <w:r>
        <w:rPr>
          <w:rFonts w:ascii="Arial" w:hAnsi="Arial" w:cs="Arial"/>
          <w:sz w:val="20"/>
        </w:rPr>
        <w:t>het geschil, voordat het is aangemeld bij de Commissie van Geschillen, bij de rechter aanhangig is gemaakt.</w:t>
      </w:r>
    </w:p>
    <w:p w14:paraId="3733C748" w14:textId="77777777" w:rsidR="00BD153A" w:rsidRDefault="00BD153A">
      <w:pPr>
        <w:pStyle w:val="01plattetekst"/>
        <w:ind w:left="0"/>
        <w:rPr>
          <w:rFonts w:ascii="Arial" w:hAnsi="Arial" w:cs="Arial"/>
          <w:sz w:val="20"/>
        </w:rPr>
      </w:pPr>
    </w:p>
    <w:p w14:paraId="3733C749" w14:textId="77777777" w:rsidR="00BD153A" w:rsidRDefault="009D7F68">
      <w:pPr>
        <w:pStyle w:val="01plattetekst"/>
        <w:tabs>
          <w:tab w:val="clear" w:pos="2152"/>
          <w:tab w:val="left" w:pos="284"/>
        </w:tabs>
        <w:ind w:left="284" w:hanging="284"/>
        <w:rPr>
          <w:rFonts w:ascii="Arial" w:hAnsi="Arial" w:cs="Arial"/>
          <w:sz w:val="20"/>
        </w:rPr>
      </w:pPr>
      <w:r>
        <w:rPr>
          <w:rFonts w:ascii="Arial" w:hAnsi="Arial" w:cs="Arial"/>
          <w:sz w:val="20"/>
        </w:rPr>
        <w:t>5</w:t>
      </w:r>
      <w:r w:rsidR="00BD153A">
        <w:rPr>
          <w:rFonts w:ascii="Arial" w:hAnsi="Arial" w:cs="Arial"/>
          <w:sz w:val="20"/>
        </w:rPr>
        <w:tab/>
        <w:t>Indien tijdens de behandeling van het geschil door de Commissie van Geschillen een der partijen of beide partijen het geschil aanhangig maakt (maken) bij de rechter, ziet de Commissie van Geschillen af van verdere behandeling.</w:t>
      </w:r>
    </w:p>
    <w:p w14:paraId="3733C74A" w14:textId="77777777" w:rsidR="00BD153A" w:rsidRDefault="00BD153A">
      <w:pPr>
        <w:pStyle w:val="01plattetekst"/>
        <w:ind w:left="0"/>
        <w:rPr>
          <w:rFonts w:ascii="Arial" w:hAnsi="Arial" w:cs="Arial"/>
          <w:sz w:val="20"/>
        </w:rPr>
      </w:pPr>
    </w:p>
    <w:p w14:paraId="3733C74B" w14:textId="77777777" w:rsidR="00BD153A" w:rsidRDefault="009D7F68">
      <w:pPr>
        <w:pStyle w:val="01plattetekst"/>
        <w:tabs>
          <w:tab w:val="clear" w:pos="2152"/>
          <w:tab w:val="left" w:pos="284"/>
        </w:tabs>
        <w:ind w:left="284" w:hanging="284"/>
        <w:rPr>
          <w:rFonts w:ascii="Arial" w:hAnsi="Arial" w:cs="Arial"/>
          <w:sz w:val="20"/>
        </w:rPr>
      </w:pPr>
      <w:r>
        <w:rPr>
          <w:rFonts w:ascii="Arial" w:hAnsi="Arial" w:cs="Arial"/>
          <w:sz w:val="20"/>
        </w:rPr>
        <w:t>6</w:t>
      </w:r>
      <w:r w:rsidR="00BD153A">
        <w:rPr>
          <w:rFonts w:ascii="Arial" w:hAnsi="Arial" w:cs="Arial"/>
          <w:sz w:val="20"/>
        </w:rPr>
        <w:tab/>
        <w:t xml:space="preserve">Fokus en </w:t>
      </w:r>
      <w:r w:rsidR="002461E5">
        <w:rPr>
          <w:rFonts w:ascii="Arial" w:hAnsi="Arial" w:cs="Arial"/>
          <w:sz w:val="20"/>
        </w:rPr>
        <w:t>de werknemer</w:t>
      </w:r>
      <w:r w:rsidR="00BD153A">
        <w:rPr>
          <w:rFonts w:ascii="Arial" w:hAnsi="Arial" w:cs="Arial"/>
          <w:sz w:val="20"/>
        </w:rPr>
        <w:t xml:space="preserve"> zijn verplicht alle gevraagde medewerking aan de Commissie van Geschillen te verlenen. </w:t>
      </w:r>
    </w:p>
    <w:p w14:paraId="3733C74C" w14:textId="77777777" w:rsidR="00BD153A" w:rsidRDefault="00BD153A">
      <w:pPr>
        <w:pStyle w:val="01plattetekst"/>
        <w:tabs>
          <w:tab w:val="clear" w:pos="2152"/>
          <w:tab w:val="left" w:pos="284"/>
        </w:tabs>
        <w:ind w:left="284" w:hanging="284"/>
        <w:rPr>
          <w:rFonts w:ascii="Arial" w:hAnsi="Arial" w:cs="Arial"/>
          <w:sz w:val="20"/>
        </w:rPr>
      </w:pPr>
    </w:p>
    <w:p w14:paraId="3733C74D" w14:textId="77777777" w:rsidR="00BD153A" w:rsidRDefault="009D7F68">
      <w:pPr>
        <w:pStyle w:val="01plattetekst"/>
        <w:tabs>
          <w:tab w:val="clear" w:pos="2152"/>
          <w:tab w:val="left" w:pos="284"/>
        </w:tabs>
        <w:ind w:left="284" w:hanging="284"/>
        <w:rPr>
          <w:rFonts w:ascii="Arial" w:hAnsi="Arial" w:cs="Arial"/>
          <w:sz w:val="20"/>
        </w:rPr>
      </w:pPr>
      <w:r>
        <w:rPr>
          <w:rFonts w:ascii="Arial" w:hAnsi="Arial" w:cs="Arial"/>
          <w:sz w:val="20"/>
        </w:rPr>
        <w:t>7</w:t>
      </w:r>
      <w:r w:rsidR="00BD153A">
        <w:rPr>
          <w:rFonts w:ascii="Arial" w:hAnsi="Arial" w:cs="Arial"/>
          <w:sz w:val="20"/>
        </w:rPr>
        <w:tab/>
        <w:t>De samenstelling, werkwijze en bevoegdheden van de Commissie zijn geregeld in Bijlage V van deze CAO.</w:t>
      </w:r>
    </w:p>
    <w:p w14:paraId="3733C74E" w14:textId="77777777" w:rsidR="00BD153A" w:rsidRDefault="00BD153A">
      <w:pPr>
        <w:pStyle w:val="03artikelkop"/>
        <w:rPr>
          <w:rFonts w:ascii="Arial" w:hAnsi="Arial" w:cs="Arial"/>
          <w:b/>
          <w:bCs/>
          <w:sz w:val="20"/>
        </w:rPr>
      </w:pPr>
    </w:p>
    <w:p w14:paraId="3733C74F"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Artikel 2</w:t>
      </w:r>
      <w:r w:rsidR="005137F3">
        <w:rPr>
          <w:rFonts w:ascii="Arial" w:hAnsi="Arial" w:cs="Arial"/>
          <w:b/>
          <w:bCs/>
          <w:sz w:val="20"/>
        </w:rPr>
        <w:t>8</w:t>
      </w:r>
      <w:r>
        <w:rPr>
          <w:rFonts w:ascii="Arial" w:hAnsi="Arial" w:cs="Arial"/>
          <w:b/>
          <w:bCs/>
          <w:sz w:val="20"/>
        </w:rPr>
        <w:tab/>
        <w:t>Vakbondsfaciliteiten</w:t>
      </w:r>
    </w:p>
    <w:p w14:paraId="3733C750" w14:textId="77777777" w:rsidR="00624C9C" w:rsidRDefault="00624C9C">
      <w:pPr>
        <w:pStyle w:val="03artikelkop"/>
        <w:rPr>
          <w:rFonts w:ascii="Arial" w:hAnsi="Arial" w:cs="Arial"/>
          <w:b/>
          <w:bCs/>
          <w:sz w:val="20"/>
        </w:rPr>
      </w:pPr>
    </w:p>
    <w:p w14:paraId="3733C751" w14:textId="77777777" w:rsidR="00BD153A" w:rsidRPr="00080432" w:rsidRDefault="00080432" w:rsidP="00080432">
      <w:pPr>
        <w:pStyle w:val="04tussenkopje"/>
        <w:ind w:left="0"/>
        <w:rPr>
          <w:rFonts w:ascii="Arial" w:hAnsi="Arial" w:cs="Arial"/>
          <w:i/>
          <w:iCs/>
          <w:sz w:val="20"/>
        </w:rPr>
      </w:pPr>
      <w:r>
        <w:rPr>
          <w:rFonts w:ascii="Arial" w:hAnsi="Arial" w:cs="Arial"/>
          <w:i/>
          <w:iCs/>
          <w:sz w:val="20"/>
        </w:rPr>
        <w:t xml:space="preserve">1   </w:t>
      </w:r>
      <w:r w:rsidR="00BD153A" w:rsidRPr="00C435C9">
        <w:rPr>
          <w:rFonts w:ascii="Arial" w:hAnsi="Arial" w:cs="Arial"/>
          <w:i/>
          <w:iCs/>
          <w:sz w:val="20"/>
        </w:rPr>
        <w:t>Vakbondsconsulent</w:t>
      </w:r>
      <w:r w:rsidR="00BD153A" w:rsidRPr="00080432">
        <w:rPr>
          <w:rFonts w:ascii="Arial" w:hAnsi="Arial" w:cs="Arial"/>
          <w:i/>
          <w:iCs/>
          <w:sz w:val="20"/>
        </w:rPr>
        <w:t xml:space="preserve"> </w:t>
      </w:r>
    </w:p>
    <w:p w14:paraId="3733C752" w14:textId="77777777" w:rsidR="00BD153A" w:rsidRDefault="00BD153A">
      <w:pPr>
        <w:pStyle w:val="01plattetekst"/>
        <w:tabs>
          <w:tab w:val="clear" w:pos="2152"/>
          <w:tab w:val="left" w:pos="284"/>
        </w:tabs>
        <w:ind w:left="284"/>
        <w:rPr>
          <w:rFonts w:ascii="Arial" w:hAnsi="Arial" w:cs="Arial"/>
          <w:iCs/>
          <w:sz w:val="20"/>
        </w:rPr>
      </w:pPr>
      <w:r>
        <w:rPr>
          <w:rFonts w:ascii="Arial" w:hAnsi="Arial" w:cs="Arial"/>
          <w:iCs/>
          <w:sz w:val="20"/>
        </w:rPr>
        <w:t xml:space="preserve">De vakverenigingen FNV en CNV </w:t>
      </w:r>
      <w:r w:rsidR="00FB4D3F">
        <w:rPr>
          <w:rFonts w:ascii="Arial" w:hAnsi="Arial" w:cs="Arial"/>
          <w:iCs/>
          <w:sz w:val="20"/>
        </w:rPr>
        <w:t>Connectief</w:t>
      </w:r>
      <w:r>
        <w:rPr>
          <w:rFonts w:ascii="Arial" w:hAnsi="Arial" w:cs="Arial"/>
          <w:iCs/>
          <w:sz w:val="20"/>
        </w:rPr>
        <w:t xml:space="preserve"> kunnen ieder een vakbondsconsulent benoemen die voor de duur van de lopende CAO ieder voor 4 uur per week worden vrijgesteld van het verrichten van arbeid, ten behoeve van eerstelijns</w:t>
      </w:r>
      <w:r w:rsidR="009A3B67">
        <w:rPr>
          <w:rFonts w:ascii="Arial" w:hAnsi="Arial" w:cs="Arial"/>
          <w:iCs/>
          <w:sz w:val="20"/>
        </w:rPr>
        <w:t xml:space="preserve"> </w:t>
      </w:r>
      <w:r>
        <w:rPr>
          <w:rFonts w:ascii="Arial" w:hAnsi="Arial" w:cs="Arial"/>
          <w:iCs/>
          <w:sz w:val="20"/>
        </w:rPr>
        <w:t>opvang van vragen aan de respectievelijke verenigingen.</w:t>
      </w:r>
    </w:p>
    <w:p w14:paraId="3733C753" w14:textId="77777777" w:rsidR="00BD153A" w:rsidRDefault="00BD153A">
      <w:pPr>
        <w:pStyle w:val="01plattetekst"/>
        <w:tabs>
          <w:tab w:val="clear" w:pos="2152"/>
          <w:tab w:val="left" w:pos="284"/>
        </w:tabs>
        <w:ind w:left="0"/>
        <w:rPr>
          <w:rFonts w:ascii="Arial" w:hAnsi="Arial" w:cs="Arial"/>
          <w:iCs/>
          <w:sz w:val="20"/>
        </w:rPr>
      </w:pPr>
    </w:p>
    <w:p w14:paraId="3733C754" w14:textId="77777777" w:rsidR="00080432" w:rsidRPr="00A94782" w:rsidRDefault="00080432" w:rsidP="00A94782">
      <w:pPr>
        <w:pStyle w:val="04tussenkopje"/>
        <w:ind w:left="284" w:hanging="284"/>
        <w:rPr>
          <w:rFonts w:ascii="Arial" w:hAnsi="Arial" w:cs="Arial"/>
          <w:iCs/>
          <w:sz w:val="20"/>
        </w:rPr>
      </w:pPr>
      <w:r>
        <w:rPr>
          <w:rFonts w:ascii="Arial" w:hAnsi="Arial" w:cs="Arial"/>
          <w:i/>
          <w:iCs/>
          <w:sz w:val="20"/>
        </w:rPr>
        <w:t xml:space="preserve">2   </w:t>
      </w:r>
      <w:r w:rsidR="00A94782">
        <w:rPr>
          <w:rFonts w:ascii="Arial" w:hAnsi="Arial" w:cs="Arial"/>
          <w:sz w:val="20"/>
        </w:rPr>
        <w:t>Per introductiescholing van ADL-assistenten wordt door Fokus in totaal 2 uur beschikbaar gesteld teneinde vakverenigingen in de gelegenheid te stellen voorlichting te geven.</w:t>
      </w:r>
    </w:p>
    <w:p w14:paraId="3733C755" w14:textId="77777777" w:rsidR="00BD153A" w:rsidRDefault="00080432">
      <w:pPr>
        <w:pStyle w:val="01plattetekst"/>
        <w:tabs>
          <w:tab w:val="clear" w:pos="2152"/>
          <w:tab w:val="left" w:pos="284"/>
        </w:tabs>
        <w:ind w:left="284" w:hanging="284"/>
        <w:rPr>
          <w:rFonts w:ascii="Arial" w:hAnsi="Arial" w:cs="Arial"/>
          <w:sz w:val="20"/>
        </w:rPr>
      </w:pPr>
      <w:r>
        <w:rPr>
          <w:rFonts w:ascii="Arial" w:hAnsi="Arial" w:cs="Arial"/>
          <w:iCs/>
          <w:sz w:val="20"/>
        </w:rPr>
        <w:tab/>
      </w:r>
    </w:p>
    <w:p w14:paraId="3733C756" w14:textId="77777777" w:rsidR="00BD153A" w:rsidRPr="00080432" w:rsidRDefault="004F79D2" w:rsidP="00080432">
      <w:pPr>
        <w:pStyle w:val="04tussenkopje"/>
        <w:ind w:left="0"/>
        <w:rPr>
          <w:rFonts w:ascii="Arial" w:hAnsi="Arial" w:cs="Arial"/>
          <w:i/>
          <w:iCs/>
          <w:sz w:val="20"/>
        </w:rPr>
      </w:pPr>
      <w:r>
        <w:rPr>
          <w:rFonts w:ascii="Arial" w:hAnsi="Arial" w:cs="Arial"/>
          <w:i/>
          <w:iCs/>
          <w:sz w:val="20"/>
        </w:rPr>
        <w:t xml:space="preserve">3   </w:t>
      </w:r>
      <w:r w:rsidR="00BD153A" w:rsidRPr="00C435C9">
        <w:rPr>
          <w:rFonts w:ascii="Arial" w:hAnsi="Arial" w:cs="Arial"/>
          <w:i/>
          <w:iCs/>
          <w:sz w:val="20"/>
        </w:rPr>
        <w:t>Werkgeversbijdrage vakbondswerk</w:t>
      </w:r>
    </w:p>
    <w:p w14:paraId="3733C757" w14:textId="6FFE3E74" w:rsidR="00BD153A" w:rsidRDefault="00BD153A">
      <w:pPr>
        <w:pStyle w:val="03artikelkop"/>
        <w:tabs>
          <w:tab w:val="clear" w:pos="1435"/>
          <w:tab w:val="left" w:pos="284"/>
        </w:tabs>
        <w:ind w:left="284"/>
        <w:rPr>
          <w:rFonts w:ascii="Arial" w:hAnsi="Arial" w:cs="Arial"/>
          <w:b/>
          <w:bCs/>
          <w:sz w:val="20"/>
        </w:rPr>
      </w:pPr>
      <w:r>
        <w:rPr>
          <w:rFonts w:ascii="Arial" w:hAnsi="Arial" w:cs="Arial"/>
          <w:sz w:val="20"/>
        </w:rPr>
        <w:t>Fokus stelt jaarlijks een werkgeversbijdrage voor vakbondswerk beschikbaar van €</w:t>
      </w:r>
      <w:r w:rsidR="00F92D7D">
        <w:rPr>
          <w:rFonts w:ascii="Arial" w:hAnsi="Arial" w:cs="Arial"/>
          <w:sz w:val="20"/>
        </w:rPr>
        <w:t xml:space="preserve"> </w:t>
      </w:r>
      <w:r w:rsidR="00EE642F">
        <w:rPr>
          <w:rFonts w:ascii="Arial" w:hAnsi="Arial" w:cs="Arial"/>
          <w:sz w:val="20"/>
        </w:rPr>
        <w:t>2</w:t>
      </w:r>
      <w:r w:rsidR="001957A0">
        <w:rPr>
          <w:rFonts w:ascii="Arial" w:hAnsi="Arial" w:cs="Arial"/>
          <w:sz w:val="20"/>
        </w:rPr>
        <w:t>3</w:t>
      </w:r>
      <w:r w:rsidR="00EE642F">
        <w:rPr>
          <w:rFonts w:ascii="Arial" w:hAnsi="Arial" w:cs="Arial"/>
          <w:sz w:val="20"/>
        </w:rPr>
        <w:t>.000,=</w:t>
      </w:r>
      <w:r>
        <w:rPr>
          <w:rFonts w:ascii="Arial" w:hAnsi="Arial" w:cs="Arial"/>
          <w:sz w:val="20"/>
        </w:rPr>
        <w:t xml:space="preserve">. De werkgeversbijdrage wordt in januari van het volgende jaar betaalbaar gesteld. FNV en CNV </w:t>
      </w:r>
      <w:r w:rsidR="005233A8">
        <w:rPr>
          <w:rFonts w:ascii="Arial" w:hAnsi="Arial" w:cs="Arial"/>
          <w:sz w:val="20"/>
        </w:rPr>
        <w:t>Connectief</w:t>
      </w:r>
      <w:r>
        <w:rPr>
          <w:rFonts w:ascii="Arial" w:hAnsi="Arial" w:cs="Arial"/>
          <w:sz w:val="20"/>
        </w:rPr>
        <w:t xml:space="preserve"> zullen de werkgeversbijdrage onderling nader verdelen</w:t>
      </w:r>
      <w:r w:rsidR="001957A0">
        <w:rPr>
          <w:rFonts w:ascii="Arial" w:hAnsi="Arial" w:cs="Arial"/>
          <w:sz w:val="20"/>
        </w:rPr>
        <w:t xml:space="preserve"> (FNV en CNV Connectief ontvangen beide € 4.000,=; voor de overige € 15.000,= is, o.b.v. ledenaantallen, de verdeelsleutel: FNV € 10.000,= en CNV Connectief € 5.000,=)</w:t>
      </w:r>
      <w:r>
        <w:rPr>
          <w:rFonts w:ascii="Arial" w:hAnsi="Arial" w:cs="Arial"/>
          <w:sz w:val="20"/>
        </w:rPr>
        <w:t>.</w:t>
      </w:r>
    </w:p>
    <w:p w14:paraId="3733C758" w14:textId="77777777" w:rsidR="00BD153A" w:rsidRDefault="00BD153A">
      <w:pPr>
        <w:pStyle w:val="03artikelkop"/>
        <w:rPr>
          <w:rFonts w:ascii="Arial" w:hAnsi="Arial" w:cs="Arial"/>
          <w:b/>
          <w:bCs/>
          <w:sz w:val="20"/>
        </w:rPr>
      </w:pPr>
    </w:p>
    <w:p w14:paraId="3733C759" w14:textId="77777777" w:rsidR="003D2B56" w:rsidRDefault="00BD153A">
      <w:pPr>
        <w:pStyle w:val="03artikelkop"/>
        <w:rPr>
          <w:rFonts w:ascii="Arial" w:hAnsi="Arial" w:cs="Arial"/>
          <w:b/>
          <w:bCs/>
          <w:sz w:val="20"/>
        </w:rPr>
      </w:pPr>
      <w:r>
        <w:rPr>
          <w:rFonts w:ascii="Arial" w:hAnsi="Arial" w:cs="Arial"/>
          <w:b/>
          <w:bCs/>
          <w:sz w:val="20"/>
        </w:rPr>
        <w:br w:type="page"/>
      </w:r>
      <w:r w:rsidR="008306A4">
        <w:rPr>
          <w:rFonts w:ascii="Arial" w:hAnsi="Arial" w:cs="Arial"/>
          <w:b/>
          <w:bCs/>
          <w:sz w:val="20"/>
        </w:rPr>
        <w:lastRenderedPageBreak/>
        <w:t>Artikel 29</w:t>
      </w:r>
      <w:r w:rsidR="008306A4">
        <w:rPr>
          <w:rFonts w:ascii="Arial" w:hAnsi="Arial" w:cs="Arial"/>
          <w:b/>
          <w:bCs/>
          <w:sz w:val="20"/>
        </w:rPr>
        <w:tab/>
        <w:t>Stagiaires</w:t>
      </w:r>
    </w:p>
    <w:p w14:paraId="3733C75A" w14:textId="77777777" w:rsidR="003D2B56" w:rsidRDefault="003D2B56">
      <w:pPr>
        <w:pStyle w:val="03artikelkop"/>
        <w:rPr>
          <w:rFonts w:ascii="Arial" w:hAnsi="Arial" w:cs="Arial"/>
          <w:b/>
          <w:bCs/>
          <w:sz w:val="20"/>
        </w:rPr>
      </w:pPr>
    </w:p>
    <w:p w14:paraId="3733C75B" w14:textId="77777777" w:rsidR="003D2B56" w:rsidRDefault="004F79D2" w:rsidP="004F79D2">
      <w:pPr>
        <w:pStyle w:val="03artikelkop"/>
        <w:tabs>
          <w:tab w:val="clear" w:pos="1435"/>
          <w:tab w:val="left" w:pos="284"/>
        </w:tabs>
        <w:ind w:left="284" w:hanging="284"/>
        <w:rPr>
          <w:rFonts w:ascii="Arial" w:hAnsi="Arial" w:cs="Arial"/>
          <w:bCs/>
          <w:sz w:val="20"/>
        </w:rPr>
      </w:pPr>
      <w:r>
        <w:rPr>
          <w:rFonts w:ascii="Arial" w:hAnsi="Arial" w:cs="Arial"/>
          <w:bCs/>
          <w:i/>
          <w:sz w:val="20"/>
        </w:rPr>
        <w:t>1</w:t>
      </w:r>
      <w:r w:rsidR="003D2B56">
        <w:rPr>
          <w:rFonts w:ascii="Arial" w:hAnsi="Arial" w:cs="Arial"/>
          <w:bCs/>
          <w:i/>
          <w:sz w:val="20"/>
        </w:rPr>
        <w:tab/>
      </w:r>
      <w:r w:rsidR="003D2B56">
        <w:rPr>
          <w:rFonts w:ascii="Arial" w:hAnsi="Arial" w:cs="Arial"/>
          <w:bCs/>
          <w:sz w:val="20"/>
        </w:rPr>
        <w:t>Stagiaires hebben recht op een stagevergoeding, indien het een stage betreft die aan de volgende voorwaarden voldoet:</w:t>
      </w:r>
    </w:p>
    <w:p w14:paraId="3733C75C" w14:textId="77777777" w:rsidR="003D2B56" w:rsidRDefault="003D2B56" w:rsidP="004F79D2">
      <w:pPr>
        <w:pStyle w:val="03artikelkop"/>
        <w:tabs>
          <w:tab w:val="clear" w:pos="1435"/>
          <w:tab w:val="left" w:pos="284"/>
          <w:tab w:val="left" w:pos="709"/>
        </w:tabs>
        <w:ind w:left="709" w:hanging="709"/>
        <w:rPr>
          <w:rFonts w:ascii="Arial" w:hAnsi="Arial" w:cs="Arial"/>
          <w:bCs/>
          <w:sz w:val="20"/>
        </w:rPr>
      </w:pPr>
      <w:r>
        <w:rPr>
          <w:rFonts w:ascii="Arial" w:hAnsi="Arial" w:cs="Arial"/>
          <w:bCs/>
          <w:sz w:val="20"/>
        </w:rPr>
        <w:tab/>
        <w:t>a</w:t>
      </w:r>
      <w:r>
        <w:rPr>
          <w:rFonts w:ascii="Arial" w:hAnsi="Arial" w:cs="Arial"/>
          <w:bCs/>
          <w:sz w:val="20"/>
        </w:rPr>
        <w:tab/>
        <w:t xml:space="preserve">de stage wordt in het opleidingsprotocol </w:t>
      </w:r>
      <w:r w:rsidR="00663DA7">
        <w:rPr>
          <w:rFonts w:ascii="Arial" w:hAnsi="Arial" w:cs="Arial"/>
          <w:bCs/>
          <w:sz w:val="20"/>
        </w:rPr>
        <w:t xml:space="preserve">van de onderwijsinstelling </w:t>
      </w:r>
      <w:r>
        <w:rPr>
          <w:rFonts w:ascii="Arial" w:hAnsi="Arial" w:cs="Arial"/>
          <w:bCs/>
          <w:sz w:val="20"/>
        </w:rPr>
        <w:t>als een verplichte stage aangemerkt;</w:t>
      </w:r>
    </w:p>
    <w:p w14:paraId="3733C75D" w14:textId="77777777" w:rsidR="003D2B56" w:rsidRDefault="003D2B56" w:rsidP="00AB0EEF">
      <w:pPr>
        <w:pStyle w:val="03artikelkop"/>
        <w:tabs>
          <w:tab w:val="clear" w:pos="1435"/>
          <w:tab w:val="left" w:pos="284"/>
          <w:tab w:val="left" w:pos="709"/>
        </w:tabs>
        <w:ind w:left="284" w:hanging="284"/>
        <w:rPr>
          <w:rFonts w:ascii="Arial" w:hAnsi="Arial" w:cs="Arial"/>
          <w:bCs/>
          <w:sz w:val="20"/>
        </w:rPr>
      </w:pPr>
      <w:r>
        <w:rPr>
          <w:rFonts w:ascii="Arial" w:hAnsi="Arial" w:cs="Arial"/>
          <w:bCs/>
          <w:sz w:val="20"/>
        </w:rPr>
        <w:tab/>
        <w:t>b</w:t>
      </w:r>
      <w:r w:rsidR="004F79D2">
        <w:rPr>
          <w:rFonts w:ascii="Arial" w:hAnsi="Arial" w:cs="Arial"/>
          <w:bCs/>
          <w:sz w:val="20"/>
        </w:rPr>
        <w:tab/>
      </w:r>
      <w:r>
        <w:rPr>
          <w:rFonts w:ascii="Arial" w:hAnsi="Arial" w:cs="Arial"/>
          <w:bCs/>
          <w:sz w:val="20"/>
        </w:rPr>
        <w:t>de stage duurt langer dan een maand</w:t>
      </w:r>
      <w:r w:rsidR="00663DA7">
        <w:rPr>
          <w:rFonts w:ascii="Arial" w:hAnsi="Arial" w:cs="Arial"/>
          <w:bCs/>
          <w:sz w:val="20"/>
        </w:rPr>
        <w:t>.</w:t>
      </w:r>
    </w:p>
    <w:p w14:paraId="3733C75E" w14:textId="77777777" w:rsidR="003D2B56" w:rsidRDefault="003D2B56" w:rsidP="00AB0EEF">
      <w:pPr>
        <w:pStyle w:val="03artikelkop"/>
        <w:tabs>
          <w:tab w:val="clear" w:pos="1435"/>
          <w:tab w:val="left" w:pos="284"/>
          <w:tab w:val="left" w:pos="709"/>
        </w:tabs>
        <w:ind w:left="284" w:hanging="284"/>
        <w:rPr>
          <w:rFonts w:ascii="Arial" w:hAnsi="Arial" w:cs="Arial"/>
          <w:bCs/>
          <w:sz w:val="20"/>
        </w:rPr>
      </w:pPr>
      <w:r>
        <w:rPr>
          <w:rFonts w:ascii="Arial" w:hAnsi="Arial" w:cs="Arial"/>
          <w:bCs/>
          <w:sz w:val="20"/>
        </w:rPr>
        <w:tab/>
      </w:r>
    </w:p>
    <w:p w14:paraId="3733C75F" w14:textId="77777777" w:rsidR="003D2B56" w:rsidRDefault="003D2B56" w:rsidP="00AB0EEF">
      <w:pPr>
        <w:pStyle w:val="03artikelkop"/>
        <w:tabs>
          <w:tab w:val="clear" w:pos="1435"/>
          <w:tab w:val="left" w:pos="284"/>
          <w:tab w:val="left" w:pos="709"/>
        </w:tabs>
        <w:ind w:left="284" w:hanging="284"/>
        <w:rPr>
          <w:rFonts w:ascii="Arial" w:hAnsi="Arial" w:cs="Arial"/>
          <w:bCs/>
          <w:sz w:val="20"/>
        </w:rPr>
      </w:pPr>
      <w:r>
        <w:rPr>
          <w:rFonts w:ascii="Arial" w:hAnsi="Arial" w:cs="Arial"/>
          <w:bCs/>
          <w:i/>
          <w:sz w:val="20"/>
        </w:rPr>
        <w:t>2</w:t>
      </w:r>
      <w:r>
        <w:rPr>
          <w:rFonts w:ascii="Arial" w:hAnsi="Arial" w:cs="Arial"/>
          <w:bCs/>
          <w:i/>
          <w:sz w:val="20"/>
        </w:rPr>
        <w:tab/>
      </w:r>
      <w:r>
        <w:rPr>
          <w:rFonts w:ascii="Arial" w:hAnsi="Arial" w:cs="Arial"/>
          <w:bCs/>
          <w:sz w:val="20"/>
        </w:rPr>
        <w:t xml:space="preserve">De hoogte van de stagevergoeding bedraagt € 300,= bruto per maand voor een stage van gemiddeld 36 uur per week, inclusief onkostenvergoeding </w:t>
      </w:r>
      <w:r w:rsidR="006F1F91">
        <w:rPr>
          <w:rFonts w:ascii="Arial" w:hAnsi="Arial" w:cs="Arial"/>
          <w:bCs/>
          <w:sz w:val="20"/>
        </w:rPr>
        <w:t>(</w:t>
      </w:r>
      <w:r>
        <w:rPr>
          <w:rFonts w:ascii="Arial" w:hAnsi="Arial" w:cs="Arial"/>
          <w:bCs/>
          <w:sz w:val="20"/>
        </w:rPr>
        <w:t>waaronder mede de reiskosten woon-werkverkeer worden verstaan). Voor stages van minder dan 36 uur per week geldt de vergoeding naar rato.</w:t>
      </w:r>
    </w:p>
    <w:p w14:paraId="3733C760" w14:textId="77777777" w:rsidR="003D2B56" w:rsidRDefault="003D2B56" w:rsidP="00AB0EEF">
      <w:pPr>
        <w:pStyle w:val="03artikelkop"/>
        <w:tabs>
          <w:tab w:val="clear" w:pos="1435"/>
          <w:tab w:val="left" w:pos="284"/>
          <w:tab w:val="left" w:pos="709"/>
        </w:tabs>
        <w:ind w:left="284" w:hanging="284"/>
        <w:rPr>
          <w:rFonts w:ascii="Arial" w:hAnsi="Arial" w:cs="Arial"/>
          <w:bCs/>
          <w:sz w:val="20"/>
        </w:rPr>
      </w:pPr>
    </w:p>
    <w:p w14:paraId="3733C761" w14:textId="77777777" w:rsidR="003D2B56" w:rsidRPr="003D2B56" w:rsidRDefault="003D2B56" w:rsidP="00AB0EEF">
      <w:pPr>
        <w:pStyle w:val="03artikelkop"/>
        <w:tabs>
          <w:tab w:val="clear" w:pos="1435"/>
          <w:tab w:val="left" w:pos="284"/>
          <w:tab w:val="left" w:pos="709"/>
        </w:tabs>
        <w:ind w:left="284" w:hanging="284"/>
        <w:rPr>
          <w:rFonts w:ascii="Arial" w:hAnsi="Arial" w:cs="Arial"/>
          <w:bCs/>
          <w:sz w:val="20"/>
        </w:rPr>
      </w:pPr>
      <w:r>
        <w:rPr>
          <w:rFonts w:ascii="Arial" w:hAnsi="Arial" w:cs="Arial"/>
          <w:bCs/>
          <w:i/>
          <w:sz w:val="20"/>
        </w:rPr>
        <w:t>3</w:t>
      </w:r>
      <w:r w:rsidR="004F79D2">
        <w:rPr>
          <w:rFonts w:ascii="Arial" w:hAnsi="Arial" w:cs="Arial"/>
          <w:bCs/>
          <w:i/>
          <w:sz w:val="20"/>
        </w:rPr>
        <w:tab/>
      </w:r>
      <w:r>
        <w:rPr>
          <w:rFonts w:ascii="Arial" w:hAnsi="Arial" w:cs="Arial"/>
          <w:bCs/>
          <w:sz w:val="20"/>
        </w:rPr>
        <w:t>Fokus streeft ernaar per kalenderjaar 1 stageplek per 60 werknemers aan te kunnen bieden.</w:t>
      </w:r>
    </w:p>
    <w:p w14:paraId="3733C762" w14:textId="77777777" w:rsidR="00BD153A" w:rsidRDefault="008306A4" w:rsidP="00AB0EEF">
      <w:pPr>
        <w:pStyle w:val="03artikelkop"/>
        <w:tabs>
          <w:tab w:val="clear" w:pos="1435"/>
          <w:tab w:val="left" w:pos="284"/>
          <w:tab w:val="left" w:pos="709"/>
        </w:tabs>
        <w:ind w:left="284" w:hanging="284"/>
        <w:rPr>
          <w:rFonts w:ascii="Arial" w:hAnsi="Arial" w:cs="Arial"/>
          <w:b/>
          <w:bCs/>
          <w:sz w:val="20"/>
        </w:rPr>
      </w:pPr>
      <w:r>
        <w:rPr>
          <w:rFonts w:ascii="Arial" w:hAnsi="Arial" w:cs="Arial"/>
          <w:b/>
          <w:bCs/>
          <w:sz w:val="20"/>
        </w:rPr>
        <w:br w:type="page"/>
      </w:r>
      <w:r w:rsidR="00BD153A">
        <w:rPr>
          <w:rFonts w:ascii="Arial" w:hAnsi="Arial" w:cs="Arial"/>
          <w:b/>
          <w:bCs/>
          <w:sz w:val="20"/>
        </w:rPr>
        <w:lastRenderedPageBreak/>
        <w:t xml:space="preserve">Artikel </w:t>
      </w:r>
      <w:r>
        <w:rPr>
          <w:rFonts w:ascii="Arial" w:hAnsi="Arial" w:cs="Arial"/>
          <w:b/>
          <w:bCs/>
          <w:sz w:val="20"/>
        </w:rPr>
        <w:t>30</w:t>
      </w:r>
      <w:r w:rsidR="00BD153A">
        <w:rPr>
          <w:rFonts w:ascii="Arial" w:hAnsi="Arial" w:cs="Arial"/>
          <w:b/>
          <w:bCs/>
          <w:sz w:val="20"/>
        </w:rPr>
        <w:tab/>
        <w:t>Tussentijds overleg</w:t>
      </w:r>
    </w:p>
    <w:p w14:paraId="3733C763" w14:textId="77777777" w:rsidR="00624C9C" w:rsidRDefault="00624C9C">
      <w:pPr>
        <w:pStyle w:val="03artikelkop"/>
        <w:rPr>
          <w:rFonts w:ascii="Arial" w:hAnsi="Arial" w:cs="Arial"/>
          <w:b/>
          <w:bCs/>
          <w:sz w:val="20"/>
        </w:rPr>
      </w:pPr>
    </w:p>
    <w:p w14:paraId="3733C764" w14:textId="77777777" w:rsidR="00BD153A" w:rsidRPr="00A94782" w:rsidRDefault="009B7B93" w:rsidP="00A94782">
      <w:pPr>
        <w:pStyle w:val="04tussenkopje"/>
        <w:ind w:left="284" w:hanging="284"/>
        <w:rPr>
          <w:rFonts w:ascii="Arial" w:hAnsi="Arial" w:cs="Arial"/>
          <w:i/>
          <w:iCs/>
          <w:sz w:val="20"/>
        </w:rPr>
      </w:pPr>
      <w:r w:rsidRPr="00A94782">
        <w:rPr>
          <w:rFonts w:ascii="Arial" w:hAnsi="Arial" w:cs="Arial"/>
          <w:i/>
          <w:iCs/>
          <w:sz w:val="20"/>
        </w:rPr>
        <w:t xml:space="preserve">1  </w:t>
      </w:r>
      <w:r>
        <w:rPr>
          <w:i/>
          <w:iCs/>
        </w:rPr>
        <w:t xml:space="preserve"> </w:t>
      </w:r>
      <w:r w:rsidR="00BD153A" w:rsidRPr="00A94782">
        <w:rPr>
          <w:rFonts w:ascii="Arial" w:hAnsi="Arial" w:cs="Arial"/>
          <w:iCs/>
          <w:spacing w:val="0"/>
          <w:sz w:val="20"/>
        </w:rPr>
        <w:t>Naast de besprekingen die dienen voor de contractsvernieuwing, erkennen partijen het nut van tussentijds overleg. Indien een of meerdere contractpartners de wens tot tussentijds overleg schriftelijk aan elk van de andere contractpartners te kennen geeft, zal dit overleg binnen een maand gehouden moeten worden.</w:t>
      </w:r>
    </w:p>
    <w:p w14:paraId="3733C765"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ab/>
        <w:t>Tussentijds overleg vindt in ieder geval plaats indien een van de volgende onderwerpen aan de orde is:</w:t>
      </w:r>
    </w:p>
    <w:p w14:paraId="3733C766" w14:textId="77777777" w:rsidR="00BD153A" w:rsidRDefault="00C435C9" w:rsidP="00C435C9">
      <w:pPr>
        <w:pStyle w:val="01plattetekst"/>
        <w:tabs>
          <w:tab w:val="clear" w:pos="2152"/>
          <w:tab w:val="left" w:pos="284"/>
          <w:tab w:val="left" w:pos="709"/>
        </w:tabs>
        <w:ind w:left="705" w:hanging="705"/>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zodanige veranderingen in de Fokus</w:t>
      </w:r>
      <w:r w:rsidR="00CD1AD1">
        <w:rPr>
          <w:rFonts w:ascii="Arial" w:hAnsi="Arial" w:cs="Arial"/>
          <w:sz w:val="20"/>
        </w:rPr>
        <w:t>-</w:t>
      </w:r>
      <w:r w:rsidR="00BD153A">
        <w:rPr>
          <w:rFonts w:ascii="Arial" w:hAnsi="Arial" w:cs="Arial"/>
          <w:sz w:val="20"/>
        </w:rPr>
        <w:t xml:space="preserve">organisatie dat daaruit belangrijke consequenties voor de </w:t>
      </w:r>
      <w:r w:rsidR="002461E5">
        <w:rPr>
          <w:rFonts w:ascii="Arial" w:hAnsi="Arial" w:cs="Arial"/>
          <w:sz w:val="20"/>
        </w:rPr>
        <w:t>werknemers</w:t>
      </w:r>
      <w:r w:rsidR="00BD153A">
        <w:rPr>
          <w:rFonts w:ascii="Arial" w:hAnsi="Arial" w:cs="Arial"/>
          <w:sz w:val="20"/>
        </w:rPr>
        <w:t xml:space="preserve"> (kunnen) voortvloeien;</w:t>
      </w:r>
    </w:p>
    <w:p w14:paraId="3733C767" w14:textId="77777777" w:rsidR="00BD153A" w:rsidRDefault="00C435C9" w:rsidP="00C435C9">
      <w:pPr>
        <w:pStyle w:val="01plattetekst"/>
        <w:tabs>
          <w:tab w:val="clear" w:pos="2152"/>
          <w:tab w:val="left" w:pos="284"/>
          <w:tab w:val="left" w:pos="709"/>
        </w:tabs>
        <w:ind w:left="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algemene wijzigingen in de dagelijkse - dan wel de gemiddelde werktijden;</w:t>
      </w:r>
    </w:p>
    <w:p w14:paraId="3733C768" w14:textId="77777777" w:rsidR="00BD153A" w:rsidRDefault="00C435C9" w:rsidP="00C435C9">
      <w:pPr>
        <w:pStyle w:val="01plattetekst"/>
        <w:tabs>
          <w:tab w:val="clear" w:pos="2152"/>
          <w:tab w:val="left" w:pos="284"/>
          <w:tab w:val="left" w:pos="709"/>
        </w:tabs>
        <w:ind w:left="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eventuele interpretatievraagstukken met betrekking tot deze CAO.</w:t>
      </w:r>
    </w:p>
    <w:p w14:paraId="3733C769" w14:textId="77777777" w:rsidR="00BD153A" w:rsidRDefault="00BD153A">
      <w:pPr>
        <w:pStyle w:val="01plattetekst"/>
        <w:rPr>
          <w:rFonts w:ascii="Arial" w:hAnsi="Arial" w:cs="Arial"/>
          <w:sz w:val="20"/>
        </w:rPr>
      </w:pPr>
    </w:p>
    <w:p w14:paraId="3733C76A" w14:textId="77777777" w:rsidR="00BD153A" w:rsidRDefault="00BD153A">
      <w:pPr>
        <w:pStyle w:val="04tussenkopje"/>
        <w:ind w:left="0"/>
        <w:rPr>
          <w:rFonts w:ascii="Arial" w:hAnsi="Arial" w:cs="Arial"/>
          <w:i/>
          <w:iCs/>
          <w:sz w:val="20"/>
        </w:rPr>
      </w:pPr>
      <w:r>
        <w:rPr>
          <w:rFonts w:ascii="Arial" w:hAnsi="Arial" w:cs="Arial"/>
          <w:i/>
          <w:iCs/>
          <w:sz w:val="20"/>
        </w:rPr>
        <w:t>2   Tussentijdse wijzigingen</w:t>
      </w:r>
    </w:p>
    <w:p w14:paraId="3733C76B" w14:textId="77777777" w:rsidR="00BD153A" w:rsidRDefault="00BD153A">
      <w:pPr>
        <w:pStyle w:val="01plattetekst"/>
        <w:tabs>
          <w:tab w:val="clear" w:pos="2152"/>
          <w:tab w:val="left" w:pos="284"/>
        </w:tabs>
        <w:ind w:left="284"/>
        <w:rPr>
          <w:rFonts w:ascii="Arial" w:hAnsi="Arial" w:cs="Arial"/>
          <w:sz w:val="20"/>
        </w:rPr>
      </w:pPr>
      <w:r>
        <w:rPr>
          <w:rFonts w:ascii="Arial" w:hAnsi="Arial" w:cs="Arial"/>
          <w:sz w:val="20"/>
        </w:rPr>
        <w:t>In geval van ingrijpende veranderingen in de algemene sociaal-economische verhoudingen in Nederland, zijn partijen bevoegd ook tijdens de duur van deze collectieve arbeidsovereenkomst wijzigingen in de salarisbepalingen aan de orde te stellen.</w:t>
      </w:r>
    </w:p>
    <w:p w14:paraId="3733C76C" w14:textId="77777777" w:rsidR="00BD153A" w:rsidRDefault="00BD153A">
      <w:pPr>
        <w:pStyle w:val="03artikelkop"/>
        <w:rPr>
          <w:rFonts w:ascii="Arial" w:hAnsi="Arial" w:cs="Arial"/>
          <w:b/>
          <w:bCs/>
          <w:sz w:val="20"/>
        </w:rPr>
      </w:pPr>
      <w:r>
        <w:rPr>
          <w:rFonts w:ascii="Arial" w:hAnsi="Arial" w:cs="Arial"/>
          <w:sz w:val="20"/>
        </w:rPr>
        <w:br w:type="page"/>
      </w:r>
      <w:r>
        <w:rPr>
          <w:rFonts w:ascii="Arial" w:hAnsi="Arial" w:cs="Arial"/>
          <w:b/>
          <w:bCs/>
          <w:sz w:val="20"/>
        </w:rPr>
        <w:lastRenderedPageBreak/>
        <w:t xml:space="preserve">Artikel </w:t>
      </w:r>
      <w:r w:rsidR="005137F3">
        <w:rPr>
          <w:rFonts w:ascii="Arial" w:hAnsi="Arial" w:cs="Arial"/>
          <w:b/>
          <w:bCs/>
          <w:sz w:val="20"/>
        </w:rPr>
        <w:t>3</w:t>
      </w:r>
      <w:r w:rsidR="008306A4">
        <w:rPr>
          <w:rFonts w:ascii="Arial" w:hAnsi="Arial" w:cs="Arial"/>
          <w:b/>
          <w:bCs/>
          <w:sz w:val="20"/>
        </w:rPr>
        <w:t>1</w:t>
      </w:r>
      <w:r>
        <w:rPr>
          <w:rFonts w:ascii="Arial" w:hAnsi="Arial" w:cs="Arial"/>
          <w:b/>
          <w:bCs/>
          <w:sz w:val="20"/>
        </w:rPr>
        <w:tab/>
        <w:t>Looptijd</w:t>
      </w:r>
    </w:p>
    <w:p w14:paraId="3733C76D" w14:textId="77777777" w:rsidR="00624C9C" w:rsidRDefault="00624C9C">
      <w:pPr>
        <w:pStyle w:val="03artikelkop"/>
        <w:rPr>
          <w:rFonts w:ascii="Arial" w:hAnsi="Arial" w:cs="Arial"/>
          <w:b/>
          <w:bCs/>
          <w:sz w:val="20"/>
        </w:rPr>
      </w:pPr>
    </w:p>
    <w:p w14:paraId="3733C76E" w14:textId="5ACF786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Deze CAO wordt aangegaan voor de duur van 1 januari 20</w:t>
      </w:r>
      <w:r w:rsidR="009520C8">
        <w:rPr>
          <w:rFonts w:ascii="Arial" w:hAnsi="Arial" w:cs="Arial"/>
          <w:sz w:val="20"/>
        </w:rPr>
        <w:t>1</w:t>
      </w:r>
      <w:r w:rsidR="005C27A1">
        <w:rPr>
          <w:rFonts w:ascii="Arial" w:hAnsi="Arial" w:cs="Arial"/>
          <w:sz w:val="20"/>
        </w:rPr>
        <w:t>7</w:t>
      </w:r>
      <w:r>
        <w:rPr>
          <w:rFonts w:ascii="Arial" w:hAnsi="Arial" w:cs="Arial"/>
          <w:sz w:val="20"/>
        </w:rPr>
        <w:t xml:space="preserve"> tot en met 31 december 20</w:t>
      </w:r>
      <w:r w:rsidR="009520C8">
        <w:rPr>
          <w:rFonts w:ascii="Arial" w:hAnsi="Arial" w:cs="Arial"/>
          <w:sz w:val="20"/>
        </w:rPr>
        <w:t>1</w:t>
      </w:r>
      <w:r w:rsidR="005C27A1">
        <w:rPr>
          <w:rFonts w:ascii="Arial" w:hAnsi="Arial" w:cs="Arial"/>
          <w:sz w:val="20"/>
        </w:rPr>
        <w:t>7</w:t>
      </w:r>
      <w:r>
        <w:rPr>
          <w:rFonts w:ascii="Arial" w:hAnsi="Arial" w:cs="Arial"/>
          <w:sz w:val="20"/>
        </w:rPr>
        <w:t>.</w:t>
      </w:r>
    </w:p>
    <w:p w14:paraId="3733C76F" w14:textId="77777777" w:rsidR="00BD153A" w:rsidRDefault="00BD153A">
      <w:pPr>
        <w:pStyle w:val="01plattetekst"/>
        <w:ind w:left="0"/>
        <w:rPr>
          <w:rFonts w:ascii="Arial" w:hAnsi="Arial" w:cs="Arial"/>
          <w:sz w:val="20"/>
        </w:rPr>
      </w:pPr>
    </w:p>
    <w:p w14:paraId="3733C770"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 xml:space="preserve">Indien geen van de partijen uiterlijk </w:t>
      </w:r>
      <w:r w:rsidR="00C435C9">
        <w:rPr>
          <w:rFonts w:ascii="Arial" w:hAnsi="Arial" w:cs="Arial"/>
          <w:sz w:val="20"/>
        </w:rPr>
        <w:t>3</w:t>
      </w:r>
      <w:r>
        <w:rPr>
          <w:rFonts w:ascii="Arial" w:hAnsi="Arial" w:cs="Arial"/>
          <w:sz w:val="20"/>
        </w:rPr>
        <w:t xml:space="preserve"> maanden voor de datum waarop deze CAO eindigt bij aangetekend schrijven het tegendeel verlangt, wordt de duur elk jaar met een kalenderjaar verlengd.</w:t>
      </w:r>
    </w:p>
    <w:p w14:paraId="3733C771" w14:textId="77777777" w:rsidR="00BD153A" w:rsidRDefault="00BD153A">
      <w:pPr>
        <w:pStyle w:val="01plattetekst"/>
        <w:ind w:left="0"/>
        <w:rPr>
          <w:rFonts w:ascii="Arial" w:hAnsi="Arial" w:cs="Arial"/>
          <w:sz w:val="20"/>
        </w:rPr>
      </w:pPr>
    </w:p>
    <w:p w14:paraId="3733C772"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 xml:space="preserve">Partijen kunnen overeenkomen deze CAO tijdens de duur te wijzigen; zie hiervoor ook artikel </w:t>
      </w:r>
      <w:r w:rsidR="008306A4">
        <w:rPr>
          <w:rFonts w:ascii="Arial" w:hAnsi="Arial" w:cs="Arial"/>
          <w:sz w:val="20"/>
        </w:rPr>
        <w:t>30</w:t>
      </w:r>
      <w:r>
        <w:rPr>
          <w:rFonts w:ascii="Arial" w:hAnsi="Arial" w:cs="Arial"/>
          <w:sz w:val="20"/>
        </w:rPr>
        <w:t>.2.</w:t>
      </w:r>
    </w:p>
    <w:p w14:paraId="3733C773" w14:textId="77777777" w:rsidR="00BD153A" w:rsidRDefault="00BD153A">
      <w:pPr>
        <w:pStyle w:val="01plattetekst"/>
        <w:rPr>
          <w:rFonts w:ascii="Arial" w:hAnsi="Arial" w:cs="Arial"/>
          <w:sz w:val="20"/>
        </w:rPr>
      </w:pPr>
    </w:p>
    <w:p w14:paraId="3733C774" w14:textId="77777777" w:rsidR="00BD153A" w:rsidRDefault="00BD153A">
      <w:pPr>
        <w:pStyle w:val="03artikelkop"/>
        <w:rPr>
          <w:rFonts w:ascii="Arial" w:hAnsi="Arial" w:cs="Arial"/>
          <w:b/>
          <w:bCs/>
          <w:sz w:val="20"/>
        </w:rPr>
      </w:pPr>
      <w:r>
        <w:rPr>
          <w:rFonts w:ascii="Arial" w:hAnsi="Arial" w:cs="Arial"/>
          <w:b/>
          <w:bCs/>
          <w:sz w:val="20"/>
        </w:rPr>
        <w:br w:type="page"/>
      </w:r>
      <w:r>
        <w:rPr>
          <w:rFonts w:ascii="Arial" w:hAnsi="Arial" w:cs="Arial"/>
          <w:b/>
          <w:bCs/>
          <w:sz w:val="20"/>
        </w:rPr>
        <w:lastRenderedPageBreak/>
        <w:t xml:space="preserve">Artikel </w:t>
      </w:r>
      <w:r w:rsidR="005137F3">
        <w:rPr>
          <w:rFonts w:ascii="Arial" w:hAnsi="Arial" w:cs="Arial"/>
          <w:b/>
          <w:bCs/>
          <w:sz w:val="20"/>
        </w:rPr>
        <w:t>3</w:t>
      </w:r>
      <w:r w:rsidR="008306A4">
        <w:rPr>
          <w:rFonts w:ascii="Arial" w:hAnsi="Arial" w:cs="Arial"/>
          <w:b/>
          <w:bCs/>
          <w:sz w:val="20"/>
        </w:rPr>
        <w:t>2</w:t>
      </w:r>
      <w:r>
        <w:rPr>
          <w:rFonts w:ascii="Arial" w:hAnsi="Arial" w:cs="Arial"/>
          <w:b/>
          <w:bCs/>
          <w:sz w:val="20"/>
        </w:rPr>
        <w:tab/>
        <w:t>Overgangs- en slotbepalingen</w:t>
      </w:r>
    </w:p>
    <w:p w14:paraId="3733C775" w14:textId="77777777" w:rsidR="00624C9C" w:rsidRDefault="00624C9C">
      <w:pPr>
        <w:pStyle w:val="03artikelkop"/>
        <w:rPr>
          <w:rFonts w:ascii="Arial" w:hAnsi="Arial" w:cs="Arial"/>
          <w:b/>
          <w:bCs/>
          <w:sz w:val="20"/>
        </w:rPr>
      </w:pPr>
    </w:p>
    <w:p w14:paraId="3733C776"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 xml:space="preserve">Tussen Fokus en </w:t>
      </w:r>
      <w:r w:rsidR="002461E5">
        <w:rPr>
          <w:rFonts w:ascii="Arial" w:hAnsi="Arial" w:cs="Arial"/>
          <w:sz w:val="20"/>
        </w:rPr>
        <w:t>de werknemer</w:t>
      </w:r>
      <w:r w:rsidR="00F92D7D">
        <w:rPr>
          <w:rFonts w:ascii="Arial" w:hAnsi="Arial" w:cs="Arial"/>
          <w:sz w:val="20"/>
        </w:rPr>
        <w:t xml:space="preserve"> overeengekomen arbeids</w:t>
      </w:r>
      <w:r>
        <w:rPr>
          <w:rFonts w:ascii="Arial" w:hAnsi="Arial" w:cs="Arial"/>
          <w:sz w:val="20"/>
        </w:rPr>
        <w:t xml:space="preserve">voorwaarden welke op het moment van inwerkingtreding van deze CAO in voor </w:t>
      </w:r>
      <w:r w:rsidR="002461E5">
        <w:rPr>
          <w:rFonts w:ascii="Arial" w:hAnsi="Arial" w:cs="Arial"/>
          <w:sz w:val="20"/>
        </w:rPr>
        <w:t>de werknemer</w:t>
      </w:r>
      <w:r>
        <w:rPr>
          <w:rFonts w:ascii="Arial" w:hAnsi="Arial" w:cs="Arial"/>
          <w:sz w:val="20"/>
        </w:rPr>
        <w:t xml:space="preserve"> gunstiger zin afwijken blijven gehandhaafd, tenzij sprake is van een excessief beding.</w:t>
      </w:r>
    </w:p>
    <w:p w14:paraId="3733C777" w14:textId="77777777" w:rsidR="00BD153A" w:rsidRDefault="00BD153A">
      <w:pPr>
        <w:pStyle w:val="01plattetekst"/>
        <w:tabs>
          <w:tab w:val="clear" w:pos="2152"/>
          <w:tab w:val="left" w:pos="284"/>
        </w:tabs>
        <w:ind w:left="284" w:hanging="284"/>
        <w:rPr>
          <w:rFonts w:ascii="Arial" w:hAnsi="Arial" w:cs="Arial"/>
          <w:sz w:val="20"/>
        </w:rPr>
      </w:pPr>
    </w:p>
    <w:p w14:paraId="3733C778"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 xml:space="preserve">Onder excessief beding wordt verstaan een tussen Fokus en </w:t>
      </w:r>
      <w:r w:rsidR="00691028">
        <w:rPr>
          <w:rFonts w:ascii="Arial" w:hAnsi="Arial" w:cs="Arial"/>
          <w:sz w:val="20"/>
        </w:rPr>
        <w:t>werknemer</w:t>
      </w:r>
      <w:r>
        <w:rPr>
          <w:rFonts w:ascii="Arial" w:hAnsi="Arial" w:cs="Arial"/>
          <w:sz w:val="20"/>
        </w:rPr>
        <w:t xml:space="preserve"> overeengekomen regeling die zo sterk afwijkt van de voor </w:t>
      </w:r>
      <w:r w:rsidR="002461E5">
        <w:rPr>
          <w:rFonts w:ascii="Arial" w:hAnsi="Arial" w:cs="Arial"/>
          <w:sz w:val="20"/>
        </w:rPr>
        <w:t>werknemers</w:t>
      </w:r>
      <w:r>
        <w:rPr>
          <w:rFonts w:ascii="Arial" w:hAnsi="Arial" w:cs="Arial"/>
          <w:sz w:val="20"/>
        </w:rPr>
        <w:t xml:space="preserve"> onder gelijke omstandigheden geldende arbeidsvoorwaarden, dat in redelijkheid niet gevergd kan worden dat deze regeling gehandhaafd blijft.</w:t>
      </w:r>
    </w:p>
    <w:p w14:paraId="3733C779" w14:textId="77777777" w:rsidR="00BD153A" w:rsidRDefault="00BD153A">
      <w:pPr>
        <w:pStyle w:val="01plattetekst"/>
        <w:tabs>
          <w:tab w:val="clear" w:pos="2152"/>
          <w:tab w:val="left" w:pos="284"/>
        </w:tabs>
        <w:ind w:left="0"/>
        <w:rPr>
          <w:rFonts w:ascii="Arial" w:hAnsi="Arial" w:cs="Arial"/>
          <w:sz w:val="20"/>
        </w:rPr>
      </w:pPr>
    </w:p>
    <w:p w14:paraId="3733C77A"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Partijen bij de CAO zullen ter zake van excessieve bedingen een nadere afbouwregeling treffen.</w:t>
      </w:r>
    </w:p>
    <w:p w14:paraId="3733C77B" w14:textId="77777777" w:rsidR="00BD153A" w:rsidRDefault="00BD153A">
      <w:pPr>
        <w:pStyle w:val="01plattetekst"/>
        <w:tabs>
          <w:tab w:val="clear" w:pos="4304"/>
          <w:tab w:val="left" w:pos="3587"/>
        </w:tabs>
        <w:ind w:left="0"/>
        <w:rPr>
          <w:rFonts w:ascii="Arial" w:hAnsi="Arial" w:cs="Arial"/>
          <w:sz w:val="20"/>
        </w:rPr>
      </w:pPr>
    </w:p>
    <w:p w14:paraId="3733C77C" w14:textId="77777777" w:rsidR="00BD153A" w:rsidRDefault="00BD153A">
      <w:pPr>
        <w:pStyle w:val="01plattetekst"/>
        <w:tabs>
          <w:tab w:val="clear" w:pos="2152"/>
          <w:tab w:val="clear" w:pos="4304"/>
          <w:tab w:val="left" w:pos="284"/>
          <w:tab w:val="left" w:pos="3587"/>
        </w:tabs>
        <w:ind w:left="0"/>
        <w:rPr>
          <w:rFonts w:ascii="Arial" w:hAnsi="Arial" w:cs="Arial"/>
          <w:sz w:val="20"/>
        </w:rPr>
      </w:pPr>
      <w:r>
        <w:rPr>
          <w:rFonts w:ascii="Arial" w:hAnsi="Arial" w:cs="Arial"/>
          <w:sz w:val="20"/>
        </w:rPr>
        <w:tab/>
        <w:t>Partij ter ene zijde:</w:t>
      </w:r>
      <w:r>
        <w:rPr>
          <w:rFonts w:ascii="Arial" w:hAnsi="Arial" w:cs="Arial"/>
          <w:sz w:val="20"/>
        </w:rPr>
        <w:tab/>
        <w:t>Partijen ter andere zijde:</w:t>
      </w:r>
    </w:p>
    <w:p w14:paraId="3733C77D" w14:textId="77777777" w:rsidR="00FE55E0" w:rsidRDefault="00FE55E0">
      <w:pPr>
        <w:pStyle w:val="01plattetekst"/>
        <w:tabs>
          <w:tab w:val="clear" w:pos="2152"/>
          <w:tab w:val="clear" w:pos="4304"/>
          <w:tab w:val="left" w:pos="284"/>
          <w:tab w:val="left" w:pos="3587"/>
        </w:tabs>
        <w:ind w:left="0"/>
        <w:rPr>
          <w:rFonts w:ascii="Arial" w:hAnsi="Arial" w:cs="Arial"/>
          <w:sz w:val="20"/>
        </w:rPr>
      </w:pPr>
    </w:p>
    <w:p w14:paraId="3733C77E" w14:textId="77777777" w:rsidR="00BD153A" w:rsidRDefault="00BD153A">
      <w:pPr>
        <w:pStyle w:val="01plattetekst"/>
        <w:tabs>
          <w:tab w:val="clear" w:pos="2152"/>
          <w:tab w:val="clear" w:pos="4304"/>
          <w:tab w:val="left" w:pos="284"/>
          <w:tab w:val="left" w:pos="3587"/>
        </w:tabs>
        <w:ind w:left="0"/>
        <w:rPr>
          <w:rFonts w:ascii="Arial" w:hAnsi="Arial" w:cs="Arial"/>
          <w:sz w:val="20"/>
        </w:rPr>
      </w:pPr>
      <w:r>
        <w:rPr>
          <w:rFonts w:ascii="Arial" w:hAnsi="Arial" w:cs="Arial"/>
          <w:sz w:val="20"/>
        </w:rPr>
        <w:tab/>
        <w:t>Stichting Fokus Exploitatie</w:t>
      </w:r>
      <w:r>
        <w:rPr>
          <w:rFonts w:ascii="Arial" w:hAnsi="Arial" w:cs="Arial"/>
          <w:sz w:val="20"/>
        </w:rPr>
        <w:tab/>
        <w:t>FNV</w:t>
      </w:r>
    </w:p>
    <w:p w14:paraId="3733C77F" w14:textId="77777777" w:rsidR="00FE55E0" w:rsidRDefault="00FE55E0">
      <w:pPr>
        <w:pStyle w:val="01plattetekst"/>
        <w:tabs>
          <w:tab w:val="clear" w:pos="2152"/>
          <w:tab w:val="clear" w:pos="4304"/>
          <w:tab w:val="left" w:pos="284"/>
          <w:tab w:val="left" w:pos="3587"/>
        </w:tabs>
        <w:ind w:left="0"/>
        <w:rPr>
          <w:rFonts w:ascii="Arial" w:hAnsi="Arial" w:cs="Arial"/>
          <w:sz w:val="20"/>
        </w:rPr>
      </w:pPr>
    </w:p>
    <w:p w14:paraId="3733C780" w14:textId="77777777" w:rsidR="00BD153A" w:rsidRDefault="00BD153A">
      <w:pPr>
        <w:pStyle w:val="01plattetekst"/>
        <w:tabs>
          <w:tab w:val="clear" w:pos="4304"/>
          <w:tab w:val="left" w:pos="3587"/>
        </w:tabs>
        <w:rPr>
          <w:rFonts w:ascii="Arial" w:hAnsi="Arial" w:cs="Arial"/>
          <w:sz w:val="20"/>
        </w:rPr>
      </w:pPr>
      <w:r>
        <w:rPr>
          <w:rFonts w:ascii="Arial" w:hAnsi="Arial" w:cs="Arial"/>
          <w:sz w:val="20"/>
        </w:rPr>
        <w:tab/>
      </w:r>
      <w:r>
        <w:rPr>
          <w:rFonts w:ascii="Arial" w:hAnsi="Arial" w:cs="Arial"/>
          <w:sz w:val="20"/>
        </w:rPr>
        <w:tab/>
        <w:t xml:space="preserve">CNV </w:t>
      </w:r>
      <w:r w:rsidR="00D560E5">
        <w:rPr>
          <w:rFonts w:ascii="Arial" w:hAnsi="Arial" w:cs="Arial"/>
          <w:sz w:val="20"/>
        </w:rPr>
        <w:t>Connectief</w:t>
      </w:r>
    </w:p>
    <w:p w14:paraId="3733C781" w14:textId="77777777" w:rsidR="00BD153A" w:rsidRDefault="00BD153A">
      <w:pPr>
        <w:pStyle w:val="01plattetekst"/>
        <w:tabs>
          <w:tab w:val="clear" w:pos="4304"/>
          <w:tab w:val="left" w:pos="3587"/>
        </w:tabs>
        <w:rPr>
          <w:rFonts w:ascii="Arial" w:hAnsi="Arial" w:cs="Arial"/>
          <w:sz w:val="20"/>
        </w:rPr>
      </w:pPr>
      <w:r>
        <w:rPr>
          <w:rFonts w:ascii="Arial" w:hAnsi="Arial" w:cs="Arial"/>
          <w:sz w:val="20"/>
        </w:rPr>
        <w:tab/>
      </w:r>
      <w:r>
        <w:rPr>
          <w:rFonts w:ascii="Arial" w:hAnsi="Arial" w:cs="Arial"/>
          <w:sz w:val="20"/>
        </w:rPr>
        <w:tab/>
      </w:r>
    </w:p>
    <w:p w14:paraId="3733C782" w14:textId="77777777" w:rsidR="00BD153A" w:rsidRDefault="00BD153A">
      <w:pPr>
        <w:pStyle w:val="01plattetekst"/>
        <w:tabs>
          <w:tab w:val="clear" w:pos="4304"/>
          <w:tab w:val="left" w:pos="3587"/>
        </w:tabs>
        <w:rPr>
          <w:rFonts w:ascii="Arial" w:hAnsi="Arial" w:cs="Arial"/>
          <w:sz w:val="20"/>
        </w:rPr>
      </w:pPr>
    </w:p>
    <w:p w14:paraId="3733C783" w14:textId="77777777" w:rsidR="00BD153A" w:rsidRPr="009217B6" w:rsidRDefault="00BD153A">
      <w:pPr>
        <w:pStyle w:val="03artikelkop"/>
        <w:outlineLvl w:val="0"/>
        <w:rPr>
          <w:rFonts w:ascii="Arial" w:hAnsi="Arial" w:cs="Arial"/>
          <w:b/>
          <w:bCs/>
          <w:sz w:val="20"/>
          <w:lang w:val="da-DK"/>
        </w:rPr>
      </w:pPr>
      <w:r w:rsidRPr="009217B6">
        <w:rPr>
          <w:rFonts w:ascii="Arial" w:hAnsi="Arial" w:cs="Arial"/>
          <w:sz w:val="20"/>
          <w:lang w:val="da-DK"/>
        </w:rPr>
        <w:br w:type="page"/>
      </w:r>
      <w:r w:rsidRPr="009217B6">
        <w:rPr>
          <w:rFonts w:ascii="Arial" w:hAnsi="Arial" w:cs="Arial"/>
          <w:b/>
          <w:bCs/>
          <w:sz w:val="24"/>
          <w:lang w:val="da-DK"/>
        </w:rPr>
        <w:lastRenderedPageBreak/>
        <w:t>Bijlage I</w:t>
      </w:r>
      <w:r w:rsidR="007E54E2">
        <w:rPr>
          <w:rFonts w:ascii="Arial" w:hAnsi="Arial" w:cs="Arial"/>
          <w:b/>
          <w:bCs/>
          <w:sz w:val="24"/>
          <w:lang w:val="da-DK"/>
        </w:rPr>
        <w:tab/>
      </w:r>
      <w:r w:rsidRPr="007E54E2">
        <w:rPr>
          <w:rFonts w:ascii="Arial" w:hAnsi="Arial" w:cs="Arial"/>
          <w:b/>
          <w:bCs/>
          <w:sz w:val="24"/>
          <w:szCs w:val="24"/>
          <w:lang w:val="da-DK"/>
        </w:rPr>
        <w:t>Salarisregeling</w:t>
      </w:r>
    </w:p>
    <w:p w14:paraId="3733C784" w14:textId="77777777" w:rsidR="00BD153A" w:rsidRPr="009217B6" w:rsidRDefault="00BD153A">
      <w:pPr>
        <w:pStyle w:val="01plattetekst"/>
        <w:rPr>
          <w:rFonts w:ascii="Arial" w:hAnsi="Arial" w:cs="Arial"/>
          <w:sz w:val="20"/>
          <w:lang w:val="da-DK"/>
        </w:rPr>
      </w:pPr>
    </w:p>
    <w:p w14:paraId="3733C785" w14:textId="77777777" w:rsidR="00BD153A" w:rsidRPr="009217B6" w:rsidRDefault="00BD153A">
      <w:pPr>
        <w:pStyle w:val="03artikelkop"/>
        <w:rPr>
          <w:rFonts w:ascii="Arial" w:hAnsi="Arial" w:cs="Arial"/>
          <w:b/>
          <w:bCs/>
          <w:sz w:val="20"/>
          <w:lang w:val="da-DK"/>
        </w:rPr>
      </w:pPr>
      <w:r w:rsidRPr="009217B6">
        <w:rPr>
          <w:rFonts w:ascii="Arial" w:hAnsi="Arial" w:cs="Arial"/>
          <w:b/>
          <w:bCs/>
          <w:sz w:val="20"/>
          <w:lang w:val="da-DK"/>
        </w:rPr>
        <w:t>Artikel 1</w:t>
      </w:r>
      <w:r w:rsidRPr="009217B6">
        <w:rPr>
          <w:rFonts w:ascii="Arial" w:hAnsi="Arial" w:cs="Arial"/>
          <w:b/>
          <w:bCs/>
          <w:sz w:val="20"/>
          <w:lang w:val="da-DK"/>
        </w:rPr>
        <w:tab/>
        <w:t>Salarisbepalende regelingen</w:t>
      </w:r>
    </w:p>
    <w:p w14:paraId="3733C786" w14:textId="77777777" w:rsidR="00624C9C" w:rsidRPr="009217B6" w:rsidRDefault="00624C9C">
      <w:pPr>
        <w:pStyle w:val="03artikelkop"/>
        <w:rPr>
          <w:rFonts w:ascii="Arial" w:hAnsi="Arial" w:cs="Arial"/>
          <w:b/>
          <w:bCs/>
          <w:sz w:val="20"/>
          <w:lang w:val="da-DK"/>
        </w:rPr>
      </w:pPr>
    </w:p>
    <w:p w14:paraId="3733C787" w14:textId="77777777" w:rsidR="00BD153A" w:rsidRPr="00D921C1" w:rsidRDefault="007E54E2" w:rsidP="00D921C1">
      <w:pPr>
        <w:pStyle w:val="04tussenkopje"/>
        <w:ind w:left="284" w:hanging="284"/>
        <w:rPr>
          <w:rFonts w:ascii="Arial" w:hAnsi="Arial" w:cs="Arial"/>
          <w:i/>
          <w:iCs/>
          <w:sz w:val="20"/>
        </w:rPr>
      </w:pPr>
      <w:r>
        <w:rPr>
          <w:rFonts w:ascii="Arial" w:hAnsi="Arial" w:cs="Arial"/>
          <w:i/>
          <w:iCs/>
          <w:sz w:val="20"/>
        </w:rPr>
        <w:t xml:space="preserve">1   </w:t>
      </w:r>
      <w:r w:rsidR="00BD153A">
        <w:rPr>
          <w:rFonts w:ascii="Arial" w:hAnsi="Arial" w:cs="Arial"/>
          <w:sz w:val="20"/>
        </w:rPr>
        <w:t xml:space="preserve">Het functieniveau en eventueel gestelde minimum en ervaringseisen bepalen de van toepassing zijnde salarisgroep. Het functieniveau wordt gevonden met toepassing van het gehanteerde systeem van functiewaardering. Onder artikel 3 is per salarisgroep aangegeven voor welke functies deze van toepassing is </w:t>
      </w:r>
      <w:r w:rsidR="00303769">
        <w:rPr>
          <w:rFonts w:ascii="Arial" w:hAnsi="Arial" w:cs="Arial"/>
          <w:sz w:val="20"/>
        </w:rPr>
        <w:t xml:space="preserve">en </w:t>
      </w:r>
      <w:r w:rsidR="00BD153A">
        <w:rPr>
          <w:rFonts w:ascii="Arial" w:hAnsi="Arial" w:cs="Arial"/>
          <w:sz w:val="20"/>
        </w:rPr>
        <w:t>welke aanvullende eisen met betrekking tot ervaring gelden voor inschaling in deze groep.</w:t>
      </w:r>
    </w:p>
    <w:p w14:paraId="3733C788" w14:textId="77777777" w:rsidR="00BD153A" w:rsidRDefault="00BD153A">
      <w:pPr>
        <w:pStyle w:val="01plattetekst"/>
        <w:rPr>
          <w:rFonts w:ascii="Arial" w:hAnsi="Arial" w:cs="Arial"/>
          <w:sz w:val="20"/>
        </w:rPr>
      </w:pPr>
    </w:p>
    <w:p w14:paraId="3733C789" w14:textId="77777777" w:rsidR="00BD153A" w:rsidRDefault="00BD153A">
      <w:pPr>
        <w:pStyle w:val="04tussenkopje"/>
        <w:ind w:left="0"/>
        <w:rPr>
          <w:rFonts w:ascii="Arial" w:hAnsi="Arial" w:cs="Arial"/>
          <w:i/>
          <w:iCs/>
          <w:sz w:val="20"/>
        </w:rPr>
      </w:pPr>
      <w:r>
        <w:rPr>
          <w:rFonts w:ascii="Arial" w:hAnsi="Arial" w:cs="Arial"/>
          <w:i/>
          <w:iCs/>
          <w:sz w:val="20"/>
        </w:rPr>
        <w:t xml:space="preserve">2   Inschaling voor </w:t>
      </w:r>
      <w:r w:rsidR="002461E5">
        <w:rPr>
          <w:rFonts w:ascii="Arial" w:hAnsi="Arial" w:cs="Arial"/>
          <w:i/>
          <w:iCs/>
          <w:sz w:val="20"/>
        </w:rPr>
        <w:t>werknemers</w:t>
      </w:r>
      <w:r>
        <w:rPr>
          <w:rFonts w:ascii="Arial" w:hAnsi="Arial" w:cs="Arial"/>
          <w:i/>
          <w:iCs/>
          <w:sz w:val="20"/>
        </w:rPr>
        <w:t xml:space="preserve"> </w:t>
      </w:r>
    </w:p>
    <w:p w14:paraId="3733C78A" w14:textId="77777777" w:rsidR="00BD153A" w:rsidRDefault="00624C9C" w:rsidP="00624C9C">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 xml:space="preserve">Bij het voldoen aan de eventuele vereiste ervaringsjaren, zoals vermeld in de </w:t>
      </w:r>
      <w:r w:rsidR="00F92D7D">
        <w:rPr>
          <w:rFonts w:ascii="Arial" w:hAnsi="Arial" w:cs="Arial"/>
          <w:sz w:val="20"/>
        </w:rPr>
        <w:t>‘</w:t>
      </w:r>
      <w:r w:rsidR="00BD153A">
        <w:rPr>
          <w:rFonts w:ascii="Arial" w:hAnsi="Arial" w:cs="Arial"/>
          <w:sz w:val="20"/>
        </w:rPr>
        <w:t>Overzichtslijst van functies en salarisgroepen</w:t>
      </w:r>
      <w:r w:rsidR="00F92D7D">
        <w:rPr>
          <w:rFonts w:ascii="Arial" w:hAnsi="Arial" w:cs="Arial"/>
          <w:sz w:val="20"/>
        </w:rPr>
        <w:t>’</w:t>
      </w:r>
      <w:r w:rsidR="00BD153A">
        <w:rPr>
          <w:rFonts w:ascii="Arial" w:hAnsi="Arial" w:cs="Arial"/>
          <w:sz w:val="20"/>
        </w:rPr>
        <w:t xml:space="preserve"> (artikel 3), vindt inschaling plaats in de van toepassing zijnde salarisgroep op de nulde periodiek.</w:t>
      </w:r>
    </w:p>
    <w:p w14:paraId="3733C78B" w14:textId="77777777" w:rsidR="00BD153A" w:rsidRDefault="00624C9C" w:rsidP="00624C9C">
      <w:pPr>
        <w:pStyle w:val="01plattetekst"/>
        <w:tabs>
          <w:tab w:val="clear" w:pos="2152"/>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In afwijking van het bepaalde in het eerste lid worden extra periodieken toegekend indien er sprake is van relevante ervaring die uitgaat boven de eventuele vereiste ervaringsjaren.</w:t>
      </w:r>
    </w:p>
    <w:p w14:paraId="3733C78C" w14:textId="77777777" w:rsidR="00BD153A" w:rsidRDefault="00624C9C" w:rsidP="00624C9C">
      <w:pPr>
        <w:pStyle w:val="01plattetekst"/>
        <w:tabs>
          <w:tab w:val="clear" w:pos="2152"/>
          <w:tab w:val="clear" w:pos="4304"/>
          <w:tab w:val="clear" w:pos="6456"/>
          <w:tab w:val="left" w:pos="284"/>
        </w:tabs>
        <w:ind w:left="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Fokus bepaalt of en in hoeverre lid 2.b van toepassing is.</w:t>
      </w:r>
    </w:p>
    <w:p w14:paraId="3733C78D" w14:textId="77777777" w:rsidR="00BD153A" w:rsidRDefault="00624C9C" w:rsidP="00624C9C">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t>Bij het niet voldoen aan de eventuele vereiste ervaringsjaren vindt inschaling plaats in de voorliggende salarisgroep door de periodiek op te zoeken behorend bij het salarisbedrag dat gelijk is aan de nulde periodiek van de onder lid 2.a bedoelde salarisgroep. Indien er geen gelijk salarisbedrag is wordt de periodiek van het naasthogere bedrag opgezocht. Vervolgens wordt van de gevonden periodiek in de voorliggende salarisgroep het aantal periodieken afgetrokken corresponderend met de ontbrekende vereiste minimum ervaringsjaren.</w:t>
      </w:r>
    </w:p>
    <w:p w14:paraId="3733C78E" w14:textId="77777777" w:rsidR="00303769" w:rsidRDefault="00624C9C" w:rsidP="00624C9C">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303769">
        <w:rPr>
          <w:rFonts w:ascii="Arial" w:hAnsi="Arial" w:cs="Arial"/>
          <w:sz w:val="20"/>
        </w:rPr>
        <w:t>e</w:t>
      </w:r>
      <w:r w:rsidR="00303769">
        <w:rPr>
          <w:rFonts w:ascii="Arial" w:hAnsi="Arial" w:cs="Arial"/>
          <w:sz w:val="20"/>
        </w:rPr>
        <w:tab/>
      </w:r>
      <w:r w:rsidR="00AE1781">
        <w:rPr>
          <w:rFonts w:ascii="Arial" w:hAnsi="Arial" w:cs="Arial"/>
          <w:sz w:val="20"/>
        </w:rPr>
        <w:t xml:space="preserve">Voor de functie van ADL-assistent is bij indiensttreding een aanloopschaal van toepassing. Inschaling vindt plaats in de voorliggende salarisgroep op ten minste de nulde periodiek. Na één jaar en onder voorwaarde van het met goed gevolg afronden van de interne opleiding vindt inschaling plaats in de in lid 2.a bedoelde (functionele) salarisgroep onder toekenning van 2 periodieken, waardoor </w:t>
      </w:r>
      <w:r w:rsidR="002461E5">
        <w:rPr>
          <w:rFonts w:ascii="Arial" w:hAnsi="Arial" w:cs="Arial"/>
          <w:sz w:val="20"/>
        </w:rPr>
        <w:t>de werknemer</w:t>
      </w:r>
      <w:r w:rsidR="00AE1781">
        <w:rPr>
          <w:rFonts w:ascii="Arial" w:hAnsi="Arial" w:cs="Arial"/>
          <w:sz w:val="20"/>
        </w:rPr>
        <w:t xml:space="preserve"> wordt ingeschaald in de (functionele) salarisgroep op ten minste de nulde periodiek.</w:t>
      </w:r>
    </w:p>
    <w:p w14:paraId="3733C78F" w14:textId="77777777" w:rsidR="00BD153A" w:rsidRDefault="00BD153A">
      <w:pPr>
        <w:pStyle w:val="01plattetekst"/>
        <w:tabs>
          <w:tab w:val="clear" w:pos="4304"/>
          <w:tab w:val="clear" w:pos="6456"/>
          <w:tab w:val="left" w:pos="3587"/>
          <w:tab w:val="left" w:pos="5021"/>
          <w:tab w:val="left" w:pos="6521"/>
        </w:tabs>
        <w:rPr>
          <w:rFonts w:ascii="Arial" w:hAnsi="Arial" w:cs="Arial"/>
          <w:sz w:val="20"/>
        </w:rPr>
      </w:pPr>
    </w:p>
    <w:p w14:paraId="3733C790" w14:textId="77777777" w:rsidR="00046A7F" w:rsidRPr="00826147" w:rsidRDefault="00046A7F" w:rsidP="00AB0EEF">
      <w:pPr>
        <w:tabs>
          <w:tab w:val="left" w:pos="-1440"/>
          <w:tab w:val="left" w:pos="-720"/>
          <w:tab w:val="left" w:pos="0"/>
          <w:tab w:val="left" w:pos="284"/>
          <w:tab w:val="left" w:pos="504"/>
          <w:tab w:val="left" w:pos="672"/>
          <w:tab w:val="left" w:pos="1440"/>
        </w:tabs>
        <w:rPr>
          <w:rFonts w:ascii="Arial" w:hAnsi="Arial" w:cs="Arial"/>
          <w:i/>
          <w:spacing w:val="-2"/>
          <w:sz w:val="20"/>
        </w:rPr>
      </w:pPr>
      <w:r w:rsidRPr="00826147">
        <w:rPr>
          <w:rFonts w:ascii="Arial" w:hAnsi="Arial" w:cs="Arial"/>
          <w:i/>
          <w:spacing w:val="-2"/>
          <w:sz w:val="20"/>
        </w:rPr>
        <w:t>3</w:t>
      </w:r>
      <w:r w:rsidR="004F79D2">
        <w:rPr>
          <w:rFonts w:ascii="Arial" w:hAnsi="Arial" w:cs="Arial"/>
          <w:i/>
          <w:spacing w:val="-2"/>
          <w:sz w:val="20"/>
        </w:rPr>
        <w:t xml:space="preserve"> </w:t>
      </w:r>
      <w:r w:rsidRPr="00826147">
        <w:rPr>
          <w:rFonts w:ascii="Arial" w:hAnsi="Arial" w:cs="Arial"/>
          <w:i/>
          <w:spacing w:val="-2"/>
          <w:sz w:val="20"/>
        </w:rPr>
        <w:t xml:space="preserve"> </w:t>
      </w:r>
      <w:r>
        <w:rPr>
          <w:rFonts w:ascii="Arial" w:hAnsi="Arial" w:cs="Arial"/>
          <w:i/>
          <w:spacing w:val="-2"/>
          <w:sz w:val="20"/>
        </w:rPr>
        <w:t xml:space="preserve"> </w:t>
      </w:r>
      <w:r w:rsidRPr="00826147">
        <w:rPr>
          <w:rFonts w:ascii="Arial" w:hAnsi="Arial" w:cs="Arial"/>
          <w:i/>
          <w:spacing w:val="-2"/>
          <w:sz w:val="20"/>
        </w:rPr>
        <w:t xml:space="preserve">Procedure bezwaar en beroep functiewaardering </w:t>
      </w:r>
    </w:p>
    <w:p w14:paraId="3733C791" w14:textId="77777777" w:rsidR="00046A7F" w:rsidRPr="00004E77" w:rsidRDefault="00046A7F" w:rsidP="00AB0EEF">
      <w:pPr>
        <w:pStyle w:val="Lijstalinea"/>
        <w:numPr>
          <w:ilvl w:val="0"/>
          <w:numId w:val="46"/>
        </w:numPr>
        <w:tabs>
          <w:tab w:val="left" w:pos="-1440"/>
          <w:tab w:val="left" w:pos="-720"/>
          <w:tab w:val="left" w:pos="0"/>
          <w:tab w:val="left" w:pos="709"/>
          <w:tab w:val="left" w:pos="851"/>
          <w:tab w:val="left" w:pos="1440"/>
        </w:tabs>
        <w:ind w:left="709" w:hanging="425"/>
        <w:rPr>
          <w:rFonts w:ascii="Arial" w:hAnsi="Arial" w:cs="Arial"/>
          <w:spacing w:val="-2"/>
          <w:sz w:val="20"/>
        </w:rPr>
      </w:pPr>
      <w:r w:rsidRPr="00004E77">
        <w:rPr>
          <w:rFonts w:ascii="Arial" w:hAnsi="Arial" w:cs="Arial"/>
          <w:spacing w:val="-2"/>
          <w:sz w:val="20"/>
        </w:rPr>
        <w:t xml:space="preserve">Bij de toepassing van de ORBA-methode voor functieonderzoek en -waardering bestaat voor </w:t>
      </w:r>
      <w:r>
        <w:rPr>
          <w:rFonts w:ascii="Arial" w:hAnsi="Arial" w:cs="Arial"/>
          <w:spacing w:val="-2"/>
          <w:sz w:val="20"/>
        </w:rPr>
        <w:t xml:space="preserve">werknemers </w:t>
      </w:r>
      <w:r w:rsidRPr="00004E77">
        <w:rPr>
          <w:rFonts w:ascii="Arial" w:hAnsi="Arial" w:cs="Arial"/>
          <w:spacing w:val="-2"/>
          <w:sz w:val="20"/>
        </w:rPr>
        <w:t xml:space="preserve">de mogelijkheid bezwaar te maken tegen het onderzoeksresultaat zoals dit schriftelijk door de werkgever kenbaar is gemaakt. </w:t>
      </w:r>
    </w:p>
    <w:p w14:paraId="3733C792" w14:textId="77777777" w:rsidR="00046A7F" w:rsidRDefault="00046A7F" w:rsidP="00046A7F">
      <w:pPr>
        <w:pStyle w:val="Lijstalinea"/>
        <w:tabs>
          <w:tab w:val="left" w:pos="-1440"/>
          <w:tab w:val="left" w:pos="-720"/>
          <w:tab w:val="left" w:pos="0"/>
          <w:tab w:val="left" w:pos="1440"/>
        </w:tabs>
        <w:rPr>
          <w:rFonts w:ascii="Arial" w:hAnsi="Arial" w:cs="Arial"/>
          <w:spacing w:val="-2"/>
          <w:sz w:val="20"/>
        </w:rPr>
      </w:pPr>
      <w:r w:rsidRPr="00004E77">
        <w:rPr>
          <w:rFonts w:ascii="Arial" w:hAnsi="Arial" w:cs="Arial"/>
          <w:spacing w:val="-2"/>
          <w:sz w:val="20"/>
        </w:rPr>
        <w:t>Voorafgaande aan de bezwaar</w:t>
      </w:r>
      <w:r>
        <w:rPr>
          <w:rFonts w:ascii="Arial" w:hAnsi="Arial" w:cs="Arial"/>
          <w:spacing w:val="-2"/>
          <w:sz w:val="20"/>
        </w:rPr>
        <w:t>-</w:t>
      </w:r>
      <w:r w:rsidRPr="00004E77">
        <w:rPr>
          <w:rFonts w:ascii="Arial" w:hAnsi="Arial" w:cs="Arial"/>
          <w:spacing w:val="-2"/>
          <w:sz w:val="20"/>
        </w:rPr>
        <w:t xml:space="preserve"> en beroepsprocedure is er een overlegfase, waarin de </w:t>
      </w:r>
      <w:r>
        <w:rPr>
          <w:rFonts w:ascii="Arial" w:hAnsi="Arial" w:cs="Arial"/>
          <w:spacing w:val="-2"/>
          <w:sz w:val="20"/>
        </w:rPr>
        <w:t xml:space="preserve">werknemer </w:t>
      </w:r>
      <w:r w:rsidRPr="00004E77">
        <w:rPr>
          <w:rFonts w:ascii="Arial" w:hAnsi="Arial" w:cs="Arial"/>
          <w:spacing w:val="-2"/>
          <w:sz w:val="20"/>
        </w:rPr>
        <w:t>met zijn leidinggevende in overleg treedt omdat:</w:t>
      </w:r>
    </w:p>
    <w:p w14:paraId="3733C793" w14:textId="77777777" w:rsidR="00046A7F" w:rsidRPr="00004E77" w:rsidRDefault="00046A7F" w:rsidP="00046A7F">
      <w:pPr>
        <w:numPr>
          <w:ilvl w:val="0"/>
          <w:numId w:val="45"/>
        </w:numPr>
        <w:tabs>
          <w:tab w:val="left" w:pos="-1440"/>
          <w:tab w:val="left" w:pos="-720"/>
          <w:tab w:val="left" w:pos="0"/>
          <w:tab w:val="left" w:pos="504"/>
          <w:tab w:val="left" w:pos="672"/>
          <w:tab w:val="left" w:pos="1440"/>
        </w:tabs>
        <w:ind w:hanging="323"/>
        <w:rPr>
          <w:rFonts w:ascii="Arial" w:hAnsi="Arial" w:cs="Arial"/>
          <w:spacing w:val="-2"/>
          <w:sz w:val="20"/>
        </w:rPr>
      </w:pPr>
      <w:r w:rsidRPr="00004E77">
        <w:rPr>
          <w:rFonts w:ascii="Arial" w:hAnsi="Arial" w:cs="Arial"/>
          <w:spacing w:val="-2"/>
          <w:sz w:val="20"/>
        </w:rPr>
        <w:t>hij zich niet (meer) kan vinden in de in de functieomschrijving vastgelegde functie-inhoud en/of</w:t>
      </w:r>
    </w:p>
    <w:p w14:paraId="3733C794" w14:textId="77777777" w:rsidR="00046A7F" w:rsidRPr="00004E77" w:rsidRDefault="00046A7F" w:rsidP="00046A7F">
      <w:pPr>
        <w:numPr>
          <w:ilvl w:val="0"/>
          <w:numId w:val="45"/>
        </w:numPr>
        <w:tabs>
          <w:tab w:val="left" w:pos="-1440"/>
          <w:tab w:val="left" w:pos="-720"/>
          <w:tab w:val="left" w:pos="0"/>
          <w:tab w:val="left" w:pos="504"/>
          <w:tab w:val="left" w:pos="672"/>
          <w:tab w:val="left" w:pos="1440"/>
        </w:tabs>
        <w:ind w:hanging="323"/>
        <w:rPr>
          <w:rFonts w:ascii="Arial" w:hAnsi="Arial" w:cs="Arial"/>
          <w:spacing w:val="-2"/>
          <w:sz w:val="20"/>
        </w:rPr>
      </w:pPr>
      <w:r w:rsidRPr="00004E77">
        <w:rPr>
          <w:rFonts w:ascii="Arial" w:hAnsi="Arial" w:cs="Arial"/>
          <w:spacing w:val="-2"/>
          <w:sz w:val="20"/>
        </w:rPr>
        <w:t>de vastgestelde functiegroepindeling</w:t>
      </w:r>
    </w:p>
    <w:p w14:paraId="3733C795" w14:textId="77777777" w:rsidR="00046A7F" w:rsidRDefault="00046A7F" w:rsidP="00AB0EEF">
      <w:pPr>
        <w:tabs>
          <w:tab w:val="left" w:pos="-1440"/>
          <w:tab w:val="left" w:pos="-720"/>
          <w:tab w:val="left" w:pos="0"/>
          <w:tab w:val="left" w:pos="709"/>
          <w:tab w:val="left" w:pos="1440"/>
        </w:tabs>
        <w:ind w:left="709"/>
        <w:rPr>
          <w:rFonts w:ascii="Arial" w:hAnsi="Arial" w:cs="Arial"/>
          <w:spacing w:val="-2"/>
          <w:sz w:val="20"/>
        </w:rPr>
      </w:pPr>
      <w:r w:rsidRPr="00004E77">
        <w:rPr>
          <w:rFonts w:ascii="Arial" w:hAnsi="Arial" w:cs="Arial"/>
          <w:spacing w:val="-2"/>
          <w:sz w:val="20"/>
        </w:rPr>
        <w:t xml:space="preserve">Indien de overlegfase niet leidt tot een bevredigende oplossing kan de </w:t>
      </w:r>
      <w:r>
        <w:rPr>
          <w:rFonts w:ascii="Arial" w:hAnsi="Arial" w:cs="Arial"/>
          <w:spacing w:val="-2"/>
          <w:sz w:val="20"/>
        </w:rPr>
        <w:t xml:space="preserve">werknemer bij de manager   </w:t>
      </w:r>
    </w:p>
    <w:p w14:paraId="3733C796" w14:textId="77777777" w:rsidR="00046A7F" w:rsidRPr="00004E77" w:rsidRDefault="00046A7F" w:rsidP="00AB0EEF">
      <w:pPr>
        <w:tabs>
          <w:tab w:val="left" w:pos="-1440"/>
          <w:tab w:val="left" w:pos="-720"/>
          <w:tab w:val="left" w:pos="0"/>
          <w:tab w:val="left" w:pos="709"/>
          <w:tab w:val="left" w:pos="1440"/>
        </w:tabs>
        <w:ind w:left="709"/>
        <w:rPr>
          <w:rFonts w:ascii="Arial" w:hAnsi="Arial" w:cs="Arial"/>
          <w:spacing w:val="-2"/>
          <w:sz w:val="20"/>
        </w:rPr>
      </w:pPr>
      <w:r w:rsidRPr="00004E77">
        <w:rPr>
          <w:rFonts w:ascii="Arial" w:hAnsi="Arial" w:cs="Arial"/>
          <w:spacing w:val="-2"/>
          <w:sz w:val="20"/>
        </w:rPr>
        <w:t xml:space="preserve">P&amp;O bezwaar aantekenen </w:t>
      </w:r>
      <w:r w:rsidR="001A621B">
        <w:rPr>
          <w:rFonts w:ascii="Arial" w:hAnsi="Arial" w:cs="Arial"/>
          <w:spacing w:val="-2"/>
          <w:sz w:val="20"/>
        </w:rPr>
        <w:t xml:space="preserve">met vermelding van de gronden van bezwaar, </w:t>
      </w:r>
      <w:r w:rsidRPr="00004E77">
        <w:rPr>
          <w:rFonts w:ascii="Arial" w:hAnsi="Arial" w:cs="Arial"/>
          <w:spacing w:val="-2"/>
          <w:sz w:val="20"/>
        </w:rPr>
        <w:t>volgens de procedure bezwaar en beroep.</w:t>
      </w:r>
    </w:p>
    <w:p w14:paraId="3733C797" w14:textId="77777777" w:rsidR="00046A7F" w:rsidRDefault="00046A7F" w:rsidP="00AB0EEF">
      <w:pPr>
        <w:pStyle w:val="Lijstalinea"/>
        <w:numPr>
          <w:ilvl w:val="0"/>
          <w:numId w:val="46"/>
        </w:numPr>
        <w:tabs>
          <w:tab w:val="left" w:pos="-1440"/>
          <w:tab w:val="left" w:pos="-720"/>
          <w:tab w:val="left" w:pos="0"/>
          <w:tab w:val="left" w:pos="709"/>
          <w:tab w:val="left" w:pos="1440"/>
        </w:tabs>
        <w:ind w:hanging="656"/>
        <w:rPr>
          <w:rFonts w:ascii="Arial" w:hAnsi="Arial" w:cs="Arial"/>
          <w:spacing w:val="-2"/>
          <w:sz w:val="20"/>
        </w:rPr>
      </w:pPr>
      <w:r w:rsidRPr="00826147">
        <w:rPr>
          <w:rFonts w:ascii="Arial" w:hAnsi="Arial" w:cs="Arial"/>
          <w:spacing w:val="-2"/>
          <w:sz w:val="20"/>
        </w:rPr>
        <w:t xml:space="preserve">De procedure kent na afronding van de overlegfase een tweetal opeenvolgende stappen, </w:t>
      </w:r>
    </w:p>
    <w:p w14:paraId="3733C798" w14:textId="77777777" w:rsidR="00046A7F" w:rsidRPr="00826147" w:rsidRDefault="00046A7F" w:rsidP="00046A7F">
      <w:pPr>
        <w:pStyle w:val="Lijstalinea"/>
        <w:tabs>
          <w:tab w:val="left" w:pos="-1440"/>
          <w:tab w:val="left" w:pos="-720"/>
          <w:tab w:val="left" w:pos="0"/>
          <w:tab w:val="left" w:pos="504"/>
          <w:tab w:val="left" w:pos="672"/>
          <w:tab w:val="left" w:pos="1440"/>
        </w:tabs>
        <w:rPr>
          <w:rFonts w:ascii="Arial" w:hAnsi="Arial" w:cs="Arial"/>
          <w:spacing w:val="-2"/>
          <w:sz w:val="20"/>
        </w:rPr>
      </w:pPr>
      <w:r w:rsidRPr="00826147">
        <w:rPr>
          <w:rFonts w:ascii="Arial" w:hAnsi="Arial" w:cs="Arial"/>
          <w:spacing w:val="-2"/>
          <w:sz w:val="20"/>
        </w:rPr>
        <w:t>te weten:</w:t>
      </w:r>
    </w:p>
    <w:p w14:paraId="3733C799" w14:textId="77777777" w:rsidR="00046A7F" w:rsidRPr="00004E77" w:rsidRDefault="00046A7F" w:rsidP="00AB0EEF">
      <w:pPr>
        <w:numPr>
          <w:ilvl w:val="0"/>
          <w:numId w:val="43"/>
        </w:numPr>
        <w:tabs>
          <w:tab w:val="clear" w:pos="1032"/>
          <w:tab w:val="left" w:pos="-1440"/>
          <w:tab w:val="left" w:pos="-720"/>
          <w:tab w:val="left" w:pos="0"/>
          <w:tab w:val="left" w:pos="504"/>
          <w:tab w:val="left" w:pos="672"/>
          <w:tab w:val="num" w:pos="1418"/>
        </w:tabs>
        <w:ind w:left="1418" w:hanging="709"/>
        <w:rPr>
          <w:rFonts w:ascii="Arial" w:hAnsi="Arial" w:cs="Arial"/>
          <w:spacing w:val="-2"/>
          <w:sz w:val="20"/>
        </w:rPr>
      </w:pPr>
      <w:r w:rsidRPr="00004E77">
        <w:rPr>
          <w:rFonts w:ascii="Arial" w:hAnsi="Arial" w:cs="Arial"/>
          <w:spacing w:val="-2"/>
          <w:sz w:val="20"/>
        </w:rPr>
        <w:t>de b</w:t>
      </w:r>
      <w:r>
        <w:rPr>
          <w:rFonts w:ascii="Arial" w:hAnsi="Arial" w:cs="Arial"/>
          <w:spacing w:val="-2"/>
          <w:sz w:val="20"/>
        </w:rPr>
        <w:t>e</w:t>
      </w:r>
      <w:r w:rsidRPr="00004E77">
        <w:rPr>
          <w:rFonts w:ascii="Arial" w:hAnsi="Arial" w:cs="Arial"/>
          <w:spacing w:val="-2"/>
          <w:sz w:val="20"/>
        </w:rPr>
        <w:t xml:space="preserve">zwaarfase </w:t>
      </w:r>
    </w:p>
    <w:p w14:paraId="3733C79A" w14:textId="77777777" w:rsidR="00046A7F" w:rsidRPr="00004E77" w:rsidRDefault="00046A7F" w:rsidP="00AB0EEF">
      <w:pPr>
        <w:numPr>
          <w:ilvl w:val="0"/>
          <w:numId w:val="43"/>
        </w:numPr>
        <w:tabs>
          <w:tab w:val="clear" w:pos="1032"/>
          <w:tab w:val="left" w:pos="-1440"/>
          <w:tab w:val="left" w:pos="-720"/>
          <w:tab w:val="left" w:pos="0"/>
          <w:tab w:val="left" w:pos="709"/>
          <w:tab w:val="num" w:pos="1418"/>
        </w:tabs>
        <w:ind w:left="1418" w:hanging="709"/>
        <w:rPr>
          <w:rFonts w:ascii="Arial" w:hAnsi="Arial" w:cs="Arial"/>
          <w:spacing w:val="-2"/>
          <w:sz w:val="20"/>
        </w:rPr>
      </w:pPr>
      <w:r w:rsidRPr="00004E77">
        <w:rPr>
          <w:rFonts w:ascii="Arial" w:hAnsi="Arial" w:cs="Arial"/>
          <w:spacing w:val="-2"/>
          <w:sz w:val="20"/>
        </w:rPr>
        <w:t xml:space="preserve">de externe beroepsfase. </w:t>
      </w:r>
    </w:p>
    <w:p w14:paraId="3733C79B" w14:textId="77777777" w:rsidR="001A621B" w:rsidRDefault="001A621B" w:rsidP="00AB0EEF">
      <w:pPr>
        <w:tabs>
          <w:tab w:val="left" w:pos="-1440"/>
          <w:tab w:val="left" w:pos="-720"/>
          <w:tab w:val="left" w:pos="0"/>
          <w:tab w:val="left" w:pos="709"/>
          <w:tab w:val="left" w:pos="1440"/>
        </w:tabs>
        <w:ind w:left="720" w:hanging="360"/>
        <w:rPr>
          <w:rFonts w:ascii="Arial" w:hAnsi="Arial" w:cs="Arial"/>
          <w:spacing w:val="-2"/>
          <w:sz w:val="20"/>
        </w:rPr>
      </w:pPr>
      <w:r>
        <w:rPr>
          <w:rFonts w:ascii="Arial" w:hAnsi="Arial" w:cs="Arial"/>
          <w:spacing w:val="-2"/>
          <w:sz w:val="20"/>
        </w:rPr>
        <w:tab/>
        <w:t>De werknemer die een bezwaar heeft ingediend wordt in zijn bezwaar niet-ontvankelijk verklaard, indien het bezwaar, voor indiening, reeds bij de rechter aanhangig is gemaakt.</w:t>
      </w:r>
    </w:p>
    <w:p w14:paraId="3733C79C" w14:textId="77777777" w:rsidR="00046A7F" w:rsidRDefault="00046A7F" w:rsidP="00AB0EEF">
      <w:pPr>
        <w:tabs>
          <w:tab w:val="left" w:pos="-1440"/>
          <w:tab w:val="left" w:pos="-720"/>
          <w:tab w:val="left" w:pos="0"/>
          <w:tab w:val="left" w:pos="709"/>
          <w:tab w:val="left" w:pos="1440"/>
        </w:tabs>
        <w:ind w:hanging="360"/>
        <w:rPr>
          <w:rFonts w:ascii="Arial" w:hAnsi="Arial" w:cs="Arial"/>
          <w:spacing w:val="-2"/>
          <w:sz w:val="20"/>
        </w:rPr>
      </w:pPr>
      <w:r>
        <w:rPr>
          <w:rFonts w:ascii="Arial" w:hAnsi="Arial" w:cs="Arial"/>
          <w:spacing w:val="-2"/>
          <w:sz w:val="20"/>
        </w:rPr>
        <w:tab/>
      </w:r>
      <w:r w:rsidR="001A621B">
        <w:rPr>
          <w:rFonts w:ascii="Arial" w:hAnsi="Arial" w:cs="Arial"/>
          <w:spacing w:val="-2"/>
          <w:sz w:val="20"/>
        </w:rPr>
        <w:tab/>
      </w:r>
      <w:r w:rsidRPr="00826147">
        <w:rPr>
          <w:rFonts w:ascii="Arial" w:hAnsi="Arial" w:cs="Arial"/>
          <w:spacing w:val="-2"/>
          <w:sz w:val="20"/>
        </w:rPr>
        <w:t xml:space="preserve">De uitgebreide versie van deze procedureomschrijving is door de medewerker op te vragen bij de </w:t>
      </w:r>
    </w:p>
    <w:p w14:paraId="3733C79D" w14:textId="77777777" w:rsidR="00046A7F" w:rsidRPr="00004E77" w:rsidRDefault="00046A7F" w:rsidP="00AB0EEF">
      <w:pPr>
        <w:tabs>
          <w:tab w:val="left" w:pos="-1440"/>
          <w:tab w:val="left" w:pos="-720"/>
          <w:tab w:val="left" w:pos="0"/>
          <w:tab w:val="left" w:pos="672"/>
          <w:tab w:val="left" w:pos="709"/>
          <w:tab w:val="left" w:pos="1440"/>
        </w:tabs>
        <w:ind w:hanging="360"/>
        <w:rPr>
          <w:rFonts w:ascii="Arial" w:hAnsi="Arial" w:cs="Arial"/>
          <w:spacing w:val="-2"/>
          <w:sz w:val="20"/>
        </w:rPr>
      </w:pPr>
      <w:r>
        <w:rPr>
          <w:rFonts w:ascii="Arial" w:hAnsi="Arial" w:cs="Arial"/>
          <w:spacing w:val="-2"/>
          <w:sz w:val="20"/>
        </w:rPr>
        <w:tab/>
        <w:t xml:space="preserve">   </w:t>
      </w:r>
      <w:r>
        <w:rPr>
          <w:rFonts w:ascii="Arial" w:hAnsi="Arial" w:cs="Arial"/>
          <w:spacing w:val="-2"/>
          <w:sz w:val="20"/>
        </w:rPr>
        <w:tab/>
      </w:r>
      <w:r>
        <w:rPr>
          <w:rFonts w:ascii="Arial" w:hAnsi="Arial" w:cs="Arial"/>
          <w:spacing w:val="-2"/>
          <w:sz w:val="20"/>
        </w:rPr>
        <w:tab/>
      </w:r>
      <w:r w:rsidRPr="00826147">
        <w:rPr>
          <w:rFonts w:ascii="Arial" w:hAnsi="Arial" w:cs="Arial"/>
          <w:spacing w:val="-2"/>
          <w:sz w:val="20"/>
        </w:rPr>
        <w:t>ma</w:t>
      </w:r>
      <w:r>
        <w:rPr>
          <w:rFonts w:ascii="Arial" w:hAnsi="Arial" w:cs="Arial"/>
          <w:spacing w:val="-2"/>
          <w:sz w:val="20"/>
        </w:rPr>
        <w:t>n</w:t>
      </w:r>
      <w:r w:rsidRPr="00826147">
        <w:rPr>
          <w:rFonts w:ascii="Arial" w:hAnsi="Arial" w:cs="Arial"/>
          <w:spacing w:val="-2"/>
          <w:sz w:val="20"/>
        </w:rPr>
        <w:t xml:space="preserve">ager P&amp;O. </w:t>
      </w:r>
      <w:r w:rsidRPr="00004E77">
        <w:rPr>
          <w:rFonts w:ascii="Arial" w:hAnsi="Arial" w:cs="Arial"/>
          <w:spacing w:val="-2"/>
          <w:sz w:val="20"/>
        </w:rPr>
        <w:t xml:space="preserve"> </w:t>
      </w:r>
    </w:p>
    <w:p w14:paraId="3733C79E" w14:textId="77777777" w:rsidR="00046A7F" w:rsidRPr="00AB6915" w:rsidRDefault="00046A7F" w:rsidP="00AB0EEF">
      <w:pPr>
        <w:pStyle w:val="Lijstalinea"/>
        <w:numPr>
          <w:ilvl w:val="0"/>
          <w:numId w:val="46"/>
        </w:numPr>
        <w:tabs>
          <w:tab w:val="left" w:pos="-1440"/>
          <w:tab w:val="left" w:pos="-720"/>
          <w:tab w:val="left" w:pos="0"/>
          <w:tab w:val="left" w:pos="709"/>
        </w:tabs>
        <w:ind w:left="709" w:hanging="425"/>
        <w:rPr>
          <w:rFonts w:ascii="Arial" w:hAnsi="Arial" w:cs="Arial"/>
          <w:spacing w:val="-2"/>
          <w:sz w:val="20"/>
          <w:u w:val="single"/>
        </w:rPr>
      </w:pPr>
      <w:r w:rsidRPr="00AB6915">
        <w:rPr>
          <w:rFonts w:ascii="Arial" w:hAnsi="Arial" w:cs="Arial"/>
          <w:spacing w:val="-2"/>
          <w:sz w:val="20"/>
        </w:rPr>
        <w:t>Gronden voor bezwaar en beroep</w:t>
      </w:r>
    </w:p>
    <w:p w14:paraId="3733C79F" w14:textId="77777777" w:rsidR="00046A7F" w:rsidRPr="00004E77" w:rsidRDefault="00046A7F" w:rsidP="00AB0EEF">
      <w:pPr>
        <w:tabs>
          <w:tab w:val="left" w:pos="-1440"/>
          <w:tab w:val="left" w:pos="-720"/>
          <w:tab w:val="left" w:pos="0"/>
          <w:tab w:val="left" w:pos="709"/>
          <w:tab w:val="left" w:pos="1440"/>
        </w:tabs>
        <w:rPr>
          <w:rFonts w:ascii="Arial" w:hAnsi="Arial" w:cs="Arial"/>
          <w:spacing w:val="-2"/>
          <w:sz w:val="20"/>
        </w:rPr>
      </w:pPr>
      <w:r>
        <w:rPr>
          <w:rFonts w:ascii="Arial" w:hAnsi="Arial" w:cs="Arial"/>
          <w:spacing w:val="-2"/>
          <w:sz w:val="20"/>
        </w:rPr>
        <w:tab/>
      </w:r>
      <w:r w:rsidRPr="00004E77">
        <w:rPr>
          <w:rFonts w:ascii="Arial" w:hAnsi="Arial" w:cs="Arial"/>
          <w:spacing w:val="-2"/>
          <w:sz w:val="20"/>
        </w:rPr>
        <w:t xml:space="preserve">Er zijn twee gronden voor het maken van bezwaar en eventueel beroep: </w:t>
      </w:r>
    </w:p>
    <w:p w14:paraId="3733C7A0" w14:textId="77777777" w:rsidR="00046A7F" w:rsidRPr="00004E77" w:rsidRDefault="00046A7F" w:rsidP="00046A7F">
      <w:pPr>
        <w:numPr>
          <w:ilvl w:val="0"/>
          <w:numId w:val="44"/>
        </w:numPr>
        <w:tabs>
          <w:tab w:val="left" w:pos="-1440"/>
          <w:tab w:val="left" w:pos="-720"/>
          <w:tab w:val="left" w:pos="0"/>
          <w:tab w:val="left" w:pos="567"/>
          <w:tab w:val="left" w:pos="1440"/>
        </w:tabs>
        <w:ind w:left="1418" w:hanging="710"/>
        <w:rPr>
          <w:rFonts w:ascii="Arial" w:hAnsi="Arial" w:cs="Arial"/>
          <w:spacing w:val="-2"/>
          <w:sz w:val="20"/>
        </w:rPr>
      </w:pPr>
      <w:r w:rsidRPr="00004E77">
        <w:rPr>
          <w:rFonts w:ascii="Arial" w:hAnsi="Arial" w:cs="Arial"/>
          <w:spacing w:val="-2"/>
          <w:sz w:val="20"/>
        </w:rPr>
        <w:t xml:space="preserve">De in de functieomschrijving vastgelegde functie-inhoud komt naar de mening van de </w:t>
      </w:r>
      <w:r>
        <w:rPr>
          <w:rFonts w:ascii="Arial" w:hAnsi="Arial" w:cs="Arial"/>
          <w:spacing w:val="-2"/>
          <w:sz w:val="20"/>
        </w:rPr>
        <w:t xml:space="preserve">werknemer </w:t>
      </w:r>
      <w:r w:rsidRPr="00004E77">
        <w:rPr>
          <w:rFonts w:ascii="Arial" w:hAnsi="Arial" w:cs="Arial"/>
          <w:spacing w:val="-2"/>
          <w:sz w:val="20"/>
        </w:rPr>
        <w:t xml:space="preserve">niet of niet meer overeen met de feitelijke werkzaamheden </w:t>
      </w:r>
    </w:p>
    <w:p w14:paraId="3733C7A1" w14:textId="77777777" w:rsidR="00046A7F" w:rsidRPr="00004E77" w:rsidRDefault="00046A7F" w:rsidP="00046A7F">
      <w:pPr>
        <w:numPr>
          <w:ilvl w:val="0"/>
          <w:numId w:val="44"/>
        </w:numPr>
        <w:tabs>
          <w:tab w:val="left" w:pos="-1440"/>
          <w:tab w:val="left" w:pos="-720"/>
          <w:tab w:val="left" w:pos="0"/>
          <w:tab w:val="left" w:pos="567"/>
          <w:tab w:val="left" w:pos="1440"/>
        </w:tabs>
        <w:rPr>
          <w:rFonts w:ascii="Arial" w:hAnsi="Arial" w:cs="Arial"/>
          <w:spacing w:val="-2"/>
          <w:sz w:val="20"/>
        </w:rPr>
      </w:pPr>
      <w:r w:rsidRPr="00004E77">
        <w:rPr>
          <w:rFonts w:ascii="Arial" w:hAnsi="Arial" w:cs="Arial"/>
          <w:spacing w:val="-2"/>
          <w:sz w:val="20"/>
        </w:rPr>
        <w:t xml:space="preserve">De </w:t>
      </w:r>
      <w:r>
        <w:rPr>
          <w:rFonts w:ascii="Arial" w:hAnsi="Arial" w:cs="Arial"/>
          <w:spacing w:val="-2"/>
          <w:sz w:val="20"/>
        </w:rPr>
        <w:t xml:space="preserve">werknemer </w:t>
      </w:r>
      <w:r w:rsidRPr="00004E77">
        <w:rPr>
          <w:rFonts w:ascii="Arial" w:hAnsi="Arial" w:cs="Arial"/>
          <w:spacing w:val="-2"/>
          <w:sz w:val="20"/>
        </w:rPr>
        <w:t xml:space="preserve">is het niet of niet meer eens met de vastgestelde functiegroepindeling </w:t>
      </w:r>
    </w:p>
    <w:p w14:paraId="3733C7A2" w14:textId="77777777" w:rsidR="00046A7F" w:rsidRDefault="00046A7F" w:rsidP="00AB0EEF">
      <w:pPr>
        <w:tabs>
          <w:tab w:val="left" w:pos="-1440"/>
          <w:tab w:val="left" w:pos="-720"/>
          <w:tab w:val="left" w:pos="0"/>
          <w:tab w:val="left" w:pos="1418"/>
        </w:tabs>
        <w:ind w:left="1418" w:hanging="709"/>
        <w:rPr>
          <w:rFonts w:ascii="Arial" w:hAnsi="Arial" w:cs="Arial"/>
          <w:spacing w:val="-2"/>
          <w:sz w:val="20"/>
        </w:rPr>
      </w:pPr>
      <w:r w:rsidRPr="00004E77">
        <w:rPr>
          <w:rFonts w:ascii="Arial" w:hAnsi="Arial" w:cs="Arial"/>
          <w:spacing w:val="-2"/>
          <w:sz w:val="20"/>
        </w:rPr>
        <w:t xml:space="preserve">Voor de externe beroepsfase kan uitsluitend als grond worden aangevoerd het feit dat de </w:t>
      </w:r>
      <w:r>
        <w:rPr>
          <w:rFonts w:ascii="Arial" w:hAnsi="Arial" w:cs="Arial"/>
          <w:spacing w:val="-2"/>
          <w:sz w:val="20"/>
        </w:rPr>
        <w:t xml:space="preserve"> </w:t>
      </w:r>
    </w:p>
    <w:p w14:paraId="3733C7A3" w14:textId="77777777" w:rsidR="00046A7F" w:rsidRPr="00004E77" w:rsidRDefault="00046A7F" w:rsidP="00D921C1">
      <w:pPr>
        <w:tabs>
          <w:tab w:val="left" w:pos="-1440"/>
          <w:tab w:val="left" w:pos="-720"/>
          <w:tab w:val="left" w:pos="0"/>
          <w:tab w:val="left" w:pos="1440"/>
        </w:tabs>
        <w:ind w:left="1418" w:hanging="709"/>
        <w:rPr>
          <w:rFonts w:ascii="Arial" w:hAnsi="Arial" w:cs="Arial"/>
          <w:spacing w:val="-2"/>
          <w:sz w:val="20"/>
        </w:rPr>
      </w:pPr>
      <w:r>
        <w:rPr>
          <w:rFonts w:ascii="Arial" w:hAnsi="Arial" w:cs="Arial"/>
          <w:spacing w:val="-2"/>
          <w:sz w:val="20"/>
        </w:rPr>
        <w:t xml:space="preserve">werknemer </w:t>
      </w:r>
      <w:r w:rsidRPr="00004E77">
        <w:rPr>
          <w:rFonts w:ascii="Arial" w:hAnsi="Arial" w:cs="Arial"/>
          <w:spacing w:val="-2"/>
          <w:sz w:val="20"/>
        </w:rPr>
        <w:t xml:space="preserve">het niet eens is met de voor zijn functie vastgestelde functiegroepindeling. </w:t>
      </w:r>
    </w:p>
    <w:p w14:paraId="3733C7A4" w14:textId="77777777" w:rsidR="00046A7F" w:rsidRPr="00AB6915" w:rsidRDefault="00046A7F" w:rsidP="00AB0EEF">
      <w:pPr>
        <w:pStyle w:val="Lijstalinea"/>
        <w:numPr>
          <w:ilvl w:val="0"/>
          <w:numId w:val="46"/>
        </w:numPr>
        <w:tabs>
          <w:tab w:val="left" w:pos="-1440"/>
          <w:tab w:val="left" w:pos="-720"/>
          <w:tab w:val="left" w:pos="0"/>
          <w:tab w:val="left" w:pos="709"/>
          <w:tab w:val="left" w:pos="1440"/>
        </w:tabs>
        <w:ind w:hanging="656"/>
        <w:rPr>
          <w:rFonts w:ascii="Arial" w:hAnsi="Arial" w:cs="Arial"/>
          <w:i/>
          <w:spacing w:val="-2"/>
          <w:sz w:val="20"/>
        </w:rPr>
      </w:pPr>
      <w:r w:rsidRPr="00AB6915">
        <w:rPr>
          <w:rFonts w:ascii="Arial" w:hAnsi="Arial" w:cs="Arial"/>
          <w:i/>
          <w:spacing w:val="-2"/>
          <w:sz w:val="20"/>
        </w:rPr>
        <w:t>Bezwaarfase</w:t>
      </w:r>
    </w:p>
    <w:p w14:paraId="3733C7A5" w14:textId="77777777" w:rsidR="00046A7F" w:rsidRPr="00004E77" w:rsidRDefault="00046A7F" w:rsidP="00AB0EEF">
      <w:pPr>
        <w:tabs>
          <w:tab w:val="left" w:pos="-1440"/>
          <w:tab w:val="left" w:pos="-720"/>
          <w:tab w:val="left" w:pos="0"/>
          <w:tab w:val="left" w:pos="1440"/>
        </w:tabs>
        <w:ind w:left="709"/>
        <w:rPr>
          <w:rFonts w:ascii="Arial" w:hAnsi="Arial" w:cs="Arial"/>
          <w:spacing w:val="-2"/>
          <w:sz w:val="20"/>
        </w:rPr>
      </w:pPr>
      <w:r w:rsidRPr="00004E77">
        <w:rPr>
          <w:rFonts w:ascii="Arial" w:hAnsi="Arial" w:cs="Arial"/>
          <w:spacing w:val="-2"/>
          <w:sz w:val="20"/>
        </w:rPr>
        <w:t xml:space="preserve">De </w:t>
      </w:r>
      <w:r>
        <w:rPr>
          <w:rFonts w:ascii="Arial" w:hAnsi="Arial" w:cs="Arial"/>
          <w:spacing w:val="-2"/>
          <w:sz w:val="20"/>
        </w:rPr>
        <w:t xml:space="preserve">werknemer </w:t>
      </w:r>
      <w:r w:rsidRPr="00004E77">
        <w:rPr>
          <w:rFonts w:ascii="Arial" w:hAnsi="Arial" w:cs="Arial"/>
          <w:spacing w:val="-2"/>
          <w:sz w:val="20"/>
        </w:rPr>
        <w:t xml:space="preserve">kan de bezwaarfase in gaan als hij zich niet kan vinden in het resultaat uit de overlegfase. Hij dient dit binnen </w:t>
      </w:r>
      <w:r>
        <w:rPr>
          <w:rFonts w:ascii="Arial" w:hAnsi="Arial" w:cs="Arial"/>
          <w:spacing w:val="-2"/>
          <w:sz w:val="20"/>
        </w:rPr>
        <w:t xml:space="preserve">1 maand </w:t>
      </w:r>
      <w:r w:rsidRPr="00004E77">
        <w:rPr>
          <w:rFonts w:ascii="Arial" w:hAnsi="Arial" w:cs="Arial"/>
          <w:spacing w:val="-2"/>
          <w:sz w:val="20"/>
        </w:rPr>
        <w:t xml:space="preserve">na in kennisstelling van het resultaat van de overlegfase schriftelijk kenbaar te maken aan </w:t>
      </w:r>
      <w:r>
        <w:rPr>
          <w:rFonts w:ascii="Arial" w:hAnsi="Arial" w:cs="Arial"/>
          <w:spacing w:val="-2"/>
          <w:sz w:val="20"/>
        </w:rPr>
        <w:t xml:space="preserve">de manager </w:t>
      </w:r>
      <w:r w:rsidRPr="00004E77">
        <w:rPr>
          <w:rFonts w:ascii="Arial" w:hAnsi="Arial" w:cs="Arial"/>
          <w:spacing w:val="-2"/>
          <w:sz w:val="20"/>
        </w:rPr>
        <w:t xml:space="preserve">P&amp;O. Op initiatief van </w:t>
      </w:r>
      <w:r>
        <w:rPr>
          <w:rFonts w:ascii="Arial" w:hAnsi="Arial" w:cs="Arial"/>
          <w:spacing w:val="-2"/>
          <w:sz w:val="20"/>
        </w:rPr>
        <w:t xml:space="preserve">de manager </w:t>
      </w:r>
      <w:r w:rsidRPr="00004E77">
        <w:rPr>
          <w:rFonts w:ascii="Arial" w:hAnsi="Arial" w:cs="Arial"/>
          <w:spacing w:val="-2"/>
          <w:sz w:val="20"/>
        </w:rPr>
        <w:t xml:space="preserve">P&amp;O wordt de behandeling van het bezwaar door AWVN uitgevoerd, binnen 2 maanden nadat werknemer zijn </w:t>
      </w:r>
      <w:r w:rsidRPr="00004E77">
        <w:rPr>
          <w:rFonts w:ascii="Arial" w:hAnsi="Arial" w:cs="Arial"/>
          <w:spacing w:val="-2"/>
          <w:sz w:val="20"/>
        </w:rPr>
        <w:lastRenderedPageBreak/>
        <w:t xml:space="preserve">bezwaar kenbaar heeft gemaakt. AWVN rapporteert de werkgever schriftelijk over de uitkomsten van dit onderzoek. De werkgever neemt vervolgens de beslissing over de implementatie van het resultaat. De </w:t>
      </w:r>
      <w:r>
        <w:rPr>
          <w:rFonts w:ascii="Arial" w:hAnsi="Arial" w:cs="Arial"/>
          <w:spacing w:val="-2"/>
          <w:sz w:val="20"/>
        </w:rPr>
        <w:t xml:space="preserve">werknemer </w:t>
      </w:r>
      <w:r w:rsidRPr="00004E77">
        <w:rPr>
          <w:rFonts w:ascii="Arial" w:hAnsi="Arial" w:cs="Arial"/>
          <w:spacing w:val="-2"/>
          <w:sz w:val="20"/>
        </w:rPr>
        <w:t>wordt hiervan schriftelijk in kennis gesteld.</w:t>
      </w:r>
    </w:p>
    <w:p w14:paraId="3733C7A6" w14:textId="77777777" w:rsidR="00046A7F" w:rsidRPr="00635996" w:rsidRDefault="00046A7F" w:rsidP="00AB0EEF">
      <w:pPr>
        <w:pStyle w:val="Lijstalinea"/>
        <w:numPr>
          <w:ilvl w:val="0"/>
          <w:numId w:val="46"/>
        </w:numPr>
        <w:tabs>
          <w:tab w:val="left" w:pos="-1440"/>
          <w:tab w:val="left" w:pos="-720"/>
          <w:tab w:val="left" w:pos="0"/>
          <w:tab w:val="left" w:pos="709"/>
          <w:tab w:val="left" w:pos="1440"/>
        </w:tabs>
        <w:ind w:hanging="656"/>
        <w:rPr>
          <w:rFonts w:ascii="Arial" w:hAnsi="Arial" w:cs="Arial"/>
          <w:i/>
          <w:spacing w:val="-2"/>
          <w:sz w:val="20"/>
        </w:rPr>
      </w:pPr>
      <w:r w:rsidRPr="00635996">
        <w:rPr>
          <w:rFonts w:ascii="Arial" w:hAnsi="Arial" w:cs="Arial"/>
          <w:i/>
          <w:spacing w:val="-2"/>
          <w:sz w:val="20"/>
        </w:rPr>
        <w:t>Externe beroepsfase</w:t>
      </w:r>
    </w:p>
    <w:p w14:paraId="3733C7A7" w14:textId="77777777" w:rsidR="00046A7F" w:rsidRDefault="00046A7F" w:rsidP="00AB0EEF">
      <w:pPr>
        <w:tabs>
          <w:tab w:val="left" w:pos="-1440"/>
          <w:tab w:val="left" w:pos="-720"/>
          <w:tab w:val="left" w:pos="0"/>
        </w:tabs>
        <w:ind w:left="709"/>
        <w:rPr>
          <w:rFonts w:ascii="Arial" w:hAnsi="Arial" w:cs="Arial"/>
          <w:spacing w:val="-2"/>
          <w:sz w:val="20"/>
        </w:rPr>
      </w:pPr>
      <w:r w:rsidRPr="00004E77">
        <w:rPr>
          <w:rFonts w:ascii="Arial" w:hAnsi="Arial" w:cs="Arial"/>
          <w:spacing w:val="-2"/>
          <w:sz w:val="20"/>
        </w:rPr>
        <w:t xml:space="preserve">Indien de </w:t>
      </w:r>
      <w:r>
        <w:rPr>
          <w:rFonts w:ascii="Arial" w:hAnsi="Arial" w:cs="Arial"/>
          <w:spacing w:val="-2"/>
          <w:sz w:val="20"/>
        </w:rPr>
        <w:t xml:space="preserve">werknemer </w:t>
      </w:r>
      <w:r w:rsidRPr="00004E77">
        <w:rPr>
          <w:rFonts w:ascii="Arial" w:hAnsi="Arial" w:cs="Arial"/>
          <w:spacing w:val="-2"/>
          <w:sz w:val="20"/>
        </w:rPr>
        <w:t xml:space="preserve">zich niet kan verenigen met het resultaat uit de bezwaarfase staat het de </w:t>
      </w:r>
      <w:r>
        <w:rPr>
          <w:rFonts w:ascii="Arial" w:hAnsi="Arial" w:cs="Arial"/>
          <w:spacing w:val="-2"/>
          <w:sz w:val="20"/>
        </w:rPr>
        <w:t xml:space="preserve">werknemer </w:t>
      </w:r>
      <w:r w:rsidRPr="00004E77">
        <w:rPr>
          <w:rFonts w:ascii="Arial" w:hAnsi="Arial" w:cs="Arial"/>
          <w:spacing w:val="-2"/>
          <w:sz w:val="20"/>
        </w:rPr>
        <w:t xml:space="preserve">vrij om, bij bezwaar tegen de vastgestelde functiegroepindeling, extern in beroep te gaan. De </w:t>
      </w:r>
      <w:r>
        <w:rPr>
          <w:rFonts w:ascii="Arial" w:hAnsi="Arial" w:cs="Arial"/>
          <w:spacing w:val="-2"/>
          <w:sz w:val="20"/>
        </w:rPr>
        <w:t xml:space="preserve">werknemer </w:t>
      </w:r>
      <w:r w:rsidRPr="00004E77">
        <w:rPr>
          <w:rFonts w:ascii="Arial" w:hAnsi="Arial" w:cs="Arial"/>
          <w:spacing w:val="-2"/>
          <w:sz w:val="20"/>
        </w:rPr>
        <w:t xml:space="preserve">start de behandeling van het extern beroep binnen </w:t>
      </w:r>
      <w:r>
        <w:rPr>
          <w:rFonts w:ascii="Arial" w:hAnsi="Arial" w:cs="Arial"/>
          <w:spacing w:val="-2"/>
          <w:sz w:val="20"/>
        </w:rPr>
        <w:t xml:space="preserve">1 maand </w:t>
      </w:r>
      <w:r w:rsidRPr="00004E77">
        <w:rPr>
          <w:rFonts w:ascii="Arial" w:hAnsi="Arial" w:cs="Arial"/>
          <w:spacing w:val="-2"/>
          <w:sz w:val="20"/>
        </w:rPr>
        <w:t xml:space="preserve">na in kennisstelling van het resultaat van de bezwaarfase door het aan te melden bij zijn vakvereniging. Tevens stelt hij de werkgever </w:t>
      </w:r>
      <w:r w:rsidR="00663DA7">
        <w:rPr>
          <w:rFonts w:ascii="Arial" w:hAnsi="Arial" w:cs="Arial"/>
          <w:spacing w:val="-2"/>
          <w:sz w:val="20"/>
        </w:rPr>
        <w:t xml:space="preserve">schriftelijk </w:t>
      </w:r>
      <w:r w:rsidRPr="00004E77">
        <w:rPr>
          <w:rFonts w:ascii="Arial" w:hAnsi="Arial" w:cs="Arial"/>
          <w:spacing w:val="-2"/>
          <w:sz w:val="20"/>
        </w:rPr>
        <w:t xml:space="preserve">hiervan in kennis. </w:t>
      </w:r>
    </w:p>
    <w:p w14:paraId="3733C7A8" w14:textId="77777777" w:rsidR="00046A7F" w:rsidRDefault="00046A7F" w:rsidP="00AB0EEF">
      <w:pPr>
        <w:tabs>
          <w:tab w:val="left" w:pos="-1440"/>
          <w:tab w:val="left" w:pos="-720"/>
          <w:tab w:val="left" w:pos="0"/>
        </w:tabs>
        <w:ind w:left="709"/>
        <w:rPr>
          <w:rFonts w:ascii="Arial" w:hAnsi="Arial" w:cs="Arial"/>
          <w:spacing w:val="-2"/>
          <w:sz w:val="20"/>
        </w:rPr>
      </w:pPr>
      <w:r w:rsidRPr="00004E77">
        <w:rPr>
          <w:rFonts w:ascii="Arial" w:hAnsi="Arial" w:cs="Arial"/>
          <w:spacing w:val="-2"/>
          <w:sz w:val="20"/>
        </w:rPr>
        <w:t xml:space="preserve">Indien de </w:t>
      </w:r>
      <w:r w:rsidR="00663DA7">
        <w:rPr>
          <w:rFonts w:ascii="Arial" w:hAnsi="Arial" w:cs="Arial"/>
          <w:spacing w:val="-2"/>
          <w:sz w:val="20"/>
        </w:rPr>
        <w:t>werknemer</w:t>
      </w:r>
      <w:r w:rsidRPr="00004E77">
        <w:rPr>
          <w:rFonts w:ascii="Arial" w:hAnsi="Arial" w:cs="Arial"/>
          <w:spacing w:val="-2"/>
          <w:sz w:val="20"/>
        </w:rPr>
        <w:t xml:space="preserve"> niet is aangesloten bij een vakvereniging, meldt hij het beroep </w:t>
      </w:r>
      <w:r w:rsidR="00663DA7">
        <w:rPr>
          <w:rFonts w:ascii="Arial" w:hAnsi="Arial" w:cs="Arial"/>
          <w:spacing w:val="-2"/>
          <w:sz w:val="20"/>
        </w:rPr>
        <w:t xml:space="preserve">schriftelijk </w:t>
      </w:r>
      <w:r w:rsidRPr="00004E77">
        <w:rPr>
          <w:rFonts w:ascii="Arial" w:hAnsi="Arial" w:cs="Arial"/>
          <w:spacing w:val="-2"/>
          <w:sz w:val="20"/>
        </w:rPr>
        <w:t xml:space="preserve">aan bij </w:t>
      </w:r>
      <w:r>
        <w:rPr>
          <w:rFonts w:ascii="Arial" w:hAnsi="Arial" w:cs="Arial"/>
          <w:spacing w:val="-2"/>
          <w:sz w:val="20"/>
        </w:rPr>
        <w:t xml:space="preserve">de manager P&amp;O. </w:t>
      </w:r>
    </w:p>
    <w:p w14:paraId="3733C7A9" w14:textId="77777777" w:rsidR="00046A7F" w:rsidRPr="00004E77" w:rsidRDefault="00046A7F" w:rsidP="00AB0EEF">
      <w:pPr>
        <w:tabs>
          <w:tab w:val="left" w:pos="-1440"/>
          <w:tab w:val="left" w:pos="-720"/>
          <w:tab w:val="left" w:pos="0"/>
        </w:tabs>
        <w:ind w:left="709"/>
        <w:rPr>
          <w:rFonts w:ascii="Arial" w:hAnsi="Arial" w:cs="Arial"/>
          <w:sz w:val="20"/>
        </w:rPr>
      </w:pPr>
      <w:r w:rsidRPr="00004E77">
        <w:rPr>
          <w:rFonts w:ascii="Arial" w:hAnsi="Arial" w:cs="Arial"/>
          <w:spacing w:val="-2"/>
          <w:sz w:val="20"/>
        </w:rPr>
        <w:t xml:space="preserve">Behandeling van het externe beroep vindt plaats binnen 2 maanden nadat </w:t>
      </w:r>
      <w:r>
        <w:rPr>
          <w:rFonts w:ascii="Arial" w:hAnsi="Arial" w:cs="Arial"/>
          <w:spacing w:val="-2"/>
          <w:sz w:val="20"/>
        </w:rPr>
        <w:t xml:space="preserve">werknemer </w:t>
      </w:r>
      <w:r w:rsidRPr="00004E77">
        <w:rPr>
          <w:rFonts w:ascii="Arial" w:hAnsi="Arial" w:cs="Arial"/>
          <w:spacing w:val="-2"/>
          <w:sz w:val="20"/>
        </w:rPr>
        <w:t xml:space="preserve">het externe beroep heeft ingediend. </w:t>
      </w:r>
      <w:r w:rsidRPr="00004E77">
        <w:rPr>
          <w:rFonts w:ascii="Arial" w:hAnsi="Arial" w:cs="Arial"/>
          <w:sz w:val="20"/>
        </w:rPr>
        <w:t xml:space="preserve">Voor de behandeling vormen de ORBA-systeemdeskundigen (van de betrokken vakvereniging en AWVN) een ad hoc Commissie Extern Beroep. De Commissie Extern Beroep hoort de </w:t>
      </w:r>
      <w:r>
        <w:rPr>
          <w:rFonts w:ascii="Arial" w:hAnsi="Arial" w:cs="Arial"/>
          <w:sz w:val="20"/>
        </w:rPr>
        <w:t xml:space="preserve">werknemer </w:t>
      </w:r>
      <w:r w:rsidRPr="00004E77">
        <w:rPr>
          <w:rFonts w:ascii="Arial" w:hAnsi="Arial" w:cs="Arial"/>
          <w:sz w:val="20"/>
        </w:rPr>
        <w:t xml:space="preserve">en de leidinggevende in een zitting. De leden van deze commissie  komen tot een unanieme en bindende uitspraak over de indeling van de functie en rapporteren het oordeel aan de </w:t>
      </w:r>
      <w:r>
        <w:rPr>
          <w:rFonts w:ascii="Arial" w:hAnsi="Arial" w:cs="Arial"/>
          <w:sz w:val="20"/>
        </w:rPr>
        <w:t xml:space="preserve">algemeen directeur. De algemeen directeur draagt </w:t>
      </w:r>
      <w:r w:rsidRPr="00004E77">
        <w:rPr>
          <w:rFonts w:ascii="Arial" w:hAnsi="Arial" w:cs="Arial"/>
          <w:sz w:val="20"/>
        </w:rPr>
        <w:t xml:space="preserve">zorg voor het schriftelijk in kennis stellen van de </w:t>
      </w:r>
      <w:r>
        <w:rPr>
          <w:rFonts w:ascii="Arial" w:hAnsi="Arial" w:cs="Arial"/>
          <w:sz w:val="20"/>
        </w:rPr>
        <w:t xml:space="preserve">werknemer </w:t>
      </w:r>
      <w:r w:rsidRPr="00004E77">
        <w:rPr>
          <w:rFonts w:ascii="Arial" w:hAnsi="Arial" w:cs="Arial"/>
          <w:sz w:val="20"/>
        </w:rPr>
        <w:t xml:space="preserve">van het resultaat uit dit onderzoek. </w:t>
      </w:r>
    </w:p>
    <w:p w14:paraId="3733C7AA" w14:textId="77777777" w:rsidR="00046A7F" w:rsidRPr="00004E77" w:rsidRDefault="00046A7F" w:rsidP="00AB0EEF">
      <w:pPr>
        <w:tabs>
          <w:tab w:val="left" w:pos="-1440"/>
          <w:tab w:val="left" w:pos="-720"/>
          <w:tab w:val="left" w:pos="0"/>
        </w:tabs>
        <w:ind w:left="709"/>
        <w:rPr>
          <w:rFonts w:ascii="Arial" w:hAnsi="Arial" w:cs="Arial"/>
          <w:spacing w:val="-2"/>
          <w:sz w:val="20"/>
        </w:rPr>
      </w:pPr>
      <w:r w:rsidRPr="00004E77">
        <w:rPr>
          <w:rFonts w:ascii="Arial" w:hAnsi="Arial" w:cs="Arial"/>
          <w:sz w:val="20"/>
        </w:rPr>
        <w:t xml:space="preserve">Indien de </w:t>
      </w:r>
      <w:r>
        <w:rPr>
          <w:rFonts w:ascii="Arial" w:hAnsi="Arial" w:cs="Arial"/>
          <w:sz w:val="20"/>
        </w:rPr>
        <w:t xml:space="preserve">werknemer </w:t>
      </w:r>
      <w:r w:rsidRPr="00004E77">
        <w:rPr>
          <w:rFonts w:ascii="Arial" w:hAnsi="Arial" w:cs="Arial"/>
          <w:sz w:val="20"/>
        </w:rPr>
        <w:t>niet is aangesloten bij een vakvereniging wordt de externe beroepsbehandeling uitgevoerd door een niet direct bij het functieonderzoek betrokken ORBA-systeemdeskundige van AWVN.</w:t>
      </w:r>
    </w:p>
    <w:p w14:paraId="3733C7AB" w14:textId="77777777" w:rsidR="00046A7F" w:rsidRPr="00252826" w:rsidRDefault="00046A7F" w:rsidP="00C548E9">
      <w:pPr>
        <w:tabs>
          <w:tab w:val="left" w:pos="-1440"/>
          <w:tab w:val="left" w:pos="-720"/>
          <w:tab w:val="left" w:pos="0"/>
          <w:tab w:val="left" w:pos="284"/>
          <w:tab w:val="left" w:pos="720"/>
        </w:tabs>
        <w:ind w:left="284"/>
        <w:rPr>
          <w:rFonts w:ascii="Arial" w:hAnsi="Arial" w:cs="Arial"/>
          <w:spacing w:val="-2"/>
          <w:sz w:val="20"/>
        </w:rPr>
      </w:pPr>
    </w:p>
    <w:p w14:paraId="3733C7AC" w14:textId="77777777" w:rsidR="00BD153A" w:rsidRDefault="00BD153A">
      <w:pPr>
        <w:pStyle w:val="01plattetekst"/>
        <w:rPr>
          <w:rFonts w:ascii="Arial" w:hAnsi="Arial" w:cs="Arial"/>
          <w:sz w:val="20"/>
        </w:rPr>
      </w:pPr>
    </w:p>
    <w:p w14:paraId="3733C7AD" w14:textId="77777777" w:rsidR="00BD153A" w:rsidRDefault="00BD153A">
      <w:pPr>
        <w:pStyle w:val="03artikelkop"/>
        <w:tabs>
          <w:tab w:val="left" w:pos="726"/>
          <w:tab w:val="left" w:pos="3591"/>
          <w:tab w:val="left" w:pos="5021"/>
        </w:tabs>
        <w:rPr>
          <w:rFonts w:ascii="Arial" w:hAnsi="Arial" w:cs="Arial"/>
          <w:b/>
          <w:bCs/>
          <w:sz w:val="20"/>
        </w:rPr>
      </w:pPr>
      <w:r>
        <w:rPr>
          <w:rFonts w:ascii="Arial" w:hAnsi="Arial" w:cs="Arial"/>
          <w:b/>
          <w:bCs/>
          <w:sz w:val="20"/>
        </w:rPr>
        <w:br w:type="page"/>
      </w:r>
      <w:r>
        <w:rPr>
          <w:rFonts w:ascii="Arial" w:hAnsi="Arial" w:cs="Arial"/>
          <w:b/>
          <w:bCs/>
          <w:sz w:val="20"/>
        </w:rPr>
        <w:lastRenderedPageBreak/>
        <w:t xml:space="preserve">Artikel </w:t>
      </w:r>
      <w:r w:rsidR="00E8096A">
        <w:rPr>
          <w:rFonts w:ascii="Arial" w:hAnsi="Arial" w:cs="Arial"/>
          <w:b/>
          <w:bCs/>
          <w:sz w:val="20"/>
        </w:rPr>
        <w:t>2</w:t>
      </w:r>
      <w:r>
        <w:rPr>
          <w:rFonts w:ascii="Arial" w:hAnsi="Arial" w:cs="Arial"/>
          <w:b/>
          <w:bCs/>
          <w:sz w:val="20"/>
        </w:rPr>
        <w:tab/>
        <w:t xml:space="preserve">Overzichtslijst van functies en salarisgroepen </w:t>
      </w:r>
    </w:p>
    <w:p w14:paraId="3733C7AE" w14:textId="77777777" w:rsidR="0082484E" w:rsidRDefault="0082484E">
      <w:pPr>
        <w:pStyle w:val="03artikelkop"/>
        <w:tabs>
          <w:tab w:val="left" w:pos="726"/>
          <w:tab w:val="left" w:pos="3591"/>
          <w:tab w:val="left" w:pos="5021"/>
        </w:tabs>
        <w:rPr>
          <w:rFonts w:ascii="Arial" w:hAnsi="Arial" w:cs="Arial"/>
          <w:b/>
          <w:bCs/>
          <w:color w:val="339966"/>
          <w:sz w:val="20"/>
        </w:rPr>
      </w:pPr>
    </w:p>
    <w:p w14:paraId="3733C7AF" w14:textId="77777777" w:rsidR="0082484E" w:rsidRDefault="0082484E">
      <w:pPr>
        <w:pStyle w:val="03artikelkop"/>
        <w:tabs>
          <w:tab w:val="left" w:pos="726"/>
          <w:tab w:val="left" w:pos="3591"/>
          <w:tab w:val="left" w:pos="5021"/>
        </w:tabs>
        <w:rPr>
          <w:rFonts w:ascii="Arial" w:hAnsi="Arial" w:cs="Arial"/>
          <w:b/>
          <w:bCs/>
          <w:color w:val="339966"/>
          <w:sz w:val="20"/>
        </w:rPr>
      </w:pPr>
    </w:p>
    <w:p w14:paraId="3733C8A6" w14:textId="6FB95930" w:rsidR="0082484E" w:rsidRPr="00E31489" w:rsidRDefault="0082484E">
      <w:pPr>
        <w:rPr>
          <w:rFonts w:ascii="Arial" w:hAnsi="Arial" w:cs="Arial"/>
          <w:b/>
          <w:sz w:val="20"/>
        </w:rPr>
      </w:pPr>
      <w:r w:rsidRPr="00E31489">
        <w:rPr>
          <w:rFonts w:ascii="Arial" w:hAnsi="Arial" w:cs="Arial"/>
          <w:b/>
          <w:sz w:val="20"/>
        </w:rPr>
        <w:t>Per 1-</w:t>
      </w:r>
      <w:r w:rsidR="00BC4BF9">
        <w:rPr>
          <w:rFonts w:ascii="Arial" w:hAnsi="Arial" w:cs="Arial"/>
          <w:b/>
          <w:sz w:val="20"/>
        </w:rPr>
        <w:t>1</w:t>
      </w:r>
      <w:r w:rsidRPr="00E31489">
        <w:rPr>
          <w:rFonts w:ascii="Arial" w:hAnsi="Arial" w:cs="Arial"/>
          <w:b/>
          <w:sz w:val="20"/>
        </w:rPr>
        <w:t>-201</w:t>
      </w:r>
      <w:r w:rsidR="00BC4BF9">
        <w:rPr>
          <w:rFonts w:ascii="Arial" w:hAnsi="Arial" w:cs="Arial"/>
          <w:b/>
          <w:sz w:val="20"/>
        </w:rPr>
        <w:t>7</w:t>
      </w:r>
    </w:p>
    <w:p w14:paraId="3733C8A7" w14:textId="77777777" w:rsidR="0082484E" w:rsidRDefault="0082484E"/>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
        <w:gridCol w:w="4659"/>
        <w:gridCol w:w="2434"/>
        <w:gridCol w:w="16"/>
      </w:tblGrid>
      <w:tr w:rsidR="0082484E" w:rsidRPr="00A10CD8" w14:paraId="3733C8AD" w14:textId="77777777" w:rsidTr="0082484E">
        <w:trPr>
          <w:gridAfter w:val="1"/>
          <w:wAfter w:w="16" w:type="dxa"/>
        </w:trPr>
        <w:tc>
          <w:tcPr>
            <w:tcW w:w="906" w:type="dxa"/>
            <w:tcBorders>
              <w:top w:val="nil"/>
              <w:left w:val="nil"/>
              <w:bottom w:val="nil"/>
              <w:right w:val="nil"/>
            </w:tcBorders>
          </w:tcPr>
          <w:p w14:paraId="3733C8A8" w14:textId="77777777" w:rsidR="0082484E" w:rsidRPr="00A10CD8" w:rsidRDefault="0082484E" w:rsidP="0082484E">
            <w:pPr>
              <w:rPr>
                <w:rFonts w:ascii="Arial" w:hAnsi="Arial" w:cs="Arial"/>
                <w:b/>
                <w:sz w:val="20"/>
              </w:rPr>
            </w:pPr>
            <w:r w:rsidRPr="00A10CD8">
              <w:rPr>
                <w:rFonts w:ascii="Arial" w:hAnsi="Arial" w:cs="Arial"/>
                <w:b/>
                <w:sz w:val="20"/>
              </w:rPr>
              <w:t>Salaris</w:t>
            </w:r>
          </w:p>
          <w:p w14:paraId="3733C8A9" w14:textId="77777777" w:rsidR="0082484E" w:rsidRDefault="0082484E" w:rsidP="0082484E">
            <w:pPr>
              <w:rPr>
                <w:rFonts w:ascii="Arial" w:hAnsi="Arial" w:cs="Arial"/>
                <w:b/>
                <w:sz w:val="20"/>
              </w:rPr>
            </w:pPr>
            <w:r w:rsidRPr="00A10CD8">
              <w:rPr>
                <w:rFonts w:ascii="Arial" w:hAnsi="Arial" w:cs="Arial"/>
                <w:b/>
                <w:sz w:val="20"/>
              </w:rPr>
              <w:t>Groep</w:t>
            </w:r>
          </w:p>
          <w:p w14:paraId="3733C8AA" w14:textId="77777777" w:rsidR="0082484E" w:rsidRPr="00A10CD8" w:rsidRDefault="0082484E" w:rsidP="0082484E">
            <w:pPr>
              <w:rPr>
                <w:rFonts w:ascii="Arial" w:hAnsi="Arial" w:cs="Arial"/>
                <w:b/>
                <w:sz w:val="20"/>
              </w:rPr>
            </w:pPr>
          </w:p>
        </w:tc>
        <w:tc>
          <w:tcPr>
            <w:tcW w:w="4659" w:type="dxa"/>
            <w:tcBorders>
              <w:top w:val="nil"/>
              <w:left w:val="nil"/>
              <w:bottom w:val="nil"/>
              <w:right w:val="nil"/>
            </w:tcBorders>
          </w:tcPr>
          <w:p w14:paraId="3733C8AB" w14:textId="77777777" w:rsidR="0082484E" w:rsidRPr="00A10CD8" w:rsidRDefault="0082484E" w:rsidP="0082484E">
            <w:pPr>
              <w:rPr>
                <w:rFonts w:ascii="Arial" w:hAnsi="Arial" w:cs="Arial"/>
                <w:b/>
                <w:sz w:val="20"/>
              </w:rPr>
            </w:pPr>
            <w:r w:rsidRPr="00A10CD8">
              <w:rPr>
                <w:rFonts w:ascii="Arial" w:hAnsi="Arial" w:cs="Arial"/>
                <w:b/>
                <w:sz w:val="20"/>
              </w:rPr>
              <w:t>Functie</w:t>
            </w:r>
          </w:p>
        </w:tc>
        <w:tc>
          <w:tcPr>
            <w:tcW w:w="2434" w:type="dxa"/>
            <w:tcBorders>
              <w:top w:val="nil"/>
              <w:left w:val="nil"/>
              <w:bottom w:val="nil"/>
              <w:right w:val="nil"/>
            </w:tcBorders>
          </w:tcPr>
          <w:p w14:paraId="3733C8AC" w14:textId="77777777" w:rsidR="0082484E" w:rsidRPr="00A10CD8" w:rsidRDefault="0082484E" w:rsidP="0082484E">
            <w:pPr>
              <w:rPr>
                <w:rFonts w:ascii="Arial" w:hAnsi="Arial" w:cs="Arial"/>
                <w:b/>
                <w:sz w:val="20"/>
              </w:rPr>
            </w:pPr>
            <w:r w:rsidRPr="00A10CD8">
              <w:rPr>
                <w:rFonts w:ascii="Arial" w:hAnsi="Arial" w:cs="Arial"/>
                <w:b/>
                <w:sz w:val="20"/>
              </w:rPr>
              <w:t xml:space="preserve">Indicatie </w:t>
            </w:r>
            <w:r>
              <w:rPr>
                <w:rFonts w:ascii="Arial" w:hAnsi="Arial" w:cs="Arial"/>
                <w:b/>
                <w:sz w:val="20"/>
              </w:rPr>
              <w:t>ervarings</w:t>
            </w:r>
            <w:r w:rsidRPr="00A10CD8">
              <w:rPr>
                <w:rFonts w:ascii="Arial" w:hAnsi="Arial" w:cs="Arial"/>
                <w:b/>
                <w:sz w:val="20"/>
              </w:rPr>
              <w:t>niveau</w:t>
            </w:r>
          </w:p>
        </w:tc>
      </w:tr>
      <w:tr w:rsidR="0082484E" w14:paraId="3733C8B1" w14:textId="77777777" w:rsidTr="0082484E">
        <w:trPr>
          <w:gridAfter w:val="1"/>
          <w:wAfter w:w="16" w:type="dxa"/>
        </w:trPr>
        <w:tc>
          <w:tcPr>
            <w:tcW w:w="906" w:type="dxa"/>
            <w:tcBorders>
              <w:top w:val="nil"/>
              <w:left w:val="nil"/>
              <w:bottom w:val="nil"/>
              <w:right w:val="nil"/>
            </w:tcBorders>
          </w:tcPr>
          <w:p w14:paraId="3733C8AE" w14:textId="77777777" w:rsidR="0082484E" w:rsidRDefault="0082484E" w:rsidP="0082484E">
            <w:pPr>
              <w:rPr>
                <w:rFonts w:ascii="Arial" w:hAnsi="Arial" w:cs="Arial"/>
                <w:sz w:val="20"/>
                <w:lang w:val="en-GB"/>
              </w:rPr>
            </w:pPr>
            <w:r>
              <w:rPr>
                <w:rFonts w:ascii="Arial" w:hAnsi="Arial" w:cs="Arial"/>
                <w:sz w:val="20"/>
                <w:lang w:val="en-GB"/>
              </w:rPr>
              <w:t>I</w:t>
            </w:r>
          </w:p>
        </w:tc>
        <w:tc>
          <w:tcPr>
            <w:tcW w:w="4659" w:type="dxa"/>
            <w:tcBorders>
              <w:top w:val="nil"/>
              <w:left w:val="nil"/>
              <w:bottom w:val="nil"/>
              <w:right w:val="nil"/>
            </w:tcBorders>
          </w:tcPr>
          <w:p w14:paraId="3733C8AF" w14:textId="77777777" w:rsidR="0082484E" w:rsidRDefault="0082484E" w:rsidP="0082484E">
            <w:pPr>
              <w:rPr>
                <w:rFonts w:ascii="Arial" w:hAnsi="Arial" w:cs="Arial"/>
                <w:sz w:val="20"/>
                <w:lang w:val="en-GB"/>
              </w:rPr>
            </w:pPr>
            <w:r>
              <w:rPr>
                <w:rFonts w:ascii="Arial" w:hAnsi="Arial" w:cs="Arial"/>
                <w:sz w:val="20"/>
                <w:lang w:val="en-GB"/>
              </w:rPr>
              <w:t>-</w:t>
            </w:r>
          </w:p>
        </w:tc>
        <w:tc>
          <w:tcPr>
            <w:tcW w:w="2434" w:type="dxa"/>
            <w:tcBorders>
              <w:top w:val="nil"/>
              <w:left w:val="nil"/>
              <w:bottom w:val="nil"/>
              <w:right w:val="nil"/>
            </w:tcBorders>
          </w:tcPr>
          <w:p w14:paraId="3733C8B0" w14:textId="77777777" w:rsidR="0082484E" w:rsidRDefault="0082484E" w:rsidP="0082484E">
            <w:pPr>
              <w:rPr>
                <w:rFonts w:ascii="Arial" w:hAnsi="Arial" w:cs="Arial"/>
                <w:sz w:val="20"/>
                <w:lang w:val="en-GB"/>
              </w:rPr>
            </w:pPr>
          </w:p>
        </w:tc>
      </w:tr>
      <w:tr w:rsidR="0082484E" w14:paraId="3733C8B5" w14:textId="77777777" w:rsidTr="0082484E">
        <w:trPr>
          <w:gridAfter w:val="1"/>
          <w:wAfter w:w="16" w:type="dxa"/>
        </w:trPr>
        <w:tc>
          <w:tcPr>
            <w:tcW w:w="906" w:type="dxa"/>
            <w:tcBorders>
              <w:top w:val="nil"/>
              <w:left w:val="nil"/>
              <w:bottom w:val="nil"/>
              <w:right w:val="nil"/>
            </w:tcBorders>
          </w:tcPr>
          <w:p w14:paraId="3733C8B2" w14:textId="77777777" w:rsidR="0082484E" w:rsidRDefault="0082484E" w:rsidP="0082484E">
            <w:pPr>
              <w:rPr>
                <w:rFonts w:ascii="Arial" w:hAnsi="Arial" w:cs="Arial"/>
                <w:sz w:val="20"/>
                <w:lang w:val="en-GB"/>
              </w:rPr>
            </w:pPr>
            <w:r>
              <w:rPr>
                <w:rFonts w:ascii="Arial" w:hAnsi="Arial" w:cs="Arial"/>
                <w:sz w:val="20"/>
                <w:lang w:val="en-GB"/>
              </w:rPr>
              <w:t>II</w:t>
            </w:r>
          </w:p>
        </w:tc>
        <w:tc>
          <w:tcPr>
            <w:tcW w:w="4659" w:type="dxa"/>
            <w:tcBorders>
              <w:top w:val="nil"/>
              <w:left w:val="nil"/>
              <w:bottom w:val="nil"/>
              <w:right w:val="nil"/>
            </w:tcBorders>
          </w:tcPr>
          <w:p w14:paraId="3733C8B3" w14:textId="77777777" w:rsidR="0082484E" w:rsidRDefault="0082484E" w:rsidP="0082484E">
            <w:pPr>
              <w:rPr>
                <w:rFonts w:ascii="Arial" w:hAnsi="Arial" w:cs="Arial"/>
                <w:sz w:val="20"/>
                <w:lang w:val="en-GB"/>
              </w:rPr>
            </w:pPr>
            <w:r>
              <w:rPr>
                <w:rFonts w:ascii="Arial" w:hAnsi="Arial" w:cs="Arial"/>
                <w:sz w:val="20"/>
                <w:lang w:val="en-GB"/>
              </w:rPr>
              <w:t>-</w:t>
            </w:r>
          </w:p>
        </w:tc>
        <w:tc>
          <w:tcPr>
            <w:tcW w:w="2434" w:type="dxa"/>
            <w:tcBorders>
              <w:top w:val="nil"/>
              <w:left w:val="nil"/>
              <w:bottom w:val="nil"/>
              <w:right w:val="nil"/>
            </w:tcBorders>
          </w:tcPr>
          <w:p w14:paraId="3733C8B4" w14:textId="77777777" w:rsidR="0082484E" w:rsidRDefault="0082484E" w:rsidP="0082484E">
            <w:pPr>
              <w:rPr>
                <w:rFonts w:ascii="Arial" w:hAnsi="Arial" w:cs="Arial"/>
                <w:sz w:val="20"/>
                <w:lang w:val="en-GB"/>
              </w:rPr>
            </w:pPr>
          </w:p>
        </w:tc>
      </w:tr>
      <w:tr w:rsidR="0082484E" w14:paraId="3733C8B9" w14:textId="77777777" w:rsidTr="0082484E">
        <w:trPr>
          <w:gridAfter w:val="1"/>
          <w:wAfter w:w="16" w:type="dxa"/>
        </w:trPr>
        <w:tc>
          <w:tcPr>
            <w:tcW w:w="906" w:type="dxa"/>
            <w:tcBorders>
              <w:top w:val="nil"/>
              <w:left w:val="nil"/>
              <w:bottom w:val="nil"/>
              <w:right w:val="nil"/>
            </w:tcBorders>
          </w:tcPr>
          <w:p w14:paraId="3733C8B6" w14:textId="77777777" w:rsidR="0082484E" w:rsidRDefault="0082484E" w:rsidP="0082484E">
            <w:pPr>
              <w:rPr>
                <w:rFonts w:ascii="Arial" w:hAnsi="Arial" w:cs="Arial"/>
                <w:sz w:val="20"/>
              </w:rPr>
            </w:pPr>
            <w:r>
              <w:rPr>
                <w:rFonts w:ascii="Arial" w:hAnsi="Arial" w:cs="Arial"/>
                <w:sz w:val="20"/>
              </w:rPr>
              <w:t>III</w:t>
            </w:r>
          </w:p>
        </w:tc>
        <w:tc>
          <w:tcPr>
            <w:tcW w:w="4659" w:type="dxa"/>
            <w:tcBorders>
              <w:top w:val="nil"/>
              <w:left w:val="nil"/>
              <w:bottom w:val="nil"/>
              <w:right w:val="nil"/>
            </w:tcBorders>
          </w:tcPr>
          <w:p w14:paraId="3733C8B7" w14:textId="77777777" w:rsidR="0082484E" w:rsidRDefault="0082484E" w:rsidP="0082484E">
            <w:pPr>
              <w:rPr>
                <w:rFonts w:ascii="Arial" w:hAnsi="Arial" w:cs="Arial"/>
                <w:sz w:val="20"/>
              </w:rPr>
            </w:pPr>
            <w:r>
              <w:rPr>
                <w:rFonts w:ascii="Arial" w:hAnsi="Arial" w:cs="Arial"/>
                <w:sz w:val="20"/>
              </w:rPr>
              <w:t>-</w:t>
            </w:r>
          </w:p>
        </w:tc>
        <w:tc>
          <w:tcPr>
            <w:tcW w:w="2434" w:type="dxa"/>
            <w:tcBorders>
              <w:top w:val="nil"/>
              <w:left w:val="nil"/>
              <w:bottom w:val="nil"/>
              <w:right w:val="nil"/>
            </w:tcBorders>
          </w:tcPr>
          <w:p w14:paraId="3733C8B8" w14:textId="77777777" w:rsidR="0082484E" w:rsidRDefault="0082484E" w:rsidP="0082484E">
            <w:pPr>
              <w:rPr>
                <w:rFonts w:ascii="Arial" w:hAnsi="Arial" w:cs="Arial"/>
                <w:sz w:val="20"/>
              </w:rPr>
            </w:pPr>
          </w:p>
        </w:tc>
      </w:tr>
      <w:tr w:rsidR="0082484E" w14:paraId="3733C8BD" w14:textId="77777777" w:rsidTr="0082484E">
        <w:trPr>
          <w:gridAfter w:val="1"/>
          <w:wAfter w:w="16" w:type="dxa"/>
        </w:trPr>
        <w:tc>
          <w:tcPr>
            <w:tcW w:w="906" w:type="dxa"/>
            <w:tcBorders>
              <w:top w:val="nil"/>
              <w:left w:val="nil"/>
              <w:bottom w:val="nil"/>
              <w:right w:val="nil"/>
            </w:tcBorders>
          </w:tcPr>
          <w:p w14:paraId="3733C8BA"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8BB" w14:textId="77777777" w:rsidR="0082484E" w:rsidRDefault="0082484E" w:rsidP="0082484E">
            <w:pPr>
              <w:rPr>
                <w:rFonts w:ascii="Arial" w:hAnsi="Arial" w:cs="Arial"/>
                <w:sz w:val="20"/>
              </w:rPr>
            </w:pPr>
          </w:p>
        </w:tc>
        <w:tc>
          <w:tcPr>
            <w:tcW w:w="2434" w:type="dxa"/>
            <w:tcBorders>
              <w:top w:val="nil"/>
              <w:left w:val="nil"/>
              <w:bottom w:val="nil"/>
              <w:right w:val="nil"/>
            </w:tcBorders>
          </w:tcPr>
          <w:p w14:paraId="3733C8BC" w14:textId="77777777" w:rsidR="0082484E" w:rsidRDefault="0082484E" w:rsidP="0082484E">
            <w:pPr>
              <w:rPr>
                <w:rFonts w:ascii="Arial" w:hAnsi="Arial" w:cs="Arial"/>
                <w:sz w:val="20"/>
                <w:lang w:val="en-GB"/>
              </w:rPr>
            </w:pPr>
          </w:p>
        </w:tc>
      </w:tr>
      <w:tr w:rsidR="0082484E" w14:paraId="3733C8C1" w14:textId="77777777" w:rsidTr="0082484E">
        <w:trPr>
          <w:gridAfter w:val="1"/>
          <w:wAfter w:w="16" w:type="dxa"/>
        </w:trPr>
        <w:tc>
          <w:tcPr>
            <w:tcW w:w="906" w:type="dxa"/>
            <w:tcBorders>
              <w:top w:val="nil"/>
              <w:left w:val="nil"/>
              <w:bottom w:val="nil"/>
              <w:right w:val="nil"/>
            </w:tcBorders>
          </w:tcPr>
          <w:p w14:paraId="3733C8BE" w14:textId="77777777" w:rsidR="0082484E" w:rsidRDefault="0082484E" w:rsidP="0082484E">
            <w:pPr>
              <w:rPr>
                <w:rFonts w:ascii="Arial" w:hAnsi="Arial" w:cs="Arial"/>
                <w:sz w:val="20"/>
              </w:rPr>
            </w:pPr>
            <w:r>
              <w:rPr>
                <w:rFonts w:ascii="Arial" w:hAnsi="Arial" w:cs="Arial"/>
                <w:sz w:val="20"/>
              </w:rPr>
              <w:t>IV</w:t>
            </w:r>
          </w:p>
        </w:tc>
        <w:tc>
          <w:tcPr>
            <w:tcW w:w="4659" w:type="dxa"/>
            <w:tcBorders>
              <w:top w:val="nil"/>
              <w:left w:val="nil"/>
              <w:bottom w:val="nil"/>
              <w:right w:val="nil"/>
            </w:tcBorders>
          </w:tcPr>
          <w:p w14:paraId="3733C8BF" w14:textId="77777777" w:rsidR="0082484E" w:rsidRDefault="0082484E" w:rsidP="0082484E">
            <w:pPr>
              <w:rPr>
                <w:rFonts w:ascii="Arial" w:hAnsi="Arial" w:cs="Arial"/>
                <w:sz w:val="20"/>
              </w:rPr>
            </w:pPr>
            <w:r>
              <w:rPr>
                <w:rFonts w:ascii="Arial" w:hAnsi="Arial" w:cs="Arial"/>
                <w:sz w:val="20"/>
              </w:rPr>
              <w:t>telefonist/receptionist</w:t>
            </w:r>
            <w:r w:rsidDel="0070522F">
              <w:rPr>
                <w:rFonts w:ascii="Arial" w:hAnsi="Arial" w:cs="Arial"/>
                <w:sz w:val="20"/>
              </w:rPr>
              <w:t xml:space="preserve"> </w:t>
            </w:r>
          </w:p>
        </w:tc>
        <w:tc>
          <w:tcPr>
            <w:tcW w:w="2434" w:type="dxa"/>
            <w:tcBorders>
              <w:top w:val="nil"/>
              <w:left w:val="nil"/>
              <w:bottom w:val="nil"/>
              <w:right w:val="nil"/>
            </w:tcBorders>
          </w:tcPr>
          <w:p w14:paraId="3733C8C0" w14:textId="77777777" w:rsidR="0082484E" w:rsidRDefault="0082484E" w:rsidP="0082484E">
            <w:pPr>
              <w:rPr>
                <w:rFonts w:ascii="Arial" w:hAnsi="Arial" w:cs="Arial"/>
                <w:sz w:val="20"/>
                <w:lang w:val="en-GB"/>
              </w:rPr>
            </w:pPr>
          </w:p>
        </w:tc>
      </w:tr>
      <w:tr w:rsidR="0082484E" w14:paraId="3733C8C5" w14:textId="77777777" w:rsidTr="0082484E">
        <w:trPr>
          <w:gridAfter w:val="1"/>
          <w:wAfter w:w="16" w:type="dxa"/>
        </w:trPr>
        <w:tc>
          <w:tcPr>
            <w:tcW w:w="906" w:type="dxa"/>
            <w:tcBorders>
              <w:top w:val="nil"/>
              <w:left w:val="nil"/>
              <w:bottom w:val="nil"/>
              <w:right w:val="nil"/>
            </w:tcBorders>
          </w:tcPr>
          <w:p w14:paraId="3733C8C2" w14:textId="77777777" w:rsidR="0082484E" w:rsidRDefault="0082484E" w:rsidP="0082484E">
            <w:pPr>
              <w:rPr>
                <w:rFonts w:ascii="Arial" w:hAnsi="Arial" w:cs="Arial"/>
                <w:sz w:val="20"/>
                <w:lang w:val="en-GB"/>
              </w:rPr>
            </w:pPr>
          </w:p>
        </w:tc>
        <w:tc>
          <w:tcPr>
            <w:tcW w:w="4659" w:type="dxa"/>
            <w:tcBorders>
              <w:top w:val="nil"/>
              <w:left w:val="nil"/>
              <w:bottom w:val="nil"/>
              <w:right w:val="nil"/>
            </w:tcBorders>
          </w:tcPr>
          <w:p w14:paraId="3733C8C3" w14:textId="77777777" w:rsidR="0082484E" w:rsidRDefault="0082484E" w:rsidP="0082484E">
            <w:pPr>
              <w:rPr>
                <w:rFonts w:ascii="Arial" w:hAnsi="Arial" w:cs="Arial"/>
                <w:sz w:val="20"/>
              </w:rPr>
            </w:pPr>
          </w:p>
        </w:tc>
        <w:tc>
          <w:tcPr>
            <w:tcW w:w="2434" w:type="dxa"/>
            <w:tcBorders>
              <w:top w:val="nil"/>
              <w:left w:val="nil"/>
              <w:bottom w:val="nil"/>
              <w:right w:val="nil"/>
            </w:tcBorders>
          </w:tcPr>
          <w:p w14:paraId="3733C8C4" w14:textId="77777777" w:rsidR="0082484E" w:rsidRDefault="0082484E" w:rsidP="0082484E">
            <w:pPr>
              <w:rPr>
                <w:rFonts w:ascii="Arial" w:hAnsi="Arial" w:cs="Arial"/>
                <w:sz w:val="20"/>
              </w:rPr>
            </w:pPr>
          </w:p>
        </w:tc>
      </w:tr>
      <w:tr w:rsidR="0082484E" w14:paraId="3733C8C9" w14:textId="77777777" w:rsidTr="0082484E">
        <w:trPr>
          <w:gridAfter w:val="1"/>
          <w:wAfter w:w="16" w:type="dxa"/>
        </w:trPr>
        <w:tc>
          <w:tcPr>
            <w:tcW w:w="906" w:type="dxa"/>
            <w:tcBorders>
              <w:top w:val="nil"/>
              <w:left w:val="nil"/>
              <w:bottom w:val="nil"/>
              <w:right w:val="nil"/>
            </w:tcBorders>
          </w:tcPr>
          <w:p w14:paraId="3733C8C6" w14:textId="77777777" w:rsidR="0082484E" w:rsidRDefault="0082484E" w:rsidP="0082484E">
            <w:pPr>
              <w:rPr>
                <w:rFonts w:ascii="Arial" w:hAnsi="Arial" w:cs="Arial"/>
                <w:sz w:val="20"/>
                <w:lang w:val="en-GB"/>
              </w:rPr>
            </w:pPr>
            <w:r>
              <w:rPr>
                <w:rFonts w:ascii="Arial" w:hAnsi="Arial" w:cs="Arial"/>
                <w:sz w:val="20"/>
                <w:lang w:val="en-GB"/>
              </w:rPr>
              <w:t>V</w:t>
            </w:r>
          </w:p>
        </w:tc>
        <w:tc>
          <w:tcPr>
            <w:tcW w:w="4659" w:type="dxa"/>
            <w:tcBorders>
              <w:top w:val="nil"/>
              <w:left w:val="nil"/>
              <w:bottom w:val="nil"/>
              <w:right w:val="nil"/>
            </w:tcBorders>
          </w:tcPr>
          <w:p w14:paraId="3733C8C7" w14:textId="77777777" w:rsidR="0082484E" w:rsidRDefault="0082484E" w:rsidP="0082484E">
            <w:pPr>
              <w:rPr>
                <w:rFonts w:ascii="Arial" w:hAnsi="Arial" w:cs="Arial"/>
                <w:sz w:val="20"/>
              </w:rPr>
            </w:pPr>
            <w:r>
              <w:rPr>
                <w:rFonts w:ascii="Arial" w:hAnsi="Arial" w:cs="Arial"/>
                <w:sz w:val="20"/>
              </w:rPr>
              <w:t>ADL-assistent</w:t>
            </w:r>
          </w:p>
        </w:tc>
        <w:tc>
          <w:tcPr>
            <w:tcW w:w="2434" w:type="dxa"/>
            <w:tcBorders>
              <w:top w:val="nil"/>
              <w:left w:val="nil"/>
              <w:bottom w:val="nil"/>
              <w:right w:val="nil"/>
            </w:tcBorders>
          </w:tcPr>
          <w:p w14:paraId="3733C8C8" w14:textId="77777777" w:rsidR="0082484E" w:rsidRDefault="0082484E" w:rsidP="0082484E">
            <w:pPr>
              <w:rPr>
                <w:rFonts w:ascii="Arial" w:hAnsi="Arial" w:cs="Arial"/>
                <w:sz w:val="20"/>
              </w:rPr>
            </w:pPr>
          </w:p>
        </w:tc>
      </w:tr>
      <w:tr w:rsidR="0082484E" w14:paraId="3733C8CD" w14:textId="77777777" w:rsidTr="0082484E">
        <w:trPr>
          <w:gridAfter w:val="1"/>
          <w:wAfter w:w="16" w:type="dxa"/>
        </w:trPr>
        <w:tc>
          <w:tcPr>
            <w:tcW w:w="906" w:type="dxa"/>
            <w:tcBorders>
              <w:top w:val="nil"/>
              <w:left w:val="nil"/>
              <w:bottom w:val="nil"/>
              <w:right w:val="nil"/>
            </w:tcBorders>
          </w:tcPr>
          <w:p w14:paraId="3733C8CA"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8CB" w14:textId="77777777" w:rsidR="0082484E" w:rsidRDefault="0082484E" w:rsidP="0082484E">
            <w:pPr>
              <w:rPr>
                <w:rFonts w:ascii="Arial" w:hAnsi="Arial" w:cs="Arial"/>
                <w:sz w:val="20"/>
              </w:rPr>
            </w:pPr>
            <w:r>
              <w:rPr>
                <w:rFonts w:ascii="Arial" w:hAnsi="Arial" w:cs="Arial"/>
                <w:sz w:val="20"/>
              </w:rPr>
              <w:t>medewerker boekhouding</w:t>
            </w:r>
          </w:p>
        </w:tc>
        <w:tc>
          <w:tcPr>
            <w:tcW w:w="2434" w:type="dxa"/>
            <w:tcBorders>
              <w:top w:val="nil"/>
              <w:left w:val="nil"/>
              <w:bottom w:val="nil"/>
              <w:right w:val="nil"/>
            </w:tcBorders>
          </w:tcPr>
          <w:p w14:paraId="3733C8CC" w14:textId="77777777" w:rsidR="0082484E" w:rsidRDefault="0082484E" w:rsidP="0082484E">
            <w:pPr>
              <w:rPr>
                <w:rFonts w:ascii="Arial" w:hAnsi="Arial" w:cs="Arial"/>
                <w:sz w:val="20"/>
              </w:rPr>
            </w:pPr>
          </w:p>
        </w:tc>
      </w:tr>
      <w:tr w:rsidR="0082484E" w14:paraId="3733C8D5" w14:textId="77777777" w:rsidTr="0082484E">
        <w:trPr>
          <w:gridAfter w:val="1"/>
          <w:wAfter w:w="16" w:type="dxa"/>
        </w:trPr>
        <w:tc>
          <w:tcPr>
            <w:tcW w:w="906" w:type="dxa"/>
            <w:tcBorders>
              <w:top w:val="nil"/>
              <w:left w:val="nil"/>
              <w:bottom w:val="nil"/>
              <w:right w:val="nil"/>
            </w:tcBorders>
          </w:tcPr>
          <w:p w14:paraId="3733C8D2"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8D3" w14:textId="77777777" w:rsidR="0082484E" w:rsidRDefault="0082484E" w:rsidP="0082484E">
            <w:pPr>
              <w:rPr>
                <w:rFonts w:ascii="Arial" w:hAnsi="Arial" w:cs="Arial"/>
                <w:sz w:val="20"/>
              </w:rPr>
            </w:pPr>
            <w:r>
              <w:rPr>
                <w:rFonts w:ascii="Arial" w:hAnsi="Arial" w:cs="Arial"/>
                <w:sz w:val="20"/>
              </w:rPr>
              <w:t xml:space="preserve">medewerker Personeelsadministratie </w:t>
            </w:r>
          </w:p>
        </w:tc>
        <w:tc>
          <w:tcPr>
            <w:tcW w:w="2434" w:type="dxa"/>
            <w:tcBorders>
              <w:top w:val="nil"/>
              <w:left w:val="nil"/>
              <w:bottom w:val="nil"/>
              <w:right w:val="nil"/>
            </w:tcBorders>
          </w:tcPr>
          <w:p w14:paraId="3733C8D4" w14:textId="77777777" w:rsidR="0082484E" w:rsidRDefault="0082484E" w:rsidP="0082484E">
            <w:pPr>
              <w:rPr>
                <w:rFonts w:ascii="Arial" w:hAnsi="Arial" w:cs="Arial"/>
                <w:sz w:val="20"/>
              </w:rPr>
            </w:pPr>
          </w:p>
        </w:tc>
      </w:tr>
      <w:tr w:rsidR="0082484E" w14:paraId="3733C8DD" w14:textId="77777777" w:rsidTr="0082484E">
        <w:trPr>
          <w:gridAfter w:val="1"/>
          <w:wAfter w:w="16" w:type="dxa"/>
        </w:trPr>
        <w:tc>
          <w:tcPr>
            <w:tcW w:w="906" w:type="dxa"/>
            <w:tcBorders>
              <w:top w:val="nil"/>
              <w:left w:val="nil"/>
              <w:bottom w:val="nil"/>
              <w:right w:val="nil"/>
            </w:tcBorders>
          </w:tcPr>
          <w:p w14:paraId="3733C8DA" w14:textId="77777777" w:rsidR="0082484E" w:rsidDel="00DB7C69" w:rsidRDefault="0082484E" w:rsidP="0082484E">
            <w:pPr>
              <w:rPr>
                <w:rFonts w:ascii="Arial" w:hAnsi="Arial" w:cs="Arial"/>
                <w:sz w:val="20"/>
              </w:rPr>
            </w:pPr>
          </w:p>
        </w:tc>
        <w:tc>
          <w:tcPr>
            <w:tcW w:w="4659" w:type="dxa"/>
            <w:tcBorders>
              <w:top w:val="nil"/>
              <w:left w:val="nil"/>
              <w:bottom w:val="nil"/>
              <w:right w:val="nil"/>
            </w:tcBorders>
          </w:tcPr>
          <w:p w14:paraId="3733C8DB" w14:textId="77777777" w:rsidR="0082484E" w:rsidDel="00DB7C69" w:rsidRDefault="0082484E" w:rsidP="0082484E">
            <w:pPr>
              <w:rPr>
                <w:rFonts w:ascii="Arial" w:hAnsi="Arial" w:cs="Arial"/>
                <w:sz w:val="20"/>
                <w:lang w:val="fr-FR"/>
              </w:rPr>
            </w:pPr>
            <w:r>
              <w:rPr>
                <w:rFonts w:ascii="Arial" w:hAnsi="Arial" w:cs="Arial"/>
                <w:sz w:val="20"/>
              </w:rPr>
              <w:t>medewerker Cliëntenadministratie</w:t>
            </w:r>
          </w:p>
        </w:tc>
        <w:tc>
          <w:tcPr>
            <w:tcW w:w="2434" w:type="dxa"/>
            <w:tcBorders>
              <w:top w:val="nil"/>
              <w:left w:val="nil"/>
              <w:bottom w:val="nil"/>
              <w:right w:val="nil"/>
            </w:tcBorders>
          </w:tcPr>
          <w:p w14:paraId="3733C8DC" w14:textId="77777777" w:rsidR="0082484E" w:rsidDel="00DB7C69" w:rsidRDefault="0082484E" w:rsidP="0082484E">
            <w:pPr>
              <w:rPr>
                <w:rFonts w:ascii="Arial" w:hAnsi="Arial" w:cs="Arial"/>
                <w:sz w:val="20"/>
                <w:lang w:val="fr-FR"/>
              </w:rPr>
            </w:pPr>
          </w:p>
        </w:tc>
      </w:tr>
      <w:tr w:rsidR="0082484E" w14:paraId="3733C8E1" w14:textId="77777777" w:rsidTr="0082484E">
        <w:trPr>
          <w:gridAfter w:val="1"/>
          <w:wAfter w:w="16" w:type="dxa"/>
        </w:trPr>
        <w:tc>
          <w:tcPr>
            <w:tcW w:w="906" w:type="dxa"/>
            <w:tcBorders>
              <w:top w:val="nil"/>
              <w:left w:val="nil"/>
              <w:bottom w:val="nil"/>
              <w:right w:val="nil"/>
            </w:tcBorders>
          </w:tcPr>
          <w:p w14:paraId="3733C8DE"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8DF" w14:textId="77777777" w:rsidR="0082484E" w:rsidRDefault="0082484E" w:rsidP="0082484E">
            <w:pPr>
              <w:rPr>
                <w:rFonts w:ascii="Arial" w:hAnsi="Arial" w:cs="Arial"/>
                <w:sz w:val="20"/>
                <w:lang w:val="fr-FR"/>
              </w:rPr>
            </w:pPr>
          </w:p>
        </w:tc>
        <w:tc>
          <w:tcPr>
            <w:tcW w:w="2434" w:type="dxa"/>
            <w:tcBorders>
              <w:top w:val="nil"/>
              <w:left w:val="nil"/>
              <w:bottom w:val="nil"/>
              <w:right w:val="nil"/>
            </w:tcBorders>
          </w:tcPr>
          <w:p w14:paraId="3733C8E0" w14:textId="77777777" w:rsidR="0082484E" w:rsidRDefault="0082484E" w:rsidP="0082484E">
            <w:pPr>
              <w:rPr>
                <w:rFonts w:ascii="Arial" w:hAnsi="Arial" w:cs="Arial"/>
                <w:sz w:val="20"/>
                <w:lang w:val="fr-FR"/>
              </w:rPr>
            </w:pPr>
          </w:p>
        </w:tc>
      </w:tr>
      <w:tr w:rsidR="0082484E" w14:paraId="3733C8E9" w14:textId="77777777" w:rsidTr="0082484E">
        <w:trPr>
          <w:gridAfter w:val="1"/>
          <w:wAfter w:w="16" w:type="dxa"/>
        </w:trPr>
        <w:tc>
          <w:tcPr>
            <w:tcW w:w="906" w:type="dxa"/>
            <w:tcBorders>
              <w:top w:val="nil"/>
              <w:left w:val="nil"/>
              <w:bottom w:val="nil"/>
              <w:right w:val="nil"/>
            </w:tcBorders>
          </w:tcPr>
          <w:p w14:paraId="3733C8E6" w14:textId="602DAF6F" w:rsidR="0082484E" w:rsidRDefault="00DB6515" w:rsidP="0082484E">
            <w:pPr>
              <w:rPr>
                <w:rFonts w:ascii="Arial" w:hAnsi="Arial" w:cs="Arial"/>
                <w:sz w:val="20"/>
              </w:rPr>
            </w:pPr>
            <w:r>
              <w:rPr>
                <w:rFonts w:ascii="Arial" w:hAnsi="Arial" w:cs="Arial"/>
                <w:sz w:val="20"/>
              </w:rPr>
              <w:t>VI</w:t>
            </w:r>
          </w:p>
        </w:tc>
        <w:tc>
          <w:tcPr>
            <w:tcW w:w="4659" w:type="dxa"/>
            <w:tcBorders>
              <w:top w:val="nil"/>
              <w:left w:val="nil"/>
              <w:bottom w:val="nil"/>
              <w:right w:val="nil"/>
            </w:tcBorders>
          </w:tcPr>
          <w:p w14:paraId="3733C8E7" w14:textId="77777777" w:rsidR="0082484E" w:rsidRDefault="0082484E" w:rsidP="0082484E">
            <w:pPr>
              <w:rPr>
                <w:rFonts w:ascii="Arial" w:hAnsi="Arial" w:cs="Arial"/>
                <w:sz w:val="20"/>
              </w:rPr>
            </w:pPr>
            <w:r w:rsidRPr="00F55934">
              <w:rPr>
                <w:rFonts w:ascii="Arial" w:hAnsi="Arial" w:cs="Arial"/>
                <w:sz w:val="20"/>
              </w:rPr>
              <w:t xml:space="preserve">medewerker </w:t>
            </w:r>
            <w:r>
              <w:rPr>
                <w:rFonts w:ascii="Arial" w:hAnsi="Arial" w:cs="Arial"/>
                <w:sz w:val="20"/>
              </w:rPr>
              <w:t>S</w:t>
            </w:r>
            <w:r w:rsidRPr="00F55934">
              <w:rPr>
                <w:rFonts w:ascii="Arial" w:hAnsi="Arial" w:cs="Arial"/>
                <w:sz w:val="20"/>
              </w:rPr>
              <w:t>alarisadministratie</w:t>
            </w:r>
          </w:p>
        </w:tc>
        <w:tc>
          <w:tcPr>
            <w:tcW w:w="2434" w:type="dxa"/>
            <w:tcBorders>
              <w:top w:val="nil"/>
              <w:left w:val="nil"/>
              <w:bottom w:val="nil"/>
              <w:right w:val="nil"/>
            </w:tcBorders>
          </w:tcPr>
          <w:p w14:paraId="3733C8E8" w14:textId="77777777" w:rsidR="0082484E" w:rsidRDefault="0082484E" w:rsidP="0082484E">
            <w:pPr>
              <w:rPr>
                <w:rFonts w:ascii="Arial" w:hAnsi="Arial" w:cs="Arial"/>
                <w:sz w:val="20"/>
              </w:rPr>
            </w:pPr>
          </w:p>
        </w:tc>
      </w:tr>
      <w:tr w:rsidR="0082484E" w14:paraId="3733C8ED" w14:textId="77777777" w:rsidTr="0082484E">
        <w:trPr>
          <w:gridAfter w:val="1"/>
          <w:wAfter w:w="16" w:type="dxa"/>
        </w:trPr>
        <w:tc>
          <w:tcPr>
            <w:tcW w:w="906" w:type="dxa"/>
            <w:tcBorders>
              <w:top w:val="nil"/>
              <w:left w:val="nil"/>
              <w:bottom w:val="nil"/>
              <w:right w:val="nil"/>
            </w:tcBorders>
          </w:tcPr>
          <w:p w14:paraId="3733C8EA"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8EB" w14:textId="77777777" w:rsidR="0082484E" w:rsidRDefault="0082484E" w:rsidP="0082484E">
            <w:pPr>
              <w:rPr>
                <w:rFonts w:ascii="Arial" w:hAnsi="Arial" w:cs="Arial"/>
                <w:sz w:val="20"/>
              </w:rPr>
            </w:pPr>
            <w:r>
              <w:rPr>
                <w:rFonts w:ascii="Arial" w:hAnsi="Arial" w:cs="Arial"/>
                <w:sz w:val="20"/>
              </w:rPr>
              <w:t>ambtelijk secretaris OR/CRF</w:t>
            </w:r>
          </w:p>
        </w:tc>
        <w:tc>
          <w:tcPr>
            <w:tcW w:w="2434" w:type="dxa"/>
            <w:tcBorders>
              <w:top w:val="nil"/>
              <w:left w:val="nil"/>
              <w:bottom w:val="nil"/>
              <w:right w:val="nil"/>
            </w:tcBorders>
          </w:tcPr>
          <w:p w14:paraId="3733C8EC" w14:textId="77777777" w:rsidR="0082484E" w:rsidRDefault="0082484E" w:rsidP="0082484E">
            <w:pPr>
              <w:rPr>
                <w:rFonts w:ascii="Arial" w:hAnsi="Arial" w:cs="Arial"/>
                <w:sz w:val="20"/>
              </w:rPr>
            </w:pPr>
          </w:p>
        </w:tc>
      </w:tr>
      <w:tr w:rsidR="0082484E" w14:paraId="3733C8F1" w14:textId="77777777" w:rsidTr="0082484E">
        <w:trPr>
          <w:gridAfter w:val="1"/>
          <w:wAfter w:w="16" w:type="dxa"/>
        </w:trPr>
        <w:tc>
          <w:tcPr>
            <w:tcW w:w="906" w:type="dxa"/>
            <w:tcBorders>
              <w:top w:val="nil"/>
              <w:left w:val="nil"/>
              <w:bottom w:val="nil"/>
              <w:right w:val="nil"/>
            </w:tcBorders>
          </w:tcPr>
          <w:p w14:paraId="3733C8EE"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8EF" w14:textId="77777777" w:rsidR="0082484E" w:rsidRDefault="0082484E" w:rsidP="0082484E">
            <w:pPr>
              <w:rPr>
                <w:rFonts w:ascii="Arial" w:hAnsi="Arial" w:cs="Arial"/>
                <w:sz w:val="20"/>
              </w:rPr>
            </w:pPr>
          </w:p>
        </w:tc>
        <w:tc>
          <w:tcPr>
            <w:tcW w:w="2434" w:type="dxa"/>
            <w:tcBorders>
              <w:top w:val="nil"/>
              <w:left w:val="nil"/>
              <w:bottom w:val="nil"/>
              <w:right w:val="nil"/>
            </w:tcBorders>
          </w:tcPr>
          <w:p w14:paraId="3733C8F0" w14:textId="77777777" w:rsidR="0082484E" w:rsidRDefault="0082484E" w:rsidP="0082484E">
            <w:pPr>
              <w:rPr>
                <w:rFonts w:ascii="Arial" w:hAnsi="Arial" w:cs="Arial"/>
                <w:sz w:val="20"/>
              </w:rPr>
            </w:pPr>
          </w:p>
        </w:tc>
      </w:tr>
      <w:tr w:rsidR="0082484E" w14:paraId="3733C8F5" w14:textId="77777777" w:rsidTr="0082484E">
        <w:trPr>
          <w:gridAfter w:val="1"/>
          <w:wAfter w:w="16" w:type="dxa"/>
        </w:trPr>
        <w:tc>
          <w:tcPr>
            <w:tcW w:w="906" w:type="dxa"/>
            <w:tcBorders>
              <w:top w:val="nil"/>
              <w:left w:val="nil"/>
              <w:bottom w:val="nil"/>
              <w:right w:val="nil"/>
            </w:tcBorders>
          </w:tcPr>
          <w:p w14:paraId="3733C8F2" w14:textId="77777777" w:rsidR="0082484E" w:rsidRDefault="0082484E" w:rsidP="0082484E">
            <w:pPr>
              <w:rPr>
                <w:rFonts w:ascii="Arial" w:hAnsi="Arial" w:cs="Arial"/>
                <w:sz w:val="20"/>
              </w:rPr>
            </w:pPr>
            <w:r>
              <w:rPr>
                <w:rFonts w:ascii="Arial" w:hAnsi="Arial" w:cs="Arial"/>
                <w:sz w:val="20"/>
              </w:rPr>
              <w:t>VII</w:t>
            </w:r>
          </w:p>
        </w:tc>
        <w:tc>
          <w:tcPr>
            <w:tcW w:w="4659" w:type="dxa"/>
            <w:tcBorders>
              <w:top w:val="nil"/>
              <w:left w:val="nil"/>
              <w:bottom w:val="nil"/>
              <w:right w:val="nil"/>
            </w:tcBorders>
          </w:tcPr>
          <w:p w14:paraId="3733C8F3" w14:textId="77777777" w:rsidR="0082484E" w:rsidRDefault="0082484E" w:rsidP="0082484E">
            <w:pPr>
              <w:rPr>
                <w:rFonts w:ascii="Arial" w:hAnsi="Arial" w:cs="Arial"/>
                <w:sz w:val="20"/>
              </w:rPr>
            </w:pPr>
            <w:r>
              <w:rPr>
                <w:rFonts w:ascii="Arial" w:hAnsi="Arial" w:cs="Arial"/>
                <w:sz w:val="20"/>
              </w:rPr>
              <w:t>directiesecretaresse</w:t>
            </w:r>
          </w:p>
        </w:tc>
        <w:tc>
          <w:tcPr>
            <w:tcW w:w="2434" w:type="dxa"/>
            <w:tcBorders>
              <w:top w:val="nil"/>
              <w:left w:val="nil"/>
              <w:bottom w:val="nil"/>
              <w:right w:val="nil"/>
            </w:tcBorders>
          </w:tcPr>
          <w:p w14:paraId="3733C8F4" w14:textId="77777777" w:rsidR="0082484E" w:rsidRDefault="0082484E" w:rsidP="0082484E">
            <w:pPr>
              <w:rPr>
                <w:rFonts w:ascii="Arial" w:hAnsi="Arial" w:cs="Arial"/>
                <w:sz w:val="20"/>
              </w:rPr>
            </w:pPr>
          </w:p>
        </w:tc>
      </w:tr>
      <w:tr w:rsidR="0082484E" w14:paraId="3733C8F9" w14:textId="77777777" w:rsidTr="0082484E">
        <w:trPr>
          <w:gridAfter w:val="1"/>
          <w:wAfter w:w="16" w:type="dxa"/>
        </w:trPr>
        <w:tc>
          <w:tcPr>
            <w:tcW w:w="906" w:type="dxa"/>
            <w:tcBorders>
              <w:top w:val="nil"/>
              <w:left w:val="nil"/>
              <w:bottom w:val="nil"/>
              <w:right w:val="nil"/>
            </w:tcBorders>
          </w:tcPr>
          <w:p w14:paraId="3733C8F6"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8F7" w14:textId="77777777" w:rsidR="0082484E" w:rsidRDefault="0082484E">
            <w:pPr>
              <w:rPr>
                <w:rFonts w:ascii="Arial" w:hAnsi="Arial" w:cs="Arial"/>
                <w:sz w:val="20"/>
              </w:rPr>
            </w:pPr>
            <w:r>
              <w:rPr>
                <w:rFonts w:ascii="Arial" w:hAnsi="Arial" w:cs="Arial"/>
                <w:sz w:val="20"/>
              </w:rPr>
              <w:t xml:space="preserve">managementassistent </w:t>
            </w:r>
          </w:p>
        </w:tc>
        <w:tc>
          <w:tcPr>
            <w:tcW w:w="2434" w:type="dxa"/>
            <w:tcBorders>
              <w:top w:val="nil"/>
              <w:left w:val="nil"/>
              <w:bottom w:val="nil"/>
              <w:right w:val="nil"/>
            </w:tcBorders>
          </w:tcPr>
          <w:p w14:paraId="3733C8F8" w14:textId="77777777" w:rsidR="0082484E" w:rsidRDefault="0082484E" w:rsidP="0082484E">
            <w:pPr>
              <w:rPr>
                <w:rFonts w:ascii="Arial" w:hAnsi="Arial" w:cs="Arial"/>
                <w:sz w:val="20"/>
              </w:rPr>
            </w:pPr>
          </w:p>
        </w:tc>
      </w:tr>
      <w:tr w:rsidR="0082484E" w14:paraId="3733C901" w14:textId="77777777" w:rsidTr="0082484E">
        <w:trPr>
          <w:gridAfter w:val="1"/>
          <w:wAfter w:w="16" w:type="dxa"/>
        </w:trPr>
        <w:tc>
          <w:tcPr>
            <w:tcW w:w="906" w:type="dxa"/>
            <w:tcBorders>
              <w:top w:val="nil"/>
              <w:left w:val="nil"/>
              <w:bottom w:val="nil"/>
              <w:right w:val="nil"/>
            </w:tcBorders>
          </w:tcPr>
          <w:p w14:paraId="3733C8FE"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8FF" w14:textId="77777777" w:rsidR="0082484E" w:rsidRDefault="0082484E" w:rsidP="0082484E">
            <w:pPr>
              <w:rPr>
                <w:rFonts w:ascii="Arial" w:hAnsi="Arial" w:cs="Arial"/>
                <w:sz w:val="20"/>
              </w:rPr>
            </w:pPr>
            <w:r>
              <w:rPr>
                <w:rFonts w:ascii="Arial" w:hAnsi="Arial" w:cs="Arial"/>
                <w:sz w:val="20"/>
              </w:rPr>
              <w:t>technisch systeembeheerder</w:t>
            </w:r>
          </w:p>
        </w:tc>
        <w:tc>
          <w:tcPr>
            <w:tcW w:w="2434" w:type="dxa"/>
            <w:tcBorders>
              <w:top w:val="nil"/>
              <w:left w:val="nil"/>
              <w:bottom w:val="nil"/>
              <w:right w:val="nil"/>
            </w:tcBorders>
          </w:tcPr>
          <w:p w14:paraId="3733C900" w14:textId="77777777" w:rsidR="0082484E" w:rsidRDefault="0082484E" w:rsidP="0082484E">
            <w:pPr>
              <w:rPr>
                <w:rFonts w:ascii="Arial" w:hAnsi="Arial" w:cs="Arial"/>
                <w:sz w:val="20"/>
              </w:rPr>
            </w:pPr>
          </w:p>
        </w:tc>
      </w:tr>
      <w:tr w:rsidR="0082484E" w14:paraId="3733C905" w14:textId="77777777" w:rsidTr="0082484E">
        <w:trPr>
          <w:gridAfter w:val="1"/>
          <w:wAfter w:w="16" w:type="dxa"/>
        </w:trPr>
        <w:tc>
          <w:tcPr>
            <w:tcW w:w="906" w:type="dxa"/>
            <w:tcBorders>
              <w:top w:val="nil"/>
              <w:left w:val="nil"/>
              <w:bottom w:val="nil"/>
              <w:right w:val="nil"/>
            </w:tcBorders>
          </w:tcPr>
          <w:p w14:paraId="3733C902" w14:textId="77777777" w:rsidR="0082484E" w:rsidRDefault="0082484E" w:rsidP="0082484E">
            <w:pPr>
              <w:rPr>
                <w:rFonts w:ascii="Arial" w:hAnsi="Arial" w:cs="Arial"/>
                <w:sz w:val="20"/>
              </w:rPr>
            </w:pPr>
          </w:p>
        </w:tc>
        <w:tc>
          <w:tcPr>
            <w:tcW w:w="4659" w:type="dxa"/>
            <w:tcBorders>
              <w:top w:val="nil"/>
              <w:left w:val="nil"/>
              <w:bottom w:val="nil"/>
              <w:right w:val="nil"/>
            </w:tcBorders>
          </w:tcPr>
          <w:p w14:paraId="03194D0E" w14:textId="77777777" w:rsidR="0082484E" w:rsidRDefault="0082484E" w:rsidP="0082484E">
            <w:pPr>
              <w:rPr>
                <w:rFonts w:ascii="Arial" w:hAnsi="Arial" w:cs="Arial"/>
                <w:sz w:val="20"/>
              </w:rPr>
            </w:pPr>
            <w:r>
              <w:rPr>
                <w:rFonts w:ascii="Arial" w:hAnsi="Arial" w:cs="Arial"/>
                <w:sz w:val="20"/>
              </w:rPr>
              <w:t>functioneel applicatiebeheerder</w:t>
            </w:r>
          </w:p>
          <w:p w14:paraId="3733C903" w14:textId="6C0B693E" w:rsidR="00DB6515" w:rsidRDefault="00DB6515" w:rsidP="0082484E">
            <w:pPr>
              <w:rPr>
                <w:rFonts w:ascii="Arial" w:hAnsi="Arial" w:cs="Arial"/>
                <w:sz w:val="20"/>
              </w:rPr>
            </w:pPr>
            <w:r>
              <w:rPr>
                <w:rFonts w:ascii="Arial" w:hAnsi="Arial" w:cs="Arial"/>
                <w:sz w:val="20"/>
              </w:rPr>
              <w:t>medewerker Servicepunt cliënten</w:t>
            </w:r>
          </w:p>
        </w:tc>
        <w:tc>
          <w:tcPr>
            <w:tcW w:w="2434" w:type="dxa"/>
            <w:tcBorders>
              <w:top w:val="nil"/>
              <w:left w:val="nil"/>
              <w:bottom w:val="nil"/>
              <w:right w:val="nil"/>
            </w:tcBorders>
          </w:tcPr>
          <w:p w14:paraId="3733C904" w14:textId="77777777" w:rsidR="0082484E" w:rsidRDefault="0082484E" w:rsidP="0082484E">
            <w:pPr>
              <w:rPr>
                <w:rFonts w:ascii="Arial" w:hAnsi="Arial" w:cs="Arial"/>
                <w:sz w:val="20"/>
              </w:rPr>
            </w:pPr>
          </w:p>
        </w:tc>
      </w:tr>
      <w:tr w:rsidR="0082484E" w14:paraId="3733C90E" w14:textId="77777777" w:rsidTr="0082484E">
        <w:trPr>
          <w:gridAfter w:val="1"/>
          <w:wAfter w:w="16" w:type="dxa"/>
        </w:trPr>
        <w:tc>
          <w:tcPr>
            <w:tcW w:w="906" w:type="dxa"/>
            <w:tcBorders>
              <w:top w:val="nil"/>
              <w:left w:val="nil"/>
              <w:bottom w:val="nil"/>
              <w:right w:val="nil"/>
            </w:tcBorders>
          </w:tcPr>
          <w:p w14:paraId="3733C90B"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90C" w14:textId="77777777" w:rsidR="0082484E" w:rsidRDefault="0082484E" w:rsidP="0082484E">
            <w:pPr>
              <w:rPr>
                <w:rFonts w:ascii="Arial" w:hAnsi="Arial" w:cs="Arial"/>
                <w:sz w:val="20"/>
              </w:rPr>
            </w:pPr>
          </w:p>
        </w:tc>
        <w:tc>
          <w:tcPr>
            <w:tcW w:w="2434" w:type="dxa"/>
            <w:tcBorders>
              <w:top w:val="nil"/>
              <w:left w:val="nil"/>
              <w:bottom w:val="nil"/>
              <w:right w:val="nil"/>
            </w:tcBorders>
          </w:tcPr>
          <w:p w14:paraId="3733C90D" w14:textId="77777777" w:rsidR="0082484E" w:rsidRDefault="0082484E" w:rsidP="0082484E">
            <w:pPr>
              <w:rPr>
                <w:rFonts w:ascii="Arial" w:hAnsi="Arial" w:cs="Arial"/>
                <w:sz w:val="20"/>
              </w:rPr>
            </w:pPr>
          </w:p>
        </w:tc>
      </w:tr>
      <w:tr w:rsidR="0082484E" w14:paraId="3733C912" w14:textId="77777777" w:rsidTr="0082484E">
        <w:trPr>
          <w:gridAfter w:val="1"/>
          <w:wAfter w:w="16" w:type="dxa"/>
        </w:trPr>
        <w:tc>
          <w:tcPr>
            <w:tcW w:w="906" w:type="dxa"/>
            <w:tcBorders>
              <w:top w:val="nil"/>
              <w:left w:val="nil"/>
              <w:bottom w:val="nil"/>
              <w:right w:val="nil"/>
            </w:tcBorders>
          </w:tcPr>
          <w:p w14:paraId="3733C90F" w14:textId="77777777" w:rsidR="0082484E" w:rsidRDefault="0082484E" w:rsidP="0082484E">
            <w:pPr>
              <w:rPr>
                <w:rFonts w:ascii="Arial" w:hAnsi="Arial" w:cs="Arial"/>
                <w:sz w:val="20"/>
              </w:rPr>
            </w:pPr>
            <w:r>
              <w:rPr>
                <w:rFonts w:ascii="Arial" w:hAnsi="Arial" w:cs="Arial"/>
                <w:sz w:val="20"/>
              </w:rPr>
              <w:t>VIII</w:t>
            </w:r>
          </w:p>
        </w:tc>
        <w:tc>
          <w:tcPr>
            <w:tcW w:w="4659" w:type="dxa"/>
            <w:tcBorders>
              <w:top w:val="nil"/>
              <w:left w:val="nil"/>
              <w:bottom w:val="nil"/>
              <w:right w:val="nil"/>
            </w:tcBorders>
          </w:tcPr>
          <w:p w14:paraId="3733C910" w14:textId="77777777" w:rsidR="0082484E" w:rsidRDefault="0082484E" w:rsidP="0082484E">
            <w:pPr>
              <w:rPr>
                <w:rFonts w:ascii="Arial" w:hAnsi="Arial" w:cs="Arial"/>
                <w:sz w:val="20"/>
              </w:rPr>
            </w:pPr>
            <w:r>
              <w:rPr>
                <w:rFonts w:ascii="Arial" w:hAnsi="Arial" w:cs="Arial"/>
                <w:sz w:val="20"/>
              </w:rPr>
              <w:t xml:space="preserve">boekhouder </w:t>
            </w:r>
          </w:p>
        </w:tc>
        <w:tc>
          <w:tcPr>
            <w:tcW w:w="2434" w:type="dxa"/>
            <w:tcBorders>
              <w:top w:val="nil"/>
              <w:left w:val="nil"/>
              <w:bottom w:val="nil"/>
              <w:right w:val="nil"/>
            </w:tcBorders>
          </w:tcPr>
          <w:p w14:paraId="3733C911" w14:textId="77777777" w:rsidR="0082484E" w:rsidRDefault="0082484E" w:rsidP="0082484E">
            <w:pPr>
              <w:rPr>
                <w:rFonts w:ascii="Arial" w:hAnsi="Arial" w:cs="Arial"/>
                <w:sz w:val="20"/>
              </w:rPr>
            </w:pPr>
          </w:p>
        </w:tc>
      </w:tr>
      <w:tr w:rsidR="0082484E" w14:paraId="3733C91E" w14:textId="77777777" w:rsidTr="0082484E">
        <w:trPr>
          <w:gridAfter w:val="1"/>
          <w:wAfter w:w="16" w:type="dxa"/>
          <w:trHeight w:val="80"/>
        </w:trPr>
        <w:tc>
          <w:tcPr>
            <w:tcW w:w="906" w:type="dxa"/>
            <w:tcBorders>
              <w:top w:val="nil"/>
              <w:left w:val="nil"/>
              <w:bottom w:val="nil"/>
              <w:right w:val="nil"/>
            </w:tcBorders>
          </w:tcPr>
          <w:p w14:paraId="3733C91B"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91C" w14:textId="77777777" w:rsidR="0082484E" w:rsidRDefault="0082484E" w:rsidP="0082484E">
            <w:pPr>
              <w:rPr>
                <w:rFonts w:ascii="Arial" w:hAnsi="Arial" w:cs="Arial"/>
                <w:sz w:val="20"/>
              </w:rPr>
            </w:pPr>
            <w:r>
              <w:rPr>
                <w:rFonts w:ascii="Arial" w:hAnsi="Arial" w:cs="Arial"/>
                <w:sz w:val="20"/>
              </w:rPr>
              <w:t>opleidingsfunctionaris</w:t>
            </w:r>
          </w:p>
        </w:tc>
        <w:tc>
          <w:tcPr>
            <w:tcW w:w="2434" w:type="dxa"/>
            <w:tcBorders>
              <w:top w:val="nil"/>
              <w:left w:val="nil"/>
              <w:bottom w:val="nil"/>
              <w:right w:val="nil"/>
            </w:tcBorders>
          </w:tcPr>
          <w:p w14:paraId="3733C91D" w14:textId="77777777" w:rsidR="0082484E" w:rsidRDefault="0082484E" w:rsidP="0082484E">
            <w:pPr>
              <w:rPr>
                <w:rFonts w:ascii="Arial" w:hAnsi="Arial" w:cs="Arial"/>
                <w:sz w:val="20"/>
              </w:rPr>
            </w:pPr>
          </w:p>
        </w:tc>
      </w:tr>
      <w:tr w:rsidR="0082484E" w14:paraId="3733C923" w14:textId="77777777" w:rsidTr="0082484E">
        <w:trPr>
          <w:gridAfter w:val="1"/>
          <w:wAfter w:w="16" w:type="dxa"/>
        </w:trPr>
        <w:tc>
          <w:tcPr>
            <w:tcW w:w="906" w:type="dxa"/>
            <w:tcBorders>
              <w:top w:val="nil"/>
              <w:left w:val="nil"/>
              <w:bottom w:val="nil"/>
              <w:right w:val="nil"/>
            </w:tcBorders>
          </w:tcPr>
          <w:p w14:paraId="3733C91F"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920" w14:textId="77777777" w:rsidR="0082484E" w:rsidRDefault="0082484E" w:rsidP="0082484E">
            <w:pPr>
              <w:rPr>
                <w:rFonts w:ascii="Arial" w:hAnsi="Arial" w:cs="Arial"/>
                <w:sz w:val="20"/>
              </w:rPr>
            </w:pPr>
            <w:r>
              <w:rPr>
                <w:rFonts w:ascii="Arial" w:hAnsi="Arial" w:cs="Arial"/>
                <w:sz w:val="20"/>
              </w:rPr>
              <w:t>applicatiebeheerder</w:t>
            </w:r>
          </w:p>
          <w:p w14:paraId="3733C921" w14:textId="77777777" w:rsidR="0082484E" w:rsidRDefault="0082484E" w:rsidP="0082484E">
            <w:pPr>
              <w:rPr>
                <w:rFonts w:ascii="Arial" w:hAnsi="Arial" w:cs="Arial"/>
                <w:sz w:val="20"/>
              </w:rPr>
            </w:pPr>
            <w:r>
              <w:rPr>
                <w:rFonts w:ascii="Arial" w:hAnsi="Arial" w:cs="Arial"/>
                <w:sz w:val="20"/>
              </w:rPr>
              <w:t>salarisadministrateur</w:t>
            </w:r>
          </w:p>
        </w:tc>
        <w:tc>
          <w:tcPr>
            <w:tcW w:w="2434" w:type="dxa"/>
            <w:tcBorders>
              <w:top w:val="nil"/>
              <w:left w:val="nil"/>
              <w:bottom w:val="nil"/>
              <w:right w:val="nil"/>
            </w:tcBorders>
          </w:tcPr>
          <w:p w14:paraId="3733C922" w14:textId="77777777" w:rsidR="0082484E" w:rsidRDefault="0082484E" w:rsidP="0082484E">
            <w:pPr>
              <w:rPr>
                <w:rFonts w:ascii="Arial" w:hAnsi="Arial" w:cs="Arial"/>
                <w:sz w:val="20"/>
              </w:rPr>
            </w:pPr>
          </w:p>
        </w:tc>
      </w:tr>
      <w:tr w:rsidR="0082484E" w14:paraId="3733C92C" w14:textId="77777777" w:rsidTr="0082484E">
        <w:tc>
          <w:tcPr>
            <w:tcW w:w="906" w:type="dxa"/>
            <w:tcBorders>
              <w:top w:val="nil"/>
              <w:left w:val="nil"/>
              <w:bottom w:val="nil"/>
              <w:right w:val="nil"/>
            </w:tcBorders>
          </w:tcPr>
          <w:p w14:paraId="3733C928"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929" w14:textId="77777777" w:rsidR="0082484E" w:rsidRDefault="0082484E" w:rsidP="0082484E">
            <w:pPr>
              <w:rPr>
                <w:rFonts w:ascii="Arial" w:hAnsi="Arial" w:cs="Arial"/>
                <w:sz w:val="20"/>
              </w:rPr>
            </w:pPr>
            <w:r>
              <w:rPr>
                <w:rFonts w:ascii="Arial" w:hAnsi="Arial" w:cs="Arial"/>
                <w:sz w:val="20"/>
              </w:rPr>
              <w:t>technisch applicatiebeheerder informatievoorziening</w:t>
            </w:r>
          </w:p>
          <w:p w14:paraId="3733C92A" w14:textId="77777777" w:rsidR="0082484E" w:rsidRDefault="0082484E" w:rsidP="0082484E">
            <w:pPr>
              <w:rPr>
                <w:rFonts w:ascii="Arial" w:hAnsi="Arial" w:cs="Arial"/>
                <w:sz w:val="20"/>
              </w:rPr>
            </w:pPr>
            <w:r>
              <w:rPr>
                <w:rFonts w:ascii="Arial" w:hAnsi="Arial" w:cs="Arial"/>
                <w:sz w:val="20"/>
              </w:rPr>
              <w:t>kwaliteitscoach</w:t>
            </w:r>
          </w:p>
        </w:tc>
        <w:tc>
          <w:tcPr>
            <w:tcW w:w="2450" w:type="dxa"/>
            <w:gridSpan w:val="2"/>
            <w:tcBorders>
              <w:top w:val="nil"/>
              <w:left w:val="nil"/>
              <w:bottom w:val="nil"/>
              <w:right w:val="nil"/>
            </w:tcBorders>
          </w:tcPr>
          <w:p w14:paraId="3733C92B" w14:textId="77777777" w:rsidR="0082484E" w:rsidRDefault="0082484E" w:rsidP="0082484E">
            <w:pPr>
              <w:rPr>
                <w:rFonts w:ascii="Arial" w:hAnsi="Arial" w:cs="Arial"/>
                <w:sz w:val="20"/>
              </w:rPr>
            </w:pPr>
          </w:p>
        </w:tc>
      </w:tr>
      <w:tr w:rsidR="0082484E" w14:paraId="3733C930" w14:textId="77777777" w:rsidTr="0082484E">
        <w:trPr>
          <w:gridAfter w:val="1"/>
          <w:wAfter w:w="16" w:type="dxa"/>
        </w:trPr>
        <w:tc>
          <w:tcPr>
            <w:tcW w:w="906" w:type="dxa"/>
            <w:tcBorders>
              <w:top w:val="nil"/>
              <w:left w:val="nil"/>
              <w:bottom w:val="nil"/>
              <w:right w:val="nil"/>
            </w:tcBorders>
          </w:tcPr>
          <w:p w14:paraId="3733C92D"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92E" w14:textId="77777777" w:rsidR="0082484E" w:rsidRDefault="0082484E" w:rsidP="0082484E">
            <w:pPr>
              <w:rPr>
                <w:rFonts w:ascii="Arial" w:hAnsi="Arial" w:cs="Arial"/>
                <w:sz w:val="20"/>
              </w:rPr>
            </w:pPr>
          </w:p>
        </w:tc>
        <w:tc>
          <w:tcPr>
            <w:tcW w:w="2434" w:type="dxa"/>
            <w:tcBorders>
              <w:top w:val="nil"/>
              <w:left w:val="nil"/>
              <w:bottom w:val="nil"/>
              <w:right w:val="nil"/>
            </w:tcBorders>
          </w:tcPr>
          <w:p w14:paraId="3733C92F" w14:textId="77777777" w:rsidR="0082484E" w:rsidRDefault="0082484E" w:rsidP="0082484E">
            <w:pPr>
              <w:rPr>
                <w:rFonts w:ascii="Arial" w:hAnsi="Arial" w:cs="Arial"/>
                <w:sz w:val="20"/>
              </w:rPr>
            </w:pPr>
          </w:p>
        </w:tc>
      </w:tr>
      <w:tr w:rsidR="0082484E" w14:paraId="3733C934" w14:textId="77777777" w:rsidTr="0082484E">
        <w:trPr>
          <w:gridAfter w:val="1"/>
          <w:wAfter w:w="16" w:type="dxa"/>
        </w:trPr>
        <w:tc>
          <w:tcPr>
            <w:tcW w:w="906" w:type="dxa"/>
            <w:tcBorders>
              <w:top w:val="nil"/>
              <w:left w:val="nil"/>
              <w:bottom w:val="nil"/>
              <w:right w:val="nil"/>
            </w:tcBorders>
          </w:tcPr>
          <w:p w14:paraId="3733C931" w14:textId="77777777" w:rsidR="0082484E" w:rsidRDefault="0082484E" w:rsidP="0082484E">
            <w:pPr>
              <w:rPr>
                <w:rFonts w:ascii="Arial" w:hAnsi="Arial" w:cs="Arial"/>
                <w:sz w:val="20"/>
              </w:rPr>
            </w:pPr>
            <w:r>
              <w:rPr>
                <w:rFonts w:ascii="Arial" w:hAnsi="Arial" w:cs="Arial"/>
                <w:sz w:val="20"/>
              </w:rPr>
              <w:t>IX</w:t>
            </w:r>
          </w:p>
        </w:tc>
        <w:tc>
          <w:tcPr>
            <w:tcW w:w="4659" w:type="dxa"/>
            <w:tcBorders>
              <w:top w:val="nil"/>
              <w:left w:val="nil"/>
              <w:bottom w:val="nil"/>
              <w:right w:val="nil"/>
            </w:tcBorders>
          </w:tcPr>
          <w:p w14:paraId="3733C932" w14:textId="77777777" w:rsidR="0082484E" w:rsidRDefault="0082484E" w:rsidP="0082484E">
            <w:pPr>
              <w:rPr>
                <w:rFonts w:ascii="Arial" w:hAnsi="Arial" w:cs="Arial"/>
                <w:sz w:val="20"/>
              </w:rPr>
            </w:pPr>
            <w:r>
              <w:rPr>
                <w:rFonts w:ascii="Arial" w:hAnsi="Arial" w:cs="Arial"/>
                <w:sz w:val="20"/>
              </w:rPr>
              <w:t>adviseur Personeel en Organisatie</w:t>
            </w:r>
          </w:p>
        </w:tc>
        <w:tc>
          <w:tcPr>
            <w:tcW w:w="2434" w:type="dxa"/>
            <w:tcBorders>
              <w:top w:val="nil"/>
              <w:left w:val="nil"/>
              <w:bottom w:val="nil"/>
              <w:right w:val="nil"/>
            </w:tcBorders>
          </w:tcPr>
          <w:p w14:paraId="3733C933" w14:textId="77777777" w:rsidR="0082484E" w:rsidRDefault="0082484E" w:rsidP="0082484E">
            <w:pPr>
              <w:rPr>
                <w:rFonts w:ascii="Arial" w:hAnsi="Arial" w:cs="Arial"/>
                <w:sz w:val="20"/>
              </w:rPr>
            </w:pPr>
            <w:r>
              <w:rPr>
                <w:rFonts w:ascii="Arial" w:hAnsi="Arial" w:cs="Arial"/>
                <w:sz w:val="20"/>
              </w:rPr>
              <w:t>min.</w:t>
            </w:r>
          </w:p>
        </w:tc>
      </w:tr>
      <w:tr w:rsidR="0082484E" w14:paraId="3733C944" w14:textId="77777777" w:rsidTr="0082484E">
        <w:trPr>
          <w:gridAfter w:val="1"/>
          <w:wAfter w:w="16" w:type="dxa"/>
        </w:trPr>
        <w:tc>
          <w:tcPr>
            <w:tcW w:w="906" w:type="dxa"/>
            <w:tcBorders>
              <w:top w:val="nil"/>
              <w:left w:val="nil"/>
              <w:bottom w:val="nil"/>
              <w:right w:val="nil"/>
            </w:tcBorders>
          </w:tcPr>
          <w:p w14:paraId="3733C941"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942" w14:textId="446DED22" w:rsidR="0082484E" w:rsidRDefault="00DB6515" w:rsidP="00DB6515">
            <w:pPr>
              <w:rPr>
                <w:rFonts w:ascii="Arial" w:hAnsi="Arial" w:cs="Arial"/>
                <w:sz w:val="20"/>
              </w:rPr>
            </w:pPr>
            <w:r>
              <w:rPr>
                <w:rFonts w:ascii="Arial" w:hAnsi="Arial" w:cs="Arial"/>
                <w:sz w:val="20"/>
              </w:rPr>
              <w:t xml:space="preserve">functioneel </w:t>
            </w:r>
            <w:r w:rsidR="0082484E">
              <w:rPr>
                <w:rFonts w:ascii="Arial" w:hAnsi="Arial" w:cs="Arial"/>
                <w:sz w:val="20"/>
              </w:rPr>
              <w:t>systeembeheerder</w:t>
            </w:r>
          </w:p>
        </w:tc>
        <w:tc>
          <w:tcPr>
            <w:tcW w:w="2434" w:type="dxa"/>
            <w:tcBorders>
              <w:top w:val="nil"/>
              <w:left w:val="nil"/>
              <w:bottom w:val="nil"/>
              <w:right w:val="nil"/>
            </w:tcBorders>
          </w:tcPr>
          <w:p w14:paraId="3733C943" w14:textId="0059D300" w:rsidR="0082484E" w:rsidRDefault="00DB6515" w:rsidP="0082484E">
            <w:pPr>
              <w:rPr>
                <w:rFonts w:ascii="Arial" w:hAnsi="Arial" w:cs="Arial"/>
                <w:sz w:val="20"/>
              </w:rPr>
            </w:pPr>
            <w:r>
              <w:rPr>
                <w:rFonts w:ascii="Arial" w:hAnsi="Arial" w:cs="Arial"/>
                <w:sz w:val="20"/>
              </w:rPr>
              <w:t>2 jaren relevante ervaring</w:t>
            </w:r>
          </w:p>
        </w:tc>
      </w:tr>
      <w:tr w:rsidR="0082484E" w14:paraId="3733C954" w14:textId="77777777" w:rsidTr="0082484E">
        <w:trPr>
          <w:gridAfter w:val="1"/>
          <w:wAfter w:w="16" w:type="dxa"/>
        </w:trPr>
        <w:tc>
          <w:tcPr>
            <w:tcW w:w="906" w:type="dxa"/>
            <w:tcBorders>
              <w:top w:val="nil"/>
              <w:left w:val="nil"/>
              <w:bottom w:val="nil"/>
              <w:right w:val="nil"/>
            </w:tcBorders>
          </w:tcPr>
          <w:p w14:paraId="3733C94D"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94E" w14:textId="77777777" w:rsidR="0082484E" w:rsidRDefault="0082484E" w:rsidP="0082484E">
            <w:pPr>
              <w:rPr>
                <w:rFonts w:ascii="Arial" w:hAnsi="Arial" w:cs="Arial"/>
                <w:sz w:val="20"/>
              </w:rPr>
            </w:pPr>
            <w:r>
              <w:rPr>
                <w:rFonts w:ascii="Arial" w:hAnsi="Arial" w:cs="Arial"/>
                <w:sz w:val="20"/>
              </w:rPr>
              <w:t>verpleegkundig adviseur</w:t>
            </w:r>
          </w:p>
          <w:p w14:paraId="3733C94F" w14:textId="77777777" w:rsidR="0082484E" w:rsidRDefault="0082484E" w:rsidP="0082484E">
            <w:pPr>
              <w:rPr>
                <w:rFonts w:ascii="Arial" w:hAnsi="Arial" w:cs="Arial"/>
                <w:sz w:val="20"/>
              </w:rPr>
            </w:pPr>
            <w:r>
              <w:rPr>
                <w:rFonts w:ascii="Arial" w:hAnsi="Arial" w:cs="Arial"/>
                <w:sz w:val="20"/>
              </w:rPr>
              <w:t>communicatieadviseur</w:t>
            </w:r>
          </w:p>
          <w:p w14:paraId="3733C950" w14:textId="77777777" w:rsidR="0082484E" w:rsidRDefault="0082484E" w:rsidP="0082484E">
            <w:pPr>
              <w:rPr>
                <w:rFonts w:ascii="Arial" w:hAnsi="Arial" w:cs="Arial"/>
                <w:sz w:val="20"/>
              </w:rPr>
            </w:pPr>
            <w:r>
              <w:rPr>
                <w:rFonts w:ascii="Arial" w:hAnsi="Arial" w:cs="Arial"/>
                <w:sz w:val="20"/>
              </w:rPr>
              <w:t>adviseur Collectieve voorzieningen</w:t>
            </w:r>
          </w:p>
          <w:p w14:paraId="3733C951" w14:textId="77777777" w:rsidR="0082484E" w:rsidRDefault="0082484E" w:rsidP="0082484E">
            <w:pPr>
              <w:rPr>
                <w:rFonts w:ascii="Arial" w:hAnsi="Arial" w:cs="Arial"/>
                <w:sz w:val="20"/>
              </w:rPr>
            </w:pPr>
            <w:r>
              <w:rPr>
                <w:rFonts w:ascii="Arial" w:hAnsi="Arial" w:cs="Arial"/>
                <w:sz w:val="20"/>
              </w:rPr>
              <w:t>adviseur Kwaliteit</w:t>
            </w:r>
          </w:p>
          <w:p w14:paraId="2C27530C" w14:textId="77777777" w:rsidR="0082484E" w:rsidRDefault="0082484E" w:rsidP="0082484E">
            <w:pPr>
              <w:rPr>
                <w:rFonts w:ascii="Arial" w:hAnsi="Arial" w:cs="Arial"/>
                <w:sz w:val="20"/>
              </w:rPr>
            </w:pPr>
            <w:r>
              <w:rPr>
                <w:rFonts w:ascii="Arial" w:hAnsi="Arial" w:cs="Arial"/>
                <w:sz w:val="20"/>
              </w:rPr>
              <w:t>transferdeskundige</w:t>
            </w:r>
          </w:p>
          <w:p w14:paraId="3733C952" w14:textId="79137B0D" w:rsidR="00BC4BF9" w:rsidRDefault="00BC4BF9" w:rsidP="0082484E">
            <w:pPr>
              <w:rPr>
                <w:rFonts w:ascii="Arial" w:hAnsi="Arial" w:cs="Arial"/>
                <w:sz w:val="20"/>
              </w:rPr>
            </w:pPr>
            <w:r>
              <w:rPr>
                <w:rFonts w:ascii="Arial" w:hAnsi="Arial" w:cs="Arial"/>
                <w:sz w:val="20"/>
              </w:rPr>
              <w:t>bedrijfseconomisch adviseur</w:t>
            </w:r>
          </w:p>
        </w:tc>
        <w:tc>
          <w:tcPr>
            <w:tcW w:w="2434" w:type="dxa"/>
            <w:tcBorders>
              <w:top w:val="nil"/>
              <w:left w:val="nil"/>
              <w:bottom w:val="nil"/>
              <w:right w:val="nil"/>
            </w:tcBorders>
          </w:tcPr>
          <w:p w14:paraId="3733C953" w14:textId="77777777" w:rsidR="0082484E" w:rsidRDefault="0082484E" w:rsidP="0082484E">
            <w:pPr>
              <w:rPr>
                <w:rFonts w:ascii="Arial" w:hAnsi="Arial" w:cs="Arial"/>
                <w:sz w:val="20"/>
              </w:rPr>
            </w:pPr>
          </w:p>
        </w:tc>
      </w:tr>
      <w:tr w:rsidR="0082484E" w14:paraId="3733C965" w14:textId="77777777" w:rsidTr="0082484E">
        <w:trPr>
          <w:gridAfter w:val="1"/>
          <w:wAfter w:w="16" w:type="dxa"/>
        </w:trPr>
        <w:tc>
          <w:tcPr>
            <w:tcW w:w="906" w:type="dxa"/>
            <w:tcBorders>
              <w:top w:val="nil"/>
              <w:left w:val="nil"/>
              <w:bottom w:val="nil"/>
              <w:right w:val="nil"/>
            </w:tcBorders>
          </w:tcPr>
          <w:p w14:paraId="3733C955" w14:textId="77777777" w:rsidR="0082484E" w:rsidRDefault="0082484E" w:rsidP="0082484E">
            <w:pPr>
              <w:rPr>
                <w:rFonts w:ascii="Arial" w:hAnsi="Arial" w:cs="Arial"/>
                <w:sz w:val="20"/>
              </w:rPr>
            </w:pPr>
          </w:p>
          <w:p w14:paraId="3733C957" w14:textId="77777777" w:rsidR="0082484E" w:rsidRDefault="0082484E" w:rsidP="0082484E">
            <w:pPr>
              <w:rPr>
                <w:rFonts w:ascii="Arial" w:hAnsi="Arial" w:cs="Arial"/>
                <w:sz w:val="20"/>
              </w:rPr>
            </w:pPr>
            <w:r>
              <w:rPr>
                <w:rFonts w:ascii="Arial" w:hAnsi="Arial" w:cs="Arial"/>
                <w:sz w:val="20"/>
              </w:rPr>
              <w:t>X</w:t>
            </w:r>
          </w:p>
        </w:tc>
        <w:tc>
          <w:tcPr>
            <w:tcW w:w="4659" w:type="dxa"/>
            <w:tcBorders>
              <w:top w:val="nil"/>
              <w:left w:val="nil"/>
              <w:bottom w:val="nil"/>
              <w:right w:val="nil"/>
            </w:tcBorders>
          </w:tcPr>
          <w:p w14:paraId="3733C959" w14:textId="77777777" w:rsidR="0082484E" w:rsidRPr="00DB6515" w:rsidRDefault="0082484E" w:rsidP="0082484E">
            <w:pPr>
              <w:rPr>
                <w:rFonts w:ascii="Arial" w:hAnsi="Arial" w:cs="Arial"/>
                <w:sz w:val="20"/>
                <w:lang w:val="en-GB"/>
              </w:rPr>
            </w:pPr>
          </w:p>
          <w:p w14:paraId="0C5F2520" w14:textId="77777777" w:rsidR="00A31597" w:rsidRPr="00DB6515" w:rsidRDefault="00A31597" w:rsidP="00A31597">
            <w:pPr>
              <w:rPr>
                <w:rFonts w:ascii="Arial" w:hAnsi="Arial" w:cs="Arial"/>
                <w:color w:val="000000"/>
                <w:sz w:val="20"/>
                <w:lang w:val="en-GB"/>
              </w:rPr>
            </w:pPr>
            <w:r w:rsidRPr="00DB6515">
              <w:rPr>
                <w:rFonts w:ascii="Arial" w:hAnsi="Arial" w:cs="Arial"/>
                <w:color w:val="000000"/>
                <w:sz w:val="20"/>
                <w:lang w:val="en-GB"/>
              </w:rPr>
              <w:t>informatieanalist</w:t>
            </w:r>
          </w:p>
          <w:p w14:paraId="6ECA1BD9" w14:textId="77777777" w:rsidR="00A31597" w:rsidRPr="00DB6515" w:rsidRDefault="00A31597" w:rsidP="00A31597">
            <w:pPr>
              <w:rPr>
                <w:rFonts w:ascii="Arial" w:hAnsi="Arial" w:cs="Arial"/>
                <w:sz w:val="20"/>
                <w:lang w:val="en-GB"/>
              </w:rPr>
            </w:pPr>
            <w:r w:rsidRPr="00DB6515">
              <w:rPr>
                <w:rFonts w:ascii="Arial" w:hAnsi="Arial" w:cs="Arial"/>
                <w:sz w:val="20"/>
                <w:lang w:val="en-GB"/>
              </w:rPr>
              <w:t>manager adl-assistentie</w:t>
            </w:r>
          </w:p>
          <w:p w14:paraId="5A9B4B44" w14:textId="77777777" w:rsidR="00A31597" w:rsidRPr="00DB6515" w:rsidRDefault="00A31597" w:rsidP="00A31597">
            <w:pPr>
              <w:rPr>
                <w:rFonts w:ascii="Arial" w:hAnsi="Arial" w:cs="Arial"/>
                <w:sz w:val="20"/>
                <w:lang w:val="en-GB"/>
              </w:rPr>
            </w:pPr>
            <w:r w:rsidRPr="00DB6515">
              <w:rPr>
                <w:rFonts w:ascii="Arial" w:hAnsi="Arial" w:cs="Arial"/>
                <w:sz w:val="20"/>
                <w:lang w:val="en-GB"/>
              </w:rPr>
              <w:t>business controller</w:t>
            </w:r>
          </w:p>
          <w:p w14:paraId="3733C961" w14:textId="0C672891" w:rsidR="0082484E" w:rsidRPr="00081A74" w:rsidRDefault="00A31597" w:rsidP="00A31597">
            <w:pPr>
              <w:rPr>
                <w:rFonts w:ascii="Arial" w:hAnsi="Arial" w:cs="Arial"/>
                <w:sz w:val="20"/>
              </w:rPr>
            </w:pPr>
            <w:r>
              <w:rPr>
                <w:rFonts w:ascii="Arial" w:hAnsi="Arial" w:cs="Arial"/>
                <w:sz w:val="20"/>
              </w:rPr>
              <w:t>gedragsdeskundige</w:t>
            </w:r>
          </w:p>
        </w:tc>
        <w:tc>
          <w:tcPr>
            <w:tcW w:w="2434" w:type="dxa"/>
            <w:tcBorders>
              <w:top w:val="nil"/>
              <w:left w:val="nil"/>
              <w:bottom w:val="nil"/>
              <w:right w:val="nil"/>
            </w:tcBorders>
          </w:tcPr>
          <w:p w14:paraId="3733C962" w14:textId="77777777" w:rsidR="0082484E" w:rsidRDefault="0082484E" w:rsidP="0082484E">
            <w:pPr>
              <w:rPr>
                <w:rFonts w:ascii="Arial" w:hAnsi="Arial" w:cs="Arial"/>
                <w:sz w:val="20"/>
              </w:rPr>
            </w:pPr>
          </w:p>
          <w:p w14:paraId="3733C964" w14:textId="77777777" w:rsidR="0082484E" w:rsidRDefault="0082484E" w:rsidP="0082484E">
            <w:pPr>
              <w:rPr>
                <w:rFonts w:ascii="Arial" w:hAnsi="Arial" w:cs="Arial"/>
                <w:sz w:val="20"/>
              </w:rPr>
            </w:pPr>
            <w:r>
              <w:rPr>
                <w:rFonts w:ascii="Arial" w:hAnsi="Arial" w:cs="Arial"/>
                <w:sz w:val="20"/>
              </w:rPr>
              <w:t>min. 3 jaren relevante ervaring</w:t>
            </w:r>
          </w:p>
        </w:tc>
      </w:tr>
      <w:tr w:rsidR="0082484E" w14:paraId="3733C969" w14:textId="77777777" w:rsidTr="0082484E">
        <w:trPr>
          <w:gridAfter w:val="1"/>
          <w:wAfter w:w="16" w:type="dxa"/>
        </w:trPr>
        <w:tc>
          <w:tcPr>
            <w:tcW w:w="906" w:type="dxa"/>
            <w:tcBorders>
              <w:top w:val="nil"/>
              <w:left w:val="nil"/>
              <w:bottom w:val="nil"/>
              <w:right w:val="nil"/>
            </w:tcBorders>
          </w:tcPr>
          <w:p w14:paraId="3733C966"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967" w14:textId="77777777" w:rsidR="0082484E" w:rsidRDefault="0082484E" w:rsidP="0082484E">
            <w:pPr>
              <w:rPr>
                <w:rFonts w:ascii="Arial" w:hAnsi="Arial" w:cs="Arial"/>
                <w:sz w:val="20"/>
              </w:rPr>
            </w:pPr>
          </w:p>
        </w:tc>
        <w:tc>
          <w:tcPr>
            <w:tcW w:w="2434" w:type="dxa"/>
            <w:tcBorders>
              <w:top w:val="nil"/>
              <w:left w:val="nil"/>
              <w:bottom w:val="nil"/>
              <w:right w:val="nil"/>
            </w:tcBorders>
          </w:tcPr>
          <w:p w14:paraId="3733C968" w14:textId="77777777" w:rsidR="0082484E" w:rsidRPr="00F92D7D" w:rsidRDefault="0082484E" w:rsidP="0082484E">
            <w:pPr>
              <w:rPr>
                <w:rFonts w:ascii="Arial" w:hAnsi="Arial" w:cs="Arial"/>
                <w:sz w:val="20"/>
              </w:rPr>
            </w:pPr>
          </w:p>
        </w:tc>
      </w:tr>
      <w:tr w:rsidR="0082484E" w14:paraId="3733C96E" w14:textId="77777777" w:rsidTr="0082484E">
        <w:trPr>
          <w:gridAfter w:val="1"/>
          <w:wAfter w:w="16" w:type="dxa"/>
        </w:trPr>
        <w:tc>
          <w:tcPr>
            <w:tcW w:w="906" w:type="dxa"/>
            <w:tcBorders>
              <w:top w:val="nil"/>
              <w:left w:val="nil"/>
              <w:bottom w:val="nil"/>
              <w:right w:val="nil"/>
            </w:tcBorders>
          </w:tcPr>
          <w:p w14:paraId="3733C96A" w14:textId="77777777" w:rsidR="0082484E" w:rsidRDefault="0082484E" w:rsidP="0082484E">
            <w:pPr>
              <w:rPr>
                <w:rFonts w:ascii="Arial" w:hAnsi="Arial" w:cs="Arial"/>
                <w:sz w:val="20"/>
              </w:rPr>
            </w:pPr>
            <w:r>
              <w:rPr>
                <w:rFonts w:ascii="Arial" w:hAnsi="Arial" w:cs="Arial"/>
                <w:sz w:val="20"/>
              </w:rPr>
              <w:t>XI</w:t>
            </w:r>
          </w:p>
        </w:tc>
        <w:tc>
          <w:tcPr>
            <w:tcW w:w="4659" w:type="dxa"/>
            <w:tcBorders>
              <w:top w:val="nil"/>
              <w:left w:val="nil"/>
              <w:bottom w:val="nil"/>
              <w:right w:val="nil"/>
            </w:tcBorders>
          </w:tcPr>
          <w:p w14:paraId="6B674B38" w14:textId="77777777" w:rsidR="00A31597" w:rsidRDefault="00A31597" w:rsidP="00A31597">
            <w:pPr>
              <w:rPr>
                <w:rFonts w:ascii="Arial" w:hAnsi="Arial" w:cs="Arial"/>
                <w:sz w:val="20"/>
              </w:rPr>
            </w:pPr>
            <w:r>
              <w:rPr>
                <w:rFonts w:ascii="Arial" w:hAnsi="Arial" w:cs="Arial"/>
                <w:sz w:val="20"/>
              </w:rPr>
              <w:t>hoofd ICT</w:t>
            </w:r>
          </w:p>
          <w:p w14:paraId="3733C96C" w14:textId="74BDA664" w:rsidR="0082484E" w:rsidRDefault="0082484E" w:rsidP="00A31597">
            <w:pPr>
              <w:rPr>
                <w:rFonts w:ascii="Arial" w:hAnsi="Arial" w:cs="Arial"/>
                <w:sz w:val="20"/>
              </w:rPr>
            </w:pPr>
          </w:p>
        </w:tc>
        <w:tc>
          <w:tcPr>
            <w:tcW w:w="2434" w:type="dxa"/>
            <w:tcBorders>
              <w:top w:val="nil"/>
              <w:left w:val="nil"/>
              <w:bottom w:val="nil"/>
              <w:right w:val="nil"/>
            </w:tcBorders>
          </w:tcPr>
          <w:p w14:paraId="3733C96D" w14:textId="77777777" w:rsidR="0082484E" w:rsidRPr="00F92D7D" w:rsidRDefault="0082484E" w:rsidP="0082484E">
            <w:pPr>
              <w:rPr>
                <w:rFonts w:ascii="Arial" w:hAnsi="Arial" w:cs="Arial"/>
                <w:sz w:val="20"/>
              </w:rPr>
            </w:pPr>
          </w:p>
        </w:tc>
      </w:tr>
      <w:tr w:rsidR="0082484E" w14:paraId="3733C97A" w14:textId="77777777" w:rsidTr="0082484E">
        <w:tc>
          <w:tcPr>
            <w:tcW w:w="906" w:type="dxa"/>
            <w:tcBorders>
              <w:top w:val="nil"/>
              <w:left w:val="nil"/>
              <w:bottom w:val="nil"/>
              <w:right w:val="nil"/>
            </w:tcBorders>
          </w:tcPr>
          <w:p w14:paraId="3733C974" w14:textId="77777777" w:rsidR="0082484E" w:rsidRDefault="0082484E" w:rsidP="0082484E">
            <w:pPr>
              <w:rPr>
                <w:rFonts w:ascii="Arial" w:hAnsi="Arial" w:cs="Arial"/>
                <w:sz w:val="20"/>
              </w:rPr>
            </w:pPr>
            <w:r>
              <w:rPr>
                <w:rFonts w:ascii="Arial" w:hAnsi="Arial" w:cs="Arial"/>
                <w:sz w:val="20"/>
              </w:rPr>
              <w:t>XII</w:t>
            </w:r>
          </w:p>
        </w:tc>
        <w:tc>
          <w:tcPr>
            <w:tcW w:w="4659" w:type="dxa"/>
            <w:tcBorders>
              <w:top w:val="nil"/>
              <w:left w:val="nil"/>
              <w:bottom w:val="nil"/>
              <w:right w:val="nil"/>
            </w:tcBorders>
          </w:tcPr>
          <w:p w14:paraId="3733C975" w14:textId="77777777" w:rsidR="0082484E" w:rsidRDefault="00A900EE" w:rsidP="0082484E">
            <w:pPr>
              <w:rPr>
                <w:rFonts w:ascii="Arial" w:hAnsi="Arial" w:cs="Arial"/>
                <w:sz w:val="20"/>
              </w:rPr>
            </w:pPr>
            <w:r>
              <w:rPr>
                <w:rFonts w:ascii="Arial" w:hAnsi="Arial" w:cs="Arial"/>
                <w:sz w:val="20"/>
              </w:rPr>
              <w:t>hoofd bedrijfsbureau</w:t>
            </w:r>
          </w:p>
          <w:p w14:paraId="3733C978" w14:textId="77777777" w:rsidR="00A31597" w:rsidRDefault="00A31597">
            <w:pPr>
              <w:rPr>
                <w:rFonts w:ascii="Arial" w:hAnsi="Arial" w:cs="Arial"/>
                <w:sz w:val="20"/>
              </w:rPr>
            </w:pPr>
          </w:p>
        </w:tc>
        <w:tc>
          <w:tcPr>
            <w:tcW w:w="2450" w:type="dxa"/>
            <w:gridSpan w:val="2"/>
            <w:tcBorders>
              <w:top w:val="nil"/>
              <w:left w:val="nil"/>
              <w:bottom w:val="nil"/>
              <w:right w:val="nil"/>
            </w:tcBorders>
          </w:tcPr>
          <w:p w14:paraId="3733C979" w14:textId="77777777" w:rsidR="0082484E" w:rsidRDefault="0082484E" w:rsidP="0082484E">
            <w:pPr>
              <w:rPr>
                <w:rFonts w:ascii="Arial" w:hAnsi="Arial" w:cs="Arial"/>
                <w:sz w:val="20"/>
              </w:rPr>
            </w:pPr>
          </w:p>
        </w:tc>
      </w:tr>
      <w:tr w:rsidR="0082484E" w14:paraId="3733C985" w14:textId="77777777" w:rsidTr="0082484E">
        <w:tc>
          <w:tcPr>
            <w:tcW w:w="906" w:type="dxa"/>
            <w:tcBorders>
              <w:top w:val="nil"/>
              <w:left w:val="nil"/>
              <w:bottom w:val="nil"/>
              <w:right w:val="nil"/>
            </w:tcBorders>
          </w:tcPr>
          <w:p w14:paraId="3733C981" w14:textId="77777777" w:rsidR="0082484E" w:rsidRDefault="0082484E" w:rsidP="0082484E">
            <w:pPr>
              <w:rPr>
                <w:rFonts w:ascii="Arial" w:hAnsi="Arial" w:cs="Arial"/>
                <w:sz w:val="20"/>
              </w:rPr>
            </w:pPr>
            <w:r>
              <w:rPr>
                <w:rFonts w:ascii="Arial" w:hAnsi="Arial" w:cs="Arial"/>
                <w:sz w:val="20"/>
              </w:rPr>
              <w:t>XIII</w:t>
            </w:r>
          </w:p>
        </w:tc>
        <w:tc>
          <w:tcPr>
            <w:tcW w:w="4659" w:type="dxa"/>
            <w:tcBorders>
              <w:top w:val="nil"/>
              <w:left w:val="nil"/>
              <w:bottom w:val="nil"/>
              <w:right w:val="nil"/>
            </w:tcBorders>
          </w:tcPr>
          <w:p w14:paraId="003A8D69" w14:textId="78E39F69" w:rsidR="00F81DFF" w:rsidRDefault="00F81DFF" w:rsidP="00F81DFF">
            <w:pPr>
              <w:rPr>
                <w:rFonts w:ascii="Arial" w:hAnsi="Arial" w:cs="Arial"/>
                <w:sz w:val="20"/>
              </w:rPr>
            </w:pPr>
            <w:r>
              <w:rPr>
                <w:rFonts w:ascii="Arial" w:hAnsi="Arial" w:cs="Arial"/>
                <w:sz w:val="20"/>
              </w:rPr>
              <w:t>concern controller</w:t>
            </w:r>
          </w:p>
          <w:p w14:paraId="08897534" w14:textId="77777777" w:rsidR="00F81DFF" w:rsidRDefault="00F81DFF" w:rsidP="00F81DFF">
            <w:pPr>
              <w:rPr>
                <w:rFonts w:ascii="Arial" w:hAnsi="Arial" w:cs="Arial"/>
                <w:sz w:val="20"/>
              </w:rPr>
            </w:pPr>
            <w:r>
              <w:rPr>
                <w:rFonts w:ascii="Arial" w:hAnsi="Arial" w:cs="Arial"/>
                <w:sz w:val="20"/>
              </w:rPr>
              <w:t>hoofd vakontwikkeling</w:t>
            </w:r>
          </w:p>
          <w:p w14:paraId="3B0B8FEB" w14:textId="77777777" w:rsidR="00F81DFF" w:rsidRDefault="00F81DFF" w:rsidP="00F81DFF">
            <w:pPr>
              <w:rPr>
                <w:rFonts w:ascii="Arial" w:hAnsi="Arial" w:cs="Arial"/>
                <w:sz w:val="20"/>
              </w:rPr>
            </w:pPr>
            <w:r>
              <w:rPr>
                <w:rFonts w:ascii="Arial" w:hAnsi="Arial" w:cs="Arial"/>
                <w:sz w:val="20"/>
              </w:rPr>
              <w:t>hoofd P&amp;O</w:t>
            </w:r>
          </w:p>
          <w:p w14:paraId="3733C982" w14:textId="77777777" w:rsidR="0082484E" w:rsidRDefault="0082484E">
            <w:pPr>
              <w:rPr>
                <w:rFonts w:ascii="Arial" w:hAnsi="Arial" w:cs="Arial"/>
                <w:sz w:val="20"/>
              </w:rPr>
            </w:pPr>
          </w:p>
        </w:tc>
        <w:tc>
          <w:tcPr>
            <w:tcW w:w="2450" w:type="dxa"/>
            <w:gridSpan w:val="2"/>
            <w:vMerge w:val="restart"/>
            <w:tcBorders>
              <w:top w:val="nil"/>
              <w:left w:val="nil"/>
              <w:right w:val="nil"/>
            </w:tcBorders>
          </w:tcPr>
          <w:p w14:paraId="3733C983" w14:textId="77777777" w:rsidR="0082484E" w:rsidRPr="005B5801" w:rsidRDefault="0082484E" w:rsidP="0082484E">
            <w:pPr>
              <w:rPr>
                <w:rFonts w:ascii="Arial" w:hAnsi="Arial" w:cs="Arial"/>
                <w:sz w:val="20"/>
              </w:rPr>
            </w:pPr>
            <w:r w:rsidRPr="0050238F">
              <w:rPr>
                <w:rFonts w:ascii="Arial" w:hAnsi="Arial" w:cs="Arial"/>
                <w:sz w:val="20"/>
              </w:rPr>
              <w:t xml:space="preserve">min. </w:t>
            </w:r>
            <w:r w:rsidRPr="005B5801">
              <w:rPr>
                <w:rFonts w:ascii="Arial" w:hAnsi="Arial" w:cs="Arial"/>
                <w:sz w:val="20"/>
              </w:rPr>
              <w:t>5</w:t>
            </w:r>
          </w:p>
          <w:p w14:paraId="3733C984" w14:textId="77777777" w:rsidR="0082484E" w:rsidRPr="0050238F" w:rsidRDefault="0082484E" w:rsidP="0082484E">
            <w:pPr>
              <w:rPr>
                <w:rFonts w:ascii="Arial" w:hAnsi="Arial" w:cs="Arial"/>
                <w:sz w:val="20"/>
              </w:rPr>
            </w:pPr>
            <w:r w:rsidRPr="0050238F">
              <w:rPr>
                <w:rFonts w:ascii="Arial" w:hAnsi="Arial" w:cs="Arial"/>
                <w:sz w:val="20"/>
              </w:rPr>
              <w:t>jaren relevante ervaring</w:t>
            </w:r>
          </w:p>
        </w:tc>
      </w:tr>
      <w:tr w:rsidR="0082484E" w14:paraId="3733C989" w14:textId="77777777" w:rsidTr="00A31597">
        <w:trPr>
          <w:trHeight w:val="70"/>
        </w:trPr>
        <w:tc>
          <w:tcPr>
            <w:tcW w:w="906" w:type="dxa"/>
            <w:tcBorders>
              <w:top w:val="nil"/>
              <w:left w:val="nil"/>
              <w:bottom w:val="nil"/>
              <w:right w:val="nil"/>
            </w:tcBorders>
          </w:tcPr>
          <w:p w14:paraId="3733C986"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987" w14:textId="77777777" w:rsidR="0082484E" w:rsidRDefault="0082484E">
            <w:pPr>
              <w:rPr>
                <w:rFonts w:ascii="Arial" w:hAnsi="Arial" w:cs="Arial"/>
                <w:sz w:val="20"/>
              </w:rPr>
            </w:pPr>
          </w:p>
        </w:tc>
        <w:tc>
          <w:tcPr>
            <w:tcW w:w="2450" w:type="dxa"/>
            <w:gridSpan w:val="2"/>
            <w:vMerge/>
            <w:tcBorders>
              <w:left w:val="nil"/>
              <w:bottom w:val="nil"/>
              <w:right w:val="nil"/>
            </w:tcBorders>
          </w:tcPr>
          <w:p w14:paraId="3733C988" w14:textId="77777777" w:rsidR="0082484E" w:rsidRPr="0050238F" w:rsidRDefault="0082484E" w:rsidP="0082484E">
            <w:pPr>
              <w:rPr>
                <w:rFonts w:ascii="Arial" w:hAnsi="Arial" w:cs="Arial"/>
                <w:sz w:val="20"/>
              </w:rPr>
            </w:pPr>
          </w:p>
        </w:tc>
      </w:tr>
      <w:tr w:rsidR="0082484E" w14:paraId="3733C98D" w14:textId="77777777" w:rsidTr="0082484E">
        <w:tc>
          <w:tcPr>
            <w:tcW w:w="906" w:type="dxa"/>
            <w:tcBorders>
              <w:top w:val="nil"/>
              <w:left w:val="nil"/>
              <w:bottom w:val="nil"/>
              <w:right w:val="nil"/>
            </w:tcBorders>
          </w:tcPr>
          <w:p w14:paraId="3733C98A"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98B" w14:textId="77777777" w:rsidR="0082484E" w:rsidRDefault="0082484E">
            <w:pPr>
              <w:rPr>
                <w:rFonts w:ascii="Arial" w:hAnsi="Arial" w:cs="Arial"/>
                <w:sz w:val="20"/>
              </w:rPr>
            </w:pPr>
            <w:r>
              <w:rPr>
                <w:rFonts w:ascii="Arial" w:hAnsi="Arial" w:cs="Arial"/>
                <w:sz w:val="20"/>
              </w:rPr>
              <w:t xml:space="preserve"> </w:t>
            </w:r>
          </w:p>
        </w:tc>
        <w:tc>
          <w:tcPr>
            <w:tcW w:w="2450" w:type="dxa"/>
            <w:gridSpan w:val="2"/>
            <w:tcBorders>
              <w:top w:val="nil"/>
              <w:left w:val="nil"/>
              <w:bottom w:val="nil"/>
              <w:right w:val="nil"/>
            </w:tcBorders>
          </w:tcPr>
          <w:p w14:paraId="3733C98C" w14:textId="77777777" w:rsidR="0082484E" w:rsidRDefault="0082484E" w:rsidP="0082484E">
            <w:pPr>
              <w:rPr>
                <w:rFonts w:ascii="Arial" w:hAnsi="Arial" w:cs="Arial"/>
                <w:sz w:val="20"/>
              </w:rPr>
            </w:pPr>
          </w:p>
        </w:tc>
      </w:tr>
      <w:tr w:rsidR="0082484E" w14:paraId="3733C991" w14:textId="77777777" w:rsidTr="0082484E">
        <w:tc>
          <w:tcPr>
            <w:tcW w:w="906" w:type="dxa"/>
            <w:tcBorders>
              <w:top w:val="nil"/>
              <w:left w:val="nil"/>
              <w:bottom w:val="nil"/>
              <w:right w:val="nil"/>
            </w:tcBorders>
          </w:tcPr>
          <w:p w14:paraId="3733C98E" w14:textId="77777777" w:rsidR="0082484E" w:rsidRDefault="0082484E" w:rsidP="0082484E">
            <w:pPr>
              <w:rPr>
                <w:rFonts w:ascii="Arial" w:hAnsi="Arial" w:cs="Arial"/>
                <w:sz w:val="20"/>
              </w:rPr>
            </w:pPr>
          </w:p>
        </w:tc>
        <w:tc>
          <w:tcPr>
            <w:tcW w:w="4659" w:type="dxa"/>
            <w:tcBorders>
              <w:top w:val="nil"/>
              <w:left w:val="nil"/>
              <w:bottom w:val="nil"/>
              <w:right w:val="nil"/>
            </w:tcBorders>
          </w:tcPr>
          <w:p w14:paraId="3733C98F" w14:textId="77777777" w:rsidR="0082484E" w:rsidRDefault="0082484E">
            <w:pPr>
              <w:rPr>
                <w:rFonts w:ascii="Arial" w:hAnsi="Arial" w:cs="Arial"/>
                <w:sz w:val="20"/>
              </w:rPr>
            </w:pPr>
          </w:p>
        </w:tc>
        <w:tc>
          <w:tcPr>
            <w:tcW w:w="2450" w:type="dxa"/>
            <w:gridSpan w:val="2"/>
            <w:tcBorders>
              <w:top w:val="nil"/>
              <w:left w:val="nil"/>
              <w:bottom w:val="nil"/>
              <w:right w:val="nil"/>
            </w:tcBorders>
          </w:tcPr>
          <w:p w14:paraId="3733C990" w14:textId="77777777" w:rsidR="0082484E" w:rsidRDefault="0082484E" w:rsidP="0082484E">
            <w:pPr>
              <w:rPr>
                <w:rFonts w:ascii="Arial" w:hAnsi="Arial" w:cs="Arial"/>
                <w:sz w:val="20"/>
              </w:rPr>
            </w:pPr>
          </w:p>
        </w:tc>
      </w:tr>
      <w:tr w:rsidR="0082484E" w14:paraId="3733C99C" w14:textId="77777777" w:rsidTr="0082484E">
        <w:tc>
          <w:tcPr>
            <w:tcW w:w="906" w:type="dxa"/>
            <w:tcBorders>
              <w:top w:val="nil"/>
              <w:left w:val="nil"/>
              <w:bottom w:val="nil"/>
              <w:right w:val="nil"/>
            </w:tcBorders>
          </w:tcPr>
          <w:p w14:paraId="3733C997" w14:textId="77777777" w:rsidR="0082484E" w:rsidRDefault="0082484E" w:rsidP="0082484E">
            <w:pPr>
              <w:rPr>
                <w:rFonts w:ascii="Arial" w:hAnsi="Arial" w:cs="Arial"/>
                <w:sz w:val="20"/>
              </w:rPr>
            </w:pPr>
            <w:r>
              <w:rPr>
                <w:rFonts w:ascii="Arial" w:hAnsi="Arial" w:cs="Arial"/>
                <w:sz w:val="20"/>
              </w:rPr>
              <w:lastRenderedPageBreak/>
              <w:t>XIV</w:t>
            </w:r>
          </w:p>
        </w:tc>
        <w:tc>
          <w:tcPr>
            <w:tcW w:w="4659" w:type="dxa"/>
            <w:tcBorders>
              <w:top w:val="nil"/>
              <w:left w:val="nil"/>
              <w:bottom w:val="nil"/>
              <w:right w:val="nil"/>
            </w:tcBorders>
          </w:tcPr>
          <w:p w14:paraId="3733C998" w14:textId="7A11D5C1" w:rsidR="0082484E" w:rsidRDefault="00A31597">
            <w:pPr>
              <w:rPr>
                <w:rFonts w:ascii="Arial" w:hAnsi="Arial" w:cs="Arial"/>
                <w:sz w:val="20"/>
              </w:rPr>
            </w:pPr>
            <w:r>
              <w:rPr>
                <w:rFonts w:ascii="Arial" w:hAnsi="Arial" w:cs="Arial"/>
                <w:sz w:val="20"/>
              </w:rPr>
              <w:t>directeur adl-assistentie</w:t>
            </w:r>
          </w:p>
          <w:p w14:paraId="3733C999" w14:textId="7C94F898" w:rsidR="00A900EE" w:rsidRDefault="00A900EE">
            <w:pPr>
              <w:rPr>
                <w:rFonts w:ascii="Arial" w:hAnsi="Arial" w:cs="Arial"/>
                <w:sz w:val="20"/>
              </w:rPr>
            </w:pPr>
          </w:p>
        </w:tc>
        <w:tc>
          <w:tcPr>
            <w:tcW w:w="2450" w:type="dxa"/>
            <w:gridSpan w:val="2"/>
            <w:tcBorders>
              <w:top w:val="nil"/>
              <w:left w:val="nil"/>
              <w:bottom w:val="nil"/>
              <w:right w:val="nil"/>
            </w:tcBorders>
          </w:tcPr>
          <w:p w14:paraId="3733C99A" w14:textId="77777777" w:rsidR="0082484E" w:rsidRDefault="0082484E" w:rsidP="0082484E">
            <w:pPr>
              <w:rPr>
                <w:rFonts w:ascii="Arial" w:hAnsi="Arial" w:cs="Arial"/>
                <w:sz w:val="20"/>
              </w:rPr>
            </w:pPr>
            <w:r>
              <w:rPr>
                <w:rFonts w:ascii="Arial" w:hAnsi="Arial" w:cs="Arial"/>
                <w:sz w:val="20"/>
              </w:rPr>
              <w:t>min. 5</w:t>
            </w:r>
          </w:p>
          <w:p w14:paraId="3733C99B" w14:textId="77777777" w:rsidR="0082484E" w:rsidRDefault="0082484E" w:rsidP="0082484E">
            <w:pPr>
              <w:rPr>
                <w:rFonts w:ascii="Arial" w:hAnsi="Arial" w:cs="Arial"/>
                <w:sz w:val="20"/>
              </w:rPr>
            </w:pPr>
            <w:r>
              <w:rPr>
                <w:rFonts w:ascii="Arial" w:hAnsi="Arial" w:cs="Arial"/>
                <w:sz w:val="20"/>
              </w:rPr>
              <w:t>jaren relevante ervaring</w:t>
            </w:r>
          </w:p>
        </w:tc>
      </w:tr>
    </w:tbl>
    <w:p w14:paraId="3733C99D" w14:textId="77777777" w:rsidR="0082484E" w:rsidRDefault="0082484E" w:rsidP="0082484E">
      <w:pPr>
        <w:rPr>
          <w:rFonts w:ascii="Arial" w:hAnsi="Arial" w:cs="Arial"/>
          <w:sz w:val="20"/>
        </w:rPr>
      </w:pPr>
    </w:p>
    <w:p w14:paraId="3733C99E" w14:textId="77777777" w:rsidR="0082484E" w:rsidRDefault="0082484E" w:rsidP="0082484E">
      <w:pPr>
        <w:rPr>
          <w:rFonts w:ascii="Arial" w:hAnsi="Arial" w:cs="Arial"/>
          <w:sz w:val="20"/>
        </w:rPr>
      </w:pPr>
    </w:p>
    <w:p w14:paraId="3733C99F" w14:textId="77777777" w:rsidR="0082484E" w:rsidRDefault="0082484E" w:rsidP="0082484E">
      <w:pPr>
        <w:rPr>
          <w:rFonts w:ascii="Arial" w:hAnsi="Arial" w:cs="Arial"/>
          <w:sz w:val="20"/>
        </w:rPr>
      </w:pPr>
      <w:r>
        <w:rPr>
          <w:rFonts w:ascii="Arial" w:hAnsi="Arial" w:cs="Arial"/>
          <w:sz w:val="20"/>
        </w:rPr>
        <w:t xml:space="preserve">Functieomschrijvingen zijn opgenomen in het functieboek, dat bij </w:t>
      </w:r>
      <w:r w:rsidR="00A900EE">
        <w:rPr>
          <w:rFonts w:ascii="Arial" w:hAnsi="Arial" w:cs="Arial"/>
          <w:sz w:val="20"/>
        </w:rPr>
        <w:t>het hoofd</w:t>
      </w:r>
      <w:r>
        <w:rPr>
          <w:rFonts w:ascii="Arial" w:hAnsi="Arial" w:cs="Arial"/>
          <w:sz w:val="20"/>
        </w:rPr>
        <w:t xml:space="preserve"> Personeel en Organisatie berust.</w:t>
      </w:r>
    </w:p>
    <w:p w14:paraId="3733C9A0" w14:textId="77777777" w:rsidR="0082484E" w:rsidRDefault="0082484E" w:rsidP="0082484E">
      <w:pPr>
        <w:rPr>
          <w:rFonts w:ascii="Arial" w:hAnsi="Arial" w:cs="Arial"/>
          <w:sz w:val="20"/>
        </w:rPr>
      </w:pPr>
    </w:p>
    <w:p w14:paraId="3733C9A1" w14:textId="77777777" w:rsidR="0001335D" w:rsidRDefault="00BD153A" w:rsidP="006E7F09">
      <w:pPr>
        <w:pStyle w:val="03artikelkop"/>
        <w:tabs>
          <w:tab w:val="left" w:pos="726"/>
          <w:tab w:val="left" w:pos="3591"/>
          <w:tab w:val="left" w:pos="5021"/>
        </w:tabs>
        <w:rPr>
          <w:sz w:val="24"/>
        </w:rPr>
      </w:pPr>
      <w:r>
        <w:rPr>
          <w:rFonts w:ascii="Arial" w:hAnsi="Arial" w:cs="Arial"/>
          <w:sz w:val="20"/>
        </w:rPr>
        <w:br w:type="page"/>
      </w:r>
      <w:r>
        <w:rPr>
          <w:rFonts w:ascii="Arial" w:hAnsi="Arial" w:cs="Arial"/>
          <w:b/>
          <w:bCs/>
          <w:sz w:val="20"/>
        </w:rPr>
        <w:lastRenderedPageBreak/>
        <w:t xml:space="preserve">Artikel </w:t>
      </w:r>
      <w:r w:rsidR="00E8096A">
        <w:rPr>
          <w:rFonts w:ascii="Arial" w:hAnsi="Arial" w:cs="Arial"/>
          <w:b/>
          <w:bCs/>
          <w:sz w:val="20"/>
        </w:rPr>
        <w:t>3</w:t>
      </w:r>
      <w:r w:rsidR="00EF3E7B">
        <w:rPr>
          <w:rFonts w:ascii="Arial" w:hAnsi="Arial" w:cs="Arial"/>
          <w:b/>
          <w:bCs/>
          <w:sz w:val="20"/>
        </w:rPr>
        <w:tab/>
      </w:r>
      <w:r w:rsidR="00054F29">
        <w:rPr>
          <w:rFonts w:ascii="Arial" w:hAnsi="Arial" w:cs="Arial"/>
          <w:b/>
          <w:bCs/>
          <w:sz w:val="20"/>
        </w:rPr>
        <w:t>Overzicht salarisbedragen per maand</w:t>
      </w:r>
    </w:p>
    <w:p w14:paraId="3733C9A2" w14:textId="77777777" w:rsidR="008832F6" w:rsidRDefault="008832F6" w:rsidP="00EF3E7B">
      <w:pPr>
        <w:pStyle w:val="03artikelkop"/>
        <w:outlineLvl w:val="0"/>
        <w:rPr>
          <w:sz w:val="24"/>
        </w:rPr>
      </w:pPr>
    </w:p>
    <w:tbl>
      <w:tblPr>
        <w:tblW w:w="4997" w:type="pct"/>
        <w:tblInd w:w="5" w:type="dxa"/>
        <w:tblCellMar>
          <w:left w:w="70" w:type="dxa"/>
          <w:right w:w="70" w:type="dxa"/>
        </w:tblCellMar>
        <w:tblLook w:val="04A0" w:firstRow="1" w:lastRow="0" w:firstColumn="1" w:lastColumn="0" w:noHBand="0" w:noVBand="1"/>
      </w:tblPr>
      <w:tblGrid>
        <w:gridCol w:w="2922"/>
        <w:gridCol w:w="975"/>
        <w:gridCol w:w="975"/>
        <w:gridCol w:w="975"/>
        <w:gridCol w:w="975"/>
        <w:gridCol w:w="975"/>
        <w:gridCol w:w="975"/>
        <w:gridCol w:w="975"/>
      </w:tblGrid>
      <w:tr w:rsidR="008832F6" w:rsidRPr="008832F6" w14:paraId="3733C9AB" w14:textId="77777777" w:rsidTr="00E31489">
        <w:trPr>
          <w:trHeight w:val="360"/>
        </w:trPr>
        <w:tc>
          <w:tcPr>
            <w:tcW w:w="1499" w:type="pct"/>
            <w:tcBorders>
              <w:top w:val="nil"/>
              <w:left w:val="nil"/>
              <w:bottom w:val="nil"/>
              <w:right w:val="nil"/>
            </w:tcBorders>
            <w:shd w:val="clear" w:color="auto" w:fill="auto"/>
            <w:noWrap/>
            <w:vAlign w:val="center"/>
          </w:tcPr>
          <w:p w14:paraId="3733C9A3" w14:textId="77777777" w:rsidR="008832F6" w:rsidRPr="00340A32" w:rsidRDefault="008832F6" w:rsidP="008832F6">
            <w:pPr>
              <w:rPr>
                <w:rFonts w:ascii="Arial" w:hAnsi="Arial" w:cs="Arial"/>
                <w:b/>
                <w:bCs/>
                <w:sz w:val="20"/>
              </w:rPr>
            </w:pPr>
          </w:p>
        </w:tc>
        <w:tc>
          <w:tcPr>
            <w:tcW w:w="500" w:type="pct"/>
            <w:tcBorders>
              <w:top w:val="nil"/>
              <w:left w:val="nil"/>
              <w:bottom w:val="nil"/>
              <w:right w:val="nil"/>
            </w:tcBorders>
            <w:shd w:val="clear" w:color="auto" w:fill="auto"/>
            <w:noWrap/>
            <w:vAlign w:val="bottom"/>
          </w:tcPr>
          <w:p w14:paraId="3733C9A4" w14:textId="77777777" w:rsidR="008832F6" w:rsidRPr="00340A32" w:rsidRDefault="008832F6" w:rsidP="008832F6">
            <w:pPr>
              <w:rPr>
                <w:rFonts w:ascii="Arial" w:hAnsi="Arial" w:cs="Arial"/>
                <w:b/>
                <w:bCs/>
                <w:sz w:val="20"/>
              </w:rPr>
            </w:pPr>
          </w:p>
        </w:tc>
        <w:tc>
          <w:tcPr>
            <w:tcW w:w="500" w:type="pct"/>
            <w:tcBorders>
              <w:top w:val="nil"/>
              <w:left w:val="nil"/>
              <w:bottom w:val="nil"/>
              <w:right w:val="nil"/>
            </w:tcBorders>
            <w:shd w:val="clear" w:color="auto" w:fill="auto"/>
            <w:noWrap/>
            <w:vAlign w:val="bottom"/>
          </w:tcPr>
          <w:p w14:paraId="3733C9A5" w14:textId="77777777" w:rsidR="008832F6" w:rsidRPr="00340A32" w:rsidRDefault="008832F6" w:rsidP="008832F6">
            <w:pPr>
              <w:rPr>
                <w:rFonts w:ascii="Arial" w:hAnsi="Arial" w:cs="Arial"/>
                <w:sz w:val="20"/>
              </w:rPr>
            </w:pPr>
          </w:p>
        </w:tc>
        <w:tc>
          <w:tcPr>
            <w:tcW w:w="500" w:type="pct"/>
            <w:tcBorders>
              <w:top w:val="nil"/>
              <w:left w:val="nil"/>
              <w:bottom w:val="nil"/>
              <w:right w:val="nil"/>
            </w:tcBorders>
            <w:shd w:val="clear" w:color="auto" w:fill="auto"/>
            <w:noWrap/>
            <w:vAlign w:val="bottom"/>
          </w:tcPr>
          <w:p w14:paraId="3733C9A6" w14:textId="77777777" w:rsidR="008832F6" w:rsidRPr="00340A32" w:rsidRDefault="008832F6" w:rsidP="008832F6">
            <w:pPr>
              <w:jc w:val="center"/>
              <w:rPr>
                <w:rFonts w:ascii="Arial" w:hAnsi="Arial" w:cs="Arial"/>
                <w:sz w:val="20"/>
              </w:rPr>
            </w:pPr>
          </w:p>
        </w:tc>
        <w:tc>
          <w:tcPr>
            <w:tcW w:w="500" w:type="pct"/>
            <w:tcBorders>
              <w:top w:val="nil"/>
              <w:left w:val="nil"/>
              <w:bottom w:val="nil"/>
              <w:right w:val="nil"/>
            </w:tcBorders>
            <w:shd w:val="clear" w:color="auto" w:fill="auto"/>
            <w:noWrap/>
            <w:vAlign w:val="bottom"/>
          </w:tcPr>
          <w:p w14:paraId="3733C9A7" w14:textId="77777777" w:rsidR="008832F6" w:rsidRPr="00340A32" w:rsidRDefault="008832F6" w:rsidP="008832F6">
            <w:pPr>
              <w:jc w:val="center"/>
              <w:rPr>
                <w:rFonts w:ascii="Arial" w:hAnsi="Arial" w:cs="Arial"/>
                <w:sz w:val="20"/>
              </w:rPr>
            </w:pPr>
          </w:p>
        </w:tc>
        <w:tc>
          <w:tcPr>
            <w:tcW w:w="500" w:type="pct"/>
            <w:tcBorders>
              <w:top w:val="nil"/>
              <w:left w:val="nil"/>
              <w:bottom w:val="nil"/>
              <w:right w:val="nil"/>
            </w:tcBorders>
            <w:shd w:val="clear" w:color="auto" w:fill="auto"/>
            <w:noWrap/>
            <w:vAlign w:val="bottom"/>
          </w:tcPr>
          <w:p w14:paraId="3733C9A8" w14:textId="77777777" w:rsidR="008832F6" w:rsidRPr="00340A32" w:rsidRDefault="008832F6" w:rsidP="008832F6">
            <w:pPr>
              <w:jc w:val="center"/>
              <w:rPr>
                <w:rFonts w:ascii="Arial" w:hAnsi="Arial" w:cs="Arial"/>
                <w:sz w:val="20"/>
              </w:rPr>
            </w:pPr>
          </w:p>
        </w:tc>
        <w:tc>
          <w:tcPr>
            <w:tcW w:w="500" w:type="pct"/>
            <w:tcBorders>
              <w:top w:val="nil"/>
              <w:left w:val="nil"/>
              <w:bottom w:val="nil"/>
              <w:right w:val="nil"/>
            </w:tcBorders>
            <w:shd w:val="clear" w:color="auto" w:fill="auto"/>
            <w:noWrap/>
            <w:vAlign w:val="bottom"/>
          </w:tcPr>
          <w:p w14:paraId="3733C9A9" w14:textId="77777777" w:rsidR="008832F6" w:rsidRPr="00340A32" w:rsidRDefault="008832F6" w:rsidP="008832F6">
            <w:pPr>
              <w:jc w:val="center"/>
              <w:rPr>
                <w:rFonts w:ascii="Arial" w:hAnsi="Arial" w:cs="Arial"/>
                <w:sz w:val="20"/>
              </w:rPr>
            </w:pPr>
          </w:p>
        </w:tc>
        <w:tc>
          <w:tcPr>
            <w:tcW w:w="500" w:type="pct"/>
            <w:tcBorders>
              <w:top w:val="nil"/>
              <w:left w:val="nil"/>
              <w:bottom w:val="nil"/>
              <w:right w:val="nil"/>
            </w:tcBorders>
            <w:shd w:val="clear" w:color="auto" w:fill="auto"/>
            <w:noWrap/>
            <w:vAlign w:val="bottom"/>
          </w:tcPr>
          <w:p w14:paraId="3733C9AA" w14:textId="77777777" w:rsidR="008832F6" w:rsidRPr="00340A32" w:rsidRDefault="008832F6" w:rsidP="008832F6">
            <w:pPr>
              <w:jc w:val="center"/>
              <w:rPr>
                <w:rFonts w:ascii="Arial" w:hAnsi="Arial" w:cs="Arial"/>
                <w:sz w:val="20"/>
              </w:rPr>
            </w:pPr>
          </w:p>
        </w:tc>
      </w:tr>
    </w:tbl>
    <w:p w14:paraId="3733CBD9" w14:textId="2ACF3254" w:rsidR="009B38F6" w:rsidRDefault="009B38F6"/>
    <w:p w14:paraId="32133A7B" w14:textId="4A6213A8" w:rsidR="00563AD5" w:rsidRDefault="008D3B9D">
      <w:r w:rsidRPr="008D3B9D">
        <w:rPr>
          <w:noProof/>
        </w:rPr>
        <w:drawing>
          <wp:inline distT="0" distB="0" distL="0" distR="0" wp14:anchorId="49F15A43" wp14:editId="6860DB63">
            <wp:extent cx="6193155" cy="436526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3155" cy="4365261"/>
                    </a:xfrm>
                    <a:prstGeom prst="rect">
                      <a:avLst/>
                    </a:prstGeom>
                    <a:noFill/>
                    <a:ln>
                      <a:noFill/>
                    </a:ln>
                  </pic:spPr>
                </pic:pic>
              </a:graphicData>
            </a:graphic>
          </wp:inline>
        </w:drawing>
      </w:r>
    </w:p>
    <w:p w14:paraId="520CC0BA" w14:textId="77777777" w:rsidR="008D3B9D" w:rsidRDefault="008D3B9D"/>
    <w:p w14:paraId="38F799F4" w14:textId="44A2E082" w:rsidR="00D15A06" w:rsidRPr="00C13A13" w:rsidRDefault="00D15A06">
      <w:pPr>
        <w:rPr>
          <w:rFonts w:ascii="Arial" w:hAnsi="Arial" w:cs="Arial"/>
          <w:sz w:val="20"/>
        </w:rPr>
      </w:pPr>
    </w:p>
    <w:p w14:paraId="1A0BF7A5" w14:textId="77777777" w:rsidR="003E26C8" w:rsidRDefault="003E26C8" w:rsidP="003E26C8">
      <w:pPr>
        <w:pStyle w:val="Default"/>
      </w:pPr>
    </w:p>
    <w:p w14:paraId="1DF462E8" w14:textId="31D020E2" w:rsidR="00D15A06" w:rsidRDefault="00D15A06" w:rsidP="00D15A06">
      <w:pPr>
        <w:pStyle w:val="Default"/>
      </w:pPr>
    </w:p>
    <w:p w14:paraId="1B3EC90C" w14:textId="77777777" w:rsidR="003E26C8" w:rsidRDefault="003E26C8">
      <w:pPr>
        <w:rPr>
          <w:sz w:val="16"/>
          <w:szCs w:val="16"/>
        </w:rPr>
      </w:pPr>
    </w:p>
    <w:p w14:paraId="03DC73CD" w14:textId="77777777" w:rsidR="008D3B9D" w:rsidRDefault="008D3B9D">
      <w:pPr>
        <w:rPr>
          <w:rFonts w:ascii="Arial" w:hAnsi="Arial" w:cs="Arial"/>
          <w:b/>
          <w:bCs/>
          <w:spacing w:val="5"/>
          <w:lang w:val="da-DK"/>
        </w:rPr>
      </w:pPr>
      <w:r>
        <w:rPr>
          <w:rFonts w:ascii="Arial" w:hAnsi="Arial" w:cs="Arial"/>
          <w:b/>
          <w:bCs/>
          <w:lang w:val="da-DK"/>
        </w:rPr>
        <w:br w:type="page"/>
      </w:r>
    </w:p>
    <w:p w14:paraId="3733CDE3" w14:textId="378BA8EE" w:rsidR="00BD153A" w:rsidRPr="00EF3E7B" w:rsidRDefault="000867D8" w:rsidP="00EF3E7B">
      <w:pPr>
        <w:pStyle w:val="03artikelkop"/>
        <w:outlineLvl w:val="0"/>
        <w:rPr>
          <w:rFonts w:ascii="Arial" w:hAnsi="Arial" w:cs="Arial"/>
          <w:b/>
          <w:bCs/>
          <w:sz w:val="24"/>
          <w:lang w:val="da-DK"/>
        </w:rPr>
      </w:pPr>
      <w:r w:rsidRPr="00EF3E7B">
        <w:rPr>
          <w:rFonts w:ascii="Arial" w:hAnsi="Arial" w:cs="Arial"/>
          <w:b/>
          <w:bCs/>
          <w:sz w:val="24"/>
          <w:lang w:val="da-DK"/>
        </w:rPr>
        <w:lastRenderedPageBreak/>
        <w:t>BIJLAGE II</w:t>
      </w:r>
      <w:r w:rsidR="00EF3E7B" w:rsidRPr="00EF3E7B">
        <w:rPr>
          <w:rFonts w:ascii="Arial" w:hAnsi="Arial" w:cs="Arial"/>
          <w:b/>
          <w:bCs/>
          <w:sz w:val="24"/>
          <w:lang w:val="da-DK"/>
        </w:rPr>
        <w:tab/>
      </w:r>
      <w:r w:rsidR="00BD153A" w:rsidRPr="00EF3E7B">
        <w:rPr>
          <w:rFonts w:ascii="Arial" w:hAnsi="Arial" w:cs="Arial"/>
          <w:b/>
          <w:bCs/>
          <w:sz w:val="24"/>
          <w:lang w:val="da-DK"/>
        </w:rPr>
        <w:t xml:space="preserve">Onkostenvergoedingen </w:t>
      </w:r>
    </w:p>
    <w:p w14:paraId="3733CDE4" w14:textId="77777777" w:rsidR="00BD153A" w:rsidRDefault="00EF3E7B">
      <w:pPr>
        <w:pStyle w:val="01plattetekst"/>
        <w:tabs>
          <w:tab w:val="clear" w:pos="2152"/>
          <w:tab w:val="left" w:pos="284"/>
        </w:tabs>
        <w:ind w:left="0"/>
        <w:rPr>
          <w:rFonts w:ascii="Arial" w:hAnsi="Arial" w:cs="Arial"/>
          <w:sz w:val="20"/>
        </w:rPr>
      </w:pPr>
      <w:r>
        <w:rPr>
          <w:rFonts w:ascii="Arial" w:hAnsi="Arial" w:cs="Arial"/>
          <w:sz w:val="20"/>
        </w:rPr>
        <w:br/>
      </w:r>
      <w:r w:rsidR="00BD153A">
        <w:rPr>
          <w:rFonts w:ascii="Arial" w:hAnsi="Arial" w:cs="Arial"/>
          <w:sz w:val="20"/>
        </w:rPr>
        <w:t>Voor zover volgens wettelijke bepalingen onbelaste vergoedingen toegestaan zijn, zijn onderstaande betalingen van kracht. Bij wijzigingen in de wettelijke bepalingen, die gevolgen hebben voor de hoogte van onbelast toegestane vergoedingen, zullen de vergoedingen worden aangepast aan de bedragen die volgens de wettelijke bepalingen onbelast mogen worden vergoed.</w:t>
      </w:r>
    </w:p>
    <w:p w14:paraId="3733CDE5" w14:textId="0018102D" w:rsidR="00BD153A" w:rsidRDefault="00BD153A">
      <w:pPr>
        <w:pStyle w:val="01plattetekst"/>
        <w:tabs>
          <w:tab w:val="clear" w:pos="2152"/>
          <w:tab w:val="left" w:pos="284"/>
        </w:tabs>
        <w:ind w:left="0"/>
        <w:rPr>
          <w:rFonts w:ascii="Arial" w:hAnsi="Arial" w:cs="Arial"/>
          <w:sz w:val="20"/>
        </w:rPr>
      </w:pPr>
      <w:r>
        <w:rPr>
          <w:rFonts w:ascii="Arial" w:hAnsi="Arial" w:cs="Arial"/>
          <w:sz w:val="20"/>
        </w:rPr>
        <w:t xml:space="preserve">De onkostenvergoedingen zoals genoemd in de artikelen 1, 3 lid 1 en 4 worden jaarlijks geïndexeerd, tot </w:t>
      </w:r>
      <w:r w:rsidR="000867D8">
        <w:rPr>
          <w:rFonts w:ascii="Arial" w:hAnsi="Arial" w:cs="Arial"/>
          <w:sz w:val="20"/>
        </w:rPr>
        <w:t xml:space="preserve">aan het fiscale maximum of </w:t>
      </w:r>
      <w:r>
        <w:rPr>
          <w:rFonts w:ascii="Arial" w:hAnsi="Arial" w:cs="Arial"/>
          <w:sz w:val="20"/>
        </w:rPr>
        <w:t>anders wordt overeengekomen, aan de hand van het door het CPB gehanteerde consumentenprijsindex (CPI), te weten</w:t>
      </w:r>
      <w:r w:rsidR="006127BC">
        <w:rPr>
          <w:rFonts w:ascii="Arial" w:hAnsi="Arial" w:cs="Arial"/>
          <w:sz w:val="20"/>
        </w:rPr>
        <w:t xml:space="preserve"> </w:t>
      </w:r>
      <w:r w:rsidR="00E75195">
        <w:rPr>
          <w:rFonts w:ascii="Arial" w:hAnsi="Arial" w:cs="Arial"/>
          <w:sz w:val="20"/>
        </w:rPr>
        <w:t>per 1 januari 201</w:t>
      </w:r>
      <w:r w:rsidR="005C27A1">
        <w:rPr>
          <w:rFonts w:ascii="Arial" w:hAnsi="Arial" w:cs="Arial"/>
          <w:sz w:val="20"/>
        </w:rPr>
        <w:t>7</w:t>
      </w:r>
      <w:r w:rsidR="00E75195">
        <w:rPr>
          <w:rFonts w:ascii="Arial" w:hAnsi="Arial" w:cs="Arial"/>
          <w:sz w:val="20"/>
        </w:rPr>
        <w:t xml:space="preserve"> 0,</w:t>
      </w:r>
      <w:r w:rsidR="005C27A1">
        <w:rPr>
          <w:rFonts w:ascii="Arial" w:hAnsi="Arial" w:cs="Arial"/>
          <w:sz w:val="20"/>
        </w:rPr>
        <w:t>3</w:t>
      </w:r>
      <w:r w:rsidR="00E75195">
        <w:rPr>
          <w:rFonts w:ascii="Arial" w:hAnsi="Arial" w:cs="Arial"/>
          <w:sz w:val="20"/>
        </w:rPr>
        <w:t>%</w:t>
      </w:r>
      <w:r w:rsidRPr="00C35273">
        <w:rPr>
          <w:rFonts w:ascii="Arial" w:hAnsi="Arial" w:cs="Arial"/>
          <w:sz w:val="20"/>
        </w:rPr>
        <w:t>.</w:t>
      </w:r>
    </w:p>
    <w:p w14:paraId="3733CDE6" w14:textId="77777777" w:rsidR="00BD153A" w:rsidRDefault="00BD153A">
      <w:pPr>
        <w:pStyle w:val="01plattetekst"/>
        <w:ind w:left="0"/>
        <w:rPr>
          <w:rFonts w:ascii="Arial" w:hAnsi="Arial" w:cs="Arial"/>
          <w:sz w:val="20"/>
        </w:rPr>
      </w:pPr>
    </w:p>
    <w:p w14:paraId="3733CDE7" w14:textId="77777777" w:rsidR="00BD153A" w:rsidRDefault="00BD153A" w:rsidP="00EF3E7B">
      <w:pPr>
        <w:pStyle w:val="03artikelkop"/>
        <w:rPr>
          <w:rFonts w:ascii="Arial" w:hAnsi="Arial" w:cs="Arial"/>
          <w:b/>
          <w:bCs/>
          <w:sz w:val="20"/>
        </w:rPr>
      </w:pPr>
      <w:r>
        <w:rPr>
          <w:rFonts w:ascii="Arial" w:hAnsi="Arial" w:cs="Arial"/>
          <w:b/>
          <w:bCs/>
          <w:sz w:val="20"/>
        </w:rPr>
        <w:t>Artikel 1</w:t>
      </w:r>
      <w:r>
        <w:rPr>
          <w:rFonts w:ascii="Arial" w:hAnsi="Arial" w:cs="Arial"/>
          <w:b/>
          <w:bCs/>
          <w:sz w:val="20"/>
        </w:rPr>
        <w:tab/>
        <w:t>Thuiswerkplekken</w:t>
      </w:r>
    </w:p>
    <w:p w14:paraId="3733CDE8" w14:textId="77777777" w:rsidR="00BD153A" w:rsidRDefault="00BD153A">
      <w:pPr>
        <w:pStyle w:val="Plattetekst"/>
        <w:tabs>
          <w:tab w:val="clear" w:pos="0"/>
          <w:tab w:val="clear" w:pos="679"/>
          <w:tab w:val="clear" w:pos="1077"/>
          <w:tab w:val="clear" w:pos="1757"/>
          <w:tab w:val="clear" w:pos="2097"/>
          <w:tab w:val="clear" w:pos="3171"/>
          <w:tab w:val="clear" w:pos="3684"/>
          <w:tab w:val="clear" w:pos="4587"/>
          <w:tab w:val="clear" w:pos="5295"/>
          <w:tab w:val="clear" w:pos="6003"/>
          <w:tab w:val="clear" w:pos="6711"/>
          <w:tab w:val="clear" w:pos="7419"/>
          <w:tab w:val="clear" w:pos="8127"/>
          <w:tab w:val="clear" w:pos="8835"/>
        </w:tabs>
        <w:rPr>
          <w:iCs w:val="0"/>
        </w:rPr>
      </w:pPr>
      <w:r>
        <w:rPr>
          <w:iCs w:val="0"/>
        </w:rPr>
        <w:t>Fokus stelt ambulante functionarissen in de gelegenheid thuis of vanuit huis te w</w:t>
      </w:r>
      <w:r w:rsidR="00680416">
        <w:rPr>
          <w:iCs w:val="0"/>
        </w:rPr>
        <w:t xml:space="preserve">erken. Met ingang van </w:t>
      </w:r>
      <w:r w:rsidR="0099125D">
        <w:rPr>
          <w:iCs w:val="0"/>
        </w:rPr>
        <w:t xml:space="preserve">           </w:t>
      </w:r>
      <w:r>
        <w:rPr>
          <w:iCs w:val="0"/>
        </w:rPr>
        <w:t>1 januari 20</w:t>
      </w:r>
      <w:r w:rsidR="0042615F">
        <w:rPr>
          <w:iCs w:val="0"/>
        </w:rPr>
        <w:t>1</w:t>
      </w:r>
      <w:r w:rsidR="001932B7">
        <w:rPr>
          <w:iCs w:val="0"/>
        </w:rPr>
        <w:t>1</w:t>
      </w:r>
      <w:r>
        <w:rPr>
          <w:iCs w:val="0"/>
        </w:rPr>
        <w:t xml:space="preserve"> bedragen de vergoedingen voor thuiswerkers:</w:t>
      </w:r>
    </w:p>
    <w:p w14:paraId="3733CDE9" w14:textId="77777777" w:rsidR="00BD153A" w:rsidRDefault="00BD153A" w:rsidP="00AE1401">
      <w:pPr>
        <w:numPr>
          <w:ilvl w:val="0"/>
          <w:numId w:val="17"/>
        </w:numPr>
        <w:tabs>
          <w:tab w:val="num" w:pos="284"/>
        </w:tabs>
        <w:ind w:hanging="1501"/>
        <w:rPr>
          <w:rFonts w:ascii="Arial" w:hAnsi="Arial" w:cs="Arial"/>
          <w:sz w:val="20"/>
        </w:rPr>
      </w:pPr>
      <w:r>
        <w:rPr>
          <w:rFonts w:ascii="Arial" w:hAnsi="Arial" w:cs="Arial"/>
          <w:sz w:val="20"/>
        </w:rPr>
        <w:t xml:space="preserve">voor inrichtingskosten: max. </w:t>
      </w:r>
      <w:r w:rsidRPr="008C1EBD">
        <w:rPr>
          <w:rFonts w:ascii="Arial" w:hAnsi="Arial" w:cs="Arial"/>
          <w:sz w:val="20"/>
        </w:rPr>
        <w:t xml:space="preserve">€ </w:t>
      </w:r>
      <w:r w:rsidR="008C1EBD">
        <w:rPr>
          <w:rFonts w:ascii="Arial" w:hAnsi="Arial" w:cs="Arial"/>
          <w:sz w:val="20"/>
        </w:rPr>
        <w:t>1.8</w:t>
      </w:r>
      <w:r w:rsidR="001F000B">
        <w:rPr>
          <w:rFonts w:ascii="Arial" w:hAnsi="Arial" w:cs="Arial"/>
          <w:sz w:val="20"/>
        </w:rPr>
        <w:t>15</w:t>
      </w:r>
      <w:r w:rsidR="008C1EBD">
        <w:rPr>
          <w:rFonts w:ascii="Arial" w:hAnsi="Arial" w:cs="Arial"/>
          <w:sz w:val="20"/>
        </w:rPr>
        <w:t>,--;</w:t>
      </w:r>
    </w:p>
    <w:p w14:paraId="3733CDEA" w14:textId="1BFEB0EC" w:rsidR="00BD153A" w:rsidRDefault="00BD153A" w:rsidP="00AE1401">
      <w:pPr>
        <w:numPr>
          <w:ilvl w:val="0"/>
          <w:numId w:val="17"/>
        </w:numPr>
        <w:tabs>
          <w:tab w:val="num" w:pos="284"/>
        </w:tabs>
        <w:ind w:hanging="1501"/>
        <w:rPr>
          <w:rFonts w:ascii="Arial" w:hAnsi="Arial" w:cs="Arial"/>
          <w:sz w:val="20"/>
        </w:rPr>
      </w:pPr>
      <w:r>
        <w:rPr>
          <w:rFonts w:ascii="Arial" w:hAnsi="Arial" w:cs="Arial"/>
          <w:sz w:val="20"/>
        </w:rPr>
        <w:t xml:space="preserve">voor thuiswerkuren: </w:t>
      </w:r>
      <w:r w:rsidRPr="007F5797">
        <w:rPr>
          <w:rFonts w:ascii="Arial" w:hAnsi="Arial" w:cs="Arial"/>
          <w:sz w:val="20"/>
          <w:shd w:val="clear" w:color="auto" w:fill="FFFFFF"/>
        </w:rPr>
        <w:t xml:space="preserve">€ </w:t>
      </w:r>
      <w:r w:rsidR="00E75195">
        <w:rPr>
          <w:rFonts w:ascii="Arial" w:hAnsi="Arial" w:cs="Arial"/>
          <w:sz w:val="20"/>
        </w:rPr>
        <w:t>1,12</w:t>
      </w:r>
      <w:r w:rsidR="00F1644C">
        <w:rPr>
          <w:rFonts w:ascii="Arial" w:hAnsi="Arial" w:cs="Arial"/>
          <w:sz w:val="20"/>
        </w:rPr>
        <w:t xml:space="preserve"> </w:t>
      </w:r>
      <w:r>
        <w:rPr>
          <w:rFonts w:ascii="Arial" w:hAnsi="Arial" w:cs="Arial"/>
          <w:sz w:val="20"/>
        </w:rPr>
        <w:t>bruto per thuiswerkuur.</w:t>
      </w:r>
    </w:p>
    <w:p w14:paraId="3733CDEB" w14:textId="77777777" w:rsidR="00BD153A" w:rsidRDefault="00BD153A">
      <w:pPr>
        <w:pStyle w:val="01plattetekst"/>
        <w:tabs>
          <w:tab w:val="clear" w:pos="2152"/>
          <w:tab w:val="left" w:pos="1418"/>
        </w:tabs>
        <w:ind w:left="0"/>
        <w:rPr>
          <w:rFonts w:ascii="Arial" w:hAnsi="Arial" w:cs="Arial"/>
          <w:b/>
          <w:bCs/>
          <w:sz w:val="20"/>
        </w:rPr>
      </w:pPr>
      <w:r>
        <w:rPr>
          <w:rFonts w:ascii="Arial" w:hAnsi="Arial" w:cs="Arial"/>
          <w:sz w:val="20"/>
        </w:rPr>
        <w:t xml:space="preserve">Tevens draagt Fokus de aansluit- en abonnementskosten van de thuiswerkplek middels </w:t>
      </w:r>
      <w:r w:rsidR="00D37A40">
        <w:rPr>
          <w:rFonts w:ascii="Arial" w:hAnsi="Arial" w:cs="Arial"/>
          <w:sz w:val="20"/>
        </w:rPr>
        <w:t>ADSL</w:t>
      </w:r>
      <w:r>
        <w:rPr>
          <w:rFonts w:ascii="Arial" w:hAnsi="Arial" w:cs="Arial"/>
          <w:sz w:val="20"/>
        </w:rPr>
        <w:t xml:space="preserve">, behoudens fiscaal voorgeschreven eigen bijdragen. Tussen </w:t>
      </w:r>
      <w:r w:rsidR="002461E5">
        <w:rPr>
          <w:rFonts w:ascii="Arial" w:hAnsi="Arial" w:cs="Arial"/>
          <w:sz w:val="20"/>
        </w:rPr>
        <w:t>de werknemer</w:t>
      </w:r>
      <w:r>
        <w:rPr>
          <w:rFonts w:ascii="Arial" w:hAnsi="Arial" w:cs="Arial"/>
          <w:sz w:val="20"/>
        </w:rPr>
        <w:t xml:space="preserve"> en Fokus vindt overleg plaats met welke technische toepassing het aansluiten van de werkplek het beste gerealiseerd kan worden.</w:t>
      </w:r>
    </w:p>
    <w:p w14:paraId="3733CDEC" w14:textId="77777777" w:rsidR="00BD153A" w:rsidRDefault="00BD153A">
      <w:pPr>
        <w:pStyle w:val="01plattetekst"/>
        <w:ind w:left="0"/>
        <w:rPr>
          <w:rFonts w:ascii="Arial" w:hAnsi="Arial" w:cs="Arial"/>
          <w:sz w:val="20"/>
        </w:rPr>
      </w:pPr>
    </w:p>
    <w:p w14:paraId="3733CDED" w14:textId="77777777" w:rsidR="00BD153A" w:rsidRDefault="00BD153A">
      <w:pPr>
        <w:pStyle w:val="03artikelkop"/>
        <w:rPr>
          <w:rFonts w:ascii="Arial" w:hAnsi="Arial" w:cs="Arial"/>
          <w:b/>
          <w:bCs/>
          <w:sz w:val="20"/>
        </w:rPr>
      </w:pPr>
      <w:r>
        <w:rPr>
          <w:rFonts w:ascii="Arial" w:hAnsi="Arial" w:cs="Arial"/>
          <w:b/>
          <w:bCs/>
          <w:sz w:val="20"/>
        </w:rPr>
        <w:t>Artikel 2</w:t>
      </w:r>
      <w:r>
        <w:rPr>
          <w:rFonts w:ascii="Arial" w:hAnsi="Arial" w:cs="Arial"/>
          <w:b/>
          <w:bCs/>
          <w:sz w:val="20"/>
        </w:rPr>
        <w:tab/>
        <w:t>Telefoonkosten</w:t>
      </w:r>
    </w:p>
    <w:p w14:paraId="3733CDEE"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r>
      <w:r w:rsidR="00A02ED2">
        <w:rPr>
          <w:rFonts w:ascii="Arial" w:hAnsi="Arial" w:cs="Arial"/>
          <w:sz w:val="20"/>
        </w:rPr>
        <w:t>De werknemer die</w:t>
      </w:r>
      <w:r>
        <w:rPr>
          <w:rFonts w:ascii="Arial" w:hAnsi="Arial" w:cs="Arial"/>
          <w:sz w:val="20"/>
        </w:rPr>
        <w:t xml:space="preserve"> naar het oordeel van Fokus thuis of elders over telefoon moet beschikken, ontvangt met inachtneming van hetgeen in de leden 2 en 3 is geregeld, </w:t>
      </w:r>
      <w:r>
        <w:rPr>
          <w:rFonts w:ascii="Arial" w:hAnsi="Arial" w:cs="Arial"/>
          <w:color w:val="000000"/>
          <w:sz w:val="20"/>
        </w:rPr>
        <w:t>ofwel een mobiele telefoon voor zakelijk gebruik ofwel een vergoeding voor het gebruik van de privé-telefoon.</w:t>
      </w:r>
    </w:p>
    <w:p w14:paraId="3733CDEF" w14:textId="77777777" w:rsidR="00BD153A" w:rsidRDefault="00BD153A">
      <w:pPr>
        <w:pStyle w:val="01plattetekst"/>
        <w:ind w:left="0"/>
        <w:rPr>
          <w:rFonts w:ascii="Arial" w:hAnsi="Arial" w:cs="Arial"/>
          <w:sz w:val="20"/>
        </w:rPr>
      </w:pPr>
    </w:p>
    <w:p w14:paraId="3733CDF0"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Volledige kostenvergoeding vindt plaats voor de aanleg- en abonnementskosten van door Fokus noodzakelijk geachte extra apparatuur.</w:t>
      </w:r>
    </w:p>
    <w:p w14:paraId="3733CDF1" w14:textId="77777777" w:rsidR="00BD153A" w:rsidRDefault="00BD153A">
      <w:pPr>
        <w:pStyle w:val="01plattetekst"/>
        <w:ind w:left="0"/>
        <w:rPr>
          <w:rFonts w:ascii="Arial" w:hAnsi="Arial" w:cs="Arial"/>
          <w:sz w:val="20"/>
        </w:rPr>
      </w:pPr>
    </w:p>
    <w:p w14:paraId="3733CDF2"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Gesprekskosten zowel nationaal als internationaal, ten behoeve van Fokus gevoerd, worden volledig vergoed. Van een door Fokus verstrekte mobiele telefoon worden tevens de abonnementskosten vergoed.</w:t>
      </w:r>
    </w:p>
    <w:p w14:paraId="3733CDF3" w14:textId="77777777" w:rsidR="00BD153A" w:rsidRDefault="00BD153A">
      <w:pPr>
        <w:pStyle w:val="01plattetekst"/>
        <w:ind w:left="0"/>
        <w:rPr>
          <w:rFonts w:ascii="Arial" w:hAnsi="Arial" w:cs="Arial"/>
          <w:sz w:val="20"/>
        </w:rPr>
      </w:pPr>
    </w:p>
    <w:p w14:paraId="3733CDF4" w14:textId="77777777" w:rsidR="00BD153A" w:rsidRDefault="00BD153A">
      <w:pPr>
        <w:pStyle w:val="03artikelkop"/>
        <w:ind w:left="1418" w:hanging="1418"/>
        <w:rPr>
          <w:rFonts w:ascii="Arial" w:hAnsi="Arial" w:cs="Arial"/>
          <w:b/>
          <w:bCs/>
          <w:sz w:val="20"/>
        </w:rPr>
      </w:pPr>
      <w:r>
        <w:rPr>
          <w:rFonts w:ascii="Arial" w:hAnsi="Arial" w:cs="Arial"/>
          <w:b/>
          <w:bCs/>
          <w:sz w:val="20"/>
        </w:rPr>
        <w:t>Artikel 3</w:t>
      </w:r>
      <w:r>
        <w:rPr>
          <w:rFonts w:ascii="Arial" w:hAnsi="Arial" w:cs="Arial"/>
          <w:b/>
          <w:bCs/>
          <w:sz w:val="20"/>
        </w:rPr>
        <w:tab/>
        <w:t xml:space="preserve">Reis- </w:t>
      </w:r>
      <w:r w:rsidR="00AB694F">
        <w:rPr>
          <w:rFonts w:ascii="Arial" w:hAnsi="Arial" w:cs="Arial"/>
          <w:b/>
          <w:bCs/>
          <w:sz w:val="20"/>
        </w:rPr>
        <w:t>en verblijf</w:t>
      </w:r>
      <w:r>
        <w:rPr>
          <w:rFonts w:ascii="Arial" w:hAnsi="Arial" w:cs="Arial"/>
          <w:b/>
          <w:bCs/>
          <w:sz w:val="20"/>
        </w:rPr>
        <w:t>kosten in verband met dienstreizen</w:t>
      </w:r>
    </w:p>
    <w:p w14:paraId="3733CDF5" w14:textId="6DF1713F"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 xml:space="preserve">Aan </w:t>
      </w:r>
      <w:r w:rsidR="00A02ED2">
        <w:rPr>
          <w:rFonts w:ascii="Arial" w:hAnsi="Arial" w:cs="Arial"/>
          <w:sz w:val="20"/>
        </w:rPr>
        <w:t>de werknemer die</w:t>
      </w:r>
      <w:r>
        <w:rPr>
          <w:rFonts w:ascii="Arial" w:hAnsi="Arial" w:cs="Arial"/>
          <w:sz w:val="20"/>
        </w:rPr>
        <w:t xml:space="preserve"> in opdracht van Fokus incidenteel of vaker dienstreizen maakt, worden de noodzakelijke reis- en verblijfskosten vergoed. Voor zover Fokus niet zelf voor een diner zorg draagt, gelden voor diner op declaratiebasis de werkelijk gemaakte kosten met een maximum van </w:t>
      </w:r>
      <w:r w:rsidR="00E75195">
        <w:rPr>
          <w:rFonts w:ascii="Arial" w:hAnsi="Arial" w:cs="Arial"/>
          <w:sz w:val="20"/>
        </w:rPr>
        <w:t>€ 24,</w:t>
      </w:r>
      <w:r w:rsidR="00FC644E">
        <w:rPr>
          <w:rFonts w:ascii="Arial" w:hAnsi="Arial" w:cs="Arial"/>
          <w:sz w:val="20"/>
        </w:rPr>
        <w:t>8</w:t>
      </w:r>
      <w:r w:rsidR="00E75195">
        <w:rPr>
          <w:rFonts w:ascii="Arial" w:hAnsi="Arial" w:cs="Arial"/>
          <w:sz w:val="20"/>
        </w:rPr>
        <w:t>0</w:t>
      </w:r>
      <w:r>
        <w:rPr>
          <w:rFonts w:ascii="Arial" w:hAnsi="Arial" w:cs="Arial"/>
          <w:sz w:val="20"/>
        </w:rPr>
        <w:t>.</w:t>
      </w:r>
      <w:r w:rsidR="00FC644E" w:rsidDel="00FC644E">
        <w:rPr>
          <w:rFonts w:ascii="Arial" w:hAnsi="Arial" w:cs="Arial"/>
          <w:sz w:val="20"/>
        </w:rPr>
        <w:t xml:space="preserve"> </w:t>
      </w:r>
    </w:p>
    <w:p w14:paraId="3733CDF6" w14:textId="77777777" w:rsidR="00BD153A" w:rsidRDefault="00BD153A">
      <w:pPr>
        <w:pStyle w:val="01plattetekst"/>
        <w:tabs>
          <w:tab w:val="clear" w:pos="2152"/>
          <w:tab w:val="left" w:pos="284"/>
        </w:tabs>
        <w:ind w:left="284"/>
        <w:rPr>
          <w:rFonts w:ascii="Arial" w:hAnsi="Arial" w:cs="Arial"/>
          <w:sz w:val="20"/>
        </w:rPr>
      </w:pPr>
      <w:r>
        <w:rPr>
          <w:rFonts w:ascii="Arial" w:hAnsi="Arial" w:cs="Arial"/>
          <w:sz w:val="20"/>
        </w:rPr>
        <w:t>De vergoeding voor een gebruikt diner in een daarvoor bestemde gelegenheid kan alleen gedeclareerd worden bij een afwezigheid van 10 of meer uren bij een afwezigheid die tot ten</w:t>
      </w:r>
      <w:r w:rsidR="00680416">
        <w:rPr>
          <w:rFonts w:ascii="Arial" w:hAnsi="Arial" w:cs="Arial"/>
          <w:sz w:val="20"/>
        </w:rPr>
        <w:t xml:space="preserve"> </w:t>
      </w:r>
      <w:r>
        <w:rPr>
          <w:rFonts w:ascii="Arial" w:hAnsi="Arial" w:cs="Arial"/>
          <w:sz w:val="20"/>
        </w:rPr>
        <w:t>minste 19.00 uur voortduurt.</w:t>
      </w:r>
    </w:p>
    <w:p w14:paraId="3733CDF7" w14:textId="77777777" w:rsidR="00BD153A" w:rsidRDefault="00BD153A">
      <w:pPr>
        <w:pStyle w:val="01plattetekst"/>
        <w:ind w:left="0"/>
        <w:rPr>
          <w:rFonts w:ascii="Arial" w:hAnsi="Arial" w:cs="Arial"/>
          <w:sz w:val="20"/>
        </w:rPr>
      </w:pPr>
    </w:p>
    <w:p w14:paraId="3733CDF8"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2</w:t>
      </w:r>
      <w:r>
        <w:rPr>
          <w:rFonts w:ascii="Arial" w:hAnsi="Arial" w:cs="Arial"/>
          <w:sz w:val="20"/>
        </w:rPr>
        <w:tab/>
        <w:t xml:space="preserve">Voor de reiskosten gelden de kosten van openbaar vervoer, langs de kortste route. </w:t>
      </w:r>
    </w:p>
    <w:p w14:paraId="3733CDF9" w14:textId="77777777" w:rsidR="00BD153A" w:rsidRDefault="00BD153A" w:rsidP="00AE1401">
      <w:pPr>
        <w:pStyle w:val="01plattetekst"/>
        <w:numPr>
          <w:ilvl w:val="0"/>
          <w:numId w:val="10"/>
        </w:numPr>
        <w:tabs>
          <w:tab w:val="clear" w:pos="360"/>
          <w:tab w:val="clear" w:pos="2152"/>
          <w:tab w:val="num" w:pos="284"/>
          <w:tab w:val="left" w:pos="709"/>
        </w:tabs>
        <w:ind w:left="709" w:hanging="425"/>
        <w:rPr>
          <w:rFonts w:ascii="Arial" w:hAnsi="Arial" w:cs="Arial"/>
          <w:sz w:val="20"/>
        </w:rPr>
      </w:pPr>
      <w:r>
        <w:rPr>
          <w:rFonts w:ascii="Arial" w:hAnsi="Arial" w:cs="Arial"/>
          <w:sz w:val="20"/>
        </w:rPr>
        <w:t xml:space="preserve">Voor ambulante functionarissen worden deze kosten vergoed op basis van openbaar vervoer, eerste klasse NS. </w:t>
      </w:r>
    </w:p>
    <w:p w14:paraId="3733CDFA" w14:textId="77777777" w:rsidR="00BD153A" w:rsidRDefault="00BD153A" w:rsidP="00AE1401">
      <w:pPr>
        <w:pStyle w:val="01plattetekst"/>
        <w:numPr>
          <w:ilvl w:val="0"/>
          <w:numId w:val="10"/>
        </w:numPr>
        <w:tabs>
          <w:tab w:val="clear" w:pos="360"/>
          <w:tab w:val="clear" w:pos="2152"/>
          <w:tab w:val="num" w:pos="284"/>
          <w:tab w:val="left" w:pos="709"/>
        </w:tabs>
        <w:ind w:left="709" w:hanging="425"/>
        <w:rPr>
          <w:rFonts w:ascii="Arial" w:hAnsi="Arial" w:cs="Arial"/>
          <w:sz w:val="20"/>
        </w:rPr>
      </w:pPr>
      <w:r>
        <w:rPr>
          <w:rFonts w:ascii="Arial" w:hAnsi="Arial" w:cs="Arial"/>
          <w:sz w:val="20"/>
        </w:rPr>
        <w:t xml:space="preserve">Voor alle overige personeelsleden worden deze kosten op basis van openbaar vervoer, tweede klasse NS vergoed. </w:t>
      </w:r>
    </w:p>
    <w:p w14:paraId="3733CDFB" w14:textId="77777777" w:rsidR="00BD153A" w:rsidRDefault="00BD153A">
      <w:pPr>
        <w:pStyle w:val="01plattetekst"/>
        <w:tabs>
          <w:tab w:val="clear" w:pos="2152"/>
          <w:tab w:val="left" w:pos="284"/>
          <w:tab w:val="left" w:pos="709"/>
        </w:tabs>
        <w:ind w:left="284"/>
        <w:rPr>
          <w:rFonts w:ascii="Arial" w:hAnsi="Arial" w:cs="Arial"/>
          <w:sz w:val="20"/>
        </w:rPr>
      </w:pPr>
      <w:r>
        <w:rPr>
          <w:rFonts w:ascii="Arial" w:hAnsi="Arial" w:cs="Arial"/>
          <w:sz w:val="20"/>
        </w:rPr>
        <w:t>Indien noodzakelijk - en dus met toestemming van Fokus - per eigen auto moet worden gereisd, bedraagt de vergoeding</w:t>
      </w:r>
      <w:r w:rsidR="000867D8">
        <w:rPr>
          <w:rFonts w:ascii="Arial" w:hAnsi="Arial" w:cs="Arial"/>
          <w:sz w:val="20"/>
        </w:rPr>
        <w:t xml:space="preserve"> </w:t>
      </w:r>
      <w:r>
        <w:rPr>
          <w:rFonts w:ascii="Arial" w:hAnsi="Arial" w:cs="Arial"/>
          <w:sz w:val="20"/>
        </w:rPr>
        <w:t>bruto € 0,28 per kilometer.</w:t>
      </w:r>
    </w:p>
    <w:p w14:paraId="3733CDFC" w14:textId="77777777" w:rsidR="00BA31CB" w:rsidRDefault="00BA31CB" w:rsidP="00BA31CB">
      <w:pPr>
        <w:pStyle w:val="01plattetekst"/>
        <w:tabs>
          <w:tab w:val="clear" w:pos="2152"/>
          <w:tab w:val="left" w:pos="284"/>
          <w:tab w:val="left" w:pos="709"/>
        </w:tabs>
        <w:ind w:left="284"/>
        <w:rPr>
          <w:rFonts w:ascii="Arial" w:hAnsi="Arial" w:cs="Arial"/>
          <w:sz w:val="20"/>
        </w:rPr>
      </w:pPr>
      <w:r>
        <w:rPr>
          <w:rFonts w:ascii="Arial" w:hAnsi="Arial" w:cs="Arial"/>
          <w:sz w:val="20"/>
        </w:rPr>
        <w:t xml:space="preserve">Indien een </w:t>
      </w:r>
      <w:r w:rsidR="00691028">
        <w:rPr>
          <w:rFonts w:ascii="Arial" w:hAnsi="Arial" w:cs="Arial"/>
          <w:sz w:val="20"/>
        </w:rPr>
        <w:t>werknemer</w:t>
      </w:r>
      <w:r>
        <w:rPr>
          <w:rFonts w:ascii="Arial" w:hAnsi="Arial" w:cs="Arial"/>
          <w:sz w:val="20"/>
        </w:rPr>
        <w:t xml:space="preserve"> alleen en zonder toestemming van Fokus per eigen auto reist, bedraagt de vergoeding bruto € 0,1</w:t>
      </w:r>
      <w:r w:rsidR="00A90B4E">
        <w:rPr>
          <w:rFonts w:ascii="Arial" w:hAnsi="Arial" w:cs="Arial"/>
          <w:sz w:val="20"/>
        </w:rPr>
        <w:t>5</w:t>
      </w:r>
      <w:r>
        <w:rPr>
          <w:rFonts w:ascii="Arial" w:hAnsi="Arial" w:cs="Arial"/>
          <w:sz w:val="20"/>
        </w:rPr>
        <w:t xml:space="preserve"> per kilometer. Indien een </w:t>
      </w:r>
      <w:r w:rsidR="00691028">
        <w:rPr>
          <w:rFonts w:ascii="Arial" w:hAnsi="Arial" w:cs="Arial"/>
          <w:sz w:val="20"/>
        </w:rPr>
        <w:t>werknemer</w:t>
      </w:r>
      <w:r>
        <w:rPr>
          <w:rFonts w:ascii="Arial" w:hAnsi="Arial" w:cs="Arial"/>
          <w:sz w:val="20"/>
        </w:rPr>
        <w:t xml:space="preserve"> in deze situatie samen met één of meer andere personeelsleden reist, bedraagt de vergoeding bruto € 0,28 per kilometer. </w:t>
      </w:r>
    </w:p>
    <w:p w14:paraId="3733CDFD" w14:textId="77777777" w:rsidR="00BD153A" w:rsidRDefault="00BD153A">
      <w:pPr>
        <w:pStyle w:val="01plattetekst"/>
        <w:ind w:left="0"/>
        <w:rPr>
          <w:rFonts w:ascii="Arial" w:hAnsi="Arial" w:cs="Arial"/>
          <w:sz w:val="20"/>
        </w:rPr>
      </w:pPr>
    </w:p>
    <w:p w14:paraId="3733CDFE" w14:textId="77777777" w:rsidR="00BD153A" w:rsidRDefault="00BD153A">
      <w:pPr>
        <w:pStyle w:val="01plattetekst"/>
        <w:tabs>
          <w:tab w:val="clear" w:pos="2152"/>
          <w:tab w:val="left" w:pos="284"/>
        </w:tabs>
        <w:ind w:left="284"/>
        <w:rPr>
          <w:rFonts w:ascii="Arial" w:hAnsi="Arial" w:cs="Arial"/>
          <w:sz w:val="20"/>
        </w:rPr>
      </w:pPr>
      <w:r>
        <w:rPr>
          <w:rFonts w:ascii="Arial" w:hAnsi="Arial" w:cs="Arial"/>
          <w:sz w:val="20"/>
        </w:rPr>
        <w:t>Bovengenoemde vergoeding is mede bedoeld ter dekking van eventuele onverhaalbare schade aan de auto, de premie van een hierop betrekking hebbende verzekering, het eigen risico en verlaging van de bonusregeling.</w:t>
      </w:r>
    </w:p>
    <w:p w14:paraId="3733CDFF" w14:textId="77777777" w:rsidR="00BD153A" w:rsidRDefault="00BD153A">
      <w:pPr>
        <w:pStyle w:val="01plattetekst"/>
        <w:ind w:left="0"/>
        <w:rPr>
          <w:rFonts w:ascii="Arial" w:hAnsi="Arial" w:cs="Arial"/>
          <w:sz w:val="20"/>
        </w:rPr>
      </w:pPr>
    </w:p>
    <w:p w14:paraId="3733CE00"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Voor het declareren van reis- en verblijfskosten dient van het voorgeschreven formulier gebruik te worden gemaakt en dienen bewijsstukken te worden bijgevoegd.</w:t>
      </w:r>
    </w:p>
    <w:p w14:paraId="3733CE01" w14:textId="77777777" w:rsidR="00680416" w:rsidRDefault="00680416">
      <w:pPr>
        <w:pStyle w:val="01plattetekst"/>
        <w:tabs>
          <w:tab w:val="clear" w:pos="2152"/>
          <w:tab w:val="left" w:pos="284"/>
        </w:tabs>
        <w:ind w:left="284" w:hanging="284"/>
        <w:rPr>
          <w:rFonts w:ascii="Arial" w:hAnsi="Arial" w:cs="Arial"/>
          <w:sz w:val="20"/>
        </w:rPr>
      </w:pPr>
    </w:p>
    <w:p w14:paraId="3733CE02" w14:textId="77777777" w:rsidR="00BD153A" w:rsidRDefault="00EF3E7B">
      <w:pPr>
        <w:pStyle w:val="03artikelkop"/>
        <w:rPr>
          <w:rFonts w:ascii="Arial" w:hAnsi="Arial" w:cs="Arial"/>
          <w:b/>
          <w:bCs/>
          <w:sz w:val="20"/>
        </w:rPr>
      </w:pPr>
      <w:r>
        <w:rPr>
          <w:rFonts w:ascii="Arial" w:hAnsi="Arial" w:cs="Arial"/>
          <w:b/>
          <w:bCs/>
          <w:sz w:val="20"/>
        </w:rPr>
        <w:br w:type="page"/>
      </w:r>
      <w:r w:rsidR="00BD153A">
        <w:rPr>
          <w:rFonts w:ascii="Arial" w:hAnsi="Arial" w:cs="Arial"/>
          <w:b/>
          <w:bCs/>
          <w:sz w:val="20"/>
        </w:rPr>
        <w:lastRenderedPageBreak/>
        <w:t>Artikel 4</w:t>
      </w:r>
      <w:r w:rsidR="00BD153A">
        <w:rPr>
          <w:rFonts w:ascii="Arial" w:hAnsi="Arial" w:cs="Arial"/>
          <w:b/>
          <w:bCs/>
          <w:sz w:val="20"/>
        </w:rPr>
        <w:tab/>
        <w:t>Reiskosten woon-werkverkeer</w:t>
      </w:r>
    </w:p>
    <w:p w14:paraId="3733CE03"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De tegemoetkoming in de reiskosten voor het reizen tussen de woning en de plaats van tewerkstelling is als volgt:</w:t>
      </w:r>
    </w:p>
    <w:p w14:paraId="3733CE04" w14:textId="77777777" w:rsidR="00BD153A" w:rsidRDefault="00BD153A">
      <w:pPr>
        <w:pStyle w:val="01plattetekst"/>
        <w:ind w:left="0"/>
        <w:rPr>
          <w:rFonts w:ascii="Arial" w:hAnsi="Arial" w:cs="Arial"/>
          <w:sz w:val="20"/>
        </w:rPr>
      </w:pPr>
    </w:p>
    <w:p w14:paraId="3733CE05"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1</w:t>
      </w:r>
      <w:r>
        <w:rPr>
          <w:rFonts w:ascii="Arial" w:hAnsi="Arial" w:cs="Arial"/>
          <w:sz w:val="20"/>
        </w:rPr>
        <w:tab/>
        <w:t>geen tegemoetkoming vindt plaats over de eerste 10 kilometer enkele reisafstand,</w:t>
      </w:r>
    </w:p>
    <w:p w14:paraId="3733CE06" w14:textId="77777777" w:rsidR="00BD153A" w:rsidRDefault="00BD153A">
      <w:pPr>
        <w:tabs>
          <w:tab w:val="left" w:pos="339"/>
          <w:tab w:val="left" w:pos="565"/>
          <w:tab w:val="left" w:pos="1395"/>
          <w:tab w:val="left" w:pos="2103"/>
          <w:tab w:val="left" w:pos="2811"/>
          <w:tab w:val="left" w:pos="3519"/>
          <w:tab w:val="left" w:pos="4227"/>
          <w:tab w:val="left" w:pos="4935"/>
          <w:tab w:val="left" w:pos="5643"/>
          <w:tab w:val="left" w:pos="6351"/>
          <w:tab w:val="left" w:pos="7059"/>
          <w:tab w:val="left" w:pos="7767"/>
          <w:tab w:val="left" w:pos="8475"/>
        </w:tabs>
        <w:ind w:left="339" w:hanging="360"/>
        <w:rPr>
          <w:rFonts w:ascii="Arial" w:hAnsi="Arial" w:cs="Arial"/>
          <w:sz w:val="20"/>
        </w:rPr>
      </w:pPr>
    </w:p>
    <w:p w14:paraId="3733CE07" w14:textId="02B17888" w:rsidR="00BD153A" w:rsidRDefault="00BD153A" w:rsidP="00C26599">
      <w:pPr>
        <w:tabs>
          <w:tab w:val="left" w:pos="284"/>
          <w:tab w:val="left" w:pos="1395"/>
          <w:tab w:val="left" w:pos="2103"/>
          <w:tab w:val="left" w:pos="2811"/>
          <w:tab w:val="left" w:pos="3519"/>
          <w:tab w:val="left" w:pos="4227"/>
          <w:tab w:val="left" w:pos="4935"/>
          <w:tab w:val="left" w:pos="5643"/>
          <w:tab w:val="left" w:pos="6351"/>
          <w:tab w:val="left" w:pos="7059"/>
          <w:tab w:val="left" w:pos="7767"/>
          <w:tab w:val="left" w:pos="8475"/>
        </w:tabs>
        <w:ind w:left="284" w:hanging="305"/>
        <w:rPr>
          <w:rFonts w:ascii="Arial" w:hAnsi="Arial" w:cs="Arial"/>
          <w:iCs/>
          <w:sz w:val="20"/>
        </w:rPr>
      </w:pPr>
      <w:r w:rsidRPr="00C13A13">
        <w:rPr>
          <w:rFonts w:ascii="Arial" w:hAnsi="Arial" w:cs="Arial"/>
          <w:sz w:val="20"/>
        </w:rPr>
        <w:t>2</w:t>
      </w:r>
      <w:r>
        <w:rPr>
          <w:rFonts w:ascii="Arial" w:hAnsi="Arial" w:cs="Arial"/>
          <w:i/>
          <w:sz w:val="20"/>
        </w:rPr>
        <w:tab/>
      </w:r>
      <w:r>
        <w:rPr>
          <w:rFonts w:ascii="Arial" w:hAnsi="Arial" w:cs="Arial"/>
          <w:iCs/>
          <w:sz w:val="20"/>
        </w:rPr>
        <w:t xml:space="preserve">de tegemoetkoming boven de 10 kilometer enkele reisafstand </w:t>
      </w:r>
      <w:r w:rsidR="001D45E8">
        <w:rPr>
          <w:rFonts w:ascii="Arial" w:hAnsi="Arial" w:cs="Arial"/>
          <w:iCs/>
          <w:sz w:val="20"/>
        </w:rPr>
        <w:t>bedraagt</w:t>
      </w:r>
      <w:r w:rsidR="00C35273">
        <w:rPr>
          <w:rFonts w:ascii="Arial" w:hAnsi="Arial" w:cs="Arial"/>
          <w:iCs/>
          <w:sz w:val="20"/>
        </w:rPr>
        <w:t xml:space="preserve"> € 0,19 per kilometer</w:t>
      </w:r>
      <w:r w:rsidR="00F4005A">
        <w:rPr>
          <w:rFonts w:ascii="Arial" w:hAnsi="Arial" w:cs="Arial"/>
          <w:iCs/>
          <w:sz w:val="20"/>
        </w:rPr>
        <w:t xml:space="preserve">, met dien </w:t>
      </w:r>
      <w:r w:rsidR="001D45E8">
        <w:rPr>
          <w:rFonts w:ascii="Arial" w:hAnsi="Arial" w:cs="Arial"/>
          <w:iCs/>
          <w:sz w:val="20"/>
        </w:rPr>
        <w:t>verstande dat de tegemoetkoming is gemaximeerd op een vergoeding die hoort bij 20 kilometer enkele reisafstand</w:t>
      </w:r>
      <w:r w:rsidR="00C35273">
        <w:rPr>
          <w:rFonts w:ascii="Arial" w:hAnsi="Arial" w:cs="Arial"/>
          <w:iCs/>
          <w:sz w:val="20"/>
        </w:rPr>
        <w:t>.</w:t>
      </w:r>
    </w:p>
    <w:p w14:paraId="114B3939" w14:textId="68CD09F2" w:rsidR="00F4005A" w:rsidRDefault="00F4005A" w:rsidP="00C26599">
      <w:pPr>
        <w:tabs>
          <w:tab w:val="left" w:pos="284"/>
          <w:tab w:val="left" w:pos="1395"/>
          <w:tab w:val="left" w:pos="2103"/>
          <w:tab w:val="left" w:pos="2811"/>
          <w:tab w:val="left" w:pos="3519"/>
          <w:tab w:val="left" w:pos="4227"/>
          <w:tab w:val="left" w:pos="4935"/>
          <w:tab w:val="left" w:pos="5643"/>
          <w:tab w:val="left" w:pos="6351"/>
          <w:tab w:val="left" w:pos="7059"/>
          <w:tab w:val="left" w:pos="7767"/>
          <w:tab w:val="left" w:pos="8475"/>
        </w:tabs>
        <w:ind w:left="284" w:hanging="305"/>
        <w:rPr>
          <w:rFonts w:ascii="Arial" w:hAnsi="Arial" w:cs="Arial"/>
          <w:i/>
          <w:sz w:val="20"/>
        </w:rPr>
      </w:pPr>
    </w:p>
    <w:p w14:paraId="1239A7C5" w14:textId="61C2E3C8" w:rsidR="00F4005A" w:rsidRPr="00C13A13" w:rsidRDefault="00C26599" w:rsidP="00C13A13">
      <w:pPr>
        <w:pStyle w:val="Lijstalinea"/>
        <w:numPr>
          <w:ilvl w:val="0"/>
          <w:numId w:val="31"/>
        </w:numPr>
        <w:tabs>
          <w:tab w:val="clear" w:pos="720"/>
          <w:tab w:val="left" w:pos="284"/>
          <w:tab w:val="left" w:pos="1395"/>
          <w:tab w:val="left" w:pos="2103"/>
          <w:tab w:val="left" w:pos="2811"/>
          <w:tab w:val="left" w:pos="3519"/>
          <w:tab w:val="left" w:pos="4227"/>
          <w:tab w:val="left" w:pos="4935"/>
          <w:tab w:val="left" w:pos="5643"/>
          <w:tab w:val="left" w:pos="6351"/>
          <w:tab w:val="left" w:pos="7059"/>
          <w:tab w:val="left" w:pos="7767"/>
          <w:tab w:val="left" w:pos="8475"/>
        </w:tabs>
        <w:ind w:left="284" w:hanging="284"/>
        <w:rPr>
          <w:rFonts w:ascii="Arial" w:hAnsi="Arial" w:cs="Arial"/>
          <w:sz w:val="18"/>
          <w:szCs w:val="18"/>
        </w:rPr>
      </w:pPr>
      <w:r w:rsidRPr="00563AD5">
        <w:rPr>
          <w:rFonts w:ascii="Arial" w:hAnsi="Arial" w:cs="Arial"/>
          <w:sz w:val="20"/>
        </w:rPr>
        <w:t>een w</w:t>
      </w:r>
      <w:r w:rsidRPr="00C13A13">
        <w:rPr>
          <w:rFonts w:ascii="Arial" w:hAnsi="Arial" w:cs="Arial"/>
          <w:sz w:val="20"/>
        </w:rPr>
        <w:t>erknemer met een reisafstand tussen de woning en de plaats van tewerkstelling van 10 kilometer of minder enkele reis, die op één dag meer dan éénmaal tussen woon- en werkadres reist en als gevolg daarvan op die dag de grens van 10 kilometer enkele reis overschrijdt, ontvangt in dat geval de tegemoetkoming in de reiskosten conform lid 2.</w:t>
      </w:r>
      <w:r w:rsidRPr="00C13A13">
        <w:rPr>
          <w:rFonts w:ascii="Arial" w:hAnsi="Arial" w:cs="Arial"/>
          <w:sz w:val="18"/>
          <w:szCs w:val="18"/>
        </w:rPr>
        <w:t xml:space="preserve"> </w:t>
      </w:r>
    </w:p>
    <w:p w14:paraId="6CC8F652" w14:textId="77777777" w:rsidR="00C26599" w:rsidRDefault="00C26599" w:rsidP="00C13A13">
      <w:pPr>
        <w:tabs>
          <w:tab w:val="left" w:pos="284"/>
          <w:tab w:val="left" w:pos="1395"/>
          <w:tab w:val="left" w:pos="2103"/>
          <w:tab w:val="left" w:pos="2811"/>
          <w:tab w:val="left" w:pos="3519"/>
          <w:tab w:val="left" w:pos="4227"/>
          <w:tab w:val="left" w:pos="4935"/>
          <w:tab w:val="left" w:pos="5643"/>
          <w:tab w:val="left" w:pos="6351"/>
          <w:tab w:val="left" w:pos="7059"/>
          <w:tab w:val="left" w:pos="7767"/>
          <w:tab w:val="left" w:pos="8475"/>
        </w:tabs>
        <w:rPr>
          <w:rFonts w:ascii="Arial" w:hAnsi="Arial" w:cs="Arial"/>
          <w:i/>
          <w:sz w:val="20"/>
        </w:rPr>
      </w:pPr>
    </w:p>
    <w:p w14:paraId="78DD108E" w14:textId="0F25F053" w:rsidR="00C26599" w:rsidRPr="00C13A13" w:rsidRDefault="00C26599" w:rsidP="00C13A13">
      <w:pPr>
        <w:tabs>
          <w:tab w:val="left" w:pos="284"/>
          <w:tab w:val="left" w:pos="1395"/>
          <w:tab w:val="left" w:pos="2103"/>
          <w:tab w:val="left" w:pos="2811"/>
          <w:tab w:val="left" w:pos="3519"/>
          <w:tab w:val="left" w:pos="4227"/>
          <w:tab w:val="left" w:pos="4935"/>
          <w:tab w:val="left" w:pos="5643"/>
          <w:tab w:val="left" w:pos="6351"/>
          <w:tab w:val="left" w:pos="7059"/>
          <w:tab w:val="left" w:pos="7767"/>
          <w:tab w:val="left" w:pos="8475"/>
        </w:tabs>
        <w:rPr>
          <w:rFonts w:ascii="Arial" w:hAnsi="Arial" w:cs="Arial"/>
          <w:b/>
          <w:i/>
          <w:sz w:val="20"/>
        </w:rPr>
      </w:pPr>
      <w:r w:rsidRPr="00C13A13">
        <w:rPr>
          <w:rFonts w:ascii="Arial" w:hAnsi="Arial" w:cs="Arial"/>
          <w:b/>
          <w:sz w:val="20"/>
        </w:rPr>
        <w:t>Artikel 5</w:t>
      </w:r>
      <w:r>
        <w:rPr>
          <w:rFonts w:ascii="Arial" w:hAnsi="Arial" w:cs="Arial"/>
          <w:b/>
          <w:sz w:val="20"/>
        </w:rPr>
        <w:tab/>
        <w:t>Kledingkosten</w:t>
      </w:r>
    </w:p>
    <w:p w14:paraId="71BEF936" w14:textId="77777777" w:rsidR="00C26599" w:rsidRPr="00C13A13" w:rsidRDefault="00C26599" w:rsidP="00C26599">
      <w:pPr>
        <w:tabs>
          <w:tab w:val="left" w:pos="565"/>
          <w:tab w:val="left" w:pos="1395"/>
          <w:tab w:val="left" w:pos="2103"/>
          <w:tab w:val="left" w:pos="2811"/>
          <w:tab w:val="left" w:pos="3519"/>
          <w:tab w:val="left" w:pos="4227"/>
          <w:tab w:val="left" w:pos="4935"/>
          <w:tab w:val="left" w:pos="5643"/>
          <w:tab w:val="left" w:pos="6351"/>
          <w:tab w:val="left" w:pos="7059"/>
          <w:tab w:val="left" w:pos="7767"/>
          <w:tab w:val="left" w:pos="8475"/>
        </w:tabs>
        <w:ind w:hanging="21"/>
        <w:rPr>
          <w:rFonts w:ascii="Arial" w:hAnsi="Arial" w:cs="Arial"/>
          <w:sz w:val="20"/>
        </w:rPr>
      </w:pPr>
      <w:r w:rsidRPr="00C13A13">
        <w:rPr>
          <w:rFonts w:ascii="Arial" w:hAnsi="Arial" w:cs="Arial"/>
          <w:sz w:val="20"/>
        </w:rPr>
        <w:t xml:space="preserve">ADL-assistenten ontvangen een tegemoetkoming in de kledingkosten van € 5,= netto per maand per persoon. </w:t>
      </w:r>
    </w:p>
    <w:p w14:paraId="3733CE08" w14:textId="466B8CBF" w:rsidR="00BD153A" w:rsidRPr="00C13A13" w:rsidRDefault="00C26599" w:rsidP="00C26599">
      <w:pPr>
        <w:tabs>
          <w:tab w:val="left" w:pos="565"/>
          <w:tab w:val="left" w:pos="1395"/>
          <w:tab w:val="left" w:pos="2103"/>
          <w:tab w:val="left" w:pos="2811"/>
          <w:tab w:val="left" w:pos="3519"/>
          <w:tab w:val="left" w:pos="4227"/>
          <w:tab w:val="left" w:pos="4935"/>
          <w:tab w:val="left" w:pos="5643"/>
          <w:tab w:val="left" w:pos="6351"/>
          <w:tab w:val="left" w:pos="7059"/>
          <w:tab w:val="left" w:pos="7767"/>
          <w:tab w:val="left" w:pos="8475"/>
        </w:tabs>
        <w:ind w:hanging="21"/>
        <w:rPr>
          <w:rFonts w:ascii="Arial" w:hAnsi="Arial" w:cs="Arial"/>
          <w:sz w:val="20"/>
        </w:rPr>
      </w:pPr>
      <w:r w:rsidRPr="00C13A13">
        <w:rPr>
          <w:rFonts w:ascii="Arial" w:hAnsi="Arial" w:cs="Arial"/>
          <w:sz w:val="20"/>
        </w:rPr>
        <w:t>Voor zover er vrije ruimte resteert, brengt Fokus deze tegemoetkoming onder in de Werkkostenregeling.</w:t>
      </w:r>
    </w:p>
    <w:p w14:paraId="3733CE09" w14:textId="77777777" w:rsidR="00BD153A" w:rsidRDefault="00BD153A" w:rsidP="00A90B4E">
      <w:pPr>
        <w:tabs>
          <w:tab w:val="left" w:pos="284"/>
          <w:tab w:val="left" w:pos="679"/>
          <w:tab w:val="left" w:pos="1077"/>
          <w:tab w:val="left" w:pos="1757"/>
          <w:tab w:val="left" w:pos="2097"/>
          <w:tab w:val="left" w:pos="3171"/>
          <w:tab w:val="left" w:pos="3684"/>
          <w:tab w:val="center" w:pos="4866"/>
        </w:tabs>
        <w:ind w:left="7419" w:hanging="7440"/>
        <w:rPr>
          <w:rFonts w:ascii="Arial" w:hAnsi="Arial" w:cs="Arial"/>
          <w:i/>
          <w:sz w:val="20"/>
        </w:rPr>
      </w:pPr>
      <w:r>
        <w:rPr>
          <w:rFonts w:ascii="Arial" w:hAnsi="Arial" w:cs="Arial"/>
          <w:b/>
          <w:i/>
          <w:sz w:val="20"/>
        </w:rPr>
        <w:tab/>
      </w:r>
    </w:p>
    <w:p w14:paraId="3733CE0A" w14:textId="77777777" w:rsidR="00A25ABA" w:rsidRDefault="00A25ABA">
      <w:pPr>
        <w:tabs>
          <w:tab w:val="left" w:pos="284"/>
          <w:tab w:val="left" w:pos="679"/>
          <w:tab w:val="left" w:pos="1077"/>
          <w:tab w:val="left" w:pos="1757"/>
          <w:tab w:val="left" w:pos="2097"/>
          <w:tab w:val="left" w:pos="3171"/>
          <w:tab w:val="left" w:pos="3684"/>
          <w:tab w:val="left" w:pos="4253"/>
          <w:tab w:val="left" w:pos="4587"/>
          <w:tab w:val="left" w:pos="5295"/>
          <w:tab w:val="left" w:pos="6003"/>
          <w:tab w:val="left" w:pos="6711"/>
          <w:tab w:val="left" w:pos="7419"/>
          <w:tab w:val="left" w:pos="8127"/>
          <w:tab w:val="left" w:pos="8835"/>
        </w:tabs>
        <w:ind w:left="7419" w:hanging="7440"/>
        <w:rPr>
          <w:rFonts w:ascii="Arial" w:hAnsi="Arial" w:cs="Arial"/>
          <w:i/>
          <w:sz w:val="20"/>
        </w:rPr>
      </w:pPr>
    </w:p>
    <w:p w14:paraId="3733CE0B" w14:textId="77777777" w:rsidR="00A25ABA" w:rsidRDefault="00A25ABA">
      <w:pPr>
        <w:tabs>
          <w:tab w:val="left" w:pos="284"/>
          <w:tab w:val="left" w:pos="679"/>
          <w:tab w:val="left" w:pos="1077"/>
          <w:tab w:val="left" w:pos="1757"/>
          <w:tab w:val="left" w:pos="2097"/>
          <w:tab w:val="left" w:pos="3171"/>
          <w:tab w:val="left" w:pos="3684"/>
          <w:tab w:val="left" w:pos="4253"/>
          <w:tab w:val="left" w:pos="4587"/>
          <w:tab w:val="left" w:pos="5295"/>
          <w:tab w:val="left" w:pos="6003"/>
          <w:tab w:val="left" w:pos="6711"/>
          <w:tab w:val="left" w:pos="7419"/>
          <w:tab w:val="left" w:pos="8127"/>
          <w:tab w:val="left" w:pos="8835"/>
        </w:tabs>
        <w:ind w:left="7419" w:hanging="7440"/>
        <w:rPr>
          <w:rFonts w:ascii="Arial" w:hAnsi="Arial" w:cs="Arial"/>
          <w:i/>
          <w:sz w:val="20"/>
        </w:rPr>
      </w:pPr>
    </w:p>
    <w:p w14:paraId="3733CE0C" w14:textId="77777777" w:rsidR="00A25ABA" w:rsidRPr="00F1644C" w:rsidRDefault="00A25ABA">
      <w:pPr>
        <w:tabs>
          <w:tab w:val="left" w:pos="284"/>
          <w:tab w:val="left" w:pos="679"/>
          <w:tab w:val="left" w:pos="1077"/>
          <w:tab w:val="left" w:pos="1757"/>
          <w:tab w:val="left" w:pos="2097"/>
          <w:tab w:val="left" w:pos="3171"/>
          <w:tab w:val="left" w:pos="3684"/>
          <w:tab w:val="left" w:pos="4253"/>
          <w:tab w:val="left" w:pos="4587"/>
          <w:tab w:val="left" w:pos="5295"/>
          <w:tab w:val="left" w:pos="6003"/>
          <w:tab w:val="left" w:pos="6711"/>
          <w:tab w:val="left" w:pos="7419"/>
          <w:tab w:val="left" w:pos="8127"/>
          <w:tab w:val="left" w:pos="8835"/>
        </w:tabs>
        <w:ind w:left="7419" w:hanging="7440"/>
        <w:rPr>
          <w:rFonts w:ascii="Arial" w:hAnsi="Arial" w:cs="Arial"/>
          <w:i/>
          <w:sz w:val="20"/>
        </w:rPr>
      </w:pPr>
    </w:p>
    <w:p w14:paraId="3733CE0D" w14:textId="77777777" w:rsidR="00BD153A" w:rsidRDefault="00BD153A">
      <w:pPr>
        <w:pStyle w:val="01plattetekst"/>
        <w:tabs>
          <w:tab w:val="left" w:pos="1447"/>
          <w:tab w:val="left" w:pos="2859"/>
          <w:tab w:val="left" w:pos="5710"/>
        </w:tabs>
        <w:rPr>
          <w:rFonts w:ascii="Arial" w:hAnsi="Arial" w:cs="Arial"/>
          <w:sz w:val="20"/>
        </w:rPr>
      </w:pPr>
    </w:p>
    <w:p w14:paraId="3733CE0E" w14:textId="77777777" w:rsidR="00BD153A" w:rsidRDefault="00BD153A">
      <w:pPr>
        <w:pStyle w:val="03artikelkop"/>
        <w:outlineLvl w:val="0"/>
        <w:rPr>
          <w:rFonts w:ascii="Arial" w:hAnsi="Arial" w:cs="Arial"/>
          <w:b/>
          <w:bCs/>
          <w:sz w:val="20"/>
        </w:rPr>
      </w:pPr>
      <w:r>
        <w:rPr>
          <w:rFonts w:ascii="Arial" w:hAnsi="Arial" w:cs="Arial"/>
          <w:b/>
          <w:bCs/>
          <w:sz w:val="24"/>
        </w:rPr>
        <w:br w:type="page"/>
      </w:r>
      <w:r w:rsidRPr="00EF3E7B">
        <w:rPr>
          <w:rFonts w:ascii="Arial" w:hAnsi="Arial" w:cs="Arial"/>
          <w:b/>
          <w:bCs/>
          <w:sz w:val="24"/>
          <w:lang w:val="da-DK"/>
        </w:rPr>
        <w:lastRenderedPageBreak/>
        <w:t>Bijlage III</w:t>
      </w:r>
      <w:r w:rsidR="00EF3E7B">
        <w:rPr>
          <w:rFonts w:ascii="Arial" w:hAnsi="Arial" w:cs="Arial"/>
          <w:b/>
          <w:bCs/>
          <w:sz w:val="24"/>
          <w:lang w:val="da-DK"/>
        </w:rPr>
        <w:tab/>
      </w:r>
      <w:r w:rsidR="00EF3E7B" w:rsidRPr="00EF3E7B">
        <w:rPr>
          <w:rFonts w:ascii="Arial" w:hAnsi="Arial" w:cs="Arial"/>
          <w:b/>
          <w:bCs/>
          <w:sz w:val="24"/>
          <w:lang w:val="da-DK"/>
        </w:rPr>
        <w:t>Studieregeling</w:t>
      </w:r>
    </w:p>
    <w:p w14:paraId="3733CE0F" w14:textId="77777777" w:rsidR="00BD153A" w:rsidRDefault="00BD153A">
      <w:pPr>
        <w:pStyle w:val="03artikelkop"/>
        <w:rPr>
          <w:rFonts w:ascii="Arial" w:hAnsi="Arial" w:cs="Arial"/>
          <w:sz w:val="20"/>
        </w:rPr>
      </w:pPr>
    </w:p>
    <w:p w14:paraId="3733CE10" w14:textId="77777777" w:rsidR="00BD153A" w:rsidRDefault="00BD153A">
      <w:pPr>
        <w:pStyle w:val="03artikelkop"/>
        <w:rPr>
          <w:rFonts w:ascii="Arial" w:hAnsi="Arial" w:cs="Arial"/>
          <w:b/>
          <w:bCs/>
          <w:sz w:val="20"/>
        </w:rPr>
      </w:pPr>
      <w:r>
        <w:rPr>
          <w:rFonts w:ascii="Arial" w:hAnsi="Arial" w:cs="Arial"/>
          <w:b/>
          <w:bCs/>
          <w:sz w:val="20"/>
        </w:rPr>
        <w:t>Artikel 1</w:t>
      </w:r>
      <w:r>
        <w:rPr>
          <w:rFonts w:ascii="Arial" w:hAnsi="Arial" w:cs="Arial"/>
          <w:b/>
          <w:bCs/>
          <w:sz w:val="20"/>
        </w:rPr>
        <w:tab/>
        <w:t>Informatie</w:t>
      </w:r>
    </w:p>
    <w:p w14:paraId="3733CE11"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De Studieregeling heeft tot doel, de studie van personeelsleden te bevorderen door het verlenen van gehele of gedeeltelijke vergoeding van studiekosten en het geven van studieverlof, al dan niet met behoud van salaris.</w:t>
      </w:r>
    </w:p>
    <w:p w14:paraId="3733CE12" w14:textId="77777777" w:rsidR="00BD153A" w:rsidRDefault="00BD153A">
      <w:pPr>
        <w:pStyle w:val="01plattetekst"/>
        <w:ind w:left="0"/>
        <w:rPr>
          <w:rFonts w:ascii="Arial" w:hAnsi="Arial" w:cs="Arial"/>
          <w:sz w:val="20"/>
        </w:rPr>
      </w:pPr>
    </w:p>
    <w:p w14:paraId="3733CE13"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Fokus acht het bevorderen van de studiezin van belang omdat deze ertoe bijdraagt, dat personeelsleden beschikken over zoveel mogelijk kennis en vaardigheden om optimaal te (blijven) functioneren binnen de Fokus-organisatie en de maatschappij.</w:t>
      </w:r>
    </w:p>
    <w:p w14:paraId="3733CE14" w14:textId="77777777" w:rsidR="00BD153A" w:rsidRDefault="00BD153A">
      <w:pPr>
        <w:pStyle w:val="01plattetekst"/>
        <w:rPr>
          <w:rFonts w:ascii="Arial" w:hAnsi="Arial" w:cs="Arial"/>
          <w:sz w:val="20"/>
        </w:rPr>
      </w:pPr>
    </w:p>
    <w:p w14:paraId="3733CE15" w14:textId="77777777" w:rsidR="00BD153A" w:rsidRDefault="00BD153A">
      <w:pPr>
        <w:pStyle w:val="03artikelkop"/>
        <w:rPr>
          <w:rFonts w:ascii="Arial" w:hAnsi="Arial" w:cs="Arial"/>
          <w:b/>
          <w:bCs/>
          <w:sz w:val="20"/>
        </w:rPr>
      </w:pPr>
      <w:r>
        <w:rPr>
          <w:rFonts w:ascii="Arial" w:hAnsi="Arial" w:cs="Arial"/>
          <w:b/>
          <w:bCs/>
          <w:sz w:val="20"/>
        </w:rPr>
        <w:t>Artikel 2</w:t>
      </w:r>
      <w:r>
        <w:rPr>
          <w:rFonts w:ascii="Arial" w:hAnsi="Arial" w:cs="Arial"/>
          <w:b/>
          <w:bCs/>
          <w:sz w:val="20"/>
        </w:rPr>
        <w:tab/>
        <w:t>Werkwijze</w:t>
      </w:r>
    </w:p>
    <w:p w14:paraId="3733CE16"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1</w:t>
      </w:r>
      <w:r>
        <w:rPr>
          <w:rFonts w:ascii="Arial" w:hAnsi="Arial" w:cs="Arial"/>
          <w:sz w:val="20"/>
        </w:rPr>
        <w:tab/>
        <w:t>De grondslagen, waarop deze regeling berust, zijn de volgende:</w:t>
      </w:r>
    </w:p>
    <w:p w14:paraId="3733CE1A" w14:textId="55EA3CF6" w:rsidR="00FD0727" w:rsidRPr="000329D2" w:rsidRDefault="00D47968" w:rsidP="000329D2">
      <w:pPr>
        <w:pStyle w:val="01plattetekst"/>
        <w:tabs>
          <w:tab w:val="clear" w:pos="2152"/>
          <w:tab w:val="clear" w:pos="4304"/>
          <w:tab w:val="clear" w:pos="6456"/>
          <w:tab w:val="left" w:pos="284"/>
        </w:tabs>
        <w:ind w:left="720" w:hanging="720"/>
        <w:rPr>
          <w:rFonts w:ascii="Arial" w:hAnsi="Arial" w:cs="Arial"/>
          <w:i/>
          <w:sz w:val="20"/>
        </w:rPr>
      </w:pPr>
      <w:r>
        <w:rPr>
          <w:rFonts w:ascii="Arial" w:hAnsi="Arial" w:cs="Arial"/>
          <w:sz w:val="20"/>
        </w:rPr>
        <w:tab/>
      </w:r>
      <w:r w:rsidR="00BD153A">
        <w:rPr>
          <w:rFonts w:ascii="Arial" w:hAnsi="Arial" w:cs="Arial"/>
          <w:sz w:val="20"/>
        </w:rPr>
        <w:t>a</w:t>
      </w:r>
      <w:r w:rsidR="00BD153A">
        <w:rPr>
          <w:rFonts w:ascii="Arial" w:hAnsi="Arial" w:cs="Arial"/>
          <w:sz w:val="20"/>
        </w:rPr>
        <w:tab/>
      </w:r>
      <w:r w:rsidR="00FD0727">
        <w:rPr>
          <w:rFonts w:ascii="Arial" w:hAnsi="Arial" w:cs="Arial"/>
          <w:sz w:val="20"/>
        </w:rPr>
        <w:t>Indien de studie plaatsvindt in opdracht van Fokus, worden de studiekosten en de daarvoor nodige reis- en verblijfskosten, vergoed conform de geldende regelingen. Ook de tijd nodig voor deelname aan studiebijeenkomsten, in de voor de betrokken werknemer geldende werktijd, wordt door Fokus vergoed</w:t>
      </w:r>
      <w:r w:rsidR="00BF21E2">
        <w:rPr>
          <w:rFonts w:ascii="Arial" w:hAnsi="Arial" w:cs="Arial"/>
          <w:sz w:val="20"/>
        </w:rPr>
        <w:t xml:space="preserve"> conform de geldende regelingen, zoals die met instemming van de OR zijn overeengekomen.</w:t>
      </w:r>
    </w:p>
    <w:p w14:paraId="3733CE1B" w14:textId="77777777" w:rsidR="00BD153A" w:rsidRDefault="00D47968" w:rsidP="00D47968">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 xml:space="preserve">Indien Fokus in het belang van de organisatie nodig acht om een </w:t>
      </w:r>
      <w:r w:rsidR="00691028">
        <w:rPr>
          <w:rFonts w:ascii="Arial" w:hAnsi="Arial" w:cs="Arial"/>
          <w:sz w:val="20"/>
        </w:rPr>
        <w:t>werknemer</w:t>
      </w:r>
      <w:r w:rsidR="00BD153A">
        <w:rPr>
          <w:rFonts w:ascii="Arial" w:hAnsi="Arial" w:cs="Arial"/>
          <w:sz w:val="20"/>
        </w:rPr>
        <w:t xml:space="preserve"> in de gelegenheid te stellen, een opleiding te volgen ter vergroting van kennis of vaardigheden, zal - ervan uitgaande dat een positief resultaat behaald wordt - tijdens de studie 100</w:t>
      </w:r>
      <w:r w:rsidR="00146923">
        <w:rPr>
          <w:rFonts w:ascii="Arial" w:hAnsi="Arial" w:cs="Arial"/>
          <w:sz w:val="20"/>
        </w:rPr>
        <w:t>%</w:t>
      </w:r>
      <w:r w:rsidR="00BD153A">
        <w:rPr>
          <w:rFonts w:ascii="Arial" w:hAnsi="Arial" w:cs="Arial"/>
          <w:sz w:val="20"/>
        </w:rPr>
        <w:t xml:space="preserve"> van de studiekosten worden vergoed. Wanneer géén positief resultaat wordt behaald zal 50% teruggevorderd worde</w:t>
      </w:r>
      <w:r w:rsidR="00550B97">
        <w:rPr>
          <w:rFonts w:ascii="Arial" w:hAnsi="Arial" w:cs="Arial"/>
          <w:sz w:val="20"/>
        </w:rPr>
        <w:t xml:space="preserve">n. Reiskosten worden volgens de </w:t>
      </w:r>
      <w:r w:rsidR="00BD153A">
        <w:rPr>
          <w:rFonts w:ascii="Arial" w:hAnsi="Arial" w:cs="Arial"/>
          <w:sz w:val="20"/>
        </w:rPr>
        <w:t xml:space="preserve">regeling woon-werkverkeer vergoed. </w:t>
      </w:r>
      <w:r w:rsidR="00550B97">
        <w:rPr>
          <w:rFonts w:ascii="Arial" w:hAnsi="Arial" w:cs="Arial"/>
          <w:sz w:val="20"/>
        </w:rPr>
        <w:br/>
      </w:r>
      <w:r w:rsidR="00BD153A">
        <w:rPr>
          <w:rFonts w:ascii="Arial" w:hAnsi="Arial" w:cs="Arial"/>
          <w:sz w:val="20"/>
        </w:rPr>
        <w:t xml:space="preserve">Indien onder werktijd aan examens of tentamens dient te worden deelgenomen, zullen de te verzuimen uren door Fokus normaal worden doorbetaald mits dit tijdig door </w:t>
      </w:r>
      <w:r w:rsidR="00691028">
        <w:rPr>
          <w:rFonts w:ascii="Arial" w:hAnsi="Arial" w:cs="Arial"/>
          <w:sz w:val="20"/>
        </w:rPr>
        <w:t>de</w:t>
      </w:r>
      <w:r w:rsidR="00BD153A">
        <w:rPr>
          <w:rFonts w:ascii="Arial" w:hAnsi="Arial" w:cs="Arial"/>
          <w:sz w:val="20"/>
        </w:rPr>
        <w:t xml:space="preserve"> betrokken </w:t>
      </w:r>
      <w:r w:rsidR="00691028">
        <w:rPr>
          <w:rFonts w:ascii="Arial" w:hAnsi="Arial" w:cs="Arial"/>
          <w:sz w:val="20"/>
        </w:rPr>
        <w:t>werknemer</w:t>
      </w:r>
      <w:r w:rsidR="00BD153A">
        <w:rPr>
          <w:rFonts w:ascii="Arial" w:hAnsi="Arial" w:cs="Arial"/>
          <w:sz w:val="20"/>
        </w:rPr>
        <w:t xml:space="preserve"> is aangevraagd.</w:t>
      </w:r>
    </w:p>
    <w:p w14:paraId="3733CE1C" w14:textId="77777777" w:rsidR="00BD153A" w:rsidRDefault="00D47968" w:rsidP="00D47968">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550B97">
        <w:rPr>
          <w:rFonts w:ascii="Arial" w:hAnsi="Arial" w:cs="Arial"/>
          <w:sz w:val="20"/>
        </w:rPr>
        <w:t>c</w:t>
      </w:r>
      <w:r w:rsidR="00BD153A">
        <w:rPr>
          <w:rFonts w:ascii="Arial" w:hAnsi="Arial" w:cs="Arial"/>
          <w:sz w:val="20"/>
        </w:rPr>
        <w:tab/>
        <w:t xml:space="preserve">Indien de studie van minder belang is voor de Fokus-organisatie, worden - ervan uitgaande dat een positief resultaat behaald wordt - de onder b. genoemde studiekosten voor 50% vergoed. Wanneer geen positief resultaat behaald wordt zal hiervan </w:t>
      </w:r>
      <w:r w:rsidR="00146923">
        <w:rPr>
          <w:rFonts w:ascii="Arial" w:hAnsi="Arial" w:cs="Arial"/>
          <w:sz w:val="20"/>
        </w:rPr>
        <w:t>50%</w:t>
      </w:r>
      <w:r w:rsidR="00BD153A">
        <w:rPr>
          <w:rFonts w:ascii="Arial" w:hAnsi="Arial" w:cs="Arial"/>
          <w:sz w:val="20"/>
        </w:rPr>
        <w:t xml:space="preserve"> worden teruggevorderd.</w:t>
      </w:r>
    </w:p>
    <w:p w14:paraId="3733CE1D" w14:textId="43C95211" w:rsidR="00BD153A" w:rsidRDefault="00D47968" w:rsidP="00D47968">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550B97">
        <w:rPr>
          <w:rFonts w:ascii="Arial" w:hAnsi="Arial" w:cs="Arial"/>
          <w:sz w:val="20"/>
        </w:rPr>
        <w:t>d</w:t>
      </w:r>
      <w:r w:rsidR="00BD153A">
        <w:rPr>
          <w:rFonts w:ascii="Arial" w:hAnsi="Arial" w:cs="Arial"/>
          <w:sz w:val="20"/>
        </w:rPr>
        <w:tab/>
        <w:t xml:space="preserve">Wanneer een </w:t>
      </w:r>
      <w:r w:rsidR="00691028">
        <w:rPr>
          <w:rFonts w:ascii="Arial" w:hAnsi="Arial" w:cs="Arial"/>
          <w:sz w:val="20"/>
        </w:rPr>
        <w:t>werknemer</w:t>
      </w:r>
      <w:r w:rsidR="00BD153A">
        <w:rPr>
          <w:rFonts w:ascii="Arial" w:hAnsi="Arial" w:cs="Arial"/>
          <w:sz w:val="20"/>
        </w:rPr>
        <w:t xml:space="preserve"> een opleiding volgt, die </w:t>
      </w:r>
      <w:r w:rsidR="00DE6D51">
        <w:rPr>
          <w:rFonts w:ascii="Arial" w:hAnsi="Arial" w:cs="Arial"/>
          <w:sz w:val="20"/>
        </w:rPr>
        <w:t>zijn</w:t>
      </w:r>
      <w:r w:rsidR="00BD153A">
        <w:rPr>
          <w:rFonts w:ascii="Arial" w:hAnsi="Arial" w:cs="Arial"/>
          <w:sz w:val="20"/>
        </w:rPr>
        <w:t xml:space="preserve"> algemene ontwikkeling of vorming tot doel heeft, vergoedt Fokus na elk studiejaar 25% van de gemaakte studiekosten met een maximum van </w:t>
      </w:r>
      <w:r w:rsidR="00FC644E">
        <w:rPr>
          <w:rFonts w:ascii="Arial" w:hAnsi="Arial" w:cs="Arial"/>
          <w:sz w:val="20"/>
        </w:rPr>
        <w:t xml:space="preserve">   </w:t>
      </w:r>
      <w:r w:rsidR="00BD153A">
        <w:rPr>
          <w:rFonts w:ascii="Arial" w:hAnsi="Arial" w:cs="Arial"/>
          <w:sz w:val="20"/>
        </w:rPr>
        <w:t>€ 181,51 per jaar.</w:t>
      </w:r>
    </w:p>
    <w:p w14:paraId="3733CE1E" w14:textId="77777777" w:rsidR="00BD153A" w:rsidRDefault="00BD153A">
      <w:pPr>
        <w:pStyle w:val="01plattetekst"/>
        <w:rPr>
          <w:rFonts w:ascii="Arial" w:hAnsi="Arial" w:cs="Arial"/>
          <w:sz w:val="20"/>
        </w:rPr>
      </w:pPr>
    </w:p>
    <w:p w14:paraId="3733CE1F" w14:textId="77777777" w:rsidR="00BD153A" w:rsidRDefault="00BD153A">
      <w:pPr>
        <w:pStyle w:val="03artikelkop"/>
        <w:rPr>
          <w:rFonts w:ascii="Arial" w:hAnsi="Arial" w:cs="Arial"/>
          <w:b/>
          <w:bCs/>
          <w:sz w:val="20"/>
        </w:rPr>
      </w:pPr>
      <w:r>
        <w:rPr>
          <w:rFonts w:ascii="Arial" w:hAnsi="Arial" w:cs="Arial"/>
          <w:b/>
          <w:bCs/>
          <w:sz w:val="20"/>
        </w:rPr>
        <w:t>Artikel 3</w:t>
      </w:r>
      <w:r>
        <w:rPr>
          <w:rFonts w:ascii="Arial" w:hAnsi="Arial" w:cs="Arial"/>
          <w:b/>
          <w:bCs/>
          <w:sz w:val="20"/>
        </w:rPr>
        <w:tab/>
        <w:t>Algemene voorwaarden</w:t>
      </w:r>
    </w:p>
    <w:p w14:paraId="3733CE20"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 xml:space="preserve">Van geval tot geval zal door Fokus worden beoordeeld of een </w:t>
      </w:r>
      <w:r w:rsidR="00691028">
        <w:rPr>
          <w:rFonts w:ascii="Arial" w:hAnsi="Arial" w:cs="Arial"/>
          <w:sz w:val="20"/>
        </w:rPr>
        <w:t>werknemer</w:t>
      </w:r>
      <w:r>
        <w:rPr>
          <w:rFonts w:ascii="Arial" w:hAnsi="Arial" w:cs="Arial"/>
          <w:sz w:val="20"/>
        </w:rPr>
        <w:t xml:space="preserve"> voor een gehele (conform artikel 2 lid 1b) of gedeeltelijke (conform artikel 2 lid 1c) studiekostenvergoeding in aanmerking komt. Voor de in artikel 2 lid 1b genoemde regeling dient aan een aantal voorwaarden te worden voldaan:</w:t>
      </w:r>
    </w:p>
    <w:p w14:paraId="3733CE21" w14:textId="77777777" w:rsidR="00BD153A" w:rsidRDefault="001E6A0B" w:rsidP="00081A74">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Bij de Fokus-organisatie moet behoefte bestaan (of gaan ontstaan) aan een of meer personeelsleden, die een bepaalde studie hebben gevolgd.</w:t>
      </w:r>
    </w:p>
    <w:p w14:paraId="3733CE22" w14:textId="77777777" w:rsidR="00BD153A" w:rsidRDefault="001E6A0B" w:rsidP="001E6A0B">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r>
      <w:r w:rsidR="002461E5">
        <w:rPr>
          <w:rFonts w:ascii="Arial" w:hAnsi="Arial" w:cs="Arial"/>
          <w:sz w:val="20"/>
        </w:rPr>
        <w:t>De werknemer</w:t>
      </w:r>
      <w:r w:rsidR="00BD153A">
        <w:rPr>
          <w:rFonts w:ascii="Arial" w:hAnsi="Arial" w:cs="Arial"/>
          <w:sz w:val="20"/>
        </w:rPr>
        <w:t xml:space="preserve"> moet - voor zover mogelijk - geschikt worden geacht voor een taak, die op grond van de gevolgde studie eventueel aan </w:t>
      </w:r>
      <w:r w:rsidR="00DE6D51">
        <w:rPr>
          <w:rFonts w:ascii="Arial" w:hAnsi="Arial" w:cs="Arial"/>
          <w:sz w:val="20"/>
        </w:rPr>
        <w:t>hem</w:t>
      </w:r>
      <w:r w:rsidR="00BD153A">
        <w:rPr>
          <w:rFonts w:ascii="Arial" w:hAnsi="Arial" w:cs="Arial"/>
          <w:sz w:val="20"/>
        </w:rPr>
        <w:t xml:space="preserve"> zal kunnen worden opgedragen.</w:t>
      </w:r>
    </w:p>
    <w:p w14:paraId="3733CE23" w14:textId="77777777" w:rsidR="00BD153A" w:rsidRDefault="001E6A0B" w:rsidP="001E6A0B">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Vooropleiding en ervaring van betrokkenen zullen o.a. als aanwijzingen dienen, dat de studie met goedgevolg kan worden voltooid.</w:t>
      </w:r>
    </w:p>
    <w:p w14:paraId="3733CE24" w14:textId="77777777" w:rsidR="00BD153A" w:rsidRDefault="001E6A0B" w:rsidP="001E6A0B">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t>Periodiek dient Fokus - tenminste eenmaal per half jaar - een studieresultaten</w:t>
      </w:r>
      <w:r w:rsidR="00BD153A">
        <w:rPr>
          <w:rFonts w:ascii="Arial" w:hAnsi="Arial" w:cs="Arial"/>
          <w:sz w:val="20"/>
        </w:rPr>
        <w:softHyphen/>
        <w:t>overzicht te worden voorgelegd.</w:t>
      </w:r>
    </w:p>
    <w:p w14:paraId="3733CE25" w14:textId="77777777" w:rsidR="00BD153A" w:rsidRDefault="001E6A0B" w:rsidP="001E6A0B">
      <w:pPr>
        <w:pStyle w:val="01plattetekst"/>
        <w:tabs>
          <w:tab w:val="clear" w:pos="2152"/>
          <w:tab w:val="clear" w:pos="4304"/>
          <w:tab w:val="clear" w:pos="6456"/>
          <w:tab w:val="left" w:pos="284"/>
        </w:tabs>
        <w:ind w:left="0"/>
        <w:rPr>
          <w:rFonts w:ascii="Arial" w:hAnsi="Arial" w:cs="Arial"/>
          <w:sz w:val="20"/>
        </w:rPr>
      </w:pPr>
      <w:r>
        <w:rPr>
          <w:rFonts w:ascii="Arial" w:hAnsi="Arial" w:cs="Arial"/>
          <w:sz w:val="20"/>
        </w:rPr>
        <w:tab/>
      </w:r>
      <w:r w:rsidR="00BD153A">
        <w:rPr>
          <w:rFonts w:ascii="Arial" w:hAnsi="Arial" w:cs="Arial"/>
          <w:sz w:val="20"/>
        </w:rPr>
        <w:t>e</w:t>
      </w:r>
      <w:r w:rsidR="00BD153A">
        <w:rPr>
          <w:rFonts w:ascii="Arial" w:hAnsi="Arial" w:cs="Arial"/>
          <w:sz w:val="20"/>
        </w:rPr>
        <w:tab/>
        <w:t>Uiteraard dient het te kiezen opleidingsinstituut aan redelijke kwaliteitseisen te voldoen.</w:t>
      </w:r>
    </w:p>
    <w:p w14:paraId="3733CE26" w14:textId="77777777" w:rsidR="00BD153A" w:rsidRDefault="00BD153A">
      <w:pPr>
        <w:pStyle w:val="01plattetekst"/>
        <w:rPr>
          <w:rFonts w:ascii="Arial" w:hAnsi="Arial" w:cs="Arial"/>
          <w:sz w:val="20"/>
        </w:rPr>
      </w:pPr>
    </w:p>
    <w:p w14:paraId="3733CE27" w14:textId="77777777" w:rsidR="00BD153A" w:rsidRDefault="00BD153A">
      <w:pPr>
        <w:pStyle w:val="03artikelkop"/>
        <w:rPr>
          <w:rFonts w:ascii="Arial" w:hAnsi="Arial" w:cs="Arial"/>
          <w:b/>
          <w:bCs/>
          <w:sz w:val="20"/>
        </w:rPr>
      </w:pPr>
      <w:r>
        <w:rPr>
          <w:rFonts w:ascii="Arial" w:hAnsi="Arial" w:cs="Arial"/>
          <w:b/>
          <w:bCs/>
          <w:sz w:val="20"/>
        </w:rPr>
        <w:t>Artikel 4</w:t>
      </w:r>
      <w:r>
        <w:rPr>
          <w:rFonts w:ascii="Arial" w:hAnsi="Arial" w:cs="Arial"/>
          <w:b/>
          <w:bCs/>
          <w:sz w:val="20"/>
        </w:rPr>
        <w:tab/>
        <w:t>Studiekosten</w:t>
      </w:r>
    </w:p>
    <w:p w14:paraId="3733CE28" w14:textId="77777777" w:rsidR="00BD153A" w:rsidRDefault="00BD153A">
      <w:pPr>
        <w:pStyle w:val="01plattetekst"/>
        <w:ind w:left="0"/>
        <w:rPr>
          <w:rFonts w:ascii="Arial" w:hAnsi="Arial" w:cs="Arial"/>
          <w:sz w:val="20"/>
        </w:rPr>
      </w:pPr>
      <w:r>
        <w:rPr>
          <w:rFonts w:ascii="Arial" w:hAnsi="Arial" w:cs="Arial"/>
          <w:sz w:val="20"/>
        </w:rPr>
        <w:t>Onder studiekosten worden verstaan:</w:t>
      </w:r>
    </w:p>
    <w:p w14:paraId="3733CE29" w14:textId="77777777" w:rsidR="00BD153A" w:rsidRDefault="00BD153A" w:rsidP="00AE1401">
      <w:pPr>
        <w:pStyle w:val="01plattetekst"/>
        <w:numPr>
          <w:ilvl w:val="0"/>
          <w:numId w:val="33"/>
        </w:numPr>
        <w:tabs>
          <w:tab w:val="clear" w:pos="720"/>
          <w:tab w:val="clear" w:pos="2152"/>
          <w:tab w:val="num" w:pos="426"/>
        </w:tabs>
        <w:ind w:hanging="720"/>
        <w:rPr>
          <w:rFonts w:ascii="Arial" w:hAnsi="Arial" w:cs="Arial"/>
          <w:sz w:val="20"/>
        </w:rPr>
      </w:pPr>
      <w:r>
        <w:rPr>
          <w:rFonts w:ascii="Arial" w:hAnsi="Arial" w:cs="Arial"/>
          <w:sz w:val="20"/>
        </w:rPr>
        <w:t>de les- en cursusgelden</w:t>
      </w:r>
      <w:r w:rsidR="000867D8">
        <w:rPr>
          <w:rFonts w:ascii="Arial" w:hAnsi="Arial" w:cs="Arial"/>
          <w:sz w:val="20"/>
        </w:rPr>
        <w:t>;</w:t>
      </w:r>
    </w:p>
    <w:p w14:paraId="3733CE2A" w14:textId="77777777" w:rsidR="00BD153A" w:rsidRDefault="00BD153A" w:rsidP="00AE1401">
      <w:pPr>
        <w:pStyle w:val="01plattetekst"/>
        <w:numPr>
          <w:ilvl w:val="0"/>
          <w:numId w:val="33"/>
        </w:numPr>
        <w:tabs>
          <w:tab w:val="clear" w:pos="720"/>
          <w:tab w:val="clear" w:pos="2152"/>
          <w:tab w:val="num" w:pos="426"/>
        </w:tabs>
        <w:ind w:hanging="720"/>
        <w:rPr>
          <w:rFonts w:ascii="Arial" w:hAnsi="Arial" w:cs="Arial"/>
          <w:sz w:val="20"/>
        </w:rPr>
      </w:pPr>
      <w:r>
        <w:rPr>
          <w:rFonts w:ascii="Arial" w:hAnsi="Arial" w:cs="Arial"/>
          <w:sz w:val="20"/>
        </w:rPr>
        <w:t>de inschrijvings- en examengelden</w:t>
      </w:r>
      <w:r w:rsidR="000867D8">
        <w:rPr>
          <w:rFonts w:ascii="Arial" w:hAnsi="Arial" w:cs="Arial"/>
          <w:sz w:val="20"/>
        </w:rPr>
        <w:t>;</w:t>
      </w:r>
    </w:p>
    <w:p w14:paraId="3733CE2B" w14:textId="77777777" w:rsidR="00BD153A" w:rsidRDefault="00BD153A" w:rsidP="00AE1401">
      <w:pPr>
        <w:pStyle w:val="01plattetekst"/>
        <w:numPr>
          <w:ilvl w:val="0"/>
          <w:numId w:val="33"/>
        </w:numPr>
        <w:tabs>
          <w:tab w:val="clear" w:pos="720"/>
          <w:tab w:val="clear" w:pos="2152"/>
          <w:tab w:val="num" w:pos="426"/>
        </w:tabs>
        <w:ind w:hanging="720"/>
        <w:rPr>
          <w:rFonts w:ascii="Arial" w:hAnsi="Arial" w:cs="Arial"/>
          <w:sz w:val="20"/>
        </w:rPr>
      </w:pPr>
      <w:r>
        <w:rPr>
          <w:rFonts w:ascii="Arial" w:hAnsi="Arial" w:cs="Arial"/>
          <w:sz w:val="20"/>
        </w:rPr>
        <w:t>de nodige leermiddelen.</w:t>
      </w:r>
    </w:p>
    <w:p w14:paraId="3733CE2C" w14:textId="77777777" w:rsidR="00BD153A" w:rsidRDefault="00BD153A">
      <w:pPr>
        <w:pStyle w:val="01plattetekst"/>
        <w:rPr>
          <w:rFonts w:ascii="Arial" w:hAnsi="Arial" w:cs="Arial"/>
          <w:sz w:val="20"/>
        </w:rPr>
      </w:pPr>
    </w:p>
    <w:p w14:paraId="3733CE2D" w14:textId="77777777" w:rsidR="00BD153A" w:rsidRDefault="00BD153A">
      <w:pPr>
        <w:pStyle w:val="03artikelkop"/>
        <w:rPr>
          <w:rFonts w:ascii="Arial" w:hAnsi="Arial" w:cs="Arial"/>
          <w:b/>
          <w:bCs/>
          <w:sz w:val="20"/>
        </w:rPr>
      </w:pPr>
      <w:r>
        <w:rPr>
          <w:rFonts w:ascii="Arial" w:hAnsi="Arial" w:cs="Arial"/>
          <w:b/>
          <w:bCs/>
          <w:sz w:val="20"/>
        </w:rPr>
        <w:t>Artikel 5</w:t>
      </w:r>
      <w:r>
        <w:rPr>
          <w:rFonts w:ascii="Arial" w:hAnsi="Arial" w:cs="Arial"/>
          <w:b/>
          <w:bCs/>
          <w:sz w:val="20"/>
        </w:rPr>
        <w:tab/>
        <w:t>Vergoeding en betaling</w:t>
      </w:r>
    </w:p>
    <w:p w14:paraId="3733CE2E"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De vergoeding van de studiekosten volgens grondslag a geschiedt door Fokus op basis van declaratie op het voorgeschreven formulier, onder bijvoeging van zoveel mogelijk bewijsstukken.</w:t>
      </w:r>
    </w:p>
    <w:p w14:paraId="3733CE2F" w14:textId="77777777" w:rsidR="00BD153A" w:rsidRDefault="00BD153A">
      <w:pPr>
        <w:pStyle w:val="01plattetekst"/>
        <w:ind w:left="0"/>
        <w:rPr>
          <w:rFonts w:ascii="Arial" w:hAnsi="Arial" w:cs="Arial"/>
          <w:sz w:val="20"/>
        </w:rPr>
      </w:pPr>
    </w:p>
    <w:p w14:paraId="3733CE30"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Regeling van de studiekosten volgens grondslag b, c, of d geschiedt als regel door de betrokkene, waarna de kosten volgens artikel 6.1 gedeclareerd kunnen worden.</w:t>
      </w:r>
    </w:p>
    <w:p w14:paraId="3733CE31" w14:textId="77777777" w:rsidR="00BD153A" w:rsidRDefault="00BD153A">
      <w:pPr>
        <w:pStyle w:val="01plattetekst"/>
        <w:rPr>
          <w:rFonts w:ascii="Arial" w:hAnsi="Arial" w:cs="Arial"/>
          <w:sz w:val="20"/>
        </w:rPr>
      </w:pPr>
    </w:p>
    <w:p w14:paraId="3733CE32" w14:textId="77777777" w:rsidR="00BD153A" w:rsidRDefault="00BD153A">
      <w:pPr>
        <w:pStyle w:val="03artikelkop"/>
        <w:rPr>
          <w:rFonts w:ascii="Arial" w:hAnsi="Arial" w:cs="Arial"/>
          <w:b/>
          <w:bCs/>
          <w:sz w:val="20"/>
        </w:rPr>
      </w:pPr>
      <w:r>
        <w:rPr>
          <w:rFonts w:ascii="Arial" w:hAnsi="Arial" w:cs="Arial"/>
          <w:b/>
          <w:bCs/>
          <w:sz w:val="20"/>
        </w:rPr>
        <w:t>Artikel 6</w:t>
      </w:r>
      <w:r>
        <w:rPr>
          <w:rFonts w:ascii="Arial" w:hAnsi="Arial" w:cs="Arial"/>
          <w:b/>
          <w:bCs/>
          <w:sz w:val="20"/>
        </w:rPr>
        <w:tab/>
        <w:t>Terugvordering</w:t>
      </w:r>
    </w:p>
    <w:p w14:paraId="3733CE33"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 xml:space="preserve">Gehele of gedeeltelijke terugvordering van de als voorschot betaalde vergoedingen (volgens grondslag b </w:t>
      </w:r>
      <w:r w:rsidR="000867D8">
        <w:rPr>
          <w:rFonts w:ascii="Arial" w:hAnsi="Arial" w:cs="Arial"/>
          <w:sz w:val="20"/>
        </w:rPr>
        <w:br/>
      </w:r>
      <w:r>
        <w:rPr>
          <w:rFonts w:ascii="Arial" w:hAnsi="Arial" w:cs="Arial"/>
          <w:sz w:val="20"/>
        </w:rPr>
        <w:t>of c) kan plaatsvinden als er sprake is van:</w:t>
      </w:r>
    </w:p>
    <w:p w14:paraId="3733CE34" w14:textId="77777777" w:rsidR="00BD153A" w:rsidRDefault="00CA532C" w:rsidP="00CA532C">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stopzetting van de studie na de in de studieovereenkomst vastgelegde termijn, anders dan in onvoorziene omstandigheden. Deze termijn is gebaseerd op de normale studieduur met eventuele uitloop;</w:t>
      </w:r>
    </w:p>
    <w:p w14:paraId="3733CE35" w14:textId="77777777" w:rsidR="00BD153A" w:rsidRDefault="00CA532C" w:rsidP="00CA532C">
      <w:pPr>
        <w:pStyle w:val="01plattetekst"/>
        <w:tabs>
          <w:tab w:val="clear" w:pos="2152"/>
          <w:tab w:val="clear" w:pos="4304"/>
          <w:tab w:val="clear" w:pos="6456"/>
          <w:tab w:val="left" w:pos="284"/>
        </w:tabs>
        <w:ind w:left="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niet deelnemen aan ex</w:t>
      </w:r>
      <w:r w:rsidR="00550B97">
        <w:rPr>
          <w:rFonts w:ascii="Arial" w:hAnsi="Arial" w:cs="Arial"/>
          <w:sz w:val="20"/>
        </w:rPr>
        <w:t>amens, tentamens of andere test</w:t>
      </w:r>
      <w:r w:rsidR="00BD153A">
        <w:rPr>
          <w:rFonts w:ascii="Arial" w:hAnsi="Arial" w:cs="Arial"/>
          <w:sz w:val="20"/>
        </w:rPr>
        <w:t>procedures;</w:t>
      </w:r>
    </w:p>
    <w:p w14:paraId="3733CE36" w14:textId="77777777" w:rsidR="00BD153A" w:rsidRDefault="00CA532C" w:rsidP="00CA532C">
      <w:pPr>
        <w:pStyle w:val="01plattetekst"/>
        <w:tabs>
          <w:tab w:val="clear" w:pos="2152"/>
          <w:tab w:val="clear" w:pos="4304"/>
          <w:tab w:val="clear" w:pos="6456"/>
          <w:tab w:val="left" w:pos="284"/>
        </w:tabs>
        <w:ind w:left="0"/>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nalatigheid, waardoor het studieresultaat negatief wordt, zoals:</w:t>
      </w:r>
    </w:p>
    <w:p w14:paraId="3733CE37" w14:textId="77777777" w:rsidR="00BD153A" w:rsidRDefault="00BD153A" w:rsidP="00AE1401">
      <w:pPr>
        <w:pStyle w:val="01plattetekst"/>
        <w:numPr>
          <w:ilvl w:val="0"/>
          <w:numId w:val="13"/>
        </w:numPr>
        <w:tabs>
          <w:tab w:val="clear" w:pos="785"/>
          <w:tab w:val="clear" w:pos="2152"/>
          <w:tab w:val="num" w:pos="284"/>
          <w:tab w:val="num" w:pos="1276"/>
        </w:tabs>
        <w:ind w:left="1276" w:hanging="567"/>
        <w:rPr>
          <w:rFonts w:ascii="Arial" w:hAnsi="Arial" w:cs="Arial"/>
          <w:sz w:val="20"/>
        </w:rPr>
      </w:pPr>
      <w:r>
        <w:rPr>
          <w:rFonts w:ascii="Arial" w:hAnsi="Arial" w:cs="Arial"/>
          <w:sz w:val="20"/>
        </w:rPr>
        <w:t>het niet regelmatig deelnemen aan studiebijeenkomsten,</w:t>
      </w:r>
    </w:p>
    <w:p w14:paraId="3733CE38" w14:textId="77777777" w:rsidR="00BD153A" w:rsidRDefault="00BD153A" w:rsidP="00AE1401">
      <w:pPr>
        <w:pStyle w:val="01plattetekst"/>
        <w:numPr>
          <w:ilvl w:val="0"/>
          <w:numId w:val="13"/>
        </w:numPr>
        <w:tabs>
          <w:tab w:val="clear" w:pos="785"/>
          <w:tab w:val="clear" w:pos="2152"/>
          <w:tab w:val="num" w:pos="284"/>
          <w:tab w:val="num" w:pos="1276"/>
        </w:tabs>
        <w:ind w:left="1276" w:hanging="567"/>
        <w:rPr>
          <w:rFonts w:ascii="Arial" w:hAnsi="Arial" w:cs="Arial"/>
          <w:sz w:val="20"/>
        </w:rPr>
      </w:pPr>
      <w:r>
        <w:rPr>
          <w:rFonts w:ascii="Arial" w:hAnsi="Arial" w:cs="Arial"/>
          <w:sz w:val="20"/>
        </w:rPr>
        <w:t>zich onvoldoende voorbereiden op examens, tentamens en testprocedures, geen huiswerk maken;</w:t>
      </w:r>
    </w:p>
    <w:p w14:paraId="3733CE39" w14:textId="77777777" w:rsidR="00BD153A" w:rsidRDefault="00CA532C" w:rsidP="00CA532C">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t xml:space="preserve">beëindiging van het dienstverband tijdens de studie op verzoek van </w:t>
      </w:r>
      <w:r w:rsidR="002461E5">
        <w:rPr>
          <w:rFonts w:ascii="Arial" w:hAnsi="Arial" w:cs="Arial"/>
          <w:sz w:val="20"/>
        </w:rPr>
        <w:t>de werknemer</w:t>
      </w:r>
      <w:r w:rsidR="00BD153A">
        <w:rPr>
          <w:rFonts w:ascii="Arial" w:hAnsi="Arial" w:cs="Arial"/>
          <w:sz w:val="20"/>
        </w:rPr>
        <w:t xml:space="preserve"> of wegens een dringende reden;</w:t>
      </w:r>
    </w:p>
    <w:p w14:paraId="3733CE3A" w14:textId="77777777" w:rsidR="00BD153A" w:rsidRDefault="00CA532C" w:rsidP="00CA532C">
      <w:pPr>
        <w:pStyle w:val="01plattetekst"/>
        <w:tabs>
          <w:tab w:val="clear" w:pos="2152"/>
          <w:tab w:val="clear" w:pos="4304"/>
          <w:tab w:val="clear" w:pos="6456"/>
          <w:tab w:val="left" w:pos="284"/>
        </w:tabs>
        <w:ind w:left="0"/>
        <w:rPr>
          <w:rFonts w:ascii="Arial" w:hAnsi="Arial" w:cs="Arial"/>
          <w:sz w:val="20"/>
        </w:rPr>
      </w:pPr>
      <w:r>
        <w:rPr>
          <w:rFonts w:ascii="Arial" w:hAnsi="Arial" w:cs="Arial"/>
          <w:sz w:val="20"/>
        </w:rPr>
        <w:tab/>
      </w:r>
      <w:r w:rsidR="00BD153A">
        <w:rPr>
          <w:rFonts w:ascii="Arial" w:hAnsi="Arial" w:cs="Arial"/>
          <w:sz w:val="20"/>
        </w:rPr>
        <w:t>e</w:t>
      </w:r>
      <w:r w:rsidR="00BD153A">
        <w:rPr>
          <w:rFonts w:ascii="Arial" w:hAnsi="Arial" w:cs="Arial"/>
          <w:sz w:val="20"/>
        </w:rPr>
        <w:tab/>
        <w:t>voortijdige beëindiging van de studie.</w:t>
      </w:r>
    </w:p>
    <w:p w14:paraId="3733CE3B" w14:textId="77777777" w:rsidR="00BD153A" w:rsidRDefault="00BD153A">
      <w:pPr>
        <w:pStyle w:val="01plattetekst"/>
        <w:ind w:left="0"/>
        <w:rPr>
          <w:rFonts w:ascii="Arial" w:hAnsi="Arial" w:cs="Arial"/>
          <w:sz w:val="20"/>
        </w:rPr>
      </w:pPr>
    </w:p>
    <w:p w14:paraId="3733CE3C"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 xml:space="preserve">Terugvordering van de uitgekeerde vergoeding volgens grondslag b of c zal ook plaatsvinden als er sprake is van beëindiging van het dienstverband op verzoek van </w:t>
      </w:r>
      <w:r w:rsidR="00691028">
        <w:rPr>
          <w:rFonts w:ascii="Arial" w:hAnsi="Arial" w:cs="Arial"/>
          <w:sz w:val="20"/>
        </w:rPr>
        <w:t>de</w:t>
      </w:r>
      <w:r>
        <w:rPr>
          <w:rFonts w:ascii="Arial" w:hAnsi="Arial" w:cs="Arial"/>
          <w:sz w:val="20"/>
        </w:rPr>
        <w:t xml:space="preserve"> desbetreffende </w:t>
      </w:r>
      <w:r w:rsidR="00691028">
        <w:rPr>
          <w:rFonts w:ascii="Arial" w:hAnsi="Arial" w:cs="Arial"/>
          <w:sz w:val="20"/>
        </w:rPr>
        <w:t>werknemer</w:t>
      </w:r>
      <w:r>
        <w:rPr>
          <w:rFonts w:ascii="Arial" w:hAnsi="Arial" w:cs="Arial"/>
          <w:sz w:val="20"/>
        </w:rPr>
        <w:t xml:space="preserve"> of wegens een dringende reden volgens artikel 678 van het Burgerlijk Wetboek en wel:</w:t>
      </w:r>
    </w:p>
    <w:p w14:paraId="3733CE3D" w14:textId="77777777" w:rsidR="00BD153A" w:rsidRDefault="003B62FE" w:rsidP="003B62FE">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BD153A">
        <w:rPr>
          <w:rFonts w:ascii="Arial" w:hAnsi="Arial" w:cs="Arial"/>
          <w:sz w:val="20"/>
        </w:rPr>
        <w:t>a</w:t>
      </w:r>
      <w:r w:rsidR="00BD153A">
        <w:rPr>
          <w:rFonts w:ascii="Arial" w:hAnsi="Arial" w:cs="Arial"/>
          <w:sz w:val="20"/>
        </w:rPr>
        <w:tab/>
        <w:t>gehele terugvordering wanneer de beëindiging plaatsvindt binnen een jaar na het behalen van een positief resultaat;</w:t>
      </w:r>
    </w:p>
    <w:p w14:paraId="3733CE3E" w14:textId="77777777" w:rsidR="00BD153A" w:rsidRDefault="003B62FE" w:rsidP="003B62FE">
      <w:pPr>
        <w:pStyle w:val="01plattetekst"/>
        <w:tabs>
          <w:tab w:val="clear" w:pos="2152"/>
          <w:tab w:val="clear" w:pos="4304"/>
          <w:tab w:val="clear" w:pos="6456"/>
          <w:tab w:val="left" w:pos="284"/>
        </w:tabs>
        <w:ind w:left="0"/>
        <w:rPr>
          <w:rFonts w:ascii="Arial" w:hAnsi="Arial" w:cs="Arial"/>
          <w:sz w:val="20"/>
        </w:rPr>
      </w:pPr>
      <w:r>
        <w:rPr>
          <w:rFonts w:ascii="Arial" w:hAnsi="Arial" w:cs="Arial"/>
          <w:sz w:val="20"/>
        </w:rPr>
        <w:tab/>
      </w:r>
      <w:r w:rsidR="00BD153A">
        <w:rPr>
          <w:rFonts w:ascii="Arial" w:hAnsi="Arial" w:cs="Arial"/>
          <w:sz w:val="20"/>
        </w:rPr>
        <w:t>b</w:t>
      </w:r>
      <w:r w:rsidR="00BD153A">
        <w:rPr>
          <w:rFonts w:ascii="Arial" w:hAnsi="Arial" w:cs="Arial"/>
          <w:sz w:val="20"/>
        </w:rPr>
        <w:tab/>
        <w:t>halve terugvordering wanneer de beëindiging plaatsvindt na precies een jaar;</w:t>
      </w:r>
    </w:p>
    <w:p w14:paraId="3733CE3F" w14:textId="77777777" w:rsidR="00BD153A" w:rsidRDefault="003B62FE" w:rsidP="003B62FE">
      <w:pPr>
        <w:pStyle w:val="01plattetekst"/>
        <w:tabs>
          <w:tab w:val="clear" w:pos="2152"/>
          <w:tab w:val="clear" w:pos="4304"/>
          <w:tab w:val="clear" w:pos="6456"/>
          <w:tab w:val="left" w:pos="284"/>
        </w:tabs>
        <w:ind w:left="284" w:hanging="284"/>
        <w:rPr>
          <w:rFonts w:ascii="Arial" w:hAnsi="Arial" w:cs="Arial"/>
          <w:sz w:val="20"/>
        </w:rPr>
      </w:pPr>
      <w:r>
        <w:rPr>
          <w:rFonts w:ascii="Arial" w:hAnsi="Arial" w:cs="Arial"/>
          <w:sz w:val="20"/>
        </w:rPr>
        <w:tab/>
      </w:r>
      <w:r w:rsidR="00BD153A">
        <w:rPr>
          <w:rFonts w:ascii="Arial" w:hAnsi="Arial" w:cs="Arial"/>
          <w:sz w:val="20"/>
        </w:rPr>
        <w:t>c</w:t>
      </w:r>
      <w:r w:rsidR="00BD153A">
        <w:rPr>
          <w:rFonts w:ascii="Arial" w:hAnsi="Arial" w:cs="Arial"/>
          <w:sz w:val="20"/>
        </w:rPr>
        <w:tab/>
        <w:t>terugvordering naar verhouding wanneer de beëindiging plaatsvindt tussen 12 en 24 maanden;</w:t>
      </w:r>
    </w:p>
    <w:p w14:paraId="3733CE40" w14:textId="77777777" w:rsidR="00BD153A" w:rsidRDefault="003B62FE" w:rsidP="003B62FE">
      <w:pPr>
        <w:pStyle w:val="01plattetekst"/>
        <w:tabs>
          <w:tab w:val="clear" w:pos="2152"/>
          <w:tab w:val="clear" w:pos="4304"/>
          <w:tab w:val="clear" w:pos="6456"/>
          <w:tab w:val="left" w:pos="284"/>
        </w:tabs>
        <w:ind w:left="720" w:hanging="720"/>
        <w:rPr>
          <w:rFonts w:ascii="Arial" w:hAnsi="Arial" w:cs="Arial"/>
          <w:sz w:val="20"/>
        </w:rPr>
      </w:pPr>
      <w:r>
        <w:rPr>
          <w:rFonts w:ascii="Arial" w:hAnsi="Arial" w:cs="Arial"/>
          <w:sz w:val="20"/>
        </w:rPr>
        <w:tab/>
      </w:r>
      <w:r w:rsidR="00BD153A">
        <w:rPr>
          <w:rFonts w:ascii="Arial" w:hAnsi="Arial" w:cs="Arial"/>
          <w:sz w:val="20"/>
        </w:rPr>
        <w:t>d</w:t>
      </w:r>
      <w:r w:rsidR="00BD153A">
        <w:rPr>
          <w:rFonts w:ascii="Arial" w:hAnsi="Arial" w:cs="Arial"/>
          <w:sz w:val="20"/>
        </w:rPr>
        <w:tab/>
        <w:t xml:space="preserve">bij terugvordering zal zoveel mogelijk schuldvergelijking met salaris worden toegepast, op grond van een eerder door </w:t>
      </w:r>
      <w:r w:rsidR="00691028">
        <w:rPr>
          <w:rFonts w:ascii="Arial" w:hAnsi="Arial" w:cs="Arial"/>
          <w:sz w:val="20"/>
        </w:rPr>
        <w:t xml:space="preserve">de </w:t>
      </w:r>
      <w:r w:rsidR="00BD153A">
        <w:rPr>
          <w:rFonts w:ascii="Arial" w:hAnsi="Arial" w:cs="Arial"/>
          <w:sz w:val="20"/>
        </w:rPr>
        <w:t xml:space="preserve">betrokken </w:t>
      </w:r>
      <w:r w:rsidR="00691028">
        <w:rPr>
          <w:rFonts w:ascii="Arial" w:hAnsi="Arial" w:cs="Arial"/>
          <w:sz w:val="20"/>
        </w:rPr>
        <w:t>werknemer</w:t>
      </w:r>
      <w:r w:rsidR="00BD153A">
        <w:rPr>
          <w:rFonts w:ascii="Arial" w:hAnsi="Arial" w:cs="Arial"/>
          <w:sz w:val="20"/>
        </w:rPr>
        <w:t xml:space="preserve"> getekende schuldverklaring.</w:t>
      </w:r>
    </w:p>
    <w:p w14:paraId="3733CE41" w14:textId="77777777" w:rsidR="00BD153A" w:rsidRDefault="00BD153A">
      <w:pPr>
        <w:pStyle w:val="01plattetekst"/>
        <w:rPr>
          <w:rFonts w:ascii="Arial" w:hAnsi="Arial" w:cs="Arial"/>
          <w:sz w:val="20"/>
        </w:rPr>
      </w:pPr>
    </w:p>
    <w:p w14:paraId="3733CE42" w14:textId="77777777" w:rsidR="00BD153A" w:rsidRDefault="00BD153A">
      <w:pPr>
        <w:pStyle w:val="03artikelkop"/>
        <w:rPr>
          <w:rFonts w:ascii="Arial" w:hAnsi="Arial" w:cs="Arial"/>
          <w:b/>
          <w:bCs/>
          <w:sz w:val="20"/>
        </w:rPr>
      </w:pPr>
      <w:r>
        <w:rPr>
          <w:rFonts w:ascii="Arial" w:hAnsi="Arial" w:cs="Arial"/>
          <w:b/>
          <w:bCs/>
          <w:sz w:val="20"/>
        </w:rPr>
        <w:t>Artikel 7</w:t>
      </w:r>
      <w:r>
        <w:rPr>
          <w:rFonts w:ascii="Arial" w:hAnsi="Arial" w:cs="Arial"/>
          <w:b/>
          <w:bCs/>
          <w:sz w:val="20"/>
        </w:rPr>
        <w:tab/>
        <w:t>Aanvraagprocedure</w:t>
      </w:r>
    </w:p>
    <w:p w14:paraId="3733CE43"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Een aanvraag voor vergoeding van studiekosten dient te worden gedaan bij de afdeling personeel</w:t>
      </w:r>
      <w:r w:rsidR="009C1CDE">
        <w:rPr>
          <w:rFonts w:ascii="Arial" w:hAnsi="Arial" w:cs="Arial"/>
          <w:sz w:val="20"/>
        </w:rPr>
        <w:t xml:space="preserve"> en organisatie</w:t>
      </w:r>
      <w:r>
        <w:rPr>
          <w:rFonts w:ascii="Arial" w:hAnsi="Arial" w:cs="Arial"/>
          <w:sz w:val="20"/>
        </w:rPr>
        <w:t>. Deze aanvraag moet voor het begin van de studie worden ingediend.</w:t>
      </w:r>
    </w:p>
    <w:p w14:paraId="3733CE44" w14:textId="77777777" w:rsidR="00BD153A" w:rsidRDefault="00BD153A">
      <w:pPr>
        <w:pStyle w:val="01plattetekst"/>
        <w:ind w:left="0"/>
        <w:rPr>
          <w:rFonts w:ascii="Arial" w:hAnsi="Arial" w:cs="Arial"/>
          <w:sz w:val="20"/>
        </w:rPr>
      </w:pPr>
    </w:p>
    <w:p w14:paraId="3733CE45"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Door de afdeling personeel</w:t>
      </w:r>
      <w:r w:rsidR="009C1CDE">
        <w:rPr>
          <w:rFonts w:ascii="Arial" w:hAnsi="Arial" w:cs="Arial"/>
          <w:sz w:val="20"/>
        </w:rPr>
        <w:t xml:space="preserve"> en organisatie</w:t>
      </w:r>
      <w:r>
        <w:rPr>
          <w:rFonts w:ascii="Arial" w:hAnsi="Arial" w:cs="Arial"/>
          <w:sz w:val="20"/>
        </w:rPr>
        <w:t xml:space="preserve"> zal daarna zo spoedig mogelijk positief (met vermelding van de grondslag) of negatief worden gereageerd.</w:t>
      </w:r>
    </w:p>
    <w:p w14:paraId="3733CE46" w14:textId="77777777" w:rsidR="00BD153A" w:rsidRPr="00EF3E7B" w:rsidRDefault="00BD153A" w:rsidP="00EF3E7B">
      <w:pPr>
        <w:pStyle w:val="03artikelkop"/>
        <w:outlineLvl w:val="0"/>
        <w:rPr>
          <w:rFonts w:ascii="Arial" w:hAnsi="Arial" w:cs="Arial"/>
          <w:b/>
          <w:bCs/>
          <w:sz w:val="24"/>
          <w:lang w:val="da-DK"/>
        </w:rPr>
      </w:pPr>
      <w:r>
        <w:rPr>
          <w:sz w:val="20"/>
        </w:rPr>
        <w:br w:type="page"/>
      </w:r>
      <w:r w:rsidRPr="00EF3E7B">
        <w:rPr>
          <w:rFonts w:ascii="Arial" w:hAnsi="Arial" w:cs="Arial"/>
          <w:b/>
          <w:bCs/>
          <w:sz w:val="24"/>
          <w:lang w:val="da-DK"/>
        </w:rPr>
        <w:lastRenderedPageBreak/>
        <w:t>Bijlage IV</w:t>
      </w:r>
      <w:r w:rsidR="00EF3E7B" w:rsidRPr="00EF3E7B">
        <w:rPr>
          <w:rFonts w:ascii="Arial" w:hAnsi="Arial" w:cs="Arial"/>
          <w:b/>
          <w:bCs/>
          <w:sz w:val="24"/>
          <w:lang w:val="da-DK"/>
        </w:rPr>
        <w:tab/>
        <w:t>Uitvoeringsregeling wachtgeld</w:t>
      </w:r>
    </w:p>
    <w:p w14:paraId="3733CE47" w14:textId="77777777" w:rsidR="00BD153A" w:rsidRDefault="00BD153A">
      <w:pPr>
        <w:pStyle w:val="03artikelkop"/>
        <w:rPr>
          <w:rFonts w:ascii="Arial" w:hAnsi="Arial" w:cs="Arial"/>
          <w:b/>
          <w:bCs/>
          <w:sz w:val="24"/>
        </w:rPr>
      </w:pPr>
    </w:p>
    <w:p w14:paraId="3733CE48" w14:textId="77777777" w:rsidR="00F532DA" w:rsidRPr="003C793F" w:rsidRDefault="00EF3E7B" w:rsidP="00EF3E7B">
      <w:pPr>
        <w:pStyle w:val="03artikelkop"/>
        <w:rPr>
          <w:rFonts w:ascii="Arial" w:hAnsi="Arial" w:cs="Arial"/>
          <w:b/>
          <w:bCs/>
          <w:sz w:val="20"/>
        </w:rPr>
      </w:pPr>
      <w:r>
        <w:rPr>
          <w:rFonts w:ascii="Arial" w:hAnsi="Arial" w:cs="Arial"/>
          <w:b/>
          <w:bCs/>
          <w:sz w:val="20"/>
        </w:rPr>
        <w:t>Artikel 1</w:t>
      </w:r>
      <w:r>
        <w:rPr>
          <w:rFonts w:ascii="Arial" w:hAnsi="Arial" w:cs="Arial"/>
          <w:b/>
          <w:bCs/>
          <w:sz w:val="20"/>
        </w:rPr>
        <w:tab/>
      </w:r>
      <w:r w:rsidR="00F532DA" w:rsidRPr="003C793F">
        <w:rPr>
          <w:rFonts w:ascii="Arial" w:hAnsi="Arial" w:cs="Arial"/>
          <w:b/>
          <w:bCs/>
          <w:sz w:val="20"/>
        </w:rPr>
        <w:t>Wachtgeld</w:t>
      </w:r>
    </w:p>
    <w:p w14:paraId="3733CE49" w14:textId="77777777" w:rsidR="00F532DA" w:rsidRPr="003C793F" w:rsidRDefault="00F532DA" w:rsidP="00146B77">
      <w:pPr>
        <w:tabs>
          <w:tab w:val="left" w:pos="284"/>
        </w:tabs>
        <w:autoSpaceDE w:val="0"/>
        <w:autoSpaceDN w:val="0"/>
        <w:adjustRightInd w:val="0"/>
        <w:rPr>
          <w:rFonts w:ascii="Arial" w:hAnsi="Arial" w:cs="Arial"/>
          <w:sz w:val="20"/>
          <w:lang w:eastAsia="en-US"/>
        </w:rPr>
      </w:pPr>
      <w:r w:rsidRPr="003C793F">
        <w:rPr>
          <w:rFonts w:ascii="Arial" w:hAnsi="Arial" w:cs="Arial"/>
          <w:sz w:val="20"/>
          <w:lang w:eastAsia="en-US"/>
        </w:rPr>
        <w:t>1</w:t>
      </w:r>
      <w:r w:rsidR="00146B77">
        <w:rPr>
          <w:rFonts w:ascii="Arial" w:hAnsi="Arial" w:cs="Arial"/>
          <w:sz w:val="20"/>
          <w:lang w:eastAsia="en-US"/>
        </w:rPr>
        <w:tab/>
      </w:r>
      <w:r w:rsidRPr="003C793F">
        <w:rPr>
          <w:rFonts w:ascii="Arial" w:hAnsi="Arial" w:cs="Arial"/>
          <w:sz w:val="20"/>
          <w:lang w:eastAsia="en-US"/>
        </w:rPr>
        <w:t xml:space="preserve">Aan </w:t>
      </w:r>
      <w:r w:rsidR="002461E5">
        <w:rPr>
          <w:rFonts w:ascii="Arial" w:hAnsi="Arial" w:cs="Arial"/>
          <w:sz w:val="20"/>
          <w:lang w:eastAsia="en-US"/>
        </w:rPr>
        <w:t>de werknemer</w:t>
      </w:r>
      <w:r w:rsidRPr="003C793F">
        <w:rPr>
          <w:rFonts w:ascii="Arial" w:hAnsi="Arial" w:cs="Arial"/>
          <w:sz w:val="20"/>
          <w:lang w:eastAsia="en-US"/>
        </w:rPr>
        <w:t xml:space="preserve"> </w:t>
      </w:r>
      <w:r w:rsidR="00B20C17">
        <w:rPr>
          <w:rFonts w:ascii="Arial" w:hAnsi="Arial" w:cs="Arial"/>
          <w:sz w:val="20"/>
          <w:lang w:eastAsia="en-US"/>
        </w:rPr>
        <w:t>van wie</w:t>
      </w:r>
      <w:r w:rsidRPr="003C793F">
        <w:rPr>
          <w:rFonts w:ascii="Arial" w:hAnsi="Arial" w:cs="Arial"/>
          <w:sz w:val="20"/>
          <w:lang w:eastAsia="en-US"/>
        </w:rPr>
        <w:t xml:space="preserve"> </w:t>
      </w:r>
      <w:r w:rsidR="00896F32">
        <w:rPr>
          <w:rFonts w:ascii="Arial" w:hAnsi="Arial" w:cs="Arial"/>
          <w:sz w:val="20"/>
          <w:lang w:eastAsia="en-US"/>
        </w:rPr>
        <w:t xml:space="preserve">de </w:t>
      </w:r>
      <w:r w:rsidRPr="003C793F">
        <w:rPr>
          <w:rFonts w:ascii="Arial" w:hAnsi="Arial" w:cs="Arial"/>
          <w:sz w:val="20"/>
          <w:lang w:eastAsia="en-US"/>
        </w:rPr>
        <w:t>arbeidsovereenkomst, niet op eigen verzoek, eindigt</w:t>
      </w:r>
    </w:p>
    <w:p w14:paraId="3733CE4A" w14:textId="77777777" w:rsidR="00F532DA" w:rsidRPr="003C793F" w:rsidRDefault="00F532DA" w:rsidP="002E42D2">
      <w:pPr>
        <w:tabs>
          <w:tab w:val="left" w:pos="567"/>
        </w:tabs>
        <w:autoSpaceDE w:val="0"/>
        <w:autoSpaceDN w:val="0"/>
        <w:adjustRightInd w:val="0"/>
        <w:ind w:left="567" w:hanging="283"/>
        <w:rPr>
          <w:rFonts w:ascii="Arial" w:hAnsi="Arial" w:cs="Arial"/>
          <w:sz w:val="20"/>
          <w:lang w:eastAsia="en-US"/>
        </w:rPr>
      </w:pPr>
      <w:r w:rsidRPr="003C793F">
        <w:rPr>
          <w:rFonts w:ascii="Arial" w:hAnsi="Arial" w:cs="Arial"/>
          <w:sz w:val="20"/>
          <w:lang w:eastAsia="en-US"/>
        </w:rPr>
        <w:t xml:space="preserve">- </w:t>
      </w:r>
      <w:r w:rsidR="00146B77">
        <w:rPr>
          <w:rFonts w:ascii="Arial" w:hAnsi="Arial" w:cs="Arial"/>
          <w:sz w:val="20"/>
          <w:lang w:eastAsia="en-US"/>
        </w:rPr>
        <w:tab/>
      </w:r>
      <w:r w:rsidRPr="003C793F">
        <w:rPr>
          <w:rFonts w:ascii="Arial" w:hAnsi="Arial" w:cs="Arial"/>
          <w:sz w:val="20"/>
          <w:lang w:eastAsia="en-US"/>
        </w:rPr>
        <w:t xml:space="preserve">hetzij door opzegging door de werkgever na toestemming van </w:t>
      </w:r>
      <w:r w:rsidR="00B20C17">
        <w:rPr>
          <w:rFonts w:ascii="Arial" w:hAnsi="Arial" w:cs="Arial"/>
          <w:sz w:val="20"/>
          <w:lang w:eastAsia="en-US"/>
        </w:rPr>
        <w:t xml:space="preserve">het </w:t>
      </w:r>
      <w:r w:rsidR="002F6C88">
        <w:rPr>
          <w:rFonts w:ascii="Arial" w:hAnsi="Arial" w:cs="Arial"/>
          <w:sz w:val="20"/>
        </w:rPr>
        <w:t>UWV WERKbedrijf</w:t>
      </w:r>
      <w:r w:rsidR="002E42D2">
        <w:rPr>
          <w:rFonts w:ascii="Arial" w:hAnsi="Arial" w:cs="Arial"/>
          <w:sz w:val="20"/>
          <w:lang w:eastAsia="en-US"/>
        </w:rPr>
        <w:t xml:space="preserve"> </w:t>
      </w:r>
      <w:r w:rsidRPr="003C793F">
        <w:rPr>
          <w:rFonts w:ascii="Arial" w:hAnsi="Arial" w:cs="Arial"/>
          <w:sz w:val="20"/>
          <w:lang w:eastAsia="en-US"/>
        </w:rPr>
        <w:t>op grond van het BBA;</w:t>
      </w:r>
    </w:p>
    <w:p w14:paraId="3733CE4B" w14:textId="77777777" w:rsidR="00F532DA" w:rsidRPr="003C793F" w:rsidRDefault="00F532DA" w:rsidP="00146B77">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 </w:t>
      </w:r>
      <w:r w:rsidR="00146B77">
        <w:rPr>
          <w:rFonts w:ascii="Arial" w:hAnsi="Arial" w:cs="Arial"/>
          <w:sz w:val="20"/>
          <w:lang w:eastAsia="en-US"/>
        </w:rPr>
        <w:tab/>
      </w:r>
      <w:r w:rsidRPr="003C793F">
        <w:rPr>
          <w:rFonts w:ascii="Arial" w:hAnsi="Arial" w:cs="Arial"/>
          <w:sz w:val="20"/>
          <w:lang w:eastAsia="en-US"/>
        </w:rPr>
        <w:t>hetzij door ontslag na verkregen toestemming van de kantonrechter;</w:t>
      </w:r>
    </w:p>
    <w:p w14:paraId="3733CE4C" w14:textId="77777777" w:rsidR="00F532DA" w:rsidRPr="00B20C17" w:rsidRDefault="00F532DA" w:rsidP="00146B77">
      <w:pPr>
        <w:tabs>
          <w:tab w:val="left" w:pos="284"/>
          <w:tab w:val="left" w:pos="567"/>
        </w:tabs>
        <w:autoSpaceDE w:val="0"/>
        <w:autoSpaceDN w:val="0"/>
        <w:adjustRightInd w:val="0"/>
        <w:ind w:left="284"/>
        <w:rPr>
          <w:rFonts w:ascii="Arial" w:hAnsi="Arial" w:cs="Arial"/>
          <w:b/>
          <w:sz w:val="20"/>
          <w:lang w:eastAsia="en-US"/>
        </w:rPr>
      </w:pPr>
      <w:r w:rsidRPr="003C793F">
        <w:rPr>
          <w:rFonts w:ascii="Arial" w:hAnsi="Arial" w:cs="Arial"/>
          <w:sz w:val="20"/>
          <w:lang w:eastAsia="en-US"/>
        </w:rPr>
        <w:t xml:space="preserve">- </w:t>
      </w:r>
      <w:r w:rsidR="00146B77">
        <w:rPr>
          <w:rFonts w:ascii="Arial" w:hAnsi="Arial" w:cs="Arial"/>
          <w:sz w:val="20"/>
          <w:lang w:eastAsia="en-US"/>
        </w:rPr>
        <w:tab/>
      </w:r>
      <w:r w:rsidRPr="003C793F">
        <w:rPr>
          <w:rFonts w:ascii="Arial" w:hAnsi="Arial" w:cs="Arial"/>
          <w:sz w:val="20"/>
          <w:lang w:eastAsia="en-US"/>
        </w:rPr>
        <w:t>hetzij op grond van een uitspraak van het Scheidsgerecht</w:t>
      </w:r>
      <w:r w:rsidR="00146923">
        <w:rPr>
          <w:rFonts w:ascii="Arial" w:hAnsi="Arial" w:cs="Arial"/>
          <w:sz w:val="20"/>
          <w:lang w:eastAsia="en-US"/>
        </w:rPr>
        <w:t>;</w:t>
      </w:r>
    </w:p>
    <w:p w14:paraId="3733CE4D" w14:textId="77777777" w:rsidR="00F532DA" w:rsidRPr="003C793F" w:rsidRDefault="00F532DA" w:rsidP="00146B77">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 </w:t>
      </w:r>
      <w:r w:rsidR="00146B77">
        <w:rPr>
          <w:rFonts w:ascii="Arial" w:hAnsi="Arial" w:cs="Arial"/>
          <w:sz w:val="20"/>
          <w:lang w:eastAsia="en-US"/>
        </w:rPr>
        <w:tab/>
      </w:r>
      <w:r w:rsidRPr="003C793F">
        <w:rPr>
          <w:rFonts w:ascii="Arial" w:hAnsi="Arial" w:cs="Arial"/>
          <w:sz w:val="20"/>
          <w:lang w:eastAsia="en-US"/>
        </w:rPr>
        <w:t>hetzij op grond van een uitspraak van de gewone rechter.</w:t>
      </w:r>
    </w:p>
    <w:p w14:paraId="3733CE4E" w14:textId="77777777" w:rsidR="002A7DEF" w:rsidRDefault="002A7DEF" w:rsidP="00146B77">
      <w:pPr>
        <w:tabs>
          <w:tab w:val="left" w:pos="284"/>
        </w:tabs>
        <w:autoSpaceDE w:val="0"/>
        <w:autoSpaceDN w:val="0"/>
        <w:adjustRightInd w:val="0"/>
        <w:ind w:left="284"/>
        <w:rPr>
          <w:rFonts w:ascii="Arial" w:hAnsi="Arial" w:cs="Arial"/>
          <w:sz w:val="20"/>
          <w:lang w:eastAsia="en-US"/>
        </w:rPr>
      </w:pPr>
    </w:p>
    <w:p w14:paraId="3733CE4F" w14:textId="77777777" w:rsidR="00F532DA" w:rsidRPr="003C793F" w:rsidRDefault="00F532DA" w:rsidP="00146B77">
      <w:pPr>
        <w:tabs>
          <w:tab w:val="left" w:pos="284"/>
        </w:tabs>
        <w:autoSpaceDE w:val="0"/>
        <w:autoSpaceDN w:val="0"/>
        <w:adjustRightInd w:val="0"/>
        <w:ind w:left="284"/>
        <w:rPr>
          <w:rFonts w:ascii="Arial" w:hAnsi="Arial" w:cs="Arial"/>
          <w:sz w:val="20"/>
          <w:lang w:eastAsia="en-US"/>
        </w:rPr>
      </w:pPr>
      <w:r w:rsidRPr="003C793F">
        <w:rPr>
          <w:rFonts w:ascii="Arial" w:hAnsi="Arial" w:cs="Arial"/>
          <w:sz w:val="20"/>
          <w:lang w:eastAsia="en-US"/>
        </w:rPr>
        <w:t>wordt, indien deze beëindiging geschiedt wegens:</w:t>
      </w:r>
    </w:p>
    <w:p w14:paraId="3733CE50" w14:textId="77777777" w:rsidR="00F532DA" w:rsidRPr="003C793F" w:rsidRDefault="00F532DA" w:rsidP="00146B77">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a </w:t>
      </w:r>
      <w:r w:rsidR="00146B77">
        <w:rPr>
          <w:rFonts w:ascii="Arial" w:hAnsi="Arial" w:cs="Arial"/>
          <w:sz w:val="20"/>
          <w:lang w:eastAsia="en-US"/>
        </w:rPr>
        <w:tab/>
      </w:r>
      <w:r w:rsidRPr="003C793F">
        <w:rPr>
          <w:rFonts w:ascii="Arial" w:hAnsi="Arial" w:cs="Arial"/>
          <w:sz w:val="20"/>
          <w:lang w:eastAsia="en-US"/>
        </w:rPr>
        <w:t>gehele of gedeeltelijke opheffing van zijn functie;</w:t>
      </w:r>
    </w:p>
    <w:p w14:paraId="3733CE51" w14:textId="77777777" w:rsidR="00F532DA" w:rsidRPr="003C793F" w:rsidRDefault="00F532DA" w:rsidP="00146B77">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b </w:t>
      </w:r>
      <w:r w:rsidR="00146B77">
        <w:rPr>
          <w:rFonts w:ascii="Arial" w:hAnsi="Arial" w:cs="Arial"/>
          <w:sz w:val="20"/>
          <w:lang w:eastAsia="en-US"/>
        </w:rPr>
        <w:tab/>
      </w:r>
      <w:r w:rsidRPr="003C793F">
        <w:rPr>
          <w:rFonts w:ascii="Arial" w:hAnsi="Arial" w:cs="Arial"/>
          <w:sz w:val="20"/>
          <w:lang w:eastAsia="en-US"/>
        </w:rPr>
        <w:t>reorganisatie waardoor zijn werkzaamheden geheel of gedeeltelijk overbodig zijn geworden;</w:t>
      </w:r>
    </w:p>
    <w:p w14:paraId="3733CE52" w14:textId="77777777" w:rsidR="00F532DA" w:rsidRPr="003C793F" w:rsidRDefault="00F532DA" w:rsidP="00146B77">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c </w:t>
      </w:r>
      <w:r w:rsidR="00146B77">
        <w:rPr>
          <w:rFonts w:ascii="Arial" w:hAnsi="Arial" w:cs="Arial"/>
          <w:sz w:val="20"/>
          <w:lang w:eastAsia="en-US"/>
        </w:rPr>
        <w:tab/>
      </w:r>
      <w:r w:rsidRPr="003C793F">
        <w:rPr>
          <w:rFonts w:ascii="Arial" w:hAnsi="Arial" w:cs="Arial"/>
          <w:sz w:val="20"/>
          <w:lang w:eastAsia="en-US"/>
        </w:rPr>
        <w:t xml:space="preserve">fusie, liquidatie of gehele dan wel gedeeltelijke sluiting van </w:t>
      </w:r>
      <w:r w:rsidR="00146923">
        <w:rPr>
          <w:rFonts w:ascii="Arial" w:hAnsi="Arial" w:cs="Arial"/>
          <w:sz w:val="20"/>
          <w:lang w:eastAsia="en-US"/>
        </w:rPr>
        <w:t>Fokus</w:t>
      </w:r>
      <w:r w:rsidRPr="003C793F">
        <w:rPr>
          <w:rFonts w:ascii="Arial" w:hAnsi="Arial" w:cs="Arial"/>
          <w:sz w:val="20"/>
          <w:lang w:eastAsia="en-US"/>
        </w:rPr>
        <w:t>;</w:t>
      </w:r>
    </w:p>
    <w:p w14:paraId="3733CE53" w14:textId="77777777" w:rsidR="00146923" w:rsidRDefault="00F532DA" w:rsidP="00B20C17">
      <w:pPr>
        <w:tabs>
          <w:tab w:val="left" w:pos="284"/>
          <w:tab w:val="left" w:pos="567"/>
        </w:tabs>
        <w:autoSpaceDE w:val="0"/>
        <w:autoSpaceDN w:val="0"/>
        <w:adjustRightInd w:val="0"/>
        <w:ind w:left="567" w:hanging="283"/>
        <w:rPr>
          <w:rFonts w:ascii="Arial" w:hAnsi="Arial" w:cs="Arial"/>
          <w:sz w:val="20"/>
          <w:lang w:eastAsia="en-US"/>
        </w:rPr>
      </w:pPr>
      <w:r w:rsidRPr="003C793F">
        <w:rPr>
          <w:rFonts w:ascii="Arial" w:hAnsi="Arial" w:cs="Arial"/>
          <w:sz w:val="20"/>
          <w:lang w:eastAsia="en-US"/>
        </w:rPr>
        <w:t xml:space="preserve">d </w:t>
      </w:r>
      <w:r w:rsidR="00146B77">
        <w:rPr>
          <w:rFonts w:ascii="Arial" w:hAnsi="Arial" w:cs="Arial"/>
          <w:sz w:val="20"/>
          <w:lang w:eastAsia="en-US"/>
        </w:rPr>
        <w:tab/>
      </w:r>
      <w:r w:rsidRPr="003C793F">
        <w:rPr>
          <w:rFonts w:ascii="Arial" w:hAnsi="Arial" w:cs="Arial"/>
          <w:sz w:val="20"/>
          <w:lang w:eastAsia="en-US"/>
        </w:rPr>
        <w:t xml:space="preserve">onbekwaamheid van </w:t>
      </w:r>
      <w:r w:rsidR="002461E5">
        <w:rPr>
          <w:rFonts w:ascii="Arial" w:hAnsi="Arial" w:cs="Arial"/>
          <w:sz w:val="20"/>
          <w:lang w:eastAsia="en-US"/>
        </w:rPr>
        <w:t>de werknemer</w:t>
      </w:r>
      <w:r w:rsidRPr="003C793F">
        <w:rPr>
          <w:rFonts w:ascii="Arial" w:hAnsi="Arial" w:cs="Arial"/>
          <w:sz w:val="20"/>
          <w:lang w:eastAsia="en-US"/>
        </w:rPr>
        <w:t xml:space="preserve">, welke niet aan zijn schuld of toedoen is te wijten. </w:t>
      </w:r>
      <w:r w:rsidR="002461E5">
        <w:rPr>
          <w:rFonts w:ascii="Arial" w:hAnsi="Arial" w:cs="Arial"/>
          <w:sz w:val="20"/>
          <w:lang w:eastAsia="en-US"/>
        </w:rPr>
        <w:t>De werknemer</w:t>
      </w:r>
      <w:r w:rsidR="00B20C17">
        <w:rPr>
          <w:rFonts w:ascii="Arial" w:hAnsi="Arial" w:cs="Arial"/>
          <w:sz w:val="20"/>
          <w:lang w:eastAsia="en-US"/>
        </w:rPr>
        <w:t xml:space="preserve"> </w:t>
      </w:r>
      <w:r w:rsidRPr="003C793F">
        <w:rPr>
          <w:rFonts w:ascii="Arial" w:hAnsi="Arial" w:cs="Arial"/>
          <w:sz w:val="20"/>
          <w:lang w:eastAsia="en-US"/>
        </w:rPr>
        <w:t xml:space="preserve">dient tenminste de leeftijd van 50 jaar te hebben bereikt alsmede 15 jaar of langer bij </w:t>
      </w:r>
      <w:r w:rsidR="00B20C17">
        <w:rPr>
          <w:rFonts w:ascii="Arial" w:hAnsi="Arial" w:cs="Arial"/>
          <w:sz w:val="20"/>
          <w:lang w:eastAsia="en-US"/>
        </w:rPr>
        <w:t>Fokus</w:t>
      </w:r>
      <w:r w:rsidRPr="003C793F">
        <w:rPr>
          <w:rFonts w:ascii="Arial" w:hAnsi="Arial" w:cs="Arial"/>
          <w:sz w:val="20"/>
          <w:lang w:eastAsia="en-US"/>
        </w:rPr>
        <w:t xml:space="preserve"> of</w:t>
      </w:r>
      <w:r w:rsidR="00B20C17">
        <w:rPr>
          <w:rFonts w:ascii="Arial" w:hAnsi="Arial" w:cs="Arial"/>
          <w:sz w:val="20"/>
          <w:lang w:eastAsia="en-US"/>
        </w:rPr>
        <w:t xml:space="preserve"> </w:t>
      </w:r>
      <w:r w:rsidRPr="003C793F">
        <w:rPr>
          <w:rFonts w:ascii="Arial" w:hAnsi="Arial" w:cs="Arial"/>
          <w:sz w:val="20"/>
          <w:lang w:eastAsia="en-US"/>
        </w:rPr>
        <w:t>diens rechtsvoorganger in dienst te zijn,</w:t>
      </w:r>
      <w:r w:rsidR="00B20C17">
        <w:rPr>
          <w:rFonts w:ascii="Arial" w:hAnsi="Arial" w:cs="Arial"/>
          <w:sz w:val="20"/>
          <w:lang w:eastAsia="en-US"/>
        </w:rPr>
        <w:t xml:space="preserve"> </w:t>
      </w:r>
    </w:p>
    <w:p w14:paraId="3733CE54" w14:textId="77777777" w:rsidR="00F532DA" w:rsidRDefault="00F532DA" w:rsidP="00B20C17">
      <w:pPr>
        <w:tabs>
          <w:tab w:val="left" w:pos="284"/>
          <w:tab w:val="left" w:pos="567"/>
        </w:tabs>
        <w:autoSpaceDE w:val="0"/>
        <w:autoSpaceDN w:val="0"/>
        <w:adjustRightInd w:val="0"/>
        <w:ind w:left="567" w:hanging="283"/>
        <w:rPr>
          <w:rFonts w:ascii="Arial" w:hAnsi="Arial" w:cs="Arial"/>
          <w:sz w:val="20"/>
          <w:lang w:eastAsia="en-US"/>
        </w:rPr>
      </w:pPr>
      <w:r w:rsidRPr="003C793F">
        <w:rPr>
          <w:rFonts w:ascii="Arial" w:hAnsi="Arial" w:cs="Arial"/>
          <w:sz w:val="20"/>
          <w:lang w:eastAsia="en-US"/>
        </w:rPr>
        <w:t>met ingang van de dag van het ontslag een wachtgeld toegekend.</w:t>
      </w:r>
    </w:p>
    <w:p w14:paraId="3733CE55" w14:textId="77777777" w:rsidR="00146B77" w:rsidRPr="003C793F" w:rsidRDefault="00146B77" w:rsidP="00146B77">
      <w:pPr>
        <w:tabs>
          <w:tab w:val="left" w:pos="284"/>
          <w:tab w:val="left" w:pos="567"/>
        </w:tabs>
        <w:autoSpaceDE w:val="0"/>
        <w:autoSpaceDN w:val="0"/>
        <w:adjustRightInd w:val="0"/>
        <w:ind w:left="284"/>
        <w:rPr>
          <w:rFonts w:ascii="Arial" w:hAnsi="Arial" w:cs="Arial"/>
          <w:sz w:val="20"/>
          <w:lang w:eastAsia="en-US"/>
        </w:rPr>
      </w:pPr>
    </w:p>
    <w:p w14:paraId="3733CE56" w14:textId="77777777" w:rsidR="00F532DA" w:rsidRPr="003C793F" w:rsidRDefault="00F532DA" w:rsidP="00146B77">
      <w:pPr>
        <w:tabs>
          <w:tab w:val="left" w:pos="284"/>
        </w:tabs>
        <w:autoSpaceDE w:val="0"/>
        <w:autoSpaceDN w:val="0"/>
        <w:adjustRightInd w:val="0"/>
        <w:rPr>
          <w:rFonts w:ascii="Arial" w:hAnsi="Arial" w:cs="Arial"/>
          <w:sz w:val="20"/>
          <w:lang w:eastAsia="en-US"/>
        </w:rPr>
      </w:pPr>
      <w:r w:rsidRPr="003C793F">
        <w:rPr>
          <w:rFonts w:ascii="Arial" w:hAnsi="Arial" w:cs="Arial"/>
          <w:sz w:val="20"/>
          <w:lang w:eastAsia="en-US"/>
        </w:rPr>
        <w:t xml:space="preserve">2 </w:t>
      </w:r>
      <w:r w:rsidR="00146B77">
        <w:rPr>
          <w:rFonts w:ascii="Arial" w:hAnsi="Arial" w:cs="Arial"/>
          <w:sz w:val="20"/>
          <w:lang w:eastAsia="en-US"/>
        </w:rPr>
        <w:tab/>
      </w:r>
      <w:r w:rsidRPr="003C793F">
        <w:rPr>
          <w:rFonts w:ascii="Arial" w:hAnsi="Arial" w:cs="Arial"/>
          <w:sz w:val="20"/>
          <w:lang w:eastAsia="en-US"/>
        </w:rPr>
        <w:t>Het wachtgeld wordt toegekend indien:</w:t>
      </w:r>
    </w:p>
    <w:p w14:paraId="3733CE57" w14:textId="77777777" w:rsidR="00F532DA" w:rsidRPr="003C793F" w:rsidRDefault="00146923" w:rsidP="00146B77">
      <w:pPr>
        <w:tabs>
          <w:tab w:val="left" w:pos="567"/>
        </w:tabs>
        <w:autoSpaceDE w:val="0"/>
        <w:autoSpaceDN w:val="0"/>
        <w:adjustRightInd w:val="0"/>
        <w:ind w:left="284"/>
        <w:rPr>
          <w:rFonts w:ascii="Arial" w:hAnsi="Arial" w:cs="Arial"/>
          <w:sz w:val="20"/>
          <w:lang w:eastAsia="en-US"/>
        </w:rPr>
      </w:pPr>
      <w:r>
        <w:rPr>
          <w:rFonts w:ascii="Arial" w:hAnsi="Arial" w:cs="Arial"/>
          <w:sz w:val="20"/>
          <w:lang w:eastAsia="en-US"/>
        </w:rPr>
        <w:t>a</w:t>
      </w:r>
      <w:r w:rsidR="00F532DA" w:rsidRPr="003C793F">
        <w:rPr>
          <w:rFonts w:ascii="Arial" w:hAnsi="Arial" w:cs="Arial"/>
          <w:sz w:val="20"/>
          <w:lang w:eastAsia="en-US"/>
        </w:rPr>
        <w:t xml:space="preserve"> </w:t>
      </w:r>
      <w:r w:rsidR="00146B77">
        <w:rPr>
          <w:rFonts w:ascii="Arial" w:hAnsi="Arial" w:cs="Arial"/>
          <w:sz w:val="20"/>
          <w:lang w:eastAsia="en-US"/>
        </w:rPr>
        <w:tab/>
      </w:r>
      <w:r w:rsidR="00F532DA" w:rsidRPr="003C793F">
        <w:rPr>
          <w:rFonts w:ascii="Arial" w:hAnsi="Arial" w:cs="Arial"/>
          <w:sz w:val="20"/>
          <w:lang w:eastAsia="en-US"/>
        </w:rPr>
        <w:t xml:space="preserve">aan </w:t>
      </w:r>
      <w:r w:rsidR="002461E5">
        <w:rPr>
          <w:rFonts w:ascii="Arial" w:hAnsi="Arial" w:cs="Arial"/>
          <w:sz w:val="20"/>
          <w:lang w:eastAsia="en-US"/>
        </w:rPr>
        <w:t>de werknemer</w:t>
      </w:r>
      <w:r w:rsidR="00F532DA" w:rsidRPr="003C793F">
        <w:rPr>
          <w:rFonts w:ascii="Arial" w:hAnsi="Arial" w:cs="Arial"/>
          <w:sz w:val="20"/>
          <w:lang w:eastAsia="en-US"/>
        </w:rPr>
        <w:t xml:space="preserve"> een uitkering ingevolge de WW is toegekend;</w:t>
      </w:r>
    </w:p>
    <w:p w14:paraId="3733CE58" w14:textId="77777777" w:rsidR="00F532DA" w:rsidRPr="003C793F" w:rsidRDefault="00146923" w:rsidP="00146B77">
      <w:pPr>
        <w:autoSpaceDE w:val="0"/>
        <w:autoSpaceDN w:val="0"/>
        <w:adjustRightInd w:val="0"/>
        <w:ind w:left="567" w:hanging="283"/>
        <w:rPr>
          <w:rFonts w:ascii="Arial" w:hAnsi="Arial" w:cs="Arial"/>
          <w:sz w:val="20"/>
          <w:lang w:eastAsia="en-US"/>
        </w:rPr>
      </w:pPr>
      <w:r>
        <w:rPr>
          <w:rFonts w:ascii="Arial" w:hAnsi="Arial" w:cs="Arial"/>
          <w:sz w:val="20"/>
          <w:lang w:eastAsia="en-US"/>
        </w:rPr>
        <w:t>b</w:t>
      </w:r>
      <w:r w:rsidR="00F532DA" w:rsidRPr="003C793F">
        <w:rPr>
          <w:rFonts w:ascii="Arial" w:hAnsi="Arial" w:cs="Arial"/>
          <w:sz w:val="20"/>
          <w:lang w:eastAsia="en-US"/>
        </w:rPr>
        <w:t xml:space="preserve"> </w:t>
      </w:r>
      <w:r w:rsidR="00146B77">
        <w:rPr>
          <w:rFonts w:ascii="Arial" w:hAnsi="Arial" w:cs="Arial"/>
          <w:sz w:val="20"/>
          <w:lang w:eastAsia="en-US"/>
        </w:rPr>
        <w:tab/>
      </w:r>
      <w:r w:rsidR="00F532DA" w:rsidRPr="003C793F">
        <w:rPr>
          <w:rFonts w:ascii="Arial" w:hAnsi="Arial" w:cs="Arial"/>
          <w:sz w:val="20"/>
          <w:lang w:eastAsia="en-US"/>
        </w:rPr>
        <w:t>en hij overigens al datgene doet wat noodzakelijk is voor het verkrijgen van de in lid 4 sub a. genoemde</w:t>
      </w:r>
    </w:p>
    <w:p w14:paraId="3733CE59" w14:textId="77777777" w:rsidR="00F532DA" w:rsidRPr="003C793F" w:rsidRDefault="00F532DA" w:rsidP="00146B77">
      <w:pPr>
        <w:tabs>
          <w:tab w:val="left" w:pos="567"/>
        </w:tabs>
        <w:autoSpaceDE w:val="0"/>
        <w:autoSpaceDN w:val="0"/>
        <w:adjustRightInd w:val="0"/>
        <w:ind w:left="284" w:firstLine="283"/>
        <w:rPr>
          <w:rFonts w:ascii="Arial" w:hAnsi="Arial" w:cs="Arial"/>
          <w:sz w:val="20"/>
          <w:lang w:eastAsia="en-US"/>
        </w:rPr>
      </w:pPr>
      <w:r w:rsidRPr="003C793F">
        <w:rPr>
          <w:rFonts w:ascii="Arial" w:hAnsi="Arial" w:cs="Arial"/>
          <w:sz w:val="20"/>
          <w:lang w:eastAsia="en-US"/>
        </w:rPr>
        <w:t>uitkeringen.</w:t>
      </w:r>
    </w:p>
    <w:p w14:paraId="3733CE5A" w14:textId="77777777" w:rsidR="00146B77" w:rsidRDefault="00146B77" w:rsidP="00F532DA">
      <w:pPr>
        <w:autoSpaceDE w:val="0"/>
        <w:autoSpaceDN w:val="0"/>
        <w:adjustRightInd w:val="0"/>
        <w:rPr>
          <w:rFonts w:ascii="Arial" w:hAnsi="Arial" w:cs="Arial"/>
          <w:sz w:val="20"/>
          <w:lang w:eastAsia="en-US"/>
        </w:rPr>
      </w:pPr>
    </w:p>
    <w:p w14:paraId="3733CE5B" w14:textId="77777777" w:rsidR="00F532DA" w:rsidRDefault="00F532DA" w:rsidP="00146B77">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3</w:t>
      </w:r>
      <w:r w:rsidR="00146B77">
        <w:rPr>
          <w:rFonts w:ascii="Arial" w:hAnsi="Arial" w:cs="Arial"/>
          <w:sz w:val="20"/>
          <w:lang w:eastAsia="en-US"/>
        </w:rPr>
        <w:tab/>
      </w:r>
      <w:r w:rsidRPr="003C793F">
        <w:rPr>
          <w:rFonts w:ascii="Arial" w:hAnsi="Arial" w:cs="Arial"/>
          <w:sz w:val="20"/>
          <w:lang w:eastAsia="en-US"/>
        </w:rPr>
        <w:t xml:space="preserve">Aan </w:t>
      </w:r>
      <w:r w:rsidR="002461E5">
        <w:rPr>
          <w:rFonts w:ascii="Arial" w:hAnsi="Arial" w:cs="Arial"/>
          <w:sz w:val="20"/>
          <w:lang w:eastAsia="en-US"/>
        </w:rPr>
        <w:t>de werknemer</w:t>
      </w:r>
      <w:r w:rsidRPr="003C793F">
        <w:rPr>
          <w:rFonts w:ascii="Arial" w:hAnsi="Arial" w:cs="Arial"/>
          <w:sz w:val="20"/>
          <w:lang w:eastAsia="en-US"/>
        </w:rPr>
        <w:t xml:space="preserve">, aan wie door </w:t>
      </w:r>
      <w:r w:rsidR="00B20C17">
        <w:rPr>
          <w:rFonts w:ascii="Arial" w:hAnsi="Arial" w:cs="Arial"/>
          <w:sz w:val="20"/>
          <w:lang w:eastAsia="en-US"/>
        </w:rPr>
        <w:t>Fokus</w:t>
      </w:r>
      <w:r w:rsidRPr="003C793F">
        <w:rPr>
          <w:rFonts w:ascii="Arial" w:hAnsi="Arial" w:cs="Arial"/>
          <w:sz w:val="20"/>
          <w:lang w:eastAsia="en-US"/>
        </w:rPr>
        <w:t xml:space="preserve"> schriftelijk wordt meegedeeld dat de arbeidsovereenkomst</w:t>
      </w:r>
      <w:r w:rsidR="00146B77">
        <w:rPr>
          <w:rFonts w:ascii="Arial" w:hAnsi="Arial" w:cs="Arial"/>
          <w:sz w:val="20"/>
          <w:lang w:eastAsia="en-US"/>
        </w:rPr>
        <w:t xml:space="preserve"> </w:t>
      </w:r>
      <w:r w:rsidRPr="003C793F">
        <w:rPr>
          <w:rFonts w:ascii="Arial" w:hAnsi="Arial" w:cs="Arial"/>
          <w:sz w:val="20"/>
          <w:lang w:eastAsia="en-US"/>
        </w:rPr>
        <w:t>op een van de gronden, genoemd in het eerste lid, zal worden beëindigd, wordt, indien hij voor de dag van het</w:t>
      </w:r>
      <w:r w:rsidR="00146B77">
        <w:rPr>
          <w:rFonts w:ascii="Arial" w:hAnsi="Arial" w:cs="Arial"/>
          <w:sz w:val="20"/>
          <w:lang w:eastAsia="en-US"/>
        </w:rPr>
        <w:t xml:space="preserve"> </w:t>
      </w:r>
      <w:r w:rsidRPr="003C793F">
        <w:rPr>
          <w:rFonts w:ascii="Arial" w:hAnsi="Arial" w:cs="Arial"/>
          <w:sz w:val="20"/>
          <w:lang w:eastAsia="en-US"/>
        </w:rPr>
        <w:t>ontslag een andere dienstbetrekking aanvaardt, waaraan een lager salaris is verbonden, met ingang van de dag</w:t>
      </w:r>
      <w:r w:rsidR="00146B77">
        <w:rPr>
          <w:rFonts w:ascii="Arial" w:hAnsi="Arial" w:cs="Arial"/>
          <w:sz w:val="20"/>
          <w:lang w:eastAsia="en-US"/>
        </w:rPr>
        <w:t xml:space="preserve"> </w:t>
      </w:r>
      <w:r w:rsidRPr="003C793F">
        <w:rPr>
          <w:rFonts w:ascii="Arial" w:hAnsi="Arial" w:cs="Arial"/>
          <w:sz w:val="20"/>
          <w:lang w:eastAsia="en-US"/>
        </w:rPr>
        <w:t>van indiensttreding een aanvulling op dat salaris tot de hoogte van het wachtgeld toegekend.</w:t>
      </w:r>
    </w:p>
    <w:p w14:paraId="3733CE5C" w14:textId="77777777" w:rsidR="00146B77" w:rsidRPr="003C793F" w:rsidRDefault="00146B77" w:rsidP="00146B77">
      <w:pPr>
        <w:tabs>
          <w:tab w:val="left" w:pos="284"/>
        </w:tabs>
        <w:autoSpaceDE w:val="0"/>
        <w:autoSpaceDN w:val="0"/>
        <w:adjustRightInd w:val="0"/>
        <w:ind w:left="284" w:hanging="284"/>
        <w:rPr>
          <w:rFonts w:ascii="Arial" w:hAnsi="Arial" w:cs="Arial"/>
          <w:sz w:val="20"/>
          <w:lang w:eastAsia="en-US"/>
        </w:rPr>
      </w:pPr>
    </w:p>
    <w:p w14:paraId="3733CE5D" w14:textId="77777777" w:rsidR="00F532DA" w:rsidRPr="003C793F" w:rsidRDefault="00F532DA" w:rsidP="00146B77">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 xml:space="preserve">4 </w:t>
      </w:r>
      <w:r w:rsidR="00146B77">
        <w:rPr>
          <w:rFonts w:ascii="Arial" w:hAnsi="Arial" w:cs="Arial"/>
          <w:sz w:val="20"/>
          <w:lang w:eastAsia="en-US"/>
        </w:rPr>
        <w:tab/>
      </w:r>
      <w:r w:rsidRPr="003C793F">
        <w:rPr>
          <w:rFonts w:ascii="Arial" w:hAnsi="Arial" w:cs="Arial"/>
          <w:sz w:val="20"/>
          <w:lang w:eastAsia="en-US"/>
        </w:rPr>
        <w:t>Voor de toepassing van de verdere bepalingen van deze uitvoeringsregeling wordt onder wachtgeld verstaan</w:t>
      </w:r>
      <w:r w:rsidR="00146B77">
        <w:rPr>
          <w:rFonts w:ascii="Arial" w:hAnsi="Arial" w:cs="Arial"/>
          <w:sz w:val="20"/>
          <w:lang w:eastAsia="en-US"/>
        </w:rPr>
        <w:t xml:space="preserve"> </w:t>
      </w:r>
      <w:r w:rsidRPr="003C793F">
        <w:rPr>
          <w:rFonts w:ascii="Arial" w:hAnsi="Arial" w:cs="Arial"/>
          <w:sz w:val="20"/>
          <w:lang w:eastAsia="en-US"/>
        </w:rPr>
        <w:t>de som van enerzijds:</w:t>
      </w:r>
    </w:p>
    <w:p w14:paraId="3733CE5E" w14:textId="77777777" w:rsidR="00F532DA" w:rsidRPr="003C793F" w:rsidRDefault="00F532DA" w:rsidP="00146B77">
      <w:pPr>
        <w:tabs>
          <w:tab w:val="left" w:pos="284"/>
          <w:tab w:val="left" w:pos="567"/>
        </w:tabs>
        <w:autoSpaceDE w:val="0"/>
        <w:autoSpaceDN w:val="0"/>
        <w:adjustRightInd w:val="0"/>
        <w:ind w:left="567" w:hanging="283"/>
        <w:rPr>
          <w:rFonts w:ascii="Arial" w:hAnsi="Arial" w:cs="Arial"/>
          <w:sz w:val="20"/>
          <w:lang w:eastAsia="en-US"/>
        </w:rPr>
      </w:pPr>
      <w:r w:rsidRPr="003C793F">
        <w:rPr>
          <w:rFonts w:ascii="Arial" w:hAnsi="Arial" w:cs="Arial"/>
          <w:sz w:val="20"/>
          <w:lang w:eastAsia="en-US"/>
        </w:rPr>
        <w:t xml:space="preserve">a </w:t>
      </w:r>
      <w:r w:rsidR="00146B77">
        <w:rPr>
          <w:rFonts w:ascii="Arial" w:hAnsi="Arial" w:cs="Arial"/>
          <w:sz w:val="20"/>
          <w:lang w:eastAsia="en-US"/>
        </w:rPr>
        <w:tab/>
      </w:r>
      <w:r w:rsidRPr="003C793F">
        <w:rPr>
          <w:rFonts w:ascii="Arial" w:hAnsi="Arial" w:cs="Arial"/>
          <w:sz w:val="20"/>
          <w:lang w:eastAsia="en-US"/>
        </w:rPr>
        <w:t xml:space="preserve">de uitkering ingevolge de WW, alsmede een eventuele uitkering ingevolge de ZW, de </w:t>
      </w:r>
      <w:r w:rsidR="00B20C17">
        <w:rPr>
          <w:rFonts w:ascii="Arial" w:hAnsi="Arial" w:cs="Arial"/>
          <w:sz w:val="20"/>
          <w:lang w:eastAsia="en-US"/>
        </w:rPr>
        <w:t>WIA</w:t>
      </w:r>
      <w:r w:rsidRPr="003C793F">
        <w:rPr>
          <w:rFonts w:ascii="Arial" w:hAnsi="Arial" w:cs="Arial"/>
          <w:sz w:val="20"/>
          <w:lang w:eastAsia="en-US"/>
        </w:rPr>
        <w:t>, alsmede de uitkering ingevolge een loonsuppletieregeling, alsmede de overbruggingsuitkering van het</w:t>
      </w:r>
      <w:r w:rsidR="00146B77">
        <w:rPr>
          <w:rFonts w:ascii="Arial" w:hAnsi="Arial" w:cs="Arial"/>
          <w:sz w:val="20"/>
          <w:lang w:eastAsia="en-US"/>
        </w:rPr>
        <w:t xml:space="preserve"> </w:t>
      </w:r>
      <w:r w:rsidR="002A69EB">
        <w:rPr>
          <w:rFonts w:ascii="Arial" w:hAnsi="Arial" w:cs="Arial"/>
          <w:sz w:val="20"/>
        </w:rPr>
        <w:t>Pensioenfonds Zorg en Welzijn</w:t>
      </w:r>
      <w:r w:rsidRPr="003C793F">
        <w:rPr>
          <w:rFonts w:ascii="Arial" w:hAnsi="Arial" w:cs="Arial"/>
          <w:sz w:val="20"/>
          <w:lang w:eastAsia="en-US"/>
        </w:rPr>
        <w:t>;</w:t>
      </w:r>
    </w:p>
    <w:p w14:paraId="3733CE5F" w14:textId="77777777" w:rsidR="00F532DA" w:rsidRPr="003C793F" w:rsidRDefault="00F532DA" w:rsidP="00146B77">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b </w:t>
      </w:r>
      <w:r w:rsidR="00146B77">
        <w:rPr>
          <w:rFonts w:ascii="Arial" w:hAnsi="Arial" w:cs="Arial"/>
          <w:sz w:val="20"/>
          <w:lang w:eastAsia="en-US"/>
        </w:rPr>
        <w:tab/>
      </w:r>
      <w:r w:rsidRPr="003C793F">
        <w:rPr>
          <w:rFonts w:ascii="Arial" w:hAnsi="Arial" w:cs="Arial"/>
          <w:sz w:val="20"/>
          <w:lang w:eastAsia="en-US"/>
        </w:rPr>
        <w:t>inkomsten uit arbeid of bedrijf, voorzover het vorige lid of artikel 6 van toepassing is;</w:t>
      </w:r>
    </w:p>
    <w:p w14:paraId="3733CE60" w14:textId="77777777" w:rsidR="00F532DA" w:rsidRPr="003C793F" w:rsidRDefault="00F532DA" w:rsidP="00146B77">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c </w:t>
      </w:r>
      <w:r w:rsidR="00146B77">
        <w:rPr>
          <w:rFonts w:ascii="Arial" w:hAnsi="Arial" w:cs="Arial"/>
          <w:sz w:val="20"/>
          <w:lang w:eastAsia="en-US"/>
        </w:rPr>
        <w:tab/>
      </w:r>
      <w:r w:rsidRPr="003C793F">
        <w:rPr>
          <w:rFonts w:ascii="Arial" w:hAnsi="Arial" w:cs="Arial"/>
          <w:sz w:val="20"/>
          <w:lang w:eastAsia="en-US"/>
        </w:rPr>
        <w:t xml:space="preserve">anderzijds de aanvulling daarop van </w:t>
      </w:r>
      <w:r w:rsidR="00B20C17">
        <w:rPr>
          <w:rFonts w:ascii="Arial" w:hAnsi="Arial" w:cs="Arial"/>
          <w:sz w:val="20"/>
          <w:lang w:eastAsia="en-US"/>
        </w:rPr>
        <w:t>Fokus</w:t>
      </w:r>
      <w:r w:rsidRPr="003C793F">
        <w:rPr>
          <w:rFonts w:ascii="Arial" w:hAnsi="Arial" w:cs="Arial"/>
          <w:sz w:val="20"/>
          <w:lang w:eastAsia="en-US"/>
        </w:rPr>
        <w:t>.</w:t>
      </w:r>
    </w:p>
    <w:p w14:paraId="3733CE61" w14:textId="77777777" w:rsidR="00146B77" w:rsidRDefault="00146B77" w:rsidP="00F532DA">
      <w:pPr>
        <w:autoSpaceDE w:val="0"/>
        <w:autoSpaceDN w:val="0"/>
        <w:adjustRightInd w:val="0"/>
        <w:rPr>
          <w:rFonts w:ascii="Arial" w:hAnsi="Arial" w:cs="Arial"/>
          <w:sz w:val="20"/>
          <w:lang w:eastAsia="en-US"/>
        </w:rPr>
      </w:pPr>
    </w:p>
    <w:p w14:paraId="3733CE62" w14:textId="77777777" w:rsidR="00F532DA" w:rsidRDefault="00F532DA" w:rsidP="00146B77">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 xml:space="preserve">5 </w:t>
      </w:r>
      <w:r w:rsidR="00146B77">
        <w:rPr>
          <w:rFonts w:ascii="Arial" w:hAnsi="Arial" w:cs="Arial"/>
          <w:sz w:val="20"/>
          <w:lang w:eastAsia="en-US"/>
        </w:rPr>
        <w:tab/>
      </w:r>
      <w:r w:rsidRPr="003C793F">
        <w:rPr>
          <w:rFonts w:ascii="Arial" w:hAnsi="Arial" w:cs="Arial"/>
          <w:sz w:val="20"/>
          <w:lang w:eastAsia="en-US"/>
        </w:rPr>
        <w:t>De uitkering van wachtgeld geschiedt maandelijks met inachtneming van de voor de salarisbetaling geldende</w:t>
      </w:r>
      <w:r w:rsidR="00146B77">
        <w:rPr>
          <w:rFonts w:ascii="Arial" w:hAnsi="Arial" w:cs="Arial"/>
          <w:sz w:val="20"/>
          <w:lang w:eastAsia="en-US"/>
        </w:rPr>
        <w:t xml:space="preserve"> </w:t>
      </w:r>
      <w:r w:rsidRPr="003C793F">
        <w:rPr>
          <w:rFonts w:ascii="Arial" w:hAnsi="Arial" w:cs="Arial"/>
          <w:sz w:val="20"/>
          <w:lang w:eastAsia="en-US"/>
        </w:rPr>
        <w:t>regelingen.</w:t>
      </w:r>
    </w:p>
    <w:p w14:paraId="3733CE63" w14:textId="77777777" w:rsidR="00146B77" w:rsidRPr="003C793F" w:rsidRDefault="00146B77" w:rsidP="00146B77">
      <w:pPr>
        <w:tabs>
          <w:tab w:val="left" w:pos="284"/>
        </w:tabs>
        <w:autoSpaceDE w:val="0"/>
        <w:autoSpaceDN w:val="0"/>
        <w:adjustRightInd w:val="0"/>
        <w:ind w:left="284" w:hanging="284"/>
        <w:rPr>
          <w:rFonts w:ascii="Arial" w:hAnsi="Arial" w:cs="Arial"/>
          <w:sz w:val="20"/>
          <w:lang w:eastAsia="en-US"/>
        </w:rPr>
      </w:pPr>
    </w:p>
    <w:p w14:paraId="3733CE64" w14:textId="77777777" w:rsidR="00F532DA" w:rsidRPr="003C793F" w:rsidRDefault="00F532DA" w:rsidP="00146B77">
      <w:pPr>
        <w:tabs>
          <w:tab w:val="left" w:pos="284"/>
        </w:tabs>
        <w:autoSpaceDE w:val="0"/>
        <w:autoSpaceDN w:val="0"/>
        <w:adjustRightInd w:val="0"/>
        <w:rPr>
          <w:rFonts w:ascii="Arial" w:hAnsi="Arial" w:cs="Arial"/>
          <w:sz w:val="20"/>
          <w:lang w:eastAsia="en-US"/>
        </w:rPr>
      </w:pPr>
      <w:r w:rsidRPr="003C793F">
        <w:rPr>
          <w:rFonts w:ascii="Arial" w:hAnsi="Arial" w:cs="Arial"/>
          <w:sz w:val="20"/>
          <w:lang w:eastAsia="en-US"/>
        </w:rPr>
        <w:t>6</w:t>
      </w:r>
      <w:r w:rsidR="00146B77">
        <w:rPr>
          <w:rFonts w:ascii="Arial" w:hAnsi="Arial" w:cs="Arial"/>
          <w:sz w:val="20"/>
          <w:lang w:eastAsia="en-US"/>
        </w:rPr>
        <w:tab/>
      </w:r>
      <w:r w:rsidRPr="003C793F">
        <w:rPr>
          <w:rFonts w:ascii="Arial" w:hAnsi="Arial" w:cs="Arial"/>
          <w:sz w:val="20"/>
          <w:lang w:eastAsia="en-US"/>
        </w:rPr>
        <w:t xml:space="preserve">Het recht op wachtgeld kan in overleg tussen </w:t>
      </w:r>
      <w:r w:rsidR="00B20C17">
        <w:rPr>
          <w:rFonts w:ascii="Arial" w:hAnsi="Arial" w:cs="Arial"/>
          <w:sz w:val="20"/>
          <w:lang w:eastAsia="en-US"/>
        </w:rPr>
        <w:t>Fokus</w:t>
      </w:r>
      <w:r w:rsidRPr="003C793F">
        <w:rPr>
          <w:rFonts w:ascii="Arial" w:hAnsi="Arial" w:cs="Arial"/>
          <w:sz w:val="20"/>
          <w:lang w:eastAsia="en-US"/>
        </w:rPr>
        <w:t xml:space="preserve"> en de rechthebbende geheel of gedeeltelijk</w:t>
      </w:r>
    </w:p>
    <w:p w14:paraId="3733CE65" w14:textId="77777777" w:rsidR="00F532DA" w:rsidRDefault="00F532DA" w:rsidP="00146B77">
      <w:pPr>
        <w:tabs>
          <w:tab w:val="left" w:pos="284"/>
        </w:tabs>
        <w:autoSpaceDE w:val="0"/>
        <w:autoSpaceDN w:val="0"/>
        <w:adjustRightInd w:val="0"/>
        <w:ind w:firstLine="284"/>
        <w:rPr>
          <w:rFonts w:ascii="Arial" w:hAnsi="Arial" w:cs="Arial"/>
          <w:sz w:val="20"/>
          <w:lang w:eastAsia="en-US"/>
        </w:rPr>
      </w:pPr>
      <w:r w:rsidRPr="003C793F">
        <w:rPr>
          <w:rFonts w:ascii="Arial" w:hAnsi="Arial" w:cs="Arial"/>
          <w:sz w:val="20"/>
          <w:lang w:eastAsia="en-US"/>
        </w:rPr>
        <w:t>worden vervangen door een afkoopsom.</w:t>
      </w:r>
    </w:p>
    <w:p w14:paraId="3733CE66" w14:textId="77777777" w:rsidR="00146B77" w:rsidRPr="003C793F" w:rsidRDefault="00146B77" w:rsidP="00146B77">
      <w:pPr>
        <w:tabs>
          <w:tab w:val="left" w:pos="284"/>
        </w:tabs>
        <w:autoSpaceDE w:val="0"/>
        <w:autoSpaceDN w:val="0"/>
        <w:adjustRightInd w:val="0"/>
        <w:ind w:firstLine="284"/>
        <w:rPr>
          <w:rFonts w:ascii="Arial" w:hAnsi="Arial" w:cs="Arial"/>
          <w:sz w:val="20"/>
          <w:lang w:eastAsia="en-US"/>
        </w:rPr>
      </w:pPr>
    </w:p>
    <w:p w14:paraId="3733CE67" w14:textId="77777777" w:rsidR="00F532DA" w:rsidRPr="003C793F" w:rsidRDefault="00F532DA" w:rsidP="00146B77">
      <w:pPr>
        <w:tabs>
          <w:tab w:val="left" w:pos="284"/>
        </w:tabs>
        <w:autoSpaceDE w:val="0"/>
        <w:autoSpaceDN w:val="0"/>
        <w:adjustRightInd w:val="0"/>
        <w:rPr>
          <w:rFonts w:ascii="Arial" w:hAnsi="Arial" w:cs="Arial"/>
          <w:sz w:val="20"/>
          <w:lang w:eastAsia="en-US"/>
        </w:rPr>
      </w:pPr>
      <w:r w:rsidRPr="003C793F">
        <w:rPr>
          <w:rFonts w:ascii="Arial" w:hAnsi="Arial" w:cs="Arial"/>
          <w:sz w:val="20"/>
          <w:lang w:eastAsia="en-US"/>
        </w:rPr>
        <w:t xml:space="preserve">7 </w:t>
      </w:r>
      <w:r w:rsidR="00146B77">
        <w:rPr>
          <w:rFonts w:ascii="Arial" w:hAnsi="Arial" w:cs="Arial"/>
          <w:sz w:val="20"/>
          <w:lang w:eastAsia="en-US"/>
        </w:rPr>
        <w:tab/>
      </w:r>
      <w:r w:rsidRPr="003C793F">
        <w:rPr>
          <w:rFonts w:ascii="Arial" w:hAnsi="Arial" w:cs="Arial"/>
          <w:sz w:val="20"/>
          <w:lang w:eastAsia="en-US"/>
        </w:rPr>
        <w:t>De werkgever is in geval van sluiting van de instelling verplicht tijdig maatregelen te nemen die financiering</w:t>
      </w:r>
    </w:p>
    <w:p w14:paraId="3733CE68" w14:textId="77777777" w:rsidR="00F532DA" w:rsidRPr="003C793F" w:rsidRDefault="00F532DA" w:rsidP="00146B77">
      <w:pPr>
        <w:tabs>
          <w:tab w:val="left" w:pos="284"/>
        </w:tabs>
        <w:autoSpaceDE w:val="0"/>
        <w:autoSpaceDN w:val="0"/>
        <w:adjustRightInd w:val="0"/>
        <w:ind w:firstLine="284"/>
        <w:rPr>
          <w:rFonts w:ascii="Arial" w:hAnsi="Arial" w:cs="Arial"/>
          <w:sz w:val="20"/>
          <w:lang w:eastAsia="en-US"/>
        </w:rPr>
      </w:pPr>
      <w:r w:rsidRPr="003C793F">
        <w:rPr>
          <w:rFonts w:ascii="Arial" w:hAnsi="Arial" w:cs="Arial"/>
          <w:sz w:val="20"/>
          <w:lang w:eastAsia="en-US"/>
        </w:rPr>
        <w:t>van de wachtgeldverplichting waarborgen.</w:t>
      </w:r>
    </w:p>
    <w:p w14:paraId="3733CE69" w14:textId="77777777" w:rsidR="00146B77" w:rsidRDefault="00146B77" w:rsidP="00F532DA">
      <w:pPr>
        <w:autoSpaceDE w:val="0"/>
        <w:autoSpaceDN w:val="0"/>
        <w:adjustRightInd w:val="0"/>
        <w:rPr>
          <w:rFonts w:ascii="Arial" w:hAnsi="Arial" w:cs="Arial"/>
          <w:b/>
          <w:bCs/>
          <w:sz w:val="20"/>
          <w:lang w:eastAsia="en-US"/>
        </w:rPr>
      </w:pPr>
    </w:p>
    <w:p w14:paraId="3733CE6A" w14:textId="77777777" w:rsidR="00F532DA" w:rsidRPr="003C793F" w:rsidRDefault="00EF3E7B" w:rsidP="00EF3E7B">
      <w:pPr>
        <w:pStyle w:val="03artikelkop"/>
        <w:rPr>
          <w:rFonts w:ascii="Arial" w:hAnsi="Arial" w:cs="Arial"/>
          <w:b/>
          <w:bCs/>
          <w:sz w:val="20"/>
        </w:rPr>
      </w:pPr>
      <w:r>
        <w:rPr>
          <w:rFonts w:ascii="Arial" w:hAnsi="Arial" w:cs="Arial"/>
          <w:b/>
          <w:bCs/>
          <w:sz w:val="20"/>
        </w:rPr>
        <w:t>Artikel 2</w:t>
      </w:r>
      <w:r>
        <w:rPr>
          <w:rFonts w:ascii="Arial" w:hAnsi="Arial" w:cs="Arial"/>
          <w:b/>
          <w:bCs/>
          <w:sz w:val="20"/>
        </w:rPr>
        <w:tab/>
      </w:r>
      <w:r w:rsidR="00F532DA" w:rsidRPr="003C793F">
        <w:rPr>
          <w:rFonts w:ascii="Arial" w:hAnsi="Arial" w:cs="Arial"/>
          <w:b/>
          <w:bCs/>
          <w:sz w:val="20"/>
        </w:rPr>
        <w:t>Duur van het wachtgeld</w:t>
      </w:r>
    </w:p>
    <w:p w14:paraId="3733CE6B" w14:textId="77777777" w:rsidR="00F532DA" w:rsidRPr="003C793F" w:rsidRDefault="00F532DA" w:rsidP="00146B77">
      <w:pPr>
        <w:tabs>
          <w:tab w:val="left" w:pos="284"/>
        </w:tabs>
        <w:autoSpaceDE w:val="0"/>
        <w:autoSpaceDN w:val="0"/>
        <w:adjustRightInd w:val="0"/>
        <w:rPr>
          <w:rFonts w:ascii="Arial" w:hAnsi="Arial" w:cs="Arial"/>
          <w:sz w:val="20"/>
          <w:lang w:eastAsia="en-US"/>
        </w:rPr>
      </w:pPr>
      <w:r w:rsidRPr="003C793F">
        <w:rPr>
          <w:rFonts w:ascii="Arial" w:hAnsi="Arial" w:cs="Arial"/>
          <w:sz w:val="20"/>
          <w:lang w:eastAsia="en-US"/>
        </w:rPr>
        <w:t xml:space="preserve">1 </w:t>
      </w:r>
      <w:r w:rsidR="00146B77">
        <w:rPr>
          <w:rFonts w:ascii="Arial" w:hAnsi="Arial" w:cs="Arial"/>
          <w:sz w:val="20"/>
          <w:lang w:eastAsia="en-US"/>
        </w:rPr>
        <w:tab/>
      </w:r>
      <w:r w:rsidRPr="003C793F">
        <w:rPr>
          <w:rFonts w:ascii="Arial" w:hAnsi="Arial" w:cs="Arial"/>
          <w:sz w:val="20"/>
          <w:lang w:eastAsia="en-US"/>
        </w:rPr>
        <w:t xml:space="preserve">Het wachtgeld wordt toegekend gedurende </w:t>
      </w:r>
      <w:r w:rsidR="00146923">
        <w:rPr>
          <w:rFonts w:ascii="Arial" w:hAnsi="Arial" w:cs="Arial"/>
          <w:sz w:val="20"/>
          <w:lang w:eastAsia="en-US"/>
        </w:rPr>
        <w:t>3</w:t>
      </w:r>
      <w:r w:rsidRPr="003C793F">
        <w:rPr>
          <w:rFonts w:ascii="Arial" w:hAnsi="Arial" w:cs="Arial"/>
          <w:sz w:val="20"/>
          <w:lang w:eastAsia="en-US"/>
        </w:rPr>
        <w:t xml:space="preserve"> maanden, vermeerderd met </w:t>
      </w:r>
      <w:r w:rsidR="003C793F">
        <w:rPr>
          <w:rFonts w:ascii="Arial" w:hAnsi="Arial" w:cs="Arial"/>
          <w:sz w:val="20"/>
          <w:lang w:eastAsia="en-US"/>
        </w:rPr>
        <w:t xml:space="preserve">2¼ </w:t>
      </w:r>
      <w:r w:rsidRPr="003C793F">
        <w:rPr>
          <w:rFonts w:ascii="Arial" w:hAnsi="Arial" w:cs="Arial"/>
          <w:sz w:val="20"/>
          <w:lang w:eastAsia="en-US"/>
        </w:rPr>
        <w:t xml:space="preserve"> maanden voor elk vol</w:t>
      </w:r>
    </w:p>
    <w:p w14:paraId="3733CE6C" w14:textId="77777777" w:rsidR="00F532DA" w:rsidRPr="003C793F" w:rsidRDefault="00F532DA" w:rsidP="00146B77">
      <w:pPr>
        <w:tabs>
          <w:tab w:val="left" w:pos="284"/>
        </w:tabs>
        <w:autoSpaceDE w:val="0"/>
        <w:autoSpaceDN w:val="0"/>
        <w:adjustRightInd w:val="0"/>
        <w:ind w:firstLine="284"/>
        <w:rPr>
          <w:rFonts w:ascii="Arial" w:hAnsi="Arial" w:cs="Arial"/>
          <w:sz w:val="20"/>
          <w:lang w:eastAsia="en-US"/>
        </w:rPr>
      </w:pPr>
      <w:r w:rsidRPr="003C793F">
        <w:rPr>
          <w:rFonts w:ascii="Arial" w:hAnsi="Arial" w:cs="Arial"/>
          <w:sz w:val="20"/>
          <w:lang w:eastAsia="en-US"/>
        </w:rPr>
        <w:t xml:space="preserve">dienstjaar, met dien verstande dat bij toepassing van deze bepaling ten hoogste </w:t>
      </w:r>
      <w:r w:rsidR="00146923">
        <w:rPr>
          <w:rFonts w:ascii="Arial" w:hAnsi="Arial" w:cs="Arial"/>
          <w:sz w:val="20"/>
          <w:lang w:eastAsia="en-US"/>
        </w:rPr>
        <w:t>20</w:t>
      </w:r>
      <w:r w:rsidRPr="003C793F">
        <w:rPr>
          <w:rFonts w:ascii="Arial" w:hAnsi="Arial" w:cs="Arial"/>
          <w:sz w:val="20"/>
          <w:lang w:eastAsia="en-US"/>
        </w:rPr>
        <w:t xml:space="preserve"> dienstjaren in</w:t>
      </w:r>
    </w:p>
    <w:p w14:paraId="3733CE6D" w14:textId="77777777" w:rsidR="00F532DA" w:rsidRPr="003C793F" w:rsidRDefault="00F532DA" w:rsidP="00146B77">
      <w:pPr>
        <w:autoSpaceDE w:val="0"/>
        <w:autoSpaceDN w:val="0"/>
        <w:adjustRightInd w:val="0"/>
        <w:ind w:firstLine="284"/>
        <w:rPr>
          <w:rFonts w:ascii="Arial" w:hAnsi="Arial" w:cs="Arial"/>
          <w:sz w:val="20"/>
          <w:lang w:eastAsia="en-US"/>
        </w:rPr>
      </w:pPr>
      <w:r w:rsidRPr="003C793F">
        <w:rPr>
          <w:rFonts w:ascii="Arial" w:hAnsi="Arial" w:cs="Arial"/>
          <w:sz w:val="20"/>
          <w:lang w:eastAsia="en-US"/>
        </w:rPr>
        <w:t>aanmerking worden genomen.</w:t>
      </w:r>
    </w:p>
    <w:p w14:paraId="3733CE6E" w14:textId="77777777" w:rsidR="00146B77" w:rsidRDefault="00146B77" w:rsidP="00F532DA">
      <w:pPr>
        <w:autoSpaceDE w:val="0"/>
        <w:autoSpaceDN w:val="0"/>
        <w:adjustRightInd w:val="0"/>
        <w:rPr>
          <w:rFonts w:ascii="Arial" w:hAnsi="Arial" w:cs="Arial"/>
          <w:sz w:val="20"/>
          <w:lang w:eastAsia="en-US"/>
        </w:rPr>
      </w:pPr>
    </w:p>
    <w:p w14:paraId="3733CE6F" w14:textId="77777777" w:rsidR="00F532DA" w:rsidRDefault="00F532DA" w:rsidP="002C3C2A">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2</w:t>
      </w:r>
      <w:r w:rsidR="00146B77">
        <w:rPr>
          <w:rFonts w:ascii="Arial" w:hAnsi="Arial" w:cs="Arial"/>
          <w:sz w:val="20"/>
          <w:lang w:eastAsia="en-US"/>
        </w:rPr>
        <w:tab/>
      </w:r>
      <w:r w:rsidRPr="003C793F">
        <w:rPr>
          <w:rFonts w:ascii="Arial" w:hAnsi="Arial" w:cs="Arial"/>
          <w:sz w:val="20"/>
          <w:lang w:eastAsia="en-US"/>
        </w:rPr>
        <w:t xml:space="preserve">Voor </w:t>
      </w:r>
      <w:r w:rsidR="00A02ED2">
        <w:rPr>
          <w:rFonts w:ascii="Arial" w:hAnsi="Arial" w:cs="Arial"/>
          <w:sz w:val="20"/>
          <w:lang w:eastAsia="en-US"/>
        </w:rPr>
        <w:t>de werknemer die</w:t>
      </w:r>
      <w:r w:rsidRPr="003C793F">
        <w:rPr>
          <w:rFonts w:ascii="Arial" w:hAnsi="Arial" w:cs="Arial"/>
          <w:sz w:val="20"/>
          <w:lang w:eastAsia="en-US"/>
        </w:rPr>
        <w:t xml:space="preserve"> binnen </w:t>
      </w:r>
      <w:r w:rsidR="00146923">
        <w:rPr>
          <w:rFonts w:ascii="Arial" w:hAnsi="Arial" w:cs="Arial"/>
          <w:sz w:val="20"/>
          <w:lang w:eastAsia="en-US"/>
        </w:rPr>
        <w:t>5</w:t>
      </w:r>
      <w:r w:rsidRPr="003C793F">
        <w:rPr>
          <w:rFonts w:ascii="Arial" w:hAnsi="Arial" w:cs="Arial"/>
          <w:sz w:val="20"/>
          <w:lang w:eastAsia="en-US"/>
        </w:rPr>
        <w:t xml:space="preserve"> ja</w:t>
      </w:r>
      <w:r w:rsidR="00146923">
        <w:rPr>
          <w:rFonts w:ascii="Arial" w:hAnsi="Arial" w:cs="Arial"/>
          <w:sz w:val="20"/>
          <w:lang w:eastAsia="en-US"/>
        </w:rPr>
        <w:t>a</w:t>
      </w:r>
      <w:r w:rsidRPr="003C793F">
        <w:rPr>
          <w:rFonts w:ascii="Arial" w:hAnsi="Arial" w:cs="Arial"/>
          <w:sz w:val="20"/>
          <w:lang w:eastAsia="en-US"/>
        </w:rPr>
        <w:t>r na de datum van het ontslag de pensioengerechtigde leeftijd zal</w:t>
      </w:r>
      <w:r w:rsidR="002C3C2A">
        <w:rPr>
          <w:rFonts w:ascii="Arial" w:hAnsi="Arial" w:cs="Arial"/>
          <w:sz w:val="20"/>
          <w:lang w:eastAsia="en-US"/>
        </w:rPr>
        <w:t xml:space="preserve"> </w:t>
      </w:r>
      <w:r w:rsidRPr="003C793F">
        <w:rPr>
          <w:rFonts w:ascii="Arial" w:hAnsi="Arial" w:cs="Arial"/>
          <w:sz w:val="20"/>
          <w:lang w:eastAsia="en-US"/>
        </w:rPr>
        <w:t>bereiken en daarenboven op de datum van het ontslag tenminste 10 dienstjaren bij de instelling zal hebben</w:t>
      </w:r>
      <w:r w:rsidR="002C3C2A">
        <w:rPr>
          <w:rFonts w:ascii="Arial" w:hAnsi="Arial" w:cs="Arial"/>
          <w:sz w:val="20"/>
          <w:lang w:eastAsia="en-US"/>
        </w:rPr>
        <w:t xml:space="preserve"> </w:t>
      </w:r>
      <w:r w:rsidRPr="003C793F">
        <w:rPr>
          <w:rFonts w:ascii="Arial" w:hAnsi="Arial" w:cs="Arial"/>
          <w:sz w:val="20"/>
          <w:lang w:eastAsia="en-US"/>
        </w:rPr>
        <w:t>volbracht, wordt de duur van het wachtgeld verlengd tot het bereiken van die leeftijd.</w:t>
      </w:r>
    </w:p>
    <w:p w14:paraId="3733CE70" w14:textId="77777777" w:rsidR="00146B77" w:rsidRPr="003C793F" w:rsidRDefault="00146B77" w:rsidP="00146B77">
      <w:pPr>
        <w:autoSpaceDE w:val="0"/>
        <w:autoSpaceDN w:val="0"/>
        <w:adjustRightInd w:val="0"/>
        <w:ind w:firstLine="284"/>
        <w:rPr>
          <w:rFonts w:ascii="Arial" w:hAnsi="Arial" w:cs="Arial"/>
          <w:sz w:val="20"/>
          <w:lang w:eastAsia="en-US"/>
        </w:rPr>
      </w:pPr>
    </w:p>
    <w:p w14:paraId="3733CE71" w14:textId="77777777" w:rsidR="00F532DA" w:rsidRPr="003C793F" w:rsidRDefault="00F532DA" w:rsidP="002C3C2A">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3</w:t>
      </w:r>
      <w:r w:rsidR="00146B77">
        <w:rPr>
          <w:rFonts w:ascii="Arial" w:hAnsi="Arial" w:cs="Arial"/>
          <w:sz w:val="20"/>
          <w:lang w:eastAsia="en-US"/>
        </w:rPr>
        <w:tab/>
      </w:r>
      <w:r w:rsidRPr="003C793F">
        <w:rPr>
          <w:rFonts w:ascii="Arial" w:hAnsi="Arial" w:cs="Arial"/>
          <w:sz w:val="20"/>
          <w:lang w:eastAsia="en-US"/>
        </w:rPr>
        <w:t xml:space="preserve">Voor </w:t>
      </w:r>
      <w:r w:rsidR="00A02ED2">
        <w:rPr>
          <w:rFonts w:ascii="Arial" w:hAnsi="Arial" w:cs="Arial"/>
          <w:sz w:val="20"/>
          <w:lang w:eastAsia="en-US"/>
        </w:rPr>
        <w:t>de werknemer die</w:t>
      </w:r>
      <w:r w:rsidRPr="003C793F">
        <w:rPr>
          <w:rFonts w:ascii="Arial" w:hAnsi="Arial" w:cs="Arial"/>
          <w:sz w:val="20"/>
          <w:lang w:eastAsia="en-US"/>
        </w:rPr>
        <w:t xml:space="preserve"> binnen </w:t>
      </w:r>
      <w:r w:rsidR="00146923">
        <w:rPr>
          <w:rFonts w:ascii="Arial" w:hAnsi="Arial" w:cs="Arial"/>
          <w:sz w:val="20"/>
          <w:lang w:eastAsia="en-US"/>
        </w:rPr>
        <w:t>5</w:t>
      </w:r>
      <w:r w:rsidRPr="003C793F">
        <w:rPr>
          <w:rFonts w:ascii="Arial" w:hAnsi="Arial" w:cs="Arial"/>
          <w:sz w:val="20"/>
          <w:lang w:eastAsia="en-US"/>
        </w:rPr>
        <w:t xml:space="preserve"> jaar na de datum van het ontslag in aanmerking komt voor de volledige</w:t>
      </w:r>
      <w:r w:rsidR="002C3C2A">
        <w:rPr>
          <w:rFonts w:ascii="Arial" w:hAnsi="Arial" w:cs="Arial"/>
          <w:sz w:val="20"/>
          <w:lang w:eastAsia="en-US"/>
        </w:rPr>
        <w:t xml:space="preserve"> </w:t>
      </w:r>
      <w:r w:rsidRPr="003C793F">
        <w:rPr>
          <w:rFonts w:ascii="Arial" w:hAnsi="Arial" w:cs="Arial"/>
          <w:sz w:val="20"/>
          <w:lang w:eastAsia="en-US"/>
        </w:rPr>
        <w:t xml:space="preserve">overbruggingsuitkering als bedoeld in het Reglement van het </w:t>
      </w:r>
      <w:r w:rsidR="002A69EB">
        <w:rPr>
          <w:rFonts w:ascii="Arial" w:hAnsi="Arial" w:cs="Arial"/>
          <w:sz w:val="20"/>
        </w:rPr>
        <w:t>Pensioenfonds Zorg en Welzijn</w:t>
      </w:r>
      <w:r w:rsidRPr="003C793F">
        <w:rPr>
          <w:rFonts w:ascii="Arial" w:hAnsi="Arial" w:cs="Arial"/>
          <w:sz w:val="20"/>
          <w:lang w:eastAsia="en-US"/>
        </w:rPr>
        <w:t>, wordt op de volgende voorwaarden de</w:t>
      </w:r>
      <w:r w:rsidR="00146B77">
        <w:rPr>
          <w:rFonts w:ascii="Arial" w:hAnsi="Arial" w:cs="Arial"/>
          <w:sz w:val="20"/>
          <w:lang w:eastAsia="en-US"/>
        </w:rPr>
        <w:t xml:space="preserve"> </w:t>
      </w:r>
      <w:r w:rsidRPr="003C793F">
        <w:rPr>
          <w:rFonts w:ascii="Arial" w:hAnsi="Arial" w:cs="Arial"/>
          <w:sz w:val="20"/>
          <w:lang w:eastAsia="en-US"/>
        </w:rPr>
        <w:t>duur van het wachtgeld tot dit tijdstip verlengd:</w:t>
      </w:r>
    </w:p>
    <w:p w14:paraId="3733CE72" w14:textId="77777777" w:rsidR="00F532DA" w:rsidRPr="003C793F" w:rsidRDefault="00F532DA" w:rsidP="00146B77">
      <w:pPr>
        <w:tabs>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a </w:t>
      </w:r>
      <w:r w:rsidR="00146B77">
        <w:rPr>
          <w:rFonts w:ascii="Arial" w:hAnsi="Arial" w:cs="Arial"/>
          <w:sz w:val="20"/>
          <w:lang w:eastAsia="en-US"/>
        </w:rPr>
        <w:tab/>
      </w:r>
      <w:r w:rsidRPr="003C793F">
        <w:rPr>
          <w:rFonts w:ascii="Arial" w:hAnsi="Arial" w:cs="Arial"/>
          <w:sz w:val="20"/>
          <w:lang w:eastAsia="en-US"/>
        </w:rPr>
        <w:t xml:space="preserve">op de datum van het ontslag dienen tenminste 10 dienstjaren bij </w:t>
      </w:r>
      <w:r w:rsidR="00146923">
        <w:rPr>
          <w:rFonts w:ascii="Arial" w:hAnsi="Arial" w:cs="Arial"/>
          <w:sz w:val="20"/>
          <w:lang w:eastAsia="en-US"/>
        </w:rPr>
        <w:t>Fokus</w:t>
      </w:r>
      <w:r w:rsidRPr="003C793F">
        <w:rPr>
          <w:rFonts w:ascii="Arial" w:hAnsi="Arial" w:cs="Arial"/>
          <w:sz w:val="20"/>
          <w:lang w:eastAsia="en-US"/>
        </w:rPr>
        <w:t xml:space="preserve"> te zijn volbracht;</w:t>
      </w:r>
    </w:p>
    <w:p w14:paraId="3733CE73" w14:textId="77777777" w:rsidR="00F532DA" w:rsidRPr="003C793F" w:rsidRDefault="00F532DA" w:rsidP="00146B77">
      <w:pPr>
        <w:tabs>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b </w:t>
      </w:r>
      <w:r w:rsidR="00146B77">
        <w:rPr>
          <w:rFonts w:ascii="Arial" w:hAnsi="Arial" w:cs="Arial"/>
          <w:sz w:val="20"/>
          <w:lang w:eastAsia="en-US"/>
        </w:rPr>
        <w:tab/>
      </w:r>
      <w:r w:rsidRPr="003C793F">
        <w:rPr>
          <w:rFonts w:ascii="Arial" w:hAnsi="Arial" w:cs="Arial"/>
          <w:sz w:val="20"/>
          <w:lang w:eastAsia="en-US"/>
        </w:rPr>
        <w:t xml:space="preserve">in bovengenoemde periode van maximaal </w:t>
      </w:r>
      <w:r w:rsidR="00146923">
        <w:rPr>
          <w:rFonts w:ascii="Arial" w:hAnsi="Arial" w:cs="Arial"/>
          <w:sz w:val="20"/>
          <w:lang w:eastAsia="en-US"/>
        </w:rPr>
        <w:t>5</w:t>
      </w:r>
      <w:r w:rsidRPr="003C793F">
        <w:rPr>
          <w:rFonts w:ascii="Arial" w:hAnsi="Arial" w:cs="Arial"/>
          <w:sz w:val="20"/>
          <w:lang w:eastAsia="en-US"/>
        </w:rPr>
        <w:t xml:space="preserve"> ja</w:t>
      </w:r>
      <w:r w:rsidR="00146923">
        <w:rPr>
          <w:rFonts w:ascii="Arial" w:hAnsi="Arial" w:cs="Arial"/>
          <w:sz w:val="20"/>
          <w:lang w:eastAsia="en-US"/>
        </w:rPr>
        <w:t>a</w:t>
      </w:r>
      <w:r w:rsidRPr="003C793F">
        <w:rPr>
          <w:rFonts w:ascii="Arial" w:hAnsi="Arial" w:cs="Arial"/>
          <w:sz w:val="20"/>
          <w:lang w:eastAsia="en-US"/>
        </w:rPr>
        <w:t>r dient het deelnemerschap ingevolge het reglement</w:t>
      </w:r>
    </w:p>
    <w:p w14:paraId="3733CE74" w14:textId="77777777" w:rsidR="00F532DA" w:rsidRDefault="00F532DA" w:rsidP="00146B77">
      <w:pPr>
        <w:tabs>
          <w:tab w:val="left" w:pos="567"/>
        </w:tabs>
        <w:autoSpaceDE w:val="0"/>
        <w:autoSpaceDN w:val="0"/>
        <w:adjustRightInd w:val="0"/>
        <w:ind w:left="284" w:firstLine="283"/>
        <w:rPr>
          <w:rFonts w:ascii="Arial" w:hAnsi="Arial" w:cs="Arial"/>
          <w:sz w:val="20"/>
          <w:lang w:eastAsia="en-US"/>
        </w:rPr>
      </w:pPr>
      <w:r w:rsidRPr="003C793F">
        <w:rPr>
          <w:rFonts w:ascii="Arial" w:hAnsi="Arial" w:cs="Arial"/>
          <w:sz w:val="20"/>
          <w:lang w:eastAsia="en-US"/>
        </w:rPr>
        <w:t>van eerder vermeld Pensioenfonds op vrijwillige basis te zijn voortgezet.</w:t>
      </w:r>
    </w:p>
    <w:p w14:paraId="3733CE75" w14:textId="77777777" w:rsidR="00146B77" w:rsidRPr="003C793F" w:rsidRDefault="00146B77" w:rsidP="00146B77">
      <w:pPr>
        <w:tabs>
          <w:tab w:val="left" w:pos="567"/>
        </w:tabs>
        <w:autoSpaceDE w:val="0"/>
        <w:autoSpaceDN w:val="0"/>
        <w:adjustRightInd w:val="0"/>
        <w:ind w:left="284" w:firstLine="283"/>
        <w:rPr>
          <w:rFonts w:ascii="Arial" w:hAnsi="Arial" w:cs="Arial"/>
          <w:sz w:val="20"/>
          <w:lang w:eastAsia="en-US"/>
        </w:rPr>
      </w:pPr>
    </w:p>
    <w:p w14:paraId="3733CE76" w14:textId="77777777" w:rsidR="00F532DA" w:rsidRPr="003C793F" w:rsidRDefault="00F532DA" w:rsidP="00146B77">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4</w:t>
      </w:r>
      <w:r w:rsidR="00146B77">
        <w:rPr>
          <w:rFonts w:ascii="Arial" w:hAnsi="Arial" w:cs="Arial"/>
          <w:sz w:val="20"/>
          <w:lang w:eastAsia="en-US"/>
        </w:rPr>
        <w:tab/>
      </w:r>
      <w:r w:rsidRPr="003C793F">
        <w:rPr>
          <w:rFonts w:ascii="Arial" w:hAnsi="Arial" w:cs="Arial"/>
          <w:sz w:val="20"/>
          <w:lang w:eastAsia="en-US"/>
        </w:rPr>
        <w:t>Tijdens de in de leden 2 en 3 van dit artikel vermelde verlengde wachtgeldperiode is het bepaalde van artikel</w:t>
      </w:r>
      <w:r w:rsidR="00146B77">
        <w:rPr>
          <w:rFonts w:ascii="Arial" w:hAnsi="Arial" w:cs="Arial"/>
          <w:sz w:val="20"/>
          <w:lang w:eastAsia="en-US"/>
        </w:rPr>
        <w:t xml:space="preserve"> </w:t>
      </w:r>
      <w:r w:rsidRPr="003C793F">
        <w:rPr>
          <w:rFonts w:ascii="Arial" w:hAnsi="Arial" w:cs="Arial"/>
          <w:sz w:val="20"/>
          <w:lang w:eastAsia="en-US"/>
        </w:rPr>
        <w:t>3 lid 1 met betrekking tot de hoogte van het wachtgeld van toepassing.</w:t>
      </w:r>
    </w:p>
    <w:p w14:paraId="3733CE77" w14:textId="77777777" w:rsidR="00146B77" w:rsidRDefault="00146B77" w:rsidP="00F532DA">
      <w:pPr>
        <w:autoSpaceDE w:val="0"/>
        <w:autoSpaceDN w:val="0"/>
        <w:adjustRightInd w:val="0"/>
        <w:rPr>
          <w:rFonts w:ascii="Arial" w:hAnsi="Arial" w:cs="Arial"/>
          <w:sz w:val="20"/>
          <w:lang w:eastAsia="en-US"/>
        </w:rPr>
      </w:pPr>
    </w:p>
    <w:p w14:paraId="3733CE78" w14:textId="77777777" w:rsidR="00F532DA" w:rsidRPr="003C793F" w:rsidRDefault="00F532DA" w:rsidP="00146B77">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5</w:t>
      </w:r>
      <w:r w:rsidR="00146B77">
        <w:rPr>
          <w:rFonts w:ascii="Arial" w:hAnsi="Arial" w:cs="Arial"/>
          <w:sz w:val="20"/>
          <w:lang w:eastAsia="en-US"/>
        </w:rPr>
        <w:tab/>
      </w:r>
      <w:r w:rsidRPr="003C793F">
        <w:rPr>
          <w:rFonts w:ascii="Arial" w:hAnsi="Arial" w:cs="Arial"/>
          <w:sz w:val="20"/>
          <w:lang w:eastAsia="en-US"/>
        </w:rPr>
        <w:t xml:space="preserve">Voor de bepaling van het aantal dienstjaren als bedoeld in het eerste lid, tellen de jaren mee die </w:t>
      </w:r>
      <w:r w:rsidR="002461E5">
        <w:rPr>
          <w:rFonts w:ascii="Arial" w:hAnsi="Arial" w:cs="Arial"/>
          <w:sz w:val="20"/>
          <w:lang w:eastAsia="en-US"/>
        </w:rPr>
        <w:t>de werknemer</w:t>
      </w:r>
      <w:r w:rsidR="00146B77">
        <w:rPr>
          <w:rFonts w:ascii="Arial" w:hAnsi="Arial" w:cs="Arial"/>
          <w:sz w:val="20"/>
          <w:lang w:eastAsia="en-US"/>
        </w:rPr>
        <w:t xml:space="preserve"> </w:t>
      </w:r>
      <w:r w:rsidRPr="003C793F">
        <w:rPr>
          <w:rFonts w:ascii="Arial" w:hAnsi="Arial" w:cs="Arial"/>
          <w:sz w:val="20"/>
          <w:lang w:eastAsia="en-US"/>
        </w:rPr>
        <w:t xml:space="preserve">heeft doorgebracht bij </w:t>
      </w:r>
      <w:r w:rsidR="00B20C17">
        <w:rPr>
          <w:rFonts w:ascii="Arial" w:hAnsi="Arial" w:cs="Arial"/>
          <w:sz w:val="20"/>
          <w:lang w:eastAsia="en-US"/>
        </w:rPr>
        <w:t>Fokus</w:t>
      </w:r>
      <w:r w:rsidRPr="003C793F">
        <w:rPr>
          <w:rFonts w:ascii="Arial" w:hAnsi="Arial" w:cs="Arial"/>
          <w:sz w:val="20"/>
          <w:lang w:eastAsia="en-US"/>
        </w:rPr>
        <w:t>.</w:t>
      </w:r>
    </w:p>
    <w:p w14:paraId="3733CE79" w14:textId="77777777" w:rsidR="00146B77" w:rsidRDefault="00146B77" w:rsidP="00F532DA">
      <w:pPr>
        <w:autoSpaceDE w:val="0"/>
        <w:autoSpaceDN w:val="0"/>
        <w:adjustRightInd w:val="0"/>
        <w:rPr>
          <w:rFonts w:ascii="Arial" w:hAnsi="Arial" w:cs="Arial"/>
          <w:b/>
          <w:bCs/>
          <w:sz w:val="20"/>
          <w:lang w:eastAsia="en-US"/>
        </w:rPr>
      </w:pPr>
    </w:p>
    <w:p w14:paraId="3733CE7A" w14:textId="77777777" w:rsidR="00F532DA" w:rsidRPr="003C793F" w:rsidRDefault="00F02637" w:rsidP="00F02637">
      <w:pPr>
        <w:pStyle w:val="03artikelkop"/>
        <w:rPr>
          <w:rFonts w:ascii="Arial" w:hAnsi="Arial" w:cs="Arial"/>
          <w:b/>
          <w:bCs/>
          <w:sz w:val="20"/>
        </w:rPr>
      </w:pPr>
      <w:r>
        <w:rPr>
          <w:rFonts w:ascii="Arial" w:hAnsi="Arial" w:cs="Arial"/>
          <w:b/>
          <w:bCs/>
          <w:sz w:val="20"/>
        </w:rPr>
        <w:t>Artikel 3</w:t>
      </w:r>
      <w:r>
        <w:rPr>
          <w:rFonts w:ascii="Arial" w:hAnsi="Arial" w:cs="Arial"/>
          <w:b/>
          <w:bCs/>
          <w:sz w:val="20"/>
        </w:rPr>
        <w:tab/>
      </w:r>
      <w:r w:rsidR="00F532DA" w:rsidRPr="003C793F">
        <w:rPr>
          <w:rFonts w:ascii="Arial" w:hAnsi="Arial" w:cs="Arial"/>
          <w:b/>
          <w:bCs/>
          <w:sz w:val="20"/>
        </w:rPr>
        <w:t>Hoogte van het wachtgeld</w:t>
      </w:r>
    </w:p>
    <w:p w14:paraId="3733CE7B" w14:textId="77777777" w:rsidR="00F532DA" w:rsidRPr="003C793F" w:rsidRDefault="00F532DA" w:rsidP="00146B77">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1</w:t>
      </w:r>
      <w:r w:rsidR="00146B77">
        <w:rPr>
          <w:rFonts w:ascii="Arial" w:hAnsi="Arial" w:cs="Arial"/>
          <w:sz w:val="20"/>
          <w:lang w:eastAsia="en-US"/>
        </w:rPr>
        <w:tab/>
      </w:r>
      <w:r w:rsidRPr="003C793F">
        <w:rPr>
          <w:rFonts w:ascii="Arial" w:hAnsi="Arial" w:cs="Arial"/>
          <w:sz w:val="20"/>
          <w:lang w:eastAsia="en-US"/>
        </w:rPr>
        <w:t xml:space="preserve">Het wachtgeld is gedurende de eerste </w:t>
      </w:r>
      <w:r w:rsidR="00146923">
        <w:rPr>
          <w:rFonts w:ascii="Arial" w:hAnsi="Arial" w:cs="Arial"/>
          <w:sz w:val="20"/>
          <w:lang w:eastAsia="en-US"/>
        </w:rPr>
        <w:t>6</w:t>
      </w:r>
      <w:r w:rsidRPr="003C793F">
        <w:rPr>
          <w:rFonts w:ascii="Arial" w:hAnsi="Arial" w:cs="Arial"/>
          <w:sz w:val="20"/>
          <w:lang w:eastAsia="en-US"/>
        </w:rPr>
        <w:t xml:space="preserve"> maanden gelijk aan het laatstgenoten salaris en bedraagt vervolgens</w:t>
      </w:r>
      <w:r w:rsidR="00146B77">
        <w:rPr>
          <w:rFonts w:ascii="Arial" w:hAnsi="Arial" w:cs="Arial"/>
          <w:sz w:val="20"/>
          <w:lang w:eastAsia="en-US"/>
        </w:rPr>
        <w:t xml:space="preserve"> </w:t>
      </w:r>
      <w:r w:rsidRPr="003C793F">
        <w:rPr>
          <w:rFonts w:ascii="Arial" w:hAnsi="Arial" w:cs="Arial"/>
          <w:sz w:val="20"/>
          <w:lang w:eastAsia="en-US"/>
        </w:rPr>
        <w:t xml:space="preserve">gedurende de volgende </w:t>
      </w:r>
      <w:r w:rsidR="00146923">
        <w:rPr>
          <w:rFonts w:ascii="Arial" w:hAnsi="Arial" w:cs="Arial"/>
          <w:sz w:val="20"/>
          <w:lang w:eastAsia="en-US"/>
        </w:rPr>
        <w:t>3</w:t>
      </w:r>
      <w:r w:rsidRPr="003C793F">
        <w:rPr>
          <w:rFonts w:ascii="Arial" w:hAnsi="Arial" w:cs="Arial"/>
          <w:sz w:val="20"/>
          <w:lang w:eastAsia="en-US"/>
        </w:rPr>
        <w:t xml:space="preserve"> maanden 80%, gedurende de daarop volgende </w:t>
      </w:r>
      <w:r w:rsidR="00146923">
        <w:rPr>
          <w:rFonts w:ascii="Arial" w:hAnsi="Arial" w:cs="Arial"/>
          <w:sz w:val="20"/>
          <w:lang w:eastAsia="en-US"/>
        </w:rPr>
        <w:t xml:space="preserve">2 </w:t>
      </w:r>
      <w:r w:rsidRPr="003C793F">
        <w:rPr>
          <w:rFonts w:ascii="Arial" w:hAnsi="Arial" w:cs="Arial"/>
          <w:sz w:val="20"/>
          <w:lang w:eastAsia="en-US"/>
        </w:rPr>
        <w:t>jaren 75% en vervolgens 70%</w:t>
      </w:r>
      <w:r w:rsidR="00146B77">
        <w:rPr>
          <w:rFonts w:ascii="Arial" w:hAnsi="Arial" w:cs="Arial"/>
          <w:sz w:val="20"/>
          <w:lang w:eastAsia="en-US"/>
        </w:rPr>
        <w:t xml:space="preserve"> </w:t>
      </w:r>
      <w:r w:rsidRPr="003C793F">
        <w:rPr>
          <w:rFonts w:ascii="Arial" w:hAnsi="Arial" w:cs="Arial"/>
          <w:sz w:val="20"/>
          <w:lang w:eastAsia="en-US"/>
        </w:rPr>
        <w:t>van het salaris.</w:t>
      </w:r>
    </w:p>
    <w:p w14:paraId="3733CE7C" w14:textId="77777777" w:rsidR="00F532DA" w:rsidRPr="003C793F" w:rsidRDefault="00F532DA" w:rsidP="00146B77">
      <w:pPr>
        <w:autoSpaceDE w:val="0"/>
        <w:autoSpaceDN w:val="0"/>
        <w:adjustRightInd w:val="0"/>
        <w:ind w:firstLine="284"/>
        <w:rPr>
          <w:rFonts w:ascii="Arial" w:hAnsi="Arial" w:cs="Arial"/>
          <w:sz w:val="20"/>
          <w:lang w:eastAsia="en-US"/>
        </w:rPr>
      </w:pPr>
      <w:r w:rsidRPr="003C793F">
        <w:rPr>
          <w:rFonts w:ascii="Arial" w:hAnsi="Arial" w:cs="Arial"/>
          <w:sz w:val="20"/>
          <w:lang w:eastAsia="en-US"/>
        </w:rPr>
        <w:t>Onder salaris wordt hierbij verstaan het netto-inkomen dat wordt afgeleid van de som van het bruto</w:t>
      </w:r>
    </w:p>
    <w:p w14:paraId="3733CE7D" w14:textId="77777777" w:rsidR="00F532DA" w:rsidRPr="003C793F" w:rsidRDefault="00F532DA" w:rsidP="00146B77">
      <w:pPr>
        <w:autoSpaceDE w:val="0"/>
        <w:autoSpaceDN w:val="0"/>
        <w:adjustRightInd w:val="0"/>
        <w:ind w:firstLine="284"/>
        <w:rPr>
          <w:rFonts w:ascii="Arial" w:hAnsi="Arial" w:cs="Arial"/>
          <w:sz w:val="20"/>
          <w:lang w:eastAsia="en-US"/>
        </w:rPr>
      </w:pPr>
      <w:r w:rsidRPr="003C793F">
        <w:rPr>
          <w:rFonts w:ascii="Arial" w:hAnsi="Arial" w:cs="Arial"/>
          <w:sz w:val="20"/>
          <w:lang w:eastAsia="en-US"/>
        </w:rPr>
        <w:t>maandsalaris en de overige bestanddelen, die als loon worden aangemerkt in de dagloonregelen WW.</w:t>
      </w:r>
    </w:p>
    <w:p w14:paraId="3733CE7E" w14:textId="77777777" w:rsidR="00F532DA" w:rsidRPr="003C793F" w:rsidRDefault="00F532DA" w:rsidP="00146B77">
      <w:pPr>
        <w:autoSpaceDE w:val="0"/>
        <w:autoSpaceDN w:val="0"/>
        <w:adjustRightInd w:val="0"/>
        <w:ind w:firstLine="284"/>
        <w:rPr>
          <w:rFonts w:ascii="Arial" w:hAnsi="Arial" w:cs="Arial"/>
          <w:sz w:val="20"/>
          <w:lang w:eastAsia="en-US"/>
        </w:rPr>
      </w:pPr>
      <w:r w:rsidRPr="003C793F">
        <w:rPr>
          <w:rFonts w:ascii="Arial" w:hAnsi="Arial" w:cs="Arial"/>
          <w:sz w:val="20"/>
          <w:lang w:eastAsia="en-US"/>
        </w:rPr>
        <w:t>Gedurende de wachtgeldperiode bedraagt het wachtgeld nooit minder dan 80% van het minimumloon als</w:t>
      </w:r>
    </w:p>
    <w:p w14:paraId="3733CE7F" w14:textId="77777777" w:rsidR="00F532DA" w:rsidRPr="003C793F" w:rsidRDefault="00F532DA" w:rsidP="00146B77">
      <w:pPr>
        <w:autoSpaceDE w:val="0"/>
        <w:autoSpaceDN w:val="0"/>
        <w:adjustRightInd w:val="0"/>
        <w:ind w:firstLine="284"/>
        <w:rPr>
          <w:rFonts w:ascii="Arial" w:hAnsi="Arial" w:cs="Arial"/>
          <w:sz w:val="20"/>
          <w:lang w:eastAsia="en-US"/>
        </w:rPr>
      </w:pPr>
      <w:r w:rsidRPr="003C793F">
        <w:rPr>
          <w:rFonts w:ascii="Arial" w:hAnsi="Arial" w:cs="Arial"/>
          <w:sz w:val="20"/>
          <w:lang w:eastAsia="en-US"/>
        </w:rPr>
        <w:t>bedoeld in de Wet minimumloon en minimum vakantiebijslag.</w:t>
      </w:r>
    </w:p>
    <w:p w14:paraId="3733CE80" w14:textId="77777777" w:rsidR="00146B77" w:rsidRDefault="00146B77" w:rsidP="00F532DA">
      <w:pPr>
        <w:autoSpaceDE w:val="0"/>
        <w:autoSpaceDN w:val="0"/>
        <w:adjustRightInd w:val="0"/>
        <w:rPr>
          <w:rFonts w:ascii="Arial" w:hAnsi="Arial" w:cs="Arial"/>
          <w:sz w:val="20"/>
          <w:lang w:eastAsia="en-US"/>
        </w:rPr>
      </w:pPr>
    </w:p>
    <w:p w14:paraId="3733CE81" w14:textId="77777777" w:rsidR="00F532DA" w:rsidRPr="003C793F" w:rsidRDefault="00F532DA" w:rsidP="00146B77">
      <w:pPr>
        <w:tabs>
          <w:tab w:val="left" w:pos="284"/>
        </w:tabs>
        <w:autoSpaceDE w:val="0"/>
        <w:autoSpaceDN w:val="0"/>
        <w:adjustRightInd w:val="0"/>
        <w:rPr>
          <w:rFonts w:ascii="Arial" w:hAnsi="Arial" w:cs="Arial"/>
          <w:sz w:val="20"/>
          <w:lang w:eastAsia="en-US"/>
        </w:rPr>
      </w:pPr>
      <w:r w:rsidRPr="003C793F">
        <w:rPr>
          <w:rFonts w:ascii="Arial" w:hAnsi="Arial" w:cs="Arial"/>
          <w:sz w:val="20"/>
          <w:lang w:eastAsia="en-US"/>
        </w:rPr>
        <w:t>2</w:t>
      </w:r>
      <w:r w:rsidR="00146B77">
        <w:rPr>
          <w:rFonts w:ascii="Arial" w:hAnsi="Arial" w:cs="Arial"/>
          <w:sz w:val="20"/>
          <w:lang w:eastAsia="en-US"/>
        </w:rPr>
        <w:tab/>
      </w:r>
      <w:r w:rsidRPr="003C793F">
        <w:rPr>
          <w:rFonts w:ascii="Arial" w:hAnsi="Arial" w:cs="Arial"/>
          <w:sz w:val="20"/>
          <w:lang w:eastAsia="en-US"/>
        </w:rPr>
        <w:t>Indien de wachtgeldgerechtigde een overbruggingsuitkering geniet als bedoeld in het reglement van het</w:t>
      </w:r>
    </w:p>
    <w:p w14:paraId="3733CE82" w14:textId="77777777" w:rsidR="00F532DA" w:rsidRPr="003C793F" w:rsidRDefault="002A69EB" w:rsidP="002A7DEF">
      <w:pPr>
        <w:autoSpaceDE w:val="0"/>
        <w:autoSpaceDN w:val="0"/>
        <w:adjustRightInd w:val="0"/>
        <w:ind w:left="284"/>
        <w:rPr>
          <w:rFonts w:ascii="Arial" w:hAnsi="Arial" w:cs="Arial"/>
          <w:sz w:val="20"/>
          <w:lang w:eastAsia="en-US"/>
        </w:rPr>
      </w:pPr>
      <w:r>
        <w:rPr>
          <w:rFonts w:ascii="Arial" w:hAnsi="Arial" w:cs="Arial"/>
          <w:sz w:val="20"/>
        </w:rPr>
        <w:t>Pensioenfonds Zorg en Welzijn</w:t>
      </w:r>
      <w:r w:rsidR="00F532DA" w:rsidRPr="003C793F">
        <w:rPr>
          <w:rFonts w:ascii="Arial" w:hAnsi="Arial" w:cs="Arial"/>
          <w:sz w:val="20"/>
          <w:lang w:eastAsia="en-US"/>
        </w:rPr>
        <w:t>, wordt deze uitkering aangevuld tot de hoogte van het wachtgeld als omschreven in dit artikel.</w:t>
      </w:r>
    </w:p>
    <w:p w14:paraId="3733CE83" w14:textId="77777777" w:rsidR="00146B77" w:rsidRDefault="00146B77" w:rsidP="00F532DA">
      <w:pPr>
        <w:autoSpaceDE w:val="0"/>
        <w:autoSpaceDN w:val="0"/>
        <w:adjustRightInd w:val="0"/>
        <w:rPr>
          <w:rFonts w:ascii="Arial" w:hAnsi="Arial" w:cs="Arial"/>
          <w:sz w:val="20"/>
          <w:lang w:eastAsia="en-US"/>
        </w:rPr>
      </w:pPr>
    </w:p>
    <w:p w14:paraId="3733CE84" w14:textId="77777777" w:rsidR="00F532DA" w:rsidRPr="003C793F" w:rsidRDefault="00F532DA" w:rsidP="00146B77">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3</w:t>
      </w:r>
      <w:r w:rsidR="00146B77">
        <w:rPr>
          <w:rFonts w:ascii="Arial" w:hAnsi="Arial" w:cs="Arial"/>
          <w:sz w:val="20"/>
          <w:lang w:eastAsia="en-US"/>
        </w:rPr>
        <w:tab/>
      </w:r>
      <w:r w:rsidRPr="003C793F">
        <w:rPr>
          <w:rFonts w:ascii="Arial" w:hAnsi="Arial" w:cs="Arial"/>
          <w:sz w:val="20"/>
          <w:lang w:eastAsia="en-US"/>
        </w:rPr>
        <w:t xml:space="preserve">Algemene loonaanpassingen zoals van toepassing </w:t>
      </w:r>
      <w:r w:rsidR="00B20C17">
        <w:rPr>
          <w:rFonts w:ascii="Arial" w:hAnsi="Arial" w:cs="Arial"/>
          <w:sz w:val="20"/>
          <w:lang w:eastAsia="en-US"/>
        </w:rPr>
        <w:t>in de</w:t>
      </w:r>
      <w:r w:rsidR="00146923">
        <w:rPr>
          <w:rFonts w:ascii="Arial" w:hAnsi="Arial" w:cs="Arial"/>
          <w:sz w:val="20"/>
          <w:lang w:eastAsia="en-US"/>
        </w:rPr>
        <w:t>ze</w:t>
      </w:r>
      <w:r w:rsidR="00B20C17">
        <w:rPr>
          <w:rFonts w:ascii="Arial" w:hAnsi="Arial" w:cs="Arial"/>
          <w:sz w:val="20"/>
          <w:lang w:eastAsia="en-US"/>
        </w:rPr>
        <w:t xml:space="preserve"> </w:t>
      </w:r>
      <w:r w:rsidRPr="003C793F">
        <w:rPr>
          <w:rFonts w:ascii="Arial" w:hAnsi="Arial" w:cs="Arial"/>
          <w:sz w:val="20"/>
          <w:lang w:eastAsia="en-US"/>
        </w:rPr>
        <w:t>CAO, welke door</w:t>
      </w:r>
      <w:r w:rsidR="00146B77">
        <w:rPr>
          <w:rFonts w:ascii="Arial" w:hAnsi="Arial" w:cs="Arial"/>
          <w:sz w:val="20"/>
          <w:lang w:eastAsia="en-US"/>
        </w:rPr>
        <w:t xml:space="preserve"> </w:t>
      </w:r>
      <w:r w:rsidRPr="003C793F">
        <w:rPr>
          <w:rFonts w:ascii="Arial" w:hAnsi="Arial" w:cs="Arial"/>
          <w:sz w:val="20"/>
          <w:lang w:eastAsia="en-US"/>
        </w:rPr>
        <w:t>de wachtgeldgerechtigde zouden zijn genoten indien betrokkene in dienst zou zijn gebleven, zullen bij de</w:t>
      </w:r>
      <w:r w:rsidR="00146B77">
        <w:rPr>
          <w:rFonts w:ascii="Arial" w:hAnsi="Arial" w:cs="Arial"/>
          <w:sz w:val="20"/>
          <w:lang w:eastAsia="en-US"/>
        </w:rPr>
        <w:t xml:space="preserve"> </w:t>
      </w:r>
      <w:r w:rsidRPr="003C793F">
        <w:rPr>
          <w:rFonts w:ascii="Arial" w:hAnsi="Arial" w:cs="Arial"/>
          <w:sz w:val="20"/>
          <w:lang w:eastAsia="en-US"/>
        </w:rPr>
        <w:t>berekening van het wachtgeld in aanmerking worden genomen. Alsdan worden voor de berekening van het</w:t>
      </w:r>
      <w:r w:rsidR="00146B77">
        <w:rPr>
          <w:rFonts w:ascii="Arial" w:hAnsi="Arial" w:cs="Arial"/>
          <w:sz w:val="20"/>
          <w:lang w:eastAsia="en-US"/>
        </w:rPr>
        <w:t xml:space="preserve"> </w:t>
      </w:r>
      <w:r w:rsidRPr="003C793F">
        <w:rPr>
          <w:rFonts w:ascii="Arial" w:hAnsi="Arial" w:cs="Arial"/>
          <w:sz w:val="20"/>
          <w:lang w:eastAsia="en-US"/>
        </w:rPr>
        <w:t>netto-inkomen de op dat moment geldende premiehoogten in acht genomen.</w:t>
      </w:r>
    </w:p>
    <w:p w14:paraId="3733CE85" w14:textId="77777777" w:rsidR="00146B77" w:rsidRDefault="00146B77" w:rsidP="00F532DA">
      <w:pPr>
        <w:autoSpaceDE w:val="0"/>
        <w:autoSpaceDN w:val="0"/>
        <w:adjustRightInd w:val="0"/>
        <w:rPr>
          <w:rFonts w:ascii="Arial" w:hAnsi="Arial" w:cs="Arial"/>
          <w:sz w:val="20"/>
          <w:lang w:eastAsia="en-US"/>
        </w:rPr>
      </w:pPr>
    </w:p>
    <w:p w14:paraId="3733CE86" w14:textId="77777777" w:rsidR="00F532DA" w:rsidRPr="003C793F" w:rsidRDefault="00F532DA" w:rsidP="00146B77">
      <w:pPr>
        <w:tabs>
          <w:tab w:val="left" w:pos="284"/>
        </w:tabs>
        <w:autoSpaceDE w:val="0"/>
        <w:autoSpaceDN w:val="0"/>
        <w:adjustRightInd w:val="0"/>
        <w:rPr>
          <w:rFonts w:ascii="Arial" w:hAnsi="Arial" w:cs="Arial"/>
          <w:sz w:val="20"/>
          <w:lang w:eastAsia="en-US"/>
        </w:rPr>
      </w:pPr>
      <w:r w:rsidRPr="003C793F">
        <w:rPr>
          <w:rFonts w:ascii="Arial" w:hAnsi="Arial" w:cs="Arial"/>
          <w:sz w:val="20"/>
          <w:lang w:eastAsia="en-US"/>
        </w:rPr>
        <w:t>4</w:t>
      </w:r>
      <w:r w:rsidR="00146B77">
        <w:rPr>
          <w:rFonts w:ascii="Arial" w:hAnsi="Arial" w:cs="Arial"/>
          <w:sz w:val="20"/>
          <w:lang w:eastAsia="en-US"/>
        </w:rPr>
        <w:tab/>
      </w:r>
      <w:r w:rsidRPr="003C793F">
        <w:rPr>
          <w:rFonts w:ascii="Arial" w:hAnsi="Arial" w:cs="Arial"/>
          <w:sz w:val="20"/>
          <w:lang w:eastAsia="en-US"/>
        </w:rPr>
        <w:t>Indien tengevolge van de al dan niet geleidelijke vermindering van de individuele werkzaamheden de</w:t>
      </w:r>
    </w:p>
    <w:p w14:paraId="3733CE87" w14:textId="77777777" w:rsidR="00F532DA" w:rsidRPr="003C793F" w:rsidRDefault="00F532DA" w:rsidP="005472CD">
      <w:pPr>
        <w:autoSpaceDE w:val="0"/>
        <w:autoSpaceDN w:val="0"/>
        <w:adjustRightInd w:val="0"/>
        <w:ind w:left="284"/>
        <w:rPr>
          <w:rFonts w:ascii="Arial" w:hAnsi="Arial" w:cs="Arial"/>
          <w:sz w:val="20"/>
          <w:lang w:eastAsia="en-US"/>
        </w:rPr>
      </w:pPr>
      <w:r w:rsidRPr="003C793F">
        <w:rPr>
          <w:rFonts w:ascii="Arial" w:hAnsi="Arial" w:cs="Arial"/>
          <w:sz w:val="20"/>
          <w:lang w:eastAsia="en-US"/>
        </w:rPr>
        <w:t>toepassing van het in de voorafgaande leden bepaalde tot voor de wachtgeldgerechtigde ongunstige resultaten</w:t>
      </w:r>
      <w:r w:rsidR="005472CD">
        <w:rPr>
          <w:rFonts w:ascii="Arial" w:hAnsi="Arial" w:cs="Arial"/>
          <w:sz w:val="20"/>
          <w:lang w:eastAsia="en-US"/>
        </w:rPr>
        <w:t xml:space="preserve"> </w:t>
      </w:r>
      <w:r w:rsidRPr="003C793F">
        <w:rPr>
          <w:rFonts w:ascii="Arial" w:hAnsi="Arial" w:cs="Arial"/>
          <w:sz w:val="20"/>
          <w:lang w:eastAsia="en-US"/>
        </w:rPr>
        <w:t>zou leiden, wordt in zijn voordeel van die bepalingen afgeweken.</w:t>
      </w:r>
    </w:p>
    <w:p w14:paraId="3733CE88" w14:textId="77777777" w:rsidR="00B20C17" w:rsidRDefault="00B20C17" w:rsidP="00F532DA">
      <w:pPr>
        <w:autoSpaceDE w:val="0"/>
        <w:autoSpaceDN w:val="0"/>
        <w:adjustRightInd w:val="0"/>
        <w:rPr>
          <w:rFonts w:ascii="Arial" w:hAnsi="Arial" w:cs="Arial"/>
          <w:b/>
          <w:bCs/>
          <w:sz w:val="20"/>
          <w:lang w:eastAsia="en-US"/>
        </w:rPr>
      </w:pPr>
    </w:p>
    <w:p w14:paraId="3733CE89" w14:textId="77777777" w:rsidR="00F532DA" w:rsidRPr="003C793F" w:rsidRDefault="00F02637" w:rsidP="00F02637">
      <w:pPr>
        <w:pStyle w:val="03artikelkop"/>
        <w:rPr>
          <w:rFonts w:ascii="Arial" w:hAnsi="Arial" w:cs="Arial"/>
          <w:b/>
          <w:bCs/>
          <w:sz w:val="20"/>
        </w:rPr>
      </w:pPr>
      <w:r>
        <w:rPr>
          <w:rFonts w:ascii="Arial" w:hAnsi="Arial" w:cs="Arial"/>
          <w:b/>
          <w:bCs/>
          <w:sz w:val="20"/>
        </w:rPr>
        <w:t>Artikel 4</w:t>
      </w:r>
      <w:r>
        <w:rPr>
          <w:rFonts w:ascii="Arial" w:hAnsi="Arial" w:cs="Arial"/>
          <w:b/>
          <w:bCs/>
          <w:sz w:val="20"/>
        </w:rPr>
        <w:tab/>
      </w:r>
      <w:r w:rsidR="00F532DA" w:rsidRPr="003C793F">
        <w:rPr>
          <w:rFonts w:ascii="Arial" w:hAnsi="Arial" w:cs="Arial"/>
          <w:b/>
          <w:bCs/>
          <w:sz w:val="20"/>
        </w:rPr>
        <w:t>Wachtgeld en pensioen</w:t>
      </w:r>
    </w:p>
    <w:p w14:paraId="3733CE8A" w14:textId="77777777" w:rsidR="00F532DA" w:rsidRPr="003C793F" w:rsidRDefault="00F532DA" w:rsidP="005472CD">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1</w:t>
      </w:r>
      <w:r w:rsidR="005472CD">
        <w:rPr>
          <w:rFonts w:ascii="Arial" w:hAnsi="Arial" w:cs="Arial"/>
          <w:sz w:val="20"/>
          <w:lang w:eastAsia="en-US"/>
        </w:rPr>
        <w:tab/>
      </w:r>
      <w:r w:rsidRPr="003C793F">
        <w:rPr>
          <w:rFonts w:ascii="Arial" w:hAnsi="Arial" w:cs="Arial"/>
          <w:sz w:val="20"/>
          <w:lang w:eastAsia="en-US"/>
        </w:rPr>
        <w:t>Gedurende de wachtgeldperiode blijven, indien en zolang de wachtgeldgerechtigde het deelnemerschap aan</w:t>
      </w:r>
      <w:r w:rsidR="005472CD">
        <w:rPr>
          <w:rFonts w:ascii="Arial" w:hAnsi="Arial" w:cs="Arial"/>
          <w:sz w:val="20"/>
          <w:lang w:eastAsia="en-US"/>
        </w:rPr>
        <w:t xml:space="preserve"> </w:t>
      </w:r>
      <w:r w:rsidRPr="003C793F">
        <w:rPr>
          <w:rFonts w:ascii="Arial" w:hAnsi="Arial" w:cs="Arial"/>
          <w:sz w:val="20"/>
          <w:lang w:eastAsia="en-US"/>
        </w:rPr>
        <w:t>vorengenoemd Pensioenfonds wenst voort te zetten, de pensioenaanspraken gerelateerd aan het salaris, zijnde</w:t>
      </w:r>
      <w:r w:rsidR="005472CD">
        <w:rPr>
          <w:rFonts w:ascii="Arial" w:hAnsi="Arial" w:cs="Arial"/>
          <w:sz w:val="20"/>
          <w:lang w:eastAsia="en-US"/>
        </w:rPr>
        <w:t xml:space="preserve"> </w:t>
      </w:r>
      <w:r w:rsidRPr="003C793F">
        <w:rPr>
          <w:rFonts w:ascii="Arial" w:hAnsi="Arial" w:cs="Arial"/>
          <w:sz w:val="20"/>
          <w:lang w:eastAsia="en-US"/>
        </w:rPr>
        <w:t xml:space="preserve">de bijdragegrondslag ingevolge het reglement van het </w:t>
      </w:r>
      <w:r w:rsidR="002A69EB">
        <w:rPr>
          <w:rFonts w:ascii="Arial" w:hAnsi="Arial" w:cs="Arial"/>
          <w:sz w:val="20"/>
        </w:rPr>
        <w:t>Pensioenfonds Zorg en Welzijn</w:t>
      </w:r>
      <w:r w:rsidRPr="003C793F">
        <w:rPr>
          <w:rFonts w:ascii="Arial" w:hAnsi="Arial" w:cs="Arial"/>
          <w:sz w:val="20"/>
          <w:lang w:eastAsia="en-US"/>
        </w:rPr>
        <w:t xml:space="preserve">. </w:t>
      </w:r>
      <w:r w:rsidR="00B20C17">
        <w:rPr>
          <w:rFonts w:ascii="Arial" w:hAnsi="Arial" w:cs="Arial"/>
          <w:sz w:val="20"/>
          <w:lang w:eastAsia="en-US"/>
        </w:rPr>
        <w:t>Fokus</w:t>
      </w:r>
      <w:r w:rsidRPr="003C793F">
        <w:rPr>
          <w:rFonts w:ascii="Arial" w:hAnsi="Arial" w:cs="Arial"/>
          <w:sz w:val="20"/>
          <w:lang w:eastAsia="en-US"/>
        </w:rPr>
        <w:t xml:space="preserve"> draagt zorg voor de afdracht van</w:t>
      </w:r>
      <w:r w:rsidR="005472CD">
        <w:rPr>
          <w:rFonts w:ascii="Arial" w:hAnsi="Arial" w:cs="Arial"/>
          <w:sz w:val="20"/>
          <w:lang w:eastAsia="en-US"/>
        </w:rPr>
        <w:t xml:space="preserve"> </w:t>
      </w:r>
      <w:r w:rsidRPr="003C793F">
        <w:rPr>
          <w:rFonts w:ascii="Arial" w:hAnsi="Arial" w:cs="Arial"/>
          <w:sz w:val="20"/>
          <w:lang w:eastAsia="en-US"/>
        </w:rPr>
        <w:t>de premie die verschuldigd is.</w:t>
      </w:r>
    </w:p>
    <w:p w14:paraId="3733CE8B" w14:textId="77777777" w:rsidR="00F532DA" w:rsidRPr="003C793F" w:rsidRDefault="00F532DA" w:rsidP="005472CD">
      <w:pPr>
        <w:autoSpaceDE w:val="0"/>
        <w:autoSpaceDN w:val="0"/>
        <w:adjustRightInd w:val="0"/>
        <w:ind w:firstLine="284"/>
        <w:rPr>
          <w:rFonts w:ascii="Arial" w:hAnsi="Arial" w:cs="Arial"/>
          <w:sz w:val="20"/>
          <w:lang w:eastAsia="en-US"/>
        </w:rPr>
      </w:pPr>
      <w:r w:rsidRPr="003C793F">
        <w:rPr>
          <w:rFonts w:ascii="Arial" w:hAnsi="Arial" w:cs="Arial"/>
          <w:sz w:val="20"/>
          <w:lang w:eastAsia="en-US"/>
        </w:rPr>
        <w:t>Het werknemersaandeel van de wachtgeldgerechtigde is gerelateerd aan de hoogte van het wachtgeld,</w:t>
      </w:r>
    </w:p>
    <w:p w14:paraId="3733CE8C" w14:textId="77777777" w:rsidR="00F532DA" w:rsidRPr="003C793F" w:rsidRDefault="00F532DA" w:rsidP="005472CD">
      <w:pPr>
        <w:autoSpaceDE w:val="0"/>
        <w:autoSpaceDN w:val="0"/>
        <w:adjustRightInd w:val="0"/>
        <w:ind w:firstLine="284"/>
        <w:rPr>
          <w:rFonts w:ascii="Arial" w:hAnsi="Arial" w:cs="Arial"/>
          <w:sz w:val="20"/>
          <w:lang w:eastAsia="en-US"/>
        </w:rPr>
      </w:pPr>
      <w:r w:rsidRPr="003C793F">
        <w:rPr>
          <w:rFonts w:ascii="Arial" w:hAnsi="Arial" w:cs="Arial"/>
          <w:sz w:val="20"/>
          <w:lang w:eastAsia="en-US"/>
        </w:rPr>
        <w:t>verminderd met de in het wachtgeld begrepen toeslagen die onder de bijdragegrondslag niet worden</w:t>
      </w:r>
    </w:p>
    <w:p w14:paraId="3733CE8D" w14:textId="77777777" w:rsidR="00F532DA" w:rsidRPr="003C793F" w:rsidRDefault="00F532DA" w:rsidP="005472CD">
      <w:pPr>
        <w:autoSpaceDE w:val="0"/>
        <w:autoSpaceDN w:val="0"/>
        <w:adjustRightInd w:val="0"/>
        <w:ind w:firstLine="284"/>
        <w:rPr>
          <w:rFonts w:ascii="Arial" w:hAnsi="Arial" w:cs="Arial"/>
          <w:sz w:val="20"/>
          <w:lang w:eastAsia="en-US"/>
        </w:rPr>
      </w:pPr>
      <w:r w:rsidRPr="003C793F">
        <w:rPr>
          <w:rFonts w:ascii="Arial" w:hAnsi="Arial" w:cs="Arial"/>
          <w:sz w:val="20"/>
          <w:lang w:eastAsia="en-US"/>
        </w:rPr>
        <w:t>begrepen.</w:t>
      </w:r>
    </w:p>
    <w:p w14:paraId="3733CE8E" w14:textId="77777777" w:rsidR="005472CD" w:rsidRDefault="005472CD" w:rsidP="00F532DA">
      <w:pPr>
        <w:autoSpaceDE w:val="0"/>
        <w:autoSpaceDN w:val="0"/>
        <w:adjustRightInd w:val="0"/>
        <w:rPr>
          <w:rFonts w:ascii="Arial" w:hAnsi="Arial" w:cs="Arial"/>
          <w:sz w:val="20"/>
          <w:lang w:eastAsia="en-US"/>
        </w:rPr>
      </w:pPr>
    </w:p>
    <w:p w14:paraId="3733CE8F" w14:textId="77777777" w:rsidR="00F532DA" w:rsidRPr="003C793F" w:rsidRDefault="00F532DA" w:rsidP="005472CD">
      <w:pPr>
        <w:tabs>
          <w:tab w:val="left" w:pos="284"/>
        </w:tabs>
        <w:autoSpaceDE w:val="0"/>
        <w:autoSpaceDN w:val="0"/>
        <w:adjustRightInd w:val="0"/>
        <w:rPr>
          <w:rFonts w:ascii="Arial" w:hAnsi="Arial" w:cs="Arial"/>
          <w:sz w:val="20"/>
          <w:lang w:eastAsia="en-US"/>
        </w:rPr>
      </w:pPr>
      <w:r w:rsidRPr="003C793F">
        <w:rPr>
          <w:rFonts w:ascii="Arial" w:hAnsi="Arial" w:cs="Arial"/>
          <w:sz w:val="20"/>
          <w:lang w:eastAsia="en-US"/>
        </w:rPr>
        <w:t>2</w:t>
      </w:r>
      <w:r w:rsidR="005472CD">
        <w:rPr>
          <w:rFonts w:ascii="Arial" w:hAnsi="Arial" w:cs="Arial"/>
          <w:sz w:val="20"/>
          <w:lang w:eastAsia="en-US"/>
        </w:rPr>
        <w:tab/>
      </w:r>
      <w:r w:rsidRPr="003C793F">
        <w:rPr>
          <w:rFonts w:ascii="Arial" w:hAnsi="Arial" w:cs="Arial"/>
          <w:sz w:val="20"/>
          <w:lang w:eastAsia="en-US"/>
        </w:rPr>
        <w:t>Indien en voor zolang de "Regeling pensioenopbouw tijdens werkloosheid" (FVP) op de</w:t>
      </w:r>
    </w:p>
    <w:p w14:paraId="3733CE90" w14:textId="77777777" w:rsidR="00F532DA" w:rsidRPr="003C793F" w:rsidRDefault="00F532DA" w:rsidP="005472CD">
      <w:pPr>
        <w:autoSpaceDE w:val="0"/>
        <w:autoSpaceDN w:val="0"/>
        <w:adjustRightInd w:val="0"/>
        <w:ind w:firstLine="284"/>
        <w:rPr>
          <w:rFonts w:ascii="Arial" w:hAnsi="Arial" w:cs="Arial"/>
          <w:sz w:val="20"/>
          <w:lang w:eastAsia="en-US"/>
        </w:rPr>
      </w:pPr>
      <w:r w:rsidRPr="003C793F">
        <w:rPr>
          <w:rFonts w:ascii="Arial" w:hAnsi="Arial" w:cs="Arial"/>
          <w:sz w:val="20"/>
          <w:lang w:eastAsia="en-US"/>
        </w:rPr>
        <w:t>wachtgeldgerechtigde van toepassing is, is hetgeen in het vorige lid is bepaald ten aanzien van de</w:t>
      </w:r>
    </w:p>
    <w:p w14:paraId="3733CE91" w14:textId="77777777" w:rsidR="00F532DA" w:rsidRPr="003C793F" w:rsidRDefault="00F532DA" w:rsidP="005472CD">
      <w:pPr>
        <w:autoSpaceDE w:val="0"/>
        <w:autoSpaceDN w:val="0"/>
        <w:adjustRightInd w:val="0"/>
        <w:ind w:firstLine="284"/>
        <w:rPr>
          <w:rFonts w:ascii="Arial" w:hAnsi="Arial" w:cs="Arial"/>
          <w:sz w:val="20"/>
          <w:lang w:eastAsia="en-US"/>
        </w:rPr>
      </w:pPr>
      <w:r w:rsidRPr="003C793F">
        <w:rPr>
          <w:rFonts w:ascii="Arial" w:hAnsi="Arial" w:cs="Arial"/>
          <w:sz w:val="20"/>
          <w:lang w:eastAsia="en-US"/>
        </w:rPr>
        <w:t>verschuldigde premie, niet op de wachtgeldgerechtigde van toepassing.</w:t>
      </w:r>
    </w:p>
    <w:p w14:paraId="3733CE92" w14:textId="77777777" w:rsidR="005472CD" w:rsidRDefault="005472CD" w:rsidP="00F532DA">
      <w:pPr>
        <w:autoSpaceDE w:val="0"/>
        <w:autoSpaceDN w:val="0"/>
        <w:adjustRightInd w:val="0"/>
        <w:rPr>
          <w:rFonts w:ascii="Arial" w:hAnsi="Arial" w:cs="Arial"/>
          <w:b/>
          <w:bCs/>
          <w:sz w:val="20"/>
          <w:lang w:eastAsia="en-US"/>
        </w:rPr>
      </w:pPr>
    </w:p>
    <w:p w14:paraId="3733CE93" w14:textId="77777777" w:rsidR="00F532DA" w:rsidRPr="003C793F" w:rsidRDefault="00F532DA" w:rsidP="00F02637">
      <w:pPr>
        <w:pStyle w:val="03artikelkop"/>
        <w:rPr>
          <w:rFonts w:ascii="Arial" w:hAnsi="Arial" w:cs="Arial"/>
          <w:b/>
          <w:bCs/>
          <w:sz w:val="20"/>
        </w:rPr>
      </w:pPr>
      <w:r w:rsidRPr="003C793F">
        <w:rPr>
          <w:rFonts w:ascii="Arial" w:hAnsi="Arial" w:cs="Arial"/>
          <w:b/>
          <w:bCs/>
          <w:sz w:val="20"/>
        </w:rPr>
        <w:t>Artikel 5</w:t>
      </w:r>
      <w:r w:rsidR="00F02637">
        <w:rPr>
          <w:rFonts w:ascii="Arial" w:hAnsi="Arial" w:cs="Arial"/>
          <w:b/>
          <w:bCs/>
          <w:sz w:val="20"/>
        </w:rPr>
        <w:tab/>
      </w:r>
      <w:r w:rsidRPr="003C793F">
        <w:rPr>
          <w:rFonts w:ascii="Arial" w:hAnsi="Arial" w:cs="Arial"/>
          <w:b/>
          <w:bCs/>
          <w:sz w:val="20"/>
        </w:rPr>
        <w:t xml:space="preserve">Verplichtingen van </w:t>
      </w:r>
      <w:r w:rsidR="002461E5">
        <w:rPr>
          <w:rFonts w:ascii="Arial" w:hAnsi="Arial" w:cs="Arial"/>
          <w:b/>
          <w:bCs/>
          <w:sz w:val="20"/>
        </w:rPr>
        <w:t>de werknemer</w:t>
      </w:r>
      <w:r w:rsidRPr="003C793F">
        <w:rPr>
          <w:rFonts w:ascii="Arial" w:hAnsi="Arial" w:cs="Arial"/>
          <w:b/>
          <w:bCs/>
          <w:sz w:val="20"/>
        </w:rPr>
        <w:t>/wachtgeldgerechtigde</w:t>
      </w:r>
    </w:p>
    <w:p w14:paraId="3733CE94" w14:textId="77777777" w:rsidR="00F532DA" w:rsidRPr="003C793F" w:rsidRDefault="00F532DA" w:rsidP="002C3C2A">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1</w:t>
      </w:r>
      <w:r w:rsidR="005472CD">
        <w:rPr>
          <w:rFonts w:ascii="Arial" w:hAnsi="Arial" w:cs="Arial"/>
          <w:sz w:val="20"/>
          <w:lang w:eastAsia="en-US"/>
        </w:rPr>
        <w:tab/>
      </w:r>
      <w:r w:rsidR="002461E5">
        <w:rPr>
          <w:rFonts w:ascii="Arial" w:hAnsi="Arial" w:cs="Arial"/>
          <w:sz w:val="20"/>
          <w:lang w:eastAsia="en-US"/>
        </w:rPr>
        <w:t>De werknemer</w:t>
      </w:r>
      <w:r w:rsidRPr="003C793F">
        <w:rPr>
          <w:rFonts w:ascii="Arial" w:hAnsi="Arial" w:cs="Arial"/>
          <w:sz w:val="20"/>
          <w:lang w:eastAsia="en-US"/>
        </w:rPr>
        <w:t xml:space="preserve"> is verplicht na aanzegging van het ontslag onverwijld er voor zorg te dragen dat hij als</w:t>
      </w:r>
      <w:r w:rsidR="002C3C2A">
        <w:rPr>
          <w:rFonts w:ascii="Arial" w:hAnsi="Arial" w:cs="Arial"/>
          <w:sz w:val="20"/>
          <w:lang w:eastAsia="en-US"/>
        </w:rPr>
        <w:t xml:space="preserve"> </w:t>
      </w:r>
      <w:r w:rsidRPr="003C793F">
        <w:rPr>
          <w:rFonts w:ascii="Arial" w:hAnsi="Arial" w:cs="Arial"/>
          <w:sz w:val="20"/>
          <w:lang w:eastAsia="en-US"/>
        </w:rPr>
        <w:t xml:space="preserve">werkzoekende wordt ingeschreven bij het </w:t>
      </w:r>
      <w:r w:rsidR="002F6C88">
        <w:rPr>
          <w:rFonts w:ascii="Arial" w:hAnsi="Arial" w:cs="Arial"/>
          <w:sz w:val="20"/>
        </w:rPr>
        <w:t>UWV WERKbedrijf</w:t>
      </w:r>
      <w:r w:rsidRPr="003C793F">
        <w:rPr>
          <w:rFonts w:ascii="Arial" w:hAnsi="Arial" w:cs="Arial"/>
          <w:sz w:val="20"/>
          <w:lang w:eastAsia="en-US"/>
        </w:rPr>
        <w:t>.</w:t>
      </w:r>
    </w:p>
    <w:p w14:paraId="3733CE95" w14:textId="77777777" w:rsidR="005472CD" w:rsidRDefault="005472CD" w:rsidP="00F532DA">
      <w:pPr>
        <w:autoSpaceDE w:val="0"/>
        <w:autoSpaceDN w:val="0"/>
        <w:adjustRightInd w:val="0"/>
        <w:rPr>
          <w:rFonts w:ascii="Arial" w:hAnsi="Arial" w:cs="Arial"/>
          <w:sz w:val="20"/>
          <w:lang w:eastAsia="en-US"/>
        </w:rPr>
      </w:pPr>
    </w:p>
    <w:p w14:paraId="3733CE96" w14:textId="77777777" w:rsidR="00F532DA" w:rsidRPr="003C793F" w:rsidRDefault="00F532DA" w:rsidP="002C3C2A">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2</w:t>
      </w:r>
      <w:r w:rsidR="005472CD">
        <w:rPr>
          <w:rFonts w:ascii="Arial" w:hAnsi="Arial" w:cs="Arial"/>
          <w:sz w:val="20"/>
          <w:lang w:eastAsia="en-US"/>
        </w:rPr>
        <w:tab/>
      </w:r>
      <w:r w:rsidR="002461E5">
        <w:rPr>
          <w:rFonts w:ascii="Arial" w:hAnsi="Arial" w:cs="Arial"/>
          <w:sz w:val="20"/>
          <w:lang w:eastAsia="en-US"/>
        </w:rPr>
        <w:t>De werknemer</w:t>
      </w:r>
      <w:r w:rsidRPr="003C793F">
        <w:rPr>
          <w:rFonts w:ascii="Arial" w:hAnsi="Arial" w:cs="Arial"/>
          <w:sz w:val="20"/>
          <w:lang w:eastAsia="en-US"/>
        </w:rPr>
        <w:t>/wachtgeldgerechtigde is verplicht gebruik te maken van een hem geboden mogelijkheid om</w:t>
      </w:r>
      <w:r w:rsidR="00B20C17">
        <w:rPr>
          <w:rFonts w:ascii="Arial" w:hAnsi="Arial" w:cs="Arial"/>
          <w:sz w:val="20"/>
          <w:lang w:eastAsia="en-US"/>
        </w:rPr>
        <w:t xml:space="preserve"> </w:t>
      </w:r>
      <w:r w:rsidRPr="003C793F">
        <w:rPr>
          <w:rFonts w:ascii="Arial" w:hAnsi="Arial" w:cs="Arial"/>
          <w:sz w:val="20"/>
          <w:lang w:eastAsia="en-US"/>
        </w:rPr>
        <w:t>inkomsten uit arbeid of bedrijf te verkrijgen, tenzij hij aantoont dat het nakomen van deze verplichting</w:t>
      </w:r>
      <w:r w:rsidR="002C3C2A">
        <w:rPr>
          <w:rFonts w:ascii="Arial" w:hAnsi="Arial" w:cs="Arial"/>
          <w:sz w:val="20"/>
          <w:lang w:eastAsia="en-US"/>
        </w:rPr>
        <w:t xml:space="preserve"> </w:t>
      </w:r>
      <w:r w:rsidRPr="003C793F">
        <w:rPr>
          <w:rFonts w:ascii="Arial" w:hAnsi="Arial" w:cs="Arial"/>
          <w:sz w:val="20"/>
          <w:lang w:eastAsia="en-US"/>
        </w:rPr>
        <w:t>redelijkerwijs niet kan worden gevergd.</w:t>
      </w:r>
    </w:p>
    <w:p w14:paraId="3733CE97" w14:textId="77777777" w:rsidR="005472CD" w:rsidRDefault="005472CD" w:rsidP="00F532DA">
      <w:pPr>
        <w:autoSpaceDE w:val="0"/>
        <w:autoSpaceDN w:val="0"/>
        <w:adjustRightInd w:val="0"/>
        <w:rPr>
          <w:rFonts w:ascii="Arial" w:hAnsi="Arial" w:cs="Arial"/>
          <w:sz w:val="20"/>
          <w:lang w:eastAsia="en-US"/>
        </w:rPr>
      </w:pPr>
    </w:p>
    <w:p w14:paraId="3733CE98" w14:textId="77777777" w:rsidR="00F532DA" w:rsidRPr="003C793F" w:rsidRDefault="00F532DA" w:rsidP="005472CD">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3</w:t>
      </w:r>
      <w:r w:rsidR="005472CD">
        <w:rPr>
          <w:rFonts w:ascii="Arial" w:hAnsi="Arial" w:cs="Arial"/>
          <w:sz w:val="20"/>
          <w:lang w:eastAsia="en-US"/>
        </w:rPr>
        <w:tab/>
      </w:r>
      <w:r w:rsidR="002461E5">
        <w:rPr>
          <w:rFonts w:ascii="Arial" w:hAnsi="Arial" w:cs="Arial"/>
          <w:sz w:val="20"/>
          <w:lang w:eastAsia="en-US"/>
        </w:rPr>
        <w:t>De werknemer</w:t>
      </w:r>
      <w:r w:rsidRPr="003C793F">
        <w:rPr>
          <w:rFonts w:ascii="Arial" w:hAnsi="Arial" w:cs="Arial"/>
          <w:sz w:val="20"/>
          <w:lang w:eastAsia="en-US"/>
        </w:rPr>
        <w:t xml:space="preserve">/wachtgeldgerechtigde is verplicht aan </w:t>
      </w:r>
      <w:r w:rsidR="00B20C17">
        <w:rPr>
          <w:rFonts w:ascii="Arial" w:hAnsi="Arial" w:cs="Arial"/>
          <w:sz w:val="20"/>
          <w:lang w:eastAsia="en-US"/>
        </w:rPr>
        <w:t>Fokus</w:t>
      </w:r>
      <w:r w:rsidRPr="003C793F">
        <w:rPr>
          <w:rFonts w:ascii="Arial" w:hAnsi="Arial" w:cs="Arial"/>
          <w:sz w:val="20"/>
          <w:lang w:eastAsia="en-US"/>
        </w:rPr>
        <w:t xml:space="preserve"> terstond opgave te doen van het bedrag</w:t>
      </w:r>
      <w:r w:rsidR="005472CD">
        <w:rPr>
          <w:rFonts w:ascii="Arial" w:hAnsi="Arial" w:cs="Arial"/>
          <w:sz w:val="20"/>
          <w:lang w:eastAsia="en-US"/>
        </w:rPr>
        <w:t xml:space="preserve"> </w:t>
      </w:r>
      <w:r w:rsidRPr="003C793F">
        <w:rPr>
          <w:rFonts w:ascii="Arial" w:hAnsi="Arial" w:cs="Arial"/>
          <w:sz w:val="20"/>
          <w:lang w:eastAsia="en-US"/>
        </w:rPr>
        <w:t>der inkomsten uit arbeid of bedrijf, zomede van het bedrag dat aan uitkering ingevolge een wettelijke regeling</w:t>
      </w:r>
      <w:r w:rsidR="005472CD">
        <w:rPr>
          <w:rFonts w:ascii="Arial" w:hAnsi="Arial" w:cs="Arial"/>
          <w:sz w:val="20"/>
          <w:lang w:eastAsia="en-US"/>
        </w:rPr>
        <w:t xml:space="preserve"> </w:t>
      </w:r>
      <w:r w:rsidRPr="003C793F">
        <w:rPr>
          <w:rFonts w:ascii="Arial" w:hAnsi="Arial" w:cs="Arial"/>
          <w:sz w:val="20"/>
          <w:lang w:eastAsia="en-US"/>
        </w:rPr>
        <w:t>wordt genoten. Desgevraagd dient hij alle gewenste inlichtingen en bewijsstukken te verschaffen.</w:t>
      </w:r>
    </w:p>
    <w:p w14:paraId="3733CE99" w14:textId="77777777" w:rsidR="005472CD" w:rsidRDefault="005472CD" w:rsidP="00F532DA">
      <w:pPr>
        <w:autoSpaceDE w:val="0"/>
        <w:autoSpaceDN w:val="0"/>
        <w:adjustRightInd w:val="0"/>
        <w:rPr>
          <w:rFonts w:ascii="Arial" w:hAnsi="Arial" w:cs="Arial"/>
          <w:sz w:val="20"/>
          <w:lang w:eastAsia="en-US"/>
        </w:rPr>
      </w:pPr>
    </w:p>
    <w:p w14:paraId="3733CE9A" w14:textId="77777777" w:rsidR="00F532DA" w:rsidRPr="003C793F" w:rsidRDefault="00F532DA" w:rsidP="002C3C2A">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4</w:t>
      </w:r>
      <w:r w:rsidR="005472CD">
        <w:rPr>
          <w:rFonts w:ascii="Arial" w:hAnsi="Arial" w:cs="Arial"/>
          <w:sz w:val="20"/>
          <w:lang w:eastAsia="en-US"/>
        </w:rPr>
        <w:tab/>
      </w:r>
      <w:r w:rsidR="002461E5">
        <w:rPr>
          <w:rFonts w:ascii="Arial" w:hAnsi="Arial" w:cs="Arial"/>
          <w:sz w:val="20"/>
          <w:lang w:eastAsia="en-US"/>
        </w:rPr>
        <w:t>De werknemer</w:t>
      </w:r>
      <w:r w:rsidRPr="003C793F">
        <w:rPr>
          <w:rFonts w:ascii="Arial" w:hAnsi="Arial" w:cs="Arial"/>
          <w:sz w:val="20"/>
          <w:lang w:eastAsia="en-US"/>
        </w:rPr>
        <w:t>/wachtgeldgerechtigde die in aanmerking komt voor de Regeling pensioenopbouw tijdens</w:t>
      </w:r>
      <w:r w:rsidR="002C3C2A">
        <w:rPr>
          <w:rFonts w:ascii="Arial" w:hAnsi="Arial" w:cs="Arial"/>
          <w:sz w:val="20"/>
          <w:lang w:eastAsia="en-US"/>
        </w:rPr>
        <w:t xml:space="preserve"> </w:t>
      </w:r>
      <w:r w:rsidRPr="003C793F">
        <w:rPr>
          <w:rFonts w:ascii="Arial" w:hAnsi="Arial" w:cs="Arial"/>
          <w:sz w:val="20"/>
          <w:lang w:eastAsia="en-US"/>
        </w:rPr>
        <w:t>werkloosheid, is verplicht mede te werken aan voortzetting van de pensioenopbouw, zoals in voornoemde</w:t>
      </w:r>
      <w:r w:rsidR="002C3C2A">
        <w:rPr>
          <w:rFonts w:ascii="Arial" w:hAnsi="Arial" w:cs="Arial"/>
          <w:sz w:val="20"/>
          <w:lang w:eastAsia="en-US"/>
        </w:rPr>
        <w:t xml:space="preserve"> </w:t>
      </w:r>
      <w:r w:rsidRPr="003C793F">
        <w:rPr>
          <w:rFonts w:ascii="Arial" w:hAnsi="Arial" w:cs="Arial"/>
          <w:sz w:val="20"/>
          <w:lang w:eastAsia="en-US"/>
        </w:rPr>
        <w:t>regeling is neergelegd.</w:t>
      </w:r>
    </w:p>
    <w:p w14:paraId="3733CE9B" w14:textId="77777777" w:rsidR="002A7DEF" w:rsidRDefault="002A7DEF" w:rsidP="00F532DA">
      <w:pPr>
        <w:autoSpaceDE w:val="0"/>
        <w:autoSpaceDN w:val="0"/>
        <w:adjustRightInd w:val="0"/>
        <w:rPr>
          <w:rFonts w:ascii="Arial" w:hAnsi="Arial" w:cs="Arial"/>
          <w:b/>
          <w:bCs/>
          <w:sz w:val="20"/>
          <w:lang w:eastAsia="en-US"/>
        </w:rPr>
      </w:pPr>
    </w:p>
    <w:p w14:paraId="3733CE9C" w14:textId="77777777" w:rsidR="00F532DA" w:rsidRPr="003C793F" w:rsidRDefault="00F02637" w:rsidP="00F02637">
      <w:pPr>
        <w:pStyle w:val="03artikelkop"/>
        <w:rPr>
          <w:rFonts w:ascii="Arial" w:hAnsi="Arial" w:cs="Arial"/>
          <w:b/>
          <w:bCs/>
          <w:sz w:val="20"/>
        </w:rPr>
      </w:pPr>
      <w:r>
        <w:rPr>
          <w:rFonts w:ascii="Arial" w:hAnsi="Arial" w:cs="Arial"/>
          <w:b/>
          <w:bCs/>
          <w:sz w:val="20"/>
        </w:rPr>
        <w:t>Artikel 6</w:t>
      </w:r>
      <w:r>
        <w:rPr>
          <w:rFonts w:ascii="Arial" w:hAnsi="Arial" w:cs="Arial"/>
          <w:b/>
          <w:bCs/>
          <w:sz w:val="20"/>
        </w:rPr>
        <w:tab/>
      </w:r>
      <w:r w:rsidR="00F532DA" w:rsidRPr="003C793F">
        <w:rPr>
          <w:rFonts w:ascii="Arial" w:hAnsi="Arial" w:cs="Arial"/>
          <w:b/>
          <w:bCs/>
          <w:sz w:val="20"/>
        </w:rPr>
        <w:t>Vermindering van het wachtgeld</w:t>
      </w:r>
    </w:p>
    <w:p w14:paraId="3733CE9D" w14:textId="77777777" w:rsidR="00F532DA" w:rsidRPr="003C793F" w:rsidRDefault="00F532DA" w:rsidP="005472CD">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1</w:t>
      </w:r>
      <w:r w:rsidR="005472CD">
        <w:rPr>
          <w:rFonts w:ascii="Arial" w:hAnsi="Arial" w:cs="Arial"/>
          <w:sz w:val="20"/>
          <w:lang w:eastAsia="en-US"/>
        </w:rPr>
        <w:tab/>
      </w:r>
      <w:r w:rsidRPr="003C793F">
        <w:rPr>
          <w:rFonts w:ascii="Arial" w:hAnsi="Arial" w:cs="Arial"/>
          <w:sz w:val="20"/>
          <w:lang w:eastAsia="en-US"/>
        </w:rPr>
        <w:t>Indien de wachtgeldgerechtigde met ingang van of na de dag waarop het wachtgeld is ingegaan, inkomsten uit</w:t>
      </w:r>
      <w:r w:rsidR="005472CD">
        <w:rPr>
          <w:rFonts w:ascii="Arial" w:hAnsi="Arial" w:cs="Arial"/>
          <w:sz w:val="20"/>
          <w:lang w:eastAsia="en-US"/>
        </w:rPr>
        <w:t xml:space="preserve"> </w:t>
      </w:r>
      <w:r w:rsidRPr="003C793F">
        <w:rPr>
          <w:rFonts w:ascii="Arial" w:hAnsi="Arial" w:cs="Arial"/>
          <w:sz w:val="20"/>
          <w:lang w:eastAsia="en-US"/>
        </w:rPr>
        <w:t xml:space="preserve">arbeid of bedrijf geniet, worden deze inkomsten op het wachtgeld in mindering gebracht, </w:t>
      </w:r>
      <w:r w:rsidRPr="003C793F">
        <w:rPr>
          <w:rFonts w:ascii="Arial" w:hAnsi="Arial" w:cs="Arial"/>
          <w:sz w:val="20"/>
          <w:lang w:eastAsia="en-US"/>
        </w:rPr>
        <w:lastRenderedPageBreak/>
        <w:t>indien en voorzover</w:t>
      </w:r>
      <w:r w:rsidR="005472CD">
        <w:rPr>
          <w:rFonts w:ascii="Arial" w:hAnsi="Arial" w:cs="Arial"/>
          <w:sz w:val="20"/>
          <w:lang w:eastAsia="en-US"/>
        </w:rPr>
        <w:t xml:space="preserve"> </w:t>
      </w:r>
      <w:r w:rsidRPr="003C793F">
        <w:rPr>
          <w:rFonts w:ascii="Arial" w:hAnsi="Arial" w:cs="Arial"/>
          <w:sz w:val="20"/>
          <w:lang w:eastAsia="en-US"/>
        </w:rPr>
        <w:t>zij tezamen met het wachtgeld meer bedragen dan het laatstgenoten salaris.</w:t>
      </w:r>
      <w:r w:rsidR="00604590">
        <w:rPr>
          <w:rFonts w:ascii="Arial" w:hAnsi="Arial" w:cs="Arial"/>
          <w:sz w:val="20"/>
          <w:lang w:eastAsia="en-US"/>
        </w:rPr>
        <w:br/>
      </w:r>
    </w:p>
    <w:p w14:paraId="3733CE9E" w14:textId="77777777" w:rsidR="00F532DA" w:rsidRPr="003C793F" w:rsidRDefault="00F532DA" w:rsidP="002C3C2A">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2</w:t>
      </w:r>
      <w:r w:rsidR="005472CD">
        <w:rPr>
          <w:rFonts w:ascii="Arial" w:hAnsi="Arial" w:cs="Arial"/>
          <w:sz w:val="20"/>
          <w:lang w:eastAsia="en-US"/>
        </w:rPr>
        <w:tab/>
      </w:r>
      <w:r w:rsidRPr="003C793F">
        <w:rPr>
          <w:rFonts w:ascii="Arial" w:hAnsi="Arial" w:cs="Arial"/>
          <w:sz w:val="20"/>
          <w:lang w:eastAsia="en-US"/>
        </w:rPr>
        <w:t xml:space="preserve">Indien op de WW-uitkering van een </w:t>
      </w:r>
      <w:r w:rsidR="00691028">
        <w:rPr>
          <w:rFonts w:ascii="Arial" w:hAnsi="Arial" w:cs="Arial"/>
          <w:sz w:val="20"/>
          <w:lang w:eastAsia="en-US"/>
        </w:rPr>
        <w:t>werknemer</w:t>
      </w:r>
      <w:r w:rsidRPr="003C793F">
        <w:rPr>
          <w:rFonts w:ascii="Arial" w:hAnsi="Arial" w:cs="Arial"/>
          <w:sz w:val="20"/>
          <w:lang w:eastAsia="en-US"/>
        </w:rPr>
        <w:t xml:space="preserve"> een strafkorting wordt toegepast zal de verplichting van </w:t>
      </w:r>
      <w:r w:rsidR="00F810DF">
        <w:rPr>
          <w:rFonts w:ascii="Arial" w:hAnsi="Arial" w:cs="Arial"/>
          <w:sz w:val="20"/>
          <w:lang w:eastAsia="en-US"/>
        </w:rPr>
        <w:t>Fokus</w:t>
      </w:r>
      <w:r w:rsidRPr="003C793F">
        <w:rPr>
          <w:rFonts w:ascii="Arial" w:hAnsi="Arial" w:cs="Arial"/>
          <w:sz w:val="20"/>
          <w:lang w:eastAsia="en-US"/>
        </w:rPr>
        <w:t xml:space="preserve"> tot aanvulling als bedoeld in artikel 3 overeenkomstig worden aangepast en kan </w:t>
      </w:r>
      <w:r w:rsidR="002461E5">
        <w:rPr>
          <w:rFonts w:ascii="Arial" w:hAnsi="Arial" w:cs="Arial"/>
          <w:sz w:val="20"/>
          <w:lang w:eastAsia="en-US"/>
        </w:rPr>
        <w:t>de werknemer</w:t>
      </w:r>
      <w:r w:rsidR="002C3C2A">
        <w:rPr>
          <w:rFonts w:ascii="Arial" w:hAnsi="Arial" w:cs="Arial"/>
          <w:sz w:val="20"/>
          <w:lang w:eastAsia="en-US"/>
        </w:rPr>
        <w:t xml:space="preserve"> </w:t>
      </w:r>
      <w:r w:rsidRPr="003C793F">
        <w:rPr>
          <w:rFonts w:ascii="Arial" w:hAnsi="Arial" w:cs="Arial"/>
          <w:sz w:val="20"/>
          <w:lang w:eastAsia="en-US"/>
        </w:rPr>
        <w:t>geen beroep doen op loonbetaling ex artikel 629 BW.</w:t>
      </w:r>
    </w:p>
    <w:p w14:paraId="3733CE9F" w14:textId="77777777" w:rsidR="005472CD" w:rsidRDefault="005472CD" w:rsidP="00F532DA">
      <w:pPr>
        <w:autoSpaceDE w:val="0"/>
        <w:autoSpaceDN w:val="0"/>
        <w:adjustRightInd w:val="0"/>
        <w:rPr>
          <w:rFonts w:ascii="Arial" w:hAnsi="Arial" w:cs="Arial"/>
          <w:sz w:val="20"/>
          <w:lang w:eastAsia="en-US"/>
        </w:rPr>
      </w:pPr>
    </w:p>
    <w:p w14:paraId="3733CEA0" w14:textId="77777777" w:rsidR="00F532DA" w:rsidRPr="003C793F" w:rsidRDefault="00F532DA" w:rsidP="005472CD">
      <w:pPr>
        <w:tabs>
          <w:tab w:val="left" w:pos="284"/>
        </w:tabs>
        <w:autoSpaceDE w:val="0"/>
        <w:autoSpaceDN w:val="0"/>
        <w:adjustRightInd w:val="0"/>
        <w:rPr>
          <w:rFonts w:ascii="Arial" w:hAnsi="Arial" w:cs="Arial"/>
          <w:sz w:val="20"/>
          <w:lang w:eastAsia="en-US"/>
        </w:rPr>
      </w:pPr>
      <w:r w:rsidRPr="003C793F">
        <w:rPr>
          <w:rFonts w:ascii="Arial" w:hAnsi="Arial" w:cs="Arial"/>
          <w:sz w:val="20"/>
          <w:lang w:eastAsia="en-US"/>
        </w:rPr>
        <w:t>3</w:t>
      </w:r>
      <w:r w:rsidR="005472CD">
        <w:rPr>
          <w:rFonts w:ascii="Arial" w:hAnsi="Arial" w:cs="Arial"/>
          <w:sz w:val="20"/>
          <w:lang w:eastAsia="en-US"/>
        </w:rPr>
        <w:tab/>
      </w:r>
      <w:r w:rsidRPr="003C793F">
        <w:rPr>
          <w:rFonts w:ascii="Arial" w:hAnsi="Arial" w:cs="Arial"/>
          <w:sz w:val="20"/>
          <w:lang w:eastAsia="en-US"/>
        </w:rPr>
        <w:t>Indien de inkomsten uit bedrijf of arbeid als bedoeld in lid 1 leiden tot een (gedeeltelijke) korting op de</w:t>
      </w:r>
    </w:p>
    <w:p w14:paraId="3733CEA1" w14:textId="77777777" w:rsidR="00F532DA" w:rsidRPr="003C793F" w:rsidRDefault="00F532DA" w:rsidP="005472CD">
      <w:pPr>
        <w:autoSpaceDE w:val="0"/>
        <w:autoSpaceDN w:val="0"/>
        <w:adjustRightInd w:val="0"/>
        <w:ind w:left="284"/>
        <w:rPr>
          <w:rFonts w:ascii="Arial" w:hAnsi="Arial" w:cs="Arial"/>
          <w:sz w:val="20"/>
          <w:lang w:eastAsia="en-US"/>
        </w:rPr>
      </w:pPr>
      <w:r w:rsidRPr="003C793F">
        <w:rPr>
          <w:rFonts w:ascii="Arial" w:hAnsi="Arial" w:cs="Arial"/>
          <w:sz w:val="20"/>
          <w:lang w:eastAsia="en-US"/>
        </w:rPr>
        <w:t>wettelijke uitkering dan gaat het gedeelte van de inkomsten dat in mindering wordt gebracht op de wettelijke</w:t>
      </w:r>
      <w:r w:rsidR="005472CD">
        <w:rPr>
          <w:rFonts w:ascii="Arial" w:hAnsi="Arial" w:cs="Arial"/>
          <w:sz w:val="20"/>
          <w:lang w:eastAsia="en-US"/>
        </w:rPr>
        <w:t xml:space="preserve"> </w:t>
      </w:r>
      <w:r w:rsidRPr="003C793F">
        <w:rPr>
          <w:rFonts w:ascii="Arial" w:hAnsi="Arial" w:cs="Arial"/>
          <w:sz w:val="20"/>
          <w:lang w:eastAsia="en-US"/>
        </w:rPr>
        <w:t>uitkering tot het begrip wachtgeld behoren.</w:t>
      </w:r>
    </w:p>
    <w:p w14:paraId="3733CEA2" w14:textId="77777777" w:rsidR="005472CD" w:rsidRDefault="005472CD" w:rsidP="00F532DA">
      <w:pPr>
        <w:autoSpaceDE w:val="0"/>
        <w:autoSpaceDN w:val="0"/>
        <w:adjustRightInd w:val="0"/>
        <w:rPr>
          <w:rFonts w:ascii="Arial" w:hAnsi="Arial" w:cs="Arial"/>
          <w:b/>
          <w:bCs/>
          <w:sz w:val="20"/>
          <w:lang w:eastAsia="en-US"/>
        </w:rPr>
      </w:pPr>
    </w:p>
    <w:p w14:paraId="3733CEA3" w14:textId="77777777" w:rsidR="00F532DA" w:rsidRPr="003C793F" w:rsidRDefault="00F02637" w:rsidP="00F02637">
      <w:pPr>
        <w:pStyle w:val="03artikelkop"/>
        <w:rPr>
          <w:rFonts w:ascii="Arial" w:hAnsi="Arial" w:cs="Arial"/>
          <w:b/>
          <w:bCs/>
          <w:sz w:val="20"/>
        </w:rPr>
      </w:pPr>
      <w:r>
        <w:rPr>
          <w:rFonts w:ascii="Arial" w:hAnsi="Arial" w:cs="Arial"/>
          <w:b/>
          <w:bCs/>
          <w:sz w:val="20"/>
        </w:rPr>
        <w:t>Artikel 7</w:t>
      </w:r>
      <w:r>
        <w:rPr>
          <w:rFonts w:ascii="Arial" w:hAnsi="Arial" w:cs="Arial"/>
          <w:b/>
          <w:bCs/>
          <w:sz w:val="20"/>
        </w:rPr>
        <w:tab/>
      </w:r>
      <w:r w:rsidR="00F532DA" w:rsidRPr="003C793F">
        <w:rPr>
          <w:rFonts w:ascii="Arial" w:hAnsi="Arial" w:cs="Arial"/>
          <w:b/>
          <w:bCs/>
          <w:sz w:val="20"/>
        </w:rPr>
        <w:t>Verval van het wachtgeld</w:t>
      </w:r>
    </w:p>
    <w:p w14:paraId="3733CEA4" w14:textId="77777777" w:rsidR="00F532DA" w:rsidRPr="003C793F" w:rsidRDefault="00F532DA" w:rsidP="005472CD">
      <w:pPr>
        <w:tabs>
          <w:tab w:val="left" w:pos="284"/>
        </w:tabs>
        <w:autoSpaceDE w:val="0"/>
        <w:autoSpaceDN w:val="0"/>
        <w:adjustRightInd w:val="0"/>
        <w:rPr>
          <w:rFonts w:ascii="Arial" w:hAnsi="Arial" w:cs="Arial"/>
          <w:sz w:val="20"/>
          <w:lang w:eastAsia="en-US"/>
        </w:rPr>
      </w:pPr>
      <w:r w:rsidRPr="003C793F">
        <w:rPr>
          <w:rFonts w:ascii="Arial" w:hAnsi="Arial" w:cs="Arial"/>
          <w:sz w:val="20"/>
          <w:lang w:eastAsia="en-US"/>
        </w:rPr>
        <w:t>1</w:t>
      </w:r>
      <w:r w:rsidR="005472CD">
        <w:rPr>
          <w:rFonts w:ascii="Arial" w:hAnsi="Arial" w:cs="Arial"/>
          <w:sz w:val="20"/>
          <w:lang w:eastAsia="en-US"/>
        </w:rPr>
        <w:tab/>
      </w:r>
      <w:r w:rsidRPr="003C793F">
        <w:rPr>
          <w:rFonts w:ascii="Arial" w:hAnsi="Arial" w:cs="Arial"/>
          <w:sz w:val="20"/>
          <w:lang w:eastAsia="en-US"/>
        </w:rPr>
        <w:t>Het wachtgeld vervalt:</w:t>
      </w:r>
    </w:p>
    <w:p w14:paraId="3733CEA5" w14:textId="77777777" w:rsidR="00F532DA" w:rsidRPr="003C793F" w:rsidRDefault="00F532DA" w:rsidP="005472CD">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a </w:t>
      </w:r>
      <w:r w:rsidR="005472CD">
        <w:rPr>
          <w:rFonts w:ascii="Arial" w:hAnsi="Arial" w:cs="Arial"/>
          <w:sz w:val="20"/>
          <w:lang w:eastAsia="en-US"/>
        </w:rPr>
        <w:tab/>
      </w:r>
      <w:r w:rsidRPr="003C793F">
        <w:rPr>
          <w:rFonts w:ascii="Arial" w:hAnsi="Arial" w:cs="Arial"/>
          <w:sz w:val="20"/>
          <w:lang w:eastAsia="en-US"/>
        </w:rPr>
        <w:t xml:space="preserve">met ingang van de dag, volgend op die waarop </w:t>
      </w:r>
      <w:r w:rsidR="002461E5">
        <w:rPr>
          <w:rFonts w:ascii="Arial" w:hAnsi="Arial" w:cs="Arial"/>
          <w:sz w:val="20"/>
          <w:lang w:eastAsia="en-US"/>
        </w:rPr>
        <w:t>de werknemer</w:t>
      </w:r>
      <w:r w:rsidRPr="003C793F">
        <w:rPr>
          <w:rFonts w:ascii="Arial" w:hAnsi="Arial" w:cs="Arial"/>
          <w:sz w:val="20"/>
          <w:lang w:eastAsia="en-US"/>
        </w:rPr>
        <w:t xml:space="preserve"> is overleden;</w:t>
      </w:r>
    </w:p>
    <w:p w14:paraId="3733CEA6" w14:textId="77777777" w:rsidR="00F532DA" w:rsidRPr="003C793F" w:rsidRDefault="00F532DA" w:rsidP="002C3C2A">
      <w:pPr>
        <w:tabs>
          <w:tab w:val="left" w:pos="284"/>
          <w:tab w:val="left" w:pos="567"/>
        </w:tabs>
        <w:autoSpaceDE w:val="0"/>
        <w:autoSpaceDN w:val="0"/>
        <w:adjustRightInd w:val="0"/>
        <w:ind w:left="567" w:hanging="283"/>
        <w:rPr>
          <w:rFonts w:ascii="Arial" w:hAnsi="Arial" w:cs="Arial"/>
          <w:sz w:val="20"/>
          <w:lang w:eastAsia="en-US"/>
        </w:rPr>
      </w:pPr>
      <w:r w:rsidRPr="003C793F">
        <w:rPr>
          <w:rFonts w:ascii="Arial" w:hAnsi="Arial" w:cs="Arial"/>
          <w:sz w:val="20"/>
          <w:lang w:eastAsia="en-US"/>
        </w:rPr>
        <w:t xml:space="preserve">b </w:t>
      </w:r>
      <w:r w:rsidR="005472CD">
        <w:rPr>
          <w:rFonts w:ascii="Arial" w:hAnsi="Arial" w:cs="Arial"/>
          <w:sz w:val="20"/>
          <w:lang w:eastAsia="en-US"/>
        </w:rPr>
        <w:tab/>
      </w:r>
      <w:r w:rsidRPr="003C793F">
        <w:rPr>
          <w:rFonts w:ascii="Arial" w:hAnsi="Arial" w:cs="Arial"/>
          <w:sz w:val="20"/>
          <w:lang w:eastAsia="en-US"/>
        </w:rPr>
        <w:t xml:space="preserve">met ingang van de dag, waarop </w:t>
      </w:r>
      <w:r w:rsidR="002461E5">
        <w:rPr>
          <w:rFonts w:ascii="Arial" w:hAnsi="Arial" w:cs="Arial"/>
          <w:sz w:val="20"/>
          <w:lang w:eastAsia="en-US"/>
        </w:rPr>
        <w:t>de werknemer</w:t>
      </w:r>
      <w:r w:rsidRPr="003C793F">
        <w:rPr>
          <w:rFonts w:ascii="Arial" w:hAnsi="Arial" w:cs="Arial"/>
          <w:sz w:val="20"/>
          <w:lang w:eastAsia="en-US"/>
        </w:rPr>
        <w:t xml:space="preserve"> aanspraak gaat maken op ouderdomspensioen of</w:t>
      </w:r>
      <w:r w:rsidR="002C3C2A">
        <w:rPr>
          <w:rFonts w:ascii="Arial" w:hAnsi="Arial" w:cs="Arial"/>
          <w:sz w:val="20"/>
          <w:lang w:eastAsia="en-US"/>
        </w:rPr>
        <w:t xml:space="preserve"> </w:t>
      </w:r>
      <w:r w:rsidRPr="003C793F">
        <w:rPr>
          <w:rFonts w:ascii="Arial" w:hAnsi="Arial" w:cs="Arial"/>
          <w:sz w:val="20"/>
          <w:lang w:eastAsia="en-US"/>
        </w:rPr>
        <w:t xml:space="preserve">invaliditeitspensioen ingevolge het reglement van het </w:t>
      </w:r>
      <w:r w:rsidR="002A69EB">
        <w:rPr>
          <w:rFonts w:ascii="Arial" w:hAnsi="Arial" w:cs="Arial"/>
          <w:sz w:val="20"/>
        </w:rPr>
        <w:t>Pensioenfonds Zorg en Welzijn</w:t>
      </w:r>
      <w:r w:rsidRPr="003C793F">
        <w:rPr>
          <w:rFonts w:ascii="Arial" w:hAnsi="Arial" w:cs="Arial"/>
          <w:sz w:val="20"/>
          <w:lang w:eastAsia="en-US"/>
        </w:rPr>
        <w:t>, uit hoofde van de betrekking waaruit hij</w:t>
      </w:r>
      <w:r w:rsidR="002C3C2A">
        <w:rPr>
          <w:rFonts w:ascii="Arial" w:hAnsi="Arial" w:cs="Arial"/>
          <w:sz w:val="20"/>
          <w:lang w:eastAsia="en-US"/>
        </w:rPr>
        <w:t xml:space="preserve"> </w:t>
      </w:r>
      <w:r w:rsidRPr="003C793F">
        <w:rPr>
          <w:rFonts w:ascii="Arial" w:hAnsi="Arial" w:cs="Arial"/>
          <w:sz w:val="20"/>
          <w:lang w:eastAsia="en-US"/>
        </w:rPr>
        <w:t>met wachtgeld is ontslagen;</w:t>
      </w:r>
    </w:p>
    <w:p w14:paraId="3733CEA7" w14:textId="77777777" w:rsidR="00F532DA" w:rsidRPr="003C793F" w:rsidRDefault="00F532DA" w:rsidP="005472CD">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c </w:t>
      </w:r>
      <w:r w:rsidR="005472CD">
        <w:rPr>
          <w:rFonts w:ascii="Arial" w:hAnsi="Arial" w:cs="Arial"/>
          <w:sz w:val="20"/>
          <w:lang w:eastAsia="en-US"/>
        </w:rPr>
        <w:tab/>
      </w:r>
      <w:r w:rsidRPr="003C793F">
        <w:rPr>
          <w:rFonts w:ascii="Arial" w:hAnsi="Arial" w:cs="Arial"/>
          <w:sz w:val="20"/>
          <w:lang w:eastAsia="en-US"/>
        </w:rPr>
        <w:t>indien de wachtgeldgerechtigde weigert aan de hem in artikel 5 opgelegde verplichtingen te</w:t>
      </w:r>
    </w:p>
    <w:p w14:paraId="3733CEA8" w14:textId="77777777" w:rsidR="00F532DA" w:rsidRPr="003C793F" w:rsidRDefault="00F810DF" w:rsidP="00F810DF">
      <w:pPr>
        <w:tabs>
          <w:tab w:val="left" w:pos="284"/>
          <w:tab w:val="left" w:pos="567"/>
        </w:tabs>
        <w:autoSpaceDE w:val="0"/>
        <w:autoSpaceDN w:val="0"/>
        <w:adjustRightInd w:val="0"/>
        <w:ind w:left="284"/>
        <w:rPr>
          <w:rFonts w:ascii="Arial" w:hAnsi="Arial" w:cs="Arial"/>
          <w:sz w:val="20"/>
          <w:lang w:eastAsia="en-US"/>
        </w:rPr>
      </w:pPr>
      <w:r>
        <w:rPr>
          <w:rFonts w:ascii="Arial" w:hAnsi="Arial" w:cs="Arial"/>
          <w:sz w:val="20"/>
          <w:lang w:eastAsia="en-US"/>
        </w:rPr>
        <w:tab/>
      </w:r>
      <w:r w:rsidR="00F532DA" w:rsidRPr="003C793F">
        <w:rPr>
          <w:rFonts w:ascii="Arial" w:hAnsi="Arial" w:cs="Arial"/>
          <w:sz w:val="20"/>
          <w:lang w:eastAsia="en-US"/>
        </w:rPr>
        <w:t>voldoen;</w:t>
      </w:r>
    </w:p>
    <w:p w14:paraId="3733CEA9" w14:textId="77777777" w:rsidR="00F532DA" w:rsidRPr="003C793F" w:rsidRDefault="00F532DA" w:rsidP="005472CD">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d </w:t>
      </w:r>
      <w:r w:rsidR="005472CD">
        <w:rPr>
          <w:rFonts w:ascii="Arial" w:hAnsi="Arial" w:cs="Arial"/>
          <w:sz w:val="20"/>
          <w:lang w:eastAsia="en-US"/>
        </w:rPr>
        <w:tab/>
      </w:r>
      <w:r w:rsidRPr="003C793F">
        <w:rPr>
          <w:rFonts w:ascii="Arial" w:hAnsi="Arial" w:cs="Arial"/>
          <w:sz w:val="20"/>
          <w:lang w:eastAsia="en-US"/>
        </w:rPr>
        <w:t>indien één van de in artikel 1 lid 4 genoemde uitkeringen wordt stopgezet, omdat de</w:t>
      </w:r>
    </w:p>
    <w:p w14:paraId="3733CEAA" w14:textId="77777777" w:rsidR="00F532DA" w:rsidRPr="003C793F" w:rsidRDefault="005472CD" w:rsidP="005472CD">
      <w:pPr>
        <w:tabs>
          <w:tab w:val="left" w:pos="284"/>
          <w:tab w:val="left" w:pos="567"/>
        </w:tabs>
        <w:autoSpaceDE w:val="0"/>
        <w:autoSpaceDN w:val="0"/>
        <w:adjustRightInd w:val="0"/>
        <w:ind w:left="284"/>
        <w:rPr>
          <w:rFonts w:ascii="Arial" w:hAnsi="Arial" w:cs="Arial"/>
          <w:sz w:val="20"/>
          <w:lang w:eastAsia="en-US"/>
        </w:rPr>
      </w:pPr>
      <w:r>
        <w:rPr>
          <w:rFonts w:ascii="Arial" w:hAnsi="Arial" w:cs="Arial"/>
          <w:sz w:val="20"/>
          <w:lang w:eastAsia="en-US"/>
        </w:rPr>
        <w:tab/>
      </w:r>
      <w:r w:rsidR="00F532DA" w:rsidRPr="003C793F">
        <w:rPr>
          <w:rFonts w:ascii="Arial" w:hAnsi="Arial" w:cs="Arial"/>
          <w:sz w:val="20"/>
          <w:lang w:eastAsia="en-US"/>
        </w:rPr>
        <w:t>wachtgeldgerechtigde niet het bepaalde in artikel 1 lid 2 tweede gedachtestreepje, in acht neemt.</w:t>
      </w:r>
    </w:p>
    <w:p w14:paraId="3733CEAB" w14:textId="77777777" w:rsidR="00F532DA" w:rsidRPr="003C793F" w:rsidRDefault="00F532DA" w:rsidP="005472CD">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Hangende een beroepsprocedure krachtens genoemde wettelijke regelingen wordt de uitkering van het</w:t>
      </w:r>
    </w:p>
    <w:p w14:paraId="3733CEAC" w14:textId="77777777" w:rsidR="00F532DA" w:rsidRPr="003C793F" w:rsidRDefault="00F532DA" w:rsidP="005472CD">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wachtgeld opgeschort.</w:t>
      </w:r>
    </w:p>
    <w:p w14:paraId="3733CEAD" w14:textId="77777777" w:rsidR="005472CD" w:rsidRDefault="005472CD" w:rsidP="00F532DA">
      <w:pPr>
        <w:autoSpaceDE w:val="0"/>
        <w:autoSpaceDN w:val="0"/>
        <w:adjustRightInd w:val="0"/>
        <w:rPr>
          <w:rFonts w:ascii="Arial" w:hAnsi="Arial" w:cs="Arial"/>
          <w:sz w:val="20"/>
          <w:lang w:eastAsia="en-US"/>
        </w:rPr>
      </w:pPr>
    </w:p>
    <w:p w14:paraId="3733CEAE" w14:textId="77777777" w:rsidR="00F532DA" w:rsidRPr="003C793F" w:rsidRDefault="00F532DA" w:rsidP="005472CD">
      <w:pPr>
        <w:tabs>
          <w:tab w:val="left" w:pos="284"/>
        </w:tabs>
        <w:autoSpaceDE w:val="0"/>
        <w:autoSpaceDN w:val="0"/>
        <w:adjustRightInd w:val="0"/>
        <w:rPr>
          <w:rFonts w:ascii="Arial" w:hAnsi="Arial" w:cs="Arial"/>
          <w:sz w:val="20"/>
          <w:lang w:eastAsia="en-US"/>
        </w:rPr>
      </w:pPr>
      <w:r w:rsidRPr="003C793F">
        <w:rPr>
          <w:rFonts w:ascii="Arial" w:hAnsi="Arial" w:cs="Arial"/>
          <w:sz w:val="20"/>
          <w:lang w:eastAsia="en-US"/>
        </w:rPr>
        <w:t>2</w:t>
      </w:r>
      <w:r w:rsidR="005472CD">
        <w:rPr>
          <w:rFonts w:ascii="Arial" w:hAnsi="Arial" w:cs="Arial"/>
          <w:sz w:val="20"/>
          <w:lang w:eastAsia="en-US"/>
        </w:rPr>
        <w:tab/>
      </w:r>
      <w:r w:rsidRPr="003C793F">
        <w:rPr>
          <w:rFonts w:ascii="Arial" w:hAnsi="Arial" w:cs="Arial"/>
          <w:sz w:val="20"/>
          <w:lang w:eastAsia="en-US"/>
        </w:rPr>
        <w:t xml:space="preserve">Het wachtgeld kan door </w:t>
      </w:r>
      <w:r w:rsidR="00F810DF">
        <w:rPr>
          <w:rFonts w:ascii="Arial" w:hAnsi="Arial" w:cs="Arial"/>
          <w:sz w:val="20"/>
          <w:lang w:eastAsia="en-US"/>
        </w:rPr>
        <w:t>Fokus</w:t>
      </w:r>
      <w:r w:rsidRPr="003C793F">
        <w:rPr>
          <w:rFonts w:ascii="Arial" w:hAnsi="Arial" w:cs="Arial"/>
          <w:sz w:val="20"/>
          <w:lang w:eastAsia="en-US"/>
        </w:rPr>
        <w:t xml:space="preserve"> vervallen worden verklaard:</w:t>
      </w:r>
    </w:p>
    <w:p w14:paraId="3733CEAF" w14:textId="77777777" w:rsidR="00F532DA" w:rsidRPr="003C793F" w:rsidRDefault="00F532DA" w:rsidP="005472CD">
      <w:pPr>
        <w:tabs>
          <w:tab w:val="left" w:pos="284"/>
          <w:tab w:val="left" w:pos="567"/>
        </w:tabs>
        <w:autoSpaceDE w:val="0"/>
        <w:autoSpaceDN w:val="0"/>
        <w:adjustRightInd w:val="0"/>
        <w:ind w:left="284"/>
        <w:rPr>
          <w:rFonts w:ascii="Arial" w:hAnsi="Arial" w:cs="Arial"/>
          <w:sz w:val="20"/>
          <w:lang w:eastAsia="en-US"/>
        </w:rPr>
      </w:pPr>
      <w:r w:rsidRPr="003C793F">
        <w:rPr>
          <w:rFonts w:ascii="Arial" w:hAnsi="Arial" w:cs="Arial"/>
          <w:sz w:val="20"/>
          <w:lang w:eastAsia="en-US"/>
        </w:rPr>
        <w:t xml:space="preserve">a </w:t>
      </w:r>
      <w:r w:rsidR="005472CD">
        <w:rPr>
          <w:rFonts w:ascii="Arial" w:hAnsi="Arial" w:cs="Arial"/>
          <w:sz w:val="20"/>
          <w:lang w:eastAsia="en-US"/>
        </w:rPr>
        <w:tab/>
      </w:r>
      <w:r w:rsidRPr="003C793F">
        <w:rPr>
          <w:rFonts w:ascii="Arial" w:hAnsi="Arial" w:cs="Arial"/>
          <w:sz w:val="20"/>
          <w:lang w:eastAsia="en-US"/>
        </w:rPr>
        <w:t>indien de wachtgeldgerechtigde onvoldoende medewerking geeft aan een geneeskundig onderzoek dat</w:t>
      </w:r>
    </w:p>
    <w:p w14:paraId="3733CEB0" w14:textId="77777777" w:rsidR="00F532DA" w:rsidRPr="003C793F" w:rsidRDefault="005472CD" w:rsidP="005472CD">
      <w:pPr>
        <w:tabs>
          <w:tab w:val="left" w:pos="284"/>
          <w:tab w:val="left" w:pos="567"/>
        </w:tabs>
        <w:autoSpaceDE w:val="0"/>
        <w:autoSpaceDN w:val="0"/>
        <w:adjustRightInd w:val="0"/>
        <w:ind w:left="284"/>
        <w:rPr>
          <w:rFonts w:ascii="Arial" w:hAnsi="Arial" w:cs="Arial"/>
          <w:sz w:val="20"/>
          <w:lang w:eastAsia="en-US"/>
        </w:rPr>
      </w:pPr>
      <w:r>
        <w:rPr>
          <w:rFonts w:ascii="Arial" w:hAnsi="Arial" w:cs="Arial"/>
          <w:sz w:val="20"/>
          <w:lang w:eastAsia="en-US"/>
        </w:rPr>
        <w:tab/>
      </w:r>
      <w:r w:rsidR="00F532DA" w:rsidRPr="003C793F">
        <w:rPr>
          <w:rFonts w:ascii="Arial" w:hAnsi="Arial" w:cs="Arial"/>
          <w:sz w:val="20"/>
          <w:lang w:eastAsia="en-US"/>
        </w:rPr>
        <w:t>strekt tot het aanvragen van invaliditeitspensioen of van een wettelijke uitkering wegens</w:t>
      </w:r>
    </w:p>
    <w:p w14:paraId="3733CEB1" w14:textId="77777777" w:rsidR="00F532DA" w:rsidRPr="003C793F" w:rsidRDefault="005472CD" w:rsidP="005472CD">
      <w:pPr>
        <w:tabs>
          <w:tab w:val="left" w:pos="284"/>
          <w:tab w:val="left" w:pos="567"/>
        </w:tabs>
        <w:autoSpaceDE w:val="0"/>
        <w:autoSpaceDN w:val="0"/>
        <w:adjustRightInd w:val="0"/>
        <w:ind w:left="284"/>
        <w:rPr>
          <w:rFonts w:ascii="Arial" w:hAnsi="Arial" w:cs="Arial"/>
          <w:sz w:val="20"/>
          <w:lang w:eastAsia="en-US"/>
        </w:rPr>
      </w:pPr>
      <w:r>
        <w:rPr>
          <w:rFonts w:ascii="Arial" w:hAnsi="Arial" w:cs="Arial"/>
          <w:sz w:val="20"/>
          <w:lang w:eastAsia="en-US"/>
        </w:rPr>
        <w:tab/>
      </w:r>
      <w:r w:rsidR="00F532DA" w:rsidRPr="003C793F">
        <w:rPr>
          <w:rFonts w:ascii="Arial" w:hAnsi="Arial" w:cs="Arial"/>
          <w:sz w:val="20"/>
          <w:lang w:eastAsia="en-US"/>
        </w:rPr>
        <w:t>arbeidsongeschiktheid;</w:t>
      </w:r>
    </w:p>
    <w:p w14:paraId="3733CEB2" w14:textId="77777777" w:rsidR="00F532DA" w:rsidRPr="003C793F" w:rsidRDefault="00F532DA" w:rsidP="005472CD">
      <w:pPr>
        <w:tabs>
          <w:tab w:val="left" w:pos="284"/>
          <w:tab w:val="left" w:pos="567"/>
        </w:tabs>
        <w:autoSpaceDE w:val="0"/>
        <w:autoSpaceDN w:val="0"/>
        <w:adjustRightInd w:val="0"/>
        <w:ind w:left="567" w:hanging="283"/>
        <w:rPr>
          <w:rFonts w:ascii="Arial" w:hAnsi="Arial" w:cs="Arial"/>
          <w:sz w:val="20"/>
          <w:lang w:eastAsia="en-US"/>
        </w:rPr>
      </w:pPr>
      <w:r w:rsidRPr="003C793F">
        <w:rPr>
          <w:rFonts w:ascii="Arial" w:hAnsi="Arial" w:cs="Arial"/>
          <w:sz w:val="20"/>
          <w:lang w:eastAsia="en-US"/>
        </w:rPr>
        <w:t xml:space="preserve">b </w:t>
      </w:r>
      <w:r w:rsidR="005472CD">
        <w:rPr>
          <w:rFonts w:ascii="Arial" w:hAnsi="Arial" w:cs="Arial"/>
          <w:sz w:val="20"/>
          <w:lang w:eastAsia="en-US"/>
        </w:rPr>
        <w:tab/>
      </w:r>
      <w:r w:rsidRPr="003C793F">
        <w:rPr>
          <w:rFonts w:ascii="Arial" w:hAnsi="Arial" w:cs="Arial"/>
          <w:sz w:val="20"/>
          <w:lang w:eastAsia="en-US"/>
        </w:rPr>
        <w:t>indien de wachtgeldgerechtigde geacht kan worden zich duurzaam in het buitenland te hebben gevestigd.</w:t>
      </w:r>
    </w:p>
    <w:p w14:paraId="3733CEB3" w14:textId="77777777" w:rsidR="00F532DA" w:rsidRPr="003C793F" w:rsidRDefault="005472CD" w:rsidP="005472CD">
      <w:pPr>
        <w:tabs>
          <w:tab w:val="left" w:pos="284"/>
          <w:tab w:val="left" w:pos="567"/>
        </w:tabs>
        <w:autoSpaceDE w:val="0"/>
        <w:autoSpaceDN w:val="0"/>
        <w:adjustRightInd w:val="0"/>
        <w:ind w:left="284"/>
        <w:rPr>
          <w:rFonts w:ascii="Arial" w:hAnsi="Arial" w:cs="Arial"/>
          <w:sz w:val="20"/>
          <w:lang w:eastAsia="en-US"/>
        </w:rPr>
      </w:pPr>
      <w:r>
        <w:rPr>
          <w:rFonts w:ascii="Arial" w:hAnsi="Arial" w:cs="Arial"/>
          <w:sz w:val="20"/>
          <w:lang w:eastAsia="en-US"/>
        </w:rPr>
        <w:tab/>
      </w:r>
      <w:r w:rsidR="00F532DA" w:rsidRPr="003C793F">
        <w:rPr>
          <w:rFonts w:ascii="Arial" w:hAnsi="Arial" w:cs="Arial"/>
          <w:sz w:val="20"/>
          <w:lang w:eastAsia="en-US"/>
        </w:rPr>
        <w:t>Deze bepaling geldt niet voor degene die de 55-jarige leeftijd heeft bereikt.</w:t>
      </w:r>
    </w:p>
    <w:p w14:paraId="3733CEB4" w14:textId="77777777" w:rsidR="005472CD" w:rsidRDefault="005472CD" w:rsidP="00F532DA">
      <w:pPr>
        <w:autoSpaceDE w:val="0"/>
        <w:autoSpaceDN w:val="0"/>
        <w:adjustRightInd w:val="0"/>
        <w:rPr>
          <w:rFonts w:ascii="Arial" w:hAnsi="Arial" w:cs="Arial"/>
          <w:b/>
          <w:bCs/>
          <w:sz w:val="20"/>
          <w:lang w:eastAsia="en-US"/>
        </w:rPr>
      </w:pPr>
    </w:p>
    <w:p w14:paraId="3733CEB5" w14:textId="77777777" w:rsidR="00F532DA" w:rsidRPr="003C793F" w:rsidRDefault="00F532DA" w:rsidP="00F02637">
      <w:pPr>
        <w:pStyle w:val="03artikelkop"/>
        <w:rPr>
          <w:rFonts w:ascii="Arial" w:hAnsi="Arial" w:cs="Arial"/>
          <w:b/>
          <w:bCs/>
          <w:sz w:val="20"/>
        </w:rPr>
      </w:pPr>
      <w:r w:rsidRPr="003C793F">
        <w:rPr>
          <w:rFonts w:ascii="Arial" w:hAnsi="Arial" w:cs="Arial"/>
          <w:b/>
          <w:bCs/>
          <w:sz w:val="20"/>
        </w:rPr>
        <w:t>Artikel 8</w:t>
      </w:r>
      <w:r w:rsidR="00F02637">
        <w:rPr>
          <w:rFonts w:ascii="Arial" w:hAnsi="Arial" w:cs="Arial"/>
          <w:b/>
          <w:bCs/>
          <w:sz w:val="20"/>
        </w:rPr>
        <w:tab/>
      </w:r>
      <w:r w:rsidRPr="003C793F">
        <w:rPr>
          <w:rFonts w:ascii="Arial" w:hAnsi="Arial" w:cs="Arial"/>
          <w:b/>
          <w:bCs/>
          <w:sz w:val="20"/>
        </w:rPr>
        <w:t>Uitkering bij overlijden</w:t>
      </w:r>
    </w:p>
    <w:p w14:paraId="3733CEB6" w14:textId="77777777" w:rsidR="00F532DA" w:rsidRPr="003C793F" w:rsidRDefault="00F532DA" w:rsidP="00146923">
      <w:pPr>
        <w:tabs>
          <w:tab w:val="left" w:pos="284"/>
        </w:tabs>
        <w:autoSpaceDE w:val="0"/>
        <w:autoSpaceDN w:val="0"/>
        <w:adjustRightInd w:val="0"/>
        <w:ind w:left="284" w:hanging="284"/>
        <w:rPr>
          <w:rFonts w:ascii="Arial" w:hAnsi="Arial" w:cs="Arial"/>
          <w:sz w:val="20"/>
          <w:lang w:eastAsia="en-US"/>
        </w:rPr>
      </w:pPr>
      <w:r w:rsidRPr="003C793F">
        <w:rPr>
          <w:rFonts w:ascii="Arial" w:hAnsi="Arial" w:cs="Arial"/>
          <w:sz w:val="20"/>
          <w:lang w:eastAsia="en-US"/>
        </w:rPr>
        <w:t>1</w:t>
      </w:r>
      <w:r w:rsidR="005472CD">
        <w:rPr>
          <w:rFonts w:ascii="Arial" w:hAnsi="Arial" w:cs="Arial"/>
          <w:sz w:val="20"/>
          <w:lang w:eastAsia="en-US"/>
        </w:rPr>
        <w:tab/>
      </w:r>
      <w:r w:rsidRPr="003C793F">
        <w:rPr>
          <w:rFonts w:ascii="Arial" w:hAnsi="Arial" w:cs="Arial"/>
          <w:sz w:val="20"/>
          <w:lang w:eastAsia="en-US"/>
        </w:rPr>
        <w:t xml:space="preserve">Ingeval van overlijden van de wachtgeldgerechtigde wordt door </w:t>
      </w:r>
      <w:r w:rsidR="00F810DF">
        <w:rPr>
          <w:rFonts w:ascii="Arial" w:hAnsi="Arial" w:cs="Arial"/>
          <w:sz w:val="20"/>
          <w:lang w:eastAsia="en-US"/>
        </w:rPr>
        <w:t>Fokus</w:t>
      </w:r>
      <w:r w:rsidRPr="003C793F">
        <w:rPr>
          <w:rFonts w:ascii="Arial" w:hAnsi="Arial" w:cs="Arial"/>
          <w:sz w:val="20"/>
          <w:lang w:eastAsia="en-US"/>
        </w:rPr>
        <w:t xml:space="preserve"> </w:t>
      </w:r>
      <w:r w:rsidR="00146923">
        <w:rPr>
          <w:rFonts w:ascii="Arial" w:hAnsi="Arial" w:cs="Arial"/>
          <w:sz w:val="20"/>
          <w:lang w:eastAsia="en-US"/>
        </w:rPr>
        <w:t>een overlijdensuitkering verstrekt conform artikel 2</w:t>
      </w:r>
      <w:r w:rsidR="00CC3D1D">
        <w:rPr>
          <w:rFonts w:ascii="Arial" w:hAnsi="Arial" w:cs="Arial"/>
          <w:sz w:val="20"/>
          <w:lang w:eastAsia="en-US"/>
        </w:rPr>
        <w:t>4</w:t>
      </w:r>
      <w:r w:rsidR="00146923">
        <w:rPr>
          <w:rFonts w:ascii="Arial" w:hAnsi="Arial" w:cs="Arial"/>
          <w:sz w:val="20"/>
          <w:lang w:eastAsia="en-US"/>
        </w:rPr>
        <w:t xml:space="preserve"> van de CAO.</w:t>
      </w:r>
    </w:p>
    <w:p w14:paraId="3733CEB7" w14:textId="77777777" w:rsidR="00146923" w:rsidRDefault="00146923" w:rsidP="005472CD">
      <w:pPr>
        <w:tabs>
          <w:tab w:val="left" w:pos="284"/>
        </w:tabs>
        <w:autoSpaceDE w:val="0"/>
        <w:autoSpaceDN w:val="0"/>
        <w:adjustRightInd w:val="0"/>
        <w:rPr>
          <w:rFonts w:ascii="Arial" w:hAnsi="Arial" w:cs="Arial"/>
          <w:sz w:val="20"/>
          <w:lang w:eastAsia="en-US"/>
        </w:rPr>
      </w:pPr>
    </w:p>
    <w:p w14:paraId="3733CEB8" w14:textId="77777777" w:rsidR="00F532DA" w:rsidRPr="003C793F" w:rsidRDefault="00146923" w:rsidP="005472CD">
      <w:pPr>
        <w:tabs>
          <w:tab w:val="left" w:pos="284"/>
        </w:tabs>
        <w:autoSpaceDE w:val="0"/>
        <w:autoSpaceDN w:val="0"/>
        <w:adjustRightInd w:val="0"/>
        <w:rPr>
          <w:rFonts w:ascii="Arial" w:hAnsi="Arial" w:cs="Arial"/>
          <w:sz w:val="20"/>
          <w:lang w:eastAsia="en-US"/>
        </w:rPr>
      </w:pPr>
      <w:r>
        <w:rPr>
          <w:rFonts w:ascii="Arial" w:hAnsi="Arial" w:cs="Arial"/>
          <w:sz w:val="20"/>
          <w:lang w:eastAsia="en-US"/>
        </w:rPr>
        <w:t>2</w:t>
      </w:r>
      <w:r w:rsidR="005472CD">
        <w:rPr>
          <w:rFonts w:ascii="Arial" w:hAnsi="Arial" w:cs="Arial"/>
          <w:sz w:val="20"/>
          <w:lang w:eastAsia="en-US"/>
        </w:rPr>
        <w:tab/>
      </w:r>
      <w:r w:rsidR="00F532DA" w:rsidRPr="003C793F">
        <w:rPr>
          <w:rFonts w:ascii="Arial" w:hAnsi="Arial" w:cs="Arial"/>
          <w:sz w:val="20"/>
          <w:lang w:eastAsia="en-US"/>
        </w:rPr>
        <w:t>De overlijdensuitkering als bedoeld in het eerste lid vervalt indien en voor zover ter zake van overlijden</w:t>
      </w:r>
    </w:p>
    <w:p w14:paraId="3733CEB9" w14:textId="77777777" w:rsidR="00F532DA" w:rsidRPr="003C793F" w:rsidRDefault="00F532DA" w:rsidP="005472CD">
      <w:pPr>
        <w:autoSpaceDE w:val="0"/>
        <w:autoSpaceDN w:val="0"/>
        <w:adjustRightInd w:val="0"/>
        <w:ind w:firstLine="284"/>
        <w:rPr>
          <w:rFonts w:ascii="Arial" w:hAnsi="Arial" w:cs="Arial"/>
          <w:sz w:val="20"/>
          <w:lang w:eastAsia="en-US"/>
        </w:rPr>
      </w:pPr>
      <w:r w:rsidRPr="003C793F">
        <w:rPr>
          <w:rFonts w:ascii="Arial" w:hAnsi="Arial" w:cs="Arial"/>
          <w:sz w:val="20"/>
          <w:lang w:eastAsia="en-US"/>
        </w:rPr>
        <w:t>uitkeringen worden verstrekt krachtens de sociale verzekeringswetten.</w:t>
      </w:r>
    </w:p>
    <w:p w14:paraId="3733CEBA" w14:textId="77777777" w:rsidR="00BD153A" w:rsidRDefault="00BD153A">
      <w:pPr>
        <w:pStyle w:val="03artikelkop"/>
        <w:outlineLvl w:val="0"/>
        <w:rPr>
          <w:rFonts w:ascii="Arial" w:hAnsi="Arial" w:cs="Arial"/>
          <w:b/>
          <w:bCs/>
          <w:sz w:val="24"/>
        </w:rPr>
      </w:pPr>
      <w:r w:rsidRPr="003C793F">
        <w:rPr>
          <w:rFonts w:ascii="Arial" w:hAnsi="Arial" w:cs="Arial"/>
          <w:b/>
          <w:bCs/>
          <w:sz w:val="20"/>
        </w:rPr>
        <w:br w:type="page"/>
      </w:r>
      <w:r>
        <w:rPr>
          <w:rFonts w:ascii="Arial" w:hAnsi="Arial" w:cs="Arial"/>
          <w:b/>
          <w:bCs/>
          <w:sz w:val="24"/>
        </w:rPr>
        <w:lastRenderedPageBreak/>
        <w:t>Bijlage V</w:t>
      </w:r>
      <w:r w:rsidR="00F02637">
        <w:rPr>
          <w:rFonts w:ascii="Arial" w:hAnsi="Arial" w:cs="Arial"/>
          <w:b/>
          <w:bCs/>
          <w:sz w:val="24"/>
        </w:rPr>
        <w:tab/>
        <w:t>Reglement Commissie van Geschillen</w:t>
      </w:r>
    </w:p>
    <w:p w14:paraId="3733CEBB" w14:textId="77777777" w:rsidR="00BD153A" w:rsidRDefault="00BD153A">
      <w:pPr>
        <w:pStyle w:val="03artikelkop"/>
        <w:rPr>
          <w:rFonts w:ascii="Arial" w:hAnsi="Arial" w:cs="Arial"/>
          <w:b/>
          <w:bCs/>
          <w:sz w:val="24"/>
        </w:rPr>
      </w:pPr>
    </w:p>
    <w:p w14:paraId="3733CEBC" w14:textId="77777777" w:rsidR="00BD153A" w:rsidRDefault="00BD153A">
      <w:pPr>
        <w:pStyle w:val="03artikelkop"/>
        <w:outlineLvl w:val="0"/>
        <w:rPr>
          <w:rFonts w:ascii="Arial" w:hAnsi="Arial" w:cs="Arial"/>
          <w:b/>
          <w:bCs/>
          <w:sz w:val="20"/>
        </w:rPr>
      </w:pPr>
      <w:r>
        <w:rPr>
          <w:rFonts w:ascii="Arial" w:hAnsi="Arial" w:cs="Arial"/>
          <w:b/>
          <w:bCs/>
          <w:sz w:val="20"/>
        </w:rPr>
        <w:t>Artikel 1</w:t>
      </w:r>
      <w:r w:rsidR="00F02637">
        <w:rPr>
          <w:rFonts w:ascii="Arial" w:hAnsi="Arial" w:cs="Arial"/>
          <w:b/>
          <w:bCs/>
          <w:sz w:val="20"/>
        </w:rPr>
        <w:tab/>
      </w:r>
    </w:p>
    <w:p w14:paraId="3733CEBD"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Er is een Commissie van Geschillen bestaande uit drie leden. Voorts wordt voor elk van de drie leden een plaatsvervangend lid aangewezen.</w:t>
      </w:r>
    </w:p>
    <w:p w14:paraId="3733CEBE" w14:textId="77777777" w:rsidR="00BD153A" w:rsidRDefault="00BD153A">
      <w:pPr>
        <w:pStyle w:val="01plattetekst"/>
        <w:ind w:left="0"/>
        <w:rPr>
          <w:rFonts w:ascii="Arial" w:hAnsi="Arial" w:cs="Arial"/>
          <w:sz w:val="20"/>
        </w:rPr>
      </w:pPr>
    </w:p>
    <w:p w14:paraId="3733CEBF"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Een lid en diens plaatsvervanger in de commissie worden benoemd door Fokus en een lid en diens plaatsvervanger door de werknemersorganisaties.</w:t>
      </w:r>
    </w:p>
    <w:p w14:paraId="3733CEC0" w14:textId="77777777" w:rsidR="00BD153A" w:rsidRDefault="00BD153A">
      <w:pPr>
        <w:pStyle w:val="01plattetekst"/>
        <w:ind w:left="0"/>
        <w:rPr>
          <w:rFonts w:ascii="Arial" w:hAnsi="Arial" w:cs="Arial"/>
          <w:sz w:val="20"/>
        </w:rPr>
      </w:pPr>
    </w:p>
    <w:p w14:paraId="3733CEC1"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Een lid en diens plaatsvervanger worden benoemd door de in lid 2 bedoelde partijen gezamenlijk, welke optreden als voorzitter c.q. plaatsvervangend voorzitter.</w:t>
      </w:r>
    </w:p>
    <w:p w14:paraId="3733CEC2" w14:textId="77777777" w:rsidR="00BD153A" w:rsidRDefault="00BD153A">
      <w:pPr>
        <w:pStyle w:val="01plattetekst"/>
        <w:ind w:left="0"/>
        <w:rPr>
          <w:rFonts w:ascii="Arial" w:hAnsi="Arial" w:cs="Arial"/>
          <w:sz w:val="20"/>
        </w:rPr>
      </w:pPr>
    </w:p>
    <w:p w14:paraId="3733CEC3"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4</w:t>
      </w:r>
      <w:r>
        <w:rPr>
          <w:rFonts w:ascii="Arial" w:hAnsi="Arial" w:cs="Arial"/>
          <w:sz w:val="20"/>
        </w:rPr>
        <w:tab/>
        <w:t>Het lidmaatschap van de commissie eindigt:</w:t>
      </w:r>
    </w:p>
    <w:p w14:paraId="3733CEC4" w14:textId="77777777" w:rsidR="00BD153A" w:rsidRDefault="00BD153A" w:rsidP="00AE1401">
      <w:pPr>
        <w:pStyle w:val="01plattetekst"/>
        <w:numPr>
          <w:ilvl w:val="0"/>
          <w:numId w:val="9"/>
        </w:numPr>
        <w:tabs>
          <w:tab w:val="clear" w:pos="2152"/>
          <w:tab w:val="num" w:pos="284"/>
          <w:tab w:val="left" w:pos="709"/>
        </w:tabs>
        <w:ind w:hanging="512"/>
        <w:rPr>
          <w:rFonts w:ascii="Arial" w:hAnsi="Arial" w:cs="Arial"/>
          <w:sz w:val="20"/>
        </w:rPr>
      </w:pPr>
      <w:r>
        <w:rPr>
          <w:rFonts w:ascii="Arial" w:hAnsi="Arial" w:cs="Arial"/>
          <w:sz w:val="20"/>
        </w:rPr>
        <w:t>door overlijden;</w:t>
      </w:r>
    </w:p>
    <w:p w14:paraId="3733CEC5" w14:textId="77777777" w:rsidR="00BD153A" w:rsidRDefault="00BD153A" w:rsidP="00AE1401">
      <w:pPr>
        <w:pStyle w:val="01plattetekst"/>
        <w:numPr>
          <w:ilvl w:val="0"/>
          <w:numId w:val="9"/>
        </w:numPr>
        <w:tabs>
          <w:tab w:val="clear" w:pos="2152"/>
          <w:tab w:val="num" w:pos="284"/>
          <w:tab w:val="num" w:pos="709"/>
        </w:tabs>
        <w:ind w:hanging="512"/>
        <w:rPr>
          <w:rFonts w:ascii="Arial" w:hAnsi="Arial" w:cs="Arial"/>
          <w:sz w:val="20"/>
        </w:rPr>
      </w:pPr>
      <w:r>
        <w:rPr>
          <w:rFonts w:ascii="Arial" w:hAnsi="Arial" w:cs="Arial"/>
          <w:sz w:val="20"/>
        </w:rPr>
        <w:t>door schriftelijk te bedanken;</w:t>
      </w:r>
    </w:p>
    <w:p w14:paraId="3733CEC6" w14:textId="77777777" w:rsidR="00BD153A" w:rsidRDefault="00BD153A" w:rsidP="00AE1401">
      <w:pPr>
        <w:pStyle w:val="01plattetekst"/>
        <w:numPr>
          <w:ilvl w:val="0"/>
          <w:numId w:val="9"/>
        </w:numPr>
        <w:tabs>
          <w:tab w:val="clear" w:pos="2152"/>
          <w:tab w:val="num" w:pos="284"/>
          <w:tab w:val="left" w:pos="709"/>
        </w:tabs>
        <w:ind w:hanging="512"/>
        <w:rPr>
          <w:rFonts w:ascii="Arial" w:hAnsi="Arial" w:cs="Arial"/>
          <w:sz w:val="20"/>
        </w:rPr>
      </w:pPr>
      <w:r>
        <w:rPr>
          <w:rFonts w:ascii="Arial" w:hAnsi="Arial" w:cs="Arial"/>
          <w:sz w:val="20"/>
        </w:rPr>
        <w:t>door intrekking van de benoeming door de benoemende organisatie(s).</w:t>
      </w:r>
    </w:p>
    <w:p w14:paraId="3733CEC7" w14:textId="77777777" w:rsidR="00BD153A" w:rsidRDefault="00BD153A">
      <w:pPr>
        <w:pStyle w:val="01plattetekst"/>
        <w:tabs>
          <w:tab w:val="clear" w:pos="2152"/>
          <w:tab w:val="left" w:pos="709"/>
        </w:tabs>
        <w:ind w:left="0" w:hanging="76"/>
        <w:rPr>
          <w:rFonts w:ascii="Arial" w:hAnsi="Arial" w:cs="Arial"/>
          <w:sz w:val="20"/>
        </w:rPr>
      </w:pPr>
    </w:p>
    <w:p w14:paraId="3733CEC8"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5</w:t>
      </w:r>
      <w:r>
        <w:rPr>
          <w:rFonts w:ascii="Arial" w:hAnsi="Arial" w:cs="Arial"/>
          <w:sz w:val="20"/>
        </w:rPr>
        <w:tab/>
        <w:t>Het secretariaat der commissie wordt gevoerd door het CAOP, Lange Voorhout te Den Haag.</w:t>
      </w:r>
    </w:p>
    <w:p w14:paraId="3733CEC9" w14:textId="77777777" w:rsidR="00BD153A" w:rsidRDefault="00BD153A">
      <w:pPr>
        <w:pStyle w:val="01plattetekst"/>
        <w:rPr>
          <w:rFonts w:ascii="Arial" w:hAnsi="Arial" w:cs="Arial"/>
          <w:sz w:val="20"/>
        </w:rPr>
      </w:pPr>
      <w:r>
        <w:rPr>
          <w:rFonts w:ascii="Arial" w:hAnsi="Arial" w:cs="Arial"/>
          <w:sz w:val="20"/>
        </w:rPr>
        <w:t xml:space="preserve"> </w:t>
      </w:r>
    </w:p>
    <w:p w14:paraId="3733CECA" w14:textId="77777777" w:rsidR="00BD153A" w:rsidRDefault="00BD153A">
      <w:pPr>
        <w:pStyle w:val="03artikelkop"/>
        <w:outlineLvl w:val="0"/>
        <w:rPr>
          <w:rFonts w:ascii="Arial" w:hAnsi="Arial" w:cs="Arial"/>
          <w:b/>
          <w:bCs/>
          <w:sz w:val="20"/>
        </w:rPr>
      </w:pPr>
      <w:r>
        <w:rPr>
          <w:rFonts w:ascii="Arial" w:hAnsi="Arial" w:cs="Arial"/>
          <w:b/>
          <w:bCs/>
          <w:sz w:val="20"/>
        </w:rPr>
        <w:t>Artikel 2</w:t>
      </w:r>
    </w:p>
    <w:p w14:paraId="3733CECB"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Een geschil als bedoeld in artikel 2</w:t>
      </w:r>
      <w:r w:rsidR="00CC3D1D">
        <w:rPr>
          <w:rFonts w:ascii="Arial" w:hAnsi="Arial" w:cs="Arial"/>
          <w:sz w:val="20"/>
        </w:rPr>
        <w:t>7</w:t>
      </w:r>
      <w:r>
        <w:rPr>
          <w:rFonts w:ascii="Arial" w:hAnsi="Arial" w:cs="Arial"/>
          <w:sz w:val="20"/>
        </w:rPr>
        <w:t xml:space="preserve"> van de CAO wordt aanhangig gemaakt door toezending van een met redenen omkleed verzoekschrift in viervoud aan het secretariaat van de commissie.</w:t>
      </w:r>
    </w:p>
    <w:p w14:paraId="3733CECC" w14:textId="77777777" w:rsidR="00BD153A" w:rsidRDefault="00BD153A">
      <w:pPr>
        <w:pStyle w:val="01plattetekst"/>
        <w:ind w:left="0"/>
        <w:rPr>
          <w:rFonts w:ascii="Arial" w:hAnsi="Arial" w:cs="Arial"/>
          <w:sz w:val="20"/>
        </w:rPr>
      </w:pPr>
    </w:p>
    <w:p w14:paraId="3733CECD"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De partij die het geschil aanhangig maakt, doet hiervan onverwijld schriftelijk mededeling aan de andere partij onder bijvoeging van een afschrift van het verzoekschrift.</w:t>
      </w:r>
    </w:p>
    <w:p w14:paraId="3733CECE" w14:textId="77777777" w:rsidR="00BD153A" w:rsidRDefault="00BD153A">
      <w:pPr>
        <w:pStyle w:val="01plattetekst"/>
        <w:tabs>
          <w:tab w:val="clear" w:pos="2152"/>
          <w:tab w:val="left" w:pos="284"/>
        </w:tabs>
        <w:ind w:left="284" w:hanging="284"/>
        <w:rPr>
          <w:rFonts w:ascii="Arial" w:hAnsi="Arial" w:cs="Arial"/>
          <w:sz w:val="20"/>
        </w:rPr>
      </w:pPr>
    </w:p>
    <w:p w14:paraId="3733CECF"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3</w:t>
      </w:r>
      <w:r>
        <w:rPr>
          <w:rFonts w:ascii="Arial" w:hAnsi="Arial" w:cs="Arial"/>
          <w:sz w:val="20"/>
        </w:rPr>
        <w:tab/>
        <w:t>Na ontvangst van het verzoekschrift dient de wederpartij uiterlijk binnen 3 weken een met redenen omkleed verweerschrift in viervoud bij het secretariaat voornoemd in te dienen.</w:t>
      </w:r>
    </w:p>
    <w:p w14:paraId="3733CED0" w14:textId="77777777" w:rsidR="00BD153A" w:rsidRDefault="00BD153A">
      <w:pPr>
        <w:pStyle w:val="01plattetekst"/>
        <w:ind w:left="0"/>
        <w:rPr>
          <w:rFonts w:ascii="Arial" w:hAnsi="Arial" w:cs="Arial"/>
          <w:sz w:val="20"/>
        </w:rPr>
      </w:pPr>
    </w:p>
    <w:p w14:paraId="3733CED1"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4</w:t>
      </w:r>
      <w:r>
        <w:rPr>
          <w:rFonts w:ascii="Arial" w:hAnsi="Arial" w:cs="Arial"/>
          <w:sz w:val="20"/>
        </w:rPr>
        <w:tab/>
        <w:t>Een afschrift van het verweerschrift dient door de in lid 3 genoemde partij te worden gezonden aan de partij die het geschil aanhangig heeft gemaakt.</w:t>
      </w:r>
    </w:p>
    <w:p w14:paraId="3733CED2" w14:textId="77777777" w:rsidR="00BD153A" w:rsidRDefault="00BD153A">
      <w:pPr>
        <w:pStyle w:val="01plattetekst"/>
        <w:ind w:left="0"/>
        <w:rPr>
          <w:rFonts w:ascii="Arial" w:hAnsi="Arial" w:cs="Arial"/>
          <w:sz w:val="20"/>
        </w:rPr>
      </w:pPr>
    </w:p>
    <w:p w14:paraId="3733CED3" w14:textId="77777777" w:rsidR="00BD153A" w:rsidRDefault="00E073D7" w:rsidP="00E073D7">
      <w:pPr>
        <w:pStyle w:val="01plattetekst"/>
        <w:tabs>
          <w:tab w:val="clear" w:pos="2152"/>
          <w:tab w:val="clear" w:pos="4304"/>
          <w:tab w:val="left" w:pos="284"/>
        </w:tabs>
        <w:ind w:left="284" w:hanging="284"/>
        <w:rPr>
          <w:rFonts w:ascii="Arial" w:hAnsi="Arial" w:cs="Arial"/>
          <w:sz w:val="20"/>
        </w:rPr>
      </w:pPr>
      <w:r>
        <w:rPr>
          <w:rFonts w:ascii="Arial" w:hAnsi="Arial" w:cs="Arial"/>
          <w:sz w:val="20"/>
        </w:rPr>
        <w:t>5</w:t>
      </w:r>
      <w:r>
        <w:rPr>
          <w:rFonts w:ascii="Arial" w:hAnsi="Arial" w:cs="Arial"/>
          <w:sz w:val="20"/>
        </w:rPr>
        <w:tab/>
      </w:r>
      <w:r w:rsidR="00BD153A">
        <w:rPr>
          <w:rFonts w:ascii="Arial" w:hAnsi="Arial" w:cs="Arial"/>
          <w:sz w:val="20"/>
        </w:rPr>
        <w:t xml:space="preserve">De voorzitter kan - indien </w:t>
      </w:r>
      <w:r w:rsidR="00DE6D51">
        <w:rPr>
          <w:rFonts w:ascii="Arial" w:hAnsi="Arial" w:cs="Arial"/>
          <w:sz w:val="20"/>
        </w:rPr>
        <w:t>hem</w:t>
      </w:r>
      <w:r w:rsidR="00BD153A">
        <w:rPr>
          <w:rFonts w:ascii="Arial" w:hAnsi="Arial" w:cs="Arial"/>
          <w:sz w:val="20"/>
        </w:rPr>
        <w:t xml:space="preserve"> dit wenselijk voorkomt - partijen opdragen nadere stukken in te dienen binnen een door </w:t>
      </w:r>
      <w:r w:rsidR="00DE6D51">
        <w:rPr>
          <w:rFonts w:ascii="Arial" w:hAnsi="Arial" w:cs="Arial"/>
          <w:sz w:val="20"/>
        </w:rPr>
        <w:t>hem</w:t>
      </w:r>
      <w:r w:rsidR="00BD153A">
        <w:rPr>
          <w:rFonts w:ascii="Arial" w:hAnsi="Arial" w:cs="Arial"/>
          <w:sz w:val="20"/>
        </w:rPr>
        <w:t xml:space="preserve"> te stellen termijn en op de door </w:t>
      </w:r>
      <w:r w:rsidR="00DE6D51">
        <w:rPr>
          <w:rFonts w:ascii="Arial" w:hAnsi="Arial" w:cs="Arial"/>
          <w:sz w:val="20"/>
        </w:rPr>
        <w:t>hem</w:t>
      </w:r>
      <w:r w:rsidR="00BD153A">
        <w:rPr>
          <w:rFonts w:ascii="Arial" w:hAnsi="Arial" w:cs="Arial"/>
          <w:sz w:val="20"/>
        </w:rPr>
        <w:t xml:space="preserve"> voorgeschreven wijze.</w:t>
      </w:r>
    </w:p>
    <w:p w14:paraId="3733CED4" w14:textId="77777777" w:rsidR="00D06CBF" w:rsidRDefault="00D06CBF" w:rsidP="00D06CBF">
      <w:pPr>
        <w:pStyle w:val="01plattetekst"/>
        <w:tabs>
          <w:tab w:val="clear" w:pos="2152"/>
        </w:tabs>
        <w:ind w:left="0"/>
        <w:rPr>
          <w:rFonts w:ascii="Arial" w:hAnsi="Arial" w:cs="Arial"/>
          <w:sz w:val="20"/>
        </w:rPr>
      </w:pPr>
    </w:p>
    <w:p w14:paraId="3733CED5" w14:textId="77777777" w:rsidR="001D45E8" w:rsidRDefault="001D45E8" w:rsidP="001D45E8">
      <w:pPr>
        <w:pStyle w:val="01plattetekst"/>
        <w:tabs>
          <w:tab w:val="clear" w:pos="2152"/>
          <w:tab w:val="left" w:pos="284"/>
        </w:tabs>
        <w:ind w:left="284" w:hanging="284"/>
        <w:rPr>
          <w:rFonts w:ascii="Arial" w:hAnsi="Arial" w:cs="Arial"/>
          <w:sz w:val="20"/>
        </w:rPr>
      </w:pPr>
      <w:r>
        <w:rPr>
          <w:rFonts w:ascii="Arial" w:hAnsi="Arial" w:cs="Arial"/>
          <w:sz w:val="20"/>
        </w:rPr>
        <w:t>6</w:t>
      </w:r>
      <w:r>
        <w:rPr>
          <w:rFonts w:ascii="Arial" w:hAnsi="Arial" w:cs="Arial"/>
          <w:sz w:val="20"/>
        </w:rPr>
        <w:tab/>
        <w:t>Van de werknemer wordt verwacht dat een geschil pas wordt voorgelegd aan de Commissie van Geschillen, nadat het geschil door de werknemer intern binnen de Fokus-organisatie aanhangig is gemaakt.</w:t>
      </w:r>
    </w:p>
    <w:p w14:paraId="3733CED6" w14:textId="77777777" w:rsidR="00BD153A" w:rsidRDefault="00BD153A">
      <w:pPr>
        <w:pStyle w:val="03artikelkop"/>
        <w:rPr>
          <w:rFonts w:ascii="Arial" w:hAnsi="Arial" w:cs="Arial"/>
          <w:sz w:val="20"/>
        </w:rPr>
      </w:pPr>
    </w:p>
    <w:p w14:paraId="3733CED7" w14:textId="77777777" w:rsidR="00BD153A" w:rsidRDefault="00BD153A">
      <w:pPr>
        <w:pStyle w:val="03artikelkop"/>
        <w:outlineLvl w:val="0"/>
        <w:rPr>
          <w:rFonts w:ascii="Arial" w:hAnsi="Arial" w:cs="Arial"/>
          <w:b/>
          <w:bCs/>
          <w:sz w:val="20"/>
        </w:rPr>
      </w:pPr>
      <w:r>
        <w:rPr>
          <w:rFonts w:ascii="Arial" w:hAnsi="Arial" w:cs="Arial"/>
          <w:b/>
          <w:bCs/>
          <w:sz w:val="20"/>
        </w:rPr>
        <w:t>Artikel 3</w:t>
      </w:r>
    </w:p>
    <w:p w14:paraId="3733CED8"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 xml:space="preserve">De mondelinge behandeling van het geschil vindt in het algemeen plaats binnen 6 weken na indiening van het verzoekschrift. </w:t>
      </w:r>
    </w:p>
    <w:p w14:paraId="3733CED9" w14:textId="77777777" w:rsidR="00060CDA" w:rsidRDefault="00060CDA">
      <w:pPr>
        <w:pStyle w:val="01plattetekst"/>
        <w:tabs>
          <w:tab w:val="clear" w:pos="2152"/>
          <w:tab w:val="left" w:pos="284"/>
        </w:tabs>
        <w:ind w:left="284" w:hanging="284"/>
        <w:rPr>
          <w:rFonts w:ascii="Arial" w:hAnsi="Arial" w:cs="Arial"/>
          <w:sz w:val="20"/>
        </w:rPr>
      </w:pPr>
    </w:p>
    <w:p w14:paraId="3733CEDA"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Voor deze behandeling worden de partijen ten</w:t>
      </w:r>
      <w:r w:rsidR="00680416">
        <w:rPr>
          <w:rFonts w:ascii="Arial" w:hAnsi="Arial" w:cs="Arial"/>
          <w:sz w:val="20"/>
        </w:rPr>
        <w:t xml:space="preserve"> </w:t>
      </w:r>
      <w:r>
        <w:rPr>
          <w:rFonts w:ascii="Arial" w:hAnsi="Arial" w:cs="Arial"/>
          <w:sz w:val="20"/>
        </w:rPr>
        <w:t>minste 14 dagen tevoren bij schrijven met ontvangst</w:t>
      </w:r>
      <w:r w:rsidR="009C6E32">
        <w:rPr>
          <w:rFonts w:ascii="Arial" w:hAnsi="Arial" w:cs="Arial"/>
          <w:sz w:val="20"/>
        </w:rPr>
        <w:t>-</w:t>
      </w:r>
      <w:r>
        <w:rPr>
          <w:rFonts w:ascii="Arial" w:hAnsi="Arial" w:cs="Arial"/>
          <w:sz w:val="20"/>
        </w:rPr>
        <w:t>bevestiging uitgenodigd.</w:t>
      </w:r>
    </w:p>
    <w:p w14:paraId="3733CEDB" w14:textId="77777777" w:rsidR="00BD153A" w:rsidRDefault="00BD153A">
      <w:pPr>
        <w:pStyle w:val="01plattetekst"/>
        <w:rPr>
          <w:rFonts w:ascii="Arial" w:hAnsi="Arial" w:cs="Arial"/>
          <w:sz w:val="20"/>
        </w:rPr>
      </w:pPr>
      <w:r>
        <w:rPr>
          <w:rFonts w:ascii="Arial" w:hAnsi="Arial" w:cs="Arial"/>
          <w:sz w:val="20"/>
        </w:rPr>
        <w:t xml:space="preserve"> </w:t>
      </w:r>
    </w:p>
    <w:p w14:paraId="3733CEDC" w14:textId="77777777" w:rsidR="00BD153A" w:rsidRDefault="00BD153A">
      <w:pPr>
        <w:pStyle w:val="03artikelkop"/>
        <w:outlineLvl w:val="0"/>
        <w:rPr>
          <w:rFonts w:ascii="Arial" w:hAnsi="Arial" w:cs="Arial"/>
          <w:b/>
          <w:bCs/>
          <w:sz w:val="20"/>
        </w:rPr>
      </w:pPr>
      <w:r>
        <w:rPr>
          <w:rFonts w:ascii="Arial" w:hAnsi="Arial" w:cs="Arial"/>
          <w:b/>
          <w:bCs/>
          <w:sz w:val="20"/>
        </w:rPr>
        <w:t>Artikel 4</w:t>
      </w:r>
    </w:p>
    <w:p w14:paraId="3733CEDD"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Tijdens de behandeling worden de partijen in elkaars tegenwoordigheid gehoord, waarbij zij zich door hun raadsman kunnen doen bijstaan.</w:t>
      </w:r>
    </w:p>
    <w:p w14:paraId="3733CEDE" w14:textId="77777777" w:rsidR="00BD153A" w:rsidRDefault="00BD153A">
      <w:pPr>
        <w:pStyle w:val="01plattetekst"/>
        <w:ind w:left="0"/>
        <w:rPr>
          <w:rFonts w:ascii="Arial" w:hAnsi="Arial" w:cs="Arial"/>
          <w:sz w:val="20"/>
        </w:rPr>
      </w:pPr>
    </w:p>
    <w:p w14:paraId="3733CEDF"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2</w:t>
      </w:r>
      <w:r>
        <w:rPr>
          <w:rFonts w:ascii="Arial" w:hAnsi="Arial" w:cs="Arial"/>
          <w:sz w:val="20"/>
        </w:rPr>
        <w:tab/>
        <w:t>Indien de partijen getuigen en/of deskundigen willen doen horen, dienen zij hiervan tenminste 8 dagen voor de dag waarop de mondelinge behandeling plaatsvindt, schriftelijk mededeling te doen aan het secretariaat, zulks onder opgave van naam, adres en beroep der getuigen en/of deskundigen.</w:t>
      </w:r>
    </w:p>
    <w:p w14:paraId="3733CEE0" w14:textId="77777777" w:rsidR="00BD153A" w:rsidRDefault="00BD153A">
      <w:pPr>
        <w:pStyle w:val="01plattetekst"/>
        <w:ind w:left="0"/>
        <w:rPr>
          <w:rFonts w:ascii="Arial" w:hAnsi="Arial" w:cs="Arial"/>
          <w:sz w:val="20"/>
        </w:rPr>
      </w:pPr>
    </w:p>
    <w:p w14:paraId="3733CEE1"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3</w:t>
      </w:r>
      <w:r>
        <w:rPr>
          <w:rFonts w:ascii="Arial" w:hAnsi="Arial" w:cs="Arial"/>
          <w:sz w:val="20"/>
        </w:rPr>
        <w:tab/>
        <w:t>Aan wederpartij dient hiervan onverwijld schriftelijk mededeling te worden gedaan.</w:t>
      </w:r>
    </w:p>
    <w:p w14:paraId="3733CEE2" w14:textId="77777777" w:rsidR="00BD153A" w:rsidRDefault="00BD153A">
      <w:pPr>
        <w:pStyle w:val="01plattetekst"/>
        <w:tabs>
          <w:tab w:val="clear" w:pos="2152"/>
          <w:tab w:val="left" w:pos="284"/>
        </w:tabs>
        <w:ind w:left="284" w:hanging="284"/>
        <w:rPr>
          <w:rFonts w:ascii="Arial" w:hAnsi="Arial" w:cs="Arial"/>
          <w:sz w:val="20"/>
        </w:rPr>
      </w:pPr>
    </w:p>
    <w:p w14:paraId="3733CEE3"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4</w:t>
      </w:r>
      <w:r>
        <w:rPr>
          <w:rFonts w:ascii="Arial" w:hAnsi="Arial" w:cs="Arial"/>
          <w:sz w:val="20"/>
        </w:rPr>
        <w:tab/>
        <w:t>Partijen en hun raadsman worden in de gelegenheid gesteld ook zelf vragen te stellen aan de wederpartij en aan getuigen en/of deskundigen.</w:t>
      </w:r>
    </w:p>
    <w:p w14:paraId="3733CEE4" w14:textId="77777777" w:rsidR="00BD153A" w:rsidRDefault="00BD153A">
      <w:pPr>
        <w:pStyle w:val="01plattetekst"/>
        <w:ind w:left="0"/>
        <w:rPr>
          <w:rFonts w:ascii="Arial" w:hAnsi="Arial" w:cs="Arial"/>
          <w:sz w:val="20"/>
        </w:rPr>
      </w:pPr>
    </w:p>
    <w:p w14:paraId="3733CEE5"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lastRenderedPageBreak/>
        <w:t>5</w:t>
      </w:r>
      <w:r>
        <w:rPr>
          <w:rFonts w:ascii="Arial" w:hAnsi="Arial" w:cs="Arial"/>
          <w:sz w:val="20"/>
        </w:rPr>
        <w:tab/>
        <w:t>Voor de mondelinge behandeling stelt de commissie vast of partijen zijn overeen</w:t>
      </w:r>
      <w:r>
        <w:rPr>
          <w:rFonts w:ascii="Arial" w:hAnsi="Arial" w:cs="Arial"/>
          <w:sz w:val="20"/>
        </w:rPr>
        <w:softHyphen/>
        <w:t>gekomen de uitspraak van de commissie bij wijze van bindend advies op te volgen.</w:t>
      </w:r>
    </w:p>
    <w:p w14:paraId="3733CEE6" w14:textId="77777777" w:rsidR="00BD153A" w:rsidRDefault="00BD153A">
      <w:pPr>
        <w:pStyle w:val="01plattetekst"/>
        <w:rPr>
          <w:rFonts w:ascii="Arial" w:hAnsi="Arial" w:cs="Arial"/>
          <w:sz w:val="20"/>
        </w:rPr>
      </w:pPr>
    </w:p>
    <w:p w14:paraId="3733CEE7" w14:textId="77777777" w:rsidR="00BD153A" w:rsidRDefault="00BD153A">
      <w:pPr>
        <w:pStyle w:val="03artikelkop"/>
        <w:outlineLvl w:val="0"/>
        <w:rPr>
          <w:rFonts w:ascii="Arial" w:hAnsi="Arial" w:cs="Arial"/>
          <w:b/>
          <w:bCs/>
          <w:sz w:val="20"/>
        </w:rPr>
      </w:pPr>
      <w:r>
        <w:rPr>
          <w:rFonts w:ascii="Arial" w:hAnsi="Arial" w:cs="Arial"/>
          <w:b/>
          <w:bCs/>
          <w:sz w:val="20"/>
        </w:rPr>
        <w:t>Artikel 5</w:t>
      </w:r>
    </w:p>
    <w:p w14:paraId="3733CEE8" w14:textId="77777777" w:rsidR="00BD153A" w:rsidRDefault="00BD153A">
      <w:pPr>
        <w:pStyle w:val="01plattetekst"/>
        <w:tabs>
          <w:tab w:val="clear" w:pos="2152"/>
          <w:tab w:val="left" w:pos="284"/>
        </w:tabs>
        <w:ind w:left="0"/>
        <w:outlineLvl w:val="0"/>
        <w:rPr>
          <w:rFonts w:ascii="Arial" w:hAnsi="Arial" w:cs="Arial"/>
          <w:sz w:val="20"/>
        </w:rPr>
      </w:pPr>
      <w:r>
        <w:rPr>
          <w:rFonts w:ascii="Arial" w:hAnsi="Arial" w:cs="Arial"/>
          <w:sz w:val="20"/>
        </w:rPr>
        <w:t>De mondelinge behandeling van het geschil geschiedt in beginsel in het openbaar.</w:t>
      </w:r>
    </w:p>
    <w:p w14:paraId="3733CEE9" w14:textId="77777777" w:rsidR="00BD153A" w:rsidRDefault="00BD153A">
      <w:pPr>
        <w:pStyle w:val="01plattetekst"/>
        <w:rPr>
          <w:rFonts w:ascii="Arial" w:hAnsi="Arial" w:cs="Arial"/>
          <w:sz w:val="20"/>
        </w:rPr>
      </w:pPr>
    </w:p>
    <w:p w14:paraId="3733CEEA" w14:textId="77777777" w:rsidR="00BD153A" w:rsidRDefault="00BD153A">
      <w:pPr>
        <w:pStyle w:val="03artikelkop"/>
        <w:outlineLvl w:val="0"/>
        <w:rPr>
          <w:rFonts w:ascii="Arial" w:hAnsi="Arial" w:cs="Arial"/>
          <w:b/>
          <w:bCs/>
          <w:sz w:val="20"/>
        </w:rPr>
      </w:pPr>
      <w:r>
        <w:rPr>
          <w:rFonts w:ascii="Arial" w:hAnsi="Arial" w:cs="Arial"/>
          <w:b/>
          <w:bCs/>
          <w:sz w:val="20"/>
        </w:rPr>
        <w:t>Artikel 6</w:t>
      </w:r>
    </w:p>
    <w:p w14:paraId="3733CEEB"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 xml:space="preserve">De beraadslagingen geschieden in een voltallige vergadering, welke niet openbaar is. </w:t>
      </w:r>
    </w:p>
    <w:p w14:paraId="3733CEEC"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De tijdens deze zitting gedane mededelingen zijn geheim.</w:t>
      </w:r>
    </w:p>
    <w:p w14:paraId="3733CEED" w14:textId="77777777" w:rsidR="00BD153A" w:rsidRDefault="00BD153A">
      <w:pPr>
        <w:pStyle w:val="01plattetekst"/>
        <w:rPr>
          <w:rFonts w:ascii="Arial" w:hAnsi="Arial" w:cs="Arial"/>
          <w:sz w:val="20"/>
        </w:rPr>
      </w:pPr>
      <w:r>
        <w:rPr>
          <w:rFonts w:ascii="Arial" w:hAnsi="Arial" w:cs="Arial"/>
          <w:sz w:val="20"/>
        </w:rPr>
        <w:tab/>
      </w:r>
      <w:r>
        <w:rPr>
          <w:rFonts w:ascii="Arial" w:hAnsi="Arial" w:cs="Arial"/>
          <w:sz w:val="20"/>
        </w:rPr>
        <w:tab/>
      </w:r>
    </w:p>
    <w:p w14:paraId="3733CEEE" w14:textId="77777777" w:rsidR="00BD153A" w:rsidRDefault="00BD153A">
      <w:pPr>
        <w:pStyle w:val="03artikelkop"/>
        <w:outlineLvl w:val="0"/>
        <w:rPr>
          <w:rFonts w:ascii="Arial" w:hAnsi="Arial" w:cs="Arial"/>
          <w:b/>
          <w:bCs/>
          <w:sz w:val="20"/>
        </w:rPr>
      </w:pPr>
      <w:r>
        <w:rPr>
          <w:rFonts w:ascii="Arial" w:hAnsi="Arial" w:cs="Arial"/>
          <w:b/>
          <w:bCs/>
          <w:sz w:val="20"/>
        </w:rPr>
        <w:t>Artikel 6a</w:t>
      </w:r>
    </w:p>
    <w:p w14:paraId="3733CEEF" w14:textId="77777777" w:rsidR="00BD153A" w:rsidRDefault="00BD153A">
      <w:pPr>
        <w:pStyle w:val="01plattetekst"/>
        <w:tabs>
          <w:tab w:val="clear" w:pos="2152"/>
          <w:tab w:val="left" w:pos="284"/>
        </w:tabs>
        <w:ind w:left="0"/>
        <w:outlineLvl w:val="0"/>
        <w:rPr>
          <w:rFonts w:ascii="Arial" w:hAnsi="Arial" w:cs="Arial"/>
          <w:sz w:val="20"/>
        </w:rPr>
      </w:pPr>
      <w:r>
        <w:rPr>
          <w:rFonts w:ascii="Arial" w:hAnsi="Arial" w:cs="Arial"/>
          <w:sz w:val="20"/>
        </w:rPr>
        <w:t>De commissie kan bepalen de behandeling van het geschil schriftelijk af te doen.</w:t>
      </w:r>
    </w:p>
    <w:p w14:paraId="3733CEF0" w14:textId="77777777" w:rsidR="00BD153A" w:rsidRDefault="00BD153A">
      <w:pPr>
        <w:pStyle w:val="01plattetekst"/>
        <w:rPr>
          <w:rFonts w:ascii="Arial" w:hAnsi="Arial" w:cs="Arial"/>
          <w:sz w:val="20"/>
        </w:rPr>
      </w:pPr>
    </w:p>
    <w:p w14:paraId="3733CEF1" w14:textId="77777777" w:rsidR="00BD153A" w:rsidRDefault="00BD153A">
      <w:pPr>
        <w:pStyle w:val="03artikelkop"/>
        <w:outlineLvl w:val="0"/>
        <w:rPr>
          <w:rFonts w:ascii="Arial" w:hAnsi="Arial" w:cs="Arial"/>
          <w:b/>
          <w:bCs/>
          <w:sz w:val="20"/>
        </w:rPr>
      </w:pPr>
      <w:r>
        <w:rPr>
          <w:rFonts w:ascii="Arial" w:hAnsi="Arial" w:cs="Arial"/>
          <w:b/>
          <w:bCs/>
          <w:sz w:val="20"/>
        </w:rPr>
        <w:t>Artikel 7</w:t>
      </w:r>
    </w:p>
    <w:p w14:paraId="3733CEF2"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De Commissie van Geschillen neemt een beslissing bij meerderheid van stemmen. De stemming geschiedt mondeling.</w:t>
      </w:r>
    </w:p>
    <w:p w14:paraId="3733CEF3" w14:textId="77777777" w:rsidR="00BD153A" w:rsidRDefault="00BD153A">
      <w:pPr>
        <w:pStyle w:val="01plattetekst"/>
        <w:ind w:left="0"/>
        <w:rPr>
          <w:rFonts w:ascii="Arial" w:hAnsi="Arial" w:cs="Arial"/>
          <w:sz w:val="20"/>
        </w:rPr>
      </w:pPr>
    </w:p>
    <w:p w14:paraId="3733CEF4"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2</w:t>
      </w:r>
      <w:r>
        <w:rPr>
          <w:rFonts w:ascii="Arial" w:hAnsi="Arial" w:cs="Arial"/>
          <w:sz w:val="20"/>
        </w:rPr>
        <w:tab/>
        <w:t>Geen der leden mag zich van stemming onthouden.</w:t>
      </w:r>
    </w:p>
    <w:p w14:paraId="3733CEF5" w14:textId="77777777" w:rsidR="00BD153A" w:rsidRDefault="00BD153A">
      <w:pPr>
        <w:pStyle w:val="01plattetekst"/>
        <w:rPr>
          <w:rFonts w:ascii="Arial" w:hAnsi="Arial" w:cs="Arial"/>
          <w:sz w:val="20"/>
        </w:rPr>
      </w:pPr>
      <w:r>
        <w:rPr>
          <w:rFonts w:ascii="Arial" w:hAnsi="Arial" w:cs="Arial"/>
          <w:sz w:val="20"/>
        </w:rPr>
        <w:t xml:space="preserve"> </w:t>
      </w:r>
    </w:p>
    <w:p w14:paraId="3733CEF6" w14:textId="77777777" w:rsidR="00BD153A" w:rsidRDefault="00BD153A">
      <w:pPr>
        <w:pStyle w:val="03artikelkop"/>
        <w:outlineLvl w:val="0"/>
        <w:rPr>
          <w:rFonts w:ascii="Arial" w:hAnsi="Arial" w:cs="Arial"/>
          <w:b/>
          <w:bCs/>
          <w:sz w:val="20"/>
        </w:rPr>
      </w:pPr>
      <w:r>
        <w:rPr>
          <w:rFonts w:ascii="Arial" w:hAnsi="Arial" w:cs="Arial"/>
          <w:b/>
          <w:bCs/>
          <w:sz w:val="20"/>
        </w:rPr>
        <w:t>Artikel 8</w:t>
      </w:r>
    </w:p>
    <w:p w14:paraId="3733CEF7"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De uitspraak is met reden omkleed en wordt zo spoedig mogelijk - doch uiterlijk binnen 4 weken - na de  beraadslagingen bij aangetekend schrijven aan partijen medegedeeld.</w:t>
      </w:r>
    </w:p>
    <w:p w14:paraId="3733CEF8" w14:textId="77777777" w:rsidR="00BD153A" w:rsidRDefault="00BD153A">
      <w:pPr>
        <w:pStyle w:val="01plattetekst"/>
        <w:rPr>
          <w:rFonts w:ascii="Arial" w:hAnsi="Arial" w:cs="Arial"/>
          <w:sz w:val="20"/>
        </w:rPr>
      </w:pPr>
    </w:p>
    <w:p w14:paraId="3733CEF9" w14:textId="77777777" w:rsidR="00BD153A" w:rsidRDefault="00BD153A">
      <w:pPr>
        <w:pStyle w:val="03artikelkop"/>
        <w:outlineLvl w:val="0"/>
        <w:rPr>
          <w:rFonts w:ascii="Arial" w:hAnsi="Arial" w:cs="Arial"/>
          <w:b/>
          <w:bCs/>
          <w:sz w:val="20"/>
        </w:rPr>
      </w:pPr>
      <w:r>
        <w:rPr>
          <w:rFonts w:ascii="Arial" w:hAnsi="Arial" w:cs="Arial"/>
          <w:b/>
          <w:bCs/>
          <w:sz w:val="20"/>
        </w:rPr>
        <w:t>Artikel 9</w:t>
      </w:r>
    </w:p>
    <w:p w14:paraId="3733CEFA" w14:textId="77777777" w:rsidR="00BD153A" w:rsidRDefault="00BD153A">
      <w:pPr>
        <w:pStyle w:val="01plattetekst"/>
        <w:tabs>
          <w:tab w:val="clear" w:pos="2152"/>
          <w:tab w:val="left" w:pos="284"/>
        </w:tabs>
        <w:ind w:left="284" w:hanging="284"/>
        <w:rPr>
          <w:rFonts w:ascii="Arial" w:hAnsi="Arial" w:cs="Arial"/>
          <w:sz w:val="20"/>
        </w:rPr>
      </w:pPr>
      <w:r>
        <w:rPr>
          <w:rFonts w:ascii="Arial" w:hAnsi="Arial" w:cs="Arial"/>
          <w:sz w:val="20"/>
        </w:rPr>
        <w:t>1</w:t>
      </w:r>
      <w:r>
        <w:rPr>
          <w:rFonts w:ascii="Arial" w:hAnsi="Arial" w:cs="Arial"/>
          <w:sz w:val="20"/>
        </w:rPr>
        <w:tab/>
        <w:t xml:space="preserve">Wordt het geschil aanhangig gemaakt door </w:t>
      </w:r>
      <w:r w:rsidR="002461E5">
        <w:rPr>
          <w:rFonts w:ascii="Arial" w:hAnsi="Arial" w:cs="Arial"/>
          <w:sz w:val="20"/>
        </w:rPr>
        <w:t>de werknemer</w:t>
      </w:r>
      <w:r>
        <w:rPr>
          <w:rFonts w:ascii="Arial" w:hAnsi="Arial" w:cs="Arial"/>
          <w:sz w:val="20"/>
        </w:rPr>
        <w:t xml:space="preserve"> dan dient deze een bedrag van € 68,07 te storten, hetwelk hem gerestitueerd wordt indien hij door de commissie in het gelijk wordt gesteld.</w:t>
      </w:r>
    </w:p>
    <w:p w14:paraId="3733CEFB" w14:textId="77777777" w:rsidR="00BD153A" w:rsidRDefault="00BD153A">
      <w:pPr>
        <w:pStyle w:val="01plattetekst"/>
        <w:ind w:left="0"/>
        <w:rPr>
          <w:rFonts w:ascii="Arial" w:hAnsi="Arial" w:cs="Arial"/>
          <w:sz w:val="20"/>
        </w:rPr>
      </w:pPr>
    </w:p>
    <w:p w14:paraId="3733CEFC" w14:textId="77777777" w:rsidR="00BD153A" w:rsidRDefault="00BD153A">
      <w:pPr>
        <w:pStyle w:val="01plattetekst"/>
        <w:tabs>
          <w:tab w:val="clear" w:pos="2152"/>
          <w:tab w:val="left" w:pos="284"/>
        </w:tabs>
        <w:ind w:left="0"/>
        <w:rPr>
          <w:rFonts w:ascii="Arial" w:hAnsi="Arial" w:cs="Arial"/>
          <w:sz w:val="20"/>
        </w:rPr>
      </w:pPr>
      <w:r>
        <w:rPr>
          <w:rFonts w:ascii="Arial" w:hAnsi="Arial" w:cs="Arial"/>
          <w:sz w:val="20"/>
        </w:rPr>
        <w:t>2</w:t>
      </w:r>
      <w:r>
        <w:rPr>
          <w:rFonts w:ascii="Arial" w:hAnsi="Arial" w:cs="Arial"/>
          <w:sz w:val="20"/>
        </w:rPr>
        <w:tab/>
        <w:t>Overigens komen de kosten voor rekening van Fokus.</w:t>
      </w:r>
    </w:p>
    <w:p w14:paraId="3733CEFD" w14:textId="77777777" w:rsidR="00BD153A" w:rsidRDefault="00BD153A">
      <w:pPr>
        <w:pStyle w:val="01plattetekst"/>
        <w:rPr>
          <w:rFonts w:ascii="Arial" w:hAnsi="Arial" w:cs="Arial"/>
          <w:sz w:val="20"/>
        </w:rPr>
      </w:pPr>
    </w:p>
    <w:p w14:paraId="3733CEFE" w14:textId="77777777" w:rsidR="00BD153A" w:rsidRPr="00F02637" w:rsidRDefault="00BD153A" w:rsidP="00F02637">
      <w:pPr>
        <w:pStyle w:val="03artikelkop"/>
        <w:outlineLvl w:val="0"/>
        <w:rPr>
          <w:rFonts w:ascii="Arial" w:hAnsi="Arial" w:cs="Arial"/>
          <w:b/>
          <w:bCs/>
          <w:sz w:val="24"/>
        </w:rPr>
      </w:pPr>
      <w:r>
        <w:rPr>
          <w:rFonts w:ascii="Arial" w:hAnsi="Arial" w:cs="Arial"/>
          <w:b/>
          <w:sz w:val="20"/>
        </w:rPr>
        <w:br w:type="page"/>
      </w:r>
      <w:r w:rsidRPr="00F02637">
        <w:rPr>
          <w:rFonts w:ascii="Arial" w:hAnsi="Arial" w:cs="Arial"/>
          <w:b/>
          <w:bCs/>
          <w:sz w:val="24"/>
        </w:rPr>
        <w:lastRenderedPageBreak/>
        <w:t>Bijlage VI</w:t>
      </w:r>
      <w:r w:rsidR="00F02637">
        <w:rPr>
          <w:rFonts w:ascii="Arial" w:hAnsi="Arial" w:cs="Arial"/>
          <w:b/>
          <w:bCs/>
          <w:sz w:val="24"/>
        </w:rPr>
        <w:tab/>
      </w:r>
      <w:r w:rsidRPr="00F02637">
        <w:rPr>
          <w:rFonts w:ascii="Arial" w:hAnsi="Arial" w:cs="Arial"/>
          <w:b/>
          <w:bCs/>
          <w:sz w:val="24"/>
        </w:rPr>
        <w:t>Meerkeuzesysteem arbeidsvoorwaarden</w:t>
      </w:r>
    </w:p>
    <w:p w14:paraId="3733CEFF" w14:textId="77777777" w:rsidR="00BD153A" w:rsidRDefault="00BD153A">
      <w:pPr>
        <w:tabs>
          <w:tab w:val="left" w:pos="339"/>
          <w:tab w:val="left" w:pos="679"/>
          <w:tab w:val="left" w:pos="1077"/>
          <w:tab w:val="left" w:pos="1757"/>
          <w:tab w:val="left" w:pos="2097"/>
          <w:tab w:val="left" w:pos="3171"/>
          <w:tab w:val="left" w:pos="3684"/>
          <w:tab w:val="left" w:pos="4587"/>
          <w:tab w:val="left" w:pos="5295"/>
          <w:tab w:val="left" w:pos="6003"/>
          <w:tab w:val="left" w:pos="6711"/>
          <w:tab w:val="left" w:pos="7419"/>
          <w:tab w:val="left" w:pos="8127"/>
          <w:tab w:val="left" w:pos="8835"/>
        </w:tabs>
        <w:ind w:left="339" w:hanging="360"/>
        <w:outlineLvl w:val="0"/>
        <w:rPr>
          <w:rFonts w:ascii="Arial" w:hAnsi="Arial" w:cs="Arial"/>
          <w:b/>
          <w:sz w:val="20"/>
        </w:rPr>
      </w:pPr>
    </w:p>
    <w:p w14:paraId="3733CF49" w14:textId="3D5357A0" w:rsidR="00066E21" w:rsidRPr="00931FB6" w:rsidRDefault="00066E21" w:rsidP="00066E21">
      <w:pPr>
        <w:rPr>
          <w:rFonts w:ascii="Arial" w:hAnsi="Arial" w:cs="Arial"/>
          <w:sz w:val="20"/>
        </w:rPr>
      </w:pPr>
      <w:r w:rsidRPr="00931FB6">
        <w:rPr>
          <w:rFonts w:ascii="Arial" w:hAnsi="Arial" w:cs="Arial"/>
          <w:sz w:val="20"/>
        </w:rPr>
        <w:t xml:space="preserve">In onderstaande tabel is weergegeven wat </w:t>
      </w:r>
      <w:r>
        <w:rPr>
          <w:rFonts w:ascii="Arial" w:hAnsi="Arial" w:cs="Arial"/>
          <w:sz w:val="20"/>
        </w:rPr>
        <w:t>Fokus</w:t>
      </w:r>
      <w:r w:rsidRPr="00931FB6">
        <w:rPr>
          <w:rFonts w:ascii="Arial" w:hAnsi="Arial" w:cs="Arial"/>
          <w:sz w:val="20"/>
        </w:rPr>
        <w:t xml:space="preserve"> aanbied</w:t>
      </w:r>
      <w:r>
        <w:rPr>
          <w:rFonts w:ascii="Arial" w:hAnsi="Arial" w:cs="Arial"/>
          <w:sz w:val="20"/>
        </w:rPr>
        <w:t>t</w:t>
      </w:r>
      <w:r w:rsidRPr="00931FB6">
        <w:rPr>
          <w:rFonts w:ascii="Arial" w:hAnsi="Arial" w:cs="Arial"/>
          <w:sz w:val="20"/>
        </w:rPr>
        <w:t xml:space="preserve"> in het meerkeuzesysteem per </w:t>
      </w:r>
      <w:r w:rsidRPr="00931FB6">
        <w:rPr>
          <w:rFonts w:ascii="Arial" w:hAnsi="Arial" w:cs="Arial"/>
          <w:sz w:val="20"/>
        </w:rPr>
        <w:br/>
        <w:t>1-1-20</w:t>
      </w:r>
      <w:r>
        <w:rPr>
          <w:rFonts w:ascii="Arial" w:hAnsi="Arial" w:cs="Arial"/>
          <w:sz w:val="20"/>
        </w:rPr>
        <w:t>1</w:t>
      </w:r>
      <w:r w:rsidR="00FC644E">
        <w:rPr>
          <w:rFonts w:ascii="Arial" w:hAnsi="Arial" w:cs="Arial"/>
          <w:sz w:val="20"/>
        </w:rPr>
        <w:t>7</w:t>
      </w:r>
      <w:r w:rsidRPr="00931FB6">
        <w:rPr>
          <w:rFonts w:ascii="Arial" w:hAnsi="Arial" w:cs="Arial"/>
          <w:sz w:val="20"/>
        </w:rPr>
        <w:t>:</w:t>
      </w:r>
    </w:p>
    <w:p w14:paraId="3733CF4A" w14:textId="77777777" w:rsidR="00066E21" w:rsidRDefault="00066E21" w:rsidP="00D37A40">
      <w:pPr>
        <w:rPr>
          <w:rFonts w:ascii="Arial" w:hAnsi="Arial" w:cs="Arial"/>
          <w:sz w:val="20"/>
        </w:rPr>
      </w:pPr>
    </w:p>
    <w:p w14:paraId="3733CF4B" w14:textId="77777777" w:rsidR="00066E21" w:rsidRDefault="00066E21" w:rsidP="00D37A4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166"/>
        <w:gridCol w:w="938"/>
        <w:gridCol w:w="709"/>
        <w:gridCol w:w="851"/>
        <w:gridCol w:w="851"/>
        <w:gridCol w:w="1459"/>
        <w:gridCol w:w="1459"/>
        <w:gridCol w:w="1627"/>
      </w:tblGrid>
      <w:tr w:rsidR="00991354" w:rsidRPr="00931FB6" w14:paraId="3733CF58" w14:textId="4E5F7405" w:rsidTr="00C13A13">
        <w:tc>
          <w:tcPr>
            <w:tcW w:w="1574" w:type="dxa"/>
          </w:tcPr>
          <w:p w14:paraId="3733CF4C" w14:textId="77777777" w:rsidR="00991354" w:rsidRPr="00931FB6" w:rsidRDefault="00991354" w:rsidP="0082484E">
            <w:pPr>
              <w:rPr>
                <w:rFonts w:ascii="Arial" w:hAnsi="Arial" w:cs="Arial"/>
                <w:b/>
                <w:bCs/>
                <w:sz w:val="20"/>
              </w:rPr>
            </w:pPr>
            <w:r w:rsidRPr="00931FB6">
              <w:rPr>
                <w:rFonts w:ascii="Arial" w:hAnsi="Arial" w:cs="Arial"/>
                <w:b/>
                <w:bCs/>
                <w:sz w:val="20"/>
              </w:rPr>
              <w:t>Bronnen/</w:t>
            </w:r>
          </w:p>
          <w:p w14:paraId="3733CF4D" w14:textId="77777777" w:rsidR="00991354" w:rsidRPr="00931FB6" w:rsidRDefault="00991354" w:rsidP="0082484E">
            <w:pPr>
              <w:rPr>
                <w:rFonts w:ascii="Arial" w:hAnsi="Arial" w:cs="Arial"/>
                <w:sz w:val="20"/>
              </w:rPr>
            </w:pPr>
            <w:r w:rsidRPr="00931FB6">
              <w:rPr>
                <w:rFonts w:ascii="Arial" w:hAnsi="Arial" w:cs="Arial"/>
                <w:b/>
                <w:bCs/>
                <w:sz w:val="20"/>
              </w:rPr>
              <w:t>doelen</w:t>
            </w:r>
          </w:p>
        </w:tc>
        <w:tc>
          <w:tcPr>
            <w:tcW w:w="166" w:type="dxa"/>
          </w:tcPr>
          <w:p w14:paraId="3733CF4E" w14:textId="77777777" w:rsidR="00991354" w:rsidRPr="00931FB6" w:rsidRDefault="00991354" w:rsidP="0082484E">
            <w:pPr>
              <w:rPr>
                <w:rFonts w:ascii="Arial" w:hAnsi="Arial" w:cs="Arial"/>
                <w:sz w:val="20"/>
              </w:rPr>
            </w:pPr>
          </w:p>
        </w:tc>
        <w:tc>
          <w:tcPr>
            <w:tcW w:w="938" w:type="dxa"/>
          </w:tcPr>
          <w:p w14:paraId="3733CF50" w14:textId="77777777" w:rsidR="00991354" w:rsidRPr="0043335E" w:rsidRDefault="00991354" w:rsidP="0082484E">
            <w:pPr>
              <w:rPr>
                <w:rFonts w:ascii="Arial" w:hAnsi="Arial" w:cs="Arial"/>
                <w:sz w:val="20"/>
              </w:rPr>
            </w:pPr>
            <w:r>
              <w:rPr>
                <w:rFonts w:ascii="Arial" w:hAnsi="Arial" w:cs="Arial"/>
                <w:sz w:val="20"/>
              </w:rPr>
              <w:t>l</w:t>
            </w:r>
            <w:r w:rsidRPr="0043335E">
              <w:rPr>
                <w:rFonts w:ascii="Arial" w:hAnsi="Arial" w:cs="Arial"/>
                <w:sz w:val="20"/>
              </w:rPr>
              <w:t>evens</w:t>
            </w:r>
            <w:r>
              <w:rPr>
                <w:rFonts w:ascii="Arial" w:hAnsi="Arial" w:cs="Arial"/>
                <w:sz w:val="20"/>
              </w:rPr>
              <w:t>-</w:t>
            </w:r>
            <w:r w:rsidRPr="0043335E">
              <w:rPr>
                <w:rFonts w:ascii="Arial" w:hAnsi="Arial" w:cs="Arial"/>
                <w:sz w:val="20"/>
              </w:rPr>
              <w:t>loop</w:t>
            </w:r>
            <w:r>
              <w:rPr>
                <w:rFonts w:ascii="Arial" w:hAnsi="Arial" w:cs="Arial"/>
                <w:sz w:val="20"/>
              </w:rPr>
              <w:t>***</w:t>
            </w:r>
          </w:p>
        </w:tc>
        <w:tc>
          <w:tcPr>
            <w:tcW w:w="709" w:type="dxa"/>
          </w:tcPr>
          <w:p w14:paraId="3733CF52" w14:textId="77777777" w:rsidR="00991354" w:rsidRPr="00931FB6" w:rsidRDefault="00991354" w:rsidP="0082484E">
            <w:pPr>
              <w:rPr>
                <w:rFonts w:ascii="Arial" w:hAnsi="Arial" w:cs="Arial"/>
                <w:sz w:val="20"/>
              </w:rPr>
            </w:pPr>
            <w:r>
              <w:rPr>
                <w:rFonts w:ascii="Arial" w:hAnsi="Arial" w:cs="Arial"/>
                <w:sz w:val="20"/>
              </w:rPr>
              <w:t xml:space="preserve">bruto </w:t>
            </w:r>
            <w:r w:rsidRPr="00931FB6">
              <w:rPr>
                <w:rFonts w:ascii="Arial" w:hAnsi="Arial" w:cs="Arial"/>
                <w:sz w:val="20"/>
              </w:rPr>
              <w:t>loon</w:t>
            </w:r>
          </w:p>
        </w:tc>
        <w:tc>
          <w:tcPr>
            <w:tcW w:w="851" w:type="dxa"/>
          </w:tcPr>
          <w:p w14:paraId="3733CF53" w14:textId="77777777" w:rsidR="00991354" w:rsidRPr="00931FB6" w:rsidRDefault="00991354" w:rsidP="0082484E">
            <w:pPr>
              <w:rPr>
                <w:rFonts w:ascii="Arial" w:hAnsi="Arial" w:cs="Arial"/>
                <w:sz w:val="20"/>
              </w:rPr>
            </w:pPr>
            <w:r>
              <w:rPr>
                <w:rFonts w:ascii="Arial" w:hAnsi="Arial" w:cs="Arial"/>
                <w:sz w:val="20"/>
              </w:rPr>
              <w:t>v</w:t>
            </w:r>
            <w:r w:rsidRPr="00931FB6">
              <w:rPr>
                <w:rFonts w:ascii="Arial" w:hAnsi="Arial" w:cs="Arial"/>
                <w:sz w:val="20"/>
              </w:rPr>
              <w:t>ak</w:t>
            </w:r>
            <w:r>
              <w:rPr>
                <w:rFonts w:ascii="Arial" w:hAnsi="Arial" w:cs="Arial"/>
                <w:sz w:val="20"/>
              </w:rPr>
              <w:t>-</w:t>
            </w:r>
            <w:r w:rsidRPr="00931FB6">
              <w:rPr>
                <w:rFonts w:ascii="Arial" w:hAnsi="Arial" w:cs="Arial"/>
                <w:sz w:val="20"/>
              </w:rPr>
              <w:t>bonds-contri</w:t>
            </w:r>
            <w:r>
              <w:rPr>
                <w:rFonts w:ascii="Arial" w:hAnsi="Arial" w:cs="Arial"/>
                <w:sz w:val="20"/>
              </w:rPr>
              <w:t>-</w:t>
            </w:r>
            <w:r w:rsidRPr="00931FB6">
              <w:rPr>
                <w:rFonts w:ascii="Arial" w:hAnsi="Arial" w:cs="Arial"/>
                <w:sz w:val="20"/>
              </w:rPr>
              <w:t>butie</w:t>
            </w:r>
          </w:p>
        </w:tc>
        <w:tc>
          <w:tcPr>
            <w:tcW w:w="851" w:type="dxa"/>
          </w:tcPr>
          <w:p w14:paraId="3733CF55" w14:textId="77777777" w:rsidR="00991354" w:rsidRPr="00931FB6" w:rsidDel="00C42018" w:rsidRDefault="00991354" w:rsidP="0082484E">
            <w:pPr>
              <w:rPr>
                <w:rFonts w:ascii="Arial" w:hAnsi="Arial" w:cs="Arial"/>
                <w:sz w:val="20"/>
              </w:rPr>
            </w:pPr>
            <w:r>
              <w:rPr>
                <w:rFonts w:ascii="Arial" w:hAnsi="Arial" w:cs="Arial"/>
                <w:sz w:val="20"/>
              </w:rPr>
              <w:t>studie-kosten</w:t>
            </w:r>
          </w:p>
        </w:tc>
        <w:tc>
          <w:tcPr>
            <w:tcW w:w="1459" w:type="dxa"/>
          </w:tcPr>
          <w:p w14:paraId="3733CF56" w14:textId="77777777" w:rsidR="00991354" w:rsidRDefault="00991354" w:rsidP="0082484E">
            <w:pPr>
              <w:rPr>
                <w:rFonts w:ascii="Arial" w:hAnsi="Arial" w:cs="Arial"/>
                <w:sz w:val="20"/>
              </w:rPr>
            </w:pPr>
            <w:r>
              <w:rPr>
                <w:rFonts w:ascii="Arial" w:hAnsi="Arial" w:cs="Arial"/>
                <w:sz w:val="20"/>
              </w:rPr>
              <w:t>fiscale uitruilregeling reiskosten</w:t>
            </w:r>
          </w:p>
        </w:tc>
        <w:tc>
          <w:tcPr>
            <w:tcW w:w="1459" w:type="dxa"/>
          </w:tcPr>
          <w:p w14:paraId="3733CF57" w14:textId="3443B702" w:rsidR="00991354" w:rsidRDefault="00991354" w:rsidP="0082484E">
            <w:pPr>
              <w:rPr>
                <w:rFonts w:ascii="Arial" w:hAnsi="Arial" w:cs="Arial"/>
                <w:sz w:val="20"/>
              </w:rPr>
            </w:pPr>
            <w:r>
              <w:rPr>
                <w:rFonts w:ascii="Arial" w:hAnsi="Arial" w:cs="Arial"/>
                <w:sz w:val="20"/>
              </w:rPr>
              <w:t>fiscale uitruilregeling werkkosten</w:t>
            </w:r>
          </w:p>
        </w:tc>
        <w:tc>
          <w:tcPr>
            <w:tcW w:w="1627" w:type="dxa"/>
          </w:tcPr>
          <w:p w14:paraId="3EF2C347" w14:textId="0D28DF8F" w:rsidR="00991354" w:rsidRPr="00320DAA" w:rsidRDefault="00F55F67">
            <w:pPr>
              <w:rPr>
                <w:rFonts w:ascii="Arial" w:hAnsi="Arial" w:cs="Arial"/>
                <w:sz w:val="20"/>
              </w:rPr>
            </w:pPr>
            <w:r w:rsidRPr="00320DAA">
              <w:rPr>
                <w:rFonts w:ascii="Arial" w:hAnsi="Arial" w:cs="Arial"/>
                <w:sz w:val="20"/>
              </w:rPr>
              <w:t>b</w:t>
            </w:r>
            <w:r w:rsidR="00991354" w:rsidRPr="00320DAA">
              <w:rPr>
                <w:rFonts w:ascii="Arial" w:hAnsi="Arial" w:cs="Arial"/>
                <w:sz w:val="20"/>
              </w:rPr>
              <w:t>ovenwettelijke vakantie-uren</w:t>
            </w:r>
            <w:r w:rsidRPr="00320DAA">
              <w:rPr>
                <w:rFonts w:ascii="Arial" w:hAnsi="Arial" w:cs="Arial"/>
                <w:sz w:val="20"/>
              </w:rPr>
              <w:t>****</w:t>
            </w:r>
          </w:p>
        </w:tc>
      </w:tr>
      <w:tr w:rsidR="00991354" w:rsidRPr="00931FB6" w14:paraId="3733CF64" w14:textId="5DE9AF17" w:rsidTr="00C13A13">
        <w:tc>
          <w:tcPr>
            <w:tcW w:w="1574" w:type="dxa"/>
          </w:tcPr>
          <w:p w14:paraId="3733CF59" w14:textId="77777777" w:rsidR="00991354" w:rsidRPr="00931FB6" w:rsidRDefault="00991354" w:rsidP="0082484E">
            <w:pPr>
              <w:rPr>
                <w:rFonts w:ascii="Arial" w:hAnsi="Arial" w:cs="Arial"/>
                <w:sz w:val="20"/>
              </w:rPr>
            </w:pPr>
          </w:p>
        </w:tc>
        <w:tc>
          <w:tcPr>
            <w:tcW w:w="166" w:type="dxa"/>
          </w:tcPr>
          <w:p w14:paraId="3733CF5A" w14:textId="77777777" w:rsidR="00991354" w:rsidRPr="00931FB6" w:rsidRDefault="00991354" w:rsidP="0082484E">
            <w:pPr>
              <w:rPr>
                <w:rFonts w:ascii="Arial" w:hAnsi="Arial" w:cs="Arial"/>
                <w:sz w:val="20"/>
              </w:rPr>
            </w:pPr>
          </w:p>
        </w:tc>
        <w:tc>
          <w:tcPr>
            <w:tcW w:w="938" w:type="dxa"/>
          </w:tcPr>
          <w:p w14:paraId="3733CF5C" w14:textId="77777777" w:rsidR="00991354" w:rsidRPr="0043335E" w:rsidRDefault="00991354" w:rsidP="0082484E">
            <w:pPr>
              <w:rPr>
                <w:rFonts w:ascii="Arial" w:hAnsi="Arial" w:cs="Arial"/>
                <w:sz w:val="20"/>
              </w:rPr>
            </w:pPr>
          </w:p>
        </w:tc>
        <w:tc>
          <w:tcPr>
            <w:tcW w:w="709" w:type="dxa"/>
          </w:tcPr>
          <w:p w14:paraId="3733CF5E" w14:textId="77777777" w:rsidR="00991354" w:rsidRPr="00931FB6" w:rsidRDefault="00991354" w:rsidP="0082484E">
            <w:pPr>
              <w:rPr>
                <w:rFonts w:ascii="Arial" w:hAnsi="Arial" w:cs="Arial"/>
                <w:sz w:val="20"/>
              </w:rPr>
            </w:pPr>
          </w:p>
        </w:tc>
        <w:tc>
          <w:tcPr>
            <w:tcW w:w="851" w:type="dxa"/>
          </w:tcPr>
          <w:p w14:paraId="3733CF5F" w14:textId="77777777" w:rsidR="00991354" w:rsidRPr="00931FB6" w:rsidRDefault="00991354" w:rsidP="0082484E">
            <w:pPr>
              <w:rPr>
                <w:rFonts w:ascii="Arial" w:hAnsi="Arial" w:cs="Arial"/>
                <w:sz w:val="20"/>
              </w:rPr>
            </w:pPr>
          </w:p>
        </w:tc>
        <w:tc>
          <w:tcPr>
            <w:tcW w:w="851" w:type="dxa"/>
          </w:tcPr>
          <w:p w14:paraId="3733CF61" w14:textId="77777777" w:rsidR="00991354" w:rsidRPr="00931FB6" w:rsidRDefault="00991354" w:rsidP="0082484E">
            <w:pPr>
              <w:rPr>
                <w:rFonts w:ascii="Arial" w:hAnsi="Arial" w:cs="Arial"/>
                <w:sz w:val="20"/>
              </w:rPr>
            </w:pPr>
          </w:p>
        </w:tc>
        <w:tc>
          <w:tcPr>
            <w:tcW w:w="1459" w:type="dxa"/>
          </w:tcPr>
          <w:p w14:paraId="3733CF62" w14:textId="77777777" w:rsidR="00991354" w:rsidRDefault="00991354" w:rsidP="0082484E">
            <w:pPr>
              <w:rPr>
                <w:rFonts w:ascii="Arial" w:hAnsi="Arial" w:cs="Arial"/>
                <w:sz w:val="20"/>
              </w:rPr>
            </w:pPr>
          </w:p>
        </w:tc>
        <w:tc>
          <w:tcPr>
            <w:tcW w:w="1459" w:type="dxa"/>
          </w:tcPr>
          <w:p w14:paraId="3733CF63" w14:textId="77777777" w:rsidR="00991354" w:rsidRDefault="00991354" w:rsidP="0082484E">
            <w:pPr>
              <w:rPr>
                <w:rFonts w:ascii="Arial" w:hAnsi="Arial" w:cs="Arial"/>
                <w:sz w:val="20"/>
              </w:rPr>
            </w:pPr>
          </w:p>
        </w:tc>
        <w:tc>
          <w:tcPr>
            <w:tcW w:w="1627" w:type="dxa"/>
          </w:tcPr>
          <w:p w14:paraId="68EEEC88" w14:textId="77777777" w:rsidR="00991354" w:rsidRPr="00320DAA" w:rsidRDefault="00991354" w:rsidP="0082484E">
            <w:pPr>
              <w:rPr>
                <w:rFonts w:ascii="Arial" w:hAnsi="Arial" w:cs="Arial"/>
                <w:sz w:val="20"/>
              </w:rPr>
            </w:pPr>
          </w:p>
        </w:tc>
      </w:tr>
      <w:tr w:rsidR="00991354" w:rsidRPr="00931FB6" w14:paraId="3733CF71" w14:textId="1A7C6BAC" w:rsidTr="00C13A13">
        <w:tc>
          <w:tcPr>
            <w:tcW w:w="1574" w:type="dxa"/>
          </w:tcPr>
          <w:p w14:paraId="3733CF65" w14:textId="77777777" w:rsidR="00991354" w:rsidRPr="00931FB6" w:rsidRDefault="00991354" w:rsidP="0082484E">
            <w:pPr>
              <w:rPr>
                <w:rFonts w:ascii="Arial" w:hAnsi="Arial" w:cs="Arial"/>
                <w:sz w:val="20"/>
              </w:rPr>
            </w:pPr>
            <w:r w:rsidRPr="00931FB6">
              <w:rPr>
                <w:rFonts w:ascii="Arial" w:hAnsi="Arial" w:cs="Arial"/>
                <w:sz w:val="20"/>
              </w:rPr>
              <w:t>eindejaar-</w:t>
            </w:r>
          </w:p>
          <w:p w14:paraId="3733CF66" w14:textId="77777777" w:rsidR="00991354" w:rsidRPr="00931FB6" w:rsidRDefault="00991354" w:rsidP="0082484E">
            <w:pPr>
              <w:rPr>
                <w:rFonts w:ascii="Arial" w:hAnsi="Arial" w:cs="Arial"/>
                <w:sz w:val="20"/>
              </w:rPr>
            </w:pPr>
            <w:r w:rsidRPr="00931FB6">
              <w:rPr>
                <w:rFonts w:ascii="Arial" w:hAnsi="Arial" w:cs="Arial"/>
                <w:sz w:val="20"/>
              </w:rPr>
              <w:t>uitkering</w:t>
            </w:r>
          </w:p>
        </w:tc>
        <w:tc>
          <w:tcPr>
            <w:tcW w:w="166" w:type="dxa"/>
          </w:tcPr>
          <w:p w14:paraId="3733CF67" w14:textId="77777777" w:rsidR="00991354" w:rsidRPr="00931FB6" w:rsidRDefault="00991354" w:rsidP="0082484E">
            <w:pPr>
              <w:rPr>
                <w:rFonts w:ascii="Arial" w:hAnsi="Arial" w:cs="Arial"/>
                <w:sz w:val="20"/>
              </w:rPr>
            </w:pPr>
          </w:p>
        </w:tc>
        <w:tc>
          <w:tcPr>
            <w:tcW w:w="938" w:type="dxa"/>
          </w:tcPr>
          <w:p w14:paraId="3733CF69" w14:textId="77777777" w:rsidR="00991354" w:rsidRPr="0043335E" w:rsidRDefault="00991354" w:rsidP="0082484E">
            <w:pPr>
              <w:rPr>
                <w:rFonts w:ascii="Arial" w:hAnsi="Arial" w:cs="Arial"/>
                <w:sz w:val="20"/>
              </w:rPr>
            </w:pPr>
            <w:r w:rsidRPr="0043335E">
              <w:rPr>
                <w:rFonts w:ascii="Arial" w:hAnsi="Arial" w:cs="Arial"/>
                <w:sz w:val="20"/>
              </w:rPr>
              <w:t>ja</w:t>
            </w:r>
          </w:p>
        </w:tc>
        <w:tc>
          <w:tcPr>
            <w:tcW w:w="709" w:type="dxa"/>
          </w:tcPr>
          <w:p w14:paraId="3733CF6B" w14:textId="77777777" w:rsidR="00991354" w:rsidRPr="00931FB6" w:rsidRDefault="00991354" w:rsidP="0082484E">
            <w:pPr>
              <w:rPr>
                <w:rFonts w:ascii="Arial" w:hAnsi="Arial" w:cs="Arial"/>
                <w:sz w:val="20"/>
              </w:rPr>
            </w:pPr>
            <w:r w:rsidRPr="00931FB6">
              <w:rPr>
                <w:rFonts w:ascii="Arial" w:hAnsi="Arial" w:cs="Arial"/>
                <w:sz w:val="20"/>
              </w:rPr>
              <w:t>n.v.t.</w:t>
            </w:r>
          </w:p>
        </w:tc>
        <w:tc>
          <w:tcPr>
            <w:tcW w:w="851" w:type="dxa"/>
          </w:tcPr>
          <w:p w14:paraId="3733CF6C" w14:textId="77777777" w:rsidR="00991354" w:rsidRPr="00931FB6" w:rsidRDefault="00991354" w:rsidP="0082484E">
            <w:pPr>
              <w:rPr>
                <w:rFonts w:ascii="Arial" w:hAnsi="Arial" w:cs="Arial"/>
                <w:sz w:val="20"/>
              </w:rPr>
            </w:pPr>
            <w:r w:rsidRPr="00931FB6">
              <w:rPr>
                <w:rFonts w:ascii="Arial" w:hAnsi="Arial" w:cs="Arial"/>
                <w:sz w:val="20"/>
              </w:rPr>
              <w:t>nee</w:t>
            </w:r>
          </w:p>
        </w:tc>
        <w:tc>
          <w:tcPr>
            <w:tcW w:w="851" w:type="dxa"/>
          </w:tcPr>
          <w:p w14:paraId="3733CF6E" w14:textId="77777777" w:rsidR="00991354" w:rsidRPr="00931FB6" w:rsidRDefault="00991354" w:rsidP="0082484E">
            <w:pPr>
              <w:rPr>
                <w:rFonts w:ascii="Arial" w:hAnsi="Arial" w:cs="Arial"/>
                <w:sz w:val="20"/>
              </w:rPr>
            </w:pPr>
            <w:r>
              <w:rPr>
                <w:rFonts w:ascii="Arial" w:hAnsi="Arial" w:cs="Arial"/>
                <w:sz w:val="20"/>
              </w:rPr>
              <w:t>nee</w:t>
            </w:r>
          </w:p>
        </w:tc>
        <w:tc>
          <w:tcPr>
            <w:tcW w:w="1459" w:type="dxa"/>
          </w:tcPr>
          <w:p w14:paraId="3733CF6F" w14:textId="77777777" w:rsidR="00991354" w:rsidRDefault="00991354" w:rsidP="0082484E">
            <w:pPr>
              <w:rPr>
                <w:rFonts w:ascii="Arial" w:hAnsi="Arial" w:cs="Arial"/>
                <w:sz w:val="20"/>
              </w:rPr>
            </w:pPr>
            <w:r>
              <w:rPr>
                <w:rFonts w:ascii="Arial" w:hAnsi="Arial" w:cs="Arial"/>
                <w:sz w:val="20"/>
              </w:rPr>
              <w:t>ja</w:t>
            </w:r>
          </w:p>
        </w:tc>
        <w:tc>
          <w:tcPr>
            <w:tcW w:w="1459" w:type="dxa"/>
          </w:tcPr>
          <w:p w14:paraId="3733CF70" w14:textId="49A6C37E" w:rsidR="00991354" w:rsidRDefault="00991354" w:rsidP="0082484E">
            <w:pPr>
              <w:rPr>
                <w:rFonts w:ascii="Arial" w:hAnsi="Arial" w:cs="Arial"/>
                <w:sz w:val="20"/>
              </w:rPr>
            </w:pPr>
            <w:r>
              <w:rPr>
                <w:rFonts w:ascii="Arial" w:hAnsi="Arial" w:cs="Arial"/>
                <w:sz w:val="20"/>
              </w:rPr>
              <w:t>ja</w:t>
            </w:r>
          </w:p>
        </w:tc>
        <w:tc>
          <w:tcPr>
            <w:tcW w:w="1627" w:type="dxa"/>
          </w:tcPr>
          <w:p w14:paraId="323B6433" w14:textId="62110601" w:rsidR="00991354" w:rsidRPr="00320DAA" w:rsidRDefault="00E83B08" w:rsidP="0082484E">
            <w:pPr>
              <w:rPr>
                <w:rFonts w:ascii="Arial" w:hAnsi="Arial" w:cs="Arial"/>
                <w:sz w:val="20"/>
              </w:rPr>
            </w:pPr>
            <w:r w:rsidRPr="00C13A13">
              <w:rPr>
                <w:rFonts w:ascii="Arial" w:hAnsi="Arial" w:cs="Arial"/>
                <w:sz w:val="20"/>
              </w:rPr>
              <w:t>ja</w:t>
            </w:r>
          </w:p>
        </w:tc>
      </w:tr>
      <w:tr w:rsidR="00991354" w:rsidRPr="00931FB6" w14:paraId="3733CF7E" w14:textId="784F26D1" w:rsidTr="00C13A13">
        <w:tc>
          <w:tcPr>
            <w:tcW w:w="1574" w:type="dxa"/>
          </w:tcPr>
          <w:p w14:paraId="3733CF72" w14:textId="77777777" w:rsidR="00991354" w:rsidRPr="00931FB6" w:rsidRDefault="00991354" w:rsidP="0082484E">
            <w:pPr>
              <w:rPr>
                <w:rFonts w:ascii="Arial" w:hAnsi="Arial" w:cs="Arial"/>
                <w:sz w:val="20"/>
              </w:rPr>
            </w:pPr>
            <w:r w:rsidRPr="00931FB6">
              <w:rPr>
                <w:rFonts w:ascii="Arial" w:hAnsi="Arial" w:cs="Arial"/>
                <w:sz w:val="20"/>
              </w:rPr>
              <w:t>bovenwettelijke</w:t>
            </w:r>
          </w:p>
          <w:p w14:paraId="3733CF73" w14:textId="77777777" w:rsidR="00991354" w:rsidRPr="00931FB6" w:rsidRDefault="00991354" w:rsidP="0082484E">
            <w:pPr>
              <w:rPr>
                <w:rFonts w:ascii="Arial" w:hAnsi="Arial" w:cs="Arial"/>
                <w:sz w:val="20"/>
              </w:rPr>
            </w:pPr>
            <w:r w:rsidRPr="00931FB6">
              <w:rPr>
                <w:rFonts w:ascii="Arial" w:hAnsi="Arial" w:cs="Arial"/>
                <w:sz w:val="20"/>
              </w:rPr>
              <w:t>vakantie-uren*</w:t>
            </w:r>
          </w:p>
        </w:tc>
        <w:tc>
          <w:tcPr>
            <w:tcW w:w="166" w:type="dxa"/>
          </w:tcPr>
          <w:p w14:paraId="3733CF74" w14:textId="77777777" w:rsidR="00991354" w:rsidRPr="00931FB6" w:rsidRDefault="00991354" w:rsidP="0082484E">
            <w:pPr>
              <w:rPr>
                <w:rFonts w:ascii="Arial" w:hAnsi="Arial" w:cs="Arial"/>
                <w:sz w:val="20"/>
              </w:rPr>
            </w:pPr>
          </w:p>
        </w:tc>
        <w:tc>
          <w:tcPr>
            <w:tcW w:w="938" w:type="dxa"/>
          </w:tcPr>
          <w:p w14:paraId="3733CF76" w14:textId="77777777" w:rsidR="00991354" w:rsidRPr="0043335E" w:rsidRDefault="00991354" w:rsidP="0082484E">
            <w:pPr>
              <w:rPr>
                <w:rFonts w:ascii="Arial" w:hAnsi="Arial" w:cs="Arial"/>
                <w:sz w:val="20"/>
              </w:rPr>
            </w:pPr>
            <w:r w:rsidRPr="0043335E">
              <w:rPr>
                <w:rFonts w:ascii="Arial" w:hAnsi="Arial" w:cs="Arial"/>
                <w:sz w:val="20"/>
              </w:rPr>
              <w:t>ja</w:t>
            </w:r>
          </w:p>
        </w:tc>
        <w:tc>
          <w:tcPr>
            <w:tcW w:w="709" w:type="dxa"/>
          </w:tcPr>
          <w:p w14:paraId="3733CF78" w14:textId="77777777" w:rsidR="00991354" w:rsidRPr="00931FB6" w:rsidRDefault="00991354" w:rsidP="0082484E">
            <w:pPr>
              <w:rPr>
                <w:rFonts w:ascii="Arial" w:hAnsi="Arial" w:cs="Arial"/>
                <w:sz w:val="20"/>
              </w:rPr>
            </w:pPr>
            <w:r w:rsidRPr="00931FB6">
              <w:rPr>
                <w:rFonts w:ascii="Arial" w:hAnsi="Arial" w:cs="Arial"/>
                <w:sz w:val="20"/>
              </w:rPr>
              <w:t xml:space="preserve">ja  </w:t>
            </w:r>
          </w:p>
        </w:tc>
        <w:tc>
          <w:tcPr>
            <w:tcW w:w="851" w:type="dxa"/>
          </w:tcPr>
          <w:p w14:paraId="3733CF79" w14:textId="77777777" w:rsidR="00991354" w:rsidRPr="00931FB6" w:rsidRDefault="00991354" w:rsidP="0082484E">
            <w:pPr>
              <w:rPr>
                <w:rFonts w:ascii="Arial" w:hAnsi="Arial" w:cs="Arial"/>
                <w:sz w:val="20"/>
              </w:rPr>
            </w:pPr>
            <w:r w:rsidRPr="00931FB6">
              <w:rPr>
                <w:rFonts w:ascii="Arial" w:hAnsi="Arial" w:cs="Arial"/>
                <w:sz w:val="20"/>
              </w:rPr>
              <w:t>nee</w:t>
            </w:r>
          </w:p>
        </w:tc>
        <w:tc>
          <w:tcPr>
            <w:tcW w:w="851" w:type="dxa"/>
          </w:tcPr>
          <w:p w14:paraId="3733CF7B" w14:textId="77777777" w:rsidR="00991354" w:rsidRPr="00931FB6" w:rsidRDefault="00991354" w:rsidP="0082484E">
            <w:pPr>
              <w:rPr>
                <w:rFonts w:ascii="Arial" w:hAnsi="Arial" w:cs="Arial"/>
                <w:sz w:val="20"/>
              </w:rPr>
            </w:pPr>
            <w:r>
              <w:rPr>
                <w:rFonts w:ascii="Arial" w:hAnsi="Arial" w:cs="Arial"/>
                <w:sz w:val="20"/>
              </w:rPr>
              <w:t>nee</w:t>
            </w:r>
          </w:p>
        </w:tc>
        <w:tc>
          <w:tcPr>
            <w:tcW w:w="1459" w:type="dxa"/>
          </w:tcPr>
          <w:p w14:paraId="3733CF7C" w14:textId="77777777" w:rsidR="00991354" w:rsidRDefault="00991354" w:rsidP="0082484E">
            <w:pPr>
              <w:rPr>
                <w:rFonts w:ascii="Arial" w:hAnsi="Arial" w:cs="Arial"/>
                <w:sz w:val="20"/>
              </w:rPr>
            </w:pPr>
            <w:r>
              <w:rPr>
                <w:rFonts w:ascii="Arial" w:hAnsi="Arial" w:cs="Arial"/>
                <w:sz w:val="20"/>
              </w:rPr>
              <w:t>nee</w:t>
            </w:r>
          </w:p>
        </w:tc>
        <w:tc>
          <w:tcPr>
            <w:tcW w:w="1459" w:type="dxa"/>
          </w:tcPr>
          <w:p w14:paraId="3733CF7D" w14:textId="66A94DC6" w:rsidR="00991354" w:rsidRDefault="00991354" w:rsidP="0082484E">
            <w:pPr>
              <w:rPr>
                <w:rFonts w:ascii="Arial" w:hAnsi="Arial" w:cs="Arial"/>
                <w:sz w:val="20"/>
              </w:rPr>
            </w:pPr>
            <w:r>
              <w:rPr>
                <w:rFonts w:ascii="Arial" w:hAnsi="Arial" w:cs="Arial"/>
                <w:sz w:val="20"/>
              </w:rPr>
              <w:t>nee</w:t>
            </w:r>
          </w:p>
        </w:tc>
        <w:tc>
          <w:tcPr>
            <w:tcW w:w="1627" w:type="dxa"/>
          </w:tcPr>
          <w:p w14:paraId="0F911AE3" w14:textId="50E0F493" w:rsidR="00991354" w:rsidRPr="00320DAA" w:rsidRDefault="00F55F67" w:rsidP="0082484E">
            <w:pPr>
              <w:rPr>
                <w:rFonts w:ascii="Arial" w:hAnsi="Arial" w:cs="Arial"/>
                <w:sz w:val="20"/>
              </w:rPr>
            </w:pPr>
            <w:r w:rsidRPr="00320DAA">
              <w:rPr>
                <w:rFonts w:ascii="Arial" w:hAnsi="Arial" w:cs="Arial"/>
                <w:sz w:val="20"/>
              </w:rPr>
              <w:t>nee</w:t>
            </w:r>
          </w:p>
        </w:tc>
      </w:tr>
      <w:tr w:rsidR="00991354" w:rsidRPr="00931FB6" w14:paraId="3733CF8B" w14:textId="13B81FF2" w:rsidTr="00C13A13">
        <w:tc>
          <w:tcPr>
            <w:tcW w:w="1574" w:type="dxa"/>
          </w:tcPr>
          <w:p w14:paraId="3733CF7F" w14:textId="77777777" w:rsidR="00991354" w:rsidRPr="00931FB6" w:rsidRDefault="00991354" w:rsidP="0082484E">
            <w:pPr>
              <w:rPr>
                <w:rFonts w:ascii="Arial" w:hAnsi="Arial" w:cs="Arial"/>
                <w:sz w:val="20"/>
              </w:rPr>
            </w:pPr>
            <w:r w:rsidRPr="00931FB6">
              <w:rPr>
                <w:rFonts w:ascii="Arial" w:hAnsi="Arial" w:cs="Arial"/>
                <w:sz w:val="20"/>
              </w:rPr>
              <w:t>bruto</w:t>
            </w:r>
            <w:r>
              <w:rPr>
                <w:rFonts w:ascii="Arial" w:hAnsi="Arial" w:cs="Arial"/>
                <w:sz w:val="20"/>
              </w:rPr>
              <w:t xml:space="preserve"> maandsalaris</w:t>
            </w:r>
          </w:p>
          <w:p w14:paraId="3733CF80" w14:textId="77777777" w:rsidR="00991354" w:rsidRPr="00931FB6" w:rsidRDefault="00991354" w:rsidP="0082484E">
            <w:pPr>
              <w:rPr>
                <w:rFonts w:ascii="Arial" w:hAnsi="Arial" w:cs="Arial"/>
                <w:sz w:val="20"/>
              </w:rPr>
            </w:pPr>
          </w:p>
        </w:tc>
        <w:tc>
          <w:tcPr>
            <w:tcW w:w="166" w:type="dxa"/>
          </w:tcPr>
          <w:p w14:paraId="3733CF81" w14:textId="77777777" w:rsidR="00991354" w:rsidRPr="00931FB6" w:rsidRDefault="00991354" w:rsidP="0082484E">
            <w:pPr>
              <w:rPr>
                <w:rFonts w:ascii="Arial" w:hAnsi="Arial" w:cs="Arial"/>
                <w:sz w:val="20"/>
              </w:rPr>
            </w:pPr>
          </w:p>
        </w:tc>
        <w:tc>
          <w:tcPr>
            <w:tcW w:w="938" w:type="dxa"/>
          </w:tcPr>
          <w:p w14:paraId="3733CF83" w14:textId="77777777" w:rsidR="00991354" w:rsidRPr="0043335E" w:rsidRDefault="00991354" w:rsidP="0082484E">
            <w:pPr>
              <w:rPr>
                <w:rFonts w:ascii="Arial" w:hAnsi="Arial" w:cs="Arial"/>
                <w:sz w:val="20"/>
              </w:rPr>
            </w:pPr>
            <w:r w:rsidRPr="0043335E">
              <w:rPr>
                <w:rFonts w:ascii="Arial" w:hAnsi="Arial" w:cs="Arial"/>
                <w:sz w:val="20"/>
              </w:rPr>
              <w:t>ja</w:t>
            </w:r>
          </w:p>
        </w:tc>
        <w:tc>
          <w:tcPr>
            <w:tcW w:w="709" w:type="dxa"/>
          </w:tcPr>
          <w:p w14:paraId="3733CF85" w14:textId="77777777" w:rsidR="00991354" w:rsidRPr="00931FB6" w:rsidRDefault="00991354" w:rsidP="0082484E">
            <w:pPr>
              <w:rPr>
                <w:rFonts w:ascii="Arial" w:hAnsi="Arial" w:cs="Arial"/>
                <w:sz w:val="20"/>
              </w:rPr>
            </w:pPr>
            <w:r w:rsidRPr="00931FB6">
              <w:rPr>
                <w:rFonts w:ascii="Arial" w:hAnsi="Arial" w:cs="Arial"/>
                <w:sz w:val="20"/>
              </w:rPr>
              <w:t>n.v.t.</w:t>
            </w:r>
          </w:p>
        </w:tc>
        <w:tc>
          <w:tcPr>
            <w:tcW w:w="851" w:type="dxa"/>
          </w:tcPr>
          <w:p w14:paraId="3733CF86" w14:textId="77777777" w:rsidR="00991354" w:rsidRPr="00931FB6" w:rsidRDefault="00991354" w:rsidP="0082484E">
            <w:pPr>
              <w:rPr>
                <w:rFonts w:ascii="Arial" w:hAnsi="Arial" w:cs="Arial"/>
                <w:sz w:val="20"/>
              </w:rPr>
            </w:pPr>
            <w:r w:rsidRPr="00931FB6">
              <w:rPr>
                <w:rFonts w:ascii="Arial" w:hAnsi="Arial" w:cs="Arial"/>
                <w:sz w:val="20"/>
              </w:rPr>
              <w:t xml:space="preserve">ja </w:t>
            </w:r>
          </w:p>
        </w:tc>
        <w:tc>
          <w:tcPr>
            <w:tcW w:w="851" w:type="dxa"/>
          </w:tcPr>
          <w:p w14:paraId="3733CF88" w14:textId="77777777" w:rsidR="00991354" w:rsidRPr="00931FB6" w:rsidRDefault="00991354" w:rsidP="0082484E">
            <w:pPr>
              <w:rPr>
                <w:rFonts w:ascii="Arial" w:hAnsi="Arial" w:cs="Arial"/>
                <w:sz w:val="20"/>
              </w:rPr>
            </w:pPr>
            <w:r>
              <w:rPr>
                <w:rFonts w:ascii="Arial" w:hAnsi="Arial" w:cs="Arial"/>
                <w:sz w:val="20"/>
              </w:rPr>
              <w:t>ja</w:t>
            </w:r>
          </w:p>
        </w:tc>
        <w:tc>
          <w:tcPr>
            <w:tcW w:w="1459" w:type="dxa"/>
          </w:tcPr>
          <w:p w14:paraId="3733CF89" w14:textId="77777777" w:rsidR="00991354" w:rsidRDefault="00991354" w:rsidP="0082484E">
            <w:pPr>
              <w:rPr>
                <w:rFonts w:ascii="Arial" w:hAnsi="Arial" w:cs="Arial"/>
                <w:sz w:val="20"/>
              </w:rPr>
            </w:pPr>
            <w:r>
              <w:rPr>
                <w:rFonts w:ascii="Arial" w:hAnsi="Arial" w:cs="Arial"/>
                <w:sz w:val="20"/>
              </w:rPr>
              <w:t>nee</w:t>
            </w:r>
          </w:p>
        </w:tc>
        <w:tc>
          <w:tcPr>
            <w:tcW w:w="1459" w:type="dxa"/>
          </w:tcPr>
          <w:p w14:paraId="3733CF8A" w14:textId="683E29D2" w:rsidR="00991354" w:rsidRDefault="00991354" w:rsidP="0082484E">
            <w:pPr>
              <w:rPr>
                <w:rFonts w:ascii="Arial" w:hAnsi="Arial" w:cs="Arial"/>
                <w:sz w:val="20"/>
              </w:rPr>
            </w:pPr>
            <w:r>
              <w:rPr>
                <w:rFonts w:ascii="Arial" w:hAnsi="Arial" w:cs="Arial"/>
                <w:sz w:val="20"/>
              </w:rPr>
              <w:t>nee</w:t>
            </w:r>
          </w:p>
        </w:tc>
        <w:tc>
          <w:tcPr>
            <w:tcW w:w="1627" w:type="dxa"/>
          </w:tcPr>
          <w:p w14:paraId="19AE3D04" w14:textId="5194BA5E" w:rsidR="00991354" w:rsidRPr="00320DAA" w:rsidRDefault="00320DAA" w:rsidP="0082484E">
            <w:pPr>
              <w:rPr>
                <w:rFonts w:ascii="Arial" w:hAnsi="Arial" w:cs="Arial"/>
                <w:sz w:val="20"/>
              </w:rPr>
            </w:pPr>
            <w:r w:rsidRPr="00C13A13">
              <w:rPr>
                <w:rFonts w:ascii="Arial" w:hAnsi="Arial" w:cs="Arial"/>
                <w:sz w:val="20"/>
              </w:rPr>
              <w:t>j</w:t>
            </w:r>
            <w:r w:rsidR="00F55F67" w:rsidRPr="00320DAA">
              <w:rPr>
                <w:rFonts w:ascii="Arial" w:hAnsi="Arial" w:cs="Arial"/>
                <w:sz w:val="20"/>
              </w:rPr>
              <w:t>a</w:t>
            </w:r>
          </w:p>
        </w:tc>
      </w:tr>
      <w:tr w:rsidR="00991354" w:rsidRPr="00931FB6" w14:paraId="3733CF97" w14:textId="380D76A7" w:rsidTr="00C13A13">
        <w:tc>
          <w:tcPr>
            <w:tcW w:w="1574" w:type="dxa"/>
          </w:tcPr>
          <w:p w14:paraId="3733CF8C" w14:textId="77777777" w:rsidR="00991354" w:rsidRPr="00931FB6" w:rsidRDefault="00991354" w:rsidP="0082484E">
            <w:pPr>
              <w:rPr>
                <w:rFonts w:ascii="Arial" w:hAnsi="Arial" w:cs="Arial"/>
                <w:sz w:val="20"/>
              </w:rPr>
            </w:pPr>
            <w:r w:rsidRPr="00AE1BD1">
              <w:rPr>
                <w:rFonts w:ascii="Arial" w:hAnsi="Arial" w:cs="Arial"/>
                <w:sz w:val="20"/>
              </w:rPr>
              <w:t>extra gewerkte uren**</w:t>
            </w:r>
          </w:p>
        </w:tc>
        <w:tc>
          <w:tcPr>
            <w:tcW w:w="166" w:type="dxa"/>
          </w:tcPr>
          <w:p w14:paraId="3733CF8D" w14:textId="77777777" w:rsidR="00991354" w:rsidRPr="00931FB6" w:rsidRDefault="00991354" w:rsidP="0082484E">
            <w:pPr>
              <w:rPr>
                <w:rFonts w:ascii="Arial" w:hAnsi="Arial" w:cs="Arial"/>
                <w:sz w:val="20"/>
              </w:rPr>
            </w:pPr>
          </w:p>
        </w:tc>
        <w:tc>
          <w:tcPr>
            <w:tcW w:w="938" w:type="dxa"/>
          </w:tcPr>
          <w:p w14:paraId="3733CF8F" w14:textId="77777777" w:rsidR="00991354" w:rsidRPr="0043335E" w:rsidRDefault="00991354" w:rsidP="0082484E">
            <w:pPr>
              <w:rPr>
                <w:rFonts w:ascii="Arial" w:hAnsi="Arial" w:cs="Arial"/>
                <w:sz w:val="20"/>
              </w:rPr>
            </w:pPr>
            <w:r w:rsidRPr="0043335E">
              <w:rPr>
                <w:rFonts w:ascii="Arial" w:hAnsi="Arial" w:cs="Arial"/>
                <w:sz w:val="20"/>
              </w:rPr>
              <w:t>ja</w:t>
            </w:r>
          </w:p>
        </w:tc>
        <w:tc>
          <w:tcPr>
            <w:tcW w:w="709" w:type="dxa"/>
          </w:tcPr>
          <w:p w14:paraId="3733CF91" w14:textId="77777777" w:rsidR="00991354" w:rsidRPr="00931FB6" w:rsidRDefault="00991354" w:rsidP="0082484E">
            <w:pPr>
              <w:rPr>
                <w:rFonts w:ascii="Arial" w:hAnsi="Arial" w:cs="Arial"/>
                <w:sz w:val="20"/>
              </w:rPr>
            </w:pPr>
            <w:r w:rsidRPr="00931FB6">
              <w:rPr>
                <w:rFonts w:ascii="Arial" w:hAnsi="Arial" w:cs="Arial"/>
                <w:sz w:val="20"/>
              </w:rPr>
              <w:t>ja</w:t>
            </w:r>
          </w:p>
        </w:tc>
        <w:tc>
          <w:tcPr>
            <w:tcW w:w="851" w:type="dxa"/>
          </w:tcPr>
          <w:p w14:paraId="3733CF92" w14:textId="77777777" w:rsidR="00991354" w:rsidRPr="00931FB6" w:rsidRDefault="00991354" w:rsidP="0082484E">
            <w:pPr>
              <w:rPr>
                <w:rFonts w:ascii="Arial" w:hAnsi="Arial" w:cs="Arial"/>
                <w:sz w:val="20"/>
              </w:rPr>
            </w:pPr>
            <w:r w:rsidRPr="00931FB6">
              <w:rPr>
                <w:rFonts w:ascii="Arial" w:hAnsi="Arial" w:cs="Arial"/>
                <w:sz w:val="20"/>
              </w:rPr>
              <w:t>nee</w:t>
            </w:r>
          </w:p>
        </w:tc>
        <w:tc>
          <w:tcPr>
            <w:tcW w:w="851" w:type="dxa"/>
          </w:tcPr>
          <w:p w14:paraId="3733CF94" w14:textId="77777777" w:rsidR="00991354" w:rsidRPr="00931FB6" w:rsidRDefault="00991354" w:rsidP="0082484E">
            <w:pPr>
              <w:rPr>
                <w:rFonts w:ascii="Arial" w:hAnsi="Arial" w:cs="Arial"/>
                <w:sz w:val="20"/>
              </w:rPr>
            </w:pPr>
            <w:r>
              <w:rPr>
                <w:rFonts w:ascii="Arial" w:hAnsi="Arial" w:cs="Arial"/>
                <w:sz w:val="20"/>
              </w:rPr>
              <w:t>nee</w:t>
            </w:r>
          </w:p>
        </w:tc>
        <w:tc>
          <w:tcPr>
            <w:tcW w:w="1459" w:type="dxa"/>
          </w:tcPr>
          <w:p w14:paraId="3733CF95" w14:textId="77777777" w:rsidR="00991354" w:rsidRDefault="00991354" w:rsidP="0082484E">
            <w:pPr>
              <w:rPr>
                <w:rFonts w:ascii="Arial" w:hAnsi="Arial" w:cs="Arial"/>
                <w:sz w:val="20"/>
              </w:rPr>
            </w:pPr>
            <w:r>
              <w:rPr>
                <w:rFonts w:ascii="Arial" w:hAnsi="Arial" w:cs="Arial"/>
                <w:sz w:val="20"/>
              </w:rPr>
              <w:t>nee</w:t>
            </w:r>
          </w:p>
        </w:tc>
        <w:tc>
          <w:tcPr>
            <w:tcW w:w="1459" w:type="dxa"/>
          </w:tcPr>
          <w:p w14:paraId="3733CF96" w14:textId="286D154D" w:rsidR="00991354" w:rsidRDefault="00991354" w:rsidP="0082484E">
            <w:pPr>
              <w:rPr>
                <w:rFonts w:ascii="Arial" w:hAnsi="Arial" w:cs="Arial"/>
                <w:sz w:val="20"/>
              </w:rPr>
            </w:pPr>
            <w:r>
              <w:rPr>
                <w:rFonts w:ascii="Arial" w:hAnsi="Arial" w:cs="Arial"/>
                <w:sz w:val="20"/>
              </w:rPr>
              <w:t>nee</w:t>
            </w:r>
          </w:p>
        </w:tc>
        <w:tc>
          <w:tcPr>
            <w:tcW w:w="1627" w:type="dxa"/>
          </w:tcPr>
          <w:p w14:paraId="778DA840" w14:textId="4E1DD708" w:rsidR="00991354" w:rsidRPr="00320DAA" w:rsidRDefault="00E83B08">
            <w:pPr>
              <w:rPr>
                <w:rFonts w:ascii="Arial" w:hAnsi="Arial" w:cs="Arial"/>
                <w:sz w:val="20"/>
              </w:rPr>
            </w:pPr>
            <w:r w:rsidRPr="00C13A13">
              <w:rPr>
                <w:rFonts w:ascii="Arial" w:hAnsi="Arial" w:cs="Arial"/>
                <w:sz w:val="20"/>
              </w:rPr>
              <w:t>ja</w:t>
            </w:r>
          </w:p>
        </w:tc>
      </w:tr>
    </w:tbl>
    <w:p w14:paraId="3733CF98" w14:textId="77777777" w:rsidR="00D37A40" w:rsidRDefault="00D37A40" w:rsidP="00D37A40">
      <w:pPr>
        <w:rPr>
          <w:rFonts w:ascii="Arial" w:hAnsi="Arial" w:cs="Arial"/>
          <w:sz w:val="20"/>
        </w:rPr>
      </w:pPr>
    </w:p>
    <w:p w14:paraId="3733CF99" w14:textId="77777777" w:rsidR="00066E21" w:rsidRDefault="00066E21" w:rsidP="00D37A40">
      <w:pPr>
        <w:rPr>
          <w:rFonts w:ascii="Arial" w:hAnsi="Arial" w:cs="Arial"/>
          <w:b/>
          <w:sz w:val="20"/>
        </w:rPr>
      </w:pPr>
    </w:p>
    <w:p w14:paraId="3733CF9A" w14:textId="77777777" w:rsidR="00D37A40" w:rsidRPr="00931FB6" w:rsidRDefault="00D37A40" w:rsidP="00D37A40">
      <w:pPr>
        <w:rPr>
          <w:rFonts w:ascii="Arial" w:hAnsi="Arial" w:cs="Arial"/>
          <w:b/>
          <w:sz w:val="20"/>
        </w:rPr>
      </w:pPr>
      <w:r w:rsidRPr="00931FB6">
        <w:rPr>
          <w:rFonts w:ascii="Arial" w:hAnsi="Arial" w:cs="Arial"/>
          <w:b/>
          <w:sz w:val="20"/>
        </w:rPr>
        <w:t>Toelichting</w:t>
      </w:r>
    </w:p>
    <w:p w14:paraId="3733CF9B" w14:textId="77777777" w:rsidR="00D37A40" w:rsidRPr="00931FB6" w:rsidRDefault="00D37A40" w:rsidP="00D37A40">
      <w:pPr>
        <w:rPr>
          <w:rFonts w:ascii="Arial" w:hAnsi="Arial" w:cs="Arial"/>
          <w:sz w:val="20"/>
        </w:rPr>
      </w:pPr>
    </w:p>
    <w:p w14:paraId="3733CF9C" w14:textId="77777777" w:rsidR="00D37A40" w:rsidRPr="00931FB6" w:rsidRDefault="00D37A40" w:rsidP="00AB0EEF">
      <w:pPr>
        <w:ind w:left="142" w:hanging="142"/>
        <w:rPr>
          <w:rFonts w:ascii="Arial" w:hAnsi="Arial" w:cs="Arial"/>
          <w:sz w:val="20"/>
        </w:rPr>
      </w:pPr>
    </w:p>
    <w:p w14:paraId="3733CF9D" w14:textId="5F4CFE7E" w:rsidR="00D37A40" w:rsidRPr="00931FB6" w:rsidRDefault="00D37A40" w:rsidP="00432EF1">
      <w:pPr>
        <w:ind w:left="284" w:hanging="284"/>
        <w:rPr>
          <w:rFonts w:ascii="Arial" w:hAnsi="Arial" w:cs="Arial"/>
          <w:sz w:val="20"/>
        </w:rPr>
      </w:pPr>
      <w:r w:rsidRPr="00931FB6">
        <w:rPr>
          <w:rFonts w:ascii="Arial" w:hAnsi="Arial" w:cs="Arial"/>
          <w:sz w:val="20"/>
        </w:rPr>
        <w:t xml:space="preserve">* </w:t>
      </w:r>
      <w:r w:rsidR="00604590">
        <w:rPr>
          <w:rFonts w:ascii="Arial" w:hAnsi="Arial" w:cs="Arial"/>
          <w:sz w:val="20"/>
        </w:rPr>
        <w:t xml:space="preserve"> </w:t>
      </w:r>
      <w:r w:rsidR="00432EF1">
        <w:rPr>
          <w:rFonts w:ascii="Arial" w:hAnsi="Arial" w:cs="Arial"/>
          <w:sz w:val="20"/>
        </w:rPr>
        <w:t xml:space="preserve">  </w:t>
      </w:r>
      <w:r w:rsidR="00DA3DAE">
        <w:rPr>
          <w:rFonts w:ascii="Arial" w:hAnsi="Arial" w:cs="Arial"/>
          <w:sz w:val="20"/>
        </w:rPr>
        <w:t>b</w:t>
      </w:r>
      <w:r w:rsidRPr="00931FB6">
        <w:rPr>
          <w:rFonts w:ascii="Arial" w:hAnsi="Arial" w:cs="Arial"/>
          <w:sz w:val="20"/>
        </w:rPr>
        <w:t xml:space="preserve">ovenwettelijke vakantie-uren kunnen alleen worden uitbetaald indien </w:t>
      </w:r>
      <w:r w:rsidR="002461E5">
        <w:rPr>
          <w:rFonts w:ascii="Arial" w:hAnsi="Arial" w:cs="Arial"/>
          <w:sz w:val="20"/>
        </w:rPr>
        <w:t>de werknemer</w:t>
      </w:r>
      <w:r w:rsidRPr="00931FB6">
        <w:rPr>
          <w:rFonts w:ascii="Arial" w:hAnsi="Arial" w:cs="Arial"/>
          <w:sz w:val="20"/>
        </w:rPr>
        <w:t xml:space="preserve"> op jaarbasis minimaal het wettelijk aantal </w:t>
      </w:r>
      <w:r w:rsidR="00680416" w:rsidRPr="00931FB6">
        <w:rPr>
          <w:rFonts w:ascii="Arial" w:hAnsi="Arial" w:cs="Arial"/>
          <w:sz w:val="20"/>
        </w:rPr>
        <w:t>vakantie-uren</w:t>
      </w:r>
      <w:r w:rsidRPr="00931FB6">
        <w:rPr>
          <w:rFonts w:ascii="Arial" w:hAnsi="Arial" w:cs="Arial"/>
          <w:sz w:val="20"/>
        </w:rPr>
        <w:t xml:space="preserve"> (viermaal de wekelijkse arbeidsduur) heeft opgenomen. De uren die i.v.m. een bepaalde leeftijd worden toegekend </w:t>
      </w:r>
      <w:r w:rsidRPr="00DE0585">
        <w:rPr>
          <w:rFonts w:ascii="Arial" w:hAnsi="Arial" w:cs="Arial"/>
          <w:iCs/>
          <w:sz w:val="20"/>
        </w:rPr>
        <w:t>boven het basisaantal vakantie</w:t>
      </w:r>
      <w:r w:rsidR="0042615F">
        <w:rPr>
          <w:rFonts w:ascii="Arial" w:hAnsi="Arial" w:cs="Arial"/>
          <w:iCs/>
          <w:sz w:val="20"/>
        </w:rPr>
        <w:t>-</w:t>
      </w:r>
      <w:r w:rsidRPr="00DE0585">
        <w:rPr>
          <w:rFonts w:ascii="Arial" w:hAnsi="Arial" w:cs="Arial"/>
          <w:iCs/>
          <w:sz w:val="20"/>
        </w:rPr>
        <w:t>uren</w:t>
      </w:r>
      <w:r w:rsidR="00D17F40" w:rsidRPr="00DE0585">
        <w:rPr>
          <w:rFonts w:ascii="Arial" w:hAnsi="Arial" w:cs="Arial"/>
          <w:iCs/>
          <w:sz w:val="20"/>
        </w:rPr>
        <w:t xml:space="preserve"> en het </w:t>
      </w:r>
      <w:r w:rsidR="00220A75">
        <w:rPr>
          <w:rFonts w:ascii="Arial" w:hAnsi="Arial" w:cs="Arial"/>
          <w:iCs/>
          <w:sz w:val="20"/>
        </w:rPr>
        <w:t xml:space="preserve">extra </w:t>
      </w:r>
      <w:r w:rsidR="00D17F40" w:rsidRPr="00DE0585">
        <w:rPr>
          <w:rFonts w:ascii="Arial" w:hAnsi="Arial" w:cs="Arial"/>
          <w:iCs/>
          <w:sz w:val="20"/>
        </w:rPr>
        <w:t>seniorenverlof</w:t>
      </w:r>
      <w:r w:rsidR="00F73EC8">
        <w:rPr>
          <w:rFonts w:ascii="Arial" w:hAnsi="Arial" w:cs="Arial"/>
          <w:i/>
          <w:iCs/>
          <w:sz w:val="20"/>
        </w:rPr>
        <w:t xml:space="preserve"> </w:t>
      </w:r>
      <w:r w:rsidR="00F73EC8">
        <w:rPr>
          <w:rFonts w:ascii="Arial" w:hAnsi="Arial" w:cs="Arial"/>
          <w:iCs/>
          <w:sz w:val="20"/>
        </w:rPr>
        <w:t>(tezamen aangeduid als leeftijdsgebonden uren)</w:t>
      </w:r>
      <w:r w:rsidRPr="00931FB6">
        <w:rPr>
          <w:rFonts w:ascii="Arial" w:hAnsi="Arial" w:cs="Arial"/>
          <w:i/>
          <w:iCs/>
          <w:sz w:val="20"/>
        </w:rPr>
        <w:t xml:space="preserve"> </w:t>
      </w:r>
      <w:r w:rsidRPr="00931FB6">
        <w:rPr>
          <w:rFonts w:ascii="Arial" w:hAnsi="Arial" w:cs="Arial"/>
          <w:iCs/>
          <w:sz w:val="20"/>
        </w:rPr>
        <w:t>kunnen</w:t>
      </w:r>
      <w:r w:rsidRPr="00931FB6">
        <w:rPr>
          <w:rFonts w:ascii="Arial" w:hAnsi="Arial" w:cs="Arial"/>
          <w:sz w:val="20"/>
        </w:rPr>
        <w:t xml:space="preserve"> </w:t>
      </w:r>
      <w:r w:rsidRPr="00931FB6">
        <w:rPr>
          <w:rFonts w:ascii="Arial" w:hAnsi="Arial" w:cs="Arial"/>
          <w:b/>
          <w:bCs/>
          <w:sz w:val="20"/>
        </w:rPr>
        <w:t>niet</w:t>
      </w:r>
      <w:r w:rsidRPr="00931FB6">
        <w:rPr>
          <w:rFonts w:ascii="Arial" w:hAnsi="Arial" w:cs="Arial"/>
          <w:sz w:val="20"/>
        </w:rPr>
        <w:t xml:space="preserve"> gebruikt worden als bron in het meerkeuzesysteem</w:t>
      </w:r>
    </w:p>
    <w:p w14:paraId="3733CF9E" w14:textId="77777777" w:rsidR="00D37A40" w:rsidRPr="00931FB6" w:rsidRDefault="00D37A40" w:rsidP="00D37A40">
      <w:pPr>
        <w:rPr>
          <w:rFonts w:ascii="Arial" w:hAnsi="Arial" w:cs="Arial"/>
          <w:sz w:val="20"/>
        </w:rPr>
      </w:pPr>
    </w:p>
    <w:p w14:paraId="3733CF9F" w14:textId="75E1E33A" w:rsidR="00D37A40" w:rsidRPr="00931FB6" w:rsidRDefault="00D37A40" w:rsidP="00432EF1">
      <w:pPr>
        <w:ind w:left="284" w:hanging="284"/>
        <w:rPr>
          <w:rFonts w:ascii="Arial" w:hAnsi="Arial" w:cs="Arial"/>
          <w:sz w:val="20"/>
        </w:rPr>
      </w:pPr>
      <w:r w:rsidRPr="00AE1BD1">
        <w:rPr>
          <w:rFonts w:ascii="Arial" w:hAnsi="Arial" w:cs="Arial"/>
          <w:sz w:val="20"/>
        </w:rPr>
        <w:t>**</w:t>
      </w:r>
      <w:r w:rsidR="00604590" w:rsidRPr="00AE1BD1">
        <w:rPr>
          <w:rFonts w:ascii="Arial" w:hAnsi="Arial" w:cs="Arial"/>
          <w:sz w:val="20"/>
        </w:rPr>
        <w:t xml:space="preserve"> </w:t>
      </w:r>
      <w:r w:rsidR="00432EF1" w:rsidRPr="00C13A13">
        <w:rPr>
          <w:rFonts w:ascii="Arial" w:hAnsi="Arial" w:cs="Arial"/>
          <w:sz w:val="20"/>
        </w:rPr>
        <w:t xml:space="preserve"> </w:t>
      </w:r>
      <w:r w:rsidRPr="00AE1BD1">
        <w:rPr>
          <w:rFonts w:ascii="Arial" w:hAnsi="Arial" w:cs="Arial"/>
          <w:sz w:val="20"/>
        </w:rPr>
        <w:t xml:space="preserve">het gaat hier om het saldo op een bepaald tijdstip </w:t>
      </w:r>
      <w:r w:rsidRPr="00AE1BD1">
        <w:rPr>
          <w:rFonts w:ascii="Arial" w:hAnsi="Arial" w:cs="Arial"/>
          <w:i/>
          <w:iCs/>
          <w:sz w:val="20"/>
        </w:rPr>
        <w:t>in het lopende jaar</w:t>
      </w:r>
      <w:r w:rsidR="00AE1BD1">
        <w:rPr>
          <w:rFonts w:ascii="Arial" w:hAnsi="Arial" w:cs="Arial"/>
          <w:sz w:val="20"/>
        </w:rPr>
        <w:t>; voor werknemers op wie de jaarurensystematiek van toepassing is (zie artikel 10)</w:t>
      </w:r>
      <w:r w:rsidR="00ED38D7">
        <w:rPr>
          <w:rFonts w:ascii="Arial" w:hAnsi="Arial" w:cs="Arial"/>
          <w:sz w:val="20"/>
        </w:rPr>
        <w:t xml:space="preserve"> gaat het om het saldo </w:t>
      </w:r>
      <w:r w:rsidR="00E80A10" w:rsidRPr="00C13A13">
        <w:rPr>
          <w:rFonts w:ascii="Arial" w:hAnsi="Arial" w:cs="Arial"/>
          <w:sz w:val="20"/>
        </w:rPr>
        <w:t>boven de bruto jaarurennorm</w:t>
      </w:r>
      <w:r w:rsidR="00311E9F" w:rsidRPr="00C13A13">
        <w:rPr>
          <w:rFonts w:ascii="Arial" w:hAnsi="Arial" w:cs="Arial"/>
          <w:sz w:val="20"/>
        </w:rPr>
        <w:t xml:space="preserve"> aan </w:t>
      </w:r>
      <w:r w:rsidR="00311E9F" w:rsidRPr="00C13A13">
        <w:rPr>
          <w:rFonts w:ascii="Arial" w:hAnsi="Arial" w:cs="Arial"/>
          <w:i/>
          <w:sz w:val="20"/>
        </w:rPr>
        <w:t>het einde van de jaarperiode</w:t>
      </w:r>
    </w:p>
    <w:p w14:paraId="3733CFA0" w14:textId="25B37DE9" w:rsidR="00D37A40" w:rsidRDefault="00D37A40" w:rsidP="00D37A40">
      <w:pPr>
        <w:rPr>
          <w:rFonts w:ascii="Arial" w:hAnsi="Arial" w:cs="Arial"/>
          <w:sz w:val="20"/>
        </w:rPr>
      </w:pPr>
    </w:p>
    <w:p w14:paraId="3733CFA1" w14:textId="77777777" w:rsidR="00DA3DAE" w:rsidRDefault="00DA3DAE" w:rsidP="00DA3DAE">
      <w:pPr>
        <w:tabs>
          <w:tab w:val="left" w:pos="284"/>
        </w:tabs>
        <w:ind w:left="284" w:hanging="284"/>
        <w:rPr>
          <w:rFonts w:ascii="Arial" w:hAnsi="Arial" w:cs="Arial"/>
          <w:sz w:val="20"/>
        </w:rPr>
      </w:pPr>
      <w:r>
        <w:rPr>
          <w:rFonts w:ascii="Arial" w:hAnsi="Arial" w:cs="Arial"/>
          <w:sz w:val="20"/>
        </w:rPr>
        <w:t xml:space="preserve">*** </w:t>
      </w:r>
      <w:r w:rsidRPr="003759B7">
        <w:rPr>
          <w:rFonts w:ascii="Arial" w:hAnsi="Arial" w:cs="Arial"/>
          <w:bCs/>
          <w:sz w:val="20"/>
        </w:rPr>
        <w:t>geldt alleen voor werknemers</w:t>
      </w:r>
      <w:r w:rsidRPr="003759B7">
        <w:rPr>
          <w:rFonts w:ascii="Arial" w:hAnsi="Arial" w:cs="Arial"/>
          <w:sz w:val="20"/>
        </w:rPr>
        <w:t xml:space="preserve"> die op 31 december 2011 een </w:t>
      </w:r>
      <w:r>
        <w:rPr>
          <w:rFonts w:ascii="Arial" w:hAnsi="Arial" w:cs="Arial"/>
          <w:sz w:val="20"/>
        </w:rPr>
        <w:t>levensloop</w:t>
      </w:r>
      <w:r w:rsidRPr="003759B7">
        <w:rPr>
          <w:rFonts w:ascii="Arial" w:hAnsi="Arial" w:cs="Arial"/>
          <w:sz w:val="20"/>
        </w:rPr>
        <w:t xml:space="preserve">tegoed hebben opgebouwd van </w:t>
      </w:r>
    </w:p>
    <w:p w14:paraId="3733CFA2" w14:textId="7D8735A6" w:rsidR="00DA3DAE" w:rsidRDefault="00432EF1" w:rsidP="00432EF1">
      <w:pPr>
        <w:tabs>
          <w:tab w:val="left" w:pos="284"/>
        </w:tabs>
        <w:ind w:left="284" w:hanging="284"/>
        <w:rPr>
          <w:rFonts w:ascii="Arial" w:hAnsi="Arial" w:cs="Arial"/>
          <w:sz w:val="20"/>
        </w:rPr>
      </w:pPr>
      <w:r>
        <w:rPr>
          <w:rFonts w:ascii="Arial" w:hAnsi="Arial" w:cs="Arial"/>
          <w:sz w:val="20"/>
        </w:rPr>
        <w:t xml:space="preserve">     </w:t>
      </w:r>
      <w:r w:rsidR="00DA3DAE" w:rsidRPr="003759B7">
        <w:rPr>
          <w:rFonts w:ascii="Arial" w:hAnsi="Arial" w:cs="Arial"/>
          <w:sz w:val="20"/>
        </w:rPr>
        <w:t>ten minste € 3.000=</w:t>
      </w:r>
    </w:p>
    <w:p w14:paraId="741530DC" w14:textId="2FAD6DD0" w:rsidR="00F55F67" w:rsidRDefault="00F55F67" w:rsidP="00432EF1">
      <w:pPr>
        <w:tabs>
          <w:tab w:val="left" w:pos="284"/>
        </w:tabs>
        <w:ind w:left="284" w:hanging="284"/>
        <w:rPr>
          <w:rFonts w:ascii="Arial" w:hAnsi="Arial" w:cs="Arial"/>
          <w:bCs/>
          <w:sz w:val="20"/>
        </w:rPr>
      </w:pPr>
    </w:p>
    <w:p w14:paraId="750392E0" w14:textId="77777777" w:rsidR="00F55F67" w:rsidRPr="00320DAA" w:rsidRDefault="00F55F67" w:rsidP="00432EF1">
      <w:pPr>
        <w:tabs>
          <w:tab w:val="left" w:pos="284"/>
        </w:tabs>
        <w:ind w:left="284" w:hanging="284"/>
        <w:rPr>
          <w:rFonts w:ascii="Arial" w:hAnsi="Arial" w:cs="Arial"/>
          <w:bCs/>
          <w:sz w:val="20"/>
        </w:rPr>
      </w:pPr>
      <w:r w:rsidRPr="00320DAA">
        <w:rPr>
          <w:rFonts w:ascii="Arial" w:hAnsi="Arial" w:cs="Arial"/>
          <w:bCs/>
          <w:sz w:val="20"/>
        </w:rPr>
        <w:t>**** er kunnen alleen extra bovenwettelijke vakantie-uren worden gekocht, indien deze extra vakantie-uren in</w:t>
      </w:r>
    </w:p>
    <w:p w14:paraId="6C8D8D6D" w14:textId="77777777" w:rsidR="00E83B08" w:rsidRPr="00C13A13" w:rsidRDefault="00F55F67" w:rsidP="00432EF1">
      <w:pPr>
        <w:tabs>
          <w:tab w:val="left" w:pos="284"/>
        </w:tabs>
        <w:ind w:left="284" w:hanging="284"/>
        <w:rPr>
          <w:rFonts w:ascii="Arial" w:hAnsi="Arial" w:cs="Arial"/>
          <w:bCs/>
          <w:sz w:val="20"/>
        </w:rPr>
      </w:pPr>
      <w:r w:rsidRPr="00320DAA">
        <w:rPr>
          <w:rFonts w:ascii="Arial" w:hAnsi="Arial" w:cs="Arial"/>
          <w:bCs/>
          <w:sz w:val="20"/>
        </w:rPr>
        <w:t xml:space="preserve">       hetzelfde jaar worden opgenomen én tevens het </w:t>
      </w:r>
      <w:r w:rsidR="00E83B08" w:rsidRPr="00C13A13">
        <w:rPr>
          <w:rFonts w:ascii="Arial" w:hAnsi="Arial" w:cs="Arial"/>
          <w:bCs/>
          <w:sz w:val="20"/>
        </w:rPr>
        <w:t>volledige</w:t>
      </w:r>
      <w:r w:rsidRPr="00320DAA">
        <w:rPr>
          <w:rFonts w:ascii="Arial" w:hAnsi="Arial" w:cs="Arial"/>
          <w:bCs/>
          <w:sz w:val="20"/>
        </w:rPr>
        <w:t xml:space="preserve"> </w:t>
      </w:r>
      <w:r w:rsidR="00E83B08" w:rsidRPr="00C13A13">
        <w:rPr>
          <w:rFonts w:ascii="Arial" w:hAnsi="Arial" w:cs="Arial"/>
          <w:bCs/>
          <w:sz w:val="20"/>
        </w:rPr>
        <w:t xml:space="preserve">saldo </w:t>
      </w:r>
      <w:r w:rsidRPr="00320DAA">
        <w:rPr>
          <w:rFonts w:ascii="Arial" w:hAnsi="Arial" w:cs="Arial"/>
          <w:bCs/>
          <w:sz w:val="20"/>
        </w:rPr>
        <w:t>(wettelijk en bovenwettelijk)</w:t>
      </w:r>
      <w:r w:rsidR="00E83B08" w:rsidRPr="00C13A13">
        <w:rPr>
          <w:rFonts w:ascii="Arial" w:hAnsi="Arial" w:cs="Arial"/>
          <w:bCs/>
          <w:sz w:val="20"/>
        </w:rPr>
        <w:t xml:space="preserve"> dat er op dat</w:t>
      </w:r>
    </w:p>
    <w:p w14:paraId="645F1B76" w14:textId="3EA2A0BD" w:rsidR="00F55F67" w:rsidRPr="00A911DF" w:rsidRDefault="00E83B08" w:rsidP="00432EF1">
      <w:pPr>
        <w:tabs>
          <w:tab w:val="left" w:pos="284"/>
        </w:tabs>
        <w:ind w:left="284" w:hanging="284"/>
        <w:rPr>
          <w:rFonts w:ascii="Arial" w:hAnsi="Arial" w:cs="Arial"/>
          <w:bCs/>
          <w:sz w:val="20"/>
        </w:rPr>
      </w:pPr>
      <w:r w:rsidRPr="00C13A13">
        <w:rPr>
          <w:rFonts w:ascii="Arial" w:hAnsi="Arial" w:cs="Arial"/>
          <w:bCs/>
          <w:sz w:val="20"/>
        </w:rPr>
        <w:t xml:space="preserve">       moment nog staat,</w:t>
      </w:r>
      <w:r w:rsidR="00F55F67" w:rsidRPr="00320DAA">
        <w:rPr>
          <w:rFonts w:ascii="Arial" w:hAnsi="Arial" w:cs="Arial"/>
          <w:bCs/>
          <w:sz w:val="20"/>
        </w:rPr>
        <w:t xml:space="preserve"> is</w:t>
      </w:r>
      <w:r w:rsidRPr="00C13A13">
        <w:rPr>
          <w:rFonts w:ascii="Arial" w:hAnsi="Arial" w:cs="Arial"/>
          <w:bCs/>
          <w:sz w:val="20"/>
        </w:rPr>
        <w:t xml:space="preserve"> </w:t>
      </w:r>
      <w:r w:rsidR="00F55F67" w:rsidRPr="00320DAA">
        <w:rPr>
          <w:rFonts w:ascii="Arial" w:hAnsi="Arial" w:cs="Arial"/>
          <w:bCs/>
          <w:sz w:val="20"/>
        </w:rPr>
        <w:t>opgenomen</w:t>
      </w:r>
      <w:r w:rsidRPr="00C13A13">
        <w:rPr>
          <w:rFonts w:ascii="Arial" w:hAnsi="Arial" w:cs="Arial"/>
          <w:bCs/>
          <w:sz w:val="20"/>
        </w:rPr>
        <w:t xml:space="preserve"> in hetzelfde jaar</w:t>
      </w:r>
      <w:r w:rsidR="00F55F67" w:rsidRPr="00320DAA">
        <w:rPr>
          <w:rFonts w:ascii="Arial" w:hAnsi="Arial" w:cs="Arial"/>
          <w:bCs/>
          <w:sz w:val="20"/>
        </w:rPr>
        <w:t>.</w:t>
      </w:r>
      <w:r w:rsidR="00F55F67">
        <w:rPr>
          <w:rFonts w:ascii="Arial" w:hAnsi="Arial" w:cs="Arial"/>
          <w:bCs/>
          <w:sz w:val="20"/>
        </w:rPr>
        <w:t xml:space="preserve">   </w:t>
      </w:r>
    </w:p>
    <w:p w14:paraId="3733CFA3" w14:textId="77777777" w:rsidR="00DA3DAE" w:rsidRPr="00931FB6" w:rsidRDefault="00DA3DAE" w:rsidP="00D37A40">
      <w:pPr>
        <w:rPr>
          <w:rFonts w:ascii="Arial" w:hAnsi="Arial" w:cs="Arial"/>
          <w:sz w:val="20"/>
        </w:rPr>
      </w:pPr>
    </w:p>
    <w:p w14:paraId="3733CFA4" w14:textId="77777777" w:rsidR="00BD153A" w:rsidRDefault="00BD153A">
      <w:pPr>
        <w:tabs>
          <w:tab w:val="left" w:pos="339"/>
          <w:tab w:val="left" w:pos="679"/>
          <w:tab w:val="left" w:pos="1077"/>
          <w:tab w:val="left" w:pos="1757"/>
          <w:tab w:val="left" w:pos="2097"/>
          <w:tab w:val="left" w:pos="3171"/>
          <w:tab w:val="left" w:pos="3684"/>
          <w:tab w:val="left" w:pos="4587"/>
          <w:tab w:val="left" w:pos="5295"/>
          <w:tab w:val="left" w:pos="6003"/>
          <w:tab w:val="left" w:pos="6711"/>
          <w:tab w:val="left" w:pos="7419"/>
          <w:tab w:val="left" w:pos="8127"/>
          <w:tab w:val="left" w:pos="8835"/>
        </w:tabs>
        <w:ind w:left="339" w:hanging="360"/>
        <w:outlineLvl w:val="0"/>
        <w:rPr>
          <w:rFonts w:ascii="Arial" w:hAnsi="Arial" w:cs="Arial"/>
          <w:sz w:val="20"/>
        </w:rPr>
      </w:pPr>
    </w:p>
    <w:p w14:paraId="3733CFA6" w14:textId="77777777" w:rsidR="00175A75" w:rsidRDefault="00175A75" w:rsidP="00F02637">
      <w:pPr>
        <w:pStyle w:val="03artikelkop"/>
        <w:outlineLvl w:val="0"/>
        <w:rPr>
          <w:rFonts w:ascii="Arial" w:hAnsi="Arial" w:cs="Arial"/>
          <w:b/>
          <w:szCs w:val="24"/>
        </w:rPr>
      </w:pPr>
      <w:r>
        <w:rPr>
          <w:rFonts w:ascii="Arial" w:hAnsi="Arial" w:cs="Arial"/>
          <w:b/>
          <w:sz w:val="20"/>
        </w:rPr>
        <w:br w:type="page"/>
      </w:r>
      <w:r w:rsidRPr="00F02637">
        <w:rPr>
          <w:rFonts w:ascii="Arial" w:hAnsi="Arial" w:cs="Arial"/>
          <w:b/>
          <w:bCs/>
          <w:sz w:val="24"/>
        </w:rPr>
        <w:lastRenderedPageBreak/>
        <w:t>Bijlage VII</w:t>
      </w:r>
      <w:r w:rsidR="00F02637">
        <w:rPr>
          <w:rFonts w:ascii="Arial" w:hAnsi="Arial" w:cs="Arial"/>
          <w:b/>
          <w:bCs/>
          <w:sz w:val="24"/>
        </w:rPr>
        <w:tab/>
        <w:t>Reglement Levensloopregeling Stichting Fokus Exploitatie</w:t>
      </w:r>
    </w:p>
    <w:p w14:paraId="3733CFA7" w14:textId="77777777" w:rsidR="00175A75" w:rsidRPr="00C62569" w:rsidRDefault="00175A75" w:rsidP="00DA3DAE">
      <w:pPr>
        <w:tabs>
          <w:tab w:val="left" w:pos="339"/>
          <w:tab w:val="left" w:pos="679"/>
          <w:tab w:val="left" w:pos="1077"/>
          <w:tab w:val="left" w:pos="1757"/>
          <w:tab w:val="left" w:pos="2097"/>
          <w:tab w:val="left" w:pos="3171"/>
          <w:tab w:val="left" w:pos="3684"/>
          <w:tab w:val="left" w:pos="4587"/>
          <w:tab w:val="left" w:pos="5295"/>
          <w:tab w:val="left" w:pos="6003"/>
          <w:tab w:val="left" w:pos="6711"/>
          <w:tab w:val="left" w:pos="7419"/>
          <w:tab w:val="left" w:pos="8127"/>
          <w:tab w:val="left" w:pos="8835"/>
        </w:tabs>
        <w:ind w:left="339" w:hanging="360"/>
        <w:outlineLvl w:val="0"/>
        <w:rPr>
          <w:rFonts w:ascii="Arial" w:hAnsi="Arial" w:cs="Arial"/>
          <w:b/>
          <w:sz w:val="20"/>
        </w:rPr>
      </w:pPr>
    </w:p>
    <w:p w14:paraId="3733CFA8" w14:textId="77777777" w:rsidR="00DA3DAE" w:rsidRPr="00F02637" w:rsidRDefault="00DA3DAE" w:rsidP="007F5797">
      <w:pPr>
        <w:tabs>
          <w:tab w:val="left" w:pos="0"/>
        </w:tabs>
        <w:rPr>
          <w:rFonts w:ascii="Arial" w:hAnsi="Arial" w:cs="Arial"/>
          <w:bCs/>
          <w:sz w:val="20"/>
        </w:rPr>
      </w:pPr>
      <w:r w:rsidRPr="00F02637">
        <w:rPr>
          <w:rFonts w:ascii="Arial" w:hAnsi="Arial" w:cs="Arial"/>
          <w:bCs/>
          <w:sz w:val="20"/>
        </w:rPr>
        <w:t>Deelname aan de levensloopregeling geldt alleen voor werknemers</w:t>
      </w:r>
      <w:r w:rsidRPr="00F02637">
        <w:rPr>
          <w:rFonts w:ascii="Arial" w:hAnsi="Arial" w:cs="Arial"/>
          <w:sz w:val="20"/>
        </w:rPr>
        <w:t xml:space="preserve"> die op 31 december 2011 een tegoed hebben opgebouwd van ten minste € 3.000=.</w:t>
      </w:r>
    </w:p>
    <w:p w14:paraId="3733CFA9" w14:textId="77777777" w:rsidR="00DA3DAE" w:rsidRDefault="00DA3DAE" w:rsidP="00DA3DAE">
      <w:pPr>
        <w:rPr>
          <w:rFonts w:ascii="Arial" w:hAnsi="Arial" w:cs="Arial"/>
          <w:b/>
          <w:sz w:val="20"/>
        </w:rPr>
      </w:pPr>
    </w:p>
    <w:p w14:paraId="3733CFAA" w14:textId="77777777" w:rsidR="00C62569" w:rsidRPr="00F02637" w:rsidRDefault="00C62569" w:rsidP="00F02637">
      <w:pPr>
        <w:pStyle w:val="03artikelkop"/>
        <w:outlineLvl w:val="0"/>
        <w:rPr>
          <w:rFonts w:ascii="Arial" w:hAnsi="Arial" w:cs="Arial"/>
          <w:b/>
          <w:bCs/>
          <w:sz w:val="20"/>
        </w:rPr>
      </w:pPr>
      <w:r w:rsidRPr="00F02637">
        <w:rPr>
          <w:rFonts w:ascii="Arial" w:hAnsi="Arial" w:cs="Arial"/>
          <w:b/>
          <w:bCs/>
          <w:sz w:val="20"/>
        </w:rPr>
        <w:t>Artikel 1</w:t>
      </w:r>
      <w:r w:rsidR="00F02637">
        <w:rPr>
          <w:rFonts w:ascii="Arial" w:hAnsi="Arial" w:cs="Arial"/>
          <w:b/>
          <w:bCs/>
          <w:sz w:val="20"/>
        </w:rPr>
        <w:tab/>
      </w:r>
      <w:r w:rsidRPr="00F02637">
        <w:rPr>
          <w:rFonts w:ascii="Arial" w:hAnsi="Arial" w:cs="Arial"/>
          <w:b/>
          <w:bCs/>
          <w:sz w:val="20"/>
        </w:rPr>
        <w:t>Definities</w:t>
      </w:r>
    </w:p>
    <w:p w14:paraId="3733CFAB" w14:textId="77777777" w:rsidR="00C62569" w:rsidRPr="00C62569" w:rsidRDefault="00C62569" w:rsidP="00DA3DAE">
      <w:pPr>
        <w:rPr>
          <w:rFonts w:ascii="Arial" w:hAnsi="Arial" w:cs="Arial"/>
          <w:sz w:val="20"/>
        </w:rPr>
      </w:pPr>
    </w:p>
    <w:p w14:paraId="3733CFAC" w14:textId="77777777" w:rsidR="00C62569" w:rsidRPr="00C62569" w:rsidRDefault="00C62569" w:rsidP="00DA3DAE">
      <w:pPr>
        <w:rPr>
          <w:rFonts w:ascii="Arial" w:hAnsi="Arial" w:cs="Arial"/>
          <w:sz w:val="20"/>
        </w:rPr>
      </w:pPr>
      <w:r w:rsidRPr="00C62569">
        <w:rPr>
          <w:rFonts w:ascii="Arial" w:hAnsi="Arial" w:cs="Arial"/>
          <w:sz w:val="20"/>
        </w:rPr>
        <w:t>In dit reglement wordt verstaan onder:</w:t>
      </w:r>
    </w:p>
    <w:p w14:paraId="3733CFAD" w14:textId="77777777" w:rsidR="00C62569" w:rsidRPr="00C62569" w:rsidRDefault="00C62569" w:rsidP="00DA3DAE">
      <w:pPr>
        <w:rPr>
          <w:rFonts w:ascii="Arial" w:hAnsi="Arial" w:cs="Arial"/>
          <w:sz w:val="20"/>
        </w:rPr>
      </w:pPr>
    </w:p>
    <w:tbl>
      <w:tblPr>
        <w:tblW w:w="9483" w:type="dxa"/>
        <w:tblInd w:w="70" w:type="dxa"/>
        <w:tblLayout w:type="fixed"/>
        <w:tblCellMar>
          <w:left w:w="70" w:type="dxa"/>
          <w:right w:w="70" w:type="dxa"/>
        </w:tblCellMar>
        <w:tblLook w:val="0000" w:firstRow="0" w:lastRow="0" w:firstColumn="0" w:lastColumn="0" w:noHBand="0" w:noVBand="0"/>
      </w:tblPr>
      <w:tblGrid>
        <w:gridCol w:w="2880"/>
        <w:gridCol w:w="207"/>
        <w:gridCol w:w="6396"/>
      </w:tblGrid>
      <w:tr w:rsidR="00C62569" w:rsidRPr="00C62569" w14:paraId="3733CFB1" w14:textId="77777777">
        <w:tc>
          <w:tcPr>
            <w:tcW w:w="2880" w:type="dxa"/>
          </w:tcPr>
          <w:p w14:paraId="3733CFAE" w14:textId="77777777" w:rsidR="00C62569" w:rsidRPr="00C62569" w:rsidRDefault="00C62569" w:rsidP="00DA3DAE">
            <w:pPr>
              <w:rPr>
                <w:rFonts w:ascii="Arial" w:hAnsi="Arial" w:cs="Arial"/>
                <w:sz w:val="20"/>
              </w:rPr>
            </w:pPr>
            <w:r w:rsidRPr="00C62569">
              <w:rPr>
                <w:rFonts w:ascii="Arial" w:hAnsi="Arial" w:cs="Arial"/>
                <w:sz w:val="20"/>
              </w:rPr>
              <w:t>1. Werkgever</w:t>
            </w:r>
          </w:p>
        </w:tc>
        <w:tc>
          <w:tcPr>
            <w:tcW w:w="207" w:type="dxa"/>
          </w:tcPr>
          <w:p w14:paraId="3733CFAF" w14:textId="77777777" w:rsidR="00C62569" w:rsidRPr="00C62569" w:rsidRDefault="00C62569" w:rsidP="00DA3DAE">
            <w:pPr>
              <w:rPr>
                <w:rFonts w:ascii="Arial" w:hAnsi="Arial" w:cs="Arial"/>
                <w:sz w:val="20"/>
              </w:rPr>
            </w:pPr>
            <w:r w:rsidRPr="00C62569">
              <w:rPr>
                <w:rFonts w:ascii="Arial" w:hAnsi="Arial" w:cs="Arial"/>
                <w:sz w:val="20"/>
              </w:rPr>
              <w:t>:</w:t>
            </w:r>
          </w:p>
        </w:tc>
        <w:tc>
          <w:tcPr>
            <w:tcW w:w="6396" w:type="dxa"/>
          </w:tcPr>
          <w:p w14:paraId="3733CFB0" w14:textId="77777777" w:rsidR="00C62569" w:rsidRPr="00C62569" w:rsidRDefault="00C62569" w:rsidP="00DA3DAE">
            <w:pPr>
              <w:rPr>
                <w:rFonts w:ascii="Arial" w:hAnsi="Arial" w:cs="Arial"/>
                <w:sz w:val="20"/>
              </w:rPr>
            </w:pPr>
            <w:r w:rsidRPr="00C62569">
              <w:rPr>
                <w:rFonts w:ascii="Arial" w:hAnsi="Arial" w:cs="Arial"/>
                <w:sz w:val="20"/>
              </w:rPr>
              <w:t xml:space="preserve">de natuurlijke persoon of rechtspersoon met wie </w:t>
            </w:r>
            <w:r w:rsidR="002461E5">
              <w:rPr>
                <w:rFonts w:ascii="Arial" w:hAnsi="Arial" w:cs="Arial"/>
                <w:sz w:val="20"/>
              </w:rPr>
              <w:t>de werknemer</w:t>
            </w:r>
            <w:r w:rsidRPr="00C62569">
              <w:rPr>
                <w:rFonts w:ascii="Arial" w:hAnsi="Arial" w:cs="Arial"/>
                <w:sz w:val="20"/>
              </w:rPr>
              <w:t xml:space="preserve"> een arbeidsovereenkomst naar burgerlijk recht heeft en die voor hem als inhoudingsplichtige optreedt voor de levensloopregeling.</w:t>
            </w:r>
          </w:p>
        </w:tc>
      </w:tr>
      <w:tr w:rsidR="00C62569" w:rsidRPr="00C62569" w14:paraId="3733CFB5" w14:textId="77777777">
        <w:tc>
          <w:tcPr>
            <w:tcW w:w="2880" w:type="dxa"/>
          </w:tcPr>
          <w:p w14:paraId="3733CFB2" w14:textId="77777777" w:rsidR="00C62569" w:rsidRPr="00C62569" w:rsidRDefault="00C62569" w:rsidP="00DA3DAE">
            <w:pPr>
              <w:rPr>
                <w:rFonts w:ascii="Arial" w:hAnsi="Arial" w:cs="Arial"/>
                <w:sz w:val="20"/>
              </w:rPr>
            </w:pPr>
            <w:r w:rsidRPr="00C62569">
              <w:rPr>
                <w:rFonts w:ascii="Arial" w:hAnsi="Arial" w:cs="Arial"/>
                <w:sz w:val="20"/>
              </w:rPr>
              <w:t xml:space="preserve">2. </w:t>
            </w:r>
            <w:r w:rsidR="00691028">
              <w:rPr>
                <w:rFonts w:ascii="Arial" w:hAnsi="Arial" w:cs="Arial"/>
                <w:sz w:val="20"/>
              </w:rPr>
              <w:t>Werknemer</w:t>
            </w:r>
          </w:p>
        </w:tc>
        <w:tc>
          <w:tcPr>
            <w:tcW w:w="207" w:type="dxa"/>
          </w:tcPr>
          <w:p w14:paraId="3733CFB3" w14:textId="77777777" w:rsidR="00C62569" w:rsidRPr="00C62569" w:rsidRDefault="00C62569" w:rsidP="00DA3DAE">
            <w:pPr>
              <w:rPr>
                <w:rFonts w:ascii="Arial" w:hAnsi="Arial" w:cs="Arial"/>
                <w:sz w:val="20"/>
              </w:rPr>
            </w:pPr>
            <w:r w:rsidRPr="00C62569">
              <w:rPr>
                <w:rFonts w:ascii="Arial" w:hAnsi="Arial" w:cs="Arial"/>
                <w:sz w:val="20"/>
              </w:rPr>
              <w:t>:</w:t>
            </w:r>
          </w:p>
        </w:tc>
        <w:tc>
          <w:tcPr>
            <w:tcW w:w="6396" w:type="dxa"/>
          </w:tcPr>
          <w:p w14:paraId="3733CFB4" w14:textId="77777777" w:rsidR="00C62569" w:rsidRPr="00C62569" w:rsidRDefault="00C62569" w:rsidP="00DA3DAE">
            <w:pPr>
              <w:rPr>
                <w:rFonts w:ascii="Arial" w:hAnsi="Arial" w:cs="Arial"/>
                <w:sz w:val="20"/>
              </w:rPr>
            </w:pPr>
            <w:r w:rsidRPr="00C62569">
              <w:rPr>
                <w:rFonts w:ascii="Arial" w:hAnsi="Arial" w:cs="Arial"/>
                <w:sz w:val="20"/>
              </w:rPr>
              <w:t>degene die op basis van een arbeidsovereenkomst naar burgerlijk recht werkzaam is bij de werkgever.</w:t>
            </w:r>
          </w:p>
        </w:tc>
      </w:tr>
      <w:tr w:rsidR="00C62569" w:rsidRPr="00C62569" w14:paraId="3733CFB9" w14:textId="77777777">
        <w:tc>
          <w:tcPr>
            <w:tcW w:w="2880" w:type="dxa"/>
          </w:tcPr>
          <w:p w14:paraId="3733CFB6" w14:textId="77777777" w:rsidR="00C62569" w:rsidRPr="00C62569" w:rsidRDefault="00C62569" w:rsidP="00DA3DAE">
            <w:pPr>
              <w:rPr>
                <w:rFonts w:ascii="Arial" w:hAnsi="Arial" w:cs="Arial"/>
                <w:sz w:val="20"/>
              </w:rPr>
            </w:pPr>
            <w:r w:rsidRPr="00C62569">
              <w:rPr>
                <w:rFonts w:ascii="Arial" w:hAnsi="Arial" w:cs="Arial"/>
                <w:sz w:val="20"/>
              </w:rPr>
              <w:t>3. Deelnemer</w:t>
            </w:r>
          </w:p>
        </w:tc>
        <w:tc>
          <w:tcPr>
            <w:tcW w:w="207" w:type="dxa"/>
          </w:tcPr>
          <w:p w14:paraId="3733CFB7" w14:textId="77777777" w:rsidR="00C62569" w:rsidRPr="00C62569" w:rsidRDefault="00C62569" w:rsidP="00DA3DAE">
            <w:pPr>
              <w:rPr>
                <w:rFonts w:ascii="Arial" w:hAnsi="Arial" w:cs="Arial"/>
                <w:sz w:val="20"/>
              </w:rPr>
            </w:pPr>
            <w:r w:rsidRPr="00C62569">
              <w:rPr>
                <w:rFonts w:ascii="Arial" w:hAnsi="Arial" w:cs="Arial"/>
                <w:sz w:val="20"/>
              </w:rPr>
              <w:t>:</w:t>
            </w:r>
          </w:p>
        </w:tc>
        <w:tc>
          <w:tcPr>
            <w:tcW w:w="6396" w:type="dxa"/>
          </w:tcPr>
          <w:p w14:paraId="3733CFB8" w14:textId="77777777" w:rsidR="00C62569" w:rsidRPr="00C62569" w:rsidRDefault="00A02ED2" w:rsidP="00DA3DAE">
            <w:pPr>
              <w:rPr>
                <w:rFonts w:ascii="Arial" w:hAnsi="Arial" w:cs="Arial"/>
                <w:sz w:val="20"/>
              </w:rPr>
            </w:pPr>
            <w:r>
              <w:rPr>
                <w:rFonts w:ascii="Arial" w:hAnsi="Arial" w:cs="Arial"/>
                <w:sz w:val="20"/>
              </w:rPr>
              <w:t>de werknemer die</w:t>
            </w:r>
            <w:r w:rsidR="00C62569" w:rsidRPr="00C62569">
              <w:rPr>
                <w:rFonts w:ascii="Arial" w:hAnsi="Arial" w:cs="Arial"/>
                <w:sz w:val="20"/>
              </w:rPr>
              <w:t xml:space="preserve"> overeenkomstig artikel 3 aan de levensloopregeling deelneemt.</w:t>
            </w:r>
          </w:p>
        </w:tc>
      </w:tr>
      <w:tr w:rsidR="00C62569" w:rsidRPr="00C62569" w14:paraId="3733CFBD" w14:textId="77777777">
        <w:tc>
          <w:tcPr>
            <w:tcW w:w="2880" w:type="dxa"/>
          </w:tcPr>
          <w:p w14:paraId="3733CFBA" w14:textId="77777777" w:rsidR="00C62569" w:rsidRPr="00C62569" w:rsidRDefault="00C62569" w:rsidP="00DA3DAE">
            <w:pPr>
              <w:rPr>
                <w:rFonts w:ascii="Arial" w:hAnsi="Arial" w:cs="Arial"/>
                <w:sz w:val="20"/>
              </w:rPr>
            </w:pPr>
            <w:r w:rsidRPr="00C62569">
              <w:rPr>
                <w:rFonts w:ascii="Arial" w:hAnsi="Arial" w:cs="Arial"/>
                <w:sz w:val="20"/>
              </w:rPr>
              <w:t>4. Levensloopvoorziening</w:t>
            </w:r>
          </w:p>
        </w:tc>
        <w:tc>
          <w:tcPr>
            <w:tcW w:w="207" w:type="dxa"/>
          </w:tcPr>
          <w:p w14:paraId="3733CFBB" w14:textId="77777777" w:rsidR="00C62569" w:rsidRPr="00C62569" w:rsidRDefault="00C62569" w:rsidP="00DA3DAE">
            <w:pPr>
              <w:rPr>
                <w:rFonts w:ascii="Arial" w:hAnsi="Arial" w:cs="Arial"/>
                <w:sz w:val="20"/>
              </w:rPr>
            </w:pPr>
            <w:r w:rsidRPr="00C62569">
              <w:rPr>
                <w:rFonts w:ascii="Arial" w:hAnsi="Arial" w:cs="Arial"/>
                <w:sz w:val="20"/>
              </w:rPr>
              <w:t>:</w:t>
            </w:r>
          </w:p>
        </w:tc>
        <w:tc>
          <w:tcPr>
            <w:tcW w:w="6396" w:type="dxa"/>
          </w:tcPr>
          <w:p w14:paraId="3733CFBC" w14:textId="77777777" w:rsidR="00C62569" w:rsidRPr="00C62569" w:rsidRDefault="00C62569" w:rsidP="00DA3DAE">
            <w:pPr>
              <w:rPr>
                <w:rFonts w:ascii="Arial" w:hAnsi="Arial" w:cs="Arial"/>
                <w:sz w:val="20"/>
              </w:rPr>
            </w:pPr>
            <w:r w:rsidRPr="00C62569">
              <w:rPr>
                <w:rFonts w:ascii="Arial" w:hAnsi="Arial" w:cs="Arial"/>
                <w:sz w:val="20"/>
              </w:rPr>
              <w:t>de voorziening ingevolge de levensloopregeling als bedoeld in artikel 2.</w:t>
            </w:r>
          </w:p>
        </w:tc>
      </w:tr>
      <w:tr w:rsidR="00C62569" w:rsidRPr="00C62569" w14:paraId="3733CFC1" w14:textId="77777777">
        <w:tc>
          <w:tcPr>
            <w:tcW w:w="2880" w:type="dxa"/>
          </w:tcPr>
          <w:p w14:paraId="3733CFBE" w14:textId="77777777" w:rsidR="00C62569" w:rsidRPr="00C62569" w:rsidRDefault="00C62569" w:rsidP="00DA3DAE">
            <w:pPr>
              <w:rPr>
                <w:rFonts w:ascii="Arial" w:hAnsi="Arial" w:cs="Arial"/>
                <w:sz w:val="20"/>
              </w:rPr>
            </w:pPr>
            <w:r w:rsidRPr="00C62569">
              <w:rPr>
                <w:rFonts w:ascii="Arial" w:hAnsi="Arial" w:cs="Arial"/>
                <w:sz w:val="20"/>
              </w:rPr>
              <w:t>5. Instelling</w:t>
            </w:r>
          </w:p>
        </w:tc>
        <w:tc>
          <w:tcPr>
            <w:tcW w:w="207" w:type="dxa"/>
          </w:tcPr>
          <w:p w14:paraId="3733CFBF" w14:textId="77777777" w:rsidR="00C62569" w:rsidRPr="00C62569" w:rsidRDefault="00C62569" w:rsidP="00DA3DAE">
            <w:pPr>
              <w:rPr>
                <w:rFonts w:ascii="Arial" w:hAnsi="Arial" w:cs="Arial"/>
                <w:sz w:val="20"/>
              </w:rPr>
            </w:pPr>
            <w:r w:rsidRPr="00C62569">
              <w:rPr>
                <w:rFonts w:ascii="Arial" w:hAnsi="Arial" w:cs="Arial"/>
                <w:sz w:val="20"/>
              </w:rPr>
              <w:t>:</w:t>
            </w:r>
          </w:p>
        </w:tc>
        <w:tc>
          <w:tcPr>
            <w:tcW w:w="6396" w:type="dxa"/>
          </w:tcPr>
          <w:p w14:paraId="3733CFC0" w14:textId="77777777" w:rsidR="00C62569" w:rsidRPr="00C62569" w:rsidRDefault="00C62569" w:rsidP="00DA3DAE">
            <w:pPr>
              <w:rPr>
                <w:rFonts w:ascii="Arial" w:hAnsi="Arial" w:cs="Arial"/>
                <w:sz w:val="20"/>
              </w:rPr>
            </w:pPr>
            <w:r w:rsidRPr="00C62569">
              <w:rPr>
                <w:rFonts w:ascii="Arial" w:hAnsi="Arial" w:cs="Arial"/>
                <w:sz w:val="20"/>
              </w:rPr>
              <w:t>de door de deelnemer aan te wijzen instelling waarbij de levensloopvoorziening wordt aangehouden.</w:t>
            </w:r>
          </w:p>
        </w:tc>
      </w:tr>
      <w:tr w:rsidR="00C62569" w:rsidRPr="00C62569" w14:paraId="3733CFC5" w14:textId="77777777">
        <w:tc>
          <w:tcPr>
            <w:tcW w:w="2880" w:type="dxa"/>
          </w:tcPr>
          <w:p w14:paraId="3733CFC2" w14:textId="77777777" w:rsidR="00C62569" w:rsidRPr="00C62569" w:rsidRDefault="00C62569" w:rsidP="00DA3DAE">
            <w:pPr>
              <w:rPr>
                <w:rFonts w:ascii="Arial" w:hAnsi="Arial" w:cs="Arial"/>
                <w:sz w:val="20"/>
              </w:rPr>
            </w:pPr>
            <w:r w:rsidRPr="00C62569">
              <w:rPr>
                <w:rFonts w:ascii="Arial" w:hAnsi="Arial" w:cs="Arial"/>
                <w:sz w:val="20"/>
              </w:rPr>
              <w:t xml:space="preserve">6. Levenslooprekening </w:t>
            </w:r>
          </w:p>
        </w:tc>
        <w:tc>
          <w:tcPr>
            <w:tcW w:w="207" w:type="dxa"/>
          </w:tcPr>
          <w:p w14:paraId="3733CFC3" w14:textId="77777777" w:rsidR="00C62569" w:rsidRPr="00C62569" w:rsidRDefault="00C62569" w:rsidP="00DA3DAE">
            <w:pPr>
              <w:rPr>
                <w:rFonts w:ascii="Arial" w:hAnsi="Arial" w:cs="Arial"/>
                <w:sz w:val="20"/>
              </w:rPr>
            </w:pPr>
            <w:r w:rsidRPr="00C62569">
              <w:rPr>
                <w:rFonts w:ascii="Arial" w:hAnsi="Arial" w:cs="Arial"/>
                <w:sz w:val="20"/>
              </w:rPr>
              <w:t>:</w:t>
            </w:r>
          </w:p>
        </w:tc>
        <w:tc>
          <w:tcPr>
            <w:tcW w:w="6396" w:type="dxa"/>
          </w:tcPr>
          <w:p w14:paraId="3733CFC4" w14:textId="77777777" w:rsidR="00C62569" w:rsidRPr="00C62569" w:rsidRDefault="00C62569" w:rsidP="00DA3DAE">
            <w:pPr>
              <w:rPr>
                <w:rFonts w:ascii="Arial" w:hAnsi="Arial" w:cs="Arial"/>
                <w:sz w:val="20"/>
              </w:rPr>
            </w:pPr>
            <w:r w:rsidRPr="00C62569">
              <w:rPr>
                <w:rFonts w:ascii="Arial" w:hAnsi="Arial" w:cs="Arial"/>
                <w:sz w:val="20"/>
              </w:rPr>
              <w:t>een bij de instelling ten name van de deelnemer geopende geblokkeerde rekening - levenslooprekening - waarop het ingehouden loon gestort wordt.</w:t>
            </w:r>
          </w:p>
        </w:tc>
      </w:tr>
      <w:tr w:rsidR="00C62569" w:rsidRPr="00C62569" w14:paraId="3733CFC9" w14:textId="77777777">
        <w:tc>
          <w:tcPr>
            <w:tcW w:w="2880" w:type="dxa"/>
          </w:tcPr>
          <w:p w14:paraId="3733CFC6" w14:textId="77777777" w:rsidR="00C62569" w:rsidRPr="00C62569" w:rsidRDefault="00C62569" w:rsidP="00DA3DAE">
            <w:pPr>
              <w:rPr>
                <w:rFonts w:ascii="Arial" w:hAnsi="Arial" w:cs="Arial"/>
                <w:sz w:val="20"/>
              </w:rPr>
            </w:pPr>
            <w:r w:rsidRPr="00C62569">
              <w:rPr>
                <w:rFonts w:ascii="Arial" w:hAnsi="Arial" w:cs="Arial"/>
                <w:sz w:val="20"/>
              </w:rPr>
              <w:t>7. Levensloopverzekering</w:t>
            </w:r>
          </w:p>
        </w:tc>
        <w:tc>
          <w:tcPr>
            <w:tcW w:w="207" w:type="dxa"/>
          </w:tcPr>
          <w:p w14:paraId="3733CFC7" w14:textId="77777777" w:rsidR="00C62569" w:rsidRPr="00C62569" w:rsidRDefault="00C62569" w:rsidP="00DA3DAE">
            <w:pPr>
              <w:rPr>
                <w:rFonts w:ascii="Arial" w:hAnsi="Arial" w:cs="Arial"/>
                <w:sz w:val="20"/>
              </w:rPr>
            </w:pPr>
            <w:r w:rsidRPr="00C62569">
              <w:rPr>
                <w:rFonts w:ascii="Arial" w:hAnsi="Arial" w:cs="Arial"/>
                <w:sz w:val="20"/>
              </w:rPr>
              <w:t>:</w:t>
            </w:r>
          </w:p>
        </w:tc>
        <w:tc>
          <w:tcPr>
            <w:tcW w:w="6396" w:type="dxa"/>
          </w:tcPr>
          <w:p w14:paraId="3733CFC8" w14:textId="77777777" w:rsidR="00C62569" w:rsidRPr="00C62569" w:rsidRDefault="00C62569" w:rsidP="00DA3DAE">
            <w:pPr>
              <w:rPr>
                <w:rFonts w:ascii="Arial" w:hAnsi="Arial" w:cs="Arial"/>
                <w:sz w:val="20"/>
              </w:rPr>
            </w:pPr>
            <w:r w:rsidRPr="00C62569">
              <w:rPr>
                <w:rFonts w:ascii="Arial" w:hAnsi="Arial" w:cs="Arial"/>
                <w:sz w:val="20"/>
              </w:rPr>
              <w:t>een bij de instelling ten name van de deelnemer afgesloten verzekering - levensloopverzekering - waarop het ingehouden loon gestort wordt.</w:t>
            </w:r>
          </w:p>
        </w:tc>
      </w:tr>
      <w:tr w:rsidR="00C62569" w:rsidRPr="00C62569" w14:paraId="3733CFCD" w14:textId="77777777">
        <w:tc>
          <w:tcPr>
            <w:tcW w:w="2880" w:type="dxa"/>
          </w:tcPr>
          <w:p w14:paraId="3733CFCA" w14:textId="77777777" w:rsidR="00C62569" w:rsidRPr="00C62569" w:rsidRDefault="00C62569" w:rsidP="00DA3DAE">
            <w:pPr>
              <w:rPr>
                <w:rFonts w:ascii="Arial" w:hAnsi="Arial" w:cs="Arial"/>
                <w:sz w:val="20"/>
              </w:rPr>
            </w:pPr>
            <w:r w:rsidRPr="00C62569">
              <w:rPr>
                <w:rFonts w:ascii="Arial" w:hAnsi="Arial" w:cs="Arial"/>
                <w:sz w:val="20"/>
              </w:rPr>
              <w:t xml:space="preserve">8. Levenslooptegoed </w:t>
            </w:r>
          </w:p>
        </w:tc>
        <w:tc>
          <w:tcPr>
            <w:tcW w:w="207" w:type="dxa"/>
          </w:tcPr>
          <w:p w14:paraId="3733CFCB" w14:textId="77777777" w:rsidR="00C62569" w:rsidRPr="00C62569" w:rsidRDefault="00C62569" w:rsidP="00DA3DAE">
            <w:pPr>
              <w:rPr>
                <w:rFonts w:ascii="Arial" w:hAnsi="Arial" w:cs="Arial"/>
                <w:sz w:val="20"/>
              </w:rPr>
            </w:pPr>
            <w:r w:rsidRPr="00C62569">
              <w:rPr>
                <w:rFonts w:ascii="Arial" w:hAnsi="Arial" w:cs="Arial"/>
                <w:sz w:val="20"/>
              </w:rPr>
              <w:t>:</w:t>
            </w:r>
          </w:p>
        </w:tc>
        <w:tc>
          <w:tcPr>
            <w:tcW w:w="6396" w:type="dxa"/>
          </w:tcPr>
          <w:p w14:paraId="3733CFCC" w14:textId="77777777" w:rsidR="00C62569" w:rsidRPr="00C62569" w:rsidRDefault="00C62569" w:rsidP="00DA3DAE">
            <w:pPr>
              <w:rPr>
                <w:rFonts w:ascii="Arial" w:hAnsi="Arial" w:cs="Arial"/>
                <w:sz w:val="20"/>
              </w:rPr>
            </w:pPr>
            <w:r w:rsidRPr="00C62569">
              <w:rPr>
                <w:rFonts w:ascii="Arial" w:hAnsi="Arial" w:cs="Arial"/>
                <w:sz w:val="20"/>
              </w:rPr>
              <w:t>het tegoed op een levenslooprekening of het verzekerde kapitaal.</w:t>
            </w:r>
          </w:p>
        </w:tc>
      </w:tr>
    </w:tbl>
    <w:p w14:paraId="3733CFCE" w14:textId="77777777" w:rsidR="00C62569" w:rsidRPr="00C62569" w:rsidRDefault="00C62569" w:rsidP="00DA3DAE">
      <w:pPr>
        <w:rPr>
          <w:rFonts w:ascii="Arial" w:hAnsi="Arial" w:cs="Arial"/>
          <w:sz w:val="20"/>
        </w:rPr>
      </w:pPr>
    </w:p>
    <w:p w14:paraId="3733CFCF" w14:textId="77777777" w:rsidR="00C62569" w:rsidRPr="00F02637" w:rsidRDefault="00F02637" w:rsidP="00F02637">
      <w:pPr>
        <w:pStyle w:val="03artikelkop"/>
        <w:outlineLvl w:val="0"/>
        <w:rPr>
          <w:rFonts w:ascii="Arial" w:hAnsi="Arial" w:cs="Arial"/>
          <w:b/>
          <w:bCs/>
          <w:sz w:val="20"/>
        </w:rPr>
      </w:pPr>
      <w:r>
        <w:rPr>
          <w:rFonts w:ascii="Arial" w:hAnsi="Arial" w:cs="Arial"/>
          <w:b/>
          <w:bCs/>
          <w:sz w:val="20"/>
        </w:rPr>
        <w:t>Artikel 2</w:t>
      </w:r>
      <w:r>
        <w:rPr>
          <w:rFonts w:ascii="Arial" w:hAnsi="Arial" w:cs="Arial"/>
          <w:b/>
          <w:bCs/>
          <w:sz w:val="20"/>
        </w:rPr>
        <w:tab/>
      </w:r>
      <w:r w:rsidR="00C62569" w:rsidRPr="00F02637">
        <w:rPr>
          <w:rFonts w:ascii="Arial" w:hAnsi="Arial" w:cs="Arial"/>
          <w:b/>
          <w:bCs/>
          <w:sz w:val="20"/>
        </w:rPr>
        <w:t>Doel</w:t>
      </w:r>
    </w:p>
    <w:p w14:paraId="3733CFD0" w14:textId="77777777" w:rsidR="00C62569" w:rsidRPr="00C62569" w:rsidRDefault="00C62569" w:rsidP="00DA3DAE">
      <w:pPr>
        <w:rPr>
          <w:rFonts w:ascii="Arial" w:hAnsi="Arial" w:cs="Arial"/>
          <w:sz w:val="20"/>
        </w:rPr>
      </w:pPr>
    </w:p>
    <w:p w14:paraId="3733CFD1" w14:textId="77777777" w:rsidR="00C62569" w:rsidRPr="00C62569" w:rsidRDefault="00C62569" w:rsidP="00DA3DAE">
      <w:pPr>
        <w:rPr>
          <w:rFonts w:ascii="Arial" w:hAnsi="Arial" w:cs="Arial"/>
          <w:sz w:val="20"/>
        </w:rPr>
      </w:pPr>
      <w:r w:rsidRPr="00C62569">
        <w:rPr>
          <w:rFonts w:ascii="Arial" w:hAnsi="Arial" w:cs="Arial"/>
          <w:sz w:val="20"/>
        </w:rPr>
        <w:t>Deze levensloopregeling heeft ten doel het treffen van een geldelijke voorziening uitsluitend ten behoeve van het opnemen van een periode van verlof.</w:t>
      </w:r>
    </w:p>
    <w:p w14:paraId="3733CFD2" w14:textId="77777777" w:rsidR="00C62569" w:rsidRPr="00C62569" w:rsidRDefault="00C62569" w:rsidP="00DA3DAE">
      <w:pPr>
        <w:rPr>
          <w:rFonts w:ascii="Arial" w:hAnsi="Arial" w:cs="Arial"/>
          <w:sz w:val="20"/>
        </w:rPr>
      </w:pPr>
    </w:p>
    <w:p w14:paraId="3733CFD3" w14:textId="77777777" w:rsidR="00C62569" w:rsidRPr="004F6390" w:rsidRDefault="004F6390" w:rsidP="004F6390">
      <w:pPr>
        <w:pStyle w:val="03artikelkop"/>
        <w:outlineLvl w:val="0"/>
        <w:rPr>
          <w:rFonts w:ascii="Arial" w:hAnsi="Arial" w:cs="Arial"/>
          <w:b/>
          <w:bCs/>
          <w:sz w:val="20"/>
        </w:rPr>
      </w:pPr>
      <w:r>
        <w:rPr>
          <w:rFonts w:ascii="Arial" w:hAnsi="Arial" w:cs="Arial"/>
          <w:b/>
          <w:bCs/>
          <w:sz w:val="20"/>
        </w:rPr>
        <w:t>Artikel 3</w:t>
      </w:r>
      <w:r>
        <w:rPr>
          <w:rFonts w:ascii="Arial" w:hAnsi="Arial" w:cs="Arial"/>
          <w:b/>
          <w:bCs/>
          <w:sz w:val="20"/>
        </w:rPr>
        <w:tab/>
      </w:r>
      <w:r w:rsidR="00C62569" w:rsidRPr="004F6390">
        <w:rPr>
          <w:rFonts w:ascii="Arial" w:hAnsi="Arial" w:cs="Arial"/>
          <w:b/>
          <w:bCs/>
          <w:sz w:val="20"/>
        </w:rPr>
        <w:t xml:space="preserve">Deelname </w:t>
      </w:r>
    </w:p>
    <w:p w14:paraId="3733CFD4" w14:textId="77777777" w:rsidR="00C62569" w:rsidRPr="00C62569" w:rsidRDefault="00C62569" w:rsidP="00DA3DAE">
      <w:pPr>
        <w:rPr>
          <w:rFonts w:ascii="Arial" w:hAnsi="Arial" w:cs="Arial"/>
          <w:sz w:val="20"/>
        </w:rPr>
      </w:pPr>
    </w:p>
    <w:p w14:paraId="3733CFD5" w14:textId="77777777" w:rsidR="00C62569" w:rsidRDefault="002461E5" w:rsidP="00AE1401">
      <w:pPr>
        <w:numPr>
          <w:ilvl w:val="0"/>
          <w:numId w:val="38"/>
        </w:numPr>
        <w:rPr>
          <w:rFonts w:ascii="Arial" w:hAnsi="Arial" w:cs="Arial"/>
          <w:sz w:val="20"/>
        </w:rPr>
      </w:pPr>
      <w:r>
        <w:rPr>
          <w:rFonts w:ascii="Arial" w:hAnsi="Arial" w:cs="Arial"/>
          <w:sz w:val="20"/>
        </w:rPr>
        <w:t>De werknemer</w:t>
      </w:r>
      <w:r w:rsidR="00C62569" w:rsidRPr="00C62569">
        <w:rPr>
          <w:rFonts w:ascii="Arial" w:hAnsi="Arial" w:cs="Arial"/>
          <w:sz w:val="20"/>
        </w:rPr>
        <w:t xml:space="preserve"> heeft het recht deel te nemen aan de levensloopregeling. </w:t>
      </w:r>
    </w:p>
    <w:p w14:paraId="3733CFD6" w14:textId="77777777" w:rsidR="001B2D6D" w:rsidRDefault="001B2D6D" w:rsidP="00AE1401">
      <w:pPr>
        <w:numPr>
          <w:ilvl w:val="0"/>
          <w:numId w:val="38"/>
        </w:numPr>
        <w:rPr>
          <w:rFonts w:ascii="Arial" w:hAnsi="Arial" w:cs="Arial"/>
          <w:sz w:val="20"/>
        </w:rPr>
      </w:pPr>
      <w:r>
        <w:rPr>
          <w:rFonts w:ascii="Arial" w:hAnsi="Arial" w:cs="Arial"/>
          <w:sz w:val="20"/>
        </w:rPr>
        <w:t>Deelname aan de levensloopregeling vindt plaats binnen de kaders van het meerkeuzesysteem arbeidsvoorwaarden Fokus.</w:t>
      </w:r>
    </w:p>
    <w:p w14:paraId="3733CFD7" w14:textId="77777777" w:rsidR="00C62569" w:rsidRPr="00C62569" w:rsidRDefault="00C62569" w:rsidP="00AE1401">
      <w:pPr>
        <w:numPr>
          <w:ilvl w:val="0"/>
          <w:numId w:val="38"/>
        </w:numPr>
        <w:rPr>
          <w:rFonts w:ascii="Arial" w:hAnsi="Arial" w:cs="Arial"/>
          <w:sz w:val="20"/>
        </w:rPr>
      </w:pPr>
      <w:r w:rsidRPr="00C62569">
        <w:rPr>
          <w:rFonts w:ascii="Arial" w:hAnsi="Arial" w:cs="Arial"/>
          <w:sz w:val="20"/>
        </w:rPr>
        <w:t xml:space="preserve">De deelname geschiedt door het </w:t>
      </w:r>
      <w:r w:rsidR="001B2D6D">
        <w:rPr>
          <w:rFonts w:ascii="Arial" w:hAnsi="Arial" w:cs="Arial"/>
          <w:sz w:val="20"/>
        </w:rPr>
        <w:t xml:space="preserve">aanvragen bij en het </w:t>
      </w:r>
      <w:r w:rsidRPr="00C62569">
        <w:rPr>
          <w:rFonts w:ascii="Arial" w:hAnsi="Arial" w:cs="Arial"/>
          <w:sz w:val="20"/>
        </w:rPr>
        <w:t xml:space="preserve">invullen en ondertekenen van </w:t>
      </w:r>
      <w:r w:rsidR="001B2D6D">
        <w:rPr>
          <w:rFonts w:ascii="Arial" w:hAnsi="Arial" w:cs="Arial"/>
          <w:sz w:val="20"/>
        </w:rPr>
        <w:t>een</w:t>
      </w:r>
      <w:r w:rsidRPr="00C62569">
        <w:rPr>
          <w:rFonts w:ascii="Arial" w:hAnsi="Arial" w:cs="Arial"/>
          <w:sz w:val="20"/>
        </w:rPr>
        <w:t xml:space="preserve"> deelnameformulier</w:t>
      </w:r>
      <w:r w:rsidR="001B2D6D">
        <w:rPr>
          <w:rFonts w:ascii="Arial" w:hAnsi="Arial" w:cs="Arial"/>
          <w:sz w:val="20"/>
        </w:rPr>
        <w:t xml:space="preserve"> van een bank naar keuze</w:t>
      </w:r>
      <w:r w:rsidRPr="00C62569">
        <w:rPr>
          <w:rFonts w:ascii="Arial" w:hAnsi="Arial" w:cs="Arial"/>
          <w:sz w:val="20"/>
        </w:rPr>
        <w:t xml:space="preserve">. Op dit deelnameformulier maakt </w:t>
      </w:r>
      <w:r w:rsidR="002461E5">
        <w:rPr>
          <w:rFonts w:ascii="Arial" w:hAnsi="Arial" w:cs="Arial"/>
          <w:sz w:val="20"/>
        </w:rPr>
        <w:t>de werknemer</w:t>
      </w:r>
      <w:r w:rsidRPr="00C62569">
        <w:rPr>
          <w:rFonts w:ascii="Arial" w:hAnsi="Arial" w:cs="Arial"/>
          <w:sz w:val="20"/>
        </w:rPr>
        <w:t xml:space="preserve"> kenbaar welk bedrag de werkgever maandelijks of jaarlijks </w:t>
      </w:r>
      <w:r w:rsidR="00372396">
        <w:rPr>
          <w:rFonts w:ascii="Arial" w:hAnsi="Arial" w:cs="Arial"/>
          <w:sz w:val="20"/>
        </w:rPr>
        <w:t xml:space="preserve">van zijn loon </w:t>
      </w:r>
      <w:r w:rsidRPr="00C62569">
        <w:rPr>
          <w:rFonts w:ascii="Arial" w:hAnsi="Arial" w:cs="Arial"/>
          <w:sz w:val="20"/>
        </w:rPr>
        <w:t xml:space="preserve">dient in te houden en op de levenslooprekening of levensloopverzekering moet worden gestort. </w:t>
      </w:r>
    </w:p>
    <w:p w14:paraId="3733CFD8" w14:textId="77777777" w:rsidR="00C62569" w:rsidRPr="00C62569" w:rsidRDefault="002461E5" w:rsidP="00AE1401">
      <w:pPr>
        <w:numPr>
          <w:ilvl w:val="0"/>
          <w:numId w:val="38"/>
        </w:numPr>
        <w:rPr>
          <w:rFonts w:ascii="Arial" w:hAnsi="Arial" w:cs="Arial"/>
          <w:sz w:val="20"/>
        </w:rPr>
      </w:pPr>
      <w:r>
        <w:rPr>
          <w:rFonts w:ascii="Arial" w:hAnsi="Arial" w:cs="Arial"/>
          <w:sz w:val="20"/>
        </w:rPr>
        <w:t>De werknemer</w:t>
      </w:r>
      <w:r w:rsidR="00C62569" w:rsidRPr="00C62569">
        <w:rPr>
          <w:rFonts w:ascii="Arial" w:hAnsi="Arial" w:cs="Arial"/>
          <w:sz w:val="20"/>
        </w:rPr>
        <w:t xml:space="preserve"> kan het verzoek tot deelname slechts één keer per jaar doen te weten in de maand november voor het komende jaar, met dien verstande dat de deelnemer te allen tijde kan verzoeken om de inhoudingen en stortingen te doen beëindigen. </w:t>
      </w:r>
    </w:p>
    <w:p w14:paraId="3733CFD9" w14:textId="77777777" w:rsidR="00C62569" w:rsidRPr="00C62569" w:rsidRDefault="002461E5" w:rsidP="00AE1401">
      <w:pPr>
        <w:numPr>
          <w:ilvl w:val="0"/>
          <w:numId w:val="38"/>
        </w:numPr>
        <w:rPr>
          <w:rFonts w:ascii="Arial" w:hAnsi="Arial" w:cs="Arial"/>
          <w:iCs/>
          <w:sz w:val="20"/>
        </w:rPr>
      </w:pPr>
      <w:r>
        <w:rPr>
          <w:rFonts w:ascii="Arial" w:hAnsi="Arial" w:cs="Arial"/>
          <w:sz w:val="20"/>
        </w:rPr>
        <w:t>De werknemer</w:t>
      </w:r>
      <w:r w:rsidR="00C62569" w:rsidRPr="00C62569">
        <w:rPr>
          <w:rFonts w:ascii="Arial" w:hAnsi="Arial" w:cs="Arial"/>
          <w:sz w:val="20"/>
        </w:rPr>
        <w:t xml:space="preserve"> gaat door ondertekening van het deelnameformulier akkoord met de bepalingen van dit reglement. De werkgever gaat door ondertekening van het deelnameformulier akkoord met de inleg. </w:t>
      </w:r>
    </w:p>
    <w:p w14:paraId="3733CFDA" w14:textId="77777777" w:rsidR="00C62569" w:rsidRPr="00C62569" w:rsidRDefault="002461E5" w:rsidP="00AE1401">
      <w:pPr>
        <w:numPr>
          <w:ilvl w:val="0"/>
          <w:numId w:val="38"/>
        </w:numPr>
        <w:rPr>
          <w:rFonts w:ascii="Arial" w:hAnsi="Arial" w:cs="Arial"/>
          <w:sz w:val="20"/>
        </w:rPr>
      </w:pPr>
      <w:r>
        <w:rPr>
          <w:rFonts w:ascii="Arial" w:hAnsi="Arial" w:cs="Arial"/>
          <w:sz w:val="20"/>
        </w:rPr>
        <w:t>De werknemer</w:t>
      </w:r>
      <w:r w:rsidR="00C62569" w:rsidRPr="00C62569">
        <w:rPr>
          <w:rFonts w:ascii="Arial" w:hAnsi="Arial" w:cs="Arial"/>
          <w:sz w:val="20"/>
        </w:rPr>
        <w:t xml:space="preserve"> maakt op het deelnameformulier kenbaar bij welke instelling de levensloopvoorziening dient te worden aangehouden. Verder verklaart </w:t>
      </w:r>
      <w:r>
        <w:rPr>
          <w:rFonts w:ascii="Arial" w:hAnsi="Arial" w:cs="Arial"/>
          <w:sz w:val="20"/>
        </w:rPr>
        <w:t>de werknemer</w:t>
      </w:r>
      <w:r w:rsidR="00C62569" w:rsidRPr="00C62569">
        <w:rPr>
          <w:rFonts w:ascii="Arial" w:hAnsi="Arial" w:cs="Arial"/>
          <w:sz w:val="20"/>
        </w:rPr>
        <w:t xml:space="preserve"> of hij reeds beschikt over een of meerdere levensloopregeling(en) en/of levensloopverzekering(en) uit vorige dienstbetrekkingen. Indien dat het geval is, verklaart </w:t>
      </w:r>
      <w:r>
        <w:rPr>
          <w:rFonts w:ascii="Arial" w:hAnsi="Arial" w:cs="Arial"/>
          <w:sz w:val="20"/>
        </w:rPr>
        <w:t>de werknemer</w:t>
      </w:r>
      <w:r w:rsidR="00C62569" w:rsidRPr="00C62569">
        <w:rPr>
          <w:rFonts w:ascii="Arial" w:hAnsi="Arial" w:cs="Arial"/>
          <w:sz w:val="20"/>
        </w:rPr>
        <w:t xml:space="preserve">: (1) de omvang van de storting die een of meer gewezen inhoudingsplichtige(n) namens hem heeft/hebben gedaan in het kalenderjaar waarin hij het deelnameformulier ondertekent en (2) het levenslooptegoed van zijn levensloopregeling(en) en/of levensloopverzekering(en) op 1 januari van het kalenderjaar waarin hij wil deelnemen aan de levensloopregeling bij de werkgever. Tevens geeft </w:t>
      </w:r>
      <w:r>
        <w:rPr>
          <w:rFonts w:ascii="Arial" w:hAnsi="Arial" w:cs="Arial"/>
          <w:sz w:val="20"/>
        </w:rPr>
        <w:t>de werknemer</w:t>
      </w:r>
      <w:r w:rsidR="00C62569" w:rsidRPr="00C62569">
        <w:rPr>
          <w:rFonts w:ascii="Arial" w:hAnsi="Arial" w:cs="Arial"/>
          <w:sz w:val="20"/>
        </w:rPr>
        <w:t xml:space="preserve"> aan hoeveel jaar hij heeft deelgenomen aan de levensloopregeling.</w:t>
      </w:r>
    </w:p>
    <w:p w14:paraId="3733CFDB" w14:textId="77777777" w:rsidR="00C62569" w:rsidRPr="00C62569" w:rsidRDefault="00C62569" w:rsidP="00AE1401">
      <w:pPr>
        <w:numPr>
          <w:ilvl w:val="0"/>
          <w:numId w:val="38"/>
        </w:numPr>
        <w:rPr>
          <w:rFonts w:ascii="Arial" w:hAnsi="Arial" w:cs="Arial"/>
          <w:sz w:val="20"/>
        </w:rPr>
      </w:pPr>
      <w:r w:rsidRPr="00C62569">
        <w:rPr>
          <w:rFonts w:ascii="Arial" w:hAnsi="Arial" w:cs="Arial"/>
          <w:sz w:val="20"/>
        </w:rPr>
        <w:t xml:space="preserve">Indien </w:t>
      </w:r>
      <w:r w:rsidR="002461E5">
        <w:rPr>
          <w:rFonts w:ascii="Arial" w:hAnsi="Arial" w:cs="Arial"/>
          <w:sz w:val="20"/>
        </w:rPr>
        <w:t>de werknemer</w:t>
      </w:r>
      <w:r w:rsidRPr="00C62569">
        <w:rPr>
          <w:rFonts w:ascii="Arial" w:hAnsi="Arial" w:cs="Arial"/>
          <w:sz w:val="20"/>
        </w:rPr>
        <w:t xml:space="preserve"> beschikt over een of meerdere levensloopregeling(en) en/of levensloopverzekering(en) uit vorige dienstbetrekkingen, dient hij jaarlijks schriftelijk aan de werkgever mee te delen wat het levenslooptegoed van deze regeling(en) en/of verzekering(en) is op 1 januari van het desbetreffende kalenderjaar. </w:t>
      </w:r>
    </w:p>
    <w:p w14:paraId="3733CFDC" w14:textId="77777777" w:rsidR="00604590" w:rsidRPr="00C62569" w:rsidRDefault="002461E5" w:rsidP="00AE1401">
      <w:pPr>
        <w:numPr>
          <w:ilvl w:val="0"/>
          <w:numId w:val="38"/>
        </w:numPr>
        <w:rPr>
          <w:rFonts w:ascii="Arial" w:hAnsi="Arial" w:cs="Arial"/>
          <w:sz w:val="20"/>
        </w:rPr>
      </w:pPr>
      <w:r>
        <w:rPr>
          <w:rFonts w:ascii="Arial" w:hAnsi="Arial" w:cs="Arial"/>
          <w:sz w:val="20"/>
        </w:rPr>
        <w:lastRenderedPageBreak/>
        <w:t>De werknemer</w:t>
      </w:r>
      <w:r w:rsidR="00C62569" w:rsidRPr="00C62569">
        <w:rPr>
          <w:rFonts w:ascii="Arial" w:hAnsi="Arial" w:cs="Arial"/>
          <w:sz w:val="20"/>
        </w:rPr>
        <w:t xml:space="preserve"> verklaart schriftelijk dat hij niet bij een inhoudingsplichtige spaart ingevolge een spaarloonregeling als bedoeld in artikel 32 van de Wet op de loonbelasting 1964, in een jaar waarin hij een voorziening opbouwt ingevolge een levensloopregeling.</w:t>
      </w:r>
    </w:p>
    <w:p w14:paraId="3733CFDD" w14:textId="77777777" w:rsidR="00C62569" w:rsidRPr="00C62569" w:rsidRDefault="00691028" w:rsidP="00AE1401">
      <w:pPr>
        <w:numPr>
          <w:ilvl w:val="0"/>
          <w:numId w:val="38"/>
        </w:numPr>
        <w:tabs>
          <w:tab w:val="clear" w:pos="360"/>
          <w:tab w:val="num" w:pos="426"/>
        </w:tabs>
        <w:ind w:left="426" w:hanging="426"/>
        <w:rPr>
          <w:rFonts w:ascii="Arial" w:hAnsi="Arial" w:cs="Arial"/>
          <w:sz w:val="20"/>
        </w:rPr>
      </w:pPr>
      <w:r>
        <w:rPr>
          <w:rFonts w:ascii="Arial" w:hAnsi="Arial" w:cs="Arial"/>
          <w:sz w:val="20"/>
        </w:rPr>
        <w:t>Werknemer</w:t>
      </w:r>
      <w:r w:rsidR="00C62569" w:rsidRPr="00C62569">
        <w:rPr>
          <w:rFonts w:ascii="Arial" w:hAnsi="Arial" w:cs="Arial"/>
          <w:sz w:val="20"/>
        </w:rPr>
        <w:t xml:space="preserve"> en werkgever ondertekenen samen het deelnameformulier. De deelnemer krijgt een kopie, de werkgever archiveert het origineel in het personeelsdossier van betrokkene.</w:t>
      </w:r>
    </w:p>
    <w:p w14:paraId="3733CFDE" w14:textId="77777777" w:rsidR="00AB33B2" w:rsidRDefault="00AB33B2" w:rsidP="004F6390">
      <w:pPr>
        <w:pStyle w:val="03artikelkop"/>
        <w:outlineLvl w:val="0"/>
        <w:rPr>
          <w:rFonts w:ascii="Arial" w:hAnsi="Arial" w:cs="Arial"/>
          <w:b/>
          <w:bCs/>
          <w:sz w:val="20"/>
        </w:rPr>
      </w:pPr>
    </w:p>
    <w:p w14:paraId="3733CFDF" w14:textId="77777777" w:rsidR="00C62569" w:rsidRPr="004F6390" w:rsidRDefault="00C62569" w:rsidP="004F6390">
      <w:pPr>
        <w:pStyle w:val="03artikelkop"/>
        <w:outlineLvl w:val="0"/>
        <w:rPr>
          <w:rFonts w:ascii="Arial" w:hAnsi="Arial" w:cs="Arial"/>
          <w:b/>
          <w:bCs/>
          <w:sz w:val="20"/>
        </w:rPr>
      </w:pPr>
      <w:r w:rsidRPr="004F6390">
        <w:rPr>
          <w:rFonts w:ascii="Arial" w:hAnsi="Arial" w:cs="Arial"/>
          <w:b/>
          <w:bCs/>
          <w:sz w:val="20"/>
        </w:rPr>
        <w:t>Artikel 4</w:t>
      </w:r>
      <w:r w:rsidR="004F6390">
        <w:rPr>
          <w:rFonts w:ascii="Arial" w:hAnsi="Arial" w:cs="Arial"/>
          <w:b/>
          <w:bCs/>
          <w:sz w:val="20"/>
        </w:rPr>
        <w:tab/>
      </w:r>
      <w:r w:rsidRPr="004F6390">
        <w:rPr>
          <w:rFonts w:ascii="Arial" w:hAnsi="Arial" w:cs="Arial"/>
          <w:b/>
          <w:bCs/>
          <w:sz w:val="20"/>
        </w:rPr>
        <w:t>Inleg</w:t>
      </w:r>
    </w:p>
    <w:p w14:paraId="3733CFE0" w14:textId="77777777" w:rsidR="00C62569" w:rsidRPr="00C62569" w:rsidRDefault="00C62569" w:rsidP="00DA3DAE">
      <w:pPr>
        <w:rPr>
          <w:rFonts w:ascii="Arial" w:hAnsi="Arial" w:cs="Arial"/>
          <w:sz w:val="20"/>
        </w:rPr>
      </w:pPr>
    </w:p>
    <w:p w14:paraId="3733CFE1" w14:textId="77777777" w:rsidR="00C62569" w:rsidRPr="00C62569" w:rsidRDefault="00C62569" w:rsidP="00AE1401">
      <w:pPr>
        <w:numPr>
          <w:ilvl w:val="0"/>
          <w:numId w:val="34"/>
        </w:numPr>
        <w:tabs>
          <w:tab w:val="clear" w:pos="360"/>
          <w:tab w:val="num" w:pos="426"/>
        </w:tabs>
        <w:ind w:left="426" w:hanging="426"/>
        <w:rPr>
          <w:rFonts w:ascii="Arial" w:hAnsi="Arial" w:cs="Arial"/>
          <w:sz w:val="20"/>
        </w:rPr>
      </w:pPr>
      <w:r w:rsidRPr="00C62569">
        <w:rPr>
          <w:rFonts w:ascii="Arial" w:hAnsi="Arial" w:cs="Arial"/>
          <w:sz w:val="20"/>
        </w:rPr>
        <w:t xml:space="preserve">De deelnemer heeft ingaande 1 januari 2006 of zodra dit mogelijk wordt de mogelijkheid en het recht om </w:t>
      </w:r>
      <w:r>
        <w:rPr>
          <w:rFonts w:ascii="Arial" w:hAnsi="Arial" w:cs="Arial"/>
          <w:sz w:val="20"/>
        </w:rPr>
        <w:t xml:space="preserve">     </w:t>
      </w:r>
      <w:r w:rsidRPr="00C62569">
        <w:rPr>
          <w:rFonts w:ascii="Arial" w:hAnsi="Arial" w:cs="Arial"/>
          <w:sz w:val="20"/>
        </w:rPr>
        <w:t>bruto loon in te leggen voor het opbouwen van een levenslooptegoed.</w:t>
      </w:r>
    </w:p>
    <w:p w14:paraId="3733CFE2" w14:textId="77777777" w:rsidR="00C62569" w:rsidRPr="00C62569" w:rsidRDefault="00C62569" w:rsidP="00AE1401">
      <w:pPr>
        <w:numPr>
          <w:ilvl w:val="0"/>
          <w:numId w:val="34"/>
        </w:numPr>
        <w:tabs>
          <w:tab w:val="num" w:pos="426"/>
        </w:tabs>
        <w:rPr>
          <w:rFonts w:ascii="Arial" w:hAnsi="Arial" w:cs="Arial"/>
          <w:sz w:val="20"/>
        </w:rPr>
      </w:pPr>
      <w:r>
        <w:rPr>
          <w:rFonts w:ascii="Arial" w:hAnsi="Arial" w:cs="Arial"/>
          <w:sz w:val="20"/>
        </w:rPr>
        <w:t xml:space="preserve"> </w:t>
      </w:r>
      <w:r w:rsidRPr="00C62569">
        <w:rPr>
          <w:rFonts w:ascii="Arial" w:hAnsi="Arial" w:cs="Arial"/>
          <w:sz w:val="20"/>
        </w:rPr>
        <w:t>De deelnemer is vrij in de keuze van de instelling.</w:t>
      </w:r>
    </w:p>
    <w:p w14:paraId="3733CFE3" w14:textId="77777777" w:rsidR="001B2D6D" w:rsidRDefault="001B2D6D" w:rsidP="00AE1401">
      <w:pPr>
        <w:numPr>
          <w:ilvl w:val="0"/>
          <w:numId w:val="34"/>
        </w:numPr>
        <w:tabs>
          <w:tab w:val="clear" w:pos="360"/>
          <w:tab w:val="num" w:pos="426"/>
        </w:tabs>
        <w:ind w:left="426" w:hanging="426"/>
        <w:rPr>
          <w:rFonts w:ascii="Arial" w:hAnsi="Arial" w:cs="Arial"/>
          <w:sz w:val="20"/>
        </w:rPr>
      </w:pPr>
      <w:r>
        <w:rPr>
          <w:rFonts w:ascii="Arial" w:hAnsi="Arial" w:cs="Arial"/>
          <w:sz w:val="20"/>
        </w:rPr>
        <w:t>De deelnemer kan zijn inleg financieren vanuit de volgende bronnen</w:t>
      </w:r>
      <w:r w:rsidR="00182C66">
        <w:rPr>
          <w:rFonts w:ascii="Arial" w:hAnsi="Arial" w:cs="Arial"/>
          <w:sz w:val="20"/>
        </w:rPr>
        <w:t>:</w:t>
      </w:r>
    </w:p>
    <w:p w14:paraId="3733CFE4" w14:textId="77777777" w:rsidR="00182C66" w:rsidRDefault="00182C66" w:rsidP="00DA3DAE">
      <w:pPr>
        <w:ind w:firstLine="426"/>
        <w:rPr>
          <w:rFonts w:ascii="Arial" w:hAnsi="Arial" w:cs="Arial"/>
          <w:sz w:val="20"/>
        </w:rPr>
      </w:pPr>
      <w:r>
        <w:rPr>
          <w:rFonts w:ascii="Arial" w:hAnsi="Arial" w:cs="Arial"/>
          <w:sz w:val="20"/>
        </w:rPr>
        <w:t>a.</w:t>
      </w:r>
      <w:r>
        <w:rPr>
          <w:rFonts w:ascii="Arial" w:hAnsi="Arial" w:cs="Arial"/>
          <w:sz w:val="20"/>
        </w:rPr>
        <w:tab/>
        <w:t>oude verlofuren (verlofstuwmeer);</w:t>
      </w:r>
    </w:p>
    <w:p w14:paraId="3733CFE5" w14:textId="77777777" w:rsidR="00182C66" w:rsidRDefault="00182C66" w:rsidP="00AE1401">
      <w:pPr>
        <w:numPr>
          <w:ilvl w:val="1"/>
          <w:numId w:val="31"/>
        </w:numPr>
        <w:tabs>
          <w:tab w:val="clear" w:pos="1800"/>
          <w:tab w:val="num" w:pos="709"/>
        </w:tabs>
        <w:ind w:hanging="1374"/>
        <w:rPr>
          <w:rFonts w:ascii="Arial" w:hAnsi="Arial" w:cs="Arial"/>
          <w:sz w:val="20"/>
        </w:rPr>
      </w:pPr>
      <w:r>
        <w:rPr>
          <w:rFonts w:ascii="Arial" w:hAnsi="Arial" w:cs="Arial"/>
          <w:sz w:val="20"/>
        </w:rPr>
        <w:t>eindejaarsuitkering;</w:t>
      </w:r>
    </w:p>
    <w:p w14:paraId="3733CFE6" w14:textId="77777777" w:rsidR="00182C66" w:rsidRDefault="00182C66" w:rsidP="00AE1401">
      <w:pPr>
        <w:numPr>
          <w:ilvl w:val="1"/>
          <w:numId w:val="31"/>
        </w:numPr>
        <w:tabs>
          <w:tab w:val="clear" w:pos="1800"/>
          <w:tab w:val="num" w:pos="426"/>
        </w:tabs>
        <w:ind w:hanging="1374"/>
        <w:rPr>
          <w:rFonts w:ascii="Arial" w:hAnsi="Arial" w:cs="Arial"/>
          <w:sz w:val="20"/>
        </w:rPr>
      </w:pPr>
      <w:r>
        <w:rPr>
          <w:rFonts w:ascii="Arial" w:hAnsi="Arial" w:cs="Arial"/>
          <w:sz w:val="20"/>
        </w:rPr>
        <w:t>bovenwettelijke vakantieuren;</w:t>
      </w:r>
    </w:p>
    <w:p w14:paraId="3733CFE7" w14:textId="77777777" w:rsidR="00182C66" w:rsidRDefault="00182C66" w:rsidP="00AE1401">
      <w:pPr>
        <w:numPr>
          <w:ilvl w:val="1"/>
          <w:numId w:val="31"/>
        </w:numPr>
        <w:tabs>
          <w:tab w:val="clear" w:pos="1800"/>
          <w:tab w:val="num" w:pos="426"/>
        </w:tabs>
        <w:ind w:hanging="1374"/>
        <w:rPr>
          <w:rFonts w:ascii="Arial" w:hAnsi="Arial" w:cs="Arial"/>
          <w:sz w:val="20"/>
        </w:rPr>
      </w:pPr>
      <w:r>
        <w:rPr>
          <w:rFonts w:ascii="Arial" w:hAnsi="Arial" w:cs="Arial"/>
          <w:sz w:val="20"/>
        </w:rPr>
        <w:t>bruto maandsalaris;</w:t>
      </w:r>
    </w:p>
    <w:p w14:paraId="3733CFE8" w14:textId="77777777" w:rsidR="00182C66" w:rsidRDefault="00182C66" w:rsidP="00AE1401">
      <w:pPr>
        <w:numPr>
          <w:ilvl w:val="1"/>
          <w:numId w:val="31"/>
        </w:numPr>
        <w:tabs>
          <w:tab w:val="clear" w:pos="1800"/>
          <w:tab w:val="num" w:pos="426"/>
        </w:tabs>
        <w:ind w:hanging="1374"/>
        <w:rPr>
          <w:rFonts w:ascii="Arial" w:hAnsi="Arial" w:cs="Arial"/>
          <w:sz w:val="20"/>
        </w:rPr>
      </w:pPr>
      <w:r>
        <w:rPr>
          <w:rFonts w:ascii="Arial" w:hAnsi="Arial" w:cs="Arial"/>
          <w:sz w:val="20"/>
        </w:rPr>
        <w:t>extra gewerkte uren.</w:t>
      </w:r>
    </w:p>
    <w:p w14:paraId="3733CFE9" w14:textId="77777777" w:rsidR="00C62569" w:rsidRPr="00C62569" w:rsidRDefault="00C62569" w:rsidP="00AE1401">
      <w:pPr>
        <w:numPr>
          <w:ilvl w:val="0"/>
          <w:numId w:val="34"/>
        </w:numPr>
        <w:tabs>
          <w:tab w:val="clear" w:pos="360"/>
          <w:tab w:val="num" w:pos="426"/>
        </w:tabs>
        <w:ind w:left="426" w:hanging="426"/>
        <w:rPr>
          <w:rFonts w:ascii="Arial" w:hAnsi="Arial" w:cs="Arial"/>
          <w:sz w:val="20"/>
        </w:rPr>
      </w:pPr>
      <w:r w:rsidRPr="00C62569">
        <w:rPr>
          <w:rFonts w:ascii="Arial" w:hAnsi="Arial" w:cs="Arial"/>
          <w:sz w:val="20"/>
        </w:rPr>
        <w:t xml:space="preserve">In te leggen gelden worden door Fokus gestort op een externe geblokkeerde rekening bij een door de </w:t>
      </w:r>
      <w:r>
        <w:rPr>
          <w:rFonts w:ascii="Arial" w:hAnsi="Arial" w:cs="Arial"/>
          <w:sz w:val="20"/>
        </w:rPr>
        <w:t xml:space="preserve"> </w:t>
      </w:r>
      <w:r w:rsidRPr="00C62569">
        <w:rPr>
          <w:rFonts w:ascii="Arial" w:hAnsi="Arial" w:cs="Arial"/>
          <w:sz w:val="20"/>
        </w:rPr>
        <w:t>deelnemer aan te wijzen instelling.</w:t>
      </w:r>
    </w:p>
    <w:p w14:paraId="3733CFEA" w14:textId="77777777" w:rsidR="00C62569" w:rsidRPr="00C62569" w:rsidRDefault="00C62569" w:rsidP="00AE1401">
      <w:pPr>
        <w:numPr>
          <w:ilvl w:val="0"/>
          <w:numId w:val="34"/>
        </w:numPr>
        <w:tabs>
          <w:tab w:val="clear" w:pos="360"/>
          <w:tab w:val="num" w:pos="426"/>
        </w:tabs>
        <w:ind w:left="426" w:hanging="426"/>
        <w:rPr>
          <w:rFonts w:ascii="Arial" w:hAnsi="Arial" w:cs="Arial"/>
          <w:sz w:val="20"/>
        </w:rPr>
      </w:pPr>
      <w:r w:rsidRPr="00C62569">
        <w:rPr>
          <w:rFonts w:ascii="Arial" w:hAnsi="Arial" w:cs="Arial"/>
          <w:sz w:val="20"/>
        </w:rPr>
        <w:t xml:space="preserve">Over de inleg van de deelnemer in levensloop wordt pensioen opgebouwd. </w:t>
      </w:r>
    </w:p>
    <w:p w14:paraId="3733CFEB" w14:textId="77777777" w:rsidR="00C62569" w:rsidRPr="00C62569" w:rsidRDefault="00C62569" w:rsidP="00AE1401">
      <w:pPr>
        <w:numPr>
          <w:ilvl w:val="0"/>
          <w:numId w:val="34"/>
        </w:numPr>
        <w:tabs>
          <w:tab w:val="clear" w:pos="360"/>
          <w:tab w:val="num" w:pos="426"/>
        </w:tabs>
        <w:ind w:left="426" w:hanging="426"/>
        <w:rPr>
          <w:rFonts w:ascii="Arial" w:hAnsi="Arial" w:cs="Arial"/>
          <w:sz w:val="20"/>
        </w:rPr>
      </w:pPr>
      <w:r w:rsidRPr="00C62569">
        <w:rPr>
          <w:rFonts w:ascii="Arial" w:hAnsi="Arial" w:cs="Arial"/>
          <w:sz w:val="20"/>
        </w:rPr>
        <w:t>Over de inleg worden door Fokus uitsluitend premies werknemersverzekeringen ingehouden. Deze inhouding wordt verrekend met het uit te keren salaris in dezelfde periode. Het in te leggen bedrag in levensloop wordt niet verlaagd door de premie-inhoudingen.</w:t>
      </w:r>
    </w:p>
    <w:p w14:paraId="3733CFEC" w14:textId="77777777" w:rsidR="00C62569" w:rsidRPr="00C62569" w:rsidRDefault="00C62569" w:rsidP="00AE1401">
      <w:pPr>
        <w:numPr>
          <w:ilvl w:val="0"/>
          <w:numId w:val="34"/>
        </w:numPr>
        <w:tabs>
          <w:tab w:val="clear" w:pos="360"/>
          <w:tab w:val="num" w:pos="426"/>
        </w:tabs>
        <w:ind w:left="426" w:hanging="426"/>
        <w:rPr>
          <w:rFonts w:ascii="Arial" w:hAnsi="Arial" w:cs="Arial"/>
          <w:sz w:val="20"/>
        </w:rPr>
      </w:pPr>
      <w:r w:rsidRPr="00C62569">
        <w:rPr>
          <w:rFonts w:ascii="Arial" w:hAnsi="Arial" w:cs="Arial"/>
          <w:sz w:val="20"/>
        </w:rPr>
        <w:t>Inleg in levensloop heeft geen nadelige gevolgen voor de pensioengrondslag, noch voor de daglonen WW, WIA of ZW of voor de hoogte van loongerelateerde uitkeringen en/of vergoedingen.</w:t>
      </w:r>
    </w:p>
    <w:p w14:paraId="3733CFED" w14:textId="77777777" w:rsidR="00C62569" w:rsidRPr="00C62569" w:rsidRDefault="00C62569" w:rsidP="00AE1401">
      <w:pPr>
        <w:numPr>
          <w:ilvl w:val="0"/>
          <w:numId w:val="34"/>
        </w:numPr>
        <w:tabs>
          <w:tab w:val="clear" w:pos="360"/>
          <w:tab w:val="num" w:pos="426"/>
        </w:tabs>
        <w:ind w:left="426" w:hanging="426"/>
        <w:rPr>
          <w:rFonts w:ascii="Arial" w:hAnsi="Arial" w:cs="Arial"/>
          <w:sz w:val="20"/>
        </w:rPr>
      </w:pPr>
      <w:r w:rsidRPr="00C62569">
        <w:rPr>
          <w:rFonts w:ascii="Arial" w:hAnsi="Arial" w:cs="Arial"/>
          <w:sz w:val="20"/>
        </w:rPr>
        <w:t>De inhouding per kalenderjaar ingevolge de levensloopregeling bedraagt:</w:t>
      </w:r>
    </w:p>
    <w:p w14:paraId="3733CFEE" w14:textId="77777777" w:rsidR="00C62569" w:rsidRPr="00C62569" w:rsidRDefault="00C62569" w:rsidP="00AE1401">
      <w:pPr>
        <w:numPr>
          <w:ilvl w:val="1"/>
          <w:numId w:val="34"/>
        </w:numPr>
        <w:tabs>
          <w:tab w:val="num" w:pos="426"/>
        </w:tabs>
        <w:ind w:hanging="502"/>
        <w:rPr>
          <w:rFonts w:ascii="Arial" w:hAnsi="Arial" w:cs="Arial"/>
          <w:sz w:val="20"/>
        </w:rPr>
      </w:pPr>
      <w:r w:rsidRPr="00C62569">
        <w:rPr>
          <w:rFonts w:ascii="Arial" w:hAnsi="Arial" w:cs="Arial"/>
          <w:sz w:val="20"/>
        </w:rPr>
        <w:t>indien aan het begin van het kalenderjaar het levenslooptegoed minder bedraagt dan 2,1 maal het loon op jaarbasis gerelateerd aan het in het voorafgaande kalenderjaar genoten loon (= het op de jaaropgave vermelde loon): ten hoogste 12% van het loon in het kalenderjaar.</w:t>
      </w:r>
    </w:p>
    <w:p w14:paraId="3733CFEF" w14:textId="77777777" w:rsidR="00C62569" w:rsidRPr="00C62569" w:rsidRDefault="00C62569" w:rsidP="00AE1401">
      <w:pPr>
        <w:numPr>
          <w:ilvl w:val="1"/>
          <w:numId w:val="34"/>
        </w:numPr>
        <w:tabs>
          <w:tab w:val="num" w:pos="426"/>
        </w:tabs>
        <w:ind w:hanging="502"/>
        <w:rPr>
          <w:rFonts w:ascii="Arial" w:hAnsi="Arial" w:cs="Arial"/>
          <w:sz w:val="20"/>
        </w:rPr>
      </w:pPr>
      <w:r w:rsidRPr="00C62569">
        <w:rPr>
          <w:rFonts w:ascii="Arial" w:hAnsi="Arial" w:cs="Arial"/>
          <w:sz w:val="20"/>
        </w:rPr>
        <w:t>Indien aan het begin van het kalenderjaar het levenslooptegoed gelijk is aan of meer bedraagt dan 2,1 maal het loon op jaarbasis gerelateerd aan het in het voorafgaande kalenderjaar genoten loon (= het op de jaaropgave vermelde loon): nihil.</w:t>
      </w:r>
    </w:p>
    <w:p w14:paraId="3733CFF0" w14:textId="77777777" w:rsidR="00C62569" w:rsidRPr="00C62569" w:rsidRDefault="00C62569" w:rsidP="00AE1401">
      <w:pPr>
        <w:numPr>
          <w:ilvl w:val="1"/>
          <w:numId w:val="34"/>
        </w:numPr>
        <w:tabs>
          <w:tab w:val="num" w:pos="426"/>
        </w:tabs>
        <w:ind w:hanging="502"/>
        <w:rPr>
          <w:rFonts w:ascii="Arial" w:hAnsi="Arial" w:cs="Arial"/>
          <w:sz w:val="20"/>
        </w:rPr>
      </w:pPr>
      <w:r w:rsidRPr="00C62569">
        <w:rPr>
          <w:rFonts w:ascii="Arial" w:hAnsi="Arial" w:cs="Arial"/>
          <w:sz w:val="20"/>
        </w:rPr>
        <w:t>Het onder a. genoemde maximum geldt niet voor de deelnemer die op 1 januari 2005 50 jaar of ouder, maar niet ouder dan 55 jaar, was.</w:t>
      </w:r>
    </w:p>
    <w:p w14:paraId="3733CFF1" w14:textId="77777777" w:rsidR="00C62569" w:rsidRPr="00C62569" w:rsidRDefault="00C62569" w:rsidP="00AE1401">
      <w:pPr>
        <w:numPr>
          <w:ilvl w:val="1"/>
          <w:numId w:val="34"/>
        </w:numPr>
        <w:tabs>
          <w:tab w:val="num" w:pos="426"/>
        </w:tabs>
        <w:ind w:hanging="502"/>
        <w:rPr>
          <w:rFonts w:ascii="Arial" w:hAnsi="Arial" w:cs="Arial"/>
          <w:sz w:val="20"/>
        </w:rPr>
      </w:pPr>
      <w:r w:rsidRPr="00C62569">
        <w:rPr>
          <w:rFonts w:ascii="Arial" w:hAnsi="Arial" w:cs="Arial"/>
          <w:sz w:val="20"/>
        </w:rPr>
        <w:t>Het onder b. genoemde maximum geldt ook voor de onder c. genoemde deelnemer.</w:t>
      </w:r>
    </w:p>
    <w:p w14:paraId="3733CFF2" w14:textId="77777777" w:rsidR="00C62569" w:rsidRPr="00C62569" w:rsidRDefault="00C62569" w:rsidP="00AE1401">
      <w:pPr>
        <w:numPr>
          <w:ilvl w:val="0"/>
          <w:numId w:val="34"/>
        </w:numPr>
        <w:tabs>
          <w:tab w:val="clear" w:pos="360"/>
          <w:tab w:val="num" w:pos="426"/>
        </w:tabs>
        <w:ind w:left="426" w:hanging="426"/>
        <w:rPr>
          <w:rFonts w:ascii="Arial" w:hAnsi="Arial" w:cs="Arial"/>
          <w:sz w:val="20"/>
        </w:rPr>
      </w:pPr>
      <w:r w:rsidRPr="00C62569">
        <w:rPr>
          <w:rFonts w:ascii="Arial" w:hAnsi="Arial" w:cs="Arial"/>
          <w:sz w:val="20"/>
        </w:rPr>
        <w:t>De deelnemer legt de hoogte van de inhouding bij het verzoek tot deelname aan de levensloopregeling op het deelnameformulier vast.</w:t>
      </w:r>
    </w:p>
    <w:p w14:paraId="3733CFF3" w14:textId="77777777" w:rsidR="00C62569" w:rsidRPr="00C62569" w:rsidRDefault="00C62569" w:rsidP="00AE1401">
      <w:pPr>
        <w:numPr>
          <w:ilvl w:val="0"/>
          <w:numId w:val="34"/>
        </w:numPr>
        <w:tabs>
          <w:tab w:val="clear" w:pos="360"/>
          <w:tab w:val="num" w:pos="426"/>
        </w:tabs>
        <w:ind w:left="426" w:hanging="426"/>
        <w:rPr>
          <w:rFonts w:ascii="Arial" w:hAnsi="Arial" w:cs="Arial"/>
          <w:sz w:val="20"/>
        </w:rPr>
      </w:pPr>
      <w:r w:rsidRPr="00C62569">
        <w:rPr>
          <w:rFonts w:ascii="Arial" w:hAnsi="Arial" w:cs="Arial"/>
          <w:sz w:val="20"/>
        </w:rPr>
        <w:t>Voor de deelname aan de levensloopregeling geldt een maximale spaartermijn tot de ingangsdatum van het Ouderdomspensioen.</w:t>
      </w:r>
    </w:p>
    <w:p w14:paraId="3733CFF4" w14:textId="77777777" w:rsidR="00C62569" w:rsidRPr="00C62569" w:rsidRDefault="00C62569" w:rsidP="00AE1401">
      <w:pPr>
        <w:numPr>
          <w:ilvl w:val="0"/>
          <w:numId w:val="34"/>
        </w:numPr>
        <w:tabs>
          <w:tab w:val="clear" w:pos="360"/>
          <w:tab w:val="num" w:pos="426"/>
        </w:tabs>
        <w:ind w:left="426" w:hanging="426"/>
        <w:rPr>
          <w:rFonts w:ascii="Arial" w:hAnsi="Arial" w:cs="Arial"/>
          <w:sz w:val="20"/>
        </w:rPr>
      </w:pPr>
      <w:r w:rsidRPr="00C62569">
        <w:rPr>
          <w:rFonts w:ascii="Arial" w:hAnsi="Arial" w:cs="Arial"/>
          <w:sz w:val="20"/>
        </w:rPr>
        <w:t>Wijziging van de inleg kan geschieden per 1 januari en/of 1 juli van elk jaar, mits de deelnemer minstens één maand tevoren de werkgever hiervan schriftelijk in kennis stelt. Mutaties worden door middel van een mutatieformulier ter ondertekening aan de werkgever voorgelegd.</w:t>
      </w:r>
    </w:p>
    <w:p w14:paraId="3733CFF5" w14:textId="77777777" w:rsidR="00C62569" w:rsidRPr="00C62569" w:rsidRDefault="00C62569" w:rsidP="00DA3DAE">
      <w:pPr>
        <w:tabs>
          <w:tab w:val="num" w:pos="426"/>
        </w:tabs>
        <w:ind w:left="426" w:hanging="426"/>
        <w:rPr>
          <w:rFonts w:ascii="Arial" w:hAnsi="Arial" w:cs="Arial"/>
          <w:sz w:val="20"/>
        </w:rPr>
      </w:pPr>
    </w:p>
    <w:p w14:paraId="3733CFF6" w14:textId="77777777" w:rsidR="00C62569" w:rsidRPr="004F6390" w:rsidRDefault="004F6390" w:rsidP="004F6390">
      <w:pPr>
        <w:pStyle w:val="03artikelkop"/>
        <w:outlineLvl w:val="0"/>
        <w:rPr>
          <w:rFonts w:ascii="Arial" w:hAnsi="Arial" w:cs="Arial"/>
          <w:b/>
          <w:bCs/>
          <w:sz w:val="20"/>
        </w:rPr>
      </w:pPr>
      <w:r>
        <w:rPr>
          <w:rFonts w:ascii="Arial" w:hAnsi="Arial" w:cs="Arial"/>
          <w:b/>
          <w:bCs/>
          <w:sz w:val="20"/>
        </w:rPr>
        <w:t>Artikel 5</w:t>
      </w:r>
      <w:r>
        <w:rPr>
          <w:rFonts w:ascii="Arial" w:hAnsi="Arial" w:cs="Arial"/>
          <w:b/>
          <w:bCs/>
          <w:sz w:val="20"/>
        </w:rPr>
        <w:tab/>
      </w:r>
      <w:r w:rsidR="00C62569" w:rsidRPr="004F6390">
        <w:rPr>
          <w:rFonts w:ascii="Arial" w:hAnsi="Arial" w:cs="Arial"/>
          <w:b/>
          <w:bCs/>
          <w:sz w:val="20"/>
        </w:rPr>
        <w:t>Wijze van sparen</w:t>
      </w:r>
    </w:p>
    <w:p w14:paraId="3733CFF7" w14:textId="77777777" w:rsidR="00C62569" w:rsidRPr="009155A0" w:rsidRDefault="00C62569" w:rsidP="00DA3DAE">
      <w:pPr>
        <w:tabs>
          <w:tab w:val="num" w:pos="426"/>
        </w:tabs>
        <w:ind w:left="426" w:hanging="426"/>
        <w:rPr>
          <w:rFonts w:ascii="Arial" w:hAnsi="Arial" w:cs="Arial"/>
          <w:b/>
          <w:sz w:val="20"/>
        </w:rPr>
      </w:pPr>
    </w:p>
    <w:p w14:paraId="3733CFF8" w14:textId="77777777" w:rsidR="00C62569" w:rsidRPr="00C62569" w:rsidRDefault="00C62569" w:rsidP="00AE1401">
      <w:pPr>
        <w:numPr>
          <w:ilvl w:val="0"/>
          <w:numId w:val="35"/>
        </w:numPr>
        <w:tabs>
          <w:tab w:val="clear" w:pos="360"/>
          <w:tab w:val="num" w:pos="426"/>
        </w:tabs>
        <w:ind w:left="426" w:hanging="426"/>
        <w:rPr>
          <w:rFonts w:ascii="Arial" w:hAnsi="Arial" w:cs="Arial"/>
          <w:sz w:val="20"/>
        </w:rPr>
      </w:pPr>
      <w:r w:rsidRPr="00C62569">
        <w:rPr>
          <w:rFonts w:ascii="Arial" w:hAnsi="Arial" w:cs="Arial"/>
          <w:sz w:val="20"/>
        </w:rPr>
        <w:t>De werkgever stort het ingehouden loon van de deelnemer onmiddellijk na de inhouding op de levenslooprekening of als premie ten behoeve van de levensloopverzekering ten name van de deelnemer bij de instelling.</w:t>
      </w:r>
    </w:p>
    <w:p w14:paraId="3733CFF9" w14:textId="77777777" w:rsidR="00C62569" w:rsidRPr="00C62569" w:rsidRDefault="00C62569" w:rsidP="00AE1401">
      <w:pPr>
        <w:numPr>
          <w:ilvl w:val="0"/>
          <w:numId w:val="35"/>
        </w:numPr>
        <w:tabs>
          <w:tab w:val="clear" w:pos="360"/>
          <w:tab w:val="num" w:pos="426"/>
        </w:tabs>
        <w:ind w:left="426" w:hanging="426"/>
        <w:rPr>
          <w:rFonts w:ascii="Arial" w:hAnsi="Arial" w:cs="Arial"/>
          <w:sz w:val="20"/>
        </w:rPr>
      </w:pPr>
      <w:r w:rsidRPr="00C62569">
        <w:rPr>
          <w:rFonts w:ascii="Arial" w:hAnsi="Arial" w:cs="Arial"/>
          <w:sz w:val="20"/>
        </w:rPr>
        <w:t xml:space="preserve">De instelling schrijft op de levenslooprekening gestorte bedragen en de daarmee behaalde rendementen op de levenslooprekening bij. </w:t>
      </w:r>
    </w:p>
    <w:p w14:paraId="3733CFFA" w14:textId="77777777" w:rsidR="00C62569" w:rsidRPr="00C62569" w:rsidRDefault="00C62569" w:rsidP="00AE1401">
      <w:pPr>
        <w:numPr>
          <w:ilvl w:val="0"/>
          <w:numId w:val="35"/>
        </w:numPr>
        <w:tabs>
          <w:tab w:val="clear" w:pos="360"/>
          <w:tab w:val="num" w:pos="426"/>
        </w:tabs>
        <w:ind w:left="426" w:hanging="426"/>
        <w:rPr>
          <w:rFonts w:ascii="Arial" w:hAnsi="Arial" w:cs="Arial"/>
          <w:sz w:val="20"/>
        </w:rPr>
      </w:pPr>
      <w:r w:rsidRPr="00C62569">
        <w:rPr>
          <w:rFonts w:ascii="Arial" w:hAnsi="Arial" w:cs="Arial"/>
          <w:sz w:val="20"/>
        </w:rPr>
        <w:t xml:space="preserve">De bij de levensloopverzekering behaalde rendementen worden aangewend voor een verhoging van het verzekerde kapitaal. </w:t>
      </w:r>
    </w:p>
    <w:p w14:paraId="3733CFFB" w14:textId="77777777" w:rsidR="00C62569" w:rsidRPr="00C62569" w:rsidRDefault="00C62569" w:rsidP="00DA3DAE">
      <w:pPr>
        <w:tabs>
          <w:tab w:val="num" w:pos="426"/>
        </w:tabs>
        <w:ind w:left="426" w:hanging="426"/>
        <w:rPr>
          <w:rFonts w:ascii="Arial" w:hAnsi="Arial" w:cs="Arial"/>
          <w:sz w:val="20"/>
        </w:rPr>
      </w:pPr>
      <w:r w:rsidRPr="00C62569">
        <w:rPr>
          <w:rFonts w:ascii="Arial" w:hAnsi="Arial" w:cs="Arial"/>
          <w:sz w:val="20"/>
        </w:rPr>
        <w:t xml:space="preserve">4. </w:t>
      </w:r>
      <w:r>
        <w:rPr>
          <w:rFonts w:ascii="Arial" w:hAnsi="Arial" w:cs="Arial"/>
          <w:sz w:val="20"/>
        </w:rPr>
        <w:tab/>
      </w:r>
      <w:r w:rsidRPr="00C62569">
        <w:rPr>
          <w:rFonts w:ascii="Arial" w:hAnsi="Arial" w:cs="Arial"/>
          <w:sz w:val="20"/>
        </w:rPr>
        <w:t xml:space="preserve">Het levenslooptegoed mag uitsluitend bestaan uit de door de werkgever in het kader van de levensloopregeling op het loon van </w:t>
      </w:r>
      <w:r w:rsidR="002461E5">
        <w:rPr>
          <w:rFonts w:ascii="Arial" w:hAnsi="Arial" w:cs="Arial"/>
          <w:sz w:val="20"/>
        </w:rPr>
        <w:t>de werknemer</w:t>
      </w:r>
      <w:r w:rsidRPr="00C62569">
        <w:rPr>
          <w:rFonts w:ascii="Arial" w:hAnsi="Arial" w:cs="Arial"/>
          <w:sz w:val="20"/>
        </w:rPr>
        <w:t xml:space="preserve"> ingehouden bedragen en de daarmee op de levenslooprekening dan wel levensloopverzekering behaalde rendementen respectievelijk vermogenswinsten.</w:t>
      </w:r>
    </w:p>
    <w:p w14:paraId="3733CFFC" w14:textId="77777777" w:rsidR="00C62569" w:rsidRPr="00C62569" w:rsidRDefault="00C62569" w:rsidP="00DA3DAE">
      <w:pPr>
        <w:tabs>
          <w:tab w:val="num" w:pos="426"/>
        </w:tabs>
        <w:ind w:left="426" w:hanging="426"/>
        <w:rPr>
          <w:rFonts w:ascii="Arial" w:hAnsi="Arial" w:cs="Arial"/>
          <w:sz w:val="20"/>
        </w:rPr>
      </w:pPr>
    </w:p>
    <w:p w14:paraId="3733CFFD" w14:textId="77777777" w:rsidR="00AB33B2" w:rsidRDefault="00AB33B2" w:rsidP="004F6390">
      <w:pPr>
        <w:pStyle w:val="03artikelkop"/>
        <w:outlineLvl w:val="0"/>
        <w:rPr>
          <w:rFonts w:ascii="Arial" w:hAnsi="Arial" w:cs="Arial"/>
          <w:b/>
          <w:bCs/>
          <w:sz w:val="20"/>
        </w:rPr>
      </w:pPr>
    </w:p>
    <w:p w14:paraId="3733CFFE" w14:textId="77777777" w:rsidR="00AB33B2" w:rsidRDefault="00AB33B2" w:rsidP="004F6390">
      <w:pPr>
        <w:pStyle w:val="03artikelkop"/>
        <w:outlineLvl w:val="0"/>
        <w:rPr>
          <w:rFonts w:ascii="Arial" w:hAnsi="Arial" w:cs="Arial"/>
          <w:b/>
          <w:bCs/>
          <w:sz w:val="20"/>
        </w:rPr>
      </w:pPr>
    </w:p>
    <w:p w14:paraId="3733CFFF" w14:textId="77777777" w:rsidR="00AB33B2" w:rsidRDefault="00AB33B2" w:rsidP="004F6390">
      <w:pPr>
        <w:pStyle w:val="03artikelkop"/>
        <w:outlineLvl w:val="0"/>
        <w:rPr>
          <w:rFonts w:ascii="Arial" w:hAnsi="Arial" w:cs="Arial"/>
          <w:b/>
          <w:bCs/>
          <w:sz w:val="20"/>
        </w:rPr>
      </w:pPr>
    </w:p>
    <w:p w14:paraId="3733D000" w14:textId="77777777" w:rsidR="00AB33B2" w:rsidRDefault="00AB33B2" w:rsidP="004F6390">
      <w:pPr>
        <w:pStyle w:val="03artikelkop"/>
        <w:outlineLvl w:val="0"/>
        <w:rPr>
          <w:rFonts w:ascii="Arial" w:hAnsi="Arial" w:cs="Arial"/>
          <w:b/>
          <w:bCs/>
          <w:sz w:val="20"/>
        </w:rPr>
      </w:pPr>
    </w:p>
    <w:p w14:paraId="3733D001" w14:textId="77777777" w:rsidR="00C62569" w:rsidRPr="004F6390" w:rsidRDefault="004F6390" w:rsidP="004F6390">
      <w:pPr>
        <w:pStyle w:val="03artikelkop"/>
        <w:outlineLvl w:val="0"/>
        <w:rPr>
          <w:rFonts w:ascii="Arial" w:hAnsi="Arial" w:cs="Arial"/>
          <w:b/>
          <w:bCs/>
          <w:sz w:val="20"/>
        </w:rPr>
      </w:pPr>
      <w:r>
        <w:rPr>
          <w:rFonts w:ascii="Arial" w:hAnsi="Arial" w:cs="Arial"/>
          <w:b/>
          <w:bCs/>
          <w:sz w:val="20"/>
        </w:rPr>
        <w:lastRenderedPageBreak/>
        <w:t>Artikel 6</w:t>
      </w:r>
      <w:r>
        <w:rPr>
          <w:rFonts w:ascii="Arial" w:hAnsi="Arial" w:cs="Arial"/>
          <w:b/>
          <w:bCs/>
          <w:sz w:val="20"/>
        </w:rPr>
        <w:tab/>
      </w:r>
      <w:r w:rsidR="00C62569" w:rsidRPr="004F6390">
        <w:rPr>
          <w:rFonts w:ascii="Arial" w:hAnsi="Arial" w:cs="Arial"/>
          <w:b/>
          <w:bCs/>
          <w:sz w:val="20"/>
        </w:rPr>
        <w:t>Opname van tegoed</w:t>
      </w:r>
    </w:p>
    <w:p w14:paraId="3733D002" w14:textId="77777777" w:rsidR="00C62569" w:rsidRPr="00C62569" w:rsidRDefault="00C62569" w:rsidP="00DA3DAE">
      <w:pPr>
        <w:tabs>
          <w:tab w:val="num" w:pos="426"/>
        </w:tabs>
        <w:ind w:left="426" w:hanging="426"/>
        <w:rPr>
          <w:rFonts w:ascii="Arial" w:hAnsi="Arial" w:cs="Arial"/>
          <w:sz w:val="20"/>
        </w:rPr>
      </w:pPr>
    </w:p>
    <w:p w14:paraId="3733D003" w14:textId="77777777" w:rsidR="00C62569" w:rsidRPr="00C62569" w:rsidRDefault="00C62569" w:rsidP="00AE1401">
      <w:pPr>
        <w:numPr>
          <w:ilvl w:val="0"/>
          <w:numId w:val="36"/>
        </w:numPr>
        <w:tabs>
          <w:tab w:val="clear" w:pos="360"/>
          <w:tab w:val="num" w:pos="426"/>
        </w:tabs>
        <w:ind w:left="426" w:hanging="426"/>
        <w:rPr>
          <w:rFonts w:ascii="Arial" w:hAnsi="Arial" w:cs="Arial"/>
          <w:sz w:val="20"/>
        </w:rPr>
      </w:pPr>
      <w:r w:rsidRPr="00C62569">
        <w:rPr>
          <w:rFonts w:ascii="Arial" w:hAnsi="Arial" w:cs="Arial"/>
          <w:sz w:val="20"/>
        </w:rPr>
        <w:t>De deelnemer mag gedurende de arbeidsovereenkomst het levenslooptegoed alleen aanwenden voor de financiering van een periode van verlof.</w:t>
      </w:r>
    </w:p>
    <w:p w14:paraId="3733D004" w14:textId="77777777" w:rsidR="00C62569" w:rsidRPr="00C62569" w:rsidRDefault="00C62569" w:rsidP="00AE1401">
      <w:pPr>
        <w:numPr>
          <w:ilvl w:val="0"/>
          <w:numId w:val="36"/>
        </w:numPr>
        <w:tabs>
          <w:tab w:val="clear" w:pos="360"/>
          <w:tab w:val="num" w:pos="426"/>
        </w:tabs>
        <w:ind w:left="426" w:hanging="426"/>
        <w:rPr>
          <w:rFonts w:ascii="Arial" w:hAnsi="Arial" w:cs="Arial"/>
          <w:sz w:val="20"/>
        </w:rPr>
      </w:pPr>
      <w:r w:rsidRPr="00C62569">
        <w:rPr>
          <w:rFonts w:ascii="Arial" w:hAnsi="Arial" w:cs="Arial"/>
          <w:sz w:val="20"/>
        </w:rPr>
        <w:t xml:space="preserve">Indien de deelnemer (een gedeelte van) het levenslooptegoed wil opnemen, doet hij daartoe een schriftelijk verzoek aan de werkgever via een opnameformulier. Het verzoek vermeldt de duur van het verlof en de hoogte van de op te nemen gelden. Deze mogen, samen met een eventuele gedeeltelijke loondoorbetaling door de werkgever, niet hoger zijn dan het bruto loon dat de deelnemer genoot direct voorafgaand aan de verlofperiode. </w:t>
      </w:r>
    </w:p>
    <w:p w14:paraId="3733D005" w14:textId="77777777" w:rsidR="00C62569" w:rsidRPr="00C62569" w:rsidRDefault="00C62569" w:rsidP="00AE1401">
      <w:pPr>
        <w:numPr>
          <w:ilvl w:val="0"/>
          <w:numId w:val="36"/>
        </w:numPr>
        <w:tabs>
          <w:tab w:val="clear" w:pos="360"/>
          <w:tab w:val="num" w:pos="426"/>
        </w:tabs>
        <w:ind w:left="426" w:hanging="426"/>
        <w:rPr>
          <w:rFonts w:ascii="Arial" w:hAnsi="Arial" w:cs="Arial"/>
          <w:sz w:val="20"/>
        </w:rPr>
      </w:pPr>
      <w:r w:rsidRPr="00C62569">
        <w:rPr>
          <w:rFonts w:ascii="Arial" w:hAnsi="Arial" w:cs="Arial"/>
          <w:sz w:val="20"/>
        </w:rPr>
        <w:t>Na ondertekening door werkgever en</w:t>
      </w:r>
      <w:r w:rsidR="00691028">
        <w:rPr>
          <w:rFonts w:ascii="Arial" w:hAnsi="Arial" w:cs="Arial"/>
          <w:sz w:val="20"/>
        </w:rPr>
        <w:t xml:space="preserve"> werknemer</w:t>
      </w:r>
      <w:r w:rsidRPr="00C62569">
        <w:rPr>
          <w:rFonts w:ascii="Arial" w:hAnsi="Arial" w:cs="Arial"/>
          <w:sz w:val="20"/>
        </w:rPr>
        <w:t xml:space="preserve"> ontvangt de deelnemer een kopie. De werkgever stuurt het origineel namens de deelnemer door aan de instelling en archiveert een kopie in het personeelsdossier.</w:t>
      </w:r>
    </w:p>
    <w:p w14:paraId="3733D006" w14:textId="77777777" w:rsidR="00C62569" w:rsidRPr="00C62569" w:rsidRDefault="00C62569" w:rsidP="00AE1401">
      <w:pPr>
        <w:numPr>
          <w:ilvl w:val="0"/>
          <w:numId w:val="36"/>
        </w:numPr>
        <w:tabs>
          <w:tab w:val="clear" w:pos="360"/>
          <w:tab w:val="num" w:pos="426"/>
        </w:tabs>
        <w:ind w:left="426" w:hanging="426"/>
        <w:rPr>
          <w:rFonts w:ascii="Arial" w:hAnsi="Arial" w:cs="Arial"/>
          <w:sz w:val="20"/>
        </w:rPr>
      </w:pPr>
      <w:r w:rsidRPr="00C62569">
        <w:rPr>
          <w:rFonts w:ascii="Arial" w:hAnsi="Arial" w:cs="Arial"/>
          <w:sz w:val="20"/>
        </w:rPr>
        <w:t>Bij opname van (een deel) van het tegoed keert de instelling uit aan de werkgever.</w:t>
      </w:r>
    </w:p>
    <w:p w14:paraId="3733D007" w14:textId="77777777" w:rsidR="00C62569" w:rsidRPr="00C62569" w:rsidRDefault="00C62569" w:rsidP="00AE1401">
      <w:pPr>
        <w:numPr>
          <w:ilvl w:val="0"/>
          <w:numId w:val="36"/>
        </w:numPr>
        <w:tabs>
          <w:tab w:val="clear" w:pos="360"/>
          <w:tab w:val="num" w:pos="426"/>
        </w:tabs>
        <w:ind w:left="426" w:hanging="426"/>
        <w:rPr>
          <w:rFonts w:ascii="Arial" w:hAnsi="Arial" w:cs="Arial"/>
          <w:sz w:val="20"/>
        </w:rPr>
      </w:pPr>
      <w:r w:rsidRPr="00C62569">
        <w:rPr>
          <w:rFonts w:ascii="Arial" w:hAnsi="Arial" w:cs="Arial"/>
          <w:sz w:val="20"/>
        </w:rPr>
        <w:t>Bij opname van het verlof keert de werkgever een uitkering uit aan de deelnemer ten laste van de levensloopregeling en worden loonbelasting en premies volksverzekeringen ingehouden.</w:t>
      </w:r>
    </w:p>
    <w:p w14:paraId="3733D008" w14:textId="77777777" w:rsidR="00C62569" w:rsidRPr="00C62569" w:rsidRDefault="00C62569" w:rsidP="00AE1401">
      <w:pPr>
        <w:numPr>
          <w:ilvl w:val="0"/>
          <w:numId w:val="36"/>
        </w:numPr>
        <w:tabs>
          <w:tab w:val="clear" w:pos="360"/>
          <w:tab w:val="num" w:pos="426"/>
        </w:tabs>
        <w:ind w:left="426" w:hanging="426"/>
        <w:rPr>
          <w:rFonts w:ascii="Arial" w:hAnsi="Arial" w:cs="Arial"/>
          <w:sz w:val="20"/>
        </w:rPr>
      </w:pPr>
      <w:r w:rsidRPr="00C62569">
        <w:rPr>
          <w:rFonts w:ascii="Arial" w:hAnsi="Arial" w:cs="Arial"/>
          <w:sz w:val="20"/>
        </w:rPr>
        <w:t>Na beëindiging van het dienstverband is de instelling verantwoordelijk voor de uitkering van het opgebouwde saldo en voor de inhouding en afdracht van loonbelasting en premies volksverzekeringen over het opgenomen tegoed.</w:t>
      </w:r>
    </w:p>
    <w:p w14:paraId="3733D009" w14:textId="77777777" w:rsidR="00C62569" w:rsidRDefault="00C62569" w:rsidP="00DA3DAE">
      <w:pPr>
        <w:tabs>
          <w:tab w:val="num" w:pos="426"/>
        </w:tabs>
        <w:ind w:left="426" w:hanging="426"/>
        <w:rPr>
          <w:rFonts w:ascii="Arial" w:hAnsi="Arial" w:cs="Arial"/>
          <w:color w:val="FF0000"/>
          <w:sz w:val="20"/>
        </w:rPr>
      </w:pPr>
    </w:p>
    <w:p w14:paraId="3733D00A" w14:textId="77777777" w:rsidR="00C62569" w:rsidRPr="004F6390" w:rsidRDefault="004F6390" w:rsidP="004F6390">
      <w:pPr>
        <w:pStyle w:val="03artikelkop"/>
        <w:outlineLvl w:val="0"/>
        <w:rPr>
          <w:rFonts w:ascii="Arial" w:hAnsi="Arial" w:cs="Arial"/>
          <w:b/>
          <w:bCs/>
          <w:sz w:val="20"/>
        </w:rPr>
      </w:pPr>
      <w:r>
        <w:rPr>
          <w:rFonts w:ascii="Arial" w:hAnsi="Arial" w:cs="Arial"/>
          <w:b/>
          <w:bCs/>
          <w:sz w:val="20"/>
        </w:rPr>
        <w:t>Artikel 7</w:t>
      </w:r>
      <w:r>
        <w:rPr>
          <w:rFonts w:ascii="Arial" w:hAnsi="Arial" w:cs="Arial"/>
          <w:b/>
          <w:bCs/>
          <w:sz w:val="20"/>
        </w:rPr>
        <w:tab/>
      </w:r>
      <w:r w:rsidR="00C62569" w:rsidRPr="004F6390">
        <w:rPr>
          <w:rFonts w:ascii="Arial" w:hAnsi="Arial" w:cs="Arial"/>
          <w:b/>
          <w:bCs/>
          <w:sz w:val="20"/>
        </w:rPr>
        <w:t>Afkoop</w:t>
      </w:r>
    </w:p>
    <w:p w14:paraId="3733D00B" w14:textId="77777777" w:rsidR="00C62569" w:rsidRPr="00C62569" w:rsidRDefault="00C62569" w:rsidP="00DA3DAE">
      <w:pPr>
        <w:tabs>
          <w:tab w:val="num" w:pos="426"/>
        </w:tabs>
        <w:ind w:left="426" w:hanging="426"/>
        <w:rPr>
          <w:rFonts w:ascii="Arial" w:hAnsi="Arial" w:cs="Arial"/>
          <w:sz w:val="20"/>
        </w:rPr>
      </w:pPr>
    </w:p>
    <w:p w14:paraId="3733D00C" w14:textId="77777777" w:rsidR="00C62569" w:rsidRPr="00C62569" w:rsidRDefault="00C62569" w:rsidP="00AE1401">
      <w:pPr>
        <w:numPr>
          <w:ilvl w:val="0"/>
          <w:numId w:val="37"/>
        </w:numPr>
        <w:tabs>
          <w:tab w:val="clear" w:pos="360"/>
          <w:tab w:val="num" w:pos="426"/>
        </w:tabs>
        <w:ind w:left="426" w:hanging="426"/>
        <w:rPr>
          <w:rFonts w:ascii="Arial" w:hAnsi="Arial" w:cs="Arial"/>
          <w:sz w:val="20"/>
        </w:rPr>
      </w:pPr>
      <w:r w:rsidRPr="00C62569">
        <w:rPr>
          <w:rFonts w:ascii="Arial" w:hAnsi="Arial" w:cs="Arial"/>
          <w:sz w:val="20"/>
        </w:rPr>
        <w:t>De deelnemer kan de aanspraken ingevolge de levensloopregeling niet afkopen, vervreemden, prijsgeven dan wel formeel of feitelijk voorwerp van zekerheid maken anders dan ten behoeve van de in artikel 61k Uitvoeringsregeling loonbelasting 2001 bedoelde verpanding. Bij overtreding wordt het volledige saldo ineens tot het loon gerekend en vindt loon- en premieheffing over het volledige tegoed plaats.</w:t>
      </w:r>
    </w:p>
    <w:p w14:paraId="3733D00D" w14:textId="77777777" w:rsidR="00C62569" w:rsidRPr="00C62569" w:rsidRDefault="00C62569" w:rsidP="00AE1401">
      <w:pPr>
        <w:numPr>
          <w:ilvl w:val="0"/>
          <w:numId w:val="37"/>
        </w:numPr>
        <w:tabs>
          <w:tab w:val="clear" w:pos="360"/>
          <w:tab w:val="num" w:pos="426"/>
        </w:tabs>
        <w:ind w:left="426" w:hanging="426"/>
        <w:rPr>
          <w:rFonts w:ascii="Arial" w:hAnsi="Arial" w:cs="Arial"/>
          <w:iCs/>
          <w:sz w:val="20"/>
        </w:rPr>
      </w:pPr>
      <w:r w:rsidRPr="00C62569">
        <w:rPr>
          <w:rFonts w:ascii="Arial" w:hAnsi="Arial" w:cs="Arial"/>
          <w:iCs/>
          <w:sz w:val="20"/>
        </w:rPr>
        <w:t xml:space="preserve">Onverminderd het eerste lid, mag </w:t>
      </w:r>
      <w:r w:rsidR="002461E5">
        <w:rPr>
          <w:rFonts w:ascii="Arial" w:hAnsi="Arial" w:cs="Arial"/>
          <w:iCs/>
          <w:sz w:val="20"/>
        </w:rPr>
        <w:t>de werknemer</w:t>
      </w:r>
      <w:r w:rsidRPr="00C62569">
        <w:rPr>
          <w:rFonts w:ascii="Arial" w:hAnsi="Arial" w:cs="Arial"/>
          <w:iCs/>
          <w:sz w:val="20"/>
        </w:rPr>
        <w:t xml:space="preserve"> de aanspraken ingevolge de levensloopregeling afkopen bij de beëindiging van het dienstverband.</w:t>
      </w:r>
    </w:p>
    <w:p w14:paraId="3733D00E" w14:textId="77777777" w:rsidR="00C62569" w:rsidRPr="00C62569" w:rsidRDefault="002461E5" w:rsidP="00AE1401">
      <w:pPr>
        <w:numPr>
          <w:ilvl w:val="0"/>
          <w:numId w:val="37"/>
        </w:numPr>
        <w:tabs>
          <w:tab w:val="clear" w:pos="360"/>
          <w:tab w:val="num" w:pos="426"/>
        </w:tabs>
        <w:ind w:left="426" w:hanging="426"/>
        <w:rPr>
          <w:rFonts w:ascii="Arial" w:hAnsi="Arial" w:cs="Arial"/>
          <w:iCs/>
          <w:sz w:val="20"/>
        </w:rPr>
      </w:pPr>
      <w:r>
        <w:rPr>
          <w:rFonts w:ascii="Arial" w:hAnsi="Arial" w:cs="Arial"/>
          <w:iCs/>
          <w:sz w:val="20"/>
        </w:rPr>
        <w:t>De werknemer</w:t>
      </w:r>
      <w:r w:rsidR="00C62569" w:rsidRPr="00C62569">
        <w:rPr>
          <w:rFonts w:ascii="Arial" w:hAnsi="Arial" w:cs="Arial"/>
          <w:iCs/>
          <w:sz w:val="20"/>
        </w:rPr>
        <w:t xml:space="preserve"> kan bij aanvaarding van een nieuwe dienstbetrekking de aanspraak ingevolge de levenslooprekening inbrengen in de levensloopregeling bij de nieuwe werkgever. </w:t>
      </w:r>
    </w:p>
    <w:p w14:paraId="3733D00F" w14:textId="77777777" w:rsidR="00C62569" w:rsidRPr="00C62569" w:rsidRDefault="00C62569" w:rsidP="00AE1401">
      <w:pPr>
        <w:numPr>
          <w:ilvl w:val="0"/>
          <w:numId w:val="37"/>
        </w:numPr>
        <w:tabs>
          <w:tab w:val="clear" w:pos="360"/>
          <w:tab w:val="num" w:pos="426"/>
        </w:tabs>
        <w:ind w:left="426" w:hanging="426"/>
        <w:rPr>
          <w:rFonts w:ascii="Arial" w:hAnsi="Arial" w:cs="Arial"/>
          <w:sz w:val="20"/>
        </w:rPr>
      </w:pPr>
      <w:r w:rsidRPr="00C62569">
        <w:rPr>
          <w:rFonts w:ascii="Arial" w:hAnsi="Arial" w:cs="Arial"/>
          <w:iCs/>
          <w:sz w:val="20"/>
        </w:rPr>
        <w:t xml:space="preserve">Ingeval van overlijden van de deelnemer kan de aanspraak als loon uit tegenwoordige dienstbetrekking van </w:t>
      </w:r>
      <w:r w:rsidR="002461E5">
        <w:rPr>
          <w:rFonts w:ascii="Arial" w:hAnsi="Arial" w:cs="Arial"/>
          <w:iCs/>
          <w:sz w:val="20"/>
        </w:rPr>
        <w:t>de werknemer</w:t>
      </w:r>
      <w:r w:rsidRPr="00C62569">
        <w:rPr>
          <w:rFonts w:ascii="Arial" w:hAnsi="Arial" w:cs="Arial"/>
          <w:iCs/>
          <w:sz w:val="20"/>
        </w:rPr>
        <w:t xml:space="preserve"> ter beschikking van de erfgenamen worden gesteld. </w:t>
      </w:r>
      <w:r w:rsidRPr="00C62569">
        <w:rPr>
          <w:rFonts w:ascii="Arial" w:hAnsi="Arial" w:cs="Arial"/>
          <w:sz w:val="20"/>
        </w:rPr>
        <w:t xml:space="preserve">Bij overlijden van </w:t>
      </w:r>
      <w:r w:rsidR="002461E5">
        <w:rPr>
          <w:rFonts w:ascii="Arial" w:hAnsi="Arial" w:cs="Arial"/>
          <w:sz w:val="20"/>
        </w:rPr>
        <w:t>de werknemer</w:t>
      </w:r>
      <w:r w:rsidRPr="00C62569">
        <w:rPr>
          <w:rFonts w:ascii="Arial" w:hAnsi="Arial" w:cs="Arial"/>
          <w:sz w:val="20"/>
        </w:rPr>
        <w:t xml:space="preserve"> maakt het levensloopsaldo, na loonheffing, deel uit van de nalatenschap.</w:t>
      </w:r>
    </w:p>
    <w:p w14:paraId="3733D010" w14:textId="77777777" w:rsidR="00C62569" w:rsidRPr="00C62569" w:rsidRDefault="00C62569" w:rsidP="00AE1401">
      <w:pPr>
        <w:numPr>
          <w:ilvl w:val="0"/>
          <w:numId w:val="37"/>
        </w:numPr>
        <w:tabs>
          <w:tab w:val="clear" w:pos="360"/>
          <w:tab w:val="num" w:pos="426"/>
        </w:tabs>
        <w:ind w:left="426" w:hanging="426"/>
        <w:rPr>
          <w:rFonts w:ascii="Arial" w:hAnsi="Arial" w:cs="Arial"/>
          <w:iCs/>
          <w:sz w:val="20"/>
        </w:rPr>
      </w:pPr>
      <w:r w:rsidRPr="00C62569">
        <w:rPr>
          <w:rFonts w:ascii="Arial" w:hAnsi="Arial" w:cs="Arial"/>
          <w:iCs/>
          <w:sz w:val="20"/>
        </w:rPr>
        <w:t xml:space="preserve">Indien de pensioenuitvoerder hiertoe de mogelijkheid biedt, kan </w:t>
      </w:r>
      <w:r w:rsidR="002461E5">
        <w:rPr>
          <w:rFonts w:ascii="Arial" w:hAnsi="Arial" w:cs="Arial"/>
          <w:iCs/>
          <w:sz w:val="20"/>
        </w:rPr>
        <w:t>de werknemer</w:t>
      </w:r>
      <w:r w:rsidRPr="00C62569">
        <w:rPr>
          <w:rFonts w:ascii="Arial" w:hAnsi="Arial" w:cs="Arial"/>
          <w:iCs/>
          <w:sz w:val="20"/>
        </w:rPr>
        <w:t xml:space="preserve"> een aanspraak ingevolge de levensloopregeling omzetten in een aanspraak ingevolge een pensioenregeling voorzover de fiscale grenzen in de Wet op de loonbelasting 1964 niet worden overschreden.</w:t>
      </w:r>
    </w:p>
    <w:p w14:paraId="3733D011" w14:textId="77777777" w:rsidR="00C62569" w:rsidRPr="00C62569" w:rsidRDefault="00C62569" w:rsidP="00DA3DAE">
      <w:pPr>
        <w:tabs>
          <w:tab w:val="num" w:pos="426"/>
        </w:tabs>
        <w:ind w:left="426" w:hanging="426"/>
        <w:rPr>
          <w:rFonts w:ascii="Arial" w:hAnsi="Arial" w:cs="Arial"/>
          <w:i/>
          <w:sz w:val="20"/>
        </w:rPr>
      </w:pPr>
    </w:p>
    <w:p w14:paraId="3733D012" w14:textId="77777777" w:rsidR="00C62569" w:rsidRPr="004F6390" w:rsidRDefault="004F6390" w:rsidP="004F6390">
      <w:pPr>
        <w:pStyle w:val="03artikelkop"/>
        <w:outlineLvl w:val="0"/>
        <w:rPr>
          <w:rFonts w:ascii="Arial" w:hAnsi="Arial" w:cs="Arial"/>
          <w:b/>
          <w:bCs/>
          <w:sz w:val="20"/>
        </w:rPr>
      </w:pPr>
      <w:r>
        <w:rPr>
          <w:rFonts w:ascii="Arial" w:hAnsi="Arial" w:cs="Arial"/>
          <w:b/>
          <w:bCs/>
          <w:sz w:val="20"/>
        </w:rPr>
        <w:t>Artikel 8</w:t>
      </w:r>
      <w:r>
        <w:rPr>
          <w:rFonts w:ascii="Arial" w:hAnsi="Arial" w:cs="Arial"/>
          <w:b/>
          <w:bCs/>
          <w:sz w:val="20"/>
        </w:rPr>
        <w:tab/>
      </w:r>
      <w:r w:rsidR="00C62569" w:rsidRPr="004F6390">
        <w:rPr>
          <w:rFonts w:ascii="Arial" w:hAnsi="Arial" w:cs="Arial"/>
          <w:b/>
          <w:bCs/>
          <w:sz w:val="20"/>
        </w:rPr>
        <w:t>Verlof</w:t>
      </w:r>
    </w:p>
    <w:p w14:paraId="3733D013" w14:textId="77777777" w:rsidR="00C62569" w:rsidRPr="00C62569" w:rsidRDefault="00C62569" w:rsidP="00DA3DAE">
      <w:pPr>
        <w:tabs>
          <w:tab w:val="num" w:pos="426"/>
        </w:tabs>
        <w:ind w:left="426" w:hanging="426"/>
        <w:rPr>
          <w:rFonts w:ascii="Arial" w:hAnsi="Arial" w:cs="Arial"/>
          <w:iCs/>
          <w:sz w:val="20"/>
        </w:rPr>
      </w:pPr>
    </w:p>
    <w:p w14:paraId="3733D014" w14:textId="77777777" w:rsidR="00C62569" w:rsidRPr="00C62569" w:rsidRDefault="00C62569" w:rsidP="00DA3DAE">
      <w:pPr>
        <w:rPr>
          <w:rFonts w:ascii="Arial" w:hAnsi="Arial" w:cs="Arial"/>
          <w:iCs/>
          <w:sz w:val="20"/>
        </w:rPr>
      </w:pPr>
      <w:r w:rsidRPr="00C62569">
        <w:rPr>
          <w:rFonts w:ascii="Arial" w:hAnsi="Arial" w:cs="Arial"/>
          <w:iCs/>
          <w:sz w:val="20"/>
        </w:rPr>
        <w:t xml:space="preserve">De deelnemer kan alleen het levenslooptegoed opnemen voor een periode van verlof als de werkgever daarvoor voorafgaand schriftelijk toestemming heeft verleend. De werkgever beoordeelt het verzoek op de financiële en organisatorische mogelijkheden. </w:t>
      </w:r>
    </w:p>
    <w:p w14:paraId="3733D015" w14:textId="77777777" w:rsidR="00C62569" w:rsidRDefault="00C62569" w:rsidP="00DA3DAE">
      <w:pPr>
        <w:tabs>
          <w:tab w:val="num" w:pos="426"/>
        </w:tabs>
        <w:ind w:left="426" w:hanging="426"/>
        <w:rPr>
          <w:rFonts w:ascii="Arial" w:hAnsi="Arial" w:cs="Arial"/>
          <w:iCs/>
          <w:sz w:val="20"/>
        </w:rPr>
      </w:pPr>
    </w:p>
    <w:p w14:paraId="3733D016" w14:textId="77777777" w:rsidR="00C62569" w:rsidRPr="00C62569" w:rsidRDefault="00C62569" w:rsidP="00DA3DAE">
      <w:pPr>
        <w:tabs>
          <w:tab w:val="num" w:pos="426"/>
        </w:tabs>
        <w:ind w:left="426" w:hanging="426"/>
        <w:rPr>
          <w:rFonts w:ascii="Arial" w:hAnsi="Arial" w:cs="Arial"/>
          <w:iCs/>
          <w:sz w:val="20"/>
        </w:rPr>
      </w:pPr>
    </w:p>
    <w:p w14:paraId="3733D017" w14:textId="77777777" w:rsidR="00C62569" w:rsidRPr="004F6390" w:rsidRDefault="00C62569" w:rsidP="004F6390">
      <w:pPr>
        <w:pStyle w:val="03artikelkop"/>
        <w:outlineLvl w:val="0"/>
        <w:rPr>
          <w:rFonts w:ascii="Arial" w:hAnsi="Arial" w:cs="Arial"/>
          <w:b/>
          <w:bCs/>
          <w:sz w:val="20"/>
        </w:rPr>
      </w:pPr>
      <w:r w:rsidRPr="004F6390">
        <w:rPr>
          <w:rFonts w:ascii="Arial" w:hAnsi="Arial" w:cs="Arial"/>
          <w:b/>
          <w:bCs/>
          <w:sz w:val="20"/>
        </w:rPr>
        <w:t>Artikel 9</w:t>
      </w:r>
      <w:r w:rsidR="004F6390">
        <w:rPr>
          <w:rFonts w:ascii="Arial" w:hAnsi="Arial" w:cs="Arial"/>
          <w:b/>
          <w:bCs/>
          <w:sz w:val="20"/>
        </w:rPr>
        <w:tab/>
      </w:r>
    </w:p>
    <w:p w14:paraId="3733D018" w14:textId="77777777" w:rsidR="00C62569" w:rsidRPr="00C62569" w:rsidRDefault="00C62569" w:rsidP="00DA3DAE">
      <w:pPr>
        <w:tabs>
          <w:tab w:val="num" w:pos="426"/>
        </w:tabs>
        <w:ind w:left="426" w:hanging="426"/>
        <w:rPr>
          <w:rFonts w:ascii="Arial" w:hAnsi="Arial" w:cs="Arial"/>
          <w:sz w:val="20"/>
        </w:rPr>
      </w:pPr>
    </w:p>
    <w:p w14:paraId="3733D019" w14:textId="77777777" w:rsidR="00C62569" w:rsidRPr="00C62569" w:rsidRDefault="00C62569" w:rsidP="00AE1401">
      <w:pPr>
        <w:numPr>
          <w:ilvl w:val="0"/>
          <w:numId w:val="39"/>
        </w:numPr>
        <w:tabs>
          <w:tab w:val="num" w:pos="426"/>
        </w:tabs>
        <w:ind w:left="426" w:hanging="426"/>
        <w:rPr>
          <w:rFonts w:ascii="Arial" w:hAnsi="Arial" w:cs="Arial"/>
          <w:sz w:val="20"/>
        </w:rPr>
      </w:pPr>
      <w:r w:rsidRPr="00C62569">
        <w:rPr>
          <w:rFonts w:ascii="Arial" w:hAnsi="Arial" w:cs="Arial"/>
          <w:sz w:val="20"/>
        </w:rPr>
        <w:t>Deze levensloopregeling treedt in werking op 1 januari 2006.</w:t>
      </w:r>
    </w:p>
    <w:p w14:paraId="3733D01A" w14:textId="77777777" w:rsidR="00C62569" w:rsidRPr="00C62569" w:rsidRDefault="00C62569" w:rsidP="00AE1401">
      <w:pPr>
        <w:numPr>
          <w:ilvl w:val="0"/>
          <w:numId w:val="39"/>
        </w:numPr>
        <w:tabs>
          <w:tab w:val="num" w:pos="426"/>
        </w:tabs>
        <w:ind w:left="426" w:hanging="426"/>
        <w:rPr>
          <w:rFonts w:ascii="Arial" w:hAnsi="Arial" w:cs="Arial"/>
          <w:color w:val="FF0000"/>
          <w:sz w:val="20"/>
        </w:rPr>
      </w:pPr>
      <w:r w:rsidRPr="00C62569">
        <w:rPr>
          <w:rFonts w:ascii="Arial" w:hAnsi="Arial" w:cs="Arial"/>
          <w:sz w:val="20"/>
        </w:rPr>
        <w:t>Deze regeling kan door de werkgever worden aangevuld, gewijzigd of opgeheven als bepalingen in de CAO of wetgeving hiervoor aanleiding geven.</w:t>
      </w:r>
    </w:p>
    <w:p w14:paraId="3733D01B" w14:textId="77777777" w:rsidR="00C62569" w:rsidRPr="00C62569" w:rsidRDefault="00C62569" w:rsidP="00AE1401">
      <w:pPr>
        <w:numPr>
          <w:ilvl w:val="0"/>
          <w:numId w:val="39"/>
        </w:numPr>
        <w:tabs>
          <w:tab w:val="num" w:pos="426"/>
        </w:tabs>
        <w:ind w:left="426" w:hanging="426"/>
        <w:rPr>
          <w:rFonts w:ascii="Arial" w:hAnsi="Arial" w:cs="Arial"/>
          <w:color w:val="FF0000"/>
          <w:sz w:val="20"/>
        </w:rPr>
      </w:pPr>
      <w:r w:rsidRPr="00C62569">
        <w:rPr>
          <w:rFonts w:ascii="Arial" w:hAnsi="Arial" w:cs="Arial"/>
          <w:sz w:val="20"/>
        </w:rPr>
        <w:t>In alle gevallen waarin dit reglement niet voorziet, beslist de werkgever.</w:t>
      </w:r>
    </w:p>
    <w:p w14:paraId="3733D01C" w14:textId="77777777" w:rsidR="00C62569" w:rsidRPr="00C62569" w:rsidRDefault="00C62569" w:rsidP="00C62569">
      <w:pPr>
        <w:tabs>
          <w:tab w:val="num" w:pos="426"/>
        </w:tabs>
        <w:ind w:left="426" w:hanging="426"/>
        <w:rPr>
          <w:rFonts w:ascii="Arial" w:hAnsi="Arial" w:cs="Arial"/>
          <w:color w:val="FF0000"/>
          <w:sz w:val="20"/>
        </w:rPr>
      </w:pPr>
    </w:p>
    <w:p w14:paraId="3733D01D" w14:textId="77777777" w:rsidR="00C62569" w:rsidRPr="00C62569" w:rsidRDefault="00C62569" w:rsidP="00C62569">
      <w:pPr>
        <w:tabs>
          <w:tab w:val="num" w:pos="426"/>
        </w:tabs>
        <w:ind w:left="426" w:hanging="426"/>
        <w:rPr>
          <w:rFonts w:ascii="Arial" w:hAnsi="Arial" w:cs="Arial"/>
          <w:sz w:val="20"/>
        </w:rPr>
      </w:pPr>
    </w:p>
    <w:p w14:paraId="3733D01E" w14:textId="77777777" w:rsidR="00C62569" w:rsidRPr="00C62569" w:rsidRDefault="00C62569" w:rsidP="00C62569">
      <w:pPr>
        <w:tabs>
          <w:tab w:val="num" w:pos="426"/>
        </w:tabs>
        <w:ind w:left="426" w:hanging="426"/>
        <w:rPr>
          <w:rFonts w:ascii="Arial" w:hAnsi="Arial" w:cs="Arial"/>
          <w:sz w:val="20"/>
        </w:rPr>
      </w:pPr>
    </w:p>
    <w:p w14:paraId="3733D01F" w14:textId="77777777" w:rsidR="00C62569" w:rsidRPr="00C62569" w:rsidRDefault="00C62569" w:rsidP="00C62569">
      <w:pPr>
        <w:tabs>
          <w:tab w:val="num" w:pos="426"/>
        </w:tabs>
        <w:ind w:left="426" w:hanging="426"/>
        <w:rPr>
          <w:rFonts w:ascii="Arial" w:hAnsi="Arial" w:cs="Arial"/>
          <w:sz w:val="20"/>
        </w:rPr>
      </w:pPr>
    </w:p>
    <w:p w14:paraId="3733D020" w14:textId="77777777" w:rsidR="00C62569" w:rsidRPr="00C62569" w:rsidRDefault="00C62569" w:rsidP="00C62569">
      <w:pPr>
        <w:tabs>
          <w:tab w:val="num" w:pos="426"/>
        </w:tabs>
        <w:ind w:left="426" w:hanging="426"/>
        <w:rPr>
          <w:rFonts w:ascii="Arial" w:hAnsi="Arial" w:cs="Arial"/>
          <w:sz w:val="20"/>
        </w:rPr>
      </w:pPr>
    </w:p>
    <w:p w14:paraId="3733D021" w14:textId="77777777" w:rsidR="00BD153A" w:rsidRPr="00C05E55" w:rsidRDefault="00BD153A" w:rsidP="00C05E55">
      <w:pPr>
        <w:pStyle w:val="03artikelkop"/>
        <w:outlineLvl w:val="0"/>
        <w:rPr>
          <w:rFonts w:ascii="Arial" w:hAnsi="Arial" w:cs="Arial"/>
          <w:b/>
          <w:bCs/>
          <w:sz w:val="24"/>
        </w:rPr>
      </w:pPr>
      <w:r w:rsidRPr="00C62569">
        <w:rPr>
          <w:rFonts w:ascii="Arial" w:hAnsi="Arial" w:cs="Arial"/>
          <w:b/>
          <w:sz w:val="20"/>
        </w:rPr>
        <w:br w:type="page"/>
      </w:r>
      <w:r w:rsidRPr="00C05E55">
        <w:rPr>
          <w:rFonts w:ascii="Arial" w:hAnsi="Arial" w:cs="Arial"/>
          <w:b/>
          <w:bCs/>
          <w:sz w:val="24"/>
        </w:rPr>
        <w:lastRenderedPageBreak/>
        <w:t>Bijlage VII</w:t>
      </w:r>
      <w:r w:rsidR="00175A75" w:rsidRPr="00C05E55">
        <w:rPr>
          <w:rFonts w:ascii="Arial" w:hAnsi="Arial" w:cs="Arial"/>
          <w:b/>
          <w:bCs/>
          <w:sz w:val="24"/>
        </w:rPr>
        <w:t>I</w:t>
      </w:r>
      <w:r w:rsidR="00C05E55">
        <w:rPr>
          <w:rFonts w:ascii="Arial" w:hAnsi="Arial" w:cs="Arial"/>
          <w:b/>
          <w:bCs/>
          <w:sz w:val="24"/>
        </w:rPr>
        <w:tab/>
      </w:r>
      <w:r w:rsidRPr="00C05E55">
        <w:rPr>
          <w:rFonts w:ascii="Arial" w:hAnsi="Arial" w:cs="Arial"/>
          <w:b/>
          <w:bCs/>
          <w:sz w:val="24"/>
        </w:rPr>
        <w:t>Protocol</w:t>
      </w:r>
    </w:p>
    <w:p w14:paraId="3733D024" w14:textId="77777777" w:rsidR="00BF21E2" w:rsidRDefault="00BF21E2" w:rsidP="00E31489">
      <w:pPr>
        <w:ind w:left="709"/>
        <w:rPr>
          <w:rFonts w:ascii="Arial" w:hAnsi="Arial" w:cs="Arial"/>
          <w:color w:val="000000"/>
          <w:sz w:val="20"/>
        </w:rPr>
      </w:pPr>
    </w:p>
    <w:p w14:paraId="3733D025" w14:textId="41556380" w:rsidR="00BF21E2" w:rsidRPr="00BC4BF9" w:rsidRDefault="00BF21E2" w:rsidP="00E31489">
      <w:pPr>
        <w:tabs>
          <w:tab w:val="left" w:pos="0"/>
        </w:tabs>
        <w:rPr>
          <w:rFonts w:ascii="Arial" w:hAnsi="Arial" w:cs="Arial"/>
          <w:b/>
          <w:color w:val="000000"/>
          <w:sz w:val="20"/>
        </w:rPr>
      </w:pPr>
      <w:r w:rsidRPr="00C13A13">
        <w:rPr>
          <w:rFonts w:ascii="Arial" w:hAnsi="Arial" w:cs="Arial"/>
          <w:b/>
          <w:sz w:val="20"/>
        </w:rPr>
        <w:t>1</w:t>
      </w:r>
      <w:r w:rsidRPr="00C13A13">
        <w:rPr>
          <w:rFonts w:ascii="Arial" w:hAnsi="Arial" w:cs="Arial"/>
          <w:b/>
          <w:sz w:val="20"/>
        </w:rPr>
        <w:tab/>
      </w:r>
      <w:r w:rsidR="00C71D76" w:rsidRPr="00C13A13">
        <w:rPr>
          <w:rFonts w:ascii="Arial" w:hAnsi="Arial" w:cs="Arial"/>
          <w:b/>
          <w:sz w:val="20"/>
        </w:rPr>
        <w:t>J</w:t>
      </w:r>
      <w:r w:rsidRPr="00C13A13">
        <w:rPr>
          <w:rFonts w:ascii="Arial" w:hAnsi="Arial" w:cs="Arial"/>
          <w:b/>
          <w:sz w:val="20"/>
        </w:rPr>
        <w:t xml:space="preserve">aarurensystematiek en flexibiliteit </w:t>
      </w:r>
    </w:p>
    <w:p w14:paraId="3733D027" w14:textId="4297FAF9" w:rsidR="00BF21E2" w:rsidRDefault="002F673E">
      <w:pPr>
        <w:ind w:left="720"/>
        <w:rPr>
          <w:rFonts w:ascii="Arial" w:hAnsi="Arial" w:cs="Arial"/>
          <w:sz w:val="20"/>
        </w:rPr>
      </w:pPr>
      <w:r w:rsidRPr="00C13A13">
        <w:rPr>
          <w:rFonts w:ascii="Arial" w:hAnsi="Arial" w:cs="Arial"/>
          <w:sz w:val="20"/>
        </w:rPr>
        <w:t xml:space="preserve"> </w:t>
      </w:r>
    </w:p>
    <w:p w14:paraId="729FFB43" w14:textId="72951B33" w:rsidR="00BA710E" w:rsidRDefault="00BA710E" w:rsidP="00BA710E">
      <w:pPr>
        <w:ind w:left="720"/>
        <w:rPr>
          <w:rFonts w:ascii="Arial" w:hAnsi="Arial" w:cs="Arial"/>
          <w:sz w:val="20"/>
        </w:rPr>
      </w:pPr>
      <w:r>
        <w:rPr>
          <w:rFonts w:ascii="Arial" w:hAnsi="Arial" w:cs="Arial"/>
          <w:sz w:val="20"/>
        </w:rPr>
        <w:t xml:space="preserve">Partijen hadden de intentie om de jaarurensystematiek voor ADL-assistenten per 1 januari 2017 of zo snel als mogelijk daarna, in te voeren. Om organisatorische redenen heeft Fokus medio maart 2017 kenbaar gemaakt in deze een pas op de plaats te maken. Dit </w:t>
      </w:r>
      <w:r w:rsidR="00F05E9B">
        <w:rPr>
          <w:rFonts w:ascii="Arial" w:hAnsi="Arial" w:cs="Arial"/>
          <w:sz w:val="20"/>
        </w:rPr>
        <w:t>voornemen is bekrachti</w:t>
      </w:r>
      <w:r>
        <w:rPr>
          <w:rFonts w:ascii="Arial" w:hAnsi="Arial" w:cs="Arial"/>
          <w:sz w:val="20"/>
        </w:rPr>
        <w:t xml:space="preserve">gd tussen partijen in een periodiek overleg d.d. 1 juni 2017. </w:t>
      </w:r>
    </w:p>
    <w:p w14:paraId="7E7730D9" w14:textId="6A5B111D" w:rsidR="00BA710E" w:rsidRDefault="00BA710E" w:rsidP="00BA710E">
      <w:pPr>
        <w:ind w:left="720"/>
        <w:rPr>
          <w:rFonts w:ascii="Arial" w:hAnsi="Arial" w:cs="Arial"/>
          <w:sz w:val="20"/>
        </w:rPr>
      </w:pPr>
      <w:r>
        <w:rPr>
          <w:rFonts w:ascii="Arial" w:hAnsi="Arial" w:cs="Arial"/>
          <w:sz w:val="20"/>
        </w:rPr>
        <w:t>De jaarurensystematiek wordt derhalve voorlopig en tot nadere orde niet ingevoerd; dit heeft tot gevolg dat:</w:t>
      </w:r>
      <w:bookmarkStart w:id="3" w:name="_GoBack"/>
      <w:bookmarkEnd w:id="3"/>
    </w:p>
    <w:p w14:paraId="3D99EA3F" w14:textId="77777777" w:rsidR="00BA710E" w:rsidRDefault="00BA710E" w:rsidP="00BA710E">
      <w:pPr>
        <w:pStyle w:val="Lijstalinea"/>
        <w:numPr>
          <w:ilvl w:val="0"/>
          <w:numId w:val="9"/>
        </w:numPr>
        <w:ind w:hanging="219"/>
        <w:rPr>
          <w:rFonts w:ascii="Arial" w:hAnsi="Arial" w:cs="Arial"/>
          <w:sz w:val="20"/>
        </w:rPr>
      </w:pPr>
      <w:r>
        <w:rPr>
          <w:rFonts w:ascii="Arial" w:hAnsi="Arial" w:cs="Arial"/>
          <w:sz w:val="20"/>
        </w:rPr>
        <w:t>a</w:t>
      </w:r>
      <w:r w:rsidRPr="0071666C">
        <w:rPr>
          <w:rFonts w:ascii="Arial" w:hAnsi="Arial" w:cs="Arial"/>
          <w:sz w:val="20"/>
        </w:rPr>
        <w:t xml:space="preserve">rtikel 10 lid 3 </w:t>
      </w:r>
      <w:r>
        <w:rPr>
          <w:rFonts w:ascii="Arial" w:hAnsi="Arial" w:cs="Arial"/>
          <w:sz w:val="20"/>
        </w:rPr>
        <w:t>sub a t/m e (Jaarurensystematiek) van de cao buitenwerking wordt gesteld;</w:t>
      </w:r>
    </w:p>
    <w:p w14:paraId="54BBE58E" w14:textId="77777777" w:rsidR="00BA710E" w:rsidRDefault="00BA710E" w:rsidP="00BA710E">
      <w:pPr>
        <w:pStyle w:val="Lijstalinea"/>
        <w:numPr>
          <w:ilvl w:val="0"/>
          <w:numId w:val="9"/>
        </w:numPr>
        <w:ind w:hanging="219"/>
        <w:rPr>
          <w:rFonts w:ascii="Arial" w:hAnsi="Arial" w:cs="Arial"/>
          <w:sz w:val="20"/>
        </w:rPr>
      </w:pPr>
      <w:r>
        <w:rPr>
          <w:rFonts w:ascii="Arial" w:hAnsi="Arial" w:cs="Arial"/>
          <w:sz w:val="20"/>
        </w:rPr>
        <w:t>bijlage X (Uitgangspunten jaarurensystematiek) van de cao buiten werking wordt gesteld.</w:t>
      </w:r>
    </w:p>
    <w:p w14:paraId="47625978" w14:textId="1F8E3023" w:rsidR="00BA710E" w:rsidRDefault="00BA710E" w:rsidP="00BA710E">
      <w:pPr>
        <w:ind w:left="709"/>
        <w:rPr>
          <w:rFonts w:ascii="Arial" w:hAnsi="Arial" w:cs="Arial"/>
          <w:sz w:val="20"/>
        </w:rPr>
      </w:pPr>
      <w:r>
        <w:rPr>
          <w:rFonts w:ascii="Arial" w:hAnsi="Arial" w:cs="Arial"/>
          <w:sz w:val="20"/>
        </w:rPr>
        <w:t xml:space="preserve">Zodra partijen besluiten om de jaarurensystematiek in te voeren worden artikel 3 sub a t/m e en bijlage X ongewijzigd, dan wel in overeenstemming tussen partijen in gewijzigde vorm, wederom in werking gesteld. </w:t>
      </w:r>
    </w:p>
    <w:p w14:paraId="4AC36D77" w14:textId="230F251D" w:rsidR="00BA710E" w:rsidRPr="00C13A13" w:rsidRDefault="00BA710E" w:rsidP="00BA710E">
      <w:pPr>
        <w:ind w:left="720"/>
        <w:rPr>
          <w:rFonts w:ascii="Arial" w:hAnsi="Arial" w:cs="Arial"/>
          <w:sz w:val="20"/>
        </w:rPr>
      </w:pPr>
      <w:r>
        <w:rPr>
          <w:rFonts w:ascii="Arial" w:hAnsi="Arial" w:cs="Arial"/>
          <w:sz w:val="20"/>
        </w:rPr>
        <w:t xml:space="preserve">De evaluatie van </w:t>
      </w:r>
      <w:r w:rsidRPr="00C13A13">
        <w:rPr>
          <w:rFonts w:ascii="Arial" w:hAnsi="Arial" w:cs="Arial"/>
          <w:sz w:val="20"/>
        </w:rPr>
        <w:t xml:space="preserve">de jaarurensystematiek </w:t>
      </w:r>
      <w:r>
        <w:rPr>
          <w:rFonts w:ascii="Arial" w:hAnsi="Arial" w:cs="Arial"/>
          <w:sz w:val="20"/>
        </w:rPr>
        <w:t>door partijen zal als gevolg hiervan verschuiven van eind 2017 naar, op zijn vroegst, eind 2018</w:t>
      </w:r>
      <w:r w:rsidRPr="00C13A13">
        <w:rPr>
          <w:rFonts w:ascii="Arial" w:hAnsi="Arial" w:cs="Arial"/>
          <w:sz w:val="20"/>
        </w:rPr>
        <w:t xml:space="preserve">. Ook zal </w:t>
      </w:r>
      <w:r>
        <w:rPr>
          <w:rFonts w:ascii="Arial" w:hAnsi="Arial" w:cs="Arial"/>
          <w:sz w:val="20"/>
        </w:rPr>
        <w:t xml:space="preserve">pas </w:t>
      </w:r>
      <w:r w:rsidRPr="00C13A13">
        <w:rPr>
          <w:rFonts w:ascii="Arial" w:hAnsi="Arial" w:cs="Arial"/>
          <w:sz w:val="20"/>
        </w:rPr>
        <w:t xml:space="preserve">dan worden bekeken of de jaarurensystematiek eventueel kan worden uitgebreid voor andere werknemers dan die werkzaam zijn in de functie van ADL-assistent en zo ja, onder welke condities. </w:t>
      </w:r>
      <w:r>
        <w:rPr>
          <w:rFonts w:ascii="Arial" w:hAnsi="Arial" w:cs="Arial"/>
          <w:sz w:val="20"/>
        </w:rPr>
        <w:t xml:space="preserve"> </w:t>
      </w:r>
    </w:p>
    <w:p w14:paraId="3733D028" w14:textId="77777777" w:rsidR="00BF21E2" w:rsidRPr="00C13A13" w:rsidRDefault="00BF21E2" w:rsidP="00BF21E2">
      <w:pPr>
        <w:rPr>
          <w:rFonts w:ascii="Arial" w:hAnsi="Arial" w:cs="Arial"/>
          <w:sz w:val="20"/>
        </w:rPr>
      </w:pPr>
    </w:p>
    <w:p w14:paraId="3733D029" w14:textId="77777777" w:rsidR="00BF21E2" w:rsidRPr="00C13A13" w:rsidRDefault="00BF21E2" w:rsidP="00BF21E2">
      <w:pPr>
        <w:rPr>
          <w:rFonts w:ascii="Arial" w:hAnsi="Arial" w:cs="Arial"/>
          <w:b/>
          <w:sz w:val="20"/>
        </w:rPr>
      </w:pPr>
      <w:r w:rsidRPr="00C13A13">
        <w:rPr>
          <w:rFonts w:ascii="Arial" w:hAnsi="Arial" w:cs="Arial"/>
          <w:b/>
          <w:sz w:val="20"/>
        </w:rPr>
        <w:t>2</w:t>
      </w:r>
      <w:r w:rsidRPr="00C13A13">
        <w:rPr>
          <w:rFonts w:ascii="Arial" w:hAnsi="Arial" w:cs="Arial"/>
          <w:b/>
          <w:sz w:val="20"/>
        </w:rPr>
        <w:tab/>
        <w:t xml:space="preserve">Ontzie- en leeftijdsgebonden maatregelen </w:t>
      </w:r>
    </w:p>
    <w:p w14:paraId="3733D02A" w14:textId="77777777" w:rsidR="00BF21E2" w:rsidRPr="00C13A13" w:rsidRDefault="00BF21E2" w:rsidP="00E31489">
      <w:pPr>
        <w:ind w:left="720"/>
        <w:rPr>
          <w:rFonts w:ascii="Arial" w:hAnsi="Arial" w:cs="Arial"/>
          <w:sz w:val="20"/>
        </w:rPr>
      </w:pPr>
      <w:r w:rsidRPr="00C13A13">
        <w:rPr>
          <w:rFonts w:ascii="Arial" w:hAnsi="Arial" w:cs="Arial"/>
          <w:sz w:val="20"/>
        </w:rPr>
        <w:t xml:space="preserve">Partijen zullen bij mogelijke strijdigheid van bepalingen van de CAO Fokus met de wet Gelijke Behandeling, overleg voeren. Doel van het overleg is de strijdigheid op te heffen, mede rekening houdend met de actuele inzichten van onder meer de Commissie Gelijke Behandeling. </w:t>
      </w:r>
    </w:p>
    <w:p w14:paraId="3733D02B" w14:textId="77777777" w:rsidR="00BF21E2" w:rsidRPr="00C13A13" w:rsidRDefault="00BF21E2" w:rsidP="00BF21E2">
      <w:pPr>
        <w:rPr>
          <w:rFonts w:ascii="Arial" w:hAnsi="Arial" w:cs="Arial"/>
          <w:b/>
          <w:sz w:val="20"/>
        </w:rPr>
      </w:pPr>
    </w:p>
    <w:p w14:paraId="3733D02C" w14:textId="77777777" w:rsidR="00BF21E2" w:rsidRPr="00C13A13" w:rsidRDefault="00BF21E2" w:rsidP="00BF21E2">
      <w:pPr>
        <w:rPr>
          <w:rFonts w:ascii="Arial" w:hAnsi="Arial" w:cs="Arial"/>
          <w:b/>
          <w:sz w:val="20"/>
        </w:rPr>
      </w:pPr>
      <w:r w:rsidRPr="00C13A13">
        <w:rPr>
          <w:rFonts w:ascii="Arial" w:hAnsi="Arial" w:cs="Arial"/>
          <w:b/>
          <w:sz w:val="20"/>
        </w:rPr>
        <w:t>3</w:t>
      </w:r>
      <w:r w:rsidRPr="00C13A13">
        <w:rPr>
          <w:rFonts w:ascii="Arial" w:hAnsi="Arial" w:cs="Arial"/>
          <w:b/>
          <w:sz w:val="20"/>
        </w:rPr>
        <w:tab/>
        <w:t>3</w:t>
      </w:r>
      <w:r w:rsidRPr="00C13A13">
        <w:rPr>
          <w:rFonts w:ascii="Arial" w:hAnsi="Arial" w:cs="Arial"/>
          <w:b/>
          <w:sz w:val="20"/>
          <w:vertAlign w:val="superscript"/>
        </w:rPr>
        <w:t>e</w:t>
      </w:r>
      <w:r w:rsidRPr="00C13A13">
        <w:rPr>
          <w:rFonts w:ascii="Arial" w:hAnsi="Arial" w:cs="Arial"/>
          <w:b/>
          <w:sz w:val="20"/>
        </w:rPr>
        <w:t xml:space="preserve"> WW jaar</w:t>
      </w:r>
    </w:p>
    <w:p w14:paraId="3733D02D" w14:textId="77777777" w:rsidR="00BF21E2" w:rsidRPr="00C13A13" w:rsidRDefault="00BF21E2" w:rsidP="00E31489">
      <w:pPr>
        <w:ind w:left="720"/>
        <w:rPr>
          <w:rFonts w:ascii="Arial" w:hAnsi="Arial" w:cs="Arial"/>
          <w:sz w:val="20"/>
        </w:rPr>
      </w:pPr>
      <w:r w:rsidRPr="00C13A13">
        <w:rPr>
          <w:rFonts w:ascii="Arial" w:hAnsi="Arial" w:cs="Arial"/>
          <w:sz w:val="20"/>
        </w:rPr>
        <w:t xml:space="preserve">CAO-partijen spreken af dat de duur en de opbouw van de WW en de loongerelateerde WGA worden gerepareerd conform de afspraken die hierover in het Sociaal Akkoord van april 2013 en in de brieven van de Stichting van de Arbeid van 24 december 2013, 11 juli 2014 en 24 november 2015 zijn gemaakt. CAO-partijen schatten in dat de uitvoeringskosten van de private aanvullende WW/WGA in 2016 en 2017 0,2% van het SV-loon kost. Werknemers nemen de volledige premie inclusief uitvoeringskosten van de private aanvullende WW/WGA voor hun rekening, middels een inhouding op het netto-loon. </w:t>
      </w:r>
    </w:p>
    <w:p w14:paraId="3733D02E" w14:textId="77777777" w:rsidR="00BF21E2" w:rsidRPr="00C13A13" w:rsidRDefault="00BF21E2" w:rsidP="00E31489">
      <w:pPr>
        <w:ind w:left="720"/>
        <w:rPr>
          <w:rFonts w:ascii="Arial" w:hAnsi="Arial" w:cs="Arial"/>
          <w:i/>
          <w:sz w:val="20"/>
        </w:rPr>
      </w:pPr>
      <w:r w:rsidRPr="00C13A13">
        <w:rPr>
          <w:rFonts w:ascii="Arial" w:hAnsi="Arial" w:cs="Arial"/>
          <w:sz w:val="20"/>
        </w:rPr>
        <w:t>CAO-partijen spreken af zich aan te sluiten bij de op te richten nationale private uitvoerder voor de aanvullende private WW/WGA, zodra deze bekend is. De nationale uitvoerder zal een uniforme regeling voor alle werknemers introduceren en voorleggen aan decentrale CAO-partijen. Deze regeling  nemen CAO-partijen één op één over</w:t>
      </w:r>
      <w:r w:rsidRPr="00C13A13">
        <w:rPr>
          <w:rFonts w:ascii="Arial" w:hAnsi="Arial" w:cs="Arial"/>
          <w:i/>
          <w:sz w:val="20"/>
        </w:rPr>
        <w:t>.</w:t>
      </w:r>
    </w:p>
    <w:p w14:paraId="05E8BDCD" w14:textId="77777777" w:rsidR="0094281A" w:rsidRPr="00C13A13" w:rsidRDefault="00BF21E2" w:rsidP="00E31489">
      <w:pPr>
        <w:ind w:firstLine="720"/>
        <w:rPr>
          <w:rFonts w:ascii="Arial" w:hAnsi="Arial" w:cs="Arial"/>
          <w:sz w:val="20"/>
        </w:rPr>
      </w:pPr>
      <w:r w:rsidRPr="00C13A13">
        <w:rPr>
          <w:rFonts w:ascii="Arial" w:hAnsi="Arial" w:cs="Arial"/>
          <w:sz w:val="20"/>
        </w:rPr>
        <w:t>De beoogde looptijd van deze afspraak bedraagt 5 jaar.</w:t>
      </w:r>
    </w:p>
    <w:p w14:paraId="3733D02F" w14:textId="052D5AC4" w:rsidR="00BF21E2" w:rsidRPr="00C13A13" w:rsidRDefault="0094281A" w:rsidP="00E31489">
      <w:pPr>
        <w:ind w:firstLine="720"/>
        <w:rPr>
          <w:rFonts w:ascii="Arial" w:hAnsi="Arial" w:cs="Arial"/>
          <w:sz w:val="20"/>
        </w:rPr>
      </w:pPr>
      <w:r w:rsidRPr="00C13A13">
        <w:rPr>
          <w:rFonts w:ascii="Arial" w:hAnsi="Arial" w:cs="Arial"/>
          <w:sz w:val="20"/>
        </w:rPr>
        <w:t xml:space="preserve">CAO-partijen beogen invoering van vorenstaande voor 1 juli 2017. </w:t>
      </w:r>
      <w:r w:rsidR="00BF21E2" w:rsidRPr="00C13A13">
        <w:rPr>
          <w:rFonts w:ascii="Arial" w:hAnsi="Arial" w:cs="Arial"/>
          <w:sz w:val="20"/>
        </w:rPr>
        <w:t xml:space="preserve"> </w:t>
      </w:r>
    </w:p>
    <w:p w14:paraId="3733D030" w14:textId="77777777" w:rsidR="00BF21E2" w:rsidRPr="00C13A13" w:rsidRDefault="00BF21E2" w:rsidP="00BF21E2">
      <w:pPr>
        <w:rPr>
          <w:rFonts w:ascii="Arial" w:hAnsi="Arial" w:cs="Arial"/>
          <w:sz w:val="20"/>
        </w:rPr>
      </w:pPr>
      <w:r w:rsidRPr="00C13A13">
        <w:rPr>
          <w:rFonts w:ascii="Arial" w:hAnsi="Arial" w:cs="Arial"/>
          <w:sz w:val="20"/>
        </w:rPr>
        <w:t xml:space="preserve">  </w:t>
      </w:r>
    </w:p>
    <w:p w14:paraId="3733D031" w14:textId="77777777" w:rsidR="00BF21E2" w:rsidRPr="00C13A13" w:rsidRDefault="00BF21E2" w:rsidP="00BF21E2">
      <w:pPr>
        <w:rPr>
          <w:rFonts w:ascii="Arial" w:hAnsi="Arial" w:cs="Arial"/>
          <w:b/>
          <w:sz w:val="20"/>
        </w:rPr>
      </w:pPr>
      <w:r w:rsidRPr="00C13A13">
        <w:rPr>
          <w:rFonts w:ascii="Arial" w:hAnsi="Arial" w:cs="Arial"/>
          <w:b/>
          <w:sz w:val="20"/>
        </w:rPr>
        <w:t>4</w:t>
      </w:r>
      <w:r w:rsidRPr="00C13A13">
        <w:rPr>
          <w:rFonts w:ascii="Arial" w:hAnsi="Arial" w:cs="Arial"/>
          <w:b/>
          <w:sz w:val="20"/>
        </w:rPr>
        <w:tab/>
        <w:t>Wachtgeld - Garantieregeling</w:t>
      </w:r>
    </w:p>
    <w:p w14:paraId="3733D032" w14:textId="0E5DFED9" w:rsidR="00BF21E2" w:rsidRPr="00C13A13" w:rsidRDefault="00BF21E2" w:rsidP="00E31489">
      <w:pPr>
        <w:ind w:left="720"/>
        <w:rPr>
          <w:rFonts w:ascii="Arial" w:hAnsi="Arial" w:cs="Arial"/>
          <w:sz w:val="20"/>
        </w:rPr>
      </w:pPr>
      <w:r w:rsidRPr="00C13A13">
        <w:rPr>
          <w:rFonts w:ascii="Arial" w:hAnsi="Arial" w:cs="Arial"/>
          <w:sz w:val="20"/>
        </w:rPr>
        <w:t>Op initiatief van Fokus studeren partijen op de wachtgeldregeling</w:t>
      </w:r>
      <w:r w:rsidR="00FC7A6B">
        <w:rPr>
          <w:rFonts w:ascii="Arial" w:hAnsi="Arial" w:cs="Arial"/>
          <w:sz w:val="20"/>
        </w:rPr>
        <w:t>. Deze studie wordt gecombineerd met de protocolafspraak over het 3</w:t>
      </w:r>
      <w:r w:rsidR="00FC7A6B" w:rsidRPr="00C13A13">
        <w:rPr>
          <w:rFonts w:ascii="Arial" w:hAnsi="Arial" w:cs="Arial"/>
          <w:sz w:val="20"/>
          <w:vertAlign w:val="superscript"/>
        </w:rPr>
        <w:t>e</w:t>
      </w:r>
      <w:r w:rsidR="00FC7A6B">
        <w:rPr>
          <w:rFonts w:ascii="Arial" w:hAnsi="Arial" w:cs="Arial"/>
          <w:sz w:val="20"/>
        </w:rPr>
        <w:t xml:space="preserve"> WW jaar. H</w:t>
      </w:r>
      <w:r w:rsidRPr="00C13A13">
        <w:rPr>
          <w:rFonts w:ascii="Arial" w:hAnsi="Arial" w:cs="Arial"/>
          <w:sz w:val="20"/>
        </w:rPr>
        <w:t xml:space="preserve">et doel </w:t>
      </w:r>
      <w:r w:rsidR="00FC7A6B">
        <w:rPr>
          <w:rFonts w:ascii="Arial" w:hAnsi="Arial" w:cs="Arial"/>
          <w:sz w:val="20"/>
        </w:rPr>
        <w:t xml:space="preserve">is </w:t>
      </w:r>
      <w:r w:rsidRPr="00C13A13">
        <w:rPr>
          <w:rFonts w:ascii="Arial" w:hAnsi="Arial" w:cs="Arial"/>
          <w:sz w:val="20"/>
        </w:rPr>
        <w:t>om per 1-</w:t>
      </w:r>
      <w:r w:rsidR="00FC7A6B">
        <w:rPr>
          <w:rFonts w:ascii="Arial" w:hAnsi="Arial" w:cs="Arial"/>
          <w:sz w:val="20"/>
        </w:rPr>
        <w:t>7</w:t>
      </w:r>
      <w:r w:rsidRPr="00C13A13">
        <w:rPr>
          <w:rFonts w:ascii="Arial" w:hAnsi="Arial" w:cs="Arial"/>
          <w:sz w:val="20"/>
        </w:rPr>
        <w:t xml:space="preserve">-2017 een toekomstbestendige en eenvoudig uitvoerbare regeling te introduceren, waarbij samenloop tussen wachtgeld en transitievergoeding wordt voorkomen. Bij de studie worden ook een aantal uitvoeringsproblemen met betrekking tot de huidige wachtgelregeling betrokken.   </w:t>
      </w:r>
    </w:p>
    <w:p w14:paraId="3733D033" w14:textId="77777777" w:rsidR="00BF21E2" w:rsidRPr="00C13A13" w:rsidRDefault="00BF21E2" w:rsidP="00BF21E2">
      <w:pPr>
        <w:rPr>
          <w:rFonts w:ascii="Arial" w:hAnsi="Arial" w:cs="Arial"/>
          <w:b/>
          <w:sz w:val="20"/>
        </w:rPr>
      </w:pPr>
    </w:p>
    <w:p w14:paraId="3733D034" w14:textId="77777777" w:rsidR="00BF21E2" w:rsidRPr="00C13A13" w:rsidRDefault="00BF21E2" w:rsidP="00BF21E2">
      <w:pPr>
        <w:rPr>
          <w:rFonts w:ascii="Arial" w:hAnsi="Arial" w:cs="Arial"/>
          <w:b/>
          <w:sz w:val="20"/>
        </w:rPr>
      </w:pPr>
      <w:r w:rsidRPr="00C13A13">
        <w:rPr>
          <w:rFonts w:ascii="Arial" w:hAnsi="Arial" w:cs="Arial"/>
          <w:b/>
          <w:sz w:val="20"/>
        </w:rPr>
        <w:t>5</w:t>
      </w:r>
      <w:r w:rsidRPr="00C13A13">
        <w:rPr>
          <w:rFonts w:ascii="Arial" w:hAnsi="Arial" w:cs="Arial"/>
          <w:b/>
          <w:sz w:val="20"/>
        </w:rPr>
        <w:tab/>
        <w:t>Functiewaardering (ORBA)</w:t>
      </w:r>
    </w:p>
    <w:p w14:paraId="3733D035" w14:textId="47067910" w:rsidR="00BF21E2" w:rsidRPr="00C13A13" w:rsidRDefault="00FC7A6B">
      <w:pPr>
        <w:ind w:left="709"/>
        <w:rPr>
          <w:rFonts w:ascii="Arial" w:hAnsi="Arial" w:cs="Arial"/>
          <w:sz w:val="20"/>
        </w:rPr>
      </w:pPr>
      <w:r>
        <w:rPr>
          <w:rFonts w:ascii="Arial" w:hAnsi="Arial" w:cs="Arial"/>
          <w:sz w:val="20"/>
        </w:rPr>
        <w:t>Voor 1 juli 2017</w:t>
      </w:r>
      <w:r w:rsidR="00BF21E2" w:rsidRPr="00C13A13">
        <w:rPr>
          <w:rFonts w:ascii="Arial" w:hAnsi="Arial" w:cs="Arial"/>
          <w:sz w:val="20"/>
        </w:rPr>
        <w:t xml:space="preserve"> zal Fokus de geactualiseerde functiebeschrijving van ADL-assistent bespreken met ADL-assistenten; dit in verband met het feit dat er dan enige tijd in de nieuwe organisatie-inrichting is gewerkt.</w:t>
      </w:r>
    </w:p>
    <w:p w14:paraId="3733D041" w14:textId="7708482C" w:rsidR="00CD5887" w:rsidRDefault="00CD5887" w:rsidP="00E31489">
      <w:pPr>
        <w:ind w:firstLine="709"/>
        <w:rPr>
          <w:rFonts w:ascii="Arial" w:hAnsi="Arial" w:cs="Arial"/>
          <w:sz w:val="20"/>
        </w:rPr>
      </w:pPr>
      <w:r w:rsidRPr="00C13A13">
        <w:rPr>
          <w:rFonts w:ascii="Arial" w:hAnsi="Arial" w:cs="Arial"/>
          <w:sz w:val="20"/>
        </w:rPr>
        <w:t xml:space="preserve"> </w:t>
      </w:r>
    </w:p>
    <w:p w14:paraId="64BED1CE" w14:textId="71943DDD" w:rsidR="00537118" w:rsidRPr="00C13A13" w:rsidRDefault="00537118" w:rsidP="00C13A13">
      <w:pPr>
        <w:pStyle w:val="Lijstalinea"/>
        <w:numPr>
          <w:ilvl w:val="0"/>
          <w:numId w:val="37"/>
        </w:numPr>
        <w:tabs>
          <w:tab w:val="clear" w:pos="360"/>
        </w:tabs>
        <w:ind w:left="709" w:hanging="709"/>
        <w:rPr>
          <w:rFonts w:ascii="Arial" w:hAnsi="Arial" w:cs="Arial"/>
          <w:b/>
          <w:sz w:val="20"/>
        </w:rPr>
      </w:pPr>
      <w:r w:rsidRPr="00C13A13">
        <w:rPr>
          <w:rFonts w:ascii="Arial" w:hAnsi="Arial" w:cs="Arial"/>
          <w:b/>
          <w:sz w:val="20"/>
        </w:rPr>
        <w:t>Mantelzorg</w:t>
      </w:r>
    </w:p>
    <w:p w14:paraId="0B0810E2" w14:textId="23389341" w:rsidR="00537118" w:rsidRDefault="00537118" w:rsidP="00C13A13">
      <w:pPr>
        <w:pStyle w:val="Lijstalinea"/>
        <w:rPr>
          <w:rFonts w:ascii="Arial" w:hAnsi="Arial" w:cs="Arial"/>
          <w:sz w:val="20"/>
        </w:rPr>
      </w:pPr>
      <w:r>
        <w:rPr>
          <w:rFonts w:ascii="Arial" w:hAnsi="Arial" w:cs="Arial"/>
          <w:sz w:val="20"/>
        </w:rPr>
        <w:t>P</w:t>
      </w:r>
      <w:r w:rsidRPr="00C13A13">
        <w:rPr>
          <w:rFonts w:ascii="Arial" w:hAnsi="Arial" w:cs="Arial"/>
          <w:sz w:val="20"/>
        </w:rPr>
        <w:t>artijen</w:t>
      </w:r>
      <w:r>
        <w:rPr>
          <w:rFonts w:ascii="Arial" w:hAnsi="Arial" w:cs="Arial"/>
          <w:sz w:val="20"/>
        </w:rPr>
        <w:t xml:space="preserve"> spreken gedurende de looptijd van deze CAO verder over mantelzorg</w:t>
      </w:r>
      <w:r w:rsidR="00136B00">
        <w:rPr>
          <w:rFonts w:ascii="Arial" w:hAnsi="Arial" w:cs="Arial"/>
          <w:sz w:val="20"/>
        </w:rPr>
        <w:t xml:space="preserve"> en </w:t>
      </w:r>
      <w:r w:rsidR="00D93816">
        <w:rPr>
          <w:rFonts w:ascii="Arial" w:hAnsi="Arial" w:cs="Arial"/>
          <w:sz w:val="20"/>
        </w:rPr>
        <w:t>over eventuele in dit kader te maken afspraken</w:t>
      </w:r>
      <w:r w:rsidR="00136B00">
        <w:rPr>
          <w:rFonts w:ascii="Arial" w:hAnsi="Arial" w:cs="Arial"/>
          <w:sz w:val="20"/>
        </w:rPr>
        <w:t xml:space="preserve">. </w:t>
      </w:r>
      <w:r>
        <w:rPr>
          <w:rFonts w:ascii="Arial" w:hAnsi="Arial" w:cs="Arial"/>
          <w:sz w:val="20"/>
        </w:rPr>
        <w:t xml:space="preserve"> </w:t>
      </w:r>
    </w:p>
    <w:p w14:paraId="3DABCF4C" w14:textId="38D76D12" w:rsidR="009E1C77" w:rsidRPr="009E1C77" w:rsidRDefault="009E1C77" w:rsidP="00C13A13">
      <w:pPr>
        <w:pStyle w:val="Lijstalinea"/>
        <w:rPr>
          <w:rFonts w:ascii="Arial" w:hAnsi="Arial" w:cs="Arial"/>
          <w:sz w:val="20"/>
        </w:rPr>
      </w:pPr>
    </w:p>
    <w:p w14:paraId="50E133F8" w14:textId="2E282D7D" w:rsidR="009E1C77" w:rsidRPr="00C13A13" w:rsidRDefault="009E1C77" w:rsidP="00C13A13">
      <w:pPr>
        <w:pStyle w:val="Lijstalinea"/>
        <w:numPr>
          <w:ilvl w:val="0"/>
          <w:numId w:val="37"/>
        </w:numPr>
        <w:tabs>
          <w:tab w:val="clear" w:pos="360"/>
          <w:tab w:val="num" w:pos="851"/>
        </w:tabs>
        <w:ind w:left="709" w:hanging="709"/>
        <w:rPr>
          <w:rFonts w:ascii="Arial" w:hAnsi="Arial" w:cs="Arial"/>
          <w:b/>
          <w:sz w:val="20"/>
        </w:rPr>
      </w:pPr>
      <w:r w:rsidRPr="00C13A13">
        <w:rPr>
          <w:rFonts w:ascii="Arial" w:hAnsi="Arial" w:cs="Arial"/>
          <w:b/>
          <w:sz w:val="20"/>
        </w:rPr>
        <w:t>Vitaliteit</w:t>
      </w:r>
    </w:p>
    <w:p w14:paraId="7072E441" w14:textId="2F969A90" w:rsidR="00537DD3" w:rsidRDefault="009E1C77" w:rsidP="00C13A13">
      <w:pPr>
        <w:ind w:left="709"/>
        <w:rPr>
          <w:rFonts w:ascii="Arial" w:hAnsi="Arial" w:cs="Arial"/>
          <w:sz w:val="20"/>
        </w:rPr>
      </w:pPr>
      <w:r w:rsidRPr="00C13A13">
        <w:rPr>
          <w:rFonts w:ascii="Arial" w:hAnsi="Arial" w:cs="Arial"/>
          <w:sz w:val="20"/>
        </w:rPr>
        <w:t>Ge</w:t>
      </w:r>
      <w:r>
        <w:rPr>
          <w:rFonts w:ascii="Arial" w:hAnsi="Arial" w:cs="Arial"/>
          <w:sz w:val="20"/>
        </w:rPr>
        <w:t>durende de looptijd van deze cao spreken partijen nader over vitaliteit</w:t>
      </w:r>
      <w:r w:rsidR="00537DD3">
        <w:rPr>
          <w:rFonts w:ascii="Arial" w:hAnsi="Arial" w:cs="Arial"/>
          <w:sz w:val="20"/>
        </w:rPr>
        <w:t>. In deze studie zal o.a. aandacht worden besteed aan:</w:t>
      </w:r>
    </w:p>
    <w:p w14:paraId="2225F17E" w14:textId="1C865EE9" w:rsidR="00537DD3" w:rsidRDefault="00537DD3" w:rsidP="00C13A13">
      <w:pPr>
        <w:pStyle w:val="Lijstalinea"/>
        <w:numPr>
          <w:ilvl w:val="0"/>
          <w:numId w:val="9"/>
        </w:numPr>
        <w:ind w:hanging="219"/>
        <w:rPr>
          <w:rFonts w:ascii="Arial" w:hAnsi="Arial" w:cs="Arial"/>
          <w:sz w:val="20"/>
        </w:rPr>
      </w:pPr>
      <w:r w:rsidRPr="00C13A13">
        <w:rPr>
          <w:rFonts w:ascii="Arial" w:hAnsi="Arial" w:cs="Arial"/>
          <w:sz w:val="20"/>
        </w:rPr>
        <w:t>gezondheid in algmene zin</w:t>
      </w:r>
      <w:r>
        <w:rPr>
          <w:rFonts w:ascii="Arial" w:hAnsi="Arial" w:cs="Arial"/>
          <w:sz w:val="20"/>
        </w:rPr>
        <w:t>;</w:t>
      </w:r>
    </w:p>
    <w:p w14:paraId="53254128" w14:textId="69F3DD38" w:rsidR="00537DD3" w:rsidRDefault="00537DD3" w:rsidP="00C13A13">
      <w:pPr>
        <w:pStyle w:val="Lijstalinea"/>
        <w:numPr>
          <w:ilvl w:val="0"/>
          <w:numId w:val="9"/>
        </w:numPr>
        <w:ind w:hanging="219"/>
        <w:rPr>
          <w:rFonts w:ascii="Arial" w:hAnsi="Arial" w:cs="Arial"/>
          <w:sz w:val="20"/>
        </w:rPr>
      </w:pPr>
      <w:r w:rsidRPr="00C13A13">
        <w:rPr>
          <w:rFonts w:ascii="Arial" w:hAnsi="Arial" w:cs="Arial"/>
          <w:sz w:val="20"/>
        </w:rPr>
        <w:t>fysieke en mentale belasting</w:t>
      </w:r>
      <w:r>
        <w:rPr>
          <w:rFonts w:ascii="Arial" w:hAnsi="Arial" w:cs="Arial"/>
          <w:sz w:val="20"/>
        </w:rPr>
        <w:t>;</w:t>
      </w:r>
    </w:p>
    <w:p w14:paraId="40509E87" w14:textId="4B7A9F9C" w:rsidR="00537DD3" w:rsidRDefault="00537DD3" w:rsidP="00C13A13">
      <w:pPr>
        <w:pStyle w:val="Lijstalinea"/>
        <w:numPr>
          <w:ilvl w:val="0"/>
          <w:numId w:val="9"/>
        </w:numPr>
        <w:ind w:hanging="219"/>
        <w:rPr>
          <w:rFonts w:ascii="Arial" w:hAnsi="Arial" w:cs="Arial"/>
          <w:sz w:val="20"/>
        </w:rPr>
      </w:pPr>
      <w:r w:rsidRPr="00C13A13">
        <w:rPr>
          <w:rFonts w:ascii="Arial" w:hAnsi="Arial" w:cs="Arial"/>
          <w:sz w:val="20"/>
        </w:rPr>
        <w:lastRenderedPageBreak/>
        <w:t>het in deeltijd werken van oudere werknemers</w:t>
      </w:r>
      <w:r>
        <w:rPr>
          <w:rFonts w:ascii="Arial" w:hAnsi="Arial" w:cs="Arial"/>
          <w:sz w:val="20"/>
        </w:rPr>
        <w:t>;</w:t>
      </w:r>
    </w:p>
    <w:p w14:paraId="3733D042" w14:textId="7F328208" w:rsidR="00CD5887" w:rsidRDefault="00537DD3" w:rsidP="00C13A13">
      <w:pPr>
        <w:pStyle w:val="Lijstalinea"/>
        <w:numPr>
          <w:ilvl w:val="0"/>
          <w:numId w:val="9"/>
        </w:numPr>
        <w:ind w:hanging="219"/>
        <w:rPr>
          <w:rFonts w:ascii="Arial" w:hAnsi="Arial" w:cs="Arial"/>
          <w:sz w:val="20"/>
        </w:rPr>
      </w:pPr>
      <w:r w:rsidRPr="00C13A13">
        <w:rPr>
          <w:rFonts w:ascii="Arial" w:hAnsi="Arial" w:cs="Arial"/>
          <w:sz w:val="20"/>
        </w:rPr>
        <w:t>het aantal opeenvolgende nachtdiensten.</w:t>
      </w:r>
    </w:p>
    <w:p w14:paraId="08855C4C" w14:textId="77777777" w:rsidR="00537DD3" w:rsidRPr="00537DD3" w:rsidRDefault="00537DD3">
      <w:pPr>
        <w:rPr>
          <w:rFonts w:ascii="Arial" w:hAnsi="Arial" w:cs="Arial"/>
          <w:sz w:val="20"/>
        </w:rPr>
      </w:pPr>
    </w:p>
    <w:p w14:paraId="7FC38702" w14:textId="05637567" w:rsidR="00537DD3" w:rsidRPr="00C13A13" w:rsidRDefault="00537DD3" w:rsidP="00C13A13">
      <w:pPr>
        <w:pStyle w:val="Lijstalinea"/>
        <w:numPr>
          <w:ilvl w:val="0"/>
          <w:numId w:val="37"/>
        </w:numPr>
        <w:tabs>
          <w:tab w:val="clear" w:pos="360"/>
          <w:tab w:val="num" w:pos="709"/>
        </w:tabs>
        <w:ind w:left="709" w:hanging="709"/>
        <w:rPr>
          <w:rFonts w:ascii="Arial" w:hAnsi="Arial" w:cs="Arial"/>
          <w:b/>
          <w:sz w:val="20"/>
        </w:rPr>
      </w:pPr>
      <w:r w:rsidRPr="00C13A13">
        <w:rPr>
          <w:rFonts w:ascii="Arial" w:hAnsi="Arial" w:cs="Arial"/>
          <w:b/>
          <w:sz w:val="20"/>
        </w:rPr>
        <w:t>ORT</w:t>
      </w:r>
    </w:p>
    <w:p w14:paraId="0B1F5396" w14:textId="77777777" w:rsidR="00537DD3" w:rsidRPr="00C13A13" w:rsidRDefault="00537DD3" w:rsidP="00C13A13">
      <w:pPr>
        <w:pStyle w:val="Lijstalinea"/>
        <w:ind w:left="709"/>
        <w:rPr>
          <w:rFonts w:ascii="Arial" w:hAnsi="Arial" w:cs="Arial"/>
          <w:sz w:val="20"/>
        </w:rPr>
      </w:pPr>
      <w:r w:rsidRPr="00C13A13">
        <w:rPr>
          <w:rFonts w:ascii="Arial" w:hAnsi="Arial" w:cs="Arial"/>
          <w:sz w:val="20"/>
        </w:rPr>
        <w:t xml:space="preserve">CAO-partijen hebben afspraken gemaakt om de ORT-toeslag op vakantie-uren eind 2016/begin 2017 af te wikkelen over de voorliggende 5 jaar. In 2016 is de toeslag over opgenomen vakantie-uren reeds betaald, er resteert afwikkeling over de jaren 2012 tot en met 2015. </w:t>
      </w:r>
    </w:p>
    <w:p w14:paraId="4BD65EB5" w14:textId="48743384" w:rsidR="00537DD3" w:rsidRPr="00C13A13" w:rsidRDefault="00537DD3" w:rsidP="00C13A13">
      <w:pPr>
        <w:pStyle w:val="Lijstalinea"/>
        <w:ind w:left="0" w:firstLine="709"/>
        <w:rPr>
          <w:rFonts w:ascii="Arial" w:hAnsi="Arial" w:cs="Arial"/>
          <w:sz w:val="20"/>
        </w:rPr>
      </w:pPr>
      <w:r w:rsidRPr="00C13A13">
        <w:rPr>
          <w:rFonts w:ascii="Arial" w:hAnsi="Arial" w:cs="Arial"/>
          <w:sz w:val="20"/>
        </w:rPr>
        <w:t xml:space="preserve">Daartoe </w:t>
      </w:r>
      <w:r w:rsidR="000007F8">
        <w:rPr>
          <w:rFonts w:ascii="Arial" w:hAnsi="Arial" w:cs="Arial"/>
          <w:sz w:val="20"/>
        </w:rPr>
        <w:t>zijn</w:t>
      </w:r>
      <w:r w:rsidRPr="00C13A13">
        <w:rPr>
          <w:rFonts w:ascii="Arial" w:hAnsi="Arial" w:cs="Arial"/>
          <w:sz w:val="20"/>
        </w:rPr>
        <w:t xml:space="preserve"> de volgende afspraken </w:t>
      </w:r>
      <w:r w:rsidR="000007F8">
        <w:rPr>
          <w:rFonts w:ascii="Arial" w:hAnsi="Arial" w:cs="Arial"/>
          <w:sz w:val="20"/>
        </w:rPr>
        <w:t>gemaakt</w:t>
      </w:r>
      <w:r w:rsidRPr="00C13A13">
        <w:rPr>
          <w:rFonts w:ascii="Arial" w:hAnsi="Arial" w:cs="Arial"/>
          <w:sz w:val="20"/>
        </w:rPr>
        <w:t>:</w:t>
      </w:r>
    </w:p>
    <w:p w14:paraId="5AA22161" w14:textId="77777777" w:rsidR="00537DD3" w:rsidRPr="00C13A13" w:rsidRDefault="00537DD3" w:rsidP="00537DD3">
      <w:pPr>
        <w:pStyle w:val="Lijstalinea"/>
        <w:numPr>
          <w:ilvl w:val="0"/>
          <w:numId w:val="61"/>
        </w:numPr>
        <w:ind w:left="993" w:hanging="284"/>
        <w:contextualSpacing w:val="0"/>
        <w:rPr>
          <w:rFonts w:ascii="Arial" w:hAnsi="Arial" w:cs="Arial"/>
          <w:sz w:val="20"/>
        </w:rPr>
      </w:pPr>
      <w:r w:rsidRPr="00C13A13">
        <w:rPr>
          <w:rFonts w:ascii="Arial" w:hAnsi="Arial" w:cs="Arial"/>
          <w:sz w:val="20"/>
        </w:rPr>
        <w:t xml:space="preserve">Aan de medewerker die in de periode 1-1-2012 tot en met 31-12-2015 in dienst was van Fokus en die op 1 december 2016 nog in dienst is en die in die periode overeenkomstig art. 7 lid 4 van deze CAO ORT heeft ontvangen, wordt een nabetaling gedaan van de over deze periode niet-betaalde ORT op genoten/ingeroosterde vakantie-uren. In december 2016/januari/2017/februari 2017 ontvangt voornoemde medewerker een individuele berekening van deze nabetaling waarbij per jaar de gemiddelde ORT-toeslag wordt berekend op basis van de feitelijk gewerkte uren in dat jaar en de daarover gemiddeld betaalde ORT, waarbij wordt uitgegaan van het in december 2016 geldende maandsalaris herleide uurloon. De gemiddelde ORT-toeslag wordt per jaar gerelateerd aan de in dat jaar opgenomen vakantie-uren.  </w:t>
      </w:r>
    </w:p>
    <w:p w14:paraId="18E75EE2" w14:textId="77777777" w:rsidR="00537DD3" w:rsidRPr="00C13A13" w:rsidRDefault="00537DD3" w:rsidP="00537DD3">
      <w:pPr>
        <w:pStyle w:val="Lijstalinea"/>
        <w:numPr>
          <w:ilvl w:val="0"/>
          <w:numId w:val="61"/>
        </w:numPr>
        <w:ind w:left="993" w:hanging="284"/>
        <w:contextualSpacing w:val="0"/>
        <w:rPr>
          <w:rFonts w:ascii="Arial" w:hAnsi="Arial" w:cs="Arial"/>
          <w:sz w:val="20"/>
          <w:u w:val="single"/>
        </w:rPr>
      </w:pPr>
      <w:r w:rsidRPr="00C13A13">
        <w:rPr>
          <w:rFonts w:ascii="Arial" w:hAnsi="Arial" w:cs="Arial"/>
          <w:sz w:val="20"/>
        </w:rPr>
        <w:t>De medewerker die een daartoe strekkende claim indiende bij Fokus en daarvan de ontvangstbevestiging kan overleggen, ontvangt deze toeslag over de aan de datum van de ingekomen claim voorafgaande periode van vijf jaren, onder aftrek van de periode 1 januari 2016 tot en met 31 december 2016.</w:t>
      </w:r>
    </w:p>
    <w:p w14:paraId="7F2FB301" w14:textId="77777777" w:rsidR="00537DD3" w:rsidRPr="00DE7111" w:rsidRDefault="00537DD3" w:rsidP="00537DD3">
      <w:pPr>
        <w:pStyle w:val="Lijstalinea"/>
        <w:numPr>
          <w:ilvl w:val="0"/>
          <w:numId w:val="61"/>
        </w:numPr>
        <w:ind w:left="993" w:hanging="284"/>
        <w:contextualSpacing w:val="0"/>
        <w:rPr>
          <w:rFonts w:ascii="Arial" w:hAnsi="Arial" w:cs="Arial"/>
          <w:sz w:val="18"/>
          <w:szCs w:val="18"/>
          <w:u w:val="single"/>
        </w:rPr>
      </w:pPr>
      <w:r w:rsidRPr="00C13A13">
        <w:rPr>
          <w:rFonts w:ascii="Arial" w:hAnsi="Arial" w:cs="Arial"/>
          <w:sz w:val="20"/>
        </w:rPr>
        <w:t>Met deze regeling hebben CAO-partijen beoogd om de aanspraken i.v.m. gemiste ORT over vakantie-uren over genoemde periode volledig te compenseren.</w:t>
      </w:r>
    </w:p>
    <w:p w14:paraId="6B7BC70E" w14:textId="77777777" w:rsidR="00537DD3" w:rsidRPr="00C13A13" w:rsidRDefault="00537DD3" w:rsidP="00C13A13">
      <w:pPr>
        <w:pStyle w:val="Lijstalinea"/>
        <w:ind w:left="709"/>
        <w:rPr>
          <w:rFonts w:ascii="Arial" w:hAnsi="Arial" w:cs="Arial"/>
          <w:sz w:val="20"/>
        </w:rPr>
      </w:pPr>
    </w:p>
    <w:p w14:paraId="3733D044" w14:textId="7E4D19B1" w:rsidR="007C3522" w:rsidRPr="00C05E55" w:rsidRDefault="007C3522" w:rsidP="00C13A13">
      <w:pPr>
        <w:pStyle w:val="03artikelkop"/>
        <w:outlineLvl w:val="0"/>
        <w:rPr>
          <w:rFonts w:ascii="Arial" w:hAnsi="Arial" w:cs="Arial"/>
          <w:b/>
          <w:bCs/>
          <w:sz w:val="24"/>
        </w:rPr>
      </w:pPr>
      <w:r>
        <w:rPr>
          <w:rFonts w:ascii="Arial" w:hAnsi="Arial" w:cs="Arial"/>
          <w:iCs/>
          <w:sz w:val="20"/>
        </w:rPr>
        <w:br w:type="page"/>
      </w:r>
      <w:r w:rsidR="00C05E55">
        <w:rPr>
          <w:rFonts w:ascii="Arial" w:hAnsi="Arial" w:cs="Arial"/>
          <w:b/>
          <w:bCs/>
          <w:sz w:val="24"/>
        </w:rPr>
        <w:lastRenderedPageBreak/>
        <w:t>Bijlage IX</w:t>
      </w:r>
      <w:r w:rsidR="00C05E55">
        <w:rPr>
          <w:rFonts w:ascii="Arial" w:hAnsi="Arial" w:cs="Arial"/>
          <w:b/>
          <w:bCs/>
          <w:sz w:val="24"/>
        </w:rPr>
        <w:tab/>
      </w:r>
      <w:r w:rsidRPr="00C05E55">
        <w:rPr>
          <w:rFonts w:ascii="Arial" w:hAnsi="Arial" w:cs="Arial"/>
          <w:b/>
          <w:bCs/>
          <w:sz w:val="24"/>
        </w:rPr>
        <w:t>Arbeidstijdenwet</w:t>
      </w:r>
    </w:p>
    <w:p w14:paraId="3733D045" w14:textId="77777777" w:rsidR="007C3522" w:rsidRDefault="007C3522" w:rsidP="007C3522">
      <w:pPr>
        <w:rPr>
          <w:rFonts w:ascii="Arial" w:hAnsi="Arial" w:cs="Arial"/>
          <w:sz w:val="20"/>
        </w:rPr>
      </w:pPr>
    </w:p>
    <w:p w14:paraId="3733D046" w14:textId="77777777" w:rsidR="00760F24" w:rsidRDefault="00760F24" w:rsidP="007C3522">
      <w:pPr>
        <w:rPr>
          <w:rFonts w:ascii="Arial" w:hAnsi="Arial" w:cs="Arial"/>
          <w:sz w:val="20"/>
        </w:rPr>
      </w:pPr>
      <w:r w:rsidRPr="00D06CBF">
        <w:rPr>
          <w:rFonts w:ascii="Arial" w:hAnsi="Arial" w:cs="Arial"/>
          <w:sz w:val="20"/>
        </w:rPr>
        <w:t xml:space="preserve">Deze bijlage is een aanvulling op artikel 10 CAO. Alle relevante artikelen uit de CAO voldoen aan het gestelde in de Arbeidstijdenwet en het Arbeidstijdenbesluit. In de Arbeidstijdenwet is aangegeven op welke onderdelen </w:t>
      </w:r>
      <w:r w:rsidR="006C6713" w:rsidRPr="00D06CBF">
        <w:rPr>
          <w:rFonts w:ascii="Arial" w:hAnsi="Arial" w:cs="Arial"/>
          <w:sz w:val="20"/>
        </w:rPr>
        <w:t>bij CAO van de wet kan worden afgeweken. De relevante artikelen uit de CAO gelden in</w:t>
      </w:r>
      <w:r w:rsidR="006C6713" w:rsidRPr="00D06CBF">
        <w:rPr>
          <w:rFonts w:ascii="Arial" w:hAnsi="Arial" w:cs="Arial"/>
          <w:iCs/>
          <w:sz w:val="20"/>
        </w:rPr>
        <w:t xml:space="preserve"> aanvulling op deze bijlage en binnen de afwijkingsmogelijkheden van de Arbeidstijdenwet.</w:t>
      </w:r>
    </w:p>
    <w:p w14:paraId="3733D047" w14:textId="77777777" w:rsidR="00760F24" w:rsidRPr="00BB20CC" w:rsidRDefault="00760F24" w:rsidP="007C3522">
      <w:pPr>
        <w:rPr>
          <w:rFonts w:ascii="Arial" w:hAnsi="Arial" w:cs="Arial"/>
          <w:sz w:val="20"/>
        </w:rPr>
      </w:pPr>
    </w:p>
    <w:p w14:paraId="3733D048" w14:textId="77777777" w:rsidR="007C3522" w:rsidRPr="00BB20CC" w:rsidRDefault="007C3522" w:rsidP="007C3522">
      <w:pPr>
        <w:rPr>
          <w:rFonts w:ascii="Arial" w:hAnsi="Arial" w:cs="Arial"/>
          <w:sz w:val="20"/>
          <w:u w:val="single"/>
        </w:rPr>
      </w:pPr>
      <w:r w:rsidRPr="00BB20CC">
        <w:rPr>
          <w:rFonts w:ascii="Arial" w:hAnsi="Arial" w:cs="Arial"/>
          <w:sz w:val="20"/>
          <w:u w:val="single"/>
        </w:rPr>
        <w:t>Algemeen</w:t>
      </w:r>
    </w:p>
    <w:p w14:paraId="3733D049" w14:textId="77777777" w:rsidR="007C3522" w:rsidRPr="00BB20CC" w:rsidRDefault="007C3522" w:rsidP="007C3522">
      <w:pPr>
        <w:rPr>
          <w:rFonts w:ascii="Arial" w:hAnsi="Arial" w:cs="Arial"/>
          <w:sz w:val="20"/>
        </w:rPr>
      </w:pPr>
      <w:r w:rsidRPr="00BB20CC">
        <w:rPr>
          <w:rFonts w:ascii="Arial" w:hAnsi="Arial" w:cs="Arial"/>
          <w:sz w:val="20"/>
        </w:rPr>
        <w:t xml:space="preserve">Nederland heeft sinds 1 januari 1997 een Arbeidstijdenwet. Deze wet is onlangs op 1 april 2007 behoorlijk aangepast. In de Arbeidstijdenwet worden regels gesteld voor de maximale arbeidstijd en de minimale rusttijd. Werkgever en werknemer moeten zich daaraan houden. De werkgever is daarbij degene die aansprakelijk is. Hoe lang er dan gewerkt mag worden is per situatie beschreven. </w:t>
      </w:r>
    </w:p>
    <w:p w14:paraId="3733D04A" w14:textId="77777777" w:rsidR="007C3522" w:rsidRPr="00BB20CC" w:rsidRDefault="007C3522" w:rsidP="007C3522">
      <w:pPr>
        <w:rPr>
          <w:rFonts w:ascii="Arial" w:hAnsi="Arial" w:cs="Arial"/>
          <w:sz w:val="20"/>
        </w:rPr>
      </w:pPr>
    </w:p>
    <w:p w14:paraId="3733D04B" w14:textId="77777777" w:rsidR="007C3522" w:rsidRPr="00BB20CC" w:rsidRDefault="007C3522" w:rsidP="007C3522">
      <w:pPr>
        <w:rPr>
          <w:rFonts w:ascii="Arial" w:hAnsi="Arial" w:cs="Arial"/>
          <w:sz w:val="20"/>
          <w:u w:val="single"/>
        </w:rPr>
      </w:pPr>
      <w:r w:rsidRPr="00BB20CC">
        <w:rPr>
          <w:rFonts w:ascii="Arial" w:hAnsi="Arial" w:cs="Arial"/>
          <w:sz w:val="20"/>
          <w:u w:val="single"/>
        </w:rPr>
        <w:t>Maximale arbeidsduur (inclusief overwerk)</w:t>
      </w:r>
    </w:p>
    <w:p w14:paraId="3733D04C" w14:textId="77777777" w:rsidR="007C3522" w:rsidRPr="00BB20CC" w:rsidRDefault="007C3522" w:rsidP="007C3522">
      <w:pPr>
        <w:rPr>
          <w:rFonts w:ascii="Arial" w:hAnsi="Arial" w:cs="Arial"/>
          <w:sz w:val="20"/>
        </w:rPr>
      </w:pPr>
      <w:r w:rsidRPr="00BB20CC">
        <w:rPr>
          <w:rFonts w:ascii="Arial" w:hAnsi="Arial" w:cs="Arial"/>
          <w:sz w:val="20"/>
        </w:rPr>
        <w:t xml:space="preserve">Zo bedraagt de </w:t>
      </w:r>
      <w:r w:rsidRPr="00BB20CC">
        <w:rPr>
          <w:rFonts w:ascii="Arial" w:hAnsi="Arial" w:cs="Arial"/>
          <w:i/>
          <w:sz w:val="20"/>
        </w:rPr>
        <w:t>maximale arbeidsduur per dienst</w:t>
      </w:r>
      <w:r w:rsidRPr="00BB20CC">
        <w:rPr>
          <w:rFonts w:ascii="Arial" w:hAnsi="Arial" w:cs="Arial"/>
          <w:sz w:val="20"/>
        </w:rPr>
        <w:t xml:space="preserve"> 12 uur. Let op: dit is dus niet hetzelfde als dienstlengte. Een dienstlengte wordt immers bepaald door het totaal van arbeidstijd en pauze. </w:t>
      </w:r>
    </w:p>
    <w:p w14:paraId="3733D04D" w14:textId="2DEBB189" w:rsidR="007C3522" w:rsidRPr="00BB20CC" w:rsidRDefault="007C3522" w:rsidP="007C3522">
      <w:pPr>
        <w:rPr>
          <w:rFonts w:ascii="Arial" w:hAnsi="Arial" w:cs="Arial"/>
          <w:sz w:val="20"/>
        </w:rPr>
      </w:pPr>
      <w:r w:rsidRPr="00BB20CC">
        <w:rPr>
          <w:rFonts w:ascii="Arial" w:hAnsi="Arial" w:cs="Arial"/>
          <w:sz w:val="20"/>
        </w:rPr>
        <w:t xml:space="preserve">Naast de maximale arbeidstijd per dienst zijn er ook normen voor de </w:t>
      </w:r>
      <w:r w:rsidRPr="00BB20CC">
        <w:rPr>
          <w:rFonts w:ascii="Arial" w:hAnsi="Arial" w:cs="Arial"/>
          <w:i/>
          <w:sz w:val="20"/>
        </w:rPr>
        <w:t>maximale arbeidstijd per week</w:t>
      </w:r>
      <w:r w:rsidRPr="00BB20CC">
        <w:rPr>
          <w:rFonts w:ascii="Arial" w:hAnsi="Arial" w:cs="Arial"/>
          <w:sz w:val="20"/>
        </w:rPr>
        <w:t xml:space="preserve"> (60 uur) en per 4 en 16 weken. De week moet daarbij gezien worden als een periode die begint op zondag om 0:00 uur en eindigt op zaterdag om 24:00 uur. Het dienstrooster hoeft niet op die tijdstippen te beginnen, daar is elke organisatie vrij in. De te tellen uren moeten echter wel vallen binnen het hierboven opgegeven tijdvak.</w:t>
      </w:r>
    </w:p>
    <w:p w14:paraId="3733D04E" w14:textId="77777777" w:rsidR="007C3522" w:rsidRPr="00BB20CC" w:rsidRDefault="007C3522" w:rsidP="007C3522">
      <w:pPr>
        <w:rPr>
          <w:rFonts w:ascii="Arial" w:hAnsi="Arial" w:cs="Arial"/>
          <w:sz w:val="20"/>
        </w:rPr>
      </w:pPr>
      <w:r w:rsidRPr="00BB20CC">
        <w:rPr>
          <w:rFonts w:ascii="Arial" w:hAnsi="Arial" w:cs="Arial"/>
          <w:sz w:val="20"/>
        </w:rPr>
        <w:t>De term overwerk komt in de Arbeidstijdenwet niet voor. Overwerk valt onder de regels die gelden voor de maximale arbeidsduur.</w:t>
      </w:r>
    </w:p>
    <w:p w14:paraId="3733D04F" w14:textId="77777777" w:rsidR="007C3522" w:rsidRPr="00BB20CC" w:rsidRDefault="007C3522" w:rsidP="007C3522">
      <w:pPr>
        <w:rPr>
          <w:rFonts w:ascii="Arial" w:hAnsi="Arial" w:cs="Arial"/>
          <w:sz w:val="20"/>
        </w:rPr>
      </w:pPr>
      <w:r w:rsidRPr="00BB20CC">
        <w:rPr>
          <w:rFonts w:ascii="Arial" w:hAnsi="Arial" w:cs="Arial"/>
          <w:sz w:val="20"/>
        </w:rPr>
        <w:t xml:space="preserve">In sommige situaties kunnen aanvullende afspraken over meer of minder uren werken voorkomen. Deze aanvullende afspraken worden hierna weergegeven in het “Overzicht voor wettelijke normen rond arbeids- en rusttijden”. </w:t>
      </w:r>
    </w:p>
    <w:p w14:paraId="3733D050" w14:textId="77777777" w:rsidR="007C3522" w:rsidRPr="00BB20CC" w:rsidRDefault="007C3522" w:rsidP="007C3522">
      <w:pPr>
        <w:rPr>
          <w:rFonts w:ascii="Arial" w:hAnsi="Arial" w:cs="Arial"/>
          <w:i/>
          <w:sz w:val="20"/>
        </w:rPr>
      </w:pPr>
    </w:p>
    <w:p w14:paraId="3733D051" w14:textId="77777777" w:rsidR="007C3522" w:rsidRPr="00BB20CC" w:rsidRDefault="007C3522" w:rsidP="007C3522">
      <w:pPr>
        <w:rPr>
          <w:rFonts w:ascii="Arial" w:hAnsi="Arial" w:cs="Arial"/>
          <w:sz w:val="20"/>
          <w:u w:val="single"/>
        </w:rPr>
      </w:pPr>
      <w:r w:rsidRPr="00BB20CC">
        <w:rPr>
          <w:rFonts w:ascii="Arial" w:hAnsi="Arial" w:cs="Arial"/>
          <w:sz w:val="20"/>
          <w:u w:val="single"/>
        </w:rPr>
        <w:t>Rusttijden en pauzes</w:t>
      </w:r>
    </w:p>
    <w:p w14:paraId="3733D052" w14:textId="77777777" w:rsidR="007C3522" w:rsidRPr="00BB20CC" w:rsidRDefault="007C3522" w:rsidP="007C3522">
      <w:pPr>
        <w:rPr>
          <w:rFonts w:ascii="Arial" w:hAnsi="Arial" w:cs="Arial"/>
          <w:sz w:val="20"/>
        </w:rPr>
      </w:pPr>
      <w:r w:rsidRPr="00BB20CC">
        <w:rPr>
          <w:rFonts w:ascii="Arial" w:hAnsi="Arial" w:cs="Arial"/>
          <w:sz w:val="20"/>
        </w:rPr>
        <w:t xml:space="preserve">Er zijn normen voor de </w:t>
      </w:r>
      <w:r w:rsidRPr="00BB20CC">
        <w:rPr>
          <w:rFonts w:ascii="Arial" w:hAnsi="Arial" w:cs="Arial"/>
          <w:i/>
          <w:sz w:val="20"/>
        </w:rPr>
        <w:t>rust die je elke dag</w:t>
      </w:r>
      <w:r w:rsidRPr="00BB20CC">
        <w:rPr>
          <w:rFonts w:ascii="Arial" w:hAnsi="Arial" w:cs="Arial"/>
          <w:sz w:val="20"/>
        </w:rPr>
        <w:t xml:space="preserve"> minimaal moet genieten en </w:t>
      </w:r>
      <w:r w:rsidRPr="00BB20CC">
        <w:rPr>
          <w:rFonts w:ascii="Arial" w:hAnsi="Arial" w:cs="Arial"/>
          <w:i/>
          <w:sz w:val="20"/>
        </w:rPr>
        <w:t xml:space="preserve">de rust per 7 x 24 uur </w:t>
      </w:r>
      <w:r w:rsidRPr="00BB20CC">
        <w:rPr>
          <w:rFonts w:ascii="Arial" w:hAnsi="Arial" w:cs="Arial"/>
          <w:sz w:val="20"/>
        </w:rPr>
        <w:t xml:space="preserve">of </w:t>
      </w:r>
      <w:r w:rsidRPr="00BB20CC">
        <w:rPr>
          <w:rFonts w:ascii="Arial" w:hAnsi="Arial" w:cs="Arial"/>
          <w:i/>
          <w:sz w:val="20"/>
        </w:rPr>
        <w:t xml:space="preserve">14 x 24 uur </w:t>
      </w:r>
      <w:r w:rsidRPr="00BB20CC">
        <w:rPr>
          <w:rFonts w:ascii="Arial" w:hAnsi="Arial" w:cs="Arial"/>
          <w:sz w:val="20"/>
        </w:rPr>
        <w:t>(de zogenaamde “wekelijkse” rust). Let op: het woord “wekelijks” is hier bedrieglijk. Om de wekelijkse rust te bepalen ga je 7 x 24 uur (of 14 x 24 uur) tellen vanaf het moment dat je eerste dienst begint na je vrije dagen. Vanaf dat punt reken je 7 x 24 uur (of 14 x 24 uur) verder en dus niet van maandag tot en met zondag o.i.d.</w:t>
      </w:r>
    </w:p>
    <w:p w14:paraId="3733D053" w14:textId="77777777" w:rsidR="007C3522" w:rsidRPr="00BB20CC" w:rsidRDefault="007C3522" w:rsidP="007C3522">
      <w:pPr>
        <w:rPr>
          <w:rFonts w:ascii="Arial" w:hAnsi="Arial" w:cs="Arial"/>
          <w:sz w:val="20"/>
        </w:rPr>
      </w:pPr>
      <w:r w:rsidRPr="00BB20CC">
        <w:rPr>
          <w:rFonts w:ascii="Arial" w:hAnsi="Arial" w:cs="Arial"/>
          <w:sz w:val="20"/>
        </w:rPr>
        <w:t xml:space="preserve">Tevens gelden er normen voor </w:t>
      </w:r>
      <w:r w:rsidRPr="00BB20CC">
        <w:rPr>
          <w:rFonts w:ascii="Arial" w:hAnsi="Arial" w:cs="Arial"/>
          <w:i/>
          <w:sz w:val="20"/>
        </w:rPr>
        <w:t>pauzes</w:t>
      </w:r>
      <w:r w:rsidRPr="00BB20CC">
        <w:rPr>
          <w:rFonts w:ascii="Arial" w:hAnsi="Arial" w:cs="Arial"/>
          <w:sz w:val="20"/>
        </w:rPr>
        <w:t xml:space="preserve">. </w:t>
      </w:r>
    </w:p>
    <w:p w14:paraId="3733D054" w14:textId="77777777" w:rsidR="007C3522" w:rsidRPr="00BB20CC" w:rsidRDefault="007C3522" w:rsidP="007C3522">
      <w:pPr>
        <w:rPr>
          <w:rFonts w:ascii="Arial" w:hAnsi="Arial" w:cs="Arial"/>
          <w:sz w:val="20"/>
        </w:rPr>
      </w:pPr>
    </w:p>
    <w:p w14:paraId="3733D055" w14:textId="77777777" w:rsidR="007C3522" w:rsidRPr="00BB20CC" w:rsidRDefault="007C3522" w:rsidP="007C3522">
      <w:pPr>
        <w:rPr>
          <w:rFonts w:ascii="Arial" w:hAnsi="Arial" w:cs="Arial"/>
          <w:sz w:val="20"/>
          <w:u w:val="single"/>
        </w:rPr>
      </w:pPr>
      <w:r w:rsidRPr="00BB20CC">
        <w:rPr>
          <w:rFonts w:ascii="Arial" w:hAnsi="Arial" w:cs="Arial"/>
          <w:sz w:val="20"/>
          <w:u w:val="single"/>
        </w:rPr>
        <w:t>Werken in nachtdienst</w:t>
      </w:r>
    </w:p>
    <w:p w14:paraId="3733D056" w14:textId="77777777" w:rsidR="007C3522" w:rsidRPr="00BB20CC" w:rsidRDefault="007C3522" w:rsidP="007C3522">
      <w:pPr>
        <w:rPr>
          <w:rFonts w:ascii="Arial" w:hAnsi="Arial" w:cs="Arial"/>
          <w:sz w:val="20"/>
        </w:rPr>
      </w:pPr>
      <w:r w:rsidRPr="00BB20CC">
        <w:rPr>
          <w:rFonts w:ascii="Arial" w:hAnsi="Arial" w:cs="Arial"/>
          <w:sz w:val="20"/>
        </w:rPr>
        <w:t xml:space="preserve">De </w:t>
      </w:r>
      <w:r w:rsidRPr="00BB20CC">
        <w:rPr>
          <w:rFonts w:ascii="Arial" w:hAnsi="Arial" w:cs="Arial"/>
          <w:i/>
          <w:sz w:val="20"/>
        </w:rPr>
        <w:t>maximale arbeidstijd per nachtdienst</w:t>
      </w:r>
      <w:r w:rsidRPr="00BB20CC">
        <w:rPr>
          <w:rFonts w:ascii="Arial" w:hAnsi="Arial" w:cs="Arial"/>
          <w:sz w:val="20"/>
        </w:rPr>
        <w:t xml:space="preserve"> bedraagt 10 uur. </w:t>
      </w:r>
    </w:p>
    <w:p w14:paraId="3733D057" w14:textId="77777777" w:rsidR="007C3522" w:rsidRPr="00BB20CC" w:rsidRDefault="007C3522" w:rsidP="007C3522">
      <w:pPr>
        <w:rPr>
          <w:rFonts w:ascii="Arial" w:hAnsi="Arial" w:cs="Arial"/>
          <w:sz w:val="20"/>
        </w:rPr>
      </w:pPr>
      <w:r w:rsidRPr="00BB20CC">
        <w:rPr>
          <w:rFonts w:ascii="Arial" w:hAnsi="Arial" w:cs="Arial"/>
          <w:sz w:val="20"/>
        </w:rPr>
        <w:t xml:space="preserve">Normen zijn er op het gebied van de </w:t>
      </w:r>
      <w:r w:rsidRPr="00BB20CC">
        <w:rPr>
          <w:rFonts w:ascii="Arial" w:hAnsi="Arial" w:cs="Arial"/>
          <w:i/>
          <w:sz w:val="20"/>
        </w:rPr>
        <w:t>arbeidstijd per (nacht)dienst</w:t>
      </w:r>
      <w:r w:rsidRPr="00BB20CC">
        <w:rPr>
          <w:rFonts w:ascii="Arial" w:hAnsi="Arial" w:cs="Arial"/>
          <w:sz w:val="20"/>
        </w:rPr>
        <w:t xml:space="preserve">, </w:t>
      </w:r>
      <w:r w:rsidRPr="00BB20CC">
        <w:rPr>
          <w:rFonts w:ascii="Arial" w:hAnsi="Arial" w:cs="Arial"/>
          <w:i/>
          <w:sz w:val="20"/>
        </w:rPr>
        <w:t>per week</w:t>
      </w:r>
      <w:r w:rsidRPr="00BB20CC">
        <w:rPr>
          <w:rFonts w:ascii="Arial" w:hAnsi="Arial" w:cs="Arial"/>
          <w:sz w:val="20"/>
        </w:rPr>
        <w:t xml:space="preserve">, </w:t>
      </w:r>
      <w:r w:rsidRPr="00BB20CC">
        <w:rPr>
          <w:rFonts w:ascii="Arial" w:hAnsi="Arial" w:cs="Arial"/>
          <w:i/>
          <w:sz w:val="20"/>
        </w:rPr>
        <w:t>per 4 en 16 weken</w:t>
      </w:r>
      <w:r w:rsidRPr="00BB20CC">
        <w:rPr>
          <w:rFonts w:ascii="Arial" w:hAnsi="Arial" w:cs="Arial"/>
          <w:sz w:val="20"/>
        </w:rPr>
        <w:t xml:space="preserve">. </w:t>
      </w:r>
    </w:p>
    <w:p w14:paraId="3733D058" w14:textId="77777777" w:rsidR="007C3522" w:rsidRPr="00BB20CC" w:rsidRDefault="007C3522" w:rsidP="007C3522">
      <w:pPr>
        <w:rPr>
          <w:rFonts w:ascii="Arial" w:hAnsi="Arial" w:cs="Arial"/>
          <w:sz w:val="20"/>
        </w:rPr>
      </w:pPr>
      <w:r w:rsidRPr="00BB20CC">
        <w:rPr>
          <w:rFonts w:ascii="Arial" w:hAnsi="Arial" w:cs="Arial"/>
          <w:sz w:val="20"/>
        </w:rPr>
        <w:t xml:space="preserve">Ook zijn er normen op het gebied van het </w:t>
      </w:r>
      <w:r w:rsidRPr="00BB20CC">
        <w:rPr>
          <w:rFonts w:ascii="Arial" w:hAnsi="Arial" w:cs="Arial"/>
          <w:i/>
          <w:sz w:val="20"/>
        </w:rPr>
        <w:t>aantal nachtdiensten aaneengesloten werken</w:t>
      </w:r>
      <w:r w:rsidRPr="00BB20CC">
        <w:rPr>
          <w:rFonts w:ascii="Arial" w:hAnsi="Arial" w:cs="Arial"/>
          <w:sz w:val="20"/>
        </w:rPr>
        <w:t xml:space="preserve"> of het </w:t>
      </w:r>
      <w:r w:rsidRPr="00BB20CC">
        <w:rPr>
          <w:rFonts w:ascii="Arial" w:hAnsi="Arial" w:cs="Arial"/>
          <w:i/>
          <w:sz w:val="20"/>
        </w:rPr>
        <w:t>aantal nachtdiensten per jaar</w:t>
      </w:r>
      <w:r w:rsidRPr="00BB20CC">
        <w:rPr>
          <w:rFonts w:ascii="Arial" w:hAnsi="Arial" w:cs="Arial"/>
          <w:sz w:val="20"/>
        </w:rPr>
        <w:t xml:space="preserve">. </w:t>
      </w:r>
    </w:p>
    <w:p w14:paraId="3733D059" w14:textId="77777777" w:rsidR="007C3522" w:rsidRPr="00BB20CC" w:rsidRDefault="007C3522" w:rsidP="007C3522">
      <w:pPr>
        <w:rPr>
          <w:rFonts w:ascii="Arial" w:hAnsi="Arial" w:cs="Arial"/>
          <w:sz w:val="20"/>
        </w:rPr>
      </w:pPr>
      <w:r w:rsidRPr="00BB20CC">
        <w:rPr>
          <w:rFonts w:ascii="Arial" w:hAnsi="Arial" w:cs="Arial"/>
          <w:sz w:val="20"/>
        </w:rPr>
        <w:t xml:space="preserve">Als je nachtdiensten werkt zijn er aanvullende afspraken voor de </w:t>
      </w:r>
      <w:r w:rsidRPr="00BB20CC">
        <w:rPr>
          <w:rFonts w:ascii="Arial" w:hAnsi="Arial" w:cs="Arial"/>
          <w:i/>
          <w:sz w:val="20"/>
        </w:rPr>
        <w:t>aaneengesloten rust na die reeks nachtdiensten</w:t>
      </w:r>
      <w:r w:rsidRPr="00BB20CC">
        <w:rPr>
          <w:rFonts w:ascii="Arial" w:hAnsi="Arial" w:cs="Arial"/>
          <w:sz w:val="20"/>
        </w:rPr>
        <w:t xml:space="preserve"> (een reeks begint bij minimaal drie aaneengesloten nachtdiensten). Volgens de Arbeidstijdenwet is er overigens pas sprake van nachtdienst als er méér dan 1 uur gewerkt wordt tussen middernacht en 06:00 uur. Deze definitie wordt ook gehanteerd in de CAO Fokus (artikel 1)</w:t>
      </w:r>
    </w:p>
    <w:p w14:paraId="3733D05A" w14:textId="77777777" w:rsidR="007C3522" w:rsidRPr="00BB20CC" w:rsidRDefault="007C3522" w:rsidP="007C3522">
      <w:pPr>
        <w:rPr>
          <w:rFonts w:ascii="Arial" w:hAnsi="Arial" w:cs="Arial"/>
          <w:sz w:val="20"/>
        </w:rPr>
      </w:pPr>
    </w:p>
    <w:p w14:paraId="3733D05B" w14:textId="77777777" w:rsidR="007C3522" w:rsidRPr="00BB20CC" w:rsidRDefault="007C3522" w:rsidP="007C3522">
      <w:pPr>
        <w:rPr>
          <w:rFonts w:ascii="Arial" w:hAnsi="Arial" w:cs="Arial"/>
          <w:sz w:val="20"/>
          <w:u w:val="single"/>
        </w:rPr>
      </w:pPr>
      <w:r w:rsidRPr="00BB20CC">
        <w:rPr>
          <w:rFonts w:ascii="Arial" w:hAnsi="Arial" w:cs="Arial"/>
          <w:sz w:val="20"/>
          <w:u w:val="single"/>
        </w:rPr>
        <w:t>Werken op zondag (inclusief weekeinde)</w:t>
      </w:r>
    </w:p>
    <w:p w14:paraId="3733D05C" w14:textId="6FDAA5EB" w:rsidR="007C3522" w:rsidRPr="00BB20CC" w:rsidRDefault="007C3522" w:rsidP="007C3522">
      <w:pPr>
        <w:rPr>
          <w:rFonts w:ascii="Arial" w:hAnsi="Arial" w:cs="Arial"/>
          <w:sz w:val="20"/>
        </w:rPr>
      </w:pPr>
      <w:r w:rsidRPr="00BB20CC">
        <w:rPr>
          <w:rFonts w:ascii="Arial" w:hAnsi="Arial" w:cs="Arial"/>
          <w:sz w:val="20"/>
        </w:rPr>
        <w:t xml:space="preserve">De wet zegt iets over het minimaal </w:t>
      </w:r>
      <w:r w:rsidRPr="00BB20CC">
        <w:rPr>
          <w:rFonts w:ascii="Arial" w:hAnsi="Arial" w:cs="Arial"/>
          <w:i/>
          <w:sz w:val="20"/>
        </w:rPr>
        <w:t>aantal vrije zondagen</w:t>
      </w:r>
      <w:r w:rsidRPr="00BB20CC">
        <w:rPr>
          <w:rFonts w:ascii="Arial" w:hAnsi="Arial" w:cs="Arial"/>
          <w:sz w:val="20"/>
        </w:rPr>
        <w:t xml:space="preserve"> dat je in het rooster moet hebben (het weekeinde komt in de wet niet voor, dat bestaat dus arbeidswettelijk niet),</w:t>
      </w:r>
    </w:p>
    <w:p w14:paraId="3733D05D" w14:textId="77777777" w:rsidR="007C3522" w:rsidRPr="00BB20CC" w:rsidRDefault="007C3522" w:rsidP="007C3522">
      <w:pPr>
        <w:rPr>
          <w:rFonts w:ascii="Arial" w:hAnsi="Arial" w:cs="Arial"/>
          <w:sz w:val="20"/>
        </w:rPr>
      </w:pPr>
    </w:p>
    <w:p w14:paraId="3733D05E" w14:textId="77777777" w:rsidR="007C3522" w:rsidRPr="00BB20CC" w:rsidRDefault="007C3522" w:rsidP="007C3522">
      <w:pPr>
        <w:rPr>
          <w:rFonts w:ascii="Arial" w:hAnsi="Arial" w:cs="Arial"/>
          <w:sz w:val="20"/>
          <w:u w:val="single"/>
        </w:rPr>
      </w:pPr>
      <w:r w:rsidRPr="00BB20CC">
        <w:rPr>
          <w:rFonts w:ascii="Arial" w:hAnsi="Arial" w:cs="Arial"/>
          <w:sz w:val="20"/>
          <w:u w:val="single"/>
        </w:rPr>
        <w:t>Jongere werknemers</w:t>
      </w:r>
    </w:p>
    <w:p w14:paraId="3733D05F" w14:textId="77777777" w:rsidR="007C3522" w:rsidRPr="00BB20CC" w:rsidRDefault="007C3522" w:rsidP="007C3522">
      <w:pPr>
        <w:rPr>
          <w:rFonts w:ascii="Arial" w:hAnsi="Arial" w:cs="Arial"/>
          <w:sz w:val="20"/>
        </w:rPr>
      </w:pPr>
      <w:r w:rsidRPr="00BB20CC">
        <w:rPr>
          <w:rFonts w:ascii="Arial" w:hAnsi="Arial" w:cs="Arial"/>
          <w:sz w:val="20"/>
        </w:rPr>
        <w:t>De Arbeidstijdenwet hanteert verschillende normen voor werknemers van 18 jaar en ouder en voor jongere werknemers (16 en 17 jaar).</w:t>
      </w:r>
    </w:p>
    <w:p w14:paraId="3733D060" w14:textId="77777777" w:rsidR="007C3522" w:rsidRPr="00BB20CC" w:rsidRDefault="007C3522" w:rsidP="007C3522">
      <w:pPr>
        <w:rPr>
          <w:rFonts w:ascii="Arial" w:hAnsi="Arial" w:cs="Arial"/>
          <w:sz w:val="20"/>
        </w:rPr>
      </w:pPr>
    </w:p>
    <w:p w14:paraId="3733D061" w14:textId="77777777" w:rsidR="007C3522" w:rsidRPr="00BB20CC" w:rsidRDefault="007C3522" w:rsidP="007C3522">
      <w:pPr>
        <w:rPr>
          <w:rFonts w:ascii="Arial" w:hAnsi="Arial" w:cs="Arial"/>
          <w:sz w:val="20"/>
        </w:rPr>
      </w:pPr>
      <w:r w:rsidRPr="00BB20CC">
        <w:rPr>
          <w:rFonts w:ascii="Arial" w:hAnsi="Arial" w:cs="Arial"/>
          <w:sz w:val="20"/>
        </w:rPr>
        <w:t>In het “Overzicht wettelijke normen rond arbeids- en rusttijden” worden de normen en aanvullende afspraken verder uitgewerkt.</w:t>
      </w:r>
    </w:p>
    <w:p w14:paraId="3733D062" w14:textId="77777777" w:rsidR="001D04A0" w:rsidRDefault="001D04A0" w:rsidP="007C3522">
      <w:pPr>
        <w:rPr>
          <w:rFonts w:ascii="Arial" w:hAnsi="Arial" w:cs="Arial"/>
          <w:b/>
          <w:sz w:val="20"/>
        </w:rPr>
      </w:pPr>
    </w:p>
    <w:p w14:paraId="3733D063" w14:textId="77777777" w:rsidR="007C3522" w:rsidRPr="00BB20CC" w:rsidRDefault="007C3522" w:rsidP="007C3522">
      <w:pPr>
        <w:rPr>
          <w:rFonts w:ascii="Arial" w:hAnsi="Arial" w:cs="Arial"/>
          <w:b/>
          <w:sz w:val="20"/>
        </w:rPr>
      </w:pPr>
      <w:r w:rsidRPr="00BB20CC">
        <w:rPr>
          <w:rFonts w:ascii="Arial" w:hAnsi="Arial" w:cs="Arial"/>
          <w:b/>
          <w:sz w:val="20"/>
        </w:rPr>
        <w:t>Overzicht wettelijke normen rond arbeids- en rusttijden</w:t>
      </w:r>
    </w:p>
    <w:p w14:paraId="3733D064" w14:textId="77777777" w:rsidR="007C3522" w:rsidRPr="00BB20CC" w:rsidRDefault="007C3522" w:rsidP="007C3522">
      <w:pPr>
        <w:rPr>
          <w:rFonts w:ascii="Arial" w:hAnsi="Arial" w:cs="Arial"/>
          <w:sz w:val="20"/>
        </w:rPr>
      </w:pPr>
    </w:p>
    <w:p w14:paraId="3733D065" w14:textId="77777777" w:rsidR="007C3522" w:rsidRPr="00BB20CC" w:rsidRDefault="007C3522" w:rsidP="007C3522">
      <w:pPr>
        <w:rPr>
          <w:rFonts w:ascii="Arial" w:hAnsi="Arial" w:cs="Arial"/>
          <w:sz w:val="20"/>
        </w:rPr>
      </w:pPr>
      <w:r w:rsidRPr="00BB20CC">
        <w:rPr>
          <w:rFonts w:ascii="Arial" w:hAnsi="Arial" w:cs="Arial"/>
          <w:sz w:val="20"/>
        </w:rPr>
        <w:t>In onderstaande tabel zijn voor werknemers van 18 jaar of ouder schematisch de normen uit de ver</w:t>
      </w:r>
      <w:r w:rsidRPr="00BB20CC">
        <w:rPr>
          <w:rFonts w:ascii="Arial" w:hAnsi="Arial" w:cs="Arial"/>
          <w:sz w:val="20"/>
        </w:rPr>
        <w:softHyphen/>
        <w:t>eenvoudigde Arbeidstijdenwet (ATW) weergegeven, inclusief de voor iedereen geldende afwijkingen daarop in het Arbeidstijdenbesluit (ATB). In de meeste gevallen is in de tabel sprake van een enkelvoudige norm (standaard- en overlegnorm zijn gelijk), die onder alle omstandigheden van toepassing is. In een be</w:t>
      </w:r>
      <w:r w:rsidRPr="00BB20CC">
        <w:rPr>
          <w:rFonts w:ascii="Arial" w:hAnsi="Arial" w:cs="Arial"/>
          <w:sz w:val="20"/>
        </w:rPr>
        <w:softHyphen/>
        <w:t>perkt aantal gevallen is sprake van een dubbele normstelling. De standaardnorm is dan het uitgangs</w:t>
      </w:r>
      <w:r w:rsidRPr="00BB20CC">
        <w:rPr>
          <w:rFonts w:ascii="Arial" w:hAnsi="Arial" w:cs="Arial"/>
          <w:sz w:val="20"/>
        </w:rPr>
        <w:softHyphen/>
        <w:t xml:space="preserve">punt, maar </w:t>
      </w:r>
      <w:r w:rsidRPr="00BB20CC">
        <w:rPr>
          <w:rFonts w:ascii="Arial" w:hAnsi="Arial" w:cs="Arial"/>
          <w:sz w:val="20"/>
        </w:rPr>
        <w:lastRenderedPageBreak/>
        <w:t xml:space="preserve">daarvan kan bij collectieve regeling worden afgeweken tot maximaal de overlegnorm. Een collectieve regeling is zowel een </w:t>
      </w:r>
      <w:r w:rsidR="001D04A0">
        <w:rPr>
          <w:rFonts w:ascii="Arial" w:hAnsi="Arial" w:cs="Arial"/>
          <w:sz w:val="20"/>
        </w:rPr>
        <w:t>CAO</w:t>
      </w:r>
      <w:r w:rsidRPr="00BB20CC">
        <w:rPr>
          <w:rFonts w:ascii="Arial" w:hAnsi="Arial" w:cs="Arial"/>
          <w:sz w:val="20"/>
        </w:rPr>
        <w:t xml:space="preserve"> als een schriftelijke afspraak tussen werkgever en medezeggen</w:t>
      </w:r>
      <w:r w:rsidRPr="00BB20CC">
        <w:rPr>
          <w:rFonts w:ascii="Arial" w:hAnsi="Arial" w:cs="Arial"/>
          <w:sz w:val="20"/>
        </w:rPr>
        <w:softHyphen/>
        <w:t xml:space="preserve">schapsorgaan. Die laatste afspraak mag echter niet strijdig zijn met de inhoud van de </w:t>
      </w:r>
      <w:r w:rsidR="001D04A0">
        <w:rPr>
          <w:rFonts w:ascii="Arial" w:hAnsi="Arial" w:cs="Arial"/>
          <w:sz w:val="20"/>
        </w:rPr>
        <w:t>CAO</w:t>
      </w:r>
      <w:r w:rsidRPr="00BB20CC">
        <w:rPr>
          <w:rFonts w:ascii="Arial" w:hAnsi="Arial" w:cs="Arial"/>
          <w:sz w:val="20"/>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8" w:type="dxa"/>
          <w:left w:w="70" w:type="dxa"/>
          <w:bottom w:w="68" w:type="dxa"/>
          <w:right w:w="70" w:type="dxa"/>
        </w:tblCellMar>
        <w:tblLook w:val="00A0" w:firstRow="1" w:lastRow="0" w:firstColumn="1" w:lastColumn="0" w:noHBand="0" w:noVBand="0"/>
      </w:tblPr>
      <w:tblGrid>
        <w:gridCol w:w="3245"/>
        <w:gridCol w:w="3246"/>
        <w:gridCol w:w="3246"/>
      </w:tblGrid>
      <w:tr w:rsidR="007C3522" w:rsidRPr="00BB20CC" w14:paraId="3733D069" w14:textId="77777777">
        <w:trPr>
          <w:cantSplit/>
          <w:tblHeader/>
        </w:trPr>
        <w:tc>
          <w:tcPr>
            <w:tcW w:w="1666" w:type="pct"/>
            <w:tcBorders>
              <w:bottom w:val="single" w:sz="6" w:space="0" w:color="000000"/>
            </w:tcBorders>
            <w:shd w:val="clear" w:color="auto" w:fill="CC99FF"/>
          </w:tcPr>
          <w:p w14:paraId="3733D066" w14:textId="77777777" w:rsidR="007C3522" w:rsidRPr="00BB20CC" w:rsidRDefault="007C3522" w:rsidP="007C3522">
            <w:pPr>
              <w:rPr>
                <w:rFonts w:ascii="Arial" w:hAnsi="Arial" w:cs="Arial"/>
                <w:b/>
                <w:sz w:val="20"/>
              </w:rPr>
            </w:pPr>
            <w:r w:rsidRPr="00BB20CC">
              <w:rPr>
                <w:rFonts w:ascii="Arial" w:hAnsi="Arial" w:cs="Arial"/>
                <w:b/>
                <w:sz w:val="20"/>
              </w:rPr>
              <w:t>Werknemers van 18 jaar of ouder</w:t>
            </w:r>
          </w:p>
        </w:tc>
        <w:tc>
          <w:tcPr>
            <w:tcW w:w="1667" w:type="pct"/>
            <w:tcBorders>
              <w:bottom w:val="single" w:sz="6" w:space="0" w:color="000000"/>
            </w:tcBorders>
            <w:shd w:val="clear" w:color="auto" w:fill="CC99FF"/>
            <w:vAlign w:val="center"/>
          </w:tcPr>
          <w:p w14:paraId="3733D067" w14:textId="77777777" w:rsidR="007C3522" w:rsidRPr="00BB20CC" w:rsidRDefault="007C3522" w:rsidP="007C3522">
            <w:pPr>
              <w:jc w:val="center"/>
              <w:rPr>
                <w:rFonts w:ascii="Arial" w:hAnsi="Arial" w:cs="Arial"/>
                <w:b/>
                <w:sz w:val="20"/>
              </w:rPr>
            </w:pPr>
            <w:r w:rsidRPr="00BB20CC">
              <w:rPr>
                <w:rFonts w:ascii="Arial" w:hAnsi="Arial" w:cs="Arial"/>
                <w:b/>
                <w:sz w:val="20"/>
              </w:rPr>
              <w:t>Standaardnorm</w:t>
            </w:r>
          </w:p>
        </w:tc>
        <w:tc>
          <w:tcPr>
            <w:tcW w:w="1667" w:type="pct"/>
            <w:tcBorders>
              <w:bottom w:val="single" w:sz="6" w:space="0" w:color="000000"/>
            </w:tcBorders>
            <w:shd w:val="clear" w:color="auto" w:fill="CC99FF"/>
            <w:vAlign w:val="center"/>
          </w:tcPr>
          <w:p w14:paraId="3733D068" w14:textId="77777777" w:rsidR="007C3522" w:rsidRPr="00BB20CC" w:rsidRDefault="007C3522" w:rsidP="007C3522">
            <w:pPr>
              <w:jc w:val="center"/>
              <w:rPr>
                <w:rFonts w:ascii="Arial" w:hAnsi="Arial" w:cs="Arial"/>
                <w:b/>
                <w:sz w:val="20"/>
              </w:rPr>
            </w:pPr>
            <w:r w:rsidRPr="00BB20CC">
              <w:rPr>
                <w:rFonts w:ascii="Arial" w:hAnsi="Arial" w:cs="Arial"/>
                <w:b/>
                <w:sz w:val="20"/>
              </w:rPr>
              <w:t>Overlegnorm</w:t>
            </w:r>
          </w:p>
        </w:tc>
      </w:tr>
      <w:tr w:rsidR="007C3522" w:rsidRPr="00BB20CC" w14:paraId="3733D06D" w14:textId="77777777">
        <w:trPr>
          <w:cantSplit/>
        </w:trPr>
        <w:tc>
          <w:tcPr>
            <w:tcW w:w="1666" w:type="pct"/>
            <w:tcBorders>
              <w:bottom w:val="single" w:sz="6" w:space="0" w:color="000000"/>
            </w:tcBorders>
            <w:shd w:val="clear" w:color="auto" w:fill="99CCFF"/>
          </w:tcPr>
          <w:p w14:paraId="3733D06A" w14:textId="77777777" w:rsidR="007C3522" w:rsidRPr="00BB20CC" w:rsidRDefault="007C3522" w:rsidP="007C3522">
            <w:pPr>
              <w:keepNext/>
              <w:rPr>
                <w:rFonts w:ascii="Arial" w:hAnsi="Arial" w:cs="Arial"/>
                <w:b/>
                <w:sz w:val="20"/>
              </w:rPr>
            </w:pPr>
            <w:r w:rsidRPr="00BB20CC">
              <w:rPr>
                <w:rFonts w:ascii="Arial" w:hAnsi="Arial" w:cs="Arial"/>
                <w:b/>
                <w:sz w:val="20"/>
              </w:rPr>
              <w:t>Minimumrusttijden</w:t>
            </w:r>
            <w:r w:rsidRPr="00BB20CC">
              <w:rPr>
                <w:rStyle w:val="Voetnootmarkering"/>
                <w:rFonts w:ascii="Arial" w:hAnsi="Arial" w:cs="Arial"/>
                <w:b/>
                <w:sz w:val="20"/>
              </w:rPr>
              <w:footnoteReference w:id="3"/>
            </w:r>
            <w:r w:rsidRPr="00BB20CC">
              <w:rPr>
                <w:rFonts w:ascii="Arial" w:hAnsi="Arial" w:cs="Arial"/>
                <w:b/>
                <w:sz w:val="20"/>
                <w:vertAlign w:val="superscript"/>
              </w:rPr>
              <w:t xml:space="preserve">, </w:t>
            </w:r>
            <w:r w:rsidRPr="00BB20CC">
              <w:rPr>
                <w:rStyle w:val="Voetnootmarkering"/>
                <w:rFonts w:ascii="Arial" w:hAnsi="Arial" w:cs="Arial"/>
                <w:b/>
                <w:sz w:val="20"/>
              </w:rPr>
              <w:footnoteReference w:id="4"/>
            </w:r>
          </w:p>
        </w:tc>
        <w:tc>
          <w:tcPr>
            <w:tcW w:w="1667" w:type="pct"/>
            <w:tcBorders>
              <w:bottom w:val="single" w:sz="6" w:space="0" w:color="000000"/>
            </w:tcBorders>
            <w:shd w:val="clear" w:color="auto" w:fill="99CCFF"/>
            <w:vAlign w:val="center"/>
          </w:tcPr>
          <w:p w14:paraId="3733D06B" w14:textId="77777777" w:rsidR="007C3522" w:rsidRPr="00BB20CC" w:rsidRDefault="007C3522" w:rsidP="007C3522">
            <w:pPr>
              <w:keepNext/>
              <w:jc w:val="center"/>
              <w:rPr>
                <w:rFonts w:ascii="Arial" w:hAnsi="Arial" w:cs="Arial"/>
                <w:b/>
                <w:sz w:val="20"/>
              </w:rPr>
            </w:pPr>
          </w:p>
        </w:tc>
        <w:tc>
          <w:tcPr>
            <w:tcW w:w="1667" w:type="pct"/>
            <w:tcBorders>
              <w:bottom w:val="single" w:sz="6" w:space="0" w:color="000000"/>
            </w:tcBorders>
            <w:shd w:val="clear" w:color="auto" w:fill="99CCFF"/>
            <w:vAlign w:val="center"/>
          </w:tcPr>
          <w:p w14:paraId="3733D06C" w14:textId="77777777" w:rsidR="007C3522" w:rsidRPr="00BB20CC" w:rsidRDefault="007C3522" w:rsidP="007C3522">
            <w:pPr>
              <w:keepNext/>
              <w:jc w:val="center"/>
              <w:rPr>
                <w:rFonts w:ascii="Arial" w:hAnsi="Arial" w:cs="Arial"/>
                <w:b/>
                <w:sz w:val="20"/>
              </w:rPr>
            </w:pPr>
          </w:p>
        </w:tc>
      </w:tr>
      <w:tr w:rsidR="007C3522" w:rsidRPr="00BB20CC" w14:paraId="3733D071" w14:textId="77777777">
        <w:trPr>
          <w:cantSplit/>
        </w:trPr>
        <w:tc>
          <w:tcPr>
            <w:tcW w:w="1666" w:type="pct"/>
          </w:tcPr>
          <w:p w14:paraId="3733D06E" w14:textId="77777777" w:rsidR="007C3522" w:rsidRPr="00BB20CC" w:rsidRDefault="007C3522" w:rsidP="007C3522">
            <w:pPr>
              <w:keepNext/>
              <w:rPr>
                <w:rFonts w:ascii="Arial" w:hAnsi="Arial" w:cs="Arial"/>
                <w:sz w:val="20"/>
              </w:rPr>
            </w:pPr>
            <w:r w:rsidRPr="00BB20CC">
              <w:rPr>
                <w:rFonts w:ascii="Arial" w:hAnsi="Arial" w:cs="Arial"/>
                <w:sz w:val="20"/>
              </w:rPr>
              <w:t>Wekelijkse onafgebroken rusttijd</w:t>
            </w:r>
          </w:p>
        </w:tc>
        <w:tc>
          <w:tcPr>
            <w:tcW w:w="3334" w:type="pct"/>
            <w:gridSpan w:val="2"/>
            <w:vAlign w:val="center"/>
          </w:tcPr>
          <w:p w14:paraId="3733D06F" w14:textId="77777777" w:rsidR="007C3522" w:rsidRPr="00BB20CC" w:rsidRDefault="007C3522" w:rsidP="007C3522">
            <w:pPr>
              <w:keepNext/>
              <w:jc w:val="center"/>
              <w:rPr>
                <w:rFonts w:ascii="Arial" w:hAnsi="Arial" w:cs="Arial"/>
                <w:sz w:val="20"/>
              </w:rPr>
            </w:pPr>
            <w:r w:rsidRPr="00BB20CC">
              <w:rPr>
                <w:rFonts w:ascii="Arial" w:hAnsi="Arial" w:cs="Arial"/>
                <w:sz w:val="20"/>
              </w:rPr>
              <w:t>36 uur per 7 x 24 uur, of</w:t>
            </w:r>
          </w:p>
          <w:p w14:paraId="3733D070" w14:textId="77777777" w:rsidR="007C3522" w:rsidRPr="00BB20CC" w:rsidRDefault="007C3522" w:rsidP="007C3522">
            <w:pPr>
              <w:keepNext/>
              <w:jc w:val="center"/>
              <w:rPr>
                <w:rFonts w:ascii="Arial" w:hAnsi="Arial" w:cs="Arial"/>
                <w:sz w:val="20"/>
              </w:rPr>
            </w:pPr>
            <w:r w:rsidRPr="00BB20CC">
              <w:rPr>
                <w:rFonts w:ascii="Arial" w:hAnsi="Arial" w:cs="Arial"/>
                <w:sz w:val="20"/>
              </w:rPr>
              <w:t>72 uur per 14 x 24 uur, welke opgesplitst kan worden in perioden van minimaal 32 uur</w:t>
            </w:r>
          </w:p>
        </w:tc>
      </w:tr>
      <w:tr w:rsidR="007C3522" w:rsidRPr="00BB20CC" w14:paraId="3733D074" w14:textId="77777777">
        <w:trPr>
          <w:cantSplit/>
        </w:trPr>
        <w:tc>
          <w:tcPr>
            <w:tcW w:w="1666" w:type="pct"/>
            <w:tcBorders>
              <w:bottom w:val="single" w:sz="6" w:space="0" w:color="000000"/>
            </w:tcBorders>
          </w:tcPr>
          <w:p w14:paraId="3733D072" w14:textId="77777777" w:rsidR="007C3522" w:rsidRPr="00BB20CC" w:rsidRDefault="007C3522" w:rsidP="007C3522">
            <w:pPr>
              <w:keepNext/>
              <w:rPr>
                <w:rFonts w:ascii="Arial" w:hAnsi="Arial" w:cs="Arial"/>
                <w:sz w:val="20"/>
              </w:rPr>
            </w:pPr>
            <w:r w:rsidRPr="00BB20CC">
              <w:rPr>
                <w:rFonts w:ascii="Arial" w:hAnsi="Arial" w:cs="Arial"/>
                <w:sz w:val="20"/>
              </w:rPr>
              <w:t>Dagelijkse onafgebroken rusttijd</w:t>
            </w:r>
          </w:p>
        </w:tc>
        <w:tc>
          <w:tcPr>
            <w:tcW w:w="3334" w:type="pct"/>
            <w:gridSpan w:val="2"/>
            <w:tcBorders>
              <w:bottom w:val="single" w:sz="6" w:space="0" w:color="000000"/>
            </w:tcBorders>
            <w:vAlign w:val="center"/>
          </w:tcPr>
          <w:p w14:paraId="3733D073" w14:textId="77777777" w:rsidR="007C3522" w:rsidRPr="00BB20CC" w:rsidRDefault="007C3522" w:rsidP="007C3522">
            <w:pPr>
              <w:keepNext/>
              <w:jc w:val="center"/>
              <w:rPr>
                <w:rFonts w:ascii="Arial" w:hAnsi="Arial" w:cs="Arial"/>
                <w:sz w:val="20"/>
              </w:rPr>
            </w:pPr>
            <w:r w:rsidRPr="00BB20CC">
              <w:rPr>
                <w:rFonts w:ascii="Arial" w:hAnsi="Arial" w:cs="Arial"/>
                <w:sz w:val="20"/>
              </w:rPr>
              <w:t>11 uur per 24 uur (1x per 7 x 24 uur in te korten tot 8 uur)</w:t>
            </w:r>
          </w:p>
        </w:tc>
      </w:tr>
      <w:tr w:rsidR="007C3522" w:rsidRPr="00BB20CC" w14:paraId="3733D077" w14:textId="77777777">
        <w:trPr>
          <w:cantSplit/>
        </w:trPr>
        <w:tc>
          <w:tcPr>
            <w:tcW w:w="1666" w:type="pct"/>
          </w:tcPr>
          <w:p w14:paraId="3733D075" w14:textId="77777777" w:rsidR="007C3522" w:rsidRPr="00BB20CC" w:rsidRDefault="007C3522" w:rsidP="007C3522">
            <w:pPr>
              <w:keepNext/>
              <w:rPr>
                <w:rFonts w:ascii="Arial" w:hAnsi="Arial" w:cs="Arial"/>
                <w:sz w:val="20"/>
              </w:rPr>
            </w:pPr>
            <w:r w:rsidRPr="00BB20CC">
              <w:rPr>
                <w:rFonts w:ascii="Arial" w:hAnsi="Arial" w:cs="Arial"/>
                <w:sz w:val="20"/>
              </w:rPr>
              <w:t>Onafgebroken rusttijd na een nachtdienst</w:t>
            </w:r>
            <w:r w:rsidRPr="00BB20CC">
              <w:rPr>
                <w:rStyle w:val="Voetnootmarkering"/>
                <w:rFonts w:ascii="Arial" w:hAnsi="Arial" w:cs="Arial"/>
                <w:sz w:val="20"/>
              </w:rPr>
              <w:footnoteReference w:id="5"/>
            </w:r>
            <w:r w:rsidRPr="00BB20CC">
              <w:rPr>
                <w:rFonts w:ascii="Arial" w:hAnsi="Arial" w:cs="Arial"/>
                <w:sz w:val="20"/>
              </w:rPr>
              <w:t xml:space="preserve"> die eindigt na 2:00 uur</w:t>
            </w:r>
          </w:p>
        </w:tc>
        <w:tc>
          <w:tcPr>
            <w:tcW w:w="3334" w:type="pct"/>
            <w:gridSpan w:val="2"/>
            <w:vAlign w:val="center"/>
          </w:tcPr>
          <w:p w14:paraId="3733D076" w14:textId="77777777" w:rsidR="007C3522" w:rsidRPr="00BB20CC" w:rsidRDefault="007C3522" w:rsidP="007C3522">
            <w:pPr>
              <w:keepNext/>
              <w:jc w:val="center"/>
              <w:rPr>
                <w:rFonts w:ascii="Arial" w:hAnsi="Arial" w:cs="Arial"/>
                <w:sz w:val="20"/>
              </w:rPr>
            </w:pPr>
            <w:r w:rsidRPr="00BB20CC">
              <w:rPr>
                <w:rFonts w:ascii="Arial" w:hAnsi="Arial" w:cs="Arial"/>
                <w:sz w:val="20"/>
              </w:rPr>
              <w:t>14 uur (1x per 7 x 24 uur in te korten tot 8 uur)</w:t>
            </w:r>
          </w:p>
        </w:tc>
      </w:tr>
      <w:tr w:rsidR="007C3522" w:rsidRPr="00BB20CC" w14:paraId="3733D07A" w14:textId="77777777">
        <w:trPr>
          <w:cantSplit/>
        </w:trPr>
        <w:tc>
          <w:tcPr>
            <w:tcW w:w="1666" w:type="pct"/>
            <w:tcBorders>
              <w:bottom w:val="single" w:sz="6" w:space="0" w:color="000000"/>
            </w:tcBorders>
          </w:tcPr>
          <w:p w14:paraId="3733D078" w14:textId="77777777" w:rsidR="007C3522" w:rsidRPr="00BB20CC" w:rsidRDefault="007C3522" w:rsidP="007C3522">
            <w:pPr>
              <w:rPr>
                <w:rFonts w:ascii="Arial" w:hAnsi="Arial" w:cs="Arial"/>
                <w:sz w:val="20"/>
              </w:rPr>
            </w:pPr>
            <w:r w:rsidRPr="00BB20CC">
              <w:rPr>
                <w:rFonts w:ascii="Arial" w:hAnsi="Arial" w:cs="Arial"/>
                <w:sz w:val="20"/>
              </w:rPr>
              <w:t>Onafgebroken rusttijd na een reeks van 3 of meer achtereenvolgende nacht</w:t>
            </w:r>
            <w:r w:rsidRPr="00BB20CC">
              <w:rPr>
                <w:rFonts w:ascii="Arial" w:hAnsi="Arial" w:cs="Arial"/>
                <w:sz w:val="20"/>
              </w:rPr>
              <w:softHyphen/>
              <w:t>diensten</w:t>
            </w:r>
            <w:r w:rsidRPr="00BB20CC">
              <w:rPr>
                <w:rStyle w:val="Voetnootmarkering"/>
                <w:rFonts w:ascii="Arial" w:hAnsi="Arial" w:cs="Arial"/>
                <w:sz w:val="20"/>
              </w:rPr>
              <w:footnoteReference w:id="6"/>
            </w:r>
          </w:p>
        </w:tc>
        <w:tc>
          <w:tcPr>
            <w:tcW w:w="3334" w:type="pct"/>
            <w:gridSpan w:val="2"/>
            <w:tcBorders>
              <w:bottom w:val="single" w:sz="6" w:space="0" w:color="000000"/>
            </w:tcBorders>
            <w:vAlign w:val="center"/>
          </w:tcPr>
          <w:p w14:paraId="3733D079" w14:textId="77777777" w:rsidR="007C3522" w:rsidRPr="00BB20CC" w:rsidRDefault="007C3522" w:rsidP="007C3522">
            <w:pPr>
              <w:jc w:val="center"/>
              <w:rPr>
                <w:rFonts w:ascii="Arial" w:hAnsi="Arial" w:cs="Arial"/>
                <w:sz w:val="20"/>
              </w:rPr>
            </w:pPr>
            <w:r w:rsidRPr="00BB20CC">
              <w:rPr>
                <w:rFonts w:ascii="Arial" w:hAnsi="Arial" w:cs="Arial"/>
                <w:sz w:val="20"/>
              </w:rPr>
              <w:t>46 uur</w:t>
            </w:r>
          </w:p>
        </w:tc>
      </w:tr>
      <w:tr w:rsidR="007C3522" w:rsidRPr="00BB20CC" w14:paraId="3733D07E" w14:textId="77777777">
        <w:trPr>
          <w:cantSplit/>
        </w:trPr>
        <w:tc>
          <w:tcPr>
            <w:tcW w:w="1666" w:type="pct"/>
            <w:tcBorders>
              <w:bottom w:val="single" w:sz="6" w:space="0" w:color="000000"/>
            </w:tcBorders>
            <w:shd w:val="clear" w:color="auto" w:fill="99CCFF"/>
          </w:tcPr>
          <w:p w14:paraId="3733D07B" w14:textId="77777777" w:rsidR="007C3522" w:rsidRPr="00BB20CC" w:rsidRDefault="007C3522" w:rsidP="007C3522">
            <w:pPr>
              <w:keepNext/>
              <w:rPr>
                <w:rFonts w:ascii="Arial" w:hAnsi="Arial" w:cs="Arial"/>
                <w:b/>
                <w:sz w:val="20"/>
              </w:rPr>
            </w:pPr>
            <w:r w:rsidRPr="00BB20CC">
              <w:rPr>
                <w:rFonts w:ascii="Arial" w:hAnsi="Arial" w:cs="Arial"/>
                <w:b/>
                <w:sz w:val="20"/>
              </w:rPr>
              <w:t>Pauze</w:t>
            </w:r>
            <w:r w:rsidRPr="00BB20CC">
              <w:rPr>
                <w:rStyle w:val="Voetnootmarkering"/>
                <w:rFonts w:ascii="Arial" w:hAnsi="Arial" w:cs="Arial"/>
                <w:b/>
                <w:sz w:val="20"/>
              </w:rPr>
              <w:footnoteReference w:id="7"/>
            </w:r>
          </w:p>
        </w:tc>
        <w:tc>
          <w:tcPr>
            <w:tcW w:w="1667" w:type="pct"/>
            <w:tcBorders>
              <w:bottom w:val="single" w:sz="6" w:space="0" w:color="000000"/>
            </w:tcBorders>
            <w:shd w:val="clear" w:color="auto" w:fill="99CCFF"/>
            <w:vAlign w:val="center"/>
          </w:tcPr>
          <w:p w14:paraId="3733D07C" w14:textId="77777777" w:rsidR="007C3522" w:rsidRPr="00BB20CC" w:rsidRDefault="007C3522" w:rsidP="007C3522">
            <w:pPr>
              <w:keepNext/>
              <w:jc w:val="center"/>
              <w:rPr>
                <w:rFonts w:ascii="Arial" w:hAnsi="Arial" w:cs="Arial"/>
                <w:b/>
                <w:sz w:val="20"/>
              </w:rPr>
            </w:pPr>
          </w:p>
        </w:tc>
        <w:tc>
          <w:tcPr>
            <w:tcW w:w="1667" w:type="pct"/>
            <w:tcBorders>
              <w:bottom w:val="single" w:sz="6" w:space="0" w:color="000000"/>
            </w:tcBorders>
            <w:shd w:val="clear" w:color="auto" w:fill="99CCFF"/>
            <w:vAlign w:val="center"/>
          </w:tcPr>
          <w:p w14:paraId="3733D07D" w14:textId="77777777" w:rsidR="007C3522" w:rsidRPr="00BB20CC" w:rsidRDefault="007C3522" w:rsidP="007C3522">
            <w:pPr>
              <w:keepNext/>
              <w:jc w:val="center"/>
              <w:rPr>
                <w:rFonts w:ascii="Arial" w:hAnsi="Arial" w:cs="Arial"/>
                <w:b/>
                <w:sz w:val="20"/>
              </w:rPr>
            </w:pPr>
          </w:p>
        </w:tc>
      </w:tr>
      <w:tr w:rsidR="007C3522" w:rsidRPr="00BB20CC" w14:paraId="3733D082" w14:textId="77777777">
        <w:trPr>
          <w:cantSplit/>
        </w:trPr>
        <w:tc>
          <w:tcPr>
            <w:tcW w:w="1666" w:type="pct"/>
          </w:tcPr>
          <w:p w14:paraId="3733D07F" w14:textId="77777777" w:rsidR="007C3522" w:rsidRPr="00BB20CC" w:rsidRDefault="007C3522" w:rsidP="007C3522">
            <w:pPr>
              <w:rPr>
                <w:rFonts w:ascii="Arial" w:hAnsi="Arial" w:cs="Arial"/>
                <w:sz w:val="20"/>
              </w:rPr>
            </w:pPr>
            <w:r w:rsidRPr="00BB20CC">
              <w:rPr>
                <w:rFonts w:ascii="Arial" w:hAnsi="Arial" w:cs="Arial"/>
                <w:sz w:val="20"/>
              </w:rPr>
              <w:t>Arbeidstijd per dienst &gt; 5½ uur</w:t>
            </w:r>
          </w:p>
        </w:tc>
        <w:tc>
          <w:tcPr>
            <w:tcW w:w="1667" w:type="pct"/>
            <w:vAlign w:val="center"/>
          </w:tcPr>
          <w:p w14:paraId="3733D080" w14:textId="77777777" w:rsidR="007C3522" w:rsidRPr="00BB20CC" w:rsidRDefault="007C3522" w:rsidP="007C3522">
            <w:pPr>
              <w:jc w:val="center"/>
              <w:rPr>
                <w:rFonts w:ascii="Arial" w:hAnsi="Arial" w:cs="Arial"/>
                <w:sz w:val="20"/>
              </w:rPr>
            </w:pPr>
            <w:r w:rsidRPr="00BB20CC">
              <w:rPr>
                <w:rFonts w:ascii="Arial" w:hAnsi="Arial" w:cs="Arial"/>
                <w:sz w:val="20"/>
              </w:rPr>
              <w:t>Minimaal ½ uur (op te splitsen in 2x ¼ uur)</w:t>
            </w:r>
          </w:p>
        </w:tc>
        <w:tc>
          <w:tcPr>
            <w:tcW w:w="1667" w:type="pct"/>
            <w:vMerge w:val="restart"/>
            <w:vAlign w:val="center"/>
          </w:tcPr>
          <w:p w14:paraId="3733D081" w14:textId="77777777" w:rsidR="007C3522" w:rsidRPr="00BB20CC" w:rsidRDefault="007C3522" w:rsidP="007C3522">
            <w:pPr>
              <w:jc w:val="center"/>
              <w:rPr>
                <w:rFonts w:ascii="Arial" w:hAnsi="Arial" w:cs="Arial"/>
                <w:sz w:val="20"/>
              </w:rPr>
            </w:pPr>
            <w:r w:rsidRPr="00BB20CC">
              <w:rPr>
                <w:rFonts w:ascii="Arial" w:hAnsi="Arial" w:cs="Arial"/>
                <w:sz w:val="20"/>
              </w:rPr>
              <w:t>Minimaal ¼ uur</w:t>
            </w:r>
            <w:r w:rsidRPr="00BB20CC">
              <w:rPr>
                <w:rStyle w:val="Voetnootmarkering"/>
                <w:rFonts w:ascii="Arial" w:hAnsi="Arial" w:cs="Arial"/>
                <w:sz w:val="20"/>
              </w:rPr>
              <w:footnoteReference w:id="8"/>
            </w:r>
          </w:p>
        </w:tc>
      </w:tr>
      <w:tr w:rsidR="007C3522" w:rsidRPr="00BB20CC" w14:paraId="3733D086" w14:textId="77777777">
        <w:trPr>
          <w:cantSplit/>
        </w:trPr>
        <w:tc>
          <w:tcPr>
            <w:tcW w:w="1666" w:type="pct"/>
            <w:tcBorders>
              <w:bottom w:val="single" w:sz="6" w:space="0" w:color="000000"/>
            </w:tcBorders>
          </w:tcPr>
          <w:p w14:paraId="3733D083" w14:textId="77777777" w:rsidR="007C3522" w:rsidRPr="00BB20CC" w:rsidRDefault="007C3522" w:rsidP="007C3522">
            <w:pPr>
              <w:rPr>
                <w:rFonts w:ascii="Arial" w:hAnsi="Arial" w:cs="Arial"/>
                <w:sz w:val="20"/>
              </w:rPr>
            </w:pPr>
            <w:r w:rsidRPr="00BB20CC">
              <w:rPr>
                <w:rFonts w:ascii="Arial" w:hAnsi="Arial" w:cs="Arial"/>
                <w:sz w:val="20"/>
              </w:rPr>
              <w:t>Arbeidstijd per dienst &gt; 10 uur</w:t>
            </w:r>
          </w:p>
        </w:tc>
        <w:tc>
          <w:tcPr>
            <w:tcW w:w="1667" w:type="pct"/>
            <w:tcBorders>
              <w:bottom w:val="single" w:sz="6" w:space="0" w:color="000000"/>
            </w:tcBorders>
            <w:vAlign w:val="center"/>
          </w:tcPr>
          <w:p w14:paraId="3733D084" w14:textId="77777777" w:rsidR="007C3522" w:rsidRPr="00BB20CC" w:rsidRDefault="007C3522" w:rsidP="007C3522">
            <w:pPr>
              <w:jc w:val="center"/>
              <w:rPr>
                <w:rFonts w:ascii="Arial" w:hAnsi="Arial" w:cs="Arial"/>
                <w:sz w:val="20"/>
              </w:rPr>
            </w:pPr>
            <w:r w:rsidRPr="00BB20CC">
              <w:rPr>
                <w:rFonts w:ascii="Arial" w:hAnsi="Arial" w:cs="Arial"/>
                <w:sz w:val="20"/>
              </w:rPr>
              <w:t>Minimaal ¾ uur (op te splitsen in pauzes van minimaal ¼ uur)</w:t>
            </w:r>
          </w:p>
        </w:tc>
        <w:tc>
          <w:tcPr>
            <w:tcW w:w="1667" w:type="pct"/>
            <w:vMerge/>
            <w:tcBorders>
              <w:bottom w:val="single" w:sz="6" w:space="0" w:color="000000"/>
            </w:tcBorders>
            <w:vAlign w:val="center"/>
          </w:tcPr>
          <w:p w14:paraId="3733D085" w14:textId="77777777" w:rsidR="007C3522" w:rsidRPr="00BB20CC" w:rsidRDefault="007C3522" w:rsidP="007C3522">
            <w:pPr>
              <w:jc w:val="center"/>
              <w:rPr>
                <w:rFonts w:ascii="Arial" w:hAnsi="Arial" w:cs="Arial"/>
                <w:sz w:val="20"/>
              </w:rPr>
            </w:pPr>
          </w:p>
        </w:tc>
      </w:tr>
      <w:tr w:rsidR="007C3522" w:rsidRPr="00BB20CC" w14:paraId="3733D08A" w14:textId="77777777">
        <w:trPr>
          <w:cantSplit/>
        </w:trPr>
        <w:tc>
          <w:tcPr>
            <w:tcW w:w="1666" w:type="pct"/>
            <w:tcBorders>
              <w:bottom w:val="single" w:sz="6" w:space="0" w:color="000000"/>
            </w:tcBorders>
            <w:shd w:val="clear" w:color="auto" w:fill="99CCFF"/>
          </w:tcPr>
          <w:p w14:paraId="3733D087" w14:textId="77777777" w:rsidR="007C3522" w:rsidRPr="00BB20CC" w:rsidRDefault="007C3522" w:rsidP="007C3522">
            <w:pPr>
              <w:keepNext/>
              <w:rPr>
                <w:rFonts w:ascii="Arial" w:hAnsi="Arial" w:cs="Arial"/>
                <w:b/>
                <w:sz w:val="20"/>
              </w:rPr>
            </w:pPr>
            <w:r w:rsidRPr="00BB20CC">
              <w:rPr>
                <w:rFonts w:ascii="Arial" w:hAnsi="Arial" w:cs="Arial"/>
                <w:b/>
                <w:sz w:val="20"/>
              </w:rPr>
              <w:lastRenderedPageBreak/>
              <w:t>Arbeid op zondag</w:t>
            </w:r>
            <w:r w:rsidRPr="00BB20CC">
              <w:rPr>
                <w:rStyle w:val="Voetnootmarkering"/>
                <w:rFonts w:ascii="Arial" w:hAnsi="Arial" w:cs="Arial"/>
                <w:sz w:val="20"/>
              </w:rPr>
              <w:footnoteReference w:id="9"/>
            </w:r>
          </w:p>
        </w:tc>
        <w:tc>
          <w:tcPr>
            <w:tcW w:w="1667" w:type="pct"/>
            <w:tcBorders>
              <w:bottom w:val="single" w:sz="6" w:space="0" w:color="000000"/>
            </w:tcBorders>
            <w:shd w:val="clear" w:color="auto" w:fill="99CCFF"/>
            <w:vAlign w:val="center"/>
          </w:tcPr>
          <w:p w14:paraId="3733D088" w14:textId="77777777" w:rsidR="007C3522" w:rsidRPr="00BB20CC" w:rsidRDefault="007C3522" w:rsidP="007C3522">
            <w:pPr>
              <w:keepNext/>
              <w:jc w:val="center"/>
              <w:rPr>
                <w:rFonts w:ascii="Arial" w:hAnsi="Arial" w:cs="Arial"/>
                <w:b/>
                <w:sz w:val="20"/>
              </w:rPr>
            </w:pPr>
          </w:p>
        </w:tc>
        <w:tc>
          <w:tcPr>
            <w:tcW w:w="1667" w:type="pct"/>
            <w:tcBorders>
              <w:bottom w:val="single" w:sz="6" w:space="0" w:color="000000"/>
            </w:tcBorders>
            <w:shd w:val="clear" w:color="auto" w:fill="99CCFF"/>
            <w:vAlign w:val="center"/>
          </w:tcPr>
          <w:p w14:paraId="3733D089" w14:textId="77777777" w:rsidR="007C3522" w:rsidRPr="00BB20CC" w:rsidRDefault="007C3522" w:rsidP="007C3522">
            <w:pPr>
              <w:keepNext/>
              <w:jc w:val="center"/>
              <w:rPr>
                <w:rFonts w:ascii="Arial" w:hAnsi="Arial" w:cs="Arial"/>
                <w:b/>
                <w:sz w:val="20"/>
              </w:rPr>
            </w:pPr>
          </w:p>
        </w:tc>
      </w:tr>
      <w:tr w:rsidR="007C3522" w:rsidRPr="00BB20CC" w14:paraId="3733D08F" w14:textId="77777777">
        <w:trPr>
          <w:cantSplit/>
        </w:trPr>
        <w:tc>
          <w:tcPr>
            <w:tcW w:w="1666" w:type="pct"/>
          </w:tcPr>
          <w:p w14:paraId="3733D08B" w14:textId="77777777" w:rsidR="007C3522" w:rsidRPr="00BB20CC" w:rsidRDefault="007C3522" w:rsidP="007C3522">
            <w:pPr>
              <w:keepNext/>
              <w:rPr>
                <w:rFonts w:ascii="Arial" w:hAnsi="Arial" w:cs="Arial"/>
                <w:sz w:val="20"/>
              </w:rPr>
            </w:pPr>
            <w:r w:rsidRPr="00BB20CC">
              <w:rPr>
                <w:rFonts w:ascii="Arial" w:hAnsi="Arial" w:cs="Arial"/>
                <w:sz w:val="20"/>
              </w:rPr>
              <w:t>Arbeidsverbod en uitzonderingen</w:t>
            </w:r>
          </w:p>
        </w:tc>
        <w:tc>
          <w:tcPr>
            <w:tcW w:w="3334" w:type="pct"/>
            <w:gridSpan w:val="2"/>
            <w:vAlign w:val="center"/>
          </w:tcPr>
          <w:p w14:paraId="3733D08C" w14:textId="77777777" w:rsidR="007C3522" w:rsidRPr="00BB20CC" w:rsidRDefault="007C3522" w:rsidP="007C3522">
            <w:pPr>
              <w:keepNext/>
              <w:jc w:val="center"/>
              <w:rPr>
                <w:rFonts w:ascii="Arial" w:hAnsi="Arial" w:cs="Arial"/>
                <w:sz w:val="20"/>
              </w:rPr>
            </w:pPr>
            <w:r w:rsidRPr="00BB20CC">
              <w:rPr>
                <w:rFonts w:ascii="Arial" w:hAnsi="Arial" w:cs="Arial"/>
                <w:sz w:val="20"/>
              </w:rPr>
              <w:t>Op zondag wordt geen arbeid verricht, tenzij:</w:t>
            </w:r>
          </w:p>
          <w:p w14:paraId="3733D08D" w14:textId="77777777" w:rsidR="007C3522" w:rsidRPr="00BB20CC" w:rsidRDefault="007C3522" w:rsidP="007C3522">
            <w:pPr>
              <w:keepNext/>
              <w:jc w:val="center"/>
              <w:rPr>
                <w:rFonts w:ascii="Arial" w:hAnsi="Arial" w:cs="Arial"/>
                <w:sz w:val="20"/>
              </w:rPr>
            </w:pPr>
            <w:r w:rsidRPr="00BB20CC">
              <w:rPr>
                <w:rFonts w:ascii="Arial" w:hAnsi="Arial" w:cs="Arial"/>
                <w:sz w:val="20"/>
              </w:rPr>
              <w:t>(a) het tegendeel is bedongen en uit de aard van de arbeid voortvloeit, of</w:t>
            </w:r>
          </w:p>
          <w:p w14:paraId="3733D08E" w14:textId="77777777" w:rsidR="007C3522" w:rsidRPr="00BB20CC" w:rsidRDefault="007C3522" w:rsidP="007C3522">
            <w:pPr>
              <w:keepNext/>
              <w:jc w:val="center"/>
              <w:rPr>
                <w:rFonts w:ascii="Arial" w:hAnsi="Arial" w:cs="Arial"/>
                <w:sz w:val="20"/>
              </w:rPr>
            </w:pPr>
            <w:r w:rsidRPr="00BB20CC">
              <w:rPr>
                <w:rFonts w:ascii="Arial" w:hAnsi="Arial" w:cs="Arial"/>
                <w:sz w:val="20"/>
              </w:rPr>
              <w:t>(b) de bedrijfsomstandigheden dit noodzakelijk maken en het medezeggenschaps</w:t>
            </w:r>
            <w:r w:rsidRPr="00BB20CC">
              <w:rPr>
                <w:rFonts w:ascii="Arial" w:hAnsi="Arial" w:cs="Arial"/>
                <w:sz w:val="20"/>
              </w:rPr>
              <w:softHyphen/>
              <w:t>orgaan (of bij het ontbreken daarvan de belanghebbende werknemers) daarmee instemt, en de betrokken werknemer daar voor dat geval mee instemt</w:t>
            </w:r>
          </w:p>
        </w:tc>
      </w:tr>
      <w:tr w:rsidR="007C3522" w:rsidRPr="00BB20CC" w14:paraId="3733D094" w14:textId="77777777">
        <w:trPr>
          <w:cantSplit/>
        </w:trPr>
        <w:tc>
          <w:tcPr>
            <w:tcW w:w="1666" w:type="pct"/>
            <w:tcBorders>
              <w:bottom w:val="single" w:sz="6" w:space="0" w:color="000000"/>
            </w:tcBorders>
          </w:tcPr>
          <w:p w14:paraId="3733D090" w14:textId="77777777" w:rsidR="007C3522" w:rsidRPr="00BB20CC" w:rsidRDefault="007C3522" w:rsidP="007C3522">
            <w:pPr>
              <w:rPr>
                <w:rFonts w:ascii="Arial" w:hAnsi="Arial" w:cs="Arial"/>
                <w:sz w:val="20"/>
              </w:rPr>
            </w:pPr>
            <w:r w:rsidRPr="00BB20CC">
              <w:rPr>
                <w:rFonts w:ascii="Arial" w:hAnsi="Arial" w:cs="Arial"/>
                <w:sz w:val="20"/>
              </w:rPr>
              <w:t>Zondagsbepaling</w:t>
            </w:r>
            <w:r w:rsidRPr="00BB20CC">
              <w:rPr>
                <w:rStyle w:val="Voetnootmarkering"/>
                <w:rFonts w:ascii="Arial" w:hAnsi="Arial" w:cs="Arial"/>
                <w:sz w:val="20"/>
              </w:rPr>
              <w:footnoteReference w:id="10"/>
            </w:r>
          </w:p>
        </w:tc>
        <w:tc>
          <w:tcPr>
            <w:tcW w:w="1667" w:type="pct"/>
            <w:tcBorders>
              <w:bottom w:val="single" w:sz="6" w:space="0" w:color="000000"/>
            </w:tcBorders>
            <w:vAlign w:val="center"/>
          </w:tcPr>
          <w:p w14:paraId="3733D091" w14:textId="77777777" w:rsidR="007C3522" w:rsidRPr="00BB20CC" w:rsidRDefault="007C3522" w:rsidP="007C3522">
            <w:pPr>
              <w:jc w:val="center"/>
              <w:rPr>
                <w:rFonts w:ascii="Arial" w:hAnsi="Arial" w:cs="Arial"/>
                <w:sz w:val="20"/>
              </w:rPr>
            </w:pPr>
            <w:r w:rsidRPr="00BB20CC">
              <w:rPr>
                <w:rFonts w:ascii="Arial" w:hAnsi="Arial" w:cs="Arial"/>
                <w:sz w:val="20"/>
              </w:rPr>
              <w:t>In geval van arbeid op zondag minimaal 13 vrije zondagen in elke periode van 52 weken</w:t>
            </w:r>
          </w:p>
        </w:tc>
        <w:tc>
          <w:tcPr>
            <w:tcW w:w="1667" w:type="pct"/>
            <w:tcBorders>
              <w:bottom w:val="single" w:sz="6" w:space="0" w:color="000000"/>
            </w:tcBorders>
            <w:vAlign w:val="center"/>
          </w:tcPr>
          <w:p w14:paraId="3733D092" w14:textId="77777777" w:rsidR="007C3522" w:rsidRPr="00BB20CC" w:rsidRDefault="007C3522" w:rsidP="007C3522">
            <w:pPr>
              <w:jc w:val="center"/>
              <w:rPr>
                <w:rFonts w:ascii="Arial" w:hAnsi="Arial" w:cs="Arial"/>
                <w:sz w:val="20"/>
              </w:rPr>
            </w:pPr>
            <w:r w:rsidRPr="00BB20CC">
              <w:rPr>
                <w:rFonts w:ascii="Arial" w:hAnsi="Arial" w:cs="Arial"/>
                <w:sz w:val="20"/>
              </w:rPr>
              <w:t>In geval van arbeid op zondag mag alle zondagen gewerkt worden,</w:t>
            </w:r>
          </w:p>
          <w:p w14:paraId="3733D093" w14:textId="77777777" w:rsidR="007C3522" w:rsidRPr="00BB20CC" w:rsidRDefault="007C3522" w:rsidP="007C3522">
            <w:pPr>
              <w:jc w:val="center"/>
              <w:rPr>
                <w:rFonts w:ascii="Arial" w:hAnsi="Arial" w:cs="Arial"/>
                <w:sz w:val="20"/>
              </w:rPr>
            </w:pPr>
            <w:r w:rsidRPr="00BB20CC">
              <w:rPr>
                <w:rFonts w:ascii="Arial" w:hAnsi="Arial" w:cs="Arial"/>
                <w:sz w:val="20"/>
              </w:rPr>
              <w:t>waarbij uitsluitend op 40 of meer zondagen in elke periode van 52 weken arbeid wordt verricht als de betrokken werknemer daar voor dat geval mee instemt</w:t>
            </w:r>
          </w:p>
        </w:tc>
      </w:tr>
      <w:tr w:rsidR="007C3522" w:rsidRPr="00BB20CC" w14:paraId="3733D098" w14:textId="77777777">
        <w:trPr>
          <w:cantSplit/>
        </w:trPr>
        <w:tc>
          <w:tcPr>
            <w:tcW w:w="1666" w:type="pct"/>
            <w:tcBorders>
              <w:bottom w:val="single" w:sz="6" w:space="0" w:color="000000"/>
            </w:tcBorders>
            <w:shd w:val="clear" w:color="auto" w:fill="99CCFF"/>
          </w:tcPr>
          <w:p w14:paraId="3733D095" w14:textId="77777777" w:rsidR="007C3522" w:rsidRPr="00BB20CC" w:rsidRDefault="007C3522" w:rsidP="007C3522">
            <w:pPr>
              <w:keepNext/>
              <w:rPr>
                <w:rFonts w:ascii="Arial" w:hAnsi="Arial" w:cs="Arial"/>
                <w:b/>
                <w:sz w:val="20"/>
              </w:rPr>
            </w:pPr>
            <w:r w:rsidRPr="00BB20CC">
              <w:rPr>
                <w:rFonts w:ascii="Arial" w:hAnsi="Arial" w:cs="Arial"/>
                <w:b/>
                <w:sz w:val="20"/>
              </w:rPr>
              <w:lastRenderedPageBreak/>
              <w:t>Maximumarbeidstijden</w:t>
            </w:r>
            <w:r w:rsidRPr="00BB20CC">
              <w:rPr>
                <w:rStyle w:val="Voetnootmarkering"/>
                <w:rFonts w:ascii="Arial" w:hAnsi="Arial" w:cs="Arial"/>
                <w:b/>
                <w:sz w:val="20"/>
              </w:rPr>
              <w:footnoteReference w:id="11"/>
            </w:r>
          </w:p>
        </w:tc>
        <w:tc>
          <w:tcPr>
            <w:tcW w:w="1667" w:type="pct"/>
            <w:tcBorders>
              <w:bottom w:val="single" w:sz="6" w:space="0" w:color="000000"/>
            </w:tcBorders>
            <w:shd w:val="clear" w:color="auto" w:fill="99CCFF"/>
            <w:vAlign w:val="center"/>
          </w:tcPr>
          <w:p w14:paraId="3733D096" w14:textId="77777777" w:rsidR="007C3522" w:rsidRPr="00BB20CC" w:rsidRDefault="007C3522" w:rsidP="007C3522">
            <w:pPr>
              <w:keepNext/>
              <w:jc w:val="center"/>
              <w:rPr>
                <w:rFonts w:ascii="Arial" w:hAnsi="Arial" w:cs="Arial"/>
                <w:b/>
                <w:sz w:val="20"/>
              </w:rPr>
            </w:pPr>
          </w:p>
        </w:tc>
        <w:tc>
          <w:tcPr>
            <w:tcW w:w="1667" w:type="pct"/>
            <w:tcBorders>
              <w:bottom w:val="single" w:sz="6" w:space="0" w:color="000000"/>
            </w:tcBorders>
            <w:shd w:val="clear" w:color="auto" w:fill="99CCFF"/>
            <w:vAlign w:val="center"/>
          </w:tcPr>
          <w:p w14:paraId="3733D097" w14:textId="77777777" w:rsidR="007C3522" w:rsidRPr="00BB20CC" w:rsidRDefault="007C3522" w:rsidP="007C3522">
            <w:pPr>
              <w:keepNext/>
              <w:jc w:val="center"/>
              <w:rPr>
                <w:rFonts w:ascii="Arial" w:hAnsi="Arial" w:cs="Arial"/>
                <w:b/>
                <w:sz w:val="20"/>
              </w:rPr>
            </w:pPr>
          </w:p>
        </w:tc>
      </w:tr>
      <w:tr w:rsidR="007C3522" w:rsidRPr="00BB20CC" w14:paraId="3733D09B" w14:textId="77777777">
        <w:trPr>
          <w:cantSplit/>
        </w:trPr>
        <w:tc>
          <w:tcPr>
            <w:tcW w:w="1666" w:type="pct"/>
          </w:tcPr>
          <w:p w14:paraId="3733D099" w14:textId="77777777" w:rsidR="007C3522" w:rsidRPr="00BB20CC" w:rsidRDefault="007C3522" w:rsidP="007C3522">
            <w:pPr>
              <w:keepNext/>
              <w:rPr>
                <w:rFonts w:ascii="Arial" w:hAnsi="Arial" w:cs="Arial"/>
                <w:sz w:val="20"/>
              </w:rPr>
            </w:pPr>
            <w:r w:rsidRPr="00BB20CC">
              <w:rPr>
                <w:rFonts w:ascii="Arial" w:hAnsi="Arial" w:cs="Arial"/>
                <w:sz w:val="20"/>
              </w:rPr>
              <w:t>Arbeidstijd per dienst</w:t>
            </w:r>
          </w:p>
        </w:tc>
        <w:tc>
          <w:tcPr>
            <w:tcW w:w="3334" w:type="pct"/>
            <w:gridSpan w:val="2"/>
            <w:vAlign w:val="center"/>
          </w:tcPr>
          <w:p w14:paraId="3733D09A" w14:textId="77777777" w:rsidR="007C3522" w:rsidRPr="00BB20CC" w:rsidRDefault="007C3522" w:rsidP="007C3522">
            <w:pPr>
              <w:keepNext/>
              <w:jc w:val="center"/>
              <w:rPr>
                <w:rFonts w:ascii="Arial" w:hAnsi="Arial" w:cs="Arial"/>
                <w:sz w:val="20"/>
              </w:rPr>
            </w:pPr>
            <w:r w:rsidRPr="00BB20CC">
              <w:rPr>
                <w:rFonts w:ascii="Arial" w:hAnsi="Arial" w:cs="Arial"/>
                <w:sz w:val="20"/>
              </w:rPr>
              <w:t>12 uur</w:t>
            </w:r>
            <w:r w:rsidRPr="00BB20CC">
              <w:rPr>
                <w:rStyle w:val="Voetnootmarkering"/>
                <w:rFonts w:ascii="Arial" w:hAnsi="Arial" w:cs="Arial"/>
                <w:sz w:val="20"/>
              </w:rPr>
              <w:footnoteReference w:id="12"/>
            </w:r>
          </w:p>
        </w:tc>
      </w:tr>
      <w:tr w:rsidR="007C3522" w:rsidRPr="00BB20CC" w14:paraId="3733D09F" w14:textId="77777777">
        <w:trPr>
          <w:cantSplit/>
        </w:trPr>
        <w:tc>
          <w:tcPr>
            <w:tcW w:w="1666" w:type="pct"/>
          </w:tcPr>
          <w:p w14:paraId="3733D09C" w14:textId="77777777" w:rsidR="007C3522" w:rsidRPr="00BB20CC" w:rsidRDefault="007C3522" w:rsidP="007C3522">
            <w:pPr>
              <w:keepNext/>
              <w:rPr>
                <w:rFonts w:ascii="Arial" w:hAnsi="Arial" w:cs="Arial"/>
                <w:sz w:val="20"/>
              </w:rPr>
            </w:pPr>
            <w:r w:rsidRPr="00BB20CC">
              <w:rPr>
                <w:rFonts w:ascii="Arial" w:hAnsi="Arial" w:cs="Arial"/>
                <w:sz w:val="20"/>
              </w:rPr>
              <w:t>Arbeidstijd per nachtdienst</w:t>
            </w:r>
            <w:r w:rsidRPr="00BB20CC">
              <w:rPr>
                <w:rStyle w:val="Voetnootmarkering"/>
                <w:rFonts w:ascii="Arial" w:hAnsi="Arial" w:cs="Arial"/>
                <w:sz w:val="20"/>
              </w:rPr>
              <w:footnoteReference w:id="13"/>
            </w:r>
          </w:p>
        </w:tc>
        <w:tc>
          <w:tcPr>
            <w:tcW w:w="1667" w:type="pct"/>
            <w:vAlign w:val="center"/>
          </w:tcPr>
          <w:p w14:paraId="3733D09D" w14:textId="77777777" w:rsidR="007C3522" w:rsidRPr="00BB20CC" w:rsidRDefault="007C3522" w:rsidP="007C3522">
            <w:pPr>
              <w:keepNext/>
              <w:jc w:val="center"/>
              <w:rPr>
                <w:rFonts w:ascii="Arial" w:hAnsi="Arial" w:cs="Arial"/>
                <w:sz w:val="20"/>
              </w:rPr>
            </w:pPr>
            <w:r w:rsidRPr="00BB20CC">
              <w:rPr>
                <w:rFonts w:ascii="Arial" w:hAnsi="Arial" w:cs="Arial"/>
                <w:sz w:val="20"/>
              </w:rPr>
              <w:t>10 uur (maximaal 5x in elke periode van 14 x 24 uur en 22x in elke periode van 52 weken te verlengen tot 12 uur onder gelijktijdige inkorting van de rust na die verlengde nachtdienst tot minimaal 12 uur)</w:t>
            </w:r>
          </w:p>
        </w:tc>
        <w:tc>
          <w:tcPr>
            <w:tcW w:w="1667" w:type="pct"/>
            <w:vAlign w:val="center"/>
          </w:tcPr>
          <w:p w14:paraId="3733D09E" w14:textId="77777777" w:rsidR="007C3522" w:rsidRPr="00BB20CC" w:rsidRDefault="007C3522" w:rsidP="007C3522">
            <w:pPr>
              <w:keepNext/>
              <w:jc w:val="center"/>
              <w:rPr>
                <w:rFonts w:ascii="Arial" w:hAnsi="Arial" w:cs="Arial"/>
                <w:sz w:val="20"/>
              </w:rPr>
            </w:pPr>
            <w:r w:rsidRPr="00BB20CC">
              <w:rPr>
                <w:rFonts w:ascii="Arial" w:hAnsi="Arial" w:cs="Arial"/>
                <w:sz w:val="20"/>
              </w:rPr>
              <w:t>10 uur (tussen vrijdag 18:00 uur en maandag 8:00 uur maximaal 2x te verlengen tot 11 uur</w:t>
            </w:r>
            <w:r w:rsidRPr="00BB20CC">
              <w:rPr>
                <w:rStyle w:val="Voetnootmarkering"/>
                <w:rFonts w:ascii="Arial" w:hAnsi="Arial" w:cs="Arial"/>
                <w:sz w:val="20"/>
              </w:rPr>
              <w:footnoteReference w:id="14"/>
            </w:r>
            <w:r w:rsidRPr="00BB20CC">
              <w:rPr>
                <w:rFonts w:ascii="Arial" w:hAnsi="Arial" w:cs="Arial"/>
                <w:sz w:val="20"/>
              </w:rPr>
              <w:t xml:space="preserve"> en buiten die periode maximaal 2x in elke periode van 14 x 24 uur en 8x in elke periode van 52 weken te verlengen tot 12 uur onder gelijktijdige inkorting van de rust na die verlengde nachtdienst tot minimaal 12 uur, onder voorwaarde dat 26x in elke periode van 52 weken geen arbeid tussen zaterdag 0:00 uur en zondag 24:00 uur wordt verricht)</w:t>
            </w:r>
          </w:p>
        </w:tc>
      </w:tr>
      <w:tr w:rsidR="007C3522" w:rsidRPr="00BB20CC" w14:paraId="3733D0A2" w14:textId="77777777">
        <w:trPr>
          <w:cantSplit/>
        </w:trPr>
        <w:tc>
          <w:tcPr>
            <w:tcW w:w="1666" w:type="pct"/>
          </w:tcPr>
          <w:p w14:paraId="3733D0A0" w14:textId="77777777" w:rsidR="007C3522" w:rsidRPr="00BB20CC" w:rsidRDefault="007C3522" w:rsidP="007C3522">
            <w:pPr>
              <w:keepNext/>
              <w:rPr>
                <w:rFonts w:ascii="Arial" w:hAnsi="Arial" w:cs="Arial"/>
                <w:sz w:val="20"/>
              </w:rPr>
            </w:pPr>
            <w:r w:rsidRPr="00BB20CC">
              <w:rPr>
                <w:rFonts w:ascii="Arial" w:hAnsi="Arial" w:cs="Arial"/>
                <w:sz w:val="20"/>
              </w:rPr>
              <w:t>Arbeidstijd per week</w:t>
            </w:r>
            <w:r w:rsidRPr="00BB20CC">
              <w:rPr>
                <w:rStyle w:val="Voetnootmarkering"/>
                <w:rFonts w:ascii="Arial" w:hAnsi="Arial" w:cs="Arial"/>
                <w:sz w:val="20"/>
              </w:rPr>
              <w:footnoteReference w:id="15"/>
            </w:r>
          </w:p>
        </w:tc>
        <w:tc>
          <w:tcPr>
            <w:tcW w:w="3334" w:type="pct"/>
            <w:gridSpan w:val="2"/>
            <w:vAlign w:val="center"/>
          </w:tcPr>
          <w:p w14:paraId="3733D0A1" w14:textId="77777777" w:rsidR="007C3522" w:rsidRPr="00BB20CC" w:rsidRDefault="007C3522" w:rsidP="007C3522">
            <w:pPr>
              <w:keepNext/>
              <w:jc w:val="center"/>
              <w:rPr>
                <w:rFonts w:ascii="Arial" w:hAnsi="Arial" w:cs="Arial"/>
                <w:sz w:val="20"/>
              </w:rPr>
            </w:pPr>
            <w:r w:rsidRPr="00BB20CC">
              <w:rPr>
                <w:rFonts w:ascii="Arial" w:hAnsi="Arial" w:cs="Arial"/>
                <w:sz w:val="20"/>
              </w:rPr>
              <w:t>60 uur</w:t>
            </w:r>
          </w:p>
        </w:tc>
      </w:tr>
      <w:tr w:rsidR="007C3522" w:rsidRPr="00BB20CC" w14:paraId="3733D0A6" w14:textId="77777777">
        <w:trPr>
          <w:cantSplit/>
        </w:trPr>
        <w:tc>
          <w:tcPr>
            <w:tcW w:w="1666" w:type="pct"/>
            <w:tcBorders>
              <w:bottom w:val="single" w:sz="6" w:space="0" w:color="000000"/>
            </w:tcBorders>
          </w:tcPr>
          <w:p w14:paraId="3733D0A3" w14:textId="77777777" w:rsidR="007C3522" w:rsidRPr="00BB20CC" w:rsidRDefault="007C3522" w:rsidP="007C3522">
            <w:pPr>
              <w:keepNext/>
              <w:rPr>
                <w:rFonts w:ascii="Arial" w:hAnsi="Arial" w:cs="Arial"/>
                <w:sz w:val="20"/>
              </w:rPr>
            </w:pPr>
            <w:r w:rsidRPr="00BB20CC">
              <w:rPr>
                <w:rFonts w:ascii="Arial" w:hAnsi="Arial" w:cs="Arial"/>
                <w:sz w:val="20"/>
              </w:rPr>
              <w:t>Arbeidstijd in elke periode van 4 weken</w:t>
            </w:r>
          </w:p>
        </w:tc>
        <w:tc>
          <w:tcPr>
            <w:tcW w:w="1667" w:type="pct"/>
            <w:tcBorders>
              <w:bottom w:val="single" w:sz="6" w:space="0" w:color="000000"/>
            </w:tcBorders>
            <w:vAlign w:val="center"/>
          </w:tcPr>
          <w:p w14:paraId="3733D0A4" w14:textId="77777777" w:rsidR="007C3522" w:rsidRPr="00BB20CC" w:rsidRDefault="007C3522" w:rsidP="007C3522">
            <w:pPr>
              <w:keepNext/>
              <w:jc w:val="center"/>
              <w:rPr>
                <w:rFonts w:ascii="Arial" w:hAnsi="Arial" w:cs="Arial"/>
                <w:sz w:val="20"/>
              </w:rPr>
            </w:pPr>
            <w:r w:rsidRPr="00BB20CC">
              <w:rPr>
                <w:rFonts w:ascii="Arial" w:hAnsi="Arial" w:cs="Arial"/>
                <w:sz w:val="20"/>
              </w:rPr>
              <w:t>Gemiddeld 55 uur per week</w:t>
            </w:r>
          </w:p>
        </w:tc>
        <w:tc>
          <w:tcPr>
            <w:tcW w:w="1667" w:type="pct"/>
            <w:tcBorders>
              <w:bottom w:val="single" w:sz="6" w:space="0" w:color="000000"/>
            </w:tcBorders>
            <w:vAlign w:val="center"/>
          </w:tcPr>
          <w:p w14:paraId="3733D0A5" w14:textId="77777777" w:rsidR="007C3522" w:rsidRPr="00BB20CC" w:rsidRDefault="007C3522" w:rsidP="007C3522">
            <w:pPr>
              <w:keepNext/>
              <w:jc w:val="center"/>
              <w:rPr>
                <w:rFonts w:ascii="Arial" w:hAnsi="Arial" w:cs="Arial"/>
                <w:sz w:val="20"/>
              </w:rPr>
            </w:pPr>
            <w:r w:rsidRPr="00BB20CC">
              <w:rPr>
                <w:rFonts w:ascii="Arial" w:hAnsi="Arial" w:cs="Arial"/>
                <w:sz w:val="20"/>
              </w:rPr>
              <w:t>Gemiddeld 60 uur per week</w:t>
            </w:r>
          </w:p>
        </w:tc>
      </w:tr>
      <w:tr w:rsidR="007C3522" w:rsidRPr="00BB20CC" w14:paraId="3733D0AC" w14:textId="77777777">
        <w:trPr>
          <w:cantSplit/>
        </w:trPr>
        <w:tc>
          <w:tcPr>
            <w:tcW w:w="1666" w:type="pct"/>
            <w:tcBorders>
              <w:bottom w:val="single" w:sz="6" w:space="0" w:color="000000"/>
            </w:tcBorders>
          </w:tcPr>
          <w:p w14:paraId="3733D0A7" w14:textId="77777777" w:rsidR="007C3522" w:rsidRPr="00BB20CC" w:rsidRDefault="007C3522" w:rsidP="007C3522">
            <w:pPr>
              <w:rPr>
                <w:rFonts w:ascii="Arial" w:hAnsi="Arial" w:cs="Arial"/>
                <w:sz w:val="20"/>
              </w:rPr>
            </w:pPr>
            <w:r w:rsidRPr="00BB20CC">
              <w:rPr>
                <w:rFonts w:ascii="Arial" w:hAnsi="Arial" w:cs="Arial"/>
                <w:sz w:val="20"/>
              </w:rPr>
              <w:t>Arbeidstijd per referentieperiode</w:t>
            </w:r>
          </w:p>
        </w:tc>
        <w:tc>
          <w:tcPr>
            <w:tcW w:w="1667" w:type="pct"/>
            <w:tcBorders>
              <w:bottom w:val="single" w:sz="6" w:space="0" w:color="000000"/>
            </w:tcBorders>
            <w:vAlign w:val="center"/>
          </w:tcPr>
          <w:p w14:paraId="3733D0A8" w14:textId="77777777" w:rsidR="007C3522" w:rsidRPr="00BB20CC" w:rsidRDefault="007C3522" w:rsidP="007C3522">
            <w:pPr>
              <w:jc w:val="center"/>
              <w:rPr>
                <w:rFonts w:ascii="Arial" w:hAnsi="Arial" w:cs="Arial"/>
                <w:sz w:val="20"/>
              </w:rPr>
            </w:pPr>
            <w:r w:rsidRPr="00BB20CC">
              <w:rPr>
                <w:rFonts w:ascii="Arial" w:hAnsi="Arial" w:cs="Arial"/>
                <w:sz w:val="20"/>
              </w:rPr>
              <w:t>In elke periode van 16 weken gemiddeld 48 uur per week;</w:t>
            </w:r>
          </w:p>
          <w:p w14:paraId="3733D0A9" w14:textId="77777777" w:rsidR="007C3522" w:rsidRPr="00BB20CC" w:rsidRDefault="007C3522" w:rsidP="007C3522">
            <w:pPr>
              <w:jc w:val="center"/>
              <w:rPr>
                <w:rFonts w:ascii="Arial" w:hAnsi="Arial" w:cs="Arial"/>
                <w:sz w:val="20"/>
              </w:rPr>
            </w:pPr>
            <w:r w:rsidRPr="00BB20CC">
              <w:rPr>
                <w:rFonts w:ascii="Arial" w:hAnsi="Arial" w:cs="Arial"/>
                <w:sz w:val="20"/>
              </w:rPr>
              <w:t>indien sprake is van 16 of meer nacht</w:t>
            </w:r>
            <w:r w:rsidRPr="00BB20CC">
              <w:rPr>
                <w:rFonts w:ascii="Arial" w:hAnsi="Arial" w:cs="Arial"/>
                <w:sz w:val="20"/>
              </w:rPr>
              <w:softHyphen/>
              <w:t>diensten in die periode gemiddeld 40 uur per week</w:t>
            </w:r>
          </w:p>
        </w:tc>
        <w:tc>
          <w:tcPr>
            <w:tcW w:w="1667" w:type="pct"/>
            <w:tcBorders>
              <w:bottom w:val="single" w:sz="6" w:space="0" w:color="000000"/>
            </w:tcBorders>
            <w:vAlign w:val="center"/>
          </w:tcPr>
          <w:p w14:paraId="3733D0AA" w14:textId="77777777" w:rsidR="007C3522" w:rsidRPr="00BB20CC" w:rsidRDefault="007C3522" w:rsidP="007C3522">
            <w:pPr>
              <w:jc w:val="center"/>
              <w:rPr>
                <w:rFonts w:ascii="Arial" w:hAnsi="Arial" w:cs="Arial"/>
                <w:sz w:val="20"/>
              </w:rPr>
            </w:pPr>
            <w:r w:rsidRPr="00BB20CC">
              <w:rPr>
                <w:rFonts w:ascii="Arial" w:hAnsi="Arial" w:cs="Arial"/>
                <w:sz w:val="20"/>
              </w:rPr>
              <w:t>In elke periode van 52 weken gemiddeld 48 uur per week</w:t>
            </w:r>
            <w:r w:rsidRPr="00BB20CC">
              <w:rPr>
                <w:rStyle w:val="Voetnootmarkering"/>
                <w:rFonts w:ascii="Arial" w:hAnsi="Arial" w:cs="Arial"/>
                <w:sz w:val="20"/>
              </w:rPr>
              <w:footnoteReference w:id="16"/>
            </w:r>
            <w:r w:rsidRPr="00BB20CC">
              <w:rPr>
                <w:rFonts w:ascii="Arial" w:hAnsi="Arial" w:cs="Arial"/>
                <w:sz w:val="20"/>
              </w:rPr>
              <w:t>;</w:t>
            </w:r>
          </w:p>
          <w:p w14:paraId="3733D0AB" w14:textId="77777777" w:rsidR="007C3522" w:rsidRPr="00BB20CC" w:rsidRDefault="007C3522" w:rsidP="007C3522">
            <w:pPr>
              <w:jc w:val="center"/>
              <w:rPr>
                <w:rFonts w:ascii="Arial" w:hAnsi="Arial" w:cs="Arial"/>
                <w:sz w:val="20"/>
              </w:rPr>
            </w:pPr>
            <w:r w:rsidRPr="00BB20CC">
              <w:rPr>
                <w:rFonts w:ascii="Arial" w:hAnsi="Arial" w:cs="Arial"/>
                <w:sz w:val="20"/>
              </w:rPr>
              <w:t>indien sprake is van nachtdiensten in die periode gemiddeld 40 uur per week</w:t>
            </w:r>
          </w:p>
        </w:tc>
      </w:tr>
      <w:tr w:rsidR="007C3522" w:rsidRPr="00BB20CC" w14:paraId="3733D0B0" w14:textId="77777777">
        <w:trPr>
          <w:cantSplit/>
        </w:trPr>
        <w:tc>
          <w:tcPr>
            <w:tcW w:w="1666" w:type="pct"/>
            <w:tcBorders>
              <w:bottom w:val="single" w:sz="6" w:space="0" w:color="000000"/>
            </w:tcBorders>
            <w:shd w:val="clear" w:color="auto" w:fill="99CCFF"/>
          </w:tcPr>
          <w:p w14:paraId="3733D0AD" w14:textId="77777777" w:rsidR="007C3522" w:rsidRPr="00BB20CC" w:rsidRDefault="007C3522" w:rsidP="007C3522">
            <w:pPr>
              <w:keepNext/>
              <w:rPr>
                <w:rFonts w:ascii="Arial" w:hAnsi="Arial" w:cs="Arial"/>
                <w:b/>
                <w:sz w:val="20"/>
              </w:rPr>
            </w:pPr>
            <w:r w:rsidRPr="00BB20CC">
              <w:rPr>
                <w:rFonts w:ascii="Arial" w:hAnsi="Arial" w:cs="Arial"/>
                <w:b/>
                <w:sz w:val="20"/>
              </w:rPr>
              <w:lastRenderedPageBreak/>
              <w:t>Volume nachtarbeid</w:t>
            </w:r>
          </w:p>
        </w:tc>
        <w:tc>
          <w:tcPr>
            <w:tcW w:w="1667" w:type="pct"/>
            <w:tcBorders>
              <w:bottom w:val="single" w:sz="6" w:space="0" w:color="000000"/>
            </w:tcBorders>
            <w:shd w:val="clear" w:color="auto" w:fill="99CCFF"/>
            <w:vAlign w:val="center"/>
          </w:tcPr>
          <w:p w14:paraId="3733D0AE" w14:textId="77777777" w:rsidR="007C3522" w:rsidRPr="00BB20CC" w:rsidRDefault="007C3522" w:rsidP="007C3522">
            <w:pPr>
              <w:keepNext/>
              <w:jc w:val="center"/>
              <w:rPr>
                <w:rFonts w:ascii="Arial" w:hAnsi="Arial" w:cs="Arial"/>
                <w:b/>
                <w:sz w:val="20"/>
              </w:rPr>
            </w:pPr>
          </w:p>
        </w:tc>
        <w:tc>
          <w:tcPr>
            <w:tcW w:w="1667" w:type="pct"/>
            <w:tcBorders>
              <w:bottom w:val="single" w:sz="6" w:space="0" w:color="000000"/>
            </w:tcBorders>
            <w:shd w:val="clear" w:color="auto" w:fill="99CCFF"/>
            <w:vAlign w:val="center"/>
          </w:tcPr>
          <w:p w14:paraId="3733D0AF" w14:textId="77777777" w:rsidR="007C3522" w:rsidRPr="00BB20CC" w:rsidRDefault="007C3522" w:rsidP="007C3522">
            <w:pPr>
              <w:keepNext/>
              <w:jc w:val="center"/>
              <w:rPr>
                <w:rFonts w:ascii="Arial" w:hAnsi="Arial" w:cs="Arial"/>
                <w:b/>
                <w:sz w:val="20"/>
              </w:rPr>
            </w:pPr>
          </w:p>
        </w:tc>
      </w:tr>
      <w:tr w:rsidR="007C3522" w:rsidRPr="00BB20CC" w14:paraId="3733D0B5" w14:textId="77777777">
        <w:trPr>
          <w:cantSplit/>
        </w:trPr>
        <w:tc>
          <w:tcPr>
            <w:tcW w:w="1666" w:type="pct"/>
          </w:tcPr>
          <w:p w14:paraId="3733D0B1" w14:textId="77777777" w:rsidR="007C3522" w:rsidRPr="00BB20CC" w:rsidRDefault="007C3522" w:rsidP="007C3522">
            <w:pPr>
              <w:keepNext/>
              <w:rPr>
                <w:rFonts w:ascii="Arial" w:hAnsi="Arial" w:cs="Arial"/>
                <w:sz w:val="20"/>
              </w:rPr>
            </w:pPr>
            <w:r w:rsidRPr="00BB20CC">
              <w:rPr>
                <w:rFonts w:ascii="Arial" w:hAnsi="Arial" w:cs="Arial"/>
                <w:sz w:val="20"/>
              </w:rPr>
              <w:t>Maximumaantal nachtdiensten of nachturen</w:t>
            </w:r>
          </w:p>
        </w:tc>
        <w:tc>
          <w:tcPr>
            <w:tcW w:w="1667" w:type="pct"/>
            <w:vAlign w:val="center"/>
          </w:tcPr>
          <w:p w14:paraId="3733D0B2" w14:textId="77777777" w:rsidR="007C3522" w:rsidRPr="00BB20CC" w:rsidRDefault="007C3522" w:rsidP="007C3522">
            <w:pPr>
              <w:keepNext/>
              <w:jc w:val="center"/>
              <w:rPr>
                <w:rFonts w:ascii="Arial" w:hAnsi="Arial" w:cs="Arial"/>
                <w:sz w:val="20"/>
              </w:rPr>
            </w:pPr>
            <w:r w:rsidRPr="00BB20CC">
              <w:rPr>
                <w:rFonts w:ascii="Arial" w:hAnsi="Arial" w:cs="Arial"/>
                <w:sz w:val="20"/>
              </w:rPr>
              <w:t>In elke periode van 16 weken 36 nachtdiensten eindigend na 2:00 uur</w:t>
            </w:r>
          </w:p>
        </w:tc>
        <w:tc>
          <w:tcPr>
            <w:tcW w:w="1667" w:type="pct"/>
            <w:vAlign w:val="center"/>
          </w:tcPr>
          <w:p w14:paraId="3733D0B3" w14:textId="77777777" w:rsidR="007C3522" w:rsidRPr="00BB20CC" w:rsidRDefault="007C3522" w:rsidP="007C3522">
            <w:pPr>
              <w:keepNext/>
              <w:jc w:val="center"/>
              <w:rPr>
                <w:rFonts w:ascii="Arial" w:hAnsi="Arial" w:cs="Arial"/>
                <w:sz w:val="20"/>
              </w:rPr>
            </w:pPr>
            <w:r w:rsidRPr="00BB20CC">
              <w:rPr>
                <w:rFonts w:ascii="Arial" w:hAnsi="Arial" w:cs="Arial"/>
                <w:sz w:val="20"/>
              </w:rPr>
              <w:t>In elke periode van 52 weken 140 nachtdiensten eindigend na 2:00 uur, of</w:t>
            </w:r>
          </w:p>
          <w:p w14:paraId="3733D0B4" w14:textId="77777777" w:rsidR="007C3522" w:rsidRPr="00BB20CC" w:rsidRDefault="007C3522" w:rsidP="007C3522">
            <w:pPr>
              <w:keepNext/>
              <w:jc w:val="center"/>
              <w:rPr>
                <w:rFonts w:ascii="Arial" w:hAnsi="Arial" w:cs="Arial"/>
                <w:sz w:val="20"/>
              </w:rPr>
            </w:pPr>
            <w:r w:rsidRPr="00BB20CC">
              <w:rPr>
                <w:rFonts w:ascii="Arial" w:hAnsi="Arial" w:cs="Arial"/>
                <w:sz w:val="20"/>
              </w:rPr>
              <w:t>in elke periode van 2 weken 38 uur arbeid tussen 0:00 uur en 6:00 uur</w:t>
            </w:r>
          </w:p>
        </w:tc>
      </w:tr>
      <w:tr w:rsidR="007C3522" w:rsidRPr="00BB20CC" w14:paraId="3733D0B9" w14:textId="77777777">
        <w:trPr>
          <w:cantSplit/>
        </w:trPr>
        <w:tc>
          <w:tcPr>
            <w:tcW w:w="1666" w:type="pct"/>
            <w:tcBorders>
              <w:bottom w:val="single" w:sz="6" w:space="0" w:color="000000"/>
            </w:tcBorders>
          </w:tcPr>
          <w:p w14:paraId="3733D0B6" w14:textId="77777777" w:rsidR="007C3522" w:rsidRPr="00BB20CC" w:rsidRDefault="007C3522" w:rsidP="007C3522">
            <w:pPr>
              <w:rPr>
                <w:rFonts w:ascii="Arial" w:hAnsi="Arial" w:cs="Arial"/>
                <w:sz w:val="20"/>
              </w:rPr>
            </w:pPr>
            <w:r w:rsidRPr="00BB20CC">
              <w:rPr>
                <w:rFonts w:ascii="Arial" w:hAnsi="Arial" w:cs="Arial"/>
                <w:sz w:val="20"/>
              </w:rPr>
              <w:t>Maximumaantal achtereenvolgende diensten in een reeks</w:t>
            </w:r>
            <w:r w:rsidRPr="00BB20CC">
              <w:rPr>
                <w:rStyle w:val="Voetnootmarkering"/>
                <w:rFonts w:ascii="Arial" w:hAnsi="Arial" w:cs="Arial"/>
                <w:sz w:val="20"/>
              </w:rPr>
              <w:footnoteReference w:id="17"/>
            </w:r>
            <w:r w:rsidRPr="00BB20CC">
              <w:rPr>
                <w:rFonts w:ascii="Arial" w:hAnsi="Arial" w:cs="Arial"/>
                <w:sz w:val="20"/>
              </w:rPr>
              <w:t xml:space="preserve"> met één of meer nachtdiensten</w:t>
            </w:r>
          </w:p>
        </w:tc>
        <w:tc>
          <w:tcPr>
            <w:tcW w:w="1667" w:type="pct"/>
            <w:tcBorders>
              <w:bottom w:val="single" w:sz="6" w:space="0" w:color="000000"/>
            </w:tcBorders>
            <w:vAlign w:val="center"/>
          </w:tcPr>
          <w:p w14:paraId="3733D0B7" w14:textId="77777777" w:rsidR="007C3522" w:rsidRPr="00BB20CC" w:rsidRDefault="007C3522" w:rsidP="007C3522">
            <w:pPr>
              <w:jc w:val="center"/>
              <w:rPr>
                <w:rFonts w:ascii="Arial" w:hAnsi="Arial" w:cs="Arial"/>
                <w:sz w:val="20"/>
              </w:rPr>
            </w:pPr>
            <w:r w:rsidRPr="00BB20CC">
              <w:rPr>
                <w:rFonts w:ascii="Arial" w:hAnsi="Arial" w:cs="Arial"/>
                <w:sz w:val="20"/>
              </w:rPr>
              <w:t>7</w:t>
            </w:r>
          </w:p>
        </w:tc>
        <w:tc>
          <w:tcPr>
            <w:tcW w:w="1667" w:type="pct"/>
            <w:tcBorders>
              <w:bottom w:val="single" w:sz="6" w:space="0" w:color="000000"/>
            </w:tcBorders>
            <w:vAlign w:val="center"/>
          </w:tcPr>
          <w:p w14:paraId="3733D0B8" w14:textId="77777777" w:rsidR="007C3522" w:rsidRPr="00BB20CC" w:rsidRDefault="007C3522" w:rsidP="007C3522">
            <w:pPr>
              <w:jc w:val="center"/>
              <w:rPr>
                <w:rFonts w:ascii="Arial" w:hAnsi="Arial" w:cs="Arial"/>
                <w:sz w:val="20"/>
              </w:rPr>
            </w:pPr>
            <w:r w:rsidRPr="00BB20CC">
              <w:rPr>
                <w:rFonts w:ascii="Arial" w:hAnsi="Arial" w:cs="Arial"/>
                <w:sz w:val="20"/>
              </w:rPr>
              <w:t>8</w:t>
            </w:r>
          </w:p>
        </w:tc>
      </w:tr>
    </w:tbl>
    <w:p w14:paraId="3733D0BA" w14:textId="77777777" w:rsidR="007C3522" w:rsidRPr="00BB20CC" w:rsidRDefault="007C3522" w:rsidP="007C3522">
      <w:pPr>
        <w:rPr>
          <w:rFonts w:ascii="Arial" w:hAnsi="Arial" w:cs="Arial"/>
          <w:sz w:val="20"/>
        </w:rPr>
      </w:pPr>
    </w:p>
    <w:p w14:paraId="3733D0BB" w14:textId="77777777" w:rsidR="007C3522" w:rsidRPr="00BB20CC" w:rsidRDefault="007C3522" w:rsidP="007C3522">
      <w:pPr>
        <w:rPr>
          <w:rFonts w:ascii="Arial" w:hAnsi="Arial" w:cs="Arial"/>
          <w:color w:val="000000"/>
          <w:sz w:val="20"/>
        </w:rPr>
      </w:pPr>
      <w:r w:rsidRPr="00BB20CC">
        <w:rPr>
          <w:rFonts w:ascii="Arial" w:hAnsi="Arial" w:cs="Arial"/>
          <w:color w:val="000000"/>
          <w:sz w:val="20"/>
        </w:rPr>
        <w:t>De in bovenstaande tabel opgenomen normen zijn niet van toepassing op werknemers die in 2009 een vast jaarinkomen hebben dat hoger is dan bruto € 53.700 (leidinggevend en hoger personeel). Voor deeltijders geldt dit bedrag naar rato van hun deeltijdpercentage. Indien werknemers arbeid in nachtdienst plegen te verrichten of arbeid waar</w:t>
      </w:r>
      <w:r w:rsidRPr="00BB20CC">
        <w:rPr>
          <w:rFonts w:ascii="Arial" w:hAnsi="Arial" w:cs="Arial"/>
          <w:color w:val="000000"/>
          <w:sz w:val="20"/>
        </w:rPr>
        <w:softHyphen/>
        <w:t>aan of in rechtstreeks verband waarmee ernstige gevaren voor de veiligheid of de gezondheid van per</w:t>
      </w:r>
      <w:r w:rsidRPr="00BB20CC">
        <w:rPr>
          <w:rFonts w:ascii="Arial" w:hAnsi="Arial" w:cs="Arial"/>
          <w:color w:val="000000"/>
          <w:sz w:val="20"/>
        </w:rPr>
        <w:softHyphen/>
        <w:t>sonen zijn verbonden, dan blijven de normen wel op hen van toepassing.</w:t>
      </w:r>
    </w:p>
    <w:p w14:paraId="3733D0BC" w14:textId="77777777" w:rsidR="007C3522" w:rsidRPr="00BB20CC" w:rsidRDefault="007C3522" w:rsidP="007C3522">
      <w:pPr>
        <w:rPr>
          <w:rFonts w:ascii="Arial" w:hAnsi="Arial" w:cs="Arial"/>
          <w:color w:val="000000"/>
          <w:sz w:val="20"/>
        </w:rPr>
      </w:pPr>
      <w:r w:rsidRPr="00BB20CC">
        <w:rPr>
          <w:rFonts w:ascii="Arial" w:hAnsi="Arial" w:cs="Arial"/>
          <w:color w:val="000000"/>
          <w:sz w:val="20"/>
        </w:rPr>
        <w:t>Tot slot geldt dat alle normen, met uitzondering van arbeid op zondag en de maximumarbeidstijd per referentieperiode, niet van toepassing zijn bij plotseling onvoorziene situaties met ernstig gevaar voor personen of goederen. Rusttijd die daardoor niet genoten wordt, moet door de werkgever na afloop van die situatie zo spoedig mogelijk worden gecompenseerd.</w:t>
      </w:r>
    </w:p>
    <w:p w14:paraId="3733D0BD" w14:textId="77777777" w:rsidR="007C3522" w:rsidRPr="00BB20CC" w:rsidRDefault="007C3522" w:rsidP="007C3522">
      <w:pPr>
        <w:rPr>
          <w:rFonts w:ascii="Arial" w:hAnsi="Arial" w:cs="Arial"/>
          <w:color w:val="000000"/>
          <w:sz w:val="20"/>
        </w:rPr>
      </w:pPr>
    </w:p>
    <w:p w14:paraId="3733D0BE" w14:textId="77777777" w:rsidR="007C3522" w:rsidRPr="00BB20CC" w:rsidRDefault="007C3522" w:rsidP="007C3522">
      <w:pPr>
        <w:rPr>
          <w:rFonts w:ascii="Arial" w:hAnsi="Arial" w:cs="Arial"/>
          <w:color w:val="000000"/>
          <w:sz w:val="20"/>
        </w:rPr>
      </w:pPr>
      <w:r w:rsidRPr="00BB20CC">
        <w:rPr>
          <w:rFonts w:ascii="Arial" w:hAnsi="Arial" w:cs="Arial"/>
          <w:color w:val="000000"/>
          <w:sz w:val="20"/>
        </w:rPr>
        <w:t>Voor jeugdige werknemers gelden de volgende wettelijke normen rond arbeids- en rusttijden, waarbij in acht moet worden genomen dat schooltijd als arbeidstijd wordt aangemerkt:</w:t>
      </w:r>
    </w:p>
    <w:p w14:paraId="3733D0BF" w14:textId="77777777" w:rsidR="007C3522" w:rsidRPr="00BB20CC" w:rsidRDefault="007C3522" w:rsidP="007C3522">
      <w:pPr>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8" w:type="dxa"/>
          <w:left w:w="70" w:type="dxa"/>
          <w:bottom w:w="68" w:type="dxa"/>
          <w:right w:w="70" w:type="dxa"/>
        </w:tblCellMar>
        <w:tblLook w:val="00A0" w:firstRow="1" w:lastRow="0" w:firstColumn="1" w:lastColumn="0" w:noHBand="0" w:noVBand="0"/>
      </w:tblPr>
      <w:tblGrid>
        <w:gridCol w:w="3245"/>
        <w:gridCol w:w="3246"/>
        <w:gridCol w:w="3246"/>
      </w:tblGrid>
      <w:tr w:rsidR="007C3522" w:rsidRPr="00BB20CC" w14:paraId="3733D0C3" w14:textId="77777777">
        <w:trPr>
          <w:cantSplit/>
          <w:tblHeader/>
        </w:trPr>
        <w:tc>
          <w:tcPr>
            <w:tcW w:w="1666" w:type="pct"/>
            <w:tcBorders>
              <w:bottom w:val="single" w:sz="6" w:space="0" w:color="000000"/>
            </w:tcBorders>
            <w:shd w:val="clear" w:color="auto" w:fill="CC99FF"/>
          </w:tcPr>
          <w:p w14:paraId="3733D0C0" w14:textId="77777777" w:rsidR="007C3522" w:rsidRPr="00BB20CC" w:rsidRDefault="007C3522" w:rsidP="007C3522">
            <w:pPr>
              <w:rPr>
                <w:rFonts w:ascii="Arial" w:hAnsi="Arial" w:cs="Arial"/>
                <w:b/>
                <w:sz w:val="20"/>
              </w:rPr>
            </w:pPr>
            <w:r w:rsidRPr="00BB20CC">
              <w:rPr>
                <w:rFonts w:ascii="Arial" w:hAnsi="Arial" w:cs="Arial"/>
                <w:b/>
                <w:sz w:val="20"/>
              </w:rPr>
              <w:t>Werknemers van 16 en 17 jaar</w:t>
            </w:r>
          </w:p>
        </w:tc>
        <w:tc>
          <w:tcPr>
            <w:tcW w:w="1667" w:type="pct"/>
            <w:tcBorders>
              <w:bottom w:val="single" w:sz="6" w:space="0" w:color="000000"/>
            </w:tcBorders>
            <w:shd w:val="clear" w:color="auto" w:fill="CC99FF"/>
          </w:tcPr>
          <w:p w14:paraId="3733D0C1" w14:textId="77777777" w:rsidR="007C3522" w:rsidRPr="00BB20CC" w:rsidRDefault="007C3522" w:rsidP="007C3522">
            <w:pPr>
              <w:jc w:val="center"/>
              <w:rPr>
                <w:rFonts w:ascii="Arial" w:hAnsi="Arial" w:cs="Arial"/>
                <w:b/>
                <w:sz w:val="20"/>
              </w:rPr>
            </w:pPr>
            <w:r w:rsidRPr="00BB20CC">
              <w:rPr>
                <w:rFonts w:ascii="Arial" w:hAnsi="Arial" w:cs="Arial"/>
                <w:b/>
                <w:sz w:val="20"/>
              </w:rPr>
              <w:t>Standaardnorm</w:t>
            </w:r>
          </w:p>
        </w:tc>
        <w:tc>
          <w:tcPr>
            <w:tcW w:w="1667" w:type="pct"/>
            <w:tcBorders>
              <w:bottom w:val="single" w:sz="6" w:space="0" w:color="000000"/>
            </w:tcBorders>
            <w:shd w:val="clear" w:color="auto" w:fill="CC99FF"/>
          </w:tcPr>
          <w:p w14:paraId="3733D0C2" w14:textId="77777777" w:rsidR="007C3522" w:rsidRPr="00BB20CC" w:rsidRDefault="007C3522" w:rsidP="007C3522">
            <w:pPr>
              <w:jc w:val="center"/>
              <w:rPr>
                <w:rFonts w:ascii="Arial" w:hAnsi="Arial" w:cs="Arial"/>
                <w:b/>
                <w:sz w:val="20"/>
              </w:rPr>
            </w:pPr>
            <w:r w:rsidRPr="00BB20CC">
              <w:rPr>
                <w:rFonts w:ascii="Arial" w:hAnsi="Arial" w:cs="Arial"/>
                <w:b/>
                <w:sz w:val="20"/>
              </w:rPr>
              <w:t>Overlegnorm</w:t>
            </w:r>
          </w:p>
        </w:tc>
      </w:tr>
      <w:tr w:rsidR="007C3522" w:rsidRPr="00BB20CC" w14:paraId="3733D0C7" w14:textId="77777777">
        <w:trPr>
          <w:cantSplit/>
        </w:trPr>
        <w:tc>
          <w:tcPr>
            <w:tcW w:w="1666" w:type="pct"/>
            <w:tcBorders>
              <w:bottom w:val="single" w:sz="6" w:space="0" w:color="000000"/>
            </w:tcBorders>
            <w:shd w:val="clear" w:color="auto" w:fill="99CCFF"/>
          </w:tcPr>
          <w:p w14:paraId="3733D0C4" w14:textId="77777777" w:rsidR="007C3522" w:rsidRPr="00BB20CC" w:rsidRDefault="007C3522" w:rsidP="007C3522">
            <w:pPr>
              <w:keepNext/>
              <w:rPr>
                <w:rFonts w:ascii="Arial" w:hAnsi="Arial" w:cs="Arial"/>
                <w:b/>
                <w:sz w:val="20"/>
              </w:rPr>
            </w:pPr>
            <w:r w:rsidRPr="00BB20CC">
              <w:rPr>
                <w:rFonts w:ascii="Arial" w:hAnsi="Arial" w:cs="Arial"/>
                <w:b/>
                <w:sz w:val="20"/>
              </w:rPr>
              <w:t>Minimumrusttijden</w:t>
            </w:r>
          </w:p>
        </w:tc>
        <w:tc>
          <w:tcPr>
            <w:tcW w:w="1667" w:type="pct"/>
            <w:tcBorders>
              <w:bottom w:val="single" w:sz="6" w:space="0" w:color="000000"/>
            </w:tcBorders>
            <w:shd w:val="clear" w:color="auto" w:fill="99CCFF"/>
          </w:tcPr>
          <w:p w14:paraId="3733D0C5" w14:textId="77777777" w:rsidR="007C3522" w:rsidRPr="00BB20CC" w:rsidRDefault="007C3522" w:rsidP="007C3522">
            <w:pPr>
              <w:keepNext/>
              <w:rPr>
                <w:rFonts w:ascii="Arial" w:hAnsi="Arial" w:cs="Arial"/>
                <w:b/>
                <w:sz w:val="20"/>
              </w:rPr>
            </w:pPr>
          </w:p>
        </w:tc>
        <w:tc>
          <w:tcPr>
            <w:tcW w:w="1667" w:type="pct"/>
            <w:tcBorders>
              <w:bottom w:val="single" w:sz="6" w:space="0" w:color="000000"/>
            </w:tcBorders>
            <w:shd w:val="clear" w:color="auto" w:fill="99CCFF"/>
          </w:tcPr>
          <w:p w14:paraId="3733D0C6" w14:textId="77777777" w:rsidR="007C3522" w:rsidRPr="00BB20CC" w:rsidRDefault="007C3522" w:rsidP="007C3522">
            <w:pPr>
              <w:keepNext/>
              <w:rPr>
                <w:rFonts w:ascii="Arial" w:hAnsi="Arial" w:cs="Arial"/>
                <w:b/>
                <w:sz w:val="20"/>
              </w:rPr>
            </w:pPr>
          </w:p>
        </w:tc>
      </w:tr>
      <w:tr w:rsidR="007C3522" w:rsidRPr="00BB20CC" w14:paraId="3733D0CA" w14:textId="77777777">
        <w:trPr>
          <w:cantSplit/>
        </w:trPr>
        <w:tc>
          <w:tcPr>
            <w:tcW w:w="1666" w:type="pct"/>
          </w:tcPr>
          <w:p w14:paraId="3733D0C8" w14:textId="77777777" w:rsidR="007C3522" w:rsidRPr="00BB20CC" w:rsidRDefault="007C3522" w:rsidP="007C3522">
            <w:pPr>
              <w:keepNext/>
              <w:rPr>
                <w:rFonts w:ascii="Arial" w:hAnsi="Arial" w:cs="Arial"/>
                <w:sz w:val="20"/>
              </w:rPr>
            </w:pPr>
            <w:r w:rsidRPr="00BB20CC">
              <w:rPr>
                <w:rFonts w:ascii="Arial" w:hAnsi="Arial" w:cs="Arial"/>
                <w:sz w:val="20"/>
              </w:rPr>
              <w:t>Wekelijkse onafgebroken rusttijd</w:t>
            </w:r>
          </w:p>
        </w:tc>
        <w:tc>
          <w:tcPr>
            <w:tcW w:w="3334" w:type="pct"/>
            <w:gridSpan w:val="2"/>
          </w:tcPr>
          <w:p w14:paraId="3733D0C9" w14:textId="77777777" w:rsidR="007C3522" w:rsidRPr="00BB20CC" w:rsidRDefault="007C3522" w:rsidP="007C3522">
            <w:pPr>
              <w:keepNext/>
              <w:jc w:val="center"/>
              <w:rPr>
                <w:rFonts w:ascii="Arial" w:hAnsi="Arial" w:cs="Arial"/>
                <w:sz w:val="20"/>
              </w:rPr>
            </w:pPr>
            <w:r w:rsidRPr="00BB20CC">
              <w:rPr>
                <w:rFonts w:ascii="Arial" w:hAnsi="Arial" w:cs="Arial"/>
                <w:sz w:val="20"/>
              </w:rPr>
              <w:t>36 uur per 7x24 uur</w:t>
            </w:r>
          </w:p>
        </w:tc>
      </w:tr>
      <w:tr w:rsidR="007C3522" w:rsidRPr="00BB20CC" w14:paraId="3733D0CD" w14:textId="77777777">
        <w:trPr>
          <w:cantSplit/>
        </w:trPr>
        <w:tc>
          <w:tcPr>
            <w:tcW w:w="1666" w:type="pct"/>
            <w:tcBorders>
              <w:bottom w:val="single" w:sz="6" w:space="0" w:color="000000"/>
            </w:tcBorders>
          </w:tcPr>
          <w:p w14:paraId="3733D0CB" w14:textId="77777777" w:rsidR="007C3522" w:rsidRPr="00BB20CC" w:rsidRDefault="007C3522" w:rsidP="007C3522">
            <w:pPr>
              <w:rPr>
                <w:rFonts w:ascii="Arial" w:hAnsi="Arial" w:cs="Arial"/>
                <w:sz w:val="20"/>
              </w:rPr>
            </w:pPr>
            <w:r w:rsidRPr="00BB20CC">
              <w:rPr>
                <w:rFonts w:ascii="Arial" w:hAnsi="Arial" w:cs="Arial"/>
                <w:sz w:val="20"/>
              </w:rPr>
              <w:t>Dagelijkse onafgebroken rusttijd</w:t>
            </w:r>
          </w:p>
        </w:tc>
        <w:tc>
          <w:tcPr>
            <w:tcW w:w="3334" w:type="pct"/>
            <w:gridSpan w:val="2"/>
            <w:tcBorders>
              <w:bottom w:val="single" w:sz="6" w:space="0" w:color="000000"/>
            </w:tcBorders>
          </w:tcPr>
          <w:p w14:paraId="3733D0CC" w14:textId="77777777" w:rsidR="007C3522" w:rsidRPr="00BB20CC" w:rsidRDefault="007C3522" w:rsidP="007C3522">
            <w:pPr>
              <w:jc w:val="center"/>
              <w:rPr>
                <w:rFonts w:ascii="Arial" w:hAnsi="Arial" w:cs="Arial"/>
                <w:sz w:val="20"/>
              </w:rPr>
            </w:pPr>
            <w:r w:rsidRPr="00BB20CC">
              <w:rPr>
                <w:rFonts w:ascii="Arial" w:hAnsi="Arial" w:cs="Arial"/>
                <w:sz w:val="20"/>
              </w:rPr>
              <w:t>12 uur per 24 uur, waarin de periode tussen 23:00 en 6:00 uur is begrepen</w:t>
            </w:r>
          </w:p>
        </w:tc>
      </w:tr>
      <w:tr w:rsidR="007C3522" w:rsidRPr="00BB20CC" w14:paraId="3733D0D1" w14:textId="77777777">
        <w:trPr>
          <w:cantSplit/>
        </w:trPr>
        <w:tc>
          <w:tcPr>
            <w:tcW w:w="1666" w:type="pct"/>
            <w:tcBorders>
              <w:bottom w:val="single" w:sz="6" w:space="0" w:color="000000"/>
            </w:tcBorders>
            <w:shd w:val="clear" w:color="auto" w:fill="99CCFF"/>
          </w:tcPr>
          <w:p w14:paraId="3733D0CE" w14:textId="77777777" w:rsidR="007C3522" w:rsidRPr="00BB20CC" w:rsidRDefault="007C3522" w:rsidP="007C3522">
            <w:pPr>
              <w:keepNext/>
              <w:rPr>
                <w:rFonts w:ascii="Arial" w:hAnsi="Arial" w:cs="Arial"/>
                <w:b/>
                <w:sz w:val="20"/>
              </w:rPr>
            </w:pPr>
            <w:r w:rsidRPr="00BB20CC">
              <w:rPr>
                <w:rFonts w:ascii="Arial" w:hAnsi="Arial" w:cs="Arial"/>
                <w:b/>
                <w:sz w:val="20"/>
              </w:rPr>
              <w:t>Pauze</w:t>
            </w:r>
          </w:p>
        </w:tc>
        <w:tc>
          <w:tcPr>
            <w:tcW w:w="1667" w:type="pct"/>
            <w:tcBorders>
              <w:bottom w:val="single" w:sz="6" w:space="0" w:color="000000"/>
            </w:tcBorders>
            <w:shd w:val="clear" w:color="auto" w:fill="99CCFF"/>
          </w:tcPr>
          <w:p w14:paraId="3733D0CF" w14:textId="77777777" w:rsidR="007C3522" w:rsidRPr="00BB20CC" w:rsidRDefault="007C3522" w:rsidP="007C3522">
            <w:pPr>
              <w:keepNext/>
              <w:rPr>
                <w:rFonts w:ascii="Arial" w:hAnsi="Arial" w:cs="Arial"/>
                <w:b/>
                <w:sz w:val="20"/>
              </w:rPr>
            </w:pPr>
          </w:p>
        </w:tc>
        <w:tc>
          <w:tcPr>
            <w:tcW w:w="1667" w:type="pct"/>
            <w:tcBorders>
              <w:bottom w:val="single" w:sz="6" w:space="0" w:color="000000"/>
            </w:tcBorders>
            <w:shd w:val="clear" w:color="auto" w:fill="99CCFF"/>
          </w:tcPr>
          <w:p w14:paraId="3733D0D0" w14:textId="77777777" w:rsidR="007C3522" w:rsidRPr="00BB20CC" w:rsidRDefault="007C3522" w:rsidP="007C3522">
            <w:pPr>
              <w:keepNext/>
              <w:rPr>
                <w:rFonts w:ascii="Arial" w:hAnsi="Arial" w:cs="Arial"/>
                <w:b/>
                <w:sz w:val="20"/>
              </w:rPr>
            </w:pPr>
          </w:p>
        </w:tc>
      </w:tr>
      <w:tr w:rsidR="007C3522" w:rsidRPr="00BB20CC" w14:paraId="3733D0D4" w14:textId="77777777">
        <w:trPr>
          <w:cantSplit/>
        </w:trPr>
        <w:tc>
          <w:tcPr>
            <w:tcW w:w="1666" w:type="pct"/>
          </w:tcPr>
          <w:p w14:paraId="3733D0D2" w14:textId="77777777" w:rsidR="007C3522" w:rsidRPr="00BB20CC" w:rsidRDefault="007C3522" w:rsidP="007C3522">
            <w:pPr>
              <w:rPr>
                <w:rFonts w:ascii="Arial" w:hAnsi="Arial" w:cs="Arial"/>
                <w:sz w:val="20"/>
              </w:rPr>
            </w:pPr>
            <w:r w:rsidRPr="00BB20CC">
              <w:rPr>
                <w:rFonts w:ascii="Arial" w:hAnsi="Arial" w:cs="Arial"/>
                <w:sz w:val="20"/>
              </w:rPr>
              <w:t>Arbeidstijd per dienst &gt; 4½ uur</w:t>
            </w:r>
          </w:p>
        </w:tc>
        <w:tc>
          <w:tcPr>
            <w:tcW w:w="3334" w:type="pct"/>
            <w:gridSpan w:val="2"/>
          </w:tcPr>
          <w:p w14:paraId="3733D0D3" w14:textId="77777777" w:rsidR="007C3522" w:rsidRPr="00BB20CC" w:rsidRDefault="007C3522" w:rsidP="007C3522">
            <w:pPr>
              <w:jc w:val="center"/>
              <w:rPr>
                <w:rFonts w:ascii="Arial" w:hAnsi="Arial" w:cs="Arial"/>
                <w:sz w:val="20"/>
              </w:rPr>
            </w:pPr>
            <w:r w:rsidRPr="00BB20CC">
              <w:rPr>
                <w:rFonts w:ascii="Arial" w:hAnsi="Arial" w:cs="Arial"/>
                <w:sz w:val="20"/>
              </w:rPr>
              <w:t>Minimaal ½ uur (op te splitsen in 2x ¼ uur)</w:t>
            </w:r>
          </w:p>
        </w:tc>
      </w:tr>
      <w:tr w:rsidR="007C3522" w:rsidRPr="00BB20CC" w14:paraId="3733D0D8" w14:textId="77777777">
        <w:trPr>
          <w:cantSplit/>
        </w:trPr>
        <w:tc>
          <w:tcPr>
            <w:tcW w:w="1666" w:type="pct"/>
            <w:tcBorders>
              <w:bottom w:val="single" w:sz="6" w:space="0" w:color="000000"/>
            </w:tcBorders>
            <w:shd w:val="clear" w:color="auto" w:fill="99CCFF"/>
          </w:tcPr>
          <w:p w14:paraId="3733D0D5" w14:textId="77777777" w:rsidR="007C3522" w:rsidRPr="00BB20CC" w:rsidRDefault="007C3522" w:rsidP="007C3522">
            <w:pPr>
              <w:keepNext/>
              <w:rPr>
                <w:rFonts w:ascii="Arial" w:hAnsi="Arial" w:cs="Arial"/>
                <w:b/>
                <w:sz w:val="20"/>
              </w:rPr>
            </w:pPr>
            <w:r w:rsidRPr="00BB20CC">
              <w:rPr>
                <w:rFonts w:ascii="Arial" w:hAnsi="Arial" w:cs="Arial"/>
                <w:b/>
                <w:sz w:val="20"/>
              </w:rPr>
              <w:lastRenderedPageBreak/>
              <w:t>Arbeid op zondag</w:t>
            </w:r>
          </w:p>
        </w:tc>
        <w:tc>
          <w:tcPr>
            <w:tcW w:w="1667" w:type="pct"/>
            <w:tcBorders>
              <w:bottom w:val="single" w:sz="6" w:space="0" w:color="000000"/>
            </w:tcBorders>
            <w:shd w:val="clear" w:color="auto" w:fill="99CCFF"/>
          </w:tcPr>
          <w:p w14:paraId="3733D0D6" w14:textId="77777777" w:rsidR="007C3522" w:rsidRPr="00BB20CC" w:rsidRDefault="007C3522" w:rsidP="007C3522">
            <w:pPr>
              <w:keepNext/>
              <w:rPr>
                <w:rFonts w:ascii="Arial" w:hAnsi="Arial" w:cs="Arial"/>
                <w:b/>
                <w:sz w:val="20"/>
              </w:rPr>
            </w:pPr>
          </w:p>
        </w:tc>
        <w:tc>
          <w:tcPr>
            <w:tcW w:w="1667" w:type="pct"/>
            <w:tcBorders>
              <w:bottom w:val="single" w:sz="6" w:space="0" w:color="000000"/>
            </w:tcBorders>
            <w:shd w:val="clear" w:color="auto" w:fill="99CCFF"/>
          </w:tcPr>
          <w:p w14:paraId="3733D0D7" w14:textId="77777777" w:rsidR="007C3522" w:rsidRPr="00BB20CC" w:rsidRDefault="007C3522" w:rsidP="007C3522">
            <w:pPr>
              <w:keepNext/>
              <w:rPr>
                <w:rFonts w:ascii="Arial" w:hAnsi="Arial" w:cs="Arial"/>
                <w:b/>
                <w:sz w:val="20"/>
              </w:rPr>
            </w:pPr>
          </w:p>
        </w:tc>
      </w:tr>
      <w:tr w:rsidR="007C3522" w:rsidRPr="00BB20CC" w14:paraId="3733D0DD" w14:textId="77777777">
        <w:trPr>
          <w:cantSplit/>
        </w:trPr>
        <w:tc>
          <w:tcPr>
            <w:tcW w:w="1666" w:type="pct"/>
          </w:tcPr>
          <w:p w14:paraId="3733D0D9" w14:textId="77777777" w:rsidR="007C3522" w:rsidRPr="00BB20CC" w:rsidRDefault="007C3522" w:rsidP="007C3522">
            <w:pPr>
              <w:keepNext/>
              <w:rPr>
                <w:rFonts w:ascii="Arial" w:hAnsi="Arial" w:cs="Arial"/>
                <w:sz w:val="20"/>
              </w:rPr>
            </w:pPr>
            <w:r w:rsidRPr="00BB20CC">
              <w:rPr>
                <w:rFonts w:ascii="Arial" w:hAnsi="Arial" w:cs="Arial"/>
                <w:sz w:val="20"/>
              </w:rPr>
              <w:t>Arbeidsverbod en uitzonderingen</w:t>
            </w:r>
          </w:p>
        </w:tc>
        <w:tc>
          <w:tcPr>
            <w:tcW w:w="3334" w:type="pct"/>
            <w:gridSpan w:val="2"/>
            <w:vAlign w:val="center"/>
          </w:tcPr>
          <w:p w14:paraId="3733D0DA" w14:textId="77777777" w:rsidR="007C3522" w:rsidRPr="00BB20CC" w:rsidRDefault="007C3522" w:rsidP="007C3522">
            <w:pPr>
              <w:keepNext/>
              <w:jc w:val="center"/>
              <w:rPr>
                <w:rFonts w:ascii="Arial" w:hAnsi="Arial" w:cs="Arial"/>
                <w:sz w:val="20"/>
              </w:rPr>
            </w:pPr>
            <w:r w:rsidRPr="00BB20CC">
              <w:rPr>
                <w:rFonts w:ascii="Arial" w:hAnsi="Arial" w:cs="Arial"/>
                <w:sz w:val="20"/>
              </w:rPr>
              <w:t>Op zondag wordt geen arbeid verricht, tenzij:</w:t>
            </w:r>
          </w:p>
          <w:p w14:paraId="3733D0DB" w14:textId="77777777" w:rsidR="007C3522" w:rsidRPr="00BB20CC" w:rsidRDefault="007C3522" w:rsidP="007C3522">
            <w:pPr>
              <w:keepNext/>
              <w:jc w:val="center"/>
              <w:rPr>
                <w:rFonts w:ascii="Arial" w:hAnsi="Arial" w:cs="Arial"/>
                <w:sz w:val="20"/>
              </w:rPr>
            </w:pPr>
            <w:r w:rsidRPr="00BB20CC">
              <w:rPr>
                <w:rFonts w:ascii="Arial" w:hAnsi="Arial" w:cs="Arial"/>
                <w:sz w:val="20"/>
              </w:rPr>
              <w:t>(a) het tegendeel is bedongen en uit de aard van de arbeid voortvloeit, of</w:t>
            </w:r>
          </w:p>
          <w:p w14:paraId="3733D0DC" w14:textId="77777777" w:rsidR="007C3522" w:rsidRPr="00BB20CC" w:rsidRDefault="007C3522" w:rsidP="007C3522">
            <w:pPr>
              <w:keepNext/>
              <w:jc w:val="center"/>
              <w:rPr>
                <w:rFonts w:ascii="Arial" w:hAnsi="Arial" w:cs="Arial"/>
                <w:sz w:val="20"/>
              </w:rPr>
            </w:pPr>
            <w:r w:rsidRPr="00BB20CC">
              <w:rPr>
                <w:rFonts w:ascii="Arial" w:hAnsi="Arial" w:cs="Arial"/>
                <w:sz w:val="20"/>
              </w:rPr>
              <w:t>(b) de bedrijfsomstandigheden dit noodzakelijk maken en het medezeggenschapsorgaan (of bij het ontbreken daarvan de belanghebbende werknemers) daarmee instemt, en de betrokken werknemer daar voor dat geval mee instemt</w:t>
            </w:r>
          </w:p>
        </w:tc>
      </w:tr>
      <w:tr w:rsidR="007C3522" w:rsidRPr="00BB20CC" w14:paraId="3733D0E2" w14:textId="77777777">
        <w:trPr>
          <w:cantSplit/>
        </w:trPr>
        <w:tc>
          <w:tcPr>
            <w:tcW w:w="1666" w:type="pct"/>
            <w:tcBorders>
              <w:bottom w:val="single" w:sz="6" w:space="0" w:color="000000"/>
            </w:tcBorders>
          </w:tcPr>
          <w:p w14:paraId="3733D0DE" w14:textId="77777777" w:rsidR="007C3522" w:rsidRPr="00BB20CC" w:rsidRDefault="007C3522" w:rsidP="007C3522">
            <w:pPr>
              <w:rPr>
                <w:rFonts w:ascii="Arial" w:hAnsi="Arial" w:cs="Arial"/>
                <w:sz w:val="20"/>
              </w:rPr>
            </w:pPr>
            <w:r w:rsidRPr="00BB20CC">
              <w:rPr>
                <w:rFonts w:ascii="Arial" w:hAnsi="Arial" w:cs="Arial"/>
                <w:sz w:val="20"/>
              </w:rPr>
              <w:t>Zondagsbepaling</w:t>
            </w:r>
            <w:r w:rsidRPr="00BB20CC">
              <w:rPr>
                <w:rStyle w:val="Voetnootmarkering"/>
                <w:rFonts w:ascii="Arial" w:hAnsi="Arial" w:cs="Arial"/>
                <w:sz w:val="20"/>
              </w:rPr>
              <w:footnoteReference w:id="18"/>
            </w:r>
          </w:p>
        </w:tc>
        <w:tc>
          <w:tcPr>
            <w:tcW w:w="1667" w:type="pct"/>
            <w:tcBorders>
              <w:bottom w:val="single" w:sz="6" w:space="0" w:color="000000"/>
            </w:tcBorders>
            <w:vAlign w:val="center"/>
          </w:tcPr>
          <w:p w14:paraId="3733D0DF" w14:textId="77777777" w:rsidR="007C3522" w:rsidRPr="00BB20CC" w:rsidRDefault="007C3522" w:rsidP="007C3522">
            <w:pPr>
              <w:jc w:val="center"/>
              <w:rPr>
                <w:rFonts w:ascii="Arial" w:hAnsi="Arial" w:cs="Arial"/>
                <w:sz w:val="20"/>
              </w:rPr>
            </w:pPr>
            <w:r w:rsidRPr="00BB20CC">
              <w:rPr>
                <w:rFonts w:ascii="Arial" w:hAnsi="Arial" w:cs="Arial"/>
                <w:sz w:val="20"/>
              </w:rPr>
              <w:t>In geval van arbeid op zondag minimaal 13 vrije zondagen in elke periode van 52 weken</w:t>
            </w:r>
          </w:p>
        </w:tc>
        <w:tc>
          <w:tcPr>
            <w:tcW w:w="1667" w:type="pct"/>
            <w:tcBorders>
              <w:bottom w:val="single" w:sz="6" w:space="0" w:color="000000"/>
            </w:tcBorders>
            <w:vAlign w:val="center"/>
          </w:tcPr>
          <w:p w14:paraId="3733D0E0" w14:textId="77777777" w:rsidR="007C3522" w:rsidRPr="00BB20CC" w:rsidRDefault="007C3522" w:rsidP="007C3522">
            <w:pPr>
              <w:jc w:val="center"/>
              <w:rPr>
                <w:rFonts w:ascii="Arial" w:hAnsi="Arial" w:cs="Arial"/>
                <w:sz w:val="20"/>
              </w:rPr>
            </w:pPr>
            <w:r w:rsidRPr="00BB20CC">
              <w:rPr>
                <w:rFonts w:ascii="Arial" w:hAnsi="Arial" w:cs="Arial"/>
                <w:sz w:val="20"/>
              </w:rPr>
              <w:t>In geval van arbeid op zondag mag alle zondagen gewerkt worden,</w:t>
            </w:r>
          </w:p>
          <w:p w14:paraId="3733D0E1" w14:textId="77777777" w:rsidR="007C3522" w:rsidRPr="00BB20CC" w:rsidRDefault="007C3522" w:rsidP="007C3522">
            <w:pPr>
              <w:jc w:val="center"/>
              <w:rPr>
                <w:rFonts w:ascii="Arial" w:hAnsi="Arial" w:cs="Arial"/>
                <w:sz w:val="20"/>
              </w:rPr>
            </w:pPr>
            <w:r w:rsidRPr="00BB20CC">
              <w:rPr>
                <w:rFonts w:ascii="Arial" w:hAnsi="Arial" w:cs="Arial"/>
                <w:sz w:val="20"/>
              </w:rPr>
              <w:t>waarbij uitsluitend op 40 of meer zondagen in elke periode van 52 weken arbeid wordt verricht als de betrokken werknemer daar voor dat geval mee instemt</w:t>
            </w:r>
          </w:p>
        </w:tc>
      </w:tr>
      <w:tr w:rsidR="007C3522" w:rsidRPr="00BB20CC" w14:paraId="3733D0E6" w14:textId="77777777">
        <w:trPr>
          <w:cantSplit/>
        </w:trPr>
        <w:tc>
          <w:tcPr>
            <w:tcW w:w="1666" w:type="pct"/>
            <w:tcBorders>
              <w:bottom w:val="single" w:sz="6" w:space="0" w:color="000000"/>
            </w:tcBorders>
            <w:shd w:val="clear" w:color="auto" w:fill="99CCFF"/>
          </w:tcPr>
          <w:p w14:paraId="3733D0E3" w14:textId="77777777" w:rsidR="007C3522" w:rsidRPr="00BB20CC" w:rsidRDefault="007C3522" w:rsidP="007C3522">
            <w:pPr>
              <w:keepNext/>
              <w:rPr>
                <w:rFonts w:ascii="Arial" w:hAnsi="Arial" w:cs="Arial"/>
                <w:b/>
                <w:sz w:val="20"/>
              </w:rPr>
            </w:pPr>
            <w:r w:rsidRPr="00BB20CC">
              <w:rPr>
                <w:rFonts w:ascii="Arial" w:hAnsi="Arial" w:cs="Arial"/>
                <w:b/>
                <w:sz w:val="20"/>
              </w:rPr>
              <w:t>Maximumarbeidstijden</w:t>
            </w:r>
          </w:p>
        </w:tc>
        <w:tc>
          <w:tcPr>
            <w:tcW w:w="1667" w:type="pct"/>
            <w:tcBorders>
              <w:bottom w:val="single" w:sz="6" w:space="0" w:color="000000"/>
            </w:tcBorders>
            <w:shd w:val="clear" w:color="auto" w:fill="99CCFF"/>
          </w:tcPr>
          <w:p w14:paraId="3733D0E4" w14:textId="77777777" w:rsidR="007C3522" w:rsidRPr="00BB20CC" w:rsidRDefault="007C3522" w:rsidP="007C3522">
            <w:pPr>
              <w:keepNext/>
              <w:rPr>
                <w:rFonts w:ascii="Arial" w:hAnsi="Arial" w:cs="Arial"/>
                <w:b/>
                <w:sz w:val="20"/>
              </w:rPr>
            </w:pPr>
          </w:p>
        </w:tc>
        <w:tc>
          <w:tcPr>
            <w:tcW w:w="1667" w:type="pct"/>
            <w:tcBorders>
              <w:bottom w:val="single" w:sz="6" w:space="0" w:color="000000"/>
            </w:tcBorders>
            <w:shd w:val="clear" w:color="auto" w:fill="99CCFF"/>
          </w:tcPr>
          <w:p w14:paraId="3733D0E5" w14:textId="77777777" w:rsidR="007C3522" w:rsidRPr="00BB20CC" w:rsidRDefault="007C3522" w:rsidP="007C3522">
            <w:pPr>
              <w:keepNext/>
              <w:rPr>
                <w:rFonts w:ascii="Arial" w:hAnsi="Arial" w:cs="Arial"/>
                <w:b/>
                <w:sz w:val="20"/>
              </w:rPr>
            </w:pPr>
          </w:p>
        </w:tc>
      </w:tr>
      <w:tr w:rsidR="007C3522" w:rsidRPr="00BB20CC" w14:paraId="3733D0E9" w14:textId="77777777">
        <w:trPr>
          <w:cantSplit/>
        </w:trPr>
        <w:tc>
          <w:tcPr>
            <w:tcW w:w="1666" w:type="pct"/>
          </w:tcPr>
          <w:p w14:paraId="3733D0E7" w14:textId="77777777" w:rsidR="007C3522" w:rsidRPr="00BB20CC" w:rsidRDefault="007C3522" w:rsidP="007C3522">
            <w:pPr>
              <w:keepNext/>
              <w:rPr>
                <w:rFonts w:ascii="Arial" w:hAnsi="Arial" w:cs="Arial"/>
                <w:sz w:val="20"/>
              </w:rPr>
            </w:pPr>
            <w:r w:rsidRPr="00BB20CC">
              <w:rPr>
                <w:rFonts w:ascii="Arial" w:hAnsi="Arial" w:cs="Arial"/>
                <w:sz w:val="20"/>
              </w:rPr>
              <w:t>Arbeidstijd per dienst</w:t>
            </w:r>
          </w:p>
        </w:tc>
        <w:tc>
          <w:tcPr>
            <w:tcW w:w="3334" w:type="pct"/>
            <w:gridSpan w:val="2"/>
          </w:tcPr>
          <w:p w14:paraId="3733D0E8" w14:textId="77777777" w:rsidR="007C3522" w:rsidRPr="00BB20CC" w:rsidRDefault="007C3522" w:rsidP="007C3522">
            <w:pPr>
              <w:keepNext/>
              <w:jc w:val="center"/>
              <w:rPr>
                <w:rFonts w:ascii="Arial" w:hAnsi="Arial" w:cs="Arial"/>
                <w:sz w:val="20"/>
              </w:rPr>
            </w:pPr>
            <w:r w:rsidRPr="00BB20CC">
              <w:rPr>
                <w:rFonts w:ascii="Arial" w:hAnsi="Arial" w:cs="Arial"/>
                <w:sz w:val="20"/>
              </w:rPr>
              <w:t>9 uur</w:t>
            </w:r>
            <w:r w:rsidRPr="00BB20CC">
              <w:rPr>
                <w:rStyle w:val="Voetnootmarkering"/>
                <w:rFonts w:ascii="Arial" w:hAnsi="Arial" w:cs="Arial"/>
                <w:sz w:val="20"/>
              </w:rPr>
              <w:footnoteReference w:id="19"/>
            </w:r>
          </w:p>
        </w:tc>
      </w:tr>
      <w:tr w:rsidR="007C3522" w:rsidRPr="00BB20CC" w14:paraId="3733D0EC" w14:textId="77777777">
        <w:trPr>
          <w:cantSplit/>
        </w:trPr>
        <w:tc>
          <w:tcPr>
            <w:tcW w:w="1666" w:type="pct"/>
          </w:tcPr>
          <w:p w14:paraId="3733D0EA" w14:textId="77777777" w:rsidR="007C3522" w:rsidRPr="00BB20CC" w:rsidRDefault="007C3522" w:rsidP="007C3522">
            <w:pPr>
              <w:keepNext/>
              <w:rPr>
                <w:rFonts w:ascii="Arial" w:hAnsi="Arial" w:cs="Arial"/>
                <w:sz w:val="20"/>
              </w:rPr>
            </w:pPr>
            <w:r w:rsidRPr="00BB20CC">
              <w:rPr>
                <w:rFonts w:ascii="Arial" w:hAnsi="Arial" w:cs="Arial"/>
                <w:sz w:val="20"/>
              </w:rPr>
              <w:t>Arbeidstijd per week</w:t>
            </w:r>
          </w:p>
        </w:tc>
        <w:tc>
          <w:tcPr>
            <w:tcW w:w="3334" w:type="pct"/>
            <w:gridSpan w:val="2"/>
          </w:tcPr>
          <w:p w14:paraId="3733D0EB" w14:textId="77777777" w:rsidR="007C3522" w:rsidRPr="00BB20CC" w:rsidRDefault="007C3522" w:rsidP="007C3522">
            <w:pPr>
              <w:keepNext/>
              <w:jc w:val="center"/>
              <w:rPr>
                <w:rFonts w:ascii="Arial" w:hAnsi="Arial" w:cs="Arial"/>
                <w:sz w:val="20"/>
              </w:rPr>
            </w:pPr>
            <w:r w:rsidRPr="00BB20CC">
              <w:rPr>
                <w:rFonts w:ascii="Arial" w:hAnsi="Arial" w:cs="Arial"/>
                <w:sz w:val="20"/>
              </w:rPr>
              <w:t>45 uur</w:t>
            </w:r>
            <w:r w:rsidRPr="00BB20CC">
              <w:rPr>
                <w:rStyle w:val="Voetnootmarkering"/>
                <w:rFonts w:ascii="Arial" w:hAnsi="Arial" w:cs="Arial"/>
                <w:sz w:val="20"/>
              </w:rPr>
              <w:footnoteReference w:id="20"/>
            </w:r>
          </w:p>
        </w:tc>
      </w:tr>
      <w:tr w:rsidR="007C3522" w:rsidRPr="00BB20CC" w14:paraId="3733D0EF" w14:textId="77777777">
        <w:trPr>
          <w:cantSplit/>
        </w:trPr>
        <w:tc>
          <w:tcPr>
            <w:tcW w:w="1666" w:type="pct"/>
            <w:tcBorders>
              <w:bottom w:val="single" w:sz="6" w:space="0" w:color="000000"/>
            </w:tcBorders>
          </w:tcPr>
          <w:p w14:paraId="3733D0ED" w14:textId="77777777" w:rsidR="007C3522" w:rsidRPr="00BB20CC" w:rsidRDefault="007C3522" w:rsidP="007C3522">
            <w:pPr>
              <w:rPr>
                <w:rFonts w:ascii="Arial" w:hAnsi="Arial" w:cs="Arial"/>
                <w:sz w:val="20"/>
              </w:rPr>
            </w:pPr>
            <w:r w:rsidRPr="00BB20CC">
              <w:rPr>
                <w:rFonts w:ascii="Arial" w:hAnsi="Arial" w:cs="Arial"/>
                <w:sz w:val="20"/>
              </w:rPr>
              <w:t>Arbeidstijd per 4 weken</w:t>
            </w:r>
          </w:p>
        </w:tc>
        <w:tc>
          <w:tcPr>
            <w:tcW w:w="3334" w:type="pct"/>
            <w:gridSpan w:val="2"/>
            <w:tcBorders>
              <w:bottom w:val="single" w:sz="6" w:space="0" w:color="000000"/>
            </w:tcBorders>
          </w:tcPr>
          <w:p w14:paraId="3733D0EE" w14:textId="77777777" w:rsidR="007C3522" w:rsidRPr="00BB20CC" w:rsidRDefault="007C3522" w:rsidP="007C3522">
            <w:pPr>
              <w:jc w:val="center"/>
              <w:rPr>
                <w:rFonts w:ascii="Arial" w:hAnsi="Arial" w:cs="Arial"/>
                <w:sz w:val="20"/>
              </w:rPr>
            </w:pPr>
            <w:r w:rsidRPr="00BB20CC">
              <w:rPr>
                <w:rFonts w:ascii="Arial" w:hAnsi="Arial" w:cs="Arial"/>
                <w:sz w:val="20"/>
              </w:rPr>
              <w:t>Gemiddeld 40 uur per week</w:t>
            </w:r>
          </w:p>
        </w:tc>
      </w:tr>
      <w:tr w:rsidR="007C3522" w:rsidRPr="00BB20CC" w14:paraId="3733D0F3" w14:textId="77777777">
        <w:trPr>
          <w:cantSplit/>
        </w:trPr>
        <w:tc>
          <w:tcPr>
            <w:tcW w:w="1666" w:type="pct"/>
            <w:tcBorders>
              <w:bottom w:val="single" w:sz="6" w:space="0" w:color="000000"/>
            </w:tcBorders>
            <w:shd w:val="clear" w:color="auto" w:fill="99CCFF"/>
          </w:tcPr>
          <w:p w14:paraId="3733D0F0" w14:textId="77777777" w:rsidR="007C3522" w:rsidRPr="00BB20CC" w:rsidRDefault="007C3522" w:rsidP="007C3522">
            <w:pPr>
              <w:keepNext/>
              <w:rPr>
                <w:rFonts w:ascii="Arial" w:hAnsi="Arial" w:cs="Arial"/>
                <w:b/>
                <w:sz w:val="20"/>
              </w:rPr>
            </w:pPr>
            <w:r w:rsidRPr="00BB20CC">
              <w:rPr>
                <w:rFonts w:ascii="Arial" w:hAnsi="Arial" w:cs="Arial"/>
                <w:b/>
                <w:sz w:val="20"/>
              </w:rPr>
              <w:t>Nachtarbeid</w:t>
            </w:r>
          </w:p>
        </w:tc>
        <w:tc>
          <w:tcPr>
            <w:tcW w:w="1667" w:type="pct"/>
            <w:tcBorders>
              <w:bottom w:val="single" w:sz="6" w:space="0" w:color="000000"/>
            </w:tcBorders>
            <w:shd w:val="clear" w:color="auto" w:fill="99CCFF"/>
          </w:tcPr>
          <w:p w14:paraId="3733D0F1" w14:textId="77777777" w:rsidR="007C3522" w:rsidRPr="00BB20CC" w:rsidRDefault="007C3522" w:rsidP="007C3522">
            <w:pPr>
              <w:keepNext/>
              <w:rPr>
                <w:rFonts w:ascii="Arial" w:hAnsi="Arial" w:cs="Arial"/>
                <w:b/>
                <w:sz w:val="20"/>
              </w:rPr>
            </w:pPr>
          </w:p>
        </w:tc>
        <w:tc>
          <w:tcPr>
            <w:tcW w:w="1667" w:type="pct"/>
            <w:tcBorders>
              <w:bottom w:val="single" w:sz="6" w:space="0" w:color="000000"/>
            </w:tcBorders>
            <w:shd w:val="clear" w:color="auto" w:fill="99CCFF"/>
          </w:tcPr>
          <w:p w14:paraId="3733D0F2" w14:textId="77777777" w:rsidR="007C3522" w:rsidRPr="00BB20CC" w:rsidRDefault="007C3522" w:rsidP="007C3522">
            <w:pPr>
              <w:keepNext/>
              <w:rPr>
                <w:rFonts w:ascii="Arial" w:hAnsi="Arial" w:cs="Arial"/>
                <w:b/>
                <w:sz w:val="20"/>
              </w:rPr>
            </w:pPr>
          </w:p>
        </w:tc>
      </w:tr>
      <w:tr w:rsidR="007C3522" w:rsidRPr="00BB20CC" w14:paraId="3733D0F6" w14:textId="77777777">
        <w:trPr>
          <w:cantSplit/>
        </w:trPr>
        <w:tc>
          <w:tcPr>
            <w:tcW w:w="1666" w:type="pct"/>
          </w:tcPr>
          <w:p w14:paraId="3733D0F4" w14:textId="77777777" w:rsidR="007C3522" w:rsidRPr="00BB20CC" w:rsidRDefault="007C3522" w:rsidP="007C3522">
            <w:pPr>
              <w:rPr>
                <w:rFonts w:ascii="Arial" w:hAnsi="Arial" w:cs="Arial"/>
                <w:sz w:val="20"/>
              </w:rPr>
            </w:pPr>
            <w:r w:rsidRPr="00BB20CC">
              <w:rPr>
                <w:rFonts w:ascii="Arial" w:hAnsi="Arial" w:cs="Arial"/>
                <w:sz w:val="20"/>
              </w:rPr>
              <w:t>Nachtarbeid</w:t>
            </w:r>
          </w:p>
        </w:tc>
        <w:tc>
          <w:tcPr>
            <w:tcW w:w="3334" w:type="pct"/>
            <w:gridSpan w:val="2"/>
          </w:tcPr>
          <w:p w14:paraId="3733D0F5" w14:textId="77777777" w:rsidR="007C3522" w:rsidRPr="00BB20CC" w:rsidRDefault="007C3522" w:rsidP="007C3522">
            <w:pPr>
              <w:jc w:val="center"/>
              <w:rPr>
                <w:rFonts w:ascii="Arial" w:hAnsi="Arial" w:cs="Arial"/>
                <w:sz w:val="20"/>
              </w:rPr>
            </w:pPr>
            <w:r w:rsidRPr="00BB20CC">
              <w:rPr>
                <w:rFonts w:ascii="Arial" w:hAnsi="Arial" w:cs="Arial"/>
                <w:sz w:val="20"/>
              </w:rPr>
              <w:t>Verboden</w:t>
            </w:r>
          </w:p>
        </w:tc>
      </w:tr>
    </w:tbl>
    <w:p w14:paraId="3733D0F7" w14:textId="77777777" w:rsidR="007C3522" w:rsidRPr="00BB20CC" w:rsidRDefault="007C3522" w:rsidP="007C3522">
      <w:pPr>
        <w:rPr>
          <w:rFonts w:ascii="Arial" w:hAnsi="Arial" w:cs="Arial"/>
          <w:sz w:val="20"/>
        </w:rPr>
      </w:pPr>
    </w:p>
    <w:p w14:paraId="3733D0F8" w14:textId="77777777" w:rsidR="007C3522" w:rsidRPr="00BB20CC" w:rsidRDefault="007C3522" w:rsidP="007C3522">
      <w:pPr>
        <w:rPr>
          <w:rFonts w:ascii="Arial" w:hAnsi="Arial" w:cs="Arial"/>
          <w:sz w:val="20"/>
        </w:rPr>
      </w:pPr>
      <w:r w:rsidRPr="00BB20CC">
        <w:rPr>
          <w:rFonts w:ascii="Arial" w:hAnsi="Arial" w:cs="Arial"/>
          <w:sz w:val="20"/>
        </w:rPr>
        <w:t>Voor de sector “Verpleging en verzorging” zijn in het Arbeidstijdenbesluit (ATB) afwijkende regels op bovenstaande schema’s opgenomen rond:</w:t>
      </w:r>
    </w:p>
    <w:p w14:paraId="3733D0F9" w14:textId="77777777" w:rsidR="007C3522" w:rsidRPr="00BB20CC" w:rsidRDefault="007C3522" w:rsidP="00AE1401">
      <w:pPr>
        <w:numPr>
          <w:ilvl w:val="0"/>
          <w:numId w:val="40"/>
        </w:numPr>
        <w:rPr>
          <w:rFonts w:ascii="Arial" w:hAnsi="Arial" w:cs="Arial"/>
          <w:sz w:val="20"/>
        </w:rPr>
      </w:pPr>
      <w:r w:rsidRPr="00BB20CC">
        <w:rPr>
          <w:rFonts w:ascii="Arial" w:hAnsi="Arial" w:cs="Arial"/>
          <w:sz w:val="20"/>
        </w:rPr>
        <w:t>de dagelijkse rusttijd (bij CAO: 1 x per 7 x 24 uur in te korten tot 8 uur én in dezelfde periode 1 x in te korten tot 10 uur);</w:t>
      </w:r>
    </w:p>
    <w:p w14:paraId="3733D0FA" w14:textId="77777777" w:rsidR="007C3522" w:rsidRPr="00BB20CC" w:rsidRDefault="007C3522" w:rsidP="00AE1401">
      <w:pPr>
        <w:numPr>
          <w:ilvl w:val="0"/>
          <w:numId w:val="40"/>
        </w:numPr>
        <w:rPr>
          <w:rFonts w:ascii="Arial" w:hAnsi="Arial" w:cs="Arial"/>
          <w:sz w:val="20"/>
        </w:rPr>
      </w:pPr>
      <w:r w:rsidRPr="00BB20CC">
        <w:rPr>
          <w:rFonts w:ascii="Arial" w:hAnsi="Arial" w:cs="Arial"/>
          <w:sz w:val="20"/>
        </w:rPr>
        <w:t xml:space="preserve">bereikbaarheidsdienst (bij CAO: 3 x per 7 x 24 uur en 32 x per 16 aaneengesloten weken een bereikbaarheidsdienst; idem i.g.v. cumulatie van consignatie-, aanwezigheids- en bereikbaarheidsdienst). </w:t>
      </w:r>
    </w:p>
    <w:p w14:paraId="3733D0FB" w14:textId="77777777" w:rsidR="007C3522" w:rsidRPr="00BB20CC" w:rsidRDefault="007C3522" w:rsidP="007C3522">
      <w:pPr>
        <w:rPr>
          <w:rFonts w:ascii="Arial" w:hAnsi="Arial" w:cs="Arial"/>
          <w:sz w:val="20"/>
        </w:rPr>
      </w:pPr>
    </w:p>
    <w:p w14:paraId="3733D0FC" w14:textId="77777777" w:rsidR="007C3522" w:rsidRPr="00BB20CC" w:rsidRDefault="007C3522" w:rsidP="007C3522">
      <w:pPr>
        <w:rPr>
          <w:rFonts w:ascii="Arial" w:hAnsi="Arial" w:cs="Arial"/>
          <w:sz w:val="20"/>
        </w:rPr>
      </w:pPr>
      <w:r w:rsidRPr="00BB20CC">
        <w:rPr>
          <w:rFonts w:ascii="Arial" w:hAnsi="Arial" w:cs="Arial"/>
          <w:sz w:val="20"/>
        </w:rPr>
        <w:t xml:space="preserve">De integrale teksten van ATW en beide ATB’s zijn te downloaden op </w:t>
      </w:r>
      <w:hyperlink r:id="rId16" w:history="1">
        <w:r w:rsidRPr="00BB20CC">
          <w:rPr>
            <w:rStyle w:val="Hyperlink"/>
            <w:rFonts w:ascii="Arial" w:hAnsi="Arial" w:cs="Arial"/>
            <w:sz w:val="20"/>
          </w:rPr>
          <w:t>http://wetten.overheid.nl</w:t>
        </w:r>
      </w:hyperlink>
      <w:r w:rsidRPr="00BB20CC">
        <w:rPr>
          <w:rFonts w:ascii="Arial" w:hAnsi="Arial" w:cs="Arial"/>
          <w:sz w:val="20"/>
        </w:rPr>
        <w:t xml:space="preserve">. Bij het ministerie van Sociale Zaken en Werkgelegenheid zijn de brochures </w:t>
      </w:r>
      <w:r w:rsidRPr="00BB20CC">
        <w:rPr>
          <w:rFonts w:ascii="Arial" w:hAnsi="Arial" w:cs="Arial"/>
          <w:i/>
          <w:sz w:val="20"/>
        </w:rPr>
        <w:t>De nieuwe Arbeidstijdenwet</w:t>
      </w:r>
      <w:r w:rsidRPr="00BB20CC">
        <w:rPr>
          <w:rFonts w:ascii="Arial" w:hAnsi="Arial" w:cs="Arial"/>
          <w:sz w:val="20"/>
        </w:rPr>
        <w:t xml:space="preserve"> en </w:t>
      </w:r>
      <w:r w:rsidRPr="00BB20CC">
        <w:rPr>
          <w:rFonts w:ascii="Arial" w:hAnsi="Arial" w:cs="Arial"/>
          <w:i/>
          <w:sz w:val="20"/>
        </w:rPr>
        <w:t>Arbeid door jongeren</w:t>
      </w:r>
      <w:r w:rsidRPr="00BB20CC">
        <w:rPr>
          <w:rFonts w:ascii="Arial" w:hAnsi="Arial" w:cs="Arial"/>
          <w:sz w:val="20"/>
        </w:rPr>
        <w:t xml:space="preserve"> verkrijgbaar, waarin een nadere toelichting op de wettelijke regels staat. Deze brochures zijn ook te downloaden via de site van het ministerie, </w:t>
      </w:r>
      <w:hyperlink r:id="rId17" w:history="1">
        <w:r w:rsidRPr="00BB20CC">
          <w:rPr>
            <w:rStyle w:val="Hyperlink"/>
            <w:rFonts w:ascii="Arial" w:hAnsi="Arial" w:cs="Arial"/>
            <w:sz w:val="20"/>
          </w:rPr>
          <w:t>http://home.szw.nl</w:t>
        </w:r>
      </w:hyperlink>
      <w:r w:rsidRPr="00BB20CC">
        <w:rPr>
          <w:rFonts w:ascii="Arial" w:hAnsi="Arial" w:cs="Arial"/>
          <w:sz w:val="20"/>
        </w:rPr>
        <w:t xml:space="preserve">. Voor de regelgeving over het vervoer is nadere informatie te vinden op </w:t>
      </w:r>
      <w:hyperlink r:id="rId18" w:history="1">
        <w:r w:rsidRPr="00BB20CC">
          <w:rPr>
            <w:rStyle w:val="Hyperlink"/>
            <w:rFonts w:ascii="Arial" w:hAnsi="Arial" w:cs="Arial"/>
            <w:sz w:val="20"/>
          </w:rPr>
          <w:t>http://www.ivw.nl</w:t>
        </w:r>
      </w:hyperlink>
      <w:r w:rsidRPr="00BB20CC">
        <w:rPr>
          <w:rFonts w:ascii="Arial" w:hAnsi="Arial" w:cs="Arial"/>
          <w:sz w:val="20"/>
        </w:rPr>
        <w:t>.</w:t>
      </w:r>
    </w:p>
    <w:p w14:paraId="3733D0FD" w14:textId="77777777" w:rsidR="007C3522" w:rsidRPr="00BB20CC" w:rsidRDefault="007C3522" w:rsidP="007C3522">
      <w:pPr>
        <w:rPr>
          <w:rFonts w:ascii="Arial" w:hAnsi="Arial" w:cs="Arial"/>
          <w:sz w:val="20"/>
        </w:rPr>
      </w:pPr>
    </w:p>
    <w:p w14:paraId="3733D0FE" w14:textId="77777777" w:rsidR="007C3522" w:rsidRPr="00BB20CC" w:rsidRDefault="007C3522" w:rsidP="007C3522">
      <w:pPr>
        <w:rPr>
          <w:rFonts w:ascii="Arial" w:hAnsi="Arial" w:cs="Arial"/>
          <w:sz w:val="20"/>
        </w:rPr>
      </w:pPr>
      <w:r w:rsidRPr="00BB20CC">
        <w:rPr>
          <w:rFonts w:ascii="Arial" w:hAnsi="Arial" w:cs="Arial"/>
          <w:sz w:val="20"/>
        </w:rPr>
        <w:t xml:space="preserve">Bij Reed Business verschijnt het losbladige </w:t>
      </w:r>
      <w:r w:rsidRPr="00BB20CC">
        <w:rPr>
          <w:rFonts w:ascii="Arial" w:hAnsi="Arial" w:cs="Arial"/>
          <w:i/>
          <w:sz w:val="20"/>
        </w:rPr>
        <w:t>Handboek Arbeidstijden</w:t>
      </w:r>
      <w:r w:rsidRPr="00BB20CC">
        <w:rPr>
          <w:rFonts w:ascii="Arial" w:hAnsi="Arial" w:cs="Arial"/>
          <w:sz w:val="20"/>
        </w:rPr>
        <w:t xml:space="preserve">, waarin alle regels over arbeids- en rusttijden worden toegelicht. Bij Kluwer is het boekje </w:t>
      </w:r>
      <w:r w:rsidRPr="00BB20CC">
        <w:rPr>
          <w:rFonts w:ascii="Arial" w:hAnsi="Arial" w:cs="Arial"/>
          <w:i/>
          <w:sz w:val="20"/>
        </w:rPr>
        <w:t>De vereenvoudigde Arbeidstijdenwet; handleiding voor de praktijk</w:t>
      </w:r>
      <w:r w:rsidRPr="00BB20CC">
        <w:rPr>
          <w:rFonts w:ascii="Arial" w:hAnsi="Arial" w:cs="Arial"/>
          <w:sz w:val="20"/>
        </w:rPr>
        <w:t xml:space="preserve"> verkrijgbaar, wat op hoofdlijnen een toelichting op de wet geeft met daarbij aanvullende informatie over organisatie en besluitvorming rond werktijdregelingen. Kluwer verzorgt ook in de serie Lexplicatie tekstuitgaven met toelichting van de Arbeidstijdenwet en de daarop berustende bepalingen (deel 5.14).</w:t>
      </w:r>
    </w:p>
    <w:p w14:paraId="3733D0FF" w14:textId="33DE60B8" w:rsidR="002F673E" w:rsidRDefault="002F673E">
      <w:pPr>
        <w:rPr>
          <w:rFonts w:ascii="Arial" w:hAnsi="Arial" w:cs="Arial"/>
          <w:iCs/>
          <w:sz w:val="20"/>
        </w:rPr>
      </w:pPr>
      <w:r>
        <w:rPr>
          <w:rFonts w:ascii="Arial" w:hAnsi="Arial" w:cs="Arial"/>
          <w:iCs/>
          <w:sz w:val="20"/>
        </w:rPr>
        <w:br w:type="page"/>
      </w:r>
    </w:p>
    <w:p w14:paraId="753142B7" w14:textId="5B5242FF" w:rsidR="00BD153A" w:rsidRDefault="002F673E" w:rsidP="002F673E">
      <w:pPr>
        <w:tabs>
          <w:tab w:val="left" w:pos="339"/>
          <w:tab w:val="left" w:pos="679"/>
          <w:tab w:val="left" w:pos="1418"/>
          <w:tab w:val="left" w:pos="1757"/>
          <w:tab w:val="left" w:pos="2097"/>
          <w:tab w:val="left" w:pos="3171"/>
          <w:tab w:val="left" w:pos="3684"/>
          <w:tab w:val="left" w:pos="4587"/>
          <w:tab w:val="left" w:pos="5295"/>
          <w:tab w:val="left" w:pos="6003"/>
          <w:tab w:val="left" w:pos="6711"/>
          <w:tab w:val="left" w:pos="7419"/>
          <w:tab w:val="left" w:pos="8127"/>
          <w:tab w:val="left" w:pos="8835"/>
        </w:tabs>
        <w:ind w:left="675" w:hanging="675"/>
        <w:rPr>
          <w:rFonts w:ascii="Arial" w:hAnsi="Arial" w:cs="Arial"/>
          <w:b/>
          <w:bCs/>
          <w:szCs w:val="24"/>
        </w:rPr>
      </w:pPr>
      <w:r w:rsidRPr="00C13A13">
        <w:rPr>
          <w:rFonts w:ascii="Arial" w:hAnsi="Arial" w:cs="Arial"/>
          <w:b/>
          <w:bCs/>
          <w:szCs w:val="24"/>
        </w:rPr>
        <w:lastRenderedPageBreak/>
        <w:t>Bijlage X</w:t>
      </w:r>
      <w:r>
        <w:rPr>
          <w:rFonts w:ascii="Arial" w:hAnsi="Arial" w:cs="Arial"/>
          <w:b/>
          <w:bCs/>
          <w:szCs w:val="24"/>
        </w:rPr>
        <w:tab/>
      </w:r>
      <w:r w:rsidRPr="00C13A13">
        <w:rPr>
          <w:rFonts w:ascii="Arial" w:hAnsi="Arial" w:cs="Arial"/>
          <w:b/>
          <w:bCs/>
          <w:szCs w:val="24"/>
        </w:rPr>
        <w:t>Uitgangspunten jaarurensystematiek</w:t>
      </w:r>
    </w:p>
    <w:p w14:paraId="32139D55" w14:textId="2D421821" w:rsidR="001D130C" w:rsidRPr="00BD2DE4" w:rsidRDefault="001D130C" w:rsidP="001D130C">
      <w:pPr>
        <w:rPr>
          <w:rFonts w:ascii="Arial" w:hAnsi="Arial" w:cs="Arial"/>
          <w:sz w:val="20"/>
        </w:rPr>
      </w:pPr>
      <w:bookmarkStart w:id="4" w:name="bladDatum"/>
      <w:bookmarkEnd w:id="4"/>
    </w:p>
    <w:p w14:paraId="358794B4" w14:textId="77777777" w:rsidR="001D130C" w:rsidRPr="00BD2DE4" w:rsidRDefault="001D130C" w:rsidP="001D130C">
      <w:pPr>
        <w:pStyle w:val="Lijstalinea"/>
        <w:numPr>
          <w:ilvl w:val="0"/>
          <w:numId w:val="53"/>
        </w:numPr>
        <w:ind w:left="284" w:hanging="284"/>
        <w:rPr>
          <w:rFonts w:ascii="Arial" w:hAnsi="Arial" w:cs="Arial"/>
          <w:b/>
          <w:sz w:val="20"/>
        </w:rPr>
      </w:pPr>
      <w:bookmarkStart w:id="5" w:name="bladBegin"/>
      <w:bookmarkEnd w:id="5"/>
      <w:r w:rsidRPr="00BD2DE4">
        <w:rPr>
          <w:rFonts w:ascii="Arial" w:hAnsi="Arial" w:cs="Arial"/>
          <w:b/>
          <w:sz w:val="20"/>
        </w:rPr>
        <w:t>Algemeen</w:t>
      </w:r>
    </w:p>
    <w:p w14:paraId="2D609A87" w14:textId="5AC4A253" w:rsidR="001D130C" w:rsidRPr="00BD2DE4" w:rsidRDefault="001D130C" w:rsidP="001D130C">
      <w:pPr>
        <w:pStyle w:val="Lijstalinea"/>
        <w:ind w:left="284"/>
        <w:rPr>
          <w:rFonts w:ascii="Arial" w:hAnsi="Arial" w:cs="Arial"/>
          <w:sz w:val="20"/>
        </w:rPr>
      </w:pPr>
      <w:r w:rsidRPr="00BD2DE4">
        <w:rPr>
          <w:rFonts w:ascii="Arial" w:hAnsi="Arial" w:cs="Arial"/>
          <w:sz w:val="20"/>
        </w:rPr>
        <w:t xml:space="preserve">De jaarurensystematiek </w:t>
      </w:r>
      <w:r w:rsidR="00C124C5" w:rsidRPr="00CF4F9F">
        <w:rPr>
          <w:rFonts w:ascii="Arial" w:hAnsi="Arial" w:cs="Arial"/>
          <w:sz w:val="20"/>
        </w:rPr>
        <w:t>(JUS)</w:t>
      </w:r>
      <w:r w:rsidR="00C124C5">
        <w:rPr>
          <w:rFonts w:ascii="Arial" w:hAnsi="Arial" w:cs="Arial"/>
          <w:sz w:val="20"/>
        </w:rPr>
        <w:t xml:space="preserve"> </w:t>
      </w:r>
      <w:r w:rsidRPr="00BD2DE4">
        <w:rPr>
          <w:rFonts w:ascii="Arial" w:hAnsi="Arial" w:cs="Arial"/>
          <w:sz w:val="20"/>
        </w:rPr>
        <w:t xml:space="preserve">is bedoeld voor ADL-assistenten en biedt de volgende verwachte voordelen </w:t>
      </w:r>
      <w:r w:rsidRPr="00563AD5">
        <w:rPr>
          <w:rFonts w:ascii="Arial" w:hAnsi="Arial" w:cs="Arial"/>
          <w:sz w:val="20"/>
        </w:rPr>
        <w:t xml:space="preserve">(citaten van </w:t>
      </w:r>
      <w:r w:rsidR="00B71B8F" w:rsidRPr="00C13A13">
        <w:rPr>
          <w:rFonts w:ascii="Arial" w:hAnsi="Arial" w:cs="Arial"/>
          <w:sz w:val="20"/>
        </w:rPr>
        <w:t>medewerkers</w:t>
      </w:r>
      <w:r w:rsidRPr="00563AD5">
        <w:rPr>
          <w:rFonts w:ascii="Arial" w:hAnsi="Arial" w:cs="Arial"/>
          <w:sz w:val="20"/>
        </w:rPr>
        <w:t>):</w:t>
      </w:r>
    </w:p>
    <w:p w14:paraId="6E14FE6A" w14:textId="77777777" w:rsidR="001D130C" w:rsidRPr="00BD2DE4" w:rsidRDefault="001D130C" w:rsidP="001D130C">
      <w:pPr>
        <w:pStyle w:val="Lijstalinea"/>
        <w:numPr>
          <w:ilvl w:val="0"/>
          <w:numId w:val="56"/>
        </w:numPr>
        <w:rPr>
          <w:rFonts w:ascii="Arial" w:hAnsi="Arial" w:cs="Arial"/>
          <w:i/>
          <w:sz w:val="20"/>
        </w:rPr>
      </w:pPr>
      <w:r w:rsidRPr="00BD2DE4">
        <w:rPr>
          <w:rFonts w:ascii="Arial" w:hAnsi="Arial" w:cs="Arial"/>
          <w:i/>
          <w:sz w:val="20"/>
        </w:rPr>
        <w:t>Er komt rust in de roosters;</w:t>
      </w:r>
    </w:p>
    <w:p w14:paraId="36710C63" w14:textId="77777777" w:rsidR="001D130C" w:rsidRPr="00BD2DE4" w:rsidRDefault="001D130C" w:rsidP="001D130C">
      <w:pPr>
        <w:pStyle w:val="Lijstalinea"/>
        <w:numPr>
          <w:ilvl w:val="0"/>
          <w:numId w:val="56"/>
        </w:numPr>
        <w:rPr>
          <w:rFonts w:ascii="Arial" w:hAnsi="Arial" w:cs="Arial"/>
          <w:i/>
          <w:sz w:val="20"/>
        </w:rPr>
      </w:pPr>
      <w:r w:rsidRPr="00BD2DE4">
        <w:rPr>
          <w:rFonts w:ascii="Arial" w:hAnsi="Arial" w:cs="Arial"/>
          <w:i/>
          <w:sz w:val="20"/>
        </w:rPr>
        <w:t>Voorkomen wordt dat sommigen altijd boven en anderen juist altijd onder hun contracturen zitten;</w:t>
      </w:r>
    </w:p>
    <w:p w14:paraId="29F510C0" w14:textId="77777777" w:rsidR="001D130C" w:rsidRPr="00BD2DE4" w:rsidRDefault="001D130C" w:rsidP="001D130C">
      <w:pPr>
        <w:pStyle w:val="Lijstalinea"/>
        <w:numPr>
          <w:ilvl w:val="0"/>
          <w:numId w:val="56"/>
        </w:numPr>
        <w:rPr>
          <w:rFonts w:ascii="Arial" w:hAnsi="Arial" w:cs="Arial"/>
          <w:i/>
          <w:sz w:val="20"/>
        </w:rPr>
      </w:pPr>
      <w:r w:rsidRPr="00BD2DE4">
        <w:rPr>
          <w:rFonts w:ascii="Arial" w:hAnsi="Arial" w:cs="Arial"/>
          <w:i/>
          <w:sz w:val="20"/>
        </w:rPr>
        <w:t>Min-uren voorkomen;</w:t>
      </w:r>
    </w:p>
    <w:p w14:paraId="399066F9" w14:textId="77777777" w:rsidR="001D130C" w:rsidRPr="00BD2DE4" w:rsidRDefault="001D130C" w:rsidP="001D130C">
      <w:pPr>
        <w:pStyle w:val="Lijstalinea"/>
        <w:numPr>
          <w:ilvl w:val="0"/>
          <w:numId w:val="56"/>
        </w:numPr>
        <w:rPr>
          <w:rFonts w:ascii="Arial" w:hAnsi="Arial" w:cs="Arial"/>
          <w:i/>
          <w:sz w:val="20"/>
        </w:rPr>
      </w:pPr>
      <w:r w:rsidRPr="00BD2DE4">
        <w:rPr>
          <w:rFonts w:ascii="Arial" w:hAnsi="Arial" w:cs="Arial"/>
          <w:i/>
          <w:sz w:val="20"/>
        </w:rPr>
        <w:t>Geen vakantie-uren inleveren om min-uren te voorkomen;</w:t>
      </w:r>
    </w:p>
    <w:p w14:paraId="73CB3466" w14:textId="77777777" w:rsidR="001D130C" w:rsidRPr="00BD2DE4" w:rsidRDefault="001D130C" w:rsidP="001D130C">
      <w:pPr>
        <w:pStyle w:val="Lijstalinea"/>
        <w:numPr>
          <w:ilvl w:val="0"/>
          <w:numId w:val="56"/>
        </w:numPr>
        <w:rPr>
          <w:rFonts w:ascii="Arial" w:hAnsi="Arial" w:cs="Arial"/>
          <w:i/>
          <w:sz w:val="20"/>
        </w:rPr>
      </w:pPr>
      <w:r w:rsidRPr="00BD2DE4">
        <w:rPr>
          <w:rFonts w:ascii="Arial" w:hAnsi="Arial" w:cs="Arial"/>
          <w:i/>
          <w:sz w:val="20"/>
        </w:rPr>
        <w:t>Het ontstaan van grote voorraden van verlof voorkomen;</w:t>
      </w:r>
    </w:p>
    <w:p w14:paraId="55A61401" w14:textId="77777777" w:rsidR="001D130C" w:rsidRPr="00BD2DE4" w:rsidRDefault="001D130C" w:rsidP="001D130C">
      <w:pPr>
        <w:pStyle w:val="Lijstalinea"/>
        <w:numPr>
          <w:ilvl w:val="0"/>
          <w:numId w:val="56"/>
        </w:numPr>
        <w:rPr>
          <w:rFonts w:ascii="Arial" w:hAnsi="Arial" w:cs="Arial"/>
          <w:i/>
          <w:sz w:val="20"/>
        </w:rPr>
      </w:pPr>
      <w:r w:rsidRPr="00BD2DE4">
        <w:rPr>
          <w:rFonts w:ascii="Arial" w:hAnsi="Arial" w:cs="Arial"/>
          <w:i/>
          <w:sz w:val="20"/>
        </w:rPr>
        <w:t>Meer gelijkheid tussen medewerkers;</w:t>
      </w:r>
    </w:p>
    <w:p w14:paraId="5F5A5A61" w14:textId="77777777" w:rsidR="001D130C" w:rsidRPr="00BD2DE4" w:rsidRDefault="001D130C" w:rsidP="001D130C">
      <w:pPr>
        <w:pStyle w:val="Lijstalinea"/>
        <w:numPr>
          <w:ilvl w:val="0"/>
          <w:numId w:val="56"/>
        </w:numPr>
        <w:rPr>
          <w:rFonts w:ascii="Arial" w:hAnsi="Arial" w:cs="Arial"/>
          <w:i/>
          <w:sz w:val="20"/>
        </w:rPr>
      </w:pPr>
      <w:r w:rsidRPr="00BD2DE4">
        <w:rPr>
          <w:rFonts w:ascii="Arial" w:hAnsi="Arial" w:cs="Arial"/>
          <w:i/>
          <w:sz w:val="20"/>
        </w:rPr>
        <w:t>Meer flexibiliteit, zowel voor organisatie als medewerkers;</w:t>
      </w:r>
    </w:p>
    <w:p w14:paraId="284A2A49" w14:textId="77777777" w:rsidR="001D130C" w:rsidRPr="00BD2DE4" w:rsidRDefault="001D130C" w:rsidP="001D130C">
      <w:pPr>
        <w:pStyle w:val="Lijstalinea"/>
        <w:numPr>
          <w:ilvl w:val="0"/>
          <w:numId w:val="56"/>
        </w:numPr>
        <w:rPr>
          <w:rFonts w:ascii="Arial" w:hAnsi="Arial" w:cs="Arial"/>
          <w:i/>
          <w:sz w:val="20"/>
        </w:rPr>
      </w:pPr>
      <w:r w:rsidRPr="00BD2DE4">
        <w:rPr>
          <w:rFonts w:ascii="Arial" w:hAnsi="Arial" w:cs="Arial"/>
          <w:i/>
          <w:sz w:val="20"/>
        </w:rPr>
        <w:t>De personeelsbezetting komt op orde;</w:t>
      </w:r>
    </w:p>
    <w:p w14:paraId="4044ED57" w14:textId="77777777" w:rsidR="001D130C" w:rsidRPr="00BD2DE4" w:rsidRDefault="001D130C" w:rsidP="001D130C">
      <w:pPr>
        <w:pStyle w:val="Lijstalinea"/>
        <w:numPr>
          <w:ilvl w:val="0"/>
          <w:numId w:val="56"/>
        </w:numPr>
        <w:rPr>
          <w:rFonts w:ascii="Arial" w:hAnsi="Arial" w:cs="Arial"/>
          <w:i/>
          <w:sz w:val="20"/>
        </w:rPr>
      </w:pPr>
      <w:r w:rsidRPr="00BD2DE4">
        <w:rPr>
          <w:rFonts w:ascii="Arial" w:hAnsi="Arial" w:cs="Arial"/>
          <w:i/>
          <w:sz w:val="20"/>
        </w:rPr>
        <w:t>Voorkomen dat medewerkers structureel extra uren werken als zij dat niet willen.</w:t>
      </w:r>
    </w:p>
    <w:p w14:paraId="2F51ECA3" w14:textId="77777777" w:rsidR="001D130C" w:rsidRPr="00BD2DE4" w:rsidRDefault="001D130C" w:rsidP="001D130C">
      <w:pPr>
        <w:pStyle w:val="Lijstalinea"/>
        <w:ind w:left="284"/>
        <w:rPr>
          <w:rFonts w:ascii="Arial" w:hAnsi="Arial" w:cs="Arial"/>
          <w:sz w:val="20"/>
        </w:rPr>
      </w:pPr>
    </w:p>
    <w:p w14:paraId="74EFEE5F" w14:textId="0FFF3E5C" w:rsidR="001D130C" w:rsidRPr="00BD2DE4" w:rsidRDefault="001D130C" w:rsidP="001D130C">
      <w:pPr>
        <w:pStyle w:val="Lijstalinea"/>
        <w:ind w:left="284"/>
        <w:rPr>
          <w:rFonts w:ascii="Arial" w:hAnsi="Arial" w:cs="Arial"/>
          <w:sz w:val="20"/>
        </w:rPr>
      </w:pPr>
      <w:r w:rsidRPr="00BD2DE4">
        <w:rPr>
          <w:rFonts w:ascii="Arial" w:hAnsi="Arial" w:cs="Arial"/>
          <w:sz w:val="20"/>
        </w:rPr>
        <w:t>De jaarurensystematie</w:t>
      </w:r>
      <w:r w:rsidRPr="00CF4F9F">
        <w:rPr>
          <w:rFonts w:ascii="Arial" w:hAnsi="Arial" w:cs="Arial"/>
          <w:sz w:val="20"/>
        </w:rPr>
        <w:t>k</w:t>
      </w:r>
      <w:r w:rsidRPr="00BD2DE4">
        <w:rPr>
          <w:rFonts w:ascii="Arial" w:hAnsi="Arial" w:cs="Arial"/>
          <w:sz w:val="20"/>
        </w:rPr>
        <w:t xml:space="preserve"> </w:t>
      </w:r>
      <w:r>
        <w:rPr>
          <w:rFonts w:ascii="Arial" w:hAnsi="Arial" w:cs="Arial"/>
          <w:sz w:val="20"/>
        </w:rPr>
        <w:t xml:space="preserve">wordt in 2017 toegepast </w:t>
      </w:r>
      <w:r w:rsidRPr="00BD2DE4">
        <w:rPr>
          <w:rFonts w:ascii="Arial" w:hAnsi="Arial" w:cs="Arial"/>
          <w:sz w:val="20"/>
        </w:rPr>
        <w:t>voor ADL-assistenten</w:t>
      </w:r>
      <w:r>
        <w:rPr>
          <w:rFonts w:ascii="Arial" w:hAnsi="Arial" w:cs="Arial"/>
          <w:sz w:val="20"/>
        </w:rPr>
        <w:t xml:space="preserve">. In 2017 zal worden onderzocht of </w:t>
      </w:r>
      <w:r w:rsidRPr="00BD2DE4">
        <w:rPr>
          <w:rFonts w:ascii="Arial" w:hAnsi="Arial" w:cs="Arial"/>
          <w:sz w:val="20"/>
        </w:rPr>
        <w:t xml:space="preserve">de systematiek ook in het geval van andere functies toegepast </w:t>
      </w:r>
      <w:r>
        <w:rPr>
          <w:rFonts w:ascii="Arial" w:hAnsi="Arial" w:cs="Arial"/>
          <w:sz w:val="20"/>
        </w:rPr>
        <w:t xml:space="preserve">kan </w:t>
      </w:r>
      <w:r w:rsidRPr="00BD2DE4">
        <w:rPr>
          <w:rFonts w:ascii="Arial" w:hAnsi="Arial" w:cs="Arial"/>
          <w:sz w:val="20"/>
        </w:rPr>
        <w:t>worden.</w:t>
      </w:r>
    </w:p>
    <w:p w14:paraId="02101F32" w14:textId="77777777" w:rsidR="001D130C" w:rsidRPr="00BD2DE4" w:rsidRDefault="001D130C" w:rsidP="001D130C">
      <w:pPr>
        <w:pStyle w:val="Lijstalinea"/>
        <w:ind w:left="284"/>
        <w:rPr>
          <w:rFonts w:ascii="Arial" w:hAnsi="Arial" w:cs="Arial"/>
          <w:sz w:val="20"/>
        </w:rPr>
      </w:pPr>
    </w:p>
    <w:p w14:paraId="3F8982A7" w14:textId="77777777" w:rsidR="001D130C" w:rsidRPr="00BD2DE4" w:rsidRDefault="001D130C" w:rsidP="001D130C">
      <w:pPr>
        <w:pStyle w:val="Lijstalinea"/>
        <w:numPr>
          <w:ilvl w:val="0"/>
          <w:numId w:val="53"/>
        </w:numPr>
        <w:ind w:left="284" w:hanging="284"/>
        <w:rPr>
          <w:rFonts w:ascii="Arial" w:hAnsi="Arial" w:cs="Arial"/>
          <w:b/>
          <w:sz w:val="20"/>
        </w:rPr>
      </w:pPr>
      <w:r w:rsidRPr="00BD2DE4">
        <w:rPr>
          <w:rFonts w:ascii="Arial" w:hAnsi="Arial" w:cs="Arial"/>
          <w:b/>
          <w:sz w:val="20"/>
        </w:rPr>
        <w:t>De jaarurensystematiek</w:t>
      </w:r>
    </w:p>
    <w:p w14:paraId="19661112" w14:textId="1B5E029F" w:rsidR="001D130C" w:rsidRPr="00BD2DE4" w:rsidRDefault="001D130C" w:rsidP="001D130C">
      <w:pPr>
        <w:pStyle w:val="Lijstalinea"/>
        <w:ind w:left="284"/>
        <w:rPr>
          <w:rFonts w:ascii="Arial" w:hAnsi="Arial" w:cs="Arial"/>
          <w:sz w:val="20"/>
        </w:rPr>
      </w:pPr>
      <w:bookmarkStart w:id="6" w:name="OLE_LINK4"/>
      <w:bookmarkStart w:id="7" w:name="OLE_LINK7"/>
      <w:r w:rsidRPr="00BD2DE4">
        <w:rPr>
          <w:rFonts w:ascii="Arial" w:hAnsi="Arial" w:cs="Arial"/>
          <w:sz w:val="20"/>
        </w:rPr>
        <w:t>De jaarurensystematie</w:t>
      </w:r>
      <w:r w:rsidRPr="00CF4F9F">
        <w:rPr>
          <w:rFonts w:ascii="Arial" w:hAnsi="Arial" w:cs="Arial"/>
          <w:sz w:val="20"/>
        </w:rPr>
        <w:t>k</w:t>
      </w:r>
      <w:r w:rsidRPr="00BD2DE4">
        <w:rPr>
          <w:rFonts w:ascii="Arial" w:hAnsi="Arial" w:cs="Arial"/>
          <w:sz w:val="20"/>
        </w:rPr>
        <w:t xml:space="preserve"> </w:t>
      </w:r>
      <w:bookmarkEnd w:id="6"/>
      <w:bookmarkEnd w:id="7"/>
      <w:r w:rsidRPr="00BD2DE4">
        <w:rPr>
          <w:rFonts w:ascii="Arial" w:hAnsi="Arial" w:cs="Arial"/>
          <w:sz w:val="20"/>
        </w:rPr>
        <w:t>houdt in dat alle gewerkte uren niet meer op maandbasis worden verrekend, zoals nu het geval is, maar op jaarbasis. In dit document zijn de onderwerpen uitgewerkt die daarmee verband houden, zoals salarisbetaling, moment van verrekenen van extra gewerkte of te weinig gewerkte uren, enz.</w:t>
      </w:r>
    </w:p>
    <w:p w14:paraId="3659B105" w14:textId="77777777" w:rsidR="001D130C" w:rsidRPr="00BD2DE4" w:rsidRDefault="001D130C" w:rsidP="001D130C">
      <w:pPr>
        <w:pStyle w:val="Lijstalinea"/>
        <w:ind w:left="284"/>
        <w:rPr>
          <w:rFonts w:ascii="Arial" w:hAnsi="Arial" w:cs="Arial"/>
          <w:sz w:val="20"/>
        </w:rPr>
      </w:pPr>
    </w:p>
    <w:p w14:paraId="29E8D32D" w14:textId="77777777" w:rsidR="001D130C" w:rsidRPr="00BD2DE4" w:rsidRDefault="001D130C" w:rsidP="001D130C">
      <w:pPr>
        <w:pStyle w:val="Lijstalinea"/>
        <w:numPr>
          <w:ilvl w:val="0"/>
          <w:numId w:val="53"/>
        </w:numPr>
        <w:ind w:left="284" w:hanging="284"/>
        <w:rPr>
          <w:rFonts w:ascii="Arial" w:hAnsi="Arial" w:cs="Arial"/>
          <w:b/>
          <w:sz w:val="20"/>
        </w:rPr>
      </w:pPr>
      <w:r w:rsidRPr="00BD2DE4">
        <w:rPr>
          <w:rFonts w:ascii="Arial" w:hAnsi="Arial" w:cs="Arial"/>
          <w:b/>
          <w:sz w:val="20"/>
        </w:rPr>
        <w:t>Jaarurennorm</w:t>
      </w:r>
    </w:p>
    <w:p w14:paraId="63FA2E53" w14:textId="2982A90B" w:rsidR="001D130C" w:rsidRPr="00BD2DE4" w:rsidRDefault="001D130C" w:rsidP="001D130C">
      <w:pPr>
        <w:pStyle w:val="Lijstalinea"/>
        <w:ind w:left="284"/>
        <w:rPr>
          <w:rFonts w:ascii="Arial" w:hAnsi="Arial" w:cs="Arial"/>
          <w:sz w:val="20"/>
        </w:rPr>
      </w:pPr>
      <w:r w:rsidRPr="00BD2DE4">
        <w:rPr>
          <w:rFonts w:ascii="Arial" w:hAnsi="Arial" w:cs="Arial"/>
          <w:sz w:val="20"/>
        </w:rPr>
        <w:t xml:space="preserve">De jaarperiode bij Fokus loopt van 1 januari tot en met 31 december (kalenderjaar). Per jaarperiode bedraagt het bruto aantal arbeidsuren 12 maal de in de arbeidsovereenkomst vastgelegde arbeidsduur per maand. Dat komt bij een volledig dienstverband neer op 1872 uren. Voor de </w:t>
      </w:r>
      <w:r w:rsidR="00F946A1">
        <w:rPr>
          <w:rFonts w:ascii="Arial" w:hAnsi="Arial" w:cs="Arial"/>
          <w:sz w:val="20"/>
        </w:rPr>
        <w:t>medewerker</w:t>
      </w:r>
      <w:r w:rsidRPr="00BD2DE4">
        <w:rPr>
          <w:rFonts w:ascii="Arial" w:hAnsi="Arial" w:cs="Arial"/>
          <w:sz w:val="20"/>
        </w:rPr>
        <w:t xml:space="preserve"> met een deeltijddienstverband geldt dit aantal in verhouding tot de omvang van het dienstverband. </w:t>
      </w:r>
    </w:p>
    <w:p w14:paraId="0FD02336" w14:textId="77777777" w:rsidR="001D130C" w:rsidRPr="00BD2DE4" w:rsidRDefault="001D130C" w:rsidP="001D130C">
      <w:pPr>
        <w:pStyle w:val="Lijstalinea"/>
        <w:ind w:left="284"/>
        <w:rPr>
          <w:rFonts w:ascii="Arial" w:hAnsi="Arial" w:cs="Arial"/>
          <w:sz w:val="20"/>
        </w:rPr>
      </w:pPr>
    </w:p>
    <w:tbl>
      <w:tblPr>
        <w:tblStyle w:val="Tabelraster"/>
        <w:tblW w:w="0" w:type="auto"/>
        <w:tblInd w:w="284" w:type="dxa"/>
        <w:tblLook w:val="04A0" w:firstRow="1" w:lastRow="0" w:firstColumn="1" w:lastColumn="0" w:noHBand="0" w:noVBand="1"/>
      </w:tblPr>
      <w:tblGrid>
        <w:gridCol w:w="8778"/>
      </w:tblGrid>
      <w:tr w:rsidR="001D130C" w:rsidRPr="00BD2DE4" w14:paraId="39EB79EA" w14:textId="77777777" w:rsidTr="00E501FF">
        <w:trPr>
          <w:trHeight w:val="727"/>
        </w:trPr>
        <w:tc>
          <w:tcPr>
            <w:tcW w:w="8778" w:type="dxa"/>
          </w:tcPr>
          <w:p w14:paraId="3EE3882A" w14:textId="77777777" w:rsidR="001D130C" w:rsidRPr="00BD2DE4" w:rsidRDefault="001D130C" w:rsidP="00E501FF">
            <w:pPr>
              <w:rPr>
                <w:rFonts w:ascii="Arial" w:hAnsi="Arial" w:cs="Arial"/>
                <w:sz w:val="20"/>
              </w:rPr>
            </w:pPr>
            <w:r w:rsidRPr="00BD2DE4">
              <w:rPr>
                <w:rFonts w:ascii="Arial" w:hAnsi="Arial" w:cs="Arial"/>
                <w:sz w:val="20"/>
              </w:rPr>
              <w:t xml:space="preserve">Het aantal van 1872 uur wordt verkregen door de voltijd arbeidsduur van 156 uur per maand te vermenigvuldigen met 12 (156 X 12 = 1872), oftwel 36 uur per week te vermenigvuldigen met 52 weken per jaar (36 x 52 = 1872 uur). In het schrikkeljaar is er weliswaar sprake van een extra te werken dag, maar die wordt vanuit de beschikbare contracten gevuld. </w:t>
            </w:r>
          </w:p>
        </w:tc>
      </w:tr>
    </w:tbl>
    <w:p w14:paraId="332EE67E" w14:textId="77777777" w:rsidR="001D130C" w:rsidRPr="00BD2DE4" w:rsidRDefault="001D130C" w:rsidP="001D130C">
      <w:pPr>
        <w:ind w:left="284"/>
        <w:rPr>
          <w:rFonts w:ascii="Arial" w:hAnsi="Arial" w:cs="Arial"/>
          <w:sz w:val="20"/>
        </w:rPr>
      </w:pPr>
    </w:p>
    <w:p w14:paraId="294D512F" w14:textId="77777777" w:rsidR="001D130C" w:rsidRPr="00BD2DE4" w:rsidRDefault="001D130C" w:rsidP="001D130C">
      <w:pPr>
        <w:pStyle w:val="Lijstalinea"/>
        <w:numPr>
          <w:ilvl w:val="0"/>
          <w:numId w:val="53"/>
        </w:numPr>
        <w:ind w:left="284" w:hanging="284"/>
        <w:rPr>
          <w:rFonts w:ascii="Arial" w:hAnsi="Arial" w:cs="Arial"/>
          <w:b/>
          <w:sz w:val="20"/>
        </w:rPr>
      </w:pPr>
      <w:r w:rsidRPr="00BD2DE4">
        <w:rPr>
          <w:rFonts w:ascii="Arial" w:hAnsi="Arial" w:cs="Arial"/>
          <w:b/>
          <w:sz w:val="20"/>
        </w:rPr>
        <w:t>Uitbetaling salaris</w:t>
      </w:r>
    </w:p>
    <w:p w14:paraId="163030A6" w14:textId="102A4AB6" w:rsidR="001D130C" w:rsidRPr="00BD2DE4" w:rsidRDefault="001D130C" w:rsidP="001D130C">
      <w:pPr>
        <w:pStyle w:val="Lijstalinea"/>
        <w:ind w:left="284"/>
        <w:rPr>
          <w:rFonts w:ascii="Arial" w:hAnsi="Arial" w:cs="Arial"/>
          <w:sz w:val="20"/>
        </w:rPr>
      </w:pPr>
      <w:r w:rsidRPr="00BD2DE4">
        <w:rPr>
          <w:rFonts w:ascii="Arial" w:hAnsi="Arial" w:cs="Arial"/>
          <w:sz w:val="20"/>
        </w:rPr>
        <w:t xml:space="preserve">In de  jaarurensystematiek loopt het aantal (contractueel) te werken uren en de werkelijke gewerkte uren op week- of maandbasis niet parallel aan elkaar. Het is daarbij de bedoeling dat in de praktijk niet te grote fluctuaties ontstaan voor individuele medewerkers, tenzij op basis van vrijwillige afspraken tussen </w:t>
      </w:r>
      <w:r w:rsidR="00F946A1">
        <w:rPr>
          <w:rFonts w:ascii="Arial" w:hAnsi="Arial" w:cs="Arial"/>
          <w:sz w:val="20"/>
        </w:rPr>
        <w:t>medewerker</w:t>
      </w:r>
      <w:r w:rsidRPr="00BD2DE4">
        <w:rPr>
          <w:rFonts w:ascii="Arial" w:hAnsi="Arial" w:cs="Arial"/>
          <w:sz w:val="20"/>
        </w:rPr>
        <w:t xml:space="preserve"> en manager. Het maandsalaris va</w:t>
      </w:r>
      <w:r>
        <w:rPr>
          <w:rFonts w:ascii="Arial" w:hAnsi="Arial" w:cs="Arial"/>
          <w:sz w:val="20"/>
        </w:rPr>
        <w:t xml:space="preserve">n de </w:t>
      </w:r>
      <w:r w:rsidR="00F946A1">
        <w:rPr>
          <w:rFonts w:ascii="Arial" w:hAnsi="Arial" w:cs="Arial"/>
          <w:sz w:val="20"/>
        </w:rPr>
        <w:t>medewerker</w:t>
      </w:r>
      <w:r>
        <w:rPr>
          <w:rFonts w:ascii="Arial" w:hAnsi="Arial" w:cs="Arial"/>
          <w:sz w:val="20"/>
        </w:rPr>
        <w:t xml:space="preserve"> blijft constant </w:t>
      </w:r>
      <w:r w:rsidRPr="00BD2DE4">
        <w:rPr>
          <w:rFonts w:ascii="Arial" w:hAnsi="Arial" w:cs="Arial"/>
          <w:sz w:val="20"/>
        </w:rPr>
        <w:t>en is gebaseerd op de in de arbeidsovereenkomst vastgelegde arbeidsduur.</w:t>
      </w:r>
    </w:p>
    <w:p w14:paraId="51C70919" w14:textId="77777777" w:rsidR="001D130C" w:rsidRPr="00BD2DE4" w:rsidRDefault="001D130C" w:rsidP="001D130C">
      <w:pPr>
        <w:pStyle w:val="Lijstalinea"/>
        <w:ind w:left="284"/>
        <w:rPr>
          <w:rFonts w:ascii="Arial" w:hAnsi="Arial" w:cs="Arial"/>
          <w:sz w:val="20"/>
        </w:rPr>
      </w:pPr>
    </w:p>
    <w:p w14:paraId="5BB4F825" w14:textId="77777777" w:rsidR="001D130C" w:rsidRDefault="001D130C" w:rsidP="001D130C">
      <w:pPr>
        <w:pStyle w:val="Lijstalinea"/>
        <w:ind w:left="284"/>
        <w:rPr>
          <w:rFonts w:ascii="Arial" w:hAnsi="Arial" w:cs="Arial"/>
          <w:sz w:val="20"/>
        </w:rPr>
      </w:pPr>
      <w:r w:rsidRPr="00BD2DE4">
        <w:rPr>
          <w:rFonts w:ascii="Arial" w:hAnsi="Arial" w:cs="Arial"/>
          <w:sz w:val="20"/>
        </w:rPr>
        <w:t xml:space="preserve">Tevens worden op maandbasis de toeslagen over de daadwerkelijk </w:t>
      </w:r>
      <w:r>
        <w:rPr>
          <w:rFonts w:ascii="Arial" w:hAnsi="Arial" w:cs="Arial"/>
          <w:sz w:val="20"/>
        </w:rPr>
        <w:t xml:space="preserve">gewerkte inconveniënte </w:t>
      </w:r>
      <w:r w:rsidRPr="00BD2DE4">
        <w:rPr>
          <w:rFonts w:ascii="Arial" w:hAnsi="Arial" w:cs="Arial"/>
          <w:sz w:val="20"/>
        </w:rPr>
        <w:t>uren en de gewerkte overwerkuren uitbetaald (exclusief het 100%-deel van de uren zelf, want dat deel wordt na saldering aan het einde van het jaar uitbetaald).</w:t>
      </w:r>
    </w:p>
    <w:p w14:paraId="48A08B24" w14:textId="77777777" w:rsidR="001D130C" w:rsidRDefault="001D130C" w:rsidP="001D130C">
      <w:pPr>
        <w:pStyle w:val="Lijstalinea"/>
        <w:ind w:left="284"/>
        <w:rPr>
          <w:rFonts w:ascii="Arial" w:hAnsi="Arial" w:cs="Arial"/>
          <w:sz w:val="20"/>
        </w:rPr>
      </w:pPr>
    </w:p>
    <w:p w14:paraId="5206CCE7" w14:textId="2CC698B7" w:rsidR="001D130C" w:rsidRDefault="001D130C" w:rsidP="001D130C">
      <w:pPr>
        <w:pStyle w:val="Lijstalinea"/>
        <w:ind w:left="284"/>
        <w:rPr>
          <w:rFonts w:ascii="Arial" w:hAnsi="Arial" w:cs="Arial"/>
          <w:sz w:val="20"/>
        </w:rPr>
      </w:pPr>
      <w:bookmarkStart w:id="8" w:name="OLE_LINK10"/>
      <w:bookmarkStart w:id="9" w:name="OLE_LINK11"/>
      <w:r>
        <w:rPr>
          <w:rFonts w:ascii="Arial" w:hAnsi="Arial" w:cs="Arial"/>
          <w:sz w:val="20"/>
        </w:rPr>
        <w:t>Voor die gevallen dat op verzoek van Fokus, als gevolg van onvoorzien</w:t>
      </w:r>
      <w:r w:rsidRPr="00DF3A8A">
        <w:rPr>
          <w:rFonts w:ascii="Arial" w:hAnsi="Arial" w:cs="Arial"/>
          <w:sz w:val="20"/>
        </w:rPr>
        <w:t>e omstandigheden met een dringend karakter dan wel een calamiteit,</w:t>
      </w:r>
      <w:r>
        <w:rPr>
          <w:rFonts w:ascii="Arial" w:hAnsi="Arial" w:cs="Arial"/>
          <w:sz w:val="20"/>
        </w:rPr>
        <w:t xml:space="preserve"> een dienst wordt </w:t>
      </w:r>
      <w:r w:rsidR="001C076F">
        <w:rPr>
          <w:rFonts w:ascii="Arial" w:hAnsi="Arial" w:cs="Arial"/>
          <w:sz w:val="20"/>
        </w:rPr>
        <w:t>aangeboden en in</w:t>
      </w:r>
      <w:r>
        <w:rPr>
          <w:rFonts w:ascii="Arial" w:hAnsi="Arial" w:cs="Arial"/>
          <w:sz w:val="20"/>
        </w:rPr>
        <w:t>geroosterd binnen 96 uren voorafgaand aan die dienst, is in de cao een uitzondering opgenomen. Medewerkers kunnen t.a.v. die uren kiezen om ze te laten uitbetalen of te laten meetellen in de jaarurensystematiek.</w:t>
      </w:r>
    </w:p>
    <w:bookmarkEnd w:id="8"/>
    <w:bookmarkEnd w:id="9"/>
    <w:p w14:paraId="69EF982D" w14:textId="77777777" w:rsidR="001D130C" w:rsidRPr="00BD2DE4" w:rsidRDefault="001D130C" w:rsidP="001D130C">
      <w:pPr>
        <w:pStyle w:val="Lijstalinea"/>
        <w:ind w:left="284"/>
        <w:rPr>
          <w:rFonts w:ascii="Arial" w:hAnsi="Arial" w:cs="Arial"/>
          <w:b/>
          <w:sz w:val="20"/>
        </w:rPr>
      </w:pPr>
    </w:p>
    <w:tbl>
      <w:tblPr>
        <w:tblStyle w:val="Tabelraster"/>
        <w:tblW w:w="0" w:type="auto"/>
        <w:tblInd w:w="284" w:type="dxa"/>
        <w:tblLook w:val="04A0" w:firstRow="1" w:lastRow="0" w:firstColumn="1" w:lastColumn="0" w:noHBand="0" w:noVBand="1"/>
      </w:tblPr>
      <w:tblGrid>
        <w:gridCol w:w="8778"/>
      </w:tblGrid>
      <w:tr w:rsidR="001D130C" w:rsidRPr="00BD2DE4" w14:paraId="11B0A0DB" w14:textId="77777777" w:rsidTr="00E501FF">
        <w:tc>
          <w:tcPr>
            <w:tcW w:w="8778" w:type="dxa"/>
          </w:tcPr>
          <w:p w14:paraId="27ADE385" w14:textId="34EEAC4F" w:rsidR="001D130C" w:rsidRPr="00BD2DE4" w:rsidRDefault="001D130C" w:rsidP="00E501FF">
            <w:pPr>
              <w:pStyle w:val="Lijstalinea"/>
              <w:ind w:left="284" w:hanging="284"/>
              <w:rPr>
                <w:rFonts w:ascii="Arial" w:hAnsi="Arial" w:cs="Arial"/>
                <w:sz w:val="20"/>
              </w:rPr>
            </w:pPr>
            <w:r w:rsidRPr="00BD2DE4">
              <w:rPr>
                <w:rFonts w:ascii="Arial" w:hAnsi="Arial" w:cs="Arial"/>
                <w:sz w:val="20"/>
              </w:rPr>
              <w:t xml:space="preserve">Op maandbasis wordt aan </w:t>
            </w:r>
            <w:r w:rsidR="00F946A1">
              <w:rPr>
                <w:rFonts w:ascii="Arial" w:hAnsi="Arial" w:cs="Arial"/>
                <w:sz w:val="20"/>
              </w:rPr>
              <w:t>medewerkers</w:t>
            </w:r>
            <w:r w:rsidRPr="00BD2DE4">
              <w:rPr>
                <w:rFonts w:ascii="Arial" w:hAnsi="Arial" w:cs="Arial"/>
                <w:sz w:val="20"/>
              </w:rPr>
              <w:t xml:space="preserve"> uitbetaald:</w:t>
            </w:r>
          </w:p>
          <w:p w14:paraId="54FE31BE" w14:textId="77777777" w:rsidR="001D130C" w:rsidRPr="00BD2DE4" w:rsidRDefault="001D130C" w:rsidP="00E501FF">
            <w:pPr>
              <w:rPr>
                <w:rFonts w:ascii="Arial" w:hAnsi="Arial" w:cs="Arial"/>
                <w:sz w:val="20"/>
              </w:rPr>
            </w:pPr>
            <w:r>
              <w:rPr>
                <w:rFonts w:ascii="Arial" w:hAnsi="Arial" w:cs="Arial"/>
                <w:sz w:val="20"/>
              </w:rPr>
              <w:t xml:space="preserve">- het maandsalaris </w:t>
            </w:r>
            <w:r w:rsidRPr="00BD2DE4">
              <w:rPr>
                <w:rFonts w:ascii="Arial" w:hAnsi="Arial" w:cs="Arial"/>
                <w:sz w:val="20"/>
              </w:rPr>
              <w:t>(o.b.v. de in de arbeidsovereenkomst vastgelegde arbeidsduur);</w:t>
            </w:r>
          </w:p>
          <w:p w14:paraId="36C72A5A" w14:textId="77777777" w:rsidR="001D130C" w:rsidRPr="00BD2DE4" w:rsidRDefault="001D130C" w:rsidP="00E501FF">
            <w:pPr>
              <w:rPr>
                <w:rFonts w:ascii="Arial" w:hAnsi="Arial" w:cs="Arial"/>
                <w:sz w:val="20"/>
              </w:rPr>
            </w:pPr>
            <w:r w:rsidRPr="00BD2DE4">
              <w:rPr>
                <w:rFonts w:ascii="Arial" w:hAnsi="Arial" w:cs="Arial"/>
                <w:sz w:val="20"/>
              </w:rPr>
              <w:t xml:space="preserve">- de toeslagen over de daadwerkelijk </w:t>
            </w:r>
            <w:r>
              <w:rPr>
                <w:rFonts w:ascii="Arial" w:hAnsi="Arial" w:cs="Arial"/>
                <w:sz w:val="20"/>
              </w:rPr>
              <w:t xml:space="preserve">gewerkte </w:t>
            </w:r>
            <w:r w:rsidRPr="00BD2DE4">
              <w:rPr>
                <w:rFonts w:ascii="Arial" w:hAnsi="Arial" w:cs="Arial"/>
                <w:sz w:val="20"/>
              </w:rPr>
              <w:t xml:space="preserve">inconveniënte uren en overwerkuren (die in de erop volgende maand worden betaald). </w:t>
            </w:r>
          </w:p>
        </w:tc>
      </w:tr>
    </w:tbl>
    <w:p w14:paraId="65D85F4D" w14:textId="77777777" w:rsidR="001D130C" w:rsidRPr="00BD2DE4" w:rsidRDefault="001D130C" w:rsidP="001D130C">
      <w:pPr>
        <w:pStyle w:val="Lijstalinea"/>
        <w:ind w:left="284"/>
        <w:rPr>
          <w:rFonts w:ascii="Arial" w:hAnsi="Arial" w:cs="Arial"/>
          <w:b/>
          <w:sz w:val="20"/>
        </w:rPr>
      </w:pPr>
    </w:p>
    <w:p w14:paraId="38CD04C9" w14:textId="77777777" w:rsidR="001D130C" w:rsidRPr="00BD2DE4" w:rsidRDefault="001D130C" w:rsidP="001D130C">
      <w:pPr>
        <w:pStyle w:val="Lijstalinea"/>
        <w:numPr>
          <w:ilvl w:val="0"/>
          <w:numId w:val="53"/>
        </w:numPr>
        <w:ind w:left="284" w:hanging="284"/>
        <w:rPr>
          <w:rFonts w:ascii="Arial" w:hAnsi="Arial" w:cs="Arial"/>
          <w:b/>
          <w:sz w:val="20"/>
        </w:rPr>
      </w:pPr>
      <w:r w:rsidRPr="00BD2DE4">
        <w:rPr>
          <w:rFonts w:ascii="Arial" w:hAnsi="Arial" w:cs="Arial"/>
          <w:b/>
          <w:sz w:val="20"/>
        </w:rPr>
        <w:t>Verrekening saldo</w:t>
      </w:r>
    </w:p>
    <w:p w14:paraId="02A2F1A5" w14:textId="77777777" w:rsidR="00C124C5" w:rsidRDefault="001D130C" w:rsidP="001D130C">
      <w:pPr>
        <w:ind w:left="284"/>
        <w:rPr>
          <w:rFonts w:ascii="Arial" w:hAnsi="Arial" w:cs="Arial"/>
          <w:sz w:val="20"/>
        </w:rPr>
      </w:pPr>
      <w:r w:rsidRPr="00BD2DE4">
        <w:rPr>
          <w:rFonts w:ascii="Arial" w:hAnsi="Arial" w:cs="Arial"/>
          <w:sz w:val="20"/>
        </w:rPr>
        <w:t xml:space="preserve">Aan het einde van ieder jaar worden de getelde, gewerkte uren (zie kader) vergeleken met de bruto jaarurennorm. Het streven is dat deze gelijk aan elkaar zullen zijn en dat het saldo derhalve op nul uitkomt. Er kan evenwel ook sprake zijn van een negatief saldo (minder getelde uren dan de bruto jaarurennorm) of een positief saldo (meer getelde uren dan de bruto jaarurennorm). </w:t>
      </w:r>
    </w:p>
    <w:p w14:paraId="2C3D5781" w14:textId="401CE763" w:rsidR="001D130C" w:rsidRPr="00BD2DE4" w:rsidRDefault="001D130C" w:rsidP="001D130C">
      <w:pPr>
        <w:ind w:left="284"/>
        <w:rPr>
          <w:rFonts w:ascii="Arial" w:hAnsi="Arial" w:cs="Arial"/>
          <w:sz w:val="20"/>
        </w:rPr>
      </w:pPr>
      <w:r w:rsidRPr="00BD2DE4">
        <w:rPr>
          <w:rFonts w:ascii="Arial" w:hAnsi="Arial" w:cs="Arial"/>
          <w:sz w:val="20"/>
        </w:rPr>
        <w:lastRenderedPageBreak/>
        <w:t>Het saldo wordt als volgt verrekend:</w:t>
      </w:r>
    </w:p>
    <w:p w14:paraId="4852CA74" w14:textId="77777777" w:rsidR="001D130C" w:rsidRPr="00BD2DE4" w:rsidRDefault="001D130C" w:rsidP="001D130C">
      <w:pPr>
        <w:pStyle w:val="Lijstalinea"/>
        <w:numPr>
          <w:ilvl w:val="0"/>
          <w:numId w:val="57"/>
        </w:numPr>
        <w:rPr>
          <w:rFonts w:ascii="Arial" w:hAnsi="Arial" w:cs="Arial"/>
          <w:sz w:val="20"/>
        </w:rPr>
      </w:pPr>
      <w:r w:rsidRPr="00BD2DE4">
        <w:rPr>
          <w:rFonts w:ascii="Arial" w:hAnsi="Arial" w:cs="Arial"/>
          <w:sz w:val="20"/>
        </w:rPr>
        <w:t>Saldo = 0: geen verrekening;</w:t>
      </w:r>
    </w:p>
    <w:p w14:paraId="2B2D8EC5" w14:textId="2DC3E950" w:rsidR="001D130C" w:rsidRPr="00CC0C5A" w:rsidRDefault="001D130C" w:rsidP="001D130C">
      <w:pPr>
        <w:pStyle w:val="Lijstalinea"/>
        <w:numPr>
          <w:ilvl w:val="0"/>
          <w:numId w:val="57"/>
        </w:numPr>
        <w:rPr>
          <w:rFonts w:ascii="Arial" w:hAnsi="Arial" w:cs="Arial"/>
          <w:sz w:val="20"/>
        </w:rPr>
      </w:pPr>
      <w:r w:rsidRPr="00BD2DE4">
        <w:rPr>
          <w:rFonts w:ascii="Arial" w:hAnsi="Arial" w:cs="Arial"/>
          <w:sz w:val="20"/>
        </w:rPr>
        <w:t xml:space="preserve">Negatief saldo: </w:t>
      </w:r>
      <w:r w:rsidR="00F946A1">
        <w:rPr>
          <w:rFonts w:ascii="Arial" w:hAnsi="Arial" w:cs="Arial"/>
          <w:sz w:val="20"/>
        </w:rPr>
        <w:t>medewerkers</w:t>
      </w:r>
      <w:r w:rsidRPr="00BD2DE4">
        <w:rPr>
          <w:rFonts w:ascii="Arial" w:hAnsi="Arial" w:cs="Arial"/>
          <w:sz w:val="20"/>
        </w:rPr>
        <w:t xml:space="preserve"> word</w:t>
      </w:r>
      <w:r w:rsidR="00F946A1">
        <w:rPr>
          <w:rFonts w:ascii="Arial" w:hAnsi="Arial" w:cs="Arial"/>
          <w:sz w:val="20"/>
        </w:rPr>
        <w:t>en</w:t>
      </w:r>
      <w:r w:rsidRPr="00BD2DE4">
        <w:rPr>
          <w:rFonts w:ascii="Arial" w:hAnsi="Arial" w:cs="Arial"/>
          <w:sz w:val="20"/>
        </w:rPr>
        <w:t xml:space="preserve"> de te weinig gewerkte uren kwijtgescholden; het uitgangspunt hierbij is dat in de loop van het jaar aan de </w:t>
      </w:r>
      <w:r w:rsidR="00F946A1">
        <w:rPr>
          <w:rFonts w:ascii="Arial" w:hAnsi="Arial" w:cs="Arial"/>
          <w:sz w:val="20"/>
        </w:rPr>
        <w:t>medewerkers</w:t>
      </w:r>
      <w:r w:rsidRPr="00BD2DE4">
        <w:rPr>
          <w:rFonts w:ascii="Arial" w:hAnsi="Arial" w:cs="Arial"/>
          <w:sz w:val="20"/>
        </w:rPr>
        <w:t xml:space="preserve"> voldoende diensten zijn aangeboden om </w:t>
      </w:r>
      <w:r w:rsidR="00F946A1">
        <w:rPr>
          <w:rFonts w:ascii="Arial" w:hAnsi="Arial" w:cs="Arial"/>
          <w:sz w:val="20"/>
        </w:rPr>
        <w:t>hun</w:t>
      </w:r>
      <w:r w:rsidRPr="00BD2DE4">
        <w:rPr>
          <w:rFonts w:ascii="Arial" w:hAnsi="Arial" w:cs="Arial"/>
          <w:sz w:val="20"/>
        </w:rPr>
        <w:t xml:space="preserve"> jaarurennorm te realiseren, en de </w:t>
      </w:r>
      <w:r w:rsidR="00F946A1">
        <w:rPr>
          <w:rFonts w:ascii="Arial" w:hAnsi="Arial" w:cs="Arial"/>
          <w:sz w:val="20"/>
        </w:rPr>
        <w:t>medewerkers</w:t>
      </w:r>
      <w:r w:rsidRPr="00BD2DE4">
        <w:rPr>
          <w:rFonts w:ascii="Arial" w:hAnsi="Arial" w:cs="Arial"/>
          <w:sz w:val="20"/>
        </w:rPr>
        <w:t xml:space="preserve"> zich voldoende he</w:t>
      </w:r>
      <w:r w:rsidR="00F946A1">
        <w:rPr>
          <w:rFonts w:ascii="Arial" w:hAnsi="Arial" w:cs="Arial"/>
          <w:sz w:val="20"/>
        </w:rPr>
        <w:t>bben</w:t>
      </w:r>
      <w:r w:rsidRPr="00BD2DE4">
        <w:rPr>
          <w:rFonts w:ascii="Arial" w:hAnsi="Arial" w:cs="Arial"/>
          <w:sz w:val="20"/>
        </w:rPr>
        <w:t xml:space="preserve"> ingespannen </w:t>
      </w:r>
      <w:r w:rsidR="00F946A1">
        <w:rPr>
          <w:rFonts w:ascii="Arial" w:hAnsi="Arial" w:cs="Arial"/>
          <w:sz w:val="20"/>
        </w:rPr>
        <w:t>hun</w:t>
      </w:r>
      <w:r w:rsidRPr="00BD2DE4">
        <w:rPr>
          <w:rFonts w:ascii="Arial" w:hAnsi="Arial" w:cs="Arial"/>
          <w:sz w:val="20"/>
        </w:rPr>
        <w:t xml:space="preserve"> jaarurennorm te realiseren; indien dat laatste aantoonbaar </w:t>
      </w:r>
      <w:r w:rsidRPr="00CC0C5A">
        <w:rPr>
          <w:rFonts w:ascii="Arial" w:hAnsi="Arial" w:cs="Arial"/>
          <w:sz w:val="20"/>
        </w:rPr>
        <w:t xml:space="preserve">niet het geval is, </w:t>
      </w:r>
      <w:r w:rsidRPr="00C13A13">
        <w:rPr>
          <w:rFonts w:ascii="Arial" w:eastAsiaTheme="minorHAnsi" w:hAnsi="Arial" w:cs="Arial"/>
          <w:sz w:val="20"/>
          <w:lang w:eastAsia="en-US"/>
        </w:rPr>
        <w:t xml:space="preserve">vindt er, na overleg tussen Fokus en </w:t>
      </w:r>
      <w:r w:rsidR="00F946A1">
        <w:rPr>
          <w:rFonts w:ascii="Arial" w:eastAsiaTheme="minorHAnsi" w:hAnsi="Arial" w:cs="Arial"/>
          <w:sz w:val="20"/>
          <w:lang w:eastAsia="en-US"/>
        </w:rPr>
        <w:t>medewerker</w:t>
      </w:r>
      <w:r w:rsidRPr="00C13A13">
        <w:rPr>
          <w:rFonts w:ascii="Arial" w:eastAsiaTheme="minorHAnsi" w:hAnsi="Arial" w:cs="Arial"/>
          <w:sz w:val="20"/>
          <w:lang w:eastAsia="en-US"/>
        </w:rPr>
        <w:t xml:space="preserve"> over de wijze van verrekening, een verrekening van het negatief saldo plaats</w:t>
      </w:r>
      <w:r w:rsidRPr="00CC0C5A">
        <w:rPr>
          <w:rFonts w:ascii="Arial" w:hAnsi="Arial" w:cs="Arial"/>
          <w:sz w:val="20"/>
        </w:rPr>
        <w:t>;</w:t>
      </w:r>
    </w:p>
    <w:p w14:paraId="0DCAF21D" w14:textId="0774750F" w:rsidR="001D130C" w:rsidRPr="00BD2DE4" w:rsidRDefault="001D130C" w:rsidP="001D130C">
      <w:pPr>
        <w:pStyle w:val="Lijstalinea"/>
        <w:numPr>
          <w:ilvl w:val="0"/>
          <w:numId w:val="57"/>
        </w:numPr>
        <w:rPr>
          <w:rFonts w:ascii="Arial" w:hAnsi="Arial" w:cs="Arial"/>
          <w:sz w:val="20"/>
        </w:rPr>
      </w:pPr>
      <w:r w:rsidRPr="00CC0C5A">
        <w:rPr>
          <w:rFonts w:ascii="Arial" w:hAnsi="Arial" w:cs="Arial"/>
          <w:sz w:val="20"/>
        </w:rPr>
        <w:t xml:space="preserve">Positief saldo: </w:t>
      </w:r>
      <w:r w:rsidR="00F946A1">
        <w:rPr>
          <w:rFonts w:ascii="Arial" w:hAnsi="Arial" w:cs="Arial"/>
          <w:sz w:val="20"/>
        </w:rPr>
        <w:t>medewerkers</w:t>
      </w:r>
      <w:r w:rsidRPr="00CC0C5A">
        <w:rPr>
          <w:rFonts w:ascii="Arial" w:hAnsi="Arial" w:cs="Arial"/>
          <w:sz w:val="20"/>
        </w:rPr>
        <w:t xml:space="preserve"> krijg</w:t>
      </w:r>
      <w:r w:rsidR="00F946A1">
        <w:rPr>
          <w:rFonts w:ascii="Arial" w:hAnsi="Arial" w:cs="Arial"/>
          <w:sz w:val="20"/>
        </w:rPr>
        <w:t>en</w:t>
      </w:r>
      <w:r w:rsidRPr="00CC0C5A">
        <w:rPr>
          <w:rFonts w:ascii="Arial" w:hAnsi="Arial" w:cs="Arial"/>
          <w:sz w:val="20"/>
        </w:rPr>
        <w:t xml:space="preserve"> </w:t>
      </w:r>
      <w:r w:rsidR="00B71B8F">
        <w:rPr>
          <w:rFonts w:ascii="Arial" w:hAnsi="Arial" w:cs="Arial"/>
          <w:sz w:val="20"/>
        </w:rPr>
        <w:t>het positief saldo aan</w:t>
      </w:r>
      <w:r w:rsidRPr="00CC0C5A">
        <w:rPr>
          <w:rFonts w:ascii="Arial" w:hAnsi="Arial" w:cs="Arial"/>
          <w:sz w:val="20"/>
        </w:rPr>
        <w:t xml:space="preserve"> </w:t>
      </w:r>
      <w:r w:rsidR="00B71B8F">
        <w:rPr>
          <w:rFonts w:ascii="Arial" w:hAnsi="Arial" w:cs="Arial"/>
          <w:sz w:val="20"/>
        </w:rPr>
        <w:t xml:space="preserve">extra </w:t>
      </w:r>
      <w:r w:rsidRPr="00CC0C5A">
        <w:rPr>
          <w:rFonts w:ascii="Arial" w:hAnsi="Arial" w:cs="Arial"/>
          <w:sz w:val="20"/>
        </w:rPr>
        <w:t>gewer</w:t>
      </w:r>
      <w:r w:rsidRPr="00BD2DE4">
        <w:rPr>
          <w:rFonts w:ascii="Arial" w:hAnsi="Arial" w:cs="Arial"/>
          <w:sz w:val="20"/>
        </w:rPr>
        <w:t xml:space="preserve">kte uren </w:t>
      </w:r>
      <w:r w:rsidR="00CC0C5A" w:rsidRPr="00563AD5">
        <w:rPr>
          <w:rFonts w:ascii="Arial" w:hAnsi="Arial" w:cs="Arial"/>
          <w:sz w:val="20"/>
        </w:rPr>
        <w:t xml:space="preserve">uitbetaald in de maand volgend op de </w:t>
      </w:r>
      <w:r w:rsidR="00B71B8F" w:rsidRPr="00C13A13">
        <w:rPr>
          <w:rFonts w:ascii="Arial" w:hAnsi="Arial" w:cs="Arial"/>
          <w:sz w:val="20"/>
        </w:rPr>
        <w:t xml:space="preserve">maand van </w:t>
      </w:r>
      <w:r w:rsidR="00CC0C5A" w:rsidRPr="00563AD5">
        <w:rPr>
          <w:rFonts w:ascii="Arial" w:hAnsi="Arial" w:cs="Arial"/>
          <w:sz w:val="20"/>
        </w:rPr>
        <w:t>verrekening</w:t>
      </w:r>
      <w:r w:rsidRPr="00563AD5">
        <w:rPr>
          <w:rFonts w:ascii="Arial" w:hAnsi="Arial" w:cs="Arial"/>
          <w:sz w:val="20"/>
        </w:rPr>
        <w:t xml:space="preserve"> (tegen</w:t>
      </w:r>
      <w:r w:rsidRPr="00BD2DE4">
        <w:rPr>
          <w:rFonts w:ascii="Arial" w:hAnsi="Arial" w:cs="Arial"/>
          <w:sz w:val="20"/>
        </w:rPr>
        <w:t xml:space="preserve"> 100% van het uurloon; de eventuele toeslagen over deze uren zijn al uitbetaald). </w:t>
      </w:r>
    </w:p>
    <w:p w14:paraId="3DB6EE25" w14:textId="77777777" w:rsidR="001D130C" w:rsidRPr="00BD2DE4" w:rsidRDefault="001D130C" w:rsidP="001D130C">
      <w:pPr>
        <w:ind w:left="284"/>
        <w:rPr>
          <w:rFonts w:ascii="Arial" w:hAnsi="Arial" w:cs="Arial"/>
          <w:sz w:val="20"/>
        </w:rPr>
      </w:pPr>
    </w:p>
    <w:tbl>
      <w:tblPr>
        <w:tblStyle w:val="Tabelraster"/>
        <w:tblW w:w="0" w:type="auto"/>
        <w:tblInd w:w="284" w:type="dxa"/>
        <w:tblLook w:val="04A0" w:firstRow="1" w:lastRow="0" w:firstColumn="1" w:lastColumn="0" w:noHBand="0" w:noVBand="1"/>
      </w:tblPr>
      <w:tblGrid>
        <w:gridCol w:w="8778"/>
      </w:tblGrid>
      <w:tr w:rsidR="001D130C" w:rsidRPr="00BD2DE4" w14:paraId="71960666" w14:textId="77777777" w:rsidTr="00E501FF">
        <w:tc>
          <w:tcPr>
            <w:tcW w:w="8778" w:type="dxa"/>
          </w:tcPr>
          <w:p w14:paraId="091E7C5F" w14:textId="1D7CF65F" w:rsidR="001D130C" w:rsidRPr="00BD2DE4" w:rsidRDefault="001D130C" w:rsidP="00E501FF">
            <w:pPr>
              <w:rPr>
                <w:rFonts w:ascii="Arial" w:hAnsi="Arial" w:cs="Arial"/>
                <w:sz w:val="20"/>
              </w:rPr>
            </w:pPr>
            <w:r w:rsidRPr="00BD2DE4">
              <w:rPr>
                <w:rFonts w:ascii="Arial" w:hAnsi="Arial" w:cs="Arial"/>
                <w:sz w:val="20"/>
              </w:rPr>
              <w:t>Voor het berekenen van de gewerkte uren conform de jaarurennorm worden naast de reguliere werkuren ook de daarmee conform wet en/of cao gelijk te stellen uren meegenomen, zoals: extra gewerkte uren, werkoverleg, arbeidsongeschiktheid, bijzonder verlof, ouderschapsverlof, onbetaald verlof, levensloop-verlof, vakantie, seniorenverlof, opleidingen en OR-werkzaamheden</w:t>
            </w:r>
            <w:r w:rsidR="00C124C5">
              <w:rPr>
                <w:rFonts w:ascii="Arial" w:hAnsi="Arial" w:cs="Arial"/>
                <w:sz w:val="20"/>
              </w:rPr>
              <w:t xml:space="preserve"> </w:t>
            </w:r>
            <w:r w:rsidR="00C124C5" w:rsidRPr="00CC0C5A">
              <w:rPr>
                <w:rFonts w:ascii="Arial" w:hAnsi="Arial" w:cs="Arial"/>
                <w:sz w:val="20"/>
              </w:rPr>
              <w:t>(als het OR-lid er voor gekozen heeft die werkzaamheden binnen het contract te verrichten)</w:t>
            </w:r>
            <w:r w:rsidRPr="00CC0C5A">
              <w:rPr>
                <w:rFonts w:ascii="Arial" w:hAnsi="Arial" w:cs="Arial"/>
                <w:sz w:val="20"/>
              </w:rPr>
              <w:t>.</w:t>
            </w:r>
            <w:r w:rsidR="00C124C5" w:rsidRPr="00CC0C5A">
              <w:rPr>
                <w:rFonts w:ascii="Arial" w:hAnsi="Arial" w:cs="Arial"/>
                <w:sz w:val="20"/>
              </w:rPr>
              <w:t xml:space="preserve"> In de cao wordt dit nauwkeurig beschreven).</w:t>
            </w:r>
            <w:r w:rsidR="00C124C5">
              <w:rPr>
                <w:rFonts w:ascii="Arial" w:hAnsi="Arial" w:cs="Arial"/>
                <w:sz w:val="20"/>
              </w:rPr>
              <w:t xml:space="preserve"> </w:t>
            </w:r>
            <w:r w:rsidR="00B52883">
              <w:rPr>
                <w:rFonts w:ascii="Arial" w:hAnsi="Arial" w:cs="Arial"/>
                <w:sz w:val="20"/>
              </w:rPr>
              <w:t xml:space="preserve">                                                 </w:t>
            </w:r>
          </w:p>
        </w:tc>
      </w:tr>
    </w:tbl>
    <w:p w14:paraId="2380789C" w14:textId="77777777" w:rsidR="001D130C" w:rsidRPr="00BD2DE4" w:rsidRDefault="001D130C" w:rsidP="001D130C">
      <w:pPr>
        <w:ind w:left="284"/>
        <w:rPr>
          <w:rFonts w:ascii="Arial" w:hAnsi="Arial" w:cs="Arial"/>
          <w:sz w:val="20"/>
        </w:rPr>
      </w:pPr>
    </w:p>
    <w:p w14:paraId="129FAE66" w14:textId="77777777" w:rsidR="001D130C" w:rsidRPr="00BD2DE4" w:rsidRDefault="001D130C" w:rsidP="001D130C">
      <w:pPr>
        <w:ind w:left="284"/>
        <w:rPr>
          <w:rFonts w:ascii="Arial" w:hAnsi="Arial" w:cs="Arial"/>
          <w:sz w:val="20"/>
        </w:rPr>
      </w:pPr>
      <w:r w:rsidRPr="00BD2DE4">
        <w:rPr>
          <w:rFonts w:ascii="Arial" w:hAnsi="Arial" w:cs="Arial"/>
          <w:sz w:val="20"/>
        </w:rPr>
        <w:t>De positieve en negatieve verschillen worden aan het einde van elk jaar in hun geheel verrekend.</w:t>
      </w:r>
    </w:p>
    <w:p w14:paraId="12F23B9A" w14:textId="77777777" w:rsidR="001D130C" w:rsidRPr="00BD2DE4" w:rsidRDefault="001D130C" w:rsidP="001D130C">
      <w:pPr>
        <w:ind w:left="284"/>
        <w:rPr>
          <w:rFonts w:ascii="Arial" w:hAnsi="Arial" w:cs="Arial"/>
          <w:sz w:val="20"/>
        </w:rPr>
      </w:pPr>
    </w:p>
    <w:p w14:paraId="000CAE6E" w14:textId="77777777" w:rsidR="001D130C" w:rsidRPr="00BD2DE4" w:rsidRDefault="001D130C" w:rsidP="001D130C">
      <w:pPr>
        <w:pStyle w:val="Lijstalinea"/>
        <w:numPr>
          <w:ilvl w:val="0"/>
          <w:numId w:val="53"/>
        </w:numPr>
        <w:ind w:left="284" w:hanging="284"/>
        <w:rPr>
          <w:rFonts w:ascii="Arial" w:hAnsi="Arial" w:cs="Arial"/>
          <w:b/>
          <w:sz w:val="20"/>
        </w:rPr>
      </w:pPr>
      <w:r>
        <w:rPr>
          <w:rFonts w:ascii="Arial" w:hAnsi="Arial" w:cs="Arial"/>
          <w:b/>
          <w:sz w:val="20"/>
        </w:rPr>
        <w:t xml:space="preserve">Planning </w:t>
      </w:r>
      <w:r w:rsidRPr="00BD2DE4">
        <w:rPr>
          <w:rFonts w:ascii="Arial" w:hAnsi="Arial" w:cs="Arial"/>
          <w:b/>
          <w:sz w:val="20"/>
        </w:rPr>
        <w:t>rooster</w:t>
      </w:r>
    </w:p>
    <w:p w14:paraId="018C60F2" w14:textId="77777777" w:rsidR="001D130C" w:rsidRPr="00BD2DE4" w:rsidRDefault="001D130C" w:rsidP="001D130C">
      <w:pPr>
        <w:pStyle w:val="Lijstalinea"/>
        <w:ind w:left="284"/>
        <w:rPr>
          <w:rFonts w:ascii="Arial" w:hAnsi="Arial" w:cs="Arial"/>
          <w:sz w:val="20"/>
        </w:rPr>
      </w:pPr>
      <w:r w:rsidRPr="00BD2DE4">
        <w:rPr>
          <w:rFonts w:ascii="Arial" w:hAnsi="Arial" w:cs="Arial"/>
          <w:sz w:val="20"/>
        </w:rPr>
        <w:t>Roosteren vindt plaats conform bestaand beleid (zie kader voor relevante uitgangspunten en regels).</w:t>
      </w:r>
    </w:p>
    <w:p w14:paraId="016FD320" w14:textId="77777777" w:rsidR="001D130C" w:rsidRPr="00BD2DE4" w:rsidRDefault="001D130C" w:rsidP="001D130C">
      <w:pPr>
        <w:pStyle w:val="Lijstalinea"/>
        <w:ind w:left="284"/>
        <w:rPr>
          <w:rFonts w:ascii="Arial" w:hAnsi="Arial" w:cs="Arial"/>
          <w:sz w:val="20"/>
        </w:rPr>
      </w:pPr>
    </w:p>
    <w:tbl>
      <w:tblPr>
        <w:tblStyle w:val="Tabelraster"/>
        <w:tblW w:w="0" w:type="auto"/>
        <w:tblInd w:w="284" w:type="dxa"/>
        <w:tblLook w:val="04A0" w:firstRow="1" w:lastRow="0" w:firstColumn="1" w:lastColumn="0" w:noHBand="0" w:noVBand="1"/>
      </w:tblPr>
      <w:tblGrid>
        <w:gridCol w:w="8778"/>
      </w:tblGrid>
      <w:tr w:rsidR="001D130C" w:rsidRPr="00BD2DE4" w14:paraId="380D39C0" w14:textId="77777777" w:rsidTr="00E501FF">
        <w:tc>
          <w:tcPr>
            <w:tcW w:w="8778" w:type="dxa"/>
          </w:tcPr>
          <w:p w14:paraId="3A031E07" w14:textId="77777777" w:rsidR="001D130C" w:rsidRPr="00BD2DE4" w:rsidRDefault="001D130C" w:rsidP="00E501FF">
            <w:pPr>
              <w:rPr>
                <w:rFonts w:ascii="Arial" w:hAnsi="Arial" w:cs="Arial"/>
                <w:sz w:val="20"/>
              </w:rPr>
            </w:pPr>
            <w:r w:rsidRPr="00BD2DE4">
              <w:rPr>
                <w:rFonts w:ascii="Arial" w:hAnsi="Arial" w:cs="Arial"/>
                <w:sz w:val="20"/>
              </w:rPr>
              <w:t>Het team en elk teamlid is ervoor verantwoordelijk dat alle contracturen effectief ingezet worden.</w:t>
            </w:r>
          </w:p>
          <w:p w14:paraId="24A3BF8F" w14:textId="77777777" w:rsidR="001D130C" w:rsidRPr="00BD2DE4" w:rsidRDefault="001D130C" w:rsidP="00E501FF">
            <w:pPr>
              <w:rPr>
                <w:rFonts w:ascii="Arial" w:hAnsi="Arial" w:cs="Arial"/>
                <w:sz w:val="20"/>
              </w:rPr>
            </w:pPr>
            <w:r w:rsidRPr="00BD2DE4">
              <w:rPr>
                <w:rFonts w:ascii="Arial" w:hAnsi="Arial" w:cs="Arial"/>
                <w:sz w:val="20"/>
              </w:rPr>
              <w:t>Het team en elk teamlid is ervoor verantwoordelijk dat  de uren gelijkmatig worden verdeeld (iedereen werkt een beetje meer of een beetje minder als dat nodig is).</w:t>
            </w:r>
          </w:p>
          <w:p w14:paraId="38F88972" w14:textId="1B76137F" w:rsidR="001D130C" w:rsidRPr="00BD2DE4" w:rsidRDefault="001D130C" w:rsidP="00E501FF">
            <w:pPr>
              <w:rPr>
                <w:rFonts w:ascii="Arial" w:hAnsi="Arial" w:cs="Arial"/>
                <w:sz w:val="20"/>
              </w:rPr>
            </w:pPr>
            <w:r w:rsidRPr="00C057EF">
              <w:rPr>
                <w:rFonts w:ascii="Arial" w:hAnsi="Arial" w:cs="Arial"/>
                <w:sz w:val="20"/>
              </w:rPr>
              <w:t xml:space="preserve">De bandbreedte waarbinnen gewerkte uren fluctueren t.o.v. de contracturen bedraagt plus of min 10% (op kwartaalbasis), tenzij op vrijwillige basis anders is afgesproken door </w:t>
            </w:r>
            <w:r w:rsidR="00F946A1">
              <w:rPr>
                <w:rFonts w:ascii="Arial" w:hAnsi="Arial" w:cs="Arial"/>
                <w:sz w:val="20"/>
              </w:rPr>
              <w:t>medewerker</w:t>
            </w:r>
            <w:r w:rsidRPr="00C057EF">
              <w:rPr>
                <w:rFonts w:ascii="Arial" w:hAnsi="Arial" w:cs="Arial"/>
                <w:sz w:val="20"/>
              </w:rPr>
              <w:t xml:space="preserve"> en manager.</w:t>
            </w:r>
          </w:p>
          <w:p w14:paraId="31BDB29B" w14:textId="77777777" w:rsidR="001D130C" w:rsidRDefault="001D130C" w:rsidP="00E501FF">
            <w:pPr>
              <w:rPr>
                <w:rFonts w:ascii="Arial" w:hAnsi="Arial" w:cs="Arial"/>
                <w:sz w:val="20"/>
              </w:rPr>
            </w:pPr>
            <w:r w:rsidRPr="00BD2DE4">
              <w:rPr>
                <w:rFonts w:ascii="Arial" w:hAnsi="Arial" w:cs="Arial"/>
                <w:sz w:val="20"/>
              </w:rPr>
              <w:t>Er wordt gewerkt met repeterende basisroosters, 1 kalenderjaar vooruit gepland.</w:t>
            </w:r>
          </w:p>
          <w:p w14:paraId="5579B621" w14:textId="664D5DC8" w:rsidR="001D130C" w:rsidRPr="00322E2D" w:rsidRDefault="001D130C" w:rsidP="00E501FF">
            <w:pPr>
              <w:rPr>
                <w:rFonts w:ascii="Arial" w:hAnsi="Arial" w:cs="Arial"/>
                <w:sz w:val="20"/>
              </w:rPr>
            </w:pPr>
            <w:r w:rsidRPr="00322E2D">
              <w:rPr>
                <w:rFonts w:ascii="Arial" w:hAnsi="Arial" w:cs="Arial"/>
                <w:sz w:val="20"/>
              </w:rPr>
              <w:t>Het basisrooster kan vanwege dringende redenen van werkgeve</w:t>
            </w:r>
            <w:r>
              <w:rPr>
                <w:rFonts w:ascii="Arial" w:hAnsi="Arial" w:cs="Arial"/>
                <w:sz w:val="20"/>
              </w:rPr>
              <w:t xml:space="preserve">r of </w:t>
            </w:r>
            <w:r w:rsidR="00F946A1">
              <w:rPr>
                <w:rFonts w:ascii="Arial" w:hAnsi="Arial" w:cs="Arial"/>
                <w:sz w:val="20"/>
              </w:rPr>
              <w:t>medewerker</w:t>
            </w:r>
            <w:r>
              <w:rPr>
                <w:rFonts w:ascii="Arial" w:hAnsi="Arial" w:cs="Arial"/>
                <w:sz w:val="20"/>
              </w:rPr>
              <w:t xml:space="preserve"> worden aangepast.</w:t>
            </w:r>
          </w:p>
          <w:p w14:paraId="394CF751" w14:textId="6A86004F" w:rsidR="001D130C" w:rsidRPr="00BD2DE4" w:rsidRDefault="00F946A1" w:rsidP="00E501FF">
            <w:pPr>
              <w:rPr>
                <w:rFonts w:ascii="Arial" w:hAnsi="Arial" w:cs="Arial"/>
                <w:sz w:val="20"/>
              </w:rPr>
            </w:pPr>
            <w:r>
              <w:rPr>
                <w:rFonts w:ascii="Arial" w:hAnsi="Arial" w:cs="Arial"/>
                <w:sz w:val="20"/>
              </w:rPr>
              <w:t>Medewerkers</w:t>
            </w:r>
            <w:r w:rsidR="001D130C" w:rsidRPr="00C057EF">
              <w:rPr>
                <w:rFonts w:ascii="Arial" w:hAnsi="Arial" w:cs="Arial"/>
                <w:sz w:val="20"/>
              </w:rPr>
              <w:t xml:space="preserve"> kunnen persoonlijke omstandigheden in een rechtstreeks contact met de manager bespreken en daar zo nodig afspraken over maken.</w:t>
            </w:r>
          </w:p>
          <w:p w14:paraId="58B8A468" w14:textId="469D4CED" w:rsidR="001D130C" w:rsidRPr="00C057EF" w:rsidRDefault="00F946A1" w:rsidP="00E501FF">
            <w:pPr>
              <w:rPr>
                <w:rFonts w:ascii="Arial" w:hAnsi="Arial" w:cs="Arial"/>
                <w:sz w:val="20"/>
              </w:rPr>
            </w:pPr>
            <w:r>
              <w:rPr>
                <w:rFonts w:ascii="Arial" w:hAnsi="Arial" w:cs="Arial"/>
                <w:sz w:val="20"/>
              </w:rPr>
              <w:t>Medewerkers</w:t>
            </w:r>
            <w:r w:rsidR="001D130C" w:rsidRPr="00C057EF">
              <w:rPr>
                <w:rFonts w:ascii="Arial" w:hAnsi="Arial" w:cs="Arial"/>
                <w:sz w:val="20"/>
              </w:rPr>
              <w:t xml:space="preserve"> kunnen persoonlijke wensen t.a.v. vaste vrije dag, diensten, en flexibiliteitspercentage kenbaar maken op een formulier ‘voorkeuren, wensen en verzoeken basisrooster’. Het inventariseren en plannen van vakanties vindt hieraan parallel plaats via een separaat formulier</w:t>
            </w:r>
            <w:r w:rsidR="001D130C" w:rsidRPr="00563AD5">
              <w:rPr>
                <w:rFonts w:ascii="Arial" w:hAnsi="Arial" w:cs="Arial"/>
                <w:sz w:val="20"/>
              </w:rPr>
              <w:t>.</w:t>
            </w:r>
            <w:r w:rsidR="00237CB6" w:rsidRPr="00563AD5">
              <w:rPr>
                <w:rFonts w:ascii="Arial" w:hAnsi="Arial" w:cs="Arial"/>
                <w:sz w:val="20"/>
              </w:rPr>
              <w:t xml:space="preserve"> </w:t>
            </w:r>
            <w:r w:rsidR="00237CB6" w:rsidRPr="00C13A13">
              <w:rPr>
                <w:rFonts w:ascii="Arial" w:hAnsi="Arial" w:cs="Arial"/>
                <w:sz w:val="20"/>
              </w:rPr>
              <w:t>Ook is het mogelijk om specifieke situaties zoals mantelzorg te bespreken en eventuele wensen daarin kenbaar te maken.</w:t>
            </w:r>
          </w:p>
          <w:p w14:paraId="3E881CA6" w14:textId="77777777" w:rsidR="001D130C" w:rsidRPr="00BD2DE4" w:rsidRDefault="001D130C" w:rsidP="00E501FF">
            <w:pPr>
              <w:rPr>
                <w:rFonts w:ascii="Arial" w:hAnsi="Arial" w:cs="Arial"/>
                <w:sz w:val="20"/>
              </w:rPr>
            </w:pPr>
            <w:r w:rsidRPr="00C057EF">
              <w:rPr>
                <w:rFonts w:ascii="Arial" w:hAnsi="Arial" w:cs="Arial"/>
                <w:sz w:val="20"/>
              </w:rPr>
              <w:t>In principe een maal per jaar worden de formulieren aangeleverd aan de roosteraars; roosteraars verwerken deze tot basisroosters en maken op basis daarvan per team eventuele knelpunten zichtbaar; het team bespreekt de knelpunten en draagt oplossingen aan; de manager begeleidt zo nodig dit gesprek; de roosteraar maakt op basis hiervan de definitieve basisroosters; de manager akkordeert de basisroosters. Het doel is dit voor 1 januari voltooid te hebben.</w:t>
            </w:r>
          </w:p>
          <w:p w14:paraId="06BFD13E" w14:textId="77777777" w:rsidR="001D130C" w:rsidRDefault="001D130C" w:rsidP="00E501FF">
            <w:pPr>
              <w:rPr>
                <w:rFonts w:ascii="Arial" w:hAnsi="Arial" w:cs="Arial"/>
                <w:sz w:val="20"/>
              </w:rPr>
            </w:pPr>
            <w:r w:rsidRPr="00BD2DE4">
              <w:rPr>
                <w:rFonts w:ascii="Arial" w:hAnsi="Arial" w:cs="Arial"/>
                <w:sz w:val="20"/>
              </w:rPr>
              <w:t>De formatie en het rooster worden gebaseerd op de door de cliënt gevraagde assistentie waarbij wachttijden van meer dan een kwartier zoveel mogelijk worden vermeden.</w:t>
            </w:r>
          </w:p>
          <w:p w14:paraId="0F47296F" w14:textId="4B4732EC" w:rsidR="001D130C" w:rsidRPr="00BD2DE4" w:rsidRDefault="00AC00BD">
            <w:pPr>
              <w:rPr>
                <w:rFonts w:ascii="Arial" w:hAnsi="Arial" w:cs="Arial"/>
                <w:sz w:val="20"/>
              </w:rPr>
            </w:pPr>
            <w:r>
              <w:rPr>
                <w:rFonts w:ascii="Arial" w:hAnsi="Arial" w:cs="Arial"/>
                <w:sz w:val="20"/>
              </w:rPr>
              <w:t xml:space="preserve">Fokus en de OR hebben nadere afspraken gemaakt over het percentage van de contracturen, dat in afwijking van van de termijn van 28 dagen, bekend moet zijn bij alle teamleden en welke termijn daarvoor geldt. </w:t>
            </w:r>
          </w:p>
        </w:tc>
      </w:tr>
    </w:tbl>
    <w:p w14:paraId="6E6D5DF4" w14:textId="77777777" w:rsidR="001D130C" w:rsidRPr="00BD2DE4" w:rsidRDefault="001D130C" w:rsidP="001D130C">
      <w:pPr>
        <w:pStyle w:val="Lijstalinea"/>
        <w:ind w:left="284"/>
        <w:rPr>
          <w:rFonts w:ascii="Arial" w:hAnsi="Arial" w:cs="Arial"/>
          <w:sz w:val="20"/>
        </w:rPr>
      </w:pPr>
    </w:p>
    <w:p w14:paraId="292A26D8" w14:textId="77777777" w:rsidR="001D130C" w:rsidRPr="00BD2DE4" w:rsidRDefault="001D130C" w:rsidP="001D130C">
      <w:pPr>
        <w:pStyle w:val="Lijstalinea"/>
        <w:numPr>
          <w:ilvl w:val="0"/>
          <w:numId w:val="53"/>
        </w:numPr>
        <w:ind w:left="284" w:hanging="284"/>
        <w:rPr>
          <w:rFonts w:ascii="Arial" w:hAnsi="Arial" w:cs="Arial"/>
          <w:b/>
          <w:sz w:val="20"/>
        </w:rPr>
      </w:pPr>
      <w:r w:rsidRPr="00BD2DE4">
        <w:rPr>
          <w:rFonts w:ascii="Arial" w:hAnsi="Arial" w:cs="Arial"/>
          <w:b/>
          <w:sz w:val="20"/>
        </w:rPr>
        <w:t>Registratie</w:t>
      </w:r>
    </w:p>
    <w:p w14:paraId="5120E3D7" w14:textId="77777777" w:rsidR="001D130C" w:rsidRDefault="001D130C" w:rsidP="001D130C">
      <w:pPr>
        <w:pStyle w:val="Lijstalinea"/>
        <w:ind w:left="284"/>
        <w:rPr>
          <w:rFonts w:ascii="Arial" w:hAnsi="Arial" w:cs="Arial"/>
          <w:sz w:val="20"/>
        </w:rPr>
      </w:pPr>
      <w:r w:rsidRPr="00BD2DE4">
        <w:rPr>
          <w:rFonts w:ascii="Arial" w:hAnsi="Arial" w:cs="Arial"/>
          <w:sz w:val="20"/>
        </w:rPr>
        <w:t xml:space="preserve">Om de praktijk te kunnen evalueren aan de uitgangspunten van de jaarurensystematiek en het beleid t.a.v. het roosteren, zal informatie beschikbaar worden gesteld aan managers en werknemers om inzage te hebben in de stand van zaken m.b.t. de te werken en gewerkte uren. Zodoende kunnen betrokkenen tijdig inspelen op de </w:t>
      </w:r>
      <w:r>
        <w:rPr>
          <w:rFonts w:ascii="Arial" w:hAnsi="Arial" w:cs="Arial"/>
          <w:sz w:val="20"/>
        </w:rPr>
        <w:t>ontwikkeling van het urensaldo.</w:t>
      </w:r>
    </w:p>
    <w:p w14:paraId="75D191DC" w14:textId="7E73B9CA" w:rsidR="001D130C" w:rsidRPr="00BD2DE4" w:rsidRDefault="001D130C" w:rsidP="001D130C">
      <w:pPr>
        <w:pStyle w:val="Lijstalinea"/>
        <w:ind w:left="284"/>
        <w:rPr>
          <w:rFonts w:ascii="Arial" w:hAnsi="Arial" w:cs="Arial"/>
          <w:sz w:val="20"/>
        </w:rPr>
      </w:pPr>
      <w:r>
        <w:rPr>
          <w:rFonts w:ascii="Arial" w:hAnsi="Arial" w:cs="Arial"/>
          <w:sz w:val="20"/>
        </w:rPr>
        <w:t>Tenminste eenmaal per kwartaal stellen managers en medewerkers zelfstandig vast hoe het urensaldo zich ontwikkelt. Wanneer min-uren zijn ontstaan wordt afgesproken hoe die worden aangevuld. Als diensten werden aangeboden die niet door de</w:t>
      </w:r>
      <w:r w:rsidR="00CC0C5A">
        <w:rPr>
          <w:rFonts w:ascii="Arial" w:hAnsi="Arial" w:cs="Arial"/>
          <w:sz w:val="20"/>
        </w:rPr>
        <w:t xml:space="preserve"> medewerker zijn vervuld, </w:t>
      </w:r>
      <w:r w:rsidR="00CC0C5A" w:rsidRPr="00563AD5">
        <w:rPr>
          <w:rFonts w:ascii="Arial" w:hAnsi="Arial" w:cs="Arial"/>
          <w:sz w:val="20"/>
        </w:rPr>
        <w:t>word</w:t>
      </w:r>
      <w:r w:rsidR="00B67865" w:rsidRPr="00563AD5">
        <w:rPr>
          <w:rFonts w:ascii="Arial" w:hAnsi="Arial" w:cs="Arial"/>
          <w:sz w:val="20"/>
        </w:rPr>
        <w:t xml:space="preserve">en de redenen </w:t>
      </w:r>
      <w:r w:rsidR="00F946A1" w:rsidRPr="00C13A13">
        <w:rPr>
          <w:rFonts w:ascii="Arial" w:hAnsi="Arial" w:cs="Arial"/>
          <w:sz w:val="20"/>
        </w:rPr>
        <w:t xml:space="preserve">daarvoor </w:t>
      </w:r>
      <w:r w:rsidR="00B67865" w:rsidRPr="00563AD5">
        <w:rPr>
          <w:rFonts w:ascii="Arial" w:hAnsi="Arial" w:cs="Arial"/>
          <w:sz w:val="20"/>
        </w:rPr>
        <w:t>uitgewisseld</w:t>
      </w:r>
      <w:r w:rsidR="00F946A1" w:rsidRPr="00563AD5">
        <w:rPr>
          <w:rFonts w:ascii="Arial" w:hAnsi="Arial" w:cs="Arial"/>
          <w:sz w:val="20"/>
        </w:rPr>
        <w:t>,</w:t>
      </w:r>
      <w:r>
        <w:rPr>
          <w:rFonts w:ascii="Arial" w:hAnsi="Arial" w:cs="Arial"/>
          <w:sz w:val="20"/>
        </w:rPr>
        <w:t xml:space="preserve"> door de manager vastgelegd en door beiden ondertekend.</w:t>
      </w:r>
    </w:p>
    <w:p w14:paraId="32BCF5F2" w14:textId="77777777" w:rsidR="001D130C" w:rsidRPr="00BD2DE4" w:rsidRDefault="001D130C" w:rsidP="001D130C">
      <w:pPr>
        <w:pStyle w:val="Lijstalinea"/>
        <w:ind w:left="284"/>
        <w:rPr>
          <w:rFonts w:ascii="Arial" w:hAnsi="Arial" w:cs="Arial"/>
          <w:sz w:val="20"/>
        </w:rPr>
      </w:pPr>
    </w:p>
    <w:p w14:paraId="16342054" w14:textId="77777777" w:rsidR="001D130C" w:rsidRPr="00BD2DE4" w:rsidRDefault="001D130C" w:rsidP="001D130C">
      <w:pPr>
        <w:pStyle w:val="Lijstalinea"/>
        <w:numPr>
          <w:ilvl w:val="0"/>
          <w:numId w:val="53"/>
        </w:numPr>
        <w:ind w:left="284" w:hanging="284"/>
        <w:rPr>
          <w:rFonts w:ascii="Arial" w:hAnsi="Arial" w:cs="Arial"/>
          <w:b/>
          <w:sz w:val="20"/>
        </w:rPr>
      </w:pPr>
      <w:r w:rsidRPr="00BD2DE4">
        <w:rPr>
          <w:rFonts w:ascii="Arial" w:hAnsi="Arial" w:cs="Arial"/>
          <w:b/>
          <w:sz w:val="20"/>
        </w:rPr>
        <w:t>Arbeidsvoorwaardelijke aspecten</w:t>
      </w:r>
    </w:p>
    <w:p w14:paraId="68C90111" w14:textId="77777777" w:rsidR="001D130C" w:rsidRPr="00790BFE" w:rsidRDefault="001D130C" w:rsidP="001D130C">
      <w:pPr>
        <w:pStyle w:val="Lijstalinea"/>
        <w:ind w:left="284"/>
        <w:rPr>
          <w:rFonts w:ascii="Arial" w:hAnsi="Arial" w:cs="Arial"/>
          <w:sz w:val="20"/>
        </w:rPr>
      </w:pPr>
      <w:r w:rsidRPr="00B26AC0">
        <w:rPr>
          <w:rFonts w:ascii="Arial" w:hAnsi="Arial" w:cs="Arial"/>
          <w:sz w:val="20"/>
        </w:rPr>
        <w:t>De cao is integraal geëvalueerd en aangepast.</w:t>
      </w:r>
      <w:bookmarkStart w:id="10" w:name="OLE_LINK5"/>
      <w:bookmarkStart w:id="11" w:name="OLE_LINK6"/>
      <w:r w:rsidRPr="00B26AC0">
        <w:rPr>
          <w:rFonts w:ascii="Arial" w:hAnsi="Arial" w:cs="Arial"/>
          <w:sz w:val="20"/>
        </w:rPr>
        <w:t xml:space="preserve"> In de cao zal worden vastgelegd dat alle voorkomende contracten meegaan in de jaarurensystematiek.</w:t>
      </w:r>
    </w:p>
    <w:bookmarkEnd w:id="10"/>
    <w:bookmarkEnd w:id="11"/>
    <w:p w14:paraId="278E31A1" w14:textId="77777777" w:rsidR="001D130C" w:rsidRPr="00BD2DE4" w:rsidRDefault="001D130C" w:rsidP="001D130C">
      <w:pPr>
        <w:rPr>
          <w:rFonts w:ascii="Arial" w:hAnsi="Arial" w:cs="Arial"/>
          <w:sz w:val="20"/>
        </w:rPr>
      </w:pPr>
    </w:p>
    <w:p w14:paraId="1512BC05" w14:textId="77777777" w:rsidR="001D130C" w:rsidRPr="00BD2DE4" w:rsidRDefault="001D130C" w:rsidP="001D130C">
      <w:pPr>
        <w:pStyle w:val="Lijstalinea"/>
        <w:numPr>
          <w:ilvl w:val="0"/>
          <w:numId w:val="53"/>
        </w:numPr>
        <w:ind w:left="284" w:hanging="284"/>
        <w:rPr>
          <w:rFonts w:ascii="Arial" w:hAnsi="Arial" w:cs="Arial"/>
          <w:b/>
          <w:sz w:val="20"/>
        </w:rPr>
      </w:pPr>
      <w:r w:rsidRPr="00BD2DE4">
        <w:rPr>
          <w:rFonts w:ascii="Arial" w:hAnsi="Arial" w:cs="Arial"/>
          <w:b/>
          <w:sz w:val="20"/>
        </w:rPr>
        <w:t>Invoeringsplan</w:t>
      </w:r>
    </w:p>
    <w:p w14:paraId="0AC3BDB9" w14:textId="77777777" w:rsidR="001D130C" w:rsidRPr="00BD2DE4" w:rsidRDefault="001D130C" w:rsidP="001D130C">
      <w:pPr>
        <w:pStyle w:val="Lijstalinea"/>
        <w:numPr>
          <w:ilvl w:val="0"/>
          <w:numId w:val="54"/>
        </w:numPr>
        <w:rPr>
          <w:rFonts w:ascii="Arial" w:hAnsi="Arial" w:cs="Arial"/>
          <w:sz w:val="20"/>
        </w:rPr>
      </w:pPr>
      <w:r w:rsidRPr="00BD2DE4">
        <w:rPr>
          <w:rFonts w:ascii="Arial" w:hAnsi="Arial" w:cs="Arial"/>
          <w:sz w:val="20"/>
        </w:rPr>
        <w:t>Tot overeenstemming komen met de vakbonden over de uitgangspunten bij de jaarurensystematiek.</w:t>
      </w:r>
    </w:p>
    <w:p w14:paraId="125214A3" w14:textId="77777777" w:rsidR="001D130C" w:rsidRPr="00BD2DE4" w:rsidRDefault="001D130C" w:rsidP="001D130C">
      <w:pPr>
        <w:pStyle w:val="Lijstalinea"/>
        <w:numPr>
          <w:ilvl w:val="0"/>
          <w:numId w:val="54"/>
        </w:numPr>
        <w:rPr>
          <w:rFonts w:ascii="Arial" w:hAnsi="Arial" w:cs="Arial"/>
          <w:sz w:val="20"/>
        </w:rPr>
      </w:pPr>
      <w:r w:rsidRPr="00BD2DE4">
        <w:rPr>
          <w:rFonts w:ascii="Arial" w:hAnsi="Arial" w:cs="Arial"/>
          <w:sz w:val="20"/>
        </w:rPr>
        <w:t>De cao integraal evalueren n.a.v. de uitgangspunten en voorzien van voorstellen tot tekstuele aanpassingen.</w:t>
      </w:r>
    </w:p>
    <w:p w14:paraId="6300FBCE" w14:textId="77777777" w:rsidR="001D130C" w:rsidRPr="00BD2DE4" w:rsidRDefault="001D130C" w:rsidP="001D130C">
      <w:pPr>
        <w:pStyle w:val="Lijstalinea"/>
        <w:numPr>
          <w:ilvl w:val="0"/>
          <w:numId w:val="54"/>
        </w:numPr>
        <w:rPr>
          <w:rFonts w:ascii="Arial" w:hAnsi="Arial" w:cs="Arial"/>
          <w:sz w:val="20"/>
        </w:rPr>
      </w:pPr>
      <w:r w:rsidRPr="00BD2DE4">
        <w:rPr>
          <w:rFonts w:ascii="Arial" w:hAnsi="Arial" w:cs="Arial"/>
          <w:sz w:val="20"/>
        </w:rPr>
        <w:t>De interne werkgroep, waarin alle geledingen van de organisatie vertegenwoordigd zijn, bereidt invoering voor en zal daarbij in ieder geval voorzien in:</w:t>
      </w:r>
    </w:p>
    <w:p w14:paraId="37C8FD41" w14:textId="77777777" w:rsidR="001D130C" w:rsidRPr="00BD2DE4" w:rsidRDefault="001D130C" w:rsidP="001D130C">
      <w:pPr>
        <w:pStyle w:val="Lijstalinea"/>
        <w:numPr>
          <w:ilvl w:val="1"/>
          <w:numId w:val="55"/>
        </w:numPr>
        <w:ind w:left="1560" w:hanging="284"/>
        <w:rPr>
          <w:rFonts w:ascii="Arial" w:hAnsi="Arial" w:cs="Arial"/>
          <w:sz w:val="20"/>
        </w:rPr>
      </w:pPr>
      <w:r w:rsidRPr="00BD2DE4">
        <w:rPr>
          <w:rFonts w:ascii="Arial" w:hAnsi="Arial" w:cs="Arial"/>
          <w:sz w:val="20"/>
        </w:rPr>
        <w:t>Algemene communicatie met en voorlichting van managers en werknemers;</w:t>
      </w:r>
    </w:p>
    <w:p w14:paraId="34A88446" w14:textId="77777777" w:rsidR="001D130C" w:rsidRPr="00BD2DE4" w:rsidRDefault="001D130C" w:rsidP="001D130C">
      <w:pPr>
        <w:pStyle w:val="Lijstalinea"/>
        <w:numPr>
          <w:ilvl w:val="1"/>
          <w:numId w:val="55"/>
        </w:numPr>
        <w:ind w:left="1560" w:hanging="284"/>
        <w:rPr>
          <w:rFonts w:ascii="Arial" w:hAnsi="Arial" w:cs="Arial"/>
          <w:sz w:val="20"/>
        </w:rPr>
      </w:pPr>
      <w:r w:rsidRPr="00BD2DE4">
        <w:rPr>
          <w:rFonts w:ascii="Arial" w:hAnsi="Arial" w:cs="Arial"/>
          <w:sz w:val="20"/>
        </w:rPr>
        <w:t>Aanpassingen in relevante documenten;</w:t>
      </w:r>
    </w:p>
    <w:p w14:paraId="3FE74D38" w14:textId="77777777" w:rsidR="001D130C" w:rsidRPr="00BD2DE4" w:rsidRDefault="001D130C" w:rsidP="001D130C">
      <w:pPr>
        <w:pStyle w:val="Lijstalinea"/>
        <w:numPr>
          <w:ilvl w:val="1"/>
          <w:numId w:val="55"/>
        </w:numPr>
        <w:ind w:left="1560" w:hanging="284"/>
        <w:rPr>
          <w:rFonts w:ascii="Arial" w:hAnsi="Arial" w:cs="Arial"/>
          <w:sz w:val="20"/>
        </w:rPr>
      </w:pPr>
      <w:r w:rsidRPr="00BD2DE4">
        <w:rPr>
          <w:rFonts w:ascii="Arial" w:hAnsi="Arial" w:cs="Arial"/>
          <w:sz w:val="20"/>
        </w:rPr>
        <w:t>Vormgeving en voorlichting  t.a.v. jaargesprekproces en -formulier;</w:t>
      </w:r>
    </w:p>
    <w:p w14:paraId="278A2461" w14:textId="77777777" w:rsidR="001D130C" w:rsidRPr="00BD2DE4" w:rsidRDefault="001D130C" w:rsidP="001D130C">
      <w:pPr>
        <w:pStyle w:val="Lijstalinea"/>
        <w:numPr>
          <w:ilvl w:val="1"/>
          <w:numId w:val="55"/>
        </w:numPr>
        <w:ind w:left="1560" w:hanging="284"/>
        <w:rPr>
          <w:rFonts w:ascii="Arial" w:hAnsi="Arial" w:cs="Arial"/>
          <w:sz w:val="20"/>
        </w:rPr>
      </w:pPr>
      <w:r w:rsidRPr="00BD2DE4">
        <w:rPr>
          <w:rFonts w:ascii="Arial" w:hAnsi="Arial" w:cs="Arial"/>
          <w:sz w:val="20"/>
        </w:rPr>
        <w:t>Systeemtechnische aanpassingen t.b.v. inzage door managers en werknemers in de ontwikkeling van het urensaldo;</w:t>
      </w:r>
    </w:p>
    <w:p w14:paraId="79A25834" w14:textId="77777777" w:rsidR="001D130C" w:rsidRPr="00BD2DE4" w:rsidRDefault="001D130C" w:rsidP="001D130C">
      <w:pPr>
        <w:pStyle w:val="Lijstalinea"/>
        <w:numPr>
          <w:ilvl w:val="1"/>
          <w:numId w:val="55"/>
        </w:numPr>
        <w:ind w:left="1560" w:hanging="284"/>
        <w:rPr>
          <w:rFonts w:ascii="Arial" w:hAnsi="Arial" w:cs="Arial"/>
          <w:sz w:val="20"/>
        </w:rPr>
      </w:pPr>
      <w:r w:rsidRPr="00BD2DE4">
        <w:rPr>
          <w:rFonts w:ascii="Arial" w:hAnsi="Arial" w:cs="Arial"/>
          <w:sz w:val="20"/>
        </w:rPr>
        <w:t xml:space="preserve">Systeemtechnische aanpassingen t.b.v. </w:t>
      </w:r>
      <w:r>
        <w:rPr>
          <w:rFonts w:ascii="Arial" w:hAnsi="Arial" w:cs="Arial"/>
          <w:sz w:val="20"/>
        </w:rPr>
        <w:t>verwerkingen en</w:t>
      </w:r>
      <w:r w:rsidRPr="00BD2DE4">
        <w:rPr>
          <w:rFonts w:ascii="Arial" w:hAnsi="Arial" w:cs="Arial"/>
          <w:sz w:val="20"/>
        </w:rPr>
        <w:t xml:space="preserve"> betalingen;</w:t>
      </w:r>
    </w:p>
    <w:p w14:paraId="641EC138" w14:textId="77777777" w:rsidR="001D130C" w:rsidRPr="00BD2DE4" w:rsidRDefault="001D130C" w:rsidP="001D130C">
      <w:pPr>
        <w:pStyle w:val="Lijstalinea"/>
        <w:numPr>
          <w:ilvl w:val="1"/>
          <w:numId w:val="55"/>
        </w:numPr>
        <w:ind w:left="1560" w:hanging="284"/>
        <w:rPr>
          <w:rFonts w:ascii="Arial" w:hAnsi="Arial" w:cs="Arial"/>
          <w:sz w:val="20"/>
        </w:rPr>
      </w:pPr>
      <w:r w:rsidRPr="00BD2DE4">
        <w:rPr>
          <w:rFonts w:ascii="Arial" w:hAnsi="Arial" w:cs="Arial"/>
          <w:sz w:val="20"/>
        </w:rPr>
        <w:t>Training van roosteraars.</w:t>
      </w:r>
    </w:p>
    <w:p w14:paraId="0AE764C7" w14:textId="77777777" w:rsidR="001D130C" w:rsidRDefault="001D130C" w:rsidP="001D130C">
      <w:pPr>
        <w:pStyle w:val="Lijstalinea"/>
        <w:numPr>
          <w:ilvl w:val="0"/>
          <w:numId w:val="54"/>
        </w:numPr>
        <w:rPr>
          <w:rFonts w:ascii="Arial" w:hAnsi="Arial" w:cs="Arial"/>
          <w:sz w:val="20"/>
        </w:rPr>
      </w:pPr>
      <w:r w:rsidRPr="00B26AC0">
        <w:rPr>
          <w:rFonts w:ascii="Arial" w:hAnsi="Arial" w:cs="Arial"/>
          <w:sz w:val="20"/>
        </w:rPr>
        <w:t>Doel: invoering per 1 januari 2017</w:t>
      </w:r>
      <w:r w:rsidRPr="00BD2DE4">
        <w:rPr>
          <w:rFonts w:ascii="Arial" w:hAnsi="Arial" w:cs="Arial"/>
          <w:sz w:val="20"/>
        </w:rPr>
        <w:t xml:space="preserve"> (binnen de organisatie is er draagvlak voor om dit zonder pilot te doen)</w:t>
      </w:r>
      <w:r>
        <w:rPr>
          <w:rFonts w:ascii="Arial" w:hAnsi="Arial" w:cs="Arial"/>
          <w:sz w:val="20"/>
        </w:rPr>
        <w:t>; de</w:t>
      </w:r>
      <w:r w:rsidRPr="00BD2DE4">
        <w:rPr>
          <w:rFonts w:ascii="Arial" w:hAnsi="Arial" w:cs="Arial"/>
          <w:sz w:val="20"/>
        </w:rPr>
        <w:t xml:space="preserve"> datum is nog onderwerp van gesprek.</w:t>
      </w:r>
    </w:p>
    <w:p w14:paraId="4A12C9C8" w14:textId="75F1BE2E" w:rsidR="001D130C" w:rsidRPr="00563AD5" w:rsidRDefault="001D130C" w:rsidP="001D130C">
      <w:pPr>
        <w:pStyle w:val="Lijstalinea"/>
        <w:numPr>
          <w:ilvl w:val="0"/>
          <w:numId w:val="54"/>
        </w:numPr>
        <w:rPr>
          <w:rFonts w:ascii="Arial" w:hAnsi="Arial" w:cs="Arial"/>
          <w:sz w:val="20"/>
        </w:rPr>
      </w:pPr>
      <w:r>
        <w:rPr>
          <w:rFonts w:ascii="Arial" w:hAnsi="Arial" w:cs="Arial"/>
          <w:sz w:val="20"/>
        </w:rPr>
        <w:t>Gedurende 2017 zullen drie evaluaties plaatsvinden met managers, OR, vakbonden (separaat) door de bestuurder, directeur ADL en hoofd P&amp;O</w:t>
      </w:r>
      <w:r w:rsidR="00B67865">
        <w:rPr>
          <w:rFonts w:ascii="Arial" w:hAnsi="Arial" w:cs="Arial"/>
          <w:sz w:val="20"/>
        </w:rPr>
        <w:t xml:space="preserve"> </w:t>
      </w:r>
      <w:r w:rsidR="00B67865" w:rsidRPr="00563AD5">
        <w:rPr>
          <w:rFonts w:ascii="Arial" w:hAnsi="Arial" w:cs="Arial"/>
          <w:sz w:val="20"/>
        </w:rPr>
        <w:t>op basis van vooraf</w:t>
      </w:r>
      <w:r w:rsidR="00F946A1" w:rsidRPr="00C13A13">
        <w:rPr>
          <w:rFonts w:ascii="Arial" w:hAnsi="Arial" w:cs="Arial"/>
          <w:sz w:val="20"/>
        </w:rPr>
        <w:t xml:space="preserve"> bekende</w:t>
      </w:r>
      <w:r w:rsidR="00B67865" w:rsidRPr="00563AD5">
        <w:rPr>
          <w:rFonts w:ascii="Arial" w:hAnsi="Arial" w:cs="Arial"/>
          <w:sz w:val="20"/>
        </w:rPr>
        <w:t xml:space="preserve">, nog nader </w:t>
      </w:r>
      <w:r w:rsidR="00F946A1" w:rsidRPr="00C13A13">
        <w:rPr>
          <w:rFonts w:ascii="Arial" w:hAnsi="Arial" w:cs="Arial"/>
          <w:sz w:val="20"/>
        </w:rPr>
        <w:t xml:space="preserve">af </w:t>
      </w:r>
      <w:r w:rsidR="00B67865" w:rsidRPr="00563AD5">
        <w:rPr>
          <w:rFonts w:ascii="Arial" w:hAnsi="Arial" w:cs="Arial"/>
          <w:sz w:val="20"/>
        </w:rPr>
        <w:t>te spreken criteria</w:t>
      </w:r>
      <w:r w:rsidRPr="00563AD5">
        <w:rPr>
          <w:rFonts w:ascii="Arial" w:hAnsi="Arial" w:cs="Arial"/>
          <w:sz w:val="20"/>
        </w:rPr>
        <w:t>.</w:t>
      </w:r>
    </w:p>
    <w:p w14:paraId="4DD3D579" w14:textId="77777777" w:rsidR="001D130C" w:rsidRPr="006D5438" w:rsidRDefault="001D130C" w:rsidP="001D130C">
      <w:pPr>
        <w:rPr>
          <w:rFonts w:ascii="Arial" w:hAnsi="Arial" w:cs="Arial"/>
          <w:sz w:val="20"/>
        </w:rPr>
      </w:pPr>
    </w:p>
    <w:p w14:paraId="00948721" w14:textId="5858FAD0" w:rsidR="002F673E" w:rsidRPr="002F673E" w:rsidRDefault="002F673E">
      <w:pPr>
        <w:tabs>
          <w:tab w:val="left" w:pos="339"/>
          <w:tab w:val="left" w:pos="679"/>
          <w:tab w:val="left" w:pos="1418"/>
          <w:tab w:val="left" w:pos="1757"/>
          <w:tab w:val="left" w:pos="2097"/>
          <w:tab w:val="left" w:pos="3171"/>
          <w:tab w:val="left" w:pos="3684"/>
          <w:tab w:val="left" w:pos="4587"/>
          <w:tab w:val="left" w:pos="5295"/>
          <w:tab w:val="left" w:pos="6003"/>
          <w:tab w:val="left" w:pos="6711"/>
          <w:tab w:val="left" w:pos="7419"/>
          <w:tab w:val="left" w:pos="8127"/>
          <w:tab w:val="left" w:pos="8835"/>
        </w:tabs>
        <w:ind w:left="675" w:hanging="675"/>
        <w:rPr>
          <w:rFonts w:ascii="Arial" w:hAnsi="Arial" w:cs="Arial"/>
          <w:iCs/>
          <w:sz w:val="20"/>
        </w:rPr>
      </w:pPr>
    </w:p>
    <w:sectPr w:rsidR="002F673E" w:rsidRPr="002F673E" w:rsidSect="00091094">
      <w:headerReference w:type="even" r:id="rId19"/>
      <w:headerReference w:type="default" r:id="rId20"/>
      <w:footerReference w:type="even" r:id="rId21"/>
      <w:footerReference w:type="default" r:id="rId22"/>
      <w:headerReference w:type="first" r:id="rId23"/>
      <w:footnotePr>
        <w:numRestart w:val="eachPage"/>
      </w:footnotePr>
      <w:type w:val="continuous"/>
      <w:pgSz w:w="11907" w:h="16840" w:code="9"/>
      <w:pgMar w:top="1134" w:right="1077" w:bottom="1440" w:left="107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BB6A" w14:textId="77777777" w:rsidR="002C0DFE" w:rsidRDefault="002C0DFE">
      <w:r>
        <w:separator/>
      </w:r>
    </w:p>
  </w:endnote>
  <w:endnote w:type="continuationSeparator" w:id="0">
    <w:p w14:paraId="55CA058B" w14:textId="77777777" w:rsidR="002C0DFE" w:rsidRDefault="002C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D106" w14:textId="0FAD2B31" w:rsidR="00AB091E" w:rsidRPr="00F53B65" w:rsidRDefault="00AB091E">
    <w:pPr>
      <w:pStyle w:val="Voettekst"/>
      <w:rPr>
        <w:rFonts w:ascii="Arial" w:hAnsi="Arial"/>
        <w:sz w:val="20"/>
      </w:rPr>
    </w:pPr>
    <w:r>
      <w:tab/>
    </w:r>
    <w:r w:rsidRPr="00F53B65">
      <w:rPr>
        <w:rStyle w:val="Paginanummer"/>
        <w:rFonts w:ascii="Arial" w:hAnsi="Arial"/>
        <w:sz w:val="20"/>
      </w:rPr>
      <w:fldChar w:fldCharType="begin"/>
    </w:r>
    <w:r w:rsidRPr="00F53B65">
      <w:rPr>
        <w:rStyle w:val="Paginanummer"/>
        <w:rFonts w:ascii="Arial" w:hAnsi="Arial"/>
        <w:sz w:val="20"/>
      </w:rPr>
      <w:instrText xml:space="preserve"> PAGE </w:instrText>
    </w:r>
    <w:r w:rsidRPr="00F53B65">
      <w:rPr>
        <w:rStyle w:val="Paginanummer"/>
        <w:rFonts w:ascii="Arial" w:hAnsi="Arial"/>
        <w:sz w:val="20"/>
      </w:rPr>
      <w:fldChar w:fldCharType="separate"/>
    </w:r>
    <w:r w:rsidR="00F05E9B">
      <w:rPr>
        <w:rStyle w:val="Paginanummer"/>
        <w:rFonts w:ascii="Arial" w:hAnsi="Arial"/>
        <w:noProof/>
        <w:sz w:val="20"/>
      </w:rPr>
      <w:t>78</w:t>
    </w:r>
    <w:r w:rsidRPr="00F53B65">
      <w:rPr>
        <w:rStyle w:val="Paginanumm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D107" w14:textId="4790F1D2" w:rsidR="00AB091E" w:rsidRPr="00F53B65" w:rsidRDefault="00AB091E">
    <w:pPr>
      <w:pStyle w:val="Voettekst"/>
      <w:rPr>
        <w:rFonts w:ascii="Arial" w:hAnsi="Arial"/>
        <w:sz w:val="20"/>
      </w:rPr>
    </w:pPr>
    <w:r>
      <w:tab/>
    </w:r>
    <w:r w:rsidRPr="00F53B65">
      <w:rPr>
        <w:rStyle w:val="Paginanummer"/>
        <w:rFonts w:ascii="Arial" w:hAnsi="Arial"/>
        <w:sz w:val="20"/>
      </w:rPr>
      <w:fldChar w:fldCharType="begin"/>
    </w:r>
    <w:r w:rsidRPr="00F53B65">
      <w:rPr>
        <w:rStyle w:val="Paginanummer"/>
        <w:rFonts w:ascii="Arial" w:hAnsi="Arial"/>
        <w:sz w:val="20"/>
      </w:rPr>
      <w:instrText xml:space="preserve"> PAGE </w:instrText>
    </w:r>
    <w:r w:rsidRPr="00F53B65">
      <w:rPr>
        <w:rStyle w:val="Paginanummer"/>
        <w:rFonts w:ascii="Arial" w:hAnsi="Arial"/>
        <w:sz w:val="20"/>
      </w:rPr>
      <w:fldChar w:fldCharType="separate"/>
    </w:r>
    <w:r w:rsidR="00F05E9B">
      <w:rPr>
        <w:rStyle w:val="Paginanummer"/>
        <w:rFonts w:ascii="Arial" w:hAnsi="Arial"/>
        <w:noProof/>
        <w:sz w:val="20"/>
      </w:rPr>
      <w:t>77</w:t>
    </w:r>
    <w:r w:rsidRPr="00F53B65">
      <w:rPr>
        <w:rStyle w:val="Paginanumm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A2C71" w14:textId="77777777" w:rsidR="002C0DFE" w:rsidRDefault="002C0DFE">
      <w:r>
        <w:separator/>
      </w:r>
    </w:p>
  </w:footnote>
  <w:footnote w:type="continuationSeparator" w:id="0">
    <w:p w14:paraId="56C9ED31" w14:textId="77777777" w:rsidR="002C0DFE" w:rsidRDefault="002C0DFE">
      <w:r>
        <w:continuationSeparator/>
      </w:r>
    </w:p>
  </w:footnote>
  <w:footnote w:id="1">
    <w:p w14:paraId="32910CF8" w14:textId="596A441B" w:rsidR="00AB091E" w:rsidRPr="000948CB" w:rsidRDefault="00AB091E" w:rsidP="00742ACC">
      <w:pPr>
        <w:pStyle w:val="Voetnoottekst"/>
        <w:rPr>
          <w:rFonts w:asciiTheme="minorHAnsi" w:hAnsiTheme="minorHAnsi"/>
          <w:sz w:val="16"/>
          <w:szCs w:val="16"/>
        </w:rPr>
      </w:pPr>
      <w:r w:rsidRPr="000948CB">
        <w:rPr>
          <w:rStyle w:val="Voetnootmarkering"/>
          <w:rFonts w:asciiTheme="minorHAnsi" w:hAnsiTheme="minorHAnsi"/>
          <w:sz w:val="16"/>
          <w:szCs w:val="16"/>
        </w:rPr>
        <w:footnoteRef/>
      </w:r>
      <w:r w:rsidRPr="000948CB">
        <w:rPr>
          <w:rFonts w:asciiTheme="minorHAnsi" w:hAnsiTheme="minorHAnsi"/>
          <w:sz w:val="16"/>
          <w:szCs w:val="16"/>
        </w:rPr>
        <w:t xml:space="preserve"> 187</w:t>
      </w:r>
      <w:r>
        <w:rPr>
          <w:rFonts w:asciiTheme="minorHAnsi" w:hAnsiTheme="minorHAnsi"/>
          <w:sz w:val="16"/>
          <w:szCs w:val="16"/>
        </w:rPr>
        <w:t>2</w:t>
      </w:r>
      <w:r w:rsidRPr="000948CB">
        <w:rPr>
          <w:rFonts w:asciiTheme="minorHAnsi" w:hAnsiTheme="minorHAnsi"/>
          <w:sz w:val="16"/>
          <w:szCs w:val="16"/>
        </w:rPr>
        <w:t xml:space="preserve"> uur =</w:t>
      </w:r>
      <w:r>
        <w:rPr>
          <w:rFonts w:asciiTheme="minorHAnsi" w:hAnsiTheme="minorHAnsi"/>
          <w:sz w:val="16"/>
          <w:szCs w:val="16"/>
        </w:rPr>
        <w:t xml:space="preserve"> 156 uur per maand maal 12 maanden oftewel 36 uur per week</w:t>
      </w:r>
      <w:r w:rsidRPr="000948CB">
        <w:rPr>
          <w:rFonts w:asciiTheme="minorHAnsi" w:hAnsiTheme="minorHAnsi"/>
          <w:sz w:val="16"/>
          <w:szCs w:val="16"/>
        </w:rPr>
        <w:t xml:space="preserve"> </w:t>
      </w:r>
      <w:r>
        <w:rPr>
          <w:rFonts w:asciiTheme="minorHAnsi" w:hAnsiTheme="minorHAnsi"/>
          <w:sz w:val="16"/>
          <w:szCs w:val="16"/>
        </w:rPr>
        <w:t xml:space="preserve">maal 52 weken. In een schrikkeljaar is er weliswaar sprake van een extra te werken dag, maar die wordt vanuit de beschikbare contracturen gevuld. </w:t>
      </w:r>
      <w:r w:rsidRPr="000948CB">
        <w:rPr>
          <w:rFonts w:asciiTheme="minorHAnsi" w:hAnsiTheme="minorHAnsi"/>
          <w:sz w:val="16"/>
          <w:szCs w:val="16"/>
        </w:rPr>
        <w:t xml:space="preserve"> </w:t>
      </w:r>
    </w:p>
    <w:p w14:paraId="01AB530D" w14:textId="61F4FA77" w:rsidR="00AB091E" w:rsidRDefault="00AB091E" w:rsidP="00742ACC">
      <w:pPr>
        <w:pStyle w:val="Voetnoottekst"/>
      </w:pPr>
    </w:p>
  </w:footnote>
  <w:footnote w:id="2">
    <w:p w14:paraId="661DB0EF" w14:textId="19E51DA6" w:rsidR="00AB091E" w:rsidRDefault="00AB091E">
      <w:pPr>
        <w:pStyle w:val="Voetnoottekst"/>
      </w:pPr>
      <w:r>
        <w:rPr>
          <w:rStyle w:val="Voetnootmarkering"/>
        </w:rPr>
        <w:footnoteRef/>
      </w:r>
      <w:r>
        <w:t xml:space="preserve"> </w:t>
      </w:r>
      <w:r w:rsidRPr="00C13A13">
        <w:rPr>
          <w:rFonts w:ascii="Arial" w:hAnsi="Arial" w:cs="Arial"/>
          <w:sz w:val="16"/>
          <w:szCs w:val="16"/>
        </w:rPr>
        <w:t>36 uur per week / 5 werkdagen = dagwaarde van 7,2 uur</w:t>
      </w:r>
      <w:r>
        <w:t xml:space="preserve">  </w:t>
      </w:r>
    </w:p>
  </w:footnote>
  <w:footnote w:id="3">
    <w:p w14:paraId="3733D108" w14:textId="77777777" w:rsidR="00AB091E" w:rsidRDefault="00AB091E" w:rsidP="007C3522">
      <w:pPr>
        <w:pStyle w:val="Voetnoottekst"/>
      </w:pPr>
      <w:r>
        <w:rPr>
          <w:rStyle w:val="Voetnootmarkering"/>
        </w:rPr>
        <w:footnoteRef/>
      </w:r>
      <w:r>
        <w:t xml:space="preserve"> De referentieperiode van 24 uur of een veelvoud daarvan waarbinnen de voorgeschreven rusttijden moeten worden genoten vangt aan op het eerste tijdstip van iedere kalenderdag waarop de werknemer voor het eerst op die dag arbeid verricht. Indien een dienst begint op de ene dag en eindigt op de volgende dag, is dat tijdstip 0:00 uur van die volgende dag (tenzij op dat moment net gepauzeerd wordt; in dat geval bepaalt het einde van de pauze het tijdstip). Is voorafgaand aan die betreffende dienst op die ene dag niet ook nog in een andere dienst gewerkt, dan is op die ene dag ook het begintijdstip van de dienst het tijdstip waarop de referentieperiode van 24 uur of een veelvoud daarvan aanvangt.</w:t>
      </w:r>
    </w:p>
  </w:footnote>
  <w:footnote w:id="4">
    <w:p w14:paraId="3733D109" w14:textId="77777777" w:rsidR="00AB091E" w:rsidRDefault="00AB091E" w:rsidP="007C3522">
      <w:pPr>
        <w:pStyle w:val="Voetnoottekst"/>
      </w:pPr>
      <w:r>
        <w:rPr>
          <w:rStyle w:val="Voetnootmarkering"/>
        </w:rPr>
        <w:footnoteRef/>
      </w:r>
      <w:r>
        <w:t xml:space="preserve"> Vanwege overdracht van werkzaamheden kunnen de genoemde rusttijden met een kwartier worden ingekort.</w:t>
      </w:r>
    </w:p>
  </w:footnote>
  <w:footnote w:id="5">
    <w:p w14:paraId="3733D10A" w14:textId="77777777" w:rsidR="00AB091E" w:rsidRDefault="00AB091E" w:rsidP="007C3522">
      <w:pPr>
        <w:pStyle w:val="Voetnoottekst"/>
      </w:pPr>
      <w:r>
        <w:rPr>
          <w:rStyle w:val="Voetnootmarkering"/>
        </w:rPr>
        <w:footnoteRef/>
      </w:r>
      <w:r>
        <w:t xml:space="preserve"> Waar in de tabel gesproken wordt over een nachtdienst wordt bedoeld een dienst waarin meer dan 1 uur arbeid tussen 0:00 uur en 6:00 uur wordt verricht.</w:t>
      </w:r>
    </w:p>
  </w:footnote>
  <w:footnote w:id="6">
    <w:p w14:paraId="3733D10B" w14:textId="77777777" w:rsidR="00AB091E" w:rsidRDefault="00AB091E" w:rsidP="007C3522">
      <w:pPr>
        <w:pStyle w:val="Voetnoottekst"/>
      </w:pPr>
      <w:r>
        <w:rPr>
          <w:rStyle w:val="Voetnootmarkering"/>
        </w:rPr>
        <w:footnoteRef/>
      </w:r>
      <w:r>
        <w:t xml:space="preserve"> Een reeks van 3 of meer achtereenvolgende nachtdiensten bestaat uit een serie van achtereenvolgende nachtdiensten die niet wordt onderbroken door een andere dienst dan een nachtdienst. Een dergelijke reeks eindigt altijd zodra sprake is van de door de wet na zo’n reeks voorgeschreven onafgebroken rusttijd van 46 uur. Na die rust kan opnieuw met een reeks nachtdiensten worden aangevangen.</w:t>
      </w:r>
    </w:p>
  </w:footnote>
  <w:footnote w:id="7">
    <w:p w14:paraId="3733D10C" w14:textId="77777777" w:rsidR="00AB091E" w:rsidRDefault="00AB091E" w:rsidP="007C3522">
      <w:pPr>
        <w:pStyle w:val="Voetnoottekst"/>
      </w:pPr>
      <w:r>
        <w:rPr>
          <w:rStyle w:val="Voetnootmarkering"/>
        </w:rPr>
        <w:footnoteRef/>
      </w:r>
      <w:r>
        <w:t xml:space="preserve"> Met een pauze wordt in deze tabel een aaneengesloten periode van minimaal 15 minuten bedoeld waarmee de arbeid gedurende een dienst wordt onderbroken en waarin de werknemer geen enkele verplichting heeft ten aanzien van de bedongen arbeid.</w:t>
      </w:r>
    </w:p>
  </w:footnote>
  <w:footnote w:id="8">
    <w:p w14:paraId="3733D10D" w14:textId="77777777" w:rsidR="00AB091E" w:rsidRDefault="00AB091E" w:rsidP="007C3522">
      <w:pPr>
        <w:pStyle w:val="Voetnoottekst"/>
      </w:pPr>
      <w:r>
        <w:rPr>
          <w:rStyle w:val="Voetnootmarkering"/>
        </w:rPr>
        <w:footnoteRef/>
      </w:r>
      <w:r>
        <w:t xml:space="preserve"> Indien sprake is van alleenarbeid of de aard van de arbeid maakt een pauze onmogelijk, kan bij collectieve regeling worden afgesproken dat de pauze geheel achterwege blijft, mits de gemiddelde arbeidstijd in elke periode van 16 weken niet meer dan gemiddeld 44 uur per week bedraagt.</w:t>
      </w:r>
    </w:p>
  </w:footnote>
  <w:footnote w:id="9">
    <w:p w14:paraId="3733D10E" w14:textId="77777777" w:rsidR="00AB091E" w:rsidRDefault="00AB091E" w:rsidP="007C3522">
      <w:pPr>
        <w:pStyle w:val="Voetnoottekst"/>
      </w:pPr>
      <w:r>
        <w:rPr>
          <w:rStyle w:val="Voetnootmarkering"/>
        </w:rPr>
        <w:footnoteRef/>
      </w:r>
      <w:r>
        <w:t xml:space="preserve"> Met de zondag wordt in deze tabel de periode van zondag 0:00 uur tot zondag 24:00 uur bedoeld.</w:t>
      </w:r>
    </w:p>
  </w:footnote>
  <w:footnote w:id="10">
    <w:p w14:paraId="3733D10F" w14:textId="77777777" w:rsidR="00AB091E" w:rsidRDefault="00AB091E" w:rsidP="007C3522">
      <w:pPr>
        <w:pStyle w:val="Voetnoottekst"/>
      </w:pPr>
      <w:r>
        <w:rPr>
          <w:rStyle w:val="Voetnootmarkering"/>
        </w:rPr>
        <w:footnoteRef/>
      </w:r>
      <w:r>
        <w:t xml:space="preserve"> De werknemer die op grond van godsdienstige of levensbeschouwelijke overwegingen de wekelijkse rustdag op een andere dag dan de zondag viert, kan de werkgever schriftelijk verzoeken om de bepalingen over de zondag op die dag van toepassing te laten zijn. In dat geval verplaatsen de voorschriften uit de wet over de zondag zich naar die dag.</w:t>
      </w:r>
    </w:p>
  </w:footnote>
  <w:footnote w:id="11">
    <w:p w14:paraId="3733D110" w14:textId="77777777" w:rsidR="00AB091E" w:rsidRPr="00BE7ABD" w:rsidRDefault="00AB091E" w:rsidP="007C3522">
      <w:pPr>
        <w:pStyle w:val="Voetnoottekst"/>
        <w:rPr>
          <w:rFonts w:ascii="Arial" w:hAnsi="Arial" w:cs="Arial"/>
          <w:sz w:val="18"/>
          <w:szCs w:val="18"/>
        </w:rPr>
      </w:pPr>
      <w:r w:rsidRPr="00BE7ABD">
        <w:rPr>
          <w:rStyle w:val="Voetnootmarkering"/>
          <w:rFonts w:ascii="Arial" w:hAnsi="Arial" w:cs="Arial"/>
          <w:sz w:val="18"/>
          <w:szCs w:val="18"/>
        </w:rPr>
        <w:footnoteRef/>
      </w:r>
      <w:r w:rsidRPr="00BE7ABD">
        <w:rPr>
          <w:rFonts w:ascii="Arial" w:hAnsi="Arial" w:cs="Arial"/>
          <w:sz w:val="18"/>
          <w:szCs w:val="18"/>
        </w:rPr>
        <w:t xml:space="preserve"> Vanwege overdracht van werkzaamheden kunnen de genoemde arbeidstijden met een kwartier worden verlengd.</w:t>
      </w:r>
    </w:p>
  </w:footnote>
  <w:footnote w:id="12">
    <w:p w14:paraId="3733D111" w14:textId="77777777" w:rsidR="00AB091E" w:rsidRPr="00BE7ABD" w:rsidRDefault="00AB091E" w:rsidP="007C3522">
      <w:pPr>
        <w:pStyle w:val="Voetnoottekst"/>
        <w:rPr>
          <w:rFonts w:ascii="Arial" w:hAnsi="Arial" w:cs="Arial"/>
          <w:sz w:val="18"/>
          <w:szCs w:val="18"/>
        </w:rPr>
      </w:pPr>
      <w:r w:rsidRPr="00BE7ABD">
        <w:rPr>
          <w:rStyle w:val="Voetnootmarkering"/>
          <w:rFonts w:ascii="Arial" w:hAnsi="Arial" w:cs="Arial"/>
          <w:sz w:val="18"/>
          <w:szCs w:val="18"/>
        </w:rPr>
        <w:footnoteRef/>
      </w:r>
      <w:r w:rsidRPr="00BE7ABD">
        <w:rPr>
          <w:rFonts w:ascii="Arial" w:hAnsi="Arial" w:cs="Arial"/>
          <w:sz w:val="18"/>
          <w:szCs w:val="18"/>
        </w:rPr>
        <w:t xml:space="preserve"> Indien dit vanwege een feestdag noodzakelijk is, mag de arbeidstijd 2x in de 7 x 24 uur voorafgaand aan die feestdag worden verlengd tot 14 uur. Als feestdag worden aangemerkt Nieuwjaar, 1</w:t>
      </w:r>
      <w:r w:rsidRPr="00BE7ABD">
        <w:rPr>
          <w:rFonts w:ascii="Arial" w:hAnsi="Arial" w:cs="Arial"/>
          <w:sz w:val="18"/>
          <w:szCs w:val="18"/>
          <w:vertAlign w:val="superscript"/>
        </w:rPr>
        <w:t>e</w:t>
      </w:r>
      <w:r w:rsidRPr="00BE7ABD">
        <w:rPr>
          <w:rFonts w:ascii="Arial" w:hAnsi="Arial" w:cs="Arial"/>
          <w:sz w:val="18"/>
          <w:szCs w:val="18"/>
        </w:rPr>
        <w:t xml:space="preserve"> en 2</w:t>
      </w:r>
      <w:r w:rsidRPr="00BE7ABD">
        <w:rPr>
          <w:rFonts w:ascii="Arial" w:hAnsi="Arial" w:cs="Arial"/>
          <w:sz w:val="18"/>
          <w:szCs w:val="18"/>
          <w:vertAlign w:val="superscript"/>
        </w:rPr>
        <w:t>e</w:t>
      </w:r>
      <w:r w:rsidRPr="00BE7ABD">
        <w:rPr>
          <w:rFonts w:ascii="Arial" w:hAnsi="Arial" w:cs="Arial"/>
          <w:sz w:val="18"/>
          <w:szCs w:val="18"/>
        </w:rPr>
        <w:t xml:space="preserve"> Paasdag, Koninginnedag, Hemelvaart, 1</w:t>
      </w:r>
      <w:r w:rsidRPr="00BE7ABD">
        <w:rPr>
          <w:rFonts w:ascii="Arial" w:hAnsi="Arial" w:cs="Arial"/>
          <w:sz w:val="18"/>
          <w:szCs w:val="18"/>
          <w:vertAlign w:val="superscript"/>
        </w:rPr>
        <w:t>e</w:t>
      </w:r>
      <w:r w:rsidRPr="00BE7ABD">
        <w:rPr>
          <w:rFonts w:ascii="Arial" w:hAnsi="Arial" w:cs="Arial"/>
          <w:sz w:val="18"/>
          <w:szCs w:val="18"/>
        </w:rPr>
        <w:t xml:space="preserve"> en 2</w:t>
      </w:r>
      <w:r w:rsidRPr="00BE7ABD">
        <w:rPr>
          <w:rFonts w:ascii="Arial" w:hAnsi="Arial" w:cs="Arial"/>
          <w:sz w:val="18"/>
          <w:szCs w:val="18"/>
          <w:vertAlign w:val="superscript"/>
        </w:rPr>
        <w:t>e</w:t>
      </w:r>
      <w:r w:rsidRPr="00BE7ABD">
        <w:rPr>
          <w:rFonts w:ascii="Arial" w:hAnsi="Arial" w:cs="Arial"/>
          <w:sz w:val="18"/>
          <w:szCs w:val="18"/>
        </w:rPr>
        <w:t xml:space="preserve"> Pinksterdag, 5 december, 1</w:t>
      </w:r>
      <w:r w:rsidRPr="00BE7ABD">
        <w:rPr>
          <w:rFonts w:ascii="Arial" w:hAnsi="Arial" w:cs="Arial"/>
          <w:sz w:val="18"/>
          <w:szCs w:val="18"/>
          <w:vertAlign w:val="superscript"/>
        </w:rPr>
        <w:t>e</w:t>
      </w:r>
      <w:r w:rsidRPr="00BE7ABD">
        <w:rPr>
          <w:rFonts w:ascii="Arial" w:hAnsi="Arial" w:cs="Arial"/>
          <w:sz w:val="18"/>
          <w:szCs w:val="18"/>
        </w:rPr>
        <w:t xml:space="preserve"> en 2</w:t>
      </w:r>
      <w:r w:rsidRPr="00BE7ABD">
        <w:rPr>
          <w:rFonts w:ascii="Arial" w:hAnsi="Arial" w:cs="Arial"/>
          <w:sz w:val="18"/>
          <w:szCs w:val="18"/>
          <w:vertAlign w:val="superscript"/>
        </w:rPr>
        <w:t>e</w:t>
      </w:r>
      <w:r w:rsidRPr="00BE7ABD">
        <w:rPr>
          <w:rFonts w:ascii="Arial" w:hAnsi="Arial" w:cs="Arial"/>
          <w:sz w:val="18"/>
          <w:szCs w:val="18"/>
        </w:rPr>
        <w:t xml:space="preserve"> Kerstdag, alsmede andere door godsdienstige of levensbeschouwelijke opvat</w:t>
      </w:r>
      <w:r w:rsidRPr="00BE7ABD">
        <w:rPr>
          <w:rFonts w:ascii="Arial" w:hAnsi="Arial" w:cs="Arial"/>
          <w:sz w:val="18"/>
          <w:szCs w:val="18"/>
        </w:rPr>
        <w:softHyphen/>
        <w:t>tingen ingegeven dagen waarop vergelijkbare condities met betrekking tot de arbeid gelden als op de genoemde feest</w:t>
      </w:r>
      <w:r w:rsidRPr="00BE7ABD">
        <w:rPr>
          <w:rFonts w:ascii="Arial" w:hAnsi="Arial" w:cs="Arial"/>
          <w:sz w:val="18"/>
          <w:szCs w:val="18"/>
        </w:rPr>
        <w:softHyphen/>
        <w:t>dagen. Indien sprake is van noodzakelijke werkzaamheden die geen uitstel gedogen en niet anders zijn te organiseren, mag de arbeidstijd 1x in elke periode van 2 weken worden verlengd tot 14 uur.</w:t>
      </w:r>
    </w:p>
  </w:footnote>
  <w:footnote w:id="13">
    <w:p w14:paraId="3733D112" w14:textId="77777777" w:rsidR="00AB091E" w:rsidRPr="00BE7ABD" w:rsidRDefault="00AB091E" w:rsidP="007C3522">
      <w:pPr>
        <w:pStyle w:val="Voetnoottekst"/>
        <w:rPr>
          <w:rFonts w:ascii="Arial" w:hAnsi="Arial" w:cs="Arial"/>
          <w:sz w:val="18"/>
          <w:szCs w:val="18"/>
        </w:rPr>
      </w:pPr>
      <w:r w:rsidRPr="00BE7ABD">
        <w:rPr>
          <w:rStyle w:val="Voetnootmarkering"/>
          <w:rFonts w:ascii="Arial" w:hAnsi="Arial" w:cs="Arial"/>
          <w:sz w:val="18"/>
          <w:szCs w:val="18"/>
        </w:rPr>
        <w:footnoteRef/>
      </w:r>
      <w:r w:rsidRPr="00BE7ABD">
        <w:rPr>
          <w:rFonts w:ascii="Arial" w:hAnsi="Arial" w:cs="Arial"/>
          <w:sz w:val="18"/>
          <w:szCs w:val="18"/>
        </w:rPr>
        <w:t xml:space="preserve"> In afwijking van de getoonde standaard- en overlegnorm mag, indien dit vanwege een feestdag noodzakelijk is, de arbeidstijd 2x in de 7 x 24 uur voorafgaand aan die feestdag worden verlengd tot 14 uur. Als feestdag worden aange</w:t>
      </w:r>
      <w:r w:rsidRPr="00BE7ABD">
        <w:rPr>
          <w:rFonts w:ascii="Arial" w:hAnsi="Arial" w:cs="Arial"/>
          <w:sz w:val="18"/>
          <w:szCs w:val="18"/>
        </w:rPr>
        <w:softHyphen/>
        <w:t>merkt Nieuwjaar, 1</w:t>
      </w:r>
      <w:r w:rsidRPr="00BE7ABD">
        <w:rPr>
          <w:rFonts w:ascii="Arial" w:hAnsi="Arial" w:cs="Arial"/>
          <w:sz w:val="18"/>
          <w:szCs w:val="18"/>
          <w:vertAlign w:val="superscript"/>
        </w:rPr>
        <w:t>e</w:t>
      </w:r>
      <w:r w:rsidRPr="00BE7ABD">
        <w:rPr>
          <w:rFonts w:ascii="Arial" w:hAnsi="Arial" w:cs="Arial"/>
          <w:sz w:val="18"/>
          <w:szCs w:val="18"/>
        </w:rPr>
        <w:t xml:space="preserve"> en 2</w:t>
      </w:r>
      <w:r w:rsidRPr="00BE7ABD">
        <w:rPr>
          <w:rFonts w:ascii="Arial" w:hAnsi="Arial" w:cs="Arial"/>
          <w:sz w:val="18"/>
          <w:szCs w:val="18"/>
          <w:vertAlign w:val="superscript"/>
        </w:rPr>
        <w:t>e</w:t>
      </w:r>
      <w:r w:rsidRPr="00BE7ABD">
        <w:rPr>
          <w:rFonts w:ascii="Arial" w:hAnsi="Arial" w:cs="Arial"/>
          <w:sz w:val="18"/>
          <w:szCs w:val="18"/>
        </w:rPr>
        <w:t xml:space="preserve"> Paasdag, Koninginnedag, Hemelvaart, 1</w:t>
      </w:r>
      <w:r w:rsidRPr="00BE7ABD">
        <w:rPr>
          <w:rFonts w:ascii="Arial" w:hAnsi="Arial" w:cs="Arial"/>
          <w:sz w:val="18"/>
          <w:szCs w:val="18"/>
          <w:vertAlign w:val="superscript"/>
        </w:rPr>
        <w:t>e</w:t>
      </w:r>
      <w:r w:rsidRPr="00BE7ABD">
        <w:rPr>
          <w:rFonts w:ascii="Arial" w:hAnsi="Arial" w:cs="Arial"/>
          <w:sz w:val="18"/>
          <w:szCs w:val="18"/>
        </w:rPr>
        <w:t xml:space="preserve"> en 2</w:t>
      </w:r>
      <w:r w:rsidRPr="00BE7ABD">
        <w:rPr>
          <w:rFonts w:ascii="Arial" w:hAnsi="Arial" w:cs="Arial"/>
          <w:sz w:val="18"/>
          <w:szCs w:val="18"/>
          <w:vertAlign w:val="superscript"/>
        </w:rPr>
        <w:t>e</w:t>
      </w:r>
      <w:r w:rsidRPr="00BE7ABD">
        <w:rPr>
          <w:rFonts w:ascii="Arial" w:hAnsi="Arial" w:cs="Arial"/>
          <w:sz w:val="18"/>
          <w:szCs w:val="18"/>
        </w:rPr>
        <w:t xml:space="preserve"> Pinksterdag, 5 december, 1</w:t>
      </w:r>
      <w:r w:rsidRPr="00BE7ABD">
        <w:rPr>
          <w:rFonts w:ascii="Arial" w:hAnsi="Arial" w:cs="Arial"/>
          <w:sz w:val="18"/>
          <w:szCs w:val="18"/>
          <w:vertAlign w:val="superscript"/>
        </w:rPr>
        <w:t>e</w:t>
      </w:r>
      <w:r w:rsidRPr="00BE7ABD">
        <w:rPr>
          <w:rFonts w:ascii="Arial" w:hAnsi="Arial" w:cs="Arial"/>
          <w:sz w:val="18"/>
          <w:szCs w:val="18"/>
        </w:rPr>
        <w:t xml:space="preserve"> en 2</w:t>
      </w:r>
      <w:r w:rsidRPr="00BE7ABD">
        <w:rPr>
          <w:rFonts w:ascii="Arial" w:hAnsi="Arial" w:cs="Arial"/>
          <w:sz w:val="18"/>
          <w:szCs w:val="18"/>
          <w:vertAlign w:val="superscript"/>
        </w:rPr>
        <w:t>e</w:t>
      </w:r>
      <w:r w:rsidRPr="00BE7ABD">
        <w:rPr>
          <w:rFonts w:ascii="Arial" w:hAnsi="Arial" w:cs="Arial"/>
          <w:sz w:val="18"/>
          <w:szCs w:val="18"/>
        </w:rPr>
        <w:t xml:space="preserve"> Kerstdag, alsmede andere door godsdienstige of levensbeschouwelijke opvattingen ingegeven dagen waarop vergelijkbare condities met betrekking tot de arbeid gelden als op de genoemde feestdagen. Evenzo mag, indien sprake is van nood</w:t>
      </w:r>
      <w:r w:rsidRPr="00BE7ABD">
        <w:rPr>
          <w:rFonts w:ascii="Arial" w:hAnsi="Arial" w:cs="Arial"/>
          <w:sz w:val="18"/>
          <w:szCs w:val="18"/>
        </w:rPr>
        <w:softHyphen/>
        <w:t>zakelijke werkzaamheden die geen uitstel gedogen en niet anders zijn te organiseren, de arbeidstijd 1x in elke periode van 2 weken worden verlengd tot 14 uur.</w:t>
      </w:r>
    </w:p>
  </w:footnote>
  <w:footnote w:id="14">
    <w:p w14:paraId="3733D113" w14:textId="77777777" w:rsidR="00AB091E" w:rsidRPr="00BE7ABD" w:rsidRDefault="00AB091E" w:rsidP="007C3522">
      <w:pPr>
        <w:pStyle w:val="Voetnoottekst"/>
        <w:rPr>
          <w:rFonts w:ascii="Arial" w:hAnsi="Arial" w:cs="Arial"/>
          <w:sz w:val="18"/>
          <w:szCs w:val="18"/>
        </w:rPr>
      </w:pPr>
      <w:r w:rsidRPr="00BE7ABD">
        <w:rPr>
          <w:rStyle w:val="Voetnootmarkering"/>
          <w:rFonts w:ascii="Arial" w:hAnsi="Arial" w:cs="Arial"/>
          <w:sz w:val="18"/>
          <w:szCs w:val="18"/>
        </w:rPr>
        <w:footnoteRef/>
      </w:r>
      <w:r w:rsidRPr="00BE7ABD">
        <w:rPr>
          <w:rFonts w:ascii="Arial" w:hAnsi="Arial" w:cs="Arial"/>
          <w:sz w:val="18"/>
          <w:szCs w:val="18"/>
        </w:rPr>
        <w:t xml:space="preserve"> Indien door alleenarbeid of de aard van de arbeid geen pauze kan worden genoten, mag bij collectieve regeling de nacht</w:t>
      </w:r>
      <w:r w:rsidRPr="00BE7ABD">
        <w:rPr>
          <w:rFonts w:ascii="Arial" w:hAnsi="Arial" w:cs="Arial"/>
          <w:sz w:val="18"/>
          <w:szCs w:val="18"/>
        </w:rPr>
        <w:softHyphen/>
        <w:t>dienst worden verlengd tot 12 uur.</w:t>
      </w:r>
    </w:p>
  </w:footnote>
  <w:footnote w:id="15">
    <w:p w14:paraId="3733D114" w14:textId="77777777" w:rsidR="00AB091E" w:rsidRPr="00BE7ABD" w:rsidRDefault="00AB091E" w:rsidP="007C3522">
      <w:pPr>
        <w:pStyle w:val="Voetnoottekst"/>
        <w:rPr>
          <w:rFonts w:ascii="Arial" w:hAnsi="Arial" w:cs="Arial"/>
          <w:sz w:val="18"/>
          <w:szCs w:val="18"/>
        </w:rPr>
      </w:pPr>
      <w:r w:rsidRPr="00BE7ABD">
        <w:rPr>
          <w:rStyle w:val="Voetnootmarkering"/>
          <w:rFonts w:ascii="Arial" w:hAnsi="Arial" w:cs="Arial"/>
          <w:sz w:val="18"/>
          <w:szCs w:val="18"/>
        </w:rPr>
        <w:footnoteRef/>
      </w:r>
      <w:r w:rsidRPr="00BE7ABD">
        <w:rPr>
          <w:rFonts w:ascii="Arial" w:hAnsi="Arial" w:cs="Arial"/>
          <w:sz w:val="18"/>
          <w:szCs w:val="18"/>
        </w:rPr>
        <w:t xml:space="preserve"> Waar in het schema sprake is van een week wordt de periode van zondag 0:00 uur tot de daaropvolgende zaterdag 24:00 uur bedoeld. Is sprake van een veelvoud van een aantal achtereenvolgende weken, dan worden evenzoveel veel</w:t>
      </w:r>
      <w:r w:rsidRPr="00BE7ABD">
        <w:rPr>
          <w:rFonts w:ascii="Arial" w:hAnsi="Arial" w:cs="Arial"/>
          <w:sz w:val="18"/>
          <w:szCs w:val="18"/>
        </w:rPr>
        <w:softHyphen/>
        <w:t>vouden van deze periode bedoeld.</w:t>
      </w:r>
    </w:p>
  </w:footnote>
  <w:footnote w:id="16">
    <w:p w14:paraId="3733D115" w14:textId="77777777" w:rsidR="00AB091E" w:rsidRDefault="00AB091E" w:rsidP="007C3522">
      <w:pPr>
        <w:pStyle w:val="Voetnoottekst"/>
      </w:pPr>
      <w:r w:rsidRPr="00BE7ABD">
        <w:rPr>
          <w:rStyle w:val="Voetnootmarkering"/>
          <w:rFonts w:ascii="Arial" w:hAnsi="Arial" w:cs="Arial"/>
          <w:sz w:val="18"/>
          <w:szCs w:val="18"/>
        </w:rPr>
        <w:footnoteRef/>
      </w:r>
      <w:r w:rsidRPr="00BE7ABD">
        <w:rPr>
          <w:rFonts w:ascii="Arial" w:hAnsi="Arial" w:cs="Arial"/>
          <w:sz w:val="18"/>
          <w:szCs w:val="18"/>
        </w:rPr>
        <w:t xml:space="preserve"> De verlenging van de referentieperiode behorend bij de gemiddeld 48-urige werkweek is uitsluitend mogelijk bij cao. In die cao kan deze bevoegdheid worden gedelegeerd naar het medezeggenschapsorgaan. Indien geen cao van toepassing is, mag de verlenging wel met het medezeggenschapsorgaan worden overeengekomen. De verlenging van de referentie</w:t>
      </w:r>
      <w:r w:rsidRPr="00BE7ABD">
        <w:rPr>
          <w:rFonts w:ascii="Arial" w:hAnsi="Arial" w:cs="Arial"/>
          <w:sz w:val="18"/>
          <w:szCs w:val="18"/>
        </w:rPr>
        <w:softHyphen/>
        <w:t>periode bij de gemiddeld 40-urige werkweek kan zowel door cao-partijen als door de werkgever en het medezeggen</w:t>
      </w:r>
      <w:r w:rsidRPr="00BE7ABD">
        <w:rPr>
          <w:rFonts w:ascii="Arial" w:hAnsi="Arial" w:cs="Arial"/>
          <w:sz w:val="18"/>
          <w:szCs w:val="18"/>
        </w:rPr>
        <w:softHyphen/>
        <w:t>schapsorgaan worden overeengekomen. Voorwaarde voor verlenging is pieken en dalen in het werkaanbod, die langer werken dan de normale norm in 16 weken noodzakelijk maken, of onvoorziene omstandigheden die tot afwijking nopen. In alle gevallen mag het werk redelijkerwijs niet anders te organiseren zijn. Verlenging is zonder voorwaarde mogelijk voor leidinggevenden.</w:t>
      </w:r>
    </w:p>
  </w:footnote>
  <w:footnote w:id="17">
    <w:p w14:paraId="3733D116" w14:textId="77777777" w:rsidR="00AB091E" w:rsidRPr="00BE7ABD" w:rsidRDefault="00AB091E" w:rsidP="007C3522">
      <w:pPr>
        <w:pStyle w:val="Voetnoottekst"/>
        <w:rPr>
          <w:rFonts w:ascii="Arial" w:hAnsi="Arial" w:cs="Arial"/>
          <w:sz w:val="16"/>
          <w:szCs w:val="16"/>
        </w:rPr>
      </w:pPr>
      <w:r w:rsidRPr="00BE7ABD">
        <w:rPr>
          <w:rStyle w:val="Voetnootmarkering"/>
          <w:rFonts w:ascii="Arial" w:hAnsi="Arial" w:cs="Arial"/>
          <w:sz w:val="16"/>
          <w:szCs w:val="16"/>
        </w:rPr>
        <w:footnoteRef/>
      </w:r>
      <w:r w:rsidRPr="00BE7ABD">
        <w:rPr>
          <w:rFonts w:ascii="Arial" w:hAnsi="Arial" w:cs="Arial"/>
          <w:sz w:val="16"/>
          <w:szCs w:val="16"/>
        </w:rPr>
        <w:t xml:space="preserve"> Een reeks diensten is een serie achtereenvolgende diensten die niet door een wekelijkse rusttijd worden onderbroken. Met andere woorden: voorafgaand en volgend op een reeks is altijd sprake van een wekelijkse rust.</w:t>
      </w:r>
    </w:p>
  </w:footnote>
  <w:footnote w:id="18">
    <w:p w14:paraId="3733D117" w14:textId="77777777" w:rsidR="00AB091E" w:rsidRDefault="00AB091E" w:rsidP="007C3522">
      <w:pPr>
        <w:pStyle w:val="Voetnoottekst"/>
      </w:pPr>
      <w:r w:rsidRPr="00BE7ABD">
        <w:rPr>
          <w:rStyle w:val="Voetnootmarkering"/>
          <w:rFonts w:ascii="Arial" w:hAnsi="Arial" w:cs="Arial"/>
          <w:sz w:val="16"/>
          <w:szCs w:val="16"/>
        </w:rPr>
        <w:footnoteRef/>
      </w:r>
      <w:r w:rsidRPr="00BE7ABD">
        <w:rPr>
          <w:rFonts w:ascii="Arial" w:hAnsi="Arial" w:cs="Arial"/>
          <w:sz w:val="16"/>
          <w:szCs w:val="16"/>
        </w:rPr>
        <w:t xml:space="preserve"> De werknemer die op grond van godsdienstige of levensbeschouwelijke overwegingen de wekelijkse rustdag op een andere dag dan de zondag viert, kan de werkgever schriftelijk verzoeken om de bepalingen over de zondag op die dag van toepassing te laten zijn. In dat geval verplaatsen de voorschriften uit de wet over de zondag zich naar die dag.</w:t>
      </w:r>
    </w:p>
  </w:footnote>
  <w:footnote w:id="19">
    <w:p w14:paraId="3733D118" w14:textId="77777777" w:rsidR="00AB091E" w:rsidRPr="00BE7ABD" w:rsidRDefault="00AB091E" w:rsidP="007C3522">
      <w:pPr>
        <w:pStyle w:val="Voetnoottekst"/>
        <w:rPr>
          <w:rFonts w:ascii="Arial" w:hAnsi="Arial" w:cs="Arial"/>
          <w:sz w:val="18"/>
          <w:szCs w:val="18"/>
        </w:rPr>
      </w:pPr>
      <w:r w:rsidRPr="00BE7ABD">
        <w:rPr>
          <w:rStyle w:val="Voetnootmarkering"/>
          <w:rFonts w:ascii="Arial" w:hAnsi="Arial" w:cs="Arial"/>
          <w:sz w:val="18"/>
          <w:szCs w:val="18"/>
        </w:rPr>
        <w:footnoteRef/>
      </w:r>
      <w:r w:rsidRPr="00BE7ABD">
        <w:rPr>
          <w:rFonts w:ascii="Arial" w:hAnsi="Arial" w:cs="Arial"/>
          <w:sz w:val="18"/>
          <w:szCs w:val="18"/>
        </w:rPr>
        <w:t xml:space="preserve"> In geval van arbeid in het kader van een alternatieve sanctie maximaal 10 uur.</w:t>
      </w:r>
    </w:p>
  </w:footnote>
  <w:footnote w:id="20">
    <w:p w14:paraId="3733D119" w14:textId="77777777" w:rsidR="00AB091E" w:rsidRDefault="00AB091E" w:rsidP="007C3522">
      <w:pPr>
        <w:pStyle w:val="Voetnoottekst"/>
        <w:rPr>
          <w:rFonts w:ascii="Arial" w:hAnsi="Arial" w:cs="Arial"/>
          <w:sz w:val="18"/>
          <w:szCs w:val="18"/>
        </w:rPr>
      </w:pPr>
      <w:r w:rsidRPr="00BE7ABD">
        <w:rPr>
          <w:rStyle w:val="Voetnootmarkering"/>
          <w:rFonts w:ascii="Arial" w:hAnsi="Arial" w:cs="Arial"/>
          <w:sz w:val="18"/>
          <w:szCs w:val="18"/>
        </w:rPr>
        <w:footnoteRef/>
      </w:r>
      <w:r w:rsidRPr="00BE7ABD">
        <w:rPr>
          <w:rFonts w:ascii="Arial" w:hAnsi="Arial" w:cs="Arial"/>
          <w:sz w:val="18"/>
          <w:szCs w:val="18"/>
        </w:rPr>
        <w:t xml:space="preserve"> In geval van arbeid in het kader van een alternatieve sanctie maximaal 55 uur.</w:t>
      </w:r>
    </w:p>
    <w:p w14:paraId="434E11B8" w14:textId="77777777" w:rsidR="00AB091E" w:rsidRDefault="00AB091E" w:rsidP="007C3522">
      <w:pPr>
        <w:pStyle w:val="Voetnoottekst"/>
        <w:rPr>
          <w:rFonts w:ascii="Arial" w:hAnsi="Arial" w:cs="Arial"/>
          <w:sz w:val="18"/>
          <w:szCs w:val="18"/>
        </w:rPr>
      </w:pPr>
    </w:p>
    <w:p w14:paraId="2045E356" w14:textId="77777777" w:rsidR="00AB091E" w:rsidRDefault="00AB091E" w:rsidP="007C3522">
      <w:pPr>
        <w:pStyle w:val="Voetnoottekst"/>
        <w:rPr>
          <w:rFonts w:ascii="Arial" w:hAnsi="Arial" w:cs="Arial"/>
          <w:sz w:val="18"/>
          <w:szCs w:val="18"/>
        </w:rPr>
      </w:pPr>
    </w:p>
    <w:p w14:paraId="342F1463" w14:textId="77777777" w:rsidR="00AB091E" w:rsidRDefault="00AB091E" w:rsidP="007C3522">
      <w:pPr>
        <w:pStyle w:val="Voetnoottekst"/>
        <w:rPr>
          <w:rFonts w:ascii="Arial" w:hAnsi="Arial" w:cs="Arial"/>
          <w:sz w:val="18"/>
          <w:szCs w:val="18"/>
        </w:rPr>
      </w:pPr>
    </w:p>
    <w:p w14:paraId="0D2DF202" w14:textId="77777777" w:rsidR="00AB091E" w:rsidRDefault="00AB091E" w:rsidP="007C3522">
      <w:pPr>
        <w:pStyle w:val="Voetnoottekst"/>
        <w:rPr>
          <w:rFonts w:ascii="Arial" w:hAnsi="Arial" w:cs="Arial"/>
          <w:sz w:val="18"/>
          <w:szCs w:val="18"/>
        </w:rPr>
      </w:pPr>
    </w:p>
    <w:p w14:paraId="36A9FA9D" w14:textId="77777777" w:rsidR="00AB091E" w:rsidRDefault="00AB091E" w:rsidP="007C3522">
      <w:pPr>
        <w:pStyle w:val="Voetnoottekst"/>
        <w:rPr>
          <w:rFonts w:ascii="Arial" w:hAnsi="Arial" w:cs="Arial"/>
          <w:sz w:val="18"/>
          <w:szCs w:val="18"/>
        </w:rPr>
      </w:pPr>
    </w:p>
    <w:p w14:paraId="3200223E" w14:textId="77777777" w:rsidR="00AB091E" w:rsidRDefault="00AB091E" w:rsidP="007C3522">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F8D5" w14:textId="383D9A22" w:rsidR="00AB091E" w:rsidRDefault="00AB09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18D1" w14:textId="2E4ED7D4" w:rsidR="00AB091E" w:rsidRDefault="00AB091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5038" w14:textId="27671281" w:rsidR="00AB091E" w:rsidRDefault="00AB09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8A4"/>
    <w:multiLevelType w:val="hybridMultilevel"/>
    <w:tmpl w:val="6D62C8E8"/>
    <w:lvl w:ilvl="0" w:tplc="B6B4CA1E">
      <w:start w:val="1"/>
      <w:numFmt w:val="bullet"/>
      <w:lvlText w:val="-"/>
      <w:lvlJc w:val="left"/>
      <w:pPr>
        <w:tabs>
          <w:tab w:val="num" w:pos="1501"/>
        </w:tabs>
        <w:ind w:left="1501" w:hanging="705"/>
      </w:pPr>
      <w:rPr>
        <w:rFonts w:ascii="Times New Roman" w:eastAsia="Times New Roman" w:hAnsi="Times New Roman" w:cs="Times New Roman" w:hint="default"/>
      </w:rPr>
    </w:lvl>
    <w:lvl w:ilvl="1" w:tplc="04130003">
      <w:start w:val="1"/>
      <w:numFmt w:val="bullet"/>
      <w:lvlText w:val="o"/>
      <w:lvlJc w:val="left"/>
      <w:pPr>
        <w:tabs>
          <w:tab w:val="num" w:pos="1876"/>
        </w:tabs>
        <w:ind w:left="1876" w:hanging="360"/>
      </w:pPr>
      <w:rPr>
        <w:rFonts w:ascii="Courier New" w:hAnsi="Courier New" w:hint="default"/>
      </w:rPr>
    </w:lvl>
    <w:lvl w:ilvl="2" w:tplc="04130005" w:tentative="1">
      <w:start w:val="1"/>
      <w:numFmt w:val="bullet"/>
      <w:lvlText w:val=""/>
      <w:lvlJc w:val="left"/>
      <w:pPr>
        <w:tabs>
          <w:tab w:val="num" w:pos="2596"/>
        </w:tabs>
        <w:ind w:left="2596" w:hanging="360"/>
      </w:pPr>
      <w:rPr>
        <w:rFonts w:ascii="Wingdings" w:hAnsi="Wingdings" w:hint="default"/>
      </w:rPr>
    </w:lvl>
    <w:lvl w:ilvl="3" w:tplc="04130001" w:tentative="1">
      <w:start w:val="1"/>
      <w:numFmt w:val="bullet"/>
      <w:lvlText w:val=""/>
      <w:lvlJc w:val="left"/>
      <w:pPr>
        <w:tabs>
          <w:tab w:val="num" w:pos="3316"/>
        </w:tabs>
        <w:ind w:left="3316" w:hanging="360"/>
      </w:pPr>
      <w:rPr>
        <w:rFonts w:ascii="Symbol" w:hAnsi="Symbol" w:hint="default"/>
      </w:rPr>
    </w:lvl>
    <w:lvl w:ilvl="4" w:tplc="04130003" w:tentative="1">
      <w:start w:val="1"/>
      <w:numFmt w:val="bullet"/>
      <w:lvlText w:val="o"/>
      <w:lvlJc w:val="left"/>
      <w:pPr>
        <w:tabs>
          <w:tab w:val="num" w:pos="4036"/>
        </w:tabs>
        <w:ind w:left="4036" w:hanging="360"/>
      </w:pPr>
      <w:rPr>
        <w:rFonts w:ascii="Courier New" w:hAnsi="Courier New" w:hint="default"/>
      </w:rPr>
    </w:lvl>
    <w:lvl w:ilvl="5" w:tplc="04130005" w:tentative="1">
      <w:start w:val="1"/>
      <w:numFmt w:val="bullet"/>
      <w:lvlText w:val=""/>
      <w:lvlJc w:val="left"/>
      <w:pPr>
        <w:tabs>
          <w:tab w:val="num" w:pos="4756"/>
        </w:tabs>
        <w:ind w:left="4756" w:hanging="360"/>
      </w:pPr>
      <w:rPr>
        <w:rFonts w:ascii="Wingdings" w:hAnsi="Wingdings" w:hint="default"/>
      </w:rPr>
    </w:lvl>
    <w:lvl w:ilvl="6" w:tplc="04130001" w:tentative="1">
      <w:start w:val="1"/>
      <w:numFmt w:val="bullet"/>
      <w:lvlText w:val=""/>
      <w:lvlJc w:val="left"/>
      <w:pPr>
        <w:tabs>
          <w:tab w:val="num" w:pos="5476"/>
        </w:tabs>
        <w:ind w:left="5476" w:hanging="360"/>
      </w:pPr>
      <w:rPr>
        <w:rFonts w:ascii="Symbol" w:hAnsi="Symbol" w:hint="default"/>
      </w:rPr>
    </w:lvl>
    <w:lvl w:ilvl="7" w:tplc="04130003" w:tentative="1">
      <w:start w:val="1"/>
      <w:numFmt w:val="bullet"/>
      <w:lvlText w:val="o"/>
      <w:lvlJc w:val="left"/>
      <w:pPr>
        <w:tabs>
          <w:tab w:val="num" w:pos="6196"/>
        </w:tabs>
        <w:ind w:left="6196" w:hanging="360"/>
      </w:pPr>
      <w:rPr>
        <w:rFonts w:ascii="Courier New" w:hAnsi="Courier New" w:hint="default"/>
      </w:rPr>
    </w:lvl>
    <w:lvl w:ilvl="8" w:tplc="04130005" w:tentative="1">
      <w:start w:val="1"/>
      <w:numFmt w:val="bullet"/>
      <w:lvlText w:val=""/>
      <w:lvlJc w:val="left"/>
      <w:pPr>
        <w:tabs>
          <w:tab w:val="num" w:pos="6916"/>
        </w:tabs>
        <w:ind w:left="6916" w:hanging="360"/>
      </w:pPr>
      <w:rPr>
        <w:rFonts w:ascii="Wingdings" w:hAnsi="Wingdings" w:hint="default"/>
      </w:rPr>
    </w:lvl>
  </w:abstractNum>
  <w:abstractNum w:abstractNumId="1" w15:restartNumberingAfterBreak="0">
    <w:nsid w:val="01DB6525"/>
    <w:multiLevelType w:val="hybridMultilevel"/>
    <w:tmpl w:val="A37C3B12"/>
    <w:lvl w:ilvl="0" w:tplc="399EBE0E">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F647B3"/>
    <w:multiLevelType w:val="hybridMultilevel"/>
    <w:tmpl w:val="AB1001C0"/>
    <w:lvl w:ilvl="0" w:tplc="7688CC9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4C2A06"/>
    <w:multiLevelType w:val="hybridMultilevel"/>
    <w:tmpl w:val="BB7070FE"/>
    <w:lvl w:ilvl="0" w:tplc="F5AEA156">
      <w:numFmt w:val="bullet"/>
      <w:lvlText w:val="-"/>
      <w:lvlJc w:val="left"/>
      <w:pPr>
        <w:tabs>
          <w:tab w:val="num" w:pos="360"/>
        </w:tabs>
        <w:ind w:left="360" w:hanging="360"/>
      </w:pPr>
      <w:rPr>
        <w:rFonts w:hint="default"/>
      </w:rPr>
    </w:lvl>
    <w:lvl w:ilvl="1" w:tplc="04130003">
      <w:start w:val="1"/>
      <w:numFmt w:val="bullet"/>
      <w:lvlText w:val="o"/>
      <w:lvlJc w:val="left"/>
      <w:pPr>
        <w:tabs>
          <w:tab w:val="num" w:pos="735"/>
        </w:tabs>
        <w:ind w:left="735" w:hanging="360"/>
      </w:pPr>
      <w:rPr>
        <w:rFonts w:ascii="Courier New" w:hAnsi="Courier New" w:hint="default"/>
      </w:rPr>
    </w:lvl>
    <w:lvl w:ilvl="2" w:tplc="04130005">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4" w15:restartNumberingAfterBreak="0">
    <w:nsid w:val="0E353914"/>
    <w:multiLevelType w:val="hybridMultilevel"/>
    <w:tmpl w:val="FF504A06"/>
    <w:lvl w:ilvl="0" w:tplc="F5AEA156">
      <w:numFmt w:val="bullet"/>
      <w:lvlText w:val="-"/>
      <w:lvlJc w:val="left"/>
      <w:pPr>
        <w:tabs>
          <w:tab w:val="num" w:pos="644"/>
        </w:tabs>
        <w:ind w:left="644" w:hanging="360"/>
      </w:pPr>
      <w:rPr>
        <w:rFonts w:hint="default"/>
      </w:rPr>
    </w:lvl>
    <w:lvl w:ilvl="1" w:tplc="04130003">
      <w:start w:val="1"/>
      <w:numFmt w:val="bullet"/>
      <w:lvlText w:val="o"/>
      <w:lvlJc w:val="left"/>
      <w:pPr>
        <w:tabs>
          <w:tab w:val="num" w:pos="1019"/>
        </w:tabs>
        <w:ind w:left="1019" w:hanging="360"/>
      </w:pPr>
      <w:rPr>
        <w:rFonts w:ascii="Courier New" w:hAnsi="Courier New" w:hint="default"/>
      </w:rPr>
    </w:lvl>
    <w:lvl w:ilvl="2" w:tplc="04130005">
      <w:start w:val="1"/>
      <w:numFmt w:val="bullet"/>
      <w:lvlText w:val=""/>
      <w:lvlJc w:val="left"/>
      <w:pPr>
        <w:tabs>
          <w:tab w:val="num" w:pos="1739"/>
        </w:tabs>
        <w:ind w:left="1739" w:hanging="360"/>
      </w:pPr>
      <w:rPr>
        <w:rFonts w:ascii="Wingdings" w:hAnsi="Wingdings" w:hint="default"/>
      </w:rPr>
    </w:lvl>
    <w:lvl w:ilvl="3" w:tplc="04130001" w:tentative="1">
      <w:start w:val="1"/>
      <w:numFmt w:val="bullet"/>
      <w:lvlText w:val=""/>
      <w:lvlJc w:val="left"/>
      <w:pPr>
        <w:tabs>
          <w:tab w:val="num" w:pos="2459"/>
        </w:tabs>
        <w:ind w:left="2459" w:hanging="360"/>
      </w:pPr>
      <w:rPr>
        <w:rFonts w:ascii="Symbol" w:hAnsi="Symbol" w:hint="default"/>
      </w:rPr>
    </w:lvl>
    <w:lvl w:ilvl="4" w:tplc="04130003" w:tentative="1">
      <w:start w:val="1"/>
      <w:numFmt w:val="bullet"/>
      <w:lvlText w:val="o"/>
      <w:lvlJc w:val="left"/>
      <w:pPr>
        <w:tabs>
          <w:tab w:val="num" w:pos="3179"/>
        </w:tabs>
        <w:ind w:left="3179" w:hanging="360"/>
      </w:pPr>
      <w:rPr>
        <w:rFonts w:ascii="Courier New" w:hAnsi="Courier New" w:hint="default"/>
      </w:rPr>
    </w:lvl>
    <w:lvl w:ilvl="5" w:tplc="04130005" w:tentative="1">
      <w:start w:val="1"/>
      <w:numFmt w:val="bullet"/>
      <w:lvlText w:val=""/>
      <w:lvlJc w:val="left"/>
      <w:pPr>
        <w:tabs>
          <w:tab w:val="num" w:pos="3899"/>
        </w:tabs>
        <w:ind w:left="3899" w:hanging="360"/>
      </w:pPr>
      <w:rPr>
        <w:rFonts w:ascii="Wingdings" w:hAnsi="Wingdings" w:hint="default"/>
      </w:rPr>
    </w:lvl>
    <w:lvl w:ilvl="6" w:tplc="04130001" w:tentative="1">
      <w:start w:val="1"/>
      <w:numFmt w:val="bullet"/>
      <w:lvlText w:val=""/>
      <w:lvlJc w:val="left"/>
      <w:pPr>
        <w:tabs>
          <w:tab w:val="num" w:pos="4619"/>
        </w:tabs>
        <w:ind w:left="4619" w:hanging="360"/>
      </w:pPr>
      <w:rPr>
        <w:rFonts w:ascii="Symbol" w:hAnsi="Symbol" w:hint="default"/>
      </w:rPr>
    </w:lvl>
    <w:lvl w:ilvl="7" w:tplc="04130003" w:tentative="1">
      <w:start w:val="1"/>
      <w:numFmt w:val="bullet"/>
      <w:lvlText w:val="o"/>
      <w:lvlJc w:val="left"/>
      <w:pPr>
        <w:tabs>
          <w:tab w:val="num" w:pos="5339"/>
        </w:tabs>
        <w:ind w:left="5339" w:hanging="360"/>
      </w:pPr>
      <w:rPr>
        <w:rFonts w:ascii="Courier New" w:hAnsi="Courier New" w:hint="default"/>
      </w:rPr>
    </w:lvl>
    <w:lvl w:ilvl="8" w:tplc="04130005" w:tentative="1">
      <w:start w:val="1"/>
      <w:numFmt w:val="bullet"/>
      <w:lvlText w:val=""/>
      <w:lvlJc w:val="left"/>
      <w:pPr>
        <w:tabs>
          <w:tab w:val="num" w:pos="6059"/>
        </w:tabs>
        <w:ind w:left="6059" w:hanging="360"/>
      </w:pPr>
      <w:rPr>
        <w:rFonts w:ascii="Wingdings" w:hAnsi="Wingdings" w:hint="default"/>
      </w:rPr>
    </w:lvl>
  </w:abstractNum>
  <w:abstractNum w:abstractNumId="5" w15:restartNumberingAfterBreak="0">
    <w:nsid w:val="10FF4682"/>
    <w:multiLevelType w:val="hybridMultilevel"/>
    <w:tmpl w:val="6C52F652"/>
    <w:lvl w:ilvl="0" w:tplc="F5AEA156">
      <w:numFmt w:val="bullet"/>
      <w:lvlText w:val="-"/>
      <w:lvlJc w:val="left"/>
      <w:pPr>
        <w:tabs>
          <w:tab w:val="num" w:pos="360"/>
        </w:tabs>
        <w:ind w:left="360" w:hanging="360"/>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D53F7"/>
    <w:multiLevelType w:val="hybridMultilevel"/>
    <w:tmpl w:val="D8B42AEC"/>
    <w:lvl w:ilvl="0" w:tplc="F5AEA156">
      <w:numFmt w:val="bullet"/>
      <w:lvlText w:val="-"/>
      <w:lvlJc w:val="left"/>
      <w:pPr>
        <w:tabs>
          <w:tab w:val="num" w:pos="720"/>
        </w:tabs>
        <w:ind w:left="720" w:hanging="360"/>
      </w:pPr>
      <w:rPr>
        <w:rFonts w:hint="default"/>
      </w:rPr>
    </w:lvl>
    <w:lvl w:ilvl="1" w:tplc="04130003" w:tentative="1">
      <w:start w:val="1"/>
      <w:numFmt w:val="bullet"/>
      <w:lvlText w:val="o"/>
      <w:lvlJc w:val="left"/>
      <w:pPr>
        <w:tabs>
          <w:tab w:val="num" w:pos="1039"/>
        </w:tabs>
        <w:ind w:left="1039" w:hanging="360"/>
      </w:pPr>
      <w:rPr>
        <w:rFonts w:ascii="Courier New" w:hAnsi="Courier New" w:hint="default"/>
      </w:rPr>
    </w:lvl>
    <w:lvl w:ilvl="2" w:tplc="04130005" w:tentative="1">
      <w:start w:val="1"/>
      <w:numFmt w:val="bullet"/>
      <w:lvlText w:val=""/>
      <w:lvlJc w:val="left"/>
      <w:pPr>
        <w:tabs>
          <w:tab w:val="num" w:pos="1759"/>
        </w:tabs>
        <w:ind w:left="1759" w:hanging="360"/>
      </w:pPr>
      <w:rPr>
        <w:rFonts w:ascii="Wingdings" w:hAnsi="Wingdings" w:hint="default"/>
      </w:rPr>
    </w:lvl>
    <w:lvl w:ilvl="3" w:tplc="04130001" w:tentative="1">
      <w:start w:val="1"/>
      <w:numFmt w:val="bullet"/>
      <w:lvlText w:val=""/>
      <w:lvlJc w:val="left"/>
      <w:pPr>
        <w:tabs>
          <w:tab w:val="num" w:pos="2479"/>
        </w:tabs>
        <w:ind w:left="2479" w:hanging="360"/>
      </w:pPr>
      <w:rPr>
        <w:rFonts w:ascii="Symbol" w:hAnsi="Symbol" w:hint="default"/>
      </w:rPr>
    </w:lvl>
    <w:lvl w:ilvl="4" w:tplc="04130003" w:tentative="1">
      <w:start w:val="1"/>
      <w:numFmt w:val="bullet"/>
      <w:lvlText w:val="o"/>
      <w:lvlJc w:val="left"/>
      <w:pPr>
        <w:tabs>
          <w:tab w:val="num" w:pos="3199"/>
        </w:tabs>
        <w:ind w:left="3199" w:hanging="360"/>
      </w:pPr>
      <w:rPr>
        <w:rFonts w:ascii="Courier New" w:hAnsi="Courier New" w:hint="default"/>
      </w:rPr>
    </w:lvl>
    <w:lvl w:ilvl="5" w:tplc="04130005" w:tentative="1">
      <w:start w:val="1"/>
      <w:numFmt w:val="bullet"/>
      <w:lvlText w:val=""/>
      <w:lvlJc w:val="left"/>
      <w:pPr>
        <w:tabs>
          <w:tab w:val="num" w:pos="3919"/>
        </w:tabs>
        <w:ind w:left="3919" w:hanging="360"/>
      </w:pPr>
      <w:rPr>
        <w:rFonts w:ascii="Wingdings" w:hAnsi="Wingdings" w:hint="default"/>
      </w:rPr>
    </w:lvl>
    <w:lvl w:ilvl="6" w:tplc="04130001" w:tentative="1">
      <w:start w:val="1"/>
      <w:numFmt w:val="bullet"/>
      <w:lvlText w:val=""/>
      <w:lvlJc w:val="left"/>
      <w:pPr>
        <w:tabs>
          <w:tab w:val="num" w:pos="4639"/>
        </w:tabs>
        <w:ind w:left="4639" w:hanging="360"/>
      </w:pPr>
      <w:rPr>
        <w:rFonts w:ascii="Symbol" w:hAnsi="Symbol" w:hint="default"/>
      </w:rPr>
    </w:lvl>
    <w:lvl w:ilvl="7" w:tplc="04130003" w:tentative="1">
      <w:start w:val="1"/>
      <w:numFmt w:val="bullet"/>
      <w:lvlText w:val="o"/>
      <w:lvlJc w:val="left"/>
      <w:pPr>
        <w:tabs>
          <w:tab w:val="num" w:pos="5359"/>
        </w:tabs>
        <w:ind w:left="5359" w:hanging="360"/>
      </w:pPr>
      <w:rPr>
        <w:rFonts w:ascii="Courier New" w:hAnsi="Courier New" w:hint="default"/>
      </w:rPr>
    </w:lvl>
    <w:lvl w:ilvl="8" w:tplc="04130005" w:tentative="1">
      <w:start w:val="1"/>
      <w:numFmt w:val="bullet"/>
      <w:lvlText w:val=""/>
      <w:lvlJc w:val="left"/>
      <w:pPr>
        <w:tabs>
          <w:tab w:val="num" w:pos="6079"/>
        </w:tabs>
        <w:ind w:left="6079" w:hanging="360"/>
      </w:pPr>
      <w:rPr>
        <w:rFonts w:ascii="Wingdings" w:hAnsi="Wingdings" w:hint="default"/>
      </w:rPr>
    </w:lvl>
  </w:abstractNum>
  <w:abstractNum w:abstractNumId="7" w15:restartNumberingAfterBreak="0">
    <w:nsid w:val="14CB5E18"/>
    <w:multiLevelType w:val="hybridMultilevel"/>
    <w:tmpl w:val="044AE7AE"/>
    <w:lvl w:ilvl="0" w:tplc="F5AEA156">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8" w15:restartNumberingAfterBreak="0">
    <w:nsid w:val="15963E14"/>
    <w:multiLevelType w:val="hybridMultilevel"/>
    <w:tmpl w:val="66F4FF60"/>
    <w:lvl w:ilvl="0" w:tplc="04130001">
      <w:start w:val="1"/>
      <w:numFmt w:val="bullet"/>
      <w:lvlText w:val=""/>
      <w:lvlJc w:val="left"/>
      <w:pPr>
        <w:ind w:left="1032" w:hanging="360"/>
      </w:pPr>
      <w:rPr>
        <w:rFonts w:ascii="Symbol" w:hAnsi="Symbol" w:hint="default"/>
      </w:rPr>
    </w:lvl>
    <w:lvl w:ilvl="1" w:tplc="04130003" w:tentative="1">
      <w:start w:val="1"/>
      <w:numFmt w:val="bullet"/>
      <w:lvlText w:val="o"/>
      <w:lvlJc w:val="left"/>
      <w:pPr>
        <w:ind w:left="1752" w:hanging="360"/>
      </w:pPr>
      <w:rPr>
        <w:rFonts w:ascii="Courier New" w:hAnsi="Courier New" w:cs="Courier New" w:hint="default"/>
      </w:rPr>
    </w:lvl>
    <w:lvl w:ilvl="2" w:tplc="04130005" w:tentative="1">
      <w:start w:val="1"/>
      <w:numFmt w:val="bullet"/>
      <w:lvlText w:val=""/>
      <w:lvlJc w:val="left"/>
      <w:pPr>
        <w:ind w:left="2472" w:hanging="360"/>
      </w:pPr>
      <w:rPr>
        <w:rFonts w:ascii="Wingdings" w:hAnsi="Wingdings" w:hint="default"/>
      </w:rPr>
    </w:lvl>
    <w:lvl w:ilvl="3" w:tplc="04130001" w:tentative="1">
      <w:start w:val="1"/>
      <w:numFmt w:val="bullet"/>
      <w:lvlText w:val=""/>
      <w:lvlJc w:val="left"/>
      <w:pPr>
        <w:ind w:left="3192" w:hanging="360"/>
      </w:pPr>
      <w:rPr>
        <w:rFonts w:ascii="Symbol" w:hAnsi="Symbol" w:hint="default"/>
      </w:rPr>
    </w:lvl>
    <w:lvl w:ilvl="4" w:tplc="04130003" w:tentative="1">
      <w:start w:val="1"/>
      <w:numFmt w:val="bullet"/>
      <w:lvlText w:val="o"/>
      <w:lvlJc w:val="left"/>
      <w:pPr>
        <w:ind w:left="3912" w:hanging="360"/>
      </w:pPr>
      <w:rPr>
        <w:rFonts w:ascii="Courier New" w:hAnsi="Courier New" w:cs="Courier New" w:hint="default"/>
      </w:rPr>
    </w:lvl>
    <w:lvl w:ilvl="5" w:tplc="04130005" w:tentative="1">
      <w:start w:val="1"/>
      <w:numFmt w:val="bullet"/>
      <w:lvlText w:val=""/>
      <w:lvlJc w:val="left"/>
      <w:pPr>
        <w:ind w:left="4632" w:hanging="360"/>
      </w:pPr>
      <w:rPr>
        <w:rFonts w:ascii="Wingdings" w:hAnsi="Wingdings" w:hint="default"/>
      </w:rPr>
    </w:lvl>
    <w:lvl w:ilvl="6" w:tplc="04130001" w:tentative="1">
      <w:start w:val="1"/>
      <w:numFmt w:val="bullet"/>
      <w:lvlText w:val=""/>
      <w:lvlJc w:val="left"/>
      <w:pPr>
        <w:ind w:left="5352" w:hanging="360"/>
      </w:pPr>
      <w:rPr>
        <w:rFonts w:ascii="Symbol" w:hAnsi="Symbol" w:hint="default"/>
      </w:rPr>
    </w:lvl>
    <w:lvl w:ilvl="7" w:tplc="04130003" w:tentative="1">
      <w:start w:val="1"/>
      <w:numFmt w:val="bullet"/>
      <w:lvlText w:val="o"/>
      <w:lvlJc w:val="left"/>
      <w:pPr>
        <w:ind w:left="6072" w:hanging="360"/>
      </w:pPr>
      <w:rPr>
        <w:rFonts w:ascii="Courier New" w:hAnsi="Courier New" w:cs="Courier New" w:hint="default"/>
      </w:rPr>
    </w:lvl>
    <w:lvl w:ilvl="8" w:tplc="04130005" w:tentative="1">
      <w:start w:val="1"/>
      <w:numFmt w:val="bullet"/>
      <w:lvlText w:val=""/>
      <w:lvlJc w:val="left"/>
      <w:pPr>
        <w:ind w:left="6792" w:hanging="360"/>
      </w:pPr>
      <w:rPr>
        <w:rFonts w:ascii="Wingdings" w:hAnsi="Wingdings" w:hint="default"/>
      </w:rPr>
    </w:lvl>
  </w:abstractNum>
  <w:abstractNum w:abstractNumId="9" w15:restartNumberingAfterBreak="0">
    <w:nsid w:val="159C4403"/>
    <w:multiLevelType w:val="hybridMultilevel"/>
    <w:tmpl w:val="CC7A118C"/>
    <w:lvl w:ilvl="0" w:tplc="F5AEA156">
      <w:numFmt w:val="bullet"/>
      <w:lvlText w:val="-"/>
      <w:lvlJc w:val="left"/>
      <w:pPr>
        <w:tabs>
          <w:tab w:val="num" w:pos="360"/>
        </w:tabs>
        <w:ind w:left="360" w:hanging="360"/>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B4DE0"/>
    <w:multiLevelType w:val="hybridMultilevel"/>
    <w:tmpl w:val="7E46A9E0"/>
    <w:lvl w:ilvl="0" w:tplc="F5AEA156">
      <w:numFmt w:val="bullet"/>
      <w:lvlText w:val="-"/>
      <w:lvlJc w:val="left"/>
      <w:pPr>
        <w:tabs>
          <w:tab w:val="num" w:pos="360"/>
        </w:tabs>
        <w:ind w:left="360" w:hanging="360"/>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35DBE"/>
    <w:multiLevelType w:val="hybridMultilevel"/>
    <w:tmpl w:val="FEDAA64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19CD11B4"/>
    <w:multiLevelType w:val="hybridMultilevel"/>
    <w:tmpl w:val="D576D104"/>
    <w:lvl w:ilvl="0" w:tplc="F5AEA156">
      <w:numFmt w:val="bullet"/>
      <w:lvlText w:val="-"/>
      <w:lvlJc w:val="left"/>
      <w:pPr>
        <w:tabs>
          <w:tab w:val="num" w:pos="928"/>
        </w:tabs>
        <w:ind w:left="928" w:hanging="360"/>
      </w:pPr>
      <w:rPr>
        <w:rFonts w:hint="default"/>
      </w:rPr>
    </w:lvl>
    <w:lvl w:ilvl="1" w:tplc="04130003">
      <w:start w:val="1"/>
      <w:numFmt w:val="bullet"/>
      <w:lvlText w:val="o"/>
      <w:lvlJc w:val="left"/>
      <w:pPr>
        <w:tabs>
          <w:tab w:val="num" w:pos="1171"/>
        </w:tabs>
        <w:ind w:left="1171" w:hanging="360"/>
      </w:pPr>
      <w:rPr>
        <w:rFonts w:ascii="Courier New" w:hAnsi="Courier New" w:hint="default"/>
      </w:rPr>
    </w:lvl>
    <w:lvl w:ilvl="2" w:tplc="04130005">
      <w:start w:val="1"/>
      <w:numFmt w:val="bullet"/>
      <w:lvlText w:val=""/>
      <w:lvlJc w:val="left"/>
      <w:pPr>
        <w:tabs>
          <w:tab w:val="num" w:pos="1891"/>
        </w:tabs>
        <w:ind w:left="1891" w:hanging="360"/>
      </w:pPr>
      <w:rPr>
        <w:rFonts w:ascii="Wingdings" w:hAnsi="Wingdings" w:hint="default"/>
      </w:rPr>
    </w:lvl>
    <w:lvl w:ilvl="3" w:tplc="04130001" w:tentative="1">
      <w:start w:val="1"/>
      <w:numFmt w:val="bullet"/>
      <w:lvlText w:val=""/>
      <w:lvlJc w:val="left"/>
      <w:pPr>
        <w:tabs>
          <w:tab w:val="num" w:pos="2611"/>
        </w:tabs>
        <w:ind w:left="2611" w:hanging="360"/>
      </w:pPr>
      <w:rPr>
        <w:rFonts w:ascii="Symbol" w:hAnsi="Symbol" w:hint="default"/>
      </w:rPr>
    </w:lvl>
    <w:lvl w:ilvl="4" w:tplc="04130003" w:tentative="1">
      <w:start w:val="1"/>
      <w:numFmt w:val="bullet"/>
      <w:lvlText w:val="o"/>
      <w:lvlJc w:val="left"/>
      <w:pPr>
        <w:tabs>
          <w:tab w:val="num" w:pos="3331"/>
        </w:tabs>
        <w:ind w:left="3331" w:hanging="360"/>
      </w:pPr>
      <w:rPr>
        <w:rFonts w:ascii="Courier New" w:hAnsi="Courier New" w:hint="default"/>
      </w:rPr>
    </w:lvl>
    <w:lvl w:ilvl="5" w:tplc="04130005" w:tentative="1">
      <w:start w:val="1"/>
      <w:numFmt w:val="bullet"/>
      <w:lvlText w:val=""/>
      <w:lvlJc w:val="left"/>
      <w:pPr>
        <w:tabs>
          <w:tab w:val="num" w:pos="4051"/>
        </w:tabs>
        <w:ind w:left="4051" w:hanging="360"/>
      </w:pPr>
      <w:rPr>
        <w:rFonts w:ascii="Wingdings" w:hAnsi="Wingdings" w:hint="default"/>
      </w:rPr>
    </w:lvl>
    <w:lvl w:ilvl="6" w:tplc="04130001" w:tentative="1">
      <w:start w:val="1"/>
      <w:numFmt w:val="bullet"/>
      <w:lvlText w:val=""/>
      <w:lvlJc w:val="left"/>
      <w:pPr>
        <w:tabs>
          <w:tab w:val="num" w:pos="4771"/>
        </w:tabs>
        <w:ind w:left="4771" w:hanging="360"/>
      </w:pPr>
      <w:rPr>
        <w:rFonts w:ascii="Symbol" w:hAnsi="Symbol" w:hint="default"/>
      </w:rPr>
    </w:lvl>
    <w:lvl w:ilvl="7" w:tplc="04130003" w:tentative="1">
      <w:start w:val="1"/>
      <w:numFmt w:val="bullet"/>
      <w:lvlText w:val="o"/>
      <w:lvlJc w:val="left"/>
      <w:pPr>
        <w:tabs>
          <w:tab w:val="num" w:pos="5491"/>
        </w:tabs>
        <w:ind w:left="5491" w:hanging="360"/>
      </w:pPr>
      <w:rPr>
        <w:rFonts w:ascii="Courier New" w:hAnsi="Courier New" w:hint="default"/>
      </w:rPr>
    </w:lvl>
    <w:lvl w:ilvl="8" w:tplc="04130005" w:tentative="1">
      <w:start w:val="1"/>
      <w:numFmt w:val="bullet"/>
      <w:lvlText w:val=""/>
      <w:lvlJc w:val="left"/>
      <w:pPr>
        <w:tabs>
          <w:tab w:val="num" w:pos="6211"/>
        </w:tabs>
        <w:ind w:left="6211" w:hanging="360"/>
      </w:pPr>
      <w:rPr>
        <w:rFonts w:ascii="Wingdings" w:hAnsi="Wingdings" w:hint="default"/>
      </w:rPr>
    </w:lvl>
  </w:abstractNum>
  <w:abstractNum w:abstractNumId="13" w15:restartNumberingAfterBreak="0">
    <w:nsid w:val="1A561A56"/>
    <w:multiLevelType w:val="hybridMultilevel"/>
    <w:tmpl w:val="07AE1532"/>
    <w:lvl w:ilvl="0" w:tplc="F5AEA156">
      <w:numFmt w:val="bullet"/>
      <w:lvlText w:val="-"/>
      <w:lvlJc w:val="left"/>
      <w:pPr>
        <w:tabs>
          <w:tab w:val="num" w:pos="896"/>
        </w:tabs>
        <w:ind w:left="896" w:hanging="360"/>
      </w:pPr>
      <w:rPr>
        <w:rFonts w:hint="default"/>
      </w:rPr>
    </w:lvl>
    <w:lvl w:ilvl="1" w:tplc="04130003">
      <w:start w:val="1"/>
      <w:numFmt w:val="bullet"/>
      <w:lvlText w:val="o"/>
      <w:lvlJc w:val="left"/>
      <w:pPr>
        <w:tabs>
          <w:tab w:val="num" w:pos="1271"/>
        </w:tabs>
        <w:ind w:left="1271" w:hanging="360"/>
      </w:pPr>
      <w:rPr>
        <w:rFonts w:ascii="Courier New" w:hAnsi="Courier New" w:hint="default"/>
      </w:rPr>
    </w:lvl>
    <w:lvl w:ilvl="2" w:tplc="04130005" w:tentative="1">
      <w:start w:val="1"/>
      <w:numFmt w:val="bullet"/>
      <w:lvlText w:val=""/>
      <w:lvlJc w:val="left"/>
      <w:pPr>
        <w:tabs>
          <w:tab w:val="num" w:pos="1991"/>
        </w:tabs>
        <w:ind w:left="1991" w:hanging="360"/>
      </w:pPr>
      <w:rPr>
        <w:rFonts w:ascii="Wingdings" w:hAnsi="Wingdings" w:hint="default"/>
      </w:rPr>
    </w:lvl>
    <w:lvl w:ilvl="3" w:tplc="04130001" w:tentative="1">
      <w:start w:val="1"/>
      <w:numFmt w:val="bullet"/>
      <w:lvlText w:val=""/>
      <w:lvlJc w:val="left"/>
      <w:pPr>
        <w:tabs>
          <w:tab w:val="num" w:pos="2711"/>
        </w:tabs>
        <w:ind w:left="2711" w:hanging="360"/>
      </w:pPr>
      <w:rPr>
        <w:rFonts w:ascii="Symbol" w:hAnsi="Symbol" w:hint="default"/>
      </w:rPr>
    </w:lvl>
    <w:lvl w:ilvl="4" w:tplc="04130003" w:tentative="1">
      <w:start w:val="1"/>
      <w:numFmt w:val="bullet"/>
      <w:lvlText w:val="o"/>
      <w:lvlJc w:val="left"/>
      <w:pPr>
        <w:tabs>
          <w:tab w:val="num" w:pos="3431"/>
        </w:tabs>
        <w:ind w:left="3431" w:hanging="360"/>
      </w:pPr>
      <w:rPr>
        <w:rFonts w:ascii="Courier New" w:hAnsi="Courier New" w:hint="default"/>
      </w:rPr>
    </w:lvl>
    <w:lvl w:ilvl="5" w:tplc="04130005" w:tentative="1">
      <w:start w:val="1"/>
      <w:numFmt w:val="bullet"/>
      <w:lvlText w:val=""/>
      <w:lvlJc w:val="left"/>
      <w:pPr>
        <w:tabs>
          <w:tab w:val="num" w:pos="4151"/>
        </w:tabs>
        <w:ind w:left="4151" w:hanging="360"/>
      </w:pPr>
      <w:rPr>
        <w:rFonts w:ascii="Wingdings" w:hAnsi="Wingdings" w:hint="default"/>
      </w:rPr>
    </w:lvl>
    <w:lvl w:ilvl="6" w:tplc="04130001" w:tentative="1">
      <w:start w:val="1"/>
      <w:numFmt w:val="bullet"/>
      <w:lvlText w:val=""/>
      <w:lvlJc w:val="left"/>
      <w:pPr>
        <w:tabs>
          <w:tab w:val="num" w:pos="4871"/>
        </w:tabs>
        <w:ind w:left="4871" w:hanging="360"/>
      </w:pPr>
      <w:rPr>
        <w:rFonts w:ascii="Symbol" w:hAnsi="Symbol" w:hint="default"/>
      </w:rPr>
    </w:lvl>
    <w:lvl w:ilvl="7" w:tplc="04130003" w:tentative="1">
      <w:start w:val="1"/>
      <w:numFmt w:val="bullet"/>
      <w:lvlText w:val="o"/>
      <w:lvlJc w:val="left"/>
      <w:pPr>
        <w:tabs>
          <w:tab w:val="num" w:pos="5591"/>
        </w:tabs>
        <w:ind w:left="5591" w:hanging="360"/>
      </w:pPr>
      <w:rPr>
        <w:rFonts w:ascii="Courier New" w:hAnsi="Courier New" w:hint="default"/>
      </w:rPr>
    </w:lvl>
    <w:lvl w:ilvl="8" w:tplc="04130005" w:tentative="1">
      <w:start w:val="1"/>
      <w:numFmt w:val="bullet"/>
      <w:lvlText w:val=""/>
      <w:lvlJc w:val="left"/>
      <w:pPr>
        <w:tabs>
          <w:tab w:val="num" w:pos="6311"/>
        </w:tabs>
        <w:ind w:left="6311" w:hanging="360"/>
      </w:pPr>
      <w:rPr>
        <w:rFonts w:ascii="Wingdings" w:hAnsi="Wingdings" w:hint="default"/>
      </w:rPr>
    </w:lvl>
  </w:abstractNum>
  <w:abstractNum w:abstractNumId="14" w15:restartNumberingAfterBreak="0">
    <w:nsid w:val="1B4733F4"/>
    <w:multiLevelType w:val="hybridMultilevel"/>
    <w:tmpl w:val="6A7ED284"/>
    <w:lvl w:ilvl="0" w:tplc="A59E4A86">
      <w:start w:val="1880"/>
      <w:numFmt w:val="bullet"/>
      <w:lvlText w:val="-"/>
      <w:lvlJc w:val="left"/>
      <w:pPr>
        <w:tabs>
          <w:tab w:val="num" w:pos="1080"/>
        </w:tabs>
        <w:ind w:left="1080" w:hanging="360"/>
      </w:pPr>
      <w:rPr>
        <w:rFonts w:ascii="Verdana" w:eastAsia="Times New Roman" w:hAnsi="Verdana"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D690396"/>
    <w:multiLevelType w:val="hybridMultilevel"/>
    <w:tmpl w:val="F972198A"/>
    <w:lvl w:ilvl="0" w:tplc="0D1EB6D0">
      <w:start w:val="1"/>
      <w:numFmt w:val="bullet"/>
      <w:lvlText w:val=""/>
      <w:lvlJc w:val="left"/>
      <w:pPr>
        <w:tabs>
          <w:tab w:val="num" w:pos="720"/>
        </w:tabs>
        <w:ind w:left="720" w:hanging="360"/>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D5D3B"/>
    <w:multiLevelType w:val="hybridMultilevel"/>
    <w:tmpl w:val="E1AE540A"/>
    <w:lvl w:ilvl="0" w:tplc="FFFFFFFF">
      <w:start w:val="1"/>
      <w:numFmt w:val="decimal"/>
      <w:lvlText w:val="%1."/>
      <w:lvlJc w:val="left"/>
      <w:pPr>
        <w:tabs>
          <w:tab w:val="num" w:pos="360"/>
        </w:tabs>
        <w:ind w:left="284" w:hanging="284"/>
      </w:pPr>
      <w:rPr>
        <w:rFonts w:hint="default"/>
      </w:rPr>
    </w:lvl>
    <w:lvl w:ilvl="1" w:tplc="FFFFFFFF">
      <w:start w:val="1"/>
      <w:numFmt w:val="lowerLetter"/>
      <w:lvlText w:val="%2."/>
      <w:lvlJc w:val="left"/>
      <w:pPr>
        <w:tabs>
          <w:tab w:val="num" w:pos="928"/>
        </w:tabs>
        <w:ind w:left="928"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FB46A8D"/>
    <w:multiLevelType w:val="hybridMultilevel"/>
    <w:tmpl w:val="E29E8390"/>
    <w:lvl w:ilvl="0" w:tplc="F5AEA156">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18" w15:restartNumberingAfterBreak="0">
    <w:nsid w:val="211C5BBF"/>
    <w:multiLevelType w:val="hybridMultilevel"/>
    <w:tmpl w:val="F376A8A2"/>
    <w:lvl w:ilvl="0" w:tplc="F5AEA156">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19" w15:restartNumberingAfterBreak="0">
    <w:nsid w:val="218D5978"/>
    <w:multiLevelType w:val="hybridMultilevel"/>
    <w:tmpl w:val="4190A638"/>
    <w:lvl w:ilvl="0" w:tplc="F5AEA156">
      <w:numFmt w:val="bullet"/>
      <w:lvlText w:val="-"/>
      <w:lvlJc w:val="left"/>
      <w:pPr>
        <w:tabs>
          <w:tab w:val="num" w:pos="360"/>
        </w:tabs>
        <w:ind w:left="360" w:hanging="360"/>
      </w:pPr>
      <w:rPr>
        <w:rFonts w:hint="default"/>
      </w:rPr>
    </w:lvl>
    <w:lvl w:ilvl="1" w:tplc="04130003">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20" w15:restartNumberingAfterBreak="0">
    <w:nsid w:val="2838347D"/>
    <w:multiLevelType w:val="hybridMultilevel"/>
    <w:tmpl w:val="B3929616"/>
    <w:lvl w:ilvl="0" w:tplc="F5AEA156">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87A7899"/>
    <w:multiLevelType w:val="hybridMultilevel"/>
    <w:tmpl w:val="C48A6050"/>
    <w:lvl w:ilvl="0" w:tplc="6538AF26">
      <w:start w:val="1"/>
      <w:numFmt w:val="decimal"/>
      <w:lvlText w:val="%1"/>
      <w:lvlJc w:val="left"/>
      <w:pPr>
        <w:tabs>
          <w:tab w:val="num" w:pos="1420"/>
        </w:tabs>
        <w:ind w:left="1420" w:hanging="360"/>
      </w:pPr>
      <w:rPr>
        <w:rFonts w:hint="default"/>
      </w:rPr>
    </w:lvl>
    <w:lvl w:ilvl="1" w:tplc="04130019">
      <w:start w:val="1"/>
      <w:numFmt w:val="lowerLetter"/>
      <w:lvlText w:val="%2."/>
      <w:lvlJc w:val="left"/>
      <w:pPr>
        <w:tabs>
          <w:tab w:val="num" w:pos="2500"/>
        </w:tabs>
        <w:ind w:left="2500" w:hanging="360"/>
      </w:pPr>
    </w:lvl>
    <w:lvl w:ilvl="2" w:tplc="0413001B" w:tentative="1">
      <w:start w:val="1"/>
      <w:numFmt w:val="lowerRoman"/>
      <w:lvlText w:val="%3."/>
      <w:lvlJc w:val="right"/>
      <w:pPr>
        <w:tabs>
          <w:tab w:val="num" w:pos="3220"/>
        </w:tabs>
        <w:ind w:left="3220" w:hanging="180"/>
      </w:pPr>
    </w:lvl>
    <w:lvl w:ilvl="3" w:tplc="0413000F" w:tentative="1">
      <w:start w:val="1"/>
      <w:numFmt w:val="decimal"/>
      <w:lvlText w:val="%4."/>
      <w:lvlJc w:val="left"/>
      <w:pPr>
        <w:tabs>
          <w:tab w:val="num" w:pos="3940"/>
        </w:tabs>
        <w:ind w:left="3940" w:hanging="360"/>
      </w:pPr>
    </w:lvl>
    <w:lvl w:ilvl="4" w:tplc="04130019" w:tentative="1">
      <w:start w:val="1"/>
      <w:numFmt w:val="lowerLetter"/>
      <w:lvlText w:val="%5."/>
      <w:lvlJc w:val="left"/>
      <w:pPr>
        <w:tabs>
          <w:tab w:val="num" w:pos="4660"/>
        </w:tabs>
        <w:ind w:left="4660" w:hanging="360"/>
      </w:pPr>
    </w:lvl>
    <w:lvl w:ilvl="5" w:tplc="0413001B" w:tentative="1">
      <w:start w:val="1"/>
      <w:numFmt w:val="lowerRoman"/>
      <w:lvlText w:val="%6."/>
      <w:lvlJc w:val="right"/>
      <w:pPr>
        <w:tabs>
          <w:tab w:val="num" w:pos="5380"/>
        </w:tabs>
        <w:ind w:left="5380" w:hanging="180"/>
      </w:pPr>
    </w:lvl>
    <w:lvl w:ilvl="6" w:tplc="0413000F" w:tentative="1">
      <w:start w:val="1"/>
      <w:numFmt w:val="decimal"/>
      <w:lvlText w:val="%7."/>
      <w:lvlJc w:val="left"/>
      <w:pPr>
        <w:tabs>
          <w:tab w:val="num" w:pos="6100"/>
        </w:tabs>
        <w:ind w:left="6100" w:hanging="360"/>
      </w:pPr>
    </w:lvl>
    <w:lvl w:ilvl="7" w:tplc="04130019" w:tentative="1">
      <w:start w:val="1"/>
      <w:numFmt w:val="lowerLetter"/>
      <w:lvlText w:val="%8."/>
      <w:lvlJc w:val="left"/>
      <w:pPr>
        <w:tabs>
          <w:tab w:val="num" w:pos="6820"/>
        </w:tabs>
        <w:ind w:left="6820" w:hanging="360"/>
      </w:pPr>
    </w:lvl>
    <w:lvl w:ilvl="8" w:tplc="0413001B" w:tentative="1">
      <w:start w:val="1"/>
      <w:numFmt w:val="lowerRoman"/>
      <w:lvlText w:val="%9."/>
      <w:lvlJc w:val="right"/>
      <w:pPr>
        <w:tabs>
          <w:tab w:val="num" w:pos="7540"/>
        </w:tabs>
        <w:ind w:left="7540" w:hanging="180"/>
      </w:pPr>
    </w:lvl>
  </w:abstractNum>
  <w:abstractNum w:abstractNumId="22" w15:restartNumberingAfterBreak="0">
    <w:nsid w:val="2A665619"/>
    <w:multiLevelType w:val="hybridMultilevel"/>
    <w:tmpl w:val="94D66D6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15:restartNumberingAfterBreak="0">
    <w:nsid w:val="2B744460"/>
    <w:multiLevelType w:val="hybridMultilevel"/>
    <w:tmpl w:val="03D8EB00"/>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2B7B3B12"/>
    <w:multiLevelType w:val="hybridMultilevel"/>
    <w:tmpl w:val="C45441D8"/>
    <w:lvl w:ilvl="0" w:tplc="04130019">
      <w:start w:val="1"/>
      <w:numFmt w:val="lowerLetter"/>
      <w:lvlText w:val="%1."/>
      <w:lvlJc w:val="left"/>
      <w:pPr>
        <w:ind w:left="1004" w:hanging="360"/>
      </w:pPr>
    </w:lvl>
    <w:lvl w:ilvl="1" w:tplc="EE8AADD0">
      <w:start w:val="1"/>
      <w:numFmt w:val="bullet"/>
      <w:lvlText w:val="-"/>
      <w:lvlJc w:val="left"/>
      <w:pPr>
        <w:ind w:left="1724" w:hanging="360"/>
      </w:pPr>
      <w:rPr>
        <w:rFonts w:ascii="Calibri" w:eastAsiaTheme="minorHAnsi" w:hAnsi="Calibri" w:cstheme="minorBidi" w:hint="default"/>
      </w:r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5" w15:restartNumberingAfterBreak="0">
    <w:nsid w:val="2C173B3A"/>
    <w:multiLevelType w:val="hybridMultilevel"/>
    <w:tmpl w:val="564E46BA"/>
    <w:lvl w:ilvl="0" w:tplc="04130019">
      <w:start w:val="1"/>
      <w:numFmt w:val="lowerLetter"/>
      <w:lvlText w:val="%1."/>
      <w:lvlJc w:val="left"/>
      <w:pPr>
        <w:ind w:left="940" w:hanging="360"/>
      </w:pPr>
      <w:rPr>
        <w:rFonts w:hint="default"/>
      </w:rPr>
    </w:lvl>
    <w:lvl w:ilvl="1" w:tplc="04130019" w:tentative="1">
      <w:start w:val="1"/>
      <w:numFmt w:val="lowerLetter"/>
      <w:lvlText w:val="%2."/>
      <w:lvlJc w:val="left"/>
      <w:pPr>
        <w:ind w:left="1660" w:hanging="360"/>
      </w:pPr>
    </w:lvl>
    <w:lvl w:ilvl="2" w:tplc="0413001B" w:tentative="1">
      <w:start w:val="1"/>
      <w:numFmt w:val="lowerRoman"/>
      <w:lvlText w:val="%3."/>
      <w:lvlJc w:val="right"/>
      <w:pPr>
        <w:ind w:left="2380" w:hanging="180"/>
      </w:pPr>
    </w:lvl>
    <w:lvl w:ilvl="3" w:tplc="0413000F" w:tentative="1">
      <w:start w:val="1"/>
      <w:numFmt w:val="decimal"/>
      <w:lvlText w:val="%4."/>
      <w:lvlJc w:val="left"/>
      <w:pPr>
        <w:ind w:left="3100" w:hanging="360"/>
      </w:pPr>
    </w:lvl>
    <w:lvl w:ilvl="4" w:tplc="04130019" w:tentative="1">
      <w:start w:val="1"/>
      <w:numFmt w:val="lowerLetter"/>
      <w:lvlText w:val="%5."/>
      <w:lvlJc w:val="left"/>
      <w:pPr>
        <w:ind w:left="3820" w:hanging="360"/>
      </w:pPr>
    </w:lvl>
    <w:lvl w:ilvl="5" w:tplc="0413001B" w:tentative="1">
      <w:start w:val="1"/>
      <w:numFmt w:val="lowerRoman"/>
      <w:lvlText w:val="%6."/>
      <w:lvlJc w:val="right"/>
      <w:pPr>
        <w:ind w:left="4540" w:hanging="180"/>
      </w:pPr>
    </w:lvl>
    <w:lvl w:ilvl="6" w:tplc="0413000F" w:tentative="1">
      <w:start w:val="1"/>
      <w:numFmt w:val="decimal"/>
      <w:lvlText w:val="%7."/>
      <w:lvlJc w:val="left"/>
      <w:pPr>
        <w:ind w:left="5260" w:hanging="360"/>
      </w:pPr>
    </w:lvl>
    <w:lvl w:ilvl="7" w:tplc="04130019" w:tentative="1">
      <w:start w:val="1"/>
      <w:numFmt w:val="lowerLetter"/>
      <w:lvlText w:val="%8."/>
      <w:lvlJc w:val="left"/>
      <w:pPr>
        <w:ind w:left="5980" w:hanging="360"/>
      </w:pPr>
    </w:lvl>
    <w:lvl w:ilvl="8" w:tplc="0413001B" w:tentative="1">
      <w:start w:val="1"/>
      <w:numFmt w:val="lowerRoman"/>
      <w:lvlText w:val="%9."/>
      <w:lvlJc w:val="right"/>
      <w:pPr>
        <w:ind w:left="6700" w:hanging="180"/>
      </w:pPr>
    </w:lvl>
  </w:abstractNum>
  <w:abstractNum w:abstractNumId="26" w15:restartNumberingAfterBreak="0">
    <w:nsid w:val="32B33923"/>
    <w:multiLevelType w:val="hybridMultilevel"/>
    <w:tmpl w:val="1ACEB088"/>
    <w:lvl w:ilvl="0" w:tplc="E89673B6">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44568E2"/>
    <w:multiLevelType w:val="hybridMultilevel"/>
    <w:tmpl w:val="2A6CC8F6"/>
    <w:lvl w:ilvl="0" w:tplc="FFFFFFFF">
      <w:start w:val="1"/>
      <w:numFmt w:val="decimal"/>
      <w:lvlText w:val="%1."/>
      <w:lvlJc w:val="left"/>
      <w:pPr>
        <w:tabs>
          <w:tab w:val="num" w:pos="360"/>
        </w:tabs>
        <w:ind w:left="284" w:hanging="284"/>
      </w:pPr>
      <w:rPr>
        <w:rFonts w:hint="default"/>
      </w:rPr>
    </w:lvl>
    <w:lvl w:ilvl="1" w:tplc="FFFFFFFF">
      <w:start w:val="1"/>
      <w:numFmt w:val="lowerLetter"/>
      <w:lvlText w:val="%2."/>
      <w:lvlJc w:val="left"/>
      <w:pPr>
        <w:tabs>
          <w:tab w:val="num" w:pos="360"/>
        </w:tabs>
        <w:ind w:left="284" w:hanging="284"/>
      </w:pPr>
      <w:rPr>
        <w:rFonts w:hint="default"/>
      </w:rPr>
    </w:lvl>
    <w:lvl w:ilvl="2" w:tplc="FFFFFFFF">
      <w:start w:val="1"/>
      <w:numFmt w:val="lowerRoman"/>
      <w:lvlText w:val="%3."/>
      <w:lvlJc w:val="right"/>
      <w:pPr>
        <w:tabs>
          <w:tab w:val="num" w:pos="2160"/>
        </w:tabs>
        <w:ind w:left="2160" w:hanging="180"/>
      </w:pPr>
    </w:lvl>
    <w:lvl w:ilvl="3" w:tplc="0302BBF0">
      <w:start w:val="1"/>
      <w:numFmt w:val="decimal"/>
      <w:lvlText w:val="%4)"/>
      <w:lvlJc w:val="left"/>
      <w:pPr>
        <w:tabs>
          <w:tab w:val="num" w:pos="2880"/>
        </w:tabs>
        <w:ind w:left="2880" w:hanging="360"/>
      </w:pPr>
      <w:rPr>
        <w:rFonts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4CB03AB"/>
    <w:multiLevelType w:val="hybridMultilevel"/>
    <w:tmpl w:val="C032C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7870657"/>
    <w:multiLevelType w:val="hybridMultilevel"/>
    <w:tmpl w:val="BF1064AC"/>
    <w:lvl w:ilvl="0" w:tplc="6440559C">
      <w:start w:val="1"/>
      <w:numFmt w:val="decimal"/>
      <w:lvlText w:val="%1."/>
      <w:lvlJc w:val="left"/>
      <w:pPr>
        <w:ind w:left="720" w:hanging="360"/>
      </w:pPr>
      <w:rPr>
        <w:rFonts w:cstheme="minorBidi"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9651FC5"/>
    <w:multiLevelType w:val="hybridMultilevel"/>
    <w:tmpl w:val="0242F970"/>
    <w:lvl w:ilvl="0" w:tplc="F5AEA156">
      <w:numFmt w:val="bullet"/>
      <w:lvlText w:val="-"/>
      <w:lvlJc w:val="left"/>
      <w:pPr>
        <w:tabs>
          <w:tab w:val="num" w:pos="785"/>
        </w:tabs>
        <w:ind w:left="785" w:hanging="360"/>
      </w:pPr>
      <w:rPr>
        <w:rFonts w:hint="default"/>
      </w:rPr>
    </w:lvl>
    <w:lvl w:ilvl="1" w:tplc="04130003" w:tentative="1">
      <w:start w:val="1"/>
      <w:numFmt w:val="bullet"/>
      <w:lvlText w:val="o"/>
      <w:lvlJc w:val="left"/>
      <w:pPr>
        <w:tabs>
          <w:tab w:val="num" w:pos="1160"/>
        </w:tabs>
        <w:ind w:left="1160" w:hanging="360"/>
      </w:pPr>
      <w:rPr>
        <w:rFonts w:ascii="Courier New" w:hAnsi="Courier New" w:hint="default"/>
      </w:rPr>
    </w:lvl>
    <w:lvl w:ilvl="2" w:tplc="04130005" w:tentative="1">
      <w:start w:val="1"/>
      <w:numFmt w:val="bullet"/>
      <w:lvlText w:val=""/>
      <w:lvlJc w:val="left"/>
      <w:pPr>
        <w:tabs>
          <w:tab w:val="num" w:pos="1880"/>
        </w:tabs>
        <w:ind w:left="1880" w:hanging="360"/>
      </w:pPr>
      <w:rPr>
        <w:rFonts w:ascii="Wingdings" w:hAnsi="Wingdings" w:hint="default"/>
      </w:rPr>
    </w:lvl>
    <w:lvl w:ilvl="3" w:tplc="04130001" w:tentative="1">
      <w:start w:val="1"/>
      <w:numFmt w:val="bullet"/>
      <w:lvlText w:val=""/>
      <w:lvlJc w:val="left"/>
      <w:pPr>
        <w:tabs>
          <w:tab w:val="num" w:pos="2600"/>
        </w:tabs>
        <w:ind w:left="2600" w:hanging="360"/>
      </w:pPr>
      <w:rPr>
        <w:rFonts w:ascii="Symbol" w:hAnsi="Symbol" w:hint="default"/>
      </w:rPr>
    </w:lvl>
    <w:lvl w:ilvl="4" w:tplc="04130003" w:tentative="1">
      <w:start w:val="1"/>
      <w:numFmt w:val="bullet"/>
      <w:lvlText w:val="o"/>
      <w:lvlJc w:val="left"/>
      <w:pPr>
        <w:tabs>
          <w:tab w:val="num" w:pos="3320"/>
        </w:tabs>
        <w:ind w:left="3320" w:hanging="360"/>
      </w:pPr>
      <w:rPr>
        <w:rFonts w:ascii="Courier New" w:hAnsi="Courier New" w:hint="default"/>
      </w:rPr>
    </w:lvl>
    <w:lvl w:ilvl="5" w:tplc="04130005" w:tentative="1">
      <w:start w:val="1"/>
      <w:numFmt w:val="bullet"/>
      <w:lvlText w:val=""/>
      <w:lvlJc w:val="left"/>
      <w:pPr>
        <w:tabs>
          <w:tab w:val="num" w:pos="4040"/>
        </w:tabs>
        <w:ind w:left="4040" w:hanging="360"/>
      </w:pPr>
      <w:rPr>
        <w:rFonts w:ascii="Wingdings" w:hAnsi="Wingdings" w:hint="default"/>
      </w:rPr>
    </w:lvl>
    <w:lvl w:ilvl="6" w:tplc="04130001" w:tentative="1">
      <w:start w:val="1"/>
      <w:numFmt w:val="bullet"/>
      <w:lvlText w:val=""/>
      <w:lvlJc w:val="left"/>
      <w:pPr>
        <w:tabs>
          <w:tab w:val="num" w:pos="4760"/>
        </w:tabs>
        <w:ind w:left="4760" w:hanging="360"/>
      </w:pPr>
      <w:rPr>
        <w:rFonts w:ascii="Symbol" w:hAnsi="Symbol" w:hint="default"/>
      </w:rPr>
    </w:lvl>
    <w:lvl w:ilvl="7" w:tplc="04130003" w:tentative="1">
      <w:start w:val="1"/>
      <w:numFmt w:val="bullet"/>
      <w:lvlText w:val="o"/>
      <w:lvlJc w:val="left"/>
      <w:pPr>
        <w:tabs>
          <w:tab w:val="num" w:pos="5480"/>
        </w:tabs>
        <w:ind w:left="5480" w:hanging="360"/>
      </w:pPr>
      <w:rPr>
        <w:rFonts w:ascii="Courier New" w:hAnsi="Courier New" w:hint="default"/>
      </w:rPr>
    </w:lvl>
    <w:lvl w:ilvl="8" w:tplc="04130005" w:tentative="1">
      <w:start w:val="1"/>
      <w:numFmt w:val="bullet"/>
      <w:lvlText w:val=""/>
      <w:lvlJc w:val="left"/>
      <w:pPr>
        <w:tabs>
          <w:tab w:val="num" w:pos="6200"/>
        </w:tabs>
        <w:ind w:left="6200" w:hanging="360"/>
      </w:pPr>
      <w:rPr>
        <w:rFonts w:ascii="Wingdings" w:hAnsi="Wingdings" w:hint="default"/>
      </w:rPr>
    </w:lvl>
  </w:abstractNum>
  <w:abstractNum w:abstractNumId="31" w15:restartNumberingAfterBreak="0">
    <w:nsid w:val="3AB8713B"/>
    <w:multiLevelType w:val="hybridMultilevel"/>
    <w:tmpl w:val="EA4C1A0A"/>
    <w:lvl w:ilvl="0" w:tplc="43E4F248">
      <w:start w:val="1"/>
      <w:numFmt w:val="decimal"/>
      <w:lvlText w:val="%1."/>
      <w:lvlJc w:val="left"/>
      <w:pPr>
        <w:tabs>
          <w:tab w:val="num" w:pos="720"/>
        </w:tabs>
        <w:ind w:left="720" w:hanging="360"/>
      </w:pPr>
      <w:rPr>
        <w:rFonts w:hint="default"/>
        <w:b/>
        <w:color w:val="auto"/>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3BB12D1A"/>
    <w:multiLevelType w:val="hybridMultilevel"/>
    <w:tmpl w:val="19AAE97E"/>
    <w:lvl w:ilvl="0" w:tplc="F5AEA156">
      <w:numFmt w:val="bullet"/>
      <w:lvlText w:val="-"/>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D7A24ED"/>
    <w:multiLevelType w:val="hybridMultilevel"/>
    <w:tmpl w:val="93D4B70A"/>
    <w:lvl w:ilvl="0" w:tplc="F5AEA156">
      <w:numFmt w:val="bullet"/>
      <w:lvlText w:val="-"/>
      <w:lvlJc w:val="left"/>
      <w:pPr>
        <w:tabs>
          <w:tab w:val="num" w:pos="360"/>
        </w:tabs>
        <w:ind w:left="360" w:hanging="360"/>
      </w:pPr>
      <w:rPr>
        <w:rFonts w:hint="default"/>
      </w:rPr>
    </w:lvl>
    <w:lvl w:ilvl="1" w:tplc="04130003">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34" w15:restartNumberingAfterBreak="0">
    <w:nsid w:val="405E15F9"/>
    <w:multiLevelType w:val="hybridMultilevel"/>
    <w:tmpl w:val="B7FA80C2"/>
    <w:lvl w:ilvl="0" w:tplc="B9A6B70C">
      <w:start w:val="2"/>
      <w:numFmt w:val="bullet"/>
      <w:lvlText w:val="-"/>
      <w:lvlJc w:val="left"/>
      <w:pPr>
        <w:tabs>
          <w:tab w:val="num" w:pos="1080"/>
        </w:tabs>
        <w:ind w:left="1080" w:hanging="360"/>
      </w:pPr>
      <w:rPr>
        <w:rFonts w:ascii="Verdana" w:eastAsia="Times New Roman" w:hAnsi="Verdana"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28369A4"/>
    <w:multiLevelType w:val="hybridMultilevel"/>
    <w:tmpl w:val="12DCC916"/>
    <w:lvl w:ilvl="0" w:tplc="F5AEA156">
      <w:numFmt w:val="bullet"/>
      <w:lvlText w:val="-"/>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7CC31DC"/>
    <w:multiLevelType w:val="hybridMultilevel"/>
    <w:tmpl w:val="EC4E2D88"/>
    <w:lvl w:ilvl="0" w:tplc="FFFFFFFF">
      <w:start w:val="1"/>
      <w:numFmt w:val="decimal"/>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7FD7908"/>
    <w:multiLevelType w:val="hybridMultilevel"/>
    <w:tmpl w:val="EEE2E166"/>
    <w:lvl w:ilvl="0" w:tplc="FFFFFFFF">
      <w:start w:val="1"/>
      <w:numFmt w:val="decimal"/>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BC924A7"/>
    <w:multiLevelType w:val="hybridMultilevel"/>
    <w:tmpl w:val="CD1646C4"/>
    <w:lvl w:ilvl="0" w:tplc="F5AEA156">
      <w:numFmt w:val="bullet"/>
      <w:lvlText w:val="-"/>
      <w:lvlJc w:val="left"/>
      <w:pPr>
        <w:tabs>
          <w:tab w:val="num" w:pos="796"/>
        </w:tabs>
        <w:ind w:left="796" w:hanging="360"/>
      </w:pPr>
      <w:rPr>
        <w:rFonts w:hint="default"/>
      </w:rPr>
    </w:lvl>
    <w:lvl w:ilvl="1" w:tplc="04130003">
      <w:start w:val="1"/>
      <w:numFmt w:val="bullet"/>
      <w:lvlText w:val="o"/>
      <w:lvlJc w:val="left"/>
      <w:pPr>
        <w:tabs>
          <w:tab w:val="num" w:pos="1171"/>
        </w:tabs>
        <w:ind w:left="1171" w:hanging="360"/>
      </w:pPr>
      <w:rPr>
        <w:rFonts w:ascii="Courier New" w:hAnsi="Courier New" w:hint="default"/>
      </w:rPr>
    </w:lvl>
    <w:lvl w:ilvl="2" w:tplc="04130005" w:tentative="1">
      <w:start w:val="1"/>
      <w:numFmt w:val="bullet"/>
      <w:lvlText w:val=""/>
      <w:lvlJc w:val="left"/>
      <w:pPr>
        <w:tabs>
          <w:tab w:val="num" w:pos="1891"/>
        </w:tabs>
        <w:ind w:left="1891" w:hanging="360"/>
      </w:pPr>
      <w:rPr>
        <w:rFonts w:ascii="Wingdings" w:hAnsi="Wingdings" w:hint="default"/>
      </w:rPr>
    </w:lvl>
    <w:lvl w:ilvl="3" w:tplc="04130001" w:tentative="1">
      <w:start w:val="1"/>
      <w:numFmt w:val="bullet"/>
      <w:lvlText w:val=""/>
      <w:lvlJc w:val="left"/>
      <w:pPr>
        <w:tabs>
          <w:tab w:val="num" w:pos="2611"/>
        </w:tabs>
        <w:ind w:left="2611" w:hanging="360"/>
      </w:pPr>
      <w:rPr>
        <w:rFonts w:ascii="Symbol" w:hAnsi="Symbol" w:hint="default"/>
      </w:rPr>
    </w:lvl>
    <w:lvl w:ilvl="4" w:tplc="04130003" w:tentative="1">
      <w:start w:val="1"/>
      <w:numFmt w:val="bullet"/>
      <w:lvlText w:val="o"/>
      <w:lvlJc w:val="left"/>
      <w:pPr>
        <w:tabs>
          <w:tab w:val="num" w:pos="3331"/>
        </w:tabs>
        <w:ind w:left="3331" w:hanging="360"/>
      </w:pPr>
      <w:rPr>
        <w:rFonts w:ascii="Courier New" w:hAnsi="Courier New" w:hint="default"/>
      </w:rPr>
    </w:lvl>
    <w:lvl w:ilvl="5" w:tplc="04130005" w:tentative="1">
      <w:start w:val="1"/>
      <w:numFmt w:val="bullet"/>
      <w:lvlText w:val=""/>
      <w:lvlJc w:val="left"/>
      <w:pPr>
        <w:tabs>
          <w:tab w:val="num" w:pos="4051"/>
        </w:tabs>
        <w:ind w:left="4051" w:hanging="360"/>
      </w:pPr>
      <w:rPr>
        <w:rFonts w:ascii="Wingdings" w:hAnsi="Wingdings" w:hint="default"/>
      </w:rPr>
    </w:lvl>
    <w:lvl w:ilvl="6" w:tplc="04130001" w:tentative="1">
      <w:start w:val="1"/>
      <w:numFmt w:val="bullet"/>
      <w:lvlText w:val=""/>
      <w:lvlJc w:val="left"/>
      <w:pPr>
        <w:tabs>
          <w:tab w:val="num" w:pos="4771"/>
        </w:tabs>
        <w:ind w:left="4771" w:hanging="360"/>
      </w:pPr>
      <w:rPr>
        <w:rFonts w:ascii="Symbol" w:hAnsi="Symbol" w:hint="default"/>
      </w:rPr>
    </w:lvl>
    <w:lvl w:ilvl="7" w:tplc="04130003" w:tentative="1">
      <w:start w:val="1"/>
      <w:numFmt w:val="bullet"/>
      <w:lvlText w:val="o"/>
      <w:lvlJc w:val="left"/>
      <w:pPr>
        <w:tabs>
          <w:tab w:val="num" w:pos="5491"/>
        </w:tabs>
        <w:ind w:left="5491" w:hanging="360"/>
      </w:pPr>
      <w:rPr>
        <w:rFonts w:ascii="Courier New" w:hAnsi="Courier New" w:hint="default"/>
      </w:rPr>
    </w:lvl>
    <w:lvl w:ilvl="8" w:tplc="04130005" w:tentative="1">
      <w:start w:val="1"/>
      <w:numFmt w:val="bullet"/>
      <w:lvlText w:val=""/>
      <w:lvlJc w:val="left"/>
      <w:pPr>
        <w:tabs>
          <w:tab w:val="num" w:pos="6211"/>
        </w:tabs>
        <w:ind w:left="6211" w:hanging="360"/>
      </w:pPr>
      <w:rPr>
        <w:rFonts w:ascii="Wingdings" w:hAnsi="Wingdings" w:hint="default"/>
      </w:rPr>
    </w:lvl>
  </w:abstractNum>
  <w:abstractNum w:abstractNumId="39" w15:restartNumberingAfterBreak="0">
    <w:nsid w:val="4D10306F"/>
    <w:multiLevelType w:val="hybridMultilevel"/>
    <w:tmpl w:val="898AEEB6"/>
    <w:lvl w:ilvl="0" w:tplc="F5AEA156">
      <w:numFmt w:val="bullet"/>
      <w:lvlText w:val="-"/>
      <w:lvlJc w:val="left"/>
      <w:pPr>
        <w:tabs>
          <w:tab w:val="num" w:pos="415"/>
        </w:tabs>
        <w:ind w:left="415" w:hanging="360"/>
      </w:pPr>
      <w:rPr>
        <w:rFonts w:hint="default"/>
      </w:rPr>
    </w:lvl>
    <w:lvl w:ilvl="1" w:tplc="04130003">
      <w:start w:val="1"/>
      <w:numFmt w:val="bullet"/>
      <w:lvlText w:val="o"/>
      <w:lvlJc w:val="left"/>
      <w:pPr>
        <w:tabs>
          <w:tab w:val="num" w:pos="790"/>
        </w:tabs>
        <w:ind w:left="790" w:hanging="360"/>
      </w:pPr>
      <w:rPr>
        <w:rFonts w:ascii="Courier New" w:hAnsi="Courier New" w:hint="default"/>
      </w:rPr>
    </w:lvl>
    <w:lvl w:ilvl="2" w:tplc="04130005" w:tentative="1">
      <w:start w:val="1"/>
      <w:numFmt w:val="bullet"/>
      <w:lvlText w:val=""/>
      <w:lvlJc w:val="left"/>
      <w:pPr>
        <w:tabs>
          <w:tab w:val="num" w:pos="1510"/>
        </w:tabs>
        <w:ind w:left="1510" w:hanging="360"/>
      </w:pPr>
      <w:rPr>
        <w:rFonts w:ascii="Wingdings" w:hAnsi="Wingdings" w:hint="default"/>
      </w:rPr>
    </w:lvl>
    <w:lvl w:ilvl="3" w:tplc="04130001" w:tentative="1">
      <w:start w:val="1"/>
      <w:numFmt w:val="bullet"/>
      <w:lvlText w:val=""/>
      <w:lvlJc w:val="left"/>
      <w:pPr>
        <w:tabs>
          <w:tab w:val="num" w:pos="2230"/>
        </w:tabs>
        <w:ind w:left="2230" w:hanging="360"/>
      </w:pPr>
      <w:rPr>
        <w:rFonts w:ascii="Symbol" w:hAnsi="Symbol" w:hint="default"/>
      </w:rPr>
    </w:lvl>
    <w:lvl w:ilvl="4" w:tplc="04130003" w:tentative="1">
      <w:start w:val="1"/>
      <w:numFmt w:val="bullet"/>
      <w:lvlText w:val="o"/>
      <w:lvlJc w:val="left"/>
      <w:pPr>
        <w:tabs>
          <w:tab w:val="num" w:pos="2950"/>
        </w:tabs>
        <w:ind w:left="2950" w:hanging="360"/>
      </w:pPr>
      <w:rPr>
        <w:rFonts w:ascii="Courier New" w:hAnsi="Courier New" w:hint="default"/>
      </w:rPr>
    </w:lvl>
    <w:lvl w:ilvl="5" w:tplc="04130005" w:tentative="1">
      <w:start w:val="1"/>
      <w:numFmt w:val="bullet"/>
      <w:lvlText w:val=""/>
      <w:lvlJc w:val="left"/>
      <w:pPr>
        <w:tabs>
          <w:tab w:val="num" w:pos="3670"/>
        </w:tabs>
        <w:ind w:left="3670" w:hanging="360"/>
      </w:pPr>
      <w:rPr>
        <w:rFonts w:ascii="Wingdings" w:hAnsi="Wingdings" w:hint="default"/>
      </w:rPr>
    </w:lvl>
    <w:lvl w:ilvl="6" w:tplc="04130001" w:tentative="1">
      <w:start w:val="1"/>
      <w:numFmt w:val="bullet"/>
      <w:lvlText w:val=""/>
      <w:lvlJc w:val="left"/>
      <w:pPr>
        <w:tabs>
          <w:tab w:val="num" w:pos="4390"/>
        </w:tabs>
        <w:ind w:left="4390" w:hanging="360"/>
      </w:pPr>
      <w:rPr>
        <w:rFonts w:ascii="Symbol" w:hAnsi="Symbol" w:hint="default"/>
      </w:rPr>
    </w:lvl>
    <w:lvl w:ilvl="7" w:tplc="04130003" w:tentative="1">
      <w:start w:val="1"/>
      <w:numFmt w:val="bullet"/>
      <w:lvlText w:val="o"/>
      <w:lvlJc w:val="left"/>
      <w:pPr>
        <w:tabs>
          <w:tab w:val="num" w:pos="5110"/>
        </w:tabs>
        <w:ind w:left="5110" w:hanging="360"/>
      </w:pPr>
      <w:rPr>
        <w:rFonts w:ascii="Courier New" w:hAnsi="Courier New" w:hint="default"/>
      </w:rPr>
    </w:lvl>
    <w:lvl w:ilvl="8" w:tplc="04130005" w:tentative="1">
      <w:start w:val="1"/>
      <w:numFmt w:val="bullet"/>
      <w:lvlText w:val=""/>
      <w:lvlJc w:val="left"/>
      <w:pPr>
        <w:tabs>
          <w:tab w:val="num" w:pos="5830"/>
        </w:tabs>
        <w:ind w:left="5830" w:hanging="360"/>
      </w:pPr>
      <w:rPr>
        <w:rFonts w:ascii="Wingdings" w:hAnsi="Wingdings" w:hint="default"/>
      </w:rPr>
    </w:lvl>
  </w:abstractNum>
  <w:abstractNum w:abstractNumId="40" w15:restartNumberingAfterBreak="0">
    <w:nsid w:val="4D2C49D1"/>
    <w:multiLevelType w:val="hybridMultilevel"/>
    <w:tmpl w:val="345C0556"/>
    <w:lvl w:ilvl="0" w:tplc="F5AEA156">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F843E36"/>
    <w:multiLevelType w:val="hybridMultilevel"/>
    <w:tmpl w:val="5D0CF95A"/>
    <w:lvl w:ilvl="0" w:tplc="C944D2C0">
      <w:start w:val="1"/>
      <w:numFmt w:val="lowerLetter"/>
      <w:lvlText w:val="%1"/>
      <w:lvlJc w:val="left"/>
      <w:pPr>
        <w:tabs>
          <w:tab w:val="num" w:pos="720"/>
        </w:tabs>
        <w:ind w:left="720" w:hanging="360"/>
      </w:pPr>
      <w:rPr>
        <w:rFonts w:hint="default"/>
      </w:rPr>
    </w:lvl>
    <w:lvl w:ilvl="1" w:tplc="CC8CCE70">
      <w:start w:val="1"/>
      <w:numFmt w:val="bullet"/>
      <w:lvlText w:val="-"/>
      <w:lvlJc w:val="left"/>
      <w:pPr>
        <w:tabs>
          <w:tab w:val="num" w:pos="1440"/>
        </w:tabs>
        <w:ind w:left="1440" w:hanging="360"/>
      </w:pPr>
      <w:rPr>
        <w:rFonts w:ascii="Times New Roman" w:eastAsia="Times New Roman" w:hAnsi="Times New Roman" w:cs="Times New Roman" w:hint="default"/>
      </w:rPr>
    </w:lvl>
    <w:lvl w:ilvl="2" w:tplc="A998BE1A">
      <w:start w:val="6"/>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533B5433"/>
    <w:multiLevelType w:val="hybridMultilevel"/>
    <w:tmpl w:val="D1809EAE"/>
    <w:lvl w:ilvl="0" w:tplc="F5AEA156">
      <w:numFmt w:val="bullet"/>
      <w:lvlText w:val="-"/>
      <w:lvlJc w:val="left"/>
      <w:pPr>
        <w:tabs>
          <w:tab w:val="num" w:pos="4312"/>
        </w:tabs>
        <w:ind w:left="4312" w:hanging="360"/>
      </w:pPr>
      <w:rPr>
        <w:rFonts w:hint="default"/>
      </w:rPr>
    </w:lvl>
    <w:lvl w:ilvl="1" w:tplc="04130003" w:tentative="1">
      <w:start w:val="1"/>
      <w:numFmt w:val="bullet"/>
      <w:lvlText w:val="o"/>
      <w:lvlJc w:val="left"/>
      <w:pPr>
        <w:tabs>
          <w:tab w:val="num" w:pos="5032"/>
        </w:tabs>
        <w:ind w:left="5032" w:hanging="360"/>
      </w:pPr>
      <w:rPr>
        <w:rFonts w:ascii="Courier New" w:hAnsi="Courier New" w:hint="default"/>
      </w:rPr>
    </w:lvl>
    <w:lvl w:ilvl="2" w:tplc="04130005" w:tentative="1">
      <w:start w:val="1"/>
      <w:numFmt w:val="bullet"/>
      <w:lvlText w:val=""/>
      <w:lvlJc w:val="left"/>
      <w:pPr>
        <w:tabs>
          <w:tab w:val="num" w:pos="5752"/>
        </w:tabs>
        <w:ind w:left="5752" w:hanging="360"/>
      </w:pPr>
      <w:rPr>
        <w:rFonts w:ascii="Wingdings" w:hAnsi="Wingdings" w:hint="default"/>
      </w:rPr>
    </w:lvl>
    <w:lvl w:ilvl="3" w:tplc="04130001" w:tentative="1">
      <w:start w:val="1"/>
      <w:numFmt w:val="bullet"/>
      <w:lvlText w:val=""/>
      <w:lvlJc w:val="left"/>
      <w:pPr>
        <w:tabs>
          <w:tab w:val="num" w:pos="6472"/>
        </w:tabs>
        <w:ind w:left="6472" w:hanging="360"/>
      </w:pPr>
      <w:rPr>
        <w:rFonts w:ascii="Symbol" w:hAnsi="Symbol" w:hint="default"/>
      </w:rPr>
    </w:lvl>
    <w:lvl w:ilvl="4" w:tplc="04130003" w:tentative="1">
      <w:start w:val="1"/>
      <w:numFmt w:val="bullet"/>
      <w:lvlText w:val="o"/>
      <w:lvlJc w:val="left"/>
      <w:pPr>
        <w:tabs>
          <w:tab w:val="num" w:pos="7192"/>
        </w:tabs>
        <w:ind w:left="7192" w:hanging="360"/>
      </w:pPr>
      <w:rPr>
        <w:rFonts w:ascii="Courier New" w:hAnsi="Courier New" w:hint="default"/>
      </w:rPr>
    </w:lvl>
    <w:lvl w:ilvl="5" w:tplc="04130005" w:tentative="1">
      <w:start w:val="1"/>
      <w:numFmt w:val="bullet"/>
      <w:lvlText w:val=""/>
      <w:lvlJc w:val="left"/>
      <w:pPr>
        <w:tabs>
          <w:tab w:val="num" w:pos="7912"/>
        </w:tabs>
        <w:ind w:left="7912" w:hanging="360"/>
      </w:pPr>
      <w:rPr>
        <w:rFonts w:ascii="Wingdings" w:hAnsi="Wingdings" w:hint="default"/>
      </w:rPr>
    </w:lvl>
    <w:lvl w:ilvl="6" w:tplc="04130001" w:tentative="1">
      <w:start w:val="1"/>
      <w:numFmt w:val="bullet"/>
      <w:lvlText w:val=""/>
      <w:lvlJc w:val="left"/>
      <w:pPr>
        <w:tabs>
          <w:tab w:val="num" w:pos="8632"/>
        </w:tabs>
        <w:ind w:left="8632" w:hanging="360"/>
      </w:pPr>
      <w:rPr>
        <w:rFonts w:ascii="Symbol" w:hAnsi="Symbol" w:hint="default"/>
      </w:rPr>
    </w:lvl>
    <w:lvl w:ilvl="7" w:tplc="04130003" w:tentative="1">
      <w:start w:val="1"/>
      <w:numFmt w:val="bullet"/>
      <w:lvlText w:val="o"/>
      <w:lvlJc w:val="left"/>
      <w:pPr>
        <w:tabs>
          <w:tab w:val="num" w:pos="9352"/>
        </w:tabs>
        <w:ind w:left="9352" w:hanging="360"/>
      </w:pPr>
      <w:rPr>
        <w:rFonts w:ascii="Courier New" w:hAnsi="Courier New" w:hint="default"/>
      </w:rPr>
    </w:lvl>
    <w:lvl w:ilvl="8" w:tplc="04130005" w:tentative="1">
      <w:start w:val="1"/>
      <w:numFmt w:val="bullet"/>
      <w:lvlText w:val=""/>
      <w:lvlJc w:val="left"/>
      <w:pPr>
        <w:tabs>
          <w:tab w:val="num" w:pos="10072"/>
        </w:tabs>
        <w:ind w:left="10072" w:hanging="360"/>
      </w:pPr>
      <w:rPr>
        <w:rFonts w:ascii="Wingdings" w:hAnsi="Wingdings" w:hint="default"/>
      </w:rPr>
    </w:lvl>
  </w:abstractNum>
  <w:abstractNum w:abstractNumId="43" w15:restartNumberingAfterBreak="0">
    <w:nsid w:val="55ED28B7"/>
    <w:multiLevelType w:val="hybridMultilevel"/>
    <w:tmpl w:val="797E45D0"/>
    <w:lvl w:ilvl="0" w:tplc="F5AEA156">
      <w:numFmt w:val="bullet"/>
      <w:lvlText w:val="-"/>
      <w:lvlJc w:val="left"/>
      <w:pPr>
        <w:tabs>
          <w:tab w:val="num" w:pos="360"/>
        </w:tabs>
        <w:ind w:left="360" w:hanging="360"/>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9F5CAB"/>
    <w:multiLevelType w:val="hybridMultilevel"/>
    <w:tmpl w:val="8E166F30"/>
    <w:lvl w:ilvl="0" w:tplc="C944D2C0">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59666518"/>
    <w:multiLevelType w:val="hybridMultilevel"/>
    <w:tmpl w:val="30A44BBA"/>
    <w:lvl w:ilvl="0" w:tplc="F5AEA156">
      <w:numFmt w:val="bullet"/>
      <w:lvlText w:val="-"/>
      <w:lvlJc w:val="left"/>
      <w:pPr>
        <w:tabs>
          <w:tab w:val="num" w:pos="360"/>
        </w:tabs>
        <w:ind w:left="360" w:hanging="360"/>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8302D5"/>
    <w:multiLevelType w:val="multilevel"/>
    <w:tmpl w:val="27C89C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3F20178"/>
    <w:multiLevelType w:val="hybridMultilevel"/>
    <w:tmpl w:val="883282CE"/>
    <w:lvl w:ilvl="0" w:tplc="8D8A87F2">
      <w:start w:val="1"/>
      <w:numFmt w:val="lowerLetter"/>
      <w:lvlText w:val="%1."/>
      <w:lvlJc w:val="left"/>
      <w:pPr>
        <w:ind w:left="720" w:hanging="360"/>
      </w:pPr>
      <w:rPr>
        <w:rFonts w:ascii="Arial" w:eastAsia="Calibri" w:hAnsi="Arial" w:cs="Aria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8" w15:restartNumberingAfterBreak="0">
    <w:nsid w:val="6460716B"/>
    <w:multiLevelType w:val="hybridMultilevel"/>
    <w:tmpl w:val="883282CE"/>
    <w:lvl w:ilvl="0" w:tplc="8D8A87F2">
      <w:start w:val="1"/>
      <w:numFmt w:val="lowerLetter"/>
      <w:lvlText w:val="%1."/>
      <w:lvlJc w:val="left"/>
      <w:pPr>
        <w:ind w:left="720" w:hanging="360"/>
      </w:pPr>
      <w:rPr>
        <w:rFonts w:ascii="Arial" w:eastAsia="Calibri" w:hAnsi="Arial" w:cs="Aria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9" w15:restartNumberingAfterBreak="0">
    <w:nsid w:val="66D36C42"/>
    <w:multiLevelType w:val="hybridMultilevel"/>
    <w:tmpl w:val="8E2A63E0"/>
    <w:lvl w:ilvl="0" w:tplc="F450541A">
      <w:start w:val="1"/>
      <w:numFmt w:val="decimal"/>
      <w:lvlText w:val="%1"/>
      <w:lvlJc w:val="left"/>
      <w:pPr>
        <w:tabs>
          <w:tab w:val="num" w:pos="720"/>
        </w:tabs>
        <w:ind w:left="720" w:hanging="360"/>
      </w:pPr>
      <w:rPr>
        <w:rFonts w:hint="default"/>
        <w:sz w:val="20"/>
        <w:szCs w:val="20"/>
      </w:rPr>
    </w:lvl>
    <w:lvl w:ilvl="1" w:tplc="B26A18C4">
      <w:start w:val="2"/>
      <w:numFmt w:val="lowerLetter"/>
      <w:lvlText w:val="%2."/>
      <w:lvlJc w:val="left"/>
      <w:pPr>
        <w:tabs>
          <w:tab w:val="num" w:pos="1800"/>
        </w:tabs>
        <w:ind w:left="1800" w:hanging="360"/>
      </w:pPr>
      <w:rPr>
        <w:rFont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0" w15:restartNumberingAfterBreak="0">
    <w:nsid w:val="69954EDF"/>
    <w:multiLevelType w:val="hybridMultilevel"/>
    <w:tmpl w:val="62A4C6D0"/>
    <w:lvl w:ilvl="0" w:tplc="548AA004">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D7870EB"/>
    <w:multiLevelType w:val="hybridMultilevel"/>
    <w:tmpl w:val="E63E83D8"/>
    <w:lvl w:ilvl="0" w:tplc="0413000F">
      <w:start w:val="1"/>
      <w:numFmt w:val="decimal"/>
      <w:lvlText w:val="%1."/>
      <w:lvlJc w:val="left"/>
      <w:pPr>
        <w:tabs>
          <w:tab w:val="num" w:pos="1032"/>
        </w:tabs>
        <w:ind w:left="1032" w:hanging="360"/>
      </w:pPr>
    </w:lvl>
    <w:lvl w:ilvl="1" w:tplc="04130019" w:tentative="1">
      <w:start w:val="1"/>
      <w:numFmt w:val="lowerLetter"/>
      <w:lvlText w:val="%2."/>
      <w:lvlJc w:val="left"/>
      <w:pPr>
        <w:tabs>
          <w:tab w:val="num" w:pos="1752"/>
        </w:tabs>
        <w:ind w:left="1752" w:hanging="360"/>
      </w:pPr>
    </w:lvl>
    <w:lvl w:ilvl="2" w:tplc="0413001B" w:tentative="1">
      <w:start w:val="1"/>
      <w:numFmt w:val="lowerRoman"/>
      <w:lvlText w:val="%3."/>
      <w:lvlJc w:val="right"/>
      <w:pPr>
        <w:tabs>
          <w:tab w:val="num" w:pos="2472"/>
        </w:tabs>
        <w:ind w:left="2472" w:hanging="180"/>
      </w:pPr>
    </w:lvl>
    <w:lvl w:ilvl="3" w:tplc="0413000F" w:tentative="1">
      <w:start w:val="1"/>
      <w:numFmt w:val="decimal"/>
      <w:lvlText w:val="%4."/>
      <w:lvlJc w:val="left"/>
      <w:pPr>
        <w:tabs>
          <w:tab w:val="num" w:pos="3192"/>
        </w:tabs>
        <w:ind w:left="3192" w:hanging="360"/>
      </w:pPr>
    </w:lvl>
    <w:lvl w:ilvl="4" w:tplc="04130019" w:tentative="1">
      <w:start w:val="1"/>
      <w:numFmt w:val="lowerLetter"/>
      <w:lvlText w:val="%5."/>
      <w:lvlJc w:val="left"/>
      <w:pPr>
        <w:tabs>
          <w:tab w:val="num" w:pos="3912"/>
        </w:tabs>
        <w:ind w:left="3912" w:hanging="360"/>
      </w:pPr>
    </w:lvl>
    <w:lvl w:ilvl="5" w:tplc="0413001B" w:tentative="1">
      <w:start w:val="1"/>
      <w:numFmt w:val="lowerRoman"/>
      <w:lvlText w:val="%6."/>
      <w:lvlJc w:val="right"/>
      <w:pPr>
        <w:tabs>
          <w:tab w:val="num" w:pos="4632"/>
        </w:tabs>
        <w:ind w:left="4632" w:hanging="180"/>
      </w:pPr>
    </w:lvl>
    <w:lvl w:ilvl="6" w:tplc="0413000F" w:tentative="1">
      <w:start w:val="1"/>
      <w:numFmt w:val="decimal"/>
      <w:lvlText w:val="%7."/>
      <w:lvlJc w:val="left"/>
      <w:pPr>
        <w:tabs>
          <w:tab w:val="num" w:pos="5352"/>
        </w:tabs>
        <w:ind w:left="5352" w:hanging="360"/>
      </w:pPr>
    </w:lvl>
    <w:lvl w:ilvl="7" w:tplc="04130019" w:tentative="1">
      <w:start w:val="1"/>
      <w:numFmt w:val="lowerLetter"/>
      <w:lvlText w:val="%8."/>
      <w:lvlJc w:val="left"/>
      <w:pPr>
        <w:tabs>
          <w:tab w:val="num" w:pos="6072"/>
        </w:tabs>
        <w:ind w:left="6072" w:hanging="360"/>
      </w:pPr>
    </w:lvl>
    <w:lvl w:ilvl="8" w:tplc="0413001B" w:tentative="1">
      <w:start w:val="1"/>
      <w:numFmt w:val="lowerRoman"/>
      <w:lvlText w:val="%9."/>
      <w:lvlJc w:val="right"/>
      <w:pPr>
        <w:tabs>
          <w:tab w:val="num" w:pos="6792"/>
        </w:tabs>
        <w:ind w:left="6792" w:hanging="180"/>
      </w:pPr>
    </w:lvl>
  </w:abstractNum>
  <w:abstractNum w:abstractNumId="52" w15:restartNumberingAfterBreak="0">
    <w:nsid w:val="6E3E079C"/>
    <w:multiLevelType w:val="hybridMultilevel"/>
    <w:tmpl w:val="60E843C6"/>
    <w:lvl w:ilvl="0" w:tplc="5D98F8A0">
      <w:start w:val="1"/>
      <w:numFmt w:val="decimal"/>
      <w:lvlText w:val="%1"/>
      <w:lvlJc w:val="left"/>
      <w:pPr>
        <w:tabs>
          <w:tab w:val="num" w:pos="2160"/>
        </w:tabs>
        <w:ind w:left="2160" w:hanging="720"/>
      </w:pPr>
      <w:rPr>
        <w:rFonts w:ascii="Arial" w:eastAsia="Times New Roman" w:hAnsi="Arial" w:cs="Arial" w:hint="default"/>
      </w:rPr>
    </w:lvl>
    <w:lvl w:ilvl="1" w:tplc="F5AEA156">
      <w:numFmt w:val="bullet"/>
      <w:lvlText w:val="-"/>
      <w:lvlJc w:val="left"/>
      <w:pPr>
        <w:tabs>
          <w:tab w:val="num" w:pos="2520"/>
        </w:tabs>
        <w:ind w:left="2520" w:hanging="360"/>
      </w:pPr>
      <w:rPr>
        <w:rFonts w:hint="default"/>
      </w:rPr>
    </w:lvl>
    <w:lvl w:ilvl="2" w:tplc="A92EBC5E">
      <w:start w:val="1"/>
      <w:numFmt w:val="lowerLetter"/>
      <w:lvlText w:val="%3."/>
      <w:lvlJc w:val="left"/>
      <w:pPr>
        <w:tabs>
          <w:tab w:val="num" w:pos="3420"/>
        </w:tabs>
        <w:ind w:left="3420" w:hanging="360"/>
      </w:pPr>
      <w:rPr>
        <w:rFonts w:hint="default"/>
      </w:r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53" w15:restartNumberingAfterBreak="0">
    <w:nsid w:val="71AD5B01"/>
    <w:multiLevelType w:val="hybridMultilevel"/>
    <w:tmpl w:val="C91489E0"/>
    <w:lvl w:ilvl="0" w:tplc="C2E2060E">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2545A2D"/>
    <w:multiLevelType w:val="hybridMultilevel"/>
    <w:tmpl w:val="6A629FB2"/>
    <w:lvl w:ilvl="0" w:tplc="F5AEA156">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7BE7918"/>
    <w:multiLevelType w:val="hybridMultilevel"/>
    <w:tmpl w:val="A6CC491E"/>
    <w:lvl w:ilvl="0" w:tplc="04130019">
      <w:start w:val="1"/>
      <w:numFmt w:val="lowerLetter"/>
      <w:lvlText w:val="%1."/>
      <w:lvlJc w:val="left"/>
      <w:pPr>
        <w:ind w:left="1004" w:hanging="360"/>
      </w:p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56" w15:restartNumberingAfterBreak="0">
    <w:nsid w:val="77DC12A8"/>
    <w:multiLevelType w:val="hybridMultilevel"/>
    <w:tmpl w:val="2E7A76C8"/>
    <w:lvl w:ilvl="0" w:tplc="B0DEB2D6">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8674A62"/>
    <w:multiLevelType w:val="hybridMultilevel"/>
    <w:tmpl w:val="AF967972"/>
    <w:lvl w:ilvl="0" w:tplc="F5AEA156">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AE041F1"/>
    <w:multiLevelType w:val="hybridMultilevel"/>
    <w:tmpl w:val="27B48060"/>
    <w:lvl w:ilvl="0" w:tplc="6538AF26">
      <w:start w:val="1"/>
      <w:numFmt w:val="decimal"/>
      <w:lvlText w:val="%1"/>
      <w:lvlJc w:val="left"/>
      <w:pPr>
        <w:tabs>
          <w:tab w:val="num" w:pos="1452"/>
        </w:tabs>
        <w:ind w:left="1452" w:hanging="360"/>
      </w:pPr>
      <w:rPr>
        <w:rFonts w:hint="default"/>
      </w:rPr>
    </w:lvl>
    <w:lvl w:ilvl="1" w:tplc="6538AF26">
      <w:start w:val="1"/>
      <w:numFmt w:val="decimal"/>
      <w:lvlText w:val="%2"/>
      <w:lvlJc w:val="left"/>
      <w:pPr>
        <w:tabs>
          <w:tab w:val="num" w:pos="2172"/>
        </w:tabs>
        <w:ind w:left="2172" w:hanging="360"/>
      </w:pPr>
      <w:rPr>
        <w:rFonts w:hint="default"/>
      </w:rPr>
    </w:lvl>
    <w:lvl w:ilvl="2" w:tplc="0413001B" w:tentative="1">
      <w:start w:val="1"/>
      <w:numFmt w:val="lowerRoman"/>
      <w:lvlText w:val="%3."/>
      <w:lvlJc w:val="right"/>
      <w:pPr>
        <w:tabs>
          <w:tab w:val="num" w:pos="2892"/>
        </w:tabs>
        <w:ind w:left="2892" w:hanging="180"/>
      </w:pPr>
    </w:lvl>
    <w:lvl w:ilvl="3" w:tplc="0413000F" w:tentative="1">
      <w:start w:val="1"/>
      <w:numFmt w:val="decimal"/>
      <w:lvlText w:val="%4."/>
      <w:lvlJc w:val="left"/>
      <w:pPr>
        <w:tabs>
          <w:tab w:val="num" w:pos="3612"/>
        </w:tabs>
        <w:ind w:left="3612" w:hanging="360"/>
      </w:pPr>
    </w:lvl>
    <w:lvl w:ilvl="4" w:tplc="04130019" w:tentative="1">
      <w:start w:val="1"/>
      <w:numFmt w:val="lowerLetter"/>
      <w:lvlText w:val="%5."/>
      <w:lvlJc w:val="left"/>
      <w:pPr>
        <w:tabs>
          <w:tab w:val="num" w:pos="4332"/>
        </w:tabs>
        <w:ind w:left="4332" w:hanging="360"/>
      </w:pPr>
    </w:lvl>
    <w:lvl w:ilvl="5" w:tplc="0413001B" w:tentative="1">
      <w:start w:val="1"/>
      <w:numFmt w:val="lowerRoman"/>
      <w:lvlText w:val="%6."/>
      <w:lvlJc w:val="right"/>
      <w:pPr>
        <w:tabs>
          <w:tab w:val="num" w:pos="5052"/>
        </w:tabs>
        <w:ind w:left="5052" w:hanging="180"/>
      </w:pPr>
    </w:lvl>
    <w:lvl w:ilvl="6" w:tplc="0413000F" w:tentative="1">
      <w:start w:val="1"/>
      <w:numFmt w:val="decimal"/>
      <w:lvlText w:val="%7."/>
      <w:lvlJc w:val="left"/>
      <w:pPr>
        <w:tabs>
          <w:tab w:val="num" w:pos="5772"/>
        </w:tabs>
        <w:ind w:left="5772" w:hanging="360"/>
      </w:pPr>
    </w:lvl>
    <w:lvl w:ilvl="7" w:tplc="04130019" w:tentative="1">
      <w:start w:val="1"/>
      <w:numFmt w:val="lowerLetter"/>
      <w:lvlText w:val="%8."/>
      <w:lvlJc w:val="left"/>
      <w:pPr>
        <w:tabs>
          <w:tab w:val="num" w:pos="6492"/>
        </w:tabs>
        <w:ind w:left="6492" w:hanging="360"/>
      </w:pPr>
    </w:lvl>
    <w:lvl w:ilvl="8" w:tplc="0413001B" w:tentative="1">
      <w:start w:val="1"/>
      <w:numFmt w:val="lowerRoman"/>
      <w:lvlText w:val="%9."/>
      <w:lvlJc w:val="right"/>
      <w:pPr>
        <w:tabs>
          <w:tab w:val="num" w:pos="7212"/>
        </w:tabs>
        <w:ind w:left="7212" w:hanging="180"/>
      </w:pPr>
    </w:lvl>
  </w:abstractNum>
  <w:abstractNum w:abstractNumId="59" w15:restartNumberingAfterBreak="0">
    <w:nsid w:val="7CB44C8A"/>
    <w:multiLevelType w:val="hybridMultilevel"/>
    <w:tmpl w:val="03461326"/>
    <w:lvl w:ilvl="0" w:tplc="F5AEA156">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num w:numId="1">
    <w:abstractNumId w:val="4"/>
  </w:num>
  <w:num w:numId="2">
    <w:abstractNumId w:val="7"/>
  </w:num>
  <w:num w:numId="3">
    <w:abstractNumId w:val="3"/>
  </w:num>
  <w:num w:numId="4">
    <w:abstractNumId w:val="13"/>
  </w:num>
  <w:num w:numId="5">
    <w:abstractNumId w:val="39"/>
  </w:num>
  <w:num w:numId="6">
    <w:abstractNumId w:val="38"/>
  </w:num>
  <w:num w:numId="7">
    <w:abstractNumId w:val="18"/>
  </w:num>
  <w:num w:numId="8">
    <w:abstractNumId w:val="33"/>
  </w:num>
  <w:num w:numId="9">
    <w:abstractNumId w:val="12"/>
  </w:num>
  <w:num w:numId="10">
    <w:abstractNumId w:val="17"/>
  </w:num>
  <w:num w:numId="11">
    <w:abstractNumId w:val="52"/>
  </w:num>
  <w:num w:numId="12">
    <w:abstractNumId w:val="59"/>
  </w:num>
  <w:num w:numId="13">
    <w:abstractNumId w:val="30"/>
  </w:num>
  <w:num w:numId="14">
    <w:abstractNumId w:val="19"/>
  </w:num>
  <w:num w:numId="15">
    <w:abstractNumId w:val="41"/>
  </w:num>
  <w:num w:numId="16">
    <w:abstractNumId w:val="58"/>
  </w:num>
  <w:num w:numId="17">
    <w:abstractNumId w:val="0"/>
  </w:num>
  <w:num w:numId="18">
    <w:abstractNumId w:val="35"/>
  </w:num>
  <w:num w:numId="19">
    <w:abstractNumId w:val="43"/>
  </w:num>
  <w:num w:numId="20">
    <w:abstractNumId w:val="9"/>
  </w:num>
  <w:num w:numId="21">
    <w:abstractNumId w:val="45"/>
  </w:num>
  <w:num w:numId="22">
    <w:abstractNumId w:val="10"/>
  </w:num>
  <w:num w:numId="23">
    <w:abstractNumId w:val="5"/>
  </w:num>
  <w:num w:numId="24">
    <w:abstractNumId w:val="32"/>
  </w:num>
  <w:num w:numId="25">
    <w:abstractNumId w:val="40"/>
  </w:num>
  <w:num w:numId="26">
    <w:abstractNumId w:val="42"/>
  </w:num>
  <w:num w:numId="27">
    <w:abstractNumId w:val="20"/>
  </w:num>
  <w:num w:numId="28">
    <w:abstractNumId w:val="54"/>
  </w:num>
  <w:num w:numId="29">
    <w:abstractNumId w:val="57"/>
  </w:num>
  <w:num w:numId="30">
    <w:abstractNumId w:val="44"/>
  </w:num>
  <w:num w:numId="31">
    <w:abstractNumId w:val="49"/>
  </w:num>
  <w:num w:numId="32">
    <w:abstractNumId w:val="21"/>
  </w:num>
  <w:num w:numId="33">
    <w:abstractNumId w:val="6"/>
  </w:num>
  <w:num w:numId="34">
    <w:abstractNumId w:val="16"/>
  </w:num>
  <w:num w:numId="35">
    <w:abstractNumId w:val="36"/>
  </w:num>
  <w:num w:numId="36">
    <w:abstractNumId w:val="37"/>
  </w:num>
  <w:num w:numId="37">
    <w:abstractNumId w:val="27"/>
  </w:num>
  <w:num w:numId="38">
    <w:abstractNumId w:val="26"/>
  </w:num>
  <w:num w:numId="39">
    <w:abstractNumId w:val="31"/>
  </w:num>
  <w:num w:numId="40">
    <w:abstractNumId w:val="15"/>
  </w:num>
  <w:num w:numId="41">
    <w:abstractNumId w:val="56"/>
  </w:num>
  <w:num w:numId="42">
    <w:abstractNumId w:val="50"/>
  </w:num>
  <w:num w:numId="43">
    <w:abstractNumId w:val="51"/>
  </w:num>
  <w:num w:numId="44">
    <w:abstractNumId w:val="23"/>
  </w:num>
  <w:num w:numId="45">
    <w:abstractNumId w:val="8"/>
  </w:num>
  <w:num w:numId="46">
    <w:abstractNumId w:val="25"/>
  </w:num>
  <w:num w:numId="47">
    <w:abstractNumId w:val="1"/>
  </w:num>
  <w:num w:numId="48">
    <w:abstractNumId w:val="2"/>
  </w:num>
  <w:num w:numId="49">
    <w:abstractNumId w:val="46"/>
  </w:num>
  <w:num w:numId="50">
    <w:abstractNumId w:val="14"/>
  </w:num>
  <w:num w:numId="51">
    <w:abstractNumId w:val="34"/>
  </w:num>
  <w:num w:numId="52">
    <w:abstractNumId w:val="29"/>
  </w:num>
  <w:num w:numId="53">
    <w:abstractNumId w:val="28"/>
  </w:num>
  <w:num w:numId="54">
    <w:abstractNumId w:val="55"/>
  </w:num>
  <w:num w:numId="55">
    <w:abstractNumId w:val="24"/>
  </w:num>
  <w:num w:numId="56">
    <w:abstractNumId w:val="22"/>
  </w:num>
  <w:num w:numId="57">
    <w:abstractNumId w:val="11"/>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48"/>
  </w:num>
  <w:num w:numId="61">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04"/>
    <w:rsid w:val="000004D3"/>
    <w:rsid w:val="000007F8"/>
    <w:rsid w:val="000033A0"/>
    <w:rsid w:val="0000364E"/>
    <w:rsid w:val="0000774C"/>
    <w:rsid w:val="000120CB"/>
    <w:rsid w:val="00012DE3"/>
    <w:rsid w:val="0001335D"/>
    <w:rsid w:val="0001389A"/>
    <w:rsid w:val="00016769"/>
    <w:rsid w:val="00016A2E"/>
    <w:rsid w:val="00020BDC"/>
    <w:rsid w:val="00024927"/>
    <w:rsid w:val="00025025"/>
    <w:rsid w:val="000269DD"/>
    <w:rsid w:val="00026A9E"/>
    <w:rsid w:val="00030C93"/>
    <w:rsid w:val="0003158A"/>
    <w:rsid w:val="000316E5"/>
    <w:rsid w:val="000329D2"/>
    <w:rsid w:val="00034432"/>
    <w:rsid w:val="00034679"/>
    <w:rsid w:val="0003733E"/>
    <w:rsid w:val="00045732"/>
    <w:rsid w:val="00046A7F"/>
    <w:rsid w:val="00053E31"/>
    <w:rsid w:val="00054F29"/>
    <w:rsid w:val="00060CDA"/>
    <w:rsid w:val="000622CE"/>
    <w:rsid w:val="00064239"/>
    <w:rsid w:val="00066373"/>
    <w:rsid w:val="00066E21"/>
    <w:rsid w:val="000672A5"/>
    <w:rsid w:val="0007234B"/>
    <w:rsid w:val="00072B57"/>
    <w:rsid w:val="0007709C"/>
    <w:rsid w:val="00080432"/>
    <w:rsid w:val="00081A74"/>
    <w:rsid w:val="00081EFE"/>
    <w:rsid w:val="00082AC6"/>
    <w:rsid w:val="000867D8"/>
    <w:rsid w:val="000877D5"/>
    <w:rsid w:val="00090703"/>
    <w:rsid w:val="00090856"/>
    <w:rsid w:val="00090C78"/>
    <w:rsid w:val="00091094"/>
    <w:rsid w:val="0009145B"/>
    <w:rsid w:val="00097A55"/>
    <w:rsid w:val="000A00BD"/>
    <w:rsid w:val="000A02C6"/>
    <w:rsid w:val="000A3C46"/>
    <w:rsid w:val="000A4858"/>
    <w:rsid w:val="000A4C7E"/>
    <w:rsid w:val="000A50A2"/>
    <w:rsid w:val="000A5797"/>
    <w:rsid w:val="000A68C4"/>
    <w:rsid w:val="000B356B"/>
    <w:rsid w:val="000B5660"/>
    <w:rsid w:val="000B5B67"/>
    <w:rsid w:val="000C13C1"/>
    <w:rsid w:val="000C1832"/>
    <w:rsid w:val="000C1EDE"/>
    <w:rsid w:val="000C3DC1"/>
    <w:rsid w:val="000D2E25"/>
    <w:rsid w:val="000D4719"/>
    <w:rsid w:val="000D5719"/>
    <w:rsid w:val="000D6423"/>
    <w:rsid w:val="000D68D0"/>
    <w:rsid w:val="000E2B27"/>
    <w:rsid w:val="000E4AFE"/>
    <w:rsid w:val="000E597B"/>
    <w:rsid w:val="000F1847"/>
    <w:rsid w:val="000F4AC5"/>
    <w:rsid w:val="000F4B2E"/>
    <w:rsid w:val="000F4C41"/>
    <w:rsid w:val="0010033A"/>
    <w:rsid w:val="001036FA"/>
    <w:rsid w:val="00103814"/>
    <w:rsid w:val="00103BD5"/>
    <w:rsid w:val="00104FDB"/>
    <w:rsid w:val="0011048F"/>
    <w:rsid w:val="00122BCC"/>
    <w:rsid w:val="00125ED6"/>
    <w:rsid w:val="0013057F"/>
    <w:rsid w:val="00131516"/>
    <w:rsid w:val="00135B12"/>
    <w:rsid w:val="00136B00"/>
    <w:rsid w:val="00136EE9"/>
    <w:rsid w:val="00144E24"/>
    <w:rsid w:val="0014646C"/>
    <w:rsid w:val="00146923"/>
    <w:rsid w:val="00146B77"/>
    <w:rsid w:val="001519F1"/>
    <w:rsid w:val="00152C2F"/>
    <w:rsid w:val="001530D2"/>
    <w:rsid w:val="00154C9F"/>
    <w:rsid w:val="0015509B"/>
    <w:rsid w:val="00155880"/>
    <w:rsid w:val="00161C1E"/>
    <w:rsid w:val="00161CEB"/>
    <w:rsid w:val="00174CB4"/>
    <w:rsid w:val="00175A75"/>
    <w:rsid w:val="00177A9A"/>
    <w:rsid w:val="00182C66"/>
    <w:rsid w:val="0019119C"/>
    <w:rsid w:val="001932B7"/>
    <w:rsid w:val="00193706"/>
    <w:rsid w:val="00193A93"/>
    <w:rsid w:val="001957A0"/>
    <w:rsid w:val="00197264"/>
    <w:rsid w:val="00197324"/>
    <w:rsid w:val="0019733C"/>
    <w:rsid w:val="001A3F1D"/>
    <w:rsid w:val="001A53F2"/>
    <w:rsid w:val="001A5D03"/>
    <w:rsid w:val="001A621B"/>
    <w:rsid w:val="001A698F"/>
    <w:rsid w:val="001A6A5B"/>
    <w:rsid w:val="001B2D6D"/>
    <w:rsid w:val="001B39BA"/>
    <w:rsid w:val="001B5192"/>
    <w:rsid w:val="001C0050"/>
    <w:rsid w:val="001C076F"/>
    <w:rsid w:val="001C1481"/>
    <w:rsid w:val="001C1E1D"/>
    <w:rsid w:val="001C61F4"/>
    <w:rsid w:val="001C6475"/>
    <w:rsid w:val="001D04A0"/>
    <w:rsid w:val="001D130C"/>
    <w:rsid w:val="001D197D"/>
    <w:rsid w:val="001D3E7A"/>
    <w:rsid w:val="001D3FE8"/>
    <w:rsid w:val="001D45E8"/>
    <w:rsid w:val="001D60F1"/>
    <w:rsid w:val="001D68C1"/>
    <w:rsid w:val="001D7FB8"/>
    <w:rsid w:val="001E55DA"/>
    <w:rsid w:val="001E5DAB"/>
    <w:rsid w:val="001E65F6"/>
    <w:rsid w:val="001E6A0B"/>
    <w:rsid w:val="001E7157"/>
    <w:rsid w:val="001F000B"/>
    <w:rsid w:val="001F139C"/>
    <w:rsid w:val="001F1643"/>
    <w:rsid w:val="001F1F12"/>
    <w:rsid w:val="001F3D65"/>
    <w:rsid w:val="001F5E3B"/>
    <w:rsid w:val="00203D96"/>
    <w:rsid w:val="00206A16"/>
    <w:rsid w:val="00210284"/>
    <w:rsid w:val="00210459"/>
    <w:rsid w:val="00215728"/>
    <w:rsid w:val="00216257"/>
    <w:rsid w:val="00220A75"/>
    <w:rsid w:val="00222795"/>
    <w:rsid w:val="00226A3E"/>
    <w:rsid w:val="00232366"/>
    <w:rsid w:val="00233DAB"/>
    <w:rsid w:val="002342A7"/>
    <w:rsid w:val="00237CB6"/>
    <w:rsid w:val="00241B5D"/>
    <w:rsid w:val="00242407"/>
    <w:rsid w:val="002461E5"/>
    <w:rsid w:val="002511E1"/>
    <w:rsid w:val="002516DC"/>
    <w:rsid w:val="00252826"/>
    <w:rsid w:val="00255388"/>
    <w:rsid w:val="002572CB"/>
    <w:rsid w:val="002579C5"/>
    <w:rsid w:val="00257E74"/>
    <w:rsid w:val="0026151E"/>
    <w:rsid w:val="00264A4C"/>
    <w:rsid w:val="00264D20"/>
    <w:rsid w:val="00265E09"/>
    <w:rsid w:val="00271ED7"/>
    <w:rsid w:val="002723D0"/>
    <w:rsid w:val="0027648D"/>
    <w:rsid w:val="00276715"/>
    <w:rsid w:val="00277E44"/>
    <w:rsid w:val="002818B9"/>
    <w:rsid w:val="00282A43"/>
    <w:rsid w:val="002879BC"/>
    <w:rsid w:val="002A0600"/>
    <w:rsid w:val="002A0B94"/>
    <w:rsid w:val="002A3124"/>
    <w:rsid w:val="002A69EB"/>
    <w:rsid w:val="002A7DEF"/>
    <w:rsid w:val="002B1C99"/>
    <w:rsid w:val="002B3317"/>
    <w:rsid w:val="002B5A6D"/>
    <w:rsid w:val="002B5CEA"/>
    <w:rsid w:val="002C0117"/>
    <w:rsid w:val="002C0DFE"/>
    <w:rsid w:val="002C20CA"/>
    <w:rsid w:val="002C3C2A"/>
    <w:rsid w:val="002C4825"/>
    <w:rsid w:val="002C4FE4"/>
    <w:rsid w:val="002D0AB8"/>
    <w:rsid w:val="002D2AEA"/>
    <w:rsid w:val="002E2015"/>
    <w:rsid w:val="002E42D2"/>
    <w:rsid w:val="002F0F97"/>
    <w:rsid w:val="002F12C4"/>
    <w:rsid w:val="002F4BD3"/>
    <w:rsid w:val="002F673E"/>
    <w:rsid w:val="002F6C88"/>
    <w:rsid w:val="003010ED"/>
    <w:rsid w:val="003014F8"/>
    <w:rsid w:val="00302986"/>
    <w:rsid w:val="00303769"/>
    <w:rsid w:val="0030468F"/>
    <w:rsid w:val="0030492D"/>
    <w:rsid w:val="00304A04"/>
    <w:rsid w:val="003053C6"/>
    <w:rsid w:val="0030642E"/>
    <w:rsid w:val="00307E3C"/>
    <w:rsid w:val="003110A3"/>
    <w:rsid w:val="00311E9F"/>
    <w:rsid w:val="00311ED4"/>
    <w:rsid w:val="00312B49"/>
    <w:rsid w:val="00315AF2"/>
    <w:rsid w:val="00320DAA"/>
    <w:rsid w:val="0032180F"/>
    <w:rsid w:val="00322030"/>
    <w:rsid w:val="0032253E"/>
    <w:rsid w:val="00324E29"/>
    <w:rsid w:val="00331F4C"/>
    <w:rsid w:val="003345B9"/>
    <w:rsid w:val="003349EB"/>
    <w:rsid w:val="003356AF"/>
    <w:rsid w:val="00336B9D"/>
    <w:rsid w:val="003377C0"/>
    <w:rsid w:val="00340A32"/>
    <w:rsid w:val="00344B14"/>
    <w:rsid w:val="00347E02"/>
    <w:rsid w:val="00352002"/>
    <w:rsid w:val="00356B0F"/>
    <w:rsid w:val="00356E9D"/>
    <w:rsid w:val="0036215B"/>
    <w:rsid w:val="003677CC"/>
    <w:rsid w:val="00370687"/>
    <w:rsid w:val="00372396"/>
    <w:rsid w:val="0037753D"/>
    <w:rsid w:val="003779A2"/>
    <w:rsid w:val="00377BF8"/>
    <w:rsid w:val="00381017"/>
    <w:rsid w:val="00384467"/>
    <w:rsid w:val="00386693"/>
    <w:rsid w:val="003911AF"/>
    <w:rsid w:val="003938CD"/>
    <w:rsid w:val="003959C6"/>
    <w:rsid w:val="00395DD9"/>
    <w:rsid w:val="003A3FA9"/>
    <w:rsid w:val="003A4CB3"/>
    <w:rsid w:val="003B110E"/>
    <w:rsid w:val="003B4A0F"/>
    <w:rsid w:val="003B56B7"/>
    <w:rsid w:val="003B62FE"/>
    <w:rsid w:val="003C063C"/>
    <w:rsid w:val="003C178D"/>
    <w:rsid w:val="003C17DC"/>
    <w:rsid w:val="003C2C52"/>
    <w:rsid w:val="003C56C2"/>
    <w:rsid w:val="003C793F"/>
    <w:rsid w:val="003D1CB2"/>
    <w:rsid w:val="003D2B56"/>
    <w:rsid w:val="003E0744"/>
    <w:rsid w:val="003E26C8"/>
    <w:rsid w:val="003E6644"/>
    <w:rsid w:val="003E70BC"/>
    <w:rsid w:val="003F45D2"/>
    <w:rsid w:val="003F6896"/>
    <w:rsid w:val="003F7F80"/>
    <w:rsid w:val="00401995"/>
    <w:rsid w:val="0040252F"/>
    <w:rsid w:val="004060DF"/>
    <w:rsid w:val="0040693E"/>
    <w:rsid w:val="00407447"/>
    <w:rsid w:val="0041177E"/>
    <w:rsid w:val="00420B87"/>
    <w:rsid w:val="00423221"/>
    <w:rsid w:val="0042588E"/>
    <w:rsid w:val="0042615F"/>
    <w:rsid w:val="0042695F"/>
    <w:rsid w:val="00426F6A"/>
    <w:rsid w:val="00432EF1"/>
    <w:rsid w:val="004332EA"/>
    <w:rsid w:val="0043335E"/>
    <w:rsid w:val="00436504"/>
    <w:rsid w:val="004412CB"/>
    <w:rsid w:val="00443422"/>
    <w:rsid w:val="004447A4"/>
    <w:rsid w:val="00445C9F"/>
    <w:rsid w:val="004464C3"/>
    <w:rsid w:val="00451085"/>
    <w:rsid w:val="004520D8"/>
    <w:rsid w:val="00452CDE"/>
    <w:rsid w:val="0045675F"/>
    <w:rsid w:val="004574DC"/>
    <w:rsid w:val="004579B9"/>
    <w:rsid w:val="00466554"/>
    <w:rsid w:val="0047180C"/>
    <w:rsid w:val="00471A19"/>
    <w:rsid w:val="00473DFF"/>
    <w:rsid w:val="00475F2B"/>
    <w:rsid w:val="00476EA2"/>
    <w:rsid w:val="00481D67"/>
    <w:rsid w:val="004847C3"/>
    <w:rsid w:val="00485834"/>
    <w:rsid w:val="00491E14"/>
    <w:rsid w:val="00493EA9"/>
    <w:rsid w:val="004A1908"/>
    <w:rsid w:val="004B1CC9"/>
    <w:rsid w:val="004B5726"/>
    <w:rsid w:val="004B7C56"/>
    <w:rsid w:val="004C05B6"/>
    <w:rsid w:val="004C4246"/>
    <w:rsid w:val="004C488F"/>
    <w:rsid w:val="004C4DFB"/>
    <w:rsid w:val="004C55D1"/>
    <w:rsid w:val="004C6D8D"/>
    <w:rsid w:val="004C7148"/>
    <w:rsid w:val="004C71E3"/>
    <w:rsid w:val="004D065A"/>
    <w:rsid w:val="004D0961"/>
    <w:rsid w:val="004D14CF"/>
    <w:rsid w:val="004D28E8"/>
    <w:rsid w:val="004D2BBE"/>
    <w:rsid w:val="004D59FC"/>
    <w:rsid w:val="004D65D8"/>
    <w:rsid w:val="004E401D"/>
    <w:rsid w:val="004E4AA1"/>
    <w:rsid w:val="004E5723"/>
    <w:rsid w:val="004E6319"/>
    <w:rsid w:val="004F07D8"/>
    <w:rsid w:val="004F28FD"/>
    <w:rsid w:val="004F6390"/>
    <w:rsid w:val="004F644C"/>
    <w:rsid w:val="004F6856"/>
    <w:rsid w:val="004F757D"/>
    <w:rsid w:val="004F79D2"/>
    <w:rsid w:val="00501672"/>
    <w:rsid w:val="005020DC"/>
    <w:rsid w:val="0050238F"/>
    <w:rsid w:val="005111A0"/>
    <w:rsid w:val="005137F3"/>
    <w:rsid w:val="005139B9"/>
    <w:rsid w:val="005233A8"/>
    <w:rsid w:val="00523D4A"/>
    <w:rsid w:val="00524AC6"/>
    <w:rsid w:val="005259AC"/>
    <w:rsid w:val="00527531"/>
    <w:rsid w:val="00527ED3"/>
    <w:rsid w:val="00532882"/>
    <w:rsid w:val="00537118"/>
    <w:rsid w:val="00537DD3"/>
    <w:rsid w:val="00541438"/>
    <w:rsid w:val="00544160"/>
    <w:rsid w:val="005472CD"/>
    <w:rsid w:val="005501CE"/>
    <w:rsid w:val="00550B97"/>
    <w:rsid w:val="00553818"/>
    <w:rsid w:val="00561820"/>
    <w:rsid w:val="00563AD5"/>
    <w:rsid w:val="00571E8B"/>
    <w:rsid w:val="00573403"/>
    <w:rsid w:val="0058097B"/>
    <w:rsid w:val="0058182D"/>
    <w:rsid w:val="00581E18"/>
    <w:rsid w:val="00582D39"/>
    <w:rsid w:val="00582E8D"/>
    <w:rsid w:val="005868B5"/>
    <w:rsid w:val="005917F3"/>
    <w:rsid w:val="0059281B"/>
    <w:rsid w:val="00592ABD"/>
    <w:rsid w:val="00593D12"/>
    <w:rsid w:val="00593D9A"/>
    <w:rsid w:val="005947D4"/>
    <w:rsid w:val="00596A9D"/>
    <w:rsid w:val="005A170E"/>
    <w:rsid w:val="005A7365"/>
    <w:rsid w:val="005B1E22"/>
    <w:rsid w:val="005B2C2C"/>
    <w:rsid w:val="005B5801"/>
    <w:rsid w:val="005B7E6F"/>
    <w:rsid w:val="005C086F"/>
    <w:rsid w:val="005C1EBE"/>
    <w:rsid w:val="005C27A1"/>
    <w:rsid w:val="005C558E"/>
    <w:rsid w:val="005C5EB9"/>
    <w:rsid w:val="005D11C1"/>
    <w:rsid w:val="005D6536"/>
    <w:rsid w:val="005D6B96"/>
    <w:rsid w:val="005D72A9"/>
    <w:rsid w:val="005E04F5"/>
    <w:rsid w:val="005E26E4"/>
    <w:rsid w:val="005E2957"/>
    <w:rsid w:val="005F0E24"/>
    <w:rsid w:val="005F26F4"/>
    <w:rsid w:val="005F440F"/>
    <w:rsid w:val="00603BEB"/>
    <w:rsid w:val="00604590"/>
    <w:rsid w:val="00610894"/>
    <w:rsid w:val="00610ACB"/>
    <w:rsid w:val="0061209A"/>
    <w:rsid w:val="006127BC"/>
    <w:rsid w:val="006154DC"/>
    <w:rsid w:val="00615782"/>
    <w:rsid w:val="00616034"/>
    <w:rsid w:val="00621639"/>
    <w:rsid w:val="0062322C"/>
    <w:rsid w:val="006241CF"/>
    <w:rsid w:val="006247E2"/>
    <w:rsid w:val="00624C9C"/>
    <w:rsid w:val="00630A8D"/>
    <w:rsid w:val="00632F09"/>
    <w:rsid w:val="006345FD"/>
    <w:rsid w:val="00640A93"/>
    <w:rsid w:val="00640BBD"/>
    <w:rsid w:val="00645620"/>
    <w:rsid w:val="00646434"/>
    <w:rsid w:val="00651C16"/>
    <w:rsid w:val="00656E2B"/>
    <w:rsid w:val="00663C35"/>
    <w:rsid w:val="00663DA7"/>
    <w:rsid w:val="006647DA"/>
    <w:rsid w:val="00674B69"/>
    <w:rsid w:val="006753AF"/>
    <w:rsid w:val="00680416"/>
    <w:rsid w:val="00684ADF"/>
    <w:rsid w:val="006862D1"/>
    <w:rsid w:val="0068654F"/>
    <w:rsid w:val="00691028"/>
    <w:rsid w:val="00694667"/>
    <w:rsid w:val="006963B4"/>
    <w:rsid w:val="006A0639"/>
    <w:rsid w:val="006A124A"/>
    <w:rsid w:val="006A12AA"/>
    <w:rsid w:val="006A209A"/>
    <w:rsid w:val="006A4D02"/>
    <w:rsid w:val="006A7153"/>
    <w:rsid w:val="006B2746"/>
    <w:rsid w:val="006C22A8"/>
    <w:rsid w:val="006C6713"/>
    <w:rsid w:val="006C7122"/>
    <w:rsid w:val="006C7E60"/>
    <w:rsid w:val="006D0A88"/>
    <w:rsid w:val="006D0C2D"/>
    <w:rsid w:val="006D4717"/>
    <w:rsid w:val="006E4ECA"/>
    <w:rsid w:val="006E7CBB"/>
    <w:rsid w:val="006E7F09"/>
    <w:rsid w:val="006F1F91"/>
    <w:rsid w:val="006F341E"/>
    <w:rsid w:val="006F469B"/>
    <w:rsid w:val="00702BCD"/>
    <w:rsid w:val="00702FDB"/>
    <w:rsid w:val="0070522F"/>
    <w:rsid w:val="0071292E"/>
    <w:rsid w:val="0071629B"/>
    <w:rsid w:val="00717C3D"/>
    <w:rsid w:val="00717E9E"/>
    <w:rsid w:val="007232EC"/>
    <w:rsid w:val="007243A5"/>
    <w:rsid w:val="00727587"/>
    <w:rsid w:val="00730F7E"/>
    <w:rsid w:val="00730FAA"/>
    <w:rsid w:val="007322F6"/>
    <w:rsid w:val="0073231B"/>
    <w:rsid w:val="007328FC"/>
    <w:rsid w:val="007371E3"/>
    <w:rsid w:val="007374E3"/>
    <w:rsid w:val="00740BBC"/>
    <w:rsid w:val="007417D4"/>
    <w:rsid w:val="00742408"/>
    <w:rsid w:val="00742ACC"/>
    <w:rsid w:val="007443EF"/>
    <w:rsid w:val="0074486B"/>
    <w:rsid w:val="00745F57"/>
    <w:rsid w:val="00751AE4"/>
    <w:rsid w:val="00755456"/>
    <w:rsid w:val="007573AD"/>
    <w:rsid w:val="00760F24"/>
    <w:rsid w:val="0076102B"/>
    <w:rsid w:val="007617D1"/>
    <w:rsid w:val="0076381D"/>
    <w:rsid w:val="00766C13"/>
    <w:rsid w:val="00771751"/>
    <w:rsid w:val="0077339B"/>
    <w:rsid w:val="00774784"/>
    <w:rsid w:val="00775F26"/>
    <w:rsid w:val="00781DD8"/>
    <w:rsid w:val="0078491F"/>
    <w:rsid w:val="0078602D"/>
    <w:rsid w:val="0078744E"/>
    <w:rsid w:val="00787B43"/>
    <w:rsid w:val="0079575B"/>
    <w:rsid w:val="007A07FD"/>
    <w:rsid w:val="007A0816"/>
    <w:rsid w:val="007A24D5"/>
    <w:rsid w:val="007A334F"/>
    <w:rsid w:val="007A7AC1"/>
    <w:rsid w:val="007B0F2A"/>
    <w:rsid w:val="007B24AB"/>
    <w:rsid w:val="007B2864"/>
    <w:rsid w:val="007B5ADA"/>
    <w:rsid w:val="007B71B9"/>
    <w:rsid w:val="007C33E0"/>
    <w:rsid w:val="007C341A"/>
    <w:rsid w:val="007C3522"/>
    <w:rsid w:val="007C37E1"/>
    <w:rsid w:val="007C7683"/>
    <w:rsid w:val="007D34E7"/>
    <w:rsid w:val="007D38CC"/>
    <w:rsid w:val="007D5406"/>
    <w:rsid w:val="007D74A5"/>
    <w:rsid w:val="007E071F"/>
    <w:rsid w:val="007E54E2"/>
    <w:rsid w:val="007E61C2"/>
    <w:rsid w:val="007F04A6"/>
    <w:rsid w:val="007F5797"/>
    <w:rsid w:val="0080223C"/>
    <w:rsid w:val="00803D19"/>
    <w:rsid w:val="008046B9"/>
    <w:rsid w:val="00805129"/>
    <w:rsid w:val="008079B0"/>
    <w:rsid w:val="0081626A"/>
    <w:rsid w:val="00821E51"/>
    <w:rsid w:val="0082484E"/>
    <w:rsid w:val="00824D18"/>
    <w:rsid w:val="00826DD4"/>
    <w:rsid w:val="00827808"/>
    <w:rsid w:val="0082780F"/>
    <w:rsid w:val="00827E58"/>
    <w:rsid w:val="008306A4"/>
    <w:rsid w:val="00832E88"/>
    <w:rsid w:val="0083505A"/>
    <w:rsid w:val="00851EFC"/>
    <w:rsid w:val="00862DA0"/>
    <w:rsid w:val="008631E7"/>
    <w:rsid w:val="0086407C"/>
    <w:rsid w:val="008679D2"/>
    <w:rsid w:val="00870827"/>
    <w:rsid w:val="0087242C"/>
    <w:rsid w:val="00875184"/>
    <w:rsid w:val="00877998"/>
    <w:rsid w:val="00880E46"/>
    <w:rsid w:val="00881201"/>
    <w:rsid w:val="00882718"/>
    <w:rsid w:val="008832F6"/>
    <w:rsid w:val="00884C23"/>
    <w:rsid w:val="00884D0C"/>
    <w:rsid w:val="00896F32"/>
    <w:rsid w:val="008A1C8B"/>
    <w:rsid w:val="008A3259"/>
    <w:rsid w:val="008A3E2D"/>
    <w:rsid w:val="008A7D43"/>
    <w:rsid w:val="008B3CC9"/>
    <w:rsid w:val="008B4B11"/>
    <w:rsid w:val="008B771F"/>
    <w:rsid w:val="008B7A78"/>
    <w:rsid w:val="008C1433"/>
    <w:rsid w:val="008C1EBD"/>
    <w:rsid w:val="008C243C"/>
    <w:rsid w:val="008C67E5"/>
    <w:rsid w:val="008D08F5"/>
    <w:rsid w:val="008D09DA"/>
    <w:rsid w:val="008D3B9D"/>
    <w:rsid w:val="008D563A"/>
    <w:rsid w:val="008E3753"/>
    <w:rsid w:val="008E6018"/>
    <w:rsid w:val="008E6CCE"/>
    <w:rsid w:val="008E7707"/>
    <w:rsid w:val="008F130E"/>
    <w:rsid w:val="008F395A"/>
    <w:rsid w:val="008F41A8"/>
    <w:rsid w:val="008F7617"/>
    <w:rsid w:val="008F7943"/>
    <w:rsid w:val="009005F6"/>
    <w:rsid w:val="00903311"/>
    <w:rsid w:val="00911244"/>
    <w:rsid w:val="009155A0"/>
    <w:rsid w:val="009217B6"/>
    <w:rsid w:val="00921FE1"/>
    <w:rsid w:val="009257BF"/>
    <w:rsid w:val="00926400"/>
    <w:rsid w:val="00931280"/>
    <w:rsid w:val="00933BA4"/>
    <w:rsid w:val="00934989"/>
    <w:rsid w:val="0094281A"/>
    <w:rsid w:val="00943204"/>
    <w:rsid w:val="0094652F"/>
    <w:rsid w:val="00946A88"/>
    <w:rsid w:val="009520C8"/>
    <w:rsid w:val="009544B6"/>
    <w:rsid w:val="00981D44"/>
    <w:rsid w:val="00982C77"/>
    <w:rsid w:val="00982D57"/>
    <w:rsid w:val="0098636A"/>
    <w:rsid w:val="0099125D"/>
    <w:rsid w:val="00991354"/>
    <w:rsid w:val="009942F5"/>
    <w:rsid w:val="009A1EB9"/>
    <w:rsid w:val="009A3B67"/>
    <w:rsid w:val="009B37DF"/>
    <w:rsid w:val="009B38F6"/>
    <w:rsid w:val="009B4E95"/>
    <w:rsid w:val="009B7B93"/>
    <w:rsid w:val="009C0E44"/>
    <w:rsid w:val="009C1207"/>
    <w:rsid w:val="009C1CDE"/>
    <w:rsid w:val="009C31D7"/>
    <w:rsid w:val="009C6E32"/>
    <w:rsid w:val="009D1572"/>
    <w:rsid w:val="009D1680"/>
    <w:rsid w:val="009D1C70"/>
    <w:rsid w:val="009D39DA"/>
    <w:rsid w:val="009D4D56"/>
    <w:rsid w:val="009D7F68"/>
    <w:rsid w:val="009E1C77"/>
    <w:rsid w:val="009E6A8D"/>
    <w:rsid w:val="009E6B4D"/>
    <w:rsid w:val="009E703E"/>
    <w:rsid w:val="009F06F1"/>
    <w:rsid w:val="009F18A6"/>
    <w:rsid w:val="009F2D98"/>
    <w:rsid w:val="00A01BA5"/>
    <w:rsid w:val="00A02616"/>
    <w:rsid w:val="00A02ED2"/>
    <w:rsid w:val="00A0386A"/>
    <w:rsid w:val="00A04D95"/>
    <w:rsid w:val="00A04E72"/>
    <w:rsid w:val="00A052E3"/>
    <w:rsid w:val="00A05D7C"/>
    <w:rsid w:val="00A07A9B"/>
    <w:rsid w:val="00A07ABC"/>
    <w:rsid w:val="00A10CD8"/>
    <w:rsid w:val="00A13429"/>
    <w:rsid w:val="00A13C89"/>
    <w:rsid w:val="00A15371"/>
    <w:rsid w:val="00A161A1"/>
    <w:rsid w:val="00A25ABA"/>
    <w:rsid w:val="00A307E6"/>
    <w:rsid w:val="00A31597"/>
    <w:rsid w:val="00A32179"/>
    <w:rsid w:val="00A3401E"/>
    <w:rsid w:val="00A36D75"/>
    <w:rsid w:val="00A3721E"/>
    <w:rsid w:val="00A41C6C"/>
    <w:rsid w:val="00A443B9"/>
    <w:rsid w:val="00A45EAD"/>
    <w:rsid w:val="00A54E1D"/>
    <w:rsid w:val="00A577A3"/>
    <w:rsid w:val="00A61D77"/>
    <w:rsid w:val="00A62F07"/>
    <w:rsid w:val="00A647C3"/>
    <w:rsid w:val="00A6518D"/>
    <w:rsid w:val="00A6627D"/>
    <w:rsid w:val="00A66770"/>
    <w:rsid w:val="00A72C73"/>
    <w:rsid w:val="00A747C1"/>
    <w:rsid w:val="00A82308"/>
    <w:rsid w:val="00A8750D"/>
    <w:rsid w:val="00A900EE"/>
    <w:rsid w:val="00A90B4E"/>
    <w:rsid w:val="00A911DF"/>
    <w:rsid w:val="00A912E3"/>
    <w:rsid w:val="00A932BF"/>
    <w:rsid w:val="00A93E4E"/>
    <w:rsid w:val="00A94782"/>
    <w:rsid w:val="00A94EF3"/>
    <w:rsid w:val="00A97DBB"/>
    <w:rsid w:val="00AA1388"/>
    <w:rsid w:val="00AA40E4"/>
    <w:rsid w:val="00AA4F7F"/>
    <w:rsid w:val="00AA5E96"/>
    <w:rsid w:val="00AA6F55"/>
    <w:rsid w:val="00AB091E"/>
    <w:rsid w:val="00AB0EEF"/>
    <w:rsid w:val="00AB1222"/>
    <w:rsid w:val="00AB33B2"/>
    <w:rsid w:val="00AB3B43"/>
    <w:rsid w:val="00AB6771"/>
    <w:rsid w:val="00AB694F"/>
    <w:rsid w:val="00AB6EE3"/>
    <w:rsid w:val="00AC00BD"/>
    <w:rsid w:val="00AC1C3D"/>
    <w:rsid w:val="00AC5240"/>
    <w:rsid w:val="00AC5646"/>
    <w:rsid w:val="00AD06C3"/>
    <w:rsid w:val="00AD21DB"/>
    <w:rsid w:val="00AD2B55"/>
    <w:rsid w:val="00AE1401"/>
    <w:rsid w:val="00AE1781"/>
    <w:rsid w:val="00AE1BD1"/>
    <w:rsid w:val="00AE2EAA"/>
    <w:rsid w:val="00AE33E0"/>
    <w:rsid w:val="00AE620E"/>
    <w:rsid w:val="00AE624B"/>
    <w:rsid w:val="00AE73F6"/>
    <w:rsid w:val="00AF4CAF"/>
    <w:rsid w:val="00AF7766"/>
    <w:rsid w:val="00B012C9"/>
    <w:rsid w:val="00B03AC1"/>
    <w:rsid w:val="00B13ACE"/>
    <w:rsid w:val="00B150D1"/>
    <w:rsid w:val="00B15AA3"/>
    <w:rsid w:val="00B20C17"/>
    <w:rsid w:val="00B2339E"/>
    <w:rsid w:val="00B241E1"/>
    <w:rsid w:val="00B24524"/>
    <w:rsid w:val="00B24B1D"/>
    <w:rsid w:val="00B312F1"/>
    <w:rsid w:val="00B34B70"/>
    <w:rsid w:val="00B40382"/>
    <w:rsid w:val="00B408CE"/>
    <w:rsid w:val="00B42017"/>
    <w:rsid w:val="00B4360D"/>
    <w:rsid w:val="00B45A98"/>
    <w:rsid w:val="00B45F61"/>
    <w:rsid w:val="00B47840"/>
    <w:rsid w:val="00B47CF0"/>
    <w:rsid w:val="00B5109D"/>
    <w:rsid w:val="00B521C2"/>
    <w:rsid w:val="00B52460"/>
    <w:rsid w:val="00B52883"/>
    <w:rsid w:val="00B53047"/>
    <w:rsid w:val="00B55F84"/>
    <w:rsid w:val="00B60439"/>
    <w:rsid w:val="00B61CCD"/>
    <w:rsid w:val="00B665AD"/>
    <w:rsid w:val="00B67865"/>
    <w:rsid w:val="00B71B8F"/>
    <w:rsid w:val="00B803D1"/>
    <w:rsid w:val="00B805DD"/>
    <w:rsid w:val="00B81433"/>
    <w:rsid w:val="00B8237B"/>
    <w:rsid w:val="00B864CB"/>
    <w:rsid w:val="00B869C2"/>
    <w:rsid w:val="00B87A08"/>
    <w:rsid w:val="00B87C62"/>
    <w:rsid w:val="00B903B6"/>
    <w:rsid w:val="00B93374"/>
    <w:rsid w:val="00B973BB"/>
    <w:rsid w:val="00BA0462"/>
    <w:rsid w:val="00BA31CB"/>
    <w:rsid w:val="00BA4DBB"/>
    <w:rsid w:val="00BA4DEA"/>
    <w:rsid w:val="00BA4FE1"/>
    <w:rsid w:val="00BA5981"/>
    <w:rsid w:val="00BA5A04"/>
    <w:rsid w:val="00BA710E"/>
    <w:rsid w:val="00BB20CC"/>
    <w:rsid w:val="00BC3252"/>
    <w:rsid w:val="00BC4BF9"/>
    <w:rsid w:val="00BC5898"/>
    <w:rsid w:val="00BC5FF7"/>
    <w:rsid w:val="00BD153A"/>
    <w:rsid w:val="00BD4F2C"/>
    <w:rsid w:val="00BD6ACA"/>
    <w:rsid w:val="00BE04F1"/>
    <w:rsid w:val="00BE1ABC"/>
    <w:rsid w:val="00BE6341"/>
    <w:rsid w:val="00BE7ABD"/>
    <w:rsid w:val="00BF1843"/>
    <w:rsid w:val="00BF21E2"/>
    <w:rsid w:val="00BF28B6"/>
    <w:rsid w:val="00BF58D5"/>
    <w:rsid w:val="00BF65F9"/>
    <w:rsid w:val="00BF720E"/>
    <w:rsid w:val="00BF796E"/>
    <w:rsid w:val="00C00417"/>
    <w:rsid w:val="00C05E55"/>
    <w:rsid w:val="00C07E3C"/>
    <w:rsid w:val="00C104D2"/>
    <w:rsid w:val="00C124C5"/>
    <w:rsid w:val="00C13A13"/>
    <w:rsid w:val="00C13DCA"/>
    <w:rsid w:val="00C16640"/>
    <w:rsid w:val="00C16D2C"/>
    <w:rsid w:val="00C22D5C"/>
    <w:rsid w:val="00C26599"/>
    <w:rsid w:val="00C267B3"/>
    <w:rsid w:val="00C279E1"/>
    <w:rsid w:val="00C350F7"/>
    <w:rsid w:val="00C35273"/>
    <w:rsid w:val="00C36FBE"/>
    <w:rsid w:val="00C37355"/>
    <w:rsid w:val="00C40E14"/>
    <w:rsid w:val="00C42018"/>
    <w:rsid w:val="00C42F9C"/>
    <w:rsid w:val="00C435C9"/>
    <w:rsid w:val="00C44CE1"/>
    <w:rsid w:val="00C452AD"/>
    <w:rsid w:val="00C461FC"/>
    <w:rsid w:val="00C46ECD"/>
    <w:rsid w:val="00C548E9"/>
    <w:rsid w:val="00C55A6B"/>
    <w:rsid w:val="00C571A8"/>
    <w:rsid w:val="00C62569"/>
    <w:rsid w:val="00C64123"/>
    <w:rsid w:val="00C66629"/>
    <w:rsid w:val="00C71D76"/>
    <w:rsid w:val="00C72715"/>
    <w:rsid w:val="00C749D3"/>
    <w:rsid w:val="00C74B89"/>
    <w:rsid w:val="00C75982"/>
    <w:rsid w:val="00C76F13"/>
    <w:rsid w:val="00C7799E"/>
    <w:rsid w:val="00C820CC"/>
    <w:rsid w:val="00C847B9"/>
    <w:rsid w:val="00C84CE3"/>
    <w:rsid w:val="00C86ECD"/>
    <w:rsid w:val="00C93100"/>
    <w:rsid w:val="00C93A2F"/>
    <w:rsid w:val="00CA0EEE"/>
    <w:rsid w:val="00CA532C"/>
    <w:rsid w:val="00CA5B53"/>
    <w:rsid w:val="00CA6748"/>
    <w:rsid w:val="00CB3B8A"/>
    <w:rsid w:val="00CB4353"/>
    <w:rsid w:val="00CB672F"/>
    <w:rsid w:val="00CC02D1"/>
    <w:rsid w:val="00CC0C5A"/>
    <w:rsid w:val="00CC18F0"/>
    <w:rsid w:val="00CC3D1D"/>
    <w:rsid w:val="00CC5C6A"/>
    <w:rsid w:val="00CD1AD1"/>
    <w:rsid w:val="00CD4F7E"/>
    <w:rsid w:val="00CD5887"/>
    <w:rsid w:val="00CD5BBA"/>
    <w:rsid w:val="00CD5D0E"/>
    <w:rsid w:val="00CD5F43"/>
    <w:rsid w:val="00CD650A"/>
    <w:rsid w:val="00CE1EFD"/>
    <w:rsid w:val="00CE2C7B"/>
    <w:rsid w:val="00CE32DB"/>
    <w:rsid w:val="00CE51CB"/>
    <w:rsid w:val="00CE55F5"/>
    <w:rsid w:val="00CE659D"/>
    <w:rsid w:val="00CF0E31"/>
    <w:rsid w:val="00CF21A9"/>
    <w:rsid w:val="00CF2DE8"/>
    <w:rsid w:val="00CF4F9F"/>
    <w:rsid w:val="00D01468"/>
    <w:rsid w:val="00D01EDA"/>
    <w:rsid w:val="00D028D0"/>
    <w:rsid w:val="00D06CBF"/>
    <w:rsid w:val="00D109E9"/>
    <w:rsid w:val="00D129E2"/>
    <w:rsid w:val="00D14375"/>
    <w:rsid w:val="00D15A06"/>
    <w:rsid w:val="00D17F40"/>
    <w:rsid w:val="00D20A6F"/>
    <w:rsid w:val="00D23F72"/>
    <w:rsid w:val="00D2446F"/>
    <w:rsid w:val="00D26E15"/>
    <w:rsid w:val="00D2764D"/>
    <w:rsid w:val="00D31A2E"/>
    <w:rsid w:val="00D31BE1"/>
    <w:rsid w:val="00D3361A"/>
    <w:rsid w:val="00D352F7"/>
    <w:rsid w:val="00D37A40"/>
    <w:rsid w:val="00D420A1"/>
    <w:rsid w:val="00D43537"/>
    <w:rsid w:val="00D45E09"/>
    <w:rsid w:val="00D47968"/>
    <w:rsid w:val="00D47B39"/>
    <w:rsid w:val="00D5089A"/>
    <w:rsid w:val="00D52F67"/>
    <w:rsid w:val="00D544D8"/>
    <w:rsid w:val="00D548AA"/>
    <w:rsid w:val="00D557A7"/>
    <w:rsid w:val="00D560E5"/>
    <w:rsid w:val="00D60A46"/>
    <w:rsid w:val="00D631F8"/>
    <w:rsid w:val="00D74BF3"/>
    <w:rsid w:val="00D77672"/>
    <w:rsid w:val="00D779A3"/>
    <w:rsid w:val="00D81F8D"/>
    <w:rsid w:val="00D87927"/>
    <w:rsid w:val="00D87D74"/>
    <w:rsid w:val="00D921C1"/>
    <w:rsid w:val="00D93816"/>
    <w:rsid w:val="00D93EBE"/>
    <w:rsid w:val="00DA07E9"/>
    <w:rsid w:val="00DA3DAE"/>
    <w:rsid w:val="00DA42FD"/>
    <w:rsid w:val="00DA5A15"/>
    <w:rsid w:val="00DA7922"/>
    <w:rsid w:val="00DB61F3"/>
    <w:rsid w:val="00DB6515"/>
    <w:rsid w:val="00DB77A1"/>
    <w:rsid w:val="00DB7C69"/>
    <w:rsid w:val="00DB7EF9"/>
    <w:rsid w:val="00DC00ED"/>
    <w:rsid w:val="00DC082D"/>
    <w:rsid w:val="00DC086F"/>
    <w:rsid w:val="00DC0C34"/>
    <w:rsid w:val="00DC0F0B"/>
    <w:rsid w:val="00DC3FC8"/>
    <w:rsid w:val="00DC4D95"/>
    <w:rsid w:val="00DC58AB"/>
    <w:rsid w:val="00DD32F2"/>
    <w:rsid w:val="00DD34E8"/>
    <w:rsid w:val="00DD431B"/>
    <w:rsid w:val="00DD7C7C"/>
    <w:rsid w:val="00DE00CB"/>
    <w:rsid w:val="00DE0585"/>
    <w:rsid w:val="00DE2866"/>
    <w:rsid w:val="00DE3CB6"/>
    <w:rsid w:val="00DE6D51"/>
    <w:rsid w:val="00DF1D39"/>
    <w:rsid w:val="00DF2402"/>
    <w:rsid w:val="00DF3FF0"/>
    <w:rsid w:val="00DF7863"/>
    <w:rsid w:val="00E00A5C"/>
    <w:rsid w:val="00E00FD1"/>
    <w:rsid w:val="00E01936"/>
    <w:rsid w:val="00E021D4"/>
    <w:rsid w:val="00E06A73"/>
    <w:rsid w:val="00E073D7"/>
    <w:rsid w:val="00E1269D"/>
    <w:rsid w:val="00E15C27"/>
    <w:rsid w:val="00E16A35"/>
    <w:rsid w:val="00E16A8C"/>
    <w:rsid w:val="00E230A1"/>
    <w:rsid w:val="00E23BFE"/>
    <w:rsid w:val="00E264E2"/>
    <w:rsid w:val="00E304EC"/>
    <w:rsid w:val="00E30A13"/>
    <w:rsid w:val="00E31489"/>
    <w:rsid w:val="00E33CB7"/>
    <w:rsid w:val="00E41264"/>
    <w:rsid w:val="00E42711"/>
    <w:rsid w:val="00E4481B"/>
    <w:rsid w:val="00E45B83"/>
    <w:rsid w:val="00E501FF"/>
    <w:rsid w:val="00E51FEE"/>
    <w:rsid w:val="00E52E14"/>
    <w:rsid w:val="00E55326"/>
    <w:rsid w:val="00E626EE"/>
    <w:rsid w:val="00E6372B"/>
    <w:rsid w:val="00E67977"/>
    <w:rsid w:val="00E7158F"/>
    <w:rsid w:val="00E73134"/>
    <w:rsid w:val="00E75195"/>
    <w:rsid w:val="00E75745"/>
    <w:rsid w:val="00E8096A"/>
    <w:rsid w:val="00E80A10"/>
    <w:rsid w:val="00E83B08"/>
    <w:rsid w:val="00E954CA"/>
    <w:rsid w:val="00E9607B"/>
    <w:rsid w:val="00EA68EE"/>
    <w:rsid w:val="00EA7802"/>
    <w:rsid w:val="00EB251F"/>
    <w:rsid w:val="00EB2EEA"/>
    <w:rsid w:val="00EB31FB"/>
    <w:rsid w:val="00EB6362"/>
    <w:rsid w:val="00EB78AD"/>
    <w:rsid w:val="00EC1F32"/>
    <w:rsid w:val="00EC252D"/>
    <w:rsid w:val="00EC7597"/>
    <w:rsid w:val="00ED0FCE"/>
    <w:rsid w:val="00ED26B2"/>
    <w:rsid w:val="00ED38D7"/>
    <w:rsid w:val="00ED4B1D"/>
    <w:rsid w:val="00ED4D41"/>
    <w:rsid w:val="00EE0872"/>
    <w:rsid w:val="00EE15C4"/>
    <w:rsid w:val="00EE29C6"/>
    <w:rsid w:val="00EE3EA3"/>
    <w:rsid w:val="00EE642F"/>
    <w:rsid w:val="00EF3E7B"/>
    <w:rsid w:val="00F02637"/>
    <w:rsid w:val="00F03EAB"/>
    <w:rsid w:val="00F04354"/>
    <w:rsid w:val="00F05E9B"/>
    <w:rsid w:val="00F06E53"/>
    <w:rsid w:val="00F11CF4"/>
    <w:rsid w:val="00F12524"/>
    <w:rsid w:val="00F12CF0"/>
    <w:rsid w:val="00F14B9C"/>
    <w:rsid w:val="00F15F73"/>
    <w:rsid w:val="00F1644C"/>
    <w:rsid w:val="00F253FB"/>
    <w:rsid w:val="00F25F78"/>
    <w:rsid w:val="00F265F4"/>
    <w:rsid w:val="00F300B0"/>
    <w:rsid w:val="00F33FD8"/>
    <w:rsid w:val="00F36B1F"/>
    <w:rsid w:val="00F36EDB"/>
    <w:rsid w:val="00F4005A"/>
    <w:rsid w:val="00F401EC"/>
    <w:rsid w:val="00F4292B"/>
    <w:rsid w:val="00F473AB"/>
    <w:rsid w:val="00F51360"/>
    <w:rsid w:val="00F532DA"/>
    <w:rsid w:val="00F53B65"/>
    <w:rsid w:val="00F55934"/>
    <w:rsid w:val="00F55F67"/>
    <w:rsid w:val="00F62210"/>
    <w:rsid w:val="00F631C9"/>
    <w:rsid w:val="00F6326F"/>
    <w:rsid w:val="00F637DA"/>
    <w:rsid w:val="00F66921"/>
    <w:rsid w:val="00F67631"/>
    <w:rsid w:val="00F7040A"/>
    <w:rsid w:val="00F707E0"/>
    <w:rsid w:val="00F7119B"/>
    <w:rsid w:val="00F73EC8"/>
    <w:rsid w:val="00F7612B"/>
    <w:rsid w:val="00F77AC1"/>
    <w:rsid w:val="00F810DF"/>
    <w:rsid w:val="00F8155C"/>
    <w:rsid w:val="00F81DFF"/>
    <w:rsid w:val="00F848CD"/>
    <w:rsid w:val="00F84EB7"/>
    <w:rsid w:val="00F85769"/>
    <w:rsid w:val="00F92D7D"/>
    <w:rsid w:val="00F946A1"/>
    <w:rsid w:val="00F94CEA"/>
    <w:rsid w:val="00F96861"/>
    <w:rsid w:val="00F97385"/>
    <w:rsid w:val="00FA3268"/>
    <w:rsid w:val="00FA5C46"/>
    <w:rsid w:val="00FA661D"/>
    <w:rsid w:val="00FB2C5F"/>
    <w:rsid w:val="00FB3C1D"/>
    <w:rsid w:val="00FB4D3F"/>
    <w:rsid w:val="00FC06BC"/>
    <w:rsid w:val="00FC2E7E"/>
    <w:rsid w:val="00FC529F"/>
    <w:rsid w:val="00FC5E6D"/>
    <w:rsid w:val="00FC644E"/>
    <w:rsid w:val="00FC7A6B"/>
    <w:rsid w:val="00FD0727"/>
    <w:rsid w:val="00FD0849"/>
    <w:rsid w:val="00FD1AF1"/>
    <w:rsid w:val="00FD72D0"/>
    <w:rsid w:val="00FD79E8"/>
    <w:rsid w:val="00FD7FF8"/>
    <w:rsid w:val="00FE1589"/>
    <w:rsid w:val="00FE3D59"/>
    <w:rsid w:val="00FE492D"/>
    <w:rsid w:val="00FE55E0"/>
    <w:rsid w:val="00FF00A4"/>
    <w:rsid w:val="00FF1F6C"/>
    <w:rsid w:val="00FF270F"/>
    <w:rsid w:val="00FF3444"/>
    <w:rsid w:val="00FF3F58"/>
    <w:rsid w:val="00FF5765"/>
    <w:rsid w:val="00FF604F"/>
    <w:rsid w:val="00FF68AC"/>
    <w:rsid w:val="00FF7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3C352"/>
  <w15:chartTrackingRefBased/>
  <w15:docId w15:val="{BFA768D6-946D-4362-9147-B6CA40A5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2484E"/>
    <w:rPr>
      <w:sz w:val="24"/>
    </w:rPr>
  </w:style>
  <w:style w:type="paragraph" w:styleId="Kop1">
    <w:name w:val="heading 1"/>
    <w:basedOn w:val="Standaard"/>
    <w:next w:val="Standaard"/>
    <w:qFormat/>
    <w:pPr>
      <w:keepNext/>
      <w:jc w:val="center"/>
      <w:outlineLvl w:val="0"/>
    </w:pPr>
    <w:rPr>
      <w:rFonts w:ascii="Arial" w:hAnsi="Arial" w:cs="Arial"/>
      <w:b/>
      <w:bCs/>
      <w:sz w:val="32"/>
    </w:rPr>
  </w:style>
  <w:style w:type="paragraph" w:styleId="Kop2">
    <w:name w:val="heading 2"/>
    <w:basedOn w:val="Standaard"/>
    <w:next w:val="Standaard"/>
    <w:qFormat/>
    <w:rsid w:val="009D1572"/>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plattetekst">
    <w:name w:val="01 platte tekst"/>
    <w:basedOn w:val="Standaard"/>
    <w:pPr>
      <w:tabs>
        <w:tab w:val="left" w:pos="2152"/>
        <w:tab w:val="left" w:pos="4304"/>
        <w:tab w:val="left" w:pos="6456"/>
      </w:tabs>
      <w:spacing w:line="239" w:lineRule="exact"/>
      <w:ind w:left="717"/>
    </w:pPr>
    <w:rPr>
      <w:sz w:val="14"/>
    </w:rPr>
  </w:style>
  <w:style w:type="paragraph" w:customStyle="1" w:styleId="06kopjesinhoud">
    <w:name w:val="06 kopjes inhoud"/>
    <w:basedOn w:val="Standaard"/>
    <w:pPr>
      <w:tabs>
        <w:tab w:val="left" w:pos="1435"/>
      </w:tabs>
      <w:spacing w:line="239" w:lineRule="exact"/>
    </w:pPr>
    <w:rPr>
      <w:spacing w:val="5"/>
      <w:sz w:val="16"/>
    </w:rPr>
  </w:style>
  <w:style w:type="paragraph" w:customStyle="1" w:styleId="07tussenkopjeinhoud">
    <w:name w:val="07 tussenkopje inhoud"/>
    <w:basedOn w:val="Standaard"/>
    <w:pPr>
      <w:tabs>
        <w:tab w:val="left" w:pos="1435"/>
      </w:tabs>
      <w:spacing w:line="239" w:lineRule="exact"/>
    </w:pPr>
    <w:rPr>
      <w:sz w:val="16"/>
    </w:rPr>
  </w:style>
  <w:style w:type="paragraph" w:customStyle="1" w:styleId="03artikelkop">
    <w:name w:val="03 artikelkop"/>
    <w:basedOn w:val="Standaard"/>
    <w:pPr>
      <w:tabs>
        <w:tab w:val="left" w:pos="1435"/>
      </w:tabs>
      <w:spacing w:line="239" w:lineRule="exact"/>
    </w:pPr>
    <w:rPr>
      <w:spacing w:val="5"/>
      <w:sz w:val="18"/>
    </w:rPr>
  </w:style>
  <w:style w:type="paragraph" w:customStyle="1" w:styleId="04tussenkopje">
    <w:name w:val="04 tussenkopje"/>
    <w:basedOn w:val="Standaard"/>
    <w:link w:val="04tussenkopjeChar"/>
    <w:pPr>
      <w:spacing w:line="239" w:lineRule="exact"/>
      <w:ind w:left="717"/>
    </w:pPr>
    <w:rPr>
      <w:spacing w:val="5"/>
      <w:sz w:val="16"/>
    </w:rPr>
  </w:style>
  <w:style w:type="paragraph" w:styleId="Voetnoottekst">
    <w:name w:val="footnote text"/>
    <w:basedOn w:val="Standaard"/>
    <w:link w:val="VoetnoottekstChar"/>
    <w:semiHidden/>
    <w:rPr>
      <w:sz w:val="20"/>
    </w:rPr>
  </w:style>
  <w:style w:type="character" w:styleId="Voetnootmarkering">
    <w:name w:val="footnote reference"/>
    <w:uiPriority w:val="99"/>
    <w:semiHidden/>
    <w:rPr>
      <w:vertAlign w:val="superscript"/>
    </w:rPr>
  </w:style>
  <w:style w:type="paragraph" w:customStyle="1" w:styleId="Level1">
    <w:name w:val="Level 1"/>
    <w:basedOn w:val="Standaard"/>
    <w:pPr>
      <w:widowControl w:val="0"/>
      <w:autoSpaceDE w:val="0"/>
      <w:autoSpaceDN w:val="0"/>
      <w:adjustRightInd w:val="0"/>
      <w:ind w:left="-21"/>
    </w:pPr>
    <w:rPr>
      <w:rFonts w:ascii="Andale Mono" w:hAnsi="Andale Mono"/>
      <w:lang w:val="en-US"/>
    </w:rPr>
  </w:style>
  <w:style w:type="paragraph" w:styleId="Plattetekstinspringen">
    <w:name w:val="Body Text Indent"/>
    <w:basedOn w:val="Standaard"/>
    <w:pPr>
      <w:tabs>
        <w:tab w:val="left" w:pos="0"/>
        <w:tab w:val="left" w:pos="679"/>
        <w:tab w:val="left" w:pos="1077"/>
        <w:tab w:val="left" w:pos="1757"/>
        <w:tab w:val="left" w:pos="2097"/>
        <w:tab w:val="left" w:pos="3171"/>
        <w:tab w:val="left" w:pos="3684"/>
        <w:tab w:val="left" w:pos="4587"/>
        <w:tab w:val="left" w:pos="5295"/>
        <w:tab w:val="left" w:pos="6003"/>
        <w:tab w:val="left" w:pos="6711"/>
        <w:tab w:val="left" w:pos="7419"/>
        <w:tab w:val="left" w:pos="8127"/>
        <w:tab w:val="left" w:pos="8835"/>
      </w:tabs>
      <w:ind w:hanging="21"/>
    </w:pPr>
    <w:rPr>
      <w:rFonts w:ascii="Times New Roman" w:hAnsi="Times New Roman"/>
      <w:i/>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pPr>
      <w:tabs>
        <w:tab w:val="left" w:pos="0"/>
        <w:tab w:val="left" w:pos="679"/>
        <w:tab w:val="left" w:pos="1077"/>
        <w:tab w:val="left" w:pos="1757"/>
        <w:tab w:val="left" w:pos="2097"/>
        <w:tab w:val="left" w:pos="3171"/>
        <w:tab w:val="left" w:pos="3684"/>
        <w:tab w:val="left" w:pos="4587"/>
        <w:tab w:val="left" w:pos="5295"/>
        <w:tab w:val="left" w:pos="6003"/>
        <w:tab w:val="left" w:pos="6711"/>
        <w:tab w:val="left" w:pos="7419"/>
        <w:tab w:val="left" w:pos="8127"/>
        <w:tab w:val="left" w:pos="8835"/>
      </w:tabs>
    </w:pPr>
    <w:rPr>
      <w:rFonts w:ascii="Arial" w:hAnsi="Arial" w:cs="Arial"/>
      <w:iCs/>
      <w:sz w:val="20"/>
    </w:rPr>
  </w:style>
  <w:style w:type="paragraph" w:styleId="Plattetekstinspringen2">
    <w:name w:val="Body Text Indent 2"/>
    <w:basedOn w:val="Standaard"/>
    <w:pPr>
      <w:tabs>
        <w:tab w:val="left" w:pos="339"/>
        <w:tab w:val="left" w:pos="679"/>
        <w:tab w:val="left" w:pos="1077"/>
        <w:tab w:val="left" w:pos="1757"/>
        <w:tab w:val="left" w:pos="2097"/>
        <w:tab w:val="left" w:pos="3171"/>
        <w:tab w:val="left" w:pos="3684"/>
        <w:tab w:val="left" w:pos="4587"/>
        <w:tab w:val="left" w:pos="5295"/>
        <w:tab w:val="left" w:pos="6003"/>
        <w:tab w:val="left" w:pos="6711"/>
        <w:tab w:val="left" w:pos="7419"/>
        <w:tab w:val="left" w:pos="8127"/>
        <w:tab w:val="left" w:pos="8835"/>
      </w:tabs>
      <w:ind w:left="679"/>
    </w:pPr>
    <w:rPr>
      <w:rFonts w:ascii="Arial" w:hAnsi="Arial" w:cs="Arial"/>
      <w:iCs/>
      <w:sz w:val="20"/>
    </w:rPr>
  </w:style>
  <w:style w:type="paragraph" w:styleId="Titel">
    <w:name w:val="Title"/>
    <w:basedOn w:val="Standaard"/>
    <w:qFormat/>
    <w:pPr>
      <w:jc w:val="center"/>
    </w:pPr>
    <w:rPr>
      <w:rFonts w:ascii="Arial" w:hAnsi="Arial" w:cs="Arial"/>
      <w:sz w:val="72"/>
    </w:rPr>
  </w:style>
  <w:style w:type="paragraph" w:customStyle="1" w:styleId="xl24">
    <w:name w:val="xl24"/>
    <w:basedOn w:val="Standaard"/>
    <w:pPr>
      <w:spacing w:before="100" w:beforeAutospacing="1" w:after="100" w:afterAutospacing="1"/>
      <w:jc w:val="right"/>
    </w:pPr>
    <w:rPr>
      <w:rFonts w:ascii="Arial" w:eastAsia="Arial Unicode MS" w:hAnsi="Arial" w:cs="Arial"/>
      <w:b/>
      <w:bCs/>
      <w:szCs w:val="24"/>
    </w:rPr>
  </w:style>
  <w:style w:type="paragraph" w:customStyle="1" w:styleId="xl25">
    <w:name w:val="xl25"/>
    <w:basedOn w:val="Standaard"/>
    <w:pPr>
      <w:spacing w:before="100" w:beforeAutospacing="1" w:after="100" w:afterAutospacing="1"/>
      <w:jc w:val="center"/>
    </w:pPr>
    <w:rPr>
      <w:rFonts w:ascii="Arial" w:eastAsia="Arial Unicode MS" w:hAnsi="Arial" w:cs="Arial"/>
      <w:szCs w:val="24"/>
    </w:rPr>
  </w:style>
  <w:style w:type="paragraph" w:customStyle="1" w:styleId="xl26">
    <w:name w:val="xl26"/>
    <w:basedOn w:val="Standaard"/>
    <w:pPr>
      <w:spacing w:before="100" w:beforeAutospacing="1" w:after="100" w:afterAutospacing="1"/>
    </w:pPr>
    <w:rPr>
      <w:rFonts w:ascii="Arial" w:eastAsia="Arial Unicode MS" w:hAnsi="Arial" w:cs="Arial"/>
      <w:szCs w:val="24"/>
    </w:rPr>
  </w:style>
  <w:style w:type="paragraph" w:customStyle="1" w:styleId="xl27">
    <w:name w:val="xl27"/>
    <w:basedOn w:val="Standaard"/>
    <w:pPr>
      <w:spacing w:before="100" w:beforeAutospacing="1" w:after="100" w:afterAutospacing="1"/>
      <w:jc w:val="center"/>
    </w:pPr>
    <w:rPr>
      <w:rFonts w:ascii="Arial" w:eastAsia="Arial Unicode MS" w:hAnsi="Arial" w:cs="Arial"/>
      <w:szCs w:val="24"/>
    </w:rPr>
  </w:style>
  <w:style w:type="paragraph" w:customStyle="1" w:styleId="xl28">
    <w:name w:val="xl28"/>
    <w:basedOn w:val="Standaard"/>
    <w:pPr>
      <w:spacing w:before="100" w:beforeAutospacing="1" w:after="100" w:afterAutospacing="1"/>
    </w:pPr>
    <w:rPr>
      <w:rFonts w:ascii="Arial" w:eastAsia="Arial Unicode MS" w:hAnsi="Arial" w:cs="Arial"/>
      <w:szCs w:val="24"/>
    </w:rPr>
  </w:style>
  <w:style w:type="paragraph" w:styleId="Documentstructuur">
    <w:name w:val="Document Map"/>
    <w:basedOn w:val="Standaard"/>
    <w:semiHidden/>
    <w:pPr>
      <w:shd w:val="clear" w:color="auto" w:fill="000080"/>
    </w:pPr>
    <w:rPr>
      <w:rFonts w:ascii="Tahoma" w:hAnsi="Tahoma" w:cs="Tahoma"/>
    </w:rPr>
  </w:style>
  <w:style w:type="paragraph" w:styleId="Plattetekstinspringen3">
    <w:name w:val="Body Text Indent 3"/>
    <w:basedOn w:val="Standaard"/>
    <w:pPr>
      <w:ind w:left="284"/>
    </w:pPr>
    <w:rPr>
      <w:rFonts w:ascii="Arial" w:hAnsi="Arial" w:cs="Arial"/>
      <w:sz w:val="20"/>
    </w:rPr>
  </w:style>
  <w:style w:type="paragraph" w:styleId="Ballontekst">
    <w:name w:val="Balloon Text"/>
    <w:basedOn w:val="Standaard"/>
    <w:semiHidden/>
    <w:rPr>
      <w:rFonts w:ascii="Tahoma" w:hAnsi="Tahoma" w:cs="Tahoma"/>
      <w:sz w:val="16"/>
      <w:szCs w:val="16"/>
    </w:rPr>
  </w:style>
  <w:style w:type="character" w:customStyle="1" w:styleId="01plattetekstChar">
    <w:name w:val="01 platte tekst Char"/>
    <w:rPr>
      <w:rFonts w:ascii="New York" w:hAnsi="New York"/>
      <w:sz w:val="14"/>
      <w:lang w:val="nl-NL" w:eastAsia="nl-NL" w:bidi="ar-SA"/>
    </w:rPr>
  </w:style>
  <w:style w:type="character" w:styleId="Verwijzingopmerking">
    <w:name w:val="annotation reference"/>
    <w:semiHidden/>
    <w:rsid w:val="0015509B"/>
    <w:rPr>
      <w:sz w:val="16"/>
      <w:szCs w:val="16"/>
    </w:rPr>
  </w:style>
  <w:style w:type="paragraph" w:styleId="Tekstopmerking">
    <w:name w:val="annotation text"/>
    <w:basedOn w:val="Standaard"/>
    <w:semiHidden/>
    <w:rsid w:val="0015509B"/>
    <w:rPr>
      <w:sz w:val="20"/>
    </w:rPr>
  </w:style>
  <w:style w:type="paragraph" w:styleId="Onderwerpvanopmerking">
    <w:name w:val="annotation subject"/>
    <w:basedOn w:val="Tekstopmerking"/>
    <w:next w:val="Tekstopmerking"/>
    <w:semiHidden/>
    <w:rsid w:val="0015509B"/>
    <w:rPr>
      <w:b/>
      <w:bCs/>
    </w:rPr>
  </w:style>
  <w:style w:type="character" w:styleId="Hyperlink">
    <w:name w:val="Hyperlink"/>
    <w:rsid w:val="007C3522"/>
    <w:rPr>
      <w:color w:val="0000FF"/>
      <w:u w:val="single"/>
    </w:rPr>
  </w:style>
  <w:style w:type="table" w:styleId="Tabelraster">
    <w:name w:val="Table Grid"/>
    <w:basedOn w:val="Standaardtabel"/>
    <w:uiPriority w:val="39"/>
    <w:rsid w:val="00F125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semiHidden/>
    <w:rsid w:val="009D1572"/>
    <w:pPr>
      <w:ind w:left="240"/>
    </w:pPr>
  </w:style>
  <w:style w:type="paragraph" w:styleId="Inhopg1">
    <w:name w:val="toc 1"/>
    <w:basedOn w:val="Standaard"/>
    <w:next w:val="Standaard"/>
    <w:autoRedefine/>
    <w:semiHidden/>
    <w:rsid w:val="009D1572"/>
  </w:style>
  <w:style w:type="character" w:customStyle="1" w:styleId="04tussenkopjeChar">
    <w:name w:val="04 tussenkopje Char"/>
    <w:link w:val="04tussenkopje"/>
    <w:rsid w:val="00A45EAD"/>
    <w:rPr>
      <w:rFonts w:ascii="New York" w:hAnsi="New York"/>
      <w:spacing w:val="5"/>
      <w:sz w:val="16"/>
      <w:lang w:val="nl-NL" w:eastAsia="nl-NL" w:bidi="ar-SA"/>
    </w:rPr>
  </w:style>
  <w:style w:type="paragraph" w:styleId="Lijstalinea">
    <w:name w:val="List Paragraph"/>
    <w:basedOn w:val="Standaard"/>
    <w:uiPriority w:val="34"/>
    <w:qFormat/>
    <w:rsid w:val="00046A7F"/>
    <w:pPr>
      <w:ind w:left="720"/>
      <w:contextualSpacing/>
    </w:pPr>
  </w:style>
  <w:style w:type="character" w:customStyle="1" w:styleId="VoetnoottekstChar">
    <w:name w:val="Voetnoottekst Char"/>
    <w:basedOn w:val="Standaardalinea-lettertype"/>
    <w:link w:val="Voetnoottekst"/>
    <w:semiHidden/>
    <w:rsid w:val="0082484E"/>
  </w:style>
  <w:style w:type="table" w:customStyle="1" w:styleId="Tabelraster1">
    <w:name w:val="Tabelraster1"/>
    <w:basedOn w:val="Standaardtabel"/>
    <w:next w:val="Tabelraster"/>
    <w:uiPriority w:val="39"/>
    <w:rsid w:val="00724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F03EAB"/>
    <w:rPr>
      <w:sz w:val="24"/>
    </w:rPr>
  </w:style>
  <w:style w:type="paragraph" w:customStyle="1" w:styleId="Default">
    <w:name w:val="Default"/>
    <w:rsid w:val="00D15A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9501">
      <w:bodyDiv w:val="1"/>
      <w:marLeft w:val="0"/>
      <w:marRight w:val="0"/>
      <w:marTop w:val="0"/>
      <w:marBottom w:val="0"/>
      <w:divBdr>
        <w:top w:val="none" w:sz="0" w:space="0" w:color="auto"/>
        <w:left w:val="none" w:sz="0" w:space="0" w:color="auto"/>
        <w:bottom w:val="none" w:sz="0" w:space="0" w:color="auto"/>
        <w:right w:val="none" w:sz="0" w:space="0" w:color="auto"/>
      </w:divBdr>
    </w:div>
    <w:div w:id="443352455">
      <w:bodyDiv w:val="1"/>
      <w:marLeft w:val="0"/>
      <w:marRight w:val="0"/>
      <w:marTop w:val="0"/>
      <w:marBottom w:val="0"/>
      <w:divBdr>
        <w:top w:val="none" w:sz="0" w:space="0" w:color="auto"/>
        <w:left w:val="none" w:sz="0" w:space="0" w:color="auto"/>
        <w:bottom w:val="none" w:sz="0" w:space="0" w:color="auto"/>
        <w:right w:val="none" w:sz="0" w:space="0" w:color="auto"/>
      </w:divBdr>
    </w:div>
    <w:div w:id="1348867282">
      <w:bodyDiv w:val="1"/>
      <w:marLeft w:val="0"/>
      <w:marRight w:val="0"/>
      <w:marTop w:val="0"/>
      <w:marBottom w:val="0"/>
      <w:divBdr>
        <w:top w:val="none" w:sz="0" w:space="0" w:color="auto"/>
        <w:left w:val="none" w:sz="0" w:space="0" w:color="auto"/>
        <w:bottom w:val="none" w:sz="0" w:space="0" w:color="auto"/>
        <w:right w:val="none" w:sz="0" w:space="0" w:color="auto"/>
      </w:divBdr>
    </w:div>
    <w:div w:id="1428382000">
      <w:bodyDiv w:val="1"/>
      <w:marLeft w:val="0"/>
      <w:marRight w:val="0"/>
      <w:marTop w:val="0"/>
      <w:marBottom w:val="0"/>
      <w:divBdr>
        <w:top w:val="none" w:sz="0" w:space="0" w:color="auto"/>
        <w:left w:val="none" w:sz="0" w:space="0" w:color="auto"/>
        <w:bottom w:val="none" w:sz="0" w:space="0" w:color="auto"/>
        <w:right w:val="none" w:sz="0" w:space="0" w:color="auto"/>
      </w:divBdr>
    </w:div>
    <w:div w:id="1777752715">
      <w:bodyDiv w:val="1"/>
      <w:marLeft w:val="0"/>
      <w:marRight w:val="0"/>
      <w:marTop w:val="0"/>
      <w:marBottom w:val="0"/>
      <w:divBdr>
        <w:top w:val="none" w:sz="0" w:space="0" w:color="auto"/>
        <w:left w:val="none" w:sz="0" w:space="0" w:color="auto"/>
        <w:bottom w:val="none" w:sz="0" w:space="0" w:color="auto"/>
        <w:right w:val="none" w:sz="0" w:space="0" w:color="auto"/>
      </w:divBdr>
    </w:div>
    <w:div w:id="1796604249">
      <w:bodyDiv w:val="1"/>
      <w:marLeft w:val="0"/>
      <w:marRight w:val="0"/>
      <w:marTop w:val="0"/>
      <w:marBottom w:val="0"/>
      <w:divBdr>
        <w:top w:val="none" w:sz="0" w:space="0" w:color="auto"/>
        <w:left w:val="none" w:sz="0" w:space="0" w:color="auto"/>
        <w:bottom w:val="none" w:sz="0" w:space="0" w:color="auto"/>
        <w:right w:val="none" w:sz="0" w:space="0" w:color="auto"/>
      </w:divBdr>
    </w:div>
    <w:div w:id="1814330075">
      <w:bodyDiv w:val="1"/>
      <w:marLeft w:val="0"/>
      <w:marRight w:val="0"/>
      <w:marTop w:val="0"/>
      <w:marBottom w:val="0"/>
      <w:divBdr>
        <w:top w:val="none" w:sz="0" w:space="0" w:color="auto"/>
        <w:left w:val="none" w:sz="0" w:space="0" w:color="auto"/>
        <w:bottom w:val="none" w:sz="0" w:space="0" w:color="auto"/>
        <w:right w:val="none" w:sz="0" w:space="0" w:color="auto"/>
      </w:divBdr>
    </w:div>
    <w:div w:id="1830172415">
      <w:bodyDiv w:val="1"/>
      <w:marLeft w:val="0"/>
      <w:marRight w:val="0"/>
      <w:marTop w:val="0"/>
      <w:marBottom w:val="0"/>
      <w:divBdr>
        <w:top w:val="none" w:sz="0" w:space="0" w:color="auto"/>
        <w:left w:val="none" w:sz="0" w:space="0" w:color="auto"/>
        <w:bottom w:val="none" w:sz="0" w:space="0" w:color="auto"/>
        <w:right w:val="none" w:sz="0" w:space="0" w:color="auto"/>
      </w:divBdr>
    </w:div>
    <w:div w:id="19853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vw.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home.szw.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tten.overheid.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313</Value>
      <Value>1403</Value>
      <Value>548</Value>
      <Value>161</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1050432</Document-id_x0020_2010>
    <Adviseur xmlns="40258e7b-703f-4e35-9311-87c4af9a2fa7">
      <UserInfo>
        <DisplayName>Dollenkamp, J.</DisplayName>
        <AccountId>48</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Stichting Fokus Exploitatie</TermName>
          <TermId xmlns="http://schemas.microsoft.com/office/infopath/2007/PartnerControls">119c1019-2f66-47b9-b796-5b6f5b3024df</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Publieke Sector ＆ Zorg</TermName>
          <TermId xmlns="http://schemas.microsoft.com/office/infopath/2007/PartnerControls">7b15f459-f80b-4cd8-a17a-8f5e9843ce3b</TermId>
        </TermInfo>
      </Terms>
    </dd66522fce524e1599b23113123faa19>
    <_dlc_DocId xmlns="f58b66f5-1d3d-4d84-99dd-5eb3360cefca">R000-1506796758-320</_dlc_DocId>
    <_dlc_DocIdPersistId xmlns="f58b66f5-1d3d-4d84-99dd-5eb3360cefca">true</_dlc_DocIdPersistId>
    <_dlc_DocIdUrl xmlns="f58b66f5-1d3d-4d84-99dd-5eb3360cefca">
      <Url>https://awvncrm.sharepoint.com/sites/relaties/10874/_layouts/15/DocIdRedir.aspx?ID=R000-1506796758-320</Url>
      <Description>R000-1506796758-320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a491eee-ba12-4bfb-ab50-6fe7ee6dbe30" ContentTypeId="0x0101002F41B0BF3435DE409446F8A4C816A9910B" PreviousValue="false"/>
</file>

<file path=customXml/item5.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256C786E04A0384B87734508A73A55D6" ma:contentTypeVersion="132" ma:contentTypeDescription="" ma:contentTypeScope="" ma:versionID="77fb176afe0930616caa6ec40ac4b56f">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77d6c763d9dad41b346206996a2c4562"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61;#Stichting Fokus Exploitatie|119c1019-2f66-47b9-b796-5b6f5b3024df"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898B-F296-4005-8CC9-D343843A0664}">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2.xml><?xml version="1.0" encoding="utf-8"?>
<ds:datastoreItem xmlns:ds="http://schemas.openxmlformats.org/officeDocument/2006/customXml" ds:itemID="{D28DD4E2-2DC9-4DC0-BDF8-A938EDC9B59F}">
  <ds:schemaRefs>
    <ds:schemaRef ds:uri="http://schemas.microsoft.com/sharepoint/v3/contenttype/forms"/>
  </ds:schemaRefs>
</ds:datastoreItem>
</file>

<file path=customXml/itemProps3.xml><?xml version="1.0" encoding="utf-8"?>
<ds:datastoreItem xmlns:ds="http://schemas.openxmlformats.org/officeDocument/2006/customXml" ds:itemID="{45EAF08B-A62A-4C84-914F-3993742477DA}">
  <ds:schemaRefs>
    <ds:schemaRef ds:uri="http://schemas.microsoft.com/sharepoint/events"/>
  </ds:schemaRefs>
</ds:datastoreItem>
</file>

<file path=customXml/itemProps4.xml><?xml version="1.0" encoding="utf-8"?>
<ds:datastoreItem xmlns:ds="http://schemas.openxmlformats.org/officeDocument/2006/customXml" ds:itemID="{351C46BA-2153-481D-8B54-E783561075C4}">
  <ds:schemaRefs>
    <ds:schemaRef ds:uri="Microsoft.SharePoint.Taxonomy.ContentTypeSync"/>
  </ds:schemaRefs>
</ds:datastoreItem>
</file>

<file path=customXml/itemProps5.xml><?xml version="1.0" encoding="utf-8"?>
<ds:datastoreItem xmlns:ds="http://schemas.openxmlformats.org/officeDocument/2006/customXml" ds:itemID="{DB0027F5-952B-4754-A055-E02C9C8DD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3EA899-4FC4-4781-BE8F-3CF05CBB0F47}">
  <ds:schemaRefs>
    <ds:schemaRef ds:uri="http://schemas.microsoft.com/office/2006/metadata/longProperties"/>
  </ds:schemaRefs>
</ds:datastoreItem>
</file>

<file path=customXml/itemProps7.xml><?xml version="1.0" encoding="utf-8"?>
<ds:datastoreItem xmlns:ds="http://schemas.openxmlformats.org/officeDocument/2006/customXml" ds:itemID="{FEDC0141-A029-4710-AC7B-7B9159AC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25642</Words>
  <Characters>141036</Characters>
  <Application>Microsoft Office Word</Application>
  <DocSecurity>0</DocSecurity>
  <Lines>1175</Lines>
  <Paragraphs>332</Paragraphs>
  <ScaleCrop>false</ScaleCrop>
  <HeadingPairs>
    <vt:vector size="2" baseType="variant">
      <vt:variant>
        <vt:lpstr>Titel</vt:lpstr>
      </vt:variant>
      <vt:variant>
        <vt:i4>1</vt:i4>
      </vt:variant>
    </vt:vector>
  </HeadingPairs>
  <TitlesOfParts>
    <vt:vector size="1" baseType="lpstr">
      <vt:lpstr>NvW cao 2017 Fokus (tussentijdse wijziging i.v.m. uitstellen JUS))</vt:lpstr>
    </vt:vector>
  </TitlesOfParts>
  <Company>AWVN</Company>
  <LinksUpToDate>false</LinksUpToDate>
  <CharactersWithSpaces>166346</CharactersWithSpaces>
  <SharedDoc>false</SharedDoc>
  <HLinks>
    <vt:vector size="18" baseType="variant">
      <vt:variant>
        <vt:i4>7602276</vt:i4>
      </vt:variant>
      <vt:variant>
        <vt:i4>6</vt:i4>
      </vt:variant>
      <vt:variant>
        <vt:i4>0</vt:i4>
      </vt:variant>
      <vt:variant>
        <vt:i4>5</vt:i4>
      </vt:variant>
      <vt:variant>
        <vt:lpwstr>http://www.ivw.nl/</vt:lpwstr>
      </vt:variant>
      <vt:variant>
        <vt:lpwstr/>
      </vt:variant>
      <vt:variant>
        <vt:i4>3670121</vt:i4>
      </vt:variant>
      <vt:variant>
        <vt:i4>3</vt:i4>
      </vt:variant>
      <vt:variant>
        <vt:i4>0</vt:i4>
      </vt:variant>
      <vt:variant>
        <vt:i4>5</vt:i4>
      </vt:variant>
      <vt:variant>
        <vt:lpwstr>http://home.szw.nl/</vt:lpwstr>
      </vt:variant>
      <vt:variant>
        <vt:lpwstr/>
      </vt:variant>
      <vt:variant>
        <vt:i4>2555967</vt:i4>
      </vt:variant>
      <vt:variant>
        <vt:i4>0</vt:i4>
      </vt:variant>
      <vt:variant>
        <vt:i4>0</vt:i4>
      </vt:variant>
      <vt:variant>
        <vt:i4>5</vt:i4>
      </vt:variant>
      <vt:variant>
        <vt:lpwstr>http://wetten.overheid.nl/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cao 2017 Fokus (tussentijdse wijziging i.v.m. uitstellen JUS))</dc:title>
  <dc:subject/>
  <dc:creator>BECKERB</dc:creator>
  <cp:keywords/>
  <cp:lastModifiedBy>Edens-Luiken, J.A.</cp:lastModifiedBy>
  <cp:revision>6</cp:revision>
  <cp:lastPrinted>2017-08-10T11:34:00Z</cp:lastPrinted>
  <dcterms:created xsi:type="dcterms:W3CDTF">2017-08-10T11:33:00Z</dcterms:created>
  <dcterms:modified xsi:type="dcterms:W3CDTF">2017-08-10T12:10:00Z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1050432</vt:lpwstr>
  </property>
  <property fmtid="{D5CDD505-2E9C-101B-9397-08002B2CF9AE}" pid="3" name="_dlc_DocIdItemGuid">
    <vt:lpwstr>70514a4c-4f6d-4fc5-8f8f-09c98322d0dc</vt:lpwstr>
  </property>
  <property fmtid="{D5CDD505-2E9C-101B-9397-08002B2CF9AE}" pid="4" name="_dlc_DocIdUrl">
    <vt:lpwstr>http://portal.awvn.nl/sites/hbarchief/_layouts/DocIdRedir.aspx?ID=1050432, 1050432</vt:lpwstr>
  </property>
  <property fmtid="{D5CDD505-2E9C-101B-9397-08002B2CF9AE}" pid="5" name="ContentTypeId">
    <vt:lpwstr>0x0101002F41B0BF3435DE409446F8A4C816A9910B00256C786E04A0384B87734508A73A55D6</vt:lpwstr>
  </property>
  <property fmtid="{D5CDD505-2E9C-101B-9397-08002B2CF9AE}" pid="6" name="display_urn:schemas-microsoft-com:office:office#Editor">
    <vt:lpwstr>Edens-Luiken, J.A.</vt:lpwstr>
  </property>
  <property fmtid="{D5CDD505-2E9C-101B-9397-08002B2CF9AE}" pid="7" name="display_urn:schemas-microsoft-com:office:office#Author">
    <vt:lpwstr>Edens-Luiken, J.A.</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530255</vt:lpwstr>
  </property>
  <property fmtid="{D5CDD505-2E9C-101B-9397-08002B2CF9AE}" pid="11" name="AWVNDocumenttypeTaxHTField0">
    <vt:lpwstr>CAO-tekst|b8ced9a0-3a4e-444f-842e-01716b01fb52</vt:lpwstr>
  </property>
  <property fmtid="{D5CDD505-2E9C-101B-9397-08002B2CF9AE}" pid="12" name="AWVNDocumenttype">
    <vt:lpwstr>20;#CAO-tekst|b8ced9a0-3a4e-444f-842e-01716b01fb52</vt:lpwstr>
  </property>
  <property fmtid="{D5CDD505-2E9C-101B-9397-08002B2CF9AE}" pid="13" name="AWVN_Afdeling">
    <vt:lpwstr/>
  </property>
  <property fmtid="{D5CDD505-2E9C-101B-9397-08002B2CF9AE}" pid="14" name="Project">
    <vt:lpwstr/>
  </property>
  <property fmtid="{D5CDD505-2E9C-101B-9397-08002B2CF9AE}" pid="15" name="display_urn:schemas-microsoft-com:office:office#AWVN_Adviseur">
    <vt:lpwstr>Dollenkamp, J</vt:lpwstr>
  </property>
  <property fmtid="{D5CDD505-2E9C-101B-9397-08002B2CF9AE}" pid="16" name="Documentsoort">
    <vt:lpwstr>313;#Nota wijziging|76a3f45f-367b-40a2-ab6d-cb141be01822</vt:lpwstr>
  </property>
  <property fmtid="{D5CDD505-2E9C-101B-9397-08002B2CF9AE}" pid="17" name="Product">
    <vt:lpwstr>548;#cao-advisering|797f8131-0edf-4497-b0a0-b429b7b7e685</vt:lpwstr>
  </property>
  <property fmtid="{D5CDD505-2E9C-101B-9397-08002B2CF9AE}" pid="18" name="AWVNAfdeling">
    <vt:lpwstr>18;#Arbeidsvoorwaardenadvies|12714876-69c9-459e-9da7-6eccb20d147a</vt:lpwstr>
  </property>
  <property fmtid="{D5CDD505-2E9C-101B-9397-08002B2CF9AE}" pid="19" name="AWVN_Relatienummer">
    <vt:lpwstr>10874</vt:lpwstr>
  </property>
  <property fmtid="{D5CDD505-2E9C-101B-9397-08002B2CF9AE}" pid="20" name="_dlc_DocIdPersistId">
    <vt:lpwstr>True</vt:lpwstr>
  </property>
  <property fmtid="{D5CDD505-2E9C-101B-9397-08002B2CF9AE}" pid="21" name="SPPCopyMoveEvent">
    <vt:lpwstr>1</vt:lpwstr>
  </property>
  <property fmtid="{D5CDD505-2E9C-101B-9397-08002B2CF9AE}" pid="22" name="Relatie AWVN">
    <vt:lpwstr>161;#Stichting Fokus Exploitatie|119c1019-2f66-47b9-b796-5b6f5b3024df</vt:lpwstr>
  </property>
  <property fmtid="{D5CDD505-2E9C-101B-9397-08002B2CF9AE}" pid="23" name="Bijlage">
    <vt:lpwstr/>
  </property>
  <property fmtid="{D5CDD505-2E9C-101B-9397-08002B2CF9AE}" pid="24" name="Gericht aan">
    <vt:lpwstr/>
  </property>
  <property fmtid="{D5CDD505-2E9C-101B-9397-08002B2CF9AE}" pid="25" name="DocumentSetDescription">
    <vt:lpwstr/>
  </property>
  <property fmtid="{D5CDD505-2E9C-101B-9397-08002B2CF9AE}" pid="26" name="Van">
    <vt:lpwstr/>
  </property>
  <property fmtid="{D5CDD505-2E9C-101B-9397-08002B2CF9AE}" pid="27" name="Vrij trefwoord">
    <vt:lpwstr/>
  </property>
  <property fmtid="{D5CDD505-2E9C-101B-9397-08002B2CF9AE}" pid="28" name="CC">
    <vt:lpwstr/>
  </property>
  <property fmtid="{D5CDD505-2E9C-101B-9397-08002B2CF9AE}" pid="29" name="Afdeling AWVN">
    <vt:lpwstr>1403;#Publieke Sector ＆ Zorg|7b15f459-f80b-4cd8-a17a-8f5e9843ce3b</vt:lpwstr>
  </property>
  <property fmtid="{D5CDD505-2E9C-101B-9397-08002B2CF9AE}" pid="30" name="_docset_NoMedatataSyncRequired">
    <vt:lpwstr>False</vt:lpwstr>
  </property>
</Properties>
</file>