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9F0C0"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32" w:hanging="8532"/>
        <w:jc w:val="center"/>
        <w:rPr>
          <w:b/>
          <w:lang w:val="nl"/>
        </w:rPr>
      </w:pPr>
    </w:p>
    <w:p w14:paraId="5B75E5FE" w14:textId="338583E4" w:rsidR="00F15E20" w:rsidRDefault="00040EA9">
      <w:pPr>
        <w:tabs>
          <w:tab w:val="center" w:pos="4873"/>
        </w:tabs>
        <w:suppressAutoHyphens/>
        <w:jc w:val="center"/>
        <w:rPr>
          <w:b/>
          <w:spacing w:val="-6"/>
          <w:sz w:val="48"/>
          <w:lang w:val="nl"/>
        </w:rPr>
      </w:pPr>
      <w:r>
        <w:rPr>
          <w:noProof/>
          <w:sz w:val="20"/>
        </w:rPr>
        <w:drawing>
          <wp:inline distT="0" distB="0" distL="0" distR="0" wp14:anchorId="49873818" wp14:editId="75255046">
            <wp:extent cx="4276725" cy="1900555"/>
            <wp:effectExtent l="0" t="0" r="9525" b="4445"/>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76725" cy="1900555"/>
                    </a:xfrm>
                    <a:prstGeom prst="rect">
                      <a:avLst/>
                    </a:prstGeom>
                    <a:noFill/>
                    <a:ln>
                      <a:noFill/>
                    </a:ln>
                  </pic:spPr>
                </pic:pic>
              </a:graphicData>
            </a:graphic>
          </wp:inline>
        </w:drawing>
      </w:r>
    </w:p>
    <w:p w14:paraId="55051F02" w14:textId="77777777" w:rsidR="00F15E20" w:rsidRDefault="00F15E20">
      <w:pPr>
        <w:tabs>
          <w:tab w:val="center" w:pos="4873"/>
        </w:tabs>
        <w:suppressAutoHyphens/>
        <w:jc w:val="center"/>
        <w:rPr>
          <w:b/>
          <w:spacing w:val="-6"/>
          <w:sz w:val="48"/>
          <w:lang w:val="nl"/>
        </w:rPr>
      </w:pPr>
    </w:p>
    <w:p w14:paraId="4083727B" w14:textId="77777777" w:rsidR="00E729F1" w:rsidRDefault="00E729F1">
      <w:pPr>
        <w:tabs>
          <w:tab w:val="center" w:pos="4873"/>
        </w:tabs>
        <w:suppressAutoHyphens/>
        <w:jc w:val="center"/>
        <w:rPr>
          <w:b/>
          <w:spacing w:val="-6"/>
          <w:sz w:val="48"/>
          <w:lang w:val="nl"/>
        </w:rPr>
      </w:pPr>
    </w:p>
    <w:p w14:paraId="0DCBC1F6" w14:textId="77777777" w:rsidR="00F15E20" w:rsidRDefault="00F15E20">
      <w:pPr>
        <w:tabs>
          <w:tab w:val="center" w:pos="4873"/>
        </w:tabs>
        <w:suppressAutoHyphens/>
        <w:jc w:val="center"/>
        <w:rPr>
          <w:rFonts w:ascii="Times New Roman" w:hAnsi="Times New Roman"/>
          <w:b/>
          <w:spacing w:val="-6"/>
          <w:sz w:val="56"/>
          <w:u w:val="double"/>
          <w:lang w:val="nl"/>
        </w:rPr>
      </w:pPr>
      <w:r>
        <w:rPr>
          <w:rFonts w:ascii="Times New Roman" w:hAnsi="Times New Roman"/>
          <w:b/>
          <w:spacing w:val="-6"/>
          <w:sz w:val="56"/>
          <w:u w:val="double"/>
          <w:lang w:val="nl"/>
        </w:rPr>
        <w:t xml:space="preserve">Collectieve Arbeidsovereenkomst </w:t>
      </w:r>
    </w:p>
    <w:p w14:paraId="5CDCB5B5" w14:textId="40CEDA25" w:rsidR="00F15E20" w:rsidRDefault="00753DF3">
      <w:pPr>
        <w:tabs>
          <w:tab w:val="center" w:pos="4873"/>
        </w:tabs>
        <w:suppressAutoHyphens/>
        <w:jc w:val="center"/>
        <w:rPr>
          <w:rFonts w:ascii="Times New Roman" w:hAnsi="Times New Roman"/>
          <w:spacing w:val="-3"/>
          <w:sz w:val="56"/>
          <w:lang w:val="nl"/>
        </w:rPr>
      </w:pPr>
      <w:r>
        <w:rPr>
          <w:rFonts w:ascii="Times New Roman" w:hAnsi="Times New Roman"/>
          <w:spacing w:val="-3"/>
          <w:sz w:val="56"/>
          <w:lang w:val="nl"/>
        </w:rPr>
        <w:t>20</w:t>
      </w:r>
      <w:r w:rsidR="00E630E2">
        <w:rPr>
          <w:rFonts w:ascii="Times New Roman" w:hAnsi="Times New Roman"/>
          <w:spacing w:val="-3"/>
          <w:sz w:val="56"/>
          <w:lang w:val="nl"/>
        </w:rPr>
        <w:t>1</w:t>
      </w:r>
      <w:r w:rsidR="008F2189">
        <w:rPr>
          <w:rFonts w:ascii="Times New Roman" w:hAnsi="Times New Roman"/>
          <w:spacing w:val="-3"/>
          <w:sz w:val="56"/>
          <w:lang w:val="nl"/>
        </w:rPr>
        <w:t>4</w:t>
      </w:r>
      <w:r>
        <w:rPr>
          <w:rFonts w:ascii="Times New Roman" w:hAnsi="Times New Roman"/>
          <w:spacing w:val="-3"/>
          <w:sz w:val="56"/>
          <w:lang w:val="nl"/>
        </w:rPr>
        <w:t xml:space="preserve"> - 20</w:t>
      </w:r>
      <w:r w:rsidR="00A51404">
        <w:rPr>
          <w:rFonts w:ascii="Times New Roman" w:hAnsi="Times New Roman"/>
          <w:spacing w:val="-3"/>
          <w:sz w:val="56"/>
          <w:lang w:val="nl"/>
        </w:rPr>
        <w:t>1</w:t>
      </w:r>
      <w:r w:rsidR="008F2189">
        <w:rPr>
          <w:rFonts w:ascii="Times New Roman" w:hAnsi="Times New Roman"/>
          <w:spacing w:val="-3"/>
          <w:sz w:val="56"/>
          <w:lang w:val="nl"/>
        </w:rPr>
        <w:t>6</w:t>
      </w:r>
    </w:p>
    <w:p w14:paraId="1A33DB90" w14:textId="77777777" w:rsidR="00F15E20" w:rsidRDefault="00F15E20">
      <w:pPr>
        <w:tabs>
          <w:tab w:val="center" w:pos="4668"/>
        </w:tabs>
        <w:suppressAutoHyphens/>
        <w:jc w:val="center"/>
        <w:rPr>
          <w:b/>
          <w:lang w:val="nl"/>
        </w:rPr>
      </w:pPr>
    </w:p>
    <w:p w14:paraId="527AF1FD" w14:textId="77777777" w:rsidR="00E729F1" w:rsidRDefault="00E729F1">
      <w:pPr>
        <w:tabs>
          <w:tab w:val="center" w:pos="4668"/>
        </w:tabs>
        <w:suppressAutoHyphens/>
        <w:jc w:val="center"/>
        <w:rPr>
          <w:b/>
          <w:lang w:val="nl"/>
        </w:rPr>
      </w:pPr>
    </w:p>
    <w:p w14:paraId="51A2461C" w14:textId="77777777" w:rsidR="00E729F1" w:rsidRDefault="00E729F1">
      <w:pPr>
        <w:tabs>
          <w:tab w:val="center" w:pos="4668"/>
        </w:tabs>
        <w:suppressAutoHyphens/>
        <w:jc w:val="center"/>
        <w:rPr>
          <w:b/>
          <w:lang w:val="nl"/>
        </w:rPr>
      </w:pPr>
    </w:p>
    <w:p w14:paraId="596879C9"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32" w:hanging="8532"/>
        <w:jc w:val="center"/>
        <w:rPr>
          <w:rFonts w:ascii="Times New Roman" w:hAnsi="Times New Roman"/>
          <w:b/>
          <w:sz w:val="56"/>
          <w:lang w:val="nl"/>
        </w:rPr>
      </w:pPr>
      <w:bookmarkStart w:id="0" w:name="_GoBack"/>
      <w:r>
        <w:rPr>
          <w:rFonts w:ascii="Times New Roman" w:hAnsi="Times New Roman"/>
          <w:b/>
          <w:sz w:val="56"/>
          <w:lang w:val="nl"/>
        </w:rPr>
        <w:t>AXEL CHRISTIERNSSON B.V.</w:t>
      </w:r>
    </w:p>
    <w:bookmarkEnd w:id="0"/>
    <w:p w14:paraId="1814F727"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32" w:hanging="8532"/>
        <w:jc w:val="center"/>
        <w:rPr>
          <w:rFonts w:ascii="Times New Roman" w:hAnsi="Times New Roman"/>
          <w:b/>
          <w:sz w:val="56"/>
          <w:lang w:val="nl"/>
        </w:rPr>
      </w:pPr>
    </w:p>
    <w:p w14:paraId="775A528E"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32" w:hanging="8532"/>
        <w:jc w:val="center"/>
        <w:rPr>
          <w:rFonts w:ascii="Times New Roman" w:hAnsi="Times New Roman"/>
          <w:b/>
          <w:sz w:val="56"/>
          <w:lang w:val="nl"/>
        </w:rPr>
      </w:pPr>
      <w:r>
        <w:rPr>
          <w:rFonts w:ascii="Times New Roman" w:hAnsi="Times New Roman"/>
          <w:b/>
          <w:sz w:val="56"/>
          <w:lang w:val="nl"/>
        </w:rPr>
        <w:t xml:space="preserve">CNV </w:t>
      </w:r>
      <w:r w:rsidR="0080071B">
        <w:rPr>
          <w:rFonts w:ascii="Times New Roman" w:hAnsi="Times New Roman"/>
          <w:b/>
          <w:sz w:val="56"/>
          <w:lang w:val="nl"/>
        </w:rPr>
        <w:t>VAKMENSEN</w:t>
      </w:r>
    </w:p>
    <w:p w14:paraId="5F1E050D"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
          <w:lang w:val="nl"/>
        </w:rPr>
      </w:pPr>
    </w:p>
    <w:p w14:paraId="1DB49A1E"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
          <w:lang w:val="nl"/>
        </w:rPr>
      </w:pPr>
    </w:p>
    <w:p w14:paraId="348934EF"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
          <w:lang w:val="nl"/>
        </w:rPr>
      </w:pPr>
    </w:p>
    <w:p w14:paraId="0EC08BF8"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
          <w:lang w:val="nl"/>
        </w:rPr>
      </w:pPr>
    </w:p>
    <w:p w14:paraId="0BC66617"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
          <w:lang w:val="nl"/>
        </w:rPr>
      </w:pPr>
    </w:p>
    <w:p w14:paraId="55472E49"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
          <w:lang w:val="nl"/>
        </w:rPr>
      </w:pPr>
    </w:p>
    <w:p w14:paraId="26C78D9F"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
          <w:lang w:val="nl"/>
        </w:rPr>
      </w:pPr>
    </w:p>
    <w:p w14:paraId="5090E434"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
          <w:lang w:val="nl"/>
        </w:rPr>
      </w:pPr>
    </w:p>
    <w:p w14:paraId="618F77C1"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
          <w:lang w:val="nl"/>
        </w:rPr>
      </w:pPr>
    </w:p>
    <w:p w14:paraId="57F21149"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
          <w:lang w:val="nl"/>
        </w:rPr>
      </w:pPr>
    </w:p>
    <w:p w14:paraId="7C8E061E"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
          <w:lang w:val="nl"/>
        </w:rPr>
      </w:pPr>
    </w:p>
    <w:p w14:paraId="6F8D9C9D"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
          <w:lang w:val="nl"/>
        </w:rPr>
      </w:pPr>
    </w:p>
    <w:p w14:paraId="26BE2CA5"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
          <w:lang w:val="nl"/>
        </w:rPr>
      </w:pPr>
    </w:p>
    <w:p w14:paraId="68C38849"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
          <w:lang w:val="nl"/>
        </w:rPr>
      </w:pPr>
    </w:p>
    <w:p w14:paraId="30504A43"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
          <w:lang w:val="nl"/>
        </w:rPr>
      </w:pPr>
    </w:p>
    <w:p w14:paraId="133DBBD8"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
          <w:lang w:val="nl"/>
        </w:rPr>
      </w:pPr>
    </w:p>
    <w:p w14:paraId="425BF63B"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
          <w:lang w:val="nl"/>
        </w:rPr>
      </w:pPr>
    </w:p>
    <w:p w14:paraId="5D020814"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
          <w:lang w:val="nl"/>
        </w:rPr>
      </w:pPr>
    </w:p>
    <w:p w14:paraId="31FCCE85"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
          <w:lang w:val="nl"/>
        </w:rPr>
      </w:pPr>
    </w:p>
    <w:p w14:paraId="4A8B8355"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
          <w:lang w:val="nl"/>
        </w:rPr>
      </w:pPr>
    </w:p>
    <w:p w14:paraId="653A2480"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
          <w:lang w:val="nl"/>
        </w:rPr>
      </w:pPr>
    </w:p>
    <w:p w14:paraId="02972D6D"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
          <w:lang w:val="nl"/>
        </w:rPr>
      </w:pPr>
    </w:p>
    <w:p w14:paraId="7CB669CA"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
          <w:lang w:val="nl"/>
        </w:rPr>
      </w:pPr>
    </w:p>
    <w:p w14:paraId="7D055741"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
          <w:lang w:val="nl"/>
        </w:rPr>
      </w:pPr>
    </w:p>
    <w:p w14:paraId="50F14688"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
          <w:lang w:val="nl"/>
        </w:rPr>
      </w:pPr>
    </w:p>
    <w:p w14:paraId="532BBB3A"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
          <w:lang w:val="nl"/>
        </w:rPr>
      </w:pPr>
    </w:p>
    <w:p w14:paraId="4FBA8885"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
          <w:lang w:val="nl"/>
        </w:rPr>
      </w:pPr>
    </w:p>
    <w:p w14:paraId="42143819"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
          <w:lang w:val="nl"/>
        </w:rPr>
      </w:pPr>
    </w:p>
    <w:p w14:paraId="1CB8F27F"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
          <w:lang w:val="nl"/>
        </w:rPr>
      </w:pPr>
    </w:p>
    <w:p w14:paraId="7E3BBCB0"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
          <w:lang w:val="nl"/>
        </w:rPr>
      </w:pPr>
    </w:p>
    <w:p w14:paraId="54C2A1E0"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
          <w:lang w:val="nl"/>
        </w:rPr>
      </w:pPr>
    </w:p>
    <w:p w14:paraId="49C8E49E"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
          <w:lang w:val="nl"/>
        </w:rPr>
      </w:pPr>
    </w:p>
    <w:p w14:paraId="3AF75DDC"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
          <w:lang w:val="nl"/>
        </w:rPr>
      </w:pPr>
    </w:p>
    <w:p w14:paraId="3ED8A04E"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
          <w:lang w:val="nl"/>
        </w:rPr>
      </w:pPr>
    </w:p>
    <w:p w14:paraId="178AB2F2"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
          <w:lang w:val="nl"/>
        </w:rPr>
      </w:pPr>
    </w:p>
    <w:p w14:paraId="3EFFA2E4"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
          <w:lang w:val="nl"/>
        </w:rPr>
      </w:pPr>
    </w:p>
    <w:p w14:paraId="7018C869"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
          <w:lang w:val="nl"/>
        </w:rPr>
      </w:pPr>
    </w:p>
    <w:p w14:paraId="01CD5E35"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
          <w:lang w:val="nl"/>
        </w:rPr>
      </w:pPr>
    </w:p>
    <w:p w14:paraId="3EA3C6AF"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
          <w:lang w:val="nl"/>
        </w:rPr>
      </w:pPr>
    </w:p>
    <w:p w14:paraId="2C0A0098"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
          <w:lang w:val="nl"/>
        </w:rPr>
      </w:pPr>
    </w:p>
    <w:p w14:paraId="16C5899C"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
          <w:lang w:val="nl"/>
        </w:rPr>
      </w:pPr>
    </w:p>
    <w:p w14:paraId="333CD69A"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
          <w:lang w:val="nl"/>
        </w:rPr>
      </w:pPr>
    </w:p>
    <w:p w14:paraId="40019CE0"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
          <w:lang w:val="nl"/>
        </w:rPr>
      </w:pPr>
    </w:p>
    <w:p w14:paraId="18EC096E"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
          <w:lang w:val="nl"/>
        </w:rPr>
      </w:pPr>
    </w:p>
    <w:p w14:paraId="32328273"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
          <w:lang w:val="nl"/>
        </w:rPr>
      </w:pPr>
    </w:p>
    <w:p w14:paraId="56C3462D"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
          <w:lang w:val="nl"/>
        </w:rPr>
      </w:pPr>
    </w:p>
    <w:p w14:paraId="1C68025E"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
          <w:lang w:val="nl"/>
        </w:rPr>
      </w:pPr>
    </w:p>
    <w:p w14:paraId="5D2F97B4"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
          <w:lang w:val="nl"/>
        </w:rPr>
      </w:pPr>
    </w:p>
    <w:p w14:paraId="05DBC024"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
          <w:lang w:val="nl"/>
        </w:rPr>
      </w:pPr>
    </w:p>
    <w:p w14:paraId="5A66E032"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
          <w:lang w:val="nl"/>
        </w:rPr>
      </w:pPr>
    </w:p>
    <w:p w14:paraId="37B3C411"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
          <w:lang w:val="nl"/>
        </w:rPr>
      </w:pPr>
    </w:p>
    <w:p w14:paraId="06759B38"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
          <w:lang w:val="nl"/>
        </w:rPr>
      </w:pPr>
    </w:p>
    <w:p w14:paraId="68D05B0E"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
          <w:lang w:val="nl"/>
        </w:rPr>
      </w:pPr>
    </w:p>
    <w:p w14:paraId="1C420C44"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
          <w:lang w:val="nl"/>
        </w:rPr>
      </w:pPr>
    </w:p>
    <w:p w14:paraId="2CDD60ED"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
          <w:lang w:val="nl"/>
        </w:rPr>
      </w:pPr>
    </w:p>
    <w:p w14:paraId="43DC1DDE"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
          <w:lang w:val="nl"/>
        </w:rPr>
      </w:pPr>
    </w:p>
    <w:p w14:paraId="6E72A935"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
          <w:lang w:val="nl"/>
        </w:rPr>
      </w:pPr>
    </w:p>
    <w:p w14:paraId="3FD2551C"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
          <w:lang w:val="nl"/>
        </w:rPr>
      </w:pPr>
    </w:p>
    <w:p w14:paraId="0317DA95"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
          <w:lang w:val="nl"/>
        </w:rPr>
      </w:pPr>
    </w:p>
    <w:p w14:paraId="45293D93"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
          <w:lang w:val="nl"/>
        </w:rPr>
      </w:pPr>
    </w:p>
    <w:p w14:paraId="5A2C1A21"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
          <w:lang w:val="nl"/>
        </w:rPr>
      </w:pPr>
    </w:p>
    <w:p w14:paraId="68F339C7" w14:textId="77777777" w:rsidR="00C1744F" w:rsidRDefault="00C1744F" w:rsidP="00CC3B4D">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Cs/>
          <w:sz w:val="22"/>
          <w:lang w:val="nl"/>
        </w:rPr>
      </w:pPr>
    </w:p>
    <w:p w14:paraId="55FC86AC" w14:textId="77777777" w:rsidR="00C1744F" w:rsidRDefault="00C1744F" w:rsidP="00CC3B4D">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Cs/>
          <w:sz w:val="22"/>
          <w:lang w:val="nl"/>
        </w:rPr>
      </w:pPr>
    </w:p>
    <w:p w14:paraId="53C7463B" w14:textId="77777777" w:rsidR="00C1744F" w:rsidRDefault="00C1744F" w:rsidP="00CC3B4D">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Cs/>
          <w:sz w:val="22"/>
          <w:lang w:val="nl"/>
        </w:rPr>
      </w:pPr>
    </w:p>
    <w:p w14:paraId="1EDE25CB" w14:textId="77777777" w:rsidR="00C1744F" w:rsidRDefault="00C1744F" w:rsidP="00CC3B4D">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Cs/>
          <w:sz w:val="22"/>
          <w:lang w:val="nl"/>
        </w:rPr>
      </w:pPr>
    </w:p>
    <w:p w14:paraId="4B5CA6DA" w14:textId="69FD23E3" w:rsidR="00F15E20" w:rsidRDefault="00F15E20" w:rsidP="00CC3B4D">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Cs/>
          <w:sz w:val="22"/>
          <w:lang w:val="nl"/>
        </w:rPr>
      </w:pPr>
      <w:r>
        <w:rPr>
          <w:rFonts w:ascii="Times New Roman" w:hAnsi="Times New Roman"/>
          <w:bCs/>
          <w:sz w:val="22"/>
          <w:lang w:val="nl"/>
        </w:rPr>
        <w:t>© 20</w:t>
      </w:r>
      <w:r w:rsidR="008F2189">
        <w:rPr>
          <w:rFonts w:ascii="Times New Roman" w:hAnsi="Times New Roman"/>
          <w:bCs/>
          <w:sz w:val="22"/>
          <w:lang w:val="nl"/>
        </w:rPr>
        <w:t>14</w:t>
      </w:r>
      <w:r>
        <w:rPr>
          <w:rFonts w:ascii="Times New Roman" w:hAnsi="Times New Roman"/>
          <w:bCs/>
          <w:sz w:val="22"/>
          <w:lang w:val="nl"/>
        </w:rPr>
        <w:t xml:space="preserve"> CAO-partijen en AWVN</w:t>
      </w:r>
    </w:p>
    <w:p w14:paraId="3C79C553" w14:textId="2F56B573" w:rsidR="00F15E20" w:rsidRDefault="00F15E20" w:rsidP="00CC3B4D">
      <w:pPr>
        <w:pStyle w:val="Plattetekstinspringen"/>
        <w:tabs>
          <w:tab w:val="clear" w:pos="0"/>
        </w:tabs>
        <w:ind w:left="0" w:firstLine="0"/>
        <w:rPr>
          <w:b w:val="0"/>
          <w:bCs/>
          <w:sz w:val="22"/>
        </w:rPr>
      </w:pPr>
      <w:r>
        <w:rPr>
          <w:b w:val="0"/>
          <w:bCs/>
          <w:sz w:val="22"/>
        </w:rPr>
        <w:t xml:space="preserve">Niets uit deze uitgave mag worden verveelvoudigd en/of openbaar gemaakt door middel van druk, fotokopie, microfilm of op welke wijze dan ook en evenmin worden opgeslagen in een databank met als doel een terugzoekmogelijkheid te verschaffen aan derden, zonder de voorafgaande schriftelijke toestemming van partijen bij deze CAO alsmede van AWVN te </w:t>
      </w:r>
      <w:r w:rsidR="008F2189">
        <w:rPr>
          <w:b w:val="0"/>
          <w:bCs/>
          <w:sz w:val="22"/>
        </w:rPr>
        <w:t>Den Haag</w:t>
      </w:r>
      <w:r>
        <w:rPr>
          <w:b w:val="0"/>
          <w:bCs/>
          <w:sz w:val="22"/>
        </w:rPr>
        <w:t>.</w:t>
      </w:r>
    </w:p>
    <w:p w14:paraId="2693C99C"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
          <w:lang w:val="nl"/>
        </w:rPr>
      </w:pPr>
    </w:p>
    <w:p w14:paraId="0EAA31F4" w14:textId="77777777" w:rsidR="00F15E20" w:rsidRDefault="005175F4">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
          <w:lang w:val="nl"/>
        </w:rPr>
      </w:pPr>
      <w:r>
        <w:rPr>
          <w:rFonts w:ascii="Times New Roman" w:hAnsi="Times New Roman"/>
          <w:b/>
          <w:lang w:val="nl"/>
        </w:rPr>
        <w:br w:type="page"/>
      </w:r>
    </w:p>
    <w:p w14:paraId="324B0DAC" w14:textId="77777777" w:rsidR="00F15E20" w:rsidRPr="00D8757D"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555" w:hanging="8532"/>
        <w:rPr>
          <w:rFonts w:ascii="Times New Roman" w:hAnsi="Times New Roman"/>
          <w:b/>
          <w:lang w:val="nl"/>
        </w:rPr>
      </w:pPr>
      <w:r w:rsidRPr="00D8757D">
        <w:rPr>
          <w:rFonts w:ascii="Times New Roman" w:hAnsi="Times New Roman"/>
          <w:b/>
          <w:lang w:val="nl"/>
        </w:rPr>
        <w:t>INHOUDSOPGAVE</w:t>
      </w:r>
      <w:r w:rsidRPr="00D8757D">
        <w:rPr>
          <w:rFonts w:ascii="Times New Roman" w:hAnsi="Times New Roman"/>
          <w:b/>
          <w:lang w:val="nl"/>
        </w:rPr>
        <w:tab/>
      </w:r>
      <w:r w:rsidRPr="00D8757D">
        <w:rPr>
          <w:rFonts w:ascii="Times New Roman" w:hAnsi="Times New Roman"/>
          <w:b/>
          <w:lang w:val="nl"/>
        </w:rPr>
        <w:tab/>
      </w:r>
      <w:r w:rsidRPr="00D8757D">
        <w:rPr>
          <w:rFonts w:ascii="Times New Roman" w:hAnsi="Times New Roman"/>
          <w:b/>
          <w:lang w:val="nl"/>
        </w:rPr>
        <w:tab/>
      </w:r>
      <w:r w:rsidRPr="00D8757D">
        <w:rPr>
          <w:rFonts w:ascii="Times New Roman" w:hAnsi="Times New Roman"/>
          <w:b/>
          <w:lang w:val="nl"/>
        </w:rPr>
        <w:tab/>
      </w:r>
      <w:r w:rsidRPr="00D8757D">
        <w:rPr>
          <w:rFonts w:ascii="Times New Roman" w:hAnsi="Times New Roman"/>
          <w:b/>
          <w:lang w:val="nl"/>
        </w:rPr>
        <w:tab/>
      </w:r>
      <w:r w:rsidRPr="00D8757D">
        <w:rPr>
          <w:rFonts w:ascii="Times New Roman" w:hAnsi="Times New Roman"/>
          <w:b/>
          <w:lang w:val="nl"/>
        </w:rPr>
        <w:tab/>
      </w:r>
      <w:r w:rsidRPr="00D8757D">
        <w:rPr>
          <w:rFonts w:ascii="Times New Roman" w:hAnsi="Times New Roman"/>
          <w:b/>
          <w:lang w:val="nl"/>
        </w:rPr>
        <w:tab/>
      </w:r>
      <w:r w:rsidRPr="00D8757D">
        <w:rPr>
          <w:rFonts w:ascii="Times New Roman" w:hAnsi="Times New Roman"/>
          <w:b/>
          <w:lang w:val="nl"/>
        </w:rPr>
        <w:tab/>
        <w:t>pagina.</w:t>
      </w:r>
    </w:p>
    <w:p w14:paraId="04584386" w14:textId="77777777" w:rsidR="00F15E20" w:rsidRPr="00D8757D"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lang w:val="nl"/>
        </w:rPr>
      </w:pPr>
      <w:r w:rsidRPr="00D8757D">
        <w:rPr>
          <w:rFonts w:ascii="Times New Roman" w:hAnsi="Times New Roman"/>
          <w:b/>
          <w:lang w:val="nl"/>
        </w:rPr>
        <w:t>=============</w:t>
      </w:r>
    </w:p>
    <w:p w14:paraId="49231C75" w14:textId="77777777" w:rsidR="00F15E20" w:rsidRPr="00D8757D"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p>
    <w:p w14:paraId="630797DB" w14:textId="77777777" w:rsidR="00F15E20" w:rsidRPr="00D8757D"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2575" w:hanging="2575"/>
        <w:rPr>
          <w:rFonts w:ascii="Times New Roman" w:hAnsi="Times New Roman"/>
          <w:lang w:val="nl"/>
        </w:rPr>
      </w:pPr>
      <w:r w:rsidRPr="00D8757D">
        <w:rPr>
          <w:rFonts w:ascii="Times New Roman" w:hAnsi="Times New Roman"/>
          <w:u w:val="single"/>
          <w:lang w:val="nl"/>
        </w:rPr>
        <w:t>Artikel 1</w:t>
      </w:r>
      <w:r w:rsidRPr="00D8757D">
        <w:rPr>
          <w:rFonts w:ascii="Times New Roman" w:hAnsi="Times New Roman"/>
          <w:u w:val="single"/>
          <w:lang w:val="nl"/>
        </w:rPr>
        <w:tab/>
      </w:r>
      <w:r w:rsidRPr="00D8757D">
        <w:rPr>
          <w:rFonts w:ascii="Times New Roman" w:hAnsi="Times New Roman"/>
          <w:lang w:val="nl"/>
        </w:rPr>
        <w:tab/>
      </w:r>
      <w:r w:rsidRPr="00D8757D">
        <w:rPr>
          <w:rFonts w:ascii="Times New Roman" w:hAnsi="Times New Roman"/>
          <w:lang w:val="nl"/>
        </w:rPr>
        <w:tab/>
        <w:t>Definities</w:t>
      </w:r>
      <w:r w:rsidRPr="00D8757D">
        <w:rPr>
          <w:rFonts w:ascii="Times New Roman" w:hAnsi="Times New Roman"/>
          <w:lang w:val="nl"/>
        </w:rPr>
        <w:tab/>
      </w:r>
      <w:r w:rsidRPr="00D8757D">
        <w:rPr>
          <w:rFonts w:ascii="Times New Roman" w:hAnsi="Times New Roman"/>
          <w:lang w:val="nl"/>
        </w:rPr>
        <w:tab/>
      </w:r>
      <w:r w:rsidRPr="00D8757D">
        <w:rPr>
          <w:rFonts w:ascii="Times New Roman" w:hAnsi="Times New Roman"/>
          <w:lang w:val="nl"/>
        </w:rPr>
        <w:tab/>
      </w:r>
      <w:r w:rsidRPr="00D8757D">
        <w:rPr>
          <w:rFonts w:ascii="Times New Roman" w:hAnsi="Times New Roman"/>
          <w:lang w:val="nl"/>
        </w:rPr>
        <w:tab/>
      </w:r>
      <w:r w:rsidRPr="00D8757D">
        <w:rPr>
          <w:rFonts w:ascii="Times New Roman" w:hAnsi="Times New Roman"/>
          <w:lang w:val="nl"/>
        </w:rPr>
        <w:tab/>
      </w:r>
      <w:r w:rsidRPr="00D8757D">
        <w:rPr>
          <w:rFonts w:ascii="Times New Roman" w:hAnsi="Times New Roman"/>
          <w:lang w:val="nl"/>
        </w:rPr>
        <w:tab/>
        <w:t>6</w:t>
      </w:r>
    </w:p>
    <w:p w14:paraId="3559A738" w14:textId="77777777" w:rsidR="00F15E20" w:rsidRPr="00D8757D"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2575" w:hanging="2575"/>
        <w:rPr>
          <w:rFonts w:ascii="Times New Roman" w:hAnsi="Times New Roman"/>
          <w:u w:val="single"/>
          <w:lang w:val="nl"/>
        </w:rPr>
      </w:pPr>
    </w:p>
    <w:p w14:paraId="4B70D015" w14:textId="77777777" w:rsidR="00F15E20" w:rsidRPr="00D8757D"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2575" w:hanging="2575"/>
        <w:rPr>
          <w:rFonts w:ascii="Times New Roman" w:hAnsi="Times New Roman"/>
          <w:lang w:val="nl"/>
        </w:rPr>
      </w:pPr>
      <w:r w:rsidRPr="00D8757D">
        <w:rPr>
          <w:rFonts w:ascii="Times New Roman" w:hAnsi="Times New Roman"/>
          <w:u w:val="single"/>
          <w:lang w:val="nl"/>
        </w:rPr>
        <w:t>Artikel 1a</w:t>
      </w:r>
      <w:r w:rsidRPr="00D8757D">
        <w:rPr>
          <w:rFonts w:ascii="Times New Roman" w:hAnsi="Times New Roman"/>
          <w:lang w:val="nl"/>
        </w:rPr>
        <w:tab/>
      </w:r>
      <w:r w:rsidRPr="00D8757D">
        <w:rPr>
          <w:rFonts w:ascii="Times New Roman" w:hAnsi="Times New Roman"/>
          <w:lang w:val="nl"/>
        </w:rPr>
        <w:tab/>
        <w:t>Deeltijdwerknemer</w:t>
      </w:r>
      <w:r w:rsidRPr="00D8757D">
        <w:rPr>
          <w:rFonts w:ascii="Times New Roman" w:hAnsi="Times New Roman"/>
          <w:lang w:val="nl"/>
        </w:rPr>
        <w:tab/>
      </w:r>
      <w:r w:rsidRPr="00D8757D">
        <w:rPr>
          <w:rFonts w:ascii="Times New Roman" w:hAnsi="Times New Roman"/>
          <w:lang w:val="nl"/>
        </w:rPr>
        <w:tab/>
      </w:r>
      <w:r w:rsidRPr="00D8757D">
        <w:rPr>
          <w:rFonts w:ascii="Times New Roman" w:hAnsi="Times New Roman"/>
          <w:lang w:val="nl"/>
        </w:rPr>
        <w:tab/>
      </w:r>
      <w:r w:rsidRPr="00D8757D">
        <w:rPr>
          <w:rFonts w:ascii="Times New Roman" w:hAnsi="Times New Roman"/>
          <w:lang w:val="nl"/>
        </w:rPr>
        <w:tab/>
      </w:r>
      <w:r w:rsidRPr="00D8757D">
        <w:rPr>
          <w:rFonts w:ascii="Times New Roman" w:hAnsi="Times New Roman"/>
          <w:lang w:val="nl"/>
        </w:rPr>
        <w:tab/>
        <w:t>6</w:t>
      </w:r>
    </w:p>
    <w:p w14:paraId="41EB8D12" w14:textId="77777777" w:rsidR="00F15E20" w:rsidRPr="00D8757D"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2575" w:hanging="2575"/>
        <w:rPr>
          <w:rFonts w:ascii="Times New Roman" w:hAnsi="Times New Roman"/>
          <w:u w:val="single"/>
          <w:lang w:val="nl"/>
        </w:rPr>
      </w:pPr>
    </w:p>
    <w:p w14:paraId="048FC468" w14:textId="77777777" w:rsidR="00F15E20" w:rsidRPr="00D8757D"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2575" w:hanging="2575"/>
        <w:rPr>
          <w:rFonts w:ascii="Times New Roman" w:hAnsi="Times New Roman"/>
          <w:lang w:val="nl"/>
        </w:rPr>
      </w:pPr>
      <w:r w:rsidRPr="00D8757D">
        <w:rPr>
          <w:rFonts w:ascii="Times New Roman" w:hAnsi="Times New Roman"/>
          <w:u w:val="single"/>
          <w:lang w:val="nl"/>
        </w:rPr>
        <w:t>Artikel 2</w:t>
      </w:r>
      <w:r w:rsidRPr="00D8757D">
        <w:rPr>
          <w:rFonts w:ascii="Times New Roman" w:hAnsi="Times New Roman"/>
          <w:u w:val="single"/>
          <w:lang w:val="nl"/>
        </w:rPr>
        <w:tab/>
      </w:r>
      <w:r w:rsidRPr="00D8757D">
        <w:rPr>
          <w:rFonts w:ascii="Times New Roman" w:hAnsi="Times New Roman"/>
          <w:lang w:val="nl"/>
        </w:rPr>
        <w:tab/>
      </w:r>
      <w:r w:rsidRPr="00D8757D">
        <w:rPr>
          <w:rFonts w:ascii="Times New Roman" w:hAnsi="Times New Roman"/>
          <w:lang w:val="nl"/>
        </w:rPr>
        <w:tab/>
        <w:t>Algemene verplichtingen van de werkgever</w:t>
      </w:r>
      <w:r w:rsidRPr="00D8757D">
        <w:rPr>
          <w:rFonts w:ascii="Times New Roman" w:hAnsi="Times New Roman"/>
          <w:lang w:val="nl"/>
        </w:rPr>
        <w:tab/>
      </w:r>
      <w:r w:rsidRPr="00D8757D">
        <w:rPr>
          <w:rFonts w:ascii="Times New Roman" w:hAnsi="Times New Roman"/>
          <w:lang w:val="nl"/>
        </w:rPr>
        <w:tab/>
      </w:r>
      <w:r w:rsidRPr="00D8757D">
        <w:rPr>
          <w:rFonts w:ascii="Times New Roman" w:hAnsi="Times New Roman"/>
          <w:lang w:val="nl"/>
        </w:rPr>
        <w:tab/>
        <w:t>6</w:t>
      </w:r>
    </w:p>
    <w:p w14:paraId="1A6E8D98" w14:textId="77777777" w:rsidR="00F15E20" w:rsidRPr="00D8757D"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u w:val="single"/>
          <w:lang w:val="nl"/>
        </w:rPr>
      </w:pPr>
    </w:p>
    <w:p w14:paraId="1E3AC275" w14:textId="77777777" w:rsidR="00F15E20" w:rsidRPr="00D8757D"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sidRPr="00D8757D">
        <w:rPr>
          <w:rFonts w:ascii="Times New Roman" w:hAnsi="Times New Roman"/>
          <w:u w:val="single"/>
          <w:lang w:val="nl"/>
        </w:rPr>
        <w:t>Artikel 2a</w:t>
      </w:r>
      <w:r w:rsidRPr="00D8757D">
        <w:rPr>
          <w:rFonts w:ascii="Times New Roman" w:hAnsi="Times New Roman"/>
          <w:lang w:val="nl"/>
        </w:rPr>
        <w:tab/>
      </w:r>
      <w:r w:rsidRPr="00D8757D">
        <w:rPr>
          <w:rFonts w:ascii="Times New Roman" w:hAnsi="Times New Roman"/>
          <w:lang w:val="nl"/>
        </w:rPr>
        <w:tab/>
        <w:t xml:space="preserve">Algemene verplichtingen van de </w:t>
      </w:r>
      <w:r w:rsidR="002773CA" w:rsidRPr="00D8757D">
        <w:rPr>
          <w:rFonts w:ascii="Times New Roman" w:hAnsi="Times New Roman"/>
          <w:lang w:val="nl"/>
        </w:rPr>
        <w:t>vakvereniging</w:t>
      </w:r>
      <w:r w:rsidR="0026360A">
        <w:rPr>
          <w:rFonts w:ascii="Times New Roman" w:hAnsi="Times New Roman"/>
          <w:lang w:val="nl"/>
        </w:rPr>
        <w:t>en</w:t>
      </w:r>
      <w:r w:rsidR="0026360A">
        <w:rPr>
          <w:rFonts w:ascii="Times New Roman" w:hAnsi="Times New Roman"/>
          <w:lang w:val="nl"/>
        </w:rPr>
        <w:tab/>
      </w:r>
      <w:r w:rsidR="0026360A">
        <w:rPr>
          <w:rFonts w:ascii="Times New Roman" w:hAnsi="Times New Roman"/>
          <w:lang w:val="nl"/>
        </w:rPr>
        <w:tab/>
      </w:r>
      <w:r w:rsidRPr="00D8757D">
        <w:rPr>
          <w:rFonts w:ascii="Times New Roman" w:hAnsi="Times New Roman"/>
          <w:lang w:val="nl"/>
        </w:rPr>
        <w:t>7</w:t>
      </w:r>
    </w:p>
    <w:p w14:paraId="4F42CBDC" w14:textId="77777777" w:rsidR="00F15E20" w:rsidRPr="00D8757D"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2575" w:hanging="2575"/>
        <w:rPr>
          <w:rFonts w:ascii="Times New Roman" w:hAnsi="Times New Roman"/>
          <w:u w:val="single"/>
          <w:lang w:val="nl"/>
        </w:rPr>
      </w:pPr>
    </w:p>
    <w:p w14:paraId="50938A17" w14:textId="77777777" w:rsidR="00F15E20" w:rsidRPr="00D8757D"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2575" w:hanging="2575"/>
        <w:rPr>
          <w:rFonts w:ascii="Times New Roman" w:hAnsi="Times New Roman"/>
          <w:lang w:val="nl"/>
        </w:rPr>
      </w:pPr>
      <w:r w:rsidRPr="00D8757D">
        <w:rPr>
          <w:rFonts w:ascii="Times New Roman" w:hAnsi="Times New Roman"/>
          <w:u w:val="single"/>
          <w:lang w:val="nl"/>
        </w:rPr>
        <w:t>Artikel 3</w:t>
      </w:r>
      <w:r w:rsidRPr="00D8757D">
        <w:rPr>
          <w:rFonts w:ascii="Times New Roman" w:hAnsi="Times New Roman"/>
          <w:u w:val="single"/>
          <w:lang w:val="nl"/>
        </w:rPr>
        <w:tab/>
      </w:r>
      <w:r w:rsidRPr="00D8757D">
        <w:rPr>
          <w:rFonts w:ascii="Times New Roman" w:hAnsi="Times New Roman"/>
          <w:lang w:val="nl"/>
        </w:rPr>
        <w:tab/>
      </w:r>
      <w:r w:rsidRPr="00D8757D">
        <w:rPr>
          <w:rFonts w:ascii="Times New Roman" w:hAnsi="Times New Roman"/>
          <w:lang w:val="nl"/>
        </w:rPr>
        <w:tab/>
        <w:t>Algemene verplichtingen van de werknemer</w:t>
      </w:r>
      <w:r w:rsidRPr="00D8757D">
        <w:rPr>
          <w:rFonts w:ascii="Times New Roman" w:hAnsi="Times New Roman"/>
          <w:lang w:val="nl"/>
        </w:rPr>
        <w:tab/>
      </w:r>
      <w:r w:rsidRPr="00D8757D">
        <w:rPr>
          <w:rFonts w:ascii="Times New Roman" w:hAnsi="Times New Roman"/>
          <w:lang w:val="nl"/>
        </w:rPr>
        <w:tab/>
        <w:t>7</w:t>
      </w:r>
    </w:p>
    <w:p w14:paraId="47258606" w14:textId="77777777" w:rsidR="00F15E20" w:rsidRPr="00D8757D"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2575" w:hanging="2575"/>
        <w:rPr>
          <w:rFonts w:ascii="Times New Roman" w:hAnsi="Times New Roman"/>
          <w:u w:val="single"/>
          <w:lang w:val="nl"/>
        </w:rPr>
      </w:pPr>
    </w:p>
    <w:p w14:paraId="05935CB7" w14:textId="77777777" w:rsidR="00F15E20" w:rsidRPr="00D8757D"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2575" w:hanging="2575"/>
        <w:rPr>
          <w:rFonts w:ascii="Times New Roman" w:hAnsi="Times New Roman"/>
          <w:lang w:val="nl"/>
        </w:rPr>
      </w:pPr>
      <w:r w:rsidRPr="00D8757D">
        <w:rPr>
          <w:rFonts w:ascii="Times New Roman" w:hAnsi="Times New Roman"/>
          <w:u w:val="single"/>
          <w:lang w:val="nl"/>
        </w:rPr>
        <w:t>Artikel 4</w:t>
      </w:r>
      <w:r w:rsidRPr="00D8757D">
        <w:rPr>
          <w:rFonts w:ascii="Times New Roman" w:hAnsi="Times New Roman"/>
          <w:u w:val="single"/>
          <w:lang w:val="nl"/>
        </w:rPr>
        <w:tab/>
      </w:r>
      <w:r w:rsidRPr="00D8757D">
        <w:rPr>
          <w:rFonts w:ascii="Times New Roman" w:hAnsi="Times New Roman"/>
          <w:lang w:val="nl"/>
        </w:rPr>
        <w:tab/>
      </w:r>
      <w:r w:rsidRPr="00D8757D">
        <w:rPr>
          <w:rFonts w:ascii="Times New Roman" w:hAnsi="Times New Roman"/>
          <w:lang w:val="nl"/>
        </w:rPr>
        <w:tab/>
        <w:t>Indienstneming en ontslag</w:t>
      </w:r>
      <w:r w:rsidRPr="00D8757D">
        <w:rPr>
          <w:rFonts w:ascii="Times New Roman" w:hAnsi="Times New Roman"/>
          <w:lang w:val="nl"/>
        </w:rPr>
        <w:tab/>
      </w:r>
      <w:r w:rsidRPr="00D8757D">
        <w:rPr>
          <w:rFonts w:ascii="Times New Roman" w:hAnsi="Times New Roman"/>
          <w:lang w:val="nl"/>
        </w:rPr>
        <w:tab/>
      </w:r>
      <w:r w:rsidRPr="00D8757D">
        <w:rPr>
          <w:rFonts w:ascii="Times New Roman" w:hAnsi="Times New Roman"/>
          <w:lang w:val="nl"/>
        </w:rPr>
        <w:tab/>
      </w:r>
      <w:r w:rsidRPr="00D8757D">
        <w:rPr>
          <w:rFonts w:ascii="Times New Roman" w:hAnsi="Times New Roman"/>
          <w:lang w:val="nl"/>
        </w:rPr>
        <w:tab/>
      </w:r>
      <w:r w:rsidRPr="00D8757D">
        <w:rPr>
          <w:rFonts w:ascii="Times New Roman" w:hAnsi="Times New Roman"/>
          <w:lang w:val="nl"/>
        </w:rPr>
        <w:tab/>
        <w:t>8</w:t>
      </w:r>
    </w:p>
    <w:p w14:paraId="0158855E" w14:textId="77777777" w:rsidR="00F15E20" w:rsidRPr="00D8757D"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2575" w:hanging="2575"/>
        <w:rPr>
          <w:rFonts w:ascii="Times New Roman" w:hAnsi="Times New Roman"/>
          <w:u w:val="single"/>
          <w:lang w:val="nl"/>
        </w:rPr>
      </w:pPr>
    </w:p>
    <w:p w14:paraId="3C01130F" w14:textId="77777777" w:rsidR="00F15E20" w:rsidRPr="00D8757D"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2575" w:hanging="2575"/>
        <w:rPr>
          <w:rFonts w:ascii="Times New Roman" w:hAnsi="Times New Roman"/>
          <w:lang w:val="nl"/>
        </w:rPr>
      </w:pPr>
      <w:r w:rsidRPr="00D8757D">
        <w:rPr>
          <w:rFonts w:ascii="Times New Roman" w:hAnsi="Times New Roman"/>
          <w:u w:val="single"/>
          <w:lang w:val="nl"/>
        </w:rPr>
        <w:t>Artikel 5</w:t>
      </w:r>
      <w:r w:rsidRPr="00D8757D">
        <w:rPr>
          <w:rFonts w:ascii="Times New Roman" w:hAnsi="Times New Roman"/>
          <w:u w:val="single"/>
          <w:lang w:val="nl"/>
        </w:rPr>
        <w:tab/>
      </w:r>
      <w:r w:rsidRPr="00D8757D">
        <w:rPr>
          <w:rFonts w:ascii="Times New Roman" w:hAnsi="Times New Roman"/>
          <w:lang w:val="nl"/>
        </w:rPr>
        <w:tab/>
      </w:r>
      <w:r w:rsidRPr="00D8757D">
        <w:rPr>
          <w:rFonts w:ascii="Times New Roman" w:hAnsi="Times New Roman"/>
          <w:lang w:val="nl"/>
        </w:rPr>
        <w:tab/>
        <w:t>Arbeidsduur en dienstrooster</w:t>
      </w:r>
      <w:r w:rsidRPr="00D8757D">
        <w:rPr>
          <w:rFonts w:ascii="Times New Roman" w:hAnsi="Times New Roman"/>
          <w:lang w:val="nl"/>
        </w:rPr>
        <w:tab/>
      </w:r>
      <w:r w:rsidRPr="00D8757D">
        <w:rPr>
          <w:rFonts w:ascii="Times New Roman" w:hAnsi="Times New Roman"/>
          <w:lang w:val="nl"/>
        </w:rPr>
        <w:tab/>
      </w:r>
      <w:r w:rsidRPr="00D8757D">
        <w:rPr>
          <w:rFonts w:ascii="Times New Roman" w:hAnsi="Times New Roman"/>
          <w:lang w:val="nl"/>
        </w:rPr>
        <w:tab/>
      </w:r>
      <w:r w:rsidRPr="00D8757D">
        <w:rPr>
          <w:rFonts w:ascii="Times New Roman" w:hAnsi="Times New Roman"/>
          <w:lang w:val="nl"/>
        </w:rPr>
        <w:tab/>
        <w:t>9</w:t>
      </w:r>
    </w:p>
    <w:p w14:paraId="1044EADD" w14:textId="77777777" w:rsidR="00F15E20" w:rsidRPr="00D8757D"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2575" w:hanging="2575"/>
        <w:rPr>
          <w:rFonts w:ascii="Times New Roman" w:hAnsi="Times New Roman"/>
          <w:u w:val="single"/>
          <w:lang w:val="nl"/>
        </w:rPr>
      </w:pPr>
    </w:p>
    <w:p w14:paraId="3EF2D902" w14:textId="77777777" w:rsidR="00F15E20" w:rsidRPr="00D8757D"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2575" w:hanging="2575"/>
        <w:rPr>
          <w:rFonts w:ascii="Times New Roman" w:hAnsi="Times New Roman"/>
          <w:lang w:val="nl"/>
        </w:rPr>
      </w:pPr>
      <w:r w:rsidRPr="00D8757D">
        <w:rPr>
          <w:rFonts w:ascii="Times New Roman" w:hAnsi="Times New Roman"/>
          <w:u w:val="single"/>
          <w:lang w:val="nl"/>
        </w:rPr>
        <w:t>Artikel 6</w:t>
      </w:r>
      <w:r w:rsidRPr="00D8757D">
        <w:rPr>
          <w:rFonts w:ascii="Times New Roman" w:hAnsi="Times New Roman"/>
          <w:u w:val="single"/>
          <w:lang w:val="nl"/>
        </w:rPr>
        <w:tab/>
      </w:r>
      <w:r w:rsidRPr="00D8757D">
        <w:rPr>
          <w:rFonts w:ascii="Times New Roman" w:hAnsi="Times New Roman"/>
          <w:lang w:val="nl"/>
        </w:rPr>
        <w:tab/>
      </w:r>
      <w:r w:rsidRPr="00D8757D">
        <w:rPr>
          <w:rFonts w:ascii="Times New Roman" w:hAnsi="Times New Roman"/>
          <w:lang w:val="nl"/>
        </w:rPr>
        <w:tab/>
        <w:t>Functiegroepen en toepassing van de salarisschalen</w:t>
      </w:r>
      <w:r w:rsidRPr="00D8757D">
        <w:rPr>
          <w:rFonts w:ascii="Times New Roman" w:hAnsi="Times New Roman"/>
          <w:lang w:val="nl"/>
        </w:rPr>
        <w:tab/>
      </w:r>
      <w:r w:rsidRPr="00D8757D">
        <w:rPr>
          <w:rFonts w:ascii="Times New Roman" w:hAnsi="Times New Roman"/>
          <w:lang w:val="nl"/>
        </w:rPr>
        <w:tab/>
        <w:t>10</w:t>
      </w:r>
    </w:p>
    <w:p w14:paraId="057BE876" w14:textId="77777777" w:rsidR="00F15E20" w:rsidRPr="00D8757D"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2575" w:hanging="2575"/>
        <w:rPr>
          <w:rFonts w:ascii="Times New Roman" w:hAnsi="Times New Roman"/>
          <w:u w:val="single"/>
          <w:lang w:val="nl"/>
        </w:rPr>
      </w:pPr>
    </w:p>
    <w:p w14:paraId="7D91BC53" w14:textId="77777777" w:rsidR="00F15E20" w:rsidRPr="00D8757D"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2575" w:hanging="2575"/>
        <w:rPr>
          <w:rFonts w:ascii="Times New Roman" w:hAnsi="Times New Roman"/>
          <w:lang w:val="nl"/>
        </w:rPr>
      </w:pPr>
      <w:r w:rsidRPr="00D8757D">
        <w:rPr>
          <w:rFonts w:ascii="Times New Roman" w:hAnsi="Times New Roman"/>
          <w:u w:val="single"/>
          <w:lang w:val="nl"/>
        </w:rPr>
        <w:t>Artikel 7</w:t>
      </w:r>
      <w:r w:rsidRPr="00D8757D">
        <w:rPr>
          <w:rFonts w:ascii="Times New Roman" w:hAnsi="Times New Roman"/>
          <w:u w:val="single"/>
          <w:lang w:val="nl"/>
        </w:rPr>
        <w:tab/>
      </w:r>
      <w:r w:rsidRPr="00D8757D">
        <w:rPr>
          <w:rFonts w:ascii="Times New Roman" w:hAnsi="Times New Roman"/>
          <w:lang w:val="nl"/>
        </w:rPr>
        <w:tab/>
      </w:r>
      <w:r w:rsidRPr="00D8757D">
        <w:rPr>
          <w:rFonts w:ascii="Times New Roman" w:hAnsi="Times New Roman"/>
          <w:lang w:val="nl"/>
        </w:rPr>
        <w:tab/>
        <w:t xml:space="preserve">Bijzondere beloningen en toeslagen </w:t>
      </w:r>
      <w:r w:rsidRPr="00D8757D">
        <w:rPr>
          <w:rFonts w:ascii="Times New Roman" w:hAnsi="Times New Roman"/>
          <w:lang w:val="nl"/>
        </w:rPr>
        <w:tab/>
      </w:r>
      <w:r w:rsidRPr="00D8757D">
        <w:rPr>
          <w:rFonts w:ascii="Times New Roman" w:hAnsi="Times New Roman"/>
          <w:lang w:val="nl"/>
        </w:rPr>
        <w:tab/>
      </w:r>
      <w:r w:rsidRPr="00D8757D">
        <w:rPr>
          <w:rFonts w:ascii="Times New Roman" w:hAnsi="Times New Roman"/>
          <w:lang w:val="nl"/>
        </w:rPr>
        <w:tab/>
        <w:t>12</w:t>
      </w:r>
    </w:p>
    <w:p w14:paraId="5AF2A49A" w14:textId="77777777" w:rsidR="00F15E20" w:rsidRPr="00D8757D"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2575" w:hanging="2575"/>
        <w:rPr>
          <w:rFonts w:ascii="Times New Roman" w:hAnsi="Times New Roman"/>
          <w:u w:val="single"/>
          <w:lang w:val="nl"/>
        </w:rPr>
      </w:pPr>
    </w:p>
    <w:p w14:paraId="29A189E1" w14:textId="77777777" w:rsidR="00F15E20" w:rsidRPr="00D8757D"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2575" w:hanging="2575"/>
        <w:rPr>
          <w:rFonts w:ascii="Times New Roman" w:hAnsi="Times New Roman"/>
          <w:lang w:val="nl"/>
        </w:rPr>
      </w:pPr>
      <w:r w:rsidRPr="00D8757D">
        <w:rPr>
          <w:rFonts w:ascii="Times New Roman" w:hAnsi="Times New Roman"/>
          <w:u w:val="single"/>
          <w:lang w:val="nl"/>
        </w:rPr>
        <w:t>Artikel 8</w:t>
      </w:r>
      <w:r w:rsidRPr="00D8757D">
        <w:rPr>
          <w:rFonts w:ascii="Times New Roman" w:hAnsi="Times New Roman"/>
          <w:u w:val="single"/>
          <w:lang w:val="nl"/>
        </w:rPr>
        <w:tab/>
      </w:r>
      <w:r w:rsidRPr="00D8757D">
        <w:rPr>
          <w:rFonts w:ascii="Times New Roman" w:hAnsi="Times New Roman"/>
          <w:lang w:val="nl"/>
        </w:rPr>
        <w:tab/>
      </w:r>
      <w:r w:rsidRPr="00D8757D">
        <w:rPr>
          <w:rFonts w:ascii="Times New Roman" w:hAnsi="Times New Roman"/>
          <w:lang w:val="nl"/>
        </w:rPr>
        <w:tab/>
        <w:t>Zon- en feestdagen</w:t>
      </w:r>
      <w:r w:rsidRPr="00D8757D">
        <w:rPr>
          <w:rFonts w:ascii="Times New Roman" w:hAnsi="Times New Roman"/>
          <w:lang w:val="nl"/>
        </w:rPr>
        <w:tab/>
      </w:r>
      <w:r w:rsidRPr="00D8757D">
        <w:rPr>
          <w:rFonts w:ascii="Times New Roman" w:hAnsi="Times New Roman"/>
          <w:lang w:val="nl"/>
        </w:rPr>
        <w:tab/>
      </w:r>
      <w:r w:rsidRPr="00D8757D">
        <w:rPr>
          <w:rFonts w:ascii="Times New Roman" w:hAnsi="Times New Roman"/>
          <w:lang w:val="nl"/>
        </w:rPr>
        <w:tab/>
      </w:r>
      <w:r w:rsidRPr="00D8757D">
        <w:rPr>
          <w:rFonts w:ascii="Times New Roman" w:hAnsi="Times New Roman"/>
          <w:lang w:val="nl"/>
        </w:rPr>
        <w:tab/>
      </w:r>
      <w:r w:rsidRPr="00D8757D">
        <w:rPr>
          <w:rFonts w:ascii="Times New Roman" w:hAnsi="Times New Roman"/>
          <w:lang w:val="nl"/>
        </w:rPr>
        <w:tab/>
        <w:t>1</w:t>
      </w:r>
      <w:r w:rsidR="00DC2CE6">
        <w:rPr>
          <w:rFonts w:ascii="Times New Roman" w:hAnsi="Times New Roman"/>
          <w:lang w:val="nl"/>
        </w:rPr>
        <w:t>5</w:t>
      </w:r>
    </w:p>
    <w:p w14:paraId="35333FBA" w14:textId="77777777" w:rsidR="00F15E20" w:rsidRPr="00D8757D"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1724" w:hanging="1724"/>
        <w:rPr>
          <w:rFonts w:ascii="Times New Roman" w:hAnsi="Times New Roman"/>
          <w:u w:val="single"/>
          <w:lang w:val="nl"/>
        </w:rPr>
      </w:pPr>
    </w:p>
    <w:p w14:paraId="0A2084E3" w14:textId="77777777" w:rsidR="00F15E20" w:rsidRPr="00D8757D"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1724" w:hanging="1724"/>
        <w:rPr>
          <w:rFonts w:ascii="Times New Roman" w:hAnsi="Times New Roman"/>
          <w:lang w:val="nl"/>
        </w:rPr>
      </w:pPr>
      <w:r w:rsidRPr="00D8757D">
        <w:rPr>
          <w:rFonts w:ascii="Times New Roman" w:hAnsi="Times New Roman"/>
          <w:u w:val="single"/>
          <w:lang w:val="nl"/>
        </w:rPr>
        <w:t>Artikel 9</w:t>
      </w:r>
      <w:r w:rsidRPr="00D8757D">
        <w:rPr>
          <w:rFonts w:ascii="Times New Roman" w:hAnsi="Times New Roman"/>
          <w:u w:val="single"/>
          <w:lang w:val="nl"/>
        </w:rPr>
        <w:tab/>
      </w:r>
      <w:r w:rsidRPr="00D8757D">
        <w:rPr>
          <w:rFonts w:ascii="Times New Roman" w:hAnsi="Times New Roman"/>
          <w:lang w:val="nl"/>
        </w:rPr>
        <w:tab/>
      </w:r>
      <w:r w:rsidRPr="00D8757D">
        <w:rPr>
          <w:rFonts w:ascii="Times New Roman" w:hAnsi="Times New Roman"/>
          <w:lang w:val="nl"/>
        </w:rPr>
        <w:tab/>
        <w:t>Geoorloofd verzuim</w:t>
      </w:r>
      <w:r w:rsidRPr="00D8757D">
        <w:rPr>
          <w:rFonts w:ascii="Times New Roman" w:hAnsi="Times New Roman"/>
          <w:lang w:val="nl"/>
        </w:rPr>
        <w:tab/>
      </w:r>
      <w:r w:rsidRPr="00D8757D">
        <w:rPr>
          <w:rFonts w:ascii="Times New Roman" w:hAnsi="Times New Roman"/>
          <w:lang w:val="nl"/>
        </w:rPr>
        <w:tab/>
      </w:r>
      <w:r w:rsidRPr="00D8757D">
        <w:rPr>
          <w:rFonts w:ascii="Times New Roman" w:hAnsi="Times New Roman"/>
          <w:lang w:val="nl"/>
        </w:rPr>
        <w:tab/>
      </w:r>
      <w:r w:rsidRPr="00D8757D">
        <w:rPr>
          <w:rFonts w:ascii="Times New Roman" w:hAnsi="Times New Roman"/>
          <w:lang w:val="nl"/>
        </w:rPr>
        <w:tab/>
      </w:r>
      <w:r w:rsidRPr="00D8757D">
        <w:rPr>
          <w:rFonts w:ascii="Times New Roman" w:hAnsi="Times New Roman"/>
          <w:lang w:val="nl"/>
        </w:rPr>
        <w:tab/>
        <w:t>1</w:t>
      </w:r>
      <w:r w:rsidR="00DC2CE6">
        <w:rPr>
          <w:rFonts w:ascii="Times New Roman" w:hAnsi="Times New Roman"/>
          <w:lang w:val="nl"/>
        </w:rPr>
        <w:t>5</w:t>
      </w:r>
    </w:p>
    <w:p w14:paraId="1C96A26D" w14:textId="77777777" w:rsidR="00F15E20" w:rsidRPr="00D8757D"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 w:val="left" w:pos="8931"/>
        </w:tabs>
        <w:suppressAutoHyphens/>
        <w:rPr>
          <w:rFonts w:ascii="Times New Roman" w:hAnsi="Times New Roman"/>
          <w:u w:val="single"/>
          <w:lang w:val="nl"/>
        </w:rPr>
      </w:pPr>
    </w:p>
    <w:p w14:paraId="59E1FEA5" w14:textId="77777777" w:rsidR="00F15E20" w:rsidRPr="00D8757D"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 w:val="left" w:pos="8931"/>
        </w:tabs>
        <w:suppressAutoHyphens/>
        <w:rPr>
          <w:rFonts w:ascii="Times New Roman" w:hAnsi="Times New Roman"/>
          <w:lang w:val="nl"/>
        </w:rPr>
      </w:pPr>
      <w:r w:rsidRPr="00D8757D">
        <w:rPr>
          <w:rFonts w:ascii="Times New Roman" w:hAnsi="Times New Roman"/>
          <w:u w:val="single"/>
          <w:lang w:val="nl"/>
        </w:rPr>
        <w:t>Artikel 10</w:t>
      </w:r>
      <w:r w:rsidRPr="00D8757D">
        <w:rPr>
          <w:rFonts w:ascii="Times New Roman" w:hAnsi="Times New Roman"/>
          <w:lang w:val="nl"/>
        </w:rPr>
        <w:tab/>
      </w:r>
      <w:r w:rsidRPr="00D8757D">
        <w:rPr>
          <w:rFonts w:ascii="Times New Roman" w:hAnsi="Times New Roman"/>
          <w:lang w:val="nl"/>
        </w:rPr>
        <w:tab/>
        <w:t>Vakantie</w:t>
      </w:r>
      <w:r w:rsidRPr="00D8757D">
        <w:rPr>
          <w:rFonts w:ascii="Times New Roman" w:hAnsi="Times New Roman"/>
          <w:lang w:val="nl"/>
        </w:rPr>
        <w:tab/>
      </w:r>
      <w:r w:rsidRPr="00D8757D">
        <w:rPr>
          <w:rFonts w:ascii="Times New Roman" w:hAnsi="Times New Roman"/>
          <w:lang w:val="nl"/>
        </w:rPr>
        <w:tab/>
      </w:r>
      <w:r w:rsidRPr="00D8757D">
        <w:rPr>
          <w:rFonts w:ascii="Times New Roman" w:hAnsi="Times New Roman"/>
          <w:lang w:val="nl"/>
        </w:rPr>
        <w:tab/>
      </w:r>
      <w:r w:rsidRPr="00D8757D">
        <w:rPr>
          <w:rFonts w:ascii="Times New Roman" w:hAnsi="Times New Roman"/>
          <w:lang w:val="nl"/>
        </w:rPr>
        <w:tab/>
      </w:r>
      <w:r w:rsidRPr="00D8757D">
        <w:rPr>
          <w:rFonts w:ascii="Times New Roman" w:hAnsi="Times New Roman"/>
          <w:lang w:val="nl"/>
        </w:rPr>
        <w:tab/>
      </w:r>
      <w:r w:rsidRPr="00D8757D">
        <w:rPr>
          <w:rFonts w:ascii="Times New Roman" w:hAnsi="Times New Roman"/>
          <w:lang w:val="nl"/>
        </w:rPr>
        <w:tab/>
      </w:r>
      <w:r w:rsidR="00DC2CE6">
        <w:rPr>
          <w:rFonts w:ascii="Times New Roman" w:hAnsi="Times New Roman"/>
          <w:lang w:val="nl"/>
        </w:rPr>
        <w:t>16</w:t>
      </w:r>
    </w:p>
    <w:p w14:paraId="4DF2F1FB" w14:textId="77777777" w:rsidR="00F15E20" w:rsidRPr="00D8757D"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 w:val="left" w:pos="8931"/>
        </w:tabs>
        <w:suppressAutoHyphens/>
        <w:rPr>
          <w:rFonts w:ascii="Times New Roman" w:hAnsi="Times New Roman"/>
          <w:lang w:val="nl"/>
        </w:rPr>
      </w:pPr>
    </w:p>
    <w:p w14:paraId="7C3A158D" w14:textId="42666123" w:rsidR="00F15E20" w:rsidRPr="00D8757D"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 w:val="left" w:pos="8931"/>
        </w:tabs>
        <w:suppressAutoHyphens/>
        <w:rPr>
          <w:rFonts w:ascii="Times New Roman" w:hAnsi="Times New Roman"/>
          <w:lang w:val="nl"/>
        </w:rPr>
      </w:pPr>
      <w:r w:rsidRPr="00D8757D">
        <w:rPr>
          <w:rFonts w:ascii="Times New Roman" w:hAnsi="Times New Roman"/>
          <w:u w:val="single"/>
          <w:lang w:val="nl"/>
        </w:rPr>
        <w:t>Artikel 11</w:t>
      </w:r>
      <w:r w:rsidRPr="00D8757D">
        <w:rPr>
          <w:rFonts w:ascii="Times New Roman" w:hAnsi="Times New Roman"/>
          <w:lang w:val="nl"/>
        </w:rPr>
        <w:tab/>
      </w:r>
      <w:r w:rsidRPr="00D8757D">
        <w:rPr>
          <w:rFonts w:ascii="Times New Roman" w:hAnsi="Times New Roman"/>
          <w:lang w:val="nl"/>
        </w:rPr>
        <w:tab/>
        <w:t>Vakantietoeslag</w:t>
      </w:r>
      <w:r w:rsidRPr="00D8757D">
        <w:rPr>
          <w:rFonts w:ascii="Times New Roman" w:hAnsi="Times New Roman"/>
          <w:lang w:val="nl"/>
        </w:rPr>
        <w:tab/>
      </w:r>
      <w:r w:rsidRPr="00D8757D">
        <w:rPr>
          <w:rFonts w:ascii="Times New Roman" w:hAnsi="Times New Roman"/>
          <w:lang w:val="nl"/>
        </w:rPr>
        <w:tab/>
      </w:r>
      <w:r w:rsidRPr="00D8757D">
        <w:rPr>
          <w:rFonts w:ascii="Times New Roman" w:hAnsi="Times New Roman"/>
          <w:lang w:val="nl"/>
        </w:rPr>
        <w:tab/>
      </w:r>
      <w:r w:rsidRPr="00D8757D">
        <w:rPr>
          <w:rFonts w:ascii="Times New Roman" w:hAnsi="Times New Roman"/>
          <w:lang w:val="nl"/>
        </w:rPr>
        <w:tab/>
      </w:r>
      <w:r w:rsidRPr="00D8757D">
        <w:rPr>
          <w:rFonts w:ascii="Times New Roman" w:hAnsi="Times New Roman"/>
          <w:lang w:val="nl"/>
        </w:rPr>
        <w:tab/>
      </w:r>
      <w:r w:rsidRPr="00D8757D">
        <w:rPr>
          <w:rFonts w:ascii="Times New Roman" w:hAnsi="Times New Roman"/>
          <w:lang w:val="nl"/>
        </w:rPr>
        <w:tab/>
        <w:t>1</w:t>
      </w:r>
      <w:r w:rsidR="00886ADF">
        <w:rPr>
          <w:rFonts w:ascii="Times New Roman" w:hAnsi="Times New Roman"/>
          <w:lang w:val="nl"/>
        </w:rPr>
        <w:t>8</w:t>
      </w:r>
    </w:p>
    <w:p w14:paraId="5B59CD97" w14:textId="77777777" w:rsidR="00F15E20" w:rsidRPr="00D8757D"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2575" w:hanging="2575"/>
        <w:rPr>
          <w:rFonts w:ascii="Times New Roman" w:hAnsi="Times New Roman"/>
          <w:u w:val="single"/>
          <w:lang w:val="nl"/>
        </w:rPr>
      </w:pPr>
    </w:p>
    <w:p w14:paraId="1F30EE01" w14:textId="77777777" w:rsidR="00F15E20" w:rsidRPr="00D8757D"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2575" w:hanging="2575"/>
        <w:rPr>
          <w:rFonts w:ascii="Times New Roman" w:hAnsi="Times New Roman"/>
          <w:lang w:val="nl"/>
        </w:rPr>
      </w:pPr>
      <w:r w:rsidRPr="00D8757D">
        <w:rPr>
          <w:rFonts w:ascii="Times New Roman" w:hAnsi="Times New Roman"/>
          <w:u w:val="single"/>
          <w:lang w:val="nl"/>
        </w:rPr>
        <w:t>Artikel 12</w:t>
      </w:r>
      <w:r w:rsidRPr="00D8757D">
        <w:rPr>
          <w:rFonts w:ascii="Times New Roman" w:hAnsi="Times New Roman"/>
          <w:lang w:val="nl"/>
        </w:rPr>
        <w:tab/>
      </w:r>
      <w:r w:rsidRPr="00D8757D">
        <w:rPr>
          <w:rFonts w:ascii="Times New Roman" w:hAnsi="Times New Roman"/>
          <w:lang w:val="nl"/>
        </w:rPr>
        <w:tab/>
        <w:t>Loondoorbetali</w:t>
      </w:r>
      <w:r w:rsidR="00DC2CE6">
        <w:rPr>
          <w:rFonts w:ascii="Times New Roman" w:hAnsi="Times New Roman"/>
          <w:lang w:val="nl"/>
        </w:rPr>
        <w:t>ng en aanvulling bij ziekte</w:t>
      </w:r>
      <w:r w:rsidR="00DC2CE6">
        <w:rPr>
          <w:rFonts w:ascii="Times New Roman" w:hAnsi="Times New Roman"/>
          <w:lang w:val="nl"/>
        </w:rPr>
        <w:tab/>
      </w:r>
      <w:r w:rsidR="00DC2CE6">
        <w:rPr>
          <w:rFonts w:ascii="Times New Roman" w:hAnsi="Times New Roman"/>
          <w:lang w:val="nl"/>
        </w:rPr>
        <w:tab/>
      </w:r>
      <w:r w:rsidR="00DC2CE6">
        <w:rPr>
          <w:rFonts w:ascii="Times New Roman" w:hAnsi="Times New Roman"/>
          <w:lang w:val="nl"/>
        </w:rPr>
        <w:tab/>
        <w:t>19</w:t>
      </w:r>
    </w:p>
    <w:p w14:paraId="33274F2A" w14:textId="77777777" w:rsidR="00F15E20" w:rsidRPr="00D8757D"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2575" w:hanging="2575"/>
        <w:rPr>
          <w:rFonts w:ascii="Times New Roman" w:hAnsi="Times New Roman"/>
          <w:u w:val="single"/>
          <w:lang w:val="nl"/>
        </w:rPr>
      </w:pPr>
    </w:p>
    <w:p w14:paraId="0614DDF2" w14:textId="77777777" w:rsidR="00F15E20" w:rsidRPr="00D8757D"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2575" w:hanging="2575"/>
        <w:rPr>
          <w:rFonts w:ascii="Times New Roman" w:hAnsi="Times New Roman"/>
          <w:lang w:val="nl"/>
        </w:rPr>
      </w:pPr>
      <w:r w:rsidRPr="00D8757D">
        <w:rPr>
          <w:rFonts w:ascii="Times New Roman" w:hAnsi="Times New Roman"/>
          <w:u w:val="single"/>
          <w:lang w:val="nl"/>
        </w:rPr>
        <w:t>Artikel 13</w:t>
      </w:r>
      <w:r w:rsidRPr="00D8757D">
        <w:rPr>
          <w:rFonts w:ascii="Times New Roman" w:hAnsi="Times New Roman"/>
          <w:lang w:val="nl"/>
        </w:rPr>
        <w:tab/>
      </w:r>
      <w:r w:rsidRPr="00D8757D">
        <w:rPr>
          <w:rFonts w:ascii="Times New Roman" w:hAnsi="Times New Roman"/>
          <w:lang w:val="nl"/>
        </w:rPr>
        <w:tab/>
        <w:t>Pensioenregeling</w:t>
      </w:r>
      <w:r w:rsidRPr="00D8757D">
        <w:rPr>
          <w:rFonts w:ascii="Times New Roman" w:hAnsi="Times New Roman"/>
          <w:lang w:val="nl"/>
        </w:rPr>
        <w:tab/>
      </w:r>
      <w:r w:rsidRPr="00D8757D">
        <w:rPr>
          <w:rFonts w:ascii="Times New Roman" w:hAnsi="Times New Roman"/>
          <w:lang w:val="nl"/>
        </w:rPr>
        <w:tab/>
      </w:r>
      <w:r w:rsidRPr="00D8757D">
        <w:rPr>
          <w:rFonts w:ascii="Times New Roman" w:hAnsi="Times New Roman"/>
          <w:lang w:val="nl"/>
        </w:rPr>
        <w:tab/>
      </w:r>
      <w:r w:rsidRPr="00D8757D">
        <w:rPr>
          <w:rFonts w:ascii="Times New Roman" w:hAnsi="Times New Roman"/>
          <w:lang w:val="nl"/>
        </w:rPr>
        <w:tab/>
      </w:r>
      <w:r w:rsidRPr="00D8757D">
        <w:rPr>
          <w:rFonts w:ascii="Times New Roman" w:hAnsi="Times New Roman"/>
          <w:lang w:val="nl"/>
        </w:rPr>
        <w:tab/>
      </w:r>
      <w:r w:rsidRPr="00D8757D">
        <w:rPr>
          <w:rFonts w:ascii="Times New Roman" w:hAnsi="Times New Roman"/>
          <w:lang w:val="nl"/>
        </w:rPr>
        <w:tab/>
      </w:r>
      <w:r w:rsidR="00DC2CE6">
        <w:rPr>
          <w:rFonts w:ascii="Times New Roman" w:hAnsi="Times New Roman"/>
          <w:lang w:val="nl"/>
        </w:rPr>
        <w:t>21</w:t>
      </w:r>
    </w:p>
    <w:p w14:paraId="6C8EF3BC" w14:textId="77777777" w:rsidR="00886ADF" w:rsidRDefault="00886ADF" w:rsidP="00886ADF">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2575" w:hanging="2575"/>
        <w:rPr>
          <w:rFonts w:ascii="Times New Roman" w:hAnsi="Times New Roman"/>
          <w:lang w:val="nl"/>
        </w:rPr>
      </w:pPr>
    </w:p>
    <w:p w14:paraId="0862680D" w14:textId="148AC333" w:rsidR="00886ADF" w:rsidRPr="00D8757D" w:rsidRDefault="00886ADF" w:rsidP="00886ADF">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2575" w:hanging="2575"/>
        <w:rPr>
          <w:rFonts w:ascii="Times New Roman" w:hAnsi="Times New Roman"/>
          <w:lang w:val="nl"/>
        </w:rPr>
      </w:pPr>
      <w:r w:rsidRPr="00D8757D">
        <w:rPr>
          <w:rFonts w:ascii="Times New Roman" w:hAnsi="Times New Roman"/>
          <w:u w:val="single"/>
          <w:lang w:val="nl"/>
        </w:rPr>
        <w:t>Artikel 13</w:t>
      </w:r>
      <w:r>
        <w:rPr>
          <w:rFonts w:ascii="Times New Roman" w:hAnsi="Times New Roman"/>
          <w:u w:val="single"/>
          <w:lang w:val="nl"/>
        </w:rPr>
        <w:t>a</w:t>
      </w:r>
      <w:r w:rsidRPr="00D8757D">
        <w:rPr>
          <w:rFonts w:ascii="Times New Roman" w:hAnsi="Times New Roman"/>
          <w:lang w:val="nl"/>
        </w:rPr>
        <w:tab/>
      </w:r>
      <w:r w:rsidRPr="00D8757D">
        <w:rPr>
          <w:rFonts w:ascii="Times New Roman" w:hAnsi="Times New Roman"/>
          <w:lang w:val="nl"/>
        </w:rPr>
        <w:tab/>
        <w:t>Pensioenregeling</w:t>
      </w:r>
      <w:r>
        <w:rPr>
          <w:rFonts w:ascii="Times New Roman" w:hAnsi="Times New Roman"/>
          <w:lang w:val="nl"/>
        </w:rPr>
        <w:t xml:space="preserve"> met ingang van 1 januari 2015</w:t>
      </w:r>
      <w:r w:rsidRPr="00D8757D">
        <w:rPr>
          <w:rFonts w:ascii="Times New Roman" w:hAnsi="Times New Roman"/>
          <w:lang w:val="nl"/>
        </w:rPr>
        <w:tab/>
      </w:r>
      <w:r w:rsidRPr="00D8757D">
        <w:rPr>
          <w:rFonts w:ascii="Times New Roman" w:hAnsi="Times New Roman"/>
          <w:lang w:val="nl"/>
        </w:rPr>
        <w:tab/>
      </w:r>
      <w:r>
        <w:rPr>
          <w:rFonts w:ascii="Times New Roman" w:hAnsi="Times New Roman"/>
          <w:lang w:val="nl"/>
        </w:rPr>
        <w:t>22</w:t>
      </w:r>
    </w:p>
    <w:p w14:paraId="69933EAA" w14:textId="77777777" w:rsidR="00F15E20" w:rsidRPr="00D8757D"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2575" w:hanging="2575"/>
        <w:rPr>
          <w:rFonts w:ascii="Times New Roman" w:hAnsi="Times New Roman"/>
          <w:u w:val="single"/>
          <w:lang w:val="nl"/>
        </w:rPr>
      </w:pPr>
    </w:p>
    <w:p w14:paraId="50D7F0F9" w14:textId="1869E5F3" w:rsidR="00395EB8"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2575" w:hanging="2575"/>
        <w:rPr>
          <w:rFonts w:ascii="Times New Roman" w:hAnsi="Times New Roman"/>
          <w:lang w:val="nl"/>
        </w:rPr>
      </w:pPr>
      <w:r w:rsidRPr="00D8757D">
        <w:rPr>
          <w:rFonts w:ascii="Times New Roman" w:hAnsi="Times New Roman"/>
          <w:u w:val="single"/>
          <w:lang w:val="nl"/>
        </w:rPr>
        <w:t>Artikel 1</w:t>
      </w:r>
      <w:r w:rsidR="008660B4" w:rsidRPr="00D8757D">
        <w:rPr>
          <w:rFonts w:ascii="Times New Roman" w:hAnsi="Times New Roman"/>
          <w:u w:val="single"/>
          <w:lang w:val="nl"/>
        </w:rPr>
        <w:t>4</w:t>
      </w:r>
      <w:r w:rsidRPr="00D8757D">
        <w:rPr>
          <w:rFonts w:ascii="Times New Roman" w:hAnsi="Times New Roman"/>
          <w:lang w:val="nl"/>
        </w:rPr>
        <w:tab/>
      </w:r>
      <w:r w:rsidRPr="00D8757D">
        <w:rPr>
          <w:rFonts w:ascii="Times New Roman" w:hAnsi="Times New Roman"/>
          <w:lang w:val="nl"/>
        </w:rPr>
        <w:tab/>
        <w:t xml:space="preserve">Spaarloonregeling en </w:t>
      </w:r>
      <w:r w:rsidR="00160E5B" w:rsidRPr="00D8757D">
        <w:rPr>
          <w:rFonts w:ascii="Times New Roman" w:hAnsi="Times New Roman"/>
          <w:lang w:val="nl"/>
        </w:rPr>
        <w:t>Levensloopregeling</w:t>
      </w:r>
      <w:r w:rsidRPr="00D8757D">
        <w:rPr>
          <w:rFonts w:ascii="Times New Roman" w:hAnsi="Times New Roman"/>
          <w:lang w:val="nl"/>
        </w:rPr>
        <w:tab/>
      </w:r>
      <w:r w:rsidR="0026360A">
        <w:rPr>
          <w:rFonts w:ascii="Times New Roman" w:hAnsi="Times New Roman"/>
          <w:lang w:val="nl"/>
        </w:rPr>
        <w:tab/>
      </w:r>
      <w:r w:rsidRPr="00D8757D">
        <w:rPr>
          <w:rFonts w:ascii="Times New Roman" w:hAnsi="Times New Roman"/>
          <w:lang w:val="nl"/>
        </w:rPr>
        <w:tab/>
      </w:r>
      <w:r w:rsidR="00886ADF">
        <w:rPr>
          <w:rFonts w:ascii="Times New Roman" w:hAnsi="Times New Roman"/>
          <w:lang w:val="nl"/>
        </w:rPr>
        <w:t>23</w:t>
      </w:r>
    </w:p>
    <w:p w14:paraId="07446BE8" w14:textId="77777777" w:rsidR="00C37D31" w:rsidRPr="00D8757D" w:rsidRDefault="00C37D31">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2575" w:hanging="2575"/>
        <w:rPr>
          <w:rFonts w:ascii="Times New Roman" w:hAnsi="Times New Roman"/>
          <w:u w:val="single"/>
          <w:lang w:val="nl"/>
        </w:rPr>
      </w:pPr>
    </w:p>
    <w:p w14:paraId="66EC68E3" w14:textId="6311E90A" w:rsidR="00F15E20" w:rsidRPr="00D8757D"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2575" w:hanging="2575"/>
        <w:rPr>
          <w:rFonts w:ascii="Times New Roman" w:hAnsi="Times New Roman"/>
          <w:lang w:val="nl"/>
        </w:rPr>
      </w:pPr>
      <w:r w:rsidRPr="00D8757D">
        <w:rPr>
          <w:rFonts w:ascii="Times New Roman" w:hAnsi="Times New Roman"/>
          <w:u w:val="single"/>
          <w:lang w:val="nl"/>
        </w:rPr>
        <w:t>Artikel 1</w:t>
      </w:r>
      <w:r w:rsidR="008660B4" w:rsidRPr="00D8757D">
        <w:rPr>
          <w:rFonts w:ascii="Times New Roman" w:hAnsi="Times New Roman"/>
          <w:u w:val="single"/>
          <w:lang w:val="nl"/>
        </w:rPr>
        <w:t>5</w:t>
      </w:r>
      <w:r w:rsidRPr="00D8757D">
        <w:rPr>
          <w:rFonts w:ascii="Times New Roman" w:hAnsi="Times New Roman"/>
          <w:lang w:val="nl"/>
        </w:rPr>
        <w:tab/>
      </w:r>
      <w:r w:rsidRPr="00D8757D">
        <w:rPr>
          <w:rFonts w:ascii="Times New Roman" w:hAnsi="Times New Roman"/>
          <w:lang w:val="nl"/>
        </w:rPr>
        <w:tab/>
      </w:r>
      <w:r w:rsidR="00160E5B" w:rsidRPr="00D8757D">
        <w:rPr>
          <w:rFonts w:ascii="Times New Roman" w:hAnsi="Times New Roman"/>
          <w:lang w:val="nl"/>
        </w:rPr>
        <w:t>Tegemoetkoming reiskosten</w:t>
      </w:r>
      <w:r w:rsidRPr="00D8757D">
        <w:rPr>
          <w:rFonts w:ascii="Times New Roman" w:hAnsi="Times New Roman"/>
          <w:lang w:val="nl"/>
        </w:rPr>
        <w:t xml:space="preserve"> woon-werkverkeer</w:t>
      </w:r>
      <w:r w:rsidRPr="00D8757D">
        <w:rPr>
          <w:rFonts w:ascii="Times New Roman" w:hAnsi="Times New Roman"/>
          <w:lang w:val="nl"/>
        </w:rPr>
        <w:tab/>
      </w:r>
      <w:r w:rsidRPr="00D8757D">
        <w:rPr>
          <w:rFonts w:ascii="Times New Roman" w:hAnsi="Times New Roman"/>
          <w:lang w:val="nl"/>
        </w:rPr>
        <w:tab/>
        <w:t>2</w:t>
      </w:r>
      <w:r w:rsidR="00886ADF">
        <w:rPr>
          <w:rFonts w:ascii="Times New Roman" w:hAnsi="Times New Roman"/>
          <w:lang w:val="nl"/>
        </w:rPr>
        <w:t>3</w:t>
      </w:r>
    </w:p>
    <w:p w14:paraId="1680C2DB" w14:textId="77777777" w:rsidR="00F15E20" w:rsidRPr="00D8757D"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 w:val="left" w:pos="8931"/>
        </w:tabs>
        <w:suppressAutoHyphens/>
        <w:rPr>
          <w:rFonts w:ascii="Times New Roman" w:hAnsi="Times New Roman"/>
          <w:u w:val="single"/>
          <w:lang w:val="nl"/>
        </w:rPr>
      </w:pPr>
    </w:p>
    <w:p w14:paraId="64BFFEBC" w14:textId="77777777" w:rsidR="00F15E20" w:rsidRPr="00D8757D"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 w:val="left" w:pos="8931"/>
        </w:tabs>
        <w:suppressAutoHyphens/>
        <w:rPr>
          <w:rFonts w:ascii="Times New Roman" w:hAnsi="Times New Roman"/>
          <w:lang w:val="nl"/>
        </w:rPr>
      </w:pPr>
      <w:r w:rsidRPr="00D8757D">
        <w:rPr>
          <w:rFonts w:ascii="Times New Roman" w:hAnsi="Times New Roman"/>
          <w:u w:val="single"/>
          <w:lang w:val="nl"/>
        </w:rPr>
        <w:t>Artikel 1</w:t>
      </w:r>
      <w:r w:rsidR="008660B4" w:rsidRPr="00D8757D">
        <w:rPr>
          <w:rFonts w:ascii="Times New Roman" w:hAnsi="Times New Roman"/>
          <w:u w:val="single"/>
          <w:lang w:val="nl"/>
        </w:rPr>
        <w:t>6</w:t>
      </w:r>
      <w:r w:rsidRPr="00D8757D">
        <w:rPr>
          <w:rFonts w:ascii="Times New Roman" w:hAnsi="Times New Roman"/>
          <w:lang w:val="nl"/>
        </w:rPr>
        <w:tab/>
      </w:r>
      <w:r w:rsidRPr="00D8757D">
        <w:rPr>
          <w:rFonts w:ascii="Times New Roman" w:hAnsi="Times New Roman"/>
          <w:lang w:val="nl"/>
        </w:rPr>
        <w:tab/>
        <w:t>Verzekeringen</w:t>
      </w:r>
      <w:r w:rsidRPr="00D8757D">
        <w:rPr>
          <w:rFonts w:ascii="Times New Roman" w:hAnsi="Times New Roman"/>
          <w:lang w:val="nl"/>
        </w:rPr>
        <w:tab/>
      </w:r>
      <w:r w:rsidRPr="00D8757D">
        <w:rPr>
          <w:rFonts w:ascii="Times New Roman" w:hAnsi="Times New Roman"/>
          <w:lang w:val="nl"/>
        </w:rPr>
        <w:tab/>
      </w:r>
      <w:r w:rsidRPr="00D8757D">
        <w:rPr>
          <w:rFonts w:ascii="Times New Roman" w:hAnsi="Times New Roman"/>
          <w:lang w:val="nl"/>
        </w:rPr>
        <w:tab/>
      </w:r>
      <w:r w:rsidRPr="00D8757D">
        <w:rPr>
          <w:rFonts w:ascii="Times New Roman" w:hAnsi="Times New Roman"/>
          <w:lang w:val="nl"/>
        </w:rPr>
        <w:tab/>
      </w:r>
      <w:r w:rsidRPr="00D8757D">
        <w:rPr>
          <w:rFonts w:ascii="Times New Roman" w:hAnsi="Times New Roman"/>
          <w:lang w:val="nl"/>
        </w:rPr>
        <w:tab/>
      </w:r>
      <w:r w:rsidRPr="00D8757D">
        <w:rPr>
          <w:rFonts w:ascii="Times New Roman" w:hAnsi="Times New Roman"/>
          <w:lang w:val="nl"/>
        </w:rPr>
        <w:tab/>
        <w:t>2</w:t>
      </w:r>
      <w:r w:rsidR="00DC2CE6">
        <w:rPr>
          <w:rFonts w:ascii="Times New Roman" w:hAnsi="Times New Roman"/>
          <w:lang w:val="nl"/>
        </w:rPr>
        <w:t>3</w:t>
      </w:r>
    </w:p>
    <w:p w14:paraId="349C4E76" w14:textId="77777777" w:rsidR="00F15E20" w:rsidRPr="00D8757D"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2575" w:hanging="2575"/>
        <w:rPr>
          <w:rFonts w:ascii="Times New Roman" w:hAnsi="Times New Roman"/>
          <w:u w:val="single"/>
          <w:lang w:val="nl"/>
        </w:rPr>
      </w:pPr>
    </w:p>
    <w:p w14:paraId="6B7AC860" w14:textId="060B49CC" w:rsidR="00F15E20" w:rsidRPr="00D8757D"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2575" w:hanging="2575"/>
        <w:rPr>
          <w:rFonts w:ascii="Times New Roman" w:hAnsi="Times New Roman"/>
          <w:lang w:val="nl"/>
        </w:rPr>
      </w:pPr>
      <w:r w:rsidRPr="00D8757D">
        <w:rPr>
          <w:rFonts w:ascii="Times New Roman" w:hAnsi="Times New Roman"/>
          <w:u w:val="single"/>
          <w:lang w:val="nl"/>
        </w:rPr>
        <w:t>Artikel 1</w:t>
      </w:r>
      <w:r w:rsidR="008660B4" w:rsidRPr="00D8757D">
        <w:rPr>
          <w:rFonts w:ascii="Times New Roman" w:hAnsi="Times New Roman"/>
          <w:u w:val="single"/>
          <w:lang w:val="nl"/>
        </w:rPr>
        <w:t>7</w:t>
      </w:r>
      <w:r w:rsidRPr="00D8757D">
        <w:rPr>
          <w:rFonts w:ascii="Times New Roman" w:hAnsi="Times New Roman"/>
          <w:lang w:val="nl"/>
        </w:rPr>
        <w:tab/>
      </w:r>
      <w:r w:rsidRPr="00D8757D">
        <w:rPr>
          <w:rFonts w:ascii="Times New Roman" w:hAnsi="Times New Roman"/>
          <w:lang w:val="nl"/>
        </w:rPr>
        <w:tab/>
        <w:t>Vakbondsfaciliteiten</w:t>
      </w:r>
      <w:r w:rsidRPr="00D8757D">
        <w:rPr>
          <w:rFonts w:ascii="Times New Roman" w:hAnsi="Times New Roman"/>
          <w:lang w:val="nl"/>
        </w:rPr>
        <w:tab/>
      </w:r>
      <w:r w:rsidRPr="00D8757D">
        <w:rPr>
          <w:rFonts w:ascii="Times New Roman" w:hAnsi="Times New Roman"/>
          <w:lang w:val="nl"/>
        </w:rPr>
        <w:tab/>
      </w:r>
      <w:r w:rsidRPr="00D8757D">
        <w:rPr>
          <w:rFonts w:ascii="Times New Roman" w:hAnsi="Times New Roman"/>
          <w:lang w:val="nl"/>
        </w:rPr>
        <w:tab/>
      </w:r>
      <w:r w:rsidRPr="00D8757D">
        <w:rPr>
          <w:rFonts w:ascii="Times New Roman" w:hAnsi="Times New Roman"/>
          <w:lang w:val="nl"/>
        </w:rPr>
        <w:tab/>
      </w:r>
      <w:r w:rsidRPr="00D8757D">
        <w:rPr>
          <w:rFonts w:ascii="Times New Roman" w:hAnsi="Times New Roman"/>
          <w:lang w:val="nl"/>
        </w:rPr>
        <w:tab/>
        <w:t>2</w:t>
      </w:r>
      <w:r w:rsidR="00886ADF">
        <w:rPr>
          <w:rFonts w:ascii="Times New Roman" w:hAnsi="Times New Roman"/>
          <w:lang w:val="nl"/>
        </w:rPr>
        <w:t>4</w:t>
      </w:r>
    </w:p>
    <w:p w14:paraId="6065FDF7" w14:textId="77777777" w:rsidR="00F15E20" w:rsidRPr="00D8757D"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2575" w:hanging="2575"/>
        <w:rPr>
          <w:rFonts w:ascii="Times New Roman" w:hAnsi="Times New Roman"/>
          <w:u w:val="single"/>
          <w:lang w:val="nl"/>
        </w:rPr>
      </w:pPr>
    </w:p>
    <w:p w14:paraId="43CCC692" w14:textId="36A2EFD2" w:rsidR="00F15E20" w:rsidRPr="00D8757D"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2575" w:hanging="2575"/>
        <w:rPr>
          <w:rFonts w:ascii="Times New Roman" w:hAnsi="Times New Roman"/>
          <w:lang w:val="nl"/>
        </w:rPr>
      </w:pPr>
      <w:r w:rsidRPr="00D8757D">
        <w:rPr>
          <w:rFonts w:ascii="Times New Roman" w:hAnsi="Times New Roman"/>
          <w:u w:val="single"/>
          <w:lang w:val="nl"/>
        </w:rPr>
        <w:t>Artikel 1</w:t>
      </w:r>
      <w:r w:rsidR="008660B4" w:rsidRPr="00D8757D">
        <w:rPr>
          <w:rFonts w:ascii="Times New Roman" w:hAnsi="Times New Roman"/>
          <w:u w:val="single"/>
          <w:lang w:val="nl"/>
        </w:rPr>
        <w:t>8</w:t>
      </w:r>
      <w:r w:rsidRPr="00D8757D">
        <w:rPr>
          <w:rFonts w:ascii="Times New Roman" w:hAnsi="Times New Roman"/>
          <w:lang w:val="nl"/>
        </w:rPr>
        <w:tab/>
      </w:r>
      <w:r w:rsidRPr="00D8757D">
        <w:rPr>
          <w:rFonts w:ascii="Times New Roman" w:hAnsi="Times New Roman"/>
          <w:lang w:val="nl"/>
        </w:rPr>
        <w:tab/>
        <w:t>Extra uitkeringen</w:t>
      </w:r>
      <w:r w:rsidRPr="00D8757D">
        <w:rPr>
          <w:rFonts w:ascii="Times New Roman" w:hAnsi="Times New Roman"/>
          <w:lang w:val="nl"/>
        </w:rPr>
        <w:tab/>
      </w:r>
      <w:r w:rsidRPr="00D8757D">
        <w:rPr>
          <w:rFonts w:ascii="Times New Roman" w:hAnsi="Times New Roman"/>
          <w:lang w:val="nl"/>
        </w:rPr>
        <w:tab/>
      </w:r>
      <w:r w:rsidRPr="00D8757D">
        <w:rPr>
          <w:rFonts w:ascii="Times New Roman" w:hAnsi="Times New Roman"/>
          <w:lang w:val="nl"/>
        </w:rPr>
        <w:tab/>
      </w:r>
      <w:r w:rsidRPr="00D8757D">
        <w:rPr>
          <w:rFonts w:ascii="Times New Roman" w:hAnsi="Times New Roman"/>
          <w:lang w:val="nl"/>
        </w:rPr>
        <w:tab/>
      </w:r>
      <w:r w:rsidRPr="00D8757D">
        <w:rPr>
          <w:rFonts w:ascii="Times New Roman" w:hAnsi="Times New Roman"/>
          <w:lang w:val="nl"/>
        </w:rPr>
        <w:tab/>
      </w:r>
      <w:r w:rsidRPr="00D8757D">
        <w:rPr>
          <w:rFonts w:ascii="Times New Roman" w:hAnsi="Times New Roman"/>
          <w:lang w:val="nl"/>
        </w:rPr>
        <w:tab/>
        <w:t>2</w:t>
      </w:r>
      <w:r w:rsidR="00886ADF">
        <w:rPr>
          <w:rFonts w:ascii="Times New Roman" w:hAnsi="Times New Roman"/>
          <w:lang w:val="nl"/>
        </w:rPr>
        <w:t>5</w:t>
      </w:r>
    </w:p>
    <w:p w14:paraId="21EAA0B7" w14:textId="77777777" w:rsidR="00F15E20" w:rsidRPr="00D8757D" w:rsidRDefault="00F15E20">
      <w:pPr>
        <w:tabs>
          <w:tab w:val="left" w:leader="do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u w:val="single"/>
          <w:lang w:val="nl"/>
        </w:rPr>
      </w:pPr>
    </w:p>
    <w:p w14:paraId="41243F82" w14:textId="77777777" w:rsidR="00F15E20" w:rsidRPr="00D8757D" w:rsidRDefault="00F15E20">
      <w:pPr>
        <w:tabs>
          <w:tab w:val="left" w:leader="do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u w:val="single"/>
          <w:lang w:val="nl"/>
        </w:rPr>
      </w:pPr>
      <w:r w:rsidRPr="00D8757D">
        <w:rPr>
          <w:rFonts w:ascii="Times New Roman" w:hAnsi="Times New Roman"/>
          <w:u w:val="single"/>
          <w:lang w:val="nl"/>
        </w:rPr>
        <w:t xml:space="preserve">Artikel </w:t>
      </w:r>
      <w:r w:rsidR="008660B4" w:rsidRPr="00D8757D">
        <w:rPr>
          <w:rFonts w:ascii="Times New Roman" w:hAnsi="Times New Roman"/>
          <w:u w:val="single"/>
          <w:lang w:val="nl"/>
        </w:rPr>
        <w:t>19</w:t>
      </w:r>
      <w:r w:rsidRPr="00D8757D">
        <w:rPr>
          <w:rFonts w:ascii="Times New Roman" w:hAnsi="Times New Roman"/>
          <w:lang w:val="nl"/>
        </w:rPr>
        <w:tab/>
      </w:r>
      <w:r w:rsidRPr="00D8757D">
        <w:rPr>
          <w:rFonts w:ascii="Times New Roman" w:hAnsi="Times New Roman"/>
          <w:lang w:val="nl"/>
        </w:rPr>
        <w:tab/>
        <w:t>Scholingsregeling</w:t>
      </w:r>
      <w:r w:rsidRPr="00D8757D">
        <w:rPr>
          <w:rFonts w:ascii="Times New Roman" w:hAnsi="Times New Roman"/>
          <w:lang w:val="nl"/>
        </w:rPr>
        <w:tab/>
      </w:r>
      <w:r w:rsidRPr="00D8757D">
        <w:rPr>
          <w:rFonts w:ascii="Times New Roman" w:hAnsi="Times New Roman"/>
          <w:lang w:val="nl"/>
        </w:rPr>
        <w:tab/>
      </w:r>
      <w:r w:rsidRPr="00D8757D">
        <w:rPr>
          <w:rFonts w:ascii="Times New Roman" w:hAnsi="Times New Roman"/>
          <w:lang w:val="nl"/>
        </w:rPr>
        <w:tab/>
      </w:r>
      <w:r w:rsidRPr="00D8757D">
        <w:rPr>
          <w:rFonts w:ascii="Times New Roman" w:hAnsi="Times New Roman"/>
          <w:lang w:val="nl"/>
        </w:rPr>
        <w:tab/>
      </w:r>
      <w:r w:rsidRPr="00D8757D">
        <w:rPr>
          <w:rFonts w:ascii="Times New Roman" w:hAnsi="Times New Roman"/>
          <w:lang w:val="nl"/>
        </w:rPr>
        <w:tab/>
        <w:t>2</w:t>
      </w:r>
      <w:r w:rsidR="00DC2CE6">
        <w:rPr>
          <w:rFonts w:ascii="Times New Roman" w:hAnsi="Times New Roman"/>
          <w:lang w:val="nl"/>
        </w:rPr>
        <w:t>5</w:t>
      </w:r>
    </w:p>
    <w:p w14:paraId="26A52C74" w14:textId="77777777" w:rsidR="00F15E20" w:rsidRPr="00D8757D"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u w:val="single"/>
          <w:lang w:val="nl"/>
        </w:rPr>
      </w:pPr>
    </w:p>
    <w:p w14:paraId="29A729E5" w14:textId="2D000814" w:rsidR="00F15E20" w:rsidRPr="00D8757D"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sidRPr="00D8757D">
        <w:rPr>
          <w:rFonts w:ascii="Times New Roman" w:hAnsi="Times New Roman"/>
          <w:u w:val="single"/>
          <w:lang w:val="nl"/>
        </w:rPr>
        <w:t>Artikel 2</w:t>
      </w:r>
      <w:r w:rsidR="00BE5D31" w:rsidRPr="00D8757D">
        <w:rPr>
          <w:rFonts w:ascii="Times New Roman" w:hAnsi="Times New Roman"/>
          <w:u w:val="single"/>
          <w:lang w:val="nl"/>
        </w:rPr>
        <w:t>0</w:t>
      </w:r>
      <w:r w:rsidRPr="00D8757D">
        <w:rPr>
          <w:rFonts w:ascii="Times New Roman" w:hAnsi="Times New Roman"/>
          <w:lang w:val="nl"/>
        </w:rPr>
        <w:tab/>
      </w:r>
      <w:r w:rsidRPr="00D8757D">
        <w:rPr>
          <w:rFonts w:ascii="Times New Roman" w:hAnsi="Times New Roman"/>
          <w:lang w:val="nl"/>
        </w:rPr>
        <w:tab/>
        <w:t>Tussentijdse wijzigingen</w:t>
      </w:r>
      <w:r w:rsidRPr="00D8757D">
        <w:rPr>
          <w:rFonts w:ascii="Times New Roman" w:hAnsi="Times New Roman"/>
          <w:lang w:val="nl"/>
        </w:rPr>
        <w:tab/>
      </w:r>
      <w:r w:rsidRPr="00D8757D">
        <w:rPr>
          <w:rFonts w:ascii="Times New Roman" w:hAnsi="Times New Roman"/>
          <w:lang w:val="nl"/>
        </w:rPr>
        <w:tab/>
      </w:r>
      <w:r w:rsidRPr="00D8757D">
        <w:rPr>
          <w:rFonts w:ascii="Times New Roman" w:hAnsi="Times New Roman"/>
          <w:lang w:val="nl"/>
        </w:rPr>
        <w:tab/>
      </w:r>
      <w:r w:rsidRPr="00D8757D">
        <w:rPr>
          <w:rFonts w:ascii="Times New Roman" w:hAnsi="Times New Roman"/>
          <w:lang w:val="nl"/>
        </w:rPr>
        <w:tab/>
      </w:r>
      <w:r w:rsidRPr="00D8757D">
        <w:rPr>
          <w:rFonts w:ascii="Times New Roman" w:hAnsi="Times New Roman"/>
          <w:lang w:val="nl"/>
        </w:rPr>
        <w:tab/>
        <w:t>2</w:t>
      </w:r>
      <w:r w:rsidR="00886ADF">
        <w:rPr>
          <w:rFonts w:ascii="Times New Roman" w:hAnsi="Times New Roman"/>
          <w:lang w:val="nl"/>
        </w:rPr>
        <w:t>6</w:t>
      </w:r>
    </w:p>
    <w:p w14:paraId="0CFF022C" w14:textId="77777777" w:rsidR="00F15E20" w:rsidRPr="00D8757D"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 w:val="left" w:pos="8931"/>
        </w:tabs>
        <w:suppressAutoHyphens/>
        <w:rPr>
          <w:rFonts w:ascii="Times New Roman" w:hAnsi="Times New Roman"/>
          <w:u w:val="single"/>
          <w:lang w:val="nl"/>
        </w:rPr>
      </w:pPr>
    </w:p>
    <w:p w14:paraId="2E030C81" w14:textId="4B749E6C" w:rsidR="00F15E20" w:rsidRPr="00D8757D"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 w:val="left" w:pos="8931"/>
        </w:tabs>
        <w:suppressAutoHyphens/>
        <w:rPr>
          <w:rFonts w:ascii="Times New Roman" w:hAnsi="Times New Roman"/>
          <w:lang w:val="nl"/>
        </w:rPr>
      </w:pPr>
      <w:r w:rsidRPr="00D8757D">
        <w:rPr>
          <w:rFonts w:ascii="Times New Roman" w:hAnsi="Times New Roman"/>
          <w:u w:val="single"/>
          <w:lang w:val="nl"/>
        </w:rPr>
        <w:t>Artikel 2</w:t>
      </w:r>
      <w:r w:rsidR="00BE5D31" w:rsidRPr="00D8757D">
        <w:rPr>
          <w:rFonts w:ascii="Times New Roman" w:hAnsi="Times New Roman"/>
          <w:u w:val="single"/>
          <w:lang w:val="nl"/>
        </w:rPr>
        <w:t>1</w:t>
      </w:r>
      <w:r w:rsidRPr="00D8757D">
        <w:rPr>
          <w:rFonts w:ascii="Times New Roman" w:hAnsi="Times New Roman"/>
          <w:lang w:val="nl"/>
        </w:rPr>
        <w:tab/>
      </w:r>
      <w:r w:rsidRPr="00D8757D">
        <w:rPr>
          <w:rFonts w:ascii="Times New Roman" w:hAnsi="Times New Roman"/>
          <w:lang w:val="nl"/>
        </w:rPr>
        <w:tab/>
        <w:t>Bijdrageregeling</w:t>
      </w:r>
      <w:r w:rsidRPr="00D8757D">
        <w:rPr>
          <w:rFonts w:ascii="Times New Roman" w:hAnsi="Times New Roman"/>
          <w:lang w:val="nl"/>
        </w:rPr>
        <w:tab/>
      </w:r>
      <w:r w:rsidRPr="00D8757D">
        <w:rPr>
          <w:rFonts w:ascii="Times New Roman" w:hAnsi="Times New Roman"/>
          <w:lang w:val="nl"/>
        </w:rPr>
        <w:tab/>
      </w:r>
      <w:r w:rsidRPr="00D8757D">
        <w:rPr>
          <w:rFonts w:ascii="Times New Roman" w:hAnsi="Times New Roman"/>
          <w:lang w:val="nl"/>
        </w:rPr>
        <w:tab/>
      </w:r>
      <w:r w:rsidRPr="00D8757D">
        <w:rPr>
          <w:rFonts w:ascii="Times New Roman" w:hAnsi="Times New Roman"/>
          <w:lang w:val="nl"/>
        </w:rPr>
        <w:tab/>
      </w:r>
      <w:r w:rsidRPr="00D8757D">
        <w:rPr>
          <w:rFonts w:ascii="Times New Roman" w:hAnsi="Times New Roman"/>
          <w:lang w:val="nl"/>
        </w:rPr>
        <w:tab/>
      </w:r>
      <w:r w:rsidRPr="00D8757D">
        <w:rPr>
          <w:rFonts w:ascii="Times New Roman" w:hAnsi="Times New Roman"/>
          <w:lang w:val="nl"/>
        </w:rPr>
        <w:tab/>
        <w:t>2</w:t>
      </w:r>
      <w:r w:rsidR="00886ADF">
        <w:rPr>
          <w:rFonts w:ascii="Times New Roman" w:hAnsi="Times New Roman"/>
          <w:lang w:val="nl"/>
        </w:rPr>
        <w:t>6</w:t>
      </w:r>
    </w:p>
    <w:p w14:paraId="46038562" w14:textId="77777777" w:rsidR="00F15E20" w:rsidRPr="00D8757D"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u w:val="single"/>
          <w:lang w:val="nl"/>
        </w:rPr>
      </w:pPr>
    </w:p>
    <w:p w14:paraId="56C7F9F7" w14:textId="77777777" w:rsidR="00F15E20" w:rsidRPr="00D8757D"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lang w:val="nl"/>
        </w:rPr>
      </w:pPr>
    </w:p>
    <w:p w14:paraId="50CD52B8" w14:textId="77777777" w:rsidR="00F15E20" w:rsidRPr="00D8757D"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lang w:val="nl"/>
        </w:rPr>
      </w:pPr>
      <w:r w:rsidRPr="00D8757D">
        <w:rPr>
          <w:rFonts w:ascii="Times New Roman" w:hAnsi="Times New Roman"/>
          <w:b/>
          <w:lang w:val="nl"/>
        </w:rPr>
        <w:t>BIJLAGEN</w:t>
      </w:r>
    </w:p>
    <w:p w14:paraId="6FEB3C73" w14:textId="77777777" w:rsidR="00F15E20" w:rsidRPr="00D8757D"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 w:val="left" w:pos="8931"/>
        </w:tabs>
        <w:suppressAutoHyphens/>
        <w:rPr>
          <w:rFonts w:ascii="Times New Roman" w:hAnsi="Times New Roman"/>
          <w:lang w:val="nl"/>
        </w:rPr>
      </w:pPr>
    </w:p>
    <w:p w14:paraId="2E7AFF4A" w14:textId="4FE84B2A" w:rsidR="00F15E20" w:rsidRPr="00D8757D"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 w:val="left" w:pos="8931"/>
        </w:tabs>
        <w:suppressAutoHyphens/>
        <w:rPr>
          <w:rFonts w:ascii="Times New Roman" w:hAnsi="Times New Roman"/>
          <w:lang w:val="nl"/>
        </w:rPr>
      </w:pPr>
      <w:r w:rsidRPr="00D8757D">
        <w:rPr>
          <w:rFonts w:ascii="Times New Roman" w:hAnsi="Times New Roman"/>
          <w:lang w:val="nl"/>
        </w:rPr>
        <w:t>Bijlage A</w:t>
      </w:r>
      <w:r w:rsidRPr="00D8757D">
        <w:rPr>
          <w:rFonts w:ascii="Times New Roman" w:hAnsi="Times New Roman"/>
          <w:lang w:val="nl"/>
        </w:rPr>
        <w:tab/>
      </w:r>
      <w:r w:rsidRPr="00D8757D">
        <w:rPr>
          <w:rFonts w:ascii="Times New Roman" w:hAnsi="Times New Roman"/>
          <w:lang w:val="nl"/>
        </w:rPr>
        <w:tab/>
        <w:t>Salarisschalen</w:t>
      </w:r>
      <w:r w:rsidRPr="00D8757D">
        <w:rPr>
          <w:rFonts w:ascii="Times New Roman" w:hAnsi="Times New Roman"/>
          <w:lang w:val="nl"/>
        </w:rPr>
        <w:tab/>
      </w:r>
      <w:r w:rsidRPr="00D8757D">
        <w:rPr>
          <w:rFonts w:ascii="Times New Roman" w:hAnsi="Times New Roman"/>
          <w:lang w:val="nl"/>
        </w:rPr>
        <w:tab/>
      </w:r>
      <w:r w:rsidRPr="00D8757D">
        <w:rPr>
          <w:rFonts w:ascii="Times New Roman" w:hAnsi="Times New Roman"/>
          <w:lang w:val="nl"/>
        </w:rPr>
        <w:tab/>
      </w:r>
      <w:r w:rsidRPr="00D8757D">
        <w:rPr>
          <w:rFonts w:ascii="Times New Roman" w:hAnsi="Times New Roman"/>
          <w:lang w:val="nl"/>
        </w:rPr>
        <w:tab/>
      </w:r>
      <w:r w:rsidRPr="00D8757D">
        <w:rPr>
          <w:rFonts w:ascii="Times New Roman" w:hAnsi="Times New Roman"/>
          <w:lang w:val="nl"/>
        </w:rPr>
        <w:tab/>
      </w:r>
      <w:r w:rsidRPr="00D8757D">
        <w:rPr>
          <w:rFonts w:ascii="Times New Roman" w:hAnsi="Times New Roman"/>
          <w:lang w:val="nl"/>
        </w:rPr>
        <w:tab/>
        <w:t>2</w:t>
      </w:r>
      <w:r w:rsidR="00886ADF">
        <w:rPr>
          <w:rFonts w:ascii="Times New Roman" w:hAnsi="Times New Roman"/>
          <w:lang w:val="nl"/>
        </w:rPr>
        <w:t>8</w:t>
      </w:r>
    </w:p>
    <w:p w14:paraId="3FA088EF" w14:textId="77777777" w:rsidR="00F15E20" w:rsidRPr="00D8757D"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 w:val="left" w:pos="8931"/>
        </w:tabs>
        <w:suppressAutoHyphens/>
        <w:rPr>
          <w:rFonts w:ascii="Times New Roman" w:hAnsi="Times New Roman"/>
          <w:lang w:val="nl"/>
        </w:rPr>
      </w:pPr>
    </w:p>
    <w:p w14:paraId="0CB20481" w14:textId="0B3CFDEE" w:rsidR="00F15E20" w:rsidRPr="00D8757D"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 w:val="left" w:pos="8931"/>
        </w:tabs>
        <w:suppressAutoHyphens/>
        <w:rPr>
          <w:rFonts w:ascii="Times New Roman" w:hAnsi="Times New Roman"/>
          <w:lang w:val="nl"/>
        </w:rPr>
      </w:pPr>
      <w:r w:rsidRPr="00D8757D">
        <w:rPr>
          <w:rFonts w:ascii="Times New Roman" w:hAnsi="Times New Roman"/>
          <w:lang w:val="nl"/>
        </w:rPr>
        <w:t>Bijlage B</w:t>
      </w:r>
      <w:r w:rsidRPr="00D8757D">
        <w:rPr>
          <w:rFonts w:ascii="Times New Roman" w:hAnsi="Times New Roman"/>
          <w:lang w:val="nl"/>
        </w:rPr>
        <w:tab/>
      </w:r>
      <w:r w:rsidRPr="00D8757D">
        <w:rPr>
          <w:rFonts w:ascii="Times New Roman" w:hAnsi="Times New Roman"/>
          <w:lang w:val="nl"/>
        </w:rPr>
        <w:tab/>
      </w:r>
      <w:r w:rsidR="00BE5D31" w:rsidRPr="00D8757D">
        <w:rPr>
          <w:rFonts w:ascii="Times New Roman" w:hAnsi="Times New Roman"/>
          <w:lang w:val="nl"/>
        </w:rPr>
        <w:t>Levensfase gericht personeelsbeleid</w:t>
      </w:r>
      <w:r w:rsidRPr="00D8757D">
        <w:rPr>
          <w:rFonts w:ascii="Times New Roman" w:hAnsi="Times New Roman"/>
          <w:lang w:val="nl"/>
        </w:rPr>
        <w:tab/>
      </w:r>
      <w:r w:rsidRPr="00D8757D">
        <w:rPr>
          <w:rFonts w:ascii="Times New Roman" w:hAnsi="Times New Roman"/>
          <w:lang w:val="nl"/>
        </w:rPr>
        <w:tab/>
      </w:r>
      <w:r w:rsidRPr="00D8757D">
        <w:rPr>
          <w:rFonts w:ascii="Times New Roman" w:hAnsi="Times New Roman"/>
          <w:lang w:val="nl"/>
        </w:rPr>
        <w:tab/>
      </w:r>
      <w:r w:rsidR="00886ADF">
        <w:rPr>
          <w:rFonts w:ascii="Times New Roman" w:hAnsi="Times New Roman"/>
          <w:lang w:val="nl"/>
        </w:rPr>
        <w:t>30</w:t>
      </w:r>
    </w:p>
    <w:p w14:paraId="24638DE0" w14:textId="77777777" w:rsidR="00F15E20" w:rsidRPr="00D8757D"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 w:val="left" w:pos="8931"/>
        </w:tabs>
        <w:suppressAutoHyphens/>
        <w:rPr>
          <w:rFonts w:ascii="Times New Roman" w:hAnsi="Times New Roman"/>
          <w:lang w:val="nl"/>
        </w:rPr>
      </w:pPr>
    </w:p>
    <w:p w14:paraId="1A468905" w14:textId="59A9F24C" w:rsidR="00F15E20" w:rsidRPr="00D8757D"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 w:val="left" w:pos="8931"/>
        </w:tabs>
        <w:suppressAutoHyphens/>
        <w:rPr>
          <w:rFonts w:ascii="Times New Roman" w:hAnsi="Times New Roman"/>
          <w:lang w:val="nl"/>
        </w:rPr>
      </w:pPr>
      <w:r w:rsidRPr="00D8757D">
        <w:rPr>
          <w:rFonts w:ascii="Times New Roman" w:hAnsi="Times New Roman"/>
          <w:lang w:val="nl"/>
        </w:rPr>
        <w:t>Bijlage C</w:t>
      </w:r>
      <w:r w:rsidRPr="00D8757D">
        <w:rPr>
          <w:rFonts w:ascii="Times New Roman" w:hAnsi="Times New Roman"/>
          <w:lang w:val="nl"/>
        </w:rPr>
        <w:tab/>
      </w:r>
      <w:r w:rsidRPr="00D8757D">
        <w:rPr>
          <w:rFonts w:ascii="Times New Roman" w:hAnsi="Times New Roman"/>
          <w:lang w:val="nl"/>
        </w:rPr>
        <w:tab/>
        <w:t>Scholingsbudget en loopbaan check</w:t>
      </w:r>
      <w:r w:rsidRPr="00D8757D">
        <w:rPr>
          <w:rFonts w:ascii="Times New Roman" w:hAnsi="Times New Roman"/>
          <w:lang w:val="nl"/>
        </w:rPr>
        <w:tab/>
      </w:r>
      <w:r w:rsidRPr="00D8757D">
        <w:rPr>
          <w:rFonts w:ascii="Times New Roman" w:hAnsi="Times New Roman"/>
          <w:lang w:val="nl"/>
        </w:rPr>
        <w:tab/>
      </w:r>
      <w:r w:rsidRPr="00D8757D">
        <w:rPr>
          <w:rFonts w:ascii="Times New Roman" w:hAnsi="Times New Roman"/>
          <w:lang w:val="nl"/>
        </w:rPr>
        <w:tab/>
      </w:r>
      <w:r w:rsidR="00886ADF">
        <w:rPr>
          <w:rFonts w:ascii="Times New Roman" w:hAnsi="Times New Roman"/>
          <w:lang w:val="nl"/>
        </w:rPr>
        <w:t>30</w:t>
      </w:r>
    </w:p>
    <w:p w14:paraId="1F03329A" w14:textId="77777777" w:rsidR="00F15E20" w:rsidRPr="00D8757D"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 w:val="left" w:pos="8931"/>
        </w:tabs>
        <w:suppressAutoHyphens/>
        <w:rPr>
          <w:rFonts w:ascii="Times New Roman" w:hAnsi="Times New Roman"/>
          <w:lang w:val="nl"/>
        </w:rPr>
      </w:pPr>
    </w:p>
    <w:p w14:paraId="58B8F0BF" w14:textId="5C506E28" w:rsidR="00F15E20" w:rsidRPr="00D8757D"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 w:val="left" w:pos="8931"/>
        </w:tabs>
        <w:suppressAutoHyphens/>
        <w:rPr>
          <w:rFonts w:ascii="Times New Roman" w:hAnsi="Times New Roman"/>
          <w:lang w:val="nl"/>
        </w:rPr>
      </w:pPr>
      <w:r w:rsidRPr="00D8757D">
        <w:rPr>
          <w:rFonts w:ascii="Times New Roman" w:hAnsi="Times New Roman"/>
          <w:lang w:val="nl"/>
        </w:rPr>
        <w:t>Bijlage D</w:t>
      </w:r>
      <w:r w:rsidRPr="00D8757D">
        <w:rPr>
          <w:rFonts w:ascii="Times New Roman" w:hAnsi="Times New Roman"/>
          <w:lang w:val="nl"/>
        </w:rPr>
        <w:tab/>
      </w:r>
      <w:r w:rsidRPr="00D8757D">
        <w:rPr>
          <w:rFonts w:ascii="Times New Roman" w:hAnsi="Times New Roman"/>
          <w:lang w:val="nl"/>
        </w:rPr>
        <w:tab/>
      </w:r>
      <w:r w:rsidR="00160E5B" w:rsidRPr="00D8757D">
        <w:rPr>
          <w:rFonts w:ascii="Times New Roman" w:hAnsi="Times New Roman"/>
          <w:lang w:val="nl"/>
        </w:rPr>
        <w:t>Reglement vergoeding van de</w:t>
      </w:r>
      <w:r w:rsidR="00160E5B" w:rsidRPr="00D8757D">
        <w:rPr>
          <w:rFonts w:ascii="Times New Roman" w:hAnsi="Times New Roman"/>
          <w:lang w:val="nl"/>
        </w:rPr>
        <w:br/>
      </w:r>
      <w:r w:rsidR="00160E5B" w:rsidRPr="00D8757D">
        <w:rPr>
          <w:rFonts w:ascii="Times New Roman" w:hAnsi="Times New Roman"/>
          <w:lang w:val="nl"/>
        </w:rPr>
        <w:tab/>
      </w:r>
      <w:r w:rsidR="00160E5B" w:rsidRPr="00D8757D">
        <w:rPr>
          <w:rFonts w:ascii="Times New Roman" w:hAnsi="Times New Roman"/>
          <w:lang w:val="nl"/>
        </w:rPr>
        <w:tab/>
      </w:r>
      <w:r w:rsidR="00160E5B" w:rsidRPr="00D8757D">
        <w:rPr>
          <w:rFonts w:ascii="Times New Roman" w:hAnsi="Times New Roman"/>
          <w:lang w:val="nl"/>
        </w:rPr>
        <w:tab/>
      </w:r>
      <w:r w:rsidR="00160E5B" w:rsidRPr="00D8757D">
        <w:rPr>
          <w:rFonts w:ascii="Times New Roman" w:hAnsi="Times New Roman"/>
          <w:lang w:val="nl"/>
        </w:rPr>
        <w:tab/>
        <w:t>lidmaatschapskosten van een werknemers</w:t>
      </w:r>
      <w:r w:rsidR="009656EA" w:rsidRPr="00D8757D">
        <w:rPr>
          <w:rFonts w:ascii="Times New Roman" w:hAnsi="Times New Roman"/>
          <w:lang w:val="nl"/>
        </w:rPr>
        <w:t>organisatie</w:t>
      </w:r>
      <w:r w:rsidR="009656EA" w:rsidRPr="00D8757D">
        <w:rPr>
          <w:rFonts w:ascii="Times New Roman" w:hAnsi="Times New Roman"/>
          <w:lang w:val="nl"/>
        </w:rPr>
        <w:tab/>
      </w:r>
      <w:r w:rsidRPr="00D8757D">
        <w:rPr>
          <w:rFonts w:ascii="Times New Roman" w:hAnsi="Times New Roman"/>
          <w:lang w:val="nl"/>
        </w:rPr>
        <w:tab/>
      </w:r>
      <w:r w:rsidR="00886ADF">
        <w:rPr>
          <w:rFonts w:ascii="Times New Roman" w:hAnsi="Times New Roman"/>
          <w:lang w:val="nl"/>
        </w:rPr>
        <w:t>30</w:t>
      </w:r>
    </w:p>
    <w:p w14:paraId="49F8AF12" w14:textId="77777777" w:rsidR="00F15E20" w:rsidRPr="00D8757D"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 w:val="left" w:pos="8931"/>
        </w:tabs>
        <w:suppressAutoHyphens/>
        <w:rPr>
          <w:rFonts w:ascii="Times New Roman" w:hAnsi="Times New Roman"/>
          <w:lang w:val="nl"/>
        </w:rPr>
      </w:pPr>
    </w:p>
    <w:p w14:paraId="404C498D" w14:textId="347035AE" w:rsidR="00F15E20" w:rsidRPr="00D8757D"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 w:val="left" w:pos="8931"/>
        </w:tabs>
        <w:suppressAutoHyphens/>
        <w:rPr>
          <w:rFonts w:ascii="Times New Roman" w:hAnsi="Times New Roman"/>
          <w:lang w:val="nl"/>
        </w:rPr>
      </w:pPr>
      <w:r w:rsidRPr="00D8757D">
        <w:rPr>
          <w:rFonts w:ascii="Times New Roman" w:hAnsi="Times New Roman"/>
          <w:lang w:val="nl"/>
        </w:rPr>
        <w:t>Bijlage E</w:t>
      </w:r>
      <w:r w:rsidRPr="00D8757D">
        <w:rPr>
          <w:rFonts w:ascii="Times New Roman" w:hAnsi="Times New Roman"/>
          <w:lang w:val="nl"/>
        </w:rPr>
        <w:tab/>
      </w:r>
      <w:r w:rsidRPr="00D8757D">
        <w:rPr>
          <w:rFonts w:ascii="Times New Roman" w:hAnsi="Times New Roman"/>
          <w:lang w:val="nl"/>
        </w:rPr>
        <w:tab/>
        <w:t>Werkgelegenheid</w:t>
      </w:r>
      <w:r w:rsidRPr="00D8757D">
        <w:rPr>
          <w:rFonts w:ascii="Times New Roman" w:hAnsi="Times New Roman"/>
          <w:lang w:val="nl"/>
        </w:rPr>
        <w:tab/>
      </w:r>
      <w:r w:rsidRPr="00D8757D">
        <w:rPr>
          <w:rFonts w:ascii="Times New Roman" w:hAnsi="Times New Roman"/>
          <w:lang w:val="nl"/>
        </w:rPr>
        <w:tab/>
      </w:r>
      <w:r w:rsidRPr="00D8757D">
        <w:rPr>
          <w:rFonts w:ascii="Times New Roman" w:hAnsi="Times New Roman"/>
          <w:lang w:val="nl"/>
        </w:rPr>
        <w:tab/>
      </w:r>
      <w:r w:rsidRPr="00D8757D">
        <w:rPr>
          <w:rFonts w:ascii="Times New Roman" w:hAnsi="Times New Roman"/>
          <w:lang w:val="nl"/>
        </w:rPr>
        <w:tab/>
      </w:r>
      <w:r w:rsidRPr="00D8757D">
        <w:rPr>
          <w:rFonts w:ascii="Times New Roman" w:hAnsi="Times New Roman"/>
          <w:lang w:val="nl"/>
        </w:rPr>
        <w:tab/>
      </w:r>
      <w:r w:rsidRPr="00D8757D">
        <w:rPr>
          <w:rFonts w:ascii="Times New Roman" w:hAnsi="Times New Roman"/>
          <w:lang w:val="nl"/>
        </w:rPr>
        <w:tab/>
      </w:r>
      <w:r w:rsidR="006B2A0D" w:rsidRPr="00D8757D">
        <w:rPr>
          <w:rFonts w:ascii="Times New Roman" w:hAnsi="Times New Roman"/>
          <w:lang w:val="nl"/>
        </w:rPr>
        <w:t>3</w:t>
      </w:r>
      <w:r w:rsidR="00886ADF">
        <w:rPr>
          <w:rFonts w:ascii="Times New Roman" w:hAnsi="Times New Roman"/>
          <w:lang w:val="nl"/>
        </w:rPr>
        <w:t>3</w:t>
      </w:r>
    </w:p>
    <w:p w14:paraId="49AE6BFB" w14:textId="77777777" w:rsidR="00F15E20" w:rsidRPr="00D8757D"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 w:val="left" w:pos="8931"/>
        </w:tabs>
        <w:suppressAutoHyphens/>
        <w:rPr>
          <w:rFonts w:ascii="Times New Roman" w:hAnsi="Times New Roman"/>
          <w:lang w:val="nl"/>
        </w:rPr>
      </w:pPr>
    </w:p>
    <w:p w14:paraId="43715A25" w14:textId="6637D2F1" w:rsidR="00F15E20" w:rsidRPr="00D8757D"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 w:val="left" w:pos="8931"/>
        </w:tabs>
        <w:suppressAutoHyphens/>
        <w:rPr>
          <w:rFonts w:ascii="Times New Roman" w:hAnsi="Times New Roman"/>
          <w:lang w:val="nl"/>
        </w:rPr>
      </w:pPr>
      <w:r w:rsidRPr="00D8757D">
        <w:rPr>
          <w:rFonts w:ascii="Times New Roman" w:hAnsi="Times New Roman"/>
          <w:lang w:val="nl"/>
        </w:rPr>
        <w:t xml:space="preserve">Bijlage </w:t>
      </w:r>
      <w:r w:rsidR="00886ADF">
        <w:rPr>
          <w:rFonts w:ascii="Times New Roman" w:hAnsi="Times New Roman"/>
          <w:lang w:val="nl"/>
        </w:rPr>
        <w:t>F</w:t>
      </w:r>
      <w:r w:rsidRPr="00D8757D">
        <w:rPr>
          <w:rFonts w:ascii="Times New Roman" w:hAnsi="Times New Roman"/>
          <w:lang w:val="nl"/>
        </w:rPr>
        <w:tab/>
      </w:r>
      <w:r w:rsidRPr="00D8757D">
        <w:rPr>
          <w:rFonts w:ascii="Times New Roman" w:hAnsi="Times New Roman"/>
          <w:lang w:val="nl"/>
        </w:rPr>
        <w:tab/>
        <w:t>Wet Verbetering Poortwachter</w:t>
      </w:r>
      <w:r w:rsidRPr="00D8757D">
        <w:rPr>
          <w:rFonts w:ascii="Times New Roman" w:hAnsi="Times New Roman"/>
          <w:lang w:val="nl"/>
        </w:rPr>
        <w:tab/>
      </w:r>
      <w:r w:rsidRPr="00D8757D">
        <w:rPr>
          <w:rFonts w:ascii="Times New Roman" w:hAnsi="Times New Roman"/>
          <w:lang w:val="nl"/>
        </w:rPr>
        <w:tab/>
      </w:r>
      <w:r w:rsidRPr="00D8757D">
        <w:rPr>
          <w:rFonts w:ascii="Times New Roman" w:hAnsi="Times New Roman"/>
          <w:lang w:val="nl"/>
        </w:rPr>
        <w:tab/>
      </w:r>
      <w:r w:rsidRPr="00D8757D">
        <w:rPr>
          <w:rFonts w:ascii="Times New Roman" w:hAnsi="Times New Roman"/>
          <w:lang w:val="nl"/>
        </w:rPr>
        <w:tab/>
      </w:r>
      <w:r w:rsidR="006B2A0D" w:rsidRPr="00D8757D">
        <w:rPr>
          <w:rFonts w:ascii="Times New Roman" w:hAnsi="Times New Roman"/>
          <w:lang w:val="nl"/>
        </w:rPr>
        <w:t>3</w:t>
      </w:r>
      <w:r w:rsidR="00886ADF">
        <w:rPr>
          <w:rFonts w:ascii="Times New Roman" w:hAnsi="Times New Roman"/>
          <w:lang w:val="nl"/>
        </w:rPr>
        <w:t>3</w:t>
      </w:r>
    </w:p>
    <w:p w14:paraId="6E9C0EBC" w14:textId="64FD4F80" w:rsidR="009656EA" w:rsidRDefault="009656EA">
      <w:pPr>
        <w:tabs>
          <w:tab w:val="left" w:pos="23"/>
          <w:tab w:val="left" w:pos="874"/>
          <w:tab w:val="left" w:pos="1725"/>
          <w:tab w:val="left" w:pos="2575"/>
          <w:tab w:val="left" w:pos="3426"/>
          <w:tab w:val="left" w:pos="4277"/>
          <w:tab w:val="left" w:pos="5128"/>
          <w:tab w:val="left" w:pos="5979"/>
          <w:tab w:val="left" w:pos="6829"/>
          <w:tab w:val="left" w:pos="7680"/>
          <w:tab w:val="left" w:pos="8531"/>
          <w:tab w:val="left" w:pos="8931"/>
        </w:tabs>
        <w:suppressAutoHyphens/>
        <w:rPr>
          <w:rFonts w:ascii="Times New Roman" w:hAnsi="Times New Roman"/>
          <w:lang w:val="nl"/>
        </w:rPr>
      </w:pPr>
    </w:p>
    <w:p w14:paraId="56006B24" w14:textId="22E0A6B4" w:rsidR="00886ADF" w:rsidRPr="00D8757D" w:rsidRDefault="00886ADF" w:rsidP="00886ADF">
      <w:pPr>
        <w:tabs>
          <w:tab w:val="left" w:pos="23"/>
          <w:tab w:val="left" w:pos="874"/>
          <w:tab w:val="left" w:pos="1725"/>
          <w:tab w:val="left" w:pos="2575"/>
          <w:tab w:val="left" w:pos="3426"/>
          <w:tab w:val="left" w:pos="4277"/>
          <w:tab w:val="left" w:pos="5128"/>
          <w:tab w:val="left" w:pos="5979"/>
          <w:tab w:val="left" w:pos="6829"/>
          <w:tab w:val="left" w:pos="7680"/>
          <w:tab w:val="left" w:pos="8531"/>
          <w:tab w:val="left" w:pos="8931"/>
        </w:tabs>
        <w:suppressAutoHyphens/>
        <w:rPr>
          <w:rFonts w:ascii="Times New Roman" w:hAnsi="Times New Roman"/>
          <w:lang w:val="nl"/>
        </w:rPr>
      </w:pPr>
      <w:r w:rsidRPr="00D8757D">
        <w:rPr>
          <w:rFonts w:ascii="Times New Roman" w:hAnsi="Times New Roman"/>
          <w:lang w:val="nl"/>
        </w:rPr>
        <w:t xml:space="preserve">Bijlage </w:t>
      </w:r>
      <w:r>
        <w:rPr>
          <w:rFonts w:ascii="Times New Roman" w:hAnsi="Times New Roman"/>
          <w:lang w:val="nl"/>
        </w:rPr>
        <w:t>G</w:t>
      </w:r>
      <w:r w:rsidRPr="00D8757D">
        <w:rPr>
          <w:rFonts w:ascii="Times New Roman" w:hAnsi="Times New Roman"/>
          <w:lang w:val="nl"/>
        </w:rPr>
        <w:tab/>
      </w:r>
      <w:r w:rsidRPr="00D8757D">
        <w:rPr>
          <w:rFonts w:ascii="Times New Roman" w:hAnsi="Times New Roman"/>
          <w:lang w:val="nl"/>
        </w:rPr>
        <w:tab/>
      </w:r>
      <w:r>
        <w:rPr>
          <w:rFonts w:ascii="Times New Roman" w:hAnsi="Times New Roman"/>
          <w:lang w:val="nl"/>
        </w:rPr>
        <w:t>Basis Pensioen regeling Axel Christiernsson Bv</w:t>
      </w:r>
      <w:r>
        <w:rPr>
          <w:rFonts w:ascii="Times New Roman" w:hAnsi="Times New Roman"/>
          <w:lang w:val="nl"/>
        </w:rPr>
        <w:tab/>
      </w:r>
      <w:r>
        <w:rPr>
          <w:rFonts w:ascii="Times New Roman" w:hAnsi="Times New Roman"/>
          <w:lang w:val="nl"/>
        </w:rPr>
        <w:tab/>
      </w:r>
      <w:r>
        <w:rPr>
          <w:rFonts w:ascii="Times New Roman" w:hAnsi="Times New Roman"/>
          <w:lang w:val="nl"/>
        </w:rPr>
        <w:tab/>
      </w:r>
      <w:r>
        <w:rPr>
          <w:rFonts w:ascii="Times New Roman" w:hAnsi="Times New Roman"/>
          <w:lang w:val="nl"/>
        </w:rPr>
        <w:tab/>
      </w:r>
      <w:r>
        <w:rPr>
          <w:rFonts w:ascii="Times New Roman" w:hAnsi="Times New Roman"/>
          <w:lang w:val="nl"/>
        </w:rPr>
        <w:tab/>
      </w:r>
      <w:r>
        <w:rPr>
          <w:rFonts w:ascii="Times New Roman" w:hAnsi="Times New Roman"/>
          <w:lang w:val="nl"/>
        </w:rPr>
        <w:tab/>
      </w:r>
      <w:r>
        <w:rPr>
          <w:rFonts w:ascii="Times New Roman" w:hAnsi="Times New Roman"/>
          <w:lang w:val="nl"/>
        </w:rPr>
        <w:tab/>
      </w:r>
      <w:r>
        <w:rPr>
          <w:rFonts w:ascii="Times New Roman" w:hAnsi="Times New Roman"/>
          <w:lang w:val="nl"/>
        </w:rPr>
        <w:tab/>
        <w:t>miv 1 januari 2015</w:t>
      </w:r>
      <w:r>
        <w:rPr>
          <w:rFonts w:ascii="Times New Roman" w:hAnsi="Times New Roman"/>
          <w:lang w:val="nl"/>
        </w:rPr>
        <w:tab/>
      </w:r>
      <w:r>
        <w:rPr>
          <w:rFonts w:ascii="Times New Roman" w:hAnsi="Times New Roman"/>
          <w:lang w:val="nl"/>
        </w:rPr>
        <w:tab/>
      </w:r>
      <w:r>
        <w:rPr>
          <w:rFonts w:ascii="Times New Roman" w:hAnsi="Times New Roman"/>
          <w:lang w:val="nl"/>
        </w:rPr>
        <w:tab/>
      </w:r>
      <w:r>
        <w:rPr>
          <w:rFonts w:ascii="Times New Roman" w:hAnsi="Times New Roman"/>
          <w:lang w:val="nl"/>
        </w:rPr>
        <w:tab/>
      </w:r>
      <w:r w:rsidRPr="00D8757D">
        <w:rPr>
          <w:rFonts w:ascii="Times New Roman" w:hAnsi="Times New Roman"/>
          <w:lang w:val="nl"/>
        </w:rPr>
        <w:tab/>
        <w:t>3</w:t>
      </w:r>
      <w:r>
        <w:rPr>
          <w:rFonts w:ascii="Times New Roman" w:hAnsi="Times New Roman"/>
          <w:lang w:val="nl"/>
        </w:rPr>
        <w:t>4</w:t>
      </w:r>
    </w:p>
    <w:p w14:paraId="64DFD50A" w14:textId="77777777" w:rsidR="00886ADF" w:rsidRPr="00D8757D" w:rsidRDefault="00886ADF">
      <w:pPr>
        <w:tabs>
          <w:tab w:val="left" w:pos="23"/>
          <w:tab w:val="left" w:pos="874"/>
          <w:tab w:val="left" w:pos="1725"/>
          <w:tab w:val="left" w:pos="2575"/>
          <w:tab w:val="left" w:pos="3426"/>
          <w:tab w:val="left" w:pos="4277"/>
          <w:tab w:val="left" w:pos="5128"/>
          <w:tab w:val="left" w:pos="5979"/>
          <w:tab w:val="left" w:pos="6829"/>
          <w:tab w:val="left" w:pos="7680"/>
          <w:tab w:val="left" w:pos="8531"/>
          <w:tab w:val="left" w:pos="8931"/>
        </w:tabs>
        <w:suppressAutoHyphens/>
        <w:rPr>
          <w:rFonts w:ascii="Times New Roman" w:hAnsi="Times New Roman"/>
          <w:lang w:val="nl"/>
        </w:rPr>
      </w:pPr>
    </w:p>
    <w:p w14:paraId="16EFD4DF" w14:textId="313A71FD" w:rsidR="00F15E20" w:rsidRPr="00886ADF" w:rsidRDefault="009656EA" w:rsidP="00886ADF">
      <w:pPr>
        <w:tabs>
          <w:tab w:val="left" w:pos="23"/>
          <w:tab w:val="left" w:pos="874"/>
          <w:tab w:val="left" w:pos="1725"/>
          <w:tab w:val="left" w:pos="2575"/>
          <w:tab w:val="left" w:pos="3426"/>
          <w:tab w:val="left" w:pos="4277"/>
          <w:tab w:val="left" w:pos="5128"/>
          <w:tab w:val="left" w:pos="5979"/>
          <w:tab w:val="left" w:pos="6829"/>
          <w:tab w:val="left" w:pos="7680"/>
          <w:tab w:val="left" w:pos="8531"/>
          <w:tab w:val="left" w:pos="8931"/>
        </w:tabs>
        <w:suppressAutoHyphens/>
        <w:rPr>
          <w:rFonts w:ascii="Times New Roman" w:hAnsi="Times New Roman"/>
          <w:lang w:val="nl"/>
        </w:rPr>
      </w:pPr>
      <w:r w:rsidRPr="00D8757D">
        <w:rPr>
          <w:rFonts w:ascii="Times New Roman" w:hAnsi="Times New Roman"/>
          <w:lang w:val="nl"/>
        </w:rPr>
        <w:t>Bijlage H</w:t>
      </w:r>
      <w:r w:rsidRPr="00D8757D">
        <w:rPr>
          <w:rFonts w:ascii="Times New Roman" w:hAnsi="Times New Roman"/>
          <w:lang w:val="nl"/>
        </w:rPr>
        <w:tab/>
      </w:r>
      <w:r w:rsidRPr="00D8757D">
        <w:rPr>
          <w:rFonts w:ascii="Times New Roman" w:hAnsi="Times New Roman"/>
          <w:lang w:val="nl"/>
        </w:rPr>
        <w:tab/>
      </w:r>
      <w:r w:rsidR="00886ADF">
        <w:rPr>
          <w:rFonts w:ascii="Times New Roman" w:hAnsi="Times New Roman"/>
          <w:lang w:val="nl"/>
        </w:rPr>
        <w:t>Protocolafspraken cao 2014-2016</w:t>
      </w:r>
      <w:r w:rsidR="00886ADF">
        <w:rPr>
          <w:rFonts w:ascii="Times New Roman" w:hAnsi="Times New Roman"/>
          <w:lang w:val="nl"/>
        </w:rPr>
        <w:tab/>
      </w:r>
      <w:r w:rsidR="00886ADF">
        <w:rPr>
          <w:rFonts w:ascii="Times New Roman" w:hAnsi="Times New Roman"/>
          <w:lang w:val="nl"/>
        </w:rPr>
        <w:tab/>
      </w:r>
      <w:r w:rsidR="00886ADF">
        <w:rPr>
          <w:rFonts w:ascii="Times New Roman" w:hAnsi="Times New Roman"/>
          <w:lang w:val="nl"/>
        </w:rPr>
        <w:tab/>
      </w:r>
      <w:r w:rsidR="006B2A0D" w:rsidRPr="00D8757D">
        <w:rPr>
          <w:rFonts w:ascii="Times New Roman" w:hAnsi="Times New Roman"/>
          <w:lang w:val="nl"/>
        </w:rPr>
        <w:t>3</w:t>
      </w:r>
      <w:r w:rsidR="00886ADF">
        <w:rPr>
          <w:rFonts w:ascii="Times New Roman" w:hAnsi="Times New Roman"/>
          <w:lang w:val="nl"/>
        </w:rPr>
        <w:t>6</w:t>
      </w:r>
      <w:r w:rsidR="00F15E20">
        <w:rPr>
          <w:rFonts w:ascii="Times New Roman" w:hAnsi="Times New Roman"/>
          <w:lang w:val="nl"/>
        </w:rPr>
        <w:br w:type="page"/>
      </w:r>
      <w:r w:rsidR="00F15E20">
        <w:rPr>
          <w:rFonts w:ascii="Times New Roman" w:hAnsi="Times New Roman"/>
          <w:u w:val="single"/>
        </w:rPr>
        <w:lastRenderedPageBreak/>
        <w:t>Collectieve Arbeidsovereenkomst voor Axel Christiernsson B.V. te Heijningen</w:t>
      </w:r>
    </w:p>
    <w:p w14:paraId="09C638F8" w14:textId="77777777" w:rsidR="00F15E20" w:rsidRDefault="00F15E20">
      <w:pPr>
        <w:pStyle w:val="Eindnoottekst"/>
        <w:rPr>
          <w:rFonts w:ascii="Times New Roman" w:hAnsi="Times New Roman"/>
          <w:b/>
          <w:bCs/>
          <w:u w:val="single"/>
        </w:rPr>
      </w:pPr>
      <w:r>
        <w:rPr>
          <w:rFonts w:ascii="Times New Roman" w:hAnsi="Times New Roman"/>
          <w:b/>
          <w:bCs/>
          <w:u w:val="single"/>
        </w:rPr>
        <w:t>Contractsluitende partijen:</w:t>
      </w:r>
    </w:p>
    <w:p w14:paraId="1484404A" w14:textId="77777777" w:rsidR="00F15E20" w:rsidRDefault="00F15E20">
      <w:pPr>
        <w:pStyle w:val="Eindnoottekst"/>
        <w:rPr>
          <w:rFonts w:ascii="Times New Roman" w:hAnsi="Times New Roman"/>
        </w:rPr>
      </w:pPr>
    </w:p>
    <w:p w14:paraId="30A30138" w14:textId="77777777" w:rsidR="00F15E20" w:rsidRDefault="00F15E20">
      <w:pPr>
        <w:pStyle w:val="Plattetekst"/>
      </w:pPr>
      <w:r>
        <w:t>Tussen de ondergetekenden:</w:t>
      </w:r>
    </w:p>
    <w:p w14:paraId="5D932472" w14:textId="7C27F2C4" w:rsidR="00F15E20" w:rsidRDefault="00F15E20">
      <w:pPr>
        <w:pStyle w:val="Plattetekst"/>
      </w:pPr>
      <w:r>
        <w:t>Axel Christiernsson B.V., gevestigd te Heijningen</w:t>
      </w:r>
      <w:r w:rsidR="00036861">
        <w:t xml:space="preserve"> </w:t>
      </w:r>
      <w:r>
        <w:t>als partij enerzijds</w:t>
      </w:r>
    </w:p>
    <w:p w14:paraId="70EA16BB" w14:textId="77777777" w:rsidR="00F15E20" w:rsidRDefault="00F15E20">
      <w:pPr>
        <w:pStyle w:val="Plattetekst"/>
      </w:pPr>
      <w:r>
        <w:t>en</w:t>
      </w:r>
    </w:p>
    <w:p w14:paraId="5F7704A9" w14:textId="77777777" w:rsidR="00F15E20" w:rsidRDefault="00F15E20" w:rsidP="00033921">
      <w:pPr>
        <w:pStyle w:val="Lijst"/>
        <w:tabs>
          <w:tab w:val="left" w:pos="426"/>
        </w:tabs>
      </w:pPr>
      <w:r>
        <w:t xml:space="preserve">CNV </w:t>
      </w:r>
      <w:r w:rsidR="00936EAF">
        <w:t>Vakmensen</w:t>
      </w:r>
      <w:r w:rsidR="00033921">
        <w:t xml:space="preserve"> </w:t>
      </w:r>
      <w:r>
        <w:t xml:space="preserve">gevestigd te </w:t>
      </w:r>
      <w:r w:rsidR="002773CA">
        <w:t>Utrecht</w:t>
      </w:r>
    </w:p>
    <w:p w14:paraId="71644854" w14:textId="77777777" w:rsidR="00F15E20" w:rsidRDefault="00F15E20">
      <w:pPr>
        <w:pStyle w:val="Plattetekst"/>
      </w:pPr>
      <w:r>
        <w:t>als partij anderzijds</w:t>
      </w:r>
    </w:p>
    <w:p w14:paraId="2F37ADA3" w14:textId="77777777" w:rsidR="00A024C8" w:rsidRDefault="00F15E20">
      <w:pPr>
        <w:pStyle w:val="Plattetekst"/>
      </w:pPr>
      <w:r>
        <w:t xml:space="preserve">is de volgende collectieve arbeidsovereenkomst gesloten, die in werking treedt met ingang van </w:t>
      </w:r>
    </w:p>
    <w:p w14:paraId="060D0815" w14:textId="21C3A281" w:rsidR="00127FD0" w:rsidRDefault="00F15E20">
      <w:pPr>
        <w:pStyle w:val="Plattetekst"/>
      </w:pPr>
      <w:r>
        <w:t>1 april 20</w:t>
      </w:r>
      <w:r w:rsidR="00936EAF">
        <w:t>1</w:t>
      </w:r>
      <w:r w:rsidR="00127FD0">
        <w:t>4</w:t>
      </w:r>
      <w:r>
        <w:t xml:space="preserve"> en </w:t>
      </w:r>
      <w:r w:rsidR="008811BC">
        <w:t xml:space="preserve">van rechtswege </w:t>
      </w:r>
      <w:r>
        <w:t>eindigt op 31 maart 20</w:t>
      </w:r>
      <w:r w:rsidR="00A51404">
        <w:t>1</w:t>
      </w:r>
      <w:r w:rsidR="00127FD0">
        <w:t>6</w:t>
      </w:r>
      <w:r>
        <w:t xml:space="preserve">, derhalve zonder dat enige opzegging is </w:t>
      </w:r>
    </w:p>
    <w:p w14:paraId="3CFBB424" w14:textId="77777777" w:rsidR="00F15E20" w:rsidRDefault="00F15E20">
      <w:pPr>
        <w:pStyle w:val="Plattetekst"/>
      </w:pPr>
      <w:r>
        <w:t>vereist.</w:t>
      </w:r>
    </w:p>
    <w:p w14:paraId="1F3AB0DB"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u w:val="single"/>
          <w:lang w:val="nl"/>
        </w:rPr>
      </w:pPr>
      <w:r>
        <w:rPr>
          <w:rFonts w:ascii="Times New Roman" w:hAnsi="Times New Roman"/>
          <w:b/>
          <w:lang w:val="nl"/>
        </w:rPr>
        <w:br w:type="page"/>
      </w:r>
      <w:r>
        <w:rPr>
          <w:rFonts w:ascii="Times New Roman" w:hAnsi="Times New Roman"/>
          <w:b/>
          <w:u w:val="single"/>
          <w:lang w:val="nl"/>
        </w:rPr>
        <w:lastRenderedPageBreak/>
        <w:t>Artikel 1: Definities</w:t>
      </w:r>
    </w:p>
    <w:p w14:paraId="299F8AFD"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714" w:hanging="357"/>
        <w:rPr>
          <w:rFonts w:ascii="Times New Roman" w:hAnsi="Times New Roman"/>
          <w:lang w:val="nl"/>
        </w:rPr>
      </w:pPr>
    </w:p>
    <w:p w14:paraId="68A3E60C"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380" w:hanging="357"/>
        <w:rPr>
          <w:rFonts w:ascii="Times New Roman" w:hAnsi="Times New Roman"/>
          <w:lang w:val="nl"/>
        </w:rPr>
      </w:pPr>
      <w:r>
        <w:rPr>
          <w:rFonts w:ascii="Times New Roman" w:hAnsi="Times New Roman"/>
          <w:lang w:val="nl"/>
        </w:rPr>
        <w:t xml:space="preserve">Werkgever: </w:t>
      </w:r>
      <w:r>
        <w:rPr>
          <w:rFonts w:ascii="Times New Roman" w:hAnsi="Times New Roman"/>
          <w:lang w:val="nl"/>
        </w:rPr>
        <w:tab/>
      </w:r>
      <w:r>
        <w:rPr>
          <w:rFonts w:ascii="Times New Roman" w:hAnsi="Times New Roman"/>
          <w:lang w:val="nl"/>
        </w:rPr>
        <w:tab/>
        <w:t>Axel Christiernsson B.V., de partij ter ene zijde;</w:t>
      </w:r>
    </w:p>
    <w:p w14:paraId="72BD47E7"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380" w:hanging="357"/>
        <w:rPr>
          <w:rFonts w:ascii="Times New Roman" w:hAnsi="Times New Roman"/>
          <w:lang w:val="nl"/>
        </w:rPr>
      </w:pPr>
      <w:r>
        <w:rPr>
          <w:rFonts w:ascii="Times New Roman" w:hAnsi="Times New Roman"/>
          <w:lang w:val="nl"/>
        </w:rPr>
        <w:t>Vakvereniging</w:t>
      </w:r>
      <w:r>
        <w:rPr>
          <w:rFonts w:ascii="Times New Roman" w:hAnsi="Times New Roman"/>
          <w:lang w:val="nl"/>
        </w:rPr>
        <w:tab/>
      </w:r>
      <w:r>
        <w:rPr>
          <w:rFonts w:ascii="Times New Roman" w:hAnsi="Times New Roman"/>
          <w:lang w:val="nl"/>
        </w:rPr>
        <w:tab/>
        <w:t xml:space="preserve">CNV </w:t>
      </w:r>
      <w:r w:rsidR="008811BC">
        <w:rPr>
          <w:rFonts w:ascii="Times New Roman" w:hAnsi="Times New Roman"/>
          <w:lang w:val="nl"/>
        </w:rPr>
        <w:t>Vakmensen</w:t>
      </w:r>
      <w:r>
        <w:rPr>
          <w:rFonts w:ascii="Times New Roman" w:hAnsi="Times New Roman"/>
          <w:lang w:val="nl"/>
        </w:rPr>
        <w:t xml:space="preserve">, de partij ter andere zijde; </w:t>
      </w:r>
    </w:p>
    <w:p w14:paraId="627C582F" w14:textId="77777777" w:rsidR="00F15E20" w:rsidRDefault="00F15E20">
      <w:pPr>
        <w:pStyle w:val="BodyTextIndent21"/>
        <w:ind w:left="2573" w:hanging="2550"/>
      </w:pPr>
      <w:r>
        <w:t xml:space="preserve">Werknemer: </w:t>
      </w:r>
      <w:r>
        <w:tab/>
      </w:r>
      <w:r>
        <w:tab/>
        <w:t>de werknemer (m/v) in dienst van de werkgever. De artikelen over salaris en pensioen zijn niet van toepassing op werknemers met een salarisindeling boven loongroep 6. Als werknemer in de zin van deze regeling wordt niet beschouwd de stagiair;</w:t>
      </w:r>
    </w:p>
    <w:p w14:paraId="574FF93C"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380" w:hanging="357"/>
        <w:rPr>
          <w:rFonts w:ascii="Times New Roman" w:hAnsi="Times New Roman"/>
          <w:lang w:val="nl"/>
        </w:rPr>
      </w:pPr>
      <w:r>
        <w:rPr>
          <w:rFonts w:ascii="Times New Roman" w:hAnsi="Times New Roman"/>
          <w:lang w:val="nl"/>
        </w:rPr>
        <w:t xml:space="preserve">Maand: </w:t>
      </w:r>
      <w:r>
        <w:rPr>
          <w:rFonts w:ascii="Times New Roman" w:hAnsi="Times New Roman"/>
          <w:lang w:val="nl"/>
        </w:rPr>
        <w:tab/>
      </w:r>
      <w:r>
        <w:rPr>
          <w:rFonts w:ascii="Times New Roman" w:hAnsi="Times New Roman"/>
          <w:lang w:val="nl"/>
        </w:rPr>
        <w:tab/>
      </w:r>
      <w:r>
        <w:rPr>
          <w:rFonts w:ascii="Times New Roman" w:hAnsi="Times New Roman"/>
          <w:lang w:val="nl"/>
        </w:rPr>
        <w:tab/>
        <w:t xml:space="preserve">een kalendermaand; </w:t>
      </w:r>
    </w:p>
    <w:p w14:paraId="32195DCC"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2573" w:hanging="2550"/>
        <w:rPr>
          <w:rFonts w:ascii="Times New Roman" w:hAnsi="Times New Roman"/>
          <w:lang w:val="nl"/>
        </w:rPr>
      </w:pPr>
      <w:r>
        <w:rPr>
          <w:rFonts w:ascii="Times New Roman" w:hAnsi="Times New Roman"/>
          <w:lang w:val="nl"/>
        </w:rPr>
        <w:t xml:space="preserve">Week: </w:t>
      </w:r>
      <w:r>
        <w:rPr>
          <w:rFonts w:ascii="Times New Roman" w:hAnsi="Times New Roman"/>
          <w:lang w:val="nl"/>
        </w:rPr>
        <w:tab/>
      </w:r>
      <w:r>
        <w:rPr>
          <w:rFonts w:ascii="Times New Roman" w:hAnsi="Times New Roman"/>
          <w:lang w:val="nl"/>
        </w:rPr>
        <w:tab/>
      </w:r>
      <w:r>
        <w:rPr>
          <w:rFonts w:ascii="Times New Roman" w:hAnsi="Times New Roman"/>
          <w:lang w:val="nl"/>
        </w:rPr>
        <w:tab/>
        <w:t xml:space="preserve">een periode van 7 etmalen waarvan de eerste aanvangt bij het begin van de eerste dienst op maandagochtend; </w:t>
      </w:r>
    </w:p>
    <w:p w14:paraId="12301D46"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2573" w:hanging="2550"/>
        <w:rPr>
          <w:rFonts w:ascii="Times New Roman" w:hAnsi="Times New Roman"/>
          <w:lang w:val="nl"/>
        </w:rPr>
      </w:pPr>
      <w:r>
        <w:rPr>
          <w:rFonts w:ascii="Times New Roman" w:hAnsi="Times New Roman"/>
          <w:lang w:val="nl"/>
        </w:rPr>
        <w:t xml:space="preserve">Dienstrooster: </w:t>
      </w:r>
      <w:r>
        <w:rPr>
          <w:rFonts w:ascii="Times New Roman" w:hAnsi="Times New Roman"/>
          <w:lang w:val="nl"/>
        </w:rPr>
        <w:tab/>
      </w:r>
      <w:r>
        <w:rPr>
          <w:rFonts w:ascii="Times New Roman" w:hAnsi="Times New Roman"/>
          <w:lang w:val="nl"/>
        </w:rPr>
        <w:tab/>
        <w:t xml:space="preserve">een arbeidstijdenregeling die aangeeft op welke tijdstippen de werknemer zijn werkzaamheden aanvangt, onderbreekt en beëindigt; </w:t>
      </w:r>
    </w:p>
    <w:p w14:paraId="5ADFC8D1"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 xml:space="preserve">Maandsalaris: </w:t>
      </w:r>
      <w:r>
        <w:rPr>
          <w:rFonts w:ascii="Times New Roman" w:hAnsi="Times New Roman"/>
          <w:lang w:val="nl"/>
        </w:rPr>
        <w:tab/>
      </w:r>
      <w:r>
        <w:rPr>
          <w:rFonts w:ascii="Times New Roman" w:hAnsi="Times New Roman"/>
          <w:lang w:val="nl"/>
        </w:rPr>
        <w:tab/>
        <w:t>het salaris als bedoeld in artikel 6 en bijlage A van deze CAO;</w:t>
      </w:r>
      <w:r>
        <w:rPr>
          <w:rFonts w:ascii="Times New Roman" w:hAnsi="Times New Roman"/>
          <w:lang w:val="nl"/>
        </w:rPr>
        <w:br/>
        <w:t>Basisuursalaris:</w:t>
      </w:r>
      <w:r>
        <w:rPr>
          <w:rFonts w:ascii="Times New Roman" w:hAnsi="Times New Roman"/>
          <w:lang w:val="nl"/>
        </w:rPr>
        <w:tab/>
      </w:r>
      <w:r>
        <w:rPr>
          <w:rFonts w:ascii="Times New Roman" w:hAnsi="Times New Roman"/>
          <w:lang w:val="nl"/>
        </w:rPr>
        <w:tab/>
        <w:t>1/169 van het maandsalaris;</w:t>
      </w:r>
    </w:p>
    <w:p w14:paraId="5627D137"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2573" w:hanging="2550"/>
        <w:rPr>
          <w:rFonts w:ascii="Times New Roman" w:hAnsi="Times New Roman"/>
          <w:lang w:val="nl"/>
        </w:rPr>
      </w:pPr>
      <w:r>
        <w:rPr>
          <w:rFonts w:ascii="Times New Roman" w:hAnsi="Times New Roman"/>
          <w:lang w:val="nl"/>
        </w:rPr>
        <w:t>Maandinkomen:</w:t>
      </w:r>
      <w:r>
        <w:rPr>
          <w:rFonts w:ascii="Times New Roman" w:hAnsi="Times New Roman"/>
          <w:lang w:val="nl"/>
        </w:rPr>
        <w:tab/>
      </w:r>
      <w:r>
        <w:rPr>
          <w:rFonts w:ascii="Times New Roman" w:hAnsi="Times New Roman"/>
          <w:lang w:val="nl"/>
        </w:rPr>
        <w:tab/>
        <w:t>het maandsalaris, vermeerderd met een eventuele ploegentoeslag en een eventuele persoonlijke toeslag als bedoel</w:t>
      </w:r>
      <w:r w:rsidR="008811BC">
        <w:rPr>
          <w:rFonts w:ascii="Times New Roman" w:hAnsi="Times New Roman"/>
          <w:lang w:val="nl"/>
        </w:rPr>
        <w:t>d</w:t>
      </w:r>
      <w:r>
        <w:rPr>
          <w:rFonts w:ascii="Times New Roman" w:hAnsi="Times New Roman"/>
          <w:lang w:val="nl"/>
        </w:rPr>
        <w:t xml:space="preserve"> in artikel 6 lid 6 onder B2.</w:t>
      </w:r>
    </w:p>
    <w:p w14:paraId="50921C45"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2573" w:hanging="2550"/>
        <w:rPr>
          <w:rFonts w:ascii="Times New Roman" w:hAnsi="Times New Roman"/>
          <w:lang w:val="nl"/>
        </w:rPr>
      </w:pPr>
      <w:r>
        <w:rPr>
          <w:rFonts w:ascii="Times New Roman" w:hAnsi="Times New Roman"/>
          <w:lang w:val="nl"/>
        </w:rPr>
        <w:t>Partner:</w:t>
      </w:r>
      <w:r>
        <w:rPr>
          <w:rFonts w:ascii="Times New Roman" w:hAnsi="Times New Roman"/>
          <w:lang w:val="nl"/>
        </w:rPr>
        <w:tab/>
      </w:r>
      <w:r>
        <w:rPr>
          <w:rFonts w:ascii="Times New Roman" w:hAnsi="Times New Roman"/>
          <w:lang w:val="nl"/>
        </w:rPr>
        <w:tab/>
      </w:r>
      <w:r>
        <w:rPr>
          <w:rFonts w:ascii="Times New Roman" w:hAnsi="Times New Roman"/>
          <w:lang w:val="nl"/>
        </w:rPr>
        <w:tab/>
        <w:t>de wettelijke echtgeno(o)t(e) of de geregistreerd partner van de werknemer.</w:t>
      </w:r>
    </w:p>
    <w:p w14:paraId="1053757C"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2573" w:hanging="2550"/>
        <w:rPr>
          <w:rFonts w:ascii="Times New Roman" w:hAnsi="Times New Roman"/>
          <w:lang w:val="nl"/>
        </w:rPr>
      </w:pPr>
    </w:p>
    <w:p w14:paraId="6CCED788"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2573" w:hanging="2550"/>
        <w:rPr>
          <w:rFonts w:ascii="Times New Roman" w:hAnsi="Times New Roman"/>
          <w:i/>
          <w:iCs/>
          <w:sz w:val="20"/>
          <w:lang w:val="nl"/>
        </w:rPr>
      </w:pPr>
      <w:r>
        <w:rPr>
          <w:rFonts w:ascii="Times New Roman" w:hAnsi="Times New Roman"/>
          <w:i/>
          <w:iCs/>
          <w:sz w:val="20"/>
          <w:lang w:val="nl"/>
        </w:rPr>
        <w:t>Waar in deze collectieve arbeidsovereenkomst wordt gesproken over “hij” wordt tevens bedoeld “zij”.</w:t>
      </w:r>
    </w:p>
    <w:p w14:paraId="562F732B"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2575" w:hanging="2575"/>
        <w:rPr>
          <w:rFonts w:ascii="Times New Roman" w:hAnsi="Times New Roman"/>
          <w:lang w:val="nl"/>
        </w:rPr>
      </w:pPr>
    </w:p>
    <w:p w14:paraId="75620EB6"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2575" w:hanging="2575"/>
        <w:rPr>
          <w:rFonts w:ascii="Times New Roman" w:hAnsi="Times New Roman"/>
          <w:lang w:val="nl"/>
        </w:rPr>
      </w:pPr>
    </w:p>
    <w:p w14:paraId="4DDB5101" w14:textId="77777777" w:rsidR="00F15E20" w:rsidRDefault="00F15E20">
      <w:pPr>
        <w:pStyle w:val="Kop4"/>
      </w:pPr>
      <w:r>
        <w:t>Artikel 1a: Deeltijdwerknemer</w:t>
      </w:r>
    </w:p>
    <w:p w14:paraId="71BF7AFD"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2575" w:hanging="2575"/>
        <w:rPr>
          <w:rFonts w:ascii="Times New Roman" w:hAnsi="Times New Roman"/>
          <w:lang w:val="nl"/>
        </w:rPr>
      </w:pPr>
    </w:p>
    <w:p w14:paraId="59DE1DC4" w14:textId="77777777" w:rsidR="00F15E20" w:rsidRDefault="00F15E20">
      <w:pPr>
        <w:pStyle w:val="BodyText22"/>
      </w:pPr>
      <w:r>
        <w:t xml:space="preserve">Indien op grond van de individuele arbeidsovereenkomst (of nadere afspraken) de bedongen arbeidsduur minder bedraagt dan de arbeidsduur van een voltijdwerknemer, zijn de bepalingen van deze collectieve arbeidsovereenkomst naar rato van de individuele arbeidsduur, op overeenkomstige wijze van toepassing, tenzij bij de desbetreffende artikelen anders is vermeld. </w:t>
      </w:r>
    </w:p>
    <w:p w14:paraId="3928CABC"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p>
    <w:p w14:paraId="6CF662AA"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p>
    <w:p w14:paraId="433401D4" w14:textId="77777777" w:rsidR="00F15E20" w:rsidRDefault="00F15E20">
      <w:pPr>
        <w:pStyle w:val="Kop6"/>
        <w:ind w:left="0"/>
      </w:pPr>
      <w:r>
        <w:t>Artikel 2: Algemene verplichtingen van de werkgever</w:t>
      </w:r>
    </w:p>
    <w:p w14:paraId="3D36F569" w14:textId="77777777" w:rsidR="00F15E20" w:rsidRDefault="00F15E20">
      <w:pPr>
        <w:pStyle w:val="Eindnoottekst"/>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352"/>
        <w:rPr>
          <w:rFonts w:ascii="Times New Roman" w:hAnsi="Times New Roman"/>
          <w:lang w:val="nl"/>
        </w:rPr>
      </w:pPr>
    </w:p>
    <w:p w14:paraId="00719D5B" w14:textId="77777777" w:rsidR="00F15E20" w:rsidRDefault="00F15E20">
      <w:pPr>
        <w:numPr>
          <w:ilvl w:val="0"/>
          <w:numId w:val="2"/>
        </w:numPr>
        <w:tabs>
          <w:tab w:val="left" w:pos="23"/>
          <w:tab w:val="left" w:pos="737"/>
          <w:tab w:val="left" w:pos="874"/>
          <w:tab w:val="left" w:pos="1725"/>
          <w:tab w:val="left" w:pos="2575"/>
          <w:tab w:val="left" w:pos="3426"/>
          <w:tab w:val="left" w:pos="4277"/>
          <w:tab w:val="left" w:pos="5128"/>
          <w:tab w:val="left" w:pos="5979"/>
          <w:tab w:val="left" w:pos="6829"/>
          <w:tab w:val="left" w:pos="7680"/>
          <w:tab w:val="left" w:pos="8531"/>
        </w:tabs>
        <w:suppressAutoHyphens/>
        <w:ind w:left="403" w:hanging="380"/>
        <w:rPr>
          <w:rFonts w:ascii="Times New Roman" w:hAnsi="Times New Roman"/>
          <w:lang w:val="nl"/>
        </w:rPr>
      </w:pPr>
      <w:r>
        <w:rPr>
          <w:rFonts w:ascii="Times New Roman" w:hAnsi="Times New Roman"/>
          <w:lang w:val="nl"/>
        </w:rPr>
        <w:t xml:space="preserve">De werkgever verplicht zich deze Collectieve Arbeidsovereenkomst naar maatstaven van redelijkheid en billijkheid te zullen nakomen. </w:t>
      </w:r>
    </w:p>
    <w:p w14:paraId="21AE683A" w14:textId="77777777" w:rsidR="00F15E20" w:rsidRDefault="00F15E20">
      <w:pPr>
        <w:numPr>
          <w:ilvl w:val="0"/>
          <w:numId w:val="2"/>
        </w:numPr>
        <w:tabs>
          <w:tab w:val="left" w:pos="23"/>
          <w:tab w:val="left" w:pos="737"/>
          <w:tab w:val="left" w:pos="874"/>
          <w:tab w:val="left" w:pos="1725"/>
          <w:tab w:val="left" w:pos="2575"/>
          <w:tab w:val="left" w:pos="3426"/>
          <w:tab w:val="left" w:pos="4277"/>
          <w:tab w:val="left" w:pos="5128"/>
          <w:tab w:val="left" w:pos="5979"/>
          <w:tab w:val="left" w:pos="6829"/>
          <w:tab w:val="left" w:pos="7680"/>
          <w:tab w:val="left" w:pos="8531"/>
        </w:tabs>
        <w:suppressAutoHyphens/>
        <w:ind w:left="403" w:hanging="380"/>
        <w:rPr>
          <w:rFonts w:ascii="Times New Roman" w:hAnsi="Times New Roman"/>
          <w:lang w:val="nl"/>
        </w:rPr>
      </w:pPr>
      <w:r>
        <w:rPr>
          <w:rFonts w:ascii="Times New Roman" w:hAnsi="Times New Roman"/>
          <w:lang w:val="nl"/>
        </w:rPr>
        <w:t>Werkgever zal geen werknemers in dienst nemen of houden onder voorwaarden welke ongunstiger zijn dan bepaald in deze CAO.</w:t>
      </w:r>
    </w:p>
    <w:p w14:paraId="3AE14D71" w14:textId="77777777" w:rsidR="00F15E20" w:rsidRDefault="00F15E20">
      <w:pPr>
        <w:numPr>
          <w:ilvl w:val="0"/>
          <w:numId w:val="2"/>
        </w:numPr>
        <w:tabs>
          <w:tab w:val="left" w:pos="23"/>
          <w:tab w:val="left" w:pos="737"/>
          <w:tab w:val="left" w:pos="874"/>
          <w:tab w:val="left" w:pos="1725"/>
          <w:tab w:val="left" w:pos="2575"/>
          <w:tab w:val="left" w:pos="3426"/>
          <w:tab w:val="left" w:pos="4277"/>
          <w:tab w:val="left" w:pos="5128"/>
          <w:tab w:val="left" w:pos="5979"/>
          <w:tab w:val="left" w:pos="6829"/>
          <w:tab w:val="left" w:pos="7680"/>
          <w:tab w:val="left" w:pos="8531"/>
        </w:tabs>
        <w:suppressAutoHyphens/>
        <w:ind w:left="403" w:hanging="380"/>
        <w:rPr>
          <w:rFonts w:ascii="Times New Roman" w:hAnsi="Times New Roman"/>
          <w:lang w:val="nl"/>
        </w:rPr>
      </w:pPr>
      <w:r>
        <w:rPr>
          <w:rFonts w:ascii="Times New Roman" w:hAnsi="Times New Roman"/>
          <w:lang w:val="nl"/>
        </w:rPr>
        <w:t>De werkgever mag echter binnen het kader van de wettelijke voorschriften in een voor werknemers gunstige zin afwijken van deze CAO. Wanneer deze afwijking groepen werknemers betreft, zal de werkgever echter hiertoe niet overgaan dan in overleg met betrokken vakvereniging.</w:t>
      </w:r>
    </w:p>
    <w:p w14:paraId="7064BB42" w14:textId="77777777" w:rsidR="00F15E20" w:rsidRDefault="00F15E20">
      <w:pPr>
        <w:numPr>
          <w:ilvl w:val="0"/>
          <w:numId w:val="2"/>
        </w:numPr>
        <w:tabs>
          <w:tab w:val="left" w:pos="23"/>
          <w:tab w:val="left" w:pos="737"/>
          <w:tab w:val="left" w:pos="874"/>
          <w:tab w:val="left" w:pos="1725"/>
          <w:tab w:val="left" w:pos="2575"/>
          <w:tab w:val="left" w:pos="3426"/>
          <w:tab w:val="left" w:pos="4277"/>
          <w:tab w:val="left" w:pos="5128"/>
          <w:tab w:val="left" w:pos="5979"/>
          <w:tab w:val="left" w:pos="6829"/>
          <w:tab w:val="left" w:pos="7680"/>
          <w:tab w:val="left" w:pos="8531"/>
        </w:tabs>
        <w:suppressAutoHyphens/>
        <w:ind w:left="403" w:hanging="380"/>
        <w:rPr>
          <w:rFonts w:ascii="Times New Roman" w:hAnsi="Times New Roman"/>
          <w:lang w:val="nl"/>
        </w:rPr>
      </w:pPr>
      <w:r>
        <w:rPr>
          <w:rFonts w:ascii="Times New Roman" w:hAnsi="Times New Roman"/>
          <w:lang w:val="nl"/>
        </w:rPr>
        <w:t>De werkgever gaat met iedere werknemer schriftelijk een individuele arbeidsovereenkomst aan, waarin verwezen wordt naar deze Collectieve Arbeidsovereenkomst.</w:t>
      </w:r>
    </w:p>
    <w:p w14:paraId="6370B4FB" w14:textId="77777777" w:rsidR="00F15E20" w:rsidRDefault="00F15E20">
      <w:pPr>
        <w:numPr>
          <w:ilvl w:val="0"/>
          <w:numId w:val="2"/>
        </w:numPr>
        <w:tabs>
          <w:tab w:val="left" w:pos="23"/>
          <w:tab w:val="left" w:pos="737"/>
          <w:tab w:val="left" w:pos="874"/>
          <w:tab w:val="left" w:pos="1725"/>
          <w:tab w:val="left" w:pos="2575"/>
          <w:tab w:val="left" w:pos="3426"/>
          <w:tab w:val="left" w:pos="4277"/>
          <w:tab w:val="left" w:pos="5128"/>
          <w:tab w:val="left" w:pos="5979"/>
          <w:tab w:val="left" w:pos="6829"/>
          <w:tab w:val="left" w:pos="7680"/>
          <w:tab w:val="left" w:pos="8531"/>
        </w:tabs>
        <w:suppressAutoHyphens/>
        <w:ind w:left="403" w:hanging="380"/>
        <w:rPr>
          <w:rFonts w:ascii="Times New Roman" w:hAnsi="Times New Roman"/>
          <w:lang w:val="nl"/>
        </w:rPr>
      </w:pPr>
      <w:r>
        <w:rPr>
          <w:rFonts w:ascii="Times New Roman" w:hAnsi="Times New Roman"/>
          <w:lang w:val="nl"/>
        </w:rPr>
        <w:t>Elke werknemer zal een exemplaar van de Collectieve Arbeidsovereenkomst ontvangen.</w:t>
      </w:r>
    </w:p>
    <w:p w14:paraId="75DBF180" w14:textId="77777777" w:rsidR="00F15E20" w:rsidRPr="001876AF" w:rsidRDefault="00F15E20">
      <w:pPr>
        <w:numPr>
          <w:ilvl w:val="0"/>
          <w:numId w:val="2"/>
        </w:numPr>
        <w:tabs>
          <w:tab w:val="left" w:pos="23"/>
          <w:tab w:val="left" w:pos="737"/>
          <w:tab w:val="left" w:pos="874"/>
          <w:tab w:val="left" w:pos="1725"/>
          <w:tab w:val="left" w:pos="2575"/>
          <w:tab w:val="left" w:pos="3426"/>
          <w:tab w:val="left" w:pos="4277"/>
          <w:tab w:val="left" w:pos="5128"/>
          <w:tab w:val="left" w:pos="5979"/>
          <w:tab w:val="left" w:pos="6829"/>
          <w:tab w:val="left" w:pos="7680"/>
          <w:tab w:val="left" w:pos="8531"/>
        </w:tabs>
        <w:suppressAutoHyphens/>
        <w:ind w:left="403" w:hanging="380"/>
        <w:rPr>
          <w:rFonts w:ascii="Times New Roman" w:hAnsi="Times New Roman"/>
          <w:lang w:val="nl"/>
        </w:rPr>
      </w:pPr>
      <w:r>
        <w:rPr>
          <w:rFonts w:ascii="Times New Roman" w:hAnsi="Times New Roman"/>
          <w:lang w:val="nl"/>
        </w:rPr>
        <w:t xml:space="preserve">Gedurende </w:t>
      </w:r>
      <w:r>
        <w:rPr>
          <w:rFonts w:ascii="Times New Roman" w:hAnsi="Times New Roman"/>
        </w:rPr>
        <w:t xml:space="preserve">de looptijd van de CAO zal er geen sprake zijn van een gedwongen collectief ontslag, tenzij bijzondere omstandigheden hiertoe noodzaken. In dit geval zal werkgever overleg voeren met de </w:t>
      </w:r>
      <w:r w:rsidR="002773CA">
        <w:rPr>
          <w:rFonts w:ascii="Times New Roman" w:hAnsi="Times New Roman"/>
        </w:rPr>
        <w:t>vakvereniging</w:t>
      </w:r>
      <w:r>
        <w:rPr>
          <w:rFonts w:ascii="Times New Roman" w:hAnsi="Times New Roman"/>
        </w:rPr>
        <w:t>. Ook bij andere reorganisaties, waarbij geen gedwongen ontslagen voorzien worden, maar die wel grote wijzigingen voor het personeel inhouden, zal werkgever overleg voeren met de vak</w:t>
      </w:r>
      <w:r w:rsidR="002773CA">
        <w:rPr>
          <w:rFonts w:ascii="Times New Roman" w:hAnsi="Times New Roman"/>
        </w:rPr>
        <w:t>vereniging.</w:t>
      </w:r>
    </w:p>
    <w:p w14:paraId="11CCA00F" w14:textId="77777777" w:rsidR="001876AF" w:rsidRDefault="001876AF" w:rsidP="001876AF">
      <w:pPr>
        <w:tabs>
          <w:tab w:val="left" w:pos="23"/>
          <w:tab w:val="left" w:pos="737"/>
          <w:tab w:val="left" w:pos="874"/>
          <w:tab w:val="left" w:pos="1725"/>
          <w:tab w:val="left" w:pos="2575"/>
          <w:tab w:val="left" w:pos="3426"/>
          <w:tab w:val="left" w:pos="4277"/>
          <w:tab w:val="left" w:pos="5128"/>
          <w:tab w:val="left" w:pos="5979"/>
          <w:tab w:val="left" w:pos="6829"/>
          <w:tab w:val="left" w:pos="7680"/>
          <w:tab w:val="left" w:pos="8531"/>
        </w:tabs>
        <w:suppressAutoHyphens/>
        <w:ind w:left="23"/>
        <w:rPr>
          <w:rFonts w:ascii="Times New Roman" w:hAnsi="Times New Roman"/>
          <w:lang w:val="nl"/>
        </w:rPr>
      </w:pPr>
    </w:p>
    <w:p w14:paraId="722509EE" w14:textId="77777777" w:rsidR="00F15E20" w:rsidRDefault="00F15E20">
      <w:pPr>
        <w:pStyle w:val="Kop6"/>
        <w:ind w:left="0"/>
      </w:pPr>
      <w:r>
        <w:lastRenderedPageBreak/>
        <w:t>Artikel 2a: Algemene verplichtingen van de vakvereniging</w:t>
      </w:r>
    </w:p>
    <w:p w14:paraId="11FAEF4B"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227" w:hanging="874"/>
        <w:rPr>
          <w:rFonts w:ascii="Times New Roman" w:hAnsi="Times New Roman"/>
          <w:b/>
          <w:u w:val="single"/>
          <w:lang w:val="nl"/>
        </w:rPr>
      </w:pPr>
    </w:p>
    <w:p w14:paraId="62BABF39"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23"/>
        <w:rPr>
          <w:rFonts w:ascii="Times New Roman" w:hAnsi="Times New Roman"/>
          <w:b/>
          <w:u w:val="single"/>
          <w:lang w:val="nl"/>
        </w:rPr>
      </w:pPr>
      <w:r>
        <w:rPr>
          <w:rFonts w:ascii="Times New Roman" w:hAnsi="Times New Roman"/>
          <w:lang w:val="nl"/>
        </w:rPr>
        <w:t>De vakvereniging verplicht zich deze collectieve arbeidsovereenkomst naar maatstaven van redelijkheid en billijkheid te zullen nakomen</w:t>
      </w:r>
    </w:p>
    <w:p w14:paraId="3146E9A4"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352"/>
        <w:rPr>
          <w:rFonts w:ascii="Times New Roman" w:hAnsi="Times New Roman"/>
          <w:b/>
          <w:u w:val="single"/>
          <w:lang w:val="nl"/>
        </w:rPr>
      </w:pPr>
    </w:p>
    <w:p w14:paraId="087DFCB1"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352"/>
        <w:rPr>
          <w:rFonts w:ascii="Times New Roman" w:hAnsi="Times New Roman"/>
          <w:b/>
          <w:u w:val="single"/>
          <w:lang w:val="nl"/>
        </w:rPr>
      </w:pPr>
    </w:p>
    <w:p w14:paraId="6453CA0C" w14:textId="77777777" w:rsidR="00F15E20" w:rsidRDefault="00F15E20">
      <w:pPr>
        <w:pStyle w:val="Kop6"/>
        <w:ind w:left="0"/>
      </w:pPr>
      <w:r>
        <w:t>Artikel 3: Algemene verplichtingen van de werknemer</w:t>
      </w:r>
    </w:p>
    <w:p w14:paraId="7D7B0D97"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714" w:hanging="357"/>
        <w:rPr>
          <w:rFonts w:ascii="Times New Roman" w:hAnsi="Times New Roman"/>
          <w:lang w:val="nl"/>
        </w:rPr>
      </w:pPr>
    </w:p>
    <w:p w14:paraId="74C554E3" w14:textId="77777777" w:rsidR="00F15E20" w:rsidRDefault="00F15E20">
      <w:pPr>
        <w:numPr>
          <w:ilvl w:val="0"/>
          <w:numId w:val="3"/>
        </w:numPr>
        <w:tabs>
          <w:tab w:val="left" w:pos="23"/>
          <w:tab w:val="left" w:pos="737"/>
          <w:tab w:val="left" w:pos="770"/>
          <w:tab w:val="left" w:pos="874"/>
          <w:tab w:val="left" w:pos="1725"/>
          <w:tab w:val="left" w:pos="2575"/>
          <w:tab w:val="left" w:pos="3426"/>
          <w:tab w:val="left" w:pos="4277"/>
          <w:tab w:val="left" w:pos="5128"/>
          <w:tab w:val="left" w:pos="5979"/>
          <w:tab w:val="left" w:pos="6829"/>
          <w:tab w:val="left" w:pos="7680"/>
          <w:tab w:val="left" w:pos="8531"/>
        </w:tabs>
        <w:suppressAutoHyphens/>
        <w:ind w:left="403" w:hanging="380"/>
        <w:rPr>
          <w:rFonts w:ascii="Times New Roman" w:hAnsi="Times New Roman"/>
          <w:lang w:val="nl"/>
        </w:rPr>
      </w:pPr>
      <w:r>
        <w:rPr>
          <w:rFonts w:ascii="Times New Roman" w:hAnsi="Times New Roman"/>
          <w:lang w:val="nl"/>
        </w:rPr>
        <w:t xml:space="preserve">De werknemer is gehouden de belangen van het bedrijf als een goed werknemer te behartigen ook indien daartoe geen uitdrukkelijke opdracht is gegeven. </w:t>
      </w:r>
    </w:p>
    <w:p w14:paraId="51566C32" w14:textId="77777777" w:rsidR="00F15E20" w:rsidRDefault="00F15E20">
      <w:pPr>
        <w:numPr>
          <w:ilvl w:val="0"/>
          <w:numId w:val="3"/>
        </w:numPr>
        <w:tabs>
          <w:tab w:val="left" w:pos="23"/>
          <w:tab w:val="left" w:pos="737"/>
          <w:tab w:val="left" w:pos="770"/>
          <w:tab w:val="left" w:pos="874"/>
          <w:tab w:val="left" w:pos="1725"/>
          <w:tab w:val="left" w:pos="2575"/>
          <w:tab w:val="left" w:pos="3426"/>
          <w:tab w:val="left" w:pos="4277"/>
          <w:tab w:val="left" w:pos="5128"/>
          <w:tab w:val="left" w:pos="5979"/>
          <w:tab w:val="left" w:pos="6829"/>
          <w:tab w:val="left" w:pos="7680"/>
          <w:tab w:val="left" w:pos="8531"/>
        </w:tabs>
        <w:suppressAutoHyphens/>
        <w:ind w:left="403" w:hanging="380"/>
        <w:rPr>
          <w:rFonts w:ascii="Times New Roman" w:hAnsi="Times New Roman"/>
          <w:lang w:val="nl"/>
        </w:rPr>
      </w:pPr>
      <w:r>
        <w:rPr>
          <w:rFonts w:ascii="Times New Roman" w:hAnsi="Times New Roman"/>
          <w:lang w:val="nl"/>
        </w:rPr>
        <w:t xml:space="preserve">De werknemer is gehouden alle hem door of namens de werkgever opgedragen werkzaamheden, voor zover deze redelijkerwijze van hem kunnen worden verlangd en voor zover verband houdend met de werkzaamheden in het bedrijf, zo goed mogelijk uit te voeren en daarbij alle verstrekte aanwijzingen en voorschriften in acht te nemen. </w:t>
      </w:r>
    </w:p>
    <w:p w14:paraId="7B818B02" w14:textId="77777777" w:rsidR="00F15E20" w:rsidRDefault="00F15E20">
      <w:pPr>
        <w:numPr>
          <w:ilvl w:val="0"/>
          <w:numId w:val="3"/>
        </w:numPr>
        <w:tabs>
          <w:tab w:val="left" w:pos="23"/>
          <w:tab w:val="left" w:pos="737"/>
          <w:tab w:val="left" w:pos="770"/>
          <w:tab w:val="left" w:pos="874"/>
          <w:tab w:val="left" w:pos="1725"/>
          <w:tab w:val="left" w:pos="2575"/>
          <w:tab w:val="left" w:pos="3426"/>
          <w:tab w:val="left" w:pos="4277"/>
          <w:tab w:val="left" w:pos="5128"/>
          <w:tab w:val="left" w:pos="5979"/>
          <w:tab w:val="left" w:pos="6829"/>
          <w:tab w:val="left" w:pos="7680"/>
          <w:tab w:val="left" w:pos="8531"/>
        </w:tabs>
        <w:suppressAutoHyphens/>
        <w:ind w:left="403" w:hanging="380"/>
        <w:rPr>
          <w:rFonts w:ascii="Times New Roman" w:hAnsi="Times New Roman"/>
          <w:lang w:val="nl"/>
        </w:rPr>
      </w:pPr>
      <w:r>
        <w:rPr>
          <w:rFonts w:ascii="Times New Roman" w:hAnsi="Times New Roman"/>
          <w:lang w:val="nl"/>
        </w:rPr>
        <w:t>De werknemer is gehouden ook buiten de op de arbeidslijst</w:t>
      </w:r>
      <w:r w:rsidR="002773CA">
        <w:rPr>
          <w:rFonts w:ascii="Times New Roman" w:hAnsi="Times New Roman"/>
          <w:lang w:val="nl"/>
        </w:rPr>
        <w:t xml:space="preserve"> c.q. dienstrooster</w:t>
      </w:r>
      <w:r>
        <w:rPr>
          <w:rFonts w:ascii="Times New Roman" w:hAnsi="Times New Roman"/>
          <w:lang w:val="nl"/>
        </w:rPr>
        <w:t xml:space="preserve"> aangegeven uren arbeid te verrichten, waarbij zoveel mogelijk rekening zal worden gehouden met de individuele belangen van de werknemer.</w:t>
      </w:r>
    </w:p>
    <w:p w14:paraId="33BECB8E" w14:textId="77777777" w:rsidR="00F15E20" w:rsidRDefault="00F15E20">
      <w:pPr>
        <w:numPr>
          <w:ilvl w:val="0"/>
          <w:numId w:val="3"/>
        </w:numPr>
        <w:tabs>
          <w:tab w:val="left" w:pos="23"/>
          <w:tab w:val="left" w:pos="737"/>
          <w:tab w:val="left" w:pos="770"/>
          <w:tab w:val="left" w:pos="874"/>
          <w:tab w:val="left" w:pos="1725"/>
          <w:tab w:val="left" w:pos="2575"/>
          <w:tab w:val="left" w:pos="3426"/>
          <w:tab w:val="left" w:pos="4277"/>
          <w:tab w:val="left" w:pos="5128"/>
          <w:tab w:val="left" w:pos="5979"/>
          <w:tab w:val="left" w:pos="6829"/>
          <w:tab w:val="left" w:pos="7680"/>
          <w:tab w:val="left" w:pos="8531"/>
        </w:tabs>
        <w:suppressAutoHyphens/>
        <w:ind w:left="403" w:hanging="380"/>
        <w:rPr>
          <w:rFonts w:ascii="Times New Roman" w:hAnsi="Times New Roman"/>
          <w:lang w:val="nl"/>
        </w:rPr>
      </w:pPr>
      <w:r>
        <w:rPr>
          <w:rFonts w:ascii="Times New Roman" w:hAnsi="Times New Roman"/>
          <w:lang w:val="nl"/>
        </w:rPr>
        <w:t>De werknemer is gehouden tot geheimhouding ten aanzien van alles wat hem tengevolge van zijn dienstbetrekking bekend wordt, zoals bijvoorbeeld omtrent de inrichting van het bedrijf, de grondstoffen, de bewerking daarvan, de producten en de afnemers.</w:t>
      </w:r>
    </w:p>
    <w:p w14:paraId="3993DBEE" w14:textId="77777777" w:rsidR="00F15E20" w:rsidRDefault="00F15E20">
      <w:pPr>
        <w:numPr>
          <w:ilvl w:val="0"/>
          <w:numId w:val="3"/>
        </w:numPr>
        <w:tabs>
          <w:tab w:val="left" w:pos="23"/>
          <w:tab w:val="left" w:pos="737"/>
          <w:tab w:val="left" w:pos="770"/>
          <w:tab w:val="left" w:pos="874"/>
          <w:tab w:val="left" w:pos="1725"/>
          <w:tab w:val="left" w:pos="2575"/>
          <w:tab w:val="left" w:pos="3426"/>
          <w:tab w:val="left" w:pos="4277"/>
          <w:tab w:val="left" w:pos="5128"/>
          <w:tab w:val="left" w:pos="5979"/>
          <w:tab w:val="left" w:pos="6829"/>
          <w:tab w:val="left" w:pos="7680"/>
          <w:tab w:val="left" w:pos="8531"/>
        </w:tabs>
        <w:suppressAutoHyphens/>
        <w:ind w:left="403" w:hanging="380"/>
        <w:rPr>
          <w:rFonts w:ascii="Times New Roman" w:hAnsi="Times New Roman"/>
          <w:lang w:val="nl"/>
        </w:rPr>
      </w:pPr>
      <w:r>
        <w:rPr>
          <w:rFonts w:ascii="Times New Roman" w:hAnsi="Times New Roman"/>
          <w:lang w:val="nl"/>
        </w:rPr>
        <w:t xml:space="preserve">Het is werknemer verboden, bescheiden van welke aard dan ook en die betrekking hebben op het bedrijf </w:t>
      </w:r>
      <w:r w:rsidR="0026360A">
        <w:rPr>
          <w:rFonts w:ascii="Times New Roman" w:hAnsi="Times New Roman"/>
          <w:lang w:val="nl"/>
        </w:rPr>
        <w:t xml:space="preserve">van de werkgever of van derden </w:t>
      </w:r>
      <w:r>
        <w:rPr>
          <w:rFonts w:ascii="Times New Roman" w:hAnsi="Times New Roman"/>
          <w:lang w:val="nl"/>
        </w:rPr>
        <w:t>die de werknemer uit hoofde van of verband houdende met zijn dienstbetrekking verkrijgt, zonder toestemming van de werkgever in zijn particulier bezit te houden, te kopiëren of de bescheiden of kopieën daarvan aan derden ter inzage te geven, een en ander voor zover de werkzaamheden van werknemer dit niet vereisen. Bij de beëindig</w:t>
      </w:r>
      <w:r w:rsidR="008811BC">
        <w:rPr>
          <w:rFonts w:ascii="Times New Roman" w:hAnsi="Times New Roman"/>
          <w:lang w:val="nl"/>
        </w:rPr>
        <w:t>ing</w:t>
      </w:r>
      <w:r>
        <w:rPr>
          <w:rFonts w:ascii="Times New Roman" w:hAnsi="Times New Roman"/>
          <w:lang w:val="nl"/>
        </w:rPr>
        <w:t xml:space="preserve"> van de dienstbetrekking, of zoveel eerder als de werkgever dit verlangt, moeten door de werknemer ongevraagd de bescheiden en kopieën, als hiervoor genoemd, worden ingeleverd.</w:t>
      </w:r>
    </w:p>
    <w:p w14:paraId="78690F07" w14:textId="77777777" w:rsidR="00F15E20" w:rsidRDefault="00F15E20">
      <w:pPr>
        <w:numPr>
          <w:ilvl w:val="0"/>
          <w:numId w:val="3"/>
        </w:numPr>
        <w:tabs>
          <w:tab w:val="left" w:pos="23"/>
          <w:tab w:val="left" w:pos="737"/>
          <w:tab w:val="left" w:pos="770"/>
          <w:tab w:val="left" w:pos="874"/>
          <w:tab w:val="left" w:pos="1725"/>
          <w:tab w:val="left" w:pos="2575"/>
          <w:tab w:val="left" w:pos="3426"/>
          <w:tab w:val="left" w:pos="4277"/>
          <w:tab w:val="left" w:pos="5128"/>
          <w:tab w:val="left" w:pos="5979"/>
          <w:tab w:val="left" w:pos="6829"/>
          <w:tab w:val="left" w:pos="7680"/>
          <w:tab w:val="left" w:pos="8531"/>
        </w:tabs>
        <w:suppressAutoHyphens/>
        <w:ind w:left="403" w:hanging="380"/>
        <w:rPr>
          <w:rFonts w:ascii="Times New Roman" w:hAnsi="Times New Roman"/>
          <w:lang w:val="nl"/>
        </w:rPr>
      </w:pPr>
      <w:r>
        <w:rPr>
          <w:rFonts w:ascii="Times New Roman" w:hAnsi="Times New Roman"/>
          <w:lang w:val="nl"/>
        </w:rPr>
        <w:t>De werknemer, die voornemens is een verbintenis ten aanzien van de landsverdediging of ter bescherming van de openbare orde als bedoeld in artikel 670 lid 5 B.W., jegens de overheid aan te gaan is verplicht daarvan aan de werkgever schriftelijke mededeling te doen binnen 4 weken na de datum van het bekend worden van deze verbintenis doch tenminste 4 weken voor het ingaan van deze verplichting.</w:t>
      </w:r>
    </w:p>
    <w:p w14:paraId="71726A03" w14:textId="77777777" w:rsidR="00F15E20" w:rsidRDefault="00F15E20">
      <w:pPr>
        <w:numPr>
          <w:ilvl w:val="0"/>
          <w:numId w:val="3"/>
        </w:numPr>
        <w:tabs>
          <w:tab w:val="left" w:pos="737"/>
          <w:tab w:val="left" w:pos="770"/>
        </w:tabs>
        <w:ind w:left="403" w:hanging="380"/>
        <w:rPr>
          <w:rFonts w:ascii="Times New Roman" w:hAnsi="Times New Roman"/>
        </w:rPr>
      </w:pPr>
      <w:r>
        <w:rPr>
          <w:rFonts w:ascii="Times New Roman" w:hAnsi="Times New Roman"/>
          <w:lang w:val="nl"/>
        </w:rPr>
        <w:t>De werknemer is gehouden naar vermogen de procedures te volgen zoals ze binnen Axel Christiernsson B.V. zijn vastgelegd conform het ISO 900</w:t>
      </w:r>
      <w:r w:rsidR="00BC0530">
        <w:rPr>
          <w:rFonts w:ascii="Times New Roman" w:hAnsi="Times New Roman"/>
          <w:lang w:val="nl"/>
        </w:rPr>
        <w:t>1 en ISO 14001</w:t>
      </w:r>
      <w:r>
        <w:rPr>
          <w:rFonts w:ascii="Times New Roman" w:hAnsi="Times New Roman"/>
          <w:lang w:val="nl"/>
        </w:rPr>
        <w:t xml:space="preserve"> systeem</w:t>
      </w:r>
      <w:r w:rsidR="008811BC">
        <w:rPr>
          <w:rFonts w:ascii="Times New Roman" w:hAnsi="Times New Roman"/>
          <w:lang w:val="nl"/>
        </w:rPr>
        <w:t>,</w:t>
      </w:r>
      <w:r>
        <w:rPr>
          <w:rFonts w:ascii="Times New Roman" w:hAnsi="Times New Roman"/>
          <w:lang w:val="nl"/>
        </w:rPr>
        <w:t xml:space="preserve"> </w:t>
      </w:r>
      <w:r w:rsidR="008811BC">
        <w:rPr>
          <w:rFonts w:ascii="Times New Roman" w:hAnsi="Times New Roman"/>
          <w:lang w:val="nl"/>
        </w:rPr>
        <w:t>a</w:t>
      </w:r>
      <w:r>
        <w:rPr>
          <w:rFonts w:ascii="Times New Roman" w:hAnsi="Times New Roman"/>
          <w:lang w:val="nl"/>
        </w:rPr>
        <w:t xml:space="preserve">lsmede </w:t>
      </w:r>
      <w:r w:rsidR="008811BC">
        <w:rPr>
          <w:rFonts w:ascii="Times New Roman" w:hAnsi="Times New Roman"/>
          <w:lang w:val="nl"/>
        </w:rPr>
        <w:t>conform</w:t>
      </w:r>
      <w:r w:rsidR="00014D4D">
        <w:rPr>
          <w:rFonts w:ascii="Times New Roman" w:hAnsi="Times New Roman"/>
          <w:lang w:val="nl"/>
        </w:rPr>
        <w:t xml:space="preserve"> </w:t>
      </w:r>
      <w:r>
        <w:rPr>
          <w:rFonts w:ascii="Times New Roman" w:hAnsi="Times New Roman"/>
          <w:lang w:val="nl"/>
        </w:rPr>
        <w:t>het bij Axel Christiernsson B.V. gehanteerde veiligheid- en milieubeleid.</w:t>
      </w:r>
      <w:r>
        <w:rPr>
          <w:rFonts w:ascii="Times New Roman" w:hAnsi="Times New Roman"/>
        </w:rPr>
        <w:t xml:space="preserve"> De werknemer is tevens gehouden te handelen volgens de verplichtingen die de Arbo-wet hem oplegt.</w:t>
      </w:r>
    </w:p>
    <w:p w14:paraId="4D59F9A3" w14:textId="77777777" w:rsidR="00F15E20" w:rsidRDefault="00F15E20">
      <w:pPr>
        <w:numPr>
          <w:ilvl w:val="0"/>
          <w:numId w:val="3"/>
        </w:numPr>
        <w:tabs>
          <w:tab w:val="left" w:pos="737"/>
          <w:tab w:val="left" w:pos="770"/>
        </w:tabs>
        <w:ind w:left="403" w:hanging="380"/>
        <w:rPr>
          <w:rFonts w:ascii="Times New Roman" w:hAnsi="Times New Roman"/>
          <w:lang w:val="nl"/>
        </w:rPr>
      </w:pPr>
      <w:r>
        <w:rPr>
          <w:rFonts w:ascii="Times New Roman" w:hAnsi="Times New Roman"/>
          <w:lang w:val="nl"/>
        </w:rPr>
        <w:t>Bij de aanvang van het dienstverband tekent de werknemer een arbeidsovereenkomst met deze Collectieve Arbeidsovereenkomst als grondslag.</w:t>
      </w:r>
    </w:p>
    <w:p w14:paraId="0FCAC87F" w14:textId="77777777" w:rsidR="00F15E20" w:rsidRDefault="00F15E20">
      <w:pPr>
        <w:numPr>
          <w:ilvl w:val="0"/>
          <w:numId w:val="3"/>
        </w:numPr>
        <w:tabs>
          <w:tab w:val="left" w:pos="23"/>
          <w:tab w:val="left" w:pos="737"/>
          <w:tab w:val="left" w:pos="770"/>
          <w:tab w:val="left" w:pos="874"/>
          <w:tab w:val="left" w:pos="1725"/>
          <w:tab w:val="left" w:pos="2575"/>
          <w:tab w:val="left" w:pos="3426"/>
          <w:tab w:val="left" w:pos="4277"/>
          <w:tab w:val="left" w:pos="5128"/>
          <w:tab w:val="left" w:pos="5979"/>
          <w:tab w:val="left" w:pos="6829"/>
          <w:tab w:val="left" w:pos="7680"/>
          <w:tab w:val="left" w:pos="8531"/>
        </w:tabs>
        <w:suppressAutoHyphens/>
        <w:ind w:left="403" w:hanging="380"/>
        <w:rPr>
          <w:rFonts w:ascii="Times New Roman" w:hAnsi="Times New Roman"/>
          <w:lang w:val="nl"/>
        </w:rPr>
      </w:pPr>
      <w:r>
        <w:rPr>
          <w:rFonts w:ascii="Times New Roman" w:hAnsi="Times New Roman"/>
          <w:lang w:val="nl"/>
        </w:rPr>
        <w:t>Declaraties van overuren, kilometervergoedingen en maaltijden worden pas vergoed na autorisatie en ondertekening van de declaratiestaten door directe chef, directie en boekhouding. Te maken dienstreizen en voor het bedrijf te volgen cursussen e.d. dienen vooraf schriftelijk door de directie te worden goedgekeurd middels ondertekening van de aanvraag.</w:t>
      </w:r>
    </w:p>
    <w:p w14:paraId="717A6149" w14:textId="77777777" w:rsidR="00F15E20" w:rsidRDefault="00F15E20">
      <w:pPr>
        <w:pStyle w:val="BodyText27"/>
        <w:numPr>
          <w:ilvl w:val="0"/>
          <w:numId w:val="3"/>
        </w:numPr>
        <w:tabs>
          <w:tab w:val="left" w:pos="737"/>
          <w:tab w:val="left" w:pos="770"/>
        </w:tabs>
        <w:ind w:left="403" w:hanging="380"/>
      </w:pPr>
      <w:r>
        <w:t>Indien de werknemer tegen beloning enigerlei arbeid voor derden of als zelfstandige werkzaamheden wil gaan verrichten, dient hij dit schriftelijk ten</w:t>
      </w:r>
      <w:r w:rsidR="0026360A">
        <w:t xml:space="preserve"> </w:t>
      </w:r>
      <w:r>
        <w:t>minste 2 weken van tevoren aan de werkgever te melden. Het is de werknemer verboden deze werkzaamheden aan te vangen indien de werkgever daartegen gemotiveerd schriftelijk bezwaar maakt waarbij de redelijkheid en billijkheid in acht genomen dienen te worden.</w:t>
      </w:r>
    </w:p>
    <w:p w14:paraId="7EF333B6" w14:textId="77777777" w:rsidR="00F15E20" w:rsidRDefault="00F15E20" w:rsidP="001876AF">
      <w:pPr>
        <w:pStyle w:val="BodyText27"/>
        <w:numPr>
          <w:ilvl w:val="0"/>
          <w:numId w:val="3"/>
        </w:numPr>
        <w:tabs>
          <w:tab w:val="left" w:pos="737"/>
          <w:tab w:val="left" w:pos="770"/>
        </w:tabs>
      </w:pPr>
      <w:r>
        <w:t>Indien de werkgever ter zake van de arbeidsongeschiktheid van de werknemer tegen een of</w:t>
      </w:r>
      <w:r w:rsidR="00BB01CA">
        <w:t xml:space="preserve"> </w:t>
      </w:r>
      <w:r>
        <w:t>meer derden een vordering tot schadevergoeding kan doen gelden, zal de werknemer de daartoe benodigde informatie verstrekken.</w:t>
      </w:r>
    </w:p>
    <w:p w14:paraId="5313D99B" w14:textId="77777777" w:rsidR="00F15E20" w:rsidRDefault="00F15E20">
      <w:pPr>
        <w:pStyle w:val="Kop3"/>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lang w:val="nl"/>
        </w:rPr>
      </w:pPr>
      <w:r>
        <w:rPr>
          <w:lang w:val="nl"/>
        </w:rPr>
        <w:lastRenderedPageBreak/>
        <w:t>Artikel 4: Indienstneming en ontslag</w:t>
      </w:r>
    </w:p>
    <w:p w14:paraId="3B8FFF54"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lang w:val="nl"/>
        </w:rPr>
      </w:pPr>
    </w:p>
    <w:p w14:paraId="1E430233" w14:textId="693DF7C4" w:rsidR="008D1CC0" w:rsidRPr="00F04318" w:rsidRDefault="008D1CC0" w:rsidP="008D1CC0">
      <w:pPr>
        <w:rPr>
          <w:rFonts w:ascii="Times New Roman" w:hAnsi="Times New Roman"/>
        </w:rPr>
      </w:pPr>
      <w:r w:rsidRPr="00F04318">
        <w:rPr>
          <w:rFonts w:ascii="Times New Roman" w:hAnsi="Times New Roman"/>
        </w:rPr>
        <w:t>Bij het achtereenvolgend inwerkingtreding van de diverse onderdelen van de WWZ zal, daar waar dat op basis van de tekst van het lid van dit artikel nodig is, de nieuwe wetgeving van toepassing zijn, tenzij dit op basis van eventueel overgangsrecht nog niet noodzakelijk is.</w:t>
      </w:r>
    </w:p>
    <w:p w14:paraId="0BB81959" w14:textId="77777777" w:rsidR="008D1CC0" w:rsidRDefault="008D1CC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lang w:val="nl"/>
        </w:rPr>
      </w:pPr>
    </w:p>
    <w:p w14:paraId="30B1355D" w14:textId="77777777" w:rsidR="00F15E20" w:rsidRDefault="00F15E20" w:rsidP="00C1744F">
      <w:pPr>
        <w:pStyle w:val="Kop7"/>
        <w:numPr>
          <w:ilvl w:val="0"/>
          <w:numId w:val="38"/>
        </w:numPr>
        <w:ind w:hanging="720"/>
        <w:rPr>
          <w:u w:val="none"/>
        </w:rPr>
      </w:pPr>
      <w:r>
        <w:rPr>
          <w:u w:val="none"/>
        </w:rPr>
        <w:t>Proeftijd</w:t>
      </w:r>
    </w:p>
    <w:p w14:paraId="1958F5F2" w14:textId="77777777" w:rsidR="00F15E20" w:rsidRDefault="00F15E20">
      <w:pPr>
        <w:pStyle w:val="Kop1"/>
        <w:tabs>
          <w:tab w:val="left" w:pos="720"/>
        </w:tabs>
        <w:spacing w:before="0"/>
        <w:ind w:left="360"/>
        <w:rPr>
          <w:rFonts w:ascii="Times New Roman" w:hAnsi="Times New Roman"/>
          <w:b w:val="0"/>
          <w:sz w:val="24"/>
        </w:rPr>
      </w:pPr>
      <w:r>
        <w:rPr>
          <w:rFonts w:ascii="Times New Roman" w:hAnsi="Times New Roman"/>
          <w:b w:val="0"/>
          <w:sz w:val="24"/>
        </w:rPr>
        <w:t>Bij het aangaan van de arbeidsovereenkomst geldt wederzijds een proeftijd van:</w:t>
      </w:r>
    </w:p>
    <w:p w14:paraId="04E0117F" w14:textId="77777777" w:rsidR="00F15E20" w:rsidRDefault="00F15E20">
      <w:pPr>
        <w:pStyle w:val="Kop1"/>
        <w:numPr>
          <w:ilvl w:val="1"/>
          <w:numId w:val="4"/>
        </w:numPr>
        <w:tabs>
          <w:tab w:val="left" w:pos="720"/>
        </w:tabs>
        <w:spacing w:before="0"/>
        <w:rPr>
          <w:rFonts w:ascii="Times New Roman" w:hAnsi="Times New Roman"/>
          <w:b w:val="0"/>
          <w:sz w:val="24"/>
        </w:rPr>
      </w:pPr>
      <w:r>
        <w:rPr>
          <w:rFonts w:ascii="Times New Roman" w:hAnsi="Times New Roman"/>
          <w:b w:val="0"/>
          <w:sz w:val="24"/>
        </w:rPr>
        <w:t>ten hoogste één kalendermaand voor arbeidsovereenkomsten voor bepaalde tijd van korter dan twee jaren, dan wel indien het einde niet op een bepaalde kalenderdatum is gesteld. (bijvoorbeeld bij vervanging bij afwezigheid van een werknemer of bij een bepaald geheel van werkzaamheden)</w:t>
      </w:r>
    </w:p>
    <w:p w14:paraId="230BDAAE" w14:textId="77777777" w:rsidR="00F15E20" w:rsidRDefault="00F15E20">
      <w:pPr>
        <w:pStyle w:val="BodyTextIndent22"/>
        <w:numPr>
          <w:ilvl w:val="1"/>
          <w:numId w:val="4"/>
        </w:numPr>
        <w:tabs>
          <w:tab w:val="left" w:pos="720"/>
        </w:tabs>
      </w:pPr>
      <w:r>
        <w:t>ten hoogste twee kalendermaanden voor arbeidsovereenkomsten voor bepaalde tijd van twee jaren of langer, dan wel voor arbeidsovereenkomsten voor onbepaalde tijd.</w:t>
      </w:r>
    </w:p>
    <w:p w14:paraId="18D0F8C4" w14:textId="77777777" w:rsidR="00F15E20" w:rsidRDefault="00F15E20">
      <w:pPr>
        <w:pStyle w:val="BodyText28"/>
        <w:numPr>
          <w:ilvl w:val="12"/>
          <w:numId w:val="0"/>
        </w:numPr>
        <w:ind w:left="352"/>
      </w:pPr>
    </w:p>
    <w:p w14:paraId="23E4297B" w14:textId="77777777" w:rsidR="00F15E20" w:rsidRDefault="00F15E20">
      <w:pPr>
        <w:numPr>
          <w:ilvl w:val="0"/>
          <w:numId w:val="4"/>
        </w:numPr>
        <w:tabs>
          <w:tab w:val="left" w:pos="23"/>
          <w:tab w:val="left" w:pos="360"/>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lang w:val="nl"/>
        </w:rPr>
      </w:pPr>
      <w:r>
        <w:rPr>
          <w:rFonts w:ascii="Times New Roman" w:hAnsi="Times New Roman"/>
          <w:b/>
          <w:lang w:val="nl"/>
        </w:rPr>
        <w:t>Aard van de overeenkomst</w:t>
      </w:r>
    </w:p>
    <w:p w14:paraId="031828F5" w14:textId="77777777" w:rsidR="00F15E20" w:rsidRDefault="00F15E20">
      <w:pPr>
        <w:pStyle w:val="Plattetekst"/>
        <w:numPr>
          <w:ilvl w:val="12"/>
          <w:numId w:val="0"/>
        </w:numPr>
        <w:tabs>
          <w:tab w:val="left" w:pos="720"/>
        </w:tabs>
        <w:ind w:left="360"/>
        <w:rPr>
          <w:lang w:val="nl"/>
        </w:rPr>
      </w:pPr>
      <w:r>
        <w:rPr>
          <w:lang w:val="nl"/>
        </w:rPr>
        <w:t>Onverminderd het hiervoor bepaalde, wordt de arbeidsovereenkomst aangegaan</w:t>
      </w:r>
    </w:p>
    <w:p w14:paraId="50E7E73D" w14:textId="77777777" w:rsidR="00F15E20" w:rsidRDefault="00F15E20">
      <w:pPr>
        <w:pStyle w:val="Plattetekst"/>
        <w:numPr>
          <w:ilvl w:val="1"/>
          <w:numId w:val="4"/>
        </w:numPr>
        <w:tabs>
          <w:tab w:val="left" w:pos="720"/>
        </w:tabs>
        <w:rPr>
          <w:lang w:val="nl"/>
        </w:rPr>
      </w:pPr>
      <w:r>
        <w:rPr>
          <w:lang w:val="nl"/>
        </w:rPr>
        <w:t>hetzij voor onbepaalde tijd;</w:t>
      </w:r>
    </w:p>
    <w:p w14:paraId="6B9EFDC1" w14:textId="77777777" w:rsidR="00F15E20" w:rsidRDefault="00F15E20">
      <w:pPr>
        <w:pStyle w:val="Plattetekst"/>
        <w:numPr>
          <w:ilvl w:val="1"/>
          <w:numId w:val="4"/>
        </w:numPr>
        <w:tabs>
          <w:tab w:val="left" w:pos="720"/>
        </w:tabs>
        <w:rPr>
          <w:lang w:val="nl"/>
        </w:rPr>
      </w:pPr>
      <w:r>
        <w:rPr>
          <w:lang w:val="nl"/>
        </w:rPr>
        <w:t>hetzij voor een bepaalde tijdsduur;</w:t>
      </w:r>
    </w:p>
    <w:p w14:paraId="4D79C9DA" w14:textId="77777777" w:rsidR="00F15E20" w:rsidRDefault="00F15E20">
      <w:pPr>
        <w:pStyle w:val="Plattetekst"/>
        <w:numPr>
          <w:ilvl w:val="1"/>
          <w:numId w:val="4"/>
        </w:numPr>
        <w:tabs>
          <w:tab w:val="left" w:pos="720"/>
        </w:tabs>
      </w:pPr>
      <w:r>
        <w:rPr>
          <w:lang w:val="nl"/>
        </w:rPr>
        <w:t>hetzij voor het verrichten van een bepaald geheel van werkzaamheden.</w:t>
      </w:r>
    </w:p>
    <w:p w14:paraId="54418A09" w14:textId="77777777" w:rsidR="00F15E20" w:rsidRDefault="00F15E20" w:rsidP="00655284">
      <w:pPr>
        <w:pStyle w:val="Plattetekst"/>
        <w:tabs>
          <w:tab w:val="left" w:pos="720"/>
        </w:tabs>
        <w:ind w:left="360"/>
      </w:pPr>
      <w:r>
        <w:t>In de individuele arbeidsovereenkomst wordt vermeld welke dienstbetrekking van toepassing is. Indien deze vermelding ontbreekt, wordt de dienstbetrekking geacht voor onbepaalde tijd (vaste dienst) te zijn aangegaan.</w:t>
      </w:r>
    </w:p>
    <w:p w14:paraId="71594CF0" w14:textId="77777777" w:rsidR="00F15E20" w:rsidRDefault="00F15E20" w:rsidP="00752D80">
      <w:pPr>
        <w:pStyle w:val="Kop9"/>
        <w:numPr>
          <w:ilvl w:val="0"/>
          <w:numId w:val="4"/>
        </w:numPr>
        <w:rPr>
          <w:u w:val="none"/>
        </w:rPr>
      </w:pPr>
      <w:r>
        <w:rPr>
          <w:u w:val="none"/>
        </w:rPr>
        <w:t>Beëindiging</w:t>
      </w:r>
    </w:p>
    <w:p w14:paraId="177360AA" w14:textId="61FF30C8" w:rsidR="00752D80" w:rsidRDefault="00F15E20" w:rsidP="00F04318">
      <w:pPr>
        <w:pStyle w:val="BodyTextIndent32"/>
        <w:tabs>
          <w:tab w:val="left" w:pos="1080"/>
        </w:tabs>
        <w:ind w:left="993" w:firstLine="0"/>
        <w:jc w:val="left"/>
      </w:pPr>
      <w:r>
        <w:t xml:space="preserve"> </w:t>
      </w:r>
    </w:p>
    <w:p w14:paraId="405013C1" w14:textId="77777777" w:rsidR="008D1CC0" w:rsidRPr="00F04318" w:rsidRDefault="008D1CC0" w:rsidP="008D1CC0">
      <w:pPr>
        <w:rPr>
          <w:rFonts w:ascii="Times New Roman" w:hAnsi="Times New Roman"/>
        </w:rPr>
      </w:pPr>
      <w:r w:rsidRPr="00F04318">
        <w:rPr>
          <w:rFonts w:ascii="Times New Roman" w:hAnsi="Times New Roman"/>
        </w:rPr>
        <w:t>Behoudens in geval van ontslag op staande voet wegens dringende redenen in de zin van de artikelen 678 en 679 BW en behoudens tijdens of aan het einde van de proeftijd als bedoeld in lid 1, in welke gevallen de arbeidsovereenkomst wederzijds met onmiddellijke ingang kan worden opgezegd, neemt de arbeidsovereenkomst een einde:</w:t>
      </w:r>
    </w:p>
    <w:p w14:paraId="5B129D37" w14:textId="77777777" w:rsidR="008D1CC0" w:rsidRPr="00F04318" w:rsidRDefault="008D1CC0" w:rsidP="008D1CC0">
      <w:pPr>
        <w:pStyle w:val="Lijstalinea"/>
        <w:numPr>
          <w:ilvl w:val="1"/>
          <w:numId w:val="41"/>
        </w:numPr>
        <w:overflowPunct/>
        <w:autoSpaceDE/>
        <w:autoSpaceDN/>
        <w:adjustRightInd/>
        <w:spacing w:after="160" w:line="259" w:lineRule="auto"/>
        <w:contextualSpacing/>
        <w:textAlignment w:val="auto"/>
        <w:rPr>
          <w:rFonts w:ascii="Times New Roman" w:hAnsi="Times New Roman"/>
        </w:rPr>
      </w:pPr>
      <w:r w:rsidRPr="00F04318">
        <w:rPr>
          <w:rFonts w:ascii="Times New Roman" w:hAnsi="Times New Roman"/>
        </w:rPr>
        <w:t>voor een werknemer die voor onbepaalde tijd in dienst is:</w:t>
      </w:r>
    </w:p>
    <w:p w14:paraId="74263978" w14:textId="77777777" w:rsidR="008D1CC0" w:rsidRPr="00F04318" w:rsidRDefault="008D1CC0" w:rsidP="008D1CC0">
      <w:pPr>
        <w:pStyle w:val="Lijstalinea"/>
        <w:numPr>
          <w:ilvl w:val="2"/>
          <w:numId w:val="41"/>
        </w:numPr>
        <w:overflowPunct/>
        <w:autoSpaceDE/>
        <w:autoSpaceDN/>
        <w:adjustRightInd/>
        <w:spacing w:after="160" w:line="259" w:lineRule="auto"/>
        <w:contextualSpacing/>
        <w:textAlignment w:val="auto"/>
        <w:rPr>
          <w:rFonts w:ascii="Times New Roman" w:hAnsi="Times New Roman"/>
        </w:rPr>
      </w:pPr>
      <w:r w:rsidRPr="00F04318">
        <w:rPr>
          <w:rFonts w:ascii="Times New Roman" w:hAnsi="Times New Roman"/>
        </w:rPr>
        <w:t>door opzegging door de werkgever met een termijn genoemd in artikel 672 lid 2 BW. Afhankelijk van diensttijd minimaal één maand en maximaal 4 maanden;</w:t>
      </w:r>
    </w:p>
    <w:p w14:paraId="79779F69" w14:textId="77777777" w:rsidR="008D1CC0" w:rsidRPr="00F04318" w:rsidRDefault="008D1CC0" w:rsidP="008D1CC0">
      <w:pPr>
        <w:pStyle w:val="Lijstalinea"/>
        <w:numPr>
          <w:ilvl w:val="2"/>
          <w:numId w:val="41"/>
        </w:numPr>
        <w:overflowPunct/>
        <w:autoSpaceDE/>
        <w:autoSpaceDN/>
        <w:adjustRightInd/>
        <w:spacing w:after="160" w:line="259" w:lineRule="auto"/>
        <w:contextualSpacing/>
        <w:textAlignment w:val="auto"/>
        <w:rPr>
          <w:rFonts w:ascii="Times New Roman" w:hAnsi="Times New Roman"/>
        </w:rPr>
      </w:pPr>
      <w:r w:rsidRPr="00F04318">
        <w:rPr>
          <w:rFonts w:ascii="Times New Roman" w:hAnsi="Times New Roman"/>
        </w:rPr>
        <w:t>door opzegging door de werknemer met een termijn genoemd in artikel 672 lid 3 BW van één maand. Voor werknemers die op 1 januari 1999 45 jaar of ouder zijn en op dat moment al een langere opzegtermijn hadden opgebouwd dan bovenstaande opzegtermijn blijft de langere opzegtermijn van toepassing;</w:t>
      </w:r>
    </w:p>
    <w:p w14:paraId="7D2B71DB" w14:textId="77777777" w:rsidR="008D1CC0" w:rsidRPr="00F04318" w:rsidRDefault="008D1CC0" w:rsidP="008D1CC0">
      <w:pPr>
        <w:pStyle w:val="Lijstalinea"/>
        <w:numPr>
          <w:ilvl w:val="2"/>
          <w:numId w:val="41"/>
        </w:numPr>
        <w:overflowPunct/>
        <w:autoSpaceDE/>
        <w:autoSpaceDN/>
        <w:adjustRightInd/>
        <w:spacing w:after="160" w:line="259" w:lineRule="auto"/>
        <w:contextualSpacing/>
        <w:textAlignment w:val="auto"/>
        <w:rPr>
          <w:rFonts w:ascii="Times New Roman" w:hAnsi="Times New Roman"/>
        </w:rPr>
      </w:pPr>
      <w:r w:rsidRPr="00F04318">
        <w:rPr>
          <w:rFonts w:ascii="Times New Roman" w:hAnsi="Times New Roman"/>
        </w:rPr>
        <w:t>door het bereiken van de AOW gerechtigde leeftijd.</w:t>
      </w:r>
    </w:p>
    <w:p w14:paraId="06BBE25C" w14:textId="77777777" w:rsidR="008D1CC0" w:rsidRPr="00F04318" w:rsidRDefault="008D1CC0" w:rsidP="00F04318">
      <w:pPr>
        <w:ind w:left="1440"/>
        <w:rPr>
          <w:rFonts w:ascii="Times New Roman" w:hAnsi="Times New Roman"/>
        </w:rPr>
      </w:pPr>
      <w:r w:rsidRPr="00F04318">
        <w:rPr>
          <w:rFonts w:ascii="Times New Roman" w:hAnsi="Times New Roman"/>
        </w:rPr>
        <w:t>De opzegging dient zodanig te geschieden dat het einde van de arbeidsovereenkomst samenvalt met het einde van een maand.</w:t>
      </w:r>
    </w:p>
    <w:p w14:paraId="70E7AA60" w14:textId="77777777" w:rsidR="008D1CC0" w:rsidRPr="00F04318" w:rsidRDefault="008D1CC0" w:rsidP="008D1CC0">
      <w:pPr>
        <w:pStyle w:val="Lijstalinea"/>
        <w:numPr>
          <w:ilvl w:val="1"/>
          <w:numId w:val="41"/>
        </w:numPr>
        <w:overflowPunct/>
        <w:autoSpaceDE/>
        <w:autoSpaceDN/>
        <w:adjustRightInd/>
        <w:spacing w:after="160" w:line="259" w:lineRule="auto"/>
        <w:contextualSpacing/>
        <w:textAlignment w:val="auto"/>
        <w:rPr>
          <w:rFonts w:ascii="Times New Roman" w:hAnsi="Times New Roman"/>
        </w:rPr>
      </w:pPr>
      <w:r w:rsidRPr="00F04318">
        <w:rPr>
          <w:rFonts w:ascii="Times New Roman" w:hAnsi="Times New Roman"/>
        </w:rPr>
        <w:t>voor een werknemer die voor een bepaalde tijdsduur in dienst is:</w:t>
      </w:r>
    </w:p>
    <w:p w14:paraId="0280259B" w14:textId="77777777" w:rsidR="008D1CC0" w:rsidRPr="00F04318" w:rsidRDefault="008D1CC0" w:rsidP="00F04318">
      <w:pPr>
        <w:pStyle w:val="Lijstalinea"/>
        <w:ind w:left="1080" w:firstLine="360"/>
        <w:rPr>
          <w:rFonts w:ascii="Times New Roman" w:hAnsi="Times New Roman"/>
        </w:rPr>
      </w:pPr>
      <w:r w:rsidRPr="00F04318">
        <w:rPr>
          <w:rFonts w:ascii="Times New Roman" w:hAnsi="Times New Roman"/>
        </w:rPr>
        <w:t>van rechtswege.</w:t>
      </w:r>
    </w:p>
    <w:p w14:paraId="092F6130" w14:textId="77777777" w:rsidR="008D1CC0" w:rsidRPr="00F04318" w:rsidRDefault="008D1CC0" w:rsidP="008D1CC0">
      <w:pPr>
        <w:pStyle w:val="Lijstalinea"/>
        <w:numPr>
          <w:ilvl w:val="2"/>
          <w:numId w:val="41"/>
        </w:numPr>
        <w:overflowPunct/>
        <w:autoSpaceDE/>
        <w:autoSpaceDN/>
        <w:adjustRightInd/>
        <w:spacing w:after="160" w:line="259" w:lineRule="auto"/>
        <w:contextualSpacing/>
        <w:textAlignment w:val="auto"/>
        <w:rPr>
          <w:rFonts w:ascii="Times New Roman" w:hAnsi="Times New Roman"/>
        </w:rPr>
      </w:pPr>
      <w:r w:rsidRPr="00F04318">
        <w:rPr>
          <w:rFonts w:ascii="Times New Roman" w:hAnsi="Times New Roman"/>
        </w:rPr>
        <w:t>op de datum genoemd in de individuele arbeidsovereenkomst of</w:t>
      </w:r>
    </w:p>
    <w:p w14:paraId="79B0128D" w14:textId="77777777" w:rsidR="008D1CC0" w:rsidRPr="00F04318" w:rsidRDefault="008D1CC0" w:rsidP="008D1CC0">
      <w:pPr>
        <w:pStyle w:val="Lijstalinea"/>
        <w:numPr>
          <w:ilvl w:val="2"/>
          <w:numId w:val="41"/>
        </w:numPr>
        <w:overflowPunct/>
        <w:autoSpaceDE/>
        <w:autoSpaceDN/>
        <w:adjustRightInd/>
        <w:spacing w:after="160" w:line="259" w:lineRule="auto"/>
        <w:contextualSpacing/>
        <w:textAlignment w:val="auto"/>
        <w:rPr>
          <w:rFonts w:ascii="Times New Roman" w:hAnsi="Times New Roman"/>
        </w:rPr>
      </w:pPr>
      <w:r w:rsidRPr="00F04318">
        <w:rPr>
          <w:rFonts w:ascii="Times New Roman" w:hAnsi="Times New Roman"/>
        </w:rPr>
        <w:t>op de laatste dag van het tijdvak genoemd in de individuele arbeidsovereenkomst</w:t>
      </w:r>
    </w:p>
    <w:p w14:paraId="72C4B12F" w14:textId="77777777" w:rsidR="008D1CC0" w:rsidRPr="00F04318" w:rsidRDefault="008D1CC0" w:rsidP="008D1CC0">
      <w:pPr>
        <w:pStyle w:val="Lijstalinea"/>
        <w:numPr>
          <w:ilvl w:val="1"/>
          <w:numId w:val="41"/>
        </w:numPr>
        <w:overflowPunct/>
        <w:autoSpaceDE/>
        <w:autoSpaceDN/>
        <w:adjustRightInd/>
        <w:spacing w:after="160" w:line="259" w:lineRule="auto"/>
        <w:contextualSpacing/>
        <w:textAlignment w:val="auto"/>
        <w:rPr>
          <w:rFonts w:ascii="Times New Roman" w:hAnsi="Times New Roman"/>
        </w:rPr>
      </w:pPr>
      <w:r w:rsidRPr="00F04318">
        <w:rPr>
          <w:rFonts w:ascii="Times New Roman" w:hAnsi="Times New Roman"/>
        </w:rPr>
        <w:t>voor een werknemer in dienst voor het verrichten van bepaalde werkzaamheden:</w:t>
      </w:r>
    </w:p>
    <w:p w14:paraId="7ECE4072" w14:textId="77777777" w:rsidR="008D1CC0" w:rsidRPr="00F04318" w:rsidRDefault="008D1CC0" w:rsidP="00F04318">
      <w:pPr>
        <w:pStyle w:val="Lijstalinea"/>
        <w:overflowPunct/>
        <w:autoSpaceDE/>
        <w:autoSpaceDN/>
        <w:adjustRightInd/>
        <w:spacing w:after="160" w:line="259" w:lineRule="auto"/>
        <w:ind w:firstLine="12"/>
        <w:contextualSpacing/>
        <w:textAlignment w:val="auto"/>
        <w:rPr>
          <w:rFonts w:ascii="Times New Roman" w:hAnsi="Times New Roman"/>
        </w:rPr>
      </w:pPr>
      <w:r w:rsidRPr="00F04318">
        <w:rPr>
          <w:rFonts w:ascii="Times New Roman" w:hAnsi="Times New Roman"/>
        </w:rPr>
        <w:t>bij beëindiging van de werkzaamheden waarvoor de werknemer is aangenomen.</w:t>
      </w:r>
    </w:p>
    <w:p w14:paraId="498B56AA" w14:textId="77777777" w:rsidR="00752D80" w:rsidRDefault="00752D80" w:rsidP="00752D80">
      <w:pPr>
        <w:pStyle w:val="BodyTextIndent32"/>
        <w:tabs>
          <w:tab w:val="left" w:pos="1080"/>
        </w:tabs>
        <w:jc w:val="left"/>
      </w:pPr>
    </w:p>
    <w:p w14:paraId="01889E57" w14:textId="77777777" w:rsidR="00F15E20" w:rsidRDefault="00752D80" w:rsidP="00395EB8">
      <w:pPr>
        <w:pStyle w:val="Kop9"/>
        <w:numPr>
          <w:ilvl w:val="0"/>
          <w:numId w:val="4"/>
        </w:numPr>
        <w:tabs>
          <w:tab w:val="clear" w:pos="737"/>
          <w:tab w:val="left" w:pos="426"/>
        </w:tabs>
        <w:rPr>
          <w:u w:val="none"/>
        </w:rPr>
      </w:pPr>
      <w:r>
        <w:rPr>
          <w:u w:val="none"/>
        </w:rPr>
        <w:t>Gelieerde ondernemingen</w:t>
      </w:r>
    </w:p>
    <w:p w14:paraId="712F1644" w14:textId="77777777" w:rsidR="00F15E20" w:rsidRDefault="00F15E20">
      <w:pPr>
        <w:pStyle w:val="BodyTextIndent32"/>
        <w:tabs>
          <w:tab w:val="left" w:pos="720"/>
        </w:tabs>
        <w:ind w:left="357" w:firstLine="0"/>
        <w:jc w:val="left"/>
      </w:pPr>
      <w:r>
        <w:t>Voor de berekening van de duur van de dienstbetrekking wordt het dienstverband bij gelieerde ondernemingen meegeteld. Onder gelieerde ondernemingen wordt verstaan, de ondernemingen welke deel uitmaken van de Axel Christiernsson Groep.</w:t>
      </w:r>
      <w:r w:rsidR="00CA55B4">
        <w:br/>
      </w:r>
    </w:p>
    <w:p w14:paraId="3676246B" w14:textId="77777777" w:rsidR="00F15E20" w:rsidRDefault="00752D80" w:rsidP="00A024C8">
      <w:pPr>
        <w:pStyle w:val="BodyTextIndent32"/>
        <w:tabs>
          <w:tab w:val="clear" w:pos="23"/>
          <w:tab w:val="left" w:pos="426"/>
        </w:tabs>
        <w:ind w:left="426" w:hanging="426"/>
        <w:jc w:val="left"/>
        <w:rPr>
          <w:b/>
          <w:u w:val="single"/>
        </w:rPr>
      </w:pPr>
      <w:r>
        <w:rPr>
          <w:b/>
        </w:rPr>
        <w:t>5.</w:t>
      </w:r>
      <w:r w:rsidR="00395EB8">
        <w:rPr>
          <w:b/>
        </w:rPr>
        <w:tab/>
      </w:r>
      <w:r w:rsidR="00CA55B4" w:rsidRPr="00CA55B4">
        <w:rPr>
          <w:b/>
        </w:rPr>
        <w:t>Arbeidsovereenkomst volge</w:t>
      </w:r>
      <w:r>
        <w:rPr>
          <w:b/>
        </w:rPr>
        <w:t>nd op periode van uitzendkracht</w:t>
      </w:r>
      <w:r w:rsidR="00CA55B4" w:rsidRPr="00CA55B4">
        <w:rPr>
          <w:b/>
        </w:rPr>
        <w:br/>
      </w:r>
      <w:r w:rsidR="00CA55B4" w:rsidRPr="00673E8F">
        <w:t xml:space="preserve">In afwijking van het bepaalde in artikel 668a, lid 2 BW geldt ten aanzien van de perioden waarin een medewerker, voorafgaande aan zijn indiensttreding bij de werkgever, als uitzendkracht bij werkgever heeft gewerkt, dat deze als één arbeidsovereenkomst voor bepaalde tijd wordt aangemerkt, indien en voor zover die periode uitsluitend onderbroken is als gevolg van arbeidsongeschiktheid van de uitzendkracht en een daarmee samenhangende beëindiging van de arbeidsovereenkomst met het uitzendbureau. </w:t>
      </w:r>
      <w:r w:rsidR="00CA55B4" w:rsidRPr="00673E8F">
        <w:rPr>
          <w:b/>
        </w:rPr>
        <w:br/>
      </w:r>
    </w:p>
    <w:p w14:paraId="6D5FE9AC"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357" w:hanging="357"/>
        <w:rPr>
          <w:rFonts w:ascii="Times New Roman" w:hAnsi="Times New Roman"/>
          <w:b/>
          <w:u w:val="single"/>
          <w:lang w:val="nl"/>
        </w:rPr>
      </w:pPr>
    </w:p>
    <w:p w14:paraId="13944C4B" w14:textId="77777777" w:rsidR="00F15E20" w:rsidRDefault="00F15E20">
      <w:pPr>
        <w:pStyle w:val="Kop8"/>
        <w:ind w:left="357"/>
      </w:pPr>
      <w:r>
        <w:t>Artikel 5: Arbeidsduur en dienstrooster</w:t>
      </w:r>
    </w:p>
    <w:p w14:paraId="3B3FA6CC" w14:textId="77777777" w:rsidR="00F15E20" w:rsidRDefault="00F15E20">
      <w:pPr>
        <w:pStyle w:val="Eindnoottekst"/>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352" w:hanging="357"/>
        <w:rPr>
          <w:rFonts w:ascii="Times New Roman" w:hAnsi="Times New Roman"/>
          <w:lang w:val="nl"/>
        </w:rPr>
      </w:pPr>
    </w:p>
    <w:p w14:paraId="13EEB9E0" w14:textId="77777777" w:rsidR="00F15E20" w:rsidRDefault="00F15E20">
      <w:pPr>
        <w:numPr>
          <w:ilvl w:val="0"/>
          <w:numId w:val="6"/>
        </w:numPr>
        <w:tabs>
          <w:tab w:val="left" w:pos="23"/>
          <w:tab w:val="left" w:pos="360"/>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lang w:val="nl"/>
        </w:rPr>
      </w:pPr>
      <w:r>
        <w:rPr>
          <w:rFonts w:ascii="Times New Roman" w:hAnsi="Times New Roman"/>
          <w:b/>
          <w:lang w:val="nl"/>
        </w:rPr>
        <w:t>Algemeen</w:t>
      </w:r>
    </w:p>
    <w:p w14:paraId="489389C7" w14:textId="77777777" w:rsidR="008D1CC0" w:rsidRPr="00F04318" w:rsidRDefault="008D1CC0" w:rsidP="008D1CC0">
      <w:pPr>
        <w:pStyle w:val="Lijstalinea"/>
        <w:numPr>
          <w:ilvl w:val="1"/>
          <w:numId w:val="6"/>
        </w:numPr>
        <w:overflowPunct/>
        <w:autoSpaceDE/>
        <w:autoSpaceDN/>
        <w:adjustRightInd/>
        <w:spacing w:after="160" w:line="259" w:lineRule="auto"/>
        <w:contextualSpacing/>
        <w:textAlignment w:val="auto"/>
        <w:rPr>
          <w:rFonts w:ascii="Times New Roman" w:hAnsi="Times New Roman"/>
        </w:rPr>
      </w:pPr>
      <w:r w:rsidRPr="00F04318">
        <w:rPr>
          <w:rFonts w:ascii="Times New Roman" w:hAnsi="Times New Roman"/>
        </w:rPr>
        <w:t>De arbeidsduur is op jaarbasis gemiddeld 38 uur per week, hetgeen bereikt wordt door toekenning van 6 ATV dagen op jaarbasis en een werkweek van gemiddeld 39 uur. Indien het dienstverband geen volledig jaar bedraagt zullen de ATV dagen naar evenredigheid toegekend worden en afgerond op hele uren.</w:t>
      </w:r>
    </w:p>
    <w:p w14:paraId="5F196524" w14:textId="77777777" w:rsidR="00F15E20" w:rsidRDefault="00F15E20">
      <w:pPr>
        <w:numPr>
          <w:ilvl w:val="12"/>
          <w:numId w:val="0"/>
        </w:numPr>
        <w:tabs>
          <w:tab w:val="left" w:pos="23"/>
          <w:tab w:val="left" w:pos="540"/>
          <w:tab w:val="left" w:pos="720"/>
          <w:tab w:val="left" w:pos="874"/>
          <w:tab w:val="left" w:pos="1725"/>
          <w:tab w:val="left" w:pos="2575"/>
          <w:tab w:val="left" w:pos="3426"/>
          <w:tab w:val="left" w:pos="4277"/>
          <w:tab w:val="left" w:pos="5128"/>
          <w:tab w:val="left" w:pos="5979"/>
          <w:tab w:val="left" w:pos="6829"/>
          <w:tab w:val="left" w:pos="7680"/>
          <w:tab w:val="left" w:pos="8531"/>
        </w:tabs>
        <w:suppressAutoHyphens/>
        <w:ind w:left="360"/>
        <w:rPr>
          <w:rFonts w:ascii="Times New Roman" w:hAnsi="Times New Roman"/>
          <w:lang w:val="nl"/>
        </w:rPr>
      </w:pPr>
    </w:p>
    <w:p w14:paraId="6C4A0BB7" w14:textId="77777777" w:rsidR="00F15E20" w:rsidRDefault="00F15E20">
      <w:pPr>
        <w:pStyle w:val="BodyText26"/>
        <w:numPr>
          <w:ilvl w:val="1"/>
          <w:numId w:val="6"/>
        </w:numPr>
        <w:tabs>
          <w:tab w:val="left" w:pos="720"/>
        </w:tabs>
        <w:rPr>
          <w:color w:val="auto"/>
        </w:rPr>
      </w:pPr>
      <w:r>
        <w:rPr>
          <w:color w:val="auto"/>
        </w:rPr>
        <w:t>Iedere werknemer ontvangt van de werkgever mededeling van het dienstrooster waarin hij de werkzaamheden verricht.</w:t>
      </w:r>
      <w:r w:rsidR="002773CA">
        <w:rPr>
          <w:color w:val="auto"/>
        </w:rPr>
        <w:br/>
      </w:r>
    </w:p>
    <w:p w14:paraId="6FB04C0F" w14:textId="77777777" w:rsidR="00F15E20" w:rsidRDefault="00F15E20">
      <w:pPr>
        <w:numPr>
          <w:ilvl w:val="1"/>
          <w:numId w:val="6"/>
        </w:numPr>
        <w:tabs>
          <w:tab w:val="left" w:pos="23"/>
          <w:tab w:val="left" w:pos="720"/>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 xml:space="preserve">De werkgever zal rekening houden met op de levensbeschouwing van de werknemer gegronde bezwaren tegen het werken op zon- en feestdagen. </w:t>
      </w:r>
    </w:p>
    <w:p w14:paraId="5962E0E5" w14:textId="77777777" w:rsidR="00F15E20" w:rsidRDefault="00F15E20">
      <w:pPr>
        <w:numPr>
          <w:ilvl w:val="12"/>
          <w:numId w:val="0"/>
        </w:numPr>
        <w:tabs>
          <w:tab w:val="left" w:pos="23"/>
          <w:tab w:val="left" w:pos="720"/>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p>
    <w:p w14:paraId="415A9E5D" w14:textId="77777777" w:rsidR="00F15E20" w:rsidRDefault="00F15E20">
      <w:pPr>
        <w:numPr>
          <w:ilvl w:val="1"/>
          <w:numId w:val="6"/>
        </w:numPr>
        <w:tabs>
          <w:tab w:val="left" w:pos="23"/>
          <w:tab w:val="left" w:pos="720"/>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rPr>
      </w:pPr>
      <w:r>
        <w:rPr>
          <w:rFonts w:ascii="Times New Roman" w:hAnsi="Times New Roman"/>
        </w:rPr>
        <w:t xml:space="preserve">Indien de bedrijfsomstandigheden dit vereisen kan de werkgever besluiten over te gaan tot het werken in ploegendiensten. </w:t>
      </w:r>
    </w:p>
    <w:p w14:paraId="4C7A2236" w14:textId="77777777" w:rsidR="002773CA" w:rsidRDefault="002773CA" w:rsidP="002773CA">
      <w:pPr>
        <w:tabs>
          <w:tab w:val="left" w:pos="23"/>
          <w:tab w:val="left" w:pos="720"/>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rPr>
      </w:pPr>
    </w:p>
    <w:p w14:paraId="047F55F3" w14:textId="77777777" w:rsidR="002773CA" w:rsidRDefault="002773CA">
      <w:pPr>
        <w:numPr>
          <w:ilvl w:val="1"/>
          <w:numId w:val="6"/>
        </w:numPr>
        <w:tabs>
          <w:tab w:val="left" w:pos="23"/>
          <w:tab w:val="left" w:pos="720"/>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rPr>
      </w:pPr>
      <w:r>
        <w:rPr>
          <w:rFonts w:ascii="Times New Roman" w:hAnsi="Times New Roman"/>
        </w:rPr>
        <w:t>Werkgever zal de arbeids- en rusttijdenbepalingen conform de overlegregeling uit de Arbeidstijdenwet zoals deze gold tot 1 april 2007 binnen zijn onderneming respecteren. Indien de bedrijfsomstandigheden daarom vragen kunnen deze normen in overleg met de ondernemingsraad worden aangepast.</w:t>
      </w:r>
    </w:p>
    <w:p w14:paraId="24110712" w14:textId="77777777" w:rsidR="00F15E20" w:rsidRDefault="00F15E20">
      <w:pPr>
        <w:pStyle w:val="Eindnoottekst"/>
        <w:numPr>
          <w:ilvl w:val="12"/>
          <w:numId w:val="0"/>
        </w:num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352" w:hanging="357"/>
        <w:rPr>
          <w:rFonts w:ascii="Times New Roman" w:hAnsi="Times New Roman"/>
          <w:lang w:val="nl"/>
        </w:rPr>
      </w:pPr>
    </w:p>
    <w:p w14:paraId="3C49156E" w14:textId="77777777" w:rsidR="00F15E20" w:rsidRDefault="00F15E20">
      <w:pPr>
        <w:numPr>
          <w:ilvl w:val="0"/>
          <w:numId w:val="6"/>
        </w:numPr>
        <w:tabs>
          <w:tab w:val="left" w:pos="23"/>
          <w:tab w:val="left" w:pos="360"/>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lang w:val="nl"/>
        </w:rPr>
      </w:pPr>
      <w:r>
        <w:rPr>
          <w:rFonts w:ascii="Times New Roman" w:hAnsi="Times New Roman"/>
          <w:b/>
          <w:lang w:val="nl"/>
        </w:rPr>
        <w:t>Dienstrooster</w:t>
      </w:r>
    </w:p>
    <w:p w14:paraId="5AC7F945" w14:textId="77777777" w:rsidR="00F15E20" w:rsidRDefault="00F15E20">
      <w:pPr>
        <w:pStyle w:val="BodyText23"/>
        <w:numPr>
          <w:ilvl w:val="12"/>
          <w:numId w:val="0"/>
        </w:numPr>
        <w:ind w:left="360"/>
      </w:pPr>
    </w:p>
    <w:p w14:paraId="44B2C3E0" w14:textId="77777777" w:rsidR="00F15E20" w:rsidRDefault="001C344A">
      <w:pPr>
        <w:numPr>
          <w:ilvl w:val="1"/>
          <w:numId w:val="6"/>
        </w:numPr>
        <w:tabs>
          <w:tab w:val="left" w:pos="23"/>
          <w:tab w:val="left" w:pos="720"/>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B</w:t>
      </w:r>
      <w:r w:rsidR="00F15E20">
        <w:rPr>
          <w:rFonts w:ascii="Times New Roman" w:hAnsi="Times New Roman"/>
          <w:lang w:val="nl"/>
        </w:rPr>
        <w:t>innen de onderneming van werkgever geldt van maandag tot en met vrijdag een dagvenster, waarbinnen werkgever diensten voor de werknemer vaststelt. Het dagvenster begint om 06.00 uur en eindigt op 22.</w:t>
      </w:r>
      <w:r w:rsidR="00E330A2">
        <w:rPr>
          <w:rFonts w:ascii="Times New Roman" w:hAnsi="Times New Roman"/>
          <w:lang w:val="nl"/>
        </w:rPr>
        <w:t>3</w:t>
      </w:r>
      <w:r w:rsidR="00F15E20">
        <w:rPr>
          <w:rFonts w:ascii="Times New Roman" w:hAnsi="Times New Roman"/>
          <w:lang w:val="nl"/>
        </w:rPr>
        <w:t>0 uur.</w:t>
      </w:r>
      <w:r w:rsidR="00F15E20">
        <w:rPr>
          <w:rFonts w:ascii="Times New Roman" w:hAnsi="Times New Roman"/>
          <w:lang w:val="nl"/>
        </w:rPr>
        <w:br/>
      </w:r>
    </w:p>
    <w:p w14:paraId="1911533A" w14:textId="77777777" w:rsidR="00F15E20" w:rsidRDefault="00F15E20">
      <w:pPr>
        <w:numPr>
          <w:ilvl w:val="1"/>
          <w:numId w:val="6"/>
        </w:numPr>
        <w:tabs>
          <w:tab w:val="left" w:pos="23"/>
          <w:tab w:val="left" w:pos="720"/>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 xml:space="preserve">Voor de werknemer werkzaam in een dagdienstrooster of rooster zonder wisseling van diensten geldt een normale arbeidstijd van gemiddeld 39 uur per week en 8 uur per dag. Een normale dienst kent een arbeidstijd van 8 uur, een onbetaalde rusttijd van 15 minuten en een onbetaalde (lunch)pauze van 30 minuten. </w:t>
      </w:r>
      <w:r>
        <w:rPr>
          <w:rFonts w:ascii="Times New Roman" w:hAnsi="Times New Roman"/>
          <w:lang w:val="nl"/>
        </w:rPr>
        <w:br/>
      </w:r>
    </w:p>
    <w:p w14:paraId="48B28C4C" w14:textId="77777777" w:rsidR="00F15E20" w:rsidRDefault="00F15E20">
      <w:pPr>
        <w:numPr>
          <w:ilvl w:val="1"/>
          <w:numId w:val="6"/>
        </w:numPr>
        <w:tabs>
          <w:tab w:val="left" w:pos="23"/>
          <w:tab w:val="left" w:pos="720"/>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 xml:space="preserve">Voor de werknemer werkzaam in een dienstrooster met wisseling van diensten (vroeg/laat) geldt een normale arbeidstijd van gemiddeld 39 uur per week en 8 uur per dag. Een normale </w:t>
      </w:r>
      <w:r>
        <w:rPr>
          <w:rFonts w:ascii="Times New Roman" w:hAnsi="Times New Roman"/>
          <w:lang w:val="nl"/>
        </w:rPr>
        <w:lastRenderedPageBreak/>
        <w:t>dienst kent een arbeidstijd van 8 uur, een betaalde rusttijd van 15 minuten en een onbetaalde (lunch)pauze van 30 minuten.</w:t>
      </w:r>
      <w:r>
        <w:rPr>
          <w:rFonts w:ascii="Times New Roman" w:hAnsi="Times New Roman"/>
          <w:lang w:val="nl"/>
        </w:rPr>
        <w:br/>
      </w:r>
    </w:p>
    <w:p w14:paraId="04BD0A3E" w14:textId="62A2274E" w:rsidR="00F15E20" w:rsidRDefault="00BE05D5">
      <w:pPr>
        <w:numPr>
          <w:ilvl w:val="1"/>
          <w:numId w:val="6"/>
        </w:numPr>
        <w:tabs>
          <w:tab w:val="left" w:pos="23"/>
          <w:tab w:val="left" w:pos="720"/>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sidRPr="00F04318">
        <w:rPr>
          <w:rFonts w:ascii="Times New Roman" w:hAnsi="Times New Roman"/>
        </w:rPr>
        <w:t>Indien naar inzicht van de werkgever wijziging van dienstrooster noodzakelijk is zal werkgever het gewijzigd dienstrooster vaststellen en uiterlijk 6 weken voor aanvang aan betrokken werknemer(s) bekendmaken</w:t>
      </w:r>
      <w:r w:rsidR="00655284">
        <w:rPr>
          <w:rFonts w:ascii="Times New Roman" w:hAnsi="Times New Roman"/>
          <w:lang w:val="nl"/>
        </w:rPr>
        <w:br/>
      </w:r>
    </w:p>
    <w:p w14:paraId="633E9CB3" w14:textId="77777777" w:rsidR="00F15E20" w:rsidRDefault="00F15E20">
      <w:pPr>
        <w:numPr>
          <w:ilvl w:val="1"/>
          <w:numId w:val="6"/>
        </w:numPr>
        <w:tabs>
          <w:tab w:val="left" w:pos="23"/>
          <w:tab w:val="left" w:pos="720"/>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Werkgever zal geen dienstroosters vaststellen met werktijden in de avonduren zonder dat in het rooster sprake is van wisseling van diensten, tenzij de betrokken werknemer(s) hiermee instemt(men).</w:t>
      </w:r>
      <w:r>
        <w:rPr>
          <w:rFonts w:ascii="Times New Roman" w:hAnsi="Times New Roman"/>
          <w:lang w:val="nl"/>
        </w:rPr>
        <w:br/>
      </w:r>
    </w:p>
    <w:p w14:paraId="740E775C" w14:textId="01CABD92" w:rsidR="00F15E20" w:rsidRDefault="00F15E20">
      <w:pPr>
        <w:numPr>
          <w:ilvl w:val="1"/>
          <w:numId w:val="6"/>
        </w:numPr>
        <w:tabs>
          <w:tab w:val="left" w:pos="23"/>
          <w:tab w:val="left" w:pos="720"/>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In verband met A</w:t>
      </w:r>
      <w:r w:rsidR="00BE05D5">
        <w:rPr>
          <w:rFonts w:ascii="Times New Roman" w:hAnsi="Times New Roman"/>
          <w:lang w:val="nl"/>
        </w:rPr>
        <w:t>T</w:t>
      </w:r>
      <w:r>
        <w:rPr>
          <w:rFonts w:ascii="Times New Roman" w:hAnsi="Times New Roman"/>
          <w:lang w:val="nl"/>
        </w:rPr>
        <w:t>V zal werkgever in principe op vrijdag geen avonddienst inroosteren, tenzij met instemming van de werknemer.</w:t>
      </w:r>
      <w:r>
        <w:rPr>
          <w:rFonts w:ascii="Times New Roman" w:hAnsi="Times New Roman"/>
          <w:lang w:val="nl"/>
        </w:rPr>
        <w:br/>
      </w:r>
    </w:p>
    <w:p w14:paraId="6A05F9AF" w14:textId="77777777" w:rsidR="00F15E20" w:rsidRDefault="00752D80">
      <w:pPr>
        <w:tabs>
          <w:tab w:val="left" w:pos="426"/>
          <w:tab w:val="left" w:pos="874"/>
          <w:tab w:val="left" w:pos="1725"/>
          <w:tab w:val="left" w:pos="2575"/>
          <w:tab w:val="left" w:pos="3426"/>
          <w:tab w:val="left" w:pos="4277"/>
          <w:tab w:val="left" w:pos="5128"/>
          <w:tab w:val="left" w:pos="5979"/>
          <w:tab w:val="left" w:pos="6829"/>
          <w:tab w:val="left" w:pos="7680"/>
          <w:tab w:val="left" w:pos="8531"/>
        </w:tabs>
        <w:suppressAutoHyphens/>
        <w:ind w:left="426" w:hanging="426"/>
        <w:rPr>
          <w:rFonts w:ascii="Times New Roman" w:hAnsi="Times New Roman"/>
          <w:bCs/>
          <w:lang w:val="nl"/>
        </w:rPr>
      </w:pPr>
      <w:r>
        <w:rPr>
          <w:rFonts w:ascii="Times New Roman" w:hAnsi="Times New Roman"/>
          <w:b/>
          <w:lang w:val="nl"/>
        </w:rPr>
        <w:t xml:space="preserve">3. </w:t>
      </w:r>
      <w:r>
        <w:rPr>
          <w:rFonts w:ascii="Times New Roman" w:hAnsi="Times New Roman"/>
          <w:b/>
          <w:lang w:val="nl"/>
        </w:rPr>
        <w:tab/>
        <w:t>Variabele werktijden</w:t>
      </w:r>
      <w:r w:rsidR="00F15E20">
        <w:rPr>
          <w:rFonts w:ascii="Times New Roman" w:hAnsi="Times New Roman"/>
          <w:b/>
          <w:lang w:val="nl"/>
        </w:rPr>
        <w:br/>
      </w:r>
      <w:r w:rsidR="00F15E20">
        <w:rPr>
          <w:rFonts w:ascii="Times New Roman" w:hAnsi="Times New Roman"/>
          <w:bCs/>
          <w:lang w:val="nl"/>
        </w:rPr>
        <w:t>De werknemer met variabele werktijden dient zijn werkzaamheden aan te vangen tussen 07.45 uur en 08.45 uur en te beëindigen tussen 16.30 uur en 17.30 uur met inachtneming van een onbetaalde lunchpauze van 30 minuten en de normale arbeidsduur van gemiddeld 39 uur per week.</w:t>
      </w:r>
    </w:p>
    <w:p w14:paraId="024892C2"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u w:val="single"/>
          <w:lang w:val="nl"/>
        </w:rPr>
      </w:pPr>
    </w:p>
    <w:p w14:paraId="3532CA55" w14:textId="77777777" w:rsidR="00215BC8" w:rsidRDefault="00215BC8">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u w:val="single"/>
          <w:lang w:val="nl"/>
        </w:rPr>
      </w:pPr>
    </w:p>
    <w:p w14:paraId="7888FF03" w14:textId="77777777" w:rsidR="00F15E20" w:rsidRDefault="00F15E20">
      <w:pPr>
        <w:pStyle w:val="Kop6"/>
        <w:ind w:left="0"/>
      </w:pPr>
      <w:r>
        <w:t>Artikel 6: Functiegroepen en toepassing van de salarisschalen</w:t>
      </w:r>
    </w:p>
    <w:p w14:paraId="3AAC08A8"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p>
    <w:p w14:paraId="74D4E487" w14:textId="77777777" w:rsidR="00F15E20" w:rsidRDefault="00F15E20">
      <w:pPr>
        <w:numPr>
          <w:ilvl w:val="0"/>
          <w:numId w:val="7"/>
        </w:numPr>
        <w:tabs>
          <w:tab w:val="left" w:pos="23"/>
          <w:tab w:val="left" w:pos="360"/>
          <w:tab w:val="left" w:pos="731"/>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b/>
          <w:lang w:val="nl"/>
        </w:rPr>
        <w:t>Algemeen</w:t>
      </w:r>
    </w:p>
    <w:p w14:paraId="26500488" w14:textId="77777777" w:rsidR="00F15E20" w:rsidRDefault="00F15E20">
      <w:pPr>
        <w:numPr>
          <w:ilvl w:val="12"/>
          <w:numId w:val="0"/>
        </w:numPr>
        <w:tabs>
          <w:tab w:val="left" w:pos="23"/>
          <w:tab w:val="left" w:pos="360"/>
          <w:tab w:val="left" w:pos="731"/>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p>
    <w:p w14:paraId="66CAA80D" w14:textId="77777777" w:rsidR="00F15E20" w:rsidRDefault="00F15E20">
      <w:pPr>
        <w:numPr>
          <w:ilvl w:val="12"/>
          <w:numId w:val="0"/>
        </w:numPr>
        <w:tabs>
          <w:tab w:val="left" w:pos="23"/>
          <w:tab w:val="left" w:pos="874"/>
          <w:tab w:val="left" w:pos="1440"/>
          <w:tab w:val="left" w:pos="1725"/>
          <w:tab w:val="left" w:pos="2575"/>
          <w:tab w:val="left" w:pos="3426"/>
          <w:tab w:val="left" w:pos="4277"/>
          <w:tab w:val="left" w:pos="5128"/>
          <w:tab w:val="left" w:pos="5979"/>
          <w:tab w:val="left" w:pos="6829"/>
          <w:tab w:val="left" w:pos="7680"/>
          <w:tab w:val="left" w:pos="8531"/>
        </w:tabs>
        <w:suppressAutoHyphens/>
        <w:ind w:left="360"/>
        <w:rPr>
          <w:rFonts w:ascii="Times New Roman" w:hAnsi="Times New Roman"/>
        </w:rPr>
      </w:pPr>
      <w:r>
        <w:rPr>
          <w:rFonts w:ascii="Times New Roman" w:hAnsi="Times New Roman"/>
          <w:lang w:val="nl"/>
        </w:rPr>
        <w:t xml:space="preserve">De functies van de werknemers zijn op basis van een systeem van functiewaardering ingedeeld in functiegroepen. </w:t>
      </w:r>
      <w:r>
        <w:rPr>
          <w:rFonts w:ascii="Times New Roman" w:hAnsi="Times New Roman"/>
        </w:rPr>
        <w:t>Bij elke functiegroep behoort een salarisschaal, die een gedeelte omvat dat gebaseerd is op de leeftijd van de werknemer en een gedeelte dat gebaseerd is op periodieken.</w:t>
      </w:r>
    </w:p>
    <w:p w14:paraId="079DE1FA" w14:textId="77777777" w:rsidR="00F15E20" w:rsidRDefault="00F15E20">
      <w:pPr>
        <w:numPr>
          <w:ilvl w:val="12"/>
          <w:numId w:val="0"/>
        </w:numPr>
        <w:tabs>
          <w:tab w:val="left" w:pos="851"/>
          <w:tab w:val="left" w:pos="1440"/>
          <w:tab w:val="left" w:pos="1725"/>
          <w:tab w:val="left" w:pos="2575"/>
          <w:tab w:val="left" w:pos="3426"/>
          <w:tab w:val="left" w:pos="4277"/>
          <w:tab w:val="left" w:pos="5128"/>
          <w:tab w:val="left" w:pos="5979"/>
          <w:tab w:val="left" w:pos="6829"/>
          <w:tab w:val="left" w:pos="7680"/>
          <w:tab w:val="left" w:pos="8531"/>
        </w:tabs>
        <w:suppressAutoHyphens/>
        <w:ind w:left="360"/>
        <w:rPr>
          <w:rFonts w:ascii="Times New Roman" w:hAnsi="Times New Roman"/>
          <w:lang w:val="nl"/>
        </w:rPr>
      </w:pPr>
      <w:r>
        <w:rPr>
          <w:rFonts w:ascii="Times New Roman" w:hAnsi="Times New Roman"/>
          <w:lang w:val="nl"/>
        </w:rPr>
        <w:t>De salarisschalen zijn opgenomen in bijlage A</w:t>
      </w:r>
      <w:r>
        <w:rPr>
          <w:rFonts w:ascii="Times New Roman" w:hAnsi="Times New Roman"/>
          <w:color w:val="0000FF"/>
          <w:lang w:val="nl"/>
        </w:rPr>
        <w:t xml:space="preserve"> </w:t>
      </w:r>
      <w:r>
        <w:rPr>
          <w:rFonts w:ascii="Times New Roman" w:hAnsi="Times New Roman"/>
          <w:lang w:val="nl"/>
        </w:rPr>
        <w:t>van deze overeenkomst.</w:t>
      </w:r>
    </w:p>
    <w:p w14:paraId="4EF2F2D6" w14:textId="77777777" w:rsidR="00F15E20" w:rsidRDefault="00F15E20">
      <w:pPr>
        <w:pStyle w:val="BodyText23"/>
        <w:numPr>
          <w:ilvl w:val="12"/>
          <w:numId w:val="0"/>
        </w:numPr>
        <w:tabs>
          <w:tab w:val="left" w:pos="1440"/>
        </w:tabs>
        <w:ind w:left="360"/>
      </w:pPr>
      <w:r>
        <w:t>De werknemer ontvangt schriftelijk mededeling van de funct</w:t>
      </w:r>
      <w:r w:rsidR="00BB01CA">
        <w:t xml:space="preserve">iegroep waarin zijn functie is </w:t>
      </w:r>
      <w:r>
        <w:t>ingedeeld, de salarisschaal waarin hij is ingedeeld, zijn maandsalaris en de leeftijd dan wel het aantal periodieken, waarop zijn salaris is gebaseerd.</w:t>
      </w:r>
    </w:p>
    <w:p w14:paraId="595ACC5D" w14:textId="77777777" w:rsidR="00F15E20" w:rsidRDefault="00F15E20">
      <w:pPr>
        <w:numPr>
          <w:ilvl w:val="12"/>
          <w:numId w:val="0"/>
        </w:num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p>
    <w:p w14:paraId="0B5EF6B6" w14:textId="77777777" w:rsidR="00F15E20" w:rsidRDefault="00752D80">
      <w:pPr>
        <w:numPr>
          <w:ilvl w:val="0"/>
          <w:numId w:val="7"/>
        </w:numPr>
        <w:tabs>
          <w:tab w:val="left" w:pos="23"/>
          <w:tab w:val="left" w:pos="360"/>
          <w:tab w:val="left" w:pos="731"/>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lang w:val="nl"/>
        </w:rPr>
      </w:pPr>
      <w:r>
        <w:rPr>
          <w:rFonts w:ascii="Times New Roman" w:hAnsi="Times New Roman"/>
          <w:b/>
          <w:lang w:val="nl"/>
        </w:rPr>
        <w:t>Periodiekenschaal</w:t>
      </w:r>
    </w:p>
    <w:p w14:paraId="552B5F4F" w14:textId="77777777" w:rsidR="00F15E20" w:rsidRDefault="00F15E20">
      <w:pPr>
        <w:numPr>
          <w:ilvl w:val="12"/>
          <w:numId w:val="0"/>
        </w:numPr>
        <w:tabs>
          <w:tab w:val="left" w:pos="23"/>
          <w:tab w:val="left" w:pos="360"/>
          <w:tab w:val="left" w:pos="731"/>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lang w:val="nl"/>
        </w:rPr>
      </w:pPr>
    </w:p>
    <w:p w14:paraId="7BF44691" w14:textId="77777777" w:rsidR="00F15E20" w:rsidRDefault="00F15E20">
      <w:pPr>
        <w:pStyle w:val="BodyText23"/>
        <w:numPr>
          <w:ilvl w:val="12"/>
          <w:numId w:val="0"/>
        </w:numPr>
        <w:tabs>
          <w:tab w:val="left" w:pos="1440"/>
        </w:tabs>
        <w:ind w:left="360"/>
      </w:pPr>
      <w:r>
        <w:t>De werknemer die de voor zijn salarisschaal geldende functievolwassen leeftijd heeft bereikt, wordt beloond volgens de periodiekenschaal De periodiekenschaal kent een minimum- en een maximummaandsalaris en is opgebouwd uit een aantal periodieken. Herziening van het maandsalaris vindt op grond van beoordeling in beginsel éénmaal per jaar op 1 juli plaats. Deze herziening bestaat uit toekenning van geen, één of meerdere periodieken. Een en ander tot het maximum van de schaal is bereikt.</w:t>
      </w:r>
    </w:p>
    <w:p w14:paraId="654425F4" w14:textId="77777777" w:rsidR="00F15E20" w:rsidRDefault="00F15E20">
      <w:pPr>
        <w:numPr>
          <w:ilvl w:val="12"/>
          <w:numId w:val="0"/>
        </w:numPr>
        <w:tabs>
          <w:tab w:val="left" w:pos="851"/>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p>
    <w:p w14:paraId="0270F675" w14:textId="77777777" w:rsidR="00F15E20" w:rsidRDefault="00F15E20">
      <w:pPr>
        <w:pStyle w:val="BodyText23"/>
        <w:numPr>
          <w:ilvl w:val="12"/>
          <w:numId w:val="0"/>
        </w:numPr>
        <w:tabs>
          <w:tab w:val="clear" w:pos="23"/>
          <w:tab w:val="left" w:pos="1440"/>
        </w:tabs>
        <w:ind w:left="360"/>
      </w:pPr>
      <w:r>
        <w:t>Indien de werknemer bij indiensttreding de functievolwassen leeftijd reeds heeft bereikt, ontvangt hij in het algem</w:t>
      </w:r>
      <w:r w:rsidR="00BB01CA">
        <w:t xml:space="preserve">een het minimum van de schaal. </w:t>
      </w:r>
      <w:r>
        <w:t>De werknemer die bij indiensttreding nog niet over de kundigheden en ervaring beschikt die voor de vervulling van de functie zijn vereist, kan gedurende ten hoogste 6 maanden in een lagere dan met die functie overeenkomende salarisschaal worden ingedeeld. Indien de werkgever dit noodzakelijk oordeelt, kan deze termijn met ten hoogste 6 maanden worden verlengd. De werknemer die in een functie elders zoveel voor de fu</w:t>
      </w:r>
      <w:r w:rsidR="0026360A">
        <w:t xml:space="preserve">nctie bruikbare ervaring heeft </w:t>
      </w:r>
      <w:r>
        <w:t>verkregen, dat het op grond daarvan niet redelijk zou zijn hem op basis van het minimum schaalsalaris te belonen, kan in overeenstemming met die ervaring één of meer periodieken worden toegekend.</w:t>
      </w:r>
    </w:p>
    <w:p w14:paraId="42ABA0CC" w14:textId="77777777" w:rsidR="00F15E20" w:rsidRDefault="00F15E20">
      <w:pPr>
        <w:numPr>
          <w:ilvl w:val="12"/>
          <w:numId w:val="0"/>
        </w:numPr>
        <w:tabs>
          <w:tab w:val="left" w:pos="851"/>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p>
    <w:p w14:paraId="4D449817" w14:textId="77777777" w:rsidR="00F15E20" w:rsidRDefault="00F15E20">
      <w:pPr>
        <w:pStyle w:val="BodyText23"/>
        <w:numPr>
          <w:ilvl w:val="12"/>
          <w:numId w:val="0"/>
        </w:numPr>
        <w:tabs>
          <w:tab w:val="clear" w:pos="23"/>
          <w:tab w:val="left" w:pos="1440"/>
        </w:tabs>
        <w:ind w:left="360"/>
      </w:pPr>
      <w:r>
        <w:t xml:space="preserve">Indien na 1 januari van enig jaar de leeftijdsschaal wordt verlaten dan wel indiensttreding plaatsvindt, kan toekenning van een periodiek per eerstvolgende 1 juli achterwege blijven. </w:t>
      </w:r>
    </w:p>
    <w:p w14:paraId="2FC5CD1D" w14:textId="77777777" w:rsidR="00655284" w:rsidRDefault="00655284">
      <w:pPr>
        <w:pStyle w:val="BodyText23"/>
        <w:numPr>
          <w:ilvl w:val="12"/>
          <w:numId w:val="0"/>
        </w:numPr>
        <w:tabs>
          <w:tab w:val="clear" w:pos="23"/>
          <w:tab w:val="left" w:pos="1440"/>
        </w:tabs>
        <w:ind w:left="360"/>
      </w:pPr>
    </w:p>
    <w:p w14:paraId="525A9618" w14:textId="77777777" w:rsidR="00F15E20" w:rsidRDefault="00752D80">
      <w:pPr>
        <w:numPr>
          <w:ilvl w:val="0"/>
          <w:numId w:val="7"/>
        </w:numPr>
        <w:tabs>
          <w:tab w:val="left" w:pos="23"/>
          <w:tab w:val="left" w:pos="360"/>
          <w:tab w:val="left" w:pos="731"/>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lang w:val="nl"/>
        </w:rPr>
      </w:pPr>
      <w:r>
        <w:rPr>
          <w:rFonts w:ascii="Times New Roman" w:hAnsi="Times New Roman"/>
          <w:b/>
          <w:lang w:val="nl"/>
        </w:rPr>
        <w:t>Tijdelijke waarneming</w:t>
      </w:r>
    </w:p>
    <w:p w14:paraId="783CF846" w14:textId="77777777" w:rsidR="00F15E20" w:rsidRDefault="00F15E20">
      <w:pPr>
        <w:numPr>
          <w:ilvl w:val="12"/>
          <w:numId w:val="0"/>
        </w:numPr>
        <w:tabs>
          <w:tab w:val="left" w:pos="23"/>
          <w:tab w:val="left" w:pos="360"/>
          <w:tab w:val="left" w:pos="731"/>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lang w:val="nl"/>
        </w:rPr>
      </w:pPr>
    </w:p>
    <w:p w14:paraId="560D824D" w14:textId="77777777" w:rsidR="00F15E20" w:rsidRDefault="00F15E20">
      <w:pPr>
        <w:numPr>
          <w:ilvl w:val="1"/>
          <w:numId w:val="7"/>
        </w:numPr>
        <w:tabs>
          <w:tab w:val="left" w:pos="23"/>
          <w:tab w:val="left" w:pos="720"/>
          <w:tab w:val="left" w:pos="874"/>
          <w:tab w:val="left" w:pos="1440"/>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De werknemer, die tijdelijk een functie volledig waarneemt, die hoger is ingedeeld dan zijn eigen functie, blijft ingedeeld in de functiegroep en de salarisschaal die met zijn functie overeenkomt.</w:t>
      </w:r>
    </w:p>
    <w:p w14:paraId="5F4C9AF6" w14:textId="77777777" w:rsidR="00F15E20" w:rsidRDefault="00F15E20">
      <w:pPr>
        <w:numPr>
          <w:ilvl w:val="12"/>
          <w:numId w:val="0"/>
        </w:numPr>
        <w:tabs>
          <w:tab w:val="left" w:pos="23"/>
          <w:tab w:val="left" w:pos="720"/>
          <w:tab w:val="left" w:pos="874"/>
          <w:tab w:val="left" w:pos="1440"/>
          <w:tab w:val="left" w:pos="1725"/>
          <w:tab w:val="left" w:pos="2575"/>
          <w:tab w:val="left" w:pos="3426"/>
          <w:tab w:val="left" w:pos="4277"/>
          <w:tab w:val="left" w:pos="5128"/>
          <w:tab w:val="left" w:pos="5979"/>
          <w:tab w:val="left" w:pos="6829"/>
          <w:tab w:val="left" w:pos="7680"/>
          <w:tab w:val="left" w:pos="8531"/>
        </w:tabs>
        <w:suppressAutoHyphens/>
        <w:ind w:left="360"/>
        <w:rPr>
          <w:rFonts w:ascii="Times New Roman" w:hAnsi="Times New Roman"/>
          <w:lang w:val="nl"/>
        </w:rPr>
      </w:pPr>
    </w:p>
    <w:p w14:paraId="18E1CB27" w14:textId="77777777" w:rsidR="00F15E20" w:rsidRDefault="00F15E20">
      <w:pPr>
        <w:numPr>
          <w:ilvl w:val="1"/>
          <w:numId w:val="7"/>
        </w:numPr>
        <w:tabs>
          <w:tab w:val="left" w:pos="23"/>
          <w:tab w:val="left" w:pos="720"/>
          <w:tab w:val="left" w:pos="874"/>
          <w:tab w:val="left" w:pos="1440"/>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Indien de tijdelijke waarneming ten</w:t>
      </w:r>
      <w:r w:rsidR="0026360A">
        <w:rPr>
          <w:rFonts w:ascii="Times New Roman" w:hAnsi="Times New Roman"/>
          <w:lang w:val="nl"/>
        </w:rPr>
        <w:t xml:space="preserve"> </w:t>
      </w:r>
      <w:r>
        <w:rPr>
          <w:rFonts w:ascii="Times New Roman" w:hAnsi="Times New Roman"/>
          <w:lang w:val="nl"/>
        </w:rPr>
        <w:t>minste 6 achtereenvolgende dagen (of diensten) heeft geduurd, ontvangt de werknemer daarvoor een uitkering. Deze uitkering wordt toegekend naar evenredigheid van het aantal volledig waargenomen dagen of diensten in relatie tot het totaal aantal te werken dagen of diensten per maand.</w:t>
      </w:r>
    </w:p>
    <w:p w14:paraId="293B4D58" w14:textId="77777777" w:rsidR="00EC277F" w:rsidRDefault="00EC277F" w:rsidP="00EC277F">
      <w:pPr>
        <w:tabs>
          <w:tab w:val="left" w:pos="23"/>
          <w:tab w:val="left" w:pos="720"/>
          <w:tab w:val="left" w:pos="874"/>
          <w:tab w:val="left" w:pos="1440"/>
          <w:tab w:val="left" w:pos="1725"/>
          <w:tab w:val="left" w:pos="2575"/>
          <w:tab w:val="left" w:pos="3426"/>
          <w:tab w:val="left" w:pos="4277"/>
          <w:tab w:val="left" w:pos="5128"/>
          <w:tab w:val="left" w:pos="5979"/>
          <w:tab w:val="left" w:pos="6829"/>
          <w:tab w:val="left" w:pos="7680"/>
          <w:tab w:val="left" w:pos="8531"/>
        </w:tabs>
        <w:suppressAutoHyphens/>
        <w:ind w:left="360"/>
        <w:rPr>
          <w:rFonts w:ascii="Times New Roman" w:hAnsi="Times New Roman"/>
          <w:lang w:val="nl"/>
        </w:rPr>
      </w:pPr>
    </w:p>
    <w:p w14:paraId="6312E8F5" w14:textId="77777777" w:rsidR="00F15E20" w:rsidRDefault="00F15E20">
      <w:pPr>
        <w:numPr>
          <w:ilvl w:val="1"/>
          <w:numId w:val="7"/>
        </w:numPr>
        <w:tabs>
          <w:tab w:val="left" w:pos="0"/>
          <w:tab w:val="left" w:pos="720"/>
          <w:tab w:val="left" w:pos="874"/>
          <w:tab w:val="left" w:pos="1440"/>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rPr>
      </w:pPr>
      <w:r>
        <w:rPr>
          <w:rFonts w:ascii="Times New Roman" w:hAnsi="Times New Roman"/>
          <w:lang w:val="nl"/>
        </w:rPr>
        <w:t xml:space="preserve">De uitkering bedraagt de helft van het verschilbedrag bij 0 functiejaren tussen de twee betrokken salarisschalen. </w:t>
      </w:r>
      <w:r>
        <w:rPr>
          <w:rFonts w:ascii="Times New Roman" w:hAnsi="Times New Roman"/>
        </w:rPr>
        <w:t>Deze uitkering wordt niet toegekend aan de werknemer voor wie bij de indeling van zijn functie met het eventueel waarnemen van een hogere functie reeds rekening is gehouden.</w:t>
      </w:r>
    </w:p>
    <w:p w14:paraId="677FDD7D" w14:textId="77777777" w:rsidR="00F15E20" w:rsidRDefault="00F15E20">
      <w:pPr>
        <w:numPr>
          <w:ilvl w:val="12"/>
          <w:numId w:val="0"/>
        </w:numPr>
        <w:tabs>
          <w:tab w:val="left" w:pos="23"/>
          <w:tab w:val="left" w:pos="660"/>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u w:val="single"/>
          <w:lang w:val="nl"/>
        </w:rPr>
      </w:pPr>
    </w:p>
    <w:p w14:paraId="2F60E020" w14:textId="77777777" w:rsidR="00F15E20" w:rsidRDefault="00F15E20">
      <w:pPr>
        <w:numPr>
          <w:ilvl w:val="0"/>
          <w:numId w:val="7"/>
        </w:numPr>
        <w:tabs>
          <w:tab w:val="left" w:pos="23"/>
          <w:tab w:val="left" w:pos="360"/>
          <w:tab w:val="left" w:pos="731"/>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lang w:val="nl"/>
        </w:rPr>
      </w:pPr>
      <w:r>
        <w:rPr>
          <w:rFonts w:ascii="Times New Roman" w:hAnsi="Times New Roman"/>
          <w:b/>
          <w:lang w:val="nl"/>
        </w:rPr>
        <w:t>Overplaatsing in een hoger ingedeelde functie (Promotie)</w:t>
      </w:r>
    </w:p>
    <w:p w14:paraId="3282EBB1" w14:textId="77777777" w:rsidR="00F15E20" w:rsidRDefault="00F15E20">
      <w:pPr>
        <w:numPr>
          <w:ilvl w:val="12"/>
          <w:numId w:val="0"/>
        </w:numPr>
        <w:tabs>
          <w:tab w:val="left" w:pos="23"/>
          <w:tab w:val="left" w:pos="360"/>
          <w:tab w:val="left" w:pos="731"/>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lang w:val="nl"/>
        </w:rPr>
      </w:pPr>
    </w:p>
    <w:p w14:paraId="6398A463" w14:textId="77777777" w:rsidR="00F15E20" w:rsidRDefault="00F15E20">
      <w:pPr>
        <w:numPr>
          <w:ilvl w:val="1"/>
          <w:numId w:val="7"/>
        </w:numPr>
        <w:tabs>
          <w:tab w:val="left" w:pos="23"/>
          <w:tab w:val="left" w:pos="720"/>
          <w:tab w:val="left" w:pos="874"/>
          <w:tab w:val="left" w:pos="1440"/>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De werknemer die wordt overgeplaatst in een hoger ingedeelde functie, wordt in de overeenkomende hogere salarisschaal ingedeeld met ingang van de maand volgend op die waarin de overplaatsing in de hogere functie heeft plaatsgevonden.</w:t>
      </w:r>
    </w:p>
    <w:p w14:paraId="71E767EB" w14:textId="77777777" w:rsidR="00F15E20" w:rsidRDefault="00F15E20">
      <w:pPr>
        <w:numPr>
          <w:ilvl w:val="12"/>
          <w:numId w:val="0"/>
        </w:numPr>
        <w:tabs>
          <w:tab w:val="left" w:pos="23"/>
          <w:tab w:val="left" w:pos="720"/>
          <w:tab w:val="left" w:pos="874"/>
          <w:tab w:val="left" w:pos="1440"/>
          <w:tab w:val="left" w:pos="1725"/>
          <w:tab w:val="left" w:pos="2575"/>
          <w:tab w:val="left" w:pos="3426"/>
          <w:tab w:val="left" w:pos="4277"/>
          <w:tab w:val="left" w:pos="5128"/>
          <w:tab w:val="left" w:pos="5979"/>
          <w:tab w:val="left" w:pos="6829"/>
          <w:tab w:val="left" w:pos="7680"/>
          <w:tab w:val="left" w:pos="8531"/>
        </w:tabs>
        <w:suppressAutoHyphens/>
        <w:ind w:left="360"/>
        <w:rPr>
          <w:rFonts w:ascii="Times New Roman" w:hAnsi="Times New Roman"/>
          <w:lang w:val="nl"/>
        </w:rPr>
      </w:pPr>
    </w:p>
    <w:p w14:paraId="558A892C" w14:textId="77777777" w:rsidR="00F15E20" w:rsidRDefault="00F15E20">
      <w:pPr>
        <w:numPr>
          <w:ilvl w:val="1"/>
          <w:numId w:val="7"/>
        </w:numPr>
        <w:tabs>
          <w:tab w:val="left" w:pos="23"/>
          <w:tab w:val="left" w:pos="720"/>
          <w:tab w:val="left" w:pos="874"/>
          <w:tab w:val="left" w:pos="1440"/>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Bij indeling in een hogere salarisschaal van een werknemer die volgens de periodieken</w:t>
      </w:r>
      <w:r w:rsidR="0026360A">
        <w:rPr>
          <w:rFonts w:ascii="Times New Roman" w:hAnsi="Times New Roman"/>
          <w:lang w:val="nl"/>
        </w:rPr>
        <w:t>-</w:t>
      </w:r>
      <w:r>
        <w:rPr>
          <w:rFonts w:ascii="Times New Roman" w:hAnsi="Times New Roman"/>
          <w:lang w:val="nl"/>
        </w:rPr>
        <w:t>schaal wordt beloond, bedraagt de verhoging van het maandsalaris het verschil tussen de minimumsalarissen van de twee betrokken schalen dan wel zoveel meer als nodig is om het nieuwe maandsalaris in overeenstemming te brengen met het eerstkomende bedrag in de hogere schaal.</w:t>
      </w:r>
    </w:p>
    <w:p w14:paraId="3EBD3EEB" w14:textId="77777777" w:rsidR="00F15E20" w:rsidRDefault="00F15E20">
      <w:pPr>
        <w:numPr>
          <w:ilvl w:val="12"/>
          <w:numId w:val="0"/>
        </w:numPr>
        <w:tabs>
          <w:tab w:val="left" w:pos="23"/>
          <w:tab w:val="left" w:pos="720"/>
          <w:tab w:val="left" w:pos="874"/>
          <w:tab w:val="left" w:pos="1440"/>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p>
    <w:p w14:paraId="7D23805B" w14:textId="77777777" w:rsidR="00F15E20" w:rsidRDefault="00F15E20">
      <w:pPr>
        <w:numPr>
          <w:ilvl w:val="1"/>
          <w:numId w:val="7"/>
        </w:numPr>
        <w:tabs>
          <w:tab w:val="left" w:pos="23"/>
          <w:tab w:val="left" w:pos="720"/>
          <w:tab w:val="left" w:pos="874"/>
          <w:tab w:val="left" w:pos="1440"/>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Ingeval van bevordering na 1 januari kan de toekenning van een functiejaar een jaar later plaatsvinden dan per eerstvolgende 1 juli.</w:t>
      </w:r>
    </w:p>
    <w:p w14:paraId="56000BBB" w14:textId="77777777" w:rsidR="00F15E20" w:rsidRDefault="00F15E20">
      <w:pPr>
        <w:numPr>
          <w:ilvl w:val="12"/>
          <w:numId w:val="0"/>
        </w:num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u w:val="single"/>
          <w:lang w:val="nl"/>
        </w:rPr>
      </w:pPr>
    </w:p>
    <w:p w14:paraId="5ACEFBB2" w14:textId="77777777" w:rsidR="00F15E20" w:rsidRDefault="00F15E20">
      <w:pPr>
        <w:numPr>
          <w:ilvl w:val="0"/>
          <w:numId w:val="7"/>
        </w:numPr>
        <w:tabs>
          <w:tab w:val="left" w:pos="23"/>
          <w:tab w:val="left" w:pos="360"/>
          <w:tab w:val="left" w:pos="731"/>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lang w:val="nl"/>
        </w:rPr>
      </w:pPr>
      <w:r>
        <w:rPr>
          <w:rFonts w:ascii="Times New Roman" w:hAnsi="Times New Roman"/>
          <w:b/>
          <w:lang w:val="nl"/>
        </w:rPr>
        <w:t xml:space="preserve">Plaatsing </w:t>
      </w:r>
      <w:r w:rsidR="00752D80">
        <w:rPr>
          <w:rFonts w:ascii="Times New Roman" w:hAnsi="Times New Roman"/>
          <w:b/>
          <w:lang w:val="nl"/>
        </w:rPr>
        <w:t>in een lager ingedeelde functie</w:t>
      </w:r>
    </w:p>
    <w:p w14:paraId="519AB1AE" w14:textId="77777777" w:rsidR="00F15E20" w:rsidRDefault="00F15E20">
      <w:pPr>
        <w:numPr>
          <w:ilvl w:val="12"/>
          <w:numId w:val="0"/>
        </w:numPr>
        <w:tabs>
          <w:tab w:val="left" w:pos="23"/>
          <w:tab w:val="left" w:pos="874"/>
          <w:tab w:val="left" w:pos="1440"/>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lang w:val="nl"/>
        </w:rPr>
      </w:pPr>
    </w:p>
    <w:p w14:paraId="369F4E22" w14:textId="77777777" w:rsidR="00F15E20" w:rsidRDefault="00F15E20">
      <w:pPr>
        <w:numPr>
          <w:ilvl w:val="1"/>
          <w:numId w:val="7"/>
        </w:numPr>
        <w:tabs>
          <w:tab w:val="left" w:pos="23"/>
          <w:tab w:val="left" w:pos="720"/>
          <w:tab w:val="left" w:pos="874"/>
          <w:tab w:val="left" w:pos="1440"/>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Door eigen toedoen, wegens onbekwaamheid of op eigen verzoek:</w:t>
      </w:r>
    </w:p>
    <w:p w14:paraId="188533BD" w14:textId="77777777" w:rsidR="00F15E20" w:rsidRDefault="00F15E20">
      <w:pPr>
        <w:numPr>
          <w:ilvl w:val="2"/>
          <w:numId w:val="7"/>
        </w:numPr>
        <w:tabs>
          <w:tab w:val="left" w:pos="23"/>
          <w:tab w:val="left" w:pos="874"/>
          <w:tab w:val="left" w:pos="1080"/>
          <w:tab w:val="left" w:pos="1725"/>
          <w:tab w:val="left" w:pos="2160"/>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De werknemer die door eigen toedoen, wegens onbekwaamheid of op eigen verzoek, wordt overgeplaatst naar een lager ingedeelde functie, wordt in de overeenkomende lagere salarisschaal ingedeeld met ingang van de maand volgend op die, waarin de overplaatsing in de lagere functie is geschied.</w:t>
      </w:r>
    </w:p>
    <w:p w14:paraId="491E94C7" w14:textId="77777777" w:rsidR="00F15E20" w:rsidRDefault="00F15E20" w:rsidP="0080071B">
      <w:pPr>
        <w:numPr>
          <w:ilvl w:val="2"/>
          <w:numId w:val="7"/>
        </w:numPr>
        <w:tabs>
          <w:tab w:val="left" w:pos="23"/>
          <w:tab w:val="left" w:pos="874"/>
          <w:tab w:val="left" w:pos="1080"/>
          <w:tab w:val="left" w:pos="1725"/>
          <w:tab w:val="left" w:pos="2160"/>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Bij indeling in een lagere salarisschaal om bovenstaande redenen van een werknemer die volgens de periodiekenschaal wordt beloond, bedraagt de verlaging van het salaris het verschil tussen de minimumsalarissen van de twee betrokken schalen dan wel zoveel meer als nodig is om het nieuwe salaris in overeenstemming te brengen met het eerstkomende lagere bedrag in de lagere salarisschaal.</w:t>
      </w:r>
      <w:r w:rsidR="008811BC">
        <w:rPr>
          <w:rFonts w:ascii="Times New Roman" w:hAnsi="Times New Roman"/>
          <w:lang w:val="nl"/>
        </w:rPr>
        <w:t xml:space="preserve"> </w:t>
      </w:r>
    </w:p>
    <w:p w14:paraId="353E7C32" w14:textId="77777777" w:rsidR="00F15E20" w:rsidRDefault="00F15E20">
      <w:pPr>
        <w:numPr>
          <w:ilvl w:val="1"/>
          <w:numId w:val="7"/>
        </w:numPr>
        <w:tabs>
          <w:tab w:val="left" w:pos="23"/>
          <w:tab w:val="left" w:pos="720"/>
          <w:tab w:val="left" w:pos="874"/>
          <w:tab w:val="left" w:pos="1440"/>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Als gevolg van bedrijfsomstandigheden</w:t>
      </w:r>
    </w:p>
    <w:p w14:paraId="392F6534" w14:textId="77777777" w:rsidR="00752D80" w:rsidRDefault="00F15E20">
      <w:pPr>
        <w:numPr>
          <w:ilvl w:val="2"/>
          <w:numId w:val="7"/>
        </w:numPr>
        <w:tabs>
          <w:tab w:val="left" w:pos="23"/>
          <w:tab w:val="left" w:pos="874"/>
          <w:tab w:val="left" w:pos="1080"/>
          <w:tab w:val="left" w:pos="1725"/>
          <w:tab w:val="left" w:pos="2160"/>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De werknemer die als gevolg van bedrijfsomstandigheden naar een lager ingedeelde functie wordt overgeplaatst, wordt met ingang van de eerstkomende maand in de met de lager ingedeelde functie overeenkomende salarisschaal ingedeeld.</w:t>
      </w:r>
    </w:p>
    <w:p w14:paraId="6A4A49F7" w14:textId="6B6B5FA0" w:rsidR="00F15E20" w:rsidRDefault="00F15E20" w:rsidP="00752D80">
      <w:pPr>
        <w:tabs>
          <w:tab w:val="left" w:pos="23"/>
          <w:tab w:val="left" w:pos="874"/>
          <w:tab w:val="left" w:pos="1080"/>
          <w:tab w:val="left" w:pos="1725"/>
          <w:tab w:val="left" w:pos="2160"/>
          <w:tab w:val="left" w:pos="2575"/>
          <w:tab w:val="left" w:pos="3426"/>
          <w:tab w:val="left" w:pos="4277"/>
          <w:tab w:val="left" w:pos="5128"/>
          <w:tab w:val="left" w:pos="5979"/>
          <w:tab w:val="left" w:pos="6829"/>
          <w:tab w:val="left" w:pos="7680"/>
          <w:tab w:val="left" w:pos="8531"/>
        </w:tabs>
        <w:suppressAutoHyphens/>
        <w:ind w:left="720"/>
        <w:rPr>
          <w:rFonts w:ascii="Times New Roman" w:hAnsi="Times New Roman"/>
          <w:lang w:val="nl"/>
        </w:rPr>
      </w:pPr>
    </w:p>
    <w:p w14:paraId="3F046CE9" w14:textId="77777777" w:rsidR="00F15E20" w:rsidRDefault="00F15E20">
      <w:pPr>
        <w:numPr>
          <w:ilvl w:val="2"/>
          <w:numId w:val="7"/>
        </w:numPr>
        <w:tabs>
          <w:tab w:val="left" w:pos="23"/>
          <w:tab w:val="left" w:pos="874"/>
          <w:tab w:val="left" w:pos="1080"/>
          <w:tab w:val="left" w:pos="1725"/>
          <w:tab w:val="left" w:pos="2160"/>
          <w:tab w:val="left" w:pos="2575"/>
          <w:tab w:val="left" w:pos="3426"/>
          <w:tab w:val="left" w:pos="4277"/>
          <w:tab w:val="left" w:pos="5128"/>
          <w:tab w:val="left" w:pos="5979"/>
          <w:tab w:val="left" w:pos="6829"/>
          <w:tab w:val="left" w:pos="7680"/>
          <w:tab w:val="left" w:pos="8531"/>
        </w:tabs>
        <w:suppressAutoHyphens/>
        <w:rPr>
          <w:rFonts w:ascii="Times New Roman" w:hAnsi="Times New Roman"/>
        </w:rPr>
      </w:pPr>
      <w:r>
        <w:rPr>
          <w:rFonts w:ascii="Times New Roman" w:hAnsi="Times New Roman"/>
        </w:rPr>
        <w:t>Bij indeling in een lagere salarisschaal om in sublid 1 hiervoor vermelde redenen van een werknemer die volgens de periodiekenschaal wordt beloond, wordt hem via inschaling een salaris toegekend dat gelijk is aan zijn oorspronkelijke salaris, dan wel zoveel meer als nodig is om het nieuwe salaris in overeenstemming te brengen met het eerstkomende hogere bedrag in de lagere salarisschaal. Indien het toekennen van periodieken niet toereikend is, wordt het tekort omgezet in een persoonlijke toeslag.</w:t>
      </w:r>
    </w:p>
    <w:p w14:paraId="27D2FADE" w14:textId="77777777" w:rsidR="00F15E20" w:rsidRDefault="00F15E20">
      <w:pPr>
        <w:pStyle w:val="BodyText21"/>
        <w:numPr>
          <w:ilvl w:val="12"/>
          <w:numId w:val="0"/>
        </w:numPr>
        <w:ind w:left="1080"/>
      </w:pPr>
      <w:r>
        <w:t>Bij herindeling in een hogere salarisschaal of bij toekenning van een verhoging ingevolge de periodiekenschaal, wordt de toeslag evenveel verminderd als het maand</w:t>
      </w:r>
      <w:r w:rsidR="00655284">
        <w:t>-</w:t>
      </w:r>
      <w:r>
        <w:t>salaris stijgt. Bij algemene verhogingen van de salarisschalen wordt de persoonlijke toeslag voorts afgebouwd met, maximaal per kalenderjaar, 1% van het salaris, tenzij de algemene verhoging lager is dan 1% in welk geval wordt afgebouwd met het percentage van de algemene verhoging. De persoonlijke toeslag of het eventuele restant daarvan wordt niet meer afgebouwd na het bereiken van de 60-jarige leeftijd.</w:t>
      </w:r>
    </w:p>
    <w:p w14:paraId="63EED06B" w14:textId="77777777" w:rsidR="00F15E20" w:rsidRDefault="00F15E20">
      <w:pPr>
        <w:numPr>
          <w:ilvl w:val="12"/>
          <w:numId w:val="0"/>
        </w:numPr>
        <w:tabs>
          <w:tab w:val="left" w:pos="23"/>
          <w:tab w:val="left" w:pos="874"/>
          <w:tab w:val="left" w:pos="1440"/>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lang w:val="nl"/>
        </w:rPr>
      </w:pPr>
    </w:p>
    <w:p w14:paraId="5BBE746F" w14:textId="77777777" w:rsidR="00F15E20" w:rsidRDefault="00F15E20">
      <w:pPr>
        <w:numPr>
          <w:ilvl w:val="1"/>
          <w:numId w:val="7"/>
        </w:numPr>
        <w:tabs>
          <w:tab w:val="left" w:pos="23"/>
          <w:tab w:val="left" w:pos="720"/>
          <w:tab w:val="left" w:pos="874"/>
          <w:tab w:val="left" w:pos="1440"/>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Op grond van medische redenen.</w:t>
      </w:r>
    </w:p>
    <w:p w14:paraId="34859ED1" w14:textId="77777777" w:rsidR="00F15E20" w:rsidRDefault="00F15E20">
      <w:pPr>
        <w:numPr>
          <w:ilvl w:val="12"/>
          <w:numId w:val="0"/>
        </w:num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720"/>
        <w:rPr>
          <w:rFonts w:ascii="Times New Roman" w:hAnsi="Times New Roman"/>
          <w:lang w:val="nl"/>
        </w:rPr>
      </w:pPr>
      <w:r>
        <w:rPr>
          <w:rFonts w:ascii="Times New Roman" w:hAnsi="Times New Roman"/>
          <w:lang w:val="nl"/>
        </w:rPr>
        <w:t>Indien de werknemer op grond van medische redenen naa</w:t>
      </w:r>
      <w:r w:rsidR="0026360A">
        <w:rPr>
          <w:rFonts w:ascii="Times New Roman" w:hAnsi="Times New Roman"/>
          <w:lang w:val="nl"/>
        </w:rPr>
        <w:t xml:space="preserve">r een lager ingedeelde functie </w:t>
      </w:r>
      <w:r>
        <w:rPr>
          <w:rFonts w:ascii="Times New Roman" w:hAnsi="Times New Roman"/>
          <w:lang w:val="nl"/>
        </w:rPr>
        <w:t xml:space="preserve">wordt overgeplaatst, is - rekening houdend met de uitkeringen krachtens de sociale verzekeringswetten - de afbouwregeling als genoemd in artikel 6 lid </w:t>
      </w:r>
      <w:r w:rsidR="008811BC">
        <w:rPr>
          <w:rFonts w:ascii="Times New Roman" w:hAnsi="Times New Roman"/>
          <w:lang w:val="nl"/>
        </w:rPr>
        <w:t>5</w:t>
      </w:r>
      <w:r>
        <w:rPr>
          <w:rFonts w:ascii="Times New Roman" w:hAnsi="Times New Roman"/>
          <w:lang w:val="nl"/>
        </w:rPr>
        <w:t xml:space="preserve"> onder </w:t>
      </w:r>
      <w:r w:rsidR="008811BC">
        <w:rPr>
          <w:rFonts w:ascii="Times New Roman" w:hAnsi="Times New Roman"/>
          <w:lang w:val="nl"/>
        </w:rPr>
        <w:t>B</w:t>
      </w:r>
      <w:r>
        <w:rPr>
          <w:rFonts w:ascii="Times New Roman" w:hAnsi="Times New Roman"/>
          <w:lang w:val="nl"/>
        </w:rPr>
        <w:t xml:space="preserve"> 2 van toepassing. </w:t>
      </w:r>
    </w:p>
    <w:p w14:paraId="052A7F43" w14:textId="77777777" w:rsidR="00F15E20" w:rsidRDefault="00F15E20">
      <w:pPr>
        <w:numPr>
          <w:ilvl w:val="12"/>
          <w:numId w:val="0"/>
        </w:num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p>
    <w:p w14:paraId="4A60DDD1" w14:textId="0EF4BCA0" w:rsidR="00F15E20" w:rsidRDefault="00F15E20">
      <w:pPr>
        <w:numPr>
          <w:ilvl w:val="0"/>
          <w:numId w:val="7"/>
        </w:numPr>
        <w:tabs>
          <w:tab w:val="left" w:pos="23"/>
          <w:tab w:val="left" w:pos="360"/>
          <w:tab w:val="left" w:pos="731"/>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lang w:val="nl"/>
        </w:rPr>
      </w:pPr>
      <w:r>
        <w:rPr>
          <w:rFonts w:ascii="Times New Roman" w:hAnsi="Times New Roman"/>
          <w:b/>
          <w:lang w:val="nl"/>
        </w:rPr>
        <w:t>Uit</w:t>
      </w:r>
      <w:r w:rsidR="00752D80">
        <w:rPr>
          <w:rFonts w:ascii="Times New Roman" w:hAnsi="Times New Roman"/>
          <w:b/>
          <w:lang w:val="nl"/>
        </w:rPr>
        <w:t>zendkrachten</w:t>
      </w:r>
    </w:p>
    <w:p w14:paraId="5DF4FFE5" w14:textId="77777777" w:rsidR="00F04318" w:rsidRDefault="00F04318" w:rsidP="00F04318">
      <w:pPr>
        <w:tabs>
          <w:tab w:val="left" w:pos="23"/>
          <w:tab w:val="left" w:pos="360"/>
          <w:tab w:val="left" w:pos="731"/>
          <w:tab w:val="left" w:pos="874"/>
          <w:tab w:val="left" w:pos="1725"/>
          <w:tab w:val="left" w:pos="2575"/>
          <w:tab w:val="left" w:pos="3426"/>
          <w:tab w:val="left" w:pos="4277"/>
          <w:tab w:val="left" w:pos="5128"/>
          <w:tab w:val="left" w:pos="5979"/>
          <w:tab w:val="left" w:pos="6829"/>
          <w:tab w:val="left" w:pos="7680"/>
          <w:tab w:val="left" w:pos="8531"/>
        </w:tabs>
        <w:suppressAutoHyphens/>
        <w:ind w:left="360"/>
        <w:rPr>
          <w:rFonts w:ascii="Times New Roman" w:hAnsi="Times New Roman"/>
          <w:b/>
          <w:lang w:val="nl"/>
        </w:rPr>
      </w:pPr>
    </w:p>
    <w:p w14:paraId="012A88C6"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360"/>
        <w:rPr>
          <w:rFonts w:ascii="Times New Roman" w:hAnsi="Times New Roman"/>
          <w:b/>
          <w:u w:val="single"/>
          <w:lang w:val="nl"/>
        </w:rPr>
      </w:pPr>
      <w:r>
        <w:rPr>
          <w:rFonts w:ascii="Times New Roman" w:hAnsi="Times New Roman"/>
          <w:lang w:val="nl"/>
        </w:rPr>
        <w:t>Uitzendkrachten mogen gedurende het eerste half jaar lager betaald worden, indien zij werk doen in loonschaal 1. De eerste 3 maanden bij 18 jaar 60% van het vakvolwassen minimumloon, bij 19 jaar 80% van het vakvolwassen minimumloon en bij 20 jaar en ouder 100% van het vakvolwassen minimumloon (vakvolwassen minimumloon = 23 jaar). In de 2</w:t>
      </w:r>
      <w:r>
        <w:rPr>
          <w:rFonts w:ascii="Times New Roman" w:hAnsi="Times New Roman"/>
          <w:vertAlign w:val="superscript"/>
          <w:lang w:val="nl"/>
        </w:rPr>
        <w:t>e</w:t>
      </w:r>
      <w:r>
        <w:rPr>
          <w:rFonts w:ascii="Times New Roman" w:hAnsi="Times New Roman"/>
          <w:lang w:val="nl"/>
        </w:rPr>
        <w:t xml:space="preserve"> periode van 3 maanden liggen de betalingen op een 10% hoger niveau, d.w.z. respectievelijk 66%, 88%, en 110% van het vakvolwassen minimumloon.</w:t>
      </w:r>
    </w:p>
    <w:p w14:paraId="57CDD258"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u w:val="single"/>
          <w:lang w:val="nl"/>
        </w:rPr>
      </w:pPr>
    </w:p>
    <w:p w14:paraId="0E0B5F93"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u w:val="single"/>
          <w:lang w:val="nl"/>
        </w:rPr>
      </w:pPr>
    </w:p>
    <w:p w14:paraId="655E5507"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u w:val="single"/>
          <w:lang w:val="nl"/>
        </w:rPr>
      </w:pPr>
      <w:r>
        <w:rPr>
          <w:rFonts w:ascii="Times New Roman" w:hAnsi="Times New Roman"/>
          <w:b/>
          <w:u w:val="single"/>
          <w:lang w:val="nl"/>
        </w:rPr>
        <w:t>Artikel 7: Bij</w:t>
      </w:r>
      <w:r w:rsidR="0026360A">
        <w:rPr>
          <w:rFonts w:ascii="Times New Roman" w:hAnsi="Times New Roman"/>
          <w:b/>
          <w:u w:val="single"/>
          <w:lang w:val="nl"/>
        </w:rPr>
        <w:t>zondere beloningen en toeslagen</w:t>
      </w:r>
    </w:p>
    <w:p w14:paraId="6EF0EA72"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u w:val="single"/>
          <w:lang w:val="nl"/>
        </w:rPr>
      </w:pPr>
    </w:p>
    <w:p w14:paraId="2B5F0FC0" w14:textId="77777777" w:rsidR="00F15E20" w:rsidRDefault="00F15E20">
      <w:pPr>
        <w:numPr>
          <w:ilvl w:val="0"/>
          <w:numId w:val="8"/>
        </w:numPr>
        <w:tabs>
          <w:tab w:val="left" w:pos="23"/>
          <w:tab w:val="left" w:pos="360"/>
          <w:tab w:val="left" w:pos="874"/>
          <w:tab w:val="left" w:pos="1089"/>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lang w:val="nl"/>
        </w:rPr>
      </w:pPr>
      <w:r>
        <w:rPr>
          <w:rFonts w:ascii="Times New Roman" w:hAnsi="Times New Roman"/>
          <w:b/>
          <w:lang w:val="nl"/>
        </w:rPr>
        <w:t>Algemeen</w:t>
      </w:r>
    </w:p>
    <w:p w14:paraId="78EC07CC" w14:textId="77777777" w:rsidR="00F15E20" w:rsidRDefault="00F15E20">
      <w:pPr>
        <w:numPr>
          <w:ilvl w:val="12"/>
          <w:numId w:val="0"/>
        </w:numPr>
        <w:tabs>
          <w:tab w:val="left" w:pos="23"/>
          <w:tab w:val="left" w:pos="360"/>
          <w:tab w:val="left" w:pos="874"/>
          <w:tab w:val="left" w:pos="1089"/>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lang w:val="nl"/>
        </w:rPr>
      </w:pPr>
    </w:p>
    <w:p w14:paraId="11F40F27" w14:textId="77777777" w:rsidR="00F15E20" w:rsidRDefault="00F15E20">
      <w:pPr>
        <w:pStyle w:val="BodyText24"/>
        <w:numPr>
          <w:ilvl w:val="12"/>
          <w:numId w:val="0"/>
        </w:numPr>
        <w:ind w:left="360"/>
      </w:pPr>
      <w:r>
        <w:t>Het maandsalaris, bepaald op grond van artikel 6, wordt geacht de beloning te zijn voor een normale functievervulling in dagdienst. Bijzondere beloningen worden slechts toegekend indien een groter beroep op de werknemer wordt gedaan dan normaliter uit een volledige functievervulling in dagdienst voortvloeit.</w:t>
      </w:r>
    </w:p>
    <w:p w14:paraId="5AF61053" w14:textId="77777777" w:rsidR="00F15E20" w:rsidRDefault="00F15E20">
      <w:pPr>
        <w:numPr>
          <w:ilvl w:val="12"/>
          <w:numId w:val="0"/>
        </w:num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23"/>
        <w:rPr>
          <w:rFonts w:ascii="Times New Roman" w:hAnsi="Times New Roman"/>
          <w:b/>
          <w:u w:val="single"/>
          <w:lang w:val="nl"/>
        </w:rPr>
      </w:pPr>
    </w:p>
    <w:p w14:paraId="2CDD3318" w14:textId="77777777" w:rsidR="00F15E20" w:rsidRDefault="00F15E20">
      <w:pPr>
        <w:numPr>
          <w:ilvl w:val="0"/>
          <w:numId w:val="8"/>
        </w:numPr>
        <w:tabs>
          <w:tab w:val="left" w:pos="23"/>
          <w:tab w:val="left" w:pos="360"/>
          <w:tab w:val="left" w:pos="874"/>
          <w:tab w:val="left" w:pos="1089"/>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lang w:val="nl"/>
        </w:rPr>
      </w:pPr>
      <w:r w:rsidRPr="00395EB8">
        <w:rPr>
          <w:rFonts w:ascii="Times New Roman" w:hAnsi="Times New Roman"/>
          <w:b/>
          <w:lang w:val="nl"/>
        </w:rPr>
        <w:t>Beloning bijzondere uren</w:t>
      </w:r>
    </w:p>
    <w:p w14:paraId="3CFDEB9F" w14:textId="77777777" w:rsidR="00395EB8" w:rsidRPr="00395EB8" w:rsidRDefault="00395EB8" w:rsidP="00395EB8">
      <w:pPr>
        <w:tabs>
          <w:tab w:val="left" w:pos="23"/>
          <w:tab w:val="left" w:pos="360"/>
          <w:tab w:val="left" w:pos="874"/>
          <w:tab w:val="left" w:pos="1089"/>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lang w:val="nl"/>
        </w:rPr>
      </w:pPr>
    </w:p>
    <w:p w14:paraId="74450CAC" w14:textId="77777777" w:rsidR="00F15E20" w:rsidRDefault="00F15E20">
      <w:pPr>
        <w:numPr>
          <w:ilvl w:val="3"/>
          <w:numId w:val="8"/>
        </w:numPr>
        <w:tabs>
          <w:tab w:val="left" w:pos="23"/>
          <w:tab w:val="left" w:pos="360"/>
          <w:tab w:val="left" w:pos="874"/>
          <w:tab w:val="left" w:pos="1089"/>
          <w:tab w:val="left" w:pos="1725"/>
          <w:tab w:val="left" w:pos="2575"/>
          <w:tab w:val="left" w:pos="3426"/>
          <w:tab w:val="left" w:pos="4277"/>
          <w:tab w:val="left" w:pos="5128"/>
          <w:tab w:val="left" w:pos="5979"/>
          <w:tab w:val="left" w:pos="6829"/>
          <w:tab w:val="left" w:pos="7680"/>
          <w:tab w:val="left" w:pos="8531"/>
        </w:tabs>
        <w:suppressAutoHyphens/>
        <w:ind w:left="851" w:hanging="425"/>
        <w:rPr>
          <w:rFonts w:ascii="Times New Roman" w:hAnsi="Times New Roman"/>
          <w:bCs/>
          <w:lang w:val="nl"/>
        </w:rPr>
      </w:pPr>
      <w:r>
        <w:rPr>
          <w:rFonts w:ascii="Times New Roman" w:hAnsi="Times New Roman"/>
          <w:bCs/>
          <w:lang w:val="nl"/>
        </w:rPr>
        <w:t>De werknemer ontvangt per ingeroosterd en gewerkt uur op onregelmatige tijden een toeslag.</w:t>
      </w:r>
    </w:p>
    <w:p w14:paraId="1804217E" w14:textId="77777777" w:rsidR="00F15E20" w:rsidRDefault="00F15E20">
      <w:pPr>
        <w:numPr>
          <w:ilvl w:val="3"/>
          <w:numId w:val="8"/>
        </w:numPr>
        <w:tabs>
          <w:tab w:val="left" w:pos="23"/>
          <w:tab w:val="left" w:pos="360"/>
          <w:tab w:val="left" w:pos="874"/>
          <w:tab w:val="left" w:pos="1089"/>
          <w:tab w:val="left" w:pos="1725"/>
          <w:tab w:val="left" w:pos="2575"/>
          <w:tab w:val="left" w:pos="3426"/>
          <w:tab w:val="left" w:pos="4277"/>
          <w:tab w:val="left" w:pos="5128"/>
          <w:tab w:val="left" w:pos="5979"/>
          <w:tab w:val="left" w:pos="6829"/>
          <w:tab w:val="left" w:pos="7680"/>
          <w:tab w:val="left" w:pos="8531"/>
        </w:tabs>
        <w:suppressAutoHyphens/>
        <w:ind w:left="851" w:hanging="425"/>
        <w:rPr>
          <w:rFonts w:ascii="Times New Roman" w:hAnsi="Times New Roman"/>
          <w:b/>
          <w:u w:val="single"/>
          <w:lang w:val="nl"/>
        </w:rPr>
      </w:pPr>
      <w:r>
        <w:rPr>
          <w:rFonts w:ascii="Times New Roman" w:hAnsi="Times New Roman"/>
          <w:bCs/>
          <w:lang w:val="nl"/>
        </w:rPr>
        <w:t xml:space="preserve">Onder onregelmatige tijden wordt verstaan de uren op maandag tot en met vrijdag gelegen tussen: </w:t>
      </w:r>
    </w:p>
    <w:p w14:paraId="71858DC0" w14:textId="77777777" w:rsidR="00F15E20" w:rsidRDefault="00BB01CA">
      <w:pPr>
        <w:pStyle w:val="Plattetekstinspringen3"/>
      </w:pPr>
      <w:r>
        <w:tab/>
        <w:t xml:space="preserve">I.) </w:t>
      </w:r>
      <w:r w:rsidR="00F15E20">
        <w:t>0</w:t>
      </w:r>
      <w:r w:rsidR="0026360A">
        <w:t xml:space="preserve">6.00 uur tot 07.00 uur; en II) </w:t>
      </w:r>
      <w:r w:rsidR="00F15E20">
        <w:t>17.</w:t>
      </w:r>
      <w:r w:rsidR="00E330A2">
        <w:t>3</w:t>
      </w:r>
      <w:r w:rsidR="00F15E20">
        <w:t>0 uur tot 22.</w:t>
      </w:r>
      <w:r w:rsidR="00E330A2">
        <w:t>3</w:t>
      </w:r>
      <w:r w:rsidR="00F15E20">
        <w:t>0 uur.</w:t>
      </w:r>
      <w:r w:rsidR="00F15E20">
        <w:br/>
        <w:t>c.</w:t>
      </w:r>
      <w:r w:rsidR="00F15E20">
        <w:tab/>
        <w:t>De toeslag per ingeroosterd en gewerkt uur op onregelmatige tijden bedraagt 30% van het</w:t>
      </w:r>
      <w:r w:rsidR="00F15E20">
        <w:br/>
        <w:t xml:space="preserve"> </w:t>
      </w:r>
      <w:r w:rsidR="00F15E20">
        <w:tab/>
        <w:t>voor de werknemer geldend basisuursalaris. Indien in het dienstrooster sprake is van</w:t>
      </w:r>
      <w:r w:rsidR="00F15E20">
        <w:br/>
        <w:t xml:space="preserve">       wisseling van diensten, zoals vroeg/laat (2-ploegenrooster) geldt in de plaats van de toeslag        van 30% van het basisuurloon een toeslag van 40% van het basisuurloon.</w:t>
      </w:r>
      <w:r w:rsidR="00047B1A">
        <w:br/>
      </w:r>
      <w:r w:rsidR="00F15E20">
        <w:lastRenderedPageBreak/>
        <w:br/>
        <w:t>d.</w:t>
      </w:r>
      <w:r w:rsidR="00F15E20">
        <w:tab/>
        <w:t>De toeslag voor werken op onregelmatige tijden maakt geen deel uit van het</w:t>
      </w:r>
      <w:r w:rsidR="0026360A">
        <w:t xml:space="preserve"> pensioen-</w:t>
      </w:r>
      <w:r w:rsidR="0026360A">
        <w:br/>
        <w:t xml:space="preserve">       </w:t>
      </w:r>
      <w:r w:rsidR="00F15E20">
        <w:t>gevend salaris, de vakantietoeslag of enige andere arbeidsvoorwaardelijke</w:t>
      </w:r>
      <w:r w:rsidR="0026360A">
        <w:t xml:space="preserve"> grondslag.</w:t>
      </w:r>
      <w:r w:rsidR="00F15E20">
        <w:br/>
      </w:r>
    </w:p>
    <w:p w14:paraId="2B9BFAAF" w14:textId="77777777" w:rsidR="00F15E20" w:rsidRDefault="00F15E20">
      <w:pPr>
        <w:numPr>
          <w:ilvl w:val="0"/>
          <w:numId w:val="8"/>
        </w:numPr>
        <w:tabs>
          <w:tab w:val="left" w:pos="23"/>
          <w:tab w:val="left" w:pos="360"/>
          <w:tab w:val="left" w:pos="874"/>
          <w:tab w:val="left" w:pos="1089"/>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lang w:val="nl"/>
        </w:rPr>
      </w:pPr>
      <w:r>
        <w:rPr>
          <w:rFonts w:ascii="Times New Roman" w:hAnsi="Times New Roman"/>
          <w:b/>
          <w:lang w:val="nl"/>
        </w:rPr>
        <w:t>Meeruren (deeltijdwerknemer)</w:t>
      </w:r>
    </w:p>
    <w:p w14:paraId="19ECCFD6" w14:textId="77777777" w:rsidR="00F15E20" w:rsidRDefault="00F15E20">
      <w:pPr>
        <w:numPr>
          <w:ilvl w:val="12"/>
          <w:numId w:val="0"/>
        </w:numPr>
        <w:tabs>
          <w:tab w:val="left" w:pos="23"/>
          <w:tab w:val="left" w:pos="360"/>
          <w:tab w:val="left" w:pos="874"/>
          <w:tab w:val="left" w:pos="1089"/>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lang w:val="nl"/>
        </w:rPr>
      </w:pPr>
    </w:p>
    <w:p w14:paraId="2CEE0A6D" w14:textId="77777777" w:rsidR="00F15E20" w:rsidRDefault="00F15E20">
      <w:pPr>
        <w:pStyle w:val="BodyText23"/>
        <w:numPr>
          <w:ilvl w:val="12"/>
          <w:numId w:val="0"/>
        </w:numPr>
        <w:ind w:left="360"/>
      </w:pPr>
      <w:r>
        <w:t>Wanneer de werknemer met een deeltijdarbeidsovereenkomst in opdracht van de werkgever meer uren werkt dan het voor hem geldende dienstrooster aangeeft, maar blijft binnen het dienstrooster op basis van artikel 5 lid 1a van een werknemer met een voltijd arbeidsovereenkomst, wordt over deze meeruren een toeslag van 20% van het uursalaris betaald.</w:t>
      </w:r>
    </w:p>
    <w:p w14:paraId="4312CE97" w14:textId="77777777" w:rsidR="00F15E20" w:rsidRDefault="00F15E20">
      <w:pPr>
        <w:pStyle w:val="Eindnoottekst"/>
        <w:numPr>
          <w:ilvl w:val="12"/>
          <w:numId w:val="0"/>
        </w:num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23"/>
        <w:rPr>
          <w:rFonts w:ascii="Times New Roman" w:hAnsi="Times New Roman"/>
          <w:lang w:val="nl"/>
        </w:rPr>
      </w:pPr>
    </w:p>
    <w:p w14:paraId="438C4C46" w14:textId="77777777" w:rsidR="00F15E20" w:rsidRDefault="00F15E20">
      <w:pPr>
        <w:pStyle w:val="Eindnoottekst"/>
        <w:numPr>
          <w:ilvl w:val="0"/>
          <w:numId w:val="8"/>
        </w:numPr>
        <w:tabs>
          <w:tab w:val="left" w:pos="23"/>
          <w:tab w:val="left" w:pos="360"/>
          <w:tab w:val="left" w:pos="874"/>
          <w:tab w:val="left" w:pos="1089"/>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lang w:val="nl"/>
        </w:rPr>
      </w:pPr>
      <w:r>
        <w:rPr>
          <w:rFonts w:ascii="Times New Roman" w:hAnsi="Times New Roman"/>
          <w:b/>
          <w:lang w:val="nl"/>
        </w:rPr>
        <w:t>Overwerk</w:t>
      </w:r>
    </w:p>
    <w:p w14:paraId="7856F5F7" w14:textId="77777777" w:rsidR="00F15E20" w:rsidRDefault="00F15E20">
      <w:pPr>
        <w:pStyle w:val="Eindnoottekst"/>
        <w:numPr>
          <w:ilvl w:val="12"/>
          <w:numId w:val="0"/>
        </w:numPr>
        <w:tabs>
          <w:tab w:val="left" w:pos="23"/>
          <w:tab w:val="left" w:pos="360"/>
          <w:tab w:val="left" w:pos="874"/>
          <w:tab w:val="left" w:pos="1089"/>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lang w:val="nl"/>
        </w:rPr>
      </w:pPr>
    </w:p>
    <w:p w14:paraId="3B26EB15" w14:textId="77777777" w:rsidR="00F15E20" w:rsidRDefault="00047B1A">
      <w:pPr>
        <w:pStyle w:val="Eindnoottekst"/>
        <w:numPr>
          <w:ilvl w:val="1"/>
          <w:numId w:val="8"/>
        </w:numPr>
        <w:tabs>
          <w:tab w:val="left" w:pos="23"/>
          <w:tab w:val="left" w:pos="720"/>
          <w:tab w:val="left" w:pos="874"/>
          <w:tab w:val="left" w:pos="1725"/>
          <w:tab w:val="left" w:pos="1792"/>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Algemeen</w:t>
      </w:r>
    </w:p>
    <w:p w14:paraId="5F156343" w14:textId="77777777" w:rsidR="00F15E20" w:rsidRDefault="00F15E20">
      <w:pPr>
        <w:numPr>
          <w:ilvl w:val="2"/>
          <w:numId w:val="8"/>
        </w:numPr>
        <w:tabs>
          <w:tab w:val="left" w:pos="23"/>
          <w:tab w:val="left" w:pos="874"/>
          <w:tab w:val="left" w:pos="1080"/>
          <w:tab w:val="left" w:pos="1725"/>
          <w:tab w:val="left" w:pos="2512"/>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De overwerkregeling is alleen van toepassing voor de functiegroepen I t/m V.</w:t>
      </w:r>
    </w:p>
    <w:p w14:paraId="528DEAFD" w14:textId="77777777" w:rsidR="00F15E20" w:rsidRDefault="00F15E20">
      <w:pPr>
        <w:numPr>
          <w:ilvl w:val="2"/>
          <w:numId w:val="8"/>
        </w:numPr>
        <w:tabs>
          <w:tab w:val="left" w:pos="23"/>
          <w:tab w:val="left" w:pos="874"/>
          <w:tab w:val="left" w:pos="1080"/>
          <w:tab w:val="left" w:pos="1725"/>
          <w:tab w:val="left" w:pos="2512"/>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Onder overwerk wordt verstaan de tijd, die een werknemer volgens een vooraf door de werkgever vastgesteld dienstrooster:</w:t>
      </w:r>
    </w:p>
    <w:p w14:paraId="297CCA19" w14:textId="77777777" w:rsidR="00F15E20" w:rsidRDefault="00F15E20">
      <w:pPr>
        <w:numPr>
          <w:ilvl w:val="3"/>
          <w:numId w:val="8"/>
        </w:numPr>
        <w:tabs>
          <w:tab w:val="left" w:pos="23"/>
          <w:tab w:val="left" w:pos="874"/>
          <w:tab w:val="left" w:pos="1440"/>
          <w:tab w:val="left" w:pos="1725"/>
          <w:tab w:val="left" w:pos="2512"/>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langer werkt dan het dienstrooster van de betrokken werknemer voor de betreffende dag aangeeft.</w:t>
      </w:r>
    </w:p>
    <w:p w14:paraId="3361E0EC" w14:textId="77777777" w:rsidR="00F15E20" w:rsidRDefault="00F15E20" w:rsidP="00047B1A">
      <w:pPr>
        <w:numPr>
          <w:ilvl w:val="3"/>
          <w:numId w:val="8"/>
        </w:numPr>
        <w:tabs>
          <w:tab w:val="left" w:pos="23"/>
          <w:tab w:val="left" w:pos="874"/>
          <w:tab w:val="left" w:pos="1440"/>
          <w:tab w:val="left" w:pos="1725"/>
          <w:tab w:val="left" w:pos="2512"/>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werkt op een dag, die volgens dienstrooster vrij is.</w:t>
      </w:r>
    </w:p>
    <w:p w14:paraId="4CFE8E48" w14:textId="77777777" w:rsidR="00F15E20" w:rsidRDefault="00F15E20">
      <w:pPr>
        <w:pStyle w:val="Eindnoottekst"/>
        <w:numPr>
          <w:ilvl w:val="2"/>
          <w:numId w:val="8"/>
        </w:numPr>
        <w:tabs>
          <w:tab w:val="left" w:pos="23"/>
          <w:tab w:val="left" w:pos="874"/>
          <w:tab w:val="left" w:pos="1080"/>
          <w:tab w:val="left" w:pos="1725"/>
          <w:tab w:val="left" w:pos="2512"/>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Van overwerk is voor een deeltijdwerker eerst sprake, indien de werknemer meer uren werkt dan het voor hem geldende dienstrooster aangeeft en wanneer de normale arbeidsduur per dag/dienst of week van een werknemer met een voltijd arbeids</w:t>
      </w:r>
      <w:r w:rsidR="00392D0A">
        <w:rPr>
          <w:rFonts w:ascii="Times New Roman" w:hAnsi="Times New Roman"/>
          <w:lang w:val="nl"/>
        </w:rPr>
        <w:t>-</w:t>
      </w:r>
      <w:r>
        <w:rPr>
          <w:rFonts w:ascii="Times New Roman" w:hAnsi="Times New Roman"/>
          <w:lang w:val="nl"/>
        </w:rPr>
        <w:t xml:space="preserve">overeenkomst wordt overschreden. </w:t>
      </w:r>
    </w:p>
    <w:p w14:paraId="5CA5441C" w14:textId="77777777" w:rsidR="00F15E20" w:rsidRDefault="00F15E20">
      <w:pPr>
        <w:numPr>
          <w:ilvl w:val="2"/>
          <w:numId w:val="8"/>
        </w:numPr>
        <w:tabs>
          <w:tab w:val="left" w:pos="23"/>
          <w:tab w:val="left" w:pos="874"/>
          <w:tab w:val="left" w:pos="1080"/>
          <w:tab w:val="left" w:pos="1725"/>
          <w:tab w:val="left" w:pos="2512"/>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 xml:space="preserve">Er zal alleen worden overgewerkt indien het belang van de </w:t>
      </w:r>
      <w:r w:rsidR="0026360A">
        <w:rPr>
          <w:rFonts w:ascii="Times New Roman" w:hAnsi="Times New Roman"/>
          <w:lang w:val="nl"/>
        </w:rPr>
        <w:t xml:space="preserve">onderneming dit eist en aan de </w:t>
      </w:r>
      <w:r>
        <w:rPr>
          <w:rFonts w:ascii="Times New Roman" w:hAnsi="Times New Roman"/>
          <w:lang w:val="nl"/>
        </w:rPr>
        <w:t>wettelijke voorschriften is voldaan. In dit geval is de werknemer verplicht overwerk te verrichten. Gelet op de verminderde belastbaarheid en daaruit voortvloeiende bescherming van de gezo</w:t>
      </w:r>
      <w:r w:rsidR="0026360A">
        <w:rPr>
          <w:rFonts w:ascii="Times New Roman" w:hAnsi="Times New Roman"/>
          <w:lang w:val="nl"/>
        </w:rPr>
        <w:t xml:space="preserve">ndheid geldt deze verplichting </w:t>
      </w:r>
      <w:r>
        <w:rPr>
          <w:rFonts w:ascii="Times New Roman" w:hAnsi="Times New Roman"/>
          <w:lang w:val="nl"/>
        </w:rPr>
        <w:t>niet voor werknemers van 50 jaar en ouder. Werkgever zal naar vermogen rekening houden met de persoonlijke belangen van de werknemer.</w:t>
      </w:r>
    </w:p>
    <w:p w14:paraId="4B32CBD9" w14:textId="77777777" w:rsidR="00F15E20" w:rsidRDefault="00F15E20">
      <w:pPr>
        <w:numPr>
          <w:ilvl w:val="2"/>
          <w:numId w:val="8"/>
        </w:numPr>
        <w:tabs>
          <w:tab w:val="left" w:pos="23"/>
          <w:tab w:val="left" w:pos="874"/>
          <w:tab w:val="left" w:pos="1080"/>
          <w:tab w:val="left" w:pos="1725"/>
          <w:tab w:val="left" w:pos="2512"/>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Wanneer overwerk van meer belangrijke omvang, hetzij naar het aantal daarbij betrokken personen, hetzij naar de te verwachten tijdsduur noodzakelijk is, zal de werkgever hieromtrent overleg plegen met de ondernemingsraad.</w:t>
      </w:r>
    </w:p>
    <w:p w14:paraId="76C33053" w14:textId="77777777" w:rsidR="00F15E20" w:rsidRDefault="00F15E20">
      <w:pPr>
        <w:numPr>
          <w:ilvl w:val="12"/>
          <w:numId w:val="0"/>
        </w:num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352"/>
        <w:rPr>
          <w:rFonts w:ascii="Times New Roman" w:hAnsi="Times New Roman"/>
          <w:b/>
          <w:u w:val="single"/>
          <w:lang w:val="nl"/>
        </w:rPr>
      </w:pPr>
    </w:p>
    <w:p w14:paraId="3921E0F4" w14:textId="77777777" w:rsidR="00F15E20" w:rsidRDefault="00047B1A">
      <w:pPr>
        <w:numPr>
          <w:ilvl w:val="1"/>
          <w:numId w:val="8"/>
        </w:numPr>
        <w:tabs>
          <w:tab w:val="left" w:pos="23"/>
          <w:tab w:val="left" w:pos="720"/>
          <w:tab w:val="left" w:pos="874"/>
          <w:tab w:val="left" w:pos="1725"/>
          <w:tab w:val="left" w:pos="1792"/>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Betaling overwerk</w:t>
      </w:r>
    </w:p>
    <w:p w14:paraId="63BFD3C5" w14:textId="77777777" w:rsidR="00F15E20" w:rsidRDefault="00F15E20">
      <w:pPr>
        <w:numPr>
          <w:ilvl w:val="2"/>
          <w:numId w:val="8"/>
        </w:numPr>
        <w:tabs>
          <w:tab w:val="left" w:pos="23"/>
          <w:tab w:val="left" w:pos="874"/>
          <w:tab w:val="left" w:pos="1080"/>
          <w:tab w:val="left" w:pos="1725"/>
          <w:tab w:val="left" w:pos="2512"/>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Het inkomen van de hier bedoelde overschrijdingen, bedraagt inclusief het doorbetaalde salaris over de op maandag tot en met vrijdag vallende feestdagen, de volgende percentages van het maandinkomen:</w:t>
      </w:r>
    </w:p>
    <w:p w14:paraId="512C1251" w14:textId="77777777" w:rsidR="00F15E20" w:rsidRDefault="00F15E20">
      <w:pPr>
        <w:numPr>
          <w:ilvl w:val="3"/>
          <w:numId w:val="8"/>
        </w:numPr>
        <w:tabs>
          <w:tab w:val="left" w:pos="23"/>
          <w:tab w:val="left" w:pos="874"/>
          <w:tab w:val="left" w:pos="1440"/>
          <w:tab w:val="left" w:pos="1725"/>
          <w:tab w:val="left" w:pos="2512"/>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 xml:space="preserve">uren op maandag t/m zaterdag </w:t>
      </w:r>
      <w:r>
        <w:rPr>
          <w:rFonts w:ascii="Times New Roman" w:hAnsi="Times New Roman"/>
          <w:lang w:val="nl"/>
        </w:rPr>
        <w:tab/>
      </w:r>
      <w:r>
        <w:rPr>
          <w:rFonts w:ascii="Times New Roman" w:hAnsi="Times New Roman"/>
          <w:lang w:val="nl"/>
        </w:rPr>
        <w:tab/>
      </w:r>
      <w:r>
        <w:rPr>
          <w:rFonts w:ascii="Times New Roman" w:hAnsi="Times New Roman"/>
          <w:lang w:val="nl"/>
        </w:rPr>
        <w:tab/>
        <w:t>150 %</w:t>
      </w:r>
    </w:p>
    <w:p w14:paraId="22C7A0E4" w14:textId="77777777" w:rsidR="00F15E20" w:rsidRDefault="00F15E20">
      <w:pPr>
        <w:numPr>
          <w:ilvl w:val="3"/>
          <w:numId w:val="8"/>
        </w:numPr>
        <w:tabs>
          <w:tab w:val="left" w:pos="23"/>
          <w:tab w:val="left" w:pos="874"/>
          <w:tab w:val="left" w:pos="1440"/>
          <w:tab w:val="left" w:pos="1725"/>
          <w:tab w:val="left" w:pos="2512"/>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uren op zaterdag indien langer dan 4 uur gewerkt</w:t>
      </w:r>
      <w:r>
        <w:rPr>
          <w:rFonts w:ascii="Times New Roman" w:hAnsi="Times New Roman"/>
          <w:lang w:val="nl"/>
        </w:rPr>
        <w:tab/>
        <w:t>175 %</w:t>
      </w:r>
    </w:p>
    <w:p w14:paraId="5F742125" w14:textId="77777777" w:rsidR="00F15E20" w:rsidRDefault="00F15E20">
      <w:pPr>
        <w:numPr>
          <w:ilvl w:val="3"/>
          <w:numId w:val="8"/>
        </w:numPr>
        <w:tabs>
          <w:tab w:val="left" w:pos="23"/>
          <w:tab w:val="left" w:pos="874"/>
          <w:tab w:val="left" w:pos="1440"/>
          <w:tab w:val="left" w:pos="1725"/>
          <w:tab w:val="left" w:pos="2512"/>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uren op zon- of feestdagen</w:t>
      </w:r>
      <w:r>
        <w:rPr>
          <w:rFonts w:ascii="Times New Roman" w:hAnsi="Times New Roman"/>
          <w:lang w:val="nl"/>
        </w:rPr>
        <w:tab/>
      </w:r>
      <w:r>
        <w:rPr>
          <w:rFonts w:ascii="Times New Roman" w:hAnsi="Times New Roman"/>
          <w:lang w:val="nl"/>
        </w:rPr>
        <w:tab/>
      </w:r>
      <w:r>
        <w:rPr>
          <w:rFonts w:ascii="Times New Roman" w:hAnsi="Times New Roman"/>
          <w:lang w:val="nl"/>
        </w:rPr>
        <w:tab/>
      </w:r>
      <w:r>
        <w:rPr>
          <w:rFonts w:ascii="Times New Roman" w:hAnsi="Times New Roman"/>
          <w:lang w:val="nl"/>
        </w:rPr>
        <w:tab/>
        <w:t>200 %</w:t>
      </w:r>
    </w:p>
    <w:p w14:paraId="05286BE0" w14:textId="77777777" w:rsidR="00F15E20" w:rsidRDefault="00F15E20">
      <w:pPr>
        <w:numPr>
          <w:ilvl w:val="3"/>
          <w:numId w:val="8"/>
        </w:numPr>
        <w:tabs>
          <w:tab w:val="left" w:pos="23"/>
          <w:tab w:val="left" w:pos="874"/>
          <w:tab w:val="left" w:pos="1440"/>
          <w:tab w:val="left" w:pos="1725"/>
          <w:tab w:val="left" w:pos="2512"/>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indien zon- en feestdagen samenvallen</w:t>
      </w:r>
      <w:r>
        <w:rPr>
          <w:rFonts w:ascii="Times New Roman" w:hAnsi="Times New Roman"/>
          <w:lang w:val="nl"/>
        </w:rPr>
        <w:tab/>
      </w:r>
      <w:r>
        <w:rPr>
          <w:rFonts w:ascii="Times New Roman" w:hAnsi="Times New Roman"/>
          <w:lang w:val="nl"/>
        </w:rPr>
        <w:tab/>
        <w:t>300 %</w:t>
      </w:r>
    </w:p>
    <w:p w14:paraId="7ABF2545" w14:textId="77777777" w:rsidR="00F15E20" w:rsidRDefault="00F15E20">
      <w:pPr>
        <w:numPr>
          <w:ilvl w:val="2"/>
          <w:numId w:val="8"/>
        </w:numPr>
        <w:tabs>
          <w:tab w:val="left" w:pos="23"/>
          <w:tab w:val="left" w:pos="874"/>
          <w:tab w:val="left" w:pos="1080"/>
          <w:tab w:val="left" w:pos="1725"/>
          <w:tab w:val="left" w:pos="2512"/>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Rusttijd die noodzakelijk is door overschrijding van de arbeidstijd, wordt tot een maximum van een half uur per dag betaald.</w:t>
      </w:r>
    </w:p>
    <w:p w14:paraId="1205D16A" w14:textId="77777777" w:rsidR="00F15E20" w:rsidRDefault="00F15E20">
      <w:pPr>
        <w:numPr>
          <w:ilvl w:val="2"/>
          <w:numId w:val="8"/>
        </w:numPr>
        <w:tabs>
          <w:tab w:val="left" w:pos="23"/>
          <w:tab w:val="left" w:pos="874"/>
          <w:tab w:val="left" w:pos="1080"/>
          <w:tab w:val="left" w:pos="1725"/>
          <w:tab w:val="left" w:pos="2512"/>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Indien er sprake is van structureel overwerk, dan zal de overwerkvergoeding met 10% worden verhoogd. Dit ter compensatie van vakantierechten.</w:t>
      </w:r>
    </w:p>
    <w:p w14:paraId="043F810A" w14:textId="77777777" w:rsidR="00F15E20" w:rsidRDefault="00F15E20">
      <w:pPr>
        <w:numPr>
          <w:ilvl w:val="2"/>
          <w:numId w:val="8"/>
        </w:numPr>
        <w:tabs>
          <w:tab w:val="left" w:pos="23"/>
          <w:tab w:val="left" w:pos="874"/>
          <w:tab w:val="left" w:pos="1080"/>
          <w:tab w:val="left" w:pos="1725"/>
          <w:tab w:val="left" w:pos="2512"/>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Er is sprake van structureel overwerk indien er in een maand ten</w:t>
      </w:r>
      <w:r w:rsidR="0026360A">
        <w:rPr>
          <w:rFonts w:ascii="Times New Roman" w:hAnsi="Times New Roman"/>
          <w:lang w:val="nl"/>
        </w:rPr>
        <w:t xml:space="preserve"> </w:t>
      </w:r>
      <w:r>
        <w:rPr>
          <w:rFonts w:ascii="Times New Roman" w:hAnsi="Times New Roman"/>
          <w:lang w:val="nl"/>
        </w:rPr>
        <w:t>minste 2 weken aaneensluitend en minimaal 22 uren per maand overgewerkt wordt.</w:t>
      </w:r>
    </w:p>
    <w:p w14:paraId="13461296" w14:textId="77777777" w:rsidR="00F15E20" w:rsidRDefault="00F15E20">
      <w:pPr>
        <w:numPr>
          <w:ilvl w:val="2"/>
          <w:numId w:val="8"/>
        </w:numPr>
        <w:tabs>
          <w:tab w:val="left" w:pos="23"/>
          <w:tab w:val="left" w:pos="874"/>
          <w:tab w:val="left" w:pos="1080"/>
          <w:tab w:val="left" w:pos="1725"/>
          <w:tab w:val="left" w:pos="2512"/>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 xml:space="preserve">Er heeft geen betaling plaats van overwerkuren wanneer een medewerker wordt toegestaan de overuren op te nemen als vervangend verzuim (tijdvoortijd). In dit geval </w:t>
      </w:r>
      <w:r>
        <w:rPr>
          <w:rFonts w:ascii="Times New Roman" w:hAnsi="Times New Roman"/>
          <w:lang w:val="nl"/>
        </w:rPr>
        <w:lastRenderedPageBreak/>
        <w:t>worden wel de in</w:t>
      </w:r>
      <w:r w:rsidR="00672152">
        <w:rPr>
          <w:rFonts w:ascii="Times New Roman" w:hAnsi="Times New Roman"/>
          <w:lang w:val="nl"/>
        </w:rPr>
        <w:t xml:space="preserve"> art. 7 lid 4 B 1</w:t>
      </w:r>
      <w:r>
        <w:rPr>
          <w:rFonts w:ascii="Times New Roman" w:hAnsi="Times New Roman"/>
          <w:lang w:val="nl"/>
        </w:rPr>
        <w:t xml:space="preserve"> genoemde procentuele toeslagen betaald. Ook kan de toeslag zoals genoemd in </w:t>
      </w:r>
      <w:r w:rsidR="005D502D">
        <w:rPr>
          <w:rFonts w:ascii="Times New Roman" w:hAnsi="Times New Roman"/>
          <w:lang w:val="nl"/>
        </w:rPr>
        <w:t>artikel 7 lid</w:t>
      </w:r>
      <w:r w:rsidR="00014D4D">
        <w:rPr>
          <w:rFonts w:ascii="Times New Roman" w:hAnsi="Times New Roman"/>
          <w:lang w:val="nl"/>
        </w:rPr>
        <w:t xml:space="preserve"> 4</w:t>
      </w:r>
      <w:r w:rsidR="005D502D">
        <w:rPr>
          <w:rFonts w:ascii="Times New Roman" w:hAnsi="Times New Roman"/>
          <w:lang w:val="nl"/>
        </w:rPr>
        <w:t xml:space="preserve"> B</w:t>
      </w:r>
      <w:r w:rsidR="00014D4D">
        <w:rPr>
          <w:rFonts w:ascii="Times New Roman" w:hAnsi="Times New Roman"/>
          <w:lang w:val="nl"/>
        </w:rPr>
        <w:t xml:space="preserve"> 1</w:t>
      </w:r>
      <w:r w:rsidR="005D502D">
        <w:rPr>
          <w:rFonts w:ascii="Times New Roman" w:hAnsi="Times New Roman"/>
          <w:lang w:val="nl"/>
        </w:rPr>
        <w:t xml:space="preserve"> </w:t>
      </w:r>
      <w:r>
        <w:rPr>
          <w:rFonts w:ascii="Times New Roman" w:hAnsi="Times New Roman"/>
          <w:lang w:val="nl"/>
        </w:rPr>
        <w:t>in vrije tijd opgenomen worden.</w:t>
      </w:r>
    </w:p>
    <w:p w14:paraId="0243AF94" w14:textId="77777777" w:rsidR="00395EB8" w:rsidRDefault="00395EB8" w:rsidP="00047B1A">
      <w:pPr>
        <w:pStyle w:val="Eindnoottekst"/>
        <w:numPr>
          <w:ilvl w:val="12"/>
          <w:numId w:val="0"/>
        </w:num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u w:val="single"/>
          <w:lang w:val="nl"/>
        </w:rPr>
      </w:pPr>
    </w:p>
    <w:p w14:paraId="79B3853F" w14:textId="77777777" w:rsidR="00F15E20" w:rsidRPr="00726522" w:rsidRDefault="00047B1A">
      <w:pPr>
        <w:pStyle w:val="Eindnoottekst"/>
        <w:numPr>
          <w:ilvl w:val="0"/>
          <w:numId w:val="8"/>
        </w:numPr>
        <w:tabs>
          <w:tab w:val="left" w:pos="23"/>
          <w:tab w:val="left" w:pos="360"/>
          <w:tab w:val="left" w:pos="874"/>
          <w:tab w:val="left" w:pos="1089"/>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bCs/>
          <w:lang w:val="nl"/>
        </w:rPr>
      </w:pPr>
      <w:r w:rsidRPr="00726522">
        <w:rPr>
          <w:rFonts w:ascii="Times New Roman" w:hAnsi="Times New Roman"/>
          <w:b/>
          <w:bCs/>
          <w:lang w:val="nl"/>
        </w:rPr>
        <w:t>Consignatietoeslag</w:t>
      </w:r>
    </w:p>
    <w:p w14:paraId="770BC2D6" w14:textId="77777777" w:rsidR="00F15E20" w:rsidRDefault="00F15E20">
      <w:pPr>
        <w:pStyle w:val="Eindnoottekst"/>
        <w:tabs>
          <w:tab w:val="left" w:pos="23"/>
          <w:tab w:val="left" w:pos="360"/>
          <w:tab w:val="left" w:pos="874"/>
          <w:tab w:val="left" w:pos="1089"/>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lang w:val="nl"/>
        </w:rPr>
      </w:pPr>
    </w:p>
    <w:p w14:paraId="193E93BD" w14:textId="77777777" w:rsidR="00EE1834" w:rsidRDefault="00F15E20">
      <w:pPr>
        <w:tabs>
          <w:tab w:val="left" w:pos="0"/>
          <w:tab w:val="left" w:pos="874"/>
          <w:tab w:val="left" w:pos="1725"/>
          <w:tab w:val="left" w:pos="2575"/>
          <w:tab w:val="left" w:pos="3426"/>
          <w:tab w:val="left" w:pos="4277"/>
          <w:tab w:val="left" w:pos="5128"/>
          <w:tab w:val="left" w:pos="5979"/>
          <w:tab w:val="left" w:pos="6829"/>
          <w:tab w:val="left" w:pos="7680"/>
          <w:tab w:val="left" w:pos="8531"/>
        </w:tabs>
        <w:suppressAutoHyphens/>
        <w:ind w:left="360"/>
        <w:rPr>
          <w:rFonts w:ascii="Times New Roman" w:hAnsi="Times New Roman"/>
        </w:rPr>
      </w:pPr>
      <w:r>
        <w:rPr>
          <w:rFonts w:ascii="Times New Roman" w:hAnsi="Times New Roman"/>
        </w:rPr>
        <w:t>In de onderneming van werkgever geldt een consignatieregeling, die door werkgever in overleg met de ondernemingsraad wordt vastgesteld.</w:t>
      </w:r>
    </w:p>
    <w:p w14:paraId="10B68737" w14:textId="77777777" w:rsidR="00EE1834" w:rsidRDefault="00EE1834">
      <w:pPr>
        <w:tabs>
          <w:tab w:val="left" w:pos="0"/>
          <w:tab w:val="left" w:pos="874"/>
          <w:tab w:val="left" w:pos="1725"/>
          <w:tab w:val="left" w:pos="2575"/>
          <w:tab w:val="left" w:pos="3426"/>
          <w:tab w:val="left" w:pos="4277"/>
          <w:tab w:val="left" w:pos="5128"/>
          <w:tab w:val="left" w:pos="5979"/>
          <w:tab w:val="left" w:pos="6829"/>
          <w:tab w:val="left" w:pos="7680"/>
          <w:tab w:val="left" w:pos="8531"/>
        </w:tabs>
        <w:suppressAutoHyphens/>
        <w:ind w:left="360"/>
        <w:rPr>
          <w:rFonts w:ascii="Times New Roman" w:hAnsi="Times New Roman"/>
        </w:rPr>
      </w:pPr>
    </w:p>
    <w:p w14:paraId="456DFC62" w14:textId="77777777" w:rsidR="00832D7A" w:rsidRDefault="00EE1834">
      <w:pPr>
        <w:tabs>
          <w:tab w:val="left" w:pos="0"/>
          <w:tab w:val="left" w:pos="874"/>
          <w:tab w:val="left" w:pos="1725"/>
          <w:tab w:val="left" w:pos="2575"/>
          <w:tab w:val="left" w:pos="3426"/>
          <w:tab w:val="left" w:pos="4277"/>
          <w:tab w:val="left" w:pos="5128"/>
          <w:tab w:val="left" w:pos="5979"/>
          <w:tab w:val="left" w:pos="6829"/>
          <w:tab w:val="left" w:pos="7680"/>
          <w:tab w:val="left" w:pos="8531"/>
        </w:tabs>
        <w:suppressAutoHyphens/>
        <w:ind w:left="360"/>
        <w:rPr>
          <w:rFonts w:ascii="Times New Roman" w:hAnsi="Times New Roman"/>
        </w:rPr>
      </w:pPr>
      <w:r>
        <w:rPr>
          <w:rFonts w:ascii="Times New Roman" w:hAnsi="Times New Roman"/>
        </w:rPr>
        <w:t>De consignatievergoeding is van toepassing voor de werknemers van de Technische Dienst en voor de werknemers die verantwoordelijk zijn voor de Brandmeldinstallatie (BMI).</w:t>
      </w:r>
    </w:p>
    <w:p w14:paraId="2778064F" w14:textId="77777777" w:rsidR="00832D7A" w:rsidRDefault="00832D7A">
      <w:pPr>
        <w:tabs>
          <w:tab w:val="left" w:pos="0"/>
          <w:tab w:val="left" w:pos="874"/>
          <w:tab w:val="left" w:pos="1725"/>
          <w:tab w:val="left" w:pos="2575"/>
          <w:tab w:val="left" w:pos="3426"/>
          <w:tab w:val="left" w:pos="4277"/>
          <w:tab w:val="left" w:pos="5128"/>
          <w:tab w:val="left" w:pos="5979"/>
          <w:tab w:val="left" w:pos="6829"/>
          <w:tab w:val="left" w:pos="7680"/>
          <w:tab w:val="left" w:pos="8531"/>
        </w:tabs>
        <w:suppressAutoHyphens/>
        <w:ind w:left="360"/>
        <w:rPr>
          <w:rFonts w:ascii="Times New Roman" w:hAnsi="Times New Roman"/>
        </w:rPr>
      </w:pPr>
    </w:p>
    <w:p w14:paraId="4296BBD9" w14:textId="77777777" w:rsidR="00832D7A" w:rsidRDefault="00832D7A">
      <w:pPr>
        <w:tabs>
          <w:tab w:val="left" w:pos="0"/>
          <w:tab w:val="left" w:pos="874"/>
          <w:tab w:val="left" w:pos="1725"/>
          <w:tab w:val="left" w:pos="2575"/>
          <w:tab w:val="left" w:pos="3426"/>
          <w:tab w:val="left" w:pos="4277"/>
          <w:tab w:val="left" w:pos="5128"/>
          <w:tab w:val="left" w:pos="5979"/>
          <w:tab w:val="left" w:pos="6829"/>
          <w:tab w:val="left" w:pos="7680"/>
          <w:tab w:val="left" w:pos="8531"/>
        </w:tabs>
        <w:suppressAutoHyphens/>
        <w:ind w:left="360"/>
        <w:rPr>
          <w:rFonts w:ascii="Times New Roman" w:hAnsi="Times New Roman"/>
        </w:rPr>
      </w:pPr>
      <w:r>
        <w:rPr>
          <w:rFonts w:ascii="Times New Roman" w:hAnsi="Times New Roman"/>
        </w:rPr>
        <w:t>Technische Dienst</w:t>
      </w:r>
    </w:p>
    <w:p w14:paraId="2BB141AF" w14:textId="77777777" w:rsidR="00832D7A" w:rsidRDefault="00832D7A">
      <w:pPr>
        <w:tabs>
          <w:tab w:val="left" w:pos="0"/>
          <w:tab w:val="left" w:pos="874"/>
          <w:tab w:val="left" w:pos="1725"/>
          <w:tab w:val="left" w:pos="2575"/>
          <w:tab w:val="left" w:pos="3426"/>
          <w:tab w:val="left" w:pos="4277"/>
          <w:tab w:val="left" w:pos="5128"/>
          <w:tab w:val="left" w:pos="5979"/>
          <w:tab w:val="left" w:pos="6829"/>
          <w:tab w:val="left" w:pos="7680"/>
          <w:tab w:val="left" w:pos="8531"/>
        </w:tabs>
        <w:suppressAutoHyphens/>
        <w:ind w:left="360"/>
        <w:rPr>
          <w:rFonts w:ascii="Times New Roman" w:hAnsi="Times New Roman"/>
        </w:rPr>
      </w:pPr>
      <w:r>
        <w:rPr>
          <w:rFonts w:ascii="Times New Roman" w:hAnsi="Times New Roman"/>
        </w:rPr>
        <w:t xml:space="preserve">  Voor elke dag dat een werknemer van de Technische Dienst geconsigneerd is ontvangt hij de </w:t>
      </w:r>
    </w:p>
    <w:p w14:paraId="4A31A5D9" w14:textId="77777777" w:rsidR="00832D7A" w:rsidRDefault="00832D7A">
      <w:pPr>
        <w:tabs>
          <w:tab w:val="left" w:pos="0"/>
          <w:tab w:val="left" w:pos="874"/>
          <w:tab w:val="left" w:pos="1725"/>
          <w:tab w:val="left" w:pos="2575"/>
          <w:tab w:val="left" w:pos="3426"/>
          <w:tab w:val="left" w:pos="4277"/>
          <w:tab w:val="left" w:pos="5128"/>
          <w:tab w:val="left" w:pos="5979"/>
          <w:tab w:val="left" w:pos="6829"/>
          <w:tab w:val="left" w:pos="7680"/>
          <w:tab w:val="left" w:pos="8531"/>
        </w:tabs>
        <w:suppressAutoHyphens/>
        <w:ind w:left="360"/>
        <w:rPr>
          <w:rFonts w:ascii="Times New Roman" w:hAnsi="Times New Roman"/>
        </w:rPr>
      </w:pPr>
      <w:r>
        <w:rPr>
          <w:rFonts w:ascii="Times New Roman" w:hAnsi="Times New Roman"/>
        </w:rPr>
        <w:t xml:space="preserve">  volgende vergoeding:</w:t>
      </w:r>
    </w:p>
    <w:p w14:paraId="6DB4566A" w14:textId="77777777" w:rsidR="00832D7A" w:rsidRDefault="00832D7A">
      <w:pPr>
        <w:tabs>
          <w:tab w:val="left" w:pos="0"/>
          <w:tab w:val="left" w:pos="874"/>
          <w:tab w:val="left" w:pos="1725"/>
          <w:tab w:val="left" w:pos="2575"/>
          <w:tab w:val="left" w:pos="3426"/>
          <w:tab w:val="left" w:pos="4277"/>
          <w:tab w:val="left" w:pos="5128"/>
          <w:tab w:val="left" w:pos="5979"/>
          <w:tab w:val="left" w:pos="6829"/>
          <w:tab w:val="left" w:pos="7680"/>
          <w:tab w:val="left" w:pos="8531"/>
        </w:tabs>
        <w:suppressAutoHyphens/>
        <w:ind w:left="360"/>
        <w:rPr>
          <w:rFonts w:ascii="Times New Roman" w:hAnsi="Times New Roman"/>
        </w:rPr>
      </w:pPr>
      <w:r>
        <w:rPr>
          <w:rFonts w:ascii="Times New Roman" w:hAnsi="Times New Roman"/>
        </w:rPr>
        <w:t xml:space="preserve">                    a  maandag t/m vrij:</w:t>
      </w:r>
      <w:r>
        <w:rPr>
          <w:rFonts w:ascii="Times New Roman" w:hAnsi="Times New Roman"/>
        </w:rPr>
        <w:tab/>
        <w:t>0.65% van het bruto maandsalaris</w:t>
      </w:r>
    </w:p>
    <w:p w14:paraId="3A63FF84" w14:textId="77777777" w:rsidR="00832D7A" w:rsidRDefault="0026506B">
      <w:pPr>
        <w:tabs>
          <w:tab w:val="left" w:pos="0"/>
          <w:tab w:val="left" w:pos="874"/>
          <w:tab w:val="left" w:pos="1725"/>
          <w:tab w:val="left" w:pos="2575"/>
          <w:tab w:val="left" w:pos="3426"/>
          <w:tab w:val="left" w:pos="4277"/>
          <w:tab w:val="left" w:pos="5128"/>
          <w:tab w:val="left" w:pos="5979"/>
          <w:tab w:val="left" w:pos="6829"/>
          <w:tab w:val="left" w:pos="7680"/>
          <w:tab w:val="left" w:pos="8531"/>
        </w:tabs>
        <w:suppressAutoHyphens/>
        <w:ind w:left="360"/>
        <w:rPr>
          <w:rFonts w:ascii="Times New Roman" w:hAnsi="Times New Roman"/>
        </w:rPr>
      </w:pPr>
      <w:r>
        <w:rPr>
          <w:rFonts w:ascii="Times New Roman" w:hAnsi="Times New Roman"/>
        </w:rPr>
        <w:tab/>
        <w:t xml:space="preserve">            </w:t>
      </w:r>
      <w:r w:rsidR="00832D7A">
        <w:rPr>
          <w:rFonts w:ascii="Times New Roman" w:hAnsi="Times New Roman"/>
        </w:rPr>
        <w:t>b  za t/m zo:</w:t>
      </w:r>
      <w:r w:rsidR="00832D7A">
        <w:rPr>
          <w:rFonts w:ascii="Times New Roman" w:hAnsi="Times New Roman"/>
        </w:rPr>
        <w:tab/>
      </w:r>
      <w:r w:rsidR="00832D7A">
        <w:rPr>
          <w:rFonts w:ascii="Times New Roman" w:hAnsi="Times New Roman"/>
        </w:rPr>
        <w:tab/>
        <w:t>1.25% van het bruto maandsalaris</w:t>
      </w:r>
    </w:p>
    <w:p w14:paraId="294E5115" w14:textId="77777777" w:rsidR="00832D7A" w:rsidRDefault="00832D7A">
      <w:pPr>
        <w:tabs>
          <w:tab w:val="left" w:pos="0"/>
          <w:tab w:val="left" w:pos="874"/>
          <w:tab w:val="left" w:pos="1725"/>
          <w:tab w:val="left" w:pos="2575"/>
          <w:tab w:val="left" w:pos="3426"/>
          <w:tab w:val="left" w:pos="4277"/>
          <w:tab w:val="left" w:pos="5128"/>
          <w:tab w:val="left" w:pos="5979"/>
          <w:tab w:val="left" w:pos="6829"/>
          <w:tab w:val="left" w:pos="7680"/>
          <w:tab w:val="left" w:pos="8531"/>
        </w:tabs>
        <w:suppressAutoHyphens/>
        <w:ind w:left="360"/>
        <w:rPr>
          <w:rFonts w:ascii="Times New Roman" w:hAnsi="Times New Roman"/>
        </w:rPr>
      </w:pPr>
      <w:r>
        <w:rPr>
          <w:rFonts w:ascii="Times New Roman" w:hAnsi="Times New Roman"/>
        </w:rPr>
        <w:t xml:space="preserve">                    c  feestdagen:</w:t>
      </w:r>
      <w:r>
        <w:rPr>
          <w:rFonts w:ascii="Times New Roman" w:hAnsi="Times New Roman"/>
        </w:rPr>
        <w:tab/>
      </w:r>
      <w:r>
        <w:rPr>
          <w:rFonts w:ascii="Times New Roman" w:hAnsi="Times New Roman"/>
        </w:rPr>
        <w:tab/>
        <w:t>1.75% van het bruto maandsalaris</w:t>
      </w:r>
    </w:p>
    <w:p w14:paraId="3C895C36" w14:textId="77777777" w:rsidR="00832D7A" w:rsidRDefault="00832D7A">
      <w:pPr>
        <w:tabs>
          <w:tab w:val="left" w:pos="0"/>
          <w:tab w:val="left" w:pos="874"/>
          <w:tab w:val="left" w:pos="1725"/>
          <w:tab w:val="left" w:pos="2575"/>
          <w:tab w:val="left" w:pos="3426"/>
          <w:tab w:val="left" w:pos="4277"/>
          <w:tab w:val="left" w:pos="5128"/>
          <w:tab w:val="left" w:pos="5979"/>
          <w:tab w:val="left" w:pos="6829"/>
          <w:tab w:val="left" w:pos="7680"/>
          <w:tab w:val="left" w:pos="8531"/>
        </w:tabs>
        <w:suppressAutoHyphens/>
        <w:ind w:left="360"/>
        <w:rPr>
          <w:rFonts w:ascii="Times New Roman" w:hAnsi="Times New Roman"/>
        </w:rPr>
      </w:pPr>
      <w:r>
        <w:rPr>
          <w:rFonts w:ascii="Times New Roman" w:hAnsi="Times New Roman"/>
        </w:rPr>
        <w:t>De vergoeding wordt maandelijks gelijktijdig met het salaris uitbetaald.</w:t>
      </w:r>
    </w:p>
    <w:p w14:paraId="7CA34553" w14:textId="77777777" w:rsidR="00832D7A" w:rsidRDefault="00832D7A">
      <w:pPr>
        <w:tabs>
          <w:tab w:val="left" w:pos="0"/>
          <w:tab w:val="left" w:pos="874"/>
          <w:tab w:val="left" w:pos="1725"/>
          <w:tab w:val="left" w:pos="2575"/>
          <w:tab w:val="left" w:pos="3426"/>
          <w:tab w:val="left" w:pos="4277"/>
          <w:tab w:val="left" w:pos="5128"/>
          <w:tab w:val="left" w:pos="5979"/>
          <w:tab w:val="left" w:pos="6829"/>
          <w:tab w:val="left" w:pos="7680"/>
          <w:tab w:val="left" w:pos="8531"/>
        </w:tabs>
        <w:suppressAutoHyphens/>
        <w:ind w:left="360"/>
        <w:rPr>
          <w:rFonts w:ascii="Times New Roman" w:hAnsi="Times New Roman"/>
        </w:rPr>
      </w:pPr>
    </w:p>
    <w:p w14:paraId="1EA78CD2" w14:textId="77777777" w:rsidR="00832D7A" w:rsidRDefault="00832D7A">
      <w:pPr>
        <w:tabs>
          <w:tab w:val="left" w:pos="0"/>
          <w:tab w:val="left" w:pos="874"/>
          <w:tab w:val="left" w:pos="1725"/>
          <w:tab w:val="left" w:pos="2575"/>
          <w:tab w:val="left" w:pos="3426"/>
          <w:tab w:val="left" w:pos="4277"/>
          <w:tab w:val="left" w:pos="5128"/>
          <w:tab w:val="left" w:pos="5979"/>
          <w:tab w:val="left" w:pos="6829"/>
          <w:tab w:val="left" w:pos="7680"/>
          <w:tab w:val="left" w:pos="8531"/>
        </w:tabs>
        <w:suppressAutoHyphens/>
        <w:ind w:left="360"/>
        <w:rPr>
          <w:rFonts w:ascii="Times New Roman" w:hAnsi="Times New Roman"/>
        </w:rPr>
      </w:pPr>
      <w:r>
        <w:rPr>
          <w:rFonts w:ascii="Times New Roman" w:hAnsi="Times New Roman"/>
        </w:rPr>
        <w:t>Werknemers BMI</w:t>
      </w:r>
    </w:p>
    <w:p w14:paraId="1CD21DF2" w14:textId="77777777" w:rsidR="00832D7A" w:rsidRDefault="00832D7A">
      <w:pPr>
        <w:tabs>
          <w:tab w:val="left" w:pos="0"/>
          <w:tab w:val="left" w:pos="874"/>
          <w:tab w:val="left" w:pos="1725"/>
          <w:tab w:val="left" w:pos="2575"/>
          <w:tab w:val="left" w:pos="3426"/>
          <w:tab w:val="left" w:pos="4277"/>
          <w:tab w:val="left" w:pos="5128"/>
          <w:tab w:val="left" w:pos="5979"/>
          <w:tab w:val="left" w:pos="6829"/>
          <w:tab w:val="left" w:pos="7680"/>
          <w:tab w:val="left" w:pos="8531"/>
        </w:tabs>
        <w:suppressAutoHyphens/>
        <w:ind w:left="360"/>
        <w:rPr>
          <w:rFonts w:ascii="Times New Roman" w:hAnsi="Times New Roman"/>
        </w:rPr>
      </w:pPr>
      <w:r>
        <w:rPr>
          <w:rFonts w:ascii="Times New Roman" w:hAnsi="Times New Roman"/>
        </w:rPr>
        <w:t xml:space="preserve">    Periode 1: maandag t/m donderdag van 06.00u t/m 22.</w:t>
      </w:r>
      <w:r w:rsidR="00E330A2">
        <w:rPr>
          <w:rFonts w:ascii="Times New Roman" w:hAnsi="Times New Roman"/>
        </w:rPr>
        <w:t>3</w:t>
      </w:r>
      <w:r>
        <w:rPr>
          <w:rFonts w:ascii="Times New Roman" w:hAnsi="Times New Roman"/>
        </w:rPr>
        <w:t>0u en vrijdag 06.00u t/m 20.</w:t>
      </w:r>
      <w:r w:rsidR="00E330A2">
        <w:rPr>
          <w:rFonts w:ascii="Times New Roman" w:hAnsi="Times New Roman"/>
        </w:rPr>
        <w:t>3</w:t>
      </w:r>
      <w:r>
        <w:rPr>
          <w:rFonts w:ascii="Times New Roman" w:hAnsi="Times New Roman"/>
        </w:rPr>
        <w:t>0u</w:t>
      </w:r>
    </w:p>
    <w:p w14:paraId="43D39598" w14:textId="77777777" w:rsidR="00F15E20" w:rsidRDefault="00832D7A">
      <w:pPr>
        <w:tabs>
          <w:tab w:val="left" w:pos="0"/>
          <w:tab w:val="left" w:pos="874"/>
          <w:tab w:val="left" w:pos="1725"/>
          <w:tab w:val="left" w:pos="2575"/>
          <w:tab w:val="left" w:pos="3426"/>
          <w:tab w:val="left" w:pos="4277"/>
          <w:tab w:val="left" w:pos="5128"/>
          <w:tab w:val="left" w:pos="5979"/>
          <w:tab w:val="left" w:pos="6829"/>
          <w:tab w:val="left" w:pos="7680"/>
          <w:tab w:val="left" w:pos="8531"/>
        </w:tabs>
        <w:suppressAutoHyphens/>
        <w:ind w:left="360"/>
        <w:rPr>
          <w:rFonts w:ascii="Times New Roman" w:hAnsi="Times New Roman"/>
        </w:rPr>
      </w:pPr>
      <w:r>
        <w:rPr>
          <w:rFonts w:ascii="Times New Roman" w:hAnsi="Times New Roman"/>
        </w:rPr>
        <w:t xml:space="preserve">    Periode 2: maandag t/m donderdag van 22.</w:t>
      </w:r>
      <w:r w:rsidR="00E330A2">
        <w:rPr>
          <w:rFonts w:ascii="Times New Roman" w:hAnsi="Times New Roman"/>
        </w:rPr>
        <w:t>3</w:t>
      </w:r>
      <w:r>
        <w:rPr>
          <w:rFonts w:ascii="Times New Roman" w:hAnsi="Times New Roman"/>
        </w:rPr>
        <w:t>0u t/m 06.00u</w:t>
      </w:r>
      <w:r w:rsidR="0026506B">
        <w:rPr>
          <w:rFonts w:ascii="Times New Roman" w:hAnsi="Times New Roman"/>
        </w:rPr>
        <w:t xml:space="preserve"> en vrijdag 20.</w:t>
      </w:r>
      <w:r w:rsidR="00E330A2">
        <w:rPr>
          <w:rFonts w:ascii="Times New Roman" w:hAnsi="Times New Roman"/>
        </w:rPr>
        <w:t>3</w:t>
      </w:r>
      <w:r w:rsidR="0026506B">
        <w:rPr>
          <w:rFonts w:ascii="Times New Roman" w:hAnsi="Times New Roman"/>
        </w:rPr>
        <w:t xml:space="preserve">0u t/m maandag </w:t>
      </w:r>
      <w:r w:rsidR="00F15E20">
        <w:rPr>
          <w:rFonts w:ascii="Times New Roman" w:hAnsi="Times New Roman"/>
        </w:rPr>
        <w:br/>
      </w:r>
      <w:r>
        <w:rPr>
          <w:rFonts w:ascii="Times New Roman" w:hAnsi="Times New Roman"/>
        </w:rPr>
        <w:t xml:space="preserve">    06.00u.</w:t>
      </w:r>
    </w:p>
    <w:p w14:paraId="271EC967" w14:textId="77777777" w:rsidR="00832D7A" w:rsidRDefault="00832D7A">
      <w:pPr>
        <w:tabs>
          <w:tab w:val="left" w:pos="0"/>
          <w:tab w:val="left" w:pos="874"/>
          <w:tab w:val="left" w:pos="1725"/>
          <w:tab w:val="left" w:pos="2575"/>
          <w:tab w:val="left" w:pos="3426"/>
          <w:tab w:val="left" w:pos="4277"/>
          <w:tab w:val="left" w:pos="5128"/>
          <w:tab w:val="left" w:pos="5979"/>
          <w:tab w:val="left" w:pos="6829"/>
          <w:tab w:val="left" w:pos="7680"/>
          <w:tab w:val="left" w:pos="8531"/>
        </w:tabs>
        <w:suppressAutoHyphens/>
        <w:ind w:left="360"/>
        <w:rPr>
          <w:rFonts w:ascii="Times New Roman" w:hAnsi="Times New Roman"/>
        </w:rPr>
      </w:pPr>
    </w:p>
    <w:p w14:paraId="63213E72" w14:textId="77777777" w:rsidR="00832D7A" w:rsidRDefault="00832D7A">
      <w:pPr>
        <w:tabs>
          <w:tab w:val="left" w:pos="0"/>
          <w:tab w:val="left" w:pos="874"/>
          <w:tab w:val="left" w:pos="1725"/>
          <w:tab w:val="left" w:pos="2575"/>
          <w:tab w:val="left" w:pos="3426"/>
          <w:tab w:val="left" w:pos="4277"/>
          <w:tab w:val="left" w:pos="5128"/>
          <w:tab w:val="left" w:pos="5979"/>
          <w:tab w:val="left" w:pos="6829"/>
          <w:tab w:val="left" w:pos="7680"/>
          <w:tab w:val="left" w:pos="8531"/>
        </w:tabs>
        <w:suppressAutoHyphens/>
        <w:ind w:left="360"/>
        <w:rPr>
          <w:rFonts w:ascii="Times New Roman" w:hAnsi="Times New Roman"/>
        </w:rPr>
      </w:pPr>
      <w:r>
        <w:rPr>
          <w:rFonts w:ascii="Times New Roman" w:hAnsi="Times New Roman"/>
        </w:rPr>
        <w:t>Werknemers geconsigneerd in periode 1 ontvangen in de maand januari eenmalig een vergoeding van EUR 500 bruto.</w:t>
      </w:r>
    </w:p>
    <w:p w14:paraId="0D6586F1" w14:textId="77777777" w:rsidR="00832D7A" w:rsidRDefault="00832D7A">
      <w:pPr>
        <w:tabs>
          <w:tab w:val="left" w:pos="0"/>
          <w:tab w:val="left" w:pos="874"/>
          <w:tab w:val="left" w:pos="1725"/>
          <w:tab w:val="left" w:pos="2575"/>
          <w:tab w:val="left" w:pos="3426"/>
          <w:tab w:val="left" w:pos="4277"/>
          <w:tab w:val="left" w:pos="5128"/>
          <w:tab w:val="left" w:pos="5979"/>
          <w:tab w:val="left" w:pos="6829"/>
          <w:tab w:val="left" w:pos="7680"/>
          <w:tab w:val="left" w:pos="8531"/>
        </w:tabs>
        <w:suppressAutoHyphens/>
        <w:ind w:left="360"/>
        <w:rPr>
          <w:rFonts w:ascii="Times New Roman" w:hAnsi="Times New Roman"/>
        </w:rPr>
      </w:pPr>
    </w:p>
    <w:p w14:paraId="0AF671C5" w14:textId="77777777" w:rsidR="00832D7A" w:rsidRDefault="00832D7A">
      <w:pPr>
        <w:tabs>
          <w:tab w:val="left" w:pos="0"/>
          <w:tab w:val="left" w:pos="874"/>
          <w:tab w:val="left" w:pos="1725"/>
          <w:tab w:val="left" w:pos="2575"/>
          <w:tab w:val="left" w:pos="3426"/>
          <w:tab w:val="left" w:pos="4277"/>
          <w:tab w:val="left" w:pos="5128"/>
          <w:tab w:val="left" w:pos="5979"/>
          <w:tab w:val="left" w:pos="6829"/>
          <w:tab w:val="left" w:pos="7680"/>
          <w:tab w:val="left" w:pos="8531"/>
        </w:tabs>
        <w:suppressAutoHyphens/>
        <w:ind w:left="360"/>
        <w:rPr>
          <w:rFonts w:ascii="Times New Roman" w:hAnsi="Times New Roman"/>
        </w:rPr>
      </w:pPr>
      <w:r>
        <w:rPr>
          <w:rFonts w:ascii="Times New Roman" w:hAnsi="Times New Roman"/>
        </w:rPr>
        <w:t>Werknemers geconsigneerd in periode 2 ontvangen een vergoeding overeenkomstig de vergoedingen zoals vermeld bij de Technische Dienst.</w:t>
      </w:r>
    </w:p>
    <w:p w14:paraId="2B77381B" w14:textId="77777777" w:rsidR="00832D7A" w:rsidRDefault="00832D7A">
      <w:pPr>
        <w:tabs>
          <w:tab w:val="left" w:pos="0"/>
          <w:tab w:val="left" w:pos="874"/>
          <w:tab w:val="left" w:pos="1725"/>
          <w:tab w:val="left" w:pos="2575"/>
          <w:tab w:val="left" w:pos="3426"/>
          <w:tab w:val="left" w:pos="4277"/>
          <w:tab w:val="left" w:pos="5128"/>
          <w:tab w:val="left" w:pos="5979"/>
          <w:tab w:val="left" w:pos="6829"/>
          <w:tab w:val="left" w:pos="7680"/>
          <w:tab w:val="left" w:pos="8531"/>
        </w:tabs>
        <w:suppressAutoHyphens/>
        <w:ind w:left="360"/>
        <w:rPr>
          <w:rFonts w:ascii="Times New Roman" w:hAnsi="Times New Roman"/>
        </w:rPr>
      </w:pPr>
      <w:r>
        <w:rPr>
          <w:rFonts w:ascii="Times New Roman" w:hAnsi="Times New Roman"/>
        </w:rPr>
        <w:t>Werknemers kunnen in beide perioden geconsigneerd zijn.</w:t>
      </w:r>
    </w:p>
    <w:p w14:paraId="17B03DBA" w14:textId="77777777" w:rsidR="00832D7A" w:rsidRDefault="00832D7A">
      <w:pPr>
        <w:tabs>
          <w:tab w:val="left" w:pos="0"/>
          <w:tab w:val="left" w:pos="874"/>
          <w:tab w:val="left" w:pos="1725"/>
          <w:tab w:val="left" w:pos="2575"/>
          <w:tab w:val="left" w:pos="3426"/>
          <w:tab w:val="left" w:pos="4277"/>
          <w:tab w:val="left" w:pos="5128"/>
          <w:tab w:val="left" w:pos="5979"/>
          <w:tab w:val="left" w:pos="6829"/>
          <w:tab w:val="left" w:pos="7680"/>
          <w:tab w:val="left" w:pos="8531"/>
        </w:tabs>
        <w:suppressAutoHyphens/>
        <w:ind w:left="360"/>
        <w:rPr>
          <w:rFonts w:ascii="Times New Roman" w:hAnsi="Times New Roman"/>
        </w:rPr>
      </w:pPr>
    </w:p>
    <w:p w14:paraId="5F3CBAD8" w14:textId="77777777" w:rsidR="00832D7A" w:rsidRDefault="00832D7A">
      <w:pPr>
        <w:tabs>
          <w:tab w:val="left" w:pos="0"/>
          <w:tab w:val="left" w:pos="874"/>
          <w:tab w:val="left" w:pos="1725"/>
          <w:tab w:val="left" w:pos="2575"/>
          <w:tab w:val="left" w:pos="3426"/>
          <w:tab w:val="left" w:pos="4277"/>
          <w:tab w:val="left" w:pos="5128"/>
          <w:tab w:val="left" w:pos="5979"/>
          <w:tab w:val="left" w:pos="6829"/>
          <w:tab w:val="left" w:pos="7680"/>
          <w:tab w:val="left" w:pos="8531"/>
        </w:tabs>
        <w:suppressAutoHyphens/>
        <w:ind w:left="360"/>
        <w:rPr>
          <w:rFonts w:ascii="Times New Roman" w:hAnsi="Times New Roman"/>
        </w:rPr>
      </w:pPr>
      <w:r>
        <w:rPr>
          <w:rFonts w:ascii="Times New Roman" w:hAnsi="Times New Roman"/>
        </w:rPr>
        <w:t>In geval consignatie</w:t>
      </w:r>
      <w:r w:rsidR="00055CC5">
        <w:rPr>
          <w:rFonts w:ascii="Times New Roman" w:hAnsi="Times New Roman"/>
        </w:rPr>
        <w:t>dienst</w:t>
      </w:r>
      <w:r>
        <w:rPr>
          <w:rFonts w:ascii="Times New Roman" w:hAnsi="Times New Roman"/>
        </w:rPr>
        <w:t xml:space="preserve"> leidt tot een oproep buiten werktijd (consignatiedienst wordt diensttijd) gelden de volgende vergoedingen:</w:t>
      </w:r>
    </w:p>
    <w:p w14:paraId="37D8EC1A" w14:textId="77777777" w:rsidR="00832D7A" w:rsidRDefault="00832D7A" w:rsidP="00832D7A">
      <w:pPr>
        <w:numPr>
          <w:ilvl w:val="0"/>
          <w:numId w:val="39"/>
        </w:numPr>
        <w:tabs>
          <w:tab w:val="left" w:pos="0"/>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rPr>
      </w:pPr>
      <w:r>
        <w:rPr>
          <w:rFonts w:ascii="Times New Roman" w:hAnsi="Times New Roman"/>
        </w:rPr>
        <w:t xml:space="preserve">   Reistijd: ter compensatie wordt 1,5 uur aangemerkt als diensttijd</w:t>
      </w:r>
      <w:r w:rsidR="00055CC5">
        <w:rPr>
          <w:rFonts w:ascii="Times New Roman" w:hAnsi="Times New Roman"/>
        </w:rPr>
        <w:t>.</w:t>
      </w:r>
    </w:p>
    <w:p w14:paraId="17E6700C" w14:textId="77777777" w:rsidR="00055CC5" w:rsidRDefault="00055CC5" w:rsidP="00832D7A">
      <w:pPr>
        <w:numPr>
          <w:ilvl w:val="0"/>
          <w:numId w:val="39"/>
        </w:numPr>
        <w:tabs>
          <w:tab w:val="left" w:pos="0"/>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rPr>
      </w:pPr>
      <w:r>
        <w:rPr>
          <w:rFonts w:ascii="Times New Roman" w:hAnsi="Times New Roman"/>
        </w:rPr>
        <w:t xml:space="preserve">   Reiskosten: dienen gedeclareerd te worden volgens de geldende regeling “declaratie zakelijke dienstreizen”.</w:t>
      </w:r>
    </w:p>
    <w:p w14:paraId="7E654496" w14:textId="77777777" w:rsidR="00055CC5" w:rsidRDefault="00055CC5" w:rsidP="00832D7A">
      <w:pPr>
        <w:numPr>
          <w:ilvl w:val="0"/>
          <w:numId w:val="39"/>
        </w:numPr>
        <w:tabs>
          <w:tab w:val="left" w:pos="0"/>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rPr>
      </w:pPr>
      <w:r>
        <w:rPr>
          <w:rFonts w:ascii="Times New Roman" w:hAnsi="Times New Roman"/>
        </w:rPr>
        <w:t xml:space="preserve">   Uren: op de uren waarop gewerkt wordt als gevolg van een oproep tijdens consignatie wordt een toeslag gegeven van 50% van het bruto uurloon.</w:t>
      </w:r>
    </w:p>
    <w:p w14:paraId="0E053298" w14:textId="77777777" w:rsidR="00055CC5" w:rsidRDefault="00055CC5" w:rsidP="00412570">
      <w:pPr>
        <w:tabs>
          <w:tab w:val="left" w:pos="0"/>
          <w:tab w:val="left" w:pos="874"/>
          <w:tab w:val="left" w:pos="1725"/>
          <w:tab w:val="left" w:pos="2575"/>
          <w:tab w:val="left" w:pos="3426"/>
          <w:tab w:val="left" w:pos="4277"/>
          <w:tab w:val="left" w:pos="5128"/>
          <w:tab w:val="left" w:pos="5979"/>
          <w:tab w:val="left" w:pos="6829"/>
          <w:tab w:val="left" w:pos="7680"/>
          <w:tab w:val="left" w:pos="8531"/>
        </w:tabs>
        <w:suppressAutoHyphens/>
        <w:ind w:left="1080"/>
        <w:rPr>
          <w:rFonts w:ascii="Times New Roman" w:hAnsi="Times New Roman"/>
        </w:rPr>
      </w:pPr>
    </w:p>
    <w:p w14:paraId="7872ADAF" w14:textId="77777777" w:rsidR="00055CC5" w:rsidRDefault="00055CC5" w:rsidP="00055CC5">
      <w:pPr>
        <w:tabs>
          <w:tab w:val="left" w:pos="0"/>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rPr>
      </w:pPr>
      <w:r>
        <w:rPr>
          <w:rFonts w:ascii="Times New Roman" w:hAnsi="Times New Roman"/>
        </w:rPr>
        <w:t>De medewerker heeft de keuze om de vergoedingen en toeslagen als gevolg van een oproep in geld of in vrije tijd I (Tijd voor Tijd) vergoed te krijgen.</w:t>
      </w:r>
    </w:p>
    <w:p w14:paraId="627E02D1" w14:textId="77777777" w:rsidR="00055CC5" w:rsidRDefault="00055CC5" w:rsidP="00055CC5">
      <w:pPr>
        <w:tabs>
          <w:tab w:val="left" w:pos="0"/>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rPr>
      </w:pPr>
    </w:p>
    <w:p w14:paraId="57CF2D52" w14:textId="77777777" w:rsidR="00F04318" w:rsidRPr="00F04318" w:rsidRDefault="00047B1A">
      <w:pPr>
        <w:numPr>
          <w:ilvl w:val="0"/>
          <w:numId w:val="8"/>
        </w:numPr>
        <w:tabs>
          <w:tab w:val="left" w:pos="0"/>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rPr>
      </w:pPr>
      <w:r w:rsidRPr="00726522">
        <w:rPr>
          <w:rFonts w:ascii="Times New Roman" w:hAnsi="Times New Roman"/>
          <w:b/>
          <w:bCs/>
        </w:rPr>
        <w:t>BHV-vergoeding</w:t>
      </w:r>
    </w:p>
    <w:p w14:paraId="01978562" w14:textId="77777777" w:rsidR="00F04318" w:rsidRDefault="00F04318" w:rsidP="00F04318">
      <w:pPr>
        <w:tabs>
          <w:tab w:val="left" w:pos="0"/>
          <w:tab w:val="left" w:pos="874"/>
          <w:tab w:val="left" w:pos="1725"/>
          <w:tab w:val="left" w:pos="2575"/>
          <w:tab w:val="left" w:pos="3426"/>
          <w:tab w:val="left" w:pos="4277"/>
          <w:tab w:val="left" w:pos="5128"/>
          <w:tab w:val="left" w:pos="5979"/>
          <w:tab w:val="left" w:pos="6829"/>
          <w:tab w:val="left" w:pos="7680"/>
          <w:tab w:val="left" w:pos="8531"/>
        </w:tabs>
        <w:suppressAutoHyphens/>
        <w:ind w:left="360"/>
        <w:rPr>
          <w:rFonts w:ascii="Times New Roman" w:hAnsi="Times New Roman"/>
          <w:bCs/>
        </w:rPr>
      </w:pPr>
    </w:p>
    <w:p w14:paraId="173EE9AA" w14:textId="109A1154" w:rsidR="00F15E20" w:rsidRPr="00E330A2" w:rsidRDefault="00055CC5" w:rsidP="00F04318">
      <w:pPr>
        <w:tabs>
          <w:tab w:val="left" w:pos="0"/>
          <w:tab w:val="left" w:pos="874"/>
          <w:tab w:val="left" w:pos="1725"/>
          <w:tab w:val="left" w:pos="2575"/>
          <w:tab w:val="left" w:pos="3426"/>
          <w:tab w:val="left" w:pos="4277"/>
          <w:tab w:val="left" w:pos="5128"/>
          <w:tab w:val="left" w:pos="5979"/>
          <w:tab w:val="left" w:pos="6829"/>
          <w:tab w:val="left" w:pos="7680"/>
          <w:tab w:val="left" w:pos="8531"/>
        </w:tabs>
        <w:suppressAutoHyphens/>
        <w:ind w:left="360"/>
        <w:rPr>
          <w:rFonts w:ascii="Times New Roman" w:hAnsi="Times New Roman"/>
        </w:rPr>
      </w:pPr>
      <w:r w:rsidRPr="00192D69">
        <w:rPr>
          <w:rFonts w:ascii="Times New Roman" w:hAnsi="Times New Roman"/>
          <w:bCs/>
        </w:rPr>
        <w:t xml:space="preserve">De werknemer die vrijwillig en met instemming van de werkgever deelneemt aan de BHV-organisatie heeft </w:t>
      </w:r>
      <w:r w:rsidR="0080071B" w:rsidRPr="00192D69">
        <w:rPr>
          <w:rFonts w:ascii="Times New Roman" w:hAnsi="Times New Roman"/>
          <w:bCs/>
        </w:rPr>
        <w:t xml:space="preserve">met ingang van 1 april 2010 </w:t>
      </w:r>
      <w:r w:rsidRPr="00192D69">
        <w:rPr>
          <w:rFonts w:ascii="Times New Roman" w:hAnsi="Times New Roman"/>
          <w:bCs/>
        </w:rPr>
        <w:t>recht op e</w:t>
      </w:r>
      <w:r w:rsidR="0026506B" w:rsidRPr="00192D69">
        <w:rPr>
          <w:rFonts w:ascii="Times New Roman" w:hAnsi="Times New Roman"/>
          <w:bCs/>
        </w:rPr>
        <w:t>en vergoeding van EUR 500 bruto</w:t>
      </w:r>
      <w:r w:rsidRPr="00192D69">
        <w:rPr>
          <w:rFonts w:ascii="Times New Roman" w:hAnsi="Times New Roman"/>
          <w:bCs/>
        </w:rPr>
        <w:t xml:space="preserve"> per kalenderjaar. </w:t>
      </w:r>
      <w:r w:rsidR="00E330A2" w:rsidRPr="00192D69">
        <w:rPr>
          <w:rFonts w:ascii="Times New Roman" w:hAnsi="Times New Roman"/>
          <w:bCs/>
        </w:rPr>
        <w:t xml:space="preserve">Deze vergoeding zal </w:t>
      </w:r>
      <w:r w:rsidR="00BC0530">
        <w:rPr>
          <w:rFonts w:ascii="Times New Roman" w:hAnsi="Times New Roman"/>
          <w:bCs/>
        </w:rPr>
        <w:t>gedurende de termijn van deelname aan de BHV</w:t>
      </w:r>
      <w:r w:rsidR="00A022D4">
        <w:rPr>
          <w:rFonts w:ascii="Times New Roman" w:hAnsi="Times New Roman"/>
          <w:bCs/>
        </w:rPr>
        <w:t xml:space="preserve"> organisatie</w:t>
      </w:r>
      <w:r w:rsidR="00BC0530">
        <w:rPr>
          <w:rFonts w:ascii="Times New Roman" w:hAnsi="Times New Roman"/>
          <w:bCs/>
        </w:rPr>
        <w:t xml:space="preserve"> </w:t>
      </w:r>
      <w:r w:rsidR="00E330A2" w:rsidRPr="00192D69">
        <w:rPr>
          <w:rFonts w:ascii="Times New Roman" w:hAnsi="Times New Roman"/>
          <w:bCs/>
        </w:rPr>
        <w:t xml:space="preserve">maandelijks, via het salaris, aan de werknemer worden uitbetaald. </w:t>
      </w:r>
    </w:p>
    <w:p w14:paraId="6396DB26" w14:textId="77777777" w:rsidR="00F15E20" w:rsidRDefault="00F15E20">
      <w:pPr>
        <w:pStyle w:val="Eindnoottekst"/>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p>
    <w:p w14:paraId="2D622A15" w14:textId="77777777" w:rsidR="00F15E20" w:rsidRDefault="00F15E20">
      <w:pPr>
        <w:pStyle w:val="Eindnoottekst"/>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p>
    <w:p w14:paraId="29F522F9" w14:textId="77777777" w:rsidR="00562FD7" w:rsidRDefault="00562FD7">
      <w:pPr>
        <w:pStyle w:val="Eindnoottekst"/>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p>
    <w:p w14:paraId="3C4B7EE7" w14:textId="77777777" w:rsidR="00F15E20" w:rsidRDefault="00F15E20">
      <w:pPr>
        <w:pStyle w:val="Kop6"/>
        <w:ind w:left="0"/>
      </w:pPr>
      <w:r>
        <w:lastRenderedPageBreak/>
        <w:t>Artikel 8: Zon- en feestdagen</w:t>
      </w:r>
    </w:p>
    <w:p w14:paraId="37503298"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23"/>
        <w:rPr>
          <w:rFonts w:ascii="Times New Roman" w:hAnsi="Times New Roman"/>
          <w:b/>
          <w:u w:val="single"/>
          <w:lang w:val="nl"/>
        </w:rPr>
      </w:pPr>
    </w:p>
    <w:p w14:paraId="1AB1C06C" w14:textId="55CC8930" w:rsidR="00F15E20" w:rsidRDefault="00F15E20">
      <w:pPr>
        <w:numPr>
          <w:ilvl w:val="0"/>
          <w:numId w:val="9"/>
        </w:numPr>
        <w:tabs>
          <w:tab w:val="left" w:pos="23"/>
          <w:tab w:val="left" w:pos="383"/>
          <w:tab w:val="left" w:pos="737"/>
          <w:tab w:val="left" w:pos="874"/>
          <w:tab w:val="left" w:pos="1725"/>
          <w:tab w:val="left" w:pos="2575"/>
          <w:tab w:val="left" w:pos="3426"/>
          <w:tab w:val="left" w:pos="4277"/>
          <w:tab w:val="left" w:pos="5128"/>
          <w:tab w:val="left" w:pos="5979"/>
          <w:tab w:val="left" w:pos="6829"/>
          <w:tab w:val="left" w:pos="7680"/>
          <w:tab w:val="left" w:pos="8531"/>
        </w:tabs>
        <w:suppressAutoHyphens/>
        <w:ind w:left="383"/>
        <w:rPr>
          <w:rFonts w:ascii="Times New Roman" w:hAnsi="Times New Roman"/>
          <w:lang w:val="nl"/>
        </w:rPr>
      </w:pPr>
      <w:r>
        <w:rPr>
          <w:rFonts w:ascii="Times New Roman" w:hAnsi="Times New Roman"/>
          <w:lang w:val="nl"/>
        </w:rPr>
        <w:t>Onder feestdagen wordt in deze collectieve arbe</w:t>
      </w:r>
      <w:r w:rsidR="0026360A">
        <w:rPr>
          <w:rFonts w:ascii="Times New Roman" w:hAnsi="Times New Roman"/>
          <w:lang w:val="nl"/>
        </w:rPr>
        <w:t>idsovereenkomst verstaan n</w:t>
      </w:r>
      <w:r>
        <w:rPr>
          <w:rFonts w:ascii="Times New Roman" w:hAnsi="Times New Roman"/>
          <w:lang w:val="nl"/>
        </w:rPr>
        <w:t>ieu</w:t>
      </w:r>
      <w:r w:rsidR="0026360A">
        <w:rPr>
          <w:rFonts w:ascii="Times New Roman" w:hAnsi="Times New Roman"/>
          <w:lang w:val="nl"/>
        </w:rPr>
        <w:t xml:space="preserve">wjaarsdag, de beide paasdagen, </w:t>
      </w:r>
      <w:r w:rsidR="00856A05">
        <w:rPr>
          <w:rFonts w:ascii="Times New Roman" w:hAnsi="Times New Roman"/>
          <w:lang w:val="nl"/>
        </w:rPr>
        <w:t>H</w:t>
      </w:r>
      <w:r>
        <w:rPr>
          <w:rFonts w:ascii="Times New Roman" w:hAnsi="Times New Roman"/>
          <w:lang w:val="nl"/>
        </w:rPr>
        <w:t>emelvaartsdag, de beide pinksterdagen, de beide kerstdagen, de door de overheid aangewezen dag ter viering van Koning</w:t>
      </w:r>
      <w:r w:rsidR="00BE05D5">
        <w:rPr>
          <w:rFonts w:ascii="Times New Roman" w:hAnsi="Times New Roman"/>
          <w:lang w:val="nl"/>
        </w:rPr>
        <w:t>s</w:t>
      </w:r>
      <w:r>
        <w:rPr>
          <w:rFonts w:ascii="Times New Roman" w:hAnsi="Times New Roman"/>
          <w:lang w:val="nl"/>
        </w:rPr>
        <w:t xml:space="preserve">dag en in lustrumjaren 5 mei ter viering van de nationale bevrijdingsdag. </w:t>
      </w:r>
    </w:p>
    <w:p w14:paraId="302FA27D" w14:textId="77777777" w:rsidR="00F15E20" w:rsidRDefault="00F15E20">
      <w:pPr>
        <w:numPr>
          <w:ilvl w:val="12"/>
          <w:numId w:val="0"/>
        </w:numPr>
        <w:tabs>
          <w:tab w:val="left" w:pos="23"/>
          <w:tab w:val="left" w:pos="383"/>
          <w:tab w:val="left" w:pos="737"/>
          <w:tab w:val="left" w:pos="874"/>
          <w:tab w:val="left" w:pos="1725"/>
          <w:tab w:val="left" w:pos="2575"/>
          <w:tab w:val="left" w:pos="3426"/>
          <w:tab w:val="left" w:pos="4277"/>
          <w:tab w:val="left" w:pos="5128"/>
          <w:tab w:val="left" w:pos="5979"/>
          <w:tab w:val="left" w:pos="6829"/>
          <w:tab w:val="left" w:pos="7680"/>
          <w:tab w:val="left" w:pos="8531"/>
        </w:tabs>
        <w:suppressAutoHyphens/>
        <w:ind w:left="23"/>
        <w:rPr>
          <w:rFonts w:ascii="Times New Roman" w:hAnsi="Times New Roman"/>
          <w:lang w:val="nl"/>
        </w:rPr>
      </w:pPr>
    </w:p>
    <w:p w14:paraId="2E79522E" w14:textId="77777777" w:rsidR="00F15E20" w:rsidRDefault="00F15E20">
      <w:pPr>
        <w:numPr>
          <w:ilvl w:val="0"/>
          <w:numId w:val="9"/>
        </w:numPr>
        <w:tabs>
          <w:tab w:val="left" w:pos="23"/>
          <w:tab w:val="left" w:pos="383"/>
          <w:tab w:val="left" w:pos="737"/>
          <w:tab w:val="left" w:pos="874"/>
          <w:tab w:val="left" w:pos="1725"/>
          <w:tab w:val="left" w:pos="2575"/>
          <w:tab w:val="left" w:pos="3426"/>
          <w:tab w:val="left" w:pos="4277"/>
          <w:tab w:val="left" w:pos="5128"/>
          <w:tab w:val="left" w:pos="5979"/>
          <w:tab w:val="left" w:pos="6829"/>
          <w:tab w:val="left" w:pos="7680"/>
          <w:tab w:val="left" w:pos="8531"/>
        </w:tabs>
        <w:suppressAutoHyphens/>
        <w:ind w:left="383"/>
        <w:rPr>
          <w:rFonts w:ascii="Times New Roman" w:hAnsi="Times New Roman"/>
          <w:lang w:val="nl"/>
        </w:rPr>
      </w:pPr>
      <w:r>
        <w:rPr>
          <w:rFonts w:ascii="Times New Roman" w:hAnsi="Times New Roman"/>
          <w:lang w:val="nl"/>
        </w:rPr>
        <w:t>Voor toepassing van dit artikel en andere artikelen van deze regeling worden de zon- en feestdagen geacht een tijdvak van 24 aaneengesloten uren te omvatten, dat aanvangt om 0.00 uur van de betrokken zon- of feestdag.</w:t>
      </w:r>
    </w:p>
    <w:p w14:paraId="7F526E19" w14:textId="77777777" w:rsidR="00F15E20" w:rsidRDefault="00F15E20">
      <w:pPr>
        <w:numPr>
          <w:ilvl w:val="12"/>
          <w:numId w:val="0"/>
        </w:numPr>
        <w:tabs>
          <w:tab w:val="left" w:pos="23"/>
          <w:tab w:val="left" w:pos="383"/>
          <w:tab w:val="left" w:pos="737"/>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p>
    <w:p w14:paraId="1856A88D" w14:textId="77777777" w:rsidR="00F15E20" w:rsidRDefault="00F15E20">
      <w:pPr>
        <w:numPr>
          <w:ilvl w:val="0"/>
          <w:numId w:val="9"/>
        </w:numPr>
        <w:tabs>
          <w:tab w:val="left" w:pos="23"/>
          <w:tab w:val="left" w:pos="383"/>
          <w:tab w:val="left" w:pos="737"/>
          <w:tab w:val="left" w:pos="874"/>
          <w:tab w:val="left" w:pos="1725"/>
          <w:tab w:val="left" w:pos="2575"/>
          <w:tab w:val="left" w:pos="3426"/>
          <w:tab w:val="left" w:pos="4277"/>
          <w:tab w:val="left" w:pos="5128"/>
          <w:tab w:val="left" w:pos="5979"/>
          <w:tab w:val="left" w:pos="6829"/>
          <w:tab w:val="left" w:pos="7680"/>
          <w:tab w:val="left" w:pos="8531"/>
        </w:tabs>
        <w:suppressAutoHyphens/>
        <w:ind w:left="383"/>
        <w:rPr>
          <w:rFonts w:ascii="Times New Roman" w:hAnsi="Times New Roman"/>
          <w:lang w:val="nl"/>
        </w:rPr>
      </w:pPr>
      <w:r>
        <w:rPr>
          <w:rFonts w:ascii="Times New Roman" w:hAnsi="Times New Roman"/>
          <w:lang w:val="nl"/>
        </w:rPr>
        <w:t xml:space="preserve">Op zon- en feestdagen wordt als regel niet gewerkt, tenzij het arbeid in ploegendienst betreft </w:t>
      </w:r>
      <w:r>
        <w:rPr>
          <w:rFonts w:ascii="Times New Roman" w:hAnsi="Times New Roman"/>
        </w:rPr>
        <w:t>volgens het geldend dienstrooster dan wel bedrijfsomstandigheden</w:t>
      </w:r>
      <w:r>
        <w:rPr>
          <w:rFonts w:ascii="Times New Roman" w:hAnsi="Times New Roman"/>
          <w:lang w:val="nl"/>
        </w:rPr>
        <w:t xml:space="preserve"> dit noodzaken.</w:t>
      </w:r>
    </w:p>
    <w:p w14:paraId="4F8CD940" w14:textId="77777777" w:rsidR="00F15E20" w:rsidRDefault="00F15E20">
      <w:pPr>
        <w:numPr>
          <w:ilvl w:val="12"/>
          <w:numId w:val="0"/>
        </w:numPr>
        <w:tabs>
          <w:tab w:val="left" w:pos="23"/>
          <w:tab w:val="left" w:pos="383"/>
          <w:tab w:val="left" w:pos="737"/>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p>
    <w:p w14:paraId="697756A5" w14:textId="77777777" w:rsidR="00F15E20" w:rsidRDefault="00F15E20">
      <w:pPr>
        <w:numPr>
          <w:ilvl w:val="0"/>
          <w:numId w:val="9"/>
        </w:numPr>
        <w:tabs>
          <w:tab w:val="left" w:pos="23"/>
          <w:tab w:val="left" w:pos="383"/>
          <w:tab w:val="left" w:pos="737"/>
          <w:tab w:val="left" w:pos="874"/>
          <w:tab w:val="left" w:pos="1725"/>
          <w:tab w:val="left" w:pos="2575"/>
          <w:tab w:val="left" w:pos="3426"/>
          <w:tab w:val="left" w:pos="4277"/>
          <w:tab w:val="left" w:pos="5128"/>
          <w:tab w:val="left" w:pos="5979"/>
          <w:tab w:val="left" w:pos="6829"/>
          <w:tab w:val="left" w:pos="7680"/>
          <w:tab w:val="left" w:pos="8531"/>
        </w:tabs>
        <w:suppressAutoHyphens/>
        <w:ind w:left="383"/>
        <w:rPr>
          <w:rFonts w:ascii="Times New Roman" w:hAnsi="Times New Roman"/>
          <w:lang w:val="nl"/>
        </w:rPr>
      </w:pPr>
      <w:r>
        <w:rPr>
          <w:rFonts w:ascii="Times New Roman" w:hAnsi="Times New Roman"/>
          <w:lang w:val="nl"/>
        </w:rPr>
        <w:t>Indien op een op maandag tot en met vrijdag vallende feestdag niet wordt gewerkt, wordt het inkomen over die feestdag normaal doorbetaald.</w:t>
      </w:r>
    </w:p>
    <w:p w14:paraId="2243F573" w14:textId="77777777" w:rsidR="00F15E20" w:rsidRDefault="00F15E20">
      <w:pPr>
        <w:pStyle w:val="Eindnoottekst"/>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p>
    <w:p w14:paraId="242BF9C5" w14:textId="77777777" w:rsidR="00F15E20" w:rsidRDefault="00F15E20">
      <w:pPr>
        <w:pStyle w:val="Eindnoottekst"/>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p>
    <w:p w14:paraId="4619CEDC" w14:textId="77777777" w:rsidR="00F15E20" w:rsidRDefault="0026360A">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u w:val="single"/>
          <w:lang w:val="nl"/>
        </w:rPr>
      </w:pPr>
      <w:r>
        <w:rPr>
          <w:rFonts w:ascii="Times New Roman" w:hAnsi="Times New Roman"/>
          <w:b/>
          <w:u w:val="single"/>
          <w:lang w:val="nl"/>
        </w:rPr>
        <w:t>Artikel 9: Geoorloofd verzuim</w:t>
      </w:r>
    </w:p>
    <w:p w14:paraId="6721B505"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p>
    <w:p w14:paraId="132A7EA0"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23"/>
        <w:rPr>
          <w:rFonts w:ascii="Times New Roman" w:hAnsi="Times New Roman"/>
          <w:lang w:val="nl"/>
        </w:rPr>
      </w:pPr>
      <w:r>
        <w:rPr>
          <w:rFonts w:ascii="Times New Roman" w:hAnsi="Times New Roman"/>
          <w:lang w:val="nl"/>
        </w:rPr>
        <w:t xml:space="preserve">In afwijking van, en </w:t>
      </w:r>
      <w:r w:rsidR="00856A05">
        <w:rPr>
          <w:rFonts w:ascii="Times New Roman" w:hAnsi="Times New Roman"/>
          <w:lang w:val="nl"/>
        </w:rPr>
        <w:t xml:space="preserve">voor </w:t>
      </w:r>
      <w:r>
        <w:rPr>
          <w:rFonts w:ascii="Times New Roman" w:hAnsi="Times New Roman"/>
          <w:lang w:val="nl"/>
        </w:rPr>
        <w:t xml:space="preserve">zoverre niet ten nadele van </w:t>
      </w:r>
      <w:r w:rsidR="00856A05">
        <w:rPr>
          <w:rFonts w:ascii="Times New Roman" w:hAnsi="Times New Roman"/>
          <w:lang w:val="nl"/>
        </w:rPr>
        <w:t xml:space="preserve">de </w:t>
      </w:r>
      <w:r>
        <w:rPr>
          <w:rFonts w:ascii="Times New Roman" w:hAnsi="Times New Roman"/>
          <w:lang w:val="nl"/>
        </w:rPr>
        <w:t>werknemer, het bepaalde in artikel 628 en 629b B.W. geldt het volgende:</w:t>
      </w:r>
    </w:p>
    <w:p w14:paraId="604872A0"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p>
    <w:p w14:paraId="56624E4C" w14:textId="77777777" w:rsidR="00F15E20" w:rsidRDefault="00F15E20">
      <w:pPr>
        <w:numPr>
          <w:ilvl w:val="0"/>
          <w:numId w:val="10"/>
        </w:numPr>
        <w:tabs>
          <w:tab w:val="left" w:pos="23"/>
          <w:tab w:val="left" w:pos="383"/>
          <w:tab w:val="left" w:pos="714"/>
          <w:tab w:val="left" w:pos="874"/>
          <w:tab w:val="left" w:pos="1725"/>
          <w:tab w:val="left" w:pos="2575"/>
          <w:tab w:val="left" w:pos="3426"/>
          <w:tab w:val="left" w:pos="4277"/>
          <w:tab w:val="left" w:pos="5128"/>
          <w:tab w:val="left" w:pos="5979"/>
          <w:tab w:val="left" w:pos="6829"/>
          <w:tab w:val="left" w:pos="7680"/>
          <w:tab w:val="left" w:pos="8531"/>
        </w:tabs>
        <w:suppressAutoHyphens/>
        <w:ind w:left="383"/>
        <w:rPr>
          <w:rFonts w:ascii="Times New Roman" w:hAnsi="Times New Roman"/>
        </w:rPr>
      </w:pPr>
      <w:r>
        <w:rPr>
          <w:rFonts w:ascii="Times New Roman" w:hAnsi="Times New Roman"/>
        </w:rPr>
        <w:t>Bij arbeidsongeschiktheid van de werknemer is het in artikel 12 bepaalde van toepassing.</w:t>
      </w:r>
    </w:p>
    <w:p w14:paraId="1462A236" w14:textId="77777777" w:rsidR="00F15E20" w:rsidRDefault="00F15E20">
      <w:pPr>
        <w:numPr>
          <w:ilvl w:val="12"/>
          <w:numId w:val="0"/>
        </w:numPr>
        <w:tabs>
          <w:tab w:val="left" w:pos="23"/>
          <w:tab w:val="left" w:pos="383"/>
          <w:tab w:val="left" w:pos="714"/>
          <w:tab w:val="left" w:pos="874"/>
          <w:tab w:val="left" w:pos="1725"/>
          <w:tab w:val="left" w:pos="2575"/>
          <w:tab w:val="left" w:pos="3426"/>
          <w:tab w:val="left" w:pos="4277"/>
          <w:tab w:val="left" w:pos="5128"/>
          <w:tab w:val="left" w:pos="5979"/>
          <w:tab w:val="left" w:pos="6829"/>
          <w:tab w:val="left" w:pos="7680"/>
          <w:tab w:val="left" w:pos="8531"/>
        </w:tabs>
        <w:suppressAutoHyphens/>
        <w:ind w:left="23"/>
        <w:rPr>
          <w:rFonts w:ascii="Times New Roman" w:hAnsi="Times New Roman"/>
        </w:rPr>
      </w:pPr>
    </w:p>
    <w:p w14:paraId="26F5BAF9" w14:textId="77777777" w:rsidR="00F15E20" w:rsidRDefault="00F15E20">
      <w:pPr>
        <w:pStyle w:val="BodyText28"/>
        <w:numPr>
          <w:ilvl w:val="0"/>
          <w:numId w:val="10"/>
        </w:numPr>
        <w:tabs>
          <w:tab w:val="left" w:pos="383"/>
          <w:tab w:val="left" w:pos="714"/>
        </w:tabs>
        <w:ind w:left="383"/>
      </w:pPr>
      <w:r>
        <w:t xml:space="preserve">In de navolgende gevallen kan de werknemer doorbetaald verlof opnemen mits de werknemer zo mogelijk tenminste één dag van tevoren en onder overlegging van bewijsstukken aan de werkgever van het verzuim kennis geeft en de gebeurtenis in het desbetreffende geval bijwoont. </w:t>
      </w:r>
    </w:p>
    <w:p w14:paraId="3C12B5A1" w14:textId="77777777" w:rsidR="00F15E20" w:rsidRDefault="00F15E20">
      <w:pPr>
        <w:pStyle w:val="BodyText28"/>
        <w:numPr>
          <w:ilvl w:val="1"/>
          <w:numId w:val="10"/>
        </w:numPr>
        <w:tabs>
          <w:tab w:val="left" w:pos="743"/>
          <w:tab w:val="left" w:pos="1440"/>
        </w:tabs>
        <w:ind w:left="743"/>
      </w:pPr>
      <w:r>
        <w:t>De dagen gerekend van het overlijden t/m de begrafenis van: (maximaal 5)</w:t>
      </w:r>
    </w:p>
    <w:p w14:paraId="34CEACCB" w14:textId="77777777" w:rsidR="00F15E20" w:rsidRDefault="00F15E20">
      <w:pPr>
        <w:numPr>
          <w:ilvl w:val="2"/>
          <w:numId w:val="10"/>
        </w:numPr>
        <w:tabs>
          <w:tab w:val="left" w:pos="23"/>
          <w:tab w:val="left" w:pos="874"/>
          <w:tab w:val="left" w:pos="1103"/>
          <w:tab w:val="left" w:pos="1725"/>
          <w:tab w:val="left" w:pos="2160"/>
          <w:tab w:val="left" w:pos="2575"/>
          <w:tab w:val="left" w:pos="3426"/>
          <w:tab w:val="left" w:pos="4277"/>
          <w:tab w:val="left" w:pos="5128"/>
          <w:tab w:val="left" w:pos="5979"/>
          <w:tab w:val="left" w:pos="6829"/>
          <w:tab w:val="left" w:pos="7680"/>
          <w:tab w:val="left" w:pos="8531"/>
        </w:tabs>
        <w:suppressAutoHyphens/>
        <w:ind w:left="1103"/>
        <w:rPr>
          <w:rFonts w:ascii="Times New Roman" w:hAnsi="Times New Roman"/>
          <w:lang w:val="nl"/>
        </w:rPr>
      </w:pPr>
      <w:r>
        <w:rPr>
          <w:rFonts w:ascii="Times New Roman" w:hAnsi="Times New Roman"/>
          <w:lang w:val="nl"/>
        </w:rPr>
        <w:t>de echtgeno(o)t(e) of levenspartner van de werknemer.</w:t>
      </w:r>
    </w:p>
    <w:p w14:paraId="77C7B046" w14:textId="77777777" w:rsidR="00F15E20" w:rsidRDefault="00F15E20">
      <w:pPr>
        <w:numPr>
          <w:ilvl w:val="2"/>
          <w:numId w:val="10"/>
        </w:numPr>
        <w:tabs>
          <w:tab w:val="left" w:pos="23"/>
          <w:tab w:val="left" w:pos="874"/>
          <w:tab w:val="left" w:pos="1103"/>
          <w:tab w:val="left" w:pos="1725"/>
          <w:tab w:val="left" w:pos="2160"/>
          <w:tab w:val="left" w:pos="2575"/>
          <w:tab w:val="left" w:pos="3426"/>
          <w:tab w:val="left" w:pos="4277"/>
          <w:tab w:val="left" w:pos="5128"/>
          <w:tab w:val="left" w:pos="5979"/>
          <w:tab w:val="left" w:pos="6829"/>
          <w:tab w:val="left" w:pos="7680"/>
          <w:tab w:val="left" w:pos="8531"/>
        </w:tabs>
        <w:suppressAutoHyphens/>
        <w:ind w:left="1103"/>
        <w:rPr>
          <w:rFonts w:ascii="Times New Roman" w:hAnsi="Times New Roman"/>
          <w:lang w:val="nl"/>
        </w:rPr>
      </w:pPr>
      <w:r>
        <w:rPr>
          <w:rFonts w:ascii="Times New Roman" w:hAnsi="Times New Roman"/>
          <w:lang w:val="nl"/>
        </w:rPr>
        <w:t>de eigen of pleegkinderen van de werknemer.</w:t>
      </w:r>
    </w:p>
    <w:p w14:paraId="42C2670A" w14:textId="77777777" w:rsidR="00F15E20" w:rsidRDefault="00F15E20">
      <w:pPr>
        <w:numPr>
          <w:ilvl w:val="2"/>
          <w:numId w:val="10"/>
        </w:numPr>
        <w:tabs>
          <w:tab w:val="left" w:pos="23"/>
          <w:tab w:val="left" w:pos="874"/>
          <w:tab w:val="left" w:pos="1103"/>
          <w:tab w:val="left" w:pos="1725"/>
          <w:tab w:val="left" w:pos="2160"/>
          <w:tab w:val="left" w:pos="2575"/>
          <w:tab w:val="left" w:pos="3426"/>
          <w:tab w:val="left" w:pos="4277"/>
          <w:tab w:val="left" w:pos="5128"/>
          <w:tab w:val="left" w:pos="5979"/>
          <w:tab w:val="left" w:pos="6829"/>
          <w:tab w:val="left" w:pos="7680"/>
          <w:tab w:val="left" w:pos="8531"/>
        </w:tabs>
        <w:suppressAutoHyphens/>
        <w:ind w:left="1103"/>
        <w:rPr>
          <w:rFonts w:ascii="Times New Roman" w:hAnsi="Times New Roman"/>
          <w:lang w:val="nl"/>
        </w:rPr>
      </w:pPr>
      <w:r>
        <w:rPr>
          <w:rFonts w:ascii="Times New Roman" w:hAnsi="Times New Roman"/>
          <w:lang w:val="nl"/>
        </w:rPr>
        <w:t>de ouders van de werknemer, echter met een maximum van 3 dagen.</w:t>
      </w:r>
    </w:p>
    <w:p w14:paraId="36F7BCFB" w14:textId="77777777" w:rsidR="00047B1A" w:rsidRDefault="00F15E20">
      <w:pPr>
        <w:numPr>
          <w:ilvl w:val="2"/>
          <w:numId w:val="10"/>
        </w:numPr>
        <w:tabs>
          <w:tab w:val="left" w:pos="23"/>
          <w:tab w:val="left" w:pos="874"/>
          <w:tab w:val="left" w:pos="1103"/>
          <w:tab w:val="left" w:pos="1440"/>
          <w:tab w:val="left" w:pos="1725"/>
          <w:tab w:val="left" w:pos="2575"/>
          <w:tab w:val="left" w:pos="3426"/>
          <w:tab w:val="left" w:pos="4277"/>
          <w:tab w:val="left" w:pos="5128"/>
          <w:tab w:val="left" w:pos="5979"/>
          <w:tab w:val="left" w:pos="6829"/>
          <w:tab w:val="left" w:pos="7680"/>
          <w:tab w:val="left" w:pos="8531"/>
        </w:tabs>
        <w:suppressAutoHyphens/>
        <w:ind w:left="1103"/>
        <w:rPr>
          <w:rFonts w:ascii="Times New Roman" w:hAnsi="Times New Roman"/>
          <w:lang w:val="nl"/>
        </w:rPr>
      </w:pPr>
      <w:r>
        <w:rPr>
          <w:rFonts w:ascii="Times New Roman" w:hAnsi="Times New Roman"/>
          <w:lang w:val="nl"/>
        </w:rPr>
        <w:t>Bij het overlijden van schoonouders, broers en zusters: zowel de dag van overlijden als die van de begrafenis;</w:t>
      </w:r>
    </w:p>
    <w:p w14:paraId="4A30C7D0" w14:textId="77777777" w:rsidR="00F15E20" w:rsidRDefault="00F15E20">
      <w:pPr>
        <w:numPr>
          <w:ilvl w:val="2"/>
          <w:numId w:val="10"/>
        </w:numPr>
        <w:tabs>
          <w:tab w:val="left" w:pos="23"/>
          <w:tab w:val="left" w:pos="874"/>
          <w:tab w:val="left" w:pos="1103"/>
          <w:tab w:val="left" w:pos="1440"/>
          <w:tab w:val="left" w:pos="1725"/>
          <w:tab w:val="left" w:pos="2575"/>
          <w:tab w:val="left" w:pos="3426"/>
          <w:tab w:val="left" w:pos="4277"/>
          <w:tab w:val="left" w:pos="5128"/>
          <w:tab w:val="left" w:pos="5979"/>
          <w:tab w:val="left" w:pos="6829"/>
          <w:tab w:val="left" w:pos="7680"/>
          <w:tab w:val="left" w:pos="8531"/>
        </w:tabs>
        <w:suppressAutoHyphens/>
        <w:ind w:left="1103"/>
        <w:rPr>
          <w:rFonts w:ascii="Times New Roman" w:hAnsi="Times New Roman"/>
          <w:lang w:val="nl"/>
        </w:rPr>
      </w:pPr>
      <w:r>
        <w:rPr>
          <w:rFonts w:ascii="Times New Roman" w:hAnsi="Times New Roman"/>
          <w:lang w:val="nl"/>
        </w:rPr>
        <w:t>Bij het overlijden van zwagers, schoonzusters, grootouders en kleinkinderen van de werknemer, alsmede bij het overlijden van grootouders van de echtgenote of de levenspartner van de werknemer, zolang diens duurzame relatie in stand blijft: de dag van de begrafenis;</w:t>
      </w:r>
    </w:p>
    <w:p w14:paraId="4C6E45B0" w14:textId="77777777" w:rsidR="00F15E20" w:rsidRDefault="00F15E20">
      <w:pPr>
        <w:numPr>
          <w:ilvl w:val="1"/>
          <w:numId w:val="10"/>
        </w:numPr>
        <w:tabs>
          <w:tab w:val="left" w:pos="23"/>
          <w:tab w:val="left" w:pos="743"/>
          <w:tab w:val="left" w:pos="874"/>
          <w:tab w:val="left" w:pos="1440"/>
          <w:tab w:val="left" w:pos="1725"/>
          <w:tab w:val="left" w:pos="2575"/>
          <w:tab w:val="left" w:pos="3426"/>
          <w:tab w:val="left" w:pos="4277"/>
          <w:tab w:val="left" w:pos="5128"/>
          <w:tab w:val="left" w:pos="5979"/>
          <w:tab w:val="left" w:pos="6829"/>
          <w:tab w:val="left" w:pos="7680"/>
          <w:tab w:val="left" w:pos="8531"/>
        </w:tabs>
        <w:suppressAutoHyphens/>
        <w:ind w:left="743"/>
        <w:rPr>
          <w:rFonts w:ascii="Times New Roman" w:hAnsi="Times New Roman"/>
          <w:lang w:val="nl"/>
        </w:rPr>
      </w:pPr>
      <w:r>
        <w:rPr>
          <w:rFonts w:ascii="Times New Roman" w:hAnsi="Times New Roman"/>
          <w:lang w:val="nl"/>
        </w:rPr>
        <w:t>Bij ondertrouw van de werknemer een halve dag. Bij zijn huwelijk: twee dagen.</w:t>
      </w:r>
    </w:p>
    <w:p w14:paraId="3D744395" w14:textId="77777777" w:rsidR="00F15E20" w:rsidRDefault="00F15E20">
      <w:pPr>
        <w:numPr>
          <w:ilvl w:val="1"/>
          <w:numId w:val="10"/>
        </w:numPr>
        <w:tabs>
          <w:tab w:val="left" w:pos="23"/>
          <w:tab w:val="left" w:pos="743"/>
          <w:tab w:val="left" w:pos="874"/>
          <w:tab w:val="left" w:pos="1440"/>
          <w:tab w:val="left" w:pos="1725"/>
          <w:tab w:val="left" w:pos="2575"/>
          <w:tab w:val="left" w:pos="3426"/>
          <w:tab w:val="left" w:pos="4277"/>
          <w:tab w:val="left" w:pos="5128"/>
          <w:tab w:val="left" w:pos="5979"/>
          <w:tab w:val="left" w:pos="6829"/>
          <w:tab w:val="left" w:pos="7680"/>
          <w:tab w:val="left" w:pos="8531"/>
        </w:tabs>
        <w:suppressAutoHyphens/>
        <w:ind w:left="743"/>
        <w:rPr>
          <w:rFonts w:ascii="Times New Roman" w:hAnsi="Times New Roman"/>
          <w:lang w:val="nl"/>
        </w:rPr>
      </w:pPr>
      <w:r>
        <w:rPr>
          <w:rFonts w:ascii="Times New Roman" w:hAnsi="Times New Roman"/>
          <w:lang w:val="nl"/>
        </w:rPr>
        <w:t>Bij 12,5- 25- en 40-jarig huwelijk van de werknemer: 1 dag.</w:t>
      </w:r>
    </w:p>
    <w:p w14:paraId="30519262" w14:textId="77777777" w:rsidR="00F15E20" w:rsidRDefault="00F15E20">
      <w:pPr>
        <w:numPr>
          <w:ilvl w:val="1"/>
          <w:numId w:val="10"/>
        </w:numPr>
        <w:tabs>
          <w:tab w:val="left" w:pos="23"/>
          <w:tab w:val="left" w:pos="743"/>
          <w:tab w:val="left" w:pos="874"/>
          <w:tab w:val="left" w:pos="1440"/>
          <w:tab w:val="left" w:pos="1725"/>
          <w:tab w:val="left" w:pos="2575"/>
          <w:tab w:val="left" w:pos="3426"/>
          <w:tab w:val="left" w:pos="4277"/>
          <w:tab w:val="left" w:pos="5128"/>
          <w:tab w:val="left" w:pos="5979"/>
          <w:tab w:val="left" w:pos="6829"/>
          <w:tab w:val="left" w:pos="7680"/>
          <w:tab w:val="left" w:pos="8531"/>
        </w:tabs>
        <w:suppressAutoHyphens/>
        <w:ind w:left="743"/>
        <w:rPr>
          <w:rFonts w:ascii="Times New Roman" w:hAnsi="Times New Roman"/>
          <w:lang w:val="nl"/>
        </w:rPr>
      </w:pPr>
      <w:r>
        <w:rPr>
          <w:rFonts w:ascii="Times New Roman" w:hAnsi="Times New Roman"/>
          <w:lang w:val="nl"/>
        </w:rPr>
        <w:t>Bij huwelijk van zijn eigen kinderen of pleegkinderen, broers, zusters, vader, moeder, schoonvader, schoonmoeder, zwagers, schoonzusters: 1 dag.</w:t>
      </w:r>
    </w:p>
    <w:p w14:paraId="4469789E" w14:textId="77777777" w:rsidR="00F15E20" w:rsidRDefault="00F15E20">
      <w:pPr>
        <w:numPr>
          <w:ilvl w:val="1"/>
          <w:numId w:val="10"/>
        </w:numPr>
        <w:tabs>
          <w:tab w:val="left" w:pos="23"/>
          <w:tab w:val="left" w:pos="743"/>
          <w:tab w:val="left" w:pos="874"/>
          <w:tab w:val="left" w:pos="1440"/>
          <w:tab w:val="left" w:pos="1725"/>
          <w:tab w:val="left" w:pos="2575"/>
          <w:tab w:val="left" w:pos="3426"/>
          <w:tab w:val="left" w:pos="4277"/>
          <w:tab w:val="left" w:pos="5128"/>
          <w:tab w:val="left" w:pos="5979"/>
          <w:tab w:val="left" w:pos="6829"/>
          <w:tab w:val="left" w:pos="7680"/>
          <w:tab w:val="left" w:pos="8531"/>
        </w:tabs>
        <w:suppressAutoHyphens/>
        <w:ind w:left="743"/>
        <w:rPr>
          <w:rFonts w:ascii="Times New Roman" w:hAnsi="Times New Roman"/>
          <w:lang w:val="nl"/>
        </w:rPr>
      </w:pPr>
      <w:r>
        <w:rPr>
          <w:rFonts w:ascii="Times New Roman" w:hAnsi="Times New Roman"/>
          <w:lang w:val="nl"/>
        </w:rPr>
        <w:t>Bij 25-, 40-, 50- of 60-jarig huwelijk van de ouders of schoonouders van de werknemers, alsmede 50- of 60-jarig huwelijk van de grootouders van de werknemer of diens echtgeno(o)t(e) of levenspartner: 1 dag.</w:t>
      </w:r>
    </w:p>
    <w:p w14:paraId="1D451606" w14:textId="77777777" w:rsidR="00F15E20" w:rsidRDefault="00F15E20">
      <w:pPr>
        <w:numPr>
          <w:ilvl w:val="1"/>
          <w:numId w:val="10"/>
        </w:numPr>
        <w:tabs>
          <w:tab w:val="left" w:pos="23"/>
          <w:tab w:val="left" w:pos="743"/>
          <w:tab w:val="left" w:pos="874"/>
          <w:tab w:val="left" w:pos="1440"/>
          <w:tab w:val="left" w:pos="1725"/>
          <w:tab w:val="left" w:pos="2575"/>
          <w:tab w:val="left" w:pos="3426"/>
          <w:tab w:val="left" w:pos="4277"/>
          <w:tab w:val="left" w:pos="5128"/>
          <w:tab w:val="left" w:pos="5979"/>
          <w:tab w:val="left" w:pos="6829"/>
          <w:tab w:val="left" w:pos="7680"/>
          <w:tab w:val="left" w:pos="8531"/>
        </w:tabs>
        <w:suppressAutoHyphens/>
        <w:ind w:left="743"/>
        <w:rPr>
          <w:rFonts w:ascii="Times New Roman" w:hAnsi="Times New Roman"/>
          <w:lang w:val="nl"/>
        </w:rPr>
      </w:pPr>
      <w:r>
        <w:rPr>
          <w:rFonts w:ascii="Times New Roman" w:hAnsi="Times New Roman"/>
          <w:lang w:val="nl"/>
        </w:rPr>
        <w:t>Bij bevalling van de echtgenote, aangifte bij de Burgerlijke Stand inbegrepen: 2 dagen</w:t>
      </w:r>
    </w:p>
    <w:p w14:paraId="7E6AA8BC" w14:textId="77777777" w:rsidR="00F15E20" w:rsidRDefault="00F15E20">
      <w:pPr>
        <w:numPr>
          <w:ilvl w:val="1"/>
          <w:numId w:val="10"/>
        </w:numPr>
        <w:tabs>
          <w:tab w:val="left" w:pos="23"/>
          <w:tab w:val="left" w:pos="743"/>
          <w:tab w:val="left" w:pos="874"/>
          <w:tab w:val="left" w:pos="1440"/>
          <w:tab w:val="left" w:pos="1725"/>
          <w:tab w:val="left" w:pos="2575"/>
          <w:tab w:val="left" w:pos="3426"/>
          <w:tab w:val="left" w:pos="4277"/>
          <w:tab w:val="left" w:pos="5128"/>
          <w:tab w:val="left" w:pos="5979"/>
          <w:tab w:val="left" w:pos="6829"/>
          <w:tab w:val="left" w:pos="7680"/>
          <w:tab w:val="left" w:pos="8531"/>
        </w:tabs>
        <w:suppressAutoHyphens/>
        <w:ind w:left="743"/>
        <w:rPr>
          <w:rFonts w:ascii="Times New Roman" w:hAnsi="Times New Roman"/>
          <w:lang w:val="nl"/>
        </w:rPr>
      </w:pPr>
      <w:r>
        <w:rPr>
          <w:rFonts w:ascii="Times New Roman" w:hAnsi="Times New Roman"/>
          <w:lang w:val="nl"/>
        </w:rPr>
        <w:t>Bij 12,5-, 25-, 40- of 50-jarig dienstverband van de werknemer: de dag van de viering.</w:t>
      </w:r>
    </w:p>
    <w:p w14:paraId="5CD83C37" w14:textId="77777777" w:rsidR="00F15E20" w:rsidRDefault="00F15E20">
      <w:pPr>
        <w:numPr>
          <w:ilvl w:val="1"/>
          <w:numId w:val="10"/>
        </w:numPr>
        <w:tabs>
          <w:tab w:val="left" w:pos="23"/>
          <w:tab w:val="left" w:pos="743"/>
          <w:tab w:val="left" w:pos="874"/>
          <w:tab w:val="left" w:pos="1440"/>
          <w:tab w:val="left" w:pos="1725"/>
          <w:tab w:val="left" w:pos="2575"/>
          <w:tab w:val="left" w:pos="3426"/>
          <w:tab w:val="left" w:pos="4277"/>
          <w:tab w:val="left" w:pos="5128"/>
          <w:tab w:val="left" w:pos="5979"/>
          <w:tab w:val="left" w:pos="6829"/>
          <w:tab w:val="left" w:pos="7680"/>
          <w:tab w:val="left" w:pos="8531"/>
        </w:tabs>
        <w:suppressAutoHyphens/>
        <w:ind w:left="743"/>
        <w:rPr>
          <w:rFonts w:ascii="Times New Roman" w:hAnsi="Times New Roman"/>
          <w:lang w:val="nl"/>
        </w:rPr>
      </w:pPr>
      <w:r>
        <w:rPr>
          <w:rFonts w:ascii="Times New Roman" w:hAnsi="Times New Roman"/>
          <w:lang w:val="nl"/>
        </w:rPr>
        <w:t xml:space="preserve">Afleggen van een vakexamen: noodzakelijke verzuimde tijd. Een vakexamen is een examen welke verband houd met een door de werkgever noodzakelijk geachte opleiding. </w:t>
      </w:r>
    </w:p>
    <w:p w14:paraId="6E8AF700" w14:textId="77777777" w:rsidR="00F15E20" w:rsidRDefault="00F15E20">
      <w:pPr>
        <w:numPr>
          <w:ilvl w:val="1"/>
          <w:numId w:val="10"/>
        </w:numPr>
        <w:tabs>
          <w:tab w:val="left" w:pos="23"/>
          <w:tab w:val="left" w:pos="743"/>
          <w:tab w:val="left" w:pos="874"/>
          <w:tab w:val="left" w:pos="1440"/>
          <w:tab w:val="left" w:pos="1725"/>
          <w:tab w:val="left" w:pos="2575"/>
          <w:tab w:val="left" w:pos="3426"/>
          <w:tab w:val="left" w:pos="4277"/>
          <w:tab w:val="left" w:pos="5128"/>
          <w:tab w:val="left" w:pos="5979"/>
          <w:tab w:val="left" w:pos="6829"/>
          <w:tab w:val="left" w:pos="7680"/>
          <w:tab w:val="left" w:pos="8531"/>
        </w:tabs>
        <w:suppressAutoHyphens/>
        <w:ind w:left="743"/>
        <w:rPr>
          <w:rFonts w:ascii="Times New Roman" w:hAnsi="Times New Roman"/>
          <w:lang w:val="nl"/>
        </w:rPr>
      </w:pPr>
      <w:r>
        <w:rPr>
          <w:rFonts w:ascii="Times New Roman" w:hAnsi="Times New Roman"/>
          <w:lang w:val="nl"/>
        </w:rPr>
        <w:t>Bij verhuizing: 1 dag op jaarbasis.</w:t>
      </w:r>
    </w:p>
    <w:p w14:paraId="64329FDA" w14:textId="77777777" w:rsidR="00F15E20" w:rsidRDefault="00F15E20">
      <w:pPr>
        <w:numPr>
          <w:ilvl w:val="1"/>
          <w:numId w:val="10"/>
        </w:numPr>
        <w:tabs>
          <w:tab w:val="left" w:pos="23"/>
          <w:tab w:val="left" w:pos="743"/>
          <w:tab w:val="left" w:pos="874"/>
          <w:tab w:val="left" w:pos="1440"/>
          <w:tab w:val="left" w:pos="1725"/>
          <w:tab w:val="left" w:pos="2575"/>
          <w:tab w:val="left" w:pos="3426"/>
          <w:tab w:val="left" w:pos="4277"/>
          <w:tab w:val="left" w:pos="5128"/>
          <w:tab w:val="left" w:pos="5979"/>
          <w:tab w:val="left" w:pos="6829"/>
          <w:tab w:val="left" w:pos="7680"/>
          <w:tab w:val="left" w:pos="8531"/>
        </w:tabs>
        <w:suppressAutoHyphens/>
        <w:ind w:left="743"/>
        <w:rPr>
          <w:rFonts w:ascii="Times New Roman" w:hAnsi="Times New Roman"/>
          <w:lang w:val="nl"/>
        </w:rPr>
      </w:pPr>
      <w:r>
        <w:rPr>
          <w:rFonts w:ascii="Times New Roman" w:hAnsi="Times New Roman"/>
          <w:lang w:val="nl"/>
        </w:rPr>
        <w:lastRenderedPageBreak/>
        <w:t>Gedurende een door de werkgever naar billijkheid te bepalen tijdsduur tot een maximum van 1 dag of dienst, indien de werknemer ten gevolge van de vervulling van een buiten zijn schuld bij of krachtens de Wet persoonlijk opgelegde verplichting verhinderd is zijn arbeid te verrichten, mits deze vervulling niet in zijn vrije tijd kan geschieden en onder aftrek van de vergoeding voor salarisderving, welke hij van derden zou kunnen ontvangen.</w:t>
      </w:r>
    </w:p>
    <w:p w14:paraId="052B5AEC" w14:textId="77777777" w:rsidR="00F15E20" w:rsidRDefault="00F15E20">
      <w:pPr>
        <w:numPr>
          <w:ilvl w:val="1"/>
          <w:numId w:val="10"/>
        </w:numPr>
        <w:tabs>
          <w:tab w:val="left" w:pos="23"/>
          <w:tab w:val="left" w:pos="743"/>
          <w:tab w:val="left" w:pos="874"/>
          <w:tab w:val="left" w:pos="1440"/>
          <w:tab w:val="left" w:pos="1725"/>
          <w:tab w:val="left" w:pos="2575"/>
          <w:tab w:val="left" w:pos="3426"/>
          <w:tab w:val="left" w:pos="4277"/>
          <w:tab w:val="left" w:pos="5128"/>
          <w:tab w:val="left" w:pos="5979"/>
          <w:tab w:val="left" w:pos="6829"/>
          <w:tab w:val="left" w:pos="7680"/>
          <w:tab w:val="left" w:pos="8531"/>
        </w:tabs>
        <w:suppressAutoHyphens/>
        <w:ind w:left="743"/>
        <w:rPr>
          <w:rFonts w:ascii="Times New Roman" w:hAnsi="Times New Roman"/>
          <w:lang w:val="nl"/>
        </w:rPr>
      </w:pPr>
      <w:r>
        <w:rPr>
          <w:rFonts w:ascii="Times New Roman" w:hAnsi="Times New Roman"/>
          <w:lang w:val="nl"/>
        </w:rPr>
        <w:t>Voor noodzakelijk bezoek aan een dokter of specialist, welk bezoek, behoudens spoedgevallen, vooraf is medegedeeld, gedurende ten hoogste 2 uren. Met dien verstande dat de werkgever in gunstige zin van deze tijdsduur kan afwijken, mits, indien de werkgever zulks verlangt, de werknemer schriftelijk verklaart bij welke arts, specialist, therapeut of polikliniek hij zich heeft vervoegd.</w:t>
      </w:r>
    </w:p>
    <w:p w14:paraId="6B4BB259" w14:textId="77777777" w:rsidR="00F15E20" w:rsidRDefault="00F15E20">
      <w:pPr>
        <w:numPr>
          <w:ilvl w:val="12"/>
          <w:numId w:val="0"/>
        </w:num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23"/>
        <w:rPr>
          <w:rFonts w:ascii="Times New Roman" w:hAnsi="Times New Roman"/>
          <w:lang w:val="nl"/>
        </w:rPr>
      </w:pPr>
    </w:p>
    <w:p w14:paraId="5205FD63" w14:textId="77777777" w:rsidR="00F15E20" w:rsidRDefault="00F15E20">
      <w:pPr>
        <w:numPr>
          <w:ilvl w:val="0"/>
          <w:numId w:val="10"/>
        </w:numPr>
        <w:tabs>
          <w:tab w:val="left" w:pos="23"/>
          <w:tab w:val="left" w:pos="383"/>
          <w:tab w:val="left" w:pos="714"/>
          <w:tab w:val="left" w:pos="874"/>
          <w:tab w:val="left" w:pos="1725"/>
          <w:tab w:val="left" w:pos="2575"/>
          <w:tab w:val="left" w:pos="3426"/>
          <w:tab w:val="left" w:pos="4277"/>
          <w:tab w:val="left" w:pos="5128"/>
          <w:tab w:val="left" w:pos="5979"/>
          <w:tab w:val="left" w:pos="6829"/>
          <w:tab w:val="left" w:pos="7680"/>
          <w:tab w:val="left" w:pos="8531"/>
        </w:tabs>
        <w:suppressAutoHyphens/>
        <w:ind w:left="383"/>
        <w:rPr>
          <w:rFonts w:ascii="Times New Roman" w:hAnsi="Times New Roman"/>
          <w:lang w:val="nl"/>
        </w:rPr>
      </w:pPr>
      <w:r>
        <w:rPr>
          <w:rFonts w:ascii="Times New Roman" w:hAnsi="Times New Roman"/>
          <w:lang w:val="nl"/>
        </w:rPr>
        <w:t>Afwezigheid zonder vergoeding van salaris (verlet) zal in bijzondere gevallen worden toegestaan, wanneer de werknemer dit ten</w:t>
      </w:r>
      <w:r w:rsidR="0026360A">
        <w:rPr>
          <w:rFonts w:ascii="Times New Roman" w:hAnsi="Times New Roman"/>
          <w:lang w:val="nl"/>
        </w:rPr>
        <w:t xml:space="preserve"> </w:t>
      </w:r>
      <w:r>
        <w:rPr>
          <w:rFonts w:ascii="Times New Roman" w:hAnsi="Times New Roman"/>
          <w:lang w:val="nl"/>
        </w:rPr>
        <w:t>minste 2 dagen van tevoren aan de werkgever verzoekt, mits er geen verlof tegoed is en er ter beoordeling van de werkgever redelijkerwijs aanleiding toe bestaat en het bedrijfsbelang de afwezigheid toelaat. Het bepaalde in artikel 628 B.W. m.b.t. de doorbetaling van salaris, is in de daar bedoelde gevallen van kracht.</w:t>
      </w:r>
    </w:p>
    <w:p w14:paraId="4AD69EF3" w14:textId="0CAC61E4" w:rsidR="002B393F" w:rsidRDefault="002B393F" w:rsidP="002B393F">
      <w:pPr>
        <w:tabs>
          <w:tab w:val="left" w:pos="23"/>
          <w:tab w:val="left" w:pos="383"/>
          <w:tab w:val="left" w:pos="714"/>
          <w:tab w:val="left" w:pos="874"/>
          <w:tab w:val="left" w:pos="1725"/>
          <w:tab w:val="left" w:pos="2575"/>
          <w:tab w:val="left" w:pos="3426"/>
          <w:tab w:val="left" w:pos="4277"/>
          <w:tab w:val="left" w:pos="5128"/>
          <w:tab w:val="left" w:pos="5979"/>
          <w:tab w:val="left" w:pos="6829"/>
          <w:tab w:val="left" w:pos="7680"/>
          <w:tab w:val="left" w:pos="8531"/>
        </w:tabs>
        <w:suppressAutoHyphens/>
        <w:ind w:left="23"/>
        <w:rPr>
          <w:rFonts w:ascii="Times New Roman" w:hAnsi="Times New Roman"/>
          <w:lang w:val="nl"/>
        </w:rPr>
      </w:pPr>
    </w:p>
    <w:p w14:paraId="4C34281E" w14:textId="77777777" w:rsidR="00F04318" w:rsidRDefault="00F04318" w:rsidP="002B393F">
      <w:pPr>
        <w:tabs>
          <w:tab w:val="left" w:pos="23"/>
          <w:tab w:val="left" w:pos="383"/>
          <w:tab w:val="left" w:pos="714"/>
          <w:tab w:val="left" w:pos="874"/>
          <w:tab w:val="left" w:pos="1725"/>
          <w:tab w:val="left" w:pos="2575"/>
          <w:tab w:val="left" w:pos="3426"/>
          <w:tab w:val="left" w:pos="4277"/>
          <w:tab w:val="left" w:pos="5128"/>
          <w:tab w:val="left" w:pos="5979"/>
          <w:tab w:val="left" w:pos="6829"/>
          <w:tab w:val="left" w:pos="7680"/>
          <w:tab w:val="left" w:pos="8531"/>
        </w:tabs>
        <w:suppressAutoHyphens/>
        <w:ind w:left="23"/>
        <w:rPr>
          <w:rFonts w:ascii="Times New Roman" w:hAnsi="Times New Roman"/>
          <w:lang w:val="nl"/>
        </w:rPr>
      </w:pPr>
    </w:p>
    <w:p w14:paraId="616287A6" w14:textId="42B55693" w:rsidR="00F15E20" w:rsidRDefault="00F04318">
      <w:pPr>
        <w:pStyle w:val="Kop6"/>
        <w:ind w:left="0"/>
      </w:pPr>
      <w:r>
        <w:t>Artikel 10: Vakantie</w:t>
      </w:r>
    </w:p>
    <w:p w14:paraId="1BFAD841" w14:textId="77777777" w:rsidR="00F15E20" w:rsidRDefault="00F15E20">
      <w:pPr>
        <w:rPr>
          <w:lang w:val="nl"/>
        </w:rPr>
      </w:pPr>
    </w:p>
    <w:p w14:paraId="0146ED24" w14:textId="77777777" w:rsidR="00F15E20" w:rsidRDefault="00F15E20">
      <w:pPr>
        <w:numPr>
          <w:ilvl w:val="0"/>
          <w:numId w:val="11"/>
        </w:numPr>
        <w:tabs>
          <w:tab w:val="left" w:pos="23"/>
          <w:tab w:val="left" w:pos="360"/>
          <w:tab w:val="left" w:pos="874"/>
          <w:tab w:val="left" w:pos="1066"/>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rPr>
      </w:pPr>
      <w:r>
        <w:rPr>
          <w:rFonts w:ascii="Times New Roman" w:hAnsi="Times New Roman"/>
        </w:rPr>
        <w:t>Het vakantiejaar valt samen met het kalenderjaar.</w:t>
      </w:r>
    </w:p>
    <w:p w14:paraId="1904220C" w14:textId="77777777" w:rsidR="00F15E20" w:rsidRDefault="00F15E20">
      <w:pPr>
        <w:numPr>
          <w:ilvl w:val="12"/>
          <w:numId w:val="0"/>
        </w:num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704"/>
        <w:rPr>
          <w:rFonts w:ascii="Times New Roman" w:hAnsi="Times New Roman"/>
        </w:rPr>
      </w:pPr>
    </w:p>
    <w:p w14:paraId="4E9AE107" w14:textId="77777777" w:rsidR="00F15E20" w:rsidRDefault="00F15E20">
      <w:pPr>
        <w:numPr>
          <w:ilvl w:val="0"/>
          <w:numId w:val="11"/>
        </w:numPr>
        <w:tabs>
          <w:tab w:val="left" w:pos="23"/>
          <w:tab w:val="left" w:pos="360"/>
          <w:tab w:val="left" w:pos="874"/>
          <w:tab w:val="left" w:pos="1066"/>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De werknemer heeft per vol vakantiejaar recht op de volgende vakantie met behoud van salaris:</w:t>
      </w:r>
    </w:p>
    <w:p w14:paraId="26B7B781" w14:textId="77777777" w:rsidR="00F15E20" w:rsidRDefault="00F15E20">
      <w:pPr>
        <w:numPr>
          <w:ilvl w:val="1"/>
          <w:numId w:val="11"/>
        </w:numPr>
        <w:tabs>
          <w:tab w:val="left" w:pos="23"/>
          <w:tab w:val="left" w:pos="720"/>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 xml:space="preserve">25 dagen of diensten voor alle werknemers jonger dan 45 jaar. </w:t>
      </w:r>
    </w:p>
    <w:p w14:paraId="71078582" w14:textId="77777777" w:rsidR="00F15E20" w:rsidRDefault="00F15E20">
      <w:pPr>
        <w:numPr>
          <w:ilvl w:val="1"/>
          <w:numId w:val="11"/>
        </w:numPr>
        <w:tabs>
          <w:tab w:val="left" w:pos="23"/>
          <w:tab w:val="left" w:pos="720"/>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Daarnaast krijgt de werknemer:</w:t>
      </w:r>
    </w:p>
    <w:p w14:paraId="4899CE87" w14:textId="77777777" w:rsidR="00F15E20" w:rsidRDefault="00F15E20">
      <w:pPr>
        <w:numPr>
          <w:ilvl w:val="2"/>
          <w:numId w:val="11"/>
        </w:numPr>
        <w:tabs>
          <w:tab w:val="left" w:pos="23"/>
          <w:tab w:val="left" w:pos="874"/>
          <w:tab w:val="left" w:pos="1080"/>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1 dag extra bij het bereiken van de 45-jarige leeftijd.</w:t>
      </w:r>
    </w:p>
    <w:p w14:paraId="4F94E616" w14:textId="77777777" w:rsidR="00F15E20" w:rsidRDefault="00F15E20">
      <w:pPr>
        <w:numPr>
          <w:ilvl w:val="2"/>
          <w:numId w:val="11"/>
        </w:numPr>
        <w:tabs>
          <w:tab w:val="left" w:pos="23"/>
          <w:tab w:val="left" w:pos="874"/>
          <w:tab w:val="left" w:pos="1080"/>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2 dagen extra bij het bereiken van de 50-jarige leeftijd.</w:t>
      </w:r>
    </w:p>
    <w:p w14:paraId="1E4BBA0D" w14:textId="77777777" w:rsidR="00F15E20" w:rsidRDefault="00F15E20">
      <w:pPr>
        <w:numPr>
          <w:ilvl w:val="2"/>
          <w:numId w:val="11"/>
        </w:numPr>
        <w:tabs>
          <w:tab w:val="left" w:pos="23"/>
          <w:tab w:val="left" w:pos="874"/>
          <w:tab w:val="left" w:pos="1080"/>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3 dagen extra bij het bereiken van de 55-jarige leeftijd.</w:t>
      </w:r>
    </w:p>
    <w:p w14:paraId="5A2D5951" w14:textId="77777777" w:rsidR="00F15E20" w:rsidRDefault="00F15E20">
      <w:pPr>
        <w:numPr>
          <w:ilvl w:val="2"/>
          <w:numId w:val="11"/>
        </w:numPr>
        <w:tabs>
          <w:tab w:val="left" w:pos="23"/>
          <w:tab w:val="left" w:pos="874"/>
          <w:tab w:val="left" w:pos="1080"/>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4 dagen extra bij het bereiken van de 60-jarige leeftijd.</w:t>
      </w:r>
    </w:p>
    <w:p w14:paraId="18C8550A" w14:textId="77777777" w:rsidR="00F15E20" w:rsidRDefault="00F15E20">
      <w:pPr>
        <w:numPr>
          <w:ilvl w:val="12"/>
          <w:numId w:val="0"/>
        </w:num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1080"/>
        <w:rPr>
          <w:rFonts w:ascii="Times New Roman" w:hAnsi="Times New Roman"/>
          <w:lang w:val="nl"/>
        </w:rPr>
      </w:pPr>
      <w:r>
        <w:rPr>
          <w:rFonts w:ascii="Times New Roman" w:hAnsi="Times New Roman"/>
          <w:lang w:val="nl"/>
        </w:rPr>
        <w:t>en</w:t>
      </w:r>
    </w:p>
    <w:p w14:paraId="58732797" w14:textId="77777777" w:rsidR="00F15E20" w:rsidRDefault="00F15E20">
      <w:pPr>
        <w:numPr>
          <w:ilvl w:val="2"/>
          <w:numId w:val="11"/>
        </w:numPr>
        <w:tabs>
          <w:tab w:val="left" w:pos="23"/>
          <w:tab w:val="left" w:pos="874"/>
          <w:tab w:val="left" w:pos="1080"/>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1 dag extra bij 5 jaar dienstverband</w:t>
      </w:r>
    </w:p>
    <w:p w14:paraId="54C2A638" w14:textId="77777777" w:rsidR="00F15E20" w:rsidRDefault="00F15E20">
      <w:pPr>
        <w:pStyle w:val="BodyText28"/>
        <w:numPr>
          <w:ilvl w:val="2"/>
          <w:numId w:val="11"/>
        </w:numPr>
        <w:tabs>
          <w:tab w:val="left" w:pos="1080"/>
        </w:tabs>
      </w:pPr>
      <w:r>
        <w:t>2 dagen extra bij 10 jaar dienstverband</w:t>
      </w:r>
    </w:p>
    <w:p w14:paraId="4A6F8E6E" w14:textId="77777777" w:rsidR="00F15E20" w:rsidRDefault="00F15E20">
      <w:pPr>
        <w:numPr>
          <w:ilvl w:val="2"/>
          <w:numId w:val="11"/>
        </w:numPr>
        <w:tabs>
          <w:tab w:val="left" w:pos="23"/>
          <w:tab w:val="left" w:pos="874"/>
          <w:tab w:val="left" w:pos="1080"/>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3 dagen extra bij 15 jaar dienstverband</w:t>
      </w:r>
    </w:p>
    <w:p w14:paraId="34B7F4DE" w14:textId="77777777" w:rsidR="00F15E20" w:rsidRDefault="00F15E20">
      <w:pPr>
        <w:numPr>
          <w:ilvl w:val="2"/>
          <w:numId w:val="11"/>
        </w:numPr>
        <w:tabs>
          <w:tab w:val="left" w:pos="23"/>
          <w:tab w:val="left" w:pos="874"/>
          <w:tab w:val="left" w:pos="1080"/>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4 dagen extra bij 20 jaar dienstverband</w:t>
      </w:r>
    </w:p>
    <w:p w14:paraId="1039B980" w14:textId="0DE49175" w:rsidR="00F15E20" w:rsidRDefault="00F15E20">
      <w:pPr>
        <w:numPr>
          <w:ilvl w:val="12"/>
          <w:numId w:val="0"/>
        </w:numPr>
        <w:tabs>
          <w:tab w:val="left" w:pos="23"/>
          <w:tab w:val="left" w:pos="874"/>
          <w:tab w:val="left" w:pos="1066"/>
          <w:tab w:val="left" w:pos="1725"/>
          <w:tab w:val="left" w:pos="2575"/>
          <w:tab w:val="left" w:pos="3426"/>
          <w:tab w:val="left" w:pos="4277"/>
          <w:tab w:val="left" w:pos="5128"/>
          <w:tab w:val="left" w:pos="5979"/>
          <w:tab w:val="left" w:pos="6829"/>
          <w:tab w:val="left" w:pos="7680"/>
          <w:tab w:val="left" w:pos="8531"/>
        </w:tabs>
        <w:suppressAutoHyphens/>
        <w:ind w:left="720"/>
        <w:rPr>
          <w:rFonts w:ascii="Times New Roman" w:hAnsi="Times New Roman"/>
          <w:lang w:val="nl"/>
        </w:rPr>
      </w:pPr>
      <w:r>
        <w:rPr>
          <w:rFonts w:ascii="Times New Roman" w:hAnsi="Times New Roman"/>
          <w:lang w:val="nl"/>
        </w:rPr>
        <w:t>Van de genoemde vakantie zullen als regel 15 werkdagen aaneengesloten worden verleend. De jeugdige werknemers ontvangen tot en met het kalenderjaar waarin de 18 jarige leeftijd wordt bereikt 3 dagen per jaar extra vakantie.</w:t>
      </w:r>
      <w:r w:rsidR="0080071B">
        <w:rPr>
          <w:rFonts w:ascii="Times New Roman" w:hAnsi="Times New Roman"/>
          <w:lang w:val="nl"/>
        </w:rPr>
        <w:t>Werknemers van 60 jaar en ouder hebben</w:t>
      </w:r>
      <w:r w:rsidR="00BD1FD0">
        <w:rPr>
          <w:rFonts w:ascii="Times New Roman" w:hAnsi="Times New Roman"/>
          <w:lang w:val="nl"/>
        </w:rPr>
        <w:t xml:space="preserve"> recht op 2 extra vakantiedagen</w:t>
      </w:r>
      <w:r w:rsidR="0080071B">
        <w:rPr>
          <w:rFonts w:ascii="Times New Roman" w:hAnsi="Times New Roman"/>
          <w:lang w:val="nl"/>
        </w:rPr>
        <w:t>.</w:t>
      </w:r>
    </w:p>
    <w:p w14:paraId="118E169B" w14:textId="77777777" w:rsidR="00F15E20" w:rsidRDefault="00F15E20">
      <w:pPr>
        <w:numPr>
          <w:ilvl w:val="12"/>
          <w:numId w:val="0"/>
        </w:num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23"/>
        <w:rPr>
          <w:rFonts w:ascii="Times New Roman" w:hAnsi="Times New Roman"/>
          <w:lang w:val="nl"/>
        </w:rPr>
      </w:pPr>
    </w:p>
    <w:p w14:paraId="1305E724" w14:textId="77777777" w:rsidR="00F15E20" w:rsidRDefault="00F15E20">
      <w:pPr>
        <w:numPr>
          <w:ilvl w:val="0"/>
          <w:numId w:val="11"/>
        </w:numPr>
        <w:tabs>
          <w:tab w:val="left" w:pos="23"/>
          <w:tab w:val="left" w:pos="360"/>
          <w:tab w:val="left" w:pos="874"/>
          <w:tab w:val="left" w:pos="1066"/>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 xml:space="preserve">Van de vakantierechten </w:t>
      </w:r>
      <w:r w:rsidR="0026506B">
        <w:rPr>
          <w:rFonts w:ascii="Times New Roman" w:hAnsi="Times New Roman"/>
          <w:lang w:val="nl"/>
        </w:rPr>
        <w:t xml:space="preserve">die zijn opgebouwd in een jaar </w:t>
      </w:r>
      <w:r>
        <w:rPr>
          <w:rFonts w:ascii="Times New Roman" w:hAnsi="Times New Roman"/>
          <w:lang w:val="nl"/>
        </w:rPr>
        <w:t>mogen maximaal 10 dagen meegenomen worden naar het volgend jaar. De meerdere dagen dienen in overleg tussen werkgever en werknemer voor 1 februari van het jaar volgend op het jaar van opbouw van vakantierechten te zijn ingepland.</w:t>
      </w:r>
    </w:p>
    <w:p w14:paraId="648117B5" w14:textId="77777777" w:rsidR="00F15E20" w:rsidRDefault="00F15E20">
      <w:pPr>
        <w:numPr>
          <w:ilvl w:val="12"/>
          <w:numId w:val="0"/>
        </w:num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23"/>
        <w:rPr>
          <w:rFonts w:ascii="Times New Roman" w:hAnsi="Times New Roman"/>
          <w:lang w:val="nl"/>
        </w:rPr>
      </w:pPr>
    </w:p>
    <w:p w14:paraId="47776D78" w14:textId="22B7DAC5" w:rsidR="00F15E20" w:rsidRDefault="00F15E20">
      <w:pPr>
        <w:numPr>
          <w:ilvl w:val="0"/>
          <w:numId w:val="11"/>
        </w:numPr>
        <w:tabs>
          <w:tab w:val="left" w:pos="23"/>
          <w:tab w:val="left" w:pos="360"/>
          <w:tab w:val="left" w:pos="874"/>
          <w:tab w:val="left" w:pos="1066"/>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 xml:space="preserve">Het aantal vakantiedagen per jaar wordt vastgesteld in evenredigheid tot het aantal maanden, dat de werknemer in dat jaar in dienst was van de werkgever, waarbij een werknemer die vóór of op de 15e van enige maand in dienst treedt, c.q. de dienst verlaat, geacht wordt op de eerste van die maand in dienst te zijn getreden c.q. de dienst te hebben verlaten. De werknemer die na de 15e van enige maand in dienst treedt c.q. de dienst verlaat wordt op de eerste van de volgende maand geacht in dienst te zijn gekomen c.q. de dienst te hebben verlaten. Wanneer het </w:t>
      </w:r>
      <w:r>
        <w:rPr>
          <w:rFonts w:ascii="Times New Roman" w:hAnsi="Times New Roman"/>
          <w:lang w:val="nl"/>
        </w:rPr>
        <w:lastRenderedPageBreak/>
        <w:t>dienstverband korter heeft geduurd dan een maand, wordt de vakantie naar evenredigheid berekend en afgerond op hele uren.</w:t>
      </w:r>
    </w:p>
    <w:p w14:paraId="4BAF71F4" w14:textId="77777777" w:rsidR="00F15E20" w:rsidRDefault="00F15E20">
      <w:pPr>
        <w:numPr>
          <w:ilvl w:val="12"/>
          <w:numId w:val="0"/>
        </w:num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p>
    <w:p w14:paraId="24B383EB" w14:textId="77777777" w:rsidR="00F15E20" w:rsidRDefault="00F15E20">
      <w:pPr>
        <w:numPr>
          <w:ilvl w:val="0"/>
          <w:numId w:val="11"/>
        </w:numPr>
        <w:tabs>
          <w:tab w:val="left" w:pos="23"/>
          <w:tab w:val="left" w:pos="360"/>
          <w:tab w:val="left" w:pos="874"/>
          <w:tab w:val="left" w:pos="1066"/>
          <w:tab w:val="left" w:pos="1725"/>
          <w:tab w:val="left" w:pos="2575"/>
          <w:tab w:val="left" w:pos="3426"/>
          <w:tab w:val="left" w:pos="4277"/>
          <w:tab w:val="left" w:pos="5128"/>
          <w:tab w:val="left" w:pos="5979"/>
          <w:tab w:val="left" w:pos="6829"/>
          <w:tab w:val="left" w:pos="7680"/>
          <w:tab w:val="left" w:pos="8531"/>
        </w:tabs>
        <w:suppressAutoHyphens/>
        <w:rPr>
          <w:rStyle w:val="toelichting"/>
          <w:rFonts w:ascii="Times New Roman" w:hAnsi="Times New Roman"/>
          <w:i w:val="0"/>
          <w:lang w:val="nl"/>
        </w:rPr>
      </w:pPr>
      <w:r>
        <w:rPr>
          <w:rStyle w:val="toelichting"/>
          <w:rFonts w:ascii="Times New Roman" w:hAnsi="Times New Roman"/>
          <w:i w:val="0"/>
          <w:lang w:val="nl"/>
        </w:rPr>
        <w:t>De werknemer verwerft geen vakantie over de tijd gedurende welke hij wegens het niet verrichten van zijn werkzaamheden geen aanspraak op loon heeft.</w:t>
      </w:r>
    </w:p>
    <w:p w14:paraId="15D8A5E4" w14:textId="77777777" w:rsidR="00F15E20" w:rsidRDefault="00F15E20">
      <w:pPr>
        <w:numPr>
          <w:ilvl w:val="12"/>
          <w:numId w:val="0"/>
        </w:numPr>
        <w:tabs>
          <w:tab w:val="left" w:pos="23"/>
          <w:tab w:val="left" w:pos="360"/>
          <w:tab w:val="left" w:pos="874"/>
          <w:tab w:val="left" w:pos="1066"/>
          <w:tab w:val="left" w:pos="1725"/>
          <w:tab w:val="left" w:pos="2575"/>
          <w:tab w:val="left" w:pos="3426"/>
          <w:tab w:val="left" w:pos="4277"/>
          <w:tab w:val="left" w:pos="5128"/>
          <w:tab w:val="left" w:pos="5979"/>
          <w:tab w:val="left" w:pos="6829"/>
          <w:tab w:val="left" w:pos="7680"/>
          <w:tab w:val="left" w:pos="8531"/>
        </w:tabs>
        <w:suppressAutoHyphens/>
        <w:rPr>
          <w:rStyle w:val="toelichting"/>
          <w:rFonts w:ascii="Times New Roman" w:hAnsi="Times New Roman"/>
          <w:i w:val="0"/>
          <w:lang w:val="nl"/>
        </w:rPr>
      </w:pPr>
    </w:p>
    <w:p w14:paraId="79BCDB0E" w14:textId="0E292EDB" w:rsidR="00547BDB" w:rsidRPr="00F04318" w:rsidRDefault="00547BDB" w:rsidP="00BD1FD0">
      <w:pPr>
        <w:numPr>
          <w:ilvl w:val="0"/>
          <w:numId w:val="11"/>
        </w:numPr>
        <w:rPr>
          <w:rFonts w:ascii="Times New Roman" w:hAnsi="Times New Roman"/>
        </w:rPr>
      </w:pPr>
      <w:r>
        <w:rPr>
          <w:rFonts w:ascii="Times New Roman" w:hAnsi="Times New Roman"/>
        </w:rPr>
        <w:t>A. I</w:t>
      </w:r>
      <w:r w:rsidRPr="00F04318">
        <w:rPr>
          <w:rFonts w:ascii="Times New Roman" w:hAnsi="Times New Roman"/>
        </w:rPr>
        <w:t>n afwijking van artikel 634 verwerft de werknemer aanspraak op vakantie over het tijdvak, gedurende hetwelk hij geen recht heeft op in geld vastgesteld loon, omdat:</w:t>
      </w:r>
    </w:p>
    <w:p w14:paraId="5D2CA2D1" w14:textId="77777777" w:rsidR="00547BDB" w:rsidRPr="00F04318" w:rsidRDefault="00547BDB" w:rsidP="00547BDB">
      <w:pPr>
        <w:pStyle w:val="Lijstalinea"/>
        <w:numPr>
          <w:ilvl w:val="0"/>
          <w:numId w:val="43"/>
        </w:numPr>
        <w:overflowPunct/>
        <w:autoSpaceDE/>
        <w:autoSpaceDN/>
        <w:adjustRightInd/>
        <w:spacing w:after="160" w:line="259" w:lineRule="auto"/>
        <w:contextualSpacing/>
        <w:textAlignment w:val="auto"/>
        <w:rPr>
          <w:rFonts w:ascii="Times New Roman" w:hAnsi="Times New Roman"/>
        </w:rPr>
      </w:pPr>
      <w:r w:rsidRPr="00F04318">
        <w:rPr>
          <w:rFonts w:ascii="Times New Roman" w:hAnsi="Times New Roman"/>
        </w:rPr>
        <w:t>hij, anders dan voor oefening en opleiding, als dienstplichtige is opgeroepen ter vervulling van zijn militaire dienst of vervangende dienst;</w:t>
      </w:r>
    </w:p>
    <w:p w14:paraId="146F1A26" w14:textId="77777777" w:rsidR="00547BDB" w:rsidRPr="00F04318" w:rsidRDefault="00547BDB" w:rsidP="00547BDB">
      <w:pPr>
        <w:pStyle w:val="Lijstalinea"/>
        <w:numPr>
          <w:ilvl w:val="0"/>
          <w:numId w:val="43"/>
        </w:numPr>
        <w:overflowPunct/>
        <w:autoSpaceDE/>
        <w:autoSpaceDN/>
        <w:adjustRightInd/>
        <w:spacing w:after="160" w:line="259" w:lineRule="auto"/>
        <w:contextualSpacing/>
        <w:textAlignment w:val="auto"/>
        <w:rPr>
          <w:rFonts w:ascii="Times New Roman" w:hAnsi="Times New Roman"/>
        </w:rPr>
      </w:pPr>
      <w:r w:rsidRPr="00F04318">
        <w:rPr>
          <w:rFonts w:ascii="Times New Roman" w:hAnsi="Times New Roman"/>
        </w:rPr>
        <w:t>hij vakantie als bedoeld in artikel 641 lid 3 geniet;</w:t>
      </w:r>
    </w:p>
    <w:p w14:paraId="054ADEB4" w14:textId="77777777" w:rsidR="00547BDB" w:rsidRPr="00F04318" w:rsidRDefault="00547BDB" w:rsidP="00547BDB">
      <w:pPr>
        <w:pStyle w:val="Lijstalinea"/>
        <w:numPr>
          <w:ilvl w:val="0"/>
          <w:numId w:val="43"/>
        </w:numPr>
        <w:overflowPunct/>
        <w:autoSpaceDE/>
        <w:autoSpaceDN/>
        <w:adjustRightInd/>
        <w:spacing w:after="160" w:line="259" w:lineRule="auto"/>
        <w:contextualSpacing/>
        <w:textAlignment w:val="auto"/>
        <w:rPr>
          <w:rFonts w:ascii="Times New Roman" w:hAnsi="Times New Roman"/>
        </w:rPr>
      </w:pPr>
      <w:r w:rsidRPr="00F04318">
        <w:rPr>
          <w:rFonts w:ascii="Times New Roman" w:hAnsi="Times New Roman"/>
        </w:rPr>
        <w:t>hij, met toestemming van de werkgever, deelneemt aan een bijeenkomst die wordt georganiseerd door een vakvereniging waarvan hij lid is;</w:t>
      </w:r>
    </w:p>
    <w:p w14:paraId="244E4A07" w14:textId="77777777" w:rsidR="00547BDB" w:rsidRPr="00F04318" w:rsidRDefault="00547BDB" w:rsidP="00547BDB">
      <w:pPr>
        <w:pStyle w:val="Lijstalinea"/>
        <w:numPr>
          <w:ilvl w:val="0"/>
          <w:numId w:val="43"/>
        </w:numPr>
        <w:overflowPunct/>
        <w:autoSpaceDE/>
        <w:autoSpaceDN/>
        <w:adjustRightInd/>
        <w:spacing w:after="160" w:line="259" w:lineRule="auto"/>
        <w:contextualSpacing/>
        <w:textAlignment w:val="auto"/>
        <w:rPr>
          <w:rFonts w:ascii="Times New Roman" w:hAnsi="Times New Roman"/>
        </w:rPr>
      </w:pPr>
      <w:r w:rsidRPr="00F04318">
        <w:rPr>
          <w:rFonts w:ascii="Times New Roman" w:hAnsi="Times New Roman"/>
        </w:rPr>
        <w:t>hij, anders dan ten gevolge van de omstandigheden, bedoeld in de leden 2 en 3, tegen zijn wil niet in staat is om de overeengekomen arbeid te verrichten;</w:t>
      </w:r>
    </w:p>
    <w:p w14:paraId="6A7AAF94" w14:textId="77777777" w:rsidR="00547BDB" w:rsidRPr="00F04318" w:rsidRDefault="00547BDB" w:rsidP="00547BDB">
      <w:pPr>
        <w:pStyle w:val="Lijstalinea"/>
        <w:numPr>
          <w:ilvl w:val="0"/>
          <w:numId w:val="43"/>
        </w:numPr>
        <w:overflowPunct/>
        <w:autoSpaceDE/>
        <w:autoSpaceDN/>
        <w:adjustRightInd/>
        <w:spacing w:after="160" w:line="259" w:lineRule="auto"/>
        <w:contextualSpacing/>
        <w:textAlignment w:val="auto"/>
        <w:rPr>
          <w:rFonts w:ascii="Times New Roman" w:hAnsi="Times New Roman"/>
        </w:rPr>
      </w:pPr>
      <w:r w:rsidRPr="00F04318">
        <w:rPr>
          <w:rFonts w:ascii="Times New Roman" w:hAnsi="Times New Roman"/>
        </w:rPr>
        <w:t>hij verlof als bedoeld in artikel 643 geniet;</w:t>
      </w:r>
    </w:p>
    <w:p w14:paraId="7FAEB414" w14:textId="762D4CBC" w:rsidR="00547BDB" w:rsidRPr="00F04318" w:rsidRDefault="00547BDB" w:rsidP="00547BDB">
      <w:pPr>
        <w:pStyle w:val="Lijstalinea"/>
        <w:numPr>
          <w:ilvl w:val="0"/>
          <w:numId w:val="43"/>
        </w:numPr>
        <w:overflowPunct/>
        <w:autoSpaceDE/>
        <w:autoSpaceDN/>
        <w:adjustRightInd/>
        <w:spacing w:after="160" w:line="259" w:lineRule="auto"/>
        <w:contextualSpacing/>
        <w:textAlignment w:val="auto"/>
        <w:rPr>
          <w:rFonts w:ascii="Times New Roman" w:hAnsi="Times New Roman"/>
        </w:rPr>
      </w:pPr>
      <w:r w:rsidRPr="00F04318">
        <w:rPr>
          <w:rFonts w:ascii="Times New Roman" w:hAnsi="Times New Roman"/>
        </w:rPr>
        <w:t xml:space="preserve">hij verlof als bedoeld in hoofdstuk 5, afdeling 2, van de Wet </w:t>
      </w:r>
      <w:r w:rsidR="00BD1FD0">
        <w:rPr>
          <w:rFonts w:ascii="Times New Roman" w:hAnsi="Times New Roman"/>
        </w:rPr>
        <w:t>A</w:t>
      </w:r>
      <w:r w:rsidRPr="00F04318">
        <w:rPr>
          <w:rFonts w:ascii="Times New Roman" w:hAnsi="Times New Roman"/>
        </w:rPr>
        <w:t xml:space="preserve">rbeid en </w:t>
      </w:r>
      <w:r w:rsidR="00BD1FD0">
        <w:rPr>
          <w:rFonts w:ascii="Times New Roman" w:hAnsi="Times New Roman"/>
        </w:rPr>
        <w:t>Z</w:t>
      </w:r>
      <w:r w:rsidRPr="00F04318">
        <w:rPr>
          <w:rFonts w:ascii="Times New Roman" w:hAnsi="Times New Roman"/>
        </w:rPr>
        <w:t>org geniet.</w:t>
      </w:r>
    </w:p>
    <w:p w14:paraId="6C3F5202" w14:textId="41A85280" w:rsidR="00547BDB" w:rsidRPr="00F04318" w:rsidRDefault="00547BDB" w:rsidP="00BD1FD0">
      <w:pPr>
        <w:ind w:left="426"/>
        <w:rPr>
          <w:rFonts w:ascii="Times New Roman" w:hAnsi="Times New Roman"/>
        </w:rPr>
      </w:pPr>
      <w:r>
        <w:rPr>
          <w:rFonts w:ascii="Times New Roman" w:hAnsi="Times New Roman"/>
        </w:rPr>
        <w:t>B.</w:t>
      </w:r>
      <w:r w:rsidRPr="00F04318">
        <w:rPr>
          <w:rFonts w:ascii="Times New Roman" w:hAnsi="Times New Roman"/>
        </w:rPr>
        <w:t xml:space="preserve"> In afwijking van artikel 634 verwerft de vrouwelijke werknemer die wegens zwangerschap of bevalling niet gedurende een geheel jaar aanspraak op loon verwerft, over de volledige overeengekomen arbeidsduur aanspraak op vakantie over het tijdvak dat zij recht heeft op een uitkering als bedoeld in hoofdstuk 3, afdeling 2, van de Wet </w:t>
      </w:r>
      <w:r w:rsidR="00BD1FD0">
        <w:rPr>
          <w:rFonts w:ascii="Times New Roman" w:hAnsi="Times New Roman"/>
        </w:rPr>
        <w:t>A</w:t>
      </w:r>
      <w:r w:rsidRPr="00F04318">
        <w:rPr>
          <w:rFonts w:ascii="Times New Roman" w:hAnsi="Times New Roman"/>
        </w:rPr>
        <w:t xml:space="preserve">rbeid en </w:t>
      </w:r>
      <w:r w:rsidR="00BD1FD0">
        <w:rPr>
          <w:rFonts w:ascii="Times New Roman" w:hAnsi="Times New Roman"/>
        </w:rPr>
        <w:t>Z</w:t>
      </w:r>
      <w:r w:rsidRPr="00F04318">
        <w:rPr>
          <w:rFonts w:ascii="Times New Roman" w:hAnsi="Times New Roman"/>
        </w:rPr>
        <w:t>org.</w:t>
      </w:r>
    </w:p>
    <w:p w14:paraId="543A028C" w14:textId="77C3A33D" w:rsidR="00547BDB" w:rsidRPr="00F04318" w:rsidRDefault="00547BDB" w:rsidP="00BD1FD0">
      <w:pPr>
        <w:ind w:left="426"/>
        <w:rPr>
          <w:rFonts w:ascii="Times New Roman" w:hAnsi="Times New Roman"/>
        </w:rPr>
      </w:pPr>
      <w:r>
        <w:rPr>
          <w:rFonts w:ascii="Times New Roman" w:hAnsi="Times New Roman"/>
        </w:rPr>
        <w:t>C.</w:t>
      </w:r>
      <w:r w:rsidRPr="00F04318">
        <w:rPr>
          <w:rFonts w:ascii="Times New Roman" w:hAnsi="Times New Roman"/>
        </w:rPr>
        <w:t xml:space="preserve"> In afwijking van artikel 634 verwerft de werknemer die wegens adoptieverlof of verlof voor het opnemen van een pleegkind niet gedurende een geheel jaar aanspraak op loon verwerft, over de volledige overeengekomen arbeidsduur aanspraak op vakantie over het tijdvak dat hij recht heeft op een uitkering als bedoeld in hoofdstuk 3, afdeling 2, van de Wet </w:t>
      </w:r>
      <w:r w:rsidR="00BD1FD0">
        <w:rPr>
          <w:rFonts w:ascii="Times New Roman" w:hAnsi="Times New Roman"/>
        </w:rPr>
        <w:t>A</w:t>
      </w:r>
      <w:r w:rsidRPr="00F04318">
        <w:rPr>
          <w:rFonts w:ascii="Times New Roman" w:hAnsi="Times New Roman"/>
        </w:rPr>
        <w:t xml:space="preserve">rbeid en </w:t>
      </w:r>
      <w:r w:rsidR="00BD1FD0">
        <w:rPr>
          <w:rFonts w:ascii="Times New Roman" w:hAnsi="Times New Roman"/>
        </w:rPr>
        <w:t>Z</w:t>
      </w:r>
      <w:r w:rsidRPr="00F04318">
        <w:rPr>
          <w:rFonts w:ascii="Times New Roman" w:hAnsi="Times New Roman"/>
        </w:rPr>
        <w:t>org.</w:t>
      </w:r>
    </w:p>
    <w:p w14:paraId="50809D62" w14:textId="77777777" w:rsidR="00547BDB" w:rsidRPr="00F04318" w:rsidRDefault="00547BDB" w:rsidP="00BD1FD0">
      <w:pPr>
        <w:ind w:left="426"/>
        <w:rPr>
          <w:rFonts w:ascii="Times New Roman" w:hAnsi="Times New Roman"/>
        </w:rPr>
      </w:pPr>
      <w:r>
        <w:rPr>
          <w:rFonts w:ascii="Times New Roman" w:hAnsi="Times New Roman"/>
        </w:rPr>
        <w:t>D.</w:t>
      </w:r>
      <w:r w:rsidRPr="00F04318">
        <w:rPr>
          <w:rFonts w:ascii="Times New Roman" w:hAnsi="Times New Roman"/>
        </w:rPr>
        <w:t xml:space="preserve"> De jeugdige werknemer verwerft aanspraak op vakantie over de tijd die hij besteedt aan het volgen van het onderricht waartoe hij krachtens de wet door de werkgever in de gelegenheid moet worden gesteld.</w:t>
      </w:r>
    </w:p>
    <w:p w14:paraId="7122A159" w14:textId="77777777" w:rsidR="00F15E20" w:rsidRDefault="00F15E20">
      <w:pPr>
        <w:pStyle w:val="BodyText23"/>
        <w:numPr>
          <w:ilvl w:val="12"/>
          <w:numId w:val="0"/>
        </w:numPr>
        <w:tabs>
          <w:tab w:val="clear" w:pos="23"/>
          <w:tab w:val="clear" w:pos="874"/>
          <w:tab w:val="clear" w:pos="2575"/>
          <w:tab w:val="clear" w:pos="3426"/>
          <w:tab w:val="clear" w:pos="4277"/>
          <w:tab w:val="clear" w:pos="5128"/>
          <w:tab w:val="clear" w:pos="5979"/>
          <w:tab w:val="clear" w:pos="6829"/>
          <w:tab w:val="clear" w:pos="7680"/>
          <w:tab w:val="clear" w:pos="8531"/>
          <w:tab w:val="left" w:pos="1789"/>
          <w:tab w:val="left" w:pos="2055"/>
        </w:tabs>
        <w:suppressAutoHyphens w:val="0"/>
        <w:ind w:left="720"/>
        <w:rPr>
          <w:rStyle w:val="toelichting"/>
          <w:rFonts w:ascii="Times New Roman" w:hAnsi="Times New Roman"/>
          <w:i w:val="0"/>
          <w:lang w:val="nl"/>
        </w:rPr>
      </w:pPr>
    </w:p>
    <w:p w14:paraId="5894D0FC" w14:textId="77777777" w:rsidR="00F15E20" w:rsidRDefault="00547BDB" w:rsidP="00F04318">
      <w:pPr>
        <w:tabs>
          <w:tab w:val="left" w:pos="360"/>
          <w:tab w:val="left" w:pos="720"/>
          <w:tab w:val="left" w:pos="1440"/>
          <w:tab w:val="left" w:pos="1792"/>
          <w:tab w:val="left" w:pos="3095"/>
          <w:tab w:val="left" w:pos="3344"/>
          <w:tab w:val="left" w:pos="9000"/>
        </w:tabs>
        <w:rPr>
          <w:rStyle w:val="toelichting"/>
          <w:rFonts w:ascii="Times New Roman" w:hAnsi="Times New Roman"/>
          <w:i w:val="0"/>
          <w:lang w:val="nl"/>
        </w:rPr>
      </w:pPr>
      <w:r>
        <w:rPr>
          <w:rStyle w:val="toelichting"/>
          <w:rFonts w:ascii="Times New Roman" w:hAnsi="Times New Roman"/>
          <w:i w:val="0"/>
          <w:lang w:val="nl"/>
        </w:rPr>
        <w:t xml:space="preserve">7. </w:t>
      </w:r>
      <w:r w:rsidR="00F15E20">
        <w:rPr>
          <w:rStyle w:val="toelichting"/>
          <w:rFonts w:ascii="Times New Roman" w:hAnsi="Times New Roman"/>
          <w:i w:val="0"/>
          <w:lang w:val="nl"/>
        </w:rPr>
        <w:t>Indien een onderbreking van de werkzaamheden als bedoeld in lid 6 van dit artikel in meer dan één vakantiejaar valt, wordt het in een vorig jaar vallend deel van de onderbreking bij de bereke</w:t>
      </w:r>
      <w:r w:rsidR="00F15E20">
        <w:rPr>
          <w:rStyle w:val="toelichting"/>
          <w:rFonts w:ascii="Times New Roman" w:hAnsi="Times New Roman"/>
          <w:i w:val="0"/>
          <w:lang w:val="nl"/>
        </w:rPr>
        <w:softHyphen/>
        <w:t>ning van de periode van afwezigheid mee in aanmerking genomen.</w:t>
      </w:r>
    </w:p>
    <w:p w14:paraId="602244E9" w14:textId="77777777" w:rsidR="00F15E20" w:rsidRDefault="00F15E20">
      <w:pPr>
        <w:numPr>
          <w:ilvl w:val="12"/>
          <w:numId w:val="0"/>
        </w:numPr>
        <w:tabs>
          <w:tab w:val="left" w:pos="341"/>
          <w:tab w:val="left" w:pos="720"/>
          <w:tab w:val="left" w:pos="1440"/>
          <w:tab w:val="left" w:pos="1792"/>
          <w:tab w:val="left" w:pos="3095"/>
          <w:tab w:val="left" w:pos="3344"/>
          <w:tab w:val="left" w:pos="9000"/>
        </w:tabs>
        <w:rPr>
          <w:rStyle w:val="toelichting"/>
          <w:rFonts w:ascii="Times New Roman" w:hAnsi="Times New Roman"/>
          <w:i w:val="0"/>
          <w:lang w:val="nl"/>
        </w:rPr>
      </w:pPr>
    </w:p>
    <w:p w14:paraId="1DBA9808" w14:textId="77777777" w:rsidR="00F15E20" w:rsidRDefault="00547BDB" w:rsidP="00F04318">
      <w:pPr>
        <w:tabs>
          <w:tab w:val="left" w:pos="360"/>
          <w:tab w:val="left" w:pos="720"/>
          <w:tab w:val="left" w:pos="1440"/>
          <w:tab w:val="left" w:pos="1792"/>
          <w:tab w:val="left" w:pos="3095"/>
          <w:tab w:val="left" w:pos="3344"/>
          <w:tab w:val="left" w:pos="9000"/>
        </w:tabs>
        <w:rPr>
          <w:rStyle w:val="toelichting"/>
          <w:rFonts w:ascii="Times New Roman" w:hAnsi="Times New Roman"/>
          <w:i w:val="0"/>
          <w:lang w:val="nl"/>
        </w:rPr>
      </w:pPr>
      <w:r>
        <w:rPr>
          <w:rStyle w:val="toelichting"/>
          <w:rFonts w:ascii="Times New Roman" w:hAnsi="Times New Roman"/>
          <w:i w:val="0"/>
          <w:lang w:val="nl"/>
        </w:rPr>
        <w:t xml:space="preserve">8. </w:t>
      </w:r>
      <w:r w:rsidR="00F15E20">
        <w:rPr>
          <w:rStyle w:val="toelichting"/>
          <w:rFonts w:ascii="Times New Roman" w:hAnsi="Times New Roman"/>
          <w:i w:val="0"/>
          <w:lang w:val="nl"/>
        </w:rPr>
        <w:t xml:space="preserve">Ten aanzien van het tijdstip van de aanvang en het einde van de hiervoor bedoelde onderbreking is het in lid 3 van dit artikel bepaalde van overeenkomstige toepassing. </w:t>
      </w:r>
    </w:p>
    <w:p w14:paraId="23A65B64" w14:textId="77777777" w:rsidR="004F1460" w:rsidRDefault="004F1460" w:rsidP="004F1460">
      <w:pPr>
        <w:tabs>
          <w:tab w:val="left" w:pos="360"/>
          <w:tab w:val="left" w:pos="720"/>
          <w:tab w:val="left" w:pos="1440"/>
          <w:tab w:val="left" w:pos="1792"/>
          <w:tab w:val="left" w:pos="3095"/>
          <w:tab w:val="left" w:pos="3344"/>
          <w:tab w:val="left" w:pos="9000"/>
        </w:tabs>
        <w:rPr>
          <w:rStyle w:val="toelichting"/>
          <w:rFonts w:ascii="Times New Roman" w:hAnsi="Times New Roman"/>
          <w:i w:val="0"/>
          <w:lang w:val="nl"/>
        </w:rPr>
      </w:pPr>
    </w:p>
    <w:p w14:paraId="43ECAE6B" w14:textId="02FA838D" w:rsidR="00F15E20" w:rsidRDefault="00C56397" w:rsidP="00BD1FD0">
      <w:pPr>
        <w:tabs>
          <w:tab w:val="left" w:pos="720"/>
          <w:tab w:val="left" w:pos="1440"/>
          <w:tab w:val="left" w:pos="1789"/>
          <w:tab w:val="left" w:pos="3095"/>
          <w:tab w:val="left" w:pos="3344"/>
          <w:tab w:val="left" w:pos="9000"/>
        </w:tabs>
        <w:rPr>
          <w:rStyle w:val="toelichting"/>
          <w:rFonts w:ascii="Times New Roman" w:hAnsi="Times New Roman"/>
          <w:i w:val="0"/>
          <w:lang w:val="nl"/>
        </w:rPr>
      </w:pPr>
      <w:r>
        <w:rPr>
          <w:rStyle w:val="toelichting"/>
          <w:rFonts w:ascii="Times New Roman" w:hAnsi="Times New Roman"/>
          <w:i w:val="0"/>
          <w:lang w:val="nl"/>
        </w:rPr>
        <w:t>9</w:t>
      </w:r>
      <w:r w:rsidR="00547BDB">
        <w:rPr>
          <w:rStyle w:val="toelichting"/>
          <w:rFonts w:ascii="Times New Roman" w:hAnsi="Times New Roman"/>
          <w:i w:val="0"/>
          <w:lang w:val="nl"/>
        </w:rPr>
        <w:t xml:space="preserve">. </w:t>
      </w:r>
      <w:r w:rsidR="004F1460">
        <w:rPr>
          <w:rStyle w:val="toelichting"/>
          <w:rFonts w:ascii="Times New Roman" w:hAnsi="Times New Roman"/>
          <w:i w:val="0"/>
          <w:lang w:val="nl"/>
        </w:rPr>
        <w:t>B</w:t>
      </w:r>
      <w:r w:rsidR="00F15E20">
        <w:rPr>
          <w:rStyle w:val="toelichting"/>
          <w:rFonts w:ascii="Times New Roman" w:hAnsi="Times New Roman"/>
          <w:i w:val="0"/>
          <w:lang w:val="nl"/>
        </w:rPr>
        <w:t>ij gedeeltelijke arbeidsongeschiktheid en gedeeltelijk w</w:t>
      </w:r>
      <w:r w:rsidR="00BD1FD0">
        <w:rPr>
          <w:rStyle w:val="toelichting"/>
          <w:rFonts w:ascii="Times New Roman" w:hAnsi="Times New Roman"/>
          <w:i w:val="0"/>
          <w:lang w:val="nl"/>
        </w:rPr>
        <w:t xml:space="preserve">erken worden de vakantierechten </w:t>
      </w:r>
      <w:r w:rsidR="004F1460">
        <w:rPr>
          <w:rStyle w:val="toelichting"/>
          <w:rFonts w:ascii="Times New Roman" w:hAnsi="Times New Roman"/>
          <w:i w:val="0"/>
          <w:lang w:val="nl"/>
        </w:rPr>
        <w:t>v</w:t>
      </w:r>
      <w:r w:rsidR="00F15E20">
        <w:rPr>
          <w:rStyle w:val="toelichting"/>
          <w:rFonts w:ascii="Times New Roman" w:hAnsi="Times New Roman"/>
          <w:i w:val="0"/>
          <w:lang w:val="nl"/>
        </w:rPr>
        <w:t xml:space="preserve">erworven naar rato van werken. </w:t>
      </w:r>
    </w:p>
    <w:p w14:paraId="69EC05AD" w14:textId="77777777" w:rsidR="00F15E20" w:rsidRDefault="00F15E20">
      <w:pPr>
        <w:numPr>
          <w:ilvl w:val="12"/>
          <w:numId w:val="0"/>
        </w:numPr>
        <w:tabs>
          <w:tab w:val="left" w:pos="341"/>
          <w:tab w:val="left" w:pos="720"/>
          <w:tab w:val="left" w:pos="1440"/>
          <w:tab w:val="left" w:pos="1789"/>
          <w:tab w:val="left" w:pos="3095"/>
          <w:tab w:val="left" w:pos="3344"/>
          <w:tab w:val="left" w:pos="9000"/>
        </w:tabs>
        <w:rPr>
          <w:rStyle w:val="toelichting"/>
          <w:rFonts w:ascii="Times New Roman" w:hAnsi="Times New Roman"/>
          <w:i w:val="0"/>
          <w:lang w:val="nl"/>
        </w:rPr>
      </w:pPr>
    </w:p>
    <w:p w14:paraId="1EA2B0A4" w14:textId="77777777" w:rsidR="00F15E20" w:rsidRDefault="00C56397" w:rsidP="00BD1FD0">
      <w:pPr>
        <w:tabs>
          <w:tab w:val="left" w:pos="720"/>
          <w:tab w:val="left" w:pos="1066"/>
          <w:tab w:val="left" w:pos="1440"/>
          <w:tab w:val="left" w:pos="1789"/>
          <w:tab w:val="left" w:pos="3095"/>
          <w:tab w:val="left" w:pos="3344"/>
          <w:tab w:val="left" w:pos="9000"/>
        </w:tabs>
        <w:rPr>
          <w:rStyle w:val="toelichting"/>
          <w:rFonts w:ascii="Times New Roman" w:hAnsi="Times New Roman"/>
          <w:i w:val="0"/>
          <w:lang w:val="nl"/>
        </w:rPr>
      </w:pPr>
      <w:r>
        <w:rPr>
          <w:rStyle w:val="toelichting"/>
          <w:rFonts w:ascii="Times New Roman" w:hAnsi="Times New Roman"/>
          <w:i w:val="0"/>
          <w:lang w:val="nl"/>
        </w:rPr>
        <w:t>10</w:t>
      </w:r>
      <w:r w:rsidR="00547BDB">
        <w:rPr>
          <w:rStyle w:val="toelichting"/>
          <w:rFonts w:ascii="Times New Roman" w:hAnsi="Times New Roman"/>
          <w:i w:val="0"/>
          <w:lang w:val="nl"/>
        </w:rPr>
        <w:t xml:space="preserve">. </w:t>
      </w:r>
      <w:r w:rsidR="00F15E20">
        <w:rPr>
          <w:rStyle w:val="toelichting"/>
          <w:rFonts w:ascii="Times New Roman" w:hAnsi="Times New Roman"/>
          <w:i w:val="0"/>
          <w:lang w:val="nl"/>
        </w:rPr>
        <w:t>De werknemer die op 1 mei van het kalenderjaar de leeftijd van 18 jaar nog niet heeft bereikt en niet meer leerplichtig is, verwerft vakantie over de tijd welke hij besteedt aan het volgen van onderricht, waartoe de werkgever hem krachtens de wet in de gelegenheid moet stellen.</w:t>
      </w:r>
    </w:p>
    <w:p w14:paraId="625F418B" w14:textId="77777777" w:rsidR="00F15E20" w:rsidRDefault="00F15E20" w:rsidP="004F1460">
      <w:pPr>
        <w:numPr>
          <w:ilvl w:val="12"/>
          <w:numId w:val="0"/>
        </w:numPr>
        <w:tabs>
          <w:tab w:val="left" w:pos="341"/>
          <w:tab w:val="left" w:pos="720"/>
          <w:tab w:val="left" w:pos="1440"/>
          <w:tab w:val="left" w:pos="1789"/>
          <w:tab w:val="left" w:pos="3095"/>
          <w:tab w:val="left" w:pos="3344"/>
          <w:tab w:val="left" w:pos="9000"/>
        </w:tabs>
        <w:ind w:left="374" w:hanging="374"/>
        <w:rPr>
          <w:rFonts w:ascii="Times New Roman" w:hAnsi="Times New Roman"/>
          <w:lang w:val="nl"/>
        </w:rPr>
      </w:pPr>
    </w:p>
    <w:p w14:paraId="7B6253A6" w14:textId="77777777" w:rsidR="00F15E20" w:rsidRDefault="00C56397" w:rsidP="00BD1FD0">
      <w:pPr>
        <w:tabs>
          <w:tab w:val="left" w:pos="720"/>
          <w:tab w:val="left" w:pos="1066"/>
          <w:tab w:val="left" w:pos="1440"/>
          <w:tab w:val="left" w:pos="1789"/>
          <w:tab w:val="left" w:pos="3095"/>
          <w:tab w:val="left" w:pos="3344"/>
          <w:tab w:val="left" w:pos="9000"/>
        </w:tabs>
        <w:rPr>
          <w:rFonts w:ascii="Times New Roman" w:hAnsi="Times New Roman"/>
          <w:lang w:val="nl"/>
        </w:rPr>
      </w:pPr>
      <w:r>
        <w:rPr>
          <w:rFonts w:ascii="Times New Roman" w:hAnsi="Times New Roman"/>
          <w:lang w:val="nl"/>
        </w:rPr>
        <w:t>11</w:t>
      </w:r>
      <w:r w:rsidR="00547BDB">
        <w:rPr>
          <w:rFonts w:ascii="Times New Roman" w:hAnsi="Times New Roman"/>
          <w:lang w:val="nl"/>
        </w:rPr>
        <w:t xml:space="preserve">. </w:t>
      </w:r>
      <w:r w:rsidR="00F15E20">
        <w:rPr>
          <w:rFonts w:ascii="Times New Roman" w:hAnsi="Times New Roman"/>
          <w:lang w:val="nl"/>
        </w:rPr>
        <w:t>Valt de aaneengesloten vakantie of vallen vaste snipperdagen binnen een periode waarin de werknemer wegens één van de redenen, genoemd in artikel 9, lid 2 geen arbeid kan verrichten, dan zal de werkgever na overleg met de betrokken werknemer bepalen op welk tijdstip deze zijn vakantie alsnog zal genieten, onverminderd het hierna bepaalde.</w:t>
      </w:r>
    </w:p>
    <w:p w14:paraId="06300590" w14:textId="77777777" w:rsidR="00F15E20" w:rsidRDefault="00F15E20" w:rsidP="004F1460">
      <w:pPr>
        <w:numPr>
          <w:ilvl w:val="12"/>
          <w:numId w:val="0"/>
        </w:numPr>
        <w:tabs>
          <w:tab w:val="left" w:pos="360"/>
          <w:tab w:val="left" w:pos="720"/>
          <w:tab w:val="left" w:pos="1066"/>
          <w:tab w:val="left" w:pos="1440"/>
          <w:tab w:val="left" w:pos="1789"/>
          <w:tab w:val="left" w:pos="3095"/>
          <w:tab w:val="left" w:pos="3344"/>
          <w:tab w:val="left" w:pos="9000"/>
        </w:tabs>
        <w:ind w:left="374" w:hanging="374"/>
        <w:rPr>
          <w:rFonts w:ascii="Times New Roman" w:hAnsi="Times New Roman"/>
          <w:lang w:val="nl"/>
        </w:rPr>
      </w:pPr>
    </w:p>
    <w:p w14:paraId="7B521B55" w14:textId="22428E47" w:rsidR="00F15E20" w:rsidRDefault="00C56397" w:rsidP="00BD1FD0">
      <w:pPr>
        <w:tabs>
          <w:tab w:val="left" w:pos="720"/>
          <w:tab w:val="left" w:pos="1440"/>
          <w:tab w:val="left" w:pos="1792"/>
          <w:tab w:val="left" w:pos="3095"/>
          <w:tab w:val="left" w:pos="3344"/>
          <w:tab w:val="left" w:pos="9000"/>
        </w:tabs>
        <w:rPr>
          <w:rFonts w:ascii="Times New Roman" w:hAnsi="Times New Roman"/>
          <w:lang w:val="nl"/>
        </w:rPr>
      </w:pPr>
      <w:r>
        <w:rPr>
          <w:rFonts w:ascii="Times New Roman" w:hAnsi="Times New Roman"/>
          <w:lang w:val="nl"/>
        </w:rPr>
        <w:t>12</w:t>
      </w:r>
      <w:r w:rsidR="00547BDB">
        <w:rPr>
          <w:rFonts w:ascii="Times New Roman" w:hAnsi="Times New Roman"/>
          <w:lang w:val="nl"/>
        </w:rPr>
        <w:t xml:space="preserve">. </w:t>
      </w:r>
      <w:r w:rsidR="00F15E20">
        <w:rPr>
          <w:rFonts w:ascii="Times New Roman" w:hAnsi="Times New Roman"/>
          <w:lang w:val="nl"/>
        </w:rPr>
        <w:t>Is een werknemer gedurende een opgenomen vakantiedag ziek, dan behoudt hij dit vakantie</w:t>
      </w:r>
      <w:r w:rsidR="0026360A">
        <w:rPr>
          <w:rFonts w:ascii="Times New Roman" w:hAnsi="Times New Roman"/>
          <w:lang w:val="nl"/>
        </w:rPr>
        <w:t xml:space="preserve"> </w:t>
      </w:r>
      <w:r w:rsidR="00F15E20">
        <w:rPr>
          <w:rFonts w:ascii="Times New Roman" w:hAnsi="Times New Roman"/>
          <w:lang w:val="nl"/>
        </w:rPr>
        <w:t>recht.</w:t>
      </w:r>
    </w:p>
    <w:p w14:paraId="17EF8AA9" w14:textId="77777777" w:rsidR="00F15E20" w:rsidRDefault="00F15E20" w:rsidP="004F1460">
      <w:pPr>
        <w:numPr>
          <w:ilvl w:val="12"/>
          <w:numId w:val="0"/>
        </w:numPr>
        <w:tabs>
          <w:tab w:val="left" w:pos="341"/>
          <w:tab w:val="left" w:pos="720"/>
          <w:tab w:val="left" w:pos="1440"/>
          <w:tab w:val="left" w:pos="1789"/>
          <w:tab w:val="left" w:pos="3095"/>
          <w:tab w:val="left" w:pos="3344"/>
          <w:tab w:val="left" w:pos="9000"/>
        </w:tabs>
        <w:ind w:left="374" w:hanging="374"/>
        <w:rPr>
          <w:rFonts w:ascii="Times New Roman" w:hAnsi="Times New Roman"/>
          <w:lang w:val="nl"/>
        </w:rPr>
      </w:pPr>
    </w:p>
    <w:p w14:paraId="5BA735C2" w14:textId="77777777" w:rsidR="00F15E20" w:rsidRDefault="00C56397" w:rsidP="00BD1FD0">
      <w:pPr>
        <w:tabs>
          <w:tab w:val="left" w:pos="360"/>
          <w:tab w:val="left" w:pos="720"/>
          <w:tab w:val="left" w:pos="1066"/>
          <w:tab w:val="left" w:pos="1440"/>
          <w:tab w:val="left" w:pos="1789"/>
          <w:tab w:val="left" w:pos="3095"/>
          <w:tab w:val="left" w:pos="3344"/>
          <w:tab w:val="left" w:pos="9000"/>
        </w:tabs>
        <w:rPr>
          <w:rFonts w:ascii="Times New Roman" w:hAnsi="Times New Roman"/>
          <w:lang w:val="nl"/>
        </w:rPr>
      </w:pPr>
      <w:r>
        <w:rPr>
          <w:rFonts w:ascii="Times New Roman" w:hAnsi="Times New Roman"/>
          <w:lang w:val="nl"/>
        </w:rPr>
        <w:t>13</w:t>
      </w:r>
      <w:r w:rsidR="00547BDB">
        <w:rPr>
          <w:rFonts w:ascii="Times New Roman" w:hAnsi="Times New Roman"/>
          <w:lang w:val="nl"/>
        </w:rPr>
        <w:t xml:space="preserve">. </w:t>
      </w:r>
      <w:r w:rsidR="00F15E20">
        <w:rPr>
          <w:rFonts w:ascii="Times New Roman" w:hAnsi="Times New Roman"/>
          <w:lang w:val="nl"/>
        </w:rPr>
        <w:t>Indien de werkgever om gewichtige redenen, het bedrijfsbelang betreffende na overleg met de werknemer het vastgestelde tijdvak van de vakantie wijzigt, zal hij de materiële schade vergoeden die de werknemer als gevolg daarvan lijdt.</w:t>
      </w:r>
    </w:p>
    <w:p w14:paraId="38C62E71" w14:textId="77777777" w:rsidR="00F15E20" w:rsidRDefault="00F15E20">
      <w:pPr>
        <w:numPr>
          <w:ilvl w:val="12"/>
          <w:numId w:val="0"/>
        </w:numPr>
        <w:tabs>
          <w:tab w:val="left" w:pos="341"/>
          <w:tab w:val="left" w:pos="720"/>
          <w:tab w:val="left" w:pos="1440"/>
          <w:tab w:val="left" w:pos="1789"/>
          <w:tab w:val="left" w:pos="3095"/>
          <w:tab w:val="left" w:pos="3344"/>
          <w:tab w:val="left" w:pos="9000"/>
        </w:tabs>
        <w:rPr>
          <w:rFonts w:ascii="Times New Roman" w:hAnsi="Times New Roman"/>
          <w:lang w:val="nl"/>
        </w:rPr>
      </w:pPr>
    </w:p>
    <w:p w14:paraId="25F06C29" w14:textId="77777777" w:rsidR="00F15E20" w:rsidRDefault="00547BDB" w:rsidP="00BD1FD0">
      <w:pPr>
        <w:tabs>
          <w:tab w:val="left" w:pos="720"/>
          <w:tab w:val="left" w:pos="1066"/>
          <w:tab w:val="left" w:pos="1440"/>
          <w:tab w:val="left" w:pos="1789"/>
          <w:tab w:val="left" w:pos="3095"/>
          <w:tab w:val="left" w:pos="3344"/>
          <w:tab w:val="left" w:pos="9000"/>
        </w:tabs>
        <w:rPr>
          <w:rFonts w:ascii="Times New Roman" w:hAnsi="Times New Roman"/>
          <w:lang w:val="nl"/>
        </w:rPr>
      </w:pPr>
      <w:r>
        <w:rPr>
          <w:rFonts w:ascii="Times New Roman" w:hAnsi="Times New Roman"/>
          <w:lang w:val="nl"/>
        </w:rPr>
        <w:t>1</w:t>
      </w:r>
      <w:r w:rsidR="00C56397">
        <w:rPr>
          <w:rFonts w:ascii="Times New Roman" w:hAnsi="Times New Roman"/>
          <w:lang w:val="nl"/>
        </w:rPr>
        <w:t>4</w:t>
      </w:r>
      <w:r>
        <w:rPr>
          <w:rFonts w:ascii="Times New Roman" w:hAnsi="Times New Roman"/>
          <w:lang w:val="nl"/>
        </w:rPr>
        <w:t xml:space="preserve">. </w:t>
      </w:r>
      <w:r w:rsidR="00F15E20">
        <w:rPr>
          <w:rFonts w:ascii="Times New Roman" w:hAnsi="Times New Roman"/>
          <w:lang w:val="nl"/>
        </w:rPr>
        <w:t>Bep</w:t>
      </w:r>
      <w:r w:rsidR="00B448CA">
        <w:rPr>
          <w:rFonts w:ascii="Times New Roman" w:hAnsi="Times New Roman"/>
          <w:lang w:val="nl"/>
        </w:rPr>
        <w:t>alingen bij einde dienstverband</w:t>
      </w:r>
    </w:p>
    <w:p w14:paraId="137222D6" w14:textId="77777777" w:rsidR="00F15E20" w:rsidRDefault="00F15E20">
      <w:pPr>
        <w:numPr>
          <w:ilvl w:val="1"/>
          <w:numId w:val="11"/>
        </w:numPr>
        <w:tabs>
          <w:tab w:val="left" w:pos="341"/>
          <w:tab w:val="left" w:pos="720"/>
          <w:tab w:val="left" w:pos="1440"/>
          <w:tab w:val="left" w:pos="1792"/>
          <w:tab w:val="left" w:pos="3095"/>
          <w:tab w:val="left" w:pos="3344"/>
          <w:tab w:val="left" w:pos="9000"/>
        </w:tabs>
        <w:rPr>
          <w:rFonts w:ascii="Times New Roman" w:hAnsi="Times New Roman"/>
          <w:lang w:val="nl"/>
        </w:rPr>
      </w:pPr>
      <w:r>
        <w:rPr>
          <w:rFonts w:ascii="Times New Roman" w:hAnsi="Times New Roman"/>
          <w:lang w:val="nl"/>
        </w:rPr>
        <w:t>De werkgever zal bij het einde van het dienstverband op verzoek de werknemer een verklaring geven waaruit de duur blijkt van de vakantie, welke op dat tijdstip nog aan de werknemer toekomt, alsmede waaruit blijkt hoeveel vakantierechten hem in geld zijn verrekend.</w:t>
      </w:r>
    </w:p>
    <w:p w14:paraId="1CAF193A" w14:textId="77777777" w:rsidR="00F15E20" w:rsidRDefault="00F15E20">
      <w:pPr>
        <w:numPr>
          <w:ilvl w:val="1"/>
          <w:numId w:val="11"/>
        </w:numPr>
        <w:tabs>
          <w:tab w:val="left" w:pos="341"/>
          <w:tab w:val="left" w:pos="720"/>
          <w:tab w:val="left" w:pos="1440"/>
          <w:tab w:val="left" w:pos="1792"/>
          <w:tab w:val="left" w:pos="3095"/>
          <w:tab w:val="left" w:pos="3344"/>
          <w:tab w:val="left" w:pos="9000"/>
        </w:tabs>
        <w:rPr>
          <w:rFonts w:ascii="Times New Roman" w:hAnsi="Times New Roman"/>
          <w:lang w:val="nl"/>
        </w:rPr>
      </w:pPr>
      <w:r>
        <w:rPr>
          <w:rFonts w:ascii="Times New Roman" w:hAnsi="Times New Roman"/>
          <w:lang w:val="nl"/>
        </w:rPr>
        <w:t>Bij het beëindigen van de dienstbetrekking zal de werknemer, indien het bedrijfsbelang dat toelaat, in de gelegenheid worden gesteld de hem nog toekomende vakantie op te nemen met dien verstande, dat deze vakantie niet eenzijdig in de opzeggingstermijn mag zijn begrepen.</w:t>
      </w:r>
    </w:p>
    <w:p w14:paraId="0467835E" w14:textId="77777777" w:rsidR="00F15E20" w:rsidRDefault="00F15E20">
      <w:pPr>
        <w:numPr>
          <w:ilvl w:val="1"/>
          <w:numId w:val="11"/>
        </w:numPr>
        <w:tabs>
          <w:tab w:val="left" w:pos="341"/>
          <w:tab w:val="left" w:pos="720"/>
          <w:tab w:val="left" w:pos="1440"/>
          <w:tab w:val="left" w:pos="1792"/>
          <w:tab w:val="left" w:pos="3095"/>
          <w:tab w:val="left" w:pos="3344"/>
          <w:tab w:val="left" w:pos="9000"/>
        </w:tabs>
        <w:rPr>
          <w:rFonts w:ascii="Times New Roman" w:hAnsi="Times New Roman"/>
          <w:lang w:val="nl"/>
        </w:rPr>
      </w:pPr>
      <w:r>
        <w:rPr>
          <w:rFonts w:ascii="Times New Roman" w:hAnsi="Times New Roman"/>
          <w:lang w:val="nl"/>
        </w:rPr>
        <w:t>Indien de werknemer de hem toekomende vakantie niet heeft opgenomen, zal hem voor elke nog niet genoten vakantiedag een evenredig salarisbedrag worden uitbetaald. Teveel genoten vakantie wordt op overeenkomstige wijze met h</w:t>
      </w:r>
      <w:r w:rsidR="0026360A">
        <w:rPr>
          <w:rFonts w:ascii="Times New Roman" w:hAnsi="Times New Roman"/>
          <w:lang w:val="nl"/>
        </w:rPr>
        <w:t xml:space="preserve">et salaris verrekend. Het hier </w:t>
      </w:r>
      <w:r>
        <w:rPr>
          <w:rFonts w:ascii="Times New Roman" w:hAnsi="Times New Roman"/>
          <w:lang w:val="nl"/>
        </w:rPr>
        <w:t>bepaalde is van overeenkomstige toepassing in geval van beëindiging van het dienstverband door de werkgever na 2 jaar arbeidsongeschiktheid, met dien verstande echter dat ook de rechten welke zijn opgebouwd in de 6 maanden voorafgaand aan de arbeidsongeschiktheid en welke niet zijn genoten zullen worden uitbetaald.</w:t>
      </w:r>
    </w:p>
    <w:p w14:paraId="12275098" w14:textId="77777777" w:rsidR="00F15E20" w:rsidRDefault="00F15E20">
      <w:pPr>
        <w:numPr>
          <w:ilvl w:val="12"/>
          <w:numId w:val="0"/>
        </w:numPr>
        <w:tabs>
          <w:tab w:val="left" w:pos="341"/>
          <w:tab w:val="left" w:pos="720"/>
          <w:tab w:val="left" w:pos="1440"/>
          <w:tab w:val="left" w:pos="1789"/>
          <w:tab w:val="left" w:pos="3095"/>
          <w:tab w:val="left" w:pos="3344"/>
          <w:tab w:val="left" w:pos="9000"/>
        </w:tabs>
        <w:rPr>
          <w:rFonts w:ascii="Times New Roman" w:hAnsi="Times New Roman"/>
          <w:lang w:val="nl"/>
        </w:rPr>
      </w:pPr>
    </w:p>
    <w:p w14:paraId="094B877A" w14:textId="77777777" w:rsidR="00F15E20" w:rsidRDefault="00C56397" w:rsidP="00BD1FD0">
      <w:pPr>
        <w:tabs>
          <w:tab w:val="left" w:pos="360"/>
          <w:tab w:val="left" w:pos="720"/>
          <w:tab w:val="left" w:pos="1066"/>
          <w:tab w:val="left" w:pos="1440"/>
          <w:tab w:val="left" w:pos="1789"/>
          <w:tab w:val="left" w:pos="3095"/>
          <w:tab w:val="left" w:pos="3344"/>
          <w:tab w:val="left" w:pos="9000"/>
        </w:tabs>
        <w:rPr>
          <w:rFonts w:ascii="Times New Roman" w:hAnsi="Times New Roman"/>
          <w:lang w:val="nl"/>
        </w:rPr>
      </w:pPr>
      <w:r>
        <w:rPr>
          <w:rFonts w:ascii="Times New Roman" w:hAnsi="Times New Roman"/>
          <w:lang w:val="nl"/>
        </w:rPr>
        <w:t>15</w:t>
      </w:r>
      <w:r w:rsidR="00547BDB">
        <w:rPr>
          <w:rFonts w:ascii="Times New Roman" w:hAnsi="Times New Roman"/>
          <w:lang w:val="nl"/>
        </w:rPr>
        <w:t xml:space="preserve">. </w:t>
      </w:r>
      <w:r w:rsidR="00F15E20">
        <w:rPr>
          <w:rFonts w:ascii="Times New Roman" w:hAnsi="Times New Roman"/>
          <w:lang w:val="nl"/>
        </w:rPr>
        <w:t>Betaling</w:t>
      </w:r>
      <w:r w:rsidR="00B448CA">
        <w:rPr>
          <w:rFonts w:ascii="Times New Roman" w:hAnsi="Times New Roman"/>
          <w:lang w:val="nl"/>
        </w:rPr>
        <w:t xml:space="preserve"> en verjaring van vakantiedagen</w:t>
      </w:r>
    </w:p>
    <w:p w14:paraId="319905E6" w14:textId="6FA48386" w:rsidR="00F15E20" w:rsidRDefault="00547BDB" w:rsidP="00BD1FD0">
      <w:pPr>
        <w:tabs>
          <w:tab w:val="left" w:pos="720"/>
          <w:tab w:val="left" w:pos="851"/>
          <w:tab w:val="left" w:pos="1440"/>
          <w:tab w:val="left" w:pos="1792"/>
          <w:tab w:val="left" w:pos="3095"/>
          <w:tab w:val="left" w:pos="3344"/>
          <w:tab w:val="left" w:pos="9000"/>
        </w:tabs>
        <w:ind w:left="360"/>
        <w:rPr>
          <w:rFonts w:ascii="Times New Roman" w:hAnsi="Times New Roman"/>
          <w:lang w:val="nl"/>
        </w:rPr>
      </w:pPr>
      <w:r>
        <w:rPr>
          <w:rFonts w:ascii="Times New Roman" w:hAnsi="Times New Roman"/>
          <w:lang w:val="nl"/>
        </w:rPr>
        <w:t>A.</w:t>
      </w:r>
      <w:r w:rsidR="00BD1FD0">
        <w:rPr>
          <w:rFonts w:ascii="Times New Roman" w:hAnsi="Times New Roman"/>
          <w:lang w:val="nl"/>
        </w:rPr>
        <w:tab/>
      </w:r>
      <w:r w:rsidR="00F15E20">
        <w:rPr>
          <w:rFonts w:ascii="Times New Roman" w:hAnsi="Times New Roman"/>
          <w:lang w:val="nl"/>
        </w:rPr>
        <w:t>Vakantie zal bij voortduren van de dienstbetrekking nimmer worden vervangen door een uitbetaling in geld. Aanspraken op niet genoten vakantiedagen verjaren na 5 jaar, gerekend vanaf de dag, waarop de aanspraak is ontstaan, tenzij de medewerker wegens arbeidsongeschiktheid niet in de gelegenheid is geweest vakantiedagen op te nemen.</w:t>
      </w:r>
    </w:p>
    <w:p w14:paraId="56841355" w14:textId="24BB3518" w:rsidR="00F15E20" w:rsidRDefault="00547BDB" w:rsidP="00BD1FD0">
      <w:pPr>
        <w:tabs>
          <w:tab w:val="left" w:pos="341"/>
          <w:tab w:val="left" w:pos="720"/>
          <w:tab w:val="left" w:pos="1440"/>
          <w:tab w:val="left" w:pos="1792"/>
          <w:tab w:val="left" w:pos="3095"/>
          <w:tab w:val="left" w:pos="3344"/>
          <w:tab w:val="left" w:pos="9000"/>
        </w:tabs>
        <w:ind w:left="426"/>
        <w:rPr>
          <w:rFonts w:ascii="Times New Roman" w:hAnsi="Times New Roman"/>
          <w:lang w:val="nl"/>
        </w:rPr>
      </w:pPr>
      <w:r>
        <w:rPr>
          <w:rFonts w:ascii="Times New Roman" w:hAnsi="Times New Roman"/>
          <w:lang w:val="nl"/>
        </w:rPr>
        <w:t xml:space="preserve">B. </w:t>
      </w:r>
      <w:r w:rsidR="00F15E20">
        <w:rPr>
          <w:rFonts w:ascii="Times New Roman" w:hAnsi="Times New Roman"/>
          <w:lang w:val="nl"/>
        </w:rPr>
        <w:t>Over genoten vakantiedagen ontvangen de werknemers een betaling overeenkomstig het bepaalde in artikel 6 van deze Collectieve Arbeidsovereenkomst. Ten aanzien van het opnemen en het splitsen van vakantiedagen worden door de werkgever in overleg met de ondernemingsraad intern nadere regels gesteld. Over het opnemen van individuele vakantiedagen moet tijdig overleg worden gepleegd met de directe chef.</w:t>
      </w:r>
    </w:p>
    <w:p w14:paraId="23E6885C" w14:textId="77777777" w:rsidR="00F15E20" w:rsidRDefault="00F15E20">
      <w:pPr>
        <w:numPr>
          <w:ilvl w:val="12"/>
          <w:numId w:val="0"/>
        </w:numPr>
        <w:tabs>
          <w:tab w:val="left" w:pos="341"/>
          <w:tab w:val="left" w:pos="720"/>
          <w:tab w:val="left" w:pos="1440"/>
          <w:tab w:val="left" w:pos="1789"/>
          <w:tab w:val="left" w:pos="3095"/>
          <w:tab w:val="left" w:pos="3344"/>
          <w:tab w:val="left" w:pos="9000"/>
        </w:tabs>
        <w:rPr>
          <w:rFonts w:ascii="Times New Roman" w:hAnsi="Times New Roman"/>
          <w:lang w:val="nl"/>
        </w:rPr>
      </w:pPr>
    </w:p>
    <w:p w14:paraId="5E09FB26" w14:textId="77777777" w:rsidR="00F15E20" w:rsidRDefault="00C56397" w:rsidP="00F04318">
      <w:pPr>
        <w:tabs>
          <w:tab w:val="left" w:pos="360"/>
          <w:tab w:val="left" w:pos="737"/>
          <w:tab w:val="left" w:pos="1440"/>
          <w:tab w:val="left" w:pos="1789"/>
          <w:tab w:val="left" w:pos="3095"/>
          <w:tab w:val="left" w:pos="3344"/>
          <w:tab w:val="left" w:pos="9000"/>
        </w:tabs>
        <w:rPr>
          <w:rFonts w:ascii="Times New Roman" w:hAnsi="Times New Roman"/>
          <w:lang w:val="nl"/>
        </w:rPr>
      </w:pPr>
      <w:r>
        <w:rPr>
          <w:rFonts w:ascii="Times New Roman" w:hAnsi="Times New Roman"/>
          <w:lang w:val="nl"/>
        </w:rPr>
        <w:t>16</w:t>
      </w:r>
      <w:r w:rsidR="00547BDB">
        <w:rPr>
          <w:rFonts w:ascii="Times New Roman" w:hAnsi="Times New Roman"/>
          <w:lang w:val="nl"/>
        </w:rPr>
        <w:t xml:space="preserve">. </w:t>
      </w:r>
      <w:r w:rsidR="00B448CA">
        <w:rPr>
          <w:rFonts w:ascii="Times New Roman" w:hAnsi="Times New Roman"/>
          <w:lang w:val="nl"/>
        </w:rPr>
        <w:t>Vakantie t.b.v. de monteurs</w:t>
      </w:r>
    </w:p>
    <w:p w14:paraId="3FF4D6D1" w14:textId="46CDCB06" w:rsidR="00F15E20" w:rsidRDefault="00F15E20" w:rsidP="00737227">
      <w:pPr>
        <w:numPr>
          <w:ilvl w:val="12"/>
          <w:numId w:val="0"/>
        </w:numPr>
        <w:tabs>
          <w:tab w:val="left" w:pos="374"/>
          <w:tab w:val="left" w:pos="1440"/>
          <w:tab w:val="left" w:pos="1789"/>
          <w:tab w:val="left" w:pos="3095"/>
          <w:tab w:val="left" w:pos="3344"/>
          <w:tab w:val="left" w:pos="9000"/>
        </w:tabs>
        <w:ind w:left="374"/>
      </w:pPr>
      <w:r>
        <w:rPr>
          <w:rFonts w:ascii="Times New Roman" w:hAnsi="Times New Roman"/>
          <w:lang w:val="nl"/>
        </w:rPr>
        <w:t>De vaststelling van de vakantiedagen van de monteurs wordt gedaan in samenspraak met hun direct leidinggevende met dien verstande dat zij nimmer gelijktijdig hun vakantiedagen kunnen</w:t>
      </w:r>
      <w:r w:rsidR="00737227">
        <w:rPr>
          <w:rFonts w:ascii="Times New Roman" w:hAnsi="Times New Roman"/>
          <w:lang w:val="nl"/>
        </w:rPr>
        <w:t xml:space="preserve"> </w:t>
      </w:r>
      <w:r>
        <w:rPr>
          <w:rFonts w:ascii="Times New Roman" w:hAnsi="Times New Roman"/>
          <w:lang w:val="nl"/>
        </w:rPr>
        <w:t>opnemen.</w:t>
      </w:r>
    </w:p>
    <w:p w14:paraId="2EE1ECFD" w14:textId="77777777" w:rsidR="00F15E20" w:rsidRDefault="00F15E20">
      <w:pPr>
        <w:numPr>
          <w:ilvl w:val="12"/>
          <w:numId w:val="0"/>
        </w:numPr>
        <w:tabs>
          <w:tab w:val="left" w:pos="341"/>
          <w:tab w:val="left" w:pos="720"/>
          <w:tab w:val="left" w:pos="1440"/>
          <w:tab w:val="left" w:pos="1789"/>
          <w:tab w:val="left" w:pos="3095"/>
          <w:tab w:val="left" w:pos="3344"/>
          <w:tab w:val="left" w:pos="9000"/>
        </w:tabs>
        <w:ind w:left="23"/>
        <w:rPr>
          <w:rFonts w:ascii="Times New Roman" w:hAnsi="Times New Roman"/>
        </w:rPr>
      </w:pPr>
    </w:p>
    <w:p w14:paraId="2C4D7051" w14:textId="519833BD" w:rsidR="00F15E20" w:rsidRDefault="00C56397" w:rsidP="00BD1FD0">
      <w:pPr>
        <w:tabs>
          <w:tab w:val="left" w:pos="341"/>
          <w:tab w:val="left" w:pos="1440"/>
          <w:tab w:val="left" w:pos="1789"/>
          <w:tab w:val="left" w:pos="3095"/>
          <w:tab w:val="left" w:pos="3344"/>
          <w:tab w:val="left" w:pos="9000"/>
        </w:tabs>
        <w:ind w:left="426" w:hanging="426"/>
        <w:rPr>
          <w:rFonts w:ascii="Times New Roman" w:hAnsi="Times New Roman"/>
          <w:lang w:val="nl"/>
        </w:rPr>
      </w:pPr>
      <w:r>
        <w:rPr>
          <w:rFonts w:ascii="Times New Roman" w:hAnsi="Times New Roman"/>
          <w:lang w:val="nl"/>
        </w:rPr>
        <w:t>17</w:t>
      </w:r>
      <w:r w:rsidR="00547BDB">
        <w:rPr>
          <w:rFonts w:ascii="Times New Roman" w:hAnsi="Times New Roman"/>
          <w:lang w:val="nl"/>
        </w:rPr>
        <w:t xml:space="preserve">. </w:t>
      </w:r>
      <w:r w:rsidR="00F15E20">
        <w:rPr>
          <w:rFonts w:ascii="Times New Roman" w:hAnsi="Times New Roman"/>
          <w:lang w:val="nl"/>
        </w:rPr>
        <w:t xml:space="preserve">Voor dit </w:t>
      </w:r>
      <w:r w:rsidR="00F15E20">
        <w:rPr>
          <w:rFonts w:ascii="Times New Roman" w:hAnsi="Times New Roman"/>
        </w:rPr>
        <w:t>gehele artikel geldt dat een vakantiedag gelijk is aan 7,8 vakantie uren. Opbouw en</w:t>
      </w:r>
      <w:r w:rsidR="001B768E">
        <w:rPr>
          <w:rFonts w:ascii="Times New Roman" w:hAnsi="Times New Roman"/>
        </w:rPr>
        <w:t xml:space="preserve"> </w:t>
      </w:r>
      <w:r w:rsidR="00F15E20">
        <w:rPr>
          <w:rFonts w:ascii="Times New Roman" w:hAnsi="Times New Roman"/>
        </w:rPr>
        <w:t xml:space="preserve">afschrijving van vakantie wordt gedaan in uren. </w:t>
      </w:r>
    </w:p>
    <w:p w14:paraId="31DA9510" w14:textId="77777777" w:rsidR="00F15E20" w:rsidRDefault="00F15E20">
      <w:pPr>
        <w:tabs>
          <w:tab w:val="left" w:pos="1440"/>
          <w:tab w:val="left" w:pos="1789"/>
          <w:tab w:val="left" w:pos="3095"/>
          <w:tab w:val="left" w:pos="3344"/>
          <w:tab w:val="left" w:pos="9000"/>
        </w:tabs>
        <w:rPr>
          <w:lang w:val="nl"/>
        </w:rPr>
      </w:pPr>
    </w:p>
    <w:p w14:paraId="29956526" w14:textId="77777777" w:rsidR="00F15E20" w:rsidRDefault="00F15E20">
      <w:pPr>
        <w:tabs>
          <w:tab w:val="left" w:pos="1440"/>
          <w:tab w:val="left" w:pos="1789"/>
          <w:tab w:val="left" w:pos="3095"/>
          <w:tab w:val="left" w:pos="3344"/>
          <w:tab w:val="left" w:pos="9000"/>
        </w:tabs>
        <w:rPr>
          <w:lang w:val="nl"/>
        </w:rPr>
      </w:pPr>
    </w:p>
    <w:p w14:paraId="63563094" w14:textId="77777777" w:rsidR="00F15E20" w:rsidRDefault="00F15E20">
      <w:pPr>
        <w:pStyle w:val="Kop3"/>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lang w:val="nl"/>
        </w:rPr>
      </w:pPr>
      <w:r>
        <w:rPr>
          <w:lang w:val="nl"/>
        </w:rPr>
        <w:t>Artikel 11: Vakantietoeslag</w:t>
      </w:r>
    </w:p>
    <w:p w14:paraId="7C928C6E"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p>
    <w:p w14:paraId="1D226308" w14:textId="77777777" w:rsidR="00F15E20" w:rsidRDefault="00F15E20">
      <w:pPr>
        <w:numPr>
          <w:ilvl w:val="0"/>
          <w:numId w:val="12"/>
        </w:numPr>
        <w:tabs>
          <w:tab w:val="left" w:pos="23"/>
          <w:tab w:val="left" w:pos="737"/>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Aan de werknemer wordt, in de maand mei een vakantietoeslag gegeven. De uitkering bedraagt 8% van de 12 voorafgaande maandsalarissen. In de vakantietoeslag zijn begrepen eventuele vakantie-uitkeringen krachtens de sociale verzekeringswetten.</w:t>
      </w:r>
    </w:p>
    <w:p w14:paraId="4B3DE22D" w14:textId="77777777" w:rsidR="00F15E20" w:rsidRDefault="00F15E20">
      <w:pPr>
        <w:numPr>
          <w:ilvl w:val="12"/>
          <w:numId w:val="0"/>
        </w:numPr>
        <w:tabs>
          <w:tab w:val="left" w:pos="23"/>
          <w:tab w:val="left" w:pos="737"/>
          <w:tab w:val="left" w:pos="874"/>
          <w:tab w:val="left" w:pos="1725"/>
          <w:tab w:val="left" w:pos="2575"/>
          <w:tab w:val="left" w:pos="3426"/>
          <w:tab w:val="left" w:pos="4277"/>
          <w:tab w:val="left" w:pos="5128"/>
          <w:tab w:val="left" w:pos="5979"/>
          <w:tab w:val="left" w:pos="6829"/>
          <w:tab w:val="left" w:pos="7680"/>
          <w:tab w:val="left" w:pos="8531"/>
        </w:tabs>
        <w:suppressAutoHyphens/>
        <w:ind w:left="23"/>
        <w:rPr>
          <w:rFonts w:ascii="Times New Roman" w:hAnsi="Times New Roman"/>
          <w:lang w:val="nl"/>
        </w:rPr>
      </w:pPr>
    </w:p>
    <w:p w14:paraId="201AC200" w14:textId="77777777" w:rsidR="00F15E20" w:rsidRDefault="00F15E20">
      <w:pPr>
        <w:numPr>
          <w:ilvl w:val="0"/>
          <w:numId w:val="12"/>
        </w:numPr>
        <w:tabs>
          <w:tab w:val="left" w:pos="23"/>
          <w:tab w:val="left" w:pos="737"/>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Werknemers die op het tijdstip van de uitkering niet een vol jaar in dienst zijn zullen een evenredig gedeelte van de uitkering ontvangen.</w:t>
      </w:r>
    </w:p>
    <w:p w14:paraId="3D9131D2" w14:textId="77777777" w:rsidR="00F15E20" w:rsidRDefault="00F15E20">
      <w:pPr>
        <w:numPr>
          <w:ilvl w:val="12"/>
          <w:numId w:val="0"/>
        </w:numPr>
        <w:tabs>
          <w:tab w:val="left" w:pos="23"/>
          <w:tab w:val="left" w:pos="737"/>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p>
    <w:p w14:paraId="06312B7F" w14:textId="77777777" w:rsidR="00F15E20" w:rsidRDefault="00F15E20">
      <w:pPr>
        <w:numPr>
          <w:ilvl w:val="0"/>
          <w:numId w:val="12"/>
        </w:numPr>
        <w:tabs>
          <w:tab w:val="left" w:pos="23"/>
          <w:tab w:val="left" w:pos="737"/>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Bij beëindiging van het dienstverband zal de betreffende uitkering eveneens worden gedaan naar rato van het dienstverband in het lopende jaar.</w:t>
      </w:r>
    </w:p>
    <w:p w14:paraId="275E5153" w14:textId="77777777" w:rsidR="00F15E20" w:rsidRDefault="00F15E20">
      <w:pPr>
        <w:numPr>
          <w:ilvl w:val="12"/>
          <w:numId w:val="0"/>
        </w:numPr>
        <w:tabs>
          <w:tab w:val="left" w:pos="23"/>
          <w:tab w:val="left" w:pos="737"/>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p>
    <w:p w14:paraId="68629ABE" w14:textId="77777777" w:rsidR="00F15E20" w:rsidRDefault="00F15E20">
      <w:pPr>
        <w:numPr>
          <w:ilvl w:val="0"/>
          <w:numId w:val="12"/>
        </w:numPr>
        <w:tabs>
          <w:tab w:val="left" w:pos="737"/>
          <w:tab w:val="left" w:pos="851"/>
        </w:tabs>
        <w:rPr>
          <w:rFonts w:ascii="Times New Roman" w:hAnsi="Times New Roman"/>
        </w:rPr>
      </w:pPr>
      <w:r>
        <w:rPr>
          <w:rFonts w:ascii="Times New Roman" w:hAnsi="Times New Roman"/>
        </w:rPr>
        <w:t xml:space="preserve">Voor werknemers geldt een minimum vakantietoeslag </w:t>
      </w:r>
    </w:p>
    <w:p w14:paraId="29D750B4" w14:textId="77777777" w:rsidR="00F15E20" w:rsidRDefault="00F15E20">
      <w:pPr>
        <w:numPr>
          <w:ilvl w:val="12"/>
          <w:numId w:val="0"/>
        </w:numPr>
        <w:tabs>
          <w:tab w:val="left" w:pos="737"/>
          <w:tab w:val="left" w:pos="851"/>
        </w:tabs>
        <w:rPr>
          <w:rFonts w:ascii="Times New Roman" w:hAnsi="Times New Roman"/>
        </w:rPr>
      </w:pPr>
    </w:p>
    <w:p w14:paraId="443FCF86" w14:textId="77777777" w:rsidR="00F15E20" w:rsidRDefault="0026360A">
      <w:pPr>
        <w:numPr>
          <w:ilvl w:val="0"/>
          <w:numId w:val="12"/>
        </w:numPr>
        <w:tabs>
          <w:tab w:val="left" w:pos="737"/>
        </w:tabs>
        <w:rPr>
          <w:rFonts w:ascii="Times New Roman" w:hAnsi="Times New Roman"/>
        </w:rPr>
      </w:pPr>
      <w:r>
        <w:rPr>
          <w:rFonts w:ascii="Times New Roman" w:hAnsi="Times New Roman"/>
        </w:rPr>
        <w:t>De minimum</w:t>
      </w:r>
      <w:r w:rsidR="00F15E20">
        <w:rPr>
          <w:rFonts w:ascii="Times New Roman" w:hAnsi="Times New Roman"/>
        </w:rPr>
        <w:t xml:space="preserve">vakantietoeslag </w:t>
      </w:r>
      <w:r w:rsidR="009004A4">
        <w:rPr>
          <w:rFonts w:ascii="Times New Roman" w:hAnsi="Times New Roman"/>
        </w:rPr>
        <w:t xml:space="preserve">is </w:t>
      </w:r>
      <w:r w:rsidR="00F15E20">
        <w:rPr>
          <w:rFonts w:ascii="Times New Roman" w:hAnsi="Times New Roman"/>
        </w:rPr>
        <w:t xml:space="preserve">gekoppeld aan </w:t>
      </w:r>
      <w:r w:rsidR="009004A4">
        <w:rPr>
          <w:rFonts w:ascii="Times New Roman" w:hAnsi="Times New Roman"/>
        </w:rPr>
        <w:t xml:space="preserve">het </w:t>
      </w:r>
      <w:r w:rsidR="00F15E20">
        <w:rPr>
          <w:rFonts w:ascii="Times New Roman" w:hAnsi="Times New Roman"/>
        </w:rPr>
        <w:t>maandsalaris behorend bij</w:t>
      </w:r>
      <w:r w:rsidR="00B448CA">
        <w:rPr>
          <w:rFonts w:ascii="Times New Roman" w:hAnsi="Times New Roman"/>
        </w:rPr>
        <w:t xml:space="preserve"> salarisgroep 1 met 1 periodiek</w:t>
      </w:r>
      <w:r w:rsidR="009004A4">
        <w:rPr>
          <w:rFonts w:ascii="Times New Roman" w:hAnsi="Times New Roman"/>
        </w:rPr>
        <w:t>.</w:t>
      </w:r>
      <w:r w:rsidR="00F15E20">
        <w:rPr>
          <w:rFonts w:ascii="Times New Roman" w:hAnsi="Times New Roman"/>
        </w:rPr>
        <w:t xml:space="preserve"> </w:t>
      </w:r>
    </w:p>
    <w:p w14:paraId="5F09221E" w14:textId="77777777" w:rsidR="00F15E20" w:rsidRPr="0026360A" w:rsidRDefault="00F15E20" w:rsidP="00395EB8">
      <w:pPr>
        <w:tabs>
          <w:tab w:val="left" w:pos="23"/>
          <w:tab w:val="left" w:pos="874"/>
          <w:tab w:val="left" w:pos="1080"/>
          <w:tab w:val="left" w:pos="1725"/>
          <w:tab w:val="left" w:pos="2575"/>
          <w:tab w:val="left" w:pos="3426"/>
          <w:tab w:val="left" w:pos="4277"/>
          <w:tab w:val="left" w:pos="5128"/>
          <w:tab w:val="left" w:pos="5979"/>
          <w:tab w:val="left" w:pos="6829"/>
          <w:tab w:val="left" w:pos="7680"/>
          <w:tab w:val="left" w:pos="8531"/>
        </w:tabs>
        <w:suppressAutoHyphens/>
        <w:ind w:left="1134"/>
        <w:rPr>
          <w:rFonts w:ascii="Times New Roman" w:hAnsi="Times New Roman"/>
        </w:rPr>
      </w:pPr>
    </w:p>
    <w:p w14:paraId="7C6EBBF3" w14:textId="77777777" w:rsidR="00033FE6" w:rsidRDefault="00033FE6" w:rsidP="00395EB8">
      <w:pPr>
        <w:tabs>
          <w:tab w:val="left" w:pos="23"/>
          <w:tab w:val="left" w:pos="874"/>
          <w:tab w:val="left" w:pos="1080"/>
          <w:tab w:val="left" w:pos="1725"/>
          <w:tab w:val="left" w:pos="2575"/>
          <w:tab w:val="left" w:pos="3426"/>
          <w:tab w:val="left" w:pos="4277"/>
          <w:tab w:val="left" w:pos="5128"/>
          <w:tab w:val="left" w:pos="5979"/>
          <w:tab w:val="left" w:pos="6829"/>
          <w:tab w:val="left" w:pos="7680"/>
          <w:tab w:val="left" w:pos="8531"/>
        </w:tabs>
        <w:suppressAutoHyphens/>
        <w:ind w:left="1134"/>
        <w:rPr>
          <w:rFonts w:ascii="Times New Roman" w:hAnsi="Times New Roman"/>
          <w:lang w:val="nl"/>
        </w:rPr>
      </w:pPr>
    </w:p>
    <w:p w14:paraId="3F2D5E6D" w14:textId="77777777" w:rsidR="00F15E20" w:rsidRDefault="00F15E20">
      <w:pPr>
        <w:tabs>
          <w:tab w:val="left" w:pos="23"/>
          <w:tab w:val="left" w:pos="874"/>
          <w:tab w:val="left" w:pos="1080"/>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bCs/>
          <w:u w:val="single"/>
          <w:lang w:val="nl"/>
        </w:rPr>
      </w:pPr>
      <w:r>
        <w:rPr>
          <w:rFonts w:ascii="Times New Roman" w:hAnsi="Times New Roman"/>
          <w:b/>
          <w:bCs/>
          <w:u w:val="single"/>
          <w:lang w:val="nl"/>
        </w:rPr>
        <w:t>Artikel 12: Loondoorbetaling en aanvulling bij ziekte</w:t>
      </w:r>
    </w:p>
    <w:p w14:paraId="4A8C4CE5" w14:textId="77777777" w:rsidR="00F15E20" w:rsidRDefault="00F15E20">
      <w:pPr>
        <w:tabs>
          <w:tab w:val="left" w:pos="23"/>
          <w:tab w:val="left" w:pos="874"/>
          <w:tab w:val="left" w:pos="1080"/>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bCs/>
          <w:u w:val="single"/>
          <w:lang w:val="nl"/>
        </w:rPr>
      </w:pPr>
    </w:p>
    <w:p w14:paraId="036ECA1B" w14:textId="77777777" w:rsidR="00F15E20" w:rsidRDefault="00F15E20">
      <w:pPr>
        <w:rPr>
          <w:rFonts w:ascii="Times New Roman" w:hAnsi="Times New Roman"/>
          <w:b/>
          <w:bCs/>
        </w:rPr>
      </w:pPr>
      <w:r>
        <w:rPr>
          <w:rFonts w:ascii="Times New Roman" w:hAnsi="Times New Roman"/>
          <w:b/>
          <w:bCs/>
        </w:rPr>
        <w:t>Loondoorbetaling en aanvulling bij ziekte waarbij eerste ziektedag ligt op of na 1 januari 2004</w:t>
      </w:r>
    </w:p>
    <w:p w14:paraId="4C4C2A46" w14:textId="77777777" w:rsidR="00B448CA" w:rsidRDefault="00B448CA" w:rsidP="00B448CA">
      <w:pPr>
        <w:tabs>
          <w:tab w:val="left" w:pos="374"/>
          <w:tab w:val="left" w:pos="1122"/>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rPr>
      </w:pPr>
    </w:p>
    <w:p w14:paraId="20FEAFAD" w14:textId="56950B32" w:rsidR="00F15E20" w:rsidRDefault="00F15E20" w:rsidP="00B448CA">
      <w:pPr>
        <w:tabs>
          <w:tab w:val="left" w:pos="374"/>
          <w:tab w:val="left" w:pos="1122"/>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rPr>
      </w:pPr>
      <w:r>
        <w:rPr>
          <w:rFonts w:ascii="Times New Roman" w:hAnsi="Times New Roman"/>
        </w:rPr>
        <w:t>Indien een werknemer ten gevolge van ziekte, zwangerschap of bevalling niet in staat is de bedongen arbeid te verrichten, en waarbij de eerste ziektedag ligt op of na 1 januari 2004, gelden voor hem de bepalingen van artikel 7:629 BW, de Ziektewet (zoals die luiden vanaf 1 januari 2004)</w:t>
      </w:r>
      <w:r w:rsidR="00820BC6">
        <w:rPr>
          <w:rFonts w:ascii="Times New Roman" w:hAnsi="Times New Roman"/>
        </w:rPr>
        <w:t>, Wet Werk en Inkomen naar Arbeidsvermogen (WIA)</w:t>
      </w:r>
      <w:r w:rsidR="00234B8A">
        <w:rPr>
          <w:rFonts w:ascii="Times New Roman" w:hAnsi="Times New Roman"/>
        </w:rPr>
        <w:t xml:space="preserve"> en</w:t>
      </w:r>
      <w:r>
        <w:rPr>
          <w:rFonts w:ascii="Times New Roman" w:hAnsi="Times New Roman"/>
        </w:rPr>
        <w:t xml:space="preserve"> de Wet </w:t>
      </w:r>
      <w:r w:rsidR="00BD1FD0">
        <w:rPr>
          <w:rFonts w:ascii="Times New Roman" w:hAnsi="Times New Roman"/>
        </w:rPr>
        <w:t>A</w:t>
      </w:r>
      <w:r>
        <w:rPr>
          <w:rFonts w:ascii="Times New Roman" w:hAnsi="Times New Roman"/>
        </w:rPr>
        <w:t xml:space="preserve">rbeid en </w:t>
      </w:r>
      <w:r w:rsidR="00BD1FD0">
        <w:rPr>
          <w:rFonts w:ascii="Times New Roman" w:hAnsi="Times New Roman"/>
        </w:rPr>
        <w:t>Z</w:t>
      </w:r>
      <w:r>
        <w:rPr>
          <w:rFonts w:ascii="Times New Roman" w:hAnsi="Times New Roman"/>
        </w:rPr>
        <w:t>org, voor zover hierna niet anders is bepaald.</w:t>
      </w:r>
      <w:r w:rsidR="00E01F72">
        <w:rPr>
          <w:rFonts w:ascii="Times New Roman" w:hAnsi="Times New Roman"/>
        </w:rPr>
        <w:br/>
      </w:r>
      <w:r w:rsidR="00E01F72">
        <w:rPr>
          <w:rFonts w:ascii="Times New Roman" w:hAnsi="Times New Roman"/>
        </w:rPr>
        <w:br/>
        <w:t>Indien en voor zover voor de werknemer die voor 1 januari 2004 arbeidsongeschikt is geworden en ten gevolge daarvan oude voorzieningen herleven, wordt daarvoor verwezen naar de collectieve arbeidsovereenkomst tot 1 april 2007.</w:t>
      </w:r>
      <w:r>
        <w:rPr>
          <w:rFonts w:ascii="Times New Roman" w:hAnsi="Times New Roman"/>
        </w:rPr>
        <w:br/>
      </w:r>
    </w:p>
    <w:p w14:paraId="65A63711" w14:textId="77777777" w:rsidR="00F15E20" w:rsidRDefault="00F15E20">
      <w:pPr>
        <w:numPr>
          <w:ilvl w:val="0"/>
          <w:numId w:val="23"/>
        </w:numPr>
        <w:rPr>
          <w:rFonts w:ascii="Times New Roman" w:hAnsi="Times New Roman"/>
          <w:b/>
        </w:rPr>
      </w:pPr>
      <w:r>
        <w:rPr>
          <w:rFonts w:ascii="Times New Roman" w:hAnsi="Times New Roman"/>
          <w:b/>
        </w:rPr>
        <w:t>Wettelijke loondoorbetaling eerste periode van 52 weken</w:t>
      </w:r>
    </w:p>
    <w:p w14:paraId="349B825C" w14:textId="77777777" w:rsidR="00F15E20" w:rsidRDefault="00F15E20">
      <w:pPr>
        <w:pStyle w:val="Plattetekstinspringen"/>
        <w:ind w:left="340" w:firstLine="0"/>
        <w:rPr>
          <w:b w:val="0"/>
          <w:bCs/>
        </w:rPr>
      </w:pPr>
      <w:r>
        <w:rPr>
          <w:b w:val="0"/>
          <w:bCs/>
        </w:rPr>
        <w:t>Bij arbeidsongeschiktheid zal aan de werknemer gedurende de eerste 52 weken van de wettelijke periode als genoemd in artikel 7:629 BW 70% van het maandinkomen, tot maximaal het voor de werknemer geldende maximum dagloon op grond van de Coördinatiewet SV, worden doorbetaald.</w:t>
      </w:r>
      <w:r>
        <w:rPr>
          <w:b w:val="0"/>
          <w:bCs/>
        </w:rPr>
        <w:br/>
      </w:r>
    </w:p>
    <w:p w14:paraId="4CE4CE93" w14:textId="77777777" w:rsidR="00F15E20" w:rsidRDefault="00F15E20">
      <w:pPr>
        <w:pStyle w:val="Plattetekstinspringen"/>
        <w:numPr>
          <w:ilvl w:val="0"/>
          <w:numId w:val="23"/>
        </w:numPr>
      </w:pPr>
      <w:r>
        <w:t>Aanvulling wettelijke loondoorbetaling eerste periode van 52 weken</w:t>
      </w:r>
    </w:p>
    <w:p w14:paraId="00D5BE5D" w14:textId="77777777" w:rsidR="00F71AEF" w:rsidRDefault="00F15E20">
      <w:pPr>
        <w:pStyle w:val="Plattetekstinspringen"/>
        <w:ind w:left="340" w:firstLine="0"/>
        <w:rPr>
          <w:b w:val="0"/>
          <w:bCs/>
        </w:rPr>
      </w:pPr>
      <w:r>
        <w:rPr>
          <w:b w:val="0"/>
          <w:bCs/>
        </w:rPr>
        <w:t>Gedurende de eerste 52 weken van de wettelijke periode als genoemd in artikel 7:629 BW ontvangt de werknemer, bovenop de wettelijke loondoorbetaling, een aanvulling tot 100% van het maandinkomen.</w:t>
      </w:r>
      <w:r w:rsidR="00F71AEF">
        <w:rPr>
          <w:b w:val="0"/>
          <w:bCs/>
        </w:rPr>
        <w:br/>
      </w:r>
    </w:p>
    <w:p w14:paraId="1F4D7E2C" w14:textId="77777777" w:rsidR="00F71AEF" w:rsidRPr="00850077" w:rsidRDefault="00F71AEF" w:rsidP="00F71AEF">
      <w:pPr>
        <w:numPr>
          <w:ilvl w:val="0"/>
          <w:numId w:val="23"/>
        </w:numPr>
        <w:overflowPunct/>
        <w:autoSpaceDE/>
        <w:autoSpaceDN/>
        <w:adjustRightInd/>
        <w:textAlignment w:val="auto"/>
        <w:rPr>
          <w:rFonts w:ascii="Times New Roman" w:hAnsi="Times New Roman"/>
        </w:rPr>
      </w:pPr>
      <w:r w:rsidRPr="00850077">
        <w:rPr>
          <w:rFonts w:ascii="Times New Roman" w:hAnsi="Times New Roman"/>
          <w:b/>
        </w:rPr>
        <w:t>Wettelijke loondoorbetaling tweede periode van 52 weken</w:t>
      </w:r>
    </w:p>
    <w:p w14:paraId="7AEE0E92" w14:textId="77777777" w:rsidR="00F71AEF" w:rsidRPr="00850077" w:rsidRDefault="00F71AEF" w:rsidP="00F71AEF">
      <w:pPr>
        <w:ind w:left="360"/>
        <w:rPr>
          <w:rFonts w:ascii="Times New Roman" w:hAnsi="Times New Roman"/>
        </w:rPr>
      </w:pPr>
      <w:r w:rsidRPr="00850077">
        <w:rPr>
          <w:rFonts w:ascii="Times New Roman" w:hAnsi="Times New Roman"/>
        </w:rPr>
        <w:t>Gedurende de tweede 52 weken van de wettelijke periode als genoemd in artikel 7:629 BW zal aan de werknemer 70% van het maandinkomen, tot maximaal het voor de werknemer geldende maximum dagloon op grond van de Coördinatiewet SV, worden doorbetaald.</w:t>
      </w:r>
    </w:p>
    <w:p w14:paraId="19B20285" w14:textId="77777777" w:rsidR="00033FE6" w:rsidRPr="00850077" w:rsidRDefault="00033FE6" w:rsidP="00C1744F">
      <w:pPr>
        <w:rPr>
          <w:rFonts w:ascii="Times New Roman" w:hAnsi="Times New Roman"/>
        </w:rPr>
      </w:pPr>
    </w:p>
    <w:p w14:paraId="5D1773C5" w14:textId="77777777" w:rsidR="00F71AEF" w:rsidRPr="00850077" w:rsidRDefault="00F71AEF" w:rsidP="00F71AEF">
      <w:pPr>
        <w:numPr>
          <w:ilvl w:val="0"/>
          <w:numId w:val="23"/>
        </w:numPr>
        <w:overflowPunct/>
        <w:autoSpaceDE/>
        <w:autoSpaceDN/>
        <w:adjustRightInd/>
        <w:textAlignment w:val="auto"/>
        <w:rPr>
          <w:rFonts w:ascii="Times New Roman" w:hAnsi="Times New Roman"/>
        </w:rPr>
      </w:pPr>
      <w:r w:rsidRPr="00850077">
        <w:rPr>
          <w:rFonts w:ascii="Times New Roman" w:hAnsi="Times New Roman"/>
          <w:b/>
        </w:rPr>
        <w:t>Aanvulling wettelijke loondoorbetaling tweede periode van 52 weken</w:t>
      </w:r>
    </w:p>
    <w:p w14:paraId="67C12308" w14:textId="77777777" w:rsidR="00F71AEF" w:rsidRPr="00850077" w:rsidRDefault="00F71AEF" w:rsidP="00F71AEF">
      <w:pPr>
        <w:ind w:left="360"/>
        <w:rPr>
          <w:rFonts w:ascii="Times New Roman" w:hAnsi="Times New Roman"/>
        </w:rPr>
      </w:pPr>
      <w:r w:rsidRPr="00850077">
        <w:rPr>
          <w:rFonts w:ascii="Times New Roman" w:hAnsi="Times New Roman"/>
        </w:rPr>
        <w:t xml:space="preserve">Gedurende de tweede 52 weken van de wettelijke periode als genoemd in artikel 7:629 BW ontvangt de werknemer, boven op de wettelijke loondoorbetaling, een aanvulling tot </w:t>
      </w:r>
      <w:r>
        <w:rPr>
          <w:rFonts w:ascii="Times New Roman" w:hAnsi="Times New Roman"/>
        </w:rPr>
        <w:t>7</w:t>
      </w:r>
      <w:r w:rsidRPr="00850077">
        <w:rPr>
          <w:rFonts w:ascii="Times New Roman" w:hAnsi="Times New Roman"/>
        </w:rPr>
        <w:t>0% van het maandinkomen.</w:t>
      </w:r>
      <w:r w:rsidR="00320517">
        <w:rPr>
          <w:rFonts w:ascii="Times New Roman" w:hAnsi="Times New Roman"/>
        </w:rPr>
        <w:t xml:space="preserve"> </w:t>
      </w:r>
      <w:r w:rsidRPr="00850077">
        <w:rPr>
          <w:rFonts w:ascii="Times New Roman" w:hAnsi="Times New Roman"/>
        </w:rPr>
        <w:br/>
      </w:r>
    </w:p>
    <w:p w14:paraId="7769DB45" w14:textId="77777777" w:rsidR="00F15E20" w:rsidRPr="00320517" w:rsidRDefault="00320517" w:rsidP="00395EB8">
      <w:pPr>
        <w:pStyle w:val="Plattetekstinspringen"/>
        <w:tabs>
          <w:tab w:val="clear" w:pos="0"/>
          <w:tab w:val="left" w:pos="426"/>
        </w:tabs>
        <w:ind w:left="360" w:hanging="360"/>
        <w:rPr>
          <w:b w:val="0"/>
          <w:bCs/>
        </w:rPr>
      </w:pPr>
      <w:r>
        <w:t>5.</w:t>
      </w:r>
      <w:r>
        <w:tab/>
      </w:r>
      <w:r w:rsidR="0026360A">
        <w:t xml:space="preserve">Suppletie </w:t>
      </w:r>
      <w:r w:rsidR="00F71AEF" w:rsidRPr="00320517">
        <w:t>loondoorbetal</w:t>
      </w:r>
      <w:r w:rsidR="00B448CA">
        <w:t>ing tweede periode van 52 weken</w:t>
      </w:r>
      <w:r w:rsidR="00F71AEF" w:rsidRPr="00320517">
        <w:rPr>
          <w:b w:val="0"/>
        </w:rPr>
        <w:br/>
        <w:t xml:space="preserve">Gedurende de tweede 52 weken van de wettelijke periode als genoemd in artikel 7: 629 BW zal werkgever de wettelijke en aanvullende loondoorbetaling, zoals bedoeld in de leden 3 en 4, suppleren met 30% tot maximaal 100% van het maandinkomen, mits (ook) door werknemer volledig wordt voldaan aan alle eisen van Wet en regelgeving, zoals onder andere vastgelegd in de Wet verbetering Poortwachter, en alle ziekteverzuimregels respectievelijk regels voortvloeiend uit verzuimbeleid zoals dit vigeert binnen de onderneming van werkgever. Een en ander gericht op een snelle en actieve reïntegratie van de werknemer in het arbeidsproces. Van </w:t>
      </w:r>
      <w:r w:rsidR="00F71AEF" w:rsidRPr="00320517">
        <w:rPr>
          <w:b w:val="0"/>
        </w:rPr>
        <w:lastRenderedPageBreak/>
        <w:t>de werknemer wordt daarbij ondermeer verwacht dat hij:</w:t>
      </w:r>
      <w:r w:rsidR="00F71AEF" w:rsidRPr="00320517">
        <w:rPr>
          <w:b w:val="0"/>
        </w:rPr>
        <w:br/>
        <w:t>a)</w:t>
      </w:r>
      <w:r w:rsidR="00F71AEF" w:rsidRPr="00320517">
        <w:rPr>
          <w:b w:val="0"/>
        </w:rPr>
        <w:tab/>
        <w:t>door werkgever aangeboden (tijdelijk) passende arbeid accepteert:</w:t>
      </w:r>
      <w:r w:rsidR="00F71AEF" w:rsidRPr="00320517">
        <w:rPr>
          <w:b w:val="0"/>
        </w:rPr>
        <w:br/>
        <w:t>b)</w:t>
      </w:r>
      <w:r w:rsidR="00F71AEF" w:rsidRPr="00320517">
        <w:rPr>
          <w:b w:val="0"/>
        </w:rPr>
        <w:tab/>
        <w:t>zich maximaal inspant bij noodzakelijke om- en/of bijscholing;</w:t>
      </w:r>
      <w:r w:rsidR="00F71AEF" w:rsidRPr="00320517">
        <w:rPr>
          <w:b w:val="0"/>
        </w:rPr>
        <w:br/>
        <w:t>c)</w:t>
      </w:r>
      <w:r w:rsidR="00F71AEF" w:rsidRPr="00320517">
        <w:rPr>
          <w:b w:val="0"/>
        </w:rPr>
        <w:tab/>
        <w:t xml:space="preserve">zijn volledige medewerking verleent aan alle vormen van </w:t>
      </w:r>
      <w:r w:rsidR="003F5360" w:rsidRPr="00320517">
        <w:rPr>
          <w:b w:val="0"/>
        </w:rPr>
        <w:t>re-integratieactiviteiten</w:t>
      </w:r>
      <w:r w:rsidR="00F71AEF" w:rsidRPr="00320517">
        <w:rPr>
          <w:b w:val="0"/>
        </w:rPr>
        <w:t xml:space="preserve"> die de (bedrijfs)arts c.q. verzuimbegeleider mogelijk acht.</w:t>
      </w:r>
      <w:r w:rsidR="00F71AEF" w:rsidRPr="00320517">
        <w:rPr>
          <w:b w:val="0"/>
        </w:rPr>
        <w:br/>
        <w:t>Of de werknemer voldoet aan de voorwaarden gesteld aan de in dit lid bedoelde suppletie</w:t>
      </w:r>
      <w:r w:rsidR="0026360A">
        <w:rPr>
          <w:b w:val="0"/>
        </w:rPr>
        <w:t xml:space="preserve"> </w:t>
      </w:r>
      <w:r w:rsidR="00F71AEF" w:rsidRPr="00320517">
        <w:rPr>
          <w:b w:val="0"/>
        </w:rPr>
        <w:t xml:space="preserve">zal in eerste aanleg worden getoetst tijdens het evaluatiemoment na de eerste periode van 52 weken van de wettelijke periode als genoemd in artikel 7: 629 BW en worden vastgelegd in het voorlopige </w:t>
      </w:r>
      <w:r w:rsidR="003F5360" w:rsidRPr="00320517">
        <w:rPr>
          <w:b w:val="0"/>
        </w:rPr>
        <w:t>re-integratieverslag</w:t>
      </w:r>
      <w:r w:rsidR="00F71AEF" w:rsidRPr="00320517">
        <w:rPr>
          <w:b w:val="0"/>
        </w:rPr>
        <w:t xml:space="preserve">. De formele afhandeling van de toetsing vindt plaats in het Sociaal Medisch Team, die </w:t>
      </w:r>
      <w:r>
        <w:rPr>
          <w:b w:val="0"/>
        </w:rPr>
        <w:t xml:space="preserve">in principe </w:t>
      </w:r>
      <w:r w:rsidR="00F71AEF" w:rsidRPr="00320517">
        <w:rPr>
          <w:b w:val="0"/>
        </w:rPr>
        <w:t xml:space="preserve">een bindend oordeel geeft. Het Sociaal Medisch Team zal gedurende de tweede wettelijke periode als genoemd in artikel 7: 629 BW de </w:t>
      </w:r>
      <w:r w:rsidR="003F5360" w:rsidRPr="00320517">
        <w:rPr>
          <w:b w:val="0"/>
        </w:rPr>
        <w:t>re-integratieactiviteiten</w:t>
      </w:r>
      <w:r w:rsidR="00F71AEF" w:rsidRPr="00320517">
        <w:rPr>
          <w:b w:val="0"/>
        </w:rPr>
        <w:t xml:space="preserve"> van werknemer blijven monitoren. Indien en voor zover hiertoe aanleiding bestaat kan werkgever op advies van het Sociaal Medisch Team naast het </w:t>
      </w:r>
      <w:r>
        <w:rPr>
          <w:b w:val="0"/>
        </w:rPr>
        <w:t xml:space="preserve">geldende </w:t>
      </w:r>
      <w:r w:rsidR="00F71AEF" w:rsidRPr="00320517">
        <w:rPr>
          <w:b w:val="0"/>
        </w:rPr>
        <w:t>sanctiebeleid de uitkering van de hier bedoelde suppletie stopzetten.</w:t>
      </w:r>
      <w:r w:rsidR="00F71AEF" w:rsidRPr="00320517">
        <w:rPr>
          <w:b w:val="0"/>
        </w:rPr>
        <w:br/>
      </w:r>
      <w:r w:rsidR="00F71AEF" w:rsidRPr="00320517">
        <w:rPr>
          <w:b w:val="0"/>
        </w:rPr>
        <w:br/>
        <w:t>De in dit lid bedoelde suppletie van 30% zal ook worden uitbetaald aan de werknemer die naar oordeel van het Sociaal Medisch Team op het moment van toetsing geen benutbare mogelijkheden meer heeft.</w:t>
      </w:r>
      <w:r w:rsidR="0026360A">
        <w:rPr>
          <w:b w:val="0"/>
        </w:rPr>
        <w:t xml:space="preserve"> </w:t>
      </w:r>
      <w:r w:rsidR="00F15E20" w:rsidRPr="00320517">
        <w:rPr>
          <w:b w:val="0"/>
          <w:bCs/>
        </w:rPr>
        <w:br/>
      </w:r>
    </w:p>
    <w:p w14:paraId="330DDF74" w14:textId="0B02B34E" w:rsidR="008D49A3" w:rsidRDefault="00820BC6" w:rsidP="00703CC9">
      <w:pPr>
        <w:pStyle w:val="Plattetekstinspringen"/>
        <w:tabs>
          <w:tab w:val="clear" w:pos="0"/>
          <w:tab w:val="left" w:pos="374"/>
        </w:tabs>
        <w:ind w:left="374" w:hanging="374"/>
        <w:rPr>
          <w:b w:val="0"/>
          <w:bCs/>
        </w:rPr>
      </w:pPr>
      <w:r w:rsidRPr="003F5360">
        <w:rPr>
          <w:bCs/>
        </w:rPr>
        <w:t>6</w:t>
      </w:r>
      <w:r w:rsidR="00BD1FD0">
        <w:rPr>
          <w:bCs/>
        </w:rPr>
        <w:t>.</w:t>
      </w:r>
      <w:r w:rsidR="00BD1FD0">
        <w:rPr>
          <w:bCs/>
        </w:rPr>
        <w:tab/>
      </w:r>
      <w:r w:rsidR="00703CC9" w:rsidRPr="00BD1FD0">
        <w:rPr>
          <w:b w:val="0"/>
          <w:bCs/>
        </w:rPr>
        <w:t>Onder maandinkomen wordt in dit artikel verstaan het maandinkomen dat de werknemer zou hebben ontvangen indien hij arbeidsgeschikt zou zijn.</w:t>
      </w:r>
      <w:r w:rsidR="008D49A3" w:rsidRPr="00BD1FD0">
        <w:rPr>
          <w:b w:val="0"/>
          <w:bCs/>
        </w:rPr>
        <w:br/>
      </w:r>
    </w:p>
    <w:p w14:paraId="36422282" w14:textId="77777777" w:rsidR="008D49A3" w:rsidRPr="000A167A" w:rsidRDefault="008D49A3" w:rsidP="00703CC9">
      <w:pPr>
        <w:pStyle w:val="Plattetekstinspringen"/>
        <w:tabs>
          <w:tab w:val="clear" w:pos="0"/>
          <w:tab w:val="left" w:pos="374"/>
        </w:tabs>
        <w:ind w:left="374" w:hanging="374"/>
        <w:rPr>
          <w:b w:val="0"/>
          <w:bCs/>
        </w:rPr>
      </w:pPr>
      <w:r w:rsidRPr="003F5360">
        <w:rPr>
          <w:bCs/>
        </w:rPr>
        <w:t>7</w:t>
      </w:r>
      <w:r>
        <w:rPr>
          <w:b w:val="0"/>
          <w:bCs/>
        </w:rPr>
        <w:t>.</w:t>
      </w:r>
      <w:r>
        <w:rPr>
          <w:b w:val="0"/>
          <w:bCs/>
        </w:rPr>
        <w:tab/>
        <w:t xml:space="preserve">De in dit artikel bedoelde loondoorbetalingen en aanvullingen worden beëindigd wanneer de arbeidsovereenkomst met de werknemer eindigt. Doorbetalingen en aanvullingen worden niet toegekend </w:t>
      </w:r>
      <w:r w:rsidRPr="000A167A">
        <w:rPr>
          <w:b w:val="0"/>
          <w:bCs/>
        </w:rPr>
        <w:t>aan werknemers van 65 jaar en ouder.</w:t>
      </w:r>
      <w:r w:rsidRPr="000A167A">
        <w:rPr>
          <w:b w:val="0"/>
          <w:bCs/>
        </w:rPr>
        <w:br/>
      </w:r>
    </w:p>
    <w:p w14:paraId="0C172080" w14:textId="18191C00" w:rsidR="008D49A3" w:rsidRPr="00BD1FD0" w:rsidRDefault="008D49A3" w:rsidP="00BD1FD0">
      <w:pPr>
        <w:pStyle w:val="Plattetekstinspringen"/>
        <w:tabs>
          <w:tab w:val="clear" w:pos="0"/>
          <w:tab w:val="left" w:pos="374"/>
        </w:tabs>
        <w:ind w:left="374" w:hanging="374"/>
        <w:rPr>
          <w:b w:val="0"/>
          <w:i/>
          <w:iCs/>
          <w:szCs w:val="24"/>
        </w:rPr>
      </w:pPr>
      <w:r w:rsidRPr="000A167A">
        <w:rPr>
          <w:bCs/>
        </w:rPr>
        <w:t>8.</w:t>
      </w:r>
      <w:r w:rsidRPr="000A167A">
        <w:rPr>
          <w:bCs/>
        </w:rPr>
        <w:tab/>
      </w:r>
      <w:r w:rsidRPr="00412570">
        <w:rPr>
          <w:b w:val="0"/>
        </w:rPr>
        <w:t>De werkgever heeft het recht om de in dit</w:t>
      </w:r>
      <w:r w:rsidR="00C0626A">
        <w:rPr>
          <w:b w:val="0"/>
        </w:rPr>
        <w:t xml:space="preserve"> </w:t>
      </w:r>
      <w:r w:rsidRPr="00412570">
        <w:rPr>
          <w:b w:val="0"/>
        </w:rPr>
        <w:t>artikel bedoelde</w:t>
      </w:r>
      <w:r w:rsidR="00A8124F" w:rsidRPr="00BD1FD0">
        <w:rPr>
          <w:b w:val="0"/>
          <w:iCs/>
          <w:szCs w:val="24"/>
        </w:rPr>
        <w:t xml:space="preserve"> </w:t>
      </w:r>
      <w:r w:rsidRPr="00BD1FD0">
        <w:rPr>
          <w:b w:val="0"/>
          <w:iCs/>
          <w:szCs w:val="24"/>
        </w:rPr>
        <w:t>loondoorbetaling en aanvullingen te weigeren ten aanzien van de werknemer die</w:t>
      </w:r>
      <w:r w:rsidRPr="00BD1FD0">
        <w:rPr>
          <w:b w:val="0"/>
          <w:i/>
          <w:iCs/>
          <w:szCs w:val="24"/>
        </w:rPr>
        <w:t>:</w:t>
      </w:r>
    </w:p>
    <w:p w14:paraId="6E468173" w14:textId="77777777" w:rsidR="008D49A3" w:rsidRPr="000A167A" w:rsidRDefault="00726522" w:rsidP="008D49A3">
      <w:pPr>
        <w:ind w:left="360"/>
        <w:rPr>
          <w:rFonts w:ascii="Times New Roman" w:hAnsi="Times New Roman"/>
          <w:szCs w:val="24"/>
        </w:rPr>
      </w:pPr>
      <w:r>
        <w:rPr>
          <w:rFonts w:ascii="Times New Roman" w:hAnsi="Times New Roman"/>
          <w:szCs w:val="24"/>
        </w:rPr>
        <w:t>A</w:t>
      </w:r>
      <w:r w:rsidR="008D49A3" w:rsidRPr="000A167A">
        <w:rPr>
          <w:rFonts w:ascii="Times New Roman" w:hAnsi="Times New Roman"/>
          <w:szCs w:val="24"/>
        </w:rPr>
        <w:t>.</w:t>
      </w:r>
      <w:r w:rsidR="008D49A3" w:rsidRPr="000A167A">
        <w:rPr>
          <w:rFonts w:ascii="Times New Roman" w:hAnsi="Times New Roman"/>
          <w:szCs w:val="24"/>
        </w:rPr>
        <w:tab/>
        <w:t>door opzet arbeidsongeschikt is geworden;</w:t>
      </w:r>
    </w:p>
    <w:p w14:paraId="21E10666" w14:textId="77777777" w:rsidR="008D49A3" w:rsidRPr="000A167A" w:rsidRDefault="00726522" w:rsidP="008D49A3">
      <w:pPr>
        <w:ind w:left="720" w:hanging="360"/>
        <w:rPr>
          <w:rFonts w:ascii="Times New Roman" w:hAnsi="Times New Roman"/>
          <w:szCs w:val="24"/>
        </w:rPr>
      </w:pPr>
      <w:r>
        <w:rPr>
          <w:rFonts w:ascii="Times New Roman" w:hAnsi="Times New Roman"/>
          <w:szCs w:val="24"/>
        </w:rPr>
        <w:t>B</w:t>
      </w:r>
      <w:r w:rsidR="008D49A3" w:rsidRPr="000A167A">
        <w:rPr>
          <w:rFonts w:ascii="Times New Roman" w:hAnsi="Times New Roman"/>
          <w:szCs w:val="24"/>
        </w:rPr>
        <w:t>.</w:t>
      </w:r>
      <w:r w:rsidR="008D49A3" w:rsidRPr="000A167A">
        <w:rPr>
          <w:rFonts w:ascii="Times New Roman" w:hAnsi="Times New Roman"/>
          <w:szCs w:val="24"/>
        </w:rPr>
        <w:tab/>
        <w:t>arbeidsongeschikt is geworden als gevolg van een gebrek waarover hij in het kader van een aanstellingskeuring valse informatie heeft verstrekt en daardoor de toetsing aan de voor de functie gestelde belastbaarheidseisen niet juist kon worden uitgevoerd;</w:t>
      </w:r>
    </w:p>
    <w:p w14:paraId="50BF4701" w14:textId="77777777" w:rsidR="008D49A3" w:rsidRPr="000A167A" w:rsidRDefault="00726522" w:rsidP="008D49A3">
      <w:pPr>
        <w:ind w:left="360"/>
        <w:rPr>
          <w:rFonts w:ascii="Times New Roman" w:hAnsi="Times New Roman"/>
          <w:szCs w:val="24"/>
        </w:rPr>
      </w:pPr>
      <w:r>
        <w:rPr>
          <w:rFonts w:ascii="Times New Roman" w:hAnsi="Times New Roman"/>
          <w:szCs w:val="24"/>
        </w:rPr>
        <w:t>C</w:t>
      </w:r>
      <w:r w:rsidR="008D49A3" w:rsidRPr="000A167A">
        <w:rPr>
          <w:rFonts w:ascii="Times New Roman" w:hAnsi="Times New Roman"/>
          <w:szCs w:val="24"/>
        </w:rPr>
        <w:t>.</w:t>
      </w:r>
      <w:r w:rsidR="008D49A3" w:rsidRPr="000A167A">
        <w:rPr>
          <w:rFonts w:ascii="Times New Roman" w:hAnsi="Times New Roman"/>
          <w:szCs w:val="24"/>
        </w:rPr>
        <w:tab/>
        <w:t>zijn genezing heeft belemmerd of vertraagd;</w:t>
      </w:r>
    </w:p>
    <w:p w14:paraId="5513C3EF" w14:textId="77777777" w:rsidR="008D49A3" w:rsidRPr="000A167A" w:rsidRDefault="00726522" w:rsidP="00726522">
      <w:pPr>
        <w:overflowPunct/>
        <w:autoSpaceDE/>
        <w:autoSpaceDN/>
        <w:adjustRightInd/>
        <w:ind w:left="360"/>
        <w:textAlignment w:val="auto"/>
        <w:rPr>
          <w:rFonts w:ascii="Times New Roman" w:hAnsi="Times New Roman"/>
          <w:szCs w:val="24"/>
        </w:rPr>
      </w:pPr>
      <w:r>
        <w:rPr>
          <w:rFonts w:ascii="Times New Roman" w:hAnsi="Times New Roman"/>
          <w:szCs w:val="24"/>
        </w:rPr>
        <w:t>D</w:t>
      </w:r>
      <w:r>
        <w:rPr>
          <w:rFonts w:ascii="Times New Roman" w:hAnsi="Times New Roman"/>
          <w:szCs w:val="24"/>
        </w:rPr>
        <w:tab/>
      </w:r>
      <w:r w:rsidR="008D49A3" w:rsidRPr="000A167A">
        <w:rPr>
          <w:rFonts w:ascii="Times New Roman" w:hAnsi="Times New Roman"/>
          <w:szCs w:val="24"/>
        </w:rPr>
        <w:t>zonder deugdelijke grond geen passend werk verricht;</w:t>
      </w:r>
    </w:p>
    <w:p w14:paraId="7250881B" w14:textId="77777777" w:rsidR="008D49A3" w:rsidRPr="000A167A" w:rsidRDefault="00726522" w:rsidP="00726522">
      <w:pPr>
        <w:overflowPunct/>
        <w:autoSpaceDE/>
        <w:autoSpaceDN/>
        <w:adjustRightInd/>
        <w:ind w:left="720" w:hanging="360"/>
        <w:textAlignment w:val="auto"/>
        <w:rPr>
          <w:rFonts w:ascii="Times New Roman" w:hAnsi="Times New Roman"/>
          <w:szCs w:val="24"/>
        </w:rPr>
      </w:pPr>
      <w:r>
        <w:rPr>
          <w:rFonts w:ascii="Times New Roman" w:hAnsi="Times New Roman"/>
          <w:szCs w:val="24"/>
        </w:rPr>
        <w:t>E</w:t>
      </w:r>
      <w:r>
        <w:rPr>
          <w:rFonts w:ascii="Times New Roman" w:hAnsi="Times New Roman"/>
          <w:szCs w:val="24"/>
        </w:rPr>
        <w:tab/>
      </w:r>
      <w:r w:rsidR="008D49A3" w:rsidRPr="000A167A">
        <w:rPr>
          <w:rFonts w:ascii="Times New Roman" w:hAnsi="Times New Roman"/>
          <w:szCs w:val="24"/>
        </w:rPr>
        <w:t>zonder deugdelijke grond niet meewerkt aan door de werkgever of een deskundige gegeven redelijke voorschriften of maatregelen om passend arbeid te verrichten;</w:t>
      </w:r>
    </w:p>
    <w:p w14:paraId="16825D4F" w14:textId="77777777" w:rsidR="008D49A3" w:rsidRPr="000A167A" w:rsidRDefault="00726522" w:rsidP="00726522">
      <w:pPr>
        <w:overflowPunct/>
        <w:autoSpaceDE/>
        <w:autoSpaceDN/>
        <w:adjustRightInd/>
        <w:ind w:left="720" w:hanging="360"/>
        <w:textAlignment w:val="auto"/>
        <w:rPr>
          <w:rFonts w:ascii="Times New Roman" w:hAnsi="Times New Roman"/>
          <w:szCs w:val="24"/>
        </w:rPr>
      </w:pPr>
      <w:r>
        <w:rPr>
          <w:rFonts w:ascii="Times New Roman" w:hAnsi="Times New Roman"/>
          <w:szCs w:val="24"/>
        </w:rPr>
        <w:t>F</w:t>
      </w:r>
      <w:r>
        <w:rPr>
          <w:rFonts w:ascii="Times New Roman" w:hAnsi="Times New Roman"/>
          <w:szCs w:val="24"/>
        </w:rPr>
        <w:tab/>
      </w:r>
      <w:r w:rsidR="008D49A3" w:rsidRPr="000A167A">
        <w:rPr>
          <w:rFonts w:ascii="Times New Roman" w:hAnsi="Times New Roman"/>
          <w:szCs w:val="24"/>
        </w:rPr>
        <w:t>zonder deugdelijke grond niet meewerkt aan opstelling, evaluatie of bijstelling van een plan van aanpak tot reïntegratie;</w:t>
      </w:r>
    </w:p>
    <w:p w14:paraId="22426FF3" w14:textId="77777777" w:rsidR="00A8124F" w:rsidRDefault="008D49A3" w:rsidP="00F04318">
      <w:pPr>
        <w:pStyle w:val="Plattetekstinspringen2"/>
        <w:ind w:left="360"/>
        <w:rPr>
          <w:rFonts w:ascii="Times New Roman" w:hAnsi="Times New Roman" w:cs="Times New Roman"/>
          <w:i/>
          <w:sz w:val="24"/>
        </w:rPr>
      </w:pPr>
      <w:r w:rsidRPr="000A167A">
        <w:rPr>
          <w:rFonts w:ascii="Times New Roman" w:hAnsi="Times New Roman" w:cs="Times New Roman"/>
          <w:i/>
          <w:sz w:val="24"/>
        </w:rPr>
        <w:t xml:space="preserve">.     loondoorbetalingen èn de aanvullingen op te schorten dan wel aanvulling te weigeren ten </w:t>
      </w:r>
    </w:p>
    <w:p w14:paraId="69CD855B" w14:textId="77777777" w:rsidR="008D49A3" w:rsidRPr="000A167A" w:rsidRDefault="00A8124F" w:rsidP="00F04318">
      <w:pPr>
        <w:pStyle w:val="Plattetekstinspringen2"/>
        <w:ind w:left="360"/>
        <w:rPr>
          <w:rFonts w:ascii="Times New Roman" w:hAnsi="Times New Roman" w:cs="Times New Roman"/>
          <w:i/>
          <w:sz w:val="24"/>
        </w:rPr>
      </w:pPr>
      <w:r>
        <w:rPr>
          <w:rFonts w:ascii="Times New Roman" w:hAnsi="Times New Roman" w:cs="Times New Roman"/>
          <w:i/>
          <w:sz w:val="24"/>
        </w:rPr>
        <w:tab/>
      </w:r>
      <w:r w:rsidR="008D49A3" w:rsidRPr="000A167A">
        <w:rPr>
          <w:rFonts w:ascii="Times New Roman" w:hAnsi="Times New Roman" w:cs="Times New Roman"/>
          <w:i/>
          <w:sz w:val="24"/>
        </w:rPr>
        <w:t>aanzien van de werknemer die:</w:t>
      </w:r>
    </w:p>
    <w:p w14:paraId="0C81EA39" w14:textId="77777777" w:rsidR="008D49A3" w:rsidRPr="000A167A" w:rsidRDefault="00726522" w:rsidP="000A167A">
      <w:pPr>
        <w:ind w:left="748" w:hanging="374"/>
        <w:rPr>
          <w:rFonts w:ascii="Times New Roman" w:hAnsi="Times New Roman"/>
          <w:szCs w:val="24"/>
        </w:rPr>
      </w:pPr>
      <w:r>
        <w:rPr>
          <w:rFonts w:ascii="Times New Roman" w:hAnsi="Times New Roman"/>
          <w:szCs w:val="24"/>
        </w:rPr>
        <w:t>G</w:t>
      </w:r>
      <w:r w:rsidR="008D49A3" w:rsidRPr="000A167A">
        <w:rPr>
          <w:rFonts w:ascii="Times New Roman" w:hAnsi="Times New Roman"/>
          <w:szCs w:val="24"/>
        </w:rPr>
        <w:t>.</w:t>
      </w:r>
      <w:r w:rsidR="008D49A3" w:rsidRPr="000A167A">
        <w:rPr>
          <w:rFonts w:ascii="Times New Roman" w:hAnsi="Times New Roman"/>
          <w:szCs w:val="24"/>
        </w:rPr>
        <w:tab/>
        <w:t>zich niet houdt aan de voor hem geldende regels en aanwijzingen bij ziekte</w:t>
      </w:r>
      <w:r w:rsidR="000A167A" w:rsidRPr="000A167A">
        <w:rPr>
          <w:rFonts w:ascii="Times New Roman" w:hAnsi="Times New Roman"/>
          <w:szCs w:val="24"/>
        </w:rPr>
        <w:t xml:space="preserve"> (controle voorschriften)</w:t>
      </w:r>
      <w:r w:rsidR="008D49A3" w:rsidRPr="000A167A">
        <w:rPr>
          <w:rFonts w:ascii="Times New Roman" w:hAnsi="Times New Roman"/>
          <w:szCs w:val="24"/>
        </w:rPr>
        <w:t>;</w:t>
      </w:r>
    </w:p>
    <w:p w14:paraId="6F035157" w14:textId="77777777" w:rsidR="008D49A3" w:rsidRPr="00F04318" w:rsidRDefault="00A8124F" w:rsidP="00F04318">
      <w:pPr>
        <w:pStyle w:val="Plattetekstinspringen2"/>
        <w:ind w:left="0"/>
        <w:rPr>
          <w:rFonts w:ascii="Times New Roman" w:hAnsi="Times New Roman" w:cs="Times New Roman"/>
          <w:i/>
          <w:sz w:val="24"/>
        </w:rPr>
      </w:pPr>
      <w:r>
        <w:rPr>
          <w:rFonts w:ascii="Times New Roman" w:hAnsi="Times New Roman" w:cs="Times New Roman"/>
          <w:i/>
          <w:sz w:val="24"/>
        </w:rPr>
        <w:t xml:space="preserve">      </w:t>
      </w:r>
      <w:r w:rsidR="008D49A3" w:rsidRPr="00F04318">
        <w:rPr>
          <w:rFonts w:ascii="Times New Roman" w:hAnsi="Times New Roman" w:cs="Times New Roman"/>
          <w:i/>
          <w:sz w:val="24"/>
        </w:rPr>
        <w:t>.     aanvullingen te weigeren ten aanzien van de werknemer die:</w:t>
      </w:r>
    </w:p>
    <w:p w14:paraId="6D545F21" w14:textId="77777777" w:rsidR="008D49A3" w:rsidRPr="000A167A" w:rsidRDefault="00726522" w:rsidP="008D49A3">
      <w:pPr>
        <w:ind w:left="720" w:hanging="360"/>
        <w:rPr>
          <w:rFonts w:ascii="Times New Roman" w:hAnsi="Times New Roman"/>
          <w:szCs w:val="24"/>
        </w:rPr>
      </w:pPr>
      <w:r>
        <w:rPr>
          <w:rFonts w:ascii="Times New Roman" w:hAnsi="Times New Roman"/>
          <w:szCs w:val="24"/>
        </w:rPr>
        <w:t>H</w:t>
      </w:r>
      <w:r w:rsidR="008D49A3" w:rsidRPr="000A167A">
        <w:rPr>
          <w:rFonts w:ascii="Times New Roman" w:hAnsi="Times New Roman"/>
          <w:szCs w:val="24"/>
        </w:rPr>
        <w:t>.</w:t>
      </w:r>
      <w:r w:rsidR="008D49A3" w:rsidRPr="000A167A">
        <w:rPr>
          <w:rFonts w:ascii="Times New Roman" w:hAnsi="Times New Roman"/>
          <w:szCs w:val="24"/>
        </w:rPr>
        <w:tab/>
        <w:t>weigert medewerking te verlenen aan een door de werkgever gevraagde second opinion van het UWV;</w:t>
      </w:r>
    </w:p>
    <w:p w14:paraId="58D25DD0" w14:textId="77777777" w:rsidR="008D49A3" w:rsidRPr="000A167A" w:rsidRDefault="00726522" w:rsidP="008D49A3">
      <w:pPr>
        <w:ind w:left="720" w:hanging="360"/>
        <w:rPr>
          <w:rFonts w:ascii="Times New Roman" w:hAnsi="Times New Roman"/>
          <w:szCs w:val="24"/>
        </w:rPr>
      </w:pPr>
      <w:r>
        <w:rPr>
          <w:rFonts w:ascii="Times New Roman" w:hAnsi="Times New Roman"/>
          <w:szCs w:val="24"/>
        </w:rPr>
        <w:t>I</w:t>
      </w:r>
      <w:r w:rsidR="008D49A3" w:rsidRPr="000A167A">
        <w:rPr>
          <w:rFonts w:ascii="Times New Roman" w:hAnsi="Times New Roman"/>
          <w:szCs w:val="24"/>
        </w:rPr>
        <w:t>.</w:t>
      </w:r>
      <w:r w:rsidR="008D49A3" w:rsidRPr="000A167A">
        <w:rPr>
          <w:rFonts w:ascii="Times New Roman" w:hAnsi="Times New Roman"/>
          <w:szCs w:val="24"/>
        </w:rPr>
        <w:tab/>
        <w:t>weigert gebruik te maken van voorhanden zijnde veiligheidsmiddelen dan wel de voorschriften met betrekking tot veiligheid en gezondheid overtreedt en als gevolg daarvan arbeidsongeschikt is geworden;</w:t>
      </w:r>
    </w:p>
    <w:p w14:paraId="1965D2E6" w14:textId="6E58EFE4" w:rsidR="00726522" w:rsidRDefault="00726522" w:rsidP="000A167A">
      <w:pPr>
        <w:ind w:left="720" w:hanging="360"/>
        <w:rPr>
          <w:rFonts w:ascii="Times New Roman" w:hAnsi="Times New Roman"/>
        </w:rPr>
      </w:pPr>
      <w:r>
        <w:rPr>
          <w:rFonts w:ascii="Times New Roman" w:hAnsi="Times New Roman"/>
        </w:rPr>
        <w:t>J</w:t>
      </w:r>
      <w:r w:rsidR="000A167A" w:rsidRPr="000A167A">
        <w:rPr>
          <w:rFonts w:ascii="Times New Roman" w:hAnsi="Times New Roman"/>
        </w:rPr>
        <w:t>.</w:t>
      </w:r>
      <w:r w:rsidR="000A167A" w:rsidRPr="000A167A">
        <w:rPr>
          <w:rFonts w:ascii="Times New Roman" w:hAnsi="Times New Roman"/>
        </w:rPr>
        <w:tab/>
        <w:t>Misbruik maakt van de voorzieningen.</w:t>
      </w:r>
    </w:p>
    <w:p w14:paraId="72588F54" w14:textId="77777777" w:rsidR="00F15E20" w:rsidRDefault="008D49A3" w:rsidP="00726522">
      <w:pPr>
        <w:ind w:left="720"/>
        <w:rPr>
          <w:b/>
          <w:bCs/>
        </w:rPr>
      </w:pPr>
      <w:r w:rsidRPr="000A167A">
        <w:rPr>
          <w:rFonts w:ascii="Times New Roman" w:hAnsi="Times New Roman"/>
        </w:rPr>
        <w:t>Indien de werknemer de in de onderneming geldende voorschriften bij ziekte</w:t>
      </w:r>
      <w:r w:rsidR="000A167A" w:rsidRPr="000A167A">
        <w:rPr>
          <w:rFonts w:ascii="Times New Roman" w:hAnsi="Times New Roman"/>
        </w:rPr>
        <w:t xml:space="preserve"> (o.m. controle voorschriften)</w:t>
      </w:r>
      <w:r w:rsidRPr="000A167A">
        <w:rPr>
          <w:rFonts w:ascii="Times New Roman" w:hAnsi="Times New Roman"/>
        </w:rPr>
        <w:t xml:space="preserve"> niet nakomt heeft de werknemer geen aanspraak op een evenredig deel van de </w:t>
      </w:r>
      <w:r w:rsidRPr="000A167A">
        <w:rPr>
          <w:rFonts w:ascii="Times New Roman" w:hAnsi="Times New Roman"/>
        </w:rPr>
        <w:lastRenderedPageBreak/>
        <w:t>vakantietoeslag.</w:t>
      </w:r>
      <w:r w:rsidRPr="000A167A">
        <w:rPr>
          <w:rFonts w:ascii="Times New Roman" w:hAnsi="Times New Roman"/>
        </w:rPr>
        <w:br/>
        <w:t>Daarnaast kan de werkgever de werknemer een sanctie opleggen indien de werknemer de voor hem geldende regels en aanwijzingen bij ziekte niet naleeft.</w:t>
      </w:r>
      <w:r w:rsidR="00703CC9" w:rsidRPr="008D49A3">
        <w:rPr>
          <w:bCs/>
          <w:szCs w:val="24"/>
        </w:rPr>
        <w:br/>
      </w:r>
    </w:p>
    <w:p w14:paraId="4A7F782F" w14:textId="77777777" w:rsidR="00346C92" w:rsidRDefault="00346C92" w:rsidP="00346C92">
      <w:pPr>
        <w:pStyle w:val="Plattetekstinspringen"/>
        <w:tabs>
          <w:tab w:val="clear" w:pos="874"/>
          <w:tab w:val="clear" w:pos="1725"/>
          <w:tab w:val="clear" w:pos="2575"/>
          <w:tab w:val="clear" w:pos="3426"/>
          <w:tab w:val="clear" w:pos="4277"/>
          <w:tab w:val="clear" w:pos="5128"/>
          <w:tab w:val="clear" w:pos="5979"/>
          <w:tab w:val="clear" w:pos="6829"/>
          <w:tab w:val="clear" w:pos="7680"/>
        </w:tabs>
        <w:ind w:left="567" w:hanging="567"/>
        <w:rPr>
          <w:szCs w:val="24"/>
          <w:lang w:val="nl-NL"/>
        </w:rPr>
      </w:pPr>
      <w:r w:rsidRPr="00064078">
        <w:rPr>
          <w:bCs/>
        </w:rPr>
        <w:t>9</w:t>
      </w:r>
      <w:r w:rsidR="00820BC6" w:rsidRPr="00064078">
        <w:rPr>
          <w:bCs/>
          <w:szCs w:val="24"/>
        </w:rPr>
        <w:t>.</w:t>
      </w:r>
      <w:r>
        <w:rPr>
          <w:b w:val="0"/>
          <w:bCs/>
          <w:szCs w:val="24"/>
        </w:rPr>
        <w:tab/>
      </w:r>
      <w:r w:rsidR="00B978BD" w:rsidRPr="00B978BD">
        <w:rPr>
          <w:szCs w:val="24"/>
          <w:lang w:val="nl-NL"/>
        </w:rPr>
        <w:t>Ingeval de werknemer bij gede</w:t>
      </w:r>
      <w:r w:rsidR="00B448CA">
        <w:rPr>
          <w:szCs w:val="24"/>
          <w:lang w:val="nl-NL"/>
        </w:rPr>
        <w:t>eltelijke arbeidsongeschiktheid</w:t>
      </w:r>
    </w:p>
    <w:p w14:paraId="173287DB" w14:textId="77777777" w:rsidR="00346C92" w:rsidRDefault="00346C92" w:rsidP="00346C92">
      <w:pPr>
        <w:pStyle w:val="Plattetekstinspringen"/>
        <w:tabs>
          <w:tab w:val="clear" w:pos="874"/>
          <w:tab w:val="clear" w:pos="1725"/>
          <w:tab w:val="clear" w:pos="2575"/>
          <w:tab w:val="clear" w:pos="3426"/>
          <w:tab w:val="clear" w:pos="4277"/>
          <w:tab w:val="clear" w:pos="5128"/>
          <w:tab w:val="clear" w:pos="5979"/>
          <w:tab w:val="clear" w:pos="6829"/>
          <w:tab w:val="clear" w:pos="7680"/>
        </w:tabs>
        <w:ind w:left="1440" w:hanging="1287"/>
        <w:rPr>
          <w:b w:val="0"/>
          <w:szCs w:val="24"/>
          <w:lang w:val="nl-NL"/>
        </w:rPr>
      </w:pPr>
      <w:r>
        <w:rPr>
          <w:b w:val="0"/>
          <w:bCs/>
          <w:lang w:val="nl-NL"/>
        </w:rPr>
        <w:tab/>
      </w:r>
      <w:r w:rsidR="00726522">
        <w:rPr>
          <w:b w:val="0"/>
          <w:szCs w:val="24"/>
          <w:lang w:val="nl-NL"/>
        </w:rPr>
        <w:t>A</w:t>
      </w:r>
      <w:r w:rsidR="00B978BD" w:rsidRPr="00346C92">
        <w:rPr>
          <w:b w:val="0"/>
          <w:szCs w:val="24"/>
          <w:lang w:val="nl-NL"/>
        </w:rPr>
        <w:t>.</w:t>
      </w:r>
      <w:r w:rsidRPr="00346C92">
        <w:rPr>
          <w:b w:val="0"/>
          <w:szCs w:val="24"/>
          <w:lang w:val="nl-NL"/>
        </w:rPr>
        <w:tab/>
      </w:r>
      <w:r w:rsidR="00B978BD" w:rsidRPr="00346C92">
        <w:rPr>
          <w:b w:val="0"/>
          <w:szCs w:val="24"/>
          <w:lang w:val="nl-NL"/>
        </w:rPr>
        <w:t>niet binnen de onderneming van werkgever herplaatsbaar blijkt te zijn en sprake is</w:t>
      </w:r>
      <w:r>
        <w:rPr>
          <w:b w:val="0"/>
          <w:szCs w:val="24"/>
          <w:lang w:val="nl-NL"/>
        </w:rPr>
        <w:br/>
      </w:r>
      <w:r w:rsidR="00B978BD" w:rsidRPr="00346C92">
        <w:rPr>
          <w:b w:val="0"/>
          <w:szCs w:val="24"/>
          <w:lang w:val="nl-NL"/>
        </w:rPr>
        <w:t>van externe herplaatsing en dientengevolge beëindiging van het dienstverband; dan wel</w:t>
      </w:r>
    </w:p>
    <w:p w14:paraId="08929BCD" w14:textId="64F7DD36" w:rsidR="00DE0661" w:rsidRDefault="00726522" w:rsidP="00346C92">
      <w:pPr>
        <w:pStyle w:val="Plattetekstinspringen"/>
        <w:tabs>
          <w:tab w:val="clear" w:pos="874"/>
          <w:tab w:val="clear" w:pos="1725"/>
          <w:tab w:val="clear" w:pos="2575"/>
          <w:tab w:val="clear" w:pos="3426"/>
          <w:tab w:val="clear" w:pos="4277"/>
          <w:tab w:val="clear" w:pos="5128"/>
          <w:tab w:val="clear" w:pos="5979"/>
          <w:tab w:val="clear" w:pos="6829"/>
          <w:tab w:val="clear" w:pos="7680"/>
        </w:tabs>
        <w:ind w:left="1440" w:hanging="692"/>
        <w:rPr>
          <w:b w:val="0"/>
          <w:sz w:val="20"/>
          <w:lang w:val="nl-NL"/>
        </w:rPr>
      </w:pPr>
      <w:r>
        <w:rPr>
          <w:b w:val="0"/>
          <w:szCs w:val="24"/>
          <w:lang w:val="nl-NL"/>
        </w:rPr>
        <w:t>B</w:t>
      </w:r>
      <w:r w:rsidR="00B978BD" w:rsidRPr="00346C92">
        <w:rPr>
          <w:b w:val="0"/>
          <w:szCs w:val="24"/>
          <w:lang w:val="nl-NL"/>
        </w:rPr>
        <w:t xml:space="preserve">. </w:t>
      </w:r>
      <w:r w:rsidR="00346C92">
        <w:rPr>
          <w:b w:val="0"/>
          <w:szCs w:val="24"/>
          <w:lang w:val="nl-NL"/>
        </w:rPr>
        <w:tab/>
      </w:r>
      <w:r w:rsidR="00B978BD" w:rsidRPr="00346C92">
        <w:rPr>
          <w:b w:val="0"/>
          <w:szCs w:val="24"/>
          <w:lang w:val="nl-NL"/>
        </w:rPr>
        <w:t>na afloop van de periode van éérste 104 weken arbeidsongeschiktheid,zoals hierboven bedoeld, binnen de onderneming van werkgever niet dan wel niet binnen afzienbare tijd herplaatsbaar blijkt te zijn noch – binnen afzienbare tijd – sprake zal zijn van externe reïntegratie;</w:t>
      </w:r>
      <w:r w:rsidR="00B978BD" w:rsidRPr="00346C92">
        <w:rPr>
          <w:b w:val="0"/>
          <w:szCs w:val="24"/>
          <w:lang w:val="nl-NL"/>
        </w:rPr>
        <w:br/>
        <w:t xml:space="preserve">zal werkgever met inachtneming van de </w:t>
      </w:r>
      <w:r w:rsidR="00DD76C3">
        <w:rPr>
          <w:b w:val="0"/>
          <w:szCs w:val="24"/>
          <w:lang w:val="nl-NL"/>
        </w:rPr>
        <w:t>w</w:t>
      </w:r>
      <w:r w:rsidR="00B978BD" w:rsidRPr="00346C92">
        <w:rPr>
          <w:b w:val="0"/>
          <w:szCs w:val="24"/>
          <w:lang w:val="nl-NL"/>
        </w:rPr>
        <w:t>et het dienstverband beëindigen. Alvorens de werkgever tot uitvoering hiervan overgaat zal hij de vakvereniging hierover informeren en in de gelegenheid stellen over de ontstane situatie te overleggen.</w:t>
      </w:r>
      <w:r w:rsidR="00B978BD" w:rsidRPr="00346C92">
        <w:rPr>
          <w:b w:val="0"/>
          <w:sz w:val="20"/>
          <w:lang w:val="nl-NL"/>
        </w:rPr>
        <w:t xml:space="preserve"> </w:t>
      </w:r>
    </w:p>
    <w:p w14:paraId="7B6FC6A2" w14:textId="77777777" w:rsidR="00DE0661" w:rsidRDefault="00DE0661" w:rsidP="00346C92">
      <w:pPr>
        <w:pStyle w:val="Plattetekstinspringen"/>
        <w:tabs>
          <w:tab w:val="clear" w:pos="874"/>
          <w:tab w:val="clear" w:pos="1725"/>
          <w:tab w:val="clear" w:pos="2575"/>
          <w:tab w:val="clear" w:pos="3426"/>
          <w:tab w:val="clear" w:pos="4277"/>
          <w:tab w:val="clear" w:pos="5128"/>
          <w:tab w:val="clear" w:pos="5979"/>
          <w:tab w:val="clear" w:pos="6829"/>
          <w:tab w:val="clear" w:pos="7680"/>
        </w:tabs>
        <w:ind w:left="1440" w:hanging="692"/>
        <w:rPr>
          <w:b w:val="0"/>
          <w:sz w:val="20"/>
          <w:lang w:val="nl-NL"/>
        </w:rPr>
      </w:pPr>
    </w:p>
    <w:p w14:paraId="0A2439C7" w14:textId="77777777" w:rsidR="00DE0661" w:rsidRPr="00BD1FD0" w:rsidRDefault="00DE0661" w:rsidP="00192D69">
      <w:pPr>
        <w:pStyle w:val="Plattetekstinspringen"/>
        <w:tabs>
          <w:tab w:val="clear" w:pos="874"/>
          <w:tab w:val="clear" w:pos="1725"/>
          <w:tab w:val="clear" w:pos="2575"/>
          <w:tab w:val="clear" w:pos="3426"/>
          <w:tab w:val="clear" w:pos="4277"/>
          <w:tab w:val="clear" w:pos="5128"/>
          <w:tab w:val="clear" w:pos="5979"/>
          <w:tab w:val="clear" w:pos="6829"/>
          <w:tab w:val="clear" w:pos="7680"/>
        </w:tabs>
        <w:ind w:left="0" w:firstLine="23"/>
        <w:rPr>
          <w:szCs w:val="24"/>
          <w:lang w:val="nl-NL"/>
        </w:rPr>
      </w:pPr>
      <w:r w:rsidRPr="00BD1FD0">
        <w:rPr>
          <w:szCs w:val="24"/>
          <w:lang w:val="nl-NL"/>
        </w:rPr>
        <w:t xml:space="preserve">10. </w:t>
      </w:r>
      <w:r w:rsidRPr="00BD1FD0">
        <w:rPr>
          <w:szCs w:val="24"/>
          <w:lang w:val="nl-NL"/>
        </w:rPr>
        <w:tab/>
        <w:t>Alcohol- en drugsb</w:t>
      </w:r>
      <w:r w:rsidR="00A022D4" w:rsidRPr="00BD1FD0">
        <w:rPr>
          <w:szCs w:val="24"/>
          <w:lang w:val="nl-NL"/>
        </w:rPr>
        <w:t>e</w:t>
      </w:r>
      <w:r w:rsidRPr="00BD1FD0">
        <w:rPr>
          <w:szCs w:val="24"/>
          <w:lang w:val="nl-NL"/>
        </w:rPr>
        <w:t>leid</w:t>
      </w:r>
    </w:p>
    <w:p w14:paraId="2AC943C3" w14:textId="77777777" w:rsidR="00F15E20" w:rsidRPr="00A022D4" w:rsidRDefault="00DE0661" w:rsidP="00192D69">
      <w:pPr>
        <w:pStyle w:val="Plattetekstinspringen"/>
        <w:tabs>
          <w:tab w:val="clear" w:pos="874"/>
          <w:tab w:val="clear" w:pos="1725"/>
          <w:tab w:val="clear" w:pos="2575"/>
          <w:tab w:val="clear" w:pos="3426"/>
          <w:tab w:val="clear" w:pos="4277"/>
          <w:tab w:val="clear" w:pos="5128"/>
          <w:tab w:val="clear" w:pos="5979"/>
          <w:tab w:val="clear" w:pos="6829"/>
          <w:tab w:val="clear" w:pos="7680"/>
        </w:tabs>
        <w:ind w:left="0" w:firstLine="23"/>
        <w:rPr>
          <w:b w:val="0"/>
          <w:szCs w:val="24"/>
        </w:rPr>
      </w:pPr>
      <w:r w:rsidRPr="00192D69">
        <w:rPr>
          <w:b w:val="0"/>
          <w:szCs w:val="24"/>
          <w:lang w:val="nl-NL"/>
        </w:rPr>
        <w:t>Bij Axel is een alcohol- en drugsbelei</w:t>
      </w:r>
      <w:r w:rsidR="00193B00" w:rsidRPr="00192D69">
        <w:rPr>
          <w:b w:val="0"/>
          <w:szCs w:val="24"/>
          <w:lang w:val="nl-NL"/>
        </w:rPr>
        <w:t>d</w:t>
      </w:r>
      <w:r w:rsidRPr="00192D69">
        <w:rPr>
          <w:b w:val="0"/>
          <w:szCs w:val="24"/>
          <w:lang w:val="nl-NL"/>
        </w:rPr>
        <w:t xml:space="preserve"> van toepassing. De regelgeving is </w:t>
      </w:r>
      <w:r w:rsidR="00193B00" w:rsidRPr="00192D69">
        <w:rPr>
          <w:b w:val="0"/>
          <w:szCs w:val="24"/>
          <w:lang w:val="nl-NL"/>
        </w:rPr>
        <w:t xml:space="preserve">in overleg met de Ondernemingsraad vastgesteld en </w:t>
      </w:r>
      <w:r w:rsidRPr="00192D69">
        <w:rPr>
          <w:b w:val="0"/>
          <w:szCs w:val="24"/>
          <w:lang w:val="nl-NL"/>
        </w:rPr>
        <w:t>opgenomen in het Personeelshandboek.</w:t>
      </w:r>
      <w:r w:rsidR="00B978BD" w:rsidRPr="00192D69">
        <w:rPr>
          <w:b w:val="0"/>
          <w:szCs w:val="24"/>
          <w:lang w:val="nl-NL"/>
        </w:rPr>
        <w:br/>
      </w:r>
    </w:p>
    <w:p w14:paraId="063959B9"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p>
    <w:p w14:paraId="6133C56D" w14:textId="77777777" w:rsidR="00F15E20" w:rsidRDefault="00F15E20">
      <w:pPr>
        <w:pStyle w:val="Kop3"/>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lang w:val="nl"/>
        </w:rPr>
      </w:pPr>
      <w:r>
        <w:rPr>
          <w:lang w:val="nl"/>
        </w:rPr>
        <w:t>Artikel 13: Pensioenregeling</w:t>
      </w:r>
    </w:p>
    <w:p w14:paraId="1A29E1C8" w14:textId="77777777" w:rsidR="00E22F6F" w:rsidRDefault="00E22F6F" w:rsidP="00E22F6F">
      <w:pPr>
        <w:rPr>
          <w:lang w:val="nl"/>
        </w:rPr>
      </w:pPr>
    </w:p>
    <w:p w14:paraId="53C780CF" w14:textId="77777777" w:rsidR="00C1744F" w:rsidRDefault="00E22F6F">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rPr>
      </w:pPr>
      <w:r w:rsidRPr="00E22F6F">
        <w:rPr>
          <w:rFonts w:ascii="Times New Roman" w:hAnsi="Times New Roman"/>
          <w:lang w:val="nl"/>
        </w:rPr>
        <w:t>In de onderneming van werkgever geldt een pensioenregeling, waaraan in principe deelname verplicht is met inachtneming van het gestelde in de pensioenregeling. De werknemer heeft slechts bij aanvang van het dienstverband en op grond van de daarvoor geldende voorschriften de mogelijkheid afstand te doen van deelname.</w:t>
      </w:r>
      <w:r w:rsidR="001E405C">
        <w:rPr>
          <w:rFonts w:ascii="Times New Roman" w:hAnsi="Times New Roman"/>
          <w:lang w:val="nl"/>
        </w:rPr>
        <w:br/>
      </w:r>
      <w:r w:rsidR="001E405C">
        <w:rPr>
          <w:rFonts w:ascii="Times New Roman" w:hAnsi="Times New Roman"/>
          <w:lang w:val="nl"/>
        </w:rPr>
        <w:br/>
      </w:r>
      <w:r w:rsidRPr="00E22F6F">
        <w:rPr>
          <w:rFonts w:ascii="Times New Roman" w:hAnsi="Times New Roman"/>
          <w:lang w:val="nl"/>
        </w:rPr>
        <w:t>Wijzigingen in de pensioenregeling die betrekking hebben op de werknemersbijdrage in de premie of de hoogte van de uitkering, zullen met inachtneming van het bepaalde in de Wet op de ondernemingsraden pas door de werkgever worden vastgelegd nadat hij daarover met de vakverenigin</w:t>
      </w:r>
      <w:r w:rsidR="0026360A">
        <w:rPr>
          <w:rFonts w:ascii="Times New Roman" w:hAnsi="Times New Roman"/>
          <w:lang w:val="nl"/>
        </w:rPr>
        <w:t>g overleg over heeft gepleegd.</w:t>
      </w:r>
      <w:r w:rsidR="001E405C">
        <w:rPr>
          <w:rFonts w:ascii="Times New Roman" w:hAnsi="Times New Roman"/>
          <w:lang w:val="nl"/>
        </w:rPr>
        <w:br/>
      </w:r>
      <w:r w:rsidR="001E405C">
        <w:rPr>
          <w:rFonts w:ascii="Times New Roman" w:hAnsi="Times New Roman"/>
          <w:lang w:val="nl"/>
        </w:rPr>
        <w:br/>
      </w:r>
      <w:r w:rsidR="001E405C">
        <w:rPr>
          <w:rFonts w:ascii="Times New Roman" w:hAnsi="Times New Roman"/>
        </w:rPr>
        <w:t>P</w:t>
      </w:r>
      <w:r w:rsidR="001E405C" w:rsidRPr="00710400">
        <w:rPr>
          <w:rFonts w:ascii="Times New Roman" w:hAnsi="Times New Roman"/>
        </w:rPr>
        <w:t xml:space="preserve">artijen </w:t>
      </w:r>
      <w:r w:rsidR="001E405C">
        <w:rPr>
          <w:rFonts w:ascii="Times New Roman" w:hAnsi="Times New Roman"/>
        </w:rPr>
        <w:t xml:space="preserve">zijn (30.08.2005) </w:t>
      </w:r>
      <w:r w:rsidR="001E405C" w:rsidRPr="00710400">
        <w:rPr>
          <w:rFonts w:ascii="Times New Roman" w:hAnsi="Times New Roman"/>
        </w:rPr>
        <w:t xml:space="preserve">overeengekomen dat de premieverdeling werkgever / werknemer ten behoeve van de </w:t>
      </w:r>
      <w:r w:rsidR="001E405C">
        <w:rPr>
          <w:rFonts w:ascii="Times New Roman" w:hAnsi="Times New Roman"/>
        </w:rPr>
        <w:t xml:space="preserve">hier bedoelde </w:t>
      </w:r>
      <w:r w:rsidR="001E405C" w:rsidRPr="00710400">
        <w:rPr>
          <w:rFonts w:ascii="Times New Roman" w:hAnsi="Times New Roman"/>
        </w:rPr>
        <w:t>pensioen</w:t>
      </w:r>
      <w:r w:rsidR="001E405C">
        <w:rPr>
          <w:rFonts w:ascii="Times New Roman" w:hAnsi="Times New Roman"/>
        </w:rPr>
        <w:t xml:space="preserve">regeling </w:t>
      </w:r>
      <w:r w:rsidR="001E405C" w:rsidRPr="00710400">
        <w:rPr>
          <w:rFonts w:ascii="Times New Roman" w:hAnsi="Times New Roman"/>
        </w:rPr>
        <w:t xml:space="preserve">(OP) gewijzigd </w:t>
      </w:r>
      <w:r w:rsidR="001E405C">
        <w:rPr>
          <w:rFonts w:ascii="Times New Roman" w:hAnsi="Times New Roman"/>
        </w:rPr>
        <w:t xml:space="preserve">wordt </w:t>
      </w:r>
      <w:r w:rsidR="001E405C" w:rsidRPr="00710400">
        <w:rPr>
          <w:rFonts w:ascii="Times New Roman" w:hAnsi="Times New Roman"/>
        </w:rPr>
        <w:t xml:space="preserve">tot de verhouding </w:t>
      </w:r>
      <w:r w:rsidR="001E405C">
        <w:rPr>
          <w:rFonts w:ascii="Times New Roman" w:hAnsi="Times New Roman"/>
        </w:rPr>
        <w:t xml:space="preserve">werkgever </w:t>
      </w:r>
      <w:r w:rsidR="001E405C" w:rsidRPr="00710400">
        <w:rPr>
          <w:rFonts w:ascii="Times New Roman" w:hAnsi="Times New Roman"/>
        </w:rPr>
        <w:t xml:space="preserve">2/3 versus </w:t>
      </w:r>
      <w:r w:rsidR="001E405C">
        <w:rPr>
          <w:rFonts w:ascii="Times New Roman" w:hAnsi="Times New Roman"/>
        </w:rPr>
        <w:t xml:space="preserve">werknemer </w:t>
      </w:r>
      <w:r w:rsidR="001E405C" w:rsidRPr="00710400">
        <w:rPr>
          <w:rFonts w:ascii="Times New Roman" w:hAnsi="Times New Roman"/>
        </w:rPr>
        <w:t xml:space="preserve">1/3. </w:t>
      </w:r>
    </w:p>
    <w:p w14:paraId="27A56629" w14:textId="77777777" w:rsidR="003F1211" w:rsidRDefault="003F1211">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rPr>
      </w:pPr>
      <w:r>
        <w:rPr>
          <w:rFonts w:ascii="Times New Roman" w:hAnsi="Times New Roman"/>
        </w:rPr>
        <w:t>Bij onbetaald verlof (bijvoorbeeld ouderschapsverlof) wordt de pensioenopbouw voortgezet voor maximaal 3 gehele maanden, onder de voorwaarde dat de werkgever en de werknemer de daarvoor geldende premie gedurende het onbetaald verlof blijven afdragen. Deze 3 maanden mogen over een langere periode worden opgenomen.</w:t>
      </w:r>
    </w:p>
    <w:p w14:paraId="0F4CE806" w14:textId="77777777" w:rsidR="003F1211" w:rsidRDefault="003F1211">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rPr>
      </w:pPr>
    </w:p>
    <w:p w14:paraId="146DD957" w14:textId="77777777" w:rsidR="001E405C" w:rsidRDefault="001E405C" w:rsidP="00192D69">
      <w:pPr>
        <w:tabs>
          <w:tab w:val="left" w:pos="23"/>
          <w:tab w:val="left" w:pos="746"/>
          <w:tab w:val="left" w:pos="874"/>
          <w:tab w:val="left" w:pos="1725"/>
          <w:tab w:val="left" w:pos="2575"/>
          <w:tab w:val="left" w:pos="3426"/>
          <w:tab w:val="left" w:pos="4277"/>
          <w:tab w:val="left" w:pos="5128"/>
          <w:tab w:val="left" w:pos="5979"/>
          <w:tab w:val="left" w:pos="6829"/>
          <w:tab w:val="left" w:pos="7680"/>
          <w:tab w:val="left" w:pos="8531"/>
        </w:tabs>
        <w:suppressAutoHyphens/>
        <w:ind w:left="23"/>
        <w:rPr>
          <w:rFonts w:ascii="Times New Roman" w:hAnsi="Times New Roman"/>
          <w:lang w:val="nl"/>
        </w:rPr>
      </w:pPr>
    </w:p>
    <w:p w14:paraId="5537AA0F" w14:textId="77777777" w:rsidR="00F15E20" w:rsidRDefault="003F1211">
      <w:pPr>
        <w:pStyle w:val="Eindnoottekst"/>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 xml:space="preserve">De ouderdomspensioenen van actieve deelnemers </w:t>
      </w:r>
      <w:r w:rsidR="00F15E20">
        <w:rPr>
          <w:rFonts w:ascii="Times New Roman" w:hAnsi="Times New Roman"/>
          <w:lang w:val="nl"/>
        </w:rPr>
        <w:t xml:space="preserve"> worden </w:t>
      </w:r>
      <w:r>
        <w:rPr>
          <w:rFonts w:ascii="Times New Roman" w:hAnsi="Times New Roman"/>
          <w:lang w:val="nl"/>
        </w:rPr>
        <w:t xml:space="preserve">jaarlijks  met 3% </w:t>
      </w:r>
      <w:r w:rsidR="00F15E20">
        <w:rPr>
          <w:rFonts w:ascii="Times New Roman" w:hAnsi="Times New Roman"/>
          <w:lang w:val="nl"/>
        </w:rPr>
        <w:t>geïndexeerd</w:t>
      </w:r>
      <w:r>
        <w:rPr>
          <w:rFonts w:ascii="Times New Roman" w:hAnsi="Times New Roman"/>
          <w:lang w:val="nl"/>
        </w:rPr>
        <w:t>.</w:t>
      </w:r>
      <w:r w:rsidR="00F15E20">
        <w:rPr>
          <w:rFonts w:ascii="Times New Roman" w:hAnsi="Times New Roman"/>
          <w:lang w:val="nl"/>
        </w:rPr>
        <w:t xml:space="preserve"> De  kosten </w:t>
      </w:r>
      <w:r>
        <w:rPr>
          <w:rFonts w:ascii="Times New Roman" w:hAnsi="Times New Roman"/>
          <w:lang w:val="nl"/>
        </w:rPr>
        <w:t xml:space="preserve">voor deze indexatie </w:t>
      </w:r>
      <w:r w:rsidR="00F15E20">
        <w:rPr>
          <w:rFonts w:ascii="Times New Roman" w:hAnsi="Times New Roman"/>
          <w:lang w:val="nl"/>
        </w:rPr>
        <w:t>zullen voor rekening komen van Axel Christiernsson BV</w:t>
      </w:r>
      <w:r w:rsidR="00DC4E18">
        <w:rPr>
          <w:rFonts w:ascii="Times New Roman" w:hAnsi="Times New Roman"/>
          <w:lang w:val="nl"/>
        </w:rPr>
        <w:t>.</w:t>
      </w:r>
      <w:r w:rsidR="00F15E20">
        <w:rPr>
          <w:rFonts w:ascii="Times New Roman" w:hAnsi="Times New Roman"/>
          <w:lang w:val="nl"/>
        </w:rPr>
        <w:t xml:space="preserve"> </w:t>
      </w:r>
    </w:p>
    <w:p w14:paraId="5383D7EA" w14:textId="77777777" w:rsidR="00DE0661" w:rsidRDefault="00DE0661">
      <w:pPr>
        <w:pStyle w:val="Eindnoottekst"/>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p>
    <w:p w14:paraId="03FF1D61" w14:textId="77777777" w:rsidR="00EF496D" w:rsidRDefault="00EF496D">
      <w:pPr>
        <w:pStyle w:val="Eindnoottekst"/>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Partijen zijn in deze cao de volgende protocollaire afspraak overeengekomen:</w:t>
      </w:r>
    </w:p>
    <w:p w14:paraId="6D16BEE5" w14:textId="77777777" w:rsidR="00EF496D" w:rsidRDefault="00DE0661">
      <w:pPr>
        <w:pStyle w:val="Eindnoottekst"/>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Axel realiseert gedurende de resterende looptijd van het verzekeringscontract een besparing op de totale premie</w:t>
      </w:r>
      <w:r w:rsidR="003F1211">
        <w:rPr>
          <w:rFonts w:ascii="Times New Roman" w:hAnsi="Times New Roman"/>
          <w:lang w:val="nl"/>
        </w:rPr>
        <w:t xml:space="preserve"> door wijziging van de financieringsmethodiek</w:t>
      </w:r>
      <w:r>
        <w:rPr>
          <w:rFonts w:ascii="Times New Roman" w:hAnsi="Times New Roman"/>
          <w:lang w:val="nl"/>
        </w:rPr>
        <w:t>. Het hiedoor vrijgekomen bedrag zal worden gestort in een  toeslagdepot dat zal worden ondergebracht bij de pensioenverzekeraar. Het depot zal alleen aangewend worden voor de indexatie van de actieve deelnemers.</w:t>
      </w:r>
      <w:r w:rsidR="003F1211">
        <w:rPr>
          <w:rFonts w:ascii="Times New Roman" w:hAnsi="Times New Roman"/>
          <w:lang w:val="nl"/>
        </w:rPr>
        <w:t xml:space="preserve"> Als gevolg </w:t>
      </w:r>
      <w:r w:rsidR="003F1211">
        <w:rPr>
          <w:rFonts w:ascii="Times New Roman" w:hAnsi="Times New Roman"/>
          <w:lang w:val="nl"/>
        </w:rPr>
        <w:lastRenderedPageBreak/>
        <w:t>hiervan zal gedurende de resterende looptijd van het verzekeringscontract de werknemersbijdrage gefixeerd worden op het huidige niveau.</w:t>
      </w:r>
    </w:p>
    <w:p w14:paraId="1CA63AEC" w14:textId="77777777" w:rsidR="00DE0661" w:rsidRDefault="00DE0661">
      <w:pPr>
        <w:pStyle w:val="Eindnoottekst"/>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Ingeval van gedwongen ontslag zal werkgever een bruto vergoeding ter compensatie verstrekken, cf. een door partijen overeengekomen berekenigsmethode.</w:t>
      </w:r>
    </w:p>
    <w:p w14:paraId="302F4095" w14:textId="77777777" w:rsidR="00D91CEB" w:rsidRDefault="00D91CEB">
      <w:pPr>
        <w:pStyle w:val="Eindnoottekst"/>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p>
    <w:p w14:paraId="1FCD6D98" w14:textId="77777777" w:rsidR="00D91CEB" w:rsidRDefault="00D91CEB">
      <w:pPr>
        <w:pStyle w:val="Eindnoottekst"/>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lang w:val="nl"/>
        </w:rPr>
      </w:pPr>
      <w:r w:rsidRPr="00F04318">
        <w:rPr>
          <w:rFonts w:ascii="Times New Roman" w:hAnsi="Times New Roman"/>
          <w:b/>
          <w:lang w:val="nl"/>
        </w:rPr>
        <w:t>Artikel 13A Pensioenregeling met ingang van 1 januari 2015</w:t>
      </w:r>
    </w:p>
    <w:p w14:paraId="26F2356A" w14:textId="77777777" w:rsidR="00D91CEB" w:rsidRDefault="00D91CEB">
      <w:pPr>
        <w:pStyle w:val="Eindnoottekst"/>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lang w:val="nl"/>
        </w:rPr>
      </w:pPr>
    </w:p>
    <w:p w14:paraId="34F7EB24" w14:textId="77777777" w:rsidR="00D91CEB" w:rsidRPr="00F04318" w:rsidRDefault="00D91CEB" w:rsidP="00D91CEB">
      <w:pPr>
        <w:pStyle w:val="Lijstalinea"/>
        <w:numPr>
          <w:ilvl w:val="0"/>
          <w:numId w:val="44"/>
        </w:numPr>
        <w:overflowPunct/>
        <w:autoSpaceDE/>
        <w:autoSpaceDN/>
        <w:adjustRightInd/>
        <w:spacing w:after="160" w:line="259" w:lineRule="auto"/>
        <w:contextualSpacing/>
        <w:textAlignment w:val="auto"/>
        <w:rPr>
          <w:rFonts w:ascii="Times New Roman" w:hAnsi="Times New Roman"/>
        </w:rPr>
      </w:pPr>
      <w:r w:rsidRPr="00F04318">
        <w:rPr>
          <w:rFonts w:ascii="Times New Roman" w:hAnsi="Times New Roman"/>
        </w:rPr>
        <w:t>Pensioen</w:t>
      </w:r>
    </w:p>
    <w:p w14:paraId="2604906F" w14:textId="77777777" w:rsidR="00D91CEB" w:rsidRPr="00F04318" w:rsidRDefault="00D91CEB" w:rsidP="00D91CEB">
      <w:pPr>
        <w:pStyle w:val="Lijstalinea"/>
        <w:numPr>
          <w:ilvl w:val="1"/>
          <w:numId w:val="44"/>
        </w:numPr>
        <w:overflowPunct/>
        <w:autoSpaceDE/>
        <w:autoSpaceDN/>
        <w:adjustRightInd/>
        <w:spacing w:after="160" w:line="259" w:lineRule="auto"/>
        <w:contextualSpacing/>
        <w:textAlignment w:val="auto"/>
        <w:rPr>
          <w:rFonts w:ascii="Times New Roman" w:hAnsi="Times New Roman"/>
        </w:rPr>
      </w:pPr>
      <w:r w:rsidRPr="00F04318">
        <w:rPr>
          <w:rFonts w:ascii="Times New Roman" w:hAnsi="Times New Roman"/>
        </w:rPr>
        <w:t>Partijen zijn per 1 januari 2015 een nieuwe basispensioenregeling voor de werknemers van de onderneming overeengekomen</w:t>
      </w:r>
      <w:r w:rsidR="00F3186D">
        <w:rPr>
          <w:rFonts w:ascii="Times New Roman" w:hAnsi="Times New Roman"/>
        </w:rPr>
        <w:t>. I</w:t>
      </w:r>
      <w:r w:rsidRPr="00F04318">
        <w:rPr>
          <w:rFonts w:ascii="Times New Roman" w:hAnsi="Times New Roman"/>
        </w:rPr>
        <w:t xml:space="preserve">n bijlage </w:t>
      </w:r>
      <w:r w:rsidR="00F3186D">
        <w:rPr>
          <w:rFonts w:ascii="Times New Roman" w:hAnsi="Times New Roman"/>
        </w:rPr>
        <w:t xml:space="preserve">H </w:t>
      </w:r>
      <w:r w:rsidRPr="00F04318">
        <w:rPr>
          <w:rFonts w:ascii="Times New Roman" w:hAnsi="Times New Roman"/>
        </w:rPr>
        <w:t>is de pensioenovereenkomst opgenomen. Deze nieuwe basispensioenregeling vervangt vanaf die datum de tot 1 januari 2015 geldende basispensioenregeling.</w:t>
      </w:r>
    </w:p>
    <w:p w14:paraId="1825A953" w14:textId="77777777" w:rsidR="00D91CEB" w:rsidRPr="00F04318" w:rsidRDefault="00D91CEB" w:rsidP="00D91CEB">
      <w:pPr>
        <w:pStyle w:val="Lijstalinea"/>
        <w:numPr>
          <w:ilvl w:val="1"/>
          <w:numId w:val="44"/>
        </w:numPr>
        <w:overflowPunct/>
        <w:autoSpaceDE/>
        <w:autoSpaceDN/>
        <w:adjustRightInd/>
        <w:spacing w:after="160" w:line="259" w:lineRule="auto"/>
        <w:contextualSpacing/>
        <w:textAlignment w:val="auto"/>
        <w:rPr>
          <w:rFonts w:ascii="Times New Roman" w:hAnsi="Times New Roman"/>
        </w:rPr>
      </w:pPr>
      <w:r w:rsidRPr="00F04318">
        <w:rPr>
          <w:rFonts w:ascii="Times New Roman" w:hAnsi="Times New Roman"/>
        </w:rPr>
        <w:t>De inhoud van de basispensioenregeling en de daaruit voortvloeiende rechten en plichten van de werknemers en de pensioenuitvoerder zijn verder uitgewerkt in het pensioenreglement. Alleen aan het pensioenreglement kunnen rechten worden ontleend.</w:t>
      </w:r>
    </w:p>
    <w:p w14:paraId="77DD9510" w14:textId="77777777" w:rsidR="00D91CEB" w:rsidRPr="00F04318" w:rsidRDefault="00D91CEB" w:rsidP="00D91CEB">
      <w:pPr>
        <w:pStyle w:val="Lijstalinea"/>
        <w:numPr>
          <w:ilvl w:val="1"/>
          <w:numId w:val="44"/>
        </w:numPr>
        <w:overflowPunct/>
        <w:autoSpaceDE/>
        <w:autoSpaceDN/>
        <w:adjustRightInd/>
        <w:spacing w:after="160" w:line="259" w:lineRule="auto"/>
        <w:contextualSpacing/>
        <w:textAlignment w:val="auto"/>
        <w:rPr>
          <w:rFonts w:ascii="Times New Roman" w:hAnsi="Times New Roman"/>
        </w:rPr>
      </w:pPr>
      <w:r w:rsidRPr="00F04318">
        <w:rPr>
          <w:rFonts w:ascii="Times New Roman" w:hAnsi="Times New Roman"/>
        </w:rPr>
        <w:t>Deelname aan de basispensioenregeling is verplicht met in achtneming van het gestelde in de basispensioenregeling. Het is derhalve niet mogelijk om afstand te nemen van de basispensioenregeling.</w:t>
      </w:r>
    </w:p>
    <w:p w14:paraId="0AAC84B2" w14:textId="77777777" w:rsidR="00D91CEB" w:rsidRPr="00F04318" w:rsidRDefault="00D91CEB" w:rsidP="00D91CEB">
      <w:pPr>
        <w:pStyle w:val="Lijstalinea"/>
        <w:numPr>
          <w:ilvl w:val="1"/>
          <w:numId w:val="44"/>
        </w:numPr>
        <w:overflowPunct/>
        <w:autoSpaceDE/>
        <w:autoSpaceDN/>
        <w:adjustRightInd/>
        <w:spacing w:after="160" w:line="259" w:lineRule="auto"/>
        <w:contextualSpacing/>
        <w:textAlignment w:val="auto"/>
        <w:rPr>
          <w:rFonts w:ascii="Times New Roman" w:hAnsi="Times New Roman"/>
        </w:rPr>
      </w:pPr>
      <w:r w:rsidRPr="00F04318">
        <w:rPr>
          <w:rFonts w:ascii="Times New Roman" w:hAnsi="Times New Roman"/>
        </w:rPr>
        <w:t>De kosten van de basispensioenregeling maken onderdeel uit van de totale loonkosten en maken onderdeel uit van het cao-overleg. Als het bedrijfsbelang het noodzakelijk maakt, omdat er sprake is van een ingrijpende wijziging van omstandigheden, dan heeft de werkgever het recht zijn bijdrage te verminderen of te beëindigen, zonder instemming van de deelnemers.</w:t>
      </w:r>
    </w:p>
    <w:p w14:paraId="176B5A23" w14:textId="77777777" w:rsidR="00D91CEB" w:rsidRPr="00F04318" w:rsidRDefault="00D91CEB" w:rsidP="00D91CEB">
      <w:pPr>
        <w:pStyle w:val="Lijstalinea"/>
        <w:numPr>
          <w:ilvl w:val="1"/>
          <w:numId w:val="44"/>
        </w:numPr>
        <w:overflowPunct/>
        <w:autoSpaceDE/>
        <w:autoSpaceDN/>
        <w:adjustRightInd/>
        <w:spacing w:after="160" w:line="259" w:lineRule="auto"/>
        <w:contextualSpacing/>
        <w:textAlignment w:val="auto"/>
        <w:rPr>
          <w:rFonts w:ascii="Times New Roman" w:hAnsi="Times New Roman"/>
        </w:rPr>
      </w:pPr>
      <w:r w:rsidRPr="00F04318">
        <w:rPr>
          <w:rFonts w:ascii="Times New Roman" w:hAnsi="Times New Roman"/>
        </w:rPr>
        <w:t>De nieuwe basispensioenregeling geldt uitsluitend voor toekomstige en de per 31 december 2014 premievrij gemaakte aanspraken van werknemers in dienst op 1 januari 2015.</w:t>
      </w:r>
    </w:p>
    <w:p w14:paraId="0C6DB068" w14:textId="77777777" w:rsidR="00D91CEB" w:rsidRPr="00F04318" w:rsidRDefault="00D91CEB" w:rsidP="00D91CEB">
      <w:pPr>
        <w:pStyle w:val="Lijstalinea"/>
        <w:numPr>
          <w:ilvl w:val="1"/>
          <w:numId w:val="44"/>
        </w:numPr>
        <w:overflowPunct/>
        <w:autoSpaceDE/>
        <w:autoSpaceDN/>
        <w:adjustRightInd/>
        <w:spacing w:after="160" w:line="259" w:lineRule="auto"/>
        <w:contextualSpacing/>
        <w:textAlignment w:val="auto"/>
        <w:rPr>
          <w:rFonts w:ascii="Times New Roman" w:hAnsi="Times New Roman"/>
        </w:rPr>
      </w:pPr>
      <w:r w:rsidRPr="00F04318">
        <w:rPr>
          <w:rFonts w:ascii="Times New Roman" w:hAnsi="Times New Roman"/>
        </w:rPr>
        <w:t>Bij onbetaald verlof (bijvoorbeeld ouderschapsverlof) wordt de pensioenopbouw voortgezet voor maximaal 3 gehele maanden, onder de voorwaarde dat de werkgever en de werknemer de daarvoor geldende premie gedurende het onbetaald verlof blijven afdragen. Deze 3 maanden mogen over een langere periode worden opgenomen.</w:t>
      </w:r>
    </w:p>
    <w:p w14:paraId="67154864" w14:textId="77777777" w:rsidR="00D91CEB" w:rsidRPr="00F04318" w:rsidRDefault="00D91CEB" w:rsidP="00D91CEB">
      <w:pPr>
        <w:pStyle w:val="Lijstalinea"/>
        <w:numPr>
          <w:ilvl w:val="0"/>
          <w:numId w:val="44"/>
        </w:numPr>
        <w:overflowPunct/>
        <w:autoSpaceDE/>
        <w:autoSpaceDN/>
        <w:adjustRightInd/>
        <w:spacing w:after="160" w:line="259" w:lineRule="auto"/>
        <w:contextualSpacing/>
        <w:textAlignment w:val="auto"/>
        <w:rPr>
          <w:rFonts w:ascii="Times New Roman" w:hAnsi="Times New Roman"/>
        </w:rPr>
      </w:pPr>
      <w:r w:rsidRPr="00F04318">
        <w:rPr>
          <w:rFonts w:ascii="Times New Roman" w:hAnsi="Times New Roman"/>
        </w:rPr>
        <w:t>Eigen bijdrage werknemer</w:t>
      </w:r>
    </w:p>
    <w:p w14:paraId="36871087" w14:textId="77777777" w:rsidR="00D91CEB" w:rsidRPr="00F04318" w:rsidRDefault="00D91CEB" w:rsidP="00D91CEB">
      <w:pPr>
        <w:pStyle w:val="Lijstalinea"/>
        <w:ind w:left="360"/>
        <w:rPr>
          <w:rFonts w:ascii="Times New Roman" w:hAnsi="Times New Roman"/>
        </w:rPr>
      </w:pPr>
      <w:r w:rsidRPr="00F04318">
        <w:rPr>
          <w:rFonts w:ascii="Times New Roman" w:hAnsi="Times New Roman"/>
        </w:rPr>
        <w:t>De kostenverdeling werkgever/werknemer ten behoeve van de hier bedoelde basispensioenregeling zal zich verhouden tot 1/3 werknemer en 2/3 werkgever. De werknemersbijdrage wordt uitgedrukt in een percentage van de pensioengrondslag. Deze wordt door de werkgever op het salaris ingehouden en is verschuldigd over de periode van deelneming.</w:t>
      </w:r>
    </w:p>
    <w:p w14:paraId="7691C99B" w14:textId="77777777" w:rsidR="00D91CEB" w:rsidRPr="00F04318" w:rsidRDefault="00D91CEB" w:rsidP="00D91CEB">
      <w:pPr>
        <w:pStyle w:val="Lijstalinea"/>
        <w:numPr>
          <w:ilvl w:val="0"/>
          <w:numId w:val="44"/>
        </w:numPr>
        <w:overflowPunct/>
        <w:autoSpaceDE/>
        <w:autoSpaceDN/>
        <w:adjustRightInd/>
        <w:spacing w:after="160" w:line="259" w:lineRule="auto"/>
        <w:contextualSpacing/>
        <w:textAlignment w:val="auto"/>
        <w:rPr>
          <w:rFonts w:ascii="Times New Roman" w:hAnsi="Times New Roman"/>
        </w:rPr>
      </w:pPr>
      <w:r w:rsidRPr="00F04318">
        <w:rPr>
          <w:rFonts w:ascii="Times New Roman" w:hAnsi="Times New Roman"/>
        </w:rPr>
        <w:t>Voorbehoud</w:t>
      </w:r>
    </w:p>
    <w:p w14:paraId="51F032D9" w14:textId="77777777" w:rsidR="00D91CEB" w:rsidRPr="00F04318" w:rsidRDefault="00D91CEB" w:rsidP="00D91CEB">
      <w:pPr>
        <w:pStyle w:val="Lijstalinea"/>
        <w:ind w:left="360"/>
        <w:rPr>
          <w:rFonts w:ascii="Times New Roman" w:hAnsi="Times New Roman"/>
        </w:rPr>
      </w:pPr>
      <w:r w:rsidRPr="00F04318">
        <w:rPr>
          <w:rFonts w:ascii="Times New Roman" w:hAnsi="Times New Roman"/>
        </w:rPr>
        <w:t>Er geldt een voorbehoud op de nieuwe basispensioenregeling in verband met knelpunten/bezwaren ten aanzien van deze regelingen vanuit het oogpunt van:</w:t>
      </w:r>
    </w:p>
    <w:p w14:paraId="06DB8C45" w14:textId="77777777" w:rsidR="00D91CEB" w:rsidRPr="00F04318" w:rsidRDefault="00D91CEB" w:rsidP="00D91CEB">
      <w:pPr>
        <w:pStyle w:val="Lijstalinea"/>
        <w:numPr>
          <w:ilvl w:val="0"/>
          <w:numId w:val="45"/>
        </w:numPr>
        <w:overflowPunct/>
        <w:autoSpaceDE/>
        <w:autoSpaceDN/>
        <w:adjustRightInd/>
        <w:spacing w:after="160" w:line="259" w:lineRule="auto"/>
        <w:contextualSpacing/>
        <w:textAlignment w:val="auto"/>
        <w:rPr>
          <w:rFonts w:ascii="Times New Roman" w:hAnsi="Times New Roman"/>
        </w:rPr>
      </w:pPr>
      <w:r w:rsidRPr="00F04318">
        <w:rPr>
          <w:rFonts w:ascii="Times New Roman" w:hAnsi="Times New Roman"/>
        </w:rPr>
        <w:t>civiele wetgeving (o.a. gelijke behandeling);</w:t>
      </w:r>
    </w:p>
    <w:p w14:paraId="2FA0F9F3" w14:textId="77777777" w:rsidR="00D91CEB" w:rsidRPr="00F04318" w:rsidRDefault="00D91CEB" w:rsidP="00D91CEB">
      <w:pPr>
        <w:pStyle w:val="Lijstalinea"/>
        <w:numPr>
          <w:ilvl w:val="0"/>
          <w:numId w:val="45"/>
        </w:numPr>
        <w:overflowPunct/>
        <w:autoSpaceDE/>
        <w:autoSpaceDN/>
        <w:adjustRightInd/>
        <w:spacing w:after="160" w:line="259" w:lineRule="auto"/>
        <w:contextualSpacing/>
        <w:textAlignment w:val="auto"/>
        <w:rPr>
          <w:rFonts w:ascii="Times New Roman" w:hAnsi="Times New Roman"/>
        </w:rPr>
      </w:pPr>
      <w:r w:rsidRPr="00F04318">
        <w:rPr>
          <w:rFonts w:ascii="Times New Roman" w:hAnsi="Times New Roman"/>
        </w:rPr>
        <w:t>fiscale wetgeving;</w:t>
      </w:r>
    </w:p>
    <w:p w14:paraId="4DA1B2AC" w14:textId="77777777" w:rsidR="00D91CEB" w:rsidRPr="00F04318" w:rsidRDefault="00D91CEB" w:rsidP="00D91CEB">
      <w:pPr>
        <w:pStyle w:val="Lijstalinea"/>
        <w:numPr>
          <w:ilvl w:val="0"/>
          <w:numId w:val="45"/>
        </w:numPr>
        <w:overflowPunct/>
        <w:autoSpaceDE/>
        <w:autoSpaceDN/>
        <w:adjustRightInd/>
        <w:spacing w:after="160" w:line="259" w:lineRule="auto"/>
        <w:contextualSpacing/>
        <w:textAlignment w:val="auto"/>
        <w:rPr>
          <w:rFonts w:ascii="Times New Roman" w:hAnsi="Times New Roman"/>
        </w:rPr>
      </w:pPr>
      <w:r w:rsidRPr="00F04318">
        <w:rPr>
          <w:rFonts w:ascii="Times New Roman" w:hAnsi="Times New Roman"/>
        </w:rPr>
        <w:t>toezichtwetgeving.</w:t>
      </w:r>
    </w:p>
    <w:p w14:paraId="4F5050B1" w14:textId="77777777" w:rsidR="00D91CEB" w:rsidRPr="00F04318" w:rsidRDefault="00D91CEB" w:rsidP="00D91CEB">
      <w:pPr>
        <w:ind w:left="360"/>
        <w:rPr>
          <w:rFonts w:ascii="Times New Roman" w:hAnsi="Times New Roman"/>
        </w:rPr>
      </w:pPr>
      <w:r w:rsidRPr="00F04318">
        <w:rPr>
          <w:rFonts w:ascii="Times New Roman" w:hAnsi="Times New Roman"/>
        </w:rPr>
        <w:t>bij concrete problemen op een of meerdere van deze onderdelen zullen cao-partijen opnieuw in overleg treden over desbetreffende elementen in de overeengekomen regeling, om tot een oplossing te komen. Op het moment dat er nieuwe wettelijke en/of fiscale maatregelen worden genomen in het kader van pensioenen, zullen cao-partijen opnieuw in overleg treden over de gevolgen daarvan voor de nieuwe basispensioenregeling en de overgangsbepalingen.</w:t>
      </w:r>
    </w:p>
    <w:p w14:paraId="573478D5" w14:textId="77777777" w:rsidR="00D91CEB" w:rsidRPr="00F04318" w:rsidRDefault="00D91CEB" w:rsidP="00D91CEB">
      <w:pPr>
        <w:pStyle w:val="Lijstalinea"/>
        <w:numPr>
          <w:ilvl w:val="0"/>
          <w:numId w:val="44"/>
        </w:numPr>
        <w:overflowPunct/>
        <w:autoSpaceDE/>
        <w:autoSpaceDN/>
        <w:adjustRightInd/>
        <w:spacing w:after="160" w:line="259" w:lineRule="auto"/>
        <w:contextualSpacing/>
        <w:textAlignment w:val="auto"/>
        <w:rPr>
          <w:rFonts w:ascii="Times New Roman" w:hAnsi="Times New Roman"/>
        </w:rPr>
      </w:pPr>
      <w:r w:rsidRPr="00F04318">
        <w:rPr>
          <w:rFonts w:ascii="Times New Roman" w:hAnsi="Times New Roman"/>
        </w:rPr>
        <w:t>Wijziging pensioenovereenkomst</w:t>
      </w:r>
    </w:p>
    <w:p w14:paraId="130C57C0" w14:textId="77777777" w:rsidR="00D91CEB" w:rsidRPr="00F04318" w:rsidRDefault="00D91CEB" w:rsidP="00D91CEB">
      <w:pPr>
        <w:pStyle w:val="Lijstalinea"/>
        <w:ind w:left="360"/>
        <w:rPr>
          <w:rFonts w:ascii="Times New Roman" w:hAnsi="Times New Roman"/>
        </w:rPr>
      </w:pPr>
      <w:r w:rsidRPr="00F04318">
        <w:rPr>
          <w:rFonts w:ascii="Times New Roman" w:hAnsi="Times New Roman"/>
        </w:rPr>
        <w:lastRenderedPageBreak/>
        <w:t>De werkgever kan de pensioenovereenkomst zonder instemming van de medewerker wijzigen indien sprake is van een zodanig zwaarwichtig belang van de werkgever dat het belang van de medewerker dat door de wijziging zou worden geschaad naar maatstaven van redelijkheid en billijkheid moet wijken. Wanneer de pensioenovereenkomst wordt gewijzigd of ingetrokken, worden de voor de deelnemers tot het tijdstip van de wijziging opgebouwde pensioenaanspraken niet gewijzigd behoudens de gevallen die de Pensioenwet toestaat.</w:t>
      </w:r>
    </w:p>
    <w:p w14:paraId="1E0FE3D4"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u w:val="single"/>
          <w:lang w:val="nl"/>
        </w:rPr>
      </w:pPr>
    </w:p>
    <w:p w14:paraId="62A3EEE4" w14:textId="77777777" w:rsidR="00DC4E18" w:rsidRDefault="00DC4E18">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u w:val="single"/>
          <w:lang w:val="nl"/>
        </w:rPr>
      </w:pPr>
    </w:p>
    <w:p w14:paraId="4610877B"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u w:val="single"/>
          <w:lang w:val="nl"/>
        </w:rPr>
      </w:pPr>
      <w:r>
        <w:rPr>
          <w:rFonts w:ascii="Times New Roman" w:hAnsi="Times New Roman"/>
          <w:b/>
          <w:u w:val="single"/>
          <w:lang w:val="nl"/>
        </w:rPr>
        <w:t>Artikel 1</w:t>
      </w:r>
      <w:r w:rsidR="00A022D4">
        <w:rPr>
          <w:rFonts w:ascii="Times New Roman" w:hAnsi="Times New Roman"/>
          <w:b/>
          <w:u w:val="single"/>
          <w:lang w:val="nl"/>
        </w:rPr>
        <w:t>4</w:t>
      </w:r>
      <w:r>
        <w:rPr>
          <w:rFonts w:ascii="Times New Roman" w:hAnsi="Times New Roman"/>
          <w:b/>
          <w:u w:val="single"/>
          <w:lang w:val="nl"/>
        </w:rPr>
        <w:t>: Tegemoetkom</w:t>
      </w:r>
      <w:r w:rsidR="00B641E7">
        <w:rPr>
          <w:rFonts w:ascii="Times New Roman" w:hAnsi="Times New Roman"/>
          <w:b/>
          <w:u w:val="single"/>
          <w:lang w:val="nl"/>
        </w:rPr>
        <w:t>ing reiskosten woon-werkverkeer</w:t>
      </w:r>
    </w:p>
    <w:p w14:paraId="032A4DAF"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p>
    <w:p w14:paraId="08F2D771"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rPr>
      </w:pPr>
      <w:r>
        <w:rPr>
          <w:rFonts w:ascii="Times New Roman" w:hAnsi="Times New Roman"/>
        </w:rPr>
        <w:t>Aan werknemers, die gebruik maken van eigen- of openbaar vervoer,</w:t>
      </w:r>
      <w:r w:rsidR="0026360A">
        <w:rPr>
          <w:rFonts w:ascii="Times New Roman" w:hAnsi="Times New Roman"/>
        </w:rPr>
        <w:t xml:space="preserve"> </w:t>
      </w:r>
      <w:r>
        <w:rPr>
          <w:rFonts w:ascii="Times New Roman" w:hAnsi="Times New Roman"/>
        </w:rPr>
        <w:t xml:space="preserve">wordt door werkgever een tegemoetkoming in de reiskosten uitgekeerd. </w:t>
      </w:r>
    </w:p>
    <w:p w14:paraId="673FCB9D"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rPr>
      </w:pPr>
      <w:r>
        <w:rPr>
          <w:rFonts w:ascii="Times New Roman" w:hAnsi="Times New Roman"/>
        </w:rPr>
        <w:t>Deze tegemoetkoming bedraagt, uitgaande van een vijfdaagse werkweek en op basis van woon-werkafstand enkele reis via de meest gebruikelijke weg:</w:t>
      </w:r>
      <w:r w:rsidR="00E52256">
        <w:rPr>
          <w:rFonts w:ascii="Times New Roman" w:hAnsi="Times New Roman"/>
        </w:rPr>
        <w:br/>
        <w:t>A</w:t>
      </w:r>
      <w:r w:rsidR="00DE5EF9">
        <w:rPr>
          <w:rFonts w:ascii="Times New Roman" w:hAnsi="Times New Roman"/>
        </w:rPr>
        <w:tab/>
      </w:r>
      <w:r w:rsidR="00E52256">
        <w:rPr>
          <w:rFonts w:ascii="Times New Roman" w:hAnsi="Times New Roman"/>
        </w:rPr>
        <w:t xml:space="preserve">Met ingang van 1 </w:t>
      </w:r>
      <w:r w:rsidR="00A022D4">
        <w:rPr>
          <w:rFonts w:ascii="Times New Roman" w:hAnsi="Times New Roman"/>
        </w:rPr>
        <w:t>april</w:t>
      </w:r>
      <w:r w:rsidR="00E52256">
        <w:rPr>
          <w:rFonts w:ascii="Times New Roman" w:hAnsi="Times New Roman"/>
        </w:rPr>
        <w:t xml:space="preserve"> 20</w:t>
      </w:r>
      <w:r w:rsidR="00A022D4">
        <w:rPr>
          <w:rFonts w:ascii="Times New Roman" w:hAnsi="Times New Roman"/>
        </w:rPr>
        <w:t>11</w:t>
      </w:r>
      <w:r w:rsidR="00E52256">
        <w:rPr>
          <w:rFonts w:ascii="Times New Roman" w:hAnsi="Times New Roman"/>
        </w:rPr>
        <w:t xml:space="preserve"> </w:t>
      </w:r>
      <w:r w:rsidR="00A022D4">
        <w:rPr>
          <w:rFonts w:ascii="Times New Roman" w:hAnsi="Times New Roman"/>
        </w:rPr>
        <w:t xml:space="preserve">geldt </w:t>
      </w:r>
      <w:r w:rsidR="00E52256">
        <w:rPr>
          <w:rFonts w:ascii="Times New Roman" w:hAnsi="Times New Roman"/>
        </w:rPr>
        <w:t>een basistegemoetkoming van €. 1</w:t>
      </w:r>
      <w:r w:rsidR="009E6EFA">
        <w:rPr>
          <w:rFonts w:ascii="Times New Roman" w:hAnsi="Times New Roman"/>
        </w:rPr>
        <w:t>5</w:t>
      </w:r>
      <w:r w:rsidR="00E52256">
        <w:rPr>
          <w:rFonts w:ascii="Times New Roman" w:hAnsi="Times New Roman"/>
        </w:rPr>
        <w:t>, bruto per maand;</w:t>
      </w:r>
      <w:r w:rsidR="00E52256">
        <w:rPr>
          <w:rFonts w:ascii="Times New Roman" w:hAnsi="Times New Roman"/>
        </w:rPr>
        <w:br/>
      </w:r>
      <w:r w:rsidR="00E52256">
        <w:rPr>
          <w:rFonts w:ascii="Times New Roman" w:hAnsi="Times New Roman"/>
        </w:rPr>
        <w:br/>
        <w:t>B</w:t>
      </w:r>
      <w:r w:rsidR="00DE5EF9">
        <w:rPr>
          <w:rFonts w:ascii="Times New Roman" w:hAnsi="Times New Roman"/>
        </w:rPr>
        <w:tab/>
      </w:r>
      <w:r w:rsidR="00E52256">
        <w:rPr>
          <w:rFonts w:ascii="Times New Roman" w:hAnsi="Times New Roman"/>
        </w:rPr>
        <w:t>eventueel vermeerderd met:</w:t>
      </w:r>
    </w:p>
    <w:p w14:paraId="15733466" w14:textId="77777777" w:rsidR="00F15E20" w:rsidRDefault="00DE5EF9">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rPr>
      </w:pPr>
      <w:r>
        <w:rPr>
          <w:rFonts w:ascii="Times New Roman" w:hAnsi="Times New Roman"/>
        </w:rPr>
        <w:tab/>
      </w:r>
      <w:r>
        <w:rPr>
          <w:rFonts w:ascii="Times New Roman" w:hAnsi="Times New Roman"/>
        </w:rPr>
        <w:tab/>
      </w:r>
      <w:r w:rsidR="00F15E20">
        <w:rPr>
          <w:rFonts w:ascii="Times New Roman" w:hAnsi="Times New Roman"/>
        </w:rPr>
        <w:t xml:space="preserve">10 tot </w:t>
      </w:r>
      <w:smartTag w:uri="urn:schemas-microsoft-com:office:smarttags" w:element="metricconverter">
        <w:smartTagPr>
          <w:attr w:name="ProductID" w:val="15 km"/>
        </w:smartTagPr>
        <w:smartTag w:uri="urn:schemas-microsoft-com:office:smarttags" w:element="City">
          <w:smartTagPr>
            <w:attr w:name="ProductID" w:val="15 km"/>
          </w:smartTagPr>
          <w:r w:rsidR="00F15E20">
            <w:rPr>
              <w:rFonts w:ascii="Times New Roman" w:hAnsi="Times New Roman"/>
            </w:rPr>
            <w:t>15 km</w:t>
          </w:r>
        </w:smartTag>
      </w:smartTag>
      <w:r w:rsidR="00F15E20">
        <w:rPr>
          <w:rFonts w:ascii="Times New Roman" w:hAnsi="Times New Roman"/>
        </w:rPr>
        <w:tab/>
      </w:r>
      <w:r w:rsidR="00F15E20">
        <w:rPr>
          <w:rFonts w:ascii="Times New Roman" w:hAnsi="Times New Roman"/>
        </w:rPr>
        <w:tab/>
      </w:r>
      <w:r w:rsidR="006C102C">
        <w:rPr>
          <w:rFonts w:ascii="Times New Roman" w:hAnsi="Times New Roman"/>
        </w:rPr>
        <w:t>EUR</w:t>
      </w:r>
      <w:r w:rsidR="0026506B">
        <w:rPr>
          <w:rFonts w:ascii="Times New Roman" w:hAnsi="Times New Roman"/>
        </w:rPr>
        <w:t xml:space="preserve">    </w:t>
      </w:r>
      <w:r w:rsidR="00706741">
        <w:rPr>
          <w:rFonts w:ascii="Times New Roman" w:hAnsi="Times New Roman"/>
        </w:rPr>
        <w:t xml:space="preserve">70.- </w:t>
      </w:r>
      <w:r w:rsidR="00F15E20">
        <w:rPr>
          <w:rFonts w:ascii="Times New Roman" w:hAnsi="Times New Roman"/>
        </w:rPr>
        <w:t>bruto per maand</w:t>
      </w:r>
    </w:p>
    <w:p w14:paraId="7FADE699" w14:textId="77777777" w:rsidR="00F15E20" w:rsidRDefault="00DE5EF9">
      <w:pPr>
        <w:pStyle w:val="Eindnoottekst"/>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Cs/>
          <w:lang w:val="nl"/>
        </w:rPr>
      </w:pPr>
      <w:r>
        <w:rPr>
          <w:rFonts w:ascii="Times New Roman" w:hAnsi="Times New Roman"/>
          <w:bCs/>
          <w:lang w:val="nl"/>
        </w:rPr>
        <w:tab/>
      </w:r>
      <w:r>
        <w:rPr>
          <w:rFonts w:ascii="Times New Roman" w:hAnsi="Times New Roman"/>
          <w:bCs/>
          <w:lang w:val="nl"/>
        </w:rPr>
        <w:tab/>
      </w:r>
      <w:r w:rsidR="00F15E20">
        <w:rPr>
          <w:rFonts w:ascii="Times New Roman" w:hAnsi="Times New Roman"/>
          <w:bCs/>
          <w:lang w:val="nl"/>
        </w:rPr>
        <w:t xml:space="preserve">15 tot </w:t>
      </w:r>
      <w:smartTag w:uri="urn:schemas-microsoft-com:office:smarttags" w:element="metricconverter">
        <w:smartTagPr>
          <w:attr w:name="ProductID" w:val="20 km"/>
        </w:smartTagPr>
        <w:smartTag w:uri="urn:schemas-microsoft-com:office:smarttags" w:element="City">
          <w:smartTagPr>
            <w:attr w:name="ProductID" w:val="20 km"/>
          </w:smartTagPr>
          <w:r w:rsidR="00F15E20">
            <w:rPr>
              <w:rFonts w:ascii="Times New Roman" w:hAnsi="Times New Roman"/>
              <w:bCs/>
              <w:lang w:val="nl"/>
            </w:rPr>
            <w:t>20 km</w:t>
          </w:r>
        </w:smartTag>
      </w:smartTag>
      <w:r w:rsidR="00F15E20">
        <w:rPr>
          <w:rFonts w:ascii="Times New Roman" w:hAnsi="Times New Roman"/>
          <w:bCs/>
          <w:lang w:val="nl"/>
        </w:rPr>
        <w:tab/>
      </w:r>
      <w:r w:rsidR="00F15E20">
        <w:rPr>
          <w:rFonts w:ascii="Times New Roman" w:hAnsi="Times New Roman"/>
          <w:bCs/>
          <w:lang w:val="nl"/>
        </w:rPr>
        <w:tab/>
      </w:r>
      <w:r w:rsidR="006C102C">
        <w:rPr>
          <w:rFonts w:ascii="Times New Roman" w:hAnsi="Times New Roman"/>
          <w:bCs/>
          <w:lang w:val="nl"/>
        </w:rPr>
        <w:t>EUR</w:t>
      </w:r>
      <w:r w:rsidR="00D968DE">
        <w:rPr>
          <w:rFonts w:ascii="Times New Roman" w:hAnsi="Times New Roman"/>
          <w:bCs/>
          <w:lang w:val="nl"/>
        </w:rPr>
        <w:t>.</w:t>
      </w:r>
      <w:r w:rsidR="00F15E20">
        <w:rPr>
          <w:rFonts w:ascii="Times New Roman" w:hAnsi="Times New Roman"/>
          <w:bCs/>
          <w:lang w:val="nl"/>
        </w:rPr>
        <w:t xml:space="preserve">  </w:t>
      </w:r>
      <w:r w:rsidR="0026506B">
        <w:rPr>
          <w:rFonts w:ascii="Times New Roman" w:hAnsi="Times New Roman"/>
          <w:bCs/>
          <w:lang w:val="nl"/>
        </w:rPr>
        <w:t xml:space="preserve"> </w:t>
      </w:r>
      <w:r w:rsidR="00F15E20">
        <w:rPr>
          <w:rFonts w:ascii="Times New Roman" w:hAnsi="Times New Roman"/>
          <w:bCs/>
          <w:lang w:val="nl"/>
        </w:rPr>
        <w:t>9</w:t>
      </w:r>
      <w:r w:rsidR="00706741">
        <w:rPr>
          <w:rFonts w:ascii="Times New Roman" w:hAnsi="Times New Roman"/>
          <w:bCs/>
          <w:lang w:val="nl"/>
        </w:rPr>
        <w:t xml:space="preserve">6.-   </w:t>
      </w:r>
      <w:r w:rsidR="00F15E20">
        <w:rPr>
          <w:rFonts w:ascii="Times New Roman" w:hAnsi="Times New Roman"/>
          <w:bCs/>
          <w:lang w:val="nl"/>
        </w:rPr>
        <w:t>bruto per maand</w:t>
      </w:r>
      <w:r w:rsidR="009367CA">
        <w:rPr>
          <w:rFonts w:ascii="Times New Roman" w:hAnsi="Times New Roman"/>
          <w:bCs/>
          <w:lang w:val="nl"/>
        </w:rPr>
        <w:t>€</w:t>
      </w:r>
    </w:p>
    <w:p w14:paraId="4D74689A" w14:textId="77777777" w:rsidR="00F15E20" w:rsidRDefault="00DE5EF9">
      <w:pPr>
        <w:pStyle w:val="Eindnoottekst"/>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Cs/>
          <w:lang w:val="nl"/>
        </w:rPr>
      </w:pPr>
      <w:r>
        <w:rPr>
          <w:rFonts w:ascii="Times New Roman" w:hAnsi="Times New Roman"/>
          <w:bCs/>
          <w:lang w:val="nl"/>
        </w:rPr>
        <w:tab/>
      </w:r>
      <w:r>
        <w:rPr>
          <w:rFonts w:ascii="Times New Roman" w:hAnsi="Times New Roman"/>
          <w:bCs/>
          <w:lang w:val="nl"/>
        </w:rPr>
        <w:tab/>
      </w:r>
      <w:r w:rsidR="00F15E20">
        <w:rPr>
          <w:rFonts w:ascii="Times New Roman" w:hAnsi="Times New Roman"/>
          <w:bCs/>
          <w:lang w:val="nl"/>
        </w:rPr>
        <w:t>20 of meer km</w:t>
      </w:r>
      <w:r w:rsidR="00F15E20">
        <w:rPr>
          <w:rFonts w:ascii="Times New Roman" w:hAnsi="Times New Roman"/>
          <w:bCs/>
          <w:lang w:val="nl"/>
        </w:rPr>
        <w:tab/>
      </w:r>
      <w:r w:rsidR="00F15E20">
        <w:rPr>
          <w:rFonts w:ascii="Times New Roman" w:hAnsi="Times New Roman"/>
          <w:bCs/>
          <w:lang w:val="nl"/>
        </w:rPr>
        <w:tab/>
      </w:r>
      <w:r w:rsidR="006C102C">
        <w:rPr>
          <w:rFonts w:ascii="Times New Roman" w:hAnsi="Times New Roman"/>
          <w:bCs/>
          <w:lang w:val="nl"/>
        </w:rPr>
        <w:t>EUR</w:t>
      </w:r>
      <w:r w:rsidR="00D968DE">
        <w:rPr>
          <w:rFonts w:ascii="Times New Roman" w:hAnsi="Times New Roman"/>
          <w:bCs/>
          <w:lang w:val="nl"/>
        </w:rPr>
        <w:t xml:space="preserve">. </w:t>
      </w:r>
      <w:r w:rsidR="00F15E20">
        <w:rPr>
          <w:rFonts w:ascii="Times New Roman" w:hAnsi="Times New Roman"/>
          <w:bCs/>
          <w:lang w:val="nl"/>
        </w:rPr>
        <w:t>13</w:t>
      </w:r>
      <w:r w:rsidR="00706741">
        <w:rPr>
          <w:rFonts w:ascii="Times New Roman" w:hAnsi="Times New Roman"/>
          <w:bCs/>
          <w:lang w:val="nl"/>
        </w:rPr>
        <w:t xml:space="preserve">5.-   </w:t>
      </w:r>
      <w:r w:rsidR="00F15E20">
        <w:rPr>
          <w:rFonts w:ascii="Times New Roman" w:hAnsi="Times New Roman"/>
          <w:bCs/>
          <w:lang w:val="nl"/>
        </w:rPr>
        <w:t>bruto per maand</w:t>
      </w:r>
      <w:r w:rsidR="00E52256">
        <w:rPr>
          <w:rFonts w:ascii="Times New Roman" w:hAnsi="Times New Roman"/>
          <w:bCs/>
          <w:lang w:val="nl"/>
        </w:rPr>
        <w:br/>
      </w:r>
      <w:r w:rsidR="00E52256">
        <w:rPr>
          <w:rFonts w:ascii="Times New Roman" w:hAnsi="Times New Roman"/>
          <w:bCs/>
          <w:lang w:val="nl"/>
        </w:rPr>
        <w:br/>
      </w:r>
      <w:r w:rsidR="00157E56">
        <w:rPr>
          <w:rFonts w:ascii="Times New Roman" w:hAnsi="Times New Roman"/>
          <w:bCs/>
          <w:lang w:val="nl"/>
        </w:rPr>
        <w:t>Voormelde tegemoetkomingen worden slechts dan onbelast uitgekeerd, indien en voor zover de fiscale en sociale wetgeving zich hiertegen niet verzet.</w:t>
      </w:r>
    </w:p>
    <w:p w14:paraId="05DDC0E1"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u w:val="single"/>
          <w:lang w:val="nl"/>
        </w:rPr>
      </w:pPr>
    </w:p>
    <w:p w14:paraId="273D1E8E" w14:textId="77777777" w:rsidR="00395EB8" w:rsidRDefault="00395EB8">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u w:val="single"/>
          <w:lang w:val="nl"/>
        </w:rPr>
      </w:pPr>
    </w:p>
    <w:p w14:paraId="6EC9E481"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b/>
          <w:u w:val="single"/>
          <w:lang w:val="nl"/>
        </w:rPr>
        <w:t>Artikel 1</w:t>
      </w:r>
      <w:r w:rsidR="00931DB8">
        <w:rPr>
          <w:rFonts w:ascii="Times New Roman" w:hAnsi="Times New Roman"/>
          <w:b/>
          <w:u w:val="single"/>
          <w:lang w:val="nl"/>
        </w:rPr>
        <w:t>5</w:t>
      </w:r>
      <w:r>
        <w:rPr>
          <w:rFonts w:ascii="Times New Roman" w:hAnsi="Times New Roman"/>
          <w:b/>
          <w:u w:val="single"/>
          <w:lang w:val="nl"/>
        </w:rPr>
        <w:t>: Verzekeringen</w:t>
      </w:r>
    </w:p>
    <w:p w14:paraId="52502E89"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p>
    <w:p w14:paraId="3AC91684" w14:textId="77777777" w:rsidR="00D91CEB" w:rsidRPr="00F04318" w:rsidRDefault="00D91CEB" w:rsidP="00D91CEB">
      <w:pPr>
        <w:pStyle w:val="Lijstalinea"/>
        <w:numPr>
          <w:ilvl w:val="0"/>
          <w:numId w:val="14"/>
        </w:numPr>
        <w:overflowPunct/>
        <w:autoSpaceDE/>
        <w:autoSpaceDN/>
        <w:adjustRightInd/>
        <w:spacing w:after="160" w:line="259" w:lineRule="auto"/>
        <w:contextualSpacing/>
        <w:textAlignment w:val="auto"/>
        <w:rPr>
          <w:rFonts w:ascii="Times New Roman" w:hAnsi="Times New Roman"/>
        </w:rPr>
      </w:pPr>
      <w:r w:rsidRPr="00F04318">
        <w:rPr>
          <w:rFonts w:ascii="Times New Roman" w:hAnsi="Times New Roman"/>
        </w:rPr>
        <w:t>Werkgever zal in aanmerking komende werknemers opnemen in de ANW hiaat verzekering, de premie zal door de werkgever worden betaald;</w:t>
      </w:r>
    </w:p>
    <w:p w14:paraId="4F7189EA" w14:textId="77777777" w:rsidR="00D91CEB" w:rsidRPr="00F04318" w:rsidRDefault="00D91CEB" w:rsidP="00D91CEB">
      <w:pPr>
        <w:pStyle w:val="Lijstalinea"/>
        <w:numPr>
          <w:ilvl w:val="0"/>
          <w:numId w:val="14"/>
        </w:numPr>
        <w:overflowPunct/>
        <w:autoSpaceDE/>
        <w:autoSpaceDN/>
        <w:adjustRightInd/>
        <w:spacing w:after="160" w:line="259" w:lineRule="auto"/>
        <w:contextualSpacing/>
        <w:textAlignment w:val="auto"/>
        <w:rPr>
          <w:rFonts w:ascii="Times New Roman" w:hAnsi="Times New Roman"/>
        </w:rPr>
      </w:pPr>
      <w:r w:rsidRPr="00F04318">
        <w:rPr>
          <w:rFonts w:ascii="Times New Roman" w:hAnsi="Times New Roman"/>
        </w:rPr>
        <w:t>Werknemers die verzekerd zijn krachtens de WIA, zijn verplicht deel te nemen aan de WGA-hiaat verzekering;</w:t>
      </w:r>
    </w:p>
    <w:p w14:paraId="51C4A62E" w14:textId="77777777" w:rsidR="00D91CEB" w:rsidRPr="00F04318" w:rsidRDefault="00D91CEB" w:rsidP="00D91CEB">
      <w:pPr>
        <w:pStyle w:val="Lijstalinea"/>
        <w:numPr>
          <w:ilvl w:val="0"/>
          <w:numId w:val="14"/>
        </w:numPr>
        <w:overflowPunct/>
        <w:autoSpaceDE/>
        <w:autoSpaceDN/>
        <w:adjustRightInd/>
        <w:spacing w:after="160" w:line="259" w:lineRule="auto"/>
        <w:contextualSpacing/>
        <w:textAlignment w:val="auto"/>
        <w:rPr>
          <w:rFonts w:ascii="Times New Roman" w:hAnsi="Times New Roman"/>
        </w:rPr>
      </w:pPr>
      <w:r w:rsidRPr="00F04318">
        <w:rPr>
          <w:rFonts w:ascii="Times New Roman" w:hAnsi="Times New Roman"/>
        </w:rPr>
        <w:t>Voor alle werknemers, in dienst bij werkgever, is een collectieve ongevallenverzekering afgesloten;</w:t>
      </w:r>
    </w:p>
    <w:p w14:paraId="00281A31" w14:textId="77777777" w:rsidR="00D91CEB" w:rsidRPr="00F04318" w:rsidRDefault="00D91CEB" w:rsidP="00D91CEB">
      <w:pPr>
        <w:pStyle w:val="Lijstalinea"/>
        <w:numPr>
          <w:ilvl w:val="0"/>
          <w:numId w:val="14"/>
        </w:numPr>
        <w:overflowPunct/>
        <w:autoSpaceDE/>
        <w:autoSpaceDN/>
        <w:adjustRightInd/>
        <w:spacing w:after="160" w:line="259" w:lineRule="auto"/>
        <w:contextualSpacing/>
        <w:textAlignment w:val="auto"/>
        <w:rPr>
          <w:rFonts w:ascii="Times New Roman" w:hAnsi="Times New Roman"/>
        </w:rPr>
      </w:pPr>
      <w:r w:rsidRPr="00F04318">
        <w:rPr>
          <w:rFonts w:ascii="Times New Roman" w:hAnsi="Times New Roman"/>
        </w:rPr>
        <w:t>Ter compensatie voor het wegvallen van de indexatie voor weduwe en wezen pensioen zal per 1 januari 2015 een collectieve overlijdensrisico verzekering getroffen worden voor de looptijd van 5 jaar. De verzekering zal opgezet worden op basis van onderstaande uitgangspunten:</w:t>
      </w:r>
    </w:p>
    <w:p w14:paraId="1D81775C" w14:textId="77777777" w:rsidR="00D91CEB" w:rsidRPr="00F04318" w:rsidRDefault="00D91CEB" w:rsidP="00D91CEB">
      <w:pPr>
        <w:pStyle w:val="Lijstalinea"/>
        <w:numPr>
          <w:ilvl w:val="1"/>
          <w:numId w:val="14"/>
        </w:numPr>
        <w:overflowPunct/>
        <w:autoSpaceDE/>
        <w:autoSpaceDN/>
        <w:adjustRightInd/>
        <w:spacing w:after="160" w:line="259" w:lineRule="auto"/>
        <w:contextualSpacing/>
        <w:textAlignment w:val="auto"/>
        <w:rPr>
          <w:rFonts w:ascii="Times New Roman" w:hAnsi="Times New Roman"/>
        </w:rPr>
      </w:pPr>
      <w:r w:rsidRPr="00F04318">
        <w:rPr>
          <w:rFonts w:ascii="Times New Roman" w:hAnsi="Times New Roman"/>
        </w:rPr>
        <w:t>Het verzekerd kapitaal bedraagt 100.000 EUR en zal middels een collectieve regeling met individuele premies gefinancierd worden;</w:t>
      </w:r>
    </w:p>
    <w:p w14:paraId="0ACCC8B0" w14:textId="77777777" w:rsidR="00D91CEB" w:rsidRPr="00F04318" w:rsidRDefault="00D91CEB" w:rsidP="00D91CEB">
      <w:pPr>
        <w:pStyle w:val="Lijstalinea"/>
        <w:numPr>
          <w:ilvl w:val="1"/>
          <w:numId w:val="14"/>
        </w:numPr>
        <w:overflowPunct/>
        <w:autoSpaceDE/>
        <w:autoSpaceDN/>
        <w:adjustRightInd/>
        <w:spacing w:after="160" w:line="259" w:lineRule="auto"/>
        <w:contextualSpacing/>
        <w:textAlignment w:val="auto"/>
        <w:rPr>
          <w:rFonts w:ascii="Times New Roman" w:hAnsi="Times New Roman"/>
        </w:rPr>
      </w:pPr>
      <w:r w:rsidRPr="00F04318">
        <w:rPr>
          <w:rFonts w:ascii="Times New Roman" w:hAnsi="Times New Roman"/>
        </w:rPr>
        <w:t>De verdeling van deze premie zal 1/3 werknemer en 2/3 werkgever bedragen;</w:t>
      </w:r>
    </w:p>
    <w:p w14:paraId="6D3BB5A4" w14:textId="77777777" w:rsidR="00D91CEB" w:rsidRPr="00F04318" w:rsidRDefault="00D91CEB" w:rsidP="00D91CEB">
      <w:pPr>
        <w:pStyle w:val="Lijstalinea"/>
        <w:numPr>
          <w:ilvl w:val="1"/>
          <w:numId w:val="14"/>
        </w:numPr>
        <w:overflowPunct/>
        <w:autoSpaceDE/>
        <w:autoSpaceDN/>
        <w:adjustRightInd/>
        <w:spacing w:after="160" w:line="259" w:lineRule="auto"/>
        <w:contextualSpacing/>
        <w:textAlignment w:val="auto"/>
        <w:rPr>
          <w:rFonts w:ascii="Times New Roman" w:hAnsi="Times New Roman"/>
        </w:rPr>
      </w:pPr>
      <w:r w:rsidRPr="00F04318">
        <w:rPr>
          <w:rFonts w:ascii="Times New Roman" w:hAnsi="Times New Roman"/>
        </w:rPr>
        <w:t>Fiscale consequenties met betrekking tot de premie en uitkering zijn voor rekening van werknemer</w:t>
      </w:r>
    </w:p>
    <w:p w14:paraId="26B44D24"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u w:val="single"/>
          <w:lang w:val="nl"/>
        </w:rPr>
      </w:pPr>
    </w:p>
    <w:p w14:paraId="6E001B97"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u w:val="single"/>
          <w:lang w:val="nl"/>
        </w:rPr>
      </w:pPr>
    </w:p>
    <w:p w14:paraId="152F74EE"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u w:val="single"/>
          <w:lang w:val="nl"/>
        </w:rPr>
      </w:pPr>
      <w:r>
        <w:rPr>
          <w:rFonts w:ascii="Times New Roman" w:hAnsi="Times New Roman"/>
          <w:b/>
          <w:u w:val="single"/>
          <w:lang w:val="nl"/>
        </w:rPr>
        <w:t>Artikel 1</w:t>
      </w:r>
      <w:r w:rsidR="00931DB8">
        <w:rPr>
          <w:rFonts w:ascii="Times New Roman" w:hAnsi="Times New Roman"/>
          <w:b/>
          <w:u w:val="single"/>
          <w:lang w:val="nl"/>
        </w:rPr>
        <w:t>6</w:t>
      </w:r>
      <w:r>
        <w:rPr>
          <w:rFonts w:ascii="Times New Roman" w:hAnsi="Times New Roman"/>
          <w:b/>
          <w:u w:val="single"/>
          <w:lang w:val="nl"/>
        </w:rPr>
        <w:t>: Vakbondsfaciliteiten</w:t>
      </w:r>
    </w:p>
    <w:p w14:paraId="58A598B7"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u w:val="single"/>
          <w:lang w:val="nl"/>
        </w:rPr>
      </w:pPr>
    </w:p>
    <w:p w14:paraId="63E07E8B"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u w:val="single"/>
          <w:lang w:val="nl"/>
        </w:rPr>
      </w:pPr>
      <w:r>
        <w:rPr>
          <w:rFonts w:ascii="Times New Roman" w:hAnsi="Times New Roman"/>
          <w:b/>
          <w:u w:val="single"/>
          <w:lang w:val="nl"/>
        </w:rPr>
        <w:t>Algemeen:</w:t>
      </w:r>
    </w:p>
    <w:p w14:paraId="36638113" w14:textId="77777777" w:rsidR="00F15E20" w:rsidRDefault="00F15E20">
      <w:pPr>
        <w:pStyle w:val="Eindnoottekst"/>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 xml:space="preserve">Om contacten mogelijk te maken tussen de vakvereniging en de leden en tussen deze leden </w:t>
      </w:r>
    </w:p>
    <w:p w14:paraId="225B82EE" w14:textId="77777777" w:rsidR="00F15E20" w:rsidRDefault="00F15E20">
      <w:pPr>
        <w:pStyle w:val="Eindnoottekst"/>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onderling, alsmede om de organisaties in staat te stellen leden van de Ondernemingsraad in h</w:t>
      </w:r>
      <w:r w:rsidR="00F705CB">
        <w:rPr>
          <w:rFonts w:ascii="Times New Roman" w:hAnsi="Times New Roman"/>
          <w:lang w:val="nl"/>
        </w:rPr>
        <w:t>u</w:t>
      </w:r>
      <w:r>
        <w:rPr>
          <w:rFonts w:ascii="Times New Roman" w:hAnsi="Times New Roman"/>
          <w:lang w:val="nl"/>
        </w:rPr>
        <w:t xml:space="preserve">n </w:t>
      </w:r>
    </w:p>
    <w:p w14:paraId="2BBAB3D0"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werk te ondersteunen, zal de werkgever aan de vakvereniging de volgende medewerking verlenen:</w:t>
      </w:r>
    </w:p>
    <w:p w14:paraId="3490F3C0" w14:textId="77777777" w:rsidR="00F15E20" w:rsidRDefault="00F15E20">
      <w:pPr>
        <w:numPr>
          <w:ilvl w:val="1"/>
          <w:numId w:val="15"/>
        </w:num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426" w:hanging="426"/>
        <w:rPr>
          <w:rFonts w:ascii="Times New Roman" w:hAnsi="Times New Roman"/>
          <w:lang w:val="nl"/>
        </w:rPr>
      </w:pPr>
      <w:r>
        <w:rPr>
          <w:rFonts w:ascii="Times New Roman" w:hAnsi="Times New Roman"/>
          <w:lang w:val="nl"/>
        </w:rPr>
        <w:lastRenderedPageBreak/>
        <w:t>Ruimte op publicatieborden beschikbaar stellen voor het doen van mededelingen van huishoudelijke aard.</w:t>
      </w:r>
    </w:p>
    <w:p w14:paraId="37E3E7A4" w14:textId="77777777" w:rsidR="00F15E20" w:rsidRDefault="00F15E20">
      <w:pPr>
        <w:numPr>
          <w:ilvl w:val="1"/>
          <w:numId w:val="15"/>
        </w:num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426" w:hanging="426"/>
        <w:rPr>
          <w:rFonts w:ascii="Times New Roman" w:hAnsi="Times New Roman"/>
          <w:lang w:val="nl"/>
        </w:rPr>
      </w:pPr>
      <w:r>
        <w:rPr>
          <w:rFonts w:ascii="Times New Roman" w:hAnsi="Times New Roman"/>
          <w:lang w:val="nl"/>
        </w:rPr>
        <w:t>In overleg met de werkgever</w:t>
      </w:r>
      <w:r w:rsidR="0026360A">
        <w:rPr>
          <w:rFonts w:ascii="Times New Roman" w:hAnsi="Times New Roman"/>
          <w:lang w:val="nl"/>
        </w:rPr>
        <w:t xml:space="preserve"> zal ruimte beschikbaar worden </w:t>
      </w:r>
      <w:r>
        <w:rPr>
          <w:rFonts w:ascii="Times New Roman" w:hAnsi="Times New Roman"/>
          <w:lang w:val="nl"/>
        </w:rPr>
        <w:t>gesteld voor het houden van vergaderingen.</w:t>
      </w:r>
    </w:p>
    <w:p w14:paraId="3D3A3EB8" w14:textId="77777777" w:rsidR="00F15E20" w:rsidRDefault="00F15E20">
      <w:pPr>
        <w:numPr>
          <w:ilvl w:val="1"/>
          <w:numId w:val="15"/>
        </w:num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426" w:hanging="426"/>
        <w:rPr>
          <w:rFonts w:ascii="Times New Roman" w:hAnsi="Times New Roman"/>
          <w:lang w:val="nl"/>
        </w:rPr>
      </w:pPr>
      <w:r>
        <w:rPr>
          <w:rFonts w:ascii="Times New Roman" w:hAnsi="Times New Roman"/>
          <w:lang w:val="nl"/>
        </w:rPr>
        <w:t>Bestuursleden van een bedrijfsledengroep, die op grond van hun dienstrooster die vergaderingen niet zouden kunnen bijwonen, zo nodig daartoe betaald vrijaf geven.</w:t>
      </w:r>
    </w:p>
    <w:p w14:paraId="7E84DEE6" w14:textId="77777777" w:rsidR="00F15E20" w:rsidRDefault="00F15E20">
      <w:pPr>
        <w:pStyle w:val="BodyText25"/>
        <w:numPr>
          <w:ilvl w:val="1"/>
          <w:numId w:val="15"/>
        </w:numPr>
        <w:ind w:left="426" w:hanging="426"/>
      </w:pPr>
      <w:r>
        <w:t>De werkgever zal er nauwgezet op toezien dat de werknemers, die een functie in de bedrijfsledengroep vervullen, niet op grond daarvan in hun positie worden benadeeld en dat ook inzake ontslag ten aanzien van hen dezelfde maatstaven worden aangelegd als die welke gelden voor werknemers, die niet met een dergelijke vakbondsfunctie zijn belast.</w:t>
      </w:r>
    </w:p>
    <w:p w14:paraId="4A681763" w14:textId="77777777" w:rsidR="00F15E20" w:rsidRDefault="00F15E20">
      <w:pPr>
        <w:numPr>
          <w:ilvl w:val="1"/>
          <w:numId w:val="15"/>
        </w:num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426" w:hanging="426"/>
        <w:rPr>
          <w:rFonts w:ascii="Times New Roman" w:hAnsi="Times New Roman"/>
          <w:lang w:val="nl"/>
        </w:rPr>
      </w:pPr>
      <w:r>
        <w:rPr>
          <w:rFonts w:ascii="Times New Roman" w:hAnsi="Times New Roman"/>
          <w:lang w:val="nl"/>
        </w:rPr>
        <w:t>Werkgever zal werknemers op verzoek van hun vakvereniging verzuim met behoud van betaling toestaan voor het deelnemen aan door de vakvereniging te geven vorming- en scholingsbijeenkomsten met een maximum van 1 dag per jaar.</w:t>
      </w:r>
    </w:p>
    <w:p w14:paraId="1656184B" w14:textId="77777777" w:rsidR="00F15E20" w:rsidRDefault="00F15E20">
      <w:pPr>
        <w:numPr>
          <w:ilvl w:val="1"/>
          <w:numId w:val="15"/>
        </w:num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426" w:hanging="426"/>
        <w:rPr>
          <w:rFonts w:ascii="Times New Roman" w:hAnsi="Times New Roman"/>
          <w:lang w:val="nl"/>
        </w:rPr>
      </w:pPr>
      <w:r>
        <w:rPr>
          <w:rFonts w:ascii="Times New Roman" w:hAnsi="Times New Roman"/>
          <w:lang w:val="nl"/>
        </w:rPr>
        <w:t>Drie vakbondskaderleden van de CNV krijgen de mogelijkheid van drie dagen vakbondsverlof per kalenderjaar voor scholingsdoeleinden. Indien deze dagen niet worden gebruikt vervallen deze.</w:t>
      </w:r>
      <w:r>
        <w:rPr>
          <w:rFonts w:ascii="Times New Roman" w:hAnsi="Times New Roman"/>
          <w:lang w:val="nl"/>
        </w:rPr>
        <w:br/>
      </w:r>
    </w:p>
    <w:p w14:paraId="7FEEBB3A" w14:textId="77777777" w:rsidR="00F15E20" w:rsidRPr="003109D1" w:rsidRDefault="00F15E20" w:rsidP="00B641E7">
      <w:pPr>
        <w:pStyle w:val="Koptekst"/>
        <w:tabs>
          <w:tab w:val="clear" w:pos="4536"/>
          <w:tab w:val="center" w:pos="1134"/>
        </w:tabs>
        <w:rPr>
          <w:rFonts w:ascii="Times New Roman" w:hAnsi="Times New Roman"/>
        </w:rPr>
      </w:pPr>
      <w:r>
        <w:rPr>
          <w:rFonts w:ascii="Times New Roman" w:hAnsi="Times New Roman"/>
          <w:b/>
        </w:rPr>
        <w:t>Fiscale faciliteit Vakbondscontributie</w:t>
      </w:r>
      <w:r>
        <w:rPr>
          <w:rFonts w:ascii="Times New Roman" w:hAnsi="Times New Roman"/>
        </w:rPr>
        <w:br/>
        <w:t xml:space="preserve">Werkgever zal zich faciliterend opstellen inzake fiscaal verrekenen van de vakbondscontributie door werknemer afgedragen aan CNV </w:t>
      </w:r>
      <w:r w:rsidR="00F705CB">
        <w:rPr>
          <w:rFonts w:ascii="Times New Roman" w:hAnsi="Times New Roman"/>
        </w:rPr>
        <w:t xml:space="preserve">Vakmensen </w:t>
      </w:r>
      <w:r>
        <w:rPr>
          <w:rFonts w:ascii="Times New Roman" w:hAnsi="Times New Roman"/>
        </w:rPr>
        <w:t xml:space="preserve">dan wel een andere in de Stichting van de Arbeid vertegenwoordigde </w:t>
      </w:r>
      <w:r w:rsidR="002773CA">
        <w:rPr>
          <w:rFonts w:ascii="Times New Roman" w:hAnsi="Times New Roman"/>
        </w:rPr>
        <w:t>vakvereniging</w:t>
      </w:r>
      <w:r>
        <w:rPr>
          <w:rFonts w:ascii="Times New Roman" w:hAnsi="Times New Roman"/>
        </w:rPr>
        <w:t>; dit</w:t>
      </w:r>
      <w:r w:rsidR="00F95D70">
        <w:rPr>
          <w:rFonts w:ascii="Times New Roman" w:hAnsi="Times New Roman"/>
        </w:rPr>
        <w:t xml:space="preserve"> zulks conform </w:t>
      </w:r>
      <w:r w:rsidR="003109D1">
        <w:rPr>
          <w:rFonts w:ascii="Times New Roman" w:hAnsi="Times New Roman"/>
        </w:rPr>
        <w:t xml:space="preserve">het </w:t>
      </w:r>
      <w:r w:rsidR="00746D03">
        <w:rPr>
          <w:rFonts w:ascii="Times New Roman" w:hAnsi="Times New Roman"/>
        </w:rPr>
        <w:t>“</w:t>
      </w:r>
      <w:r w:rsidR="003109D1" w:rsidRPr="003109D1">
        <w:rPr>
          <w:rFonts w:ascii="Times New Roman" w:hAnsi="Times New Roman"/>
          <w:u w:val="single"/>
        </w:rPr>
        <w:t>Reglement vergoeding van de lidmaatschapskosten</w:t>
      </w:r>
      <w:r w:rsidR="00746D03">
        <w:rPr>
          <w:rFonts w:ascii="Times New Roman" w:hAnsi="Times New Roman"/>
          <w:u w:val="single"/>
        </w:rPr>
        <w:t>”</w:t>
      </w:r>
      <w:r w:rsidR="003109D1">
        <w:rPr>
          <w:rFonts w:ascii="Times New Roman" w:hAnsi="Times New Roman"/>
          <w:u w:val="single"/>
        </w:rPr>
        <w:t>, als bijlage</w:t>
      </w:r>
      <w:r w:rsidR="009E22DF">
        <w:rPr>
          <w:rFonts w:ascii="Times New Roman" w:hAnsi="Times New Roman"/>
          <w:u w:val="single"/>
        </w:rPr>
        <w:t xml:space="preserve"> </w:t>
      </w:r>
      <w:r w:rsidR="00854B03">
        <w:rPr>
          <w:rFonts w:ascii="Times New Roman" w:hAnsi="Times New Roman"/>
          <w:u w:val="single"/>
        </w:rPr>
        <w:t>D</w:t>
      </w:r>
      <w:r w:rsidR="009E22DF">
        <w:rPr>
          <w:rFonts w:ascii="Times New Roman" w:hAnsi="Times New Roman"/>
          <w:u w:val="single"/>
        </w:rPr>
        <w:t xml:space="preserve"> aan deze CAO toegevoegd</w:t>
      </w:r>
      <w:r w:rsidR="004F1460">
        <w:rPr>
          <w:rFonts w:ascii="Times New Roman" w:hAnsi="Times New Roman"/>
        </w:rPr>
        <w:t>.</w:t>
      </w:r>
    </w:p>
    <w:p w14:paraId="049192F0"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u w:val="single"/>
          <w:lang w:val="nl"/>
        </w:rPr>
      </w:pPr>
    </w:p>
    <w:p w14:paraId="5FBEC632"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u w:val="single"/>
          <w:lang w:val="nl"/>
        </w:rPr>
      </w:pPr>
    </w:p>
    <w:p w14:paraId="34C6512B"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u w:val="single"/>
          <w:lang w:val="nl"/>
        </w:rPr>
      </w:pPr>
      <w:r>
        <w:rPr>
          <w:rFonts w:ascii="Times New Roman" w:hAnsi="Times New Roman"/>
          <w:b/>
          <w:u w:val="single"/>
          <w:lang w:val="nl"/>
        </w:rPr>
        <w:t>Artikel 1</w:t>
      </w:r>
      <w:r w:rsidR="00931DB8">
        <w:rPr>
          <w:rFonts w:ascii="Times New Roman" w:hAnsi="Times New Roman"/>
          <w:b/>
          <w:u w:val="single"/>
          <w:lang w:val="nl"/>
        </w:rPr>
        <w:t>7</w:t>
      </w:r>
      <w:r>
        <w:rPr>
          <w:rFonts w:ascii="Times New Roman" w:hAnsi="Times New Roman"/>
          <w:b/>
          <w:u w:val="single"/>
          <w:lang w:val="nl"/>
        </w:rPr>
        <w:t>: Extra uitkeringen</w:t>
      </w:r>
    </w:p>
    <w:p w14:paraId="3724B2C4"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p>
    <w:p w14:paraId="15EAE25F" w14:textId="77777777" w:rsidR="00F15E20" w:rsidRDefault="00F15E20">
      <w:pPr>
        <w:numPr>
          <w:ilvl w:val="0"/>
          <w:numId w:val="16"/>
        </w:numPr>
        <w:tabs>
          <w:tab w:val="left" w:pos="23"/>
          <w:tab w:val="left" w:pos="360"/>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bCs/>
          <w:lang w:val="nl"/>
        </w:rPr>
      </w:pPr>
      <w:r>
        <w:rPr>
          <w:rFonts w:ascii="Times New Roman" w:hAnsi="Times New Roman"/>
          <w:b/>
          <w:bCs/>
          <w:lang w:val="nl"/>
        </w:rPr>
        <w:t>Ideeënbus uitk</w:t>
      </w:r>
      <w:r w:rsidR="00B641E7">
        <w:rPr>
          <w:rFonts w:ascii="Times New Roman" w:hAnsi="Times New Roman"/>
          <w:b/>
          <w:bCs/>
          <w:lang w:val="nl"/>
        </w:rPr>
        <w:t>ering</w:t>
      </w:r>
    </w:p>
    <w:p w14:paraId="6EFB0FD4" w14:textId="77777777" w:rsidR="00F15E20" w:rsidRDefault="00F15E20" w:rsidP="00F04318">
      <w:pPr>
        <w:tabs>
          <w:tab w:val="left" w:pos="23"/>
          <w:tab w:val="left" w:pos="720"/>
          <w:tab w:val="left" w:pos="874"/>
          <w:tab w:val="left" w:pos="1725"/>
          <w:tab w:val="left" w:pos="2575"/>
          <w:tab w:val="left" w:pos="3426"/>
          <w:tab w:val="left" w:pos="4277"/>
          <w:tab w:val="left" w:pos="5128"/>
          <w:tab w:val="left" w:pos="5979"/>
          <w:tab w:val="left" w:pos="6829"/>
          <w:tab w:val="left" w:pos="7680"/>
          <w:tab w:val="left" w:pos="8531"/>
        </w:tabs>
        <w:suppressAutoHyphens/>
        <w:ind w:left="360"/>
        <w:rPr>
          <w:rFonts w:ascii="Times New Roman" w:hAnsi="Times New Roman"/>
          <w:lang w:val="nl"/>
        </w:rPr>
      </w:pPr>
      <w:r>
        <w:rPr>
          <w:rFonts w:ascii="Times New Roman" w:hAnsi="Times New Roman"/>
          <w:lang w:val="nl"/>
        </w:rPr>
        <w:t>De werknemer, die na beoordeling door de ideeënbus commissie, een idee heeft geleverd, dat tot besparingen van kosten in de breedste zin van het woord leidt, ontvangt een bruto premie van:</w:t>
      </w:r>
    </w:p>
    <w:p w14:paraId="309B367F" w14:textId="77777777" w:rsidR="00F15E20" w:rsidRDefault="00F15E20" w:rsidP="00F04318">
      <w:pPr>
        <w:tabs>
          <w:tab w:val="left" w:pos="23"/>
          <w:tab w:val="left" w:pos="874"/>
          <w:tab w:val="left" w:pos="1080"/>
          <w:tab w:val="left" w:pos="1725"/>
          <w:tab w:val="left" w:pos="2575"/>
          <w:tab w:val="left" w:pos="3426"/>
          <w:tab w:val="left" w:pos="4277"/>
          <w:tab w:val="left" w:pos="5128"/>
          <w:tab w:val="left" w:pos="5979"/>
          <w:tab w:val="left" w:pos="6829"/>
          <w:tab w:val="left" w:pos="7680"/>
          <w:tab w:val="left" w:pos="8531"/>
        </w:tabs>
        <w:suppressAutoHyphens/>
        <w:ind w:left="720"/>
        <w:rPr>
          <w:rFonts w:ascii="Times New Roman" w:hAnsi="Times New Roman"/>
          <w:lang w:val="nl"/>
        </w:rPr>
      </w:pPr>
      <w:r>
        <w:rPr>
          <w:rFonts w:ascii="Times New Roman" w:hAnsi="Times New Roman"/>
          <w:lang w:val="nl"/>
        </w:rPr>
        <w:t xml:space="preserve">20% resp. 15%, resp. 10% over een besparing van maximaal </w:t>
      </w:r>
      <w:r w:rsidR="00F705CB">
        <w:rPr>
          <w:rFonts w:ascii="Times New Roman" w:hAnsi="Times New Roman"/>
          <w:lang w:val="nl"/>
        </w:rPr>
        <w:t>EUR</w:t>
      </w:r>
      <w:r>
        <w:rPr>
          <w:rFonts w:ascii="Times New Roman" w:hAnsi="Times New Roman"/>
          <w:lang w:val="nl"/>
        </w:rPr>
        <w:t xml:space="preserve"> 5.000in het eerste jaar dat de besparing effect heeft, resp. over het tweede jaar, als die dan nog effect heeft, resp. over het derde jaar, als die dan nog effect heeft. </w:t>
      </w:r>
    </w:p>
    <w:p w14:paraId="4D8670FD" w14:textId="77777777" w:rsidR="00F15E20" w:rsidRDefault="00F15E20" w:rsidP="00F705CB">
      <w:pPr>
        <w:tabs>
          <w:tab w:val="left" w:pos="23"/>
          <w:tab w:val="left" w:pos="874"/>
          <w:tab w:val="left" w:pos="1080"/>
          <w:tab w:val="left" w:pos="1725"/>
          <w:tab w:val="left" w:pos="2575"/>
          <w:tab w:val="left" w:pos="3426"/>
          <w:tab w:val="left" w:pos="4277"/>
          <w:tab w:val="left" w:pos="5128"/>
          <w:tab w:val="left" w:pos="5979"/>
          <w:tab w:val="left" w:pos="6829"/>
          <w:tab w:val="left" w:pos="7680"/>
          <w:tab w:val="left" w:pos="8531"/>
        </w:tabs>
        <w:suppressAutoHyphens/>
        <w:ind w:left="1080"/>
        <w:rPr>
          <w:rFonts w:ascii="Times New Roman" w:hAnsi="Times New Roman"/>
          <w:lang w:val="nl"/>
        </w:rPr>
      </w:pPr>
      <w:r>
        <w:rPr>
          <w:rFonts w:ascii="Times New Roman" w:hAnsi="Times New Roman"/>
          <w:lang w:val="nl"/>
        </w:rPr>
        <w:t>Bij een hogere besparing zijn de percentages 15</w:t>
      </w:r>
      <w:r w:rsidR="00F705CB">
        <w:rPr>
          <w:rFonts w:ascii="Times New Roman" w:hAnsi="Times New Roman"/>
          <w:lang w:val="nl"/>
        </w:rPr>
        <w:t xml:space="preserve"> </w:t>
      </w:r>
      <w:r>
        <w:rPr>
          <w:rFonts w:ascii="Times New Roman" w:hAnsi="Times New Roman"/>
          <w:lang w:val="nl"/>
        </w:rPr>
        <w:t>%, 10</w:t>
      </w:r>
      <w:r w:rsidR="00F705CB">
        <w:rPr>
          <w:rFonts w:ascii="Times New Roman" w:hAnsi="Times New Roman"/>
          <w:lang w:val="nl"/>
        </w:rPr>
        <w:t xml:space="preserve"> </w:t>
      </w:r>
      <w:r>
        <w:rPr>
          <w:rFonts w:ascii="Times New Roman" w:hAnsi="Times New Roman"/>
          <w:lang w:val="nl"/>
        </w:rPr>
        <w:t>%, 5</w:t>
      </w:r>
      <w:r w:rsidR="00F705CB">
        <w:rPr>
          <w:rFonts w:ascii="Times New Roman" w:hAnsi="Times New Roman"/>
          <w:lang w:val="nl"/>
        </w:rPr>
        <w:t xml:space="preserve"> </w:t>
      </w:r>
      <w:r>
        <w:rPr>
          <w:rFonts w:ascii="Times New Roman" w:hAnsi="Times New Roman"/>
          <w:lang w:val="nl"/>
        </w:rPr>
        <w:t xml:space="preserve">%; tot een gezamenlijk maximum over drie jaar van </w:t>
      </w:r>
      <w:r w:rsidR="00F705CB">
        <w:rPr>
          <w:rFonts w:ascii="Times New Roman" w:hAnsi="Times New Roman"/>
          <w:lang w:val="nl"/>
        </w:rPr>
        <w:t>EUR</w:t>
      </w:r>
      <w:r>
        <w:rPr>
          <w:rFonts w:ascii="Times New Roman" w:hAnsi="Times New Roman"/>
          <w:lang w:val="nl"/>
        </w:rPr>
        <w:t xml:space="preserve"> 12.500 per idee.</w:t>
      </w:r>
    </w:p>
    <w:p w14:paraId="39A9855C" w14:textId="77777777" w:rsidR="00F15E20" w:rsidRDefault="00F15E20">
      <w:pPr>
        <w:numPr>
          <w:ilvl w:val="12"/>
          <w:numId w:val="0"/>
        </w:num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1080"/>
        <w:rPr>
          <w:rFonts w:ascii="Times New Roman" w:hAnsi="Times New Roman"/>
          <w:lang w:val="nl"/>
        </w:rPr>
      </w:pPr>
      <w:r>
        <w:rPr>
          <w:rFonts w:ascii="Times New Roman" w:hAnsi="Times New Roman"/>
          <w:lang w:val="nl"/>
        </w:rPr>
        <w:t>Het ingeleverde idee wordt eigendom van de werkgever.</w:t>
      </w:r>
    </w:p>
    <w:p w14:paraId="376DE008" w14:textId="77777777" w:rsidR="00F15E20" w:rsidRDefault="00F15E20">
      <w:pPr>
        <w:numPr>
          <w:ilvl w:val="12"/>
          <w:numId w:val="0"/>
        </w:numPr>
        <w:tabs>
          <w:tab w:val="left" w:pos="0"/>
          <w:tab w:val="left" w:pos="874"/>
          <w:tab w:val="left" w:pos="1725"/>
          <w:tab w:val="left" w:pos="2575"/>
          <w:tab w:val="left" w:pos="3426"/>
          <w:tab w:val="left" w:pos="4277"/>
          <w:tab w:val="left" w:pos="5128"/>
          <w:tab w:val="left" w:pos="5979"/>
          <w:tab w:val="left" w:pos="6829"/>
          <w:tab w:val="left" w:pos="7680"/>
          <w:tab w:val="left" w:pos="8531"/>
        </w:tabs>
        <w:suppressAutoHyphens/>
        <w:ind w:left="1080"/>
        <w:rPr>
          <w:rFonts w:ascii="Times New Roman" w:hAnsi="Times New Roman"/>
          <w:lang w:val="nl"/>
        </w:rPr>
      </w:pPr>
      <w:r>
        <w:rPr>
          <w:rFonts w:ascii="Times New Roman" w:hAnsi="Times New Roman"/>
          <w:lang w:val="nl"/>
        </w:rPr>
        <w:t>Verder zijn alle werknemers uitgesloten welke uit hoofde van hun functie innovatief bezig zijn.</w:t>
      </w:r>
    </w:p>
    <w:p w14:paraId="0D3862EF" w14:textId="77777777" w:rsidR="00F15E20" w:rsidRDefault="00F15E20">
      <w:pPr>
        <w:pStyle w:val="Eindnoottekst"/>
        <w:numPr>
          <w:ilvl w:val="12"/>
          <w:numId w:val="0"/>
        </w:numPr>
        <w:tabs>
          <w:tab w:val="left" w:pos="0"/>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p>
    <w:p w14:paraId="47381E00" w14:textId="77777777" w:rsidR="00F15E20" w:rsidRDefault="00B641E7">
      <w:pPr>
        <w:numPr>
          <w:ilvl w:val="0"/>
          <w:numId w:val="16"/>
        </w:numPr>
        <w:tabs>
          <w:tab w:val="left" w:pos="23"/>
          <w:tab w:val="left" w:pos="360"/>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bCs/>
          <w:lang w:val="nl"/>
        </w:rPr>
      </w:pPr>
      <w:r>
        <w:rPr>
          <w:rFonts w:ascii="Times New Roman" w:hAnsi="Times New Roman"/>
          <w:b/>
          <w:bCs/>
          <w:lang w:val="nl"/>
        </w:rPr>
        <w:t>Jubileumuitkering</w:t>
      </w:r>
    </w:p>
    <w:p w14:paraId="4EE3C229" w14:textId="77777777" w:rsidR="00F15E20" w:rsidRDefault="00F15E20">
      <w:pPr>
        <w:numPr>
          <w:ilvl w:val="12"/>
          <w:numId w:val="0"/>
        </w:num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360"/>
        <w:rPr>
          <w:rFonts w:ascii="Times New Roman" w:hAnsi="Times New Roman"/>
        </w:rPr>
      </w:pPr>
      <w:r>
        <w:rPr>
          <w:rFonts w:ascii="Times New Roman" w:hAnsi="Times New Roman"/>
          <w:lang w:val="nl"/>
        </w:rPr>
        <w:t xml:space="preserve">De werknemer, die zijn dienstjubileum viert ontvangt een, </w:t>
      </w:r>
      <w:r>
        <w:rPr>
          <w:rFonts w:ascii="Times New Roman" w:hAnsi="Times New Roman"/>
        </w:rPr>
        <w:t xml:space="preserve">bruto uitkering waarvan de werkgever, binnen de mogelijkheden de fiscale wetgeving </w:t>
      </w:r>
      <w:r w:rsidR="0026360A">
        <w:rPr>
          <w:rFonts w:ascii="Times New Roman" w:hAnsi="Times New Roman"/>
        </w:rPr>
        <w:t>biedt</w:t>
      </w:r>
      <w:r>
        <w:rPr>
          <w:rFonts w:ascii="Times New Roman" w:hAnsi="Times New Roman"/>
        </w:rPr>
        <w:t>, een zo’n hoog mogelijk netto bedrag aan de werknemer zal overmaken.</w:t>
      </w:r>
    </w:p>
    <w:p w14:paraId="129C88C5" w14:textId="77777777" w:rsidR="00F15E20" w:rsidRDefault="00F15E20">
      <w:pPr>
        <w:numPr>
          <w:ilvl w:val="1"/>
          <w:numId w:val="16"/>
        </w:numPr>
        <w:tabs>
          <w:tab w:val="left" w:pos="23"/>
          <w:tab w:val="left" w:pos="720"/>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bij een 12,5-jarig dienstjubileum een half maandinkomen.</w:t>
      </w:r>
    </w:p>
    <w:p w14:paraId="1A37BA4C" w14:textId="77777777" w:rsidR="00F15E20" w:rsidRDefault="00F15E20">
      <w:pPr>
        <w:numPr>
          <w:ilvl w:val="1"/>
          <w:numId w:val="16"/>
        </w:numPr>
        <w:tabs>
          <w:tab w:val="left" w:pos="23"/>
          <w:tab w:val="left" w:pos="720"/>
          <w:tab w:val="left" w:pos="874"/>
          <w:tab w:val="left" w:pos="1230"/>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bij een 25-jarig dienstjubileum een maandinkomen.</w:t>
      </w:r>
    </w:p>
    <w:p w14:paraId="66F2A915" w14:textId="77777777" w:rsidR="00F15E20" w:rsidRDefault="00F15E20">
      <w:pPr>
        <w:pStyle w:val="BodyText23"/>
      </w:pPr>
    </w:p>
    <w:p w14:paraId="064D82AB" w14:textId="77777777" w:rsidR="00F15E20" w:rsidRDefault="00F15E20">
      <w:pPr>
        <w:pStyle w:val="Koptekst"/>
        <w:ind w:left="360" w:hanging="360"/>
        <w:rPr>
          <w:rFonts w:ascii="Times New Roman" w:hAnsi="Times New Roman"/>
          <w:szCs w:val="22"/>
        </w:rPr>
      </w:pPr>
      <w:r>
        <w:rPr>
          <w:rFonts w:ascii="Times New Roman" w:hAnsi="Times New Roman"/>
          <w:b/>
          <w:bCs/>
        </w:rPr>
        <w:t>3.   Resultaatafhankelijke beloning:</w:t>
      </w:r>
      <w:r>
        <w:rPr>
          <w:b/>
          <w:bCs/>
        </w:rPr>
        <w:br/>
      </w:r>
      <w:r>
        <w:rPr>
          <w:rFonts w:ascii="Times New Roman" w:hAnsi="Times New Roman"/>
          <w:bCs/>
          <w:szCs w:val="22"/>
        </w:rPr>
        <w:t>V</w:t>
      </w:r>
      <w:r>
        <w:rPr>
          <w:rFonts w:ascii="Times New Roman" w:hAnsi="Times New Roman"/>
          <w:szCs w:val="22"/>
        </w:rPr>
        <w:t>oor de werknemers geldt een regeling voor resultatendeling, waarbij doelen worden gesteld ten aanzien van de bedrijfsvoering. Afhankelijk van de realisatie van deze doelen wordt een uitkering ineens gedaan. Als voorwaarden bij deze resultatendeling geldt in ieder geval:</w:t>
      </w:r>
    </w:p>
    <w:p w14:paraId="669A8D25" w14:textId="77777777" w:rsidR="00F15E20" w:rsidRDefault="00F15E20" w:rsidP="00726522">
      <w:pPr>
        <w:numPr>
          <w:ilvl w:val="0"/>
          <w:numId w:val="40"/>
        </w:numPr>
        <w:spacing w:line="240" w:lineRule="atLeast"/>
        <w:rPr>
          <w:rFonts w:ascii="Times New Roman" w:hAnsi="Times New Roman"/>
          <w:color w:val="000000"/>
          <w:szCs w:val="22"/>
        </w:rPr>
      </w:pPr>
      <w:r>
        <w:rPr>
          <w:rFonts w:ascii="Times New Roman" w:hAnsi="Times New Roman"/>
          <w:color w:val="000000"/>
          <w:szCs w:val="22"/>
        </w:rPr>
        <w:t xml:space="preserve">De doelen worden ten minste eenmaal per kalenderjaar vastgesteld. </w:t>
      </w:r>
    </w:p>
    <w:p w14:paraId="5225B907" w14:textId="77777777" w:rsidR="00F15E20" w:rsidRDefault="00F15E20" w:rsidP="00726522">
      <w:pPr>
        <w:pStyle w:val="Plattetekstinspringen"/>
        <w:numPr>
          <w:ilvl w:val="0"/>
          <w:numId w:val="40"/>
        </w:numPr>
        <w:tabs>
          <w:tab w:val="clear" w:pos="0"/>
          <w:tab w:val="clear" w:pos="874"/>
          <w:tab w:val="clear" w:pos="1725"/>
          <w:tab w:val="clear" w:pos="2575"/>
          <w:tab w:val="clear" w:pos="3426"/>
          <w:tab w:val="clear" w:pos="4277"/>
          <w:tab w:val="clear" w:pos="5128"/>
          <w:tab w:val="clear" w:pos="5979"/>
          <w:tab w:val="clear" w:pos="6829"/>
          <w:tab w:val="clear" w:pos="7680"/>
        </w:tabs>
        <w:rPr>
          <w:b w:val="0"/>
          <w:bCs/>
        </w:rPr>
      </w:pPr>
      <w:r>
        <w:rPr>
          <w:b w:val="0"/>
          <w:bCs/>
        </w:rPr>
        <w:lastRenderedPageBreak/>
        <w:t>De doelen worden door de werkgever na overleg met de Ondernemingsraad uiterlijk voor</w:t>
      </w:r>
      <w:r>
        <w:rPr>
          <w:b w:val="0"/>
          <w:bCs/>
        </w:rPr>
        <w:br/>
        <w:t>1 januari van het betreffende kalenderjaar vastgesteld. Bij de vaststelling van de doelen</w:t>
      </w:r>
      <w:r>
        <w:rPr>
          <w:b w:val="0"/>
          <w:bCs/>
        </w:rPr>
        <w:br/>
        <w:t xml:space="preserve">geldt: normering van de doelen vindt plaats op grond van objectieve criteria, waarbij doelstellingen realistisch, resultaatverbeterend, motiverend, tijdgebonden en meetbaar zijn. </w:t>
      </w:r>
    </w:p>
    <w:p w14:paraId="0C3833AA" w14:textId="77777777" w:rsidR="00F15E20" w:rsidRDefault="00F15E20" w:rsidP="00726522">
      <w:pPr>
        <w:pStyle w:val="Plattetekstinspringen2"/>
        <w:numPr>
          <w:ilvl w:val="0"/>
          <w:numId w:val="40"/>
        </w:numPr>
        <w:tabs>
          <w:tab w:val="clear" w:pos="720"/>
        </w:tabs>
        <w:rPr>
          <w:rFonts w:ascii="Times New Roman" w:hAnsi="Times New Roman" w:cs="Times New Roman"/>
          <w:sz w:val="24"/>
        </w:rPr>
      </w:pPr>
      <w:r>
        <w:rPr>
          <w:rFonts w:ascii="Times New Roman" w:hAnsi="Times New Roman" w:cs="Times New Roman"/>
          <w:sz w:val="24"/>
        </w:rPr>
        <w:t>De uitkering maakt geen deel uit van het (vaste) salaris, het pensioengevend salaris, de grondslag voor de berekening van de vakantietoeslag of enige andere arbeidsvoorwaardelijke grondslag.</w:t>
      </w:r>
    </w:p>
    <w:p w14:paraId="6322A65F" w14:textId="77777777" w:rsidR="00F15E20" w:rsidRDefault="00F15E20" w:rsidP="00726522">
      <w:pPr>
        <w:pStyle w:val="Plattetekstinspringen2"/>
        <w:numPr>
          <w:ilvl w:val="0"/>
          <w:numId w:val="40"/>
        </w:numPr>
        <w:tabs>
          <w:tab w:val="clear" w:pos="720"/>
        </w:tabs>
        <w:rPr>
          <w:rFonts w:ascii="Times New Roman" w:hAnsi="Times New Roman" w:cs="Times New Roman"/>
          <w:sz w:val="24"/>
        </w:rPr>
      </w:pPr>
      <w:r>
        <w:rPr>
          <w:rFonts w:ascii="Times New Roman" w:hAnsi="Times New Roman" w:cs="Times New Roman"/>
          <w:sz w:val="24"/>
        </w:rPr>
        <w:t>Door de werkgever na overleg met de Ondernemingsraad wordt aan iedere doelstelling een uitkeringsbedrag gekoppeld.</w:t>
      </w:r>
    </w:p>
    <w:p w14:paraId="43556B65" w14:textId="77777777" w:rsidR="00F15E20" w:rsidRDefault="00F15E20" w:rsidP="00726522">
      <w:pPr>
        <w:pStyle w:val="Plattetekstinspringen2"/>
        <w:numPr>
          <w:ilvl w:val="0"/>
          <w:numId w:val="40"/>
        </w:numPr>
        <w:tabs>
          <w:tab w:val="clear" w:pos="720"/>
        </w:tabs>
        <w:rPr>
          <w:rFonts w:ascii="Times New Roman" w:hAnsi="Times New Roman" w:cs="Times New Roman"/>
          <w:sz w:val="24"/>
        </w:rPr>
      </w:pPr>
      <w:r>
        <w:rPr>
          <w:rFonts w:ascii="Times New Roman" w:hAnsi="Times New Roman" w:cs="Times New Roman"/>
          <w:bCs/>
          <w:sz w:val="24"/>
          <w:szCs w:val="22"/>
        </w:rPr>
        <w:t>Indien een werknemer geen volledig kalenderjaar in dienst is geweest dan wel indien gedurende dit jaar of een deel van dit jaar op grond van de individuele arbeidsovereenkomst de bedongen arbeidsduur minder bedroeg dan de arbeidsduur van een voltijd werknemer geldt dat de resultatenuitkering pro rato wordt uitbetaald.</w:t>
      </w:r>
    </w:p>
    <w:p w14:paraId="3F05D636" w14:textId="63B3B101" w:rsidR="00F15E20" w:rsidRPr="004C188A" w:rsidRDefault="004C188A" w:rsidP="00726522">
      <w:pPr>
        <w:pStyle w:val="Plattetekstinspringen2"/>
        <w:numPr>
          <w:ilvl w:val="0"/>
          <w:numId w:val="40"/>
        </w:numPr>
        <w:tabs>
          <w:tab w:val="clear" w:pos="720"/>
        </w:tabs>
        <w:rPr>
          <w:rFonts w:ascii="Times New Roman" w:hAnsi="Times New Roman" w:cs="Times New Roman"/>
          <w:sz w:val="24"/>
        </w:rPr>
      </w:pPr>
      <w:r w:rsidRPr="004C188A">
        <w:rPr>
          <w:rFonts w:ascii="Times New Roman" w:hAnsi="Times New Roman" w:cs="Times New Roman"/>
          <w:sz w:val="24"/>
        </w:rPr>
        <w:t>H</w:t>
      </w:r>
      <w:r w:rsidR="00F15E20" w:rsidRPr="004C188A">
        <w:rPr>
          <w:rFonts w:ascii="Times New Roman" w:hAnsi="Times New Roman" w:cs="Times New Roman"/>
          <w:sz w:val="24"/>
        </w:rPr>
        <w:t xml:space="preserve">et </w:t>
      </w:r>
      <w:r>
        <w:rPr>
          <w:rFonts w:ascii="Times New Roman" w:hAnsi="Times New Roman" w:cs="Times New Roman"/>
          <w:sz w:val="24"/>
        </w:rPr>
        <w:t xml:space="preserve">totale </w:t>
      </w:r>
      <w:r w:rsidR="00F15E20" w:rsidRPr="004C188A">
        <w:rPr>
          <w:rFonts w:ascii="Times New Roman" w:hAnsi="Times New Roman" w:cs="Times New Roman"/>
          <w:sz w:val="24"/>
        </w:rPr>
        <w:t xml:space="preserve">maximum uitkeringsbedrag van deze resultaatafhankelijke beloning voor </w:t>
      </w:r>
      <w:r w:rsidR="00D703C6">
        <w:rPr>
          <w:rFonts w:ascii="Times New Roman" w:hAnsi="Times New Roman" w:cs="Times New Roman"/>
          <w:sz w:val="24"/>
        </w:rPr>
        <w:t xml:space="preserve">respectievelijk </w:t>
      </w:r>
      <w:r w:rsidR="00F15E20" w:rsidRPr="004C188A">
        <w:rPr>
          <w:rFonts w:ascii="Times New Roman" w:hAnsi="Times New Roman" w:cs="Times New Roman"/>
          <w:sz w:val="24"/>
        </w:rPr>
        <w:t>de kalenderjaren</w:t>
      </w:r>
      <w:r w:rsidR="0080071B">
        <w:rPr>
          <w:rFonts w:ascii="Times New Roman" w:hAnsi="Times New Roman" w:cs="Times New Roman"/>
          <w:sz w:val="24"/>
        </w:rPr>
        <w:t xml:space="preserve"> </w:t>
      </w:r>
      <w:r>
        <w:rPr>
          <w:rFonts w:ascii="Times New Roman" w:hAnsi="Times New Roman" w:cs="Times New Roman"/>
          <w:sz w:val="24"/>
        </w:rPr>
        <w:t xml:space="preserve"> </w:t>
      </w:r>
      <w:r w:rsidR="00D703C6">
        <w:rPr>
          <w:rFonts w:ascii="Times New Roman" w:hAnsi="Times New Roman" w:cs="Times New Roman"/>
          <w:sz w:val="24"/>
        </w:rPr>
        <w:t>2</w:t>
      </w:r>
      <w:r>
        <w:rPr>
          <w:rFonts w:ascii="Times New Roman" w:hAnsi="Times New Roman" w:cs="Times New Roman"/>
          <w:sz w:val="24"/>
        </w:rPr>
        <w:t>0</w:t>
      </w:r>
      <w:r w:rsidR="00936EAF">
        <w:rPr>
          <w:rFonts w:ascii="Times New Roman" w:hAnsi="Times New Roman" w:cs="Times New Roman"/>
          <w:sz w:val="24"/>
        </w:rPr>
        <w:t>1</w:t>
      </w:r>
      <w:r w:rsidR="00DD76C3">
        <w:rPr>
          <w:rFonts w:ascii="Times New Roman" w:hAnsi="Times New Roman" w:cs="Times New Roman"/>
          <w:sz w:val="24"/>
        </w:rPr>
        <w:t>4</w:t>
      </w:r>
      <w:r w:rsidR="00A51404">
        <w:rPr>
          <w:rFonts w:ascii="Times New Roman" w:hAnsi="Times New Roman" w:cs="Times New Roman"/>
          <w:sz w:val="24"/>
        </w:rPr>
        <w:t>en 201</w:t>
      </w:r>
      <w:r w:rsidR="00DD76C3">
        <w:rPr>
          <w:rFonts w:ascii="Times New Roman" w:hAnsi="Times New Roman" w:cs="Times New Roman"/>
          <w:sz w:val="24"/>
        </w:rPr>
        <w:t>5</w:t>
      </w:r>
      <w:r w:rsidR="00A51404">
        <w:rPr>
          <w:rFonts w:ascii="Times New Roman" w:hAnsi="Times New Roman" w:cs="Times New Roman"/>
          <w:sz w:val="24"/>
        </w:rPr>
        <w:t xml:space="preserve"> </w:t>
      </w:r>
      <w:r w:rsidRPr="004C188A">
        <w:rPr>
          <w:rFonts w:ascii="Times New Roman" w:hAnsi="Times New Roman" w:cs="Times New Roman"/>
          <w:sz w:val="24"/>
        </w:rPr>
        <w:t xml:space="preserve">zijn vastgesteld op €. </w:t>
      </w:r>
      <w:r w:rsidR="00EF496D">
        <w:rPr>
          <w:rFonts w:ascii="Times New Roman" w:hAnsi="Times New Roman" w:cs="Times New Roman"/>
          <w:sz w:val="24"/>
        </w:rPr>
        <w:t>8</w:t>
      </w:r>
      <w:r w:rsidRPr="004C188A">
        <w:rPr>
          <w:rFonts w:ascii="Times New Roman" w:hAnsi="Times New Roman" w:cs="Times New Roman"/>
          <w:sz w:val="24"/>
        </w:rPr>
        <w:t>50,-- (bruto) per kalenderjaar ( bij een 100% score).</w:t>
      </w:r>
    </w:p>
    <w:p w14:paraId="5DF7AB42" w14:textId="77777777" w:rsidR="00F15E20" w:rsidRDefault="00F15E20">
      <w:pPr>
        <w:pStyle w:val="Plattetekstinspringen2"/>
        <w:rPr>
          <w:lang w:val="nl"/>
        </w:rPr>
      </w:pPr>
    </w:p>
    <w:p w14:paraId="0171F46C" w14:textId="77777777" w:rsidR="00F15E20" w:rsidRDefault="00F15E20">
      <w:pPr>
        <w:pStyle w:val="Kop3"/>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lang w:val="nl"/>
        </w:rPr>
      </w:pPr>
    </w:p>
    <w:p w14:paraId="0BBA86DD" w14:textId="77777777" w:rsidR="00F15E20" w:rsidRDefault="00F15E20">
      <w:pPr>
        <w:pStyle w:val="Kop3"/>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lang w:val="nl"/>
        </w:rPr>
      </w:pPr>
      <w:r>
        <w:rPr>
          <w:lang w:val="nl"/>
        </w:rPr>
        <w:t xml:space="preserve">Artikel </w:t>
      </w:r>
      <w:r w:rsidR="00AA5EAA">
        <w:rPr>
          <w:lang w:val="nl"/>
        </w:rPr>
        <w:t>1</w:t>
      </w:r>
      <w:r w:rsidR="00931DB8">
        <w:rPr>
          <w:lang w:val="nl"/>
        </w:rPr>
        <w:t>8</w:t>
      </w:r>
      <w:r>
        <w:rPr>
          <w:lang w:val="nl"/>
        </w:rPr>
        <w:t>: Scholingsregeling</w:t>
      </w:r>
    </w:p>
    <w:p w14:paraId="0DD48589"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u w:val="single"/>
          <w:lang w:val="nl"/>
        </w:rPr>
      </w:pPr>
    </w:p>
    <w:p w14:paraId="2D138F0E" w14:textId="77777777" w:rsidR="00F15E20" w:rsidRDefault="00F15E20">
      <w:pPr>
        <w:numPr>
          <w:ilvl w:val="0"/>
          <w:numId w:val="17"/>
        </w:numPr>
        <w:tabs>
          <w:tab w:val="left" w:pos="360"/>
          <w:tab w:val="left" w:pos="851"/>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Het opleidingsbeleid is erop gericht de werknemer toe te rusten en toegerust te houden voor zowel de huidige als voor een voorzienbare toekomstige functie binnen de onderneming, rekening houdend met de capaciteiten van de werknemer, deze indien nodig ontwikkelend, en rekening houden</w:t>
      </w:r>
      <w:r w:rsidR="00F705CB">
        <w:rPr>
          <w:rFonts w:ascii="Times New Roman" w:hAnsi="Times New Roman"/>
          <w:lang w:val="nl"/>
        </w:rPr>
        <w:t>d</w:t>
      </w:r>
      <w:r>
        <w:rPr>
          <w:rFonts w:ascii="Times New Roman" w:hAnsi="Times New Roman"/>
          <w:lang w:val="nl"/>
        </w:rPr>
        <w:t xml:space="preserve"> met de ontwikkelingen in de onderneming zoals voorzien in de ondernemingsplannen.</w:t>
      </w:r>
    </w:p>
    <w:p w14:paraId="6263E9B5" w14:textId="77777777" w:rsidR="00F15E20" w:rsidRDefault="00F15E20">
      <w:pPr>
        <w:numPr>
          <w:ilvl w:val="0"/>
          <w:numId w:val="17"/>
        </w:numPr>
        <w:tabs>
          <w:tab w:val="left" w:pos="360"/>
          <w:tab w:val="left" w:pos="851"/>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rPr>
      </w:pPr>
      <w:r>
        <w:rPr>
          <w:rFonts w:ascii="Times New Roman" w:hAnsi="Times New Roman"/>
          <w:lang w:val="nl"/>
        </w:rPr>
        <w:t>Werknemers wier functie feitelijk, dan wel inhoudelijk vervalt en van wie verwacht kan worden dat zij door omscholing in staat zullen zijn binnen de onderneming een functie te vervullen van hetzelfde niveau als de eerder uitgeoefende functie zullen, indien de werkgever daar toestemming voor geeft, in staat worden gesteld dergelijk scholing te volgen.</w:t>
      </w:r>
    </w:p>
    <w:p w14:paraId="2E09B03D" w14:textId="77777777" w:rsidR="00F15E20" w:rsidRDefault="00F15E20">
      <w:pPr>
        <w:numPr>
          <w:ilvl w:val="0"/>
          <w:numId w:val="17"/>
        </w:numPr>
        <w:tabs>
          <w:tab w:val="left" w:pos="360"/>
          <w:tab w:val="left" w:pos="851"/>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rPr>
      </w:pPr>
      <w:r>
        <w:rPr>
          <w:rFonts w:ascii="Times New Roman" w:hAnsi="Times New Roman"/>
        </w:rPr>
        <w:t>Indien een werknemer een opleiding doet, komt hij in aanmerking voor de volgende vergoedingen:</w:t>
      </w:r>
    </w:p>
    <w:p w14:paraId="44BAF079" w14:textId="77777777" w:rsidR="00F15E20" w:rsidRDefault="00F15E20">
      <w:pPr>
        <w:numPr>
          <w:ilvl w:val="1"/>
          <w:numId w:val="17"/>
        </w:numPr>
        <w:tabs>
          <w:tab w:val="left" w:pos="720"/>
        </w:tabs>
        <w:rPr>
          <w:rFonts w:ascii="Times New Roman" w:hAnsi="Times New Roman"/>
        </w:rPr>
      </w:pPr>
      <w:r>
        <w:rPr>
          <w:rFonts w:ascii="Times New Roman" w:hAnsi="Times New Roman"/>
        </w:rPr>
        <w:t>kosten en de benodigde studie- en examentijd betaald door de werkgever</w:t>
      </w:r>
    </w:p>
    <w:p w14:paraId="52A82367" w14:textId="77777777" w:rsidR="00F15E20" w:rsidRDefault="00F15E20">
      <w:pPr>
        <w:numPr>
          <w:ilvl w:val="1"/>
          <w:numId w:val="17"/>
        </w:numPr>
        <w:tabs>
          <w:tab w:val="left" w:pos="720"/>
        </w:tabs>
        <w:rPr>
          <w:rFonts w:ascii="Times New Roman" w:hAnsi="Times New Roman"/>
        </w:rPr>
      </w:pPr>
      <w:r>
        <w:rPr>
          <w:rFonts w:ascii="Times New Roman" w:hAnsi="Times New Roman"/>
        </w:rPr>
        <w:t>indien de opleiding op verzoek van de werkgever is, worden alle indien de opleiding op verzoek van de werknemer is en in direct belang van werkgever is, worden alle kosten en de benodigde studie- en examentijd betaald door de werkgever</w:t>
      </w:r>
    </w:p>
    <w:p w14:paraId="17631145" w14:textId="77777777" w:rsidR="00F15E20" w:rsidRDefault="00F15E20">
      <w:pPr>
        <w:numPr>
          <w:ilvl w:val="1"/>
          <w:numId w:val="17"/>
        </w:numPr>
        <w:tabs>
          <w:tab w:val="left" w:pos="720"/>
        </w:tabs>
        <w:rPr>
          <w:rFonts w:ascii="Times New Roman" w:hAnsi="Times New Roman"/>
        </w:rPr>
      </w:pPr>
      <w:r>
        <w:rPr>
          <w:rFonts w:ascii="Times New Roman" w:hAnsi="Times New Roman"/>
        </w:rPr>
        <w:t>indien de opleiding op verzoek van de werknemer is, gericht is op het verbeteren van zijn arbeidsmarktpositie en niet in direct belang van werkgever is, word</w:t>
      </w:r>
      <w:r w:rsidR="00F705CB">
        <w:rPr>
          <w:rFonts w:ascii="Times New Roman" w:hAnsi="Times New Roman"/>
        </w:rPr>
        <w:t>t</w:t>
      </w:r>
      <w:r>
        <w:rPr>
          <w:rFonts w:ascii="Times New Roman" w:hAnsi="Times New Roman"/>
        </w:rPr>
        <w:t xml:space="preserve"> 50</w:t>
      </w:r>
      <w:r w:rsidR="00F705CB">
        <w:rPr>
          <w:rFonts w:ascii="Times New Roman" w:hAnsi="Times New Roman"/>
        </w:rPr>
        <w:t xml:space="preserve"> </w:t>
      </w:r>
      <w:r>
        <w:rPr>
          <w:rFonts w:ascii="Times New Roman" w:hAnsi="Times New Roman"/>
        </w:rPr>
        <w:t>% van de kosten vergoed en betaald verlof gegeven voor het afleggen van het examen</w:t>
      </w:r>
    </w:p>
    <w:p w14:paraId="4E9A384A" w14:textId="77777777" w:rsidR="00F15E20" w:rsidRDefault="00F15E20">
      <w:pPr>
        <w:numPr>
          <w:ilvl w:val="1"/>
          <w:numId w:val="17"/>
        </w:numPr>
        <w:tabs>
          <w:tab w:val="left" w:pos="720"/>
        </w:tabs>
        <w:rPr>
          <w:rFonts w:ascii="Times New Roman" w:hAnsi="Times New Roman"/>
        </w:rPr>
      </w:pPr>
      <w:r>
        <w:rPr>
          <w:rFonts w:ascii="Times New Roman" w:hAnsi="Times New Roman"/>
        </w:rPr>
        <w:t>indien de opleiding op verzoek van de werknemer is en niet in belang van werkgever is, worden maximaal 10% van de kosten vergoed.</w:t>
      </w:r>
    </w:p>
    <w:p w14:paraId="0D6E5FE1" w14:textId="77777777" w:rsidR="00F15E20" w:rsidRDefault="00F15E20">
      <w:pPr>
        <w:numPr>
          <w:ilvl w:val="0"/>
          <w:numId w:val="17"/>
        </w:numPr>
        <w:tabs>
          <w:tab w:val="left" w:pos="360"/>
          <w:tab w:val="left" w:pos="851"/>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u w:val="single"/>
          <w:lang w:val="nl"/>
        </w:rPr>
      </w:pPr>
      <w:r>
        <w:rPr>
          <w:rFonts w:ascii="Times New Roman" w:hAnsi="Times New Roman"/>
        </w:rPr>
        <w:t>In een jaarlijks te houden functioneringsgesprek tussen werknemer en leidinggevende zal scholing ter sprake komen. In dit gesprek worden afspraken gemaakt over scholing van de werknemer voor aankomend jaar.</w:t>
      </w:r>
    </w:p>
    <w:p w14:paraId="5E60EAEA" w14:textId="77777777" w:rsidR="00AA0389" w:rsidRDefault="00AA0389">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u w:val="single"/>
        </w:rPr>
      </w:pPr>
    </w:p>
    <w:p w14:paraId="47210B58" w14:textId="77777777" w:rsidR="00520547" w:rsidRPr="00AA0389" w:rsidRDefault="00520547">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u w:val="single"/>
        </w:rPr>
      </w:pPr>
    </w:p>
    <w:p w14:paraId="59BCFDDE"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u w:val="single"/>
          <w:lang w:val="nl"/>
        </w:rPr>
      </w:pPr>
      <w:r>
        <w:rPr>
          <w:rFonts w:ascii="Times New Roman" w:hAnsi="Times New Roman"/>
          <w:b/>
          <w:u w:val="single"/>
          <w:lang w:val="nl"/>
        </w:rPr>
        <w:t xml:space="preserve">Artikel </w:t>
      </w:r>
      <w:r w:rsidR="00931DB8">
        <w:rPr>
          <w:rFonts w:ascii="Times New Roman" w:hAnsi="Times New Roman"/>
          <w:b/>
          <w:u w:val="single"/>
          <w:lang w:val="nl"/>
        </w:rPr>
        <w:t>19</w:t>
      </w:r>
      <w:r>
        <w:rPr>
          <w:rFonts w:ascii="Times New Roman" w:hAnsi="Times New Roman"/>
          <w:b/>
          <w:u w:val="single"/>
          <w:lang w:val="nl"/>
        </w:rPr>
        <w:t>: Tussentijdse wijzigingen</w:t>
      </w:r>
    </w:p>
    <w:p w14:paraId="426411C1"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u w:val="single"/>
          <w:lang w:val="nl"/>
        </w:rPr>
      </w:pPr>
    </w:p>
    <w:p w14:paraId="1409E65E" w14:textId="77777777" w:rsidR="00F15E20" w:rsidRDefault="00F15E20" w:rsidP="00655284">
      <w:pPr>
        <w:numPr>
          <w:ilvl w:val="0"/>
          <w:numId w:val="19"/>
        </w:numPr>
        <w:tabs>
          <w:tab w:val="left" w:pos="360"/>
          <w:tab w:val="left" w:pos="851"/>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Wijziging van de overeenkomst tijdens de duur ervan is slechts mogelijk indien naar het oordeel van de partijen bijzondere omstandigheden zulk een wijziging rechtvaardigen, die zij aan het begin van de contractperiode niet konden voorzien.</w:t>
      </w:r>
    </w:p>
    <w:p w14:paraId="5AD7620A" w14:textId="77777777" w:rsidR="00F15E20" w:rsidRDefault="00F15E20">
      <w:pPr>
        <w:numPr>
          <w:ilvl w:val="0"/>
          <w:numId w:val="19"/>
        </w:numPr>
        <w:tabs>
          <w:tab w:val="left" w:pos="360"/>
          <w:tab w:val="left" w:pos="851"/>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lastRenderedPageBreak/>
        <w:t>Indien één der partijen bijzondere omstandigheden als in lid 1 bedoeld aanwezig acht en op grond daarvan aan de andere partijen bij aangetekend schrijven verzoekt een wijziging van de overeenkomst te overwegen, zullen partijen tot gezamenlijk overleg hierover gebonden zijn.</w:t>
      </w:r>
    </w:p>
    <w:p w14:paraId="13D8F4D3" w14:textId="77777777" w:rsidR="00F15E20" w:rsidRPr="00D55338" w:rsidRDefault="00D55338" w:rsidP="00D55338">
      <w:pPr>
        <w:numPr>
          <w:ilvl w:val="0"/>
          <w:numId w:val="19"/>
        </w:numPr>
        <w:tabs>
          <w:tab w:val="left" w:pos="360"/>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sidRPr="00D55338">
        <w:rPr>
          <w:rFonts w:ascii="Times New Roman" w:hAnsi="Times New Roman"/>
          <w:szCs w:val="22"/>
        </w:rPr>
        <w:t xml:space="preserve">Indien en voor zover een medewerker zich beroept op benadeling in het kader van gelijke behandeling zullen partijen onmiddellijk in overleg treden ter voorkoming dat de vastgestelde arbeidsvoorwaarden tot onvoorziene kostenstijging zullen leiden en ervoor zorgdragen dat er gelijkwaardige oplossingen volgen. </w:t>
      </w:r>
      <w:r w:rsidRPr="00D55338">
        <w:rPr>
          <w:rFonts w:ascii="Times New Roman" w:hAnsi="Times New Roman"/>
          <w:szCs w:val="22"/>
        </w:rPr>
        <w:br/>
      </w:r>
    </w:p>
    <w:p w14:paraId="0534F84E" w14:textId="77777777" w:rsidR="00F15E20" w:rsidRDefault="00F15E20" w:rsidP="00F059B3">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u w:val="single"/>
          <w:lang w:val="nl"/>
        </w:rPr>
      </w:pPr>
      <w:r>
        <w:rPr>
          <w:rFonts w:ascii="Times New Roman" w:hAnsi="Times New Roman"/>
          <w:b/>
          <w:u w:val="single"/>
          <w:lang w:val="nl"/>
        </w:rPr>
        <w:t>Artikel 2</w:t>
      </w:r>
      <w:r w:rsidR="00931DB8">
        <w:rPr>
          <w:rFonts w:ascii="Times New Roman" w:hAnsi="Times New Roman"/>
          <w:b/>
          <w:u w:val="single"/>
          <w:lang w:val="nl"/>
        </w:rPr>
        <w:t>0</w:t>
      </w:r>
      <w:r>
        <w:rPr>
          <w:rFonts w:ascii="Times New Roman" w:hAnsi="Times New Roman"/>
          <w:b/>
          <w:u w:val="single"/>
          <w:lang w:val="nl"/>
        </w:rPr>
        <w:t>: Bijdrageregeling</w:t>
      </w:r>
    </w:p>
    <w:p w14:paraId="5C267DE9"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74" w:hanging="874"/>
        <w:rPr>
          <w:rFonts w:ascii="Times New Roman" w:hAnsi="Times New Roman"/>
          <w:lang w:val="nl"/>
        </w:rPr>
      </w:pPr>
    </w:p>
    <w:p w14:paraId="4BB9289D" w14:textId="77777777" w:rsidR="00C1744F" w:rsidRDefault="00F15E20">
      <w:pPr>
        <w:tabs>
          <w:tab w:val="left" w:pos="23"/>
          <w:tab w:val="left" w:pos="1725"/>
          <w:tab w:val="left" w:pos="2575"/>
          <w:tab w:val="left" w:pos="3426"/>
          <w:tab w:val="left" w:pos="4277"/>
          <w:tab w:val="left" w:pos="5128"/>
          <w:tab w:val="left" w:pos="5979"/>
          <w:tab w:val="left" w:pos="6829"/>
          <w:tab w:val="left" w:pos="7680"/>
          <w:tab w:val="left" w:pos="8531"/>
        </w:tabs>
        <w:suppressAutoHyphens/>
        <w:ind w:left="23"/>
        <w:rPr>
          <w:rFonts w:ascii="Times New Roman" w:hAnsi="Times New Roman"/>
          <w:lang w:val="nl"/>
        </w:rPr>
      </w:pPr>
      <w:r>
        <w:rPr>
          <w:rFonts w:ascii="Times New Roman" w:hAnsi="Times New Roman"/>
          <w:lang w:val="nl"/>
        </w:rPr>
        <w:t xml:space="preserve">De werkgever verklaart zich bereid tot het verstrekken van een bijdrage aan de </w:t>
      </w:r>
      <w:r w:rsidR="002773CA">
        <w:rPr>
          <w:rFonts w:ascii="Times New Roman" w:hAnsi="Times New Roman"/>
          <w:lang w:val="nl"/>
        </w:rPr>
        <w:t>vakvereniging</w:t>
      </w:r>
      <w:r>
        <w:rPr>
          <w:rFonts w:ascii="Times New Roman" w:hAnsi="Times New Roman"/>
          <w:lang w:val="nl"/>
        </w:rPr>
        <w:t xml:space="preserve">en overeenkomstig de tussen de </w:t>
      </w:r>
      <w:r w:rsidR="00960D97">
        <w:rPr>
          <w:rFonts w:ascii="Times New Roman" w:hAnsi="Times New Roman"/>
          <w:lang w:val="nl"/>
        </w:rPr>
        <w:t xml:space="preserve">AWVN </w:t>
      </w:r>
      <w:r>
        <w:rPr>
          <w:rFonts w:ascii="Times New Roman" w:hAnsi="Times New Roman"/>
          <w:lang w:val="nl"/>
        </w:rPr>
        <w:t>en de FNV</w:t>
      </w:r>
      <w:r w:rsidR="00960D97">
        <w:rPr>
          <w:rFonts w:ascii="Times New Roman" w:hAnsi="Times New Roman"/>
          <w:lang w:val="nl"/>
        </w:rPr>
        <w:t xml:space="preserve"> Bondgenoten</w:t>
      </w:r>
      <w:r>
        <w:rPr>
          <w:rFonts w:ascii="Times New Roman" w:hAnsi="Times New Roman"/>
          <w:lang w:val="nl"/>
        </w:rPr>
        <w:t xml:space="preserve">, CNV </w:t>
      </w:r>
      <w:r w:rsidR="00F705CB">
        <w:rPr>
          <w:rFonts w:ascii="Times New Roman" w:hAnsi="Times New Roman"/>
          <w:lang w:val="nl"/>
        </w:rPr>
        <w:t xml:space="preserve">Vakmensen </w:t>
      </w:r>
      <w:r>
        <w:rPr>
          <w:rFonts w:ascii="Times New Roman" w:hAnsi="Times New Roman"/>
          <w:lang w:val="nl"/>
        </w:rPr>
        <w:t xml:space="preserve">en de De Unie gesloten overeenkomst met betrekking tot de bijdrageregeling aan vakverenigingen. </w:t>
      </w:r>
    </w:p>
    <w:p w14:paraId="1957E821" w14:textId="77777777" w:rsidR="00F15E20" w:rsidRDefault="00F15E20">
      <w:pPr>
        <w:tabs>
          <w:tab w:val="left" w:pos="23"/>
          <w:tab w:val="left" w:pos="1725"/>
          <w:tab w:val="left" w:pos="2575"/>
          <w:tab w:val="left" w:pos="3426"/>
          <w:tab w:val="left" w:pos="4277"/>
          <w:tab w:val="left" w:pos="5128"/>
          <w:tab w:val="left" w:pos="5979"/>
          <w:tab w:val="left" w:pos="6829"/>
          <w:tab w:val="left" w:pos="7680"/>
          <w:tab w:val="left" w:pos="8531"/>
        </w:tabs>
        <w:suppressAutoHyphens/>
        <w:ind w:left="23"/>
        <w:rPr>
          <w:rFonts w:ascii="Times New Roman" w:hAnsi="Times New Roman"/>
          <w:lang w:val="nl"/>
        </w:rPr>
      </w:pPr>
      <w:r>
        <w:rPr>
          <w:rFonts w:ascii="Times New Roman" w:hAnsi="Times New Roman"/>
          <w:lang w:val="nl"/>
        </w:rPr>
        <w:t xml:space="preserve">Het aantal werknemers en de bijdrage zullen overeenkomstig de bovengenoemde overeenkomst worden vastgesteld. </w:t>
      </w:r>
    </w:p>
    <w:p w14:paraId="5C70EC57" w14:textId="77777777" w:rsidR="00F15E20" w:rsidRDefault="00F15E20">
      <w:pPr>
        <w:tabs>
          <w:tab w:val="left" w:pos="23"/>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p>
    <w:p w14:paraId="7327A1D7" w14:textId="77777777" w:rsidR="00F15E20" w:rsidRDefault="00F15E20">
      <w:pPr>
        <w:tabs>
          <w:tab w:val="left" w:pos="23"/>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u w:val="single"/>
          <w:lang w:val="nl"/>
        </w:rPr>
      </w:pPr>
      <w:r>
        <w:rPr>
          <w:rFonts w:ascii="Times New Roman" w:hAnsi="Times New Roman"/>
          <w:b/>
          <w:u w:val="single"/>
          <w:lang w:val="nl"/>
        </w:rPr>
        <w:t>Artikel 2</w:t>
      </w:r>
      <w:r w:rsidR="00931DB8">
        <w:rPr>
          <w:rFonts w:ascii="Times New Roman" w:hAnsi="Times New Roman"/>
          <w:b/>
          <w:u w:val="single"/>
          <w:lang w:val="nl"/>
        </w:rPr>
        <w:t>1</w:t>
      </w:r>
      <w:r>
        <w:rPr>
          <w:rFonts w:ascii="Times New Roman" w:hAnsi="Times New Roman"/>
          <w:b/>
          <w:u w:val="single"/>
          <w:lang w:val="nl"/>
        </w:rPr>
        <w:t>: Geschillen</w:t>
      </w:r>
    </w:p>
    <w:p w14:paraId="5278A5F2"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74" w:hanging="874"/>
        <w:rPr>
          <w:rFonts w:ascii="Times New Roman" w:hAnsi="Times New Roman"/>
          <w:b/>
          <w:u w:val="single"/>
          <w:lang w:val="nl"/>
        </w:rPr>
      </w:pPr>
    </w:p>
    <w:p w14:paraId="79832408"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23"/>
        <w:rPr>
          <w:rFonts w:ascii="Times New Roman" w:hAnsi="Times New Roman"/>
          <w:lang w:val="nl"/>
        </w:rPr>
      </w:pPr>
      <w:r>
        <w:rPr>
          <w:rFonts w:ascii="Times New Roman" w:hAnsi="Times New Roman"/>
          <w:lang w:val="nl"/>
        </w:rPr>
        <w:t xml:space="preserve">Partijen zullen bij een tussen hen gerezen geschil, verband houdend met de uitleg of toepassing van deze overeenkomst geen staking of uitsluiting toepassen. </w:t>
      </w:r>
    </w:p>
    <w:p w14:paraId="370A2F0F"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23"/>
        <w:rPr>
          <w:rFonts w:ascii="Times New Roman" w:hAnsi="Times New Roman"/>
          <w:lang w:val="nl"/>
        </w:rPr>
      </w:pPr>
      <w:r>
        <w:rPr>
          <w:rFonts w:ascii="Times New Roman" w:hAnsi="Times New Roman"/>
          <w:lang w:val="nl"/>
        </w:rPr>
        <w:t>Partijen zullen geen tussen hen gerezen geschil bij de rechter aanhangig maken alvorens een minnelijke oplossing te hebben nagestr</w:t>
      </w:r>
      <w:r w:rsidR="0026360A">
        <w:rPr>
          <w:rFonts w:ascii="Times New Roman" w:hAnsi="Times New Roman"/>
          <w:lang w:val="nl"/>
        </w:rPr>
        <w:t>eefd. Daartoe zal de partij die</w:t>
      </w:r>
      <w:r>
        <w:rPr>
          <w:rFonts w:ascii="Times New Roman" w:hAnsi="Times New Roman"/>
          <w:lang w:val="nl"/>
        </w:rPr>
        <w:t xml:space="preserve"> naar aanleiding van feiten of omstandigheden van oordeel is dat de wederpartij deze overeenkomst niet op de juiste wijze heeft uitgelegd of toegepast dan wel niet heeft nageleefd, aan de wederpartij binnen een maand nadat mondeling overleg of een verzoek daartoe niet tot resultaten heeft geleid, schriftelijk verzoek de uitleg of toepassing te herzien, of de bepalingen der overeenkomst in acht te nemen, met vermelding van de overwegingen die aan haar oordeel ten grondslag liggen. Zodanig verzoek verplicht de partijen tot overleg omtrent een minnelijke regeling, tenzij het verzoek voetstoots wordt ingewilligd.</w:t>
      </w:r>
    </w:p>
    <w:p w14:paraId="1CBC1882"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23"/>
        <w:rPr>
          <w:rFonts w:ascii="Times New Roman" w:hAnsi="Times New Roman"/>
          <w:lang w:val="nl"/>
        </w:rPr>
      </w:pPr>
      <w:r>
        <w:rPr>
          <w:rFonts w:ascii="Times New Roman" w:hAnsi="Times New Roman"/>
          <w:lang w:val="nl"/>
        </w:rPr>
        <w:t>Pas wanneer binnen twee maanden nadat het geschil bij de wederpartij op de omschreven wijze is aangebracht geen minnelijke regeling tot stand is gekomen, kan het door de meest gerede partij bij de rechter aanhangig worden gemaakt.</w:t>
      </w:r>
    </w:p>
    <w:p w14:paraId="770506B2"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u w:val="single"/>
          <w:lang w:val="nl"/>
        </w:rPr>
      </w:pPr>
    </w:p>
    <w:p w14:paraId="16DEC1D8"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u w:val="single"/>
          <w:lang w:val="nl"/>
        </w:rPr>
      </w:pPr>
    </w:p>
    <w:p w14:paraId="7ABF3396" w14:textId="77777777" w:rsidR="00F15E20" w:rsidRDefault="00F15E20">
      <w:pPr>
        <w:pStyle w:val="Kop5"/>
        <w:rPr>
          <w:bCs/>
        </w:rPr>
      </w:pPr>
      <w:r>
        <w:rPr>
          <w:bCs/>
        </w:rPr>
        <w:tab/>
        <w:t>Duur van de collectieve arbeidsovereenkomst</w:t>
      </w:r>
    </w:p>
    <w:p w14:paraId="142B0392"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p>
    <w:p w14:paraId="5134B81A" w14:textId="00F9DDFB"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Deze Collectieve arbeidsovereenkomst treedt in werking per 1 april 20</w:t>
      </w:r>
      <w:r w:rsidR="00936EAF">
        <w:rPr>
          <w:rFonts w:ascii="Times New Roman" w:hAnsi="Times New Roman"/>
          <w:lang w:val="nl"/>
        </w:rPr>
        <w:t>1</w:t>
      </w:r>
      <w:r w:rsidR="00D1665C">
        <w:rPr>
          <w:rFonts w:ascii="Times New Roman" w:hAnsi="Times New Roman"/>
          <w:lang w:val="nl"/>
        </w:rPr>
        <w:t>2</w:t>
      </w:r>
      <w:r w:rsidR="00DD76C3">
        <w:rPr>
          <w:rFonts w:ascii="Times New Roman" w:hAnsi="Times New Roman"/>
          <w:lang w:val="nl"/>
        </w:rPr>
        <w:t>4</w:t>
      </w:r>
      <w:r>
        <w:rPr>
          <w:rFonts w:ascii="Times New Roman" w:hAnsi="Times New Roman"/>
          <w:lang w:val="nl"/>
        </w:rPr>
        <w:t>en eindigt op 31 maart 20</w:t>
      </w:r>
      <w:r w:rsidR="0033411D">
        <w:rPr>
          <w:rFonts w:ascii="Times New Roman" w:hAnsi="Times New Roman"/>
          <w:lang w:val="nl"/>
        </w:rPr>
        <w:t>1</w:t>
      </w:r>
      <w:r w:rsidR="00DD76C3">
        <w:rPr>
          <w:rFonts w:ascii="Times New Roman" w:hAnsi="Times New Roman"/>
          <w:lang w:val="nl"/>
        </w:rPr>
        <w:t>6</w:t>
      </w:r>
      <w:r>
        <w:rPr>
          <w:rFonts w:ascii="Times New Roman" w:hAnsi="Times New Roman"/>
          <w:lang w:val="nl"/>
        </w:rPr>
        <w:t>van rechtswege, derhalve zonder dat enige opzegging is vereist.</w:t>
      </w:r>
    </w:p>
    <w:p w14:paraId="6E87A2E5"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p>
    <w:p w14:paraId="64812925" w14:textId="77777777" w:rsidR="00F15E20" w:rsidRDefault="0026360A">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 xml:space="preserve">Aldus is overeengekomen </w:t>
      </w:r>
      <w:r w:rsidR="00F15E20">
        <w:rPr>
          <w:rFonts w:ascii="Times New Roman" w:hAnsi="Times New Roman"/>
          <w:lang w:val="nl"/>
        </w:rPr>
        <w:t xml:space="preserve">en getekend </w:t>
      </w:r>
      <w:r w:rsidR="00F705CB">
        <w:rPr>
          <w:rFonts w:ascii="Times New Roman" w:hAnsi="Times New Roman"/>
          <w:lang w:val="nl"/>
        </w:rPr>
        <w:t xml:space="preserve">in de </w:t>
      </w:r>
      <w:r w:rsidR="00F15E20">
        <w:rPr>
          <w:rFonts w:ascii="Times New Roman" w:hAnsi="Times New Roman"/>
          <w:lang w:val="nl"/>
        </w:rPr>
        <w:t>respectievelijke woonplaatsen:</w:t>
      </w:r>
    </w:p>
    <w:p w14:paraId="4A145751"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p>
    <w:p w14:paraId="0966A754"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Partij ter ener zijde:</w:t>
      </w:r>
    </w:p>
    <w:p w14:paraId="422E0061"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p>
    <w:p w14:paraId="79D17249"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Axel Christiernsson B.V. te Heijningen</w:t>
      </w:r>
    </w:p>
    <w:p w14:paraId="731A4DAE"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p>
    <w:p w14:paraId="53231375"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p>
    <w:p w14:paraId="03AE441A" w14:textId="77777777" w:rsidR="00F15E20" w:rsidRDefault="00936EAF">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 xml:space="preserve"> P. Kimkes</w:t>
      </w:r>
    </w:p>
    <w:p w14:paraId="4F774FB1" w14:textId="77777777" w:rsidR="00626DD5" w:rsidRDefault="008213B1">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 xml:space="preserve">General </w:t>
      </w:r>
      <w:r w:rsidR="00626DD5">
        <w:rPr>
          <w:rFonts w:ascii="Times New Roman" w:hAnsi="Times New Roman"/>
          <w:lang w:val="nl"/>
        </w:rPr>
        <w:t>Manager</w:t>
      </w:r>
    </w:p>
    <w:p w14:paraId="2F39269F"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p>
    <w:p w14:paraId="3E8B7C20"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p>
    <w:p w14:paraId="0825B3B7"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Partijen ter andere zijde:</w:t>
      </w:r>
    </w:p>
    <w:p w14:paraId="296C3006"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p>
    <w:p w14:paraId="367B2707" w14:textId="53097861"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 xml:space="preserve">CNV </w:t>
      </w:r>
      <w:r w:rsidR="00F705CB">
        <w:rPr>
          <w:rFonts w:ascii="Times New Roman" w:hAnsi="Times New Roman"/>
          <w:lang w:val="nl"/>
        </w:rPr>
        <w:t xml:space="preserve">Vakmensen </w:t>
      </w:r>
      <w:r>
        <w:rPr>
          <w:rFonts w:ascii="Times New Roman" w:hAnsi="Times New Roman"/>
          <w:lang w:val="nl"/>
        </w:rPr>
        <w:t xml:space="preserve">te </w:t>
      </w:r>
      <w:r w:rsidR="00AA5EAA">
        <w:rPr>
          <w:rFonts w:ascii="Times New Roman" w:hAnsi="Times New Roman"/>
          <w:lang w:val="nl"/>
        </w:rPr>
        <w:t>Utrecht</w:t>
      </w:r>
    </w:p>
    <w:p w14:paraId="2D951102"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p>
    <w:p w14:paraId="4ABA4EEB"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p>
    <w:p w14:paraId="68727B5D" w14:textId="77777777" w:rsidR="00F15E20" w:rsidRDefault="00D1665C">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P. Vlamings</w:t>
      </w:r>
    </w:p>
    <w:p w14:paraId="3D21B8DC" w14:textId="4CB52B05" w:rsidR="00F059B3" w:rsidRDefault="007F0C4C">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sidRPr="007F0C4C">
        <w:rPr>
          <w:rFonts w:ascii="Times New Roman" w:hAnsi="Times New Roman"/>
          <w:lang w:val="nl"/>
        </w:rPr>
        <w:t>P. Fortuin</w:t>
      </w:r>
      <w:r>
        <w:rPr>
          <w:rFonts w:ascii="Times New Roman" w:hAnsi="Times New Roman"/>
          <w:lang w:val="nl"/>
        </w:rPr>
        <w:t xml:space="preserve"> – Voorzitter</w:t>
      </w:r>
    </w:p>
    <w:p w14:paraId="51BDB633" w14:textId="195CBF16"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lang w:val="nl"/>
        </w:rPr>
      </w:pPr>
      <w:r>
        <w:rPr>
          <w:rFonts w:ascii="Times New Roman" w:hAnsi="Times New Roman"/>
          <w:lang w:val="nl"/>
        </w:rPr>
        <w:tab/>
      </w:r>
      <w:r>
        <w:rPr>
          <w:rFonts w:ascii="Times New Roman" w:hAnsi="Times New Roman"/>
          <w:b/>
          <w:lang w:val="nl"/>
        </w:rPr>
        <w:br w:type="page"/>
      </w:r>
    </w:p>
    <w:p w14:paraId="76039A0A"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lang w:val="nl"/>
        </w:rPr>
      </w:pPr>
      <w:r>
        <w:rPr>
          <w:rFonts w:ascii="Times New Roman" w:hAnsi="Times New Roman"/>
          <w:b/>
          <w:lang w:val="nl"/>
        </w:rPr>
        <w:t>Bijlage A. Salarisschalen</w:t>
      </w:r>
    </w:p>
    <w:p w14:paraId="033977D5"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p>
    <w:p w14:paraId="4EB6E624" w14:textId="0CC59EFC" w:rsidR="006B3B69" w:rsidRDefault="006B3B69">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r>
        <w:rPr>
          <w:rFonts w:ascii="Times New Roman" w:hAnsi="Times New Roman"/>
          <w:lang w:val="nl"/>
        </w:rPr>
        <w:t>Salarisschaal met ingang van 1 april 20</w:t>
      </w:r>
      <w:r w:rsidR="00936EAF">
        <w:rPr>
          <w:rFonts w:ascii="Times New Roman" w:hAnsi="Times New Roman"/>
          <w:lang w:val="nl"/>
        </w:rPr>
        <w:t>1</w:t>
      </w:r>
      <w:r w:rsidR="00DD76C3">
        <w:rPr>
          <w:rFonts w:ascii="Times New Roman" w:hAnsi="Times New Roman"/>
          <w:lang w:val="nl"/>
        </w:rPr>
        <w:t>4</w:t>
      </w:r>
      <w:r>
        <w:rPr>
          <w:rFonts w:ascii="Times New Roman" w:hAnsi="Times New Roman"/>
          <w:lang w:val="nl"/>
        </w:rPr>
        <w:t xml:space="preserve"> (inclusief </w:t>
      </w:r>
      <w:r w:rsidR="00EF496D">
        <w:rPr>
          <w:rFonts w:ascii="Times New Roman" w:hAnsi="Times New Roman"/>
          <w:lang w:val="nl"/>
        </w:rPr>
        <w:t>2</w:t>
      </w:r>
      <w:r>
        <w:rPr>
          <w:rFonts w:ascii="Times New Roman" w:hAnsi="Times New Roman"/>
          <w:lang w:val="nl"/>
        </w:rPr>
        <w:t>%)</w:t>
      </w:r>
    </w:p>
    <w:p w14:paraId="59A7E306" w14:textId="77777777" w:rsidR="006B3B69" w:rsidRDefault="006B3B69">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p>
    <w:tbl>
      <w:tblPr>
        <w:tblW w:w="6640" w:type="dxa"/>
        <w:tblInd w:w="75" w:type="dxa"/>
        <w:tblCellMar>
          <w:left w:w="70" w:type="dxa"/>
          <w:right w:w="70" w:type="dxa"/>
        </w:tblCellMar>
        <w:tblLook w:val="04A0" w:firstRow="1" w:lastRow="0" w:firstColumn="1" w:lastColumn="0" w:noHBand="0" w:noVBand="1"/>
      </w:tblPr>
      <w:tblGrid>
        <w:gridCol w:w="2320"/>
        <w:gridCol w:w="721"/>
        <w:gridCol w:w="721"/>
        <w:gridCol w:w="721"/>
        <w:gridCol w:w="721"/>
        <w:gridCol w:w="721"/>
        <w:gridCol w:w="721"/>
      </w:tblGrid>
      <w:tr w:rsidR="00A9017D" w:rsidRPr="00A9017D" w14:paraId="239E3C71" w14:textId="77777777" w:rsidTr="00A9017D">
        <w:trPr>
          <w:trHeight w:val="288"/>
        </w:trPr>
        <w:tc>
          <w:tcPr>
            <w:tcW w:w="2320" w:type="dxa"/>
            <w:tcBorders>
              <w:top w:val="single" w:sz="4" w:space="0" w:color="auto"/>
              <w:left w:val="single" w:sz="4" w:space="0" w:color="auto"/>
              <w:bottom w:val="nil"/>
              <w:right w:val="single" w:sz="4" w:space="0" w:color="auto"/>
            </w:tcBorders>
            <w:shd w:val="clear" w:color="auto" w:fill="auto"/>
            <w:noWrap/>
            <w:vAlign w:val="bottom"/>
            <w:hideMark/>
          </w:tcPr>
          <w:p w14:paraId="18BD35E6" w14:textId="77777777" w:rsidR="00A9017D" w:rsidRPr="00A9017D" w:rsidRDefault="00A9017D" w:rsidP="00A9017D">
            <w:pPr>
              <w:overflowPunct/>
              <w:autoSpaceDE/>
              <w:autoSpaceDN/>
              <w:adjustRightInd/>
              <w:textAlignment w:val="auto"/>
              <w:rPr>
                <w:rFonts w:ascii="Calibri" w:hAnsi="Calibri"/>
                <w:color w:val="000000"/>
                <w:sz w:val="22"/>
                <w:szCs w:val="22"/>
              </w:rPr>
            </w:pPr>
            <w:bookmarkStart w:id="1" w:name="RANGE!A1:G15"/>
            <w:r w:rsidRPr="00A9017D">
              <w:rPr>
                <w:rFonts w:ascii="Calibri" w:hAnsi="Calibri"/>
                <w:color w:val="000000"/>
                <w:sz w:val="22"/>
                <w:szCs w:val="22"/>
              </w:rPr>
              <w:t>Axel Christiernsson BV</w:t>
            </w:r>
            <w:bookmarkEnd w:id="1"/>
          </w:p>
        </w:tc>
        <w:tc>
          <w:tcPr>
            <w:tcW w:w="4320"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2DC96E6E" w14:textId="77777777" w:rsidR="00A9017D" w:rsidRPr="00A9017D" w:rsidRDefault="00A9017D" w:rsidP="00A9017D">
            <w:pPr>
              <w:overflowPunct/>
              <w:autoSpaceDE/>
              <w:autoSpaceDN/>
              <w:adjustRightInd/>
              <w:jc w:val="center"/>
              <w:textAlignment w:val="auto"/>
              <w:rPr>
                <w:rFonts w:ascii="Calibri" w:hAnsi="Calibri"/>
                <w:color w:val="000000"/>
                <w:sz w:val="22"/>
                <w:szCs w:val="22"/>
              </w:rPr>
            </w:pPr>
            <w:r w:rsidRPr="00A9017D">
              <w:rPr>
                <w:rFonts w:ascii="Calibri" w:hAnsi="Calibri"/>
                <w:color w:val="000000"/>
                <w:sz w:val="22"/>
                <w:szCs w:val="22"/>
              </w:rPr>
              <w:t>Schaal (1-4-2014)</w:t>
            </w:r>
          </w:p>
        </w:tc>
      </w:tr>
      <w:tr w:rsidR="00A9017D" w:rsidRPr="00A9017D" w14:paraId="160F3B2B" w14:textId="77777777" w:rsidTr="00A9017D">
        <w:trPr>
          <w:trHeight w:val="288"/>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088183A9"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salarisgroep</w:t>
            </w:r>
          </w:p>
        </w:tc>
        <w:tc>
          <w:tcPr>
            <w:tcW w:w="720" w:type="dxa"/>
            <w:tcBorders>
              <w:top w:val="nil"/>
              <w:left w:val="nil"/>
              <w:bottom w:val="nil"/>
              <w:right w:val="single" w:sz="4" w:space="0" w:color="auto"/>
            </w:tcBorders>
            <w:shd w:val="clear" w:color="auto" w:fill="auto"/>
            <w:noWrap/>
            <w:vAlign w:val="bottom"/>
            <w:hideMark/>
          </w:tcPr>
          <w:p w14:paraId="6BA49E3E"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1</w:t>
            </w:r>
          </w:p>
        </w:tc>
        <w:tc>
          <w:tcPr>
            <w:tcW w:w="720" w:type="dxa"/>
            <w:tcBorders>
              <w:top w:val="nil"/>
              <w:left w:val="nil"/>
              <w:bottom w:val="nil"/>
              <w:right w:val="single" w:sz="4" w:space="0" w:color="auto"/>
            </w:tcBorders>
            <w:shd w:val="clear" w:color="auto" w:fill="auto"/>
            <w:noWrap/>
            <w:vAlign w:val="bottom"/>
            <w:hideMark/>
          </w:tcPr>
          <w:p w14:paraId="2557A50A"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2</w:t>
            </w:r>
          </w:p>
        </w:tc>
        <w:tc>
          <w:tcPr>
            <w:tcW w:w="720" w:type="dxa"/>
            <w:tcBorders>
              <w:top w:val="nil"/>
              <w:left w:val="nil"/>
              <w:bottom w:val="nil"/>
              <w:right w:val="single" w:sz="4" w:space="0" w:color="auto"/>
            </w:tcBorders>
            <w:shd w:val="clear" w:color="auto" w:fill="auto"/>
            <w:noWrap/>
            <w:vAlign w:val="bottom"/>
            <w:hideMark/>
          </w:tcPr>
          <w:p w14:paraId="2E63357E"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3</w:t>
            </w:r>
          </w:p>
        </w:tc>
        <w:tc>
          <w:tcPr>
            <w:tcW w:w="720" w:type="dxa"/>
            <w:tcBorders>
              <w:top w:val="nil"/>
              <w:left w:val="nil"/>
              <w:bottom w:val="nil"/>
              <w:right w:val="single" w:sz="4" w:space="0" w:color="auto"/>
            </w:tcBorders>
            <w:shd w:val="clear" w:color="auto" w:fill="auto"/>
            <w:noWrap/>
            <w:vAlign w:val="bottom"/>
            <w:hideMark/>
          </w:tcPr>
          <w:p w14:paraId="2F07F9D7"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4</w:t>
            </w:r>
          </w:p>
        </w:tc>
        <w:tc>
          <w:tcPr>
            <w:tcW w:w="720" w:type="dxa"/>
            <w:tcBorders>
              <w:top w:val="nil"/>
              <w:left w:val="nil"/>
              <w:bottom w:val="nil"/>
              <w:right w:val="single" w:sz="4" w:space="0" w:color="auto"/>
            </w:tcBorders>
            <w:shd w:val="clear" w:color="auto" w:fill="auto"/>
            <w:noWrap/>
            <w:vAlign w:val="bottom"/>
            <w:hideMark/>
          </w:tcPr>
          <w:p w14:paraId="6008897E"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5</w:t>
            </w:r>
          </w:p>
        </w:tc>
        <w:tc>
          <w:tcPr>
            <w:tcW w:w="720" w:type="dxa"/>
            <w:tcBorders>
              <w:top w:val="nil"/>
              <w:left w:val="nil"/>
              <w:bottom w:val="nil"/>
              <w:right w:val="single" w:sz="4" w:space="0" w:color="auto"/>
            </w:tcBorders>
            <w:shd w:val="clear" w:color="auto" w:fill="auto"/>
            <w:noWrap/>
            <w:vAlign w:val="bottom"/>
            <w:hideMark/>
          </w:tcPr>
          <w:p w14:paraId="428F7F30"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6</w:t>
            </w:r>
          </w:p>
        </w:tc>
      </w:tr>
      <w:tr w:rsidR="00A9017D" w:rsidRPr="00A9017D" w14:paraId="2ABC2C4E" w14:textId="77777777" w:rsidTr="00A9017D">
        <w:trPr>
          <w:trHeight w:val="288"/>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615D9538"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0   periodieken</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5E3272D0"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1.836</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506B7DDD"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1.958</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46C85B21"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2.120</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0F5CE4A5"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2.312</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79BC57BE"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2.543</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497F1101"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2.811</w:t>
            </w:r>
          </w:p>
        </w:tc>
      </w:tr>
      <w:tr w:rsidR="00A9017D" w:rsidRPr="00A9017D" w14:paraId="73404C8D" w14:textId="77777777" w:rsidTr="00A9017D">
        <w:trPr>
          <w:trHeight w:val="288"/>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0FFC771E"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1   periodieken</w:t>
            </w:r>
          </w:p>
        </w:tc>
        <w:tc>
          <w:tcPr>
            <w:tcW w:w="720" w:type="dxa"/>
            <w:tcBorders>
              <w:top w:val="nil"/>
              <w:left w:val="nil"/>
              <w:bottom w:val="single" w:sz="4" w:space="0" w:color="auto"/>
              <w:right w:val="single" w:sz="4" w:space="0" w:color="auto"/>
            </w:tcBorders>
            <w:shd w:val="clear" w:color="auto" w:fill="auto"/>
            <w:noWrap/>
            <w:vAlign w:val="bottom"/>
            <w:hideMark/>
          </w:tcPr>
          <w:p w14:paraId="63727803"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1.958</w:t>
            </w:r>
          </w:p>
        </w:tc>
        <w:tc>
          <w:tcPr>
            <w:tcW w:w="720" w:type="dxa"/>
            <w:tcBorders>
              <w:top w:val="nil"/>
              <w:left w:val="nil"/>
              <w:bottom w:val="single" w:sz="4" w:space="0" w:color="auto"/>
              <w:right w:val="single" w:sz="4" w:space="0" w:color="auto"/>
            </w:tcBorders>
            <w:shd w:val="clear" w:color="auto" w:fill="auto"/>
            <w:noWrap/>
            <w:vAlign w:val="bottom"/>
            <w:hideMark/>
          </w:tcPr>
          <w:p w14:paraId="3972FB2F"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2.078</w:t>
            </w:r>
          </w:p>
        </w:tc>
        <w:tc>
          <w:tcPr>
            <w:tcW w:w="720" w:type="dxa"/>
            <w:tcBorders>
              <w:top w:val="nil"/>
              <w:left w:val="nil"/>
              <w:bottom w:val="single" w:sz="4" w:space="0" w:color="auto"/>
              <w:right w:val="single" w:sz="4" w:space="0" w:color="auto"/>
            </w:tcBorders>
            <w:shd w:val="clear" w:color="auto" w:fill="auto"/>
            <w:noWrap/>
            <w:vAlign w:val="bottom"/>
            <w:hideMark/>
          </w:tcPr>
          <w:p w14:paraId="0B1B09BA"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2.239</w:t>
            </w:r>
          </w:p>
        </w:tc>
        <w:tc>
          <w:tcPr>
            <w:tcW w:w="720" w:type="dxa"/>
            <w:tcBorders>
              <w:top w:val="nil"/>
              <w:left w:val="nil"/>
              <w:bottom w:val="single" w:sz="4" w:space="0" w:color="auto"/>
              <w:right w:val="single" w:sz="4" w:space="0" w:color="auto"/>
            </w:tcBorders>
            <w:shd w:val="clear" w:color="auto" w:fill="auto"/>
            <w:noWrap/>
            <w:vAlign w:val="bottom"/>
            <w:hideMark/>
          </w:tcPr>
          <w:p w14:paraId="2750DB45"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2.441</w:t>
            </w:r>
          </w:p>
        </w:tc>
        <w:tc>
          <w:tcPr>
            <w:tcW w:w="720" w:type="dxa"/>
            <w:tcBorders>
              <w:top w:val="nil"/>
              <w:left w:val="nil"/>
              <w:bottom w:val="single" w:sz="4" w:space="0" w:color="auto"/>
              <w:right w:val="single" w:sz="4" w:space="0" w:color="auto"/>
            </w:tcBorders>
            <w:shd w:val="clear" w:color="auto" w:fill="auto"/>
            <w:noWrap/>
            <w:vAlign w:val="bottom"/>
            <w:hideMark/>
          </w:tcPr>
          <w:p w14:paraId="63F8B078"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2.682</w:t>
            </w:r>
          </w:p>
        </w:tc>
        <w:tc>
          <w:tcPr>
            <w:tcW w:w="720" w:type="dxa"/>
            <w:tcBorders>
              <w:top w:val="nil"/>
              <w:left w:val="nil"/>
              <w:bottom w:val="single" w:sz="4" w:space="0" w:color="auto"/>
              <w:right w:val="single" w:sz="4" w:space="0" w:color="auto"/>
            </w:tcBorders>
            <w:shd w:val="clear" w:color="auto" w:fill="auto"/>
            <w:noWrap/>
            <w:vAlign w:val="bottom"/>
            <w:hideMark/>
          </w:tcPr>
          <w:p w14:paraId="5696D398"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2.962</w:t>
            </w:r>
          </w:p>
        </w:tc>
      </w:tr>
      <w:tr w:rsidR="00A9017D" w:rsidRPr="00A9017D" w14:paraId="306B1A30" w14:textId="77777777" w:rsidTr="00A9017D">
        <w:trPr>
          <w:trHeight w:val="288"/>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04C5B15E"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2   periodieken</w:t>
            </w:r>
          </w:p>
        </w:tc>
        <w:tc>
          <w:tcPr>
            <w:tcW w:w="720" w:type="dxa"/>
            <w:tcBorders>
              <w:top w:val="nil"/>
              <w:left w:val="nil"/>
              <w:bottom w:val="single" w:sz="4" w:space="0" w:color="auto"/>
              <w:right w:val="single" w:sz="4" w:space="0" w:color="auto"/>
            </w:tcBorders>
            <w:shd w:val="clear" w:color="auto" w:fill="auto"/>
            <w:noWrap/>
            <w:vAlign w:val="bottom"/>
            <w:hideMark/>
          </w:tcPr>
          <w:p w14:paraId="2F32053E"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2.019</w:t>
            </w:r>
          </w:p>
        </w:tc>
        <w:tc>
          <w:tcPr>
            <w:tcW w:w="720" w:type="dxa"/>
            <w:tcBorders>
              <w:top w:val="nil"/>
              <w:left w:val="nil"/>
              <w:bottom w:val="single" w:sz="4" w:space="0" w:color="auto"/>
              <w:right w:val="single" w:sz="4" w:space="0" w:color="auto"/>
            </w:tcBorders>
            <w:shd w:val="clear" w:color="auto" w:fill="auto"/>
            <w:noWrap/>
            <w:vAlign w:val="bottom"/>
            <w:hideMark/>
          </w:tcPr>
          <w:p w14:paraId="2CFFE7CD"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2.165</w:t>
            </w:r>
          </w:p>
        </w:tc>
        <w:tc>
          <w:tcPr>
            <w:tcW w:w="720" w:type="dxa"/>
            <w:tcBorders>
              <w:top w:val="nil"/>
              <w:left w:val="nil"/>
              <w:bottom w:val="single" w:sz="4" w:space="0" w:color="auto"/>
              <w:right w:val="single" w:sz="4" w:space="0" w:color="auto"/>
            </w:tcBorders>
            <w:shd w:val="clear" w:color="auto" w:fill="auto"/>
            <w:noWrap/>
            <w:vAlign w:val="bottom"/>
            <w:hideMark/>
          </w:tcPr>
          <w:p w14:paraId="706C79DD"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2.339</w:t>
            </w:r>
          </w:p>
        </w:tc>
        <w:tc>
          <w:tcPr>
            <w:tcW w:w="720" w:type="dxa"/>
            <w:tcBorders>
              <w:top w:val="nil"/>
              <w:left w:val="nil"/>
              <w:bottom w:val="single" w:sz="4" w:space="0" w:color="auto"/>
              <w:right w:val="single" w:sz="4" w:space="0" w:color="auto"/>
            </w:tcBorders>
            <w:shd w:val="clear" w:color="auto" w:fill="auto"/>
            <w:noWrap/>
            <w:vAlign w:val="bottom"/>
            <w:hideMark/>
          </w:tcPr>
          <w:p w14:paraId="0C8BFDB0"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2.553</w:t>
            </w:r>
          </w:p>
        </w:tc>
        <w:tc>
          <w:tcPr>
            <w:tcW w:w="720" w:type="dxa"/>
            <w:tcBorders>
              <w:top w:val="nil"/>
              <w:left w:val="nil"/>
              <w:bottom w:val="single" w:sz="4" w:space="0" w:color="auto"/>
              <w:right w:val="single" w:sz="4" w:space="0" w:color="auto"/>
            </w:tcBorders>
            <w:shd w:val="clear" w:color="auto" w:fill="auto"/>
            <w:noWrap/>
            <w:vAlign w:val="bottom"/>
            <w:hideMark/>
          </w:tcPr>
          <w:p w14:paraId="718FF9B7"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2.805</w:t>
            </w:r>
          </w:p>
        </w:tc>
        <w:tc>
          <w:tcPr>
            <w:tcW w:w="720" w:type="dxa"/>
            <w:tcBorders>
              <w:top w:val="nil"/>
              <w:left w:val="nil"/>
              <w:bottom w:val="single" w:sz="4" w:space="0" w:color="auto"/>
              <w:right w:val="single" w:sz="4" w:space="0" w:color="auto"/>
            </w:tcBorders>
            <w:shd w:val="clear" w:color="auto" w:fill="auto"/>
            <w:noWrap/>
            <w:vAlign w:val="bottom"/>
            <w:hideMark/>
          </w:tcPr>
          <w:p w14:paraId="3B6BC4D6"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3.100</w:t>
            </w:r>
          </w:p>
        </w:tc>
      </w:tr>
      <w:tr w:rsidR="00A9017D" w:rsidRPr="00A9017D" w14:paraId="6FBBB7AF" w14:textId="77777777" w:rsidTr="00A9017D">
        <w:trPr>
          <w:trHeight w:val="288"/>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17D8721D"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3   periodieken</w:t>
            </w:r>
          </w:p>
        </w:tc>
        <w:tc>
          <w:tcPr>
            <w:tcW w:w="720" w:type="dxa"/>
            <w:tcBorders>
              <w:top w:val="nil"/>
              <w:left w:val="nil"/>
              <w:bottom w:val="single" w:sz="4" w:space="0" w:color="auto"/>
              <w:right w:val="single" w:sz="4" w:space="0" w:color="auto"/>
            </w:tcBorders>
            <w:shd w:val="clear" w:color="auto" w:fill="auto"/>
            <w:noWrap/>
            <w:vAlign w:val="bottom"/>
            <w:hideMark/>
          </w:tcPr>
          <w:p w14:paraId="659E91BB"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0F49B2EA"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2.224</w:t>
            </w:r>
          </w:p>
        </w:tc>
        <w:tc>
          <w:tcPr>
            <w:tcW w:w="720" w:type="dxa"/>
            <w:tcBorders>
              <w:top w:val="nil"/>
              <w:left w:val="nil"/>
              <w:bottom w:val="single" w:sz="4" w:space="0" w:color="auto"/>
              <w:right w:val="single" w:sz="4" w:space="0" w:color="auto"/>
            </w:tcBorders>
            <w:shd w:val="clear" w:color="auto" w:fill="auto"/>
            <w:noWrap/>
            <w:vAlign w:val="bottom"/>
            <w:hideMark/>
          </w:tcPr>
          <w:p w14:paraId="196177C7"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2.419</w:t>
            </w:r>
          </w:p>
        </w:tc>
        <w:tc>
          <w:tcPr>
            <w:tcW w:w="720" w:type="dxa"/>
            <w:tcBorders>
              <w:top w:val="nil"/>
              <w:left w:val="nil"/>
              <w:bottom w:val="single" w:sz="4" w:space="0" w:color="auto"/>
              <w:right w:val="single" w:sz="4" w:space="0" w:color="auto"/>
            </w:tcBorders>
            <w:shd w:val="clear" w:color="auto" w:fill="auto"/>
            <w:noWrap/>
            <w:vAlign w:val="bottom"/>
            <w:hideMark/>
          </w:tcPr>
          <w:p w14:paraId="4B3CCCAF"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2.648</w:t>
            </w:r>
          </w:p>
        </w:tc>
        <w:tc>
          <w:tcPr>
            <w:tcW w:w="720" w:type="dxa"/>
            <w:tcBorders>
              <w:top w:val="nil"/>
              <w:left w:val="nil"/>
              <w:bottom w:val="single" w:sz="4" w:space="0" w:color="auto"/>
              <w:right w:val="single" w:sz="4" w:space="0" w:color="auto"/>
            </w:tcBorders>
            <w:shd w:val="clear" w:color="auto" w:fill="auto"/>
            <w:noWrap/>
            <w:vAlign w:val="bottom"/>
            <w:hideMark/>
          </w:tcPr>
          <w:p w14:paraId="768522AC"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2.918</w:t>
            </w:r>
          </w:p>
        </w:tc>
        <w:tc>
          <w:tcPr>
            <w:tcW w:w="720" w:type="dxa"/>
            <w:tcBorders>
              <w:top w:val="nil"/>
              <w:left w:val="nil"/>
              <w:bottom w:val="single" w:sz="4" w:space="0" w:color="auto"/>
              <w:right w:val="single" w:sz="4" w:space="0" w:color="auto"/>
            </w:tcBorders>
            <w:shd w:val="clear" w:color="auto" w:fill="auto"/>
            <w:noWrap/>
            <w:vAlign w:val="bottom"/>
            <w:hideMark/>
          </w:tcPr>
          <w:p w14:paraId="6C901D2A"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3.226</w:t>
            </w:r>
          </w:p>
        </w:tc>
      </w:tr>
      <w:tr w:rsidR="00A9017D" w:rsidRPr="00A9017D" w14:paraId="1040AD5A" w14:textId="77777777" w:rsidTr="00A9017D">
        <w:trPr>
          <w:trHeight w:val="288"/>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0F82B647"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4   periodieken</w:t>
            </w:r>
          </w:p>
        </w:tc>
        <w:tc>
          <w:tcPr>
            <w:tcW w:w="720" w:type="dxa"/>
            <w:tcBorders>
              <w:top w:val="nil"/>
              <w:left w:val="nil"/>
              <w:bottom w:val="single" w:sz="4" w:space="0" w:color="auto"/>
              <w:right w:val="single" w:sz="4" w:space="0" w:color="auto"/>
            </w:tcBorders>
            <w:shd w:val="clear" w:color="auto" w:fill="auto"/>
            <w:noWrap/>
            <w:vAlign w:val="bottom"/>
            <w:hideMark/>
          </w:tcPr>
          <w:p w14:paraId="24978575"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63E78DCD"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2.252</w:t>
            </w:r>
          </w:p>
        </w:tc>
        <w:tc>
          <w:tcPr>
            <w:tcW w:w="720" w:type="dxa"/>
            <w:tcBorders>
              <w:top w:val="nil"/>
              <w:left w:val="nil"/>
              <w:bottom w:val="single" w:sz="4" w:space="0" w:color="auto"/>
              <w:right w:val="single" w:sz="4" w:space="0" w:color="auto"/>
            </w:tcBorders>
            <w:shd w:val="clear" w:color="auto" w:fill="auto"/>
            <w:noWrap/>
            <w:vAlign w:val="bottom"/>
            <w:hideMark/>
          </w:tcPr>
          <w:p w14:paraId="4537E96F"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2.481</w:t>
            </w:r>
          </w:p>
        </w:tc>
        <w:tc>
          <w:tcPr>
            <w:tcW w:w="720" w:type="dxa"/>
            <w:tcBorders>
              <w:top w:val="nil"/>
              <w:left w:val="nil"/>
              <w:bottom w:val="single" w:sz="4" w:space="0" w:color="auto"/>
              <w:right w:val="single" w:sz="4" w:space="0" w:color="auto"/>
            </w:tcBorders>
            <w:shd w:val="clear" w:color="auto" w:fill="auto"/>
            <w:noWrap/>
            <w:vAlign w:val="bottom"/>
            <w:hideMark/>
          </w:tcPr>
          <w:p w14:paraId="0D0319C0"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2.729</w:t>
            </w:r>
          </w:p>
        </w:tc>
        <w:tc>
          <w:tcPr>
            <w:tcW w:w="720" w:type="dxa"/>
            <w:tcBorders>
              <w:top w:val="nil"/>
              <w:left w:val="nil"/>
              <w:bottom w:val="single" w:sz="4" w:space="0" w:color="auto"/>
              <w:right w:val="single" w:sz="4" w:space="0" w:color="auto"/>
            </w:tcBorders>
            <w:shd w:val="clear" w:color="auto" w:fill="auto"/>
            <w:noWrap/>
            <w:vAlign w:val="bottom"/>
            <w:hideMark/>
          </w:tcPr>
          <w:p w14:paraId="4AFF86BC"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3.014</w:t>
            </w:r>
          </w:p>
        </w:tc>
        <w:tc>
          <w:tcPr>
            <w:tcW w:w="720" w:type="dxa"/>
            <w:tcBorders>
              <w:top w:val="nil"/>
              <w:left w:val="nil"/>
              <w:bottom w:val="single" w:sz="4" w:space="0" w:color="auto"/>
              <w:right w:val="single" w:sz="4" w:space="0" w:color="auto"/>
            </w:tcBorders>
            <w:shd w:val="clear" w:color="auto" w:fill="auto"/>
            <w:noWrap/>
            <w:vAlign w:val="bottom"/>
            <w:hideMark/>
          </w:tcPr>
          <w:p w14:paraId="47E0A5AD"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3.339</w:t>
            </w:r>
          </w:p>
        </w:tc>
      </w:tr>
      <w:tr w:rsidR="00A9017D" w:rsidRPr="00A9017D" w14:paraId="4BD9C9E2" w14:textId="77777777" w:rsidTr="00A9017D">
        <w:trPr>
          <w:trHeight w:val="288"/>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1C46FE75"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5   periodieken</w:t>
            </w:r>
          </w:p>
        </w:tc>
        <w:tc>
          <w:tcPr>
            <w:tcW w:w="720" w:type="dxa"/>
            <w:tcBorders>
              <w:top w:val="nil"/>
              <w:left w:val="nil"/>
              <w:bottom w:val="single" w:sz="4" w:space="0" w:color="auto"/>
              <w:right w:val="single" w:sz="4" w:space="0" w:color="auto"/>
            </w:tcBorders>
            <w:shd w:val="clear" w:color="auto" w:fill="auto"/>
            <w:noWrap/>
            <w:vAlign w:val="bottom"/>
            <w:hideMark/>
          </w:tcPr>
          <w:p w14:paraId="6A9CA126"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15DF160F"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2A5DFC77"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2.520</w:t>
            </w:r>
          </w:p>
        </w:tc>
        <w:tc>
          <w:tcPr>
            <w:tcW w:w="720" w:type="dxa"/>
            <w:tcBorders>
              <w:top w:val="nil"/>
              <w:left w:val="nil"/>
              <w:bottom w:val="single" w:sz="4" w:space="0" w:color="auto"/>
              <w:right w:val="single" w:sz="4" w:space="0" w:color="auto"/>
            </w:tcBorders>
            <w:shd w:val="clear" w:color="auto" w:fill="auto"/>
            <w:noWrap/>
            <w:vAlign w:val="bottom"/>
            <w:hideMark/>
          </w:tcPr>
          <w:p w14:paraId="72AB31DA"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2.793</w:t>
            </w:r>
          </w:p>
        </w:tc>
        <w:tc>
          <w:tcPr>
            <w:tcW w:w="720" w:type="dxa"/>
            <w:tcBorders>
              <w:top w:val="nil"/>
              <w:left w:val="nil"/>
              <w:bottom w:val="single" w:sz="4" w:space="0" w:color="auto"/>
              <w:right w:val="single" w:sz="4" w:space="0" w:color="auto"/>
            </w:tcBorders>
            <w:shd w:val="clear" w:color="auto" w:fill="auto"/>
            <w:noWrap/>
            <w:vAlign w:val="bottom"/>
            <w:hideMark/>
          </w:tcPr>
          <w:p w14:paraId="2CA4631F"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3.097</w:t>
            </w:r>
          </w:p>
        </w:tc>
        <w:tc>
          <w:tcPr>
            <w:tcW w:w="720" w:type="dxa"/>
            <w:tcBorders>
              <w:top w:val="nil"/>
              <w:left w:val="nil"/>
              <w:bottom w:val="single" w:sz="4" w:space="0" w:color="auto"/>
              <w:right w:val="single" w:sz="4" w:space="0" w:color="auto"/>
            </w:tcBorders>
            <w:shd w:val="clear" w:color="auto" w:fill="auto"/>
            <w:noWrap/>
            <w:vAlign w:val="bottom"/>
            <w:hideMark/>
          </w:tcPr>
          <w:p w14:paraId="397B5788"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3.440</w:t>
            </w:r>
          </w:p>
        </w:tc>
      </w:tr>
      <w:tr w:rsidR="00A9017D" w:rsidRPr="00A9017D" w14:paraId="57D6A468" w14:textId="77777777" w:rsidTr="00A9017D">
        <w:trPr>
          <w:trHeight w:val="288"/>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7D22B5E5"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6   periodieken</w:t>
            </w:r>
          </w:p>
        </w:tc>
        <w:tc>
          <w:tcPr>
            <w:tcW w:w="720" w:type="dxa"/>
            <w:tcBorders>
              <w:top w:val="nil"/>
              <w:left w:val="nil"/>
              <w:bottom w:val="single" w:sz="4" w:space="0" w:color="auto"/>
              <w:right w:val="single" w:sz="4" w:space="0" w:color="auto"/>
            </w:tcBorders>
            <w:shd w:val="clear" w:color="auto" w:fill="auto"/>
            <w:noWrap/>
            <w:vAlign w:val="bottom"/>
            <w:hideMark/>
          </w:tcPr>
          <w:p w14:paraId="37A90761"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6A8CF15F"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3C14C13F"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2.540</w:t>
            </w:r>
          </w:p>
        </w:tc>
        <w:tc>
          <w:tcPr>
            <w:tcW w:w="720" w:type="dxa"/>
            <w:tcBorders>
              <w:top w:val="nil"/>
              <w:left w:val="nil"/>
              <w:bottom w:val="single" w:sz="4" w:space="0" w:color="auto"/>
              <w:right w:val="single" w:sz="4" w:space="0" w:color="auto"/>
            </w:tcBorders>
            <w:shd w:val="clear" w:color="auto" w:fill="auto"/>
            <w:noWrap/>
            <w:vAlign w:val="bottom"/>
            <w:hideMark/>
          </w:tcPr>
          <w:p w14:paraId="034671C5"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2.841</w:t>
            </w:r>
          </w:p>
        </w:tc>
        <w:tc>
          <w:tcPr>
            <w:tcW w:w="720" w:type="dxa"/>
            <w:tcBorders>
              <w:top w:val="nil"/>
              <w:left w:val="nil"/>
              <w:bottom w:val="single" w:sz="4" w:space="0" w:color="auto"/>
              <w:right w:val="single" w:sz="4" w:space="0" w:color="auto"/>
            </w:tcBorders>
            <w:shd w:val="clear" w:color="auto" w:fill="auto"/>
            <w:noWrap/>
            <w:vAlign w:val="bottom"/>
            <w:hideMark/>
          </w:tcPr>
          <w:p w14:paraId="40874AEA"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3.166</w:t>
            </w:r>
          </w:p>
        </w:tc>
        <w:tc>
          <w:tcPr>
            <w:tcW w:w="720" w:type="dxa"/>
            <w:tcBorders>
              <w:top w:val="nil"/>
              <w:left w:val="nil"/>
              <w:bottom w:val="single" w:sz="4" w:space="0" w:color="auto"/>
              <w:right w:val="single" w:sz="4" w:space="0" w:color="auto"/>
            </w:tcBorders>
            <w:shd w:val="clear" w:color="auto" w:fill="auto"/>
            <w:noWrap/>
            <w:vAlign w:val="bottom"/>
            <w:hideMark/>
          </w:tcPr>
          <w:p w14:paraId="2151BD44"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3.526</w:t>
            </w:r>
          </w:p>
        </w:tc>
      </w:tr>
      <w:tr w:rsidR="00A9017D" w:rsidRPr="00A9017D" w14:paraId="67D6526B" w14:textId="77777777" w:rsidTr="00A9017D">
        <w:trPr>
          <w:trHeight w:val="288"/>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606E074A"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7   periodieken</w:t>
            </w:r>
          </w:p>
        </w:tc>
        <w:tc>
          <w:tcPr>
            <w:tcW w:w="720" w:type="dxa"/>
            <w:tcBorders>
              <w:top w:val="nil"/>
              <w:left w:val="nil"/>
              <w:bottom w:val="single" w:sz="4" w:space="0" w:color="auto"/>
              <w:right w:val="single" w:sz="4" w:space="0" w:color="auto"/>
            </w:tcBorders>
            <w:shd w:val="clear" w:color="auto" w:fill="auto"/>
            <w:noWrap/>
            <w:vAlign w:val="bottom"/>
            <w:hideMark/>
          </w:tcPr>
          <w:p w14:paraId="781A9618"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2EFD0C5C"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3CCFDFCB"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0DC93555"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2.872</w:t>
            </w:r>
          </w:p>
        </w:tc>
        <w:tc>
          <w:tcPr>
            <w:tcW w:w="720" w:type="dxa"/>
            <w:tcBorders>
              <w:top w:val="nil"/>
              <w:left w:val="nil"/>
              <w:bottom w:val="single" w:sz="4" w:space="0" w:color="auto"/>
              <w:right w:val="single" w:sz="4" w:space="0" w:color="auto"/>
            </w:tcBorders>
            <w:shd w:val="clear" w:color="auto" w:fill="auto"/>
            <w:noWrap/>
            <w:vAlign w:val="bottom"/>
            <w:hideMark/>
          </w:tcPr>
          <w:p w14:paraId="7B0FB566"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3.222</w:t>
            </w:r>
          </w:p>
        </w:tc>
        <w:tc>
          <w:tcPr>
            <w:tcW w:w="720" w:type="dxa"/>
            <w:tcBorders>
              <w:top w:val="nil"/>
              <w:left w:val="nil"/>
              <w:bottom w:val="single" w:sz="4" w:space="0" w:color="auto"/>
              <w:right w:val="single" w:sz="4" w:space="0" w:color="auto"/>
            </w:tcBorders>
            <w:shd w:val="clear" w:color="auto" w:fill="auto"/>
            <w:noWrap/>
            <w:vAlign w:val="bottom"/>
            <w:hideMark/>
          </w:tcPr>
          <w:p w14:paraId="24AEFAC0"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3.602</w:t>
            </w:r>
          </w:p>
        </w:tc>
      </w:tr>
      <w:tr w:rsidR="00A9017D" w:rsidRPr="00A9017D" w14:paraId="5B49307E" w14:textId="77777777" w:rsidTr="00A9017D">
        <w:trPr>
          <w:trHeight w:val="288"/>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2424B554"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8   periodieken</w:t>
            </w:r>
          </w:p>
        </w:tc>
        <w:tc>
          <w:tcPr>
            <w:tcW w:w="720" w:type="dxa"/>
            <w:tcBorders>
              <w:top w:val="nil"/>
              <w:left w:val="nil"/>
              <w:bottom w:val="single" w:sz="4" w:space="0" w:color="auto"/>
              <w:right w:val="single" w:sz="4" w:space="0" w:color="auto"/>
            </w:tcBorders>
            <w:shd w:val="clear" w:color="auto" w:fill="auto"/>
            <w:noWrap/>
            <w:vAlign w:val="bottom"/>
            <w:hideMark/>
          </w:tcPr>
          <w:p w14:paraId="2F4D24EB"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3D8E1733"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0F1CD27A"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5FC348B7"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2.890</w:t>
            </w:r>
          </w:p>
        </w:tc>
        <w:tc>
          <w:tcPr>
            <w:tcW w:w="720" w:type="dxa"/>
            <w:tcBorders>
              <w:top w:val="nil"/>
              <w:left w:val="nil"/>
              <w:bottom w:val="single" w:sz="4" w:space="0" w:color="auto"/>
              <w:right w:val="single" w:sz="4" w:space="0" w:color="auto"/>
            </w:tcBorders>
            <w:shd w:val="clear" w:color="auto" w:fill="auto"/>
            <w:noWrap/>
            <w:vAlign w:val="bottom"/>
            <w:hideMark/>
          </w:tcPr>
          <w:p w14:paraId="61C98FBC"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3.264</w:t>
            </w:r>
          </w:p>
        </w:tc>
        <w:tc>
          <w:tcPr>
            <w:tcW w:w="720" w:type="dxa"/>
            <w:tcBorders>
              <w:top w:val="nil"/>
              <w:left w:val="nil"/>
              <w:bottom w:val="single" w:sz="4" w:space="0" w:color="auto"/>
              <w:right w:val="single" w:sz="4" w:space="0" w:color="auto"/>
            </w:tcBorders>
            <w:shd w:val="clear" w:color="auto" w:fill="auto"/>
            <w:noWrap/>
            <w:vAlign w:val="bottom"/>
            <w:hideMark/>
          </w:tcPr>
          <w:p w14:paraId="0C9C17C9"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3.665</w:t>
            </w:r>
          </w:p>
        </w:tc>
      </w:tr>
      <w:tr w:rsidR="00A9017D" w:rsidRPr="00A9017D" w14:paraId="72AB44FD" w14:textId="77777777" w:rsidTr="00A9017D">
        <w:trPr>
          <w:trHeight w:val="288"/>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21D62DA3"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9   periodieken</w:t>
            </w:r>
          </w:p>
        </w:tc>
        <w:tc>
          <w:tcPr>
            <w:tcW w:w="720" w:type="dxa"/>
            <w:tcBorders>
              <w:top w:val="nil"/>
              <w:left w:val="nil"/>
              <w:bottom w:val="single" w:sz="4" w:space="0" w:color="auto"/>
              <w:right w:val="single" w:sz="4" w:space="0" w:color="auto"/>
            </w:tcBorders>
            <w:shd w:val="clear" w:color="auto" w:fill="auto"/>
            <w:noWrap/>
            <w:vAlign w:val="bottom"/>
            <w:hideMark/>
          </w:tcPr>
          <w:p w14:paraId="30A19437"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41BFDF31"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78E23323"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18D0CBD7"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1D28AFFA"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3.292</w:t>
            </w:r>
          </w:p>
        </w:tc>
        <w:tc>
          <w:tcPr>
            <w:tcW w:w="720" w:type="dxa"/>
            <w:tcBorders>
              <w:top w:val="nil"/>
              <w:left w:val="nil"/>
              <w:bottom w:val="single" w:sz="4" w:space="0" w:color="auto"/>
              <w:right w:val="single" w:sz="4" w:space="0" w:color="auto"/>
            </w:tcBorders>
            <w:shd w:val="clear" w:color="auto" w:fill="auto"/>
            <w:noWrap/>
            <w:vAlign w:val="bottom"/>
            <w:hideMark/>
          </w:tcPr>
          <w:p w14:paraId="3CF3DE7D"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3.717</w:t>
            </w:r>
          </w:p>
        </w:tc>
      </w:tr>
      <w:tr w:rsidR="00A9017D" w:rsidRPr="00A9017D" w14:paraId="3E25B964" w14:textId="77777777" w:rsidTr="00A9017D">
        <w:trPr>
          <w:trHeight w:val="288"/>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2F82871C"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10   periodieken</w:t>
            </w:r>
          </w:p>
        </w:tc>
        <w:tc>
          <w:tcPr>
            <w:tcW w:w="720" w:type="dxa"/>
            <w:tcBorders>
              <w:top w:val="nil"/>
              <w:left w:val="nil"/>
              <w:bottom w:val="single" w:sz="4" w:space="0" w:color="auto"/>
              <w:right w:val="single" w:sz="4" w:space="0" w:color="auto"/>
            </w:tcBorders>
            <w:shd w:val="clear" w:color="auto" w:fill="auto"/>
            <w:noWrap/>
            <w:vAlign w:val="bottom"/>
            <w:hideMark/>
          </w:tcPr>
          <w:p w14:paraId="3D8617E9"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5C501E35"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08A3CBEC"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0ED2C918"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47796593"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3.305</w:t>
            </w:r>
          </w:p>
        </w:tc>
        <w:tc>
          <w:tcPr>
            <w:tcW w:w="720" w:type="dxa"/>
            <w:tcBorders>
              <w:top w:val="nil"/>
              <w:left w:val="nil"/>
              <w:bottom w:val="single" w:sz="4" w:space="0" w:color="auto"/>
              <w:right w:val="single" w:sz="4" w:space="0" w:color="auto"/>
            </w:tcBorders>
            <w:shd w:val="clear" w:color="auto" w:fill="auto"/>
            <w:noWrap/>
            <w:vAlign w:val="bottom"/>
            <w:hideMark/>
          </w:tcPr>
          <w:p w14:paraId="173A99A9"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3.755</w:t>
            </w:r>
          </w:p>
        </w:tc>
      </w:tr>
      <w:tr w:rsidR="00A9017D" w:rsidRPr="00A9017D" w14:paraId="73030738" w14:textId="77777777" w:rsidTr="00A9017D">
        <w:trPr>
          <w:trHeight w:val="288"/>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484618BB"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11   periodieken</w:t>
            </w:r>
          </w:p>
        </w:tc>
        <w:tc>
          <w:tcPr>
            <w:tcW w:w="720" w:type="dxa"/>
            <w:tcBorders>
              <w:top w:val="nil"/>
              <w:left w:val="nil"/>
              <w:bottom w:val="single" w:sz="4" w:space="0" w:color="auto"/>
              <w:right w:val="single" w:sz="4" w:space="0" w:color="auto"/>
            </w:tcBorders>
            <w:shd w:val="clear" w:color="auto" w:fill="auto"/>
            <w:noWrap/>
            <w:vAlign w:val="bottom"/>
            <w:hideMark/>
          </w:tcPr>
          <w:p w14:paraId="442F8AE3"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6EEFEED8"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05AAC025"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0299FFAC"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68F20DBF"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2906554C"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3.780</w:t>
            </w:r>
          </w:p>
        </w:tc>
      </w:tr>
      <w:tr w:rsidR="00A9017D" w:rsidRPr="00A9017D" w14:paraId="672EAD6B" w14:textId="77777777" w:rsidTr="00A9017D">
        <w:trPr>
          <w:trHeight w:val="288"/>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5638DB8A"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12   periodieken</w:t>
            </w:r>
          </w:p>
        </w:tc>
        <w:tc>
          <w:tcPr>
            <w:tcW w:w="720" w:type="dxa"/>
            <w:tcBorders>
              <w:top w:val="nil"/>
              <w:left w:val="nil"/>
              <w:bottom w:val="single" w:sz="4" w:space="0" w:color="auto"/>
              <w:right w:val="single" w:sz="4" w:space="0" w:color="auto"/>
            </w:tcBorders>
            <w:shd w:val="clear" w:color="auto" w:fill="auto"/>
            <w:noWrap/>
            <w:vAlign w:val="bottom"/>
            <w:hideMark/>
          </w:tcPr>
          <w:p w14:paraId="5E4B220F"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03668CFE"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103BA333"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5AF09479"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5A7CC198"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7F1BC3AD" w14:textId="77777777" w:rsidR="00A9017D" w:rsidRPr="00A9017D" w:rsidRDefault="00A9017D" w:rsidP="00A9017D">
            <w:pPr>
              <w:overflowPunct/>
              <w:autoSpaceDE/>
              <w:autoSpaceDN/>
              <w:adjustRightInd/>
              <w:jc w:val="center"/>
              <w:textAlignment w:val="auto"/>
              <w:rPr>
                <w:rFonts w:ascii="Verdana" w:hAnsi="Verdana"/>
                <w:sz w:val="20"/>
              </w:rPr>
            </w:pPr>
            <w:r w:rsidRPr="00A9017D">
              <w:rPr>
                <w:rFonts w:ascii="Verdana" w:hAnsi="Verdana"/>
                <w:sz w:val="20"/>
              </w:rPr>
              <w:t>3.791</w:t>
            </w:r>
          </w:p>
        </w:tc>
      </w:tr>
    </w:tbl>
    <w:p w14:paraId="04BFDF88" w14:textId="77777777" w:rsidR="00936EAF" w:rsidRDefault="00936EAF" w:rsidP="00936EAF">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p>
    <w:p w14:paraId="4FEF08F8" w14:textId="77777777" w:rsidR="00A007E6" w:rsidRDefault="00A007E6" w:rsidP="00D467A8">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rPr>
      </w:pPr>
    </w:p>
    <w:p w14:paraId="20380483" w14:textId="77777777" w:rsidR="00A007E6" w:rsidRPr="00192D69" w:rsidRDefault="0096697F" w:rsidP="00D467A8">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rPr>
      </w:pPr>
      <w:r w:rsidRPr="00192D69">
        <w:rPr>
          <w:rFonts w:ascii="Times New Roman" w:hAnsi="Times New Roman"/>
        </w:rPr>
        <w:t>Uitzendkrachten mogen gedurende het eerste half jaar lager betaald worden, indien zij werk doen in loonschaal 1.</w:t>
      </w:r>
    </w:p>
    <w:p w14:paraId="2011D714" w14:textId="77777777" w:rsidR="0096697F" w:rsidRPr="00192D69" w:rsidRDefault="0096697F" w:rsidP="00D467A8">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rPr>
      </w:pPr>
      <w:r w:rsidRPr="00192D69">
        <w:rPr>
          <w:rFonts w:ascii="Times New Roman" w:hAnsi="Times New Roman"/>
        </w:rPr>
        <w:t>De eerste 3 maanden bij:</w:t>
      </w:r>
    </w:p>
    <w:p w14:paraId="0B5B51C7" w14:textId="329CB90D" w:rsidR="00AD4C7D" w:rsidRPr="00192D69" w:rsidRDefault="0096697F" w:rsidP="00D467A8">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rPr>
      </w:pPr>
      <w:r w:rsidRPr="00192D69">
        <w:rPr>
          <w:rFonts w:ascii="Times New Roman" w:hAnsi="Times New Roman"/>
        </w:rPr>
        <w:t>18 jaar:</w:t>
      </w:r>
      <w:r w:rsidRPr="00192D69">
        <w:rPr>
          <w:rFonts w:ascii="Times New Roman" w:hAnsi="Times New Roman"/>
        </w:rPr>
        <w:tab/>
      </w:r>
      <w:r w:rsidRPr="00192D69">
        <w:rPr>
          <w:rFonts w:ascii="Times New Roman" w:hAnsi="Times New Roman"/>
        </w:rPr>
        <w:tab/>
      </w:r>
      <w:r w:rsidRPr="00192D69">
        <w:rPr>
          <w:rFonts w:ascii="Times New Roman" w:hAnsi="Times New Roman"/>
        </w:rPr>
        <w:tab/>
        <w:t>60% van het vakvolwassen minimum loon</w:t>
      </w:r>
      <w:r w:rsidRPr="00192D69">
        <w:rPr>
          <w:rFonts w:ascii="Times New Roman" w:hAnsi="Times New Roman"/>
        </w:rPr>
        <w:tab/>
      </w:r>
      <w:r w:rsidRPr="00192D69">
        <w:rPr>
          <w:rFonts w:ascii="Times New Roman" w:hAnsi="Times New Roman"/>
        </w:rPr>
        <w:tab/>
      </w:r>
      <w:r w:rsidR="00AD4C7D" w:rsidRPr="00192D69">
        <w:rPr>
          <w:rFonts w:ascii="Times New Roman" w:hAnsi="Times New Roman"/>
        </w:rPr>
        <w:t>19 jaar:</w:t>
      </w:r>
      <w:r w:rsidR="00AD4C7D" w:rsidRPr="00192D69">
        <w:rPr>
          <w:rFonts w:ascii="Times New Roman" w:hAnsi="Times New Roman"/>
        </w:rPr>
        <w:tab/>
      </w:r>
      <w:r w:rsidR="00AD4C7D" w:rsidRPr="00192D69">
        <w:rPr>
          <w:rFonts w:ascii="Times New Roman" w:hAnsi="Times New Roman"/>
        </w:rPr>
        <w:tab/>
      </w:r>
      <w:r w:rsidR="00AD4C7D" w:rsidRPr="00192D69">
        <w:rPr>
          <w:rFonts w:ascii="Times New Roman" w:hAnsi="Times New Roman"/>
        </w:rPr>
        <w:tab/>
        <w:t>80% van het vakvolwassen minimum loon</w:t>
      </w:r>
      <w:r w:rsidR="00AD4C7D" w:rsidRPr="00192D69">
        <w:rPr>
          <w:rFonts w:ascii="Times New Roman" w:hAnsi="Times New Roman"/>
        </w:rPr>
        <w:tab/>
        <w:t xml:space="preserve">            </w:t>
      </w:r>
    </w:p>
    <w:p w14:paraId="495D06D9" w14:textId="4173F87F" w:rsidR="00AD4C7D" w:rsidRPr="00192D69" w:rsidRDefault="00AD4C7D" w:rsidP="00D467A8">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rPr>
      </w:pPr>
      <w:r w:rsidRPr="00192D69">
        <w:rPr>
          <w:rFonts w:ascii="Times New Roman" w:hAnsi="Times New Roman"/>
        </w:rPr>
        <w:t>20 jaar en ouder:</w:t>
      </w:r>
      <w:r w:rsidRPr="00192D69">
        <w:rPr>
          <w:rFonts w:ascii="Times New Roman" w:hAnsi="Times New Roman"/>
        </w:rPr>
        <w:tab/>
      </w:r>
      <w:r w:rsidR="00036861">
        <w:rPr>
          <w:rFonts w:ascii="Times New Roman" w:hAnsi="Times New Roman"/>
        </w:rPr>
        <w:t xml:space="preserve">              </w:t>
      </w:r>
      <w:r w:rsidRPr="00192D69">
        <w:rPr>
          <w:rFonts w:ascii="Times New Roman" w:hAnsi="Times New Roman"/>
        </w:rPr>
        <w:t>100% van het vakvolwassen minimum loon</w:t>
      </w:r>
      <w:r w:rsidRPr="00192D69">
        <w:rPr>
          <w:rFonts w:ascii="Times New Roman" w:hAnsi="Times New Roman"/>
        </w:rPr>
        <w:tab/>
        <w:t xml:space="preserve">            </w:t>
      </w:r>
    </w:p>
    <w:p w14:paraId="10DC9E95" w14:textId="77777777" w:rsidR="00AD4C7D" w:rsidRPr="00192D69" w:rsidRDefault="00AD4C7D" w:rsidP="00D467A8">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rPr>
      </w:pPr>
      <w:r w:rsidRPr="00192D69">
        <w:rPr>
          <w:rFonts w:ascii="Times New Roman" w:hAnsi="Times New Roman"/>
        </w:rPr>
        <w:t>In de tweede periodevan 3 maanden liggen de betalingen 10% hoger:</w:t>
      </w:r>
    </w:p>
    <w:p w14:paraId="7ABC753E" w14:textId="1910F2A3" w:rsidR="00AD4C7D" w:rsidRPr="00192D69" w:rsidRDefault="00AD4C7D" w:rsidP="00D467A8">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rPr>
      </w:pPr>
      <w:r w:rsidRPr="00192D69">
        <w:rPr>
          <w:rFonts w:ascii="Times New Roman" w:hAnsi="Times New Roman"/>
        </w:rPr>
        <w:t>18 jaar:</w:t>
      </w:r>
      <w:r w:rsidRPr="00192D69">
        <w:rPr>
          <w:rFonts w:ascii="Times New Roman" w:hAnsi="Times New Roman"/>
        </w:rPr>
        <w:tab/>
      </w:r>
      <w:r w:rsidRPr="00192D69">
        <w:rPr>
          <w:rFonts w:ascii="Times New Roman" w:hAnsi="Times New Roman"/>
        </w:rPr>
        <w:tab/>
      </w:r>
      <w:r w:rsidRPr="00192D69">
        <w:rPr>
          <w:rFonts w:ascii="Times New Roman" w:hAnsi="Times New Roman"/>
        </w:rPr>
        <w:tab/>
        <w:t>66% van het vakvolwassen minimum loon</w:t>
      </w:r>
      <w:r w:rsidRPr="00192D69">
        <w:rPr>
          <w:rFonts w:ascii="Times New Roman" w:hAnsi="Times New Roman"/>
        </w:rPr>
        <w:tab/>
      </w:r>
      <w:r w:rsidRPr="00192D69">
        <w:rPr>
          <w:rFonts w:ascii="Times New Roman" w:hAnsi="Times New Roman"/>
        </w:rPr>
        <w:tab/>
      </w:r>
    </w:p>
    <w:p w14:paraId="0E653B6D" w14:textId="0E7187A4" w:rsidR="00AD4C7D" w:rsidRDefault="00AD4C7D" w:rsidP="00D467A8">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rPr>
      </w:pPr>
      <w:r w:rsidRPr="00192D69">
        <w:rPr>
          <w:rFonts w:ascii="Times New Roman" w:hAnsi="Times New Roman"/>
        </w:rPr>
        <w:t>19 jaar:</w:t>
      </w:r>
      <w:r w:rsidRPr="00192D69">
        <w:rPr>
          <w:rFonts w:ascii="Times New Roman" w:hAnsi="Times New Roman"/>
        </w:rPr>
        <w:tab/>
      </w:r>
      <w:r w:rsidRPr="00192D69">
        <w:rPr>
          <w:rFonts w:ascii="Times New Roman" w:hAnsi="Times New Roman"/>
        </w:rPr>
        <w:tab/>
      </w:r>
      <w:r w:rsidRPr="00192D69">
        <w:rPr>
          <w:rFonts w:ascii="Times New Roman" w:hAnsi="Times New Roman"/>
        </w:rPr>
        <w:tab/>
        <w:t>88% van het vakvolwassen minimum loon</w:t>
      </w:r>
      <w:r w:rsidRPr="00192D69">
        <w:rPr>
          <w:rFonts w:ascii="Times New Roman" w:hAnsi="Times New Roman"/>
        </w:rPr>
        <w:tab/>
        <w:t xml:space="preserve">           20 jaar en ouder</w:t>
      </w:r>
      <w:r w:rsidR="00036861">
        <w:rPr>
          <w:rFonts w:ascii="Times New Roman" w:hAnsi="Times New Roman"/>
        </w:rPr>
        <w:t xml:space="preserve">                </w:t>
      </w:r>
      <w:r w:rsidRPr="00192D69">
        <w:rPr>
          <w:rFonts w:ascii="Times New Roman" w:hAnsi="Times New Roman"/>
        </w:rPr>
        <w:t xml:space="preserve"> 110% van het vakvolwassen minimum loon</w:t>
      </w:r>
      <w:r w:rsidRPr="00192D69">
        <w:rPr>
          <w:rFonts w:ascii="Times New Roman" w:hAnsi="Times New Roman"/>
        </w:rPr>
        <w:tab/>
      </w:r>
      <w:r>
        <w:rPr>
          <w:rFonts w:ascii="Times New Roman" w:hAnsi="Times New Roman"/>
          <w:b/>
        </w:rPr>
        <w:tab/>
        <w:t xml:space="preserve">           </w:t>
      </w:r>
    </w:p>
    <w:p w14:paraId="5CA56C4F" w14:textId="77777777" w:rsidR="006B684E" w:rsidRDefault="006B684E" w:rsidP="00D467A8">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rPr>
      </w:pPr>
    </w:p>
    <w:p w14:paraId="5138F6E1" w14:textId="62870285" w:rsidR="006B684E" w:rsidRDefault="006B684E" w:rsidP="00D467A8">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rPr>
      </w:pPr>
      <w:r>
        <w:rPr>
          <w:rFonts w:ascii="Times New Roman" w:hAnsi="Times New Roman"/>
          <w:b/>
        </w:rPr>
        <w:t>Salarisschaal met ingang van 1 april 201</w:t>
      </w:r>
      <w:r w:rsidR="00F3186D">
        <w:rPr>
          <w:rFonts w:ascii="Times New Roman" w:hAnsi="Times New Roman"/>
          <w:b/>
        </w:rPr>
        <w:t>5</w:t>
      </w:r>
      <w:r>
        <w:rPr>
          <w:rFonts w:ascii="Times New Roman" w:hAnsi="Times New Roman"/>
          <w:b/>
        </w:rPr>
        <w:t xml:space="preserve"> (inclusief </w:t>
      </w:r>
      <w:r w:rsidR="00F3186D">
        <w:rPr>
          <w:rFonts w:ascii="Times New Roman" w:hAnsi="Times New Roman"/>
          <w:b/>
        </w:rPr>
        <w:t xml:space="preserve">1,75 </w:t>
      </w:r>
      <w:r>
        <w:rPr>
          <w:rFonts w:ascii="Times New Roman" w:hAnsi="Times New Roman"/>
          <w:b/>
        </w:rPr>
        <w:t>%)</w:t>
      </w:r>
    </w:p>
    <w:tbl>
      <w:tblPr>
        <w:tblW w:w="6640" w:type="dxa"/>
        <w:tblInd w:w="70" w:type="dxa"/>
        <w:tblCellMar>
          <w:left w:w="70" w:type="dxa"/>
          <w:right w:w="70" w:type="dxa"/>
        </w:tblCellMar>
        <w:tblLook w:val="04A0" w:firstRow="1" w:lastRow="0" w:firstColumn="1" w:lastColumn="0" w:noHBand="0" w:noVBand="1"/>
      </w:tblPr>
      <w:tblGrid>
        <w:gridCol w:w="2320"/>
        <w:gridCol w:w="721"/>
        <w:gridCol w:w="721"/>
        <w:gridCol w:w="721"/>
        <w:gridCol w:w="721"/>
        <w:gridCol w:w="721"/>
        <w:gridCol w:w="721"/>
      </w:tblGrid>
      <w:tr w:rsidR="00036861" w:rsidRPr="00036861" w14:paraId="19F6E648" w14:textId="77777777" w:rsidTr="00036861">
        <w:trPr>
          <w:trHeight w:val="288"/>
        </w:trPr>
        <w:tc>
          <w:tcPr>
            <w:tcW w:w="2320" w:type="dxa"/>
            <w:tcBorders>
              <w:top w:val="nil"/>
              <w:left w:val="nil"/>
              <w:bottom w:val="nil"/>
              <w:right w:val="nil"/>
            </w:tcBorders>
            <w:shd w:val="clear" w:color="auto" w:fill="auto"/>
            <w:noWrap/>
            <w:vAlign w:val="bottom"/>
            <w:hideMark/>
          </w:tcPr>
          <w:p w14:paraId="1163E9F6" w14:textId="77777777" w:rsidR="00036861" w:rsidRPr="00036861" w:rsidRDefault="00036861" w:rsidP="00036861">
            <w:pPr>
              <w:overflowPunct/>
              <w:autoSpaceDE/>
              <w:autoSpaceDN/>
              <w:adjustRightInd/>
              <w:textAlignment w:val="auto"/>
              <w:rPr>
                <w:rFonts w:ascii="Calibri" w:hAnsi="Calibri"/>
                <w:color w:val="000000"/>
                <w:sz w:val="22"/>
                <w:szCs w:val="22"/>
              </w:rPr>
            </w:pPr>
            <w:r w:rsidRPr="00036861">
              <w:rPr>
                <w:rFonts w:ascii="Calibri" w:hAnsi="Calibri"/>
                <w:color w:val="000000"/>
                <w:sz w:val="22"/>
                <w:szCs w:val="22"/>
              </w:rPr>
              <w:t>Axel Christiernsson BV</w:t>
            </w:r>
          </w:p>
        </w:tc>
        <w:tc>
          <w:tcPr>
            <w:tcW w:w="432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1133C23" w14:textId="77777777" w:rsidR="00036861" w:rsidRPr="00036861" w:rsidRDefault="00036861" w:rsidP="00036861">
            <w:pPr>
              <w:overflowPunct/>
              <w:autoSpaceDE/>
              <w:autoSpaceDN/>
              <w:adjustRightInd/>
              <w:jc w:val="center"/>
              <w:textAlignment w:val="auto"/>
              <w:rPr>
                <w:rFonts w:ascii="Calibri" w:hAnsi="Calibri"/>
                <w:color w:val="000000"/>
                <w:sz w:val="22"/>
                <w:szCs w:val="22"/>
              </w:rPr>
            </w:pPr>
            <w:r w:rsidRPr="00036861">
              <w:rPr>
                <w:rFonts w:ascii="Calibri" w:hAnsi="Calibri"/>
                <w:color w:val="000000"/>
                <w:sz w:val="22"/>
                <w:szCs w:val="22"/>
              </w:rPr>
              <w:t>Schaal (1-4-2015)</w:t>
            </w:r>
          </w:p>
        </w:tc>
      </w:tr>
      <w:tr w:rsidR="00036861" w:rsidRPr="00036861" w14:paraId="6ADEF714" w14:textId="77777777" w:rsidTr="00036861">
        <w:trPr>
          <w:trHeight w:val="288"/>
        </w:trPr>
        <w:tc>
          <w:tcPr>
            <w:tcW w:w="2320" w:type="dxa"/>
            <w:tcBorders>
              <w:top w:val="nil"/>
              <w:left w:val="single" w:sz="4" w:space="0" w:color="auto"/>
              <w:bottom w:val="nil"/>
              <w:right w:val="single" w:sz="4" w:space="0" w:color="auto"/>
            </w:tcBorders>
            <w:shd w:val="clear" w:color="auto" w:fill="auto"/>
            <w:noWrap/>
            <w:vAlign w:val="bottom"/>
            <w:hideMark/>
          </w:tcPr>
          <w:p w14:paraId="2FED0A49"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salarisgroep</w:t>
            </w:r>
          </w:p>
        </w:tc>
        <w:tc>
          <w:tcPr>
            <w:tcW w:w="720" w:type="dxa"/>
            <w:tcBorders>
              <w:top w:val="nil"/>
              <w:left w:val="nil"/>
              <w:bottom w:val="nil"/>
              <w:right w:val="single" w:sz="4" w:space="0" w:color="auto"/>
            </w:tcBorders>
            <w:shd w:val="clear" w:color="auto" w:fill="auto"/>
            <w:noWrap/>
            <w:vAlign w:val="bottom"/>
            <w:hideMark/>
          </w:tcPr>
          <w:p w14:paraId="33B059DA"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1</w:t>
            </w:r>
          </w:p>
        </w:tc>
        <w:tc>
          <w:tcPr>
            <w:tcW w:w="720" w:type="dxa"/>
            <w:tcBorders>
              <w:top w:val="nil"/>
              <w:left w:val="nil"/>
              <w:bottom w:val="nil"/>
              <w:right w:val="single" w:sz="4" w:space="0" w:color="auto"/>
            </w:tcBorders>
            <w:shd w:val="clear" w:color="auto" w:fill="auto"/>
            <w:noWrap/>
            <w:vAlign w:val="bottom"/>
            <w:hideMark/>
          </w:tcPr>
          <w:p w14:paraId="0F73D70A"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2</w:t>
            </w:r>
          </w:p>
        </w:tc>
        <w:tc>
          <w:tcPr>
            <w:tcW w:w="720" w:type="dxa"/>
            <w:tcBorders>
              <w:top w:val="nil"/>
              <w:left w:val="nil"/>
              <w:bottom w:val="nil"/>
              <w:right w:val="single" w:sz="4" w:space="0" w:color="auto"/>
            </w:tcBorders>
            <w:shd w:val="clear" w:color="auto" w:fill="auto"/>
            <w:noWrap/>
            <w:vAlign w:val="bottom"/>
            <w:hideMark/>
          </w:tcPr>
          <w:p w14:paraId="6A0D621D"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3</w:t>
            </w:r>
          </w:p>
        </w:tc>
        <w:tc>
          <w:tcPr>
            <w:tcW w:w="720" w:type="dxa"/>
            <w:tcBorders>
              <w:top w:val="nil"/>
              <w:left w:val="nil"/>
              <w:bottom w:val="nil"/>
              <w:right w:val="single" w:sz="4" w:space="0" w:color="auto"/>
            </w:tcBorders>
            <w:shd w:val="clear" w:color="auto" w:fill="auto"/>
            <w:noWrap/>
            <w:vAlign w:val="bottom"/>
            <w:hideMark/>
          </w:tcPr>
          <w:p w14:paraId="1E79D751"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4</w:t>
            </w:r>
          </w:p>
        </w:tc>
        <w:tc>
          <w:tcPr>
            <w:tcW w:w="720" w:type="dxa"/>
            <w:tcBorders>
              <w:top w:val="nil"/>
              <w:left w:val="nil"/>
              <w:bottom w:val="nil"/>
              <w:right w:val="single" w:sz="4" w:space="0" w:color="auto"/>
            </w:tcBorders>
            <w:shd w:val="clear" w:color="auto" w:fill="auto"/>
            <w:noWrap/>
            <w:vAlign w:val="bottom"/>
            <w:hideMark/>
          </w:tcPr>
          <w:p w14:paraId="4345FDAA"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5</w:t>
            </w:r>
          </w:p>
        </w:tc>
        <w:tc>
          <w:tcPr>
            <w:tcW w:w="720" w:type="dxa"/>
            <w:tcBorders>
              <w:top w:val="nil"/>
              <w:left w:val="nil"/>
              <w:bottom w:val="nil"/>
              <w:right w:val="single" w:sz="4" w:space="0" w:color="auto"/>
            </w:tcBorders>
            <w:shd w:val="clear" w:color="auto" w:fill="auto"/>
            <w:noWrap/>
            <w:vAlign w:val="bottom"/>
            <w:hideMark/>
          </w:tcPr>
          <w:p w14:paraId="6F214848"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6</w:t>
            </w:r>
          </w:p>
        </w:tc>
      </w:tr>
      <w:tr w:rsidR="00036861" w:rsidRPr="00036861" w14:paraId="36CE576B" w14:textId="77777777" w:rsidTr="00036861">
        <w:trPr>
          <w:trHeight w:val="288"/>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99D1A"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0   periodieken</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19CC920A"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1.868</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580B47D2"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1.992</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43CF3A5A"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2.156</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7FFE5A38"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2.352</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5BD81A24"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2.587</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0C6FC467"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2.860</w:t>
            </w:r>
          </w:p>
        </w:tc>
      </w:tr>
      <w:tr w:rsidR="00036861" w:rsidRPr="00036861" w14:paraId="1A47EB08" w14:textId="77777777" w:rsidTr="00036861">
        <w:trPr>
          <w:trHeight w:val="288"/>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24FC7FF6"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1   periodieken</w:t>
            </w:r>
          </w:p>
        </w:tc>
        <w:tc>
          <w:tcPr>
            <w:tcW w:w="720" w:type="dxa"/>
            <w:tcBorders>
              <w:top w:val="nil"/>
              <w:left w:val="nil"/>
              <w:bottom w:val="single" w:sz="4" w:space="0" w:color="auto"/>
              <w:right w:val="single" w:sz="4" w:space="0" w:color="auto"/>
            </w:tcBorders>
            <w:shd w:val="clear" w:color="auto" w:fill="auto"/>
            <w:noWrap/>
            <w:vAlign w:val="bottom"/>
            <w:hideMark/>
          </w:tcPr>
          <w:p w14:paraId="05C5BCEA"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1.992</w:t>
            </w:r>
          </w:p>
        </w:tc>
        <w:tc>
          <w:tcPr>
            <w:tcW w:w="720" w:type="dxa"/>
            <w:tcBorders>
              <w:top w:val="nil"/>
              <w:left w:val="nil"/>
              <w:bottom w:val="single" w:sz="4" w:space="0" w:color="auto"/>
              <w:right w:val="single" w:sz="4" w:space="0" w:color="auto"/>
            </w:tcBorders>
            <w:shd w:val="clear" w:color="auto" w:fill="auto"/>
            <w:noWrap/>
            <w:vAlign w:val="bottom"/>
            <w:hideMark/>
          </w:tcPr>
          <w:p w14:paraId="0DED077F"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2.114</w:t>
            </w:r>
          </w:p>
        </w:tc>
        <w:tc>
          <w:tcPr>
            <w:tcW w:w="720" w:type="dxa"/>
            <w:tcBorders>
              <w:top w:val="nil"/>
              <w:left w:val="nil"/>
              <w:bottom w:val="single" w:sz="4" w:space="0" w:color="auto"/>
              <w:right w:val="single" w:sz="4" w:space="0" w:color="auto"/>
            </w:tcBorders>
            <w:shd w:val="clear" w:color="auto" w:fill="auto"/>
            <w:noWrap/>
            <w:vAlign w:val="bottom"/>
            <w:hideMark/>
          </w:tcPr>
          <w:p w14:paraId="5945463D"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2.278</w:t>
            </w:r>
          </w:p>
        </w:tc>
        <w:tc>
          <w:tcPr>
            <w:tcW w:w="720" w:type="dxa"/>
            <w:tcBorders>
              <w:top w:val="nil"/>
              <w:left w:val="nil"/>
              <w:bottom w:val="single" w:sz="4" w:space="0" w:color="auto"/>
              <w:right w:val="single" w:sz="4" w:space="0" w:color="auto"/>
            </w:tcBorders>
            <w:shd w:val="clear" w:color="auto" w:fill="auto"/>
            <w:noWrap/>
            <w:vAlign w:val="bottom"/>
            <w:hideMark/>
          </w:tcPr>
          <w:p w14:paraId="51A4675A"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2.483</w:t>
            </w:r>
          </w:p>
        </w:tc>
        <w:tc>
          <w:tcPr>
            <w:tcW w:w="720" w:type="dxa"/>
            <w:tcBorders>
              <w:top w:val="nil"/>
              <w:left w:val="nil"/>
              <w:bottom w:val="single" w:sz="4" w:space="0" w:color="auto"/>
              <w:right w:val="single" w:sz="4" w:space="0" w:color="auto"/>
            </w:tcBorders>
            <w:shd w:val="clear" w:color="auto" w:fill="auto"/>
            <w:noWrap/>
            <w:vAlign w:val="bottom"/>
            <w:hideMark/>
          </w:tcPr>
          <w:p w14:paraId="2B1DD5B1"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2.728</w:t>
            </w:r>
          </w:p>
        </w:tc>
        <w:tc>
          <w:tcPr>
            <w:tcW w:w="720" w:type="dxa"/>
            <w:tcBorders>
              <w:top w:val="nil"/>
              <w:left w:val="nil"/>
              <w:bottom w:val="single" w:sz="4" w:space="0" w:color="auto"/>
              <w:right w:val="single" w:sz="4" w:space="0" w:color="auto"/>
            </w:tcBorders>
            <w:shd w:val="clear" w:color="auto" w:fill="auto"/>
            <w:noWrap/>
            <w:vAlign w:val="bottom"/>
            <w:hideMark/>
          </w:tcPr>
          <w:p w14:paraId="329BB3A7"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3.013</w:t>
            </w:r>
          </w:p>
        </w:tc>
      </w:tr>
      <w:tr w:rsidR="00036861" w:rsidRPr="00036861" w14:paraId="53D93DAE" w14:textId="77777777" w:rsidTr="00036861">
        <w:trPr>
          <w:trHeight w:val="288"/>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541051D2"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2   periodieken</w:t>
            </w:r>
          </w:p>
        </w:tc>
        <w:tc>
          <w:tcPr>
            <w:tcW w:w="720" w:type="dxa"/>
            <w:tcBorders>
              <w:top w:val="nil"/>
              <w:left w:val="nil"/>
              <w:bottom w:val="single" w:sz="4" w:space="0" w:color="auto"/>
              <w:right w:val="single" w:sz="4" w:space="0" w:color="auto"/>
            </w:tcBorders>
            <w:shd w:val="clear" w:color="auto" w:fill="auto"/>
            <w:noWrap/>
            <w:vAlign w:val="bottom"/>
            <w:hideMark/>
          </w:tcPr>
          <w:p w14:paraId="111FBCCF"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2.054</w:t>
            </w:r>
          </w:p>
        </w:tc>
        <w:tc>
          <w:tcPr>
            <w:tcW w:w="720" w:type="dxa"/>
            <w:tcBorders>
              <w:top w:val="nil"/>
              <w:left w:val="nil"/>
              <w:bottom w:val="single" w:sz="4" w:space="0" w:color="auto"/>
              <w:right w:val="single" w:sz="4" w:space="0" w:color="auto"/>
            </w:tcBorders>
            <w:shd w:val="clear" w:color="auto" w:fill="auto"/>
            <w:noWrap/>
            <w:vAlign w:val="bottom"/>
            <w:hideMark/>
          </w:tcPr>
          <w:p w14:paraId="099B0AAC"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2.202</w:t>
            </w:r>
          </w:p>
        </w:tc>
        <w:tc>
          <w:tcPr>
            <w:tcW w:w="720" w:type="dxa"/>
            <w:tcBorders>
              <w:top w:val="nil"/>
              <w:left w:val="nil"/>
              <w:bottom w:val="single" w:sz="4" w:space="0" w:color="auto"/>
              <w:right w:val="single" w:sz="4" w:space="0" w:color="auto"/>
            </w:tcBorders>
            <w:shd w:val="clear" w:color="auto" w:fill="auto"/>
            <w:noWrap/>
            <w:vAlign w:val="bottom"/>
            <w:hideMark/>
          </w:tcPr>
          <w:p w14:paraId="1BF5282D"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2.379</w:t>
            </w:r>
          </w:p>
        </w:tc>
        <w:tc>
          <w:tcPr>
            <w:tcW w:w="720" w:type="dxa"/>
            <w:tcBorders>
              <w:top w:val="nil"/>
              <w:left w:val="nil"/>
              <w:bottom w:val="single" w:sz="4" w:space="0" w:color="auto"/>
              <w:right w:val="single" w:sz="4" w:space="0" w:color="auto"/>
            </w:tcBorders>
            <w:shd w:val="clear" w:color="auto" w:fill="auto"/>
            <w:noWrap/>
            <w:vAlign w:val="bottom"/>
            <w:hideMark/>
          </w:tcPr>
          <w:p w14:paraId="271308F6"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2.597</w:t>
            </w:r>
          </w:p>
        </w:tc>
        <w:tc>
          <w:tcPr>
            <w:tcW w:w="720" w:type="dxa"/>
            <w:tcBorders>
              <w:top w:val="nil"/>
              <w:left w:val="nil"/>
              <w:bottom w:val="single" w:sz="4" w:space="0" w:color="auto"/>
              <w:right w:val="single" w:sz="4" w:space="0" w:color="auto"/>
            </w:tcBorders>
            <w:shd w:val="clear" w:color="auto" w:fill="auto"/>
            <w:noWrap/>
            <w:vAlign w:val="bottom"/>
            <w:hideMark/>
          </w:tcPr>
          <w:p w14:paraId="204B8B34"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2.853</w:t>
            </w:r>
          </w:p>
        </w:tc>
        <w:tc>
          <w:tcPr>
            <w:tcW w:w="720" w:type="dxa"/>
            <w:tcBorders>
              <w:top w:val="nil"/>
              <w:left w:val="nil"/>
              <w:bottom w:val="single" w:sz="4" w:space="0" w:color="auto"/>
              <w:right w:val="single" w:sz="4" w:space="0" w:color="auto"/>
            </w:tcBorders>
            <w:shd w:val="clear" w:color="auto" w:fill="auto"/>
            <w:noWrap/>
            <w:vAlign w:val="bottom"/>
            <w:hideMark/>
          </w:tcPr>
          <w:p w14:paraId="0D280876"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3.154</w:t>
            </w:r>
          </w:p>
        </w:tc>
      </w:tr>
      <w:tr w:rsidR="00036861" w:rsidRPr="00036861" w14:paraId="759E3981" w14:textId="77777777" w:rsidTr="00036861">
        <w:trPr>
          <w:trHeight w:val="288"/>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5020197F"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3   periodieken</w:t>
            </w:r>
          </w:p>
        </w:tc>
        <w:tc>
          <w:tcPr>
            <w:tcW w:w="720" w:type="dxa"/>
            <w:tcBorders>
              <w:top w:val="nil"/>
              <w:left w:val="nil"/>
              <w:bottom w:val="single" w:sz="4" w:space="0" w:color="auto"/>
              <w:right w:val="single" w:sz="4" w:space="0" w:color="auto"/>
            </w:tcBorders>
            <w:shd w:val="clear" w:color="auto" w:fill="auto"/>
            <w:noWrap/>
            <w:vAlign w:val="bottom"/>
            <w:hideMark/>
          </w:tcPr>
          <w:p w14:paraId="7A7EFC71"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74A77D0C"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2.263</w:t>
            </w:r>
          </w:p>
        </w:tc>
        <w:tc>
          <w:tcPr>
            <w:tcW w:w="720" w:type="dxa"/>
            <w:tcBorders>
              <w:top w:val="nil"/>
              <w:left w:val="nil"/>
              <w:bottom w:val="single" w:sz="4" w:space="0" w:color="auto"/>
              <w:right w:val="single" w:sz="4" w:space="0" w:color="auto"/>
            </w:tcBorders>
            <w:shd w:val="clear" w:color="auto" w:fill="auto"/>
            <w:noWrap/>
            <w:vAlign w:val="bottom"/>
            <w:hideMark/>
          </w:tcPr>
          <w:p w14:paraId="58753B41"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2.461</w:t>
            </w:r>
          </w:p>
        </w:tc>
        <w:tc>
          <w:tcPr>
            <w:tcW w:w="720" w:type="dxa"/>
            <w:tcBorders>
              <w:top w:val="nil"/>
              <w:left w:val="nil"/>
              <w:bottom w:val="single" w:sz="4" w:space="0" w:color="auto"/>
              <w:right w:val="single" w:sz="4" w:space="0" w:color="auto"/>
            </w:tcBorders>
            <w:shd w:val="clear" w:color="auto" w:fill="auto"/>
            <w:noWrap/>
            <w:vAlign w:val="bottom"/>
            <w:hideMark/>
          </w:tcPr>
          <w:p w14:paraId="246F1D3C"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2.694</w:t>
            </w:r>
          </w:p>
        </w:tc>
        <w:tc>
          <w:tcPr>
            <w:tcW w:w="720" w:type="dxa"/>
            <w:tcBorders>
              <w:top w:val="nil"/>
              <w:left w:val="nil"/>
              <w:bottom w:val="single" w:sz="4" w:space="0" w:color="auto"/>
              <w:right w:val="single" w:sz="4" w:space="0" w:color="auto"/>
            </w:tcBorders>
            <w:shd w:val="clear" w:color="auto" w:fill="auto"/>
            <w:noWrap/>
            <w:vAlign w:val="bottom"/>
            <w:hideMark/>
          </w:tcPr>
          <w:p w14:paraId="55C13A7F"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2.969</w:t>
            </w:r>
          </w:p>
        </w:tc>
        <w:tc>
          <w:tcPr>
            <w:tcW w:w="720" w:type="dxa"/>
            <w:tcBorders>
              <w:top w:val="nil"/>
              <w:left w:val="nil"/>
              <w:bottom w:val="single" w:sz="4" w:space="0" w:color="auto"/>
              <w:right w:val="single" w:sz="4" w:space="0" w:color="auto"/>
            </w:tcBorders>
            <w:shd w:val="clear" w:color="auto" w:fill="auto"/>
            <w:noWrap/>
            <w:vAlign w:val="bottom"/>
            <w:hideMark/>
          </w:tcPr>
          <w:p w14:paraId="70EE00B6"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3.282</w:t>
            </w:r>
          </w:p>
        </w:tc>
      </w:tr>
      <w:tr w:rsidR="00036861" w:rsidRPr="00036861" w14:paraId="7141F13D" w14:textId="77777777" w:rsidTr="00036861">
        <w:trPr>
          <w:trHeight w:val="288"/>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5210FF93"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4   periodieken</w:t>
            </w:r>
          </w:p>
        </w:tc>
        <w:tc>
          <w:tcPr>
            <w:tcW w:w="720" w:type="dxa"/>
            <w:tcBorders>
              <w:top w:val="nil"/>
              <w:left w:val="nil"/>
              <w:bottom w:val="single" w:sz="4" w:space="0" w:color="auto"/>
              <w:right w:val="single" w:sz="4" w:space="0" w:color="auto"/>
            </w:tcBorders>
            <w:shd w:val="clear" w:color="auto" w:fill="auto"/>
            <w:noWrap/>
            <w:vAlign w:val="bottom"/>
            <w:hideMark/>
          </w:tcPr>
          <w:p w14:paraId="71299207"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62D3F866"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2.291</w:t>
            </w:r>
          </w:p>
        </w:tc>
        <w:tc>
          <w:tcPr>
            <w:tcW w:w="720" w:type="dxa"/>
            <w:tcBorders>
              <w:top w:val="nil"/>
              <w:left w:val="nil"/>
              <w:bottom w:val="single" w:sz="4" w:space="0" w:color="auto"/>
              <w:right w:val="single" w:sz="4" w:space="0" w:color="auto"/>
            </w:tcBorders>
            <w:shd w:val="clear" w:color="auto" w:fill="auto"/>
            <w:noWrap/>
            <w:vAlign w:val="bottom"/>
            <w:hideMark/>
          </w:tcPr>
          <w:p w14:paraId="78ED4395"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2.524</w:t>
            </w:r>
          </w:p>
        </w:tc>
        <w:tc>
          <w:tcPr>
            <w:tcW w:w="720" w:type="dxa"/>
            <w:tcBorders>
              <w:top w:val="nil"/>
              <w:left w:val="nil"/>
              <w:bottom w:val="single" w:sz="4" w:space="0" w:color="auto"/>
              <w:right w:val="single" w:sz="4" w:space="0" w:color="auto"/>
            </w:tcBorders>
            <w:shd w:val="clear" w:color="auto" w:fill="auto"/>
            <w:noWrap/>
            <w:vAlign w:val="bottom"/>
            <w:hideMark/>
          </w:tcPr>
          <w:p w14:paraId="4146A5DD"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2.776</w:t>
            </w:r>
          </w:p>
        </w:tc>
        <w:tc>
          <w:tcPr>
            <w:tcW w:w="720" w:type="dxa"/>
            <w:tcBorders>
              <w:top w:val="nil"/>
              <w:left w:val="nil"/>
              <w:bottom w:val="single" w:sz="4" w:space="0" w:color="auto"/>
              <w:right w:val="single" w:sz="4" w:space="0" w:color="auto"/>
            </w:tcBorders>
            <w:shd w:val="clear" w:color="auto" w:fill="auto"/>
            <w:noWrap/>
            <w:vAlign w:val="bottom"/>
            <w:hideMark/>
          </w:tcPr>
          <w:p w14:paraId="4E55D724"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3.066</w:t>
            </w:r>
          </w:p>
        </w:tc>
        <w:tc>
          <w:tcPr>
            <w:tcW w:w="720" w:type="dxa"/>
            <w:tcBorders>
              <w:top w:val="nil"/>
              <w:left w:val="nil"/>
              <w:bottom w:val="single" w:sz="4" w:space="0" w:color="auto"/>
              <w:right w:val="single" w:sz="4" w:space="0" w:color="auto"/>
            </w:tcBorders>
            <w:shd w:val="clear" w:color="auto" w:fill="auto"/>
            <w:noWrap/>
            <w:vAlign w:val="bottom"/>
            <w:hideMark/>
          </w:tcPr>
          <w:p w14:paraId="4E2B6156"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3.398</w:t>
            </w:r>
          </w:p>
        </w:tc>
      </w:tr>
      <w:tr w:rsidR="00036861" w:rsidRPr="00036861" w14:paraId="1505D77E" w14:textId="77777777" w:rsidTr="00036861">
        <w:trPr>
          <w:trHeight w:val="288"/>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09D09891"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5   periodieken</w:t>
            </w:r>
          </w:p>
        </w:tc>
        <w:tc>
          <w:tcPr>
            <w:tcW w:w="720" w:type="dxa"/>
            <w:tcBorders>
              <w:top w:val="nil"/>
              <w:left w:val="nil"/>
              <w:bottom w:val="single" w:sz="4" w:space="0" w:color="auto"/>
              <w:right w:val="single" w:sz="4" w:space="0" w:color="auto"/>
            </w:tcBorders>
            <w:shd w:val="clear" w:color="auto" w:fill="auto"/>
            <w:noWrap/>
            <w:vAlign w:val="bottom"/>
            <w:hideMark/>
          </w:tcPr>
          <w:p w14:paraId="22799944"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2DF98E16"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59CCA74D"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2.564</w:t>
            </w:r>
          </w:p>
        </w:tc>
        <w:tc>
          <w:tcPr>
            <w:tcW w:w="720" w:type="dxa"/>
            <w:tcBorders>
              <w:top w:val="nil"/>
              <w:left w:val="nil"/>
              <w:bottom w:val="single" w:sz="4" w:space="0" w:color="auto"/>
              <w:right w:val="single" w:sz="4" w:space="0" w:color="auto"/>
            </w:tcBorders>
            <w:shd w:val="clear" w:color="auto" w:fill="auto"/>
            <w:noWrap/>
            <w:vAlign w:val="bottom"/>
            <w:hideMark/>
          </w:tcPr>
          <w:p w14:paraId="1B3B0F7D"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2.841</w:t>
            </w:r>
          </w:p>
        </w:tc>
        <w:tc>
          <w:tcPr>
            <w:tcW w:w="720" w:type="dxa"/>
            <w:tcBorders>
              <w:top w:val="nil"/>
              <w:left w:val="nil"/>
              <w:bottom w:val="single" w:sz="4" w:space="0" w:color="auto"/>
              <w:right w:val="single" w:sz="4" w:space="0" w:color="auto"/>
            </w:tcBorders>
            <w:shd w:val="clear" w:color="auto" w:fill="auto"/>
            <w:noWrap/>
            <w:vAlign w:val="bottom"/>
            <w:hideMark/>
          </w:tcPr>
          <w:p w14:paraId="43CDF212"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3.150</w:t>
            </w:r>
          </w:p>
        </w:tc>
        <w:tc>
          <w:tcPr>
            <w:tcW w:w="720" w:type="dxa"/>
            <w:tcBorders>
              <w:top w:val="nil"/>
              <w:left w:val="nil"/>
              <w:bottom w:val="single" w:sz="4" w:space="0" w:color="auto"/>
              <w:right w:val="single" w:sz="4" w:space="0" w:color="auto"/>
            </w:tcBorders>
            <w:shd w:val="clear" w:color="auto" w:fill="auto"/>
            <w:noWrap/>
            <w:vAlign w:val="bottom"/>
            <w:hideMark/>
          </w:tcPr>
          <w:p w14:paraId="4ECC7734"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3.500</w:t>
            </w:r>
          </w:p>
        </w:tc>
      </w:tr>
      <w:tr w:rsidR="00036861" w:rsidRPr="00036861" w14:paraId="109A8346" w14:textId="77777777" w:rsidTr="00036861">
        <w:trPr>
          <w:trHeight w:val="288"/>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1C28A8D5"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6   periodieken</w:t>
            </w:r>
          </w:p>
        </w:tc>
        <w:tc>
          <w:tcPr>
            <w:tcW w:w="720" w:type="dxa"/>
            <w:tcBorders>
              <w:top w:val="nil"/>
              <w:left w:val="nil"/>
              <w:bottom w:val="single" w:sz="4" w:space="0" w:color="auto"/>
              <w:right w:val="single" w:sz="4" w:space="0" w:color="auto"/>
            </w:tcBorders>
            <w:shd w:val="clear" w:color="auto" w:fill="auto"/>
            <w:noWrap/>
            <w:vAlign w:val="bottom"/>
            <w:hideMark/>
          </w:tcPr>
          <w:p w14:paraId="5EE1C5B9"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166B3BF3"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2AE7A8C7"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2.583</w:t>
            </w:r>
          </w:p>
        </w:tc>
        <w:tc>
          <w:tcPr>
            <w:tcW w:w="720" w:type="dxa"/>
            <w:tcBorders>
              <w:top w:val="nil"/>
              <w:left w:val="nil"/>
              <w:bottom w:val="single" w:sz="4" w:space="0" w:color="auto"/>
              <w:right w:val="single" w:sz="4" w:space="0" w:color="auto"/>
            </w:tcBorders>
            <w:shd w:val="clear" w:color="auto" w:fill="auto"/>
            <w:noWrap/>
            <w:vAlign w:val="bottom"/>
            <w:hideMark/>
          </w:tcPr>
          <w:p w14:paraId="1442A96C"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2.890</w:t>
            </w:r>
          </w:p>
        </w:tc>
        <w:tc>
          <w:tcPr>
            <w:tcW w:w="720" w:type="dxa"/>
            <w:tcBorders>
              <w:top w:val="nil"/>
              <w:left w:val="nil"/>
              <w:bottom w:val="single" w:sz="4" w:space="0" w:color="auto"/>
              <w:right w:val="single" w:sz="4" w:space="0" w:color="auto"/>
            </w:tcBorders>
            <w:shd w:val="clear" w:color="auto" w:fill="auto"/>
            <w:noWrap/>
            <w:vAlign w:val="bottom"/>
            <w:hideMark/>
          </w:tcPr>
          <w:p w14:paraId="5C6A4084"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3.220</w:t>
            </w:r>
          </w:p>
        </w:tc>
        <w:tc>
          <w:tcPr>
            <w:tcW w:w="720" w:type="dxa"/>
            <w:tcBorders>
              <w:top w:val="nil"/>
              <w:left w:val="nil"/>
              <w:bottom w:val="single" w:sz="4" w:space="0" w:color="auto"/>
              <w:right w:val="single" w:sz="4" w:space="0" w:color="auto"/>
            </w:tcBorders>
            <w:shd w:val="clear" w:color="auto" w:fill="auto"/>
            <w:noWrap/>
            <w:vAlign w:val="bottom"/>
            <w:hideMark/>
          </w:tcPr>
          <w:p w14:paraId="7339EF34"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3.588</w:t>
            </w:r>
          </w:p>
        </w:tc>
      </w:tr>
      <w:tr w:rsidR="00036861" w:rsidRPr="00036861" w14:paraId="6C2AC2D1" w14:textId="77777777" w:rsidTr="00036861">
        <w:trPr>
          <w:trHeight w:val="288"/>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12AABEC4"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7   periodieken</w:t>
            </w:r>
          </w:p>
        </w:tc>
        <w:tc>
          <w:tcPr>
            <w:tcW w:w="720" w:type="dxa"/>
            <w:tcBorders>
              <w:top w:val="nil"/>
              <w:left w:val="nil"/>
              <w:bottom w:val="single" w:sz="4" w:space="0" w:color="auto"/>
              <w:right w:val="single" w:sz="4" w:space="0" w:color="auto"/>
            </w:tcBorders>
            <w:shd w:val="clear" w:color="auto" w:fill="auto"/>
            <w:noWrap/>
            <w:vAlign w:val="bottom"/>
            <w:hideMark/>
          </w:tcPr>
          <w:p w14:paraId="3B6530BB"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340B535F"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318A2A65"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1C893817"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2.921</w:t>
            </w:r>
          </w:p>
        </w:tc>
        <w:tc>
          <w:tcPr>
            <w:tcW w:w="720" w:type="dxa"/>
            <w:tcBorders>
              <w:top w:val="nil"/>
              <w:left w:val="nil"/>
              <w:bottom w:val="single" w:sz="4" w:space="0" w:color="auto"/>
              <w:right w:val="single" w:sz="4" w:space="0" w:color="auto"/>
            </w:tcBorders>
            <w:shd w:val="clear" w:color="auto" w:fill="auto"/>
            <w:noWrap/>
            <w:vAlign w:val="bottom"/>
            <w:hideMark/>
          </w:tcPr>
          <w:p w14:paraId="57398433"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3.278</w:t>
            </w:r>
          </w:p>
        </w:tc>
        <w:tc>
          <w:tcPr>
            <w:tcW w:w="720" w:type="dxa"/>
            <w:tcBorders>
              <w:top w:val="nil"/>
              <w:left w:val="nil"/>
              <w:bottom w:val="single" w:sz="4" w:space="0" w:color="auto"/>
              <w:right w:val="single" w:sz="4" w:space="0" w:color="auto"/>
            </w:tcBorders>
            <w:shd w:val="clear" w:color="auto" w:fill="auto"/>
            <w:noWrap/>
            <w:vAlign w:val="bottom"/>
            <w:hideMark/>
          </w:tcPr>
          <w:p w14:paraId="54917B0F"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3.664</w:t>
            </w:r>
          </w:p>
        </w:tc>
      </w:tr>
      <w:tr w:rsidR="00036861" w:rsidRPr="00036861" w14:paraId="318EB428" w14:textId="77777777" w:rsidTr="00036861">
        <w:trPr>
          <w:trHeight w:val="288"/>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3F80B9FF"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8   periodieken</w:t>
            </w:r>
          </w:p>
        </w:tc>
        <w:tc>
          <w:tcPr>
            <w:tcW w:w="720" w:type="dxa"/>
            <w:tcBorders>
              <w:top w:val="nil"/>
              <w:left w:val="nil"/>
              <w:bottom w:val="single" w:sz="4" w:space="0" w:color="auto"/>
              <w:right w:val="single" w:sz="4" w:space="0" w:color="auto"/>
            </w:tcBorders>
            <w:shd w:val="clear" w:color="auto" w:fill="auto"/>
            <w:noWrap/>
            <w:vAlign w:val="bottom"/>
            <w:hideMark/>
          </w:tcPr>
          <w:p w14:paraId="486C3F08"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7BBAF61C"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4E809911"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367CF59F"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2.940</w:t>
            </w:r>
          </w:p>
        </w:tc>
        <w:tc>
          <w:tcPr>
            <w:tcW w:w="720" w:type="dxa"/>
            <w:tcBorders>
              <w:top w:val="nil"/>
              <w:left w:val="nil"/>
              <w:bottom w:val="single" w:sz="4" w:space="0" w:color="auto"/>
              <w:right w:val="single" w:sz="4" w:space="0" w:color="auto"/>
            </w:tcBorders>
            <w:shd w:val="clear" w:color="auto" w:fill="auto"/>
            <w:noWrap/>
            <w:vAlign w:val="bottom"/>
            <w:hideMark/>
          </w:tcPr>
          <w:p w14:paraId="72E7A36F"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3.321</w:t>
            </w:r>
          </w:p>
        </w:tc>
        <w:tc>
          <w:tcPr>
            <w:tcW w:w="720" w:type="dxa"/>
            <w:tcBorders>
              <w:top w:val="nil"/>
              <w:left w:val="nil"/>
              <w:bottom w:val="single" w:sz="4" w:space="0" w:color="auto"/>
              <w:right w:val="single" w:sz="4" w:space="0" w:color="auto"/>
            </w:tcBorders>
            <w:shd w:val="clear" w:color="auto" w:fill="auto"/>
            <w:noWrap/>
            <w:vAlign w:val="bottom"/>
            <w:hideMark/>
          </w:tcPr>
          <w:p w14:paraId="3B75CEE3"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3.729</w:t>
            </w:r>
          </w:p>
        </w:tc>
      </w:tr>
      <w:tr w:rsidR="00036861" w:rsidRPr="00036861" w14:paraId="71502DE1" w14:textId="77777777" w:rsidTr="00036861">
        <w:trPr>
          <w:trHeight w:val="288"/>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4AA22644"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9   periodieken</w:t>
            </w:r>
          </w:p>
        </w:tc>
        <w:tc>
          <w:tcPr>
            <w:tcW w:w="720" w:type="dxa"/>
            <w:tcBorders>
              <w:top w:val="nil"/>
              <w:left w:val="nil"/>
              <w:bottom w:val="single" w:sz="4" w:space="0" w:color="auto"/>
              <w:right w:val="single" w:sz="4" w:space="0" w:color="auto"/>
            </w:tcBorders>
            <w:shd w:val="clear" w:color="auto" w:fill="auto"/>
            <w:noWrap/>
            <w:vAlign w:val="bottom"/>
            <w:hideMark/>
          </w:tcPr>
          <w:p w14:paraId="49A2E056"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088510B9"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73DF35A3"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5519A367"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539E838E"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3.349</w:t>
            </w:r>
          </w:p>
        </w:tc>
        <w:tc>
          <w:tcPr>
            <w:tcW w:w="720" w:type="dxa"/>
            <w:tcBorders>
              <w:top w:val="nil"/>
              <w:left w:val="nil"/>
              <w:bottom w:val="single" w:sz="4" w:space="0" w:color="auto"/>
              <w:right w:val="single" w:sz="4" w:space="0" w:color="auto"/>
            </w:tcBorders>
            <w:shd w:val="clear" w:color="auto" w:fill="auto"/>
            <w:noWrap/>
            <w:vAlign w:val="bottom"/>
            <w:hideMark/>
          </w:tcPr>
          <w:p w14:paraId="0329AFF6"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3.782</w:t>
            </w:r>
          </w:p>
        </w:tc>
      </w:tr>
      <w:tr w:rsidR="00036861" w:rsidRPr="00036861" w14:paraId="435F07E6" w14:textId="77777777" w:rsidTr="00036861">
        <w:trPr>
          <w:trHeight w:val="288"/>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2BFD15D1"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10   periodieken</w:t>
            </w:r>
          </w:p>
        </w:tc>
        <w:tc>
          <w:tcPr>
            <w:tcW w:w="720" w:type="dxa"/>
            <w:tcBorders>
              <w:top w:val="nil"/>
              <w:left w:val="nil"/>
              <w:bottom w:val="single" w:sz="4" w:space="0" w:color="auto"/>
              <w:right w:val="single" w:sz="4" w:space="0" w:color="auto"/>
            </w:tcBorders>
            <w:shd w:val="clear" w:color="auto" w:fill="auto"/>
            <w:noWrap/>
            <w:vAlign w:val="bottom"/>
            <w:hideMark/>
          </w:tcPr>
          <w:p w14:paraId="273AADE5"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112E0229"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2D159BD0"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310747E4"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7F5DBAAF"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3.362</w:t>
            </w:r>
          </w:p>
        </w:tc>
        <w:tc>
          <w:tcPr>
            <w:tcW w:w="720" w:type="dxa"/>
            <w:tcBorders>
              <w:top w:val="nil"/>
              <w:left w:val="nil"/>
              <w:bottom w:val="single" w:sz="4" w:space="0" w:color="auto"/>
              <w:right w:val="single" w:sz="4" w:space="0" w:color="auto"/>
            </w:tcBorders>
            <w:shd w:val="clear" w:color="auto" w:fill="auto"/>
            <w:noWrap/>
            <w:vAlign w:val="bottom"/>
            <w:hideMark/>
          </w:tcPr>
          <w:p w14:paraId="49CFC901"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3.820</w:t>
            </w:r>
          </w:p>
        </w:tc>
      </w:tr>
      <w:tr w:rsidR="00036861" w:rsidRPr="00036861" w14:paraId="5DE4EE80" w14:textId="77777777" w:rsidTr="00036861">
        <w:trPr>
          <w:trHeight w:val="288"/>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2FBEE8E8"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11   periodieken</w:t>
            </w:r>
          </w:p>
        </w:tc>
        <w:tc>
          <w:tcPr>
            <w:tcW w:w="720" w:type="dxa"/>
            <w:tcBorders>
              <w:top w:val="nil"/>
              <w:left w:val="nil"/>
              <w:bottom w:val="single" w:sz="4" w:space="0" w:color="auto"/>
              <w:right w:val="single" w:sz="4" w:space="0" w:color="auto"/>
            </w:tcBorders>
            <w:shd w:val="clear" w:color="auto" w:fill="auto"/>
            <w:noWrap/>
            <w:vAlign w:val="bottom"/>
            <w:hideMark/>
          </w:tcPr>
          <w:p w14:paraId="49F9EAC4"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13B03CEB"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6B1DC36F"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6FDF5EC6"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6743D008"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2F90B7B9"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3.846</w:t>
            </w:r>
          </w:p>
        </w:tc>
      </w:tr>
      <w:tr w:rsidR="00036861" w:rsidRPr="00036861" w14:paraId="729F3AF9" w14:textId="77777777" w:rsidTr="00036861">
        <w:trPr>
          <w:trHeight w:val="288"/>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329E8A7B"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12   periodieken</w:t>
            </w:r>
          </w:p>
        </w:tc>
        <w:tc>
          <w:tcPr>
            <w:tcW w:w="720" w:type="dxa"/>
            <w:tcBorders>
              <w:top w:val="nil"/>
              <w:left w:val="nil"/>
              <w:bottom w:val="single" w:sz="4" w:space="0" w:color="auto"/>
              <w:right w:val="single" w:sz="4" w:space="0" w:color="auto"/>
            </w:tcBorders>
            <w:shd w:val="clear" w:color="auto" w:fill="auto"/>
            <w:noWrap/>
            <w:vAlign w:val="bottom"/>
            <w:hideMark/>
          </w:tcPr>
          <w:p w14:paraId="07334C55"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5603FC78"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71F96C25"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08B6BE82"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65B72677"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3E4B87A3" w14:textId="77777777" w:rsidR="00036861" w:rsidRPr="00036861" w:rsidRDefault="00036861" w:rsidP="00036861">
            <w:pPr>
              <w:overflowPunct/>
              <w:autoSpaceDE/>
              <w:autoSpaceDN/>
              <w:adjustRightInd/>
              <w:jc w:val="center"/>
              <w:textAlignment w:val="auto"/>
              <w:rPr>
                <w:rFonts w:ascii="Verdana" w:hAnsi="Verdana"/>
                <w:sz w:val="20"/>
              </w:rPr>
            </w:pPr>
            <w:r w:rsidRPr="00036861">
              <w:rPr>
                <w:rFonts w:ascii="Verdana" w:hAnsi="Verdana"/>
                <w:sz w:val="20"/>
              </w:rPr>
              <w:t>3.858</w:t>
            </w:r>
          </w:p>
        </w:tc>
      </w:tr>
    </w:tbl>
    <w:p w14:paraId="61A65C97" w14:textId="77777777" w:rsidR="00A007E6" w:rsidRDefault="00A007E6" w:rsidP="00D467A8">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rPr>
      </w:pPr>
    </w:p>
    <w:p w14:paraId="463AE9B1" w14:textId="77777777" w:rsidR="008130C3" w:rsidRDefault="008130C3" w:rsidP="008130C3">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rPr>
      </w:pPr>
    </w:p>
    <w:p w14:paraId="5D240729" w14:textId="77777777" w:rsidR="008130C3" w:rsidRPr="00192D69" w:rsidRDefault="008130C3" w:rsidP="008130C3">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rPr>
      </w:pPr>
      <w:r w:rsidRPr="00192D69">
        <w:rPr>
          <w:rFonts w:ascii="Times New Roman" w:hAnsi="Times New Roman"/>
        </w:rPr>
        <w:t>Uitzendkrachten mogen gedurende het eerste half jaar lager betaald worden, indien zij werk doen in loonschaal 1.</w:t>
      </w:r>
    </w:p>
    <w:p w14:paraId="4A33A442" w14:textId="77777777" w:rsidR="008130C3" w:rsidRPr="00192D69" w:rsidRDefault="008130C3" w:rsidP="008130C3">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rPr>
      </w:pPr>
      <w:r w:rsidRPr="00192D69">
        <w:rPr>
          <w:rFonts w:ascii="Times New Roman" w:hAnsi="Times New Roman"/>
        </w:rPr>
        <w:t>De eerste 3 maanden bij:</w:t>
      </w:r>
    </w:p>
    <w:p w14:paraId="3A315530" w14:textId="7078A272" w:rsidR="008130C3" w:rsidRPr="00192D69" w:rsidRDefault="008130C3" w:rsidP="008130C3">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rPr>
      </w:pPr>
      <w:r w:rsidRPr="00192D69">
        <w:rPr>
          <w:rFonts w:ascii="Times New Roman" w:hAnsi="Times New Roman"/>
        </w:rPr>
        <w:t>18 jaar:</w:t>
      </w:r>
      <w:r w:rsidRPr="00192D69">
        <w:rPr>
          <w:rFonts w:ascii="Times New Roman" w:hAnsi="Times New Roman"/>
        </w:rPr>
        <w:tab/>
      </w:r>
      <w:r w:rsidRPr="00192D69">
        <w:rPr>
          <w:rFonts w:ascii="Times New Roman" w:hAnsi="Times New Roman"/>
        </w:rPr>
        <w:tab/>
      </w:r>
      <w:r w:rsidRPr="00192D69">
        <w:rPr>
          <w:rFonts w:ascii="Times New Roman" w:hAnsi="Times New Roman"/>
        </w:rPr>
        <w:tab/>
        <w:t>60% van het vakvolwassen minimum loon</w:t>
      </w:r>
      <w:r w:rsidRPr="00192D69">
        <w:rPr>
          <w:rFonts w:ascii="Times New Roman" w:hAnsi="Times New Roman"/>
        </w:rPr>
        <w:tab/>
      </w:r>
      <w:r w:rsidRPr="00192D69">
        <w:rPr>
          <w:rFonts w:ascii="Times New Roman" w:hAnsi="Times New Roman"/>
        </w:rPr>
        <w:tab/>
      </w:r>
    </w:p>
    <w:p w14:paraId="119DEAC8" w14:textId="5EFCF276" w:rsidR="008130C3" w:rsidRPr="00192D69" w:rsidRDefault="008130C3" w:rsidP="008130C3">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rPr>
      </w:pPr>
      <w:r w:rsidRPr="00192D69">
        <w:rPr>
          <w:rFonts w:ascii="Times New Roman" w:hAnsi="Times New Roman"/>
        </w:rPr>
        <w:t>19 jaar:</w:t>
      </w:r>
      <w:r w:rsidRPr="00192D69">
        <w:rPr>
          <w:rFonts w:ascii="Times New Roman" w:hAnsi="Times New Roman"/>
        </w:rPr>
        <w:tab/>
      </w:r>
      <w:r w:rsidRPr="00192D69">
        <w:rPr>
          <w:rFonts w:ascii="Times New Roman" w:hAnsi="Times New Roman"/>
        </w:rPr>
        <w:tab/>
      </w:r>
      <w:r w:rsidRPr="00192D69">
        <w:rPr>
          <w:rFonts w:ascii="Times New Roman" w:hAnsi="Times New Roman"/>
        </w:rPr>
        <w:tab/>
        <w:t>80% van het vakvolwassen minimum loon</w:t>
      </w:r>
      <w:r w:rsidRPr="00192D69">
        <w:rPr>
          <w:rFonts w:ascii="Times New Roman" w:hAnsi="Times New Roman"/>
        </w:rPr>
        <w:tab/>
        <w:t xml:space="preserve">            8</w:t>
      </w:r>
    </w:p>
    <w:p w14:paraId="50BC35CE" w14:textId="0328C8EB" w:rsidR="008130C3" w:rsidRPr="00192D69" w:rsidRDefault="008130C3" w:rsidP="008130C3">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rPr>
      </w:pPr>
      <w:r w:rsidRPr="00192D69">
        <w:rPr>
          <w:rFonts w:ascii="Times New Roman" w:hAnsi="Times New Roman"/>
        </w:rPr>
        <w:t>20 jaar en ouder:</w:t>
      </w:r>
      <w:r w:rsidRPr="00192D69">
        <w:rPr>
          <w:rFonts w:ascii="Times New Roman" w:hAnsi="Times New Roman"/>
        </w:rPr>
        <w:tab/>
      </w:r>
      <w:r w:rsidR="00036861">
        <w:rPr>
          <w:rFonts w:ascii="Times New Roman" w:hAnsi="Times New Roman"/>
        </w:rPr>
        <w:t xml:space="preserve">              </w:t>
      </w:r>
      <w:r w:rsidRPr="00192D69">
        <w:rPr>
          <w:rFonts w:ascii="Times New Roman" w:hAnsi="Times New Roman"/>
        </w:rPr>
        <w:t>100% van het vakvolwassen minimum loon</w:t>
      </w:r>
      <w:r w:rsidRPr="00192D69">
        <w:rPr>
          <w:rFonts w:ascii="Times New Roman" w:hAnsi="Times New Roman"/>
        </w:rPr>
        <w:tab/>
        <w:t xml:space="preserve">            In de tweede periodevan 3 maanden liggen de betalingen 10% hoger:</w:t>
      </w:r>
    </w:p>
    <w:p w14:paraId="5C24D227" w14:textId="71850854" w:rsidR="008130C3" w:rsidRPr="00192D69" w:rsidRDefault="008130C3" w:rsidP="008130C3">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rPr>
      </w:pPr>
      <w:r w:rsidRPr="00192D69">
        <w:rPr>
          <w:rFonts w:ascii="Times New Roman" w:hAnsi="Times New Roman"/>
        </w:rPr>
        <w:t>18 jaar:</w:t>
      </w:r>
      <w:r w:rsidRPr="00192D69">
        <w:rPr>
          <w:rFonts w:ascii="Times New Roman" w:hAnsi="Times New Roman"/>
        </w:rPr>
        <w:tab/>
      </w:r>
      <w:r w:rsidRPr="00192D69">
        <w:rPr>
          <w:rFonts w:ascii="Times New Roman" w:hAnsi="Times New Roman"/>
        </w:rPr>
        <w:tab/>
      </w:r>
      <w:r w:rsidRPr="00192D69">
        <w:rPr>
          <w:rFonts w:ascii="Times New Roman" w:hAnsi="Times New Roman"/>
        </w:rPr>
        <w:tab/>
        <w:t>66% van het vakvolwassen minimum loon</w:t>
      </w:r>
      <w:r w:rsidRPr="00192D69">
        <w:rPr>
          <w:rFonts w:ascii="Times New Roman" w:hAnsi="Times New Roman"/>
        </w:rPr>
        <w:tab/>
      </w:r>
      <w:r w:rsidRPr="00192D69">
        <w:rPr>
          <w:rFonts w:ascii="Times New Roman" w:hAnsi="Times New Roman"/>
        </w:rPr>
        <w:tab/>
        <w:t>19 jaar:</w:t>
      </w:r>
      <w:r w:rsidRPr="00192D69">
        <w:rPr>
          <w:rFonts w:ascii="Times New Roman" w:hAnsi="Times New Roman"/>
        </w:rPr>
        <w:tab/>
      </w:r>
      <w:r w:rsidRPr="00192D69">
        <w:rPr>
          <w:rFonts w:ascii="Times New Roman" w:hAnsi="Times New Roman"/>
        </w:rPr>
        <w:tab/>
      </w:r>
      <w:r w:rsidRPr="00192D69">
        <w:rPr>
          <w:rFonts w:ascii="Times New Roman" w:hAnsi="Times New Roman"/>
        </w:rPr>
        <w:tab/>
        <w:t>88% van het vakvolwassen minimum loon</w:t>
      </w:r>
      <w:r w:rsidRPr="00192D69">
        <w:rPr>
          <w:rFonts w:ascii="Times New Roman" w:hAnsi="Times New Roman"/>
        </w:rPr>
        <w:tab/>
      </w:r>
    </w:p>
    <w:p w14:paraId="0B9F0680" w14:textId="179D6133" w:rsidR="008130C3" w:rsidRPr="00192D69" w:rsidRDefault="008130C3" w:rsidP="008130C3">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rPr>
      </w:pPr>
      <w:r w:rsidRPr="00192D69">
        <w:rPr>
          <w:rFonts w:ascii="Times New Roman" w:hAnsi="Times New Roman"/>
        </w:rPr>
        <w:t xml:space="preserve">20 jaar en ouder </w:t>
      </w:r>
      <w:r w:rsidR="00036861">
        <w:rPr>
          <w:rFonts w:ascii="Times New Roman" w:hAnsi="Times New Roman"/>
        </w:rPr>
        <w:t xml:space="preserve">                </w:t>
      </w:r>
      <w:r w:rsidRPr="00192D69">
        <w:rPr>
          <w:rFonts w:ascii="Times New Roman" w:hAnsi="Times New Roman"/>
        </w:rPr>
        <w:t>110% van het vakvolwassen minimum loon</w:t>
      </w:r>
      <w:r w:rsidRPr="00192D69">
        <w:rPr>
          <w:rFonts w:ascii="Times New Roman" w:hAnsi="Times New Roman"/>
        </w:rPr>
        <w:tab/>
      </w:r>
      <w:r w:rsidRPr="00192D69">
        <w:rPr>
          <w:rFonts w:ascii="Times New Roman" w:hAnsi="Times New Roman"/>
        </w:rPr>
        <w:tab/>
        <w:t xml:space="preserve">           </w:t>
      </w:r>
    </w:p>
    <w:p w14:paraId="6EC9184A" w14:textId="77777777" w:rsidR="00A007E6" w:rsidRDefault="00A007E6" w:rsidP="00D467A8">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rPr>
      </w:pPr>
    </w:p>
    <w:p w14:paraId="33B5CD23" w14:textId="77777777" w:rsidR="00A007E6" w:rsidRDefault="00A007E6" w:rsidP="00D467A8">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rPr>
      </w:pPr>
    </w:p>
    <w:p w14:paraId="608B941A" w14:textId="11F6CA4C" w:rsidR="00F15E20" w:rsidRPr="00211B37" w:rsidRDefault="004E1BF0" w:rsidP="00655284">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rPr>
      </w:pPr>
      <w:r w:rsidRPr="0026360A">
        <w:rPr>
          <w:rFonts w:ascii="Times New Roman" w:hAnsi="Times New Roman"/>
          <w:i/>
          <w:sz w:val="22"/>
          <w:szCs w:val="22"/>
        </w:rPr>
        <w:t>Noot:</w:t>
      </w:r>
      <w:r w:rsidRPr="0026360A">
        <w:rPr>
          <w:rFonts w:ascii="Times New Roman" w:hAnsi="Times New Roman"/>
          <w:i/>
          <w:sz w:val="22"/>
          <w:szCs w:val="22"/>
        </w:rPr>
        <w:br/>
        <w:t>De in deze CAO doorgevoerde verhogingen van de salarissen hebben betrekking op de looptijd 1 april 20</w:t>
      </w:r>
      <w:r w:rsidR="00936EAF">
        <w:rPr>
          <w:rFonts w:ascii="Times New Roman" w:hAnsi="Times New Roman"/>
          <w:i/>
          <w:sz w:val="22"/>
          <w:szCs w:val="22"/>
        </w:rPr>
        <w:t>1</w:t>
      </w:r>
      <w:r w:rsidR="00F3186D">
        <w:rPr>
          <w:rFonts w:ascii="Times New Roman" w:hAnsi="Times New Roman"/>
          <w:i/>
          <w:sz w:val="22"/>
          <w:szCs w:val="22"/>
        </w:rPr>
        <w:t>4</w:t>
      </w:r>
      <w:r w:rsidRPr="0026360A">
        <w:rPr>
          <w:rFonts w:ascii="Times New Roman" w:hAnsi="Times New Roman"/>
          <w:i/>
          <w:sz w:val="22"/>
          <w:szCs w:val="22"/>
        </w:rPr>
        <w:t xml:space="preserve"> tot 1 april 20</w:t>
      </w:r>
      <w:r w:rsidR="006B3B69">
        <w:rPr>
          <w:rFonts w:ascii="Times New Roman" w:hAnsi="Times New Roman"/>
          <w:i/>
          <w:sz w:val="22"/>
          <w:szCs w:val="22"/>
        </w:rPr>
        <w:t>1</w:t>
      </w:r>
      <w:r w:rsidR="00F3186D">
        <w:rPr>
          <w:rFonts w:ascii="Times New Roman" w:hAnsi="Times New Roman"/>
          <w:i/>
          <w:sz w:val="22"/>
          <w:szCs w:val="22"/>
        </w:rPr>
        <w:t>6</w:t>
      </w:r>
      <w:r w:rsidRPr="0026360A">
        <w:rPr>
          <w:rFonts w:ascii="Times New Roman" w:hAnsi="Times New Roman"/>
          <w:i/>
          <w:sz w:val="22"/>
          <w:szCs w:val="22"/>
        </w:rPr>
        <w:t>.</w:t>
      </w:r>
      <w:r w:rsidR="006D5A3C" w:rsidRPr="0026360A">
        <w:rPr>
          <w:rFonts w:ascii="Times New Roman" w:hAnsi="Times New Roman"/>
          <w:i/>
          <w:sz w:val="22"/>
          <w:szCs w:val="22"/>
        </w:rPr>
        <w:br w:type="page"/>
      </w:r>
      <w:r w:rsidR="00F15E20" w:rsidRPr="00430604">
        <w:rPr>
          <w:rFonts w:ascii="Times New Roman" w:hAnsi="Times New Roman"/>
          <w:b/>
        </w:rPr>
        <w:lastRenderedPageBreak/>
        <w:t xml:space="preserve">Bijlage B. </w:t>
      </w:r>
      <w:r w:rsidR="00211B37" w:rsidRPr="00430604">
        <w:rPr>
          <w:rFonts w:ascii="Times New Roman" w:hAnsi="Times New Roman"/>
          <w:b/>
        </w:rPr>
        <w:t>L</w:t>
      </w:r>
      <w:r w:rsidR="00211B37" w:rsidRPr="00211B37">
        <w:rPr>
          <w:rFonts w:ascii="Times New Roman" w:hAnsi="Times New Roman"/>
          <w:b/>
        </w:rPr>
        <w:t>evensfasegericht Personeelsbeleid</w:t>
      </w:r>
    </w:p>
    <w:p w14:paraId="65BD81DC" w14:textId="77777777" w:rsidR="00A8176E" w:rsidRDefault="00A8176E">
      <w:pPr>
        <w:tabs>
          <w:tab w:val="left" w:pos="360"/>
        </w:tabs>
        <w:rPr>
          <w:rFonts w:ascii="Times New Roman" w:hAnsi="Times New Roman"/>
        </w:rPr>
      </w:pPr>
    </w:p>
    <w:p w14:paraId="322BBBA6" w14:textId="77777777" w:rsidR="00F15E20" w:rsidRDefault="00211B37">
      <w:pPr>
        <w:tabs>
          <w:tab w:val="left" w:pos="360"/>
        </w:tabs>
        <w:rPr>
          <w:rFonts w:ascii="Times New Roman" w:hAnsi="Times New Roman"/>
        </w:rPr>
      </w:pPr>
      <w:r>
        <w:rPr>
          <w:rFonts w:ascii="Times New Roman" w:hAnsi="Times New Roman"/>
        </w:rPr>
        <w:t>Werkgever zal met de ondernemingsraad overleg voeren over een bij de onderneming passend levensfase gericht personeelsbeleid, waarbij aandacht wordt besteed aan blijvende inzetbaar</w:t>
      </w:r>
      <w:r w:rsidR="00F705CB">
        <w:rPr>
          <w:rFonts w:ascii="Times New Roman" w:hAnsi="Times New Roman"/>
        </w:rPr>
        <w:t>heid</w:t>
      </w:r>
      <w:r>
        <w:rPr>
          <w:rFonts w:ascii="Times New Roman" w:hAnsi="Times New Roman"/>
        </w:rPr>
        <w:t xml:space="preserve"> van de werknemer. In dit licht zal naast het gezondheidsbeleidaandacht worden besteed aan de ontwikkeling van de werknemers met aandacht voor competenties die gericht zijn op de toekomstige organisatie van werkgever alsmede aandacht besteed aan het verhogen van de employability van de werknemer. De vakvereniging zal over de voortgang worden geïnformeerd. Indien ondersteunende arbeidsvoorwaarden nodig zijn, zal dit onderwerp van overleg met de vakvereniging zijn.</w:t>
      </w:r>
    </w:p>
    <w:p w14:paraId="52CAAA44" w14:textId="77777777" w:rsidR="00F15E20" w:rsidRDefault="00F15E20">
      <w:pPr>
        <w:tabs>
          <w:tab w:val="left" w:pos="360"/>
        </w:tabs>
        <w:rPr>
          <w:rFonts w:ascii="Times New Roman" w:hAnsi="Times New Roman"/>
        </w:rPr>
      </w:pPr>
    </w:p>
    <w:p w14:paraId="43F2E02C" w14:textId="77777777" w:rsidR="00655284" w:rsidRDefault="00655284">
      <w:pPr>
        <w:pStyle w:val="Kop3"/>
        <w:rPr>
          <w:u w:val="none"/>
        </w:rPr>
      </w:pPr>
    </w:p>
    <w:p w14:paraId="578EE049" w14:textId="77777777" w:rsidR="00F15E20" w:rsidRPr="00430604" w:rsidRDefault="00F15E20">
      <w:pPr>
        <w:pStyle w:val="Kop3"/>
        <w:rPr>
          <w:u w:val="none"/>
        </w:rPr>
      </w:pPr>
      <w:r w:rsidRPr="00430604">
        <w:rPr>
          <w:u w:val="none"/>
        </w:rPr>
        <w:t>Bijlage C. Scholingsbudget en loopbaancheck</w:t>
      </w:r>
    </w:p>
    <w:p w14:paraId="1F3F245E" w14:textId="77777777" w:rsidR="00F15E20" w:rsidRDefault="00F15E20">
      <w:pPr>
        <w:rPr>
          <w:rFonts w:ascii="Times New Roman" w:hAnsi="Times New Roman"/>
        </w:rPr>
      </w:pPr>
    </w:p>
    <w:p w14:paraId="5462E770" w14:textId="55874394" w:rsidR="00F15E20" w:rsidRDefault="00F15E20">
      <w:pPr>
        <w:pStyle w:val="BodyText22"/>
        <w:suppressAutoHyphens/>
      </w:pPr>
      <w:r>
        <w:t>.</w:t>
      </w:r>
      <w:r w:rsidR="0092386F">
        <w:t xml:space="preserve">Met ingang van 1 januari 2015 wordt een nieuw inzetbaarheidsbeleid geintroduceerd. Ter ondersteuning van het verhogen van de inzetbaarheid kan de werknemer in overleg met de werkgever gebruik maken van een individueel budget ter grootte van maximaal 600 EUR voor de periode 1 januari 2015 t/m 31 december 2016. De jaarlijkse opbouw bedraagt 200 EUR per jaar. Eventueel is binnen het maximum budget van 600 EUR voor de 3 kalenderjaren, 400 EUR per jaar te besteden. </w:t>
      </w:r>
    </w:p>
    <w:p w14:paraId="7155A3DA" w14:textId="77777777" w:rsidR="00F3186D" w:rsidRPr="00F04318" w:rsidRDefault="00F3186D" w:rsidP="00F3186D">
      <w:pPr>
        <w:rPr>
          <w:rFonts w:ascii="Times New Roman" w:hAnsi="Times New Roman"/>
        </w:rPr>
      </w:pPr>
      <w:r w:rsidRPr="00F04318">
        <w:rPr>
          <w:rFonts w:ascii="Times New Roman" w:hAnsi="Times New Roman"/>
        </w:rPr>
        <w:t>De wijze van besteding van dit budget zal in overleg met leidinggevende en HR afgestemd worden, opdat deze middelen op effectieve wijze worden ingezet om het beoogde resultaat te bereiken. De medewerker heeft hierbij de verantwoordelijkheid om een onderbouwd voorstel in te dienen op welke wijze de besteding zal bijdrage</w:t>
      </w:r>
      <w:r w:rsidR="0092386F">
        <w:rPr>
          <w:rFonts w:ascii="Times New Roman" w:hAnsi="Times New Roman"/>
        </w:rPr>
        <w:t>n aan</w:t>
      </w:r>
      <w:r w:rsidRPr="00F04318">
        <w:rPr>
          <w:rFonts w:ascii="Times New Roman" w:hAnsi="Times New Roman"/>
        </w:rPr>
        <w:t xml:space="preserve"> een verbeterde inzetbaarheid.</w:t>
      </w:r>
    </w:p>
    <w:p w14:paraId="7D7BDF2C" w14:textId="77777777" w:rsidR="00F15E20" w:rsidRDefault="00F15E20">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p>
    <w:p w14:paraId="142D9A4A" w14:textId="77777777" w:rsidR="00655284" w:rsidRDefault="00655284" w:rsidP="00463CF2">
      <w:pPr>
        <w:pStyle w:val="Eindnoottekst"/>
        <w:tabs>
          <w:tab w:val="left" w:pos="23"/>
          <w:tab w:val="left" w:pos="743"/>
          <w:tab w:val="left" w:pos="874"/>
          <w:tab w:val="left" w:pos="1725"/>
          <w:tab w:val="left" w:pos="2575"/>
          <w:tab w:val="left" w:pos="3426"/>
          <w:tab w:val="left" w:pos="4277"/>
          <w:tab w:val="left" w:pos="5128"/>
          <w:tab w:val="left" w:pos="5979"/>
          <w:tab w:val="left" w:pos="6829"/>
          <w:tab w:val="left" w:pos="7680"/>
          <w:tab w:val="left" w:pos="8531"/>
        </w:tabs>
        <w:suppressAutoHyphens/>
        <w:ind w:left="23"/>
        <w:rPr>
          <w:rFonts w:ascii="Times New Roman" w:hAnsi="Times New Roman"/>
          <w:b/>
        </w:rPr>
      </w:pPr>
    </w:p>
    <w:p w14:paraId="3484D3BD" w14:textId="77777777" w:rsidR="0095397E" w:rsidRPr="00430604" w:rsidRDefault="00F15E20" w:rsidP="00463CF2">
      <w:pPr>
        <w:pStyle w:val="Eindnoottekst"/>
        <w:tabs>
          <w:tab w:val="left" w:pos="23"/>
          <w:tab w:val="left" w:pos="743"/>
          <w:tab w:val="left" w:pos="874"/>
          <w:tab w:val="left" w:pos="1725"/>
          <w:tab w:val="left" w:pos="2575"/>
          <w:tab w:val="left" w:pos="3426"/>
          <w:tab w:val="left" w:pos="4277"/>
          <w:tab w:val="left" w:pos="5128"/>
          <w:tab w:val="left" w:pos="5979"/>
          <w:tab w:val="left" w:pos="6829"/>
          <w:tab w:val="left" w:pos="7680"/>
          <w:tab w:val="left" w:pos="8531"/>
        </w:tabs>
        <w:suppressAutoHyphens/>
        <w:ind w:left="23"/>
        <w:rPr>
          <w:rFonts w:ascii="Times New Roman" w:hAnsi="Times New Roman"/>
          <w:b/>
        </w:rPr>
      </w:pPr>
      <w:r w:rsidRPr="00430604">
        <w:rPr>
          <w:rFonts w:ascii="Times New Roman" w:hAnsi="Times New Roman"/>
          <w:b/>
        </w:rPr>
        <w:t>Bijlage D.</w:t>
      </w:r>
      <w:r w:rsidRPr="00430604">
        <w:rPr>
          <w:b/>
        </w:rPr>
        <w:t xml:space="preserve"> </w:t>
      </w:r>
      <w:r w:rsidR="0095397E" w:rsidRPr="00430604">
        <w:rPr>
          <w:rFonts w:ascii="Times New Roman" w:hAnsi="Times New Roman"/>
          <w:b/>
        </w:rPr>
        <w:t>Reglement vergoeding van de lidmaatschapskosten van een</w:t>
      </w:r>
      <w:r w:rsidR="00463CF2" w:rsidRPr="00430604">
        <w:rPr>
          <w:rFonts w:ascii="Times New Roman" w:hAnsi="Times New Roman"/>
          <w:b/>
        </w:rPr>
        <w:t xml:space="preserve"> </w:t>
      </w:r>
      <w:r w:rsidR="0095397E" w:rsidRPr="00430604">
        <w:rPr>
          <w:rFonts w:ascii="Times New Roman" w:hAnsi="Times New Roman"/>
          <w:b/>
        </w:rPr>
        <w:t>werknemersorganisatie</w:t>
      </w:r>
    </w:p>
    <w:p w14:paraId="66BBBEBE" w14:textId="77777777" w:rsidR="0095397E" w:rsidRPr="003109D1" w:rsidRDefault="0095397E" w:rsidP="0095397E">
      <w:pPr>
        <w:pStyle w:val="Kop1"/>
        <w:rPr>
          <w:rFonts w:ascii="Times New Roman" w:hAnsi="Times New Roman"/>
          <w:sz w:val="24"/>
          <w:szCs w:val="24"/>
        </w:rPr>
      </w:pPr>
      <w:r w:rsidRPr="003109D1">
        <w:rPr>
          <w:rFonts w:ascii="Times New Roman" w:hAnsi="Times New Roman"/>
          <w:sz w:val="24"/>
          <w:szCs w:val="24"/>
        </w:rPr>
        <w:t>Artikel 1</w:t>
      </w:r>
    </w:p>
    <w:p w14:paraId="4B916AFF" w14:textId="77777777" w:rsidR="0095397E" w:rsidRPr="003109D1" w:rsidRDefault="0095397E" w:rsidP="0095397E">
      <w:pPr>
        <w:rPr>
          <w:rFonts w:ascii="Times New Roman" w:hAnsi="Times New Roman"/>
          <w:szCs w:val="24"/>
        </w:rPr>
      </w:pPr>
      <w:r w:rsidRPr="003109D1">
        <w:rPr>
          <w:rFonts w:ascii="Times New Roman" w:hAnsi="Times New Roman"/>
          <w:szCs w:val="24"/>
        </w:rPr>
        <w:t>De werknemer kan bij de werkgever een verzoek indienen tot verlaging van het bruto loon ter hoogte van de door hem in het betreffende kalenderjaar betaalde kosten voor het lidmaatschap van een werknemersorganisatie. De werkgever zal dit verzoek inwilligen in ruil voor een onkostenvergoeding gelijk aan de op de voormelde bruto looncomponent * ingehouden bedrag, zoals nader bepaald in dit reglement.</w:t>
      </w:r>
    </w:p>
    <w:p w14:paraId="24C288AA" w14:textId="77777777" w:rsidR="0095397E" w:rsidRDefault="0095397E" w:rsidP="0095397E">
      <w:pPr>
        <w:tabs>
          <w:tab w:val="left" w:pos="1260"/>
        </w:tabs>
        <w:rPr>
          <w:rFonts w:ascii="Times New Roman" w:hAnsi="Times New Roman"/>
          <w:i/>
          <w:iCs/>
          <w:szCs w:val="24"/>
        </w:rPr>
      </w:pPr>
      <w:r w:rsidRPr="003109D1">
        <w:rPr>
          <w:rFonts w:ascii="Times New Roman" w:hAnsi="Times New Roman"/>
          <w:i/>
          <w:iCs/>
          <w:szCs w:val="24"/>
        </w:rPr>
        <w:t>*) Aanbevolen wordt te verrekenen met loonbestanddelen die</w:t>
      </w:r>
      <w:r w:rsidRPr="003109D1">
        <w:rPr>
          <w:rFonts w:ascii="Times New Roman" w:hAnsi="Times New Roman"/>
          <w:i/>
          <w:iCs/>
          <w:szCs w:val="24"/>
          <w:u w:val="single"/>
        </w:rPr>
        <w:t xml:space="preserve"> geen</w:t>
      </w:r>
      <w:r w:rsidRPr="003109D1">
        <w:rPr>
          <w:rFonts w:ascii="Times New Roman" w:hAnsi="Times New Roman"/>
          <w:i/>
          <w:iCs/>
          <w:szCs w:val="24"/>
        </w:rPr>
        <w:t xml:space="preserve"> onderdeel zijn van het vaste salaris, het pensioengevend salaris, de grondslag voor de berekening van de vakantietoeslag of enige andere arbeidsvoorwaardelijke grondslag)</w:t>
      </w:r>
    </w:p>
    <w:p w14:paraId="560194EF" w14:textId="77777777" w:rsidR="0095397E" w:rsidRPr="003109D1" w:rsidRDefault="0095397E" w:rsidP="0095397E">
      <w:pPr>
        <w:pStyle w:val="Kop1"/>
        <w:rPr>
          <w:rFonts w:ascii="Times New Roman" w:hAnsi="Times New Roman"/>
          <w:sz w:val="24"/>
          <w:szCs w:val="24"/>
        </w:rPr>
      </w:pPr>
      <w:r w:rsidRPr="003109D1">
        <w:rPr>
          <w:rFonts w:ascii="Times New Roman" w:hAnsi="Times New Roman"/>
          <w:sz w:val="24"/>
          <w:szCs w:val="24"/>
        </w:rPr>
        <w:t>Artikel 2</w:t>
      </w:r>
    </w:p>
    <w:p w14:paraId="15BB70FD" w14:textId="77777777" w:rsidR="0095397E" w:rsidRPr="003109D1" w:rsidRDefault="0095397E" w:rsidP="00D52862">
      <w:pPr>
        <w:pStyle w:val="Plattetekst"/>
        <w:ind w:left="720" w:hanging="720"/>
        <w:rPr>
          <w:szCs w:val="24"/>
        </w:rPr>
      </w:pPr>
      <w:r w:rsidRPr="003109D1">
        <w:rPr>
          <w:szCs w:val="24"/>
        </w:rPr>
        <w:t>1.</w:t>
      </w:r>
      <w:r w:rsidR="00D52862">
        <w:rPr>
          <w:szCs w:val="24"/>
        </w:rPr>
        <w:tab/>
      </w:r>
      <w:r w:rsidRPr="003109D1">
        <w:rPr>
          <w:szCs w:val="24"/>
        </w:rPr>
        <w:t>De werknemer dient schriftelijk opgave te doen van de werkelijke kosten van het lidmaatschap. Daartoe dient hij het “Declaratieformulier vergoeding van de lidmaatschapskosten van een werknemersorganisatie’’ volledig in te vullen en te ondertekenen.</w:t>
      </w:r>
    </w:p>
    <w:p w14:paraId="52EA5D6B" w14:textId="77777777" w:rsidR="0095397E" w:rsidRPr="003109D1" w:rsidRDefault="0095397E" w:rsidP="0095397E">
      <w:pPr>
        <w:rPr>
          <w:rFonts w:ascii="Times New Roman" w:hAnsi="Times New Roman"/>
          <w:szCs w:val="24"/>
        </w:rPr>
      </w:pPr>
    </w:p>
    <w:p w14:paraId="040EC4F7" w14:textId="77777777" w:rsidR="0095397E" w:rsidRPr="003109D1" w:rsidRDefault="0095397E" w:rsidP="00D52862">
      <w:pPr>
        <w:ind w:left="720" w:hanging="720"/>
        <w:rPr>
          <w:rFonts w:ascii="Times New Roman" w:hAnsi="Times New Roman"/>
          <w:szCs w:val="24"/>
        </w:rPr>
      </w:pPr>
      <w:r w:rsidRPr="003109D1">
        <w:rPr>
          <w:rFonts w:ascii="Times New Roman" w:hAnsi="Times New Roman"/>
          <w:szCs w:val="24"/>
        </w:rPr>
        <w:t xml:space="preserve">2. </w:t>
      </w:r>
      <w:r w:rsidR="00D52862">
        <w:rPr>
          <w:rFonts w:ascii="Times New Roman" w:hAnsi="Times New Roman"/>
          <w:szCs w:val="24"/>
        </w:rPr>
        <w:tab/>
      </w:r>
      <w:r w:rsidRPr="003109D1">
        <w:rPr>
          <w:rFonts w:ascii="Times New Roman" w:hAnsi="Times New Roman"/>
          <w:szCs w:val="24"/>
        </w:rPr>
        <w:t xml:space="preserve">Om aanspraak te kunnen maken op een vergoeding van de lidmaatschapskosten van de werknemersorganisatie, dient de werknemer uiterlijk 1 december van het betreffende kalenderjaar het in lid 3 genoemde declaratieformulier aan de werkgever te overleggen. Hierbij wordt een door zijn </w:t>
      </w:r>
      <w:r w:rsidR="002773CA">
        <w:rPr>
          <w:rFonts w:ascii="Times New Roman" w:hAnsi="Times New Roman"/>
          <w:szCs w:val="24"/>
        </w:rPr>
        <w:t>vakvereniging</w:t>
      </w:r>
      <w:r w:rsidRPr="003109D1">
        <w:rPr>
          <w:rFonts w:ascii="Times New Roman" w:hAnsi="Times New Roman"/>
          <w:szCs w:val="24"/>
        </w:rPr>
        <w:t xml:space="preserve"> en op zijn naam gesteld jaaroverzicht van betaalde contributie over het betreffende jaar bijgevoegd. Overschrijding van genoemde datum leidt tot uitsluiting van deelname.</w:t>
      </w:r>
    </w:p>
    <w:p w14:paraId="45A6EB35" w14:textId="77777777" w:rsidR="0095397E" w:rsidRPr="003109D1" w:rsidRDefault="0095397E" w:rsidP="0095397E">
      <w:pPr>
        <w:rPr>
          <w:rFonts w:ascii="Times New Roman" w:hAnsi="Times New Roman"/>
          <w:szCs w:val="24"/>
        </w:rPr>
      </w:pPr>
    </w:p>
    <w:p w14:paraId="2F9A21ED" w14:textId="77777777" w:rsidR="0095397E" w:rsidRPr="003109D1" w:rsidRDefault="0095397E" w:rsidP="00D52862">
      <w:pPr>
        <w:ind w:left="720" w:hanging="720"/>
        <w:rPr>
          <w:rFonts w:ascii="Times New Roman" w:hAnsi="Times New Roman"/>
          <w:szCs w:val="24"/>
        </w:rPr>
      </w:pPr>
      <w:r w:rsidRPr="003109D1">
        <w:rPr>
          <w:rFonts w:ascii="Times New Roman" w:hAnsi="Times New Roman"/>
          <w:szCs w:val="24"/>
        </w:rPr>
        <w:lastRenderedPageBreak/>
        <w:t xml:space="preserve">3. </w:t>
      </w:r>
      <w:r w:rsidR="00D52862">
        <w:rPr>
          <w:rFonts w:ascii="Times New Roman" w:hAnsi="Times New Roman"/>
          <w:szCs w:val="24"/>
        </w:rPr>
        <w:tab/>
      </w:r>
      <w:r w:rsidRPr="003109D1">
        <w:rPr>
          <w:rFonts w:ascii="Times New Roman" w:hAnsi="Times New Roman"/>
          <w:szCs w:val="24"/>
        </w:rPr>
        <w:t>De in lid 1 bedoelde vergoeding wordt vastgesteld op basis van de door de werknemer op het declaratieformulier vermelde gegevens en op basis van de toepasselijke fiscale en premierechtelijke Wet- en regelgeving.</w:t>
      </w:r>
    </w:p>
    <w:p w14:paraId="47145A7D" w14:textId="77777777" w:rsidR="0095397E" w:rsidRPr="003109D1" w:rsidRDefault="0095397E" w:rsidP="0095397E">
      <w:pPr>
        <w:rPr>
          <w:rFonts w:ascii="Times New Roman" w:hAnsi="Times New Roman"/>
          <w:szCs w:val="24"/>
        </w:rPr>
      </w:pPr>
    </w:p>
    <w:p w14:paraId="72E03BA2" w14:textId="77777777" w:rsidR="0095397E" w:rsidRPr="003109D1" w:rsidRDefault="0095397E" w:rsidP="00D52862">
      <w:pPr>
        <w:ind w:left="720" w:hanging="720"/>
        <w:rPr>
          <w:rFonts w:ascii="Times New Roman" w:hAnsi="Times New Roman"/>
          <w:szCs w:val="24"/>
        </w:rPr>
      </w:pPr>
      <w:r w:rsidRPr="003109D1">
        <w:rPr>
          <w:rFonts w:ascii="Times New Roman" w:hAnsi="Times New Roman"/>
          <w:szCs w:val="24"/>
        </w:rPr>
        <w:t xml:space="preserve">4. </w:t>
      </w:r>
      <w:r w:rsidR="00D52862">
        <w:rPr>
          <w:rFonts w:ascii="Times New Roman" w:hAnsi="Times New Roman"/>
          <w:szCs w:val="24"/>
        </w:rPr>
        <w:tab/>
      </w:r>
      <w:r w:rsidRPr="003109D1">
        <w:rPr>
          <w:rFonts w:ascii="Times New Roman" w:hAnsi="Times New Roman"/>
          <w:szCs w:val="24"/>
        </w:rPr>
        <w:t>Indien door de werknemer is voldaan aan het gestelde in lid 2 wordt de vergoeding zoals bedoeld in artikel 1 door de werkgever aan de werknemer betaald tezamen met de loonbetaling in de maand december.</w:t>
      </w:r>
    </w:p>
    <w:p w14:paraId="1F5CA7F8" w14:textId="77777777" w:rsidR="0095397E" w:rsidRPr="003109D1" w:rsidRDefault="0095397E" w:rsidP="0095397E">
      <w:pPr>
        <w:pStyle w:val="Kop1"/>
        <w:rPr>
          <w:rFonts w:ascii="Times New Roman" w:hAnsi="Times New Roman"/>
          <w:sz w:val="24"/>
          <w:szCs w:val="24"/>
        </w:rPr>
      </w:pPr>
      <w:r w:rsidRPr="003109D1">
        <w:rPr>
          <w:rFonts w:ascii="Times New Roman" w:hAnsi="Times New Roman"/>
          <w:sz w:val="24"/>
          <w:szCs w:val="24"/>
        </w:rPr>
        <w:t>Artikel 3</w:t>
      </w:r>
    </w:p>
    <w:p w14:paraId="40A4A125" w14:textId="77777777" w:rsidR="0095397E" w:rsidRDefault="0095397E" w:rsidP="0095397E">
      <w:pPr>
        <w:rPr>
          <w:rFonts w:ascii="Times New Roman" w:hAnsi="Times New Roman"/>
          <w:szCs w:val="24"/>
        </w:rPr>
      </w:pPr>
      <w:r w:rsidRPr="003109D1">
        <w:rPr>
          <w:rFonts w:ascii="Times New Roman" w:hAnsi="Times New Roman"/>
          <w:szCs w:val="24"/>
        </w:rPr>
        <w:t xml:space="preserve">Bij beëindiging van het dienstverband, ongeacht de reden hiertoe, eindigt het recht op vergoeding als bedoeld in artikel 1. </w:t>
      </w:r>
    </w:p>
    <w:p w14:paraId="06C6F04C" w14:textId="77777777" w:rsidR="0095397E" w:rsidRPr="003109D1" w:rsidRDefault="0095397E" w:rsidP="0095397E">
      <w:pPr>
        <w:pStyle w:val="Kop1"/>
        <w:rPr>
          <w:rFonts w:ascii="Times New Roman" w:hAnsi="Times New Roman"/>
          <w:sz w:val="24"/>
          <w:szCs w:val="24"/>
        </w:rPr>
      </w:pPr>
      <w:r w:rsidRPr="003109D1">
        <w:rPr>
          <w:rFonts w:ascii="Times New Roman" w:hAnsi="Times New Roman"/>
          <w:sz w:val="24"/>
          <w:szCs w:val="24"/>
        </w:rPr>
        <w:t>Artikel 4</w:t>
      </w:r>
    </w:p>
    <w:p w14:paraId="18FD3DA6" w14:textId="77777777" w:rsidR="0095397E" w:rsidRDefault="0095397E" w:rsidP="0095397E">
      <w:pPr>
        <w:rPr>
          <w:rFonts w:ascii="Times New Roman" w:hAnsi="Times New Roman"/>
          <w:szCs w:val="24"/>
        </w:rPr>
      </w:pPr>
      <w:r w:rsidRPr="003109D1">
        <w:rPr>
          <w:rFonts w:ascii="Times New Roman" w:hAnsi="Times New Roman"/>
          <w:szCs w:val="24"/>
        </w:rPr>
        <w:t>Indien bij controle door de inspecteur der belastingen of de inspecteur van het Uitvoeringsinstituut werknemersverzekeringen blijkt dat de belastingen premievrije vergoeding ten onrechte of tot een te hoog bedrag is uitbetaald en dientengevolge naheffing bij de werkgever plaatsvindt, dan komt deze naheffing (inclusief eventuele rente en boete) voor rekening van de werknemer. Werkgever aanvaardt geen aansprakelijkheid over het gebruik van deze (fiscale) mogelijkheid.</w:t>
      </w:r>
    </w:p>
    <w:p w14:paraId="4632B8F6" w14:textId="77777777" w:rsidR="0095397E" w:rsidRDefault="00D52862" w:rsidP="0095397E">
      <w:pPr>
        <w:rPr>
          <w:rFonts w:ascii="Times New Roman" w:hAnsi="Times New Roman"/>
          <w:szCs w:val="24"/>
        </w:rPr>
      </w:pPr>
      <w:r>
        <w:rPr>
          <w:rFonts w:ascii="Times New Roman" w:hAnsi="Times New Roman"/>
          <w:szCs w:val="24"/>
        </w:rPr>
        <w:br w:type="page"/>
      </w:r>
    </w:p>
    <w:p w14:paraId="22EE7CED" w14:textId="77777777" w:rsidR="0095397E" w:rsidRDefault="0095397E" w:rsidP="0095397E">
      <w:pPr>
        <w:jc w:val="center"/>
        <w:rPr>
          <w:rFonts w:ascii="Times New Roman" w:hAnsi="Times New Roman"/>
          <w:i/>
          <w:szCs w:val="24"/>
        </w:rPr>
      </w:pPr>
      <w:r w:rsidRPr="003109D1">
        <w:rPr>
          <w:rFonts w:ascii="Times New Roman" w:hAnsi="Times New Roman"/>
          <w:i/>
          <w:szCs w:val="24"/>
        </w:rPr>
        <w:t>(Voorbeeld)</w:t>
      </w:r>
    </w:p>
    <w:p w14:paraId="323B557C" w14:textId="77777777" w:rsidR="0095397E" w:rsidRPr="003109D1" w:rsidRDefault="0095397E" w:rsidP="0095397E">
      <w:pPr>
        <w:jc w:val="center"/>
        <w:rPr>
          <w:rFonts w:ascii="Times New Roman" w:hAnsi="Times New Roman"/>
          <w:i/>
          <w:szCs w:val="24"/>
        </w:rPr>
      </w:pPr>
    </w:p>
    <w:p w14:paraId="294B312B" w14:textId="77777777" w:rsidR="0095397E" w:rsidRPr="003109D1" w:rsidRDefault="0095397E" w:rsidP="0095397E">
      <w:pPr>
        <w:rPr>
          <w:rFonts w:ascii="Times New Roman" w:hAnsi="Times New Roman"/>
          <w:b/>
          <w:bCs/>
          <w:szCs w:val="24"/>
        </w:rPr>
      </w:pPr>
      <w:r w:rsidRPr="003109D1">
        <w:rPr>
          <w:rFonts w:ascii="Times New Roman" w:hAnsi="Times New Roman"/>
          <w:b/>
          <w:bCs/>
          <w:szCs w:val="24"/>
        </w:rPr>
        <w:t>DECLARATIEFORMULIER VERGOEDING VAN DE LIDMAATSCHAPSKOSTEN VAN EEN WERKNEMERSORGANISATIE</w:t>
      </w:r>
    </w:p>
    <w:p w14:paraId="44A9FE29" w14:textId="77777777" w:rsidR="0095397E" w:rsidRPr="003109D1" w:rsidRDefault="0095397E" w:rsidP="0095397E">
      <w:pPr>
        <w:rPr>
          <w:rFonts w:ascii="Times New Roman" w:hAnsi="Times New Roman"/>
          <w:szCs w:val="24"/>
        </w:rPr>
      </w:pPr>
    </w:p>
    <w:p w14:paraId="488845EF" w14:textId="77777777" w:rsidR="0095397E" w:rsidRPr="003109D1" w:rsidRDefault="0095397E" w:rsidP="0095397E">
      <w:pPr>
        <w:rPr>
          <w:rFonts w:ascii="Times New Roman" w:hAnsi="Times New Roman"/>
          <w:szCs w:val="24"/>
        </w:rPr>
      </w:pPr>
    </w:p>
    <w:p w14:paraId="2EEFAFE7" w14:textId="77777777" w:rsidR="0095397E" w:rsidRPr="003109D1" w:rsidRDefault="0095397E" w:rsidP="0095397E">
      <w:pPr>
        <w:rPr>
          <w:rFonts w:ascii="Times New Roman" w:hAnsi="Times New Roman"/>
          <w:szCs w:val="24"/>
        </w:rPr>
      </w:pPr>
      <w:r w:rsidRPr="003109D1">
        <w:rPr>
          <w:rFonts w:ascii="Times New Roman" w:hAnsi="Times New Roman"/>
          <w:szCs w:val="24"/>
        </w:rPr>
        <w:t>Door de werknemer uiterlijk 1 december van het betreffende kalenderjaar in te leveren bij de werkgever</w:t>
      </w:r>
    </w:p>
    <w:p w14:paraId="3C3BEEBC" w14:textId="77777777" w:rsidR="0095397E" w:rsidRPr="003109D1" w:rsidRDefault="0095397E" w:rsidP="0095397E">
      <w:pPr>
        <w:rPr>
          <w:rFonts w:ascii="Times New Roman" w:hAnsi="Times New Roman"/>
          <w:szCs w:val="24"/>
        </w:rPr>
      </w:pPr>
      <w:r w:rsidRPr="003109D1">
        <w:rPr>
          <w:rFonts w:ascii="Times New Roman" w:hAnsi="Times New Roman"/>
          <w:szCs w:val="24"/>
        </w:rPr>
        <w:t>Ondergetekende, ........................................................ (naam werknemer)</w:t>
      </w:r>
    </w:p>
    <w:p w14:paraId="62427684" w14:textId="77777777" w:rsidR="0095397E" w:rsidRPr="003109D1" w:rsidRDefault="0095397E" w:rsidP="0095397E">
      <w:pPr>
        <w:rPr>
          <w:rFonts w:ascii="Times New Roman" w:hAnsi="Times New Roman"/>
          <w:szCs w:val="24"/>
        </w:rPr>
      </w:pPr>
      <w:r w:rsidRPr="003109D1">
        <w:rPr>
          <w:rFonts w:ascii="Times New Roman" w:hAnsi="Times New Roman"/>
          <w:szCs w:val="24"/>
        </w:rPr>
        <w:t>SoFinummer: .............................................................................................</w:t>
      </w:r>
    </w:p>
    <w:p w14:paraId="2AC98616" w14:textId="77777777" w:rsidR="0095397E" w:rsidRPr="003109D1" w:rsidRDefault="0095397E" w:rsidP="0095397E">
      <w:pPr>
        <w:numPr>
          <w:ilvl w:val="0"/>
          <w:numId w:val="28"/>
        </w:numPr>
        <w:overflowPunct/>
        <w:textAlignment w:val="auto"/>
        <w:rPr>
          <w:rFonts w:ascii="Times New Roman" w:hAnsi="Times New Roman"/>
          <w:szCs w:val="24"/>
        </w:rPr>
      </w:pPr>
      <w:r w:rsidRPr="003109D1">
        <w:rPr>
          <w:rFonts w:ascii="Times New Roman" w:hAnsi="Times New Roman"/>
          <w:szCs w:val="24"/>
        </w:rPr>
        <w:t>is ter zake va</w:t>
      </w:r>
      <w:r w:rsidR="0026506B">
        <w:rPr>
          <w:rFonts w:ascii="Times New Roman" w:hAnsi="Times New Roman"/>
          <w:szCs w:val="24"/>
        </w:rPr>
        <w:t xml:space="preserve">n zijn arbeidsovereenkomst bij </w:t>
      </w:r>
      <w:r w:rsidRPr="003109D1">
        <w:rPr>
          <w:rFonts w:ascii="Times New Roman" w:hAnsi="Times New Roman"/>
          <w:szCs w:val="24"/>
        </w:rPr>
        <w:t>Axel Christiernsson</w:t>
      </w:r>
      <w:r w:rsidRPr="003109D1">
        <w:rPr>
          <w:rFonts w:ascii="Times New Roman" w:hAnsi="Times New Roman"/>
          <w:b/>
          <w:szCs w:val="24"/>
          <w:u w:val="single"/>
        </w:rPr>
        <w:t xml:space="preserve"> </w:t>
      </w:r>
      <w:r w:rsidRPr="003109D1">
        <w:rPr>
          <w:rFonts w:ascii="Times New Roman" w:hAnsi="Times New Roman"/>
          <w:szCs w:val="24"/>
        </w:rPr>
        <w:t xml:space="preserve">BV lid van .................................. (naam werknemersorganisatie) en betaalt in dit verband kosten voor het lidmaatschap; </w:t>
      </w:r>
    </w:p>
    <w:p w14:paraId="1029D58F" w14:textId="77777777" w:rsidR="0095397E" w:rsidRPr="003109D1" w:rsidRDefault="00F705CB" w:rsidP="0095397E">
      <w:pPr>
        <w:numPr>
          <w:ilvl w:val="0"/>
          <w:numId w:val="28"/>
        </w:numPr>
        <w:overflowPunct/>
        <w:textAlignment w:val="auto"/>
        <w:rPr>
          <w:rFonts w:ascii="Times New Roman" w:hAnsi="Times New Roman"/>
          <w:szCs w:val="24"/>
        </w:rPr>
      </w:pPr>
      <w:r>
        <w:rPr>
          <w:rFonts w:ascii="Times New Roman" w:hAnsi="Times New Roman"/>
          <w:szCs w:val="24"/>
        </w:rPr>
        <w:t>werknemer</w:t>
      </w:r>
      <w:r w:rsidR="0095397E" w:rsidRPr="003109D1">
        <w:rPr>
          <w:rFonts w:ascii="Times New Roman" w:hAnsi="Times New Roman"/>
          <w:szCs w:val="24"/>
        </w:rPr>
        <w:t xml:space="preserve"> verklaart akkoord te gaan met het gestelde in het Reglement Vergoeding van de lidmaatschapskosten van een werknemersorganisati</w:t>
      </w:r>
      <w:r w:rsidR="0026506B">
        <w:rPr>
          <w:rFonts w:ascii="Times New Roman" w:hAnsi="Times New Roman"/>
          <w:szCs w:val="24"/>
        </w:rPr>
        <w:t xml:space="preserve">e voor werknemers werkzaam bij </w:t>
      </w:r>
      <w:r w:rsidR="0095397E" w:rsidRPr="003109D1">
        <w:rPr>
          <w:rFonts w:ascii="Times New Roman" w:hAnsi="Times New Roman"/>
          <w:szCs w:val="24"/>
        </w:rPr>
        <w:t>Axel Christiernsson</w:t>
      </w:r>
      <w:r w:rsidR="0095397E" w:rsidRPr="003109D1">
        <w:rPr>
          <w:rFonts w:ascii="Times New Roman" w:hAnsi="Times New Roman"/>
          <w:b/>
          <w:szCs w:val="24"/>
          <w:u w:val="single"/>
        </w:rPr>
        <w:t xml:space="preserve"> </w:t>
      </w:r>
      <w:r w:rsidR="0095397E" w:rsidRPr="003109D1">
        <w:rPr>
          <w:rFonts w:ascii="Times New Roman" w:hAnsi="Times New Roman"/>
          <w:szCs w:val="24"/>
        </w:rPr>
        <w:t>BV;</w:t>
      </w:r>
    </w:p>
    <w:p w14:paraId="2FF28114" w14:textId="77777777" w:rsidR="0095397E" w:rsidRPr="003109D1" w:rsidRDefault="0095397E" w:rsidP="0095397E">
      <w:pPr>
        <w:numPr>
          <w:ilvl w:val="0"/>
          <w:numId w:val="28"/>
        </w:numPr>
        <w:overflowPunct/>
        <w:textAlignment w:val="auto"/>
        <w:rPr>
          <w:rFonts w:ascii="Times New Roman" w:hAnsi="Times New Roman"/>
          <w:szCs w:val="24"/>
        </w:rPr>
      </w:pPr>
      <w:r w:rsidRPr="003109D1">
        <w:rPr>
          <w:rFonts w:ascii="Times New Roman" w:hAnsi="Times New Roman"/>
          <w:szCs w:val="24"/>
        </w:rPr>
        <w:t xml:space="preserve">verklaart dat de kosten voor het betreffende kalenderjaar die krachtens dit reglement voor vergoeding in aanmerking komen als volgt bedragen: </w:t>
      </w:r>
      <w:r w:rsidRPr="003109D1">
        <w:rPr>
          <w:rFonts w:ascii="Times New Roman" w:hAnsi="Times New Roman"/>
          <w:szCs w:val="24"/>
        </w:rPr>
        <w:br/>
        <w:t>kosten voor lidmaatschap van de onder a. genoemde werknemersorganisatie in betreffende kalenderjaar): .......................................................... euro;</w:t>
      </w:r>
    </w:p>
    <w:p w14:paraId="054EA39A" w14:textId="77777777" w:rsidR="0095397E" w:rsidRPr="003109D1" w:rsidRDefault="0095397E" w:rsidP="0095397E">
      <w:pPr>
        <w:numPr>
          <w:ilvl w:val="0"/>
          <w:numId w:val="28"/>
        </w:numPr>
        <w:overflowPunct/>
        <w:textAlignment w:val="auto"/>
        <w:rPr>
          <w:rFonts w:ascii="Times New Roman" w:hAnsi="Times New Roman"/>
          <w:szCs w:val="24"/>
        </w:rPr>
      </w:pPr>
      <w:r w:rsidRPr="003109D1">
        <w:rPr>
          <w:rFonts w:ascii="Times New Roman" w:hAnsi="Times New Roman"/>
          <w:szCs w:val="24"/>
        </w:rPr>
        <w:t>verklaart afstand te doen van een deel van zijn bruto loon in december van het betreffende kalenderjaar met een geldswaarde ter grootte van het hierboven onder c. aangegeven bedrag;</w:t>
      </w:r>
    </w:p>
    <w:p w14:paraId="34E6FB6D" w14:textId="77777777" w:rsidR="0095397E" w:rsidRPr="003109D1" w:rsidRDefault="0095397E" w:rsidP="0095397E">
      <w:pPr>
        <w:numPr>
          <w:ilvl w:val="0"/>
          <w:numId w:val="28"/>
        </w:numPr>
        <w:overflowPunct/>
        <w:textAlignment w:val="auto"/>
        <w:rPr>
          <w:rFonts w:ascii="Times New Roman" w:hAnsi="Times New Roman"/>
          <w:szCs w:val="24"/>
        </w:rPr>
      </w:pPr>
      <w:r w:rsidRPr="003109D1">
        <w:rPr>
          <w:rFonts w:ascii="Times New Roman" w:hAnsi="Times New Roman"/>
          <w:szCs w:val="24"/>
        </w:rPr>
        <w:t>verklaart zich bewust te zijn van het feit dat door vergoeding van de kosten een tijdige declaratie bij zijn werkgever nodig is (uiterlijk 1 december van het betreffende kalenderjaar);</w:t>
      </w:r>
    </w:p>
    <w:p w14:paraId="1C484C15" w14:textId="77777777" w:rsidR="0095397E" w:rsidRPr="003109D1" w:rsidRDefault="0095397E" w:rsidP="0095397E">
      <w:pPr>
        <w:numPr>
          <w:ilvl w:val="0"/>
          <w:numId w:val="28"/>
        </w:numPr>
        <w:overflowPunct/>
        <w:textAlignment w:val="auto"/>
        <w:rPr>
          <w:rFonts w:ascii="Times New Roman" w:hAnsi="Times New Roman"/>
          <w:szCs w:val="24"/>
        </w:rPr>
      </w:pPr>
      <w:r w:rsidRPr="003109D1">
        <w:rPr>
          <w:rFonts w:ascii="Times New Roman" w:hAnsi="Times New Roman"/>
          <w:szCs w:val="24"/>
        </w:rPr>
        <w:t xml:space="preserve"> verklaart zich er van bewust te zijn dat het afzien van een deel van het salaris gevolgen kan hebben voor het bruto loon sociale verzekeringen en arbeidsvoorwaardelijke berekeningsgrondslagen;</w:t>
      </w:r>
    </w:p>
    <w:p w14:paraId="1C9B800C" w14:textId="77777777" w:rsidR="0095397E" w:rsidRPr="003109D1" w:rsidRDefault="0095397E" w:rsidP="0095397E">
      <w:pPr>
        <w:numPr>
          <w:ilvl w:val="0"/>
          <w:numId w:val="28"/>
        </w:numPr>
        <w:overflowPunct/>
        <w:textAlignment w:val="auto"/>
        <w:rPr>
          <w:rFonts w:ascii="Times New Roman" w:hAnsi="Times New Roman"/>
          <w:szCs w:val="24"/>
        </w:rPr>
      </w:pPr>
      <w:r w:rsidRPr="003109D1">
        <w:rPr>
          <w:rFonts w:ascii="Times New Roman" w:hAnsi="Times New Roman"/>
          <w:szCs w:val="24"/>
        </w:rPr>
        <w:t>Verklaart zich bewust te zijn dat hij zulks conform artikel 4 van het reglement hij bij controle door de inspecteur der belastingen of de inspecteur van het Uitvoeringsinstituut werknemersverzekeringen een eventuele naheffing bij de werkgever voor rekening van hem komt en dat werkgever hier geen aansprakelijkheid aanvaardt.</w:t>
      </w:r>
    </w:p>
    <w:p w14:paraId="148C0B9A" w14:textId="77777777" w:rsidR="0095397E" w:rsidRPr="003109D1" w:rsidRDefault="0095397E" w:rsidP="0095397E">
      <w:pPr>
        <w:numPr>
          <w:ilvl w:val="0"/>
          <w:numId w:val="28"/>
        </w:numPr>
        <w:overflowPunct/>
        <w:textAlignment w:val="auto"/>
        <w:rPr>
          <w:rFonts w:ascii="Times New Roman" w:hAnsi="Times New Roman"/>
          <w:szCs w:val="24"/>
        </w:rPr>
      </w:pPr>
      <w:r w:rsidRPr="003109D1">
        <w:rPr>
          <w:rFonts w:ascii="Times New Roman" w:hAnsi="Times New Roman"/>
          <w:szCs w:val="24"/>
        </w:rPr>
        <w:t>als bijlage bij dit formulier betalingsbewijzen overlegt als bedoeld in artikel 2, lid 2 van het reglement.</w:t>
      </w:r>
    </w:p>
    <w:p w14:paraId="5BA5D21C" w14:textId="77777777" w:rsidR="0095397E" w:rsidRPr="003109D1" w:rsidRDefault="0095397E" w:rsidP="0095397E">
      <w:pPr>
        <w:rPr>
          <w:rFonts w:ascii="Times New Roman" w:hAnsi="Times New Roman"/>
          <w:szCs w:val="24"/>
        </w:rPr>
      </w:pPr>
    </w:p>
    <w:p w14:paraId="037A5ABC" w14:textId="77777777" w:rsidR="0095397E" w:rsidRPr="003109D1" w:rsidRDefault="0095397E" w:rsidP="0095397E">
      <w:pPr>
        <w:rPr>
          <w:rFonts w:ascii="Times New Roman" w:hAnsi="Times New Roman"/>
          <w:szCs w:val="24"/>
        </w:rPr>
      </w:pPr>
    </w:p>
    <w:p w14:paraId="07F79A9E" w14:textId="77777777" w:rsidR="0095397E" w:rsidRPr="003109D1" w:rsidRDefault="0095397E" w:rsidP="0095397E">
      <w:pPr>
        <w:rPr>
          <w:rFonts w:ascii="Times New Roman" w:hAnsi="Times New Roman"/>
          <w:szCs w:val="24"/>
        </w:rPr>
      </w:pPr>
      <w:r w:rsidRPr="003109D1">
        <w:rPr>
          <w:rFonts w:ascii="Times New Roman" w:hAnsi="Times New Roman"/>
          <w:szCs w:val="24"/>
        </w:rPr>
        <w:t>Datum: .......................................................................................................</w:t>
      </w:r>
    </w:p>
    <w:p w14:paraId="40F35B57" w14:textId="77777777" w:rsidR="0095397E" w:rsidRPr="003109D1" w:rsidRDefault="0095397E" w:rsidP="0095397E">
      <w:pPr>
        <w:rPr>
          <w:rFonts w:ascii="Times New Roman" w:hAnsi="Times New Roman"/>
          <w:szCs w:val="24"/>
        </w:rPr>
      </w:pPr>
      <w:r w:rsidRPr="003109D1">
        <w:rPr>
          <w:rFonts w:ascii="Times New Roman" w:hAnsi="Times New Roman"/>
          <w:szCs w:val="24"/>
        </w:rPr>
        <w:t>Handtekening: ............................................................................................</w:t>
      </w:r>
    </w:p>
    <w:p w14:paraId="5303FE6F" w14:textId="77777777" w:rsidR="0095397E" w:rsidRDefault="0095397E" w:rsidP="0095397E">
      <w:pPr>
        <w:rPr>
          <w:rFonts w:ascii="Arial" w:hAnsi="Arial" w:cs="Arial"/>
          <w:sz w:val="20"/>
        </w:rPr>
      </w:pPr>
    </w:p>
    <w:p w14:paraId="5B44BC64" w14:textId="77777777" w:rsidR="00F15E20" w:rsidRDefault="00AC7153" w:rsidP="00AC7153">
      <w:pPr>
        <w:pStyle w:val="BodyText22"/>
        <w:suppressAutoHyphens/>
      </w:pPr>
      <w:r>
        <w:br w:type="page"/>
      </w:r>
    </w:p>
    <w:p w14:paraId="76FC40E2" w14:textId="77777777" w:rsidR="00F15E20" w:rsidRPr="00430604" w:rsidRDefault="00F15E20">
      <w:pPr>
        <w:pStyle w:val="Eindnoottekst"/>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lang w:val="nl"/>
        </w:rPr>
      </w:pPr>
      <w:r w:rsidRPr="00430604">
        <w:rPr>
          <w:rFonts w:ascii="Times New Roman" w:hAnsi="Times New Roman"/>
          <w:b/>
          <w:lang w:val="nl"/>
        </w:rPr>
        <w:t xml:space="preserve">Bijlage </w:t>
      </w:r>
      <w:r w:rsidR="0028099B">
        <w:rPr>
          <w:rFonts w:ascii="Times New Roman" w:hAnsi="Times New Roman"/>
          <w:b/>
          <w:lang w:val="nl"/>
        </w:rPr>
        <w:t>E</w:t>
      </w:r>
      <w:r w:rsidRPr="00430604">
        <w:rPr>
          <w:rFonts w:ascii="Times New Roman" w:hAnsi="Times New Roman"/>
          <w:b/>
          <w:lang w:val="nl"/>
        </w:rPr>
        <w:t>: Werkgelegenheid</w:t>
      </w:r>
    </w:p>
    <w:p w14:paraId="46522845" w14:textId="77777777" w:rsidR="00F15E20" w:rsidRDefault="00F15E20">
      <w:pPr>
        <w:pStyle w:val="Eindnoottekst"/>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u w:val="single"/>
          <w:lang w:val="nl"/>
        </w:rPr>
      </w:pPr>
    </w:p>
    <w:p w14:paraId="58DFB6CE" w14:textId="77777777" w:rsidR="00F15E20" w:rsidRDefault="00F041B5" w:rsidP="00BC205B">
      <w:pPr>
        <w:pStyle w:val="BodyText22"/>
        <w:numPr>
          <w:ilvl w:val="0"/>
          <w:numId w:val="36"/>
        </w:numPr>
        <w:suppressAutoHyphens/>
      </w:pPr>
      <w:r>
        <w:t xml:space="preserve">De werkgever richt zich in zijn beleidsvoornemen op de levensvatbaarheid en de </w:t>
      </w:r>
      <w:r w:rsidR="008C216D">
        <w:t>continuïteit</w:t>
      </w:r>
      <w:r>
        <w:t xml:space="preserve"> van de onderneming op langere termijn. In dit kader stelt de werkgever zich ten doel de kwaliteit en de kwantiteit van de werkgelegenheid te handhaven. Binnen dit uitgangspunt is het beleid van de werkgever erop gericht de werknemer zoveel als redelijkerwijs in zijn vermogen ligt op langere termijn zijn werkgelegenheid te bieden. </w:t>
      </w:r>
      <w:r w:rsidR="00F15E20">
        <w:t xml:space="preserve">Indien bedrijfseconomische redenen zouden leiden tot ontslagaanzeggingen, </w:t>
      </w:r>
      <w:r w:rsidR="00F705CB">
        <w:t xml:space="preserve">zal het afspiegelingsbeginsel worden toegepast. </w:t>
      </w:r>
      <w:r w:rsidR="00F15E20">
        <w:t>tenzij naar het oordeel van de werkgever het bedrijfsbelang en/of</w:t>
      </w:r>
      <w:r w:rsidR="00B027CA">
        <w:t xml:space="preserve"> </w:t>
      </w:r>
      <w:r w:rsidR="00F15E20">
        <w:t>sociale omstandigheden van de werknemers zich n geval de werkgever tot wederaanneming van personeel overgaat, zal doorhem zoveel mogelijk voorrang worden gegeven aan die sollicitanten die het langste dienstverband bij de onderneming hadden, voor zover zij geschikt zijn de opgedragen werkzaamheden te verrichten en niet meer dan een halfjaar verlopen is sedert hun ontslag.</w:t>
      </w:r>
    </w:p>
    <w:p w14:paraId="1974F194" w14:textId="1FDB7302" w:rsidR="00F15E20" w:rsidRPr="00D1665C" w:rsidRDefault="00F15E20" w:rsidP="00BD1FD0">
      <w:pPr>
        <w:pStyle w:val="Eindnoottekst"/>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23"/>
        <w:rPr>
          <w:rFonts w:ascii="Times New Roman" w:hAnsi="Times New Roman"/>
          <w:lang w:val="nl"/>
        </w:rPr>
      </w:pPr>
    </w:p>
    <w:p w14:paraId="36646E18" w14:textId="77777777" w:rsidR="00430604" w:rsidRDefault="00430604">
      <w:pPr>
        <w:pStyle w:val="Eindnoottekst"/>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23"/>
        <w:rPr>
          <w:rFonts w:ascii="Times New Roman" w:hAnsi="Times New Roman"/>
          <w:lang w:val="nl"/>
        </w:rPr>
      </w:pPr>
    </w:p>
    <w:p w14:paraId="45E05274" w14:textId="77777777" w:rsidR="00F15E20" w:rsidRPr="00430604" w:rsidRDefault="00F15E20">
      <w:pPr>
        <w:pStyle w:val="Eindnoottekst"/>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23"/>
        <w:rPr>
          <w:rFonts w:ascii="Times New Roman" w:hAnsi="Times New Roman"/>
          <w:b/>
          <w:lang w:val="nl"/>
        </w:rPr>
      </w:pPr>
      <w:r w:rsidRPr="00430604">
        <w:rPr>
          <w:rFonts w:ascii="Times New Roman" w:hAnsi="Times New Roman"/>
          <w:b/>
          <w:lang w:val="nl"/>
        </w:rPr>
        <w:t xml:space="preserve">Bijlage </w:t>
      </w:r>
      <w:r w:rsidR="0028099B">
        <w:rPr>
          <w:rFonts w:ascii="Times New Roman" w:hAnsi="Times New Roman"/>
          <w:b/>
          <w:lang w:val="nl"/>
        </w:rPr>
        <w:t>F</w:t>
      </w:r>
      <w:r w:rsidRPr="00430604">
        <w:rPr>
          <w:rFonts w:ascii="Times New Roman" w:hAnsi="Times New Roman"/>
          <w:b/>
          <w:lang w:val="nl"/>
        </w:rPr>
        <w:t>: Wet Verbetering Poortwachter</w:t>
      </w:r>
    </w:p>
    <w:p w14:paraId="49C80DC6" w14:textId="77777777" w:rsidR="00F15E20" w:rsidRDefault="00F15E20">
      <w:pPr>
        <w:pStyle w:val="Eindnoottekst"/>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23"/>
        <w:rPr>
          <w:rFonts w:ascii="Times New Roman" w:hAnsi="Times New Roman"/>
          <w:b/>
          <w:u w:val="single"/>
          <w:lang w:val="nl"/>
        </w:rPr>
      </w:pPr>
    </w:p>
    <w:p w14:paraId="050C9DD3" w14:textId="77777777" w:rsidR="00F15E20" w:rsidRDefault="00F15E20" w:rsidP="00AC7153">
      <w:pPr>
        <w:pStyle w:val="Eindnoottekst"/>
        <w:numPr>
          <w:ilvl w:val="0"/>
          <w:numId w:val="21"/>
        </w:numPr>
        <w:tabs>
          <w:tab w:val="left" w:pos="23"/>
          <w:tab w:val="left" w:pos="374"/>
          <w:tab w:val="left" w:pos="561"/>
          <w:tab w:val="left" w:pos="1725"/>
          <w:tab w:val="left" w:pos="2575"/>
          <w:tab w:val="left" w:pos="3426"/>
          <w:tab w:val="left" w:pos="4277"/>
          <w:tab w:val="left" w:pos="5128"/>
          <w:tab w:val="left" w:pos="5979"/>
          <w:tab w:val="left" w:pos="6829"/>
          <w:tab w:val="left" w:pos="7680"/>
          <w:tab w:val="left" w:pos="8531"/>
        </w:tabs>
        <w:suppressAutoHyphens/>
        <w:ind w:left="561" w:hanging="561"/>
        <w:rPr>
          <w:rFonts w:ascii="Times New Roman" w:hAnsi="Times New Roman"/>
          <w:lang w:val="nl"/>
        </w:rPr>
      </w:pPr>
      <w:r>
        <w:rPr>
          <w:rFonts w:ascii="Times New Roman" w:hAnsi="Times New Roman"/>
          <w:lang w:val="nl"/>
        </w:rPr>
        <w:t>Indien in het kader van de reïntegratie van de arbeidsongeschikte werknemer een aanbod tot passend werk wordt gedaan, dan zal de werkgever in eerste instantie trachten een aanbod tot intern passend werk te doen, waarbij onder meer rekening wordt gehouden met opleiding, ervaring en vaardigheden van de werknemer.</w:t>
      </w:r>
    </w:p>
    <w:p w14:paraId="2AAA59AE" w14:textId="77777777" w:rsidR="00F15E20" w:rsidRDefault="00F15E20">
      <w:pPr>
        <w:pStyle w:val="Eindnoottekst"/>
        <w:numPr>
          <w:ilvl w:val="12"/>
          <w:numId w:val="0"/>
        </w:num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23"/>
        <w:rPr>
          <w:rFonts w:ascii="Times New Roman" w:hAnsi="Times New Roman"/>
          <w:lang w:val="nl"/>
        </w:rPr>
      </w:pPr>
    </w:p>
    <w:p w14:paraId="643F2893" w14:textId="77777777" w:rsidR="00C1744F" w:rsidRDefault="00F15E20" w:rsidP="00AC7153">
      <w:pPr>
        <w:pStyle w:val="Eindnoottekst"/>
        <w:numPr>
          <w:ilvl w:val="0"/>
          <w:numId w:val="21"/>
        </w:numPr>
        <w:tabs>
          <w:tab w:val="left" w:pos="23"/>
          <w:tab w:val="left" w:pos="561"/>
          <w:tab w:val="left" w:pos="1725"/>
          <w:tab w:val="left" w:pos="2575"/>
          <w:tab w:val="left" w:pos="3426"/>
          <w:tab w:val="left" w:pos="4277"/>
          <w:tab w:val="left" w:pos="5128"/>
          <w:tab w:val="left" w:pos="5979"/>
          <w:tab w:val="left" w:pos="6829"/>
          <w:tab w:val="left" w:pos="7680"/>
          <w:tab w:val="left" w:pos="8531"/>
        </w:tabs>
        <w:suppressAutoHyphens/>
        <w:ind w:left="561" w:hanging="561"/>
        <w:rPr>
          <w:rFonts w:ascii="Times New Roman" w:hAnsi="Times New Roman"/>
          <w:lang w:val="nl"/>
        </w:rPr>
      </w:pPr>
      <w:r>
        <w:rPr>
          <w:rFonts w:ascii="Times New Roman" w:hAnsi="Times New Roman"/>
          <w:lang w:val="nl"/>
        </w:rPr>
        <w:t xml:space="preserve">De werkgever is verplicht een aanbod tot passende arbeid zowel naar een interne als een externe functie schriftelijk te (laten) doen. Het aanbod vermeldt tevens het wettelijk recht van de werknemer een second opinion aan te vragen bij de UWV. De werknemer dient deze second opinion binnen 10 dagen aan te vragen. </w:t>
      </w:r>
    </w:p>
    <w:p w14:paraId="66046A5D" w14:textId="77777777" w:rsidR="00C1744F" w:rsidRDefault="00C1744F" w:rsidP="00C1744F">
      <w:pPr>
        <w:pStyle w:val="Eindnoottekst"/>
        <w:tabs>
          <w:tab w:val="left" w:pos="23"/>
          <w:tab w:val="left" w:pos="561"/>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p>
    <w:p w14:paraId="52715F41" w14:textId="77777777" w:rsidR="00F15E20" w:rsidRDefault="00F15E20" w:rsidP="00C1744F">
      <w:pPr>
        <w:pStyle w:val="Eindnoottekst"/>
        <w:tabs>
          <w:tab w:val="left" w:pos="23"/>
          <w:tab w:val="left" w:pos="561"/>
          <w:tab w:val="left" w:pos="1725"/>
          <w:tab w:val="left" w:pos="2575"/>
          <w:tab w:val="left" w:pos="3426"/>
          <w:tab w:val="left" w:pos="4277"/>
          <w:tab w:val="left" w:pos="5128"/>
          <w:tab w:val="left" w:pos="5979"/>
          <w:tab w:val="left" w:pos="6829"/>
          <w:tab w:val="left" w:pos="7680"/>
          <w:tab w:val="left" w:pos="8531"/>
        </w:tabs>
        <w:suppressAutoHyphens/>
        <w:ind w:left="561"/>
        <w:rPr>
          <w:rFonts w:ascii="Times New Roman" w:hAnsi="Times New Roman"/>
          <w:lang w:val="nl"/>
        </w:rPr>
      </w:pPr>
      <w:r>
        <w:rPr>
          <w:rFonts w:ascii="Times New Roman" w:hAnsi="Times New Roman"/>
          <w:lang w:val="nl"/>
        </w:rPr>
        <w:t xml:space="preserve">De werknemer kan zich bij een aanbod tot intern of extern passend werk van de werkgever laten bijstaan door een eigen vertrouwenspersoon. </w:t>
      </w:r>
    </w:p>
    <w:p w14:paraId="626028E9" w14:textId="77777777" w:rsidR="00F15E20" w:rsidRDefault="00F15E20" w:rsidP="00AC7153">
      <w:pPr>
        <w:pStyle w:val="Eindnoottekst"/>
        <w:numPr>
          <w:ilvl w:val="12"/>
          <w:numId w:val="0"/>
        </w:numPr>
        <w:tabs>
          <w:tab w:val="left" w:pos="23"/>
          <w:tab w:val="left" w:pos="561"/>
          <w:tab w:val="left" w:pos="1725"/>
          <w:tab w:val="left" w:pos="2575"/>
          <w:tab w:val="left" w:pos="3426"/>
          <w:tab w:val="left" w:pos="4277"/>
          <w:tab w:val="left" w:pos="5128"/>
          <w:tab w:val="left" w:pos="5979"/>
          <w:tab w:val="left" w:pos="6829"/>
          <w:tab w:val="left" w:pos="7680"/>
          <w:tab w:val="left" w:pos="8531"/>
        </w:tabs>
        <w:suppressAutoHyphens/>
        <w:ind w:left="561" w:hanging="561"/>
        <w:rPr>
          <w:rFonts w:ascii="Times New Roman" w:hAnsi="Times New Roman"/>
          <w:lang w:val="nl"/>
        </w:rPr>
      </w:pPr>
    </w:p>
    <w:p w14:paraId="1E0E6CDB" w14:textId="77777777" w:rsidR="00F15E20" w:rsidRDefault="00F15E20" w:rsidP="00AC7153">
      <w:pPr>
        <w:pStyle w:val="Eindnoottekst"/>
        <w:numPr>
          <w:ilvl w:val="0"/>
          <w:numId w:val="21"/>
        </w:numPr>
        <w:tabs>
          <w:tab w:val="left" w:pos="23"/>
          <w:tab w:val="left" w:pos="561"/>
          <w:tab w:val="left" w:pos="1725"/>
          <w:tab w:val="left" w:pos="2575"/>
          <w:tab w:val="left" w:pos="3426"/>
          <w:tab w:val="left" w:pos="4277"/>
          <w:tab w:val="left" w:pos="5128"/>
          <w:tab w:val="left" w:pos="5979"/>
          <w:tab w:val="left" w:pos="6829"/>
          <w:tab w:val="left" w:pos="7680"/>
          <w:tab w:val="left" w:pos="8531"/>
        </w:tabs>
        <w:suppressAutoHyphens/>
        <w:ind w:left="561" w:hanging="561"/>
        <w:rPr>
          <w:rFonts w:ascii="Times New Roman" w:hAnsi="Times New Roman"/>
          <w:lang w:val="nl"/>
        </w:rPr>
      </w:pPr>
      <w:r>
        <w:rPr>
          <w:rFonts w:ascii="Times New Roman" w:hAnsi="Times New Roman"/>
          <w:lang w:val="nl"/>
        </w:rPr>
        <w:t>Indien de werknemer een aanbod tot passend werk heeft geweigerd en een second opinion heeft aangevraagd bij het UWV, zal de werkgever het maandinkomen</w:t>
      </w:r>
      <w:r w:rsidR="00430604">
        <w:rPr>
          <w:rFonts w:ascii="Times New Roman" w:hAnsi="Times New Roman"/>
          <w:lang w:val="nl"/>
        </w:rPr>
        <w:t xml:space="preserve"> tot 100% aanvullen tot de UWV </w:t>
      </w:r>
      <w:r>
        <w:rPr>
          <w:rFonts w:ascii="Times New Roman" w:hAnsi="Times New Roman"/>
          <w:lang w:val="nl"/>
        </w:rPr>
        <w:t>tot een uitspraak is gekomen met een maximum van 2 maanden.</w:t>
      </w:r>
    </w:p>
    <w:p w14:paraId="2A72CADA" w14:textId="77777777" w:rsidR="00F15E20" w:rsidRDefault="00F15E20" w:rsidP="00AC7153">
      <w:pPr>
        <w:pStyle w:val="Eindnoottekst"/>
        <w:numPr>
          <w:ilvl w:val="12"/>
          <w:numId w:val="0"/>
        </w:numPr>
        <w:tabs>
          <w:tab w:val="left" w:pos="23"/>
          <w:tab w:val="left" w:pos="561"/>
          <w:tab w:val="left" w:pos="1725"/>
          <w:tab w:val="left" w:pos="2575"/>
          <w:tab w:val="left" w:pos="3426"/>
          <w:tab w:val="left" w:pos="4277"/>
          <w:tab w:val="left" w:pos="5128"/>
          <w:tab w:val="left" w:pos="5979"/>
          <w:tab w:val="left" w:pos="6829"/>
          <w:tab w:val="left" w:pos="7680"/>
          <w:tab w:val="left" w:pos="8531"/>
        </w:tabs>
        <w:suppressAutoHyphens/>
        <w:ind w:left="561" w:hanging="561"/>
        <w:rPr>
          <w:rFonts w:ascii="Times New Roman" w:hAnsi="Times New Roman"/>
          <w:lang w:val="nl"/>
        </w:rPr>
      </w:pPr>
    </w:p>
    <w:p w14:paraId="10DCD701" w14:textId="77777777" w:rsidR="00F15E20" w:rsidRDefault="00F15E20" w:rsidP="00AC7153">
      <w:pPr>
        <w:pStyle w:val="Eindnoottekst"/>
        <w:numPr>
          <w:ilvl w:val="0"/>
          <w:numId w:val="21"/>
        </w:numPr>
        <w:tabs>
          <w:tab w:val="left" w:pos="23"/>
          <w:tab w:val="left" w:pos="561"/>
          <w:tab w:val="left" w:pos="1725"/>
          <w:tab w:val="left" w:pos="2575"/>
          <w:tab w:val="left" w:pos="3426"/>
          <w:tab w:val="left" w:pos="4277"/>
          <w:tab w:val="left" w:pos="5128"/>
          <w:tab w:val="left" w:pos="5979"/>
          <w:tab w:val="left" w:pos="6829"/>
          <w:tab w:val="left" w:pos="7680"/>
          <w:tab w:val="left" w:pos="8531"/>
        </w:tabs>
        <w:suppressAutoHyphens/>
        <w:ind w:left="561" w:hanging="561"/>
        <w:rPr>
          <w:rFonts w:ascii="Times New Roman" w:hAnsi="Times New Roman"/>
          <w:lang w:val="nl"/>
        </w:rPr>
      </w:pPr>
      <w:r>
        <w:rPr>
          <w:rFonts w:ascii="Times New Roman" w:hAnsi="Times New Roman"/>
          <w:lang w:val="nl"/>
        </w:rPr>
        <w:t>Indien de werknemer een aanbod tot passend werk heeft geweigerd en de UWV zou aansluitend tot het oordeel komen dat deze weigering op onterechte gronden is geschiedt, dan heeft de werknemer de gelegenheid het gedane aanbod alsnog te accepteren. De werknemer dient hierover binnen 2 werkdagen na het kennisnemen van de uitspraak van het UWV een beslissing te nemen.</w:t>
      </w:r>
    </w:p>
    <w:p w14:paraId="0330F19F" w14:textId="77777777" w:rsidR="00F15E20" w:rsidRDefault="00F15E20">
      <w:pPr>
        <w:pStyle w:val="Eindnoottekst"/>
        <w:numPr>
          <w:ilvl w:val="12"/>
          <w:numId w:val="0"/>
        </w:num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23"/>
        <w:rPr>
          <w:rFonts w:ascii="Times New Roman" w:hAnsi="Times New Roman"/>
          <w:lang w:val="nl"/>
        </w:rPr>
      </w:pPr>
    </w:p>
    <w:p w14:paraId="07B21358" w14:textId="7D7344FC" w:rsidR="00F15E20" w:rsidRDefault="00F15E20" w:rsidP="00AC7153">
      <w:pPr>
        <w:pStyle w:val="Eindnoottekst"/>
        <w:numPr>
          <w:ilvl w:val="0"/>
          <w:numId w:val="21"/>
        </w:numPr>
        <w:tabs>
          <w:tab w:val="left" w:pos="23"/>
          <w:tab w:val="left" w:pos="561"/>
          <w:tab w:val="left" w:pos="1725"/>
          <w:tab w:val="left" w:pos="2575"/>
          <w:tab w:val="left" w:pos="3426"/>
          <w:tab w:val="left" w:pos="4277"/>
          <w:tab w:val="left" w:pos="5128"/>
          <w:tab w:val="left" w:pos="5979"/>
          <w:tab w:val="left" w:pos="6829"/>
          <w:tab w:val="left" w:pos="7680"/>
          <w:tab w:val="left" w:pos="8531"/>
        </w:tabs>
        <w:suppressAutoHyphens/>
        <w:ind w:left="561" w:hanging="743"/>
        <w:rPr>
          <w:rFonts w:ascii="Times New Roman" w:hAnsi="Times New Roman"/>
          <w:lang w:val="nl"/>
        </w:rPr>
      </w:pPr>
      <w:r>
        <w:rPr>
          <w:rFonts w:ascii="Times New Roman" w:hAnsi="Times New Roman"/>
          <w:lang w:val="nl"/>
        </w:rPr>
        <w:t>De werkgever draagt zorg voor voorlichting aan de werknemer over de rechten en plichten voortvloeiend uit de Wet Verbetering Poortwachter. Dit betekent onder meer voorlichting over moment van ziekmelding, plan van aanpak, reïntegratieverslag, aanvraag W</w:t>
      </w:r>
      <w:r w:rsidR="008A63DF">
        <w:rPr>
          <w:rFonts w:ascii="Times New Roman" w:hAnsi="Times New Roman"/>
          <w:lang w:val="nl"/>
        </w:rPr>
        <w:t>IA</w:t>
      </w:r>
      <w:r>
        <w:rPr>
          <w:rFonts w:ascii="Times New Roman" w:hAnsi="Times New Roman"/>
          <w:lang w:val="nl"/>
        </w:rPr>
        <w:t>-uitkering en aanvraag persoonsgebonden budget.</w:t>
      </w:r>
    </w:p>
    <w:p w14:paraId="559CBB63" w14:textId="77777777" w:rsidR="00F15E20" w:rsidRDefault="00F15E20" w:rsidP="00AC7153">
      <w:pPr>
        <w:pStyle w:val="Eindnoottekst"/>
        <w:numPr>
          <w:ilvl w:val="12"/>
          <w:numId w:val="0"/>
        </w:numPr>
        <w:tabs>
          <w:tab w:val="left" w:pos="23"/>
          <w:tab w:val="left" w:pos="561"/>
          <w:tab w:val="left" w:pos="1725"/>
          <w:tab w:val="left" w:pos="2575"/>
          <w:tab w:val="left" w:pos="3426"/>
          <w:tab w:val="left" w:pos="4277"/>
          <w:tab w:val="left" w:pos="5128"/>
          <w:tab w:val="left" w:pos="5979"/>
          <w:tab w:val="left" w:pos="6829"/>
          <w:tab w:val="left" w:pos="7680"/>
          <w:tab w:val="left" w:pos="8531"/>
        </w:tabs>
        <w:suppressAutoHyphens/>
        <w:ind w:left="561" w:hanging="743"/>
        <w:rPr>
          <w:rFonts w:ascii="Times New Roman" w:hAnsi="Times New Roman"/>
          <w:lang w:val="nl"/>
        </w:rPr>
      </w:pPr>
    </w:p>
    <w:p w14:paraId="78CD9A12" w14:textId="77777777" w:rsidR="00F15E20" w:rsidRDefault="00F15E20" w:rsidP="00AC7153">
      <w:pPr>
        <w:pStyle w:val="Eindnoottekst"/>
        <w:numPr>
          <w:ilvl w:val="0"/>
          <w:numId w:val="21"/>
        </w:numPr>
        <w:tabs>
          <w:tab w:val="left" w:pos="23"/>
          <w:tab w:val="left" w:pos="561"/>
          <w:tab w:val="left" w:pos="1725"/>
          <w:tab w:val="left" w:pos="2575"/>
          <w:tab w:val="left" w:pos="3426"/>
          <w:tab w:val="left" w:pos="4277"/>
          <w:tab w:val="left" w:pos="5128"/>
          <w:tab w:val="left" w:pos="5979"/>
          <w:tab w:val="left" w:pos="6829"/>
          <w:tab w:val="left" w:pos="7680"/>
          <w:tab w:val="left" w:pos="8531"/>
        </w:tabs>
        <w:suppressAutoHyphens/>
        <w:ind w:left="561" w:hanging="743"/>
        <w:rPr>
          <w:rFonts w:ascii="Times New Roman" w:hAnsi="Times New Roman"/>
          <w:lang w:val="nl"/>
        </w:rPr>
      </w:pPr>
      <w:r>
        <w:rPr>
          <w:rFonts w:ascii="Times New Roman" w:hAnsi="Times New Roman"/>
          <w:lang w:val="nl"/>
        </w:rPr>
        <w:t xml:space="preserve">De werkgever zal in overleg met de Ondernemingsraad komen tot een selectie van één of meer reïntegratie bedrijven waarmee kan worden samengewerkt in het kader van het reïntegratieproces van werknemers. Eventueel kunnen de reïntegratiediensten ook worden geleverd door de Arbo-dienst van de werkgever. Bij de keuze van het reïntegratiebedrijf zal </w:t>
      </w:r>
      <w:r>
        <w:rPr>
          <w:rFonts w:ascii="Times New Roman" w:hAnsi="Times New Roman"/>
          <w:lang w:val="nl"/>
        </w:rPr>
        <w:lastRenderedPageBreak/>
        <w:t>onder meer aandacht worden besteed aan zaken als privacyreglement, maatwerk per werknemer en ander kwaliteitseisen.</w:t>
      </w:r>
    </w:p>
    <w:p w14:paraId="029CA2A6" w14:textId="77777777" w:rsidR="00430604" w:rsidRDefault="00430604" w:rsidP="003109D1">
      <w:pPr>
        <w:pStyle w:val="Eindnoottekst"/>
        <w:tabs>
          <w:tab w:val="left" w:pos="23"/>
          <w:tab w:val="left" w:pos="74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p>
    <w:p w14:paraId="4E186264" w14:textId="77777777" w:rsidR="00430604" w:rsidRDefault="00430604" w:rsidP="003109D1">
      <w:pPr>
        <w:pStyle w:val="Eindnoottekst"/>
        <w:tabs>
          <w:tab w:val="left" w:pos="23"/>
          <w:tab w:val="left" w:pos="74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lang w:val="nl"/>
        </w:rPr>
      </w:pPr>
    </w:p>
    <w:p w14:paraId="5C6679FB" w14:textId="77777777" w:rsidR="0028099B" w:rsidRDefault="0028099B" w:rsidP="0095397E">
      <w:pPr>
        <w:pStyle w:val="Eindnoottekst"/>
        <w:tabs>
          <w:tab w:val="left" w:pos="23"/>
          <w:tab w:val="left" w:pos="74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szCs w:val="22"/>
        </w:rPr>
      </w:pPr>
    </w:p>
    <w:p w14:paraId="62628353" w14:textId="2E6388E5" w:rsidR="00F3186D" w:rsidRPr="00374F25" w:rsidRDefault="0028099B" w:rsidP="00F3186D">
      <w:pPr>
        <w:rPr>
          <w:rFonts w:ascii="Times New Roman" w:hAnsi="Times New Roman"/>
          <w:b/>
        </w:rPr>
      </w:pPr>
      <w:r w:rsidRPr="00192D69">
        <w:rPr>
          <w:rFonts w:ascii="Times New Roman" w:hAnsi="Times New Roman"/>
          <w:b/>
          <w:szCs w:val="22"/>
        </w:rPr>
        <w:t xml:space="preserve">Bijlage </w:t>
      </w:r>
      <w:r w:rsidR="00036861">
        <w:rPr>
          <w:rFonts w:ascii="Times New Roman" w:hAnsi="Times New Roman"/>
          <w:b/>
          <w:szCs w:val="22"/>
        </w:rPr>
        <w:t>G</w:t>
      </w:r>
      <w:r w:rsidRPr="00192D69">
        <w:rPr>
          <w:rFonts w:ascii="Times New Roman" w:hAnsi="Times New Roman"/>
          <w:b/>
          <w:szCs w:val="22"/>
        </w:rPr>
        <w:t xml:space="preserve">: </w:t>
      </w:r>
      <w:r w:rsidR="00F3186D" w:rsidRPr="00F3186D">
        <w:rPr>
          <w:rFonts w:ascii="Times New Roman" w:hAnsi="Times New Roman"/>
          <w:b/>
        </w:rPr>
        <w:t xml:space="preserve"> </w:t>
      </w:r>
      <w:r w:rsidR="00F3186D" w:rsidRPr="00374F25">
        <w:rPr>
          <w:rFonts w:ascii="Times New Roman" w:hAnsi="Times New Roman"/>
          <w:b/>
        </w:rPr>
        <w:t>Basispensioenregeling Axel Christiernsson BV</w:t>
      </w:r>
      <w:r w:rsidR="00F3186D">
        <w:rPr>
          <w:rFonts w:ascii="Times New Roman" w:hAnsi="Times New Roman"/>
          <w:b/>
        </w:rPr>
        <w:t xml:space="preserve"> m.i.v. 1 januari 2015</w:t>
      </w:r>
    </w:p>
    <w:p w14:paraId="7854EBA1" w14:textId="77777777" w:rsidR="0028099B" w:rsidRDefault="0028099B" w:rsidP="0095397E">
      <w:pPr>
        <w:pStyle w:val="Eindnoottekst"/>
        <w:tabs>
          <w:tab w:val="left" w:pos="23"/>
          <w:tab w:val="left" w:pos="74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szCs w:val="22"/>
        </w:rPr>
      </w:pPr>
    </w:p>
    <w:p w14:paraId="2D4A8D6E" w14:textId="77777777" w:rsidR="00F3186D" w:rsidRPr="00F04318" w:rsidRDefault="00F3186D" w:rsidP="00F3186D">
      <w:pPr>
        <w:rPr>
          <w:rFonts w:ascii="Times New Roman" w:hAnsi="Times New Roman"/>
        </w:rPr>
      </w:pPr>
      <w:r w:rsidRPr="00F04318">
        <w:rPr>
          <w:rFonts w:ascii="Times New Roman" w:hAnsi="Times New Roman"/>
        </w:rPr>
        <w:t>De nieuwe basispensioenregeling zal per 1 januari 2015 in werking treden en vervangt vanaf die datum de oude pensioenregeling.</w:t>
      </w:r>
    </w:p>
    <w:p w14:paraId="20208669" w14:textId="77777777" w:rsidR="00F3186D" w:rsidRPr="00F04318" w:rsidRDefault="00F3186D" w:rsidP="00F3186D">
      <w:pPr>
        <w:rPr>
          <w:rFonts w:ascii="Times New Roman" w:hAnsi="Times New Roman"/>
        </w:rPr>
      </w:pPr>
      <w:r w:rsidRPr="00F04318">
        <w:rPr>
          <w:rFonts w:ascii="Times New Roman" w:hAnsi="Times New Roman"/>
        </w:rPr>
        <w:t>Voor alle werknemers geldt de onderstaande, nieuwe basispensioenregeling Axel Christiernsson BV.</w:t>
      </w:r>
    </w:p>
    <w:p w14:paraId="1AD12EA2" w14:textId="77777777" w:rsidR="00F3186D" w:rsidRPr="00F04318" w:rsidRDefault="00F3186D" w:rsidP="00F3186D">
      <w:pPr>
        <w:rPr>
          <w:rFonts w:ascii="Times New Roman" w:hAnsi="Times New Roman"/>
          <w:i/>
        </w:rPr>
      </w:pPr>
      <w:r w:rsidRPr="00F04318">
        <w:rPr>
          <w:rFonts w:ascii="Times New Roman" w:hAnsi="Times New Roman"/>
          <w:i/>
        </w:rPr>
        <w:t>Deelnemers</w:t>
      </w:r>
    </w:p>
    <w:p w14:paraId="65F6B113" w14:textId="77777777" w:rsidR="00F3186D" w:rsidRPr="00F04318" w:rsidRDefault="00F3186D" w:rsidP="00F3186D">
      <w:pPr>
        <w:rPr>
          <w:rFonts w:ascii="Times New Roman" w:hAnsi="Times New Roman"/>
        </w:rPr>
      </w:pPr>
      <w:r w:rsidRPr="00F04318">
        <w:rPr>
          <w:rFonts w:ascii="Times New Roman" w:hAnsi="Times New Roman"/>
        </w:rPr>
        <w:t>Werknemers van 21 jaar en ouder op wie deze cao van toepassing is.</w:t>
      </w:r>
    </w:p>
    <w:p w14:paraId="43F416E5" w14:textId="77777777" w:rsidR="00F3186D" w:rsidRPr="00F04318" w:rsidRDefault="00F3186D" w:rsidP="00F3186D">
      <w:pPr>
        <w:rPr>
          <w:rFonts w:ascii="Times New Roman" w:hAnsi="Times New Roman"/>
          <w:i/>
        </w:rPr>
      </w:pPr>
      <w:r w:rsidRPr="00F04318">
        <w:rPr>
          <w:rFonts w:ascii="Times New Roman" w:hAnsi="Times New Roman"/>
          <w:i/>
        </w:rPr>
        <w:t>Datum van opname</w:t>
      </w:r>
    </w:p>
    <w:p w14:paraId="061F25BD" w14:textId="77777777" w:rsidR="00F3186D" w:rsidRPr="00F04318" w:rsidRDefault="00F3186D" w:rsidP="00F3186D">
      <w:pPr>
        <w:rPr>
          <w:rFonts w:ascii="Times New Roman" w:hAnsi="Times New Roman"/>
        </w:rPr>
      </w:pPr>
      <w:r w:rsidRPr="00F04318">
        <w:rPr>
          <w:rFonts w:ascii="Times New Roman" w:hAnsi="Times New Roman"/>
        </w:rPr>
        <w:t>Voor opname in de regeling geldt geen wachttijd, doch opname is niet eerder dan per de eerste dag van de maand waarin de 21e verjaardag valt.</w:t>
      </w:r>
    </w:p>
    <w:p w14:paraId="73F76F44" w14:textId="77777777" w:rsidR="00F3186D" w:rsidRPr="00F04318" w:rsidRDefault="00F3186D" w:rsidP="00F3186D">
      <w:pPr>
        <w:rPr>
          <w:rFonts w:ascii="Times New Roman" w:hAnsi="Times New Roman"/>
          <w:i/>
        </w:rPr>
      </w:pPr>
      <w:r w:rsidRPr="00F04318">
        <w:rPr>
          <w:rFonts w:ascii="Times New Roman" w:hAnsi="Times New Roman"/>
          <w:i/>
        </w:rPr>
        <w:t>Pensioenrichtleeftijd</w:t>
      </w:r>
    </w:p>
    <w:p w14:paraId="767478F7" w14:textId="77777777" w:rsidR="00F3186D" w:rsidRPr="00F04318" w:rsidRDefault="00F3186D" w:rsidP="00F3186D">
      <w:pPr>
        <w:rPr>
          <w:rFonts w:ascii="Times New Roman" w:hAnsi="Times New Roman"/>
        </w:rPr>
      </w:pPr>
      <w:r w:rsidRPr="00F04318">
        <w:rPr>
          <w:rFonts w:ascii="Times New Roman" w:hAnsi="Times New Roman"/>
        </w:rPr>
        <w:t xml:space="preserve">De pensioenrichtleeftijd is gelijk aan de eerste dag van de maand waarin de deelnemer 67 jaar wordt. </w:t>
      </w:r>
    </w:p>
    <w:p w14:paraId="6D517FE8" w14:textId="77777777" w:rsidR="00F3186D" w:rsidRPr="00F04318" w:rsidRDefault="00F3186D" w:rsidP="00F3186D">
      <w:pPr>
        <w:rPr>
          <w:rFonts w:ascii="Times New Roman" w:hAnsi="Times New Roman"/>
        </w:rPr>
      </w:pPr>
      <w:r w:rsidRPr="00F04318">
        <w:rPr>
          <w:rFonts w:ascii="Times New Roman" w:hAnsi="Times New Roman"/>
        </w:rPr>
        <w:t>Indien de werknemer eerder met pensioen wenst te gaan dan op de pensioenrichtleeftijd dient de werknemer dit ten minste een half jaar voorafgaande aan de gewenste pensioendatum aan de werkgever mede te delen. Indien de pensioendatum afwijkt van de pensioenrichtleeftijd wordt de hoogte van het pensioen gekort via actuarieel neutrale conversie op basis van aan de financiering van de basispensioenregeling ten gronde liggende kansstelsels en rekenrente. Werknemer en werkgever zullen dan in overleg moeten treden over de daadwerkelijke beëindiging van het dienstverband.</w:t>
      </w:r>
    </w:p>
    <w:p w14:paraId="6AA4E1F0" w14:textId="77777777" w:rsidR="00F3186D" w:rsidRPr="00F04318" w:rsidRDefault="00F3186D" w:rsidP="00F3186D">
      <w:pPr>
        <w:rPr>
          <w:rFonts w:ascii="Times New Roman" w:hAnsi="Times New Roman"/>
        </w:rPr>
      </w:pPr>
      <w:r w:rsidRPr="00F04318">
        <w:rPr>
          <w:rFonts w:ascii="Times New Roman" w:hAnsi="Times New Roman"/>
        </w:rPr>
        <w:t>Verder wordt de mogelijkheid geboden om met parttime pensioen te gaan. Hierover dient de werknemer een afspraak met de werkgever te maken. Hierbij zijn dezelfde aanmeldingstermijnen van toepassing als bij vervroegde pensionering.</w:t>
      </w:r>
    </w:p>
    <w:p w14:paraId="527C9B5D" w14:textId="77777777" w:rsidR="00F3186D" w:rsidRPr="00F04318" w:rsidRDefault="00F3186D" w:rsidP="00F3186D">
      <w:pPr>
        <w:rPr>
          <w:rFonts w:ascii="Times New Roman" w:hAnsi="Times New Roman"/>
          <w:i/>
        </w:rPr>
      </w:pPr>
      <w:r w:rsidRPr="00F04318">
        <w:rPr>
          <w:rFonts w:ascii="Times New Roman" w:hAnsi="Times New Roman"/>
          <w:i/>
        </w:rPr>
        <w:t>Pensioengevend inkomen</w:t>
      </w:r>
    </w:p>
    <w:p w14:paraId="11611D33" w14:textId="77777777" w:rsidR="00F3186D" w:rsidRPr="00F04318" w:rsidRDefault="00F3186D" w:rsidP="00F3186D">
      <w:pPr>
        <w:rPr>
          <w:rFonts w:ascii="Times New Roman" w:hAnsi="Times New Roman"/>
        </w:rPr>
      </w:pPr>
      <w:r w:rsidRPr="00F04318">
        <w:rPr>
          <w:rFonts w:ascii="Times New Roman" w:hAnsi="Times New Roman"/>
        </w:rPr>
        <w:t>Het pensioengevend inkomen bedraagt 12 maal het maandsalaris plus vakantietoeslag</w:t>
      </w:r>
    </w:p>
    <w:p w14:paraId="55A9DBE8" w14:textId="77777777" w:rsidR="00F3186D" w:rsidRPr="00F04318" w:rsidRDefault="00F3186D" w:rsidP="00F3186D">
      <w:pPr>
        <w:rPr>
          <w:rFonts w:ascii="Times New Roman" w:hAnsi="Times New Roman"/>
        </w:rPr>
      </w:pPr>
      <w:r w:rsidRPr="00F04318">
        <w:rPr>
          <w:rFonts w:ascii="Times New Roman" w:hAnsi="Times New Roman"/>
        </w:rPr>
        <w:t>met een maximum pensioengevend inkomen van € 100.000,00 (grens Witteveen kader 2015, deze zal jaarlijks herzien worden). Peildatum voor het pensioengevend inkomen is 1 januari.</w:t>
      </w:r>
    </w:p>
    <w:p w14:paraId="70663DD4" w14:textId="77777777" w:rsidR="00F3186D" w:rsidRPr="00F04318" w:rsidRDefault="00F3186D" w:rsidP="00F3186D">
      <w:pPr>
        <w:rPr>
          <w:rFonts w:ascii="Times New Roman" w:hAnsi="Times New Roman"/>
          <w:i/>
        </w:rPr>
      </w:pPr>
      <w:r w:rsidRPr="00F04318">
        <w:rPr>
          <w:rFonts w:ascii="Times New Roman" w:hAnsi="Times New Roman"/>
          <w:i/>
        </w:rPr>
        <w:t>Franchise</w:t>
      </w:r>
    </w:p>
    <w:p w14:paraId="1D5ED319" w14:textId="77777777" w:rsidR="00F3186D" w:rsidRPr="00F04318" w:rsidRDefault="00F3186D" w:rsidP="00F3186D">
      <w:pPr>
        <w:rPr>
          <w:rFonts w:ascii="Times New Roman" w:hAnsi="Times New Roman"/>
        </w:rPr>
      </w:pPr>
      <w:r w:rsidRPr="00F04318">
        <w:rPr>
          <w:rFonts w:ascii="Times New Roman" w:hAnsi="Times New Roman"/>
        </w:rPr>
        <w:t>De franchise per 1 januari 2014 bedraagt € 12.552,00. De franchise wordt jaarlijks per 1 januari geïndexeerd met de AOW-ontwikkeling per 1 januari van enig jaar.</w:t>
      </w:r>
    </w:p>
    <w:p w14:paraId="59D51AE8" w14:textId="77777777" w:rsidR="00F3186D" w:rsidRPr="00F04318" w:rsidRDefault="00F3186D" w:rsidP="00F3186D">
      <w:pPr>
        <w:rPr>
          <w:rFonts w:ascii="Times New Roman" w:hAnsi="Times New Roman"/>
          <w:i/>
        </w:rPr>
      </w:pPr>
      <w:r w:rsidRPr="00F04318">
        <w:rPr>
          <w:rFonts w:ascii="Times New Roman" w:hAnsi="Times New Roman"/>
          <w:i/>
        </w:rPr>
        <w:t>Pensioengrondslag</w:t>
      </w:r>
    </w:p>
    <w:p w14:paraId="5F76124B" w14:textId="77777777" w:rsidR="00F3186D" w:rsidRPr="00F04318" w:rsidRDefault="00F3186D" w:rsidP="00F3186D">
      <w:pPr>
        <w:rPr>
          <w:rFonts w:ascii="Times New Roman" w:hAnsi="Times New Roman"/>
        </w:rPr>
      </w:pPr>
      <w:r w:rsidRPr="00F04318">
        <w:rPr>
          <w:rFonts w:ascii="Times New Roman" w:hAnsi="Times New Roman"/>
        </w:rPr>
        <w:t xml:space="preserve">De pensioengrondslag is gelijk aan het pensioengevend inkomen minus de franchise. Peildatum voor de pensioengrondslag is 1 januari. Voor parttimers wordt de pensioengrondslag naar evenredigheid berekend. </w:t>
      </w:r>
    </w:p>
    <w:p w14:paraId="4FA8A32F" w14:textId="77777777" w:rsidR="00F3186D" w:rsidRPr="00F04318" w:rsidRDefault="00F3186D" w:rsidP="00F3186D">
      <w:pPr>
        <w:rPr>
          <w:rFonts w:ascii="Times New Roman" w:hAnsi="Times New Roman"/>
          <w:i/>
        </w:rPr>
      </w:pPr>
      <w:r w:rsidRPr="00F04318">
        <w:rPr>
          <w:rFonts w:ascii="Times New Roman" w:hAnsi="Times New Roman"/>
          <w:i/>
        </w:rPr>
        <w:t>Ouderdomspensioen</w:t>
      </w:r>
    </w:p>
    <w:p w14:paraId="1389170C" w14:textId="77777777" w:rsidR="00F3186D" w:rsidRPr="00F04318" w:rsidRDefault="00F3186D" w:rsidP="00F3186D">
      <w:pPr>
        <w:rPr>
          <w:rFonts w:ascii="Times New Roman" w:hAnsi="Times New Roman"/>
        </w:rPr>
      </w:pPr>
      <w:r w:rsidRPr="00F04318">
        <w:rPr>
          <w:rFonts w:ascii="Times New Roman" w:hAnsi="Times New Roman"/>
        </w:rPr>
        <w:t>Het ouderdomspensioen is gebaseerd op een geïndexeerd middelloonsysteem. De basispensioenregeling heeft het karakter van een uitkeringsovereenkomst. De opbouw per jaar bedraagt 1,75% van de pensioengrondslag van het betreffende jaar. Het pensioen gaat in op de eerste dag van de maand waarin de deelnemer de 67-jarige leeftijd bereikt.</w:t>
      </w:r>
    </w:p>
    <w:p w14:paraId="0D45DA17" w14:textId="77777777" w:rsidR="00F3186D" w:rsidRPr="00F04318" w:rsidRDefault="00F3186D" w:rsidP="00F3186D">
      <w:pPr>
        <w:rPr>
          <w:rFonts w:ascii="Times New Roman" w:hAnsi="Times New Roman"/>
          <w:i/>
        </w:rPr>
      </w:pPr>
      <w:r w:rsidRPr="00F04318">
        <w:rPr>
          <w:rFonts w:ascii="Times New Roman" w:hAnsi="Times New Roman"/>
          <w:i/>
        </w:rPr>
        <w:t>Partnerpensioen</w:t>
      </w:r>
    </w:p>
    <w:p w14:paraId="4BCC56B5" w14:textId="77777777" w:rsidR="00F3186D" w:rsidRPr="00F04318" w:rsidRDefault="00F3186D" w:rsidP="00F3186D">
      <w:pPr>
        <w:rPr>
          <w:rFonts w:ascii="Times New Roman" w:hAnsi="Times New Roman"/>
        </w:rPr>
      </w:pPr>
      <w:r w:rsidRPr="00F04318">
        <w:rPr>
          <w:rFonts w:ascii="Times New Roman" w:hAnsi="Times New Roman"/>
        </w:rPr>
        <w:t>Het partnerpensioen bedraagt 70% van het te bereiken ouderdomspensioen. Dit pensioen gaat in op de eerste dag van de maand waarin de (gewezen) deelnemer overlijdt. Ook voor alleenstaanden wordt een fictief partnerpensioen opgebouwd.</w:t>
      </w:r>
    </w:p>
    <w:p w14:paraId="792739FD" w14:textId="77777777" w:rsidR="00F3186D" w:rsidRPr="00F04318" w:rsidRDefault="00F3186D" w:rsidP="00F3186D">
      <w:pPr>
        <w:rPr>
          <w:rFonts w:ascii="Times New Roman" w:hAnsi="Times New Roman"/>
          <w:i/>
        </w:rPr>
      </w:pPr>
      <w:r w:rsidRPr="00F04318">
        <w:rPr>
          <w:rFonts w:ascii="Times New Roman" w:hAnsi="Times New Roman"/>
          <w:i/>
        </w:rPr>
        <w:t>Wezenpensioen</w:t>
      </w:r>
    </w:p>
    <w:p w14:paraId="70E88FC0" w14:textId="77777777" w:rsidR="00F3186D" w:rsidRPr="00F04318" w:rsidRDefault="00F3186D" w:rsidP="00F3186D">
      <w:pPr>
        <w:rPr>
          <w:rFonts w:ascii="Times New Roman" w:hAnsi="Times New Roman"/>
        </w:rPr>
      </w:pPr>
      <w:r w:rsidRPr="00F04318">
        <w:rPr>
          <w:rFonts w:ascii="Times New Roman" w:hAnsi="Times New Roman"/>
        </w:rPr>
        <w:lastRenderedPageBreak/>
        <w:t>Het wezenpensioen bedraagt voor ieder kind maximaal 14% van het in totaal te bereiken ouderdomspensioen. Voor volle wezen wordt het genoemde percentage verdubbeld. Het wezenpensioen is uiterlijk betaalbaar tot de eerste dag van de maand volgende op het tijdstip waarop het kind niet meer voldoet aan een van de onderstaande criteria:</w:t>
      </w:r>
    </w:p>
    <w:p w14:paraId="24DFA7DF" w14:textId="77777777" w:rsidR="00F3186D" w:rsidRPr="00F04318" w:rsidRDefault="00F3186D" w:rsidP="00F3186D">
      <w:pPr>
        <w:pStyle w:val="Lijstalinea"/>
        <w:numPr>
          <w:ilvl w:val="0"/>
          <w:numId w:val="47"/>
        </w:numPr>
        <w:overflowPunct/>
        <w:autoSpaceDE/>
        <w:autoSpaceDN/>
        <w:adjustRightInd/>
        <w:spacing w:after="160" w:line="259" w:lineRule="auto"/>
        <w:contextualSpacing/>
        <w:textAlignment w:val="auto"/>
        <w:rPr>
          <w:rFonts w:ascii="Times New Roman" w:hAnsi="Times New Roman"/>
        </w:rPr>
      </w:pPr>
      <w:r w:rsidRPr="00F04318">
        <w:rPr>
          <w:rFonts w:ascii="Times New Roman" w:hAnsi="Times New Roman"/>
        </w:rPr>
        <w:t>het kind is jonger dan 18 jaar;</w:t>
      </w:r>
    </w:p>
    <w:p w14:paraId="3337D7E0" w14:textId="77777777" w:rsidR="00F3186D" w:rsidRPr="00F04318" w:rsidRDefault="00F3186D" w:rsidP="00F3186D">
      <w:pPr>
        <w:pStyle w:val="Lijstalinea"/>
        <w:numPr>
          <w:ilvl w:val="0"/>
          <w:numId w:val="47"/>
        </w:numPr>
        <w:overflowPunct/>
        <w:autoSpaceDE/>
        <w:autoSpaceDN/>
        <w:adjustRightInd/>
        <w:spacing w:after="160" w:line="259" w:lineRule="auto"/>
        <w:contextualSpacing/>
        <w:textAlignment w:val="auto"/>
        <w:rPr>
          <w:rFonts w:ascii="Times New Roman" w:hAnsi="Times New Roman"/>
        </w:rPr>
      </w:pPr>
      <w:r w:rsidRPr="00F04318">
        <w:rPr>
          <w:rFonts w:ascii="Times New Roman" w:hAnsi="Times New Roman"/>
        </w:rPr>
        <w:t>het kind is jonger dan 27 jaar en blijkens een beschikking van het uitvoeringsorgaan van de Wajong, ten gevolge van ziekte of gebreken vermoedelijk in het eerstkomende jaar buiten staat om 55 procent te verdienen van hetgeen lichamelijk en geestelijk gezonde personen, die overigens in gelijke omstandigheden verkeren, kunnen verdienen;</w:t>
      </w:r>
    </w:p>
    <w:p w14:paraId="00617941" w14:textId="77777777" w:rsidR="00F3186D" w:rsidRPr="00F04318" w:rsidRDefault="00F3186D" w:rsidP="00F3186D">
      <w:pPr>
        <w:pStyle w:val="Lijstalinea"/>
        <w:numPr>
          <w:ilvl w:val="0"/>
          <w:numId w:val="47"/>
        </w:numPr>
        <w:overflowPunct/>
        <w:autoSpaceDE/>
        <w:autoSpaceDN/>
        <w:adjustRightInd/>
        <w:spacing w:after="160" w:line="259" w:lineRule="auto"/>
        <w:contextualSpacing/>
        <w:textAlignment w:val="auto"/>
        <w:rPr>
          <w:rFonts w:ascii="Times New Roman" w:hAnsi="Times New Roman"/>
        </w:rPr>
      </w:pPr>
      <w:r w:rsidRPr="00F04318">
        <w:rPr>
          <w:rFonts w:ascii="Times New Roman" w:hAnsi="Times New Roman"/>
        </w:rPr>
        <w:t xml:space="preserve">het kind is jonger dan 27 jaar en zijn voor werkzaamheden beschikbare tijd wordt grotendeels in beslag genomen door of in verband met het volgen van onderwijs of een opleiding voor een beroep. Het wezenpensioen gaat in op de eerste dag van de maand waarin de (gewezen) deelnemer overlijdt. </w:t>
      </w:r>
    </w:p>
    <w:p w14:paraId="36757407" w14:textId="77777777" w:rsidR="00F3186D" w:rsidRPr="00F04318" w:rsidRDefault="00F3186D" w:rsidP="00F3186D">
      <w:pPr>
        <w:rPr>
          <w:rFonts w:ascii="Times New Roman" w:hAnsi="Times New Roman"/>
          <w:i/>
        </w:rPr>
      </w:pPr>
      <w:r w:rsidRPr="00F04318">
        <w:rPr>
          <w:rFonts w:ascii="Times New Roman" w:hAnsi="Times New Roman"/>
          <w:i/>
        </w:rPr>
        <w:t>Flexibele elementen</w:t>
      </w:r>
    </w:p>
    <w:p w14:paraId="52F0F9F9" w14:textId="77777777" w:rsidR="00F3186D" w:rsidRPr="00F04318" w:rsidRDefault="00F3186D" w:rsidP="00F3186D">
      <w:pPr>
        <w:rPr>
          <w:rFonts w:ascii="Times New Roman" w:hAnsi="Times New Roman"/>
        </w:rPr>
      </w:pPr>
      <w:r w:rsidRPr="00F04318">
        <w:rPr>
          <w:rFonts w:ascii="Times New Roman" w:hAnsi="Times New Roman"/>
        </w:rPr>
        <w:t>Deelnemers kunnen eerder met pensioen dan op de pensioenrichtleeftijd. Verder wordt de mogelijkheid geboden om met parttime pensioen te gaan. Het opgebouwde ouderdomspensioen wordt in al deze gevallen gekort middels actuarieel neutrale conversie als eerder beschreven. Aan deelnemers wordt de keuze geboden op de pensioenrichtleeftijd het opgebouwde partnerpensioen (deels) om te zetten in een hoger ouderdomspensioen of het opgebouwde ouderdomspensioen (deels) om te zetten in een hoger partnerpensioen. De keuze hiertoe dient ten minste een jaar voor de pensioenrichtleeftijd ter kennis van de werkgever te worden gebracht. Voor het (deels) omzetten van het partnerpensioen in een hoger ouderdomspensioen is echter instemming van de partner vereist. De pensioenuitvoerder gaat af op de door de deelnemer verstrekte informatie. Voor zover door onjuiste informatie van de deelnemer of ten gevolge van diens nalatigheid in het geven van informatie de uit de pensioenregeling voortvloeiende pensioenverplichtingen niet zijn gedekt door verzekeringen, kan voor dat deel van de pensioenverplichtingen geen recht op pensioen worden ontleend.</w:t>
      </w:r>
    </w:p>
    <w:p w14:paraId="01B2ADFC" w14:textId="77777777" w:rsidR="00F3186D" w:rsidRPr="00F04318" w:rsidRDefault="00F3186D" w:rsidP="00F3186D">
      <w:pPr>
        <w:rPr>
          <w:rFonts w:ascii="Times New Roman" w:hAnsi="Times New Roman"/>
        </w:rPr>
      </w:pPr>
      <w:r w:rsidRPr="00F04318">
        <w:rPr>
          <w:rFonts w:ascii="Times New Roman" w:hAnsi="Times New Roman"/>
        </w:rPr>
        <w:t>Deelnemers kunnen op pensioendatum op actuarieel neutrale wijze een hoog – laag pensioen afspreken met de werkgever. Deelnemers worden in de gelegenheid gesteld extra te sparen om hun (gekort) pensioen aan te vullen. Voor alle genoemde keuzes geldt dat een en ander binnen de fiscale grenzen dient plaats te vinden.</w:t>
      </w:r>
    </w:p>
    <w:p w14:paraId="3EC95EEF" w14:textId="77777777" w:rsidR="00F3186D" w:rsidRPr="00F04318" w:rsidRDefault="00F3186D" w:rsidP="00F3186D">
      <w:pPr>
        <w:rPr>
          <w:rFonts w:ascii="Times New Roman" w:hAnsi="Times New Roman"/>
          <w:i/>
        </w:rPr>
      </w:pPr>
      <w:r w:rsidRPr="00F04318">
        <w:rPr>
          <w:rFonts w:ascii="Times New Roman" w:hAnsi="Times New Roman"/>
          <w:i/>
        </w:rPr>
        <w:t>Samenloop</w:t>
      </w:r>
    </w:p>
    <w:p w14:paraId="4E4BCE1E" w14:textId="77777777" w:rsidR="00F3186D" w:rsidRPr="00F04318" w:rsidRDefault="00F3186D" w:rsidP="00F3186D">
      <w:pPr>
        <w:rPr>
          <w:rFonts w:ascii="Times New Roman" w:hAnsi="Times New Roman"/>
        </w:rPr>
      </w:pPr>
      <w:r w:rsidRPr="00F04318">
        <w:rPr>
          <w:rFonts w:ascii="Times New Roman" w:hAnsi="Times New Roman"/>
        </w:rPr>
        <w:t xml:space="preserve">Indien de deelnemer in aanmerking komt voor een uitkering krachtens de WIA of diens voorganger de WAO, al dan niet aangevuld met een uit hoofde van een arbeidsongeschiktheidsverzekering te ontvangen uitkering, wordt het totaal van deze uitkeringen in mindering gebracht op het hem krachtens de basispensioenregeling toekomende pensioen. De deelnemer is gehouden de werkgever onmiddellijk in kennis te stellen van het ontstaan of een wijziging van een recht op bovengenoemde uitkeringen. </w:t>
      </w:r>
    </w:p>
    <w:p w14:paraId="4D2F36D4" w14:textId="77777777" w:rsidR="00F3186D" w:rsidRPr="00F04318" w:rsidRDefault="00F3186D" w:rsidP="00F3186D">
      <w:pPr>
        <w:rPr>
          <w:rFonts w:ascii="Times New Roman" w:hAnsi="Times New Roman"/>
          <w:i/>
        </w:rPr>
      </w:pPr>
      <w:r w:rsidRPr="00F04318">
        <w:rPr>
          <w:rFonts w:ascii="Times New Roman" w:hAnsi="Times New Roman"/>
          <w:i/>
        </w:rPr>
        <w:t>Toeslagverlening (indexering)</w:t>
      </w:r>
    </w:p>
    <w:p w14:paraId="27574C5E" w14:textId="77777777" w:rsidR="00F3186D" w:rsidRPr="00F04318" w:rsidRDefault="00F3186D" w:rsidP="00F3186D">
      <w:pPr>
        <w:rPr>
          <w:rFonts w:ascii="Times New Roman" w:hAnsi="Times New Roman"/>
        </w:rPr>
      </w:pPr>
      <w:r w:rsidRPr="00F04318">
        <w:rPr>
          <w:rFonts w:ascii="Times New Roman" w:hAnsi="Times New Roman"/>
        </w:rPr>
        <w:t>De werkgever zal jaarlijks per 1 januari de opgebouwde pensioenaanspraken van actieve deelnemers verhogen met een onvoorwaardelijke toeslag. De jaarlijkse verhoging van de opgebouwde pensioenaanspraken van actieve deelnemers bedraagt 3%. Partner- en wezenpensioen ingaande voor pensioendatum zijn gelijkblijvend.</w:t>
      </w:r>
    </w:p>
    <w:p w14:paraId="5B197475" w14:textId="77777777" w:rsidR="00F3186D" w:rsidRPr="00F04318" w:rsidRDefault="00F3186D" w:rsidP="00F3186D">
      <w:pPr>
        <w:rPr>
          <w:rFonts w:ascii="Times New Roman" w:hAnsi="Times New Roman"/>
          <w:i/>
        </w:rPr>
      </w:pPr>
      <w:r w:rsidRPr="00F04318">
        <w:rPr>
          <w:rFonts w:ascii="Times New Roman" w:hAnsi="Times New Roman"/>
          <w:i/>
        </w:rPr>
        <w:t>Voortzetting pensioenopbouw bij arbeidsongeschiktheid</w:t>
      </w:r>
    </w:p>
    <w:p w14:paraId="7A95A330" w14:textId="77777777" w:rsidR="00F3186D" w:rsidRPr="00F04318" w:rsidRDefault="00F3186D" w:rsidP="00F3186D">
      <w:pPr>
        <w:rPr>
          <w:rFonts w:ascii="Times New Roman" w:hAnsi="Times New Roman"/>
        </w:rPr>
      </w:pPr>
      <w:r w:rsidRPr="00F04318">
        <w:rPr>
          <w:rFonts w:ascii="Times New Roman" w:hAnsi="Times New Roman"/>
        </w:rPr>
        <w:t>Bij arbeidsongeschiktheid zal pensioenopbouw voortgezet worden.</w:t>
      </w:r>
    </w:p>
    <w:p w14:paraId="59A25DD9" w14:textId="77777777" w:rsidR="00F3186D" w:rsidRPr="00F04318" w:rsidRDefault="00F3186D" w:rsidP="00F3186D">
      <w:pPr>
        <w:rPr>
          <w:rFonts w:ascii="Times New Roman" w:hAnsi="Times New Roman"/>
          <w:i/>
        </w:rPr>
      </w:pPr>
      <w:r w:rsidRPr="00F04318">
        <w:rPr>
          <w:rFonts w:ascii="Times New Roman" w:hAnsi="Times New Roman"/>
          <w:i/>
        </w:rPr>
        <w:t>Voorportaalregeling</w:t>
      </w:r>
    </w:p>
    <w:p w14:paraId="44F73FF3" w14:textId="77777777" w:rsidR="00F3186D" w:rsidRPr="00F04318" w:rsidRDefault="00F3186D" w:rsidP="00F3186D">
      <w:pPr>
        <w:rPr>
          <w:rFonts w:ascii="Times New Roman" w:hAnsi="Times New Roman"/>
        </w:rPr>
      </w:pPr>
      <w:r w:rsidRPr="00F04318">
        <w:rPr>
          <w:rFonts w:ascii="Times New Roman" w:hAnsi="Times New Roman"/>
        </w:rPr>
        <w:t>Voor opname in de regeling worden partnerpensioen en wezenpensioen op risicobasis gedekt.</w:t>
      </w:r>
    </w:p>
    <w:p w14:paraId="5C5D1941" w14:textId="77777777" w:rsidR="002D291A" w:rsidRPr="00F3186D" w:rsidRDefault="002D291A" w:rsidP="0095397E">
      <w:pPr>
        <w:pStyle w:val="Eindnoottekst"/>
        <w:tabs>
          <w:tab w:val="left" w:pos="23"/>
          <w:tab w:val="left" w:pos="74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szCs w:val="22"/>
        </w:rPr>
      </w:pPr>
    </w:p>
    <w:p w14:paraId="7A9EB37E" w14:textId="77777777" w:rsidR="002D291A" w:rsidRDefault="002D291A" w:rsidP="0095397E">
      <w:pPr>
        <w:pStyle w:val="Eindnoottekst"/>
        <w:tabs>
          <w:tab w:val="left" w:pos="23"/>
          <w:tab w:val="left" w:pos="74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szCs w:val="22"/>
        </w:rPr>
      </w:pPr>
    </w:p>
    <w:p w14:paraId="19204C43" w14:textId="77777777" w:rsidR="00BD1FD0" w:rsidRDefault="00BD1FD0" w:rsidP="0095397E">
      <w:pPr>
        <w:pStyle w:val="Eindnoottekst"/>
        <w:tabs>
          <w:tab w:val="left" w:pos="23"/>
          <w:tab w:val="left" w:pos="74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szCs w:val="22"/>
        </w:rPr>
      </w:pPr>
    </w:p>
    <w:p w14:paraId="3558E3A8" w14:textId="3075E98A" w:rsidR="00F3186D" w:rsidRPr="00BD1FD0" w:rsidRDefault="00BD1FD0" w:rsidP="0095397E">
      <w:pPr>
        <w:pStyle w:val="Eindnoottekst"/>
        <w:tabs>
          <w:tab w:val="left" w:pos="23"/>
          <w:tab w:val="left" w:pos="74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b/>
          <w:szCs w:val="22"/>
        </w:rPr>
      </w:pPr>
      <w:r>
        <w:rPr>
          <w:rFonts w:ascii="Times New Roman" w:hAnsi="Times New Roman"/>
          <w:b/>
          <w:szCs w:val="22"/>
        </w:rPr>
        <w:br w:type="page"/>
      </w:r>
      <w:r w:rsidR="00F3186D" w:rsidRPr="00BD1FD0">
        <w:rPr>
          <w:rFonts w:ascii="Times New Roman" w:hAnsi="Times New Roman"/>
          <w:b/>
          <w:szCs w:val="22"/>
        </w:rPr>
        <w:lastRenderedPageBreak/>
        <w:t xml:space="preserve">Bijlage </w:t>
      </w:r>
      <w:r w:rsidR="00036861" w:rsidRPr="00BD1FD0">
        <w:rPr>
          <w:rFonts w:ascii="Times New Roman" w:hAnsi="Times New Roman"/>
          <w:b/>
          <w:szCs w:val="22"/>
        </w:rPr>
        <w:t>H</w:t>
      </w:r>
      <w:r>
        <w:rPr>
          <w:rFonts w:ascii="Times New Roman" w:hAnsi="Times New Roman"/>
          <w:b/>
          <w:szCs w:val="22"/>
        </w:rPr>
        <w:t xml:space="preserve">: </w:t>
      </w:r>
      <w:r w:rsidR="00F3186D" w:rsidRPr="00BD1FD0">
        <w:rPr>
          <w:rFonts w:ascii="Times New Roman" w:hAnsi="Times New Roman"/>
          <w:b/>
          <w:szCs w:val="22"/>
        </w:rPr>
        <w:t>Protocolafsprak</w:t>
      </w:r>
      <w:r w:rsidR="00886ADF">
        <w:rPr>
          <w:rFonts w:ascii="Times New Roman" w:hAnsi="Times New Roman"/>
          <w:b/>
          <w:szCs w:val="22"/>
        </w:rPr>
        <w:t>en</w:t>
      </w:r>
      <w:r w:rsidR="00F3186D" w:rsidRPr="00BD1FD0">
        <w:rPr>
          <w:rFonts w:ascii="Times New Roman" w:hAnsi="Times New Roman"/>
          <w:b/>
          <w:szCs w:val="22"/>
        </w:rPr>
        <w:t xml:space="preserve"> cao 2014-2016</w:t>
      </w:r>
    </w:p>
    <w:p w14:paraId="2E2279AD" w14:textId="77777777" w:rsidR="00F3186D" w:rsidRDefault="00F3186D" w:rsidP="0095397E">
      <w:pPr>
        <w:pStyle w:val="Eindnoottekst"/>
        <w:tabs>
          <w:tab w:val="left" w:pos="23"/>
          <w:tab w:val="left" w:pos="74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szCs w:val="22"/>
        </w:rPr>
      </w:pPr>
    </w:p>
    <w:p w14:paraId="7BA2ACEC" w14:textId="77777777" w:rsidR="00114A3C" w:rsidRDefault="00114A3C" w:rsidP="00F04318">
      <w:pPr>
        <w:pStyle w:val="Eindnoottekst"/>
        <w:numPr>
          <w:ilvl w:val="2"/>
          <w:numId w:val="19"/>
        </w:numPr>
        <w:tabs>
          <w:tab w:val="left" w:pos="23"/>
          <w:tab w:val="left" w:pos="74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szCs w:val="22"/>
        </w:rPr>
      </w:pPr>
      <w:r>
        <w:rPr>
          <w:rFonts w:ascii="Times New Roman" w:hAnsi="Times New Roman"/>
          <w:szCs w:val="22"/>
        </w:rPr>
        <w:t>Compensatieregeling pensioen</w:t>
      </w:r>
    </w:p>
    <w:p w14:paraId="2AD0DA17" w14:textId="77777777" w:rsidR="00BF75C1" w:rsidRDefault="008A63DF" w:rsidP="00114A3C">
      <w:pPr>
        <w:pStyle w:val="Eindnoottekst"/>
        <w:tabs>
          <w:tab w:val="left" w:pos="23"/>
          <w:tab w:val="left" w:pos="74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szCs w:val="22"/>
        </w:rPr>
      </w:pPr>
      <w:r>
        <w:rPr>
          <w:rFonts w:ascii="Times New Roman" w:hAnsi="Times New Roman"/>
          <w:szCs w:val="22"/>
        </w:rPr>
        <w:t xml:space="preserve">Partijen spreken met elkaar af om samen op zoek te gaan naar een goede invulling van de compensatiemaatregel (art. 15 lid 4), waarbij Axel Christiernsson in de onderhandelingen naar het principe-akkoord aangaf een budgettaire ruimte te hebben van 12.000 EUR. Zoals besproken gaan beiden de inspanningsverplichting aan om dit op een zo goed mogelijke manier in te vullen, en zullen er gezamenlijk naar streven om de uitwerking van deze compensatie in te vullen voor dit bedrag. </w:t>
      </w:r>
    </w:p>
    <w:p w14:paraId="294B5DAD" w14:textId="77777777" w:rsidR="008A63DF" w:rsidRDefault="008A63DF" w:rsidP="0095397E">
      <w:pPr>
        <w:pStyle w:val="Eindnoottekst"/>
        <w:tabs>
          <w:tab w:val="left" w:pos="23"/>
          <w:tab w:val="left" w:pos="74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szCs w:val="22"/>
        </w:rPr>
      </w:pPr>
      <w:r>
        <w:rPr>
          <w:rFonts w:ascii="Times New Roman" w:hAnsi="Times New Roman"/>
          <w:szCs w:val="22"/>
        </w:rPr>
        <w:t>Daarnaast zijn partijen overeengekomen dat A-advies de uitwerking van de compensatie namens de CNV zal beoordelen, waarvoor de toezegging van werkgever geldt dat A-advies maximaal 4 uur aan werkgever mag belastten.</w:t>
      </w:r>
    </w:p>
    <w:p w14:paraId="4B558DF7" w14:textId="77777777" w:rsidR="00BF75C1" w:rsidRDefault="00BF75C1" w:rsidP="0095397E">
      <w:pPr>
        <w:pStyle w:val="Eindnoottekst"/>
        <w:tabs>
          <w:tab w:val="left" w:pos="23"/>
          <w:tab w:val="left" w:pos="74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szCs w:val="22"/>
        </w:rPr>
      </w:pPr>
    </w:p>
    <w:p w14:paraId="2C340796" w14:textId="77777777" w:rsidR="00BF75C1" w:rsidRDefault="00114A3C" w:rsidP="00F04318">
      <w:pPr>
        <w:pStyle w:val="Eindnoottekst"/>
        <w:numPr>
          <w:ilvl w:val="2"/>
          <w:numId w:val="19"/>
        </w:numPr>
        <w:tabs>
          <w:tab w:val="left" w:pos="23"/>
          <w:tab w:val="left" w:pos="74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szCs w:val="22"/>
        </w:rPr>
      </w:pPr>
      <w:r>
        <w:rPr>
          <w:rFonts w:ascii="Times New Roman" w:hAnsi="Times New Roman"/>
          <w:szCs w:val="22"/>
        </w:rPr>
        <w:t>WW-wijzigingen</w:t>
      </w:r>
    </w:p>
    <w:p w14:paraId="6313CA93" w14:textId="77777777" w:rsidR="00114A3C" w:rsidRDefault="00114A3C" w:rsidP="00114A3C">
      <w:pPr>
        <w:pStyle w:val="Eindnoottekst"/>
        <w:tabs>
          <w:tab w:val="left" w:pos="23"/>
          <w:tab w:val="left" w:pos="74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szCs w:val="22"/>
        </w:rPr>
      </w:pPr>
      <w:r>
        <w:rPr>
          <w:rFonts w:ascii="Times New Roman" w:hAnsi="Times New Roman"/>
          <w:szCs w:val="22"/>
        </w:rPr>
        <w:t xml:space="preserve">Partijen bij de cao zullen met elkaar in gesprek treden, zodra meer bekend is over de mogelijkheid van WW-reparatie. </w:t>
      </w:r>
    </w:p>
    <w:p w14:paraId="094F5561" w14:textId="77777777" w:rsidR="00BF75C1" w:rsidRDefault="00BF75C1" w:rsidP="0095397E">
      <w:pPr>
        <w:pStyle w:val="Eindnoottekst"/>
        <w:tabs>
          <w:tab w:val="left" w:pos="23"/>
          <w:tab w:val="left" w:pos="74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szCs w:val="22"/>
        </w:rPr>
      </w:pPr>
    </w:p>
    <w:p w14:paraId="438B13E6" w14:textId="77777777" w:rsidR="00BF75C1" w:rsidRDefault="00BF75C1" w:rsidP="00BF75C1">
      <w:pPr>
        <w:pStyle w:val="Eindnoottekst"/>
        <w:tabs>
          <w:tab w:val="left" w:pos="23"/>
          <w:tab w:val="left" w:pos="743"/>
          <w:tab w:val="left" w:pos="874"/>
          <w:tab w:val="left" w:pos="1725"/>
          <w:tab w:val="left" w:pos="2575"/>
          <w:tab w:val="left" w:pos="3426"/>
          <w:tab w:val="left" w:pos="4277"/>
          <w:tab w:val="left" w:pos="5128"/>
          <w:tab w:val="left" w:pos="5979"/>
          <w:tab w:val="left" w:pos="6829"/>
          <w:tab w:val="left" w:pos="7680"/>
          <w:tab w:val="left" w:pos="8531"/>
        </w:tabs>
        <w:suppressAutoHyphens/>
        <w:rPr>
          <w:rFonts w:ascii="Times New Roman" w:hAnsi="Times New Roman"/>
          <w:szCs w:val="22"/>
        </w:rPr>
      </w:pPr>
    </w:p>
    <w:sectPr w:rsidR="00BF75C1" w:rsidSect="008818BB">
      <w:headerReference w:type="default" r:id="rId16"/>
      <w:footerReference w:type="default" r:id="rId17"/>
      <w:headerReference w:type="first" r:id="rId18"/>
      <w:endnotePr>
        <w:numFmt w:val="decimal"/>
      </w:endnotePr>
      <w:type w:val="continuous"/>
      <w:pgSz w:w="11907" w:h="16840" w:code="9"/>
      <w:pgMar w:top="1361" w:right="1151" w:bottom="851" w:left="1134" w:header="851" w:footer="567" w:gutter="0"/>
      <w:pgNumType w:start="1"/>
      <w:cols w:space="720"/>
      <w:noEndnote/>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4BF88" w14:textId="77777777" w:rsidR="00D12BF7" w:rsidRDefault="00D12BF7">
      <w:pPr>
        <w:spacing w:line="20" w:lineRule="exact"/>
        <w:rPr>
          <w:sz w:val="22"/>
        </w:rPr>
      </w:pPr>
    </w:p>
  </w:endnote>
  <w:endnote w:type="continuationSeparator" w:id="0">
    <w:p w14:paraId="38AB21AA" w14:textId="77777777" w:rsidR="00D12BF7" w:rsidRDefault="00D12BF7">
      <w:pPr>
        <w:rPr>
          <w:sz w:val="22"/>
        </w:rPr>
      </w:pPr>
      <w:r>
        <w:rPr>
          <w:sz w:val="22"/>
        </w:rPr>
        <w:t xml:space="preserve"> </w:t>
      </w:r>
    </w:p>
  </w:endnote>
  <w:endnote w:type="continuationNotice" w:id="1">
    <w:p w14:paraId="1D1EAF21" w14:textId="77777777" w:rsidR="00D12BF7" w:rsidRDefault="00D12BF7">
      <w:pPr>
        <w:rPr>
          <w:sz w:val="22"/>
        </w:rPr>
      </w:pPr>
      <w:r>
        <w:rPr>
          <w:sz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D8C3E" w14:textId="77777777" w:rsidR="00BD1FD0" w:rsidRDefault="00BD1FD0">
    <w:pPr>
      <w:pStyle w:val="Voettekst"/>
      <w:framePr w:wrap="auto" w:vAnchor="text" w:hAnchor="margin" w:xAlign="center" w:y="1"/>
      <w:rPr>
        <w:rStyle w:val="Paginanummer"/>
      </w:rPr>
    </w:pPr>
  </w:p>
  <w:p w14:paraId="4F09EF6E" w14:textId="7A741660" w:rsidR="00BD1FD0" w:rsidRDefault="00BD1FD0">
    <w:pPr>
      <w:jc w:val="center"/>
      <w:rPr>
        <w:rFonts w:ascii="Times New Roman" w:hAnsi="Times New Roman"/>
        <w:sz w:val="20"/>
      </w:rPr>
    </w:pPr>
    <w:r>
      <w:rPr>
        <w:rFonts w:ascii="Times New Roman" w:hAnsi="Times New Roman"/>
        <w:sz w:val="20"/>
      </w:rPr>
      <w:t xml:space="preserve">Pagina </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sidR="00040EA9">
      <w:rPr>
        <w:rFonts w:ascii="Times New Roman" w:hAnsi="Times New Roman"/>
        <w:noProof/>
        <w:sz w:val="20"/>
      </w:rPr>
      <w:t>5</w:t>
    </w:r>
    <w:r>
      <w:rPr>
        <w:rFonts w:ascii="Times New Roman" w:hAnsi="Times New Roman"/>
        <w:sz w:val="20"/>
      </w:rPr>
      <w:fldChar w:fldCharType="end"/>
    </w:r>
    <w:r>
      <w:rPr>
        <w:rFonts w:ascii="Times New Roman" w:hAnsi="Times New Roman"/>
        <w:sz w:val="20"/>
      </w:rPr>
      <w:t xml:space="preserve"> van </w:t>
    </w:r>
    <w:r>
      <w:rPr>
        <w:rFonts w:ascii="Times New Roman" w:hAnsi="Times New Roman"/>
        <w:sz w:val="20"/>
      </w:rPr>
      <w:fldChar w:fldCharType="begin"/>
    </w:r>
    <w:r>
      <w:rPr>
        <w:rFonts w:ascii="Times New Roman" w:hAnsi="Times New Roman"/>
        <w:sz w:val="20"/>
      </w:rPr>
      <w:instrText xml:space="preserve"> NUMPAGES </w:instrText>
    </w:r>
    <w:r>
      <w:rPr>
        <w:rFonts w:ascii="Times New Roman" w:hAnsi="Times New Roman"/>
        <w:sz w:val="20"/>
      </w:rPr>
      <w:fldChar w:fldCharType="separate"/>
    </w:r>
    <w:r w:rsidR="00040EA9">
      <w:rPr>
        <w:rFonts w:ascii="Times New Roman" w:hAnsi="Times New Roman"/>
        <w:noProof/>
        <w:sz w:val="20"/>
      </w:rPr>
      <w:t>36</w:t>
    </w:r>
    <w:r>
      <w:rP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8B9D8" w14:textId="77777777" w:rsidR="00D12BF7" w:rsidRDefault="00D12BF7">
      <w:pPr>
        <w:rPr>
          <w:sz w:val="22"/>
        </w:rPr>
      </w:pPr>
      <w:r>
        <w:rPr>
          <w:sz w:val="22"/>
        </w:rPr>
        <w:separator/>
      </w:r>
    </w:p>
  </w:footnote>
  <w:footnote w:type="continuationSeparator" w:id="0">
    <w:p w14:paraId="66A1BCC5" w14:textId="77777777" w:rsidR="00D12BF7" w:rsidRDefault="00D12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55FDA" w14:textId="0264DA34" w:rsidR="00BD1FD0" w:rsidRPr="00192D69" w:rsidRDefault="00BD1FD0">
    <w:pPr>
      <w:pStyle w:val="Koptekst"/>
      <w:jc w:val="right"/>
      <w:rPr>
        <w:rFonts w:ascii="Times New Roman" w:hAnsi="Times New Roman"/>
        <w:sz w:val="16"/>
        <w:lang w:val="en-US"/>
      </w:rPr>
    </w:pPr>
    <w:r w:rsidRPr="00192D69">
      <w:rPr>
        <w:rFonts w:ascii="Times New Roman" w:hAnsi="Times New Roman"/>
        <w:sz w:val="16"/>
        <w:lang w:val="en-US"/>
      </w:rPr>
      <w:t>AXEL CHRISTIERNSSON BV CAO 1-4-201</w:t>
    </w:r>
    <w:r>
      <w:rPr>
        <w:rFonts w:ascii="Times New Roman" w:hAnsi="Times New Roman"/>
        <w:sz w:val="16"/>
        <w:lang w:val="en-US"/>
      </w:rPr>
      <w:t>4</w:t>
    </w:r>
    <w:r w:rsidRPr="00192D69">
      <w:rPr>
        <w:rFonts w:ascii="Times New Roman" w:hAnsi="Times New Roman"/>
        <w:sz w:val="16"/>
        <w:lang w:val="en-US"/>
      </w:rPr>
      <w:t xml:space="preserve"> TOT 1-4-201</w:t>
    </w:r>
    <w:r>
      <w:rPr>
        <w:rFonts w:ascii="Times New Roman" w:hAnsi="Times New Roman"/>
        <w:sz w:val="16"/>
        <w:lang w:val="en-US"/>
      </w:rPr>
      <w:t>6</w:t>
    </w:r>
  </w:p>
  <w:p w14:paraId="2D8B1FA3" w14:textId="77777777" w:rsidR="00BD1FD0" w:rsidRPr="00192D69" w:rsidRDefault="00BD1FD0">
    <w:pPr>
      <w:pStyle w:val="Koptekst"/>
      <w:jc w:val="right"/>
      <w:rPr>
        <w:rFonts w:ascii="Times New Roman" w:hAnsi="Times New Roman"/>
        <w:sz w:val="16"/>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D039C" w14:textId="45D8FC8D" w:rsidR="00BD1FD0" w:rsidRDefault="00040EA9">
    <w:pPr>
      <w:pStyle w:val="Koptekst"/>
    </w:pPr>
    <w:r>
      <w:rPr>
        <w:noProof/>
      </w:rPr>
      <mc:AlternateContent>
        <mc:Choice Requires="wps">
          <w:drawing>
            <wp:anchor distT="0" distB="0" distL="114300" distR="114300" simplePos="0" relativeHeight="251657728" behindDoc="0" locked="0" layoutInCell="0" allowOverlap="1" wp14:anchorId="53D19D40" wp14:editId="714D844A">
              <wp:simplePos x="0" y="0"/>
              <wp:positionH relativeFrom="column">
                <wp:posOffset>-719455</wp:posOffset>
              </wp:positionH>
              <wp:positionV relativeFrom="paragraph">
                <wp:posOffset>-539115</wp:posOffset>
              </wp:positionV>
              <wp:extent cx="7560945" cy="10693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945" cy="10693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8A76B8" w14:textId="77777777" w:rsidR="00BD1FD0" w:rsidRDefault="00BD1F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19D40" id="Rectangle 1" o:spid="_x0000_s1026" style="position:absolute;margin-left:-56.65pt;margin-top:-42.45pt;width:595.35pt;height:8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" o:allowincell="f" filled="f">
              <v:textbox inset="0,0,0,0">
                <w:txbxContent>
                  <w:p w14:paraId="2B8A76B8" w14:textId="77777777" w:rsidR="00BD1FD0" w:rsidRDefault="00BD1FD0"/>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C7C8190"/>
    <w:lvl w:ilvl="0">
      <w:start w:val="1"/>
      <w:numFmt w:val="decimal"/>
      <w:pStyle w:val="Kop9"/>
      <w:lvlText w:val="%1"/>
      <w:legacy w:legacy="1" w:legacySpace="120" w:legacyIndent="340"/>
      <w:lvlJc w:val="left"/>
      <w:pPr>
        <w:ind w:left="340" w:hanging="34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90601A3C"/>
    <w:lvl w:ilvl="0">
      <w:numFmt w:val="decimal"/>
      <w:lvlText w:val="*"/>
      <w:lvlJc w:val="left"/>
    </w:lvl>
  </w:abstractNum>
  <w:abstractNum w:abstractNumId="2" w15:restartNumberingAfterBreak="0">
    <w:nsid w:val="00206C66"/>
    <w:multiLevelType w:val="singleLevel"/>
    <w:tmpl w:val="A4E6BF70"/>
    <w:lvl w:ilvl="0">
      <w:start w:val="1"/>
      <w:numFmt w:val="decimal"/>
      <w:lvlText w:val="%1."/>
      <w:legacy w:legacy="1" w:legacySpace="120" w:legacyIndent="360"/>
      <w:lvlJc w:val="left"/>
      <w:pPr>
        <w:ind w:left="383" w:hanging="360"/>
      </w:pPr>
    </w:lvl>
  </w:abstractNum>
  <w:abstractNum w:abstractNumId="3" w15:restartNumberingAfterBreak="0">
    <w:nsid w:val="02593269"/>
    <w:multiLevelType w:val="hybridMultilevel"/>
    <w:tmpl w:val="3912EC7C"/>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37664FB"/>
    <w:multiLevelType w:val="hybridMultilevel"/>
    <w:tmpl w:val="6B10D8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49453E8"/>
    <w:multiLevelType w:val="hybridMultilevel"/>
    <w:tmpl w:val="8488F3EA"/>
    <w:lvl w:ilvl="0" w:tplc="04130019">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4FE38F6"/>
    <w:multiLevelType w:val="multilevel"/>
    <w:tmpl w:val="8D8CD5DA"/>
    <w:lvl w:ilvl="0">
      <w:start w:val="1"/>
      <w:numFmt w:val="decimal"/>
      <w:lvlText w:val="%1."/>
      <w:legacy w:legacy="1" w:legacySpace="120" w:legacyIndent="360"/>
      <w:lvlJc w:val="left"/>
      <w:pPr>
        <w:ind w:left="360" w:hanging="360"/>
      </w:pPr>
    </w:lvl>
    <w:lvl w:ilvl="1">
      <w:start w:val="1"/>
      <w:numFmt w:val="upperLetter"/>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lowerLetter"/>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7" w15:restartNumberingAfterBreak="0">
    <w:nsid w:val="05E41975"/>
    <w:multiLevelType w:val="hybridMultilevel"/>
    <w:tmpl w:val="04EE8B2C"/>
    <w:lvl w:ilvl="0" w:tplc="04130005">
      <w:start w:val="1"/>
      <w:numFmt w:val="bullet"/>
      <w:lvlText w:val=""/>
      <w:lvlJc w:val="left"/>
      <w:pPr>
        <w:tabs>
          <w:tab w:val="num" w:pos="743"/>
        </w:tabs>
        <w:ind w:left="743" w:hanging="360"/>
      </w:pPr>
      <w:rPr>
        <w:rFonts w:ascii="Wingdings" w:hAnsi="Wingdings" w:hint="default"/>
      </w:rPr>
    </w:lvl>
    <w:lvl w:ilvl="1" w:tplc="04130003" w:tentative="1">
      <w:start w:val="1"/>
      <w:numFmt w:val="bullet"/>
      <w:lvlText w:val="o"/>
      <w:lvlJc w:val="left"/>
      <w:pPr>
        <w:tabs>
          <w:tab w:val="num" w:pos="1463"/>
        </w:tabs>
        <w:ind w:left="1463" w:hanging="360"/>
      </w:pPr>
      <w:rPr>
        <w:rFonts w:ascii="Courier New" w:hAnsi="Courier New" w:cs="Courier New" w:hint="default"/>
      </w:rPr>
    </w:lvl>
    <w:lvl w:ilvl="2" w:tplc="04130005" w:tentative="1">
      <w:start w:val="1"/>
      <w:numFmt w:val="bullet"/>
      <w:lvlText w:val=""/>
      <w:lvlJc w:val="left"/>
      <w:pPr>
        <w:tabs>
          <w:tab w:val="num" w:pos="2183"/>
        </w:tabs>
        <w:ind w:left="2183" w:hanging="360"/>
      </w:pPr>
      <w:rPr>
        <w:rFonts w:ascii="Wingdings" w:hAnsi="Wingdings" w:hint="default"/>
      </w:rPr>
    </w:lvl>
    <w:lvl w:ilvl="3" w:tplc="04130001" w:tentative="1">
      <w:start w:val="1"/>
      <w:numFmt w:val="bullet"/>
      <w:lvlText w:val=""/>
      <w:lvlJc w:val="left"/>
      <w:pPr>
        <w:tabs>
          <w:tab w:val="num" w:pos="2903"/>
        </w:tabs>
        <w:ind w:left="2903" w:hanging="360"/>
      </w:pPr>
      <w:rPr>
        <w:rFonts w:ascii="Symbol" w:hAnsi="Symbol" w:hint="default"/>
      </w:rPr>
    </w:lvl>
    <w:lvl w:ilvl="4" w:tplc="04130003" w:tentative="1">
      <w:start w:val="1"/>
      <w:numFmt w:val="bullet"/>
      <w:lvlText w:val="o"/>
      <w:lvlJc w:val="left"/>
      <w:pPr>
        <w:tabs>
          <w:tab w:val="num" w:pos="3623"/>
        </w:tabs>
        <w:ind w:left="3623" w:hanging="360"/>
      </w:pPr>
      <w:rPr>
        <w:rFonts w:ascii="Courier New" w:hAnsi="Courier New" w:cs="Courier New" w:hint="default"/>
      </w:rPr>
    </w:lvl>
    <w:lvl w:ilvl="5" w:tplc="04130005" w:tentative="1">
      <w:start w:val="1"/>
      <w:numFmt w:val="bullet"/>
      <w:lvlText w:val=""/>
      <w:lvlJc w:val="left"/>
      <w:pPr>
        <w:tabs>
          <w:tab w:val="num" w:pos="4343"/>
        </w:tabs>
        <w:ind w:left="4343" w:hanging="360"/>
      </w:pPr>
      <w:rPr>
        <w:rFonts w:ascii="Wingdings" w:hAnsi="Wingdings" w:hint="default"/>
      </w:rPr>
    </w:lvl>
    <w:lvl w:ilvl="6" w:tplc="04130001" w:tentative="1">
      <w:start w:val="1"/>
      <w:numFmt w:val="bullet"/>
      <w:lvlText w:val=""/>
      <w:lvlJc w:val="left"/>
      <w:pPr>
        <w:tabs>
          <w:tab w:val="num" w:pos="5063"/>
        </w:tabs>
        <w:ind w:left="5063" w:hanging="360"/>
      </w:pPr>
      <w:rPr>
        <w:rFonts w:ascii="Symbol" w:hAnsi="Symbol" w:hint="default"/>
      </w:rPr>
    </w:lvl>
    <w:lvl w:ilvl="7" w:tplc="04130003" w:tentative="1">
      <w:start w:val="1"/>
      <w:numFmt w:val="bullet"/>
      <w:lvlText w:val="o"/>
      <w:lvlJc w:val="left"/>
      <w:pPr>
        <w:tabs>
          <w:tab w:val="num" w:pos="5783"/>
        </w:tabs>
        <w:ind w:left="5783" w:hanging="360"/>
      </w:pPr>
      <w:rPr>
        <w:rFonts w:ascii="Courier New" w:hAnsi="Courier New" w:cs="Courier New" w:hint="default"/>
      </w:rPr>
    </w:lvl>
    <w:lvl w:ilvl="8" w:tplc="04130005" w:tentative="1">
      <w:start w:val="1"/>
      <w:numFmt w:val="bullet"/>
      <w:lvlText w:val=""/>
      <w:lvlJc w:val="left"/>
      <w:pPr>
        <w:tabs>
          <w:tab w:val="num" w:pos="6503"/>
        </w:tabs>
        <w:ind w:left="6503" w:hanging="360"/>
      </w:pPr>
      <w:rPr>
        <w:rFonts w:ascii="Wingdings" w:hAnsi="Wingdings" w:hint="default"/>
      </w:rPr>
    </w:lvl>
  </w:abstractNum>
  <w:abstractNum w:abstractNumId="8" w15:restartNumberingAfterBreak="0">
    <w:nsid w:val="07254D20"/>
    <w:multiLevelType w:val="hybridMultilevel"/>
    <w:tmpl w:val="209A2BF8"/>
    <w:lvl w:ilvl="0" w:tplc="0413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A755470"/>
    <w:multiLevelType w:val="multilevel"/>
    <w:tmpl w:val="8D8CD5DA"/>
    <w:lvl w:ilvl="0">
      <w:start w:val="1"/>
      <w:numFmt w:val="decimal"/>
      <w:lvlText w:val="%1."/>
      <w:legacy w:legacy="1" w:legacySpace="120" w:legacyIndent="360"/>
      <w:lvlJc w:val="left"/>
      <w:pPr>
        <w:ind w:left="360" w:hanging="360"/>
      </w:pPr>
    </w:lvl>
    <w:lvl w:ilvl="1">
      <w:start w:val="1"/>
      <w:numFmt w:val="upperLetter"/>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lowerLetter"/>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0" w15:restartNumberingAfterBreak="0">
    <w:nsid w:val="0E951112"/>
    <w:multiLevelType w:val="singleLevel"/>
    <w:tmpl w:val="3836ECB0"/>
    <w:lvl w:ilvl="0">
      <w:start w:val="1"/>
      <w:numFmt w:val="decimal"/>
      <w:lvlText w:val="%1."/>
      <w:legacy w:legacy="1" w:legacySpace="120" w:legacyIndent="385"/>
      <w:lvlJc w:val="left"/>
      <w:pPr>
        <w:ind w:left="408" w:hanging="385"/>
      </w:pPr>
    </w:lvl>
  </w:abstractNum>
  <w:abstractNum w:abstractNumId="11" w15:restartNumberingAfterBreak="0">
    <w:nsid w:val="0F1E2B72"/>
    <w:multiLevelType w:val="hybridMultilevel"/>
    <w:tmpl w:val="D6564C06"/>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2" w15:restartNumberingAfterBreak="0">
    <w:nsid w:val="11CF75D2"/>
    <w:multiLevelType w:val="multilevel"/>
    <w:tmpl w:val="8D8CD5DA"/>
    <w:lvl w:ilvl="0">
      <w:start w:val="1"/>
      <w:numFmt w:val="decimal"/>
      <w:lvlText w:val="%1."/>
      <w:legacy w:legacy="1" w:legacySpace="120" w:legacyIndent="360"/>
      <w:lvlJc w:val="left"/>
      <w:pPr>
        <w:ind w:left="360" w:hanging="360"/>
      </w:pPr>
    </w:lvl>
    <w:lvl w:ilvl="1">
      <w:start w:val="1"/>
      <w:numFmt w:val="upperLetter"/>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lowerLetter"/>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3" w15:restartNumberingAfterBreak="0">
    <w:nsid w:val="1367079D"/>
    <w:multiLevelType w:val="hybridMultilevel"/>
    <w:tmpl w:val="3C8AE9B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15:restartNumberingAfterBreak="0">
    <w:nsid w:val="19296584"/>
    <w:multiLevelType w:val="multilevel"/>
    <w:tmpl w:val="8D8CD5DA"/>
    <w:lvl w:ilvl="0">
      <w:start w:val="1"/>
      <w:numFmt w:val="decimal"/>
      <w:lvlText w:val="%1."/>
      <w:legacy w:legacy="1" w:legacySpace="120" w:legacyIndent="360"/>
      <w:lvlJc w:val="left"/>
      <w:pPr>
        <w:ind w:left="360" w:hanging="360"/>
      </w:pPr>
    </w:lvl>
    <w:lvl w:ilvl="1">
      <w:start w:val="1"/>
      <w:numFmt w:val="upperLetter"/>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lowerLetter"/>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5" w15:restartNumberingAfterBreak="0">
    <w:nsid w:val="1CCC7F6D"/>
    <w:multiLevelType w:val="multilevel"/>
    <w:tmpl w:val="A052DA2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26205D4E"/>
    <w:multiLevelType w:val="multilevel"/>
    <w:tmpl w:val="8D8CD5DA"/>
    <w:lvl w:ilvl="0">
      <w:start w:val="1"/>
      <w:numFmt w:val="decimal"/>
      <w:lvlText w:val="%1."/>
      <w:legacy w:legacy="1" w:legacySpace="120" w:legacyIndent="360"/>
      <w:lvlJc w:val="left"/>
      <w:pPr>
        <w:ind w:left="360" w:hanging="360"/>
      </w:pPr>
    </w:lvl>
    <w:lvl w:ilvl="1">
      <w:start w:val="1"/>
      <w:numFmt w:val="upperLetter"/>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lowerLetter"/>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7" w15:restartNumberingAfterBreak="0">
    <w:nsid w:val="2763282B"/>
    <w:multiLevelType w:val="hybridMultilevel"/>
    <w:tmpl w:val="31D870B4"/>
    <w:lvl w:ilvl="0" w:tplc="0413000F">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8" w15:restartNumberingAfterBreak="0">
    <w:nsid w:val="2EF77BE5"/>
    <w:multiLevelType w:val="hybridMultilevel"/>
    <w:tmpl w:val="28A240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473D9D"/>
    <w:multiLevelType w:val="hybridMultilevel"/>
    <w:tmpl w:val="BD7AA0A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32036105"/>
    <w:multiLevelType w:val="hybridMultilevel"/>
    <w:tmpl w:val="F4D063F6"/>
    <w:lvl w:ilvl="0" w:tplc="0CCC674E">
      <w:start w:val="1"/>
      <w:numFmt w:val="decimal"/>
      <w:lvlText w:val="%1."/>
      <w:lvlJc w:val="left"/>
      <w:pPr>
        <w:tabs>
          <w:tab w:val="num" w:pos="720"/>
        </w:tabs>
        <w:ind w:left="720" w:hanging="360"/>
      </w:pPr>
    </w:lvl>
    <w:lvl w:ilvl="1" w:tplc="71AC7620">
      <w:start w:val="1"/>
      <w:numFmt w:val="bullet"/>
      <w:lvlText w:val="o"/>
      <w:lvlJc w:val="left"/>
      <w:pPr>
        <w:tabs>
          <w:tab w:val="num" w:pos="1440"/>
        </w:tabs>
        <w:ind w:left="1440" w:hanging="360"/>
      </w:pPr>
      <w:rPr>
        <w:rFonts w:ascii="Courier New" w:hAnsi="Courier New" w:cs="Courier New" w:hint="default"/>
        <w:sz w:val="20"/>
        <w:szCs w:val="20"/>
      </w:rPr>
    </w:lvl>
    <w:lvl w:ilvl="2" w:tplc="3CE6977E">
      <w:start w:val="1"/>
      <w:numFmt w:val="decimal"/>
      <w:lvlText w:val="%3."/>
      <w:lvlJc w:val="left"/>
      <w:pPr>
        <w:tabs>
          <w:tab w:val="num" w:pos="2160"/>
        </w:tabs>
        <w:ind w:left="2160" w:hanging="360"/>
      </w:pPr>
    </w:lvl>
    <w:lvl w:ilvl="3" w:tplc="3D6606EC">
      <w:start w:val="1"/>
      <w:numFmt w:val="decimal"/>
      <w:lvlText w:val="%4."/>
      <w:lvlJc w:val="left"/>
      <w:pPr>
        <w:tabs>
          <w:tab w:val="num" w:pos="2880"/>
        </w:tabs>
        <w:ind w:left="2880" w:hanging="360"/>
      </w:pPr>
    </w:lvl>
    <w:lvl w:ilvl="4" w:tplc="D212A980">
      <w:start w:val="1"/>
      <w:numFmt w:val="decimal"/>
      <w:lvlText w:val="%5."/>
      <w:lvlJc w:val="left"/>
      <w:pPr>
        <w:tabs>
          <w:tab w:val="num" w:pos="3600"/>
        </w:tabs>
        <w:ind w:left="3600" w:hanging="360"/>
      </w:pPr>
    </w:lvl>
    <w:lvl w:ilvl="5" w:tplc="1BBEBF1E">
      <w:start w:val="1"/>
      <w:numFmt w:val="decimal"/>
      <w:lvlText w:val="%6."/>
      <w:lvlJc w:val="left"/>
      <w:pPr>
        <w:tabs>
          <w:tab w:val="num" w:pos="4320"/>
        </w:tabs>
        <w:ind w:left="4320" w:hanging="360"/>
      </w:pPr>
    </w:lvl>
    <w:lvl w:ilvl="6" w:tplc="8DD4A9A8">
      <w:start w:val="1"/>
      <w:numFmt w:val="decimal"/>
      <w:lvlText w:val="%7."/>
      <w:lvlJc w:val="left"/>
      <w:pPr>
        <w:tabs>
          <w:tab w:val="num" w:pos="5040"/>
        </w:tabs>
        <w:ind w:left="5040" w:hanging="360"/>
      </w:pPr>
    </w:lvl>
    <w:lvl w:ilvl="7" w:tplc="023C1A7E">
      <w:start w:val="1"/>
      <w:numFmt w:val="decimal"/>
      <w:lvlText w:val="%8."/>
      <w:lvlJc w:val="left"/>
      <w:pPr>
        <w:tabs>
          <w:tab w:val="num" w:pos="5760"/>
        </w:tabs>
        <w:ind w:left="5760" w:hanging="360"/>
      </w:pPr>
    </w:lvl>
    <w:lvl w:ilvl="8" w:tplc="A7367334">
      <w:start w:val="1"/>
      <w:numFmt w:val="decimal"/>
      <w:lvlText w:val="%9."/>
      <w:lvlJc w:val="left"/>
      <w:pPr>
        <w:tabs>
          <w:tab w:val="num" w:pos="6480"/>
        </w:tabs>
        <w:ind w:left="6480" w:hanging="360"/>
      </w:pPr>
    </w:lvl>
  </w:abstractNum>
  <w:abstractNum w:abstractNumId="21" w15:restartNumberingAfterBreak="0">
    <w:nsid w:val="363305E3"/>
    <w:multiLevelType w:val="hybridMultilevel"/>
    <w:tmpl w:val="222A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4141FE"/>
    <w:multiLevelType w:val="multilevel"/>
    <w:tmpl w:val="0EA8C90A"/>
    <w:lvl w:ilvl="0">
      <w:start w:val="1"/>
      <w:numFmt w:val="decimal"/>
      <w:lvlText w:val="%1."/>
      <w:legacy w:legacy="1" w:legacySpace="120" w:legacyIndent="360"/>
      <w:lvlJc w:val="left"/>
      <w:pPr>
        <w:ind w:left="360" w:hanging="360"/>
      </w:pPr>
      <w:rPr>
        <w:b w:val="0"/>
      </w:rPr>
    </w:lvl>
    <w:lvl w:ilvl="1">
      <w:start w:val="1"/>
      <w:numFmt w:val="upperLetter"/>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lowerLetter"/>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3" w15:restartNumberingAfterBreak="0">
    <w:nsid w:val="42CC5A46"/>
    <w:multiLevelType w:val="multilevel"/>
    <w:tmpl w:val="8D8CD5DA"/>
    <w:lvl w:ilvl="0">
      <w:start w:val="1"/>
      <w:numFmt w:val="decimal"/>
      <w:lvlText w:val="%1."/>
      <w:legacy w:legacy="1" w:legacySpace="120" w:legacyIndent="360"/>
      <w:lvlJc w:val="left"/>
      <w:pPr>
        <w:ind w:left="360" w:hanging="360"/>
      </w:pPr>
    </w:lvl>
    <w:lvl w:ilvl="1">
      <w:start w:val="1"/>
      <w:numFmt w:val="upperLetter"/>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lowerLetter"/>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4" w15:restartNumberingAfterBreak="0">
    <w:nsid w:val="44A10593"/>
    <w:multiLevelType w:val="hybridMultilevel"/>
    <w:tmpl w:val="0572497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7E679F1"/>
    <w:multiLevelType w:val="hybridMultilevel"/>
    <w:tmpl w:val="D110F968"/>
    <w:lvl w:ilvl="0" w:tplc="F1AA8B9E">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A352851"/>
    <w:multiLevelType w:val="multilevel"/>
    <w:tmpl w:val="73445946"/>
    <w:lvl w:ilvl="0">
      <w:start w:val="1"/>
      <w:numFmt w:val="decimal"/>
      <w:lvlText w:val="%1."/>
      <w:legacy w:legacy="1" w:legacySpace="120" w:legacyIndent="360"/>
      <w:lvlJc w:val="left"/>
      <w:pPr>
        <w:ind w:left="360" w:hanging="360"/>
      </w:pPr>
      <w:rPr>
        <w:b/>
      </w:rPr>
    </w:lvl>
    <w:lvl w:ilvl="1">
      <w:start w:val="1"/>
      <w:numFmt w:val="upperLetter"/>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lowerLetter"/>
      <w:lvlText w:val="%4."/>
      <w:legacy w:legacy="1" w:legacySpace="120" w:legacyIndent="360"/>
      <w:lvlJc w:val="left"/>
      <w:pPr>
        <w:ind w:left="1440" w:hanging="360"/>
      </w:pPr>
      <w:rPr>
        <w:b w:val="0"/>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7" w15:restartNumberingAfterBreak="0">
    <w:nsid w:val="4B640415"/>
    <w:multiLevelType w:val="singleLevel"/>
    <w:tmpl w:val="DD3249EE"/>
    <w:lvl w:ilvl="0">
      <w:start w:val="1"/>
      <w:numFmt w:val="decimal"/>
      <w:lvlText w:val="%1"/>
      <w:lvlJc w:val="left"/>
      <w:pPr>
        <w:tabs>
          <w:tab w:val="num" w:pos="450"/>
        </w:tabs>
        <w:ind w:left="450" w:hanging="450"/>
      </w:pPr>
      <w:rPr>
        <w:rFonts w:hint="default"/>
        <w:b/>
        <w:i w:val="0"/>
      </w:rPr>
    </w:lvl>
  </w:abstractNum>
  <w:abstractNum w:abstractNumId="28" w15:restartNumberingAfterBreak="0">
    <w:nsid w:val="54F805BF"/>
    <w:multiLevelType w:val="multilevel"/>
    <w:tmpl w:val="8D8CD5DA"/>
    <w:lvl w:ilvl="0">
      <w:start w:val="1"/>
      <w:numFmt w:val="decimal"/>
      <w:lvlText w:val="%1."/>
      <w:legacy w:legacy="1" w:legacySpace="120" w:legacyIndent="360"/>
      <w:lvlJc w:val="left"/>
      <w:pPr>
        <w:ind w:left="360" w:hanging="360"/>
      </w:pPr>
    </w:lvl>
    <w:lvl w:ilvl="1">
      <w:start w:val="1"/>
      <w:numFmt w:val="upperLetter"/>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lowerLetter"/>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9" w15:restartNumberingAfterBreak="0">
    <w:nsid w:val="55457B40"/>
    <w:multiLevelType w:val="hybridMultilevel"/>
    <w:tmpl w:val="29FCF49C"/>
    <w:lvl w:ilvl="0" w:tplc="0409000F">
      <w:start w:val="1"/>
      <w:numFmt w:val="decimal"/>
      <w:lvlText w:val="%1."/>
      <w:lvlJc w:val="left"/>
      <w:pPr>
        <w:tabs>
          <w:tab w:val="num" w:pos="743"/>
        </w:tabs>
        <w:ind w:left="743" w:hanging="360"/>
      </w:pPr>
    </w:lvl>
    <w:lvl w:ilvl="1" w:tplc="04090019" w:tentative="1">
      <w:start w:val="1"/>
      <w:numFmt w:val="lowerLetter"/>
      <w:lvlText w:val="%2."/>
      <w:lvlJc w:val="left"/>
      <w:pPr>
        <w:tabs>
          <w:tab w:val="num" w:pos="1463"/>
        </w:tabs>
        <w:ind w:left="1463" w:hanging="360"/>
      </w:pPr>
    </w:lvl>
    <w:lvl w:ilvl="2" w:tplc="0409001B" w:tentative="1">
      <w:start w:val="1"/>
      <w:numFmt w:val="lowerRoman"/>
      <w:lvlText w:val="%3."/>
      <w:lvlJc w:val="right"/>
      <w:pPr>
        <w:tabs>
          <w:tab w:val="num" w:pos="2183"/>
        </w:tabs>
        <w:ind w:left="2183" w:hanging="180"/>
      </w:pPr>
    </w:lvl>
    <w:lvl w:ilvl="3" w:tplc="0409000F" w:tentative="1">
      <w:start w:val="1"/>
      <w:numFmt w:val="decimal"/>
      <w:lvlText w:val="%4."/>
      <w:lvlJc w:val="left"/>
      <w:pPr>
        <w:tabs>
          <w:tab w:val="num" w:pos="2903"/>
        </w:tabs>
        <w:ind w:left="2903" w:hanging="360"/>
      </w:pPr>
    </w:lvl>
    <w:lvl w:ilvl="4" w:tplc="04090019" w:tentative="1">
      <w:start w:val="1"/>
      <w:numFmt w:val="lowerLetter"/>
      <w:lvlText w:val="%5."/>
      <w:lvlJc w:val="left"/>
      <w:pPr>
        <w:tabs>
          <w:tab w:val="num" w:pos="3623"/>
        </w:tabs>
        <w:ind w:left="3623" w:hanging="360"/>
      </w:pPr>
    </w:lvl>
    <w:lvl w:ilvl="5" w:tplc="0409001B" w:tentative="1">
      <w:start w:val="1"/>
      <w:numFmt w:val="lowerRoman"/>
      <w:lvlText w:val="%6."/>
      <w:lvlJc w:val="right"/>
      <w:pPr>
        <w:tabs>
          <w:tab w:val="num" w:pos="4343"/>
        </w:tabs>
        <w:ind w:left="4343" w:hanging="180"/>
      </w:pPr>
    </w:lvl>
    <w:lvl w:ilvl="6" w:tplc="0409000F" w:tentative="1">
      <w:start w:val="1"/>
      <w:numFmt w:val="decimal"/>
      <w:lvlText w:val="%7."/>
      <w:lvlJc w:val="left"/>
      <w:pPr>
        <w:tabs>
          <w:tab w:val="num" w:pos="5063"/>
        </w:tabs>
        <w:ind w:left="5063" w:hanging="360"/>
      </w:pPr>
    </w:lvl>
    <w:lvl w:ilvl="7" w:tplc="04090019" w:tentative="1">
      <w:start w:val="1"/>
      <w:numFmt w:val="lowerLetter"/>
      <w:lvlText w:val="%8."/>
      <w:lvlJc w:val="left"/>
      <w:pPr>
        <w:tabs>
          <w:tab w:val="num" w:pos="5783"/>
        </w:tabs>
        <w:ind w:left="5783" w:hanging="360"/>
      </w:pPr>
    </w:lvl>
    <w:lvl w:ilvl="8" w:tplc="0409001B" w:tentative="1">
      <w:start w:val="1"/>
      <w:numFmt w:val="lowerRoman"/>
      <w:lvlText w:val="%9."/>
      <w:lvlJc w:val="right"/>
      <w:pPr>
        <w:tabs>
          <w:tab w:val="num" w:pos="6503"/>
        </w:tabs>
        <w:ind w:left="6503" w:hanging="180"/>
      </w:pPr>
    </w:lvl>
  </w:abstractNum>
  <w:abstractNum w:abstractNumId="30" w15:restartNumberingAfterBreak="0">
    <w:nsid w:val="580C16C5"/>
    <w:multiLevelType w:val="hybridMultilevel"/>
    <w:tmpl w:val="28A240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A292C7C"/>
    <w:multiLevelType w:val="multilevel"/>
    <w:tmpl w:val="4C7C8190"/>
    <w:lvl w:ilvl="0">
      <w:start w:val="1"/>
      <w:numFmt w:val="decimal"/>
      <w:lvlText w:val="%1"/>
      <w:legacy w:legacy="1" w:legacySpace="120" w:legacyIndent="340"/>
      <w:lvlJc w:val="left"/>
      <w:pPr>
        <w:ind w:left="340" w:hanging="34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2" w15:restartNumberingAfterBreak="0">
    <w:nsid w:val="5B7440E6"/>
    <w:multiLevelType w:val="hybridMultilevel"/>
    <w:tmpl w:val="21D6736E"/>
    <w:lvl w:ilvl="0" w:tplc="A63CE05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DC1F28"/>
    <w:multiLevelType w:val="multilevel"/>
    <w:tmpl w:val="8D8CD5DA"/>
    <w:lvl w:ilvl="0">
      <w:start w:val="1"/>
      <w:numFmt w:val="decimal"/>
      <w:lvlText w:val="%1."/>
      <w:legacy w:legacy="1" w:legacySpace="120" w:legacyIndent="360"/>
      <w:lvlJc w:val="left"/>
      <w:pPr>
        <w:ind w:left="360" w:hanging="360"/>
      </w:pPr>
    </w:lvl>
    <w:lvl w:ilvl="1">
      <w:start w:val="1"/>
      <w:numFmt w:val="upperLetter"/>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lowerLetter"/>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34" w15:restartNumberingAfterBreak="0">
    <w:nsid w:val="5E7F7763"/>
    <w:multiLevelType w:val="hybridMultilevel"/>
    <w:tmpl w:val="0A30249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0">
    <w:nsid w:val="5ED42F61"/>
    <w:multiLevelType w:val="hybridMultilevel"/>
    <w:tmpl w:val="CCF6AB38"/>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F58773D"/>
    <w:multiLevelType w:val="multilevel"/>
    <w:tmpl w:val="8D8CD5DA"/>
    <w:lvl w:ilvl="0">
      <w:start w:val="1"/>
      <w:numFmt w:val="decimal"/>
      <w:lvlText w:val="%1."/>
      <w:legacy w:legacy="1" w:legacySpace="120" w:legacyIndent="360"/>
      <w:lvlJc w:val="left"/>
      <w:pPr>
        <w:ind w:left="360" w:hanging="360"/>
      </w:pPr>
    </w:lvl>
    <w:lvl w:ilvl="1">
      <w:start w:val="1"/>
      <w:numFmt w:val="upperLetter"/>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lowerLetter"/>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37" w15:restartNumberingAfterBreak="0">
    <w:nsid w:val="5F632D6B"/>
    <w:multiLevelType w:val="singleLevel"/>
    <w:tmpl w:val="A4E6BF70"/>
    <w:lvl w:ilvl="0">
      <w:start w:val="1"/>
      <w:numFmt w:val="decimal"/>
      <w:lvlText w:val="%1."/>
      <w:legacy w:legacy="1" w:legacySpace="120" w:legacyIndent="360"/>
      <w:lvlJc w:val="left"/>
      <w:pPr>
        <w:ind w:left="383" w:hanging="360"/>
      </w:pPr>
    </w:lvl>
  </w:abstractNum>
  <w:abstractNum w:abstractNumId="38" w15:restartNumberingAfterBreak="0">
    <w:nsid w:val="5FAE6E6B"/>
    <w:multiLevelType w:val="hybridMultilevel"/>
    <w:tmpl w:val="B156D80A"/>
    <w:lvl w:ilvl="0" w:tplc="9892B2D6">
      <w:start w:val="1"/>
      <w:numFmt w:val="decimal"/>
      <w:lvlText w:val="%1."/>
      <w:lvlJc w:val="left"/>
      <w:pPr>
        <w:tabs>
          <w:tab w:val="num" w:pos="360"/>
        </w:tabs>
        <w:ind w:left="340" w:hanging="340"/>
      </w:pPr>
      <w:rPr>
        <w:rFonts w:hint="default"/>
        <w:b/>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15:restartNumberingAfterBreak="0">
    <w:nsid w:val="6155350C"/>
    <w:multiLevelType w:val="multilevel"/>
    <w:tmpl w:val="8D8CD5DA"/>
    <w:lvl w:ilvl="0">
      <w:start w:val="1"/>
      <w:numFmt w:val="decimal"/>
      <w:lvlText w:val="%1."/>
      <w:legacy w:legacy="1" w:legacySpace="120" w:legacyIndent="360"/>
      <w:lvlJc w:val="left"/>
      <w:pPr>
        <w:ind w:left="360" w:hanging="360"/>
      </w:pPr>
    </w:lvl>
    <w:lvl w:ilvl="1">
      <w:start w:val="1"/>
      <w:numFmt w:val="upperLetter"/>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lowerLetter"/>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40" w15:restartNumberingAfterBreak="0">
    <w:nsid w:val="662D0E36"/>
    <w:multiLevelType w:val="multilevel"/>
    <w:tmpl w:val="8D8CD5DA"/>
    <w:lvl w:ilvl="0">
      <w:start w:val="1"/>
      <w:numFmt w:val="decimal"/>
      <w:lvlText w:val="%1."/>
      <w:legacy w:legacy="1" w:legacySpace="120" w:legacyIndent="360"/>
      <w:lvlJc w:val="left"/>
      <w:pPr>
        <w:ind w:left="360" w:hanging="360"/>
      </w:pPr>
    </w:lvl>
    <w:lvl w:ilvl="1">
      <w:start w:val="1"/>
      <w:numFmt w:val="upperLetter"/>
      <w:lvlText w:val="%2."/>
      <w:legacy w:legacy="1" w:legacySpace="120" w:legacyIndent="360"/>
      <w:lvlJc w:val="left"/>
      <w:pPr>
        <w:ind w:left="720" w:hanging="360"/>
      </w:pPr>
    </w:lvl>
    <w:lvl w:ilvl="2">
      <w:start w:val="1"/>
      <w:numFmt w:val="decimal"/>
      <w:lvlText w:val="%3."/>
      <w:legacy w:legacy="1" w:legacySpace="120" w:legacyIndent="360"/>
      <w:lvlJc w:val="left"/>
      <w:pPr>
        <w:ind w:left="1353" w:hanging="360"/>
      </w:pPr>
    </w:lvl>
    <w:lvl w:ilvl="3">
      <w:start w:val="1"/>
      <w:numFmt w:val="lowerLetter"/>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41" w15:restartNumberingAfterBreak="0">
    <w:nsid w:val="6ADF47F4"/>
    <w:multiLevelType w:val="multilevel"/>
    <w:tmpl w:val="8D8CD5DA"/>
    <w:lvl w:ilvl="0">
      <w:start w:val="1"/>
      <w:numFmt w:val="decimal"/>
      <w:lvlText w:val="%1."/>
      <w:legacy w:legacy="1" w:legacySpace="120" w:legacyIndent="360"/>
      <w:lvlJc w:val="left"/>
      <w:pPr>
        <w:ind w:left="360" w:hanging="360"/>
      </w:pPr>
    </w:lvl>
    <w:lvl w:ilvl="1">
      <w:start w:val="1"/>
      <w:numFmt w:val="upperLetter"/>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lowerLetter"/>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42" w15:restartNumberingAfterBreak="0">
    <w:nsid w:val="6CD43D08"/>
    <w:multiLevelType w:val="multilevel"/>
    <w:tmpl w:val="6900BFE2"/>
    <w:lvl w:ilvl="0">
      <w:start w:val="1"/>
      <w:numFmt w:val="decimal"/>
      <w:lvlText w:val="%1."/>
      <w:legacy w:legacy="1" w:legacySpace="120" w:legacyIndent="360"/>
      <w:lvlJc w:val="left"/>
      <w:pPr>
        <w:ind w:left="360" w:hanging="360"/>
      </w:pPr>
      <w:rPr>
        <w:b/>
      </w:rPr>
    </w:lvl>
    <w:lvl w:ilvl="1">
      <w:start w:val="1"/>
      <w:numFmt w:val="upperLetter"/>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lowerLetter"/>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43" w15:restartNumberingAfterBreak="0">
    <w:nsid w:val="72382627"/>
    <w:multiLevelType w:val="hybridMultilevel"/>
    <w:tmpl w:val="D52C7132"/>
    <w:lvl w:ilvl="0" w:tplc="F1AA8B9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5D831A7"/>
    <w:multiLevelType w:val="multilevel"/>
    <w:tmpl w:val="8D8CD5DA"/>
    <w:lvl w:ilvl="0">
      <w:start w:val="1"/>
      <w:numFmt w:val="decimal"/>
      <w:lvlText w:val="%1."/>
      <w:legacy w:legacy="1" w:legacySpace="120" w:legacyIndent="360"/>
      <w:lvlJc w:val="left"/>
      <w:pPr>
        <w:ind w:left="360" w:hanging="360"/>
      </w:pPr>
    </w:lvl>
    <w:lvl w:ilvl="1">
      <w:start w:val="1"/>
      <w:numFmt w:val="upperLetter"/>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lowerLetter"/>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45" w15:restartNumberingAfterBreak="0">
    <w:nsid w:val="7CE81767"/>
    <w:multiLevelType w:val="hybridMultilevel"/>
    <w:tmpl w:val="85A22698"/>
    <w:lvl w:ilvl="0" w:tplc="EAA662C6">
      <w:start w:val="3"/>
      <w:numFmt w:val="lowerLetter"/>
      <w:lvlText w:val="%1)"/>
      <w:lvlJc w:val="left"/>
      <w:pPr>
        <w:tabs>
          <w:tab w:val="num" w:pos="1440"/>
        </w:tabs>
        <w:ind w:left="1440" w:hanging="720"/>
      </w:pPr>
      <w:rPr>
        <w:rFonts w:hint="default"/>
      </w:rPr>
    </w:lvl>
    <w:lvl w:ilvl="1" w:tplc="F04C4760">
      <w:start w:val="3"/>
      <w:numFmt w:val="upperRoman"/>
      <w:lvlText w:val="%2."/>
      <w:lvlJc w:val="left"/>
      <w:pPr>
        <w:tabs>
          <w:tab w:val="num" w:pos="2310"/>
        </w:tabs>
        <w:ind w:left="2310" w:hanging="870"/>
      </w:pPr>
      <w:rPr>
        <w:rFonts w:hint="default"/>
      </w:r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46" w15:restartNumberingAfterBreak="0">
    <w:nsid w:val="7E28251D"/>
    <w:multiLevelType w:val="multilevel"/>
    <w:tmpl w:val="A052DA2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2"/>
  </w:num>
  <w:num w:numId="3">
    <w:abstractNumId w:val="37"/>
  </w:num>
  <w:num w:numId="4">
    <w:abstractNumId w:val="14"/>
  </w:num>
  <w:num w:numId="5">
    <w:abstractNumId w:val="40"/>
  </w:num>
  <w:num w:numId="6">
    <w:abstractNumId w:val="28"/>
  </w:num>
  <w:num w:numId="7">
    <w:abstractNumId w:val="42"/>
  </w:num>
  <w:num w:numId="8">
    <w:abstractNumId w:val="26"/>
  </w:num>
  <w:num w:numId="9">
    <w:abstractNumId w:val="12"/>
  </w:num>
  <w:num w:numId="10">
    <w:abstractNumId w:val="16"/>
  </w:num>
  <w:num w:numId="11">
    <w:abstractNumId w:val="36"/>
  </w:num>
  <w:num w:numId="12">
    <w:abstractNumId w:val="10"/>
  </w:num>
  <w:num w:numId="13">
    <w:abstractNumId w:val="33"/>
  </w:num>
  <w:num w:numId="14">
    <w:abstractNumId w:val="9"/>
  </w:num>
  <w:num w:numId="15">
    <w:abstractNumId w:val="23"/>
  </w:num>
  <w:num w:numId="16">
    <w:abstractNumId w:val="39"/>
  </w:num>
  <w:num w:numId="17">
    <w:abstractNumId w:val="22"/>
  </w:num>
  <w:num w:numId="18">
    <w:abstractNumId w:val="41"/>
  </w:num>
  <w:num w:numId="19">
    <w:abstractNumId w:val="44"/>
  </w:num>
  <w:num w:numId="20">
    <w:abstractNumId w:val="6"/>
  </w:num>
  <w:num w:numId="21">
    <w:abstractNumId w:val="1"/>
    <w:lvlOverride w:ilvl="0">
      <w:lvl w:ilvl="0">
        <w:start w:val="1"/>
        <w:numFmt w:val="bullet"/>
        <w:lvlText w:val=""/>
        <w:legacy w:legacy="1" w:legacySpace="120" w:legacyIndent="360"/>
        <w:lvlJc w:val="left"/>
        <w:pPr>
          <w:ind w:left="743" w:hanging="360"/>
        </w:pPr>
        <w:rPr>
          <w:rFonts w:ascii="Symbol" w:hAnsi="Symbol" w:hint="default"/>
        </w:rPr>
      </w:lvl>
    </w:lvlOverride>
  </w:num>
  <w:num w:numId="22">
    <w:abstractNumId w:val="11"/>
  </w:num>
  <w:num w:numId="23">
    <w:abstractNumId w:val="38"/>
  </w:num>
  <w:num w:numId="24">
    <w:abstractNumId w:val="17"/>
  </w:num>
  <w:num w:numId="25">
    <w:abstractNumId w:val="45"/>
  </w:num>
  <w:num w:numId="26">
    <w:abstractNumId w:val="29"/>
  </w:num>
  <w:num w:numId="27">
    <w:abstractNumId w:val="24"/>
  </w:num>
  <w:num w:numId="28">
    <w:abstractNumId w:val="3"/>
  </w:num>
  <w:num w:numId="29">
    <w:abstractNumId w:val="20"/>
  </w:num>
  <w:num w:numId="30">
    <w:abstractNumId w:val="27"/>
  </w:num>
  <w:num w:numId="31">
    <w:abstractNumId w:val="8"/>
  </w:num>
  <w:num w:numId="32">
    <w:abstractNumId w:val="13"/>
  </w:num>
  <w:num w:numId="33">
    <w:abstractNumId w:val="5"/>
  </w:num>
  <w:num w:numId="34">
    <w:abstractNumId w:val="43"/>
  </w:num>
  <w:num w:numId="35">
    <w:abstractNumId w:val="25"/>
  </w:num>
  <w:num w:numId="36">
    <w:abstractNumId w:val="7"/>
  </w:num>
  <w:num w:numId="37">
    <w:abstractNumId w:val="31"/>
  </w:num>
  <w:num w:numId="38">
    <w:abstractNumId w:val="34"/>
  </w:num>
  <w:num w:numId="39">
    <w:abstractNumId w:val="19"/>
  </w:num>
  <w:num w:numId="40">
    <w:abstractNumId w:val="35"/>
  </w:num>
  <w:num w:numId="41">
    <w:abstractNumId w:val="46"/>
  </w:num>
  <w:num w:numId="42">
    <w:abstractNumId w:val="4"/>
  </w:num>
  <w:num w:numId="43">
    <w:abstractNumId w:val="32"/>
  </w:num>
  <w:num w:numId="44">
    <w:abstractNumId w:val="18"/>
  </w:num>
  <w:num w:numId="45">
    <w:abstractNumId w:val="21"/>
  </w:num>
  <w:num w:numId="46">
    <w:abstractNumId w:val="15"/>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987"/>
  <w:doNotHyphenateCaps/>
  <w:drawingGridHorizontalSpacing w:val="187"/>
  <w:drawingGridVerticalSpacing w:val="12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E20"/>
    <w:rsid w:val="00014D4D"/>
    <w:rsid w:val="000170D4"/>
    <w:rsid w:val="00033921"/>
    <w:rsid w:val="00033FE6"/>
    <w:rsid w:val="00036861"/>
    <w:rsid w:val="00040EA9"/>
    <w:rsid w:val="0004625F"/>
    <w:rsid w:val="000464E4"/>
    <w:rsid w:val="00047B1A"/>
    <w:rsid w:val="00050491"/>
    <w:rsid w:val="00055CC5"/>
    <w:rsid w:val="0006319F"/>
    <w:rsid w:val="00064078"/>
    <w:rsid w:val="00085730"/>
    <w:rsid w:val="00092BA7"/>
    <w:rsid w:val="00092D62"/>
    <w:rsid w:val="00096B5C"/>
    <w:rsid w:val="000A167A"/>
    <w:rsid w:val="000D1120"/>
    <w:rsid w:val="000D6637"/>
    <w:rsid w:val="0011330B"/>
    <w:rsid w:val="00113CC3"/>
    <w:rsid w:val="00113F88"/>
    <w:rsid w:val="00114A3C"/>
    <w:rsid w:val="00114E7D"/>
    <w:rsid w:val="00127FD0"/>
    <w:rsid w:val="001318DC"/>
    <w:rsid w:val="00133168"/>
    <w:rsid w:val="001459DE"/>
    <w:rsid w:val="00157E56"/>
    <w:rsid w:val="00160E5B"/>
    <w:rsid w:val="001615BF"/>
    <w:rsid w:val="001876AF"/>
    <w:rsid w:val="00192D69"/>
    <w:rsid w:val="00193B00"/>
    <w:rsid w:val="001B768E"/>
    <w:rsid w:val="001C344A"/>
    <w:rsid w:val="001E405C"/>
    <w:rsid w:val="00211B37"/>
    <w:rsid w:val="00215BC8"/>
    <w:rsid w:val="002303F0"/>
    <w:rsid w:val="00234B8A"/>
    <w:rsid w:val="0026360A"/>
    <w:rsid w:val="0026506B"/>
    <w:rsid w:val="002773CA"/>
    <w:rsid w:val="0028099B"/>
    <w:rsid w:val="00281473"/>
    <w:rsid w:val="00284BA5"/>
    <w:rsid w:val="002B393F"/>
    <w:rsid w:val="002B6D23"/>
    <w:rsid w:val="002B6DDC"/>
    <w:rsid w:val="002D291A"/>
    <w:rsid w:val="002D46EF"/>
    <w:rsid w:val="002D5F34"/>
    <w:rsid w:val="003072B5"/>
    <w:rsid w:val="003109D1"/>
    <w:rsid w:val="003114B4"/>
    <w:rsid w:val="00320517"/>
    <w:rsid w:val="0033411D"/>
    <w:rsid w:val="00340ADE"/>
    <w:rsid w:val="00346C92"/>
    <w:rsid w:val="00364A6C"/>
    <w:rsid w:val="00392D0A"/>
    <w:rsid w:val="00395EB8"/>
    <w:rsid w:val="003B2A76"/>
    <w:rsid w:val="003B661A"/>
    <w:rsid w:val="003B79BC"/>
    <w:rsid w:val="003C4C22"/>
    <w:rsid w:val="003D1607"/>
    <w:rsid w:val="003E68BE"/>
    <w:rsid w:val="003E6F09"/>
    <w:rsid w:val="003F1211"/>
    <w:rsid w:val="003F5360"/>
    <w:rsid w:val="00400553"/>
    <w:rsid w:val="00412570"/>
    <w:rsid w:val="00412FD1"/>
    <w:rsid w:val="00430604"/>
    <w:rsid w:val="004334CD"/>
    <w:rsid w:val="00444A46"/>
    <w:rsid w:val="00451107"/>
    <w:rsid w:val="00463CF2"/>
    <w:rsid w:val="00466C14"/>
    <w:rsid w:val="00490318"/>
    <w:rsid w:val="00491CB0"/>
    <w:rsid w:val="00492688"/>
    <w:rsid w:val="004A09ED"/>
    <w:rsid w:val="004A6EE9"/>
    <w:rsid w:val="004C188A"/>
    <w:rsid w:val="004C4142"/>
    <w:rsid w:val="004D2A77"/>
    <w:rsid w:val="004E1BF0"/>
    <w:rsid w:val="004E2092"/>
    <w:rsid w:val="004F1460"/>
    <w:rsid w:val="00504E15"/>
    <w:rsid w:val="00505F77"/>
    <w:rsid w:val="005175F4"/>
    <w:rsid w:val="00520547"/>
    <w:rsid w:val="00526AF3"/>
    <w:rsid w:val="00543928"/>
    <w:rsid w:val="00547BDB"/>
    <w:rsid w:val="00562FD7"/>
    <w:rsid w:val="005656E6"/>
    <w:rsid w:val="00570775"/>
    <w:rsid w:val="00572C40"/>
    <w:rsid w:val="00592503"/>
    <w:rsid w:val="005A6DBF"/>
    <w:rsid w:val="005C2778"/>
    <w:rsid w:val="005D4395"/>
    <w:rsid w:val="005D502D"/>
    <w:rsid w:val="005D7F43"/>
    <w:rsid w:val="005F1FAF"/>
    <w:rsid w:val="005F715C"/>
    <w:rsid w:val="006028A7"/>
    <w:rsid w:val="00602BF0"/>
    <w:rsid w:val="00605F4A"/>
    <w:rsid w:val="00626DD5"/>
    <w:rsid w:val="00642B26"/>
    <w:rsid w:val="006472F2"/>
    <w:rsid w:val="00654CF9"/>
    <w:rsid w:val="00655284"/>
    <w:rsid w:val="00666E20"/>
    <w:rsid w:val="00672152"/>
    <w:rsid w:val="00695A10"/>
    <w:rsid w:val="006A12AB"/>
    <w:rsid w:val="006B2A0D"/>
    <w:rsid w:val="006B3B69"/>
    <w:rsid w:val="006B684E"/>
    <w:rsid w:val="006C102C"/>
    <w:rsid w:val="006C2BE1"/>
    <w:rsid w:val="006C399C"/>
    <w:rsid w:val="006D48F5"/>
    <w:rsid w:val="006D5A3C"/>
    <w:rsid w:val="00703CC9"/>
    <w:rsid w:val="00706741"/>
    <w:rsid w:val="00710400"/>
    <w:rsid w:val="007146A6"/>
    <w:rsid w:val="0071739E"/>
    <w:rsid w:val="00722E93"/>
    <w:rsid w:val="00726522"/>
    <w:rsid w:val="00732410"/>
    <w:rsid w:val="007328C4"/>
    <w:rsid w:val="00737227"/>
    <w:rsid w:val="00746D03"/>
    <w:rsid w:val="00752D80"/>
    <w:rsid w:val="00753DF3"/>
    <w:rsid w:val="00757482"/>
    <w:rsid w:val="00763C9F"/>
    <w:rsid w:val="007645C8"/>
    <w:rsid w:val="00781704"/>
    <w:rsid w:val="007F0C4C"/>
    <w:rsid w:val="007F1F1A"/>
    <w:rsid w:val="007F2488"/>
    <w:rsid w:val="0080071B"/>
    <w:rsid w:val="008130C3"/>
    <w:rsid w:val="00813283"/>
    <w:rsid w:val="00820BC6"/>
    <w:rsid w:val="008213B1"/>
    <w:rsid w:val="00830226"/>
    <w:rsid w:val="00832D7A"/>
    <w:rsid w:val="008442F2"/>
    <w:rsid w:val="00854B03"/>
    <w:rsid w:val="00856A05"/>
    <w:rsid w:val="00862BDB"/>
    <w:rsid w:val="008660B4"/>
    <w:rsid w:val="008748E9"/>
    <w:rsid w:val="008811BC"/>
    <w:rsid w:val="008818BB"/>
    <w:rsid w:val="00886ADF"/>
    <w:rsid w:val="00897246"/>
    <w:rsid w:val="008A63DF"/>
    <w:rsid w:val="008B18FF"/>
    <w:rsid w:val="008C216D"/>
    <w:rsid w:val="008D1CC0"/>
    <w:rsid w:val="008D49A3"/>
    <w:rsid w:val="008E0CD7"/>
    <w:rsid w:val="008F2189"/>
    <w:rsid w:val="009004A4"/>
    <w:rsid w:val="009164F5"/>
    <w:rsid w:val="0092386F"/>
    <w:rsid w:val="00931DB8"/>
    <w:rsid w:val="009367CA"/>
    <w:rsid w:val="00936EAF"/>
    <w:rsid w:val="0095397E"/>
    <w:rsid w:val="00960D97"/>
    <w:rsid w:val="009641F2"/>
    <w:rsid w:val="0096450D"/>
    <w:rsid w:val="009656EA"/>
    <w:rsid w:val="009666EC"/>
    <w:rsid w:val="0096697F"/>
    <w:rsid w:val="00967F33"/>
    <w:rsid w:val="00975A58"/>
    <w:rsid w:val="0099140A"/>
    <w:rsid w:val="00991AEB"/>
    <w:rsid w:val="009A21F5"/>
    <w:rsid w:val="009A3785"/>
    <w:rsid w:val="009E22DF"/>
    <w:rsid w:val="009E6EFA"/>
    <w:rsid w:val="009F63B6"/>
    <w:rsid w:val="00A007E6"/>
    <w:rsid w:val="00A022D4"/>
    <w:rsid w:val="00A024C8"/>
    <w:rsid w:val="00A12993"/>
    <w:rsid w:val="00A26C36"/>
    <w:rsid w:val="00A33AEB"/>
    <w:rsid w:val="00A46B40"/>
    <w:rsid w:val="00A50C79"/>
    <w:rsid w:val="00A51404"/>
    <w:rsid w:val="00A60165"/>
    <w:rsid w:val="00A61A6C"/>
    <w:rsid w:val="00A64DA2"/>
    <w:rsid w:val="00A6550A"/>
    <w:rsid w:val="00A73BA3"/>
    <w:rsid w:val="00A8124F"/>
    <w:rsid w:val="00A8176E"/>
    <w:rsid w:val="00A83381"/>
    <w:rsid w:val="00A84A96"/>
    <w:rsid w:val="00A9017D"/>
    <w:rsid w:val="00AA0389"/>
    <w:rsid w:val="00AA1804"/>
    <w:rsid w:val="00AA5E44"/>
    <w:rsid w:val="00AA5EAA"/>
    <w:rsid w:val="00AB4E2E"/>
    <w:rsid w:val="00AC45DD"/>
    <w:rsid w:val="00AC7153"/>
    <w:rsid w:val="00AD4C7D"/>
    <w:rsid w:val="00AF6149"/>
    <w:rsid w:val="00B027CA"/>
    <w:rsid w:val="00B04E49"/>
    <w:rsid w:val="00B26920"/>
    <w:rsid w:val="00B4140B"/>
    <w:rsid w:val="00B448CA"/>
    <w:rsid w:val="00B53D5C"/>
    <w:rsid w:val="00B641E7"/>
    <w:rsid w:val="00B87A10"/>
    <w:rsid w:val="00B9423C"/>
    <w:rsid w:val="00B978BD"/>
    <w:rsid w:val="00BB01CA"/>
    <w:rsid w:val="00BB40BB"/>
    <w:rsid w:val="00BC0530"/>
    <w:rsid w:val="00BC205B"/>
    <w:rsid w:val="00BD1FD0"/>
    <w:rsid w:val="00BE05D5"/>
    <w:rsid w:val="00BE4FC2"/>
    <w:rsid w:val="00BE5D31"/>
    <w:rsid w:val="00BE6C22"/>
    <w:rsid w:val="00BF4593"/>
    <w:rsid w:val="00BF75C1"/>
    <w:rsid w:val="00C0626A"/>
    <w:rsid w:val="00C1744F"/>
    <w:rsid w:val="00C247B7"/>
    <w:rsid w:val="00C37D31"/>
    <w:rsid w:val="00C56397"/>
    <w:rsid w:val="00C617E2"/>
    <w:rsid w:val="00C927FE"/>
    <w:rsid w:val="00CA55B4"/>
    <w:rsid w:val="00CB0EE8"/>
    <w:rsid w:val="00CC3B4D"/>
    <w:rsid w:val="00CC5D9A"/>
    <w:rsid w:val="00CD4793"/>
    <w:rsid w:val="00CE3B7A"/>
    <w:rsid w:val="00CF7BB1"/>
    <w:rsid w:val="00D02693"/>
    <w:rsid w:val="00D12BF7"/>
    <w:rsid w:val="00D1665C"/>
    <w:rsid w:val="00D467A8"/>
    <w:rsid w:val="00D474F9"/>
    <w:rsid w:val="00D52862"/>
    <w:rsid w:val="00D55338"/>
    <w:rsid w:val="00D61400"/>
    <w:rsid w:val="00D703C6"/>
    <w:rsid w:val="00D8163C"/>
    <w:rsid w:val="00D8757D"/>
    <w:rsid w:val="00D91CEB"/>
    <w:rsid w:val="00D968DE"/>
    <w:rsid w:val="00DC2CE6"/>
    <w:rsid w:val="00DC4E18"/>
    <w:rsid w:val="00DD76C3"/>
    <w:rsid w:val="00DE0661"/>
    <w:rsid w:val="00DE3E1F"/>
    <w:rsid w:val="00DE5EF9"/>
    <w:rsid w:val="00DF0243"/>
    <w:rsid w:val="00E01F72"/>
    <w:rsid w:val="00E13A2A"/>
    <w:rsid w:val="00E22F6F"/>
    <w:rsid w:val="00E330A2"/>
    <w:rsid w:val="00E52256"/>
    <w:rsid w:val="00E52CC6"/>
    <w:rsid w:val="00E540DB"/>
    <w:rsid w:val="00E630E2"/>
    <w:rsid w:val="00E64A2C"/>
    <w:rsid w:val="00E729F1"/>
    <w:rsid w:val="00E764C4"/>
    <w:rsid w:val="00EB5C23"/>
    <w:rsid w:val="00EC277F"/>
    <w:rsid w:val="00ED201F"/>
    <w:rsid w:val="00EE1834"/>
    <w:rsid w:val="00EE61DE"/>
    <w:rsid w:val="00EF496D"/>
    <w:rsid w:val="00F041B5"/>
    <w:rsid w:val="00F04318"/>
    <w:rsid w:val="00F059B3"/>
    <w:rsid w:val="00F15686"/>
    <w:rsid w:val="00F15E20"/>
    <w:rsid w:val="00F3186D"/>
    <w:rsid w:val="00F37416"/>
    <w:rsid w:val="00F5576A"/>
    <w:rsid w:val="00F55CFE"/>
    <w:rsid w:val="00F705CB"/>
    <w:rsid w:val="00F71AEF"/>
    <w:rsid w:val="00F72563"/>
    <w:rsid w:val="00F924C5"/>
    <w:rsid w:val="00F95D70"/>
    <w:rsid w:val="00FA3ED9"/>
    <w:rsid w:val="00FE27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ity"/>
  <w:shapeDefaults>
    <o:shapedefaults v:ext="edit" spidmax="2049"/>
    <o:shapelayout v:ext="edit">
      <o:idmap v:ext="edit" data="1"/>
    </o:shapelayout>
  </w:shapeDefaults>
  <w:decimalSymbol w:val=","/>
  <w:listSeparator w:val=";"/>
  <w14:docId w14:val="2F9B60DF"/>
  <w15:chartTrackingRefBased/>
  <w15:docId w15:val="{8F6FD258-2574-4A88-B895-CE2185937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overflowPunct w:val="0"/>
      <w:autoSpaceDE w:val="0"/>
      <w:autoSpaceDN w:val="0"/>
      <w:adjustRightInd w:val="0"/>
      <w:textAlignment w:val="baseline"/>
    </w:pPr>
    <w:rPr>
      <w:rFonts w:ascii="Courier New" w:hAnsi="Courier New"/>
      <w:sz w:val="24"/>
    </w:rPr>
  </w:style>
  <w:style w:type="paragraph" w:styleId="Kop1">
    <w:name w:val="heading 1"/>
    <w:basedOn w:val="Standaard"/>
    <w:next w:val="Standaard"/>
    <w:qFormat/>
    <w:pPr>
      <w:keepNext/>
      <w:spacing w:before="240" w:after="60"/>
      <w:outlineLvl w:val="0"/>
    </w:pPr>
    <w:rPr>
      <w:rFonts w:ascii="Arial" w:hAnsi="Arial"/>
      <w:b/>
      <w:kern w:val="28"/>
      <w:sz w:val="28"/>
    </w:rPr>
  </w:style>
  <w:style w:type="paragraph" w:styleId="Kop2">
    <w:name w:val="heading 2"/>
    <w:basedOn w:val="Standaard"/>
    <w:next w:val="Standaard"/>
    <w:qFormat/>
    <w:pPr>
      <w:keepNext/>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outlineLvl w:val="1"/>
    </w:pPr>
    <w:rPr>
      <w:rFonts w:ascii="Times New Roman" w:hAnsi="Times New Roman"/>
      <w:u w:val="single"/>
      <w:lang w:val="nl"/>
    </w:rPr>
  </w:style>
  <w:style w:type="paragraph" w:styleId="Kop3">
    <w:name w:val="heading 3"/>
    <w:basedOn w:val="Standaard"/>
    <w:next w:val="Standaard"/>
    <w:qFormat/>
    <w:pPr>
      <w:keepNext/>
      <w:outlineLvl w:val="2"/>
    </w:pPr>
    <w:rPr>
      <w:rFonts w:ascii="Times New Roman" w:hAnsi="Times New Roman"/>
      <w:b/>
      <w:u w:val="single"/>
    </w:rPr>
  </w:style>
  <w:style w:type="paragraph" w:styleId="Kop4">
    <w:name w:val="heading 4"/>
    <w:basedOn w:val="Standaard"/>
    <w:next w:val="Standaard"/>
    <w:qFormat/>
    <w:pPr>
      <w:keepNext/>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2575" w:hanging="2575"/>
      <w:outlineLvl w:val="3"/>
    </w:pPr>
    <w:rPr>
      <w:rFonts w:ascii="Times New Roman" w:hAnsi="Times New Roman"/>
      <w:b/>
      <w:u w:val="single"/>
      <w:lang w:val="nl"/>
    </w:rPr>
  </w:style>
  <w:style w:type="paragraph" w:styleId="Kop5">
    <w:name w:val="heading 5"/>
    <w:basedOn w:val="Standaard"/>
    <w:next w:val="Standaard"/>
    <w:qFormat/>
    <w:pPr>
      <w:keepNext/>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outlineLvl w:val="4"/>
    </w:pPr>
    <w:rPr>
      <w:rFonts w:ascii="Times New Roman" w:hAnsi="Times New Roman"/>
      <w:b/>
      <w:lang w:val="nl"/>
    </w:rPr>
  </w:style>
  <w:style w:type="paragraph" w:styleId="Kop6">
    <w:name w:val="heading 6"/>
    <w:basedOn w:val="Standaard"/>
    <w:next w:val="Standaard"/>
    <w:qFormat/>
    <w:pPr>
      <w:keepNext/>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352"/>
      <w:outlineLvl w:val="5"/>
    </w:pPr>
    <w:rPr>
      <w:rFonts w:ascii="Times New Roman" w:hAnsi="Times New Roman"/>
      <w:b/>
      <w:u w:val="single"/>
      <w:lang w:val="nl"/>
    </w:rPr>
  </w:style>
  <w:style w:type="paragraph" w:styleId="Kop7">
    <w:name w:val="heading 7"/>
    <w:basedOn w:val="Standaard"/>
    <w:next w:val="Standaard"/>
    <w:qFormat/>
    <w:pPr>
      <w:keepNext/>
      <w:tabs>
        <w:tab w:val="left" w:pos="360"/>
      </w:tabs>
      <w:ind w:left="340" w:hanging="357"/>
      <w:outlineLvl w:val="6"/>
    </w:pPr>
    <w:rPr>
      <w:rFonts w:ascii="Times New Roman" w:hAnsi="Times New Roman"/>
      <w:b/>
      <w:u w:val="single"/>
    </w:rPr>
  </w:style>
  <w:style w:type="paragraph" w:styleId="Kop8">
    <w:name w:val="heading 8"/>
    <w:basedOn w:val="Standaard"/>
    <w:next w:val="Standaard"/>
    <w:qFormat/>
    <w:pPr>
      <w:keepNext/>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352" w:hanging="357"/>
      <w:outlineLvl w:val="7"/>
    </w:pPr>
    <w:rPr>
      <w:rFonts w:ascii="Times New Roman" w:hAnsi="Times New Roman"/>
      <w:b/>
      <w:u w:val="single"/>
      <w:lang w:val="nl"/>
    </w:rPr>
  </w:style>
  <w:style w:type="paragraph" w:styleId="Kop9">
    <w:name w:val="heading 9"/>
    <w:basedOn w:val="Standaard"/>
    <w:next w:val="Standaard"/>
    <w:qFormat/>
    <w:pPr>
      <w:keepNext/>
      <w:numPr>
        <w:numId w:val="1"/>
      </w:numPr>
      <w:tabs>
        <w:tab w:val="left" w:pos="23"/>
        <w:tab w:val="left" w:pos="360"/>
        <w:tab w:val="left" w:pos="737"/>
        <w:tab w:val="left" w:pos="874"/>
        <w:tab w:val="left" w:pos="1725"/>
        <w:tab w:val="left" w:pos="2575"/>
        <w:tab w:val="left" w:pos="3426"/>
        <w:tab w:val="left" w:pos="4277"/>
        <w:tab w:val="left" w:pos="5128"/>
        <w:tab w:val="left" w:pos="5979"/>
        <w:tab w:val="left" w:pos="6829"/>
        <w:tab w:val="left" w:pos="7680"/>
        <w:tab w:val="left" w:pos="8531"/>
      </w:tabs>
      <w:suppressAutoHyphens/>
      <w:outlineLvl w:val="8"/>
    </w:pPr>
    <w:rPr>
      <w:rFonts w:ascii="Times New Roman" w:hAnsi="Times New Roman"/>
      <w:b/>
      <w:u w:val="single"/>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vertAlign w:val="superscript"/>
    </w:rPr>
  </w:style>
  <w:style w:type="paragraph" w:styleId="Voetnoottekst">
    <w:name w:val="footnote text"/>
    <w:basedOn w:val="Standaard"/>
    <w:semiHidden/>
  </w:style>
  <w:style w:type="character" w:styleId="Voetnootmarkering">
    <w:name w:val="footnote reference"/>
    <w:semiHidden/>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semiHidden/>
    <w:pPr>
      <w:tabs>
        <w:tab w:val="right" w:leader="dot" w:pos="9360"/>
      </w:tabs>
      <w:suppressAutoHyphens/>
      <w:ind w:left="1440" w:right="720" w:hanging="1440"/>
    </w:pPr>
    <w:rPr>
      <w:lang w:val="en-US"/>
    </w:rPr>
  </w:style>
  <w:style w:type="paragraph" w:styleId="Index2">
    <w:name w:val="index 2"/>
    <w:basedOn w:val="Standaard"/>
    <w:next w:val="Standaard"/>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Voettekst">
    <w:name w:val="footer"/>
    <w:basedOn w:val="Standaard"/>
    <w:pPr>
      <w:tabs>
        <w:tab w:val="center" w:pos="4536"/>
        <w:tab w:val="right" w:pos="9072"/>
      </w:tabs>
    </w:pPr>
  </w:style>
  <w:style w:type="paragraph" w:styleId="Koptekst">
    <w:name w:val="header"/>
    <w:basedOn w:val="Standaard"/>
    <w:pPr>
      <w:tabs>
        <w:tab w:val="center" w:pos="4536"/>
        <w:tab w:val="right" w:pos="9072"/>
      </w:tabs>
    </w:pPr>
  </w:style>
  <w:style w:type="character" w:styleId="Paginanummer">
    <w:name w:val="page number"/>
    <w:basedOn w:val="Standaardalinea-lettertype"/>
  </w:style>
  <w:style w:type="character" w:customStyle="1" w:styleId="toelichting">
    <w:name w:val="toelichting"/>
    <w:rPr>
      <w:rFonts w:ascii="Courier New" w:hAnsi="Courier New"/>
      <w:i/>
      <w:noProof w:val="0"/>
      <w:sz w:val="24"/>
      <w:lang w:val="en-US"/>
    </w:rPr>
  </w:style>
  <w:style w:type="paragraph" w:styleId="Lijst">
    <w:name w:val="List"/>
    <w:basedOn w:val="Standaard"/>
    <w:pPr>
      <w:ind w:left="283" w:hanging="283"/>
    </w:pPr>
    <w:rPr>
      <w:rFonts w:ascii="Times New Roman" w:hAnsi="Times New Roman"/>
    </w:rPr>
  </w:style>
  <w:style w:type="paragraph" w:styleId="Plattetekst">
    <w:name w:val="Body Text"/>
    <w:basedOn w:val="Standaard"/>
    <w:pPr>
      <w:spacing w:after="120"/>
    </w:pPr>
    <w:rPr>
      <w:rFonts w:ascii="Times New Roman" w:hAnsi="Times New Roman"/>
    </w:rPr>
  </w:style>
  <w:style w:type="paragraph" w:customStyle="1" w:styleId="BodyText28">
    <w:name w:val="Body Text 28"/>
    <w:basedOn w:val="Standaard"/>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74" w:hanging="874"/>
    </w:pPr>
    <w:rPr>
      <w:rFonts w:ascii="Times New Roman" w:hAnsi="Times New Roman"/>
      <w:lang w:val="nl"/>
    </w:rPr>
  </w:style>
  <w:style w:type="paragraph" w:customStyle="1" w:styleId="BodyText27">
    <w:name w:val="Body Text 27"/>
    <w:basedOn w:val="Standaard"/>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360"/>
    </w:pPr>
    <w:rPr>
      <w:rFonts w:ascii="Times New Roman" w:hAnsi="Times New Roman"/>
      <w:lang w:val="nl"/>
    </w:rPr>
  </w:style>
  <w:style w:type="paragraph" w:customStyle="1" w:styleId="BodyTextIndent22">
    <w:name w:val="Body Text Indent 22"/>
    <w:basedOn w:val="Standaard"/>
    <w:pPr>
      <w:ind w:left="360" w:firstLine="720"/>
    </w:pPr>
    <w:rPr>
      <w:rFonts w:ascii="Times New Roman" w:hAnsi="Times New Roman"/>
    </w:rPr>
  </w:style>
  <w:style w:type="paragraph" w:customStyle="1" w:styleId="BodyTextIndent32">
    <w:name w:val="Body Text Indent 32"/>
    <w:basedOn w:val="Standaard"/>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1725" w:hanging="1725"/>
      <w:jc w:val="both"/>
    </w:pPr>
    <w:rPr>
      <w:rFonts w:ascii="Times New Roman" w:hAnsi="Times New Roman"/>
      <w:lang w:val="nl"/>
    </w:rPr>
  </w:style>
  <w:style w:type="paragraph" w:customStyle="1" w:styleId="BodyText26">
    <w:name w:val="Body Text 26"/>
    <w:basedOn w:val="Standaard"/>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pPr>
    <w:rPr>
      <w:rFonts w:ascii="Times New Roman" w:hAnsi="Times New Roman"/>
      <w:color w:val="0000FF"/>
      <w:lang w:val="nl"/>
    </w:rPr>
  </w:style>
  <w:style w:type="character" w:styleId="Hyperlink">
    <w:name w:val="Hyperlink"/>
    <w:rPr>
      <w:color w:val="0000FF"/>
      <w:u w:val="single"/>
    </w:rPr>
  </w:style>
  <w:style w:type="character" w:customStyle="1" w:styleId="FollowedHyperlink1">
    <w:name w:val="FollowedHyperlink1"/>
    <w:rPr>
      <w:color w:val="800080"/>
      <w:u w:val="single"/>
    </w:rPr>
  </w:style>
  <w:style w:type="paragraph" w:customStyle="1" w:styleId="xl22">
    <w:name w:val="xl22"/>
    <w:basedOn w:val="Standaard"/>
    <w:pPr>
      <w:pBdr>
        <w:top w:val="single" w:sz="6" w:space="0" w:color="auto"/>
        <w:left w:val="single" w:sz="6" w:space="0" w:color="auto"/>
        <w:right w:val="single" w:sz="6" w:space="0" w:color="auto"/>
      </w:pBdr>
      <w:spacing w:before="100" w:after="100"/>
    </w:pPr>
    <w:rPr>
      <w:rFonts w:ascii="Arial Unicode MS" w:eastAsia="Arial Unicode MS"/>
      <w:lang w:val="en-GB"/>
    </w:rPr>
  </w:style>
  <w:style w:type="paragraph" w:customStyle="1" w:styleId="xl23">
    <w:name w:val="xl23"/>
    <w:basedOn w:val="Standaard"/>
    <w:pPr>
      <w:pBdr>
        <w:top w:val="single" w:sz="6" w:space="0" w:color="auto"/>
        <w:left w:val="single" w:sz="6" w:space="0" w:color="auto"/>
        <w:right w:val="single" w:sz="6" w:space="0" w:color="auto"/>
      </w:pBdr>
      <w:spacing w:before="100" w:after="100"/>
    </w:pPr>
    <w:rPr>
      <w:rFonts w:ascii="Arial Unicode MS" w:eastAsia="Arial Unicode MS"/>
      <w:lang w:val="en-GB"/>
    </w:rPr>
  </w:style>
  <w:style w:type="paragraph" w:customStyle="1" w:styleId="xl24">
    <w:name w:val="xl24"/>
    <w:basedOn w:val="Standaard"/>
    <w:pPr>
      <w:pBdr>
        <w:top w:val="single" w:sz="6" w:space="0" w:color="auto"/>
        <w:left w:val="single" w:sz="6" w:space="0" w:color="auto"/>
        <w:right w:val="single" w:sz="6" w:space="0" w:color="auto"/>
      </w:pBdr>
      <w:spacing w:before="100" w:after="100"/>
    </w:pPr>
    <w:rPr>
      <w:rFonts w:ascii="Arial Unicode MS" w:eastAsia="Arial Unicode MS"/>
      <w:lang w:val="en-GB"/>
    </w:rPr>
  </w:style>
  <w:style w:type="paragraph" w:customStyle="1" w:styleId="xl25">
    <w:name w:val="xl25"/>
    <w:basedOn w:val="Standaard"/>
    <w:pPr>
      <w:pBdr>
        <w:top w:val="single" w:sz="6" w:space="0" w:color="auto"/>
        <w:left w:val="single" w:sz="6" w:space="0" w:color="auto"/>
        <w:right w:val="single" w:sz="6" w:space="0" w:color="auto"/>
      </w:pBdr>
      <w:spacing w:before="100" w:after="100"/>
    </w:pPr>
    <w:rPr>
      <w:rFonts w:ascii="MS Sans Serif" w:hAnsi="MS Sans Serif"/>
      <w:b/>
      <w:lang w:val="en-GB"/>
    </w:rPr>
  </w:style>
  <w:style w:type="paragraph" w:customStyle="1" w:styleId="xl26">
    <w:name w:val="xl26"/>
    <w:basedOn w:val="Standaard"/>
    <w:pPr>
      <w:pBdr>
        <w:left w:val="single" w:sz="6" w:space="0" w:color="auto"/>
        <w:right w:val="single" w:sz="6" w:space="0" w:color="auto"/>
      </w:pBdr>
      <w:spacing w:before="100" w:after="100"/>
    </w:pPr>
    <w:rPr>
      <w:rFonts w:ascii="Arial Unicode MS" w:eastAsia="Arial Unicode MS"/>
      <w:lang w:val="en-GB"/>
    </w:rPr>
  </w:style>
  <w:style w:type="paragraph" w:customStyle="1" w:styleId="xl27">
    <w:name w:val="xl27"/>
    <w:basedOn w:val="Standaard"/>
    <w:pPr>
      <w:pBdr>
        <w:left w:val="single" w:sz="6" w:space="0" w:color="auto"/>
        <w:right w:val="single" w:sz="6" w:space="0" w:color="auto"/>
      </w:pBdr>
      <w:spacing w:before="100" w:after="100"/>
      <w:jc w:val="center"/>
    </w:pPr>
    <w:rPr>
      <w:rFonts w:ascii="Arial Unicode MS" w:eastAsia="Arial Unicode MS"/>
      <w:lang w:val="en-GB"/>
    </w:rPr>
  </w:style>
  <w:style w:type="paragraph" w:customStyle="1" w:styleId="xl28">
    <w:name w:val="xl28"/>
    <w:basedOn w:val="Standaard"/>
    <w:pPr>
      <w:pBdr>
        <w:left w:val="single" w:sz="6" w:space="0" w:color="auto"/>
        <w:bottom w:val="single" w:sz="6" w:space="0" w:color="auto"/>
        <w:right w:val="single" w:sz="6" w:space="0" w:color="auto"/>
      </w:pBdr>
      <w:spacing w:before="100" w:after="100"/>
      <w:jc w:val="center"/>
    </w:pPr>
    <w:rPr>
      <w:rFonts w:ascii="Arial Unicode MS" w:eastAsia="Arial Unicode MS"/>
      <w:lang w:val="en-GB"/>
    </w:rPr>
  </w:style>
  <w:style w:type="paragraph" w:customStyle="1" w:styleId="xl29">
    <w:name w:val="xl29"/>
    <w:basedOn w:val="Standaard"/>
    <w:pPr>
      <w:pBdr>
        <w:top w:val="single" w:sz="6" w:space="0" w:color="auto"/>
        <w:left w:val="single" w:sz="6" w:space="0" w:color="auto"/>
        <w:bottom w:val="single" w:sz="6" w:space="0" w:color="auto"/>
        <w:right w:val="single" w:sz="6" w:space="0" w:color="auto"/>
      </w:pBdr>
      <w:spacing w:before="100" w:after="100"/>
      <w:jc w:val="center"/>
    </w:pPr>
    <w:rPr>
      <w:rFonts w:ascii="Arial Unicode MS" w:eastAsia="Arial Unicode MS"/>
      <w:lang w:val="en-GB"/>
    </w:rPr>
  </w:style>
  <w:style w:type="paragraph" w:customStyle="1" w:styleId="xl31">
    <w:name w:val="xl31"/>
    <w:basedOn w:val="Standaard"/>
    <w:pPr>
      <w:spacing w:before="100" w:after="100"/>
    </w:pPr>
    <w:rPr>
      <w:rFonts w:ascii="Arial Unicode MS" w:eastAsia="Arial Unicode MS"/>
      <w:lang w:val="en-GB"/>
    </w:rPr>
  </w:style>
  <w:style w:type="paragraph" w:customStyle="1" w:styleId="BodyText25">
    <w:name w:val="Body Text 25"/>
    <w:basedOn w:val="Standaard"/>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874" w:hanging="873"/>
    </w:pPr>
    <w:rPr>
      <w:rFonts w:ascii="Times New Roman" w:hAnsi="Times New Roman"/>
      <w:lang w:val="nl"/>
    </w:rPr>
  </w:style>
  <w:style w:type="paragraph" w:customStyle="1" w:styleId="BodyTextIndent21">
    <w:name w:val="Body Text Indent 21"/>
    <w:basedOn w:val="Standaard"/>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714" w:hanging="357"/>
    </w:pPr>
    <w:rPr>
      <w:rFonts w:ascii="Times New Roman" w:hAnsi="Times New Roman"/>
      <w:lang w:val="nl"/>
    </w:rPr>
  </w:style>
  <w:style w:type="paragraph" w:customStyle="1" w:styleId="BodyTextIndent31">
    <w:name w:val="Body Text Indent 31"/>
    <w:basedOn w:val="Standaard"/>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1491"/>
    </w:pPr>
    <w:rPr>
      <w:rFonts w:ascii="Times New Roman" w:hAnsi="Times New Roman"/>
      <w:lang w:val="nl"/>
    </w:rPr>
  </w:style>
  <w:style w:type="paragraph" w:customStyle="1" w:styleId="BodyText24">
    <w:name w:val="Body Text 24"/>
    <w:basedOn w:val="Standaard"/>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704"/>
    </w:pPr>
    <w:rPr>
      <w:rFonts w:ascii="Times New Roman" w:hAnsi="Times New Roman"/>
      <w:lang w:val="nl"/>
    </w:rPr>
  </w:style>
  <w:style w:type="paragraph" w:customStyle="1" w:styleId="BodyText23">
    <w:name w:val="Body Text 23"/>
    <w:basedOn w:val="Standaard"/>
    <w:pPr>
      <w:tabs>
        <w:tab w:val="left" w:pos="23"/>
        <w:tab w:val="left" w:pos="874"/>
        <w:tab w:val="left" w:pos="1725"/>
        <w:tab w:val="left" w:pos="2575"/>
        <w:tab w:val="left" w:pos="3426"/>
        <w:tab w:val="left" w:pos="4277"/>
        <w:tab w:val="left" w:pos="5128"/>
        <w:tab w:val="left" w:pos="5979"/>
        <w:tab w:val="left" w:pos="6829"/>
        <w:tab w:val="left" w:pos="7680"/>
        <w:tab w:val="left" w:pos="8531"/>
      </w:tabs>
      <w:suppressAutoHyphens/>
      <w:ind w:left="360"/>
    </w:pPr>
    <w:rPr>
      <w:rFonts w:ascii="Times New Roman" w:hAnsi="Times New Roman"/>
      <w:lang w:val="nl"/>
    </w:rPr>
  </w:style>
  <w:style w:type="paragraph" w:customStyle="1" w:styleId="BodyText22">
    <w:name w:val="Body Text 22"/>
    <w:basedOn w:val="Standaard"/>
    <w:pPr>
      <w:tabs>
        <w:tab w:val="left" w:pos="23"/>
        <w:tab w:val="left" w:pos="874"/>
        <w:tab w:val="left" w:pos="1725"/>
        <w:tab w:val="left" w:pos="2575"/>
        <w:tab w:val="left" w:pos="3426"/>
        <w:tab w:val="left" w:pos="4277"/>
        <w:tab w:val="left" w:pos="5128"/>
        <w:tab w:val="left" w:pos="5979"/>
        <w:tab w:val="left" w:pos="6829"/>
        <w:tab w:val="left" w:pos="7680"/>
        <w:tab w:val="left" w:pos="8531"/>
      </w:tabs>
      <w:ind w:left="23"/>
    </w:pPr>
    <w:rPr>
      <w:rFonts w:ascii="Times New Roman" w:hAnsi="Times New Roman"/>
      <w:lang w:val="nl"/>
    </w:rPr>
  </w:style>
  <w:style w:type="paragraph" w:customStyle="1" w:styleId="BodyText21">
    <w:name w:val="Body Text 21"/>
    <w:basedOn w:val="Standaard"/>
    <w:pPr>
      <w:tabs>
        <w:tab w:val="left" w:pos="23"/>
        <w:tab w:val="left" w:pos="874"/>
        <w:tab w:val="left" w:pos="1080"/>
        <w:tab w:val="left" w:pos="1725"/>
        <w:tab w:val="left" w:pos="2160"/>
        <w:tab w:val="left" w:pos="2575"/>
        <w:tab w:val="left" w:pos="3426"/>
        <w:tab w:val="left" w:pos="4277"/>
        <w:tab w:val="left" w:pos="5128"/>
        <w:tab w:val="left" w:pos="5979"/>
        <w:tab w:val="left" w:pos="6829"/>
        <w:tab w:val="left" w:pos="7680"/>
        <w:tab w:val="left" w:pos="8531"/>
      </w:tabs>
      <w:suppressAutoHyphens/>
      <w:ind w:left="1080"/>
    </w:pPr>
    <w:rPr>
      <w:rFonts w:ascii="Times New Roman" w:hAnsi="Times New Roman"/>
    </w:rPr>
  </w:style>
  <w:style w:type="paragraph" w:styleId="Plattetekstinspringen">
    <w:name w:val="Body Text Indent"/>
    <w:basedOn w:val="Standaard"/>
    <w:pPr>
      <w:tabs>
        <w:tab w:val="left" w:pos="0"/>
        <w:tab w:val="left" w:pos="874"/>
        <w:tab w:val="left" w:pos="1725"/>
        <w:tab w:val="left" w:pos="2575"/>
        <w:tab w:val="left" w:pos="3426"/>
        <w:tab w:val="left" w:pos="4277"/>
        <w:tab w:val="left" w:pos="5128"/>
        <w:tab w:val="left" w:pos="5979"/>
        <w:tab w:val="left" w:pos="6829"/>
        <w:tab w:val="left" w:pos="7680"/>
      </w:tabs>
      <w:suppressAutoHyphens/>
      <w:ind w:left="-142" w:firstLine="165"/>
    </w:pPr>
    <w:rPr>
      <w:rFonts w:ascii="Times New Roman" w:hAnsi="Times New Roman"/>
      <w:b/>
      <w:lang w:val="nl"/>
    </w:rPr>
  </w:style>
  <w:style w:type="paragraph" w:styleId="Plattetekstinspringen2">
    <w:name w:val="Body Text Indent 2"/>
    <w:basedOn w:val="Standaard"/>
    <w:pPr>
      <w:tabs>
        <w:tab w:val="left" w:pos="720"/>
      </w:tabs>
      <w:overflowPunct/>
      <w:spacing w:line="240" w:lineRule="atLeast"/>
      <w:ind w:left="720"/>
      <w:textAlignment w:val="auto"/>
    </w:pPr>
    <w:rPr>
      <w:rFonts w:ascii="Arial" w:hAnsi="Arial" w:cs="Arial"/>
      <w:sz w:val="22"/>
      <w:szCs w:val="24"/>
    </w:rPr>
  </w:style>
  <w:style w:type="paragraph" w:styleId="Plattetekstinspringen3">
    <w:name w:val="Body Text Indent 3"/>
    <w:basedOn w:val="Standaard"/>
    <w:pPr>
      <w:tabs>
        <w:tab w:val="left" w:pos="23"/>
        <w:tab w:val="left" w:pos="851"/>
        <w:tab w:val="left" w:pos="1089"/>
        <w:tab w:val="left" w:pos="1725"/>
        <w:tab w:val="left" w:pos="2575"/>
        <w:tab w:val="left" w:pos="3426"/>
        <w:tab w:val="left" w:pos="4277"/>
        <w:tab w:val="left" w:pos="5128"/>
        <w:tab w:val="left" w:pos="5979"/>
        <w:tab w:val="left" w:pos="6829"/>
        <w:tab w:val="left" w:pos="7680"/>
        <w:tab w:val="left" w:pos="8531"/>
      </w:tabs>
      <w:suppressAutoHyphens/>
      <w:ind w:left="426"/>
    </w:pPr>
    <w:rPr>
      <w:rFonts w:ascii="Times New Roman" w:hAnsi="Times New Roman"/>
      <w:bCs/>
      <w:lang w:val="nl"/>
    </w:rPr>
  </w:style>
  <w:style w:type="paragraph" w:styleId="Ballontekst">
    <w:name w:val="Balloon Text"/>
    <w:basedOn w:val="Standaard"/>
    <w:semiHidden/>
    <w:rsid w:val="00753DF3"/>
    <w:rPr>
      <w:rFonts w:ascii="Tahoma" w:hAnsi="Tahoma" w:cs="Tahoma"/>
      <w:sz w:val="16"/>
      <w:szCs w:val="16"/>
    </w:rPr>
  </w:style>
  <w:style w:type="character" w:styleId="Verwijzingopmerking">
    <w:name w:val="annotation reference"/>
    <w:semiHidden/>
    <w:rsid w:val="00A60165"/>
    <w:rPr>
      <w:sz w:val="16"/>
      <w:szCs w:val="16"/>
    </w:rPr>
  </w:style>
  <w:style w:type="paragraph" w:styleId="Tekstopmerking">
    <w:name w:val="annotation text"/>
    <w:basedOn w:val="Standaard"/>
    <w:semiHidden/>
    <w:rsid w:val="00A60165"/>
    <w:rPr>
      <w:sz w:val="20"/>
    </w:rPr>
  </w:style>
  <w:style w:type="paragraph" w:styleId="Onderwerpvanopmerking">
    <w:name w:val="annotation subject"/>
    <w:basedOn w:val="Tekstopmerking"/>
    <w:next w:val="Tekstopmerking"/>
    <w:semiHidden/>
    <w:rsid w:val="00A60165"/>
    <w:rPr>
      <w:b/>
      <w:bCs/>
    </w:rPr>
  </w:style>
  <w:style w:type="table" w:styleId="Tabelraster">
    <w:name w:val="Table Grid"/>
    <w:basedOn w:val="Standaardtabel"/>
    <w:rsid w:val="00A007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jstalinea">
    <w:name w:val="List Paragraph"/>
    <w:basedOn w:val="Standaard"/>
    <w:uiPriority w:val="34"/>
    <w:qFormat/>
    <w:rsid w:val="00AC45D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5534">
      <w:bodyDiv w:val="1"/>
      <w:marLeft w:val="0"/>
      <w:marRight w:val="0"/>
      <w:marTop w:val="0"/>
      <w:marBottom w:val="0"/>
      <w:divBdr>
        <w:top w:val="none" w:sz="0" w:space="0" w:color="auto"/>
        <w:left w:val="none" w:sz="0" w:space="0" w:color="auto"/>
        <w:bottom w:val="none" w:sz="0" w:space="0" w:color="auto"/>
        <w:right w:val="none" w:sz="0" w:space="0" w:color="auto"/>
      </w:divBdr>
    </w:div>
    <w:div w:id="90441322">
      <w:bodyDiv w:val="1"/>
      <w:marLeft w:val="0"/>
      <w:marRight w:val="0"/>
      <w:marTop w:val="0"/>
      <w:marBottom w:val="0"/>
      <w:divBdr>
        <w:top w:val="none" w:sz="0" w:space="0" w:color="auto"/>
        <w:left w:val="none" w:sz="0" w:space="0" w:color="auto"/>
        <w:bottom w:val="none" w:sz="0" w:space="0" w:color="auto"/>
        <w:right w:val="none" w:sz="0" w:space="0" w:color="auto"/>
      </w:divBdr>
    </w:div>
    <w:div w:id="102966914">
      <w:bodyDiv w:val="1"/>
      <w:marLeft w:val="0"/>
      <w:marRight w:val="0"/>
      <w:marTop w:val="0"/>
      <w:marBottom w:val="0"/>
      <w:divBdr>
        <w:top w:val="none" w:sz="0" w:space="0" w:color="auto"/>
        <w:left w:val="none" w:sz="0" w:space="0" w:color="auto"/>
        <w:bottom w:val="none" w:sz="0" w:space="0" w:color="auto"/>
        <w:right w:val="none" w:sz="0" w:space="0" w:color="auto"/>
      </w:divBdr>
    </w:div>
    <w:div w:id="211961198">
      <w:bodyDiv w:val="1"/>
      <w:marLeft w:val="0"/>
      <w:marRight w:val="0"/>
      <w:marTop w:val="0"/>
      <w:marBottom w:val="0"/>
      <w:divBdr>
        <w:top w:val="none" w:sz="0" w:space="0" w:color="auto"/>
        <w:left w:val="none" w:sz="0" w:space="0" w:color="auto"/>
        <w:bottom w:val="none" w:sz="0" w:space="0" w:color="auto"/>
        <w:right w:val="none" w:sz="0" w:space="0" w:color="auto"/>
      </w:divBdr>
    </w:div>
    <w:div w:id="251089466">
      <w:bodyDiv w:val="1"/>
      <w:marLeft w:val="0"/>
      <w:marRight w:val="0"/>
      <w:marTop w:val="0"/>
      <w:marBottom w:val="0"/>
      <w:divBdr>
        <w:top w:val="none" w:sz="0" w:space="0" w:color="auto"/>
        <w:left w:val="none" w:sz="0" w:space="0" w:color="auto"/>
        <w:bottom w:val="none" w:sz="0" w:space="0" w:color="auto"/>
        <w:right w:val="none" w:sz="0" w:space="0" w:color="auto"/>
      </w:divBdr>
    </w:div>
    <w:div w:id="421996409">
      <w:bodyDiv w:val="1"/>
      <w:marLeft w:val="0"/>
      <w:marRight w:val="0"/>
      <w:marTop w:val="0"/>
      <w:marBottom w:val="0"/>
      <w:divBdr>
        <w:top w:val="none" w:sz="0" w:space="0" w:color="auto"/>
        <w:left w:val="none" w:sz="0" w:space="0" w:color="auto"/>
        <w:bottom w:val="none" w:sz="0" w:space="0" w:color="auto"/>
        <w:right w:val="none" w:sz="0" w:space="0" w:color="auto"/>
      </w:divBdr>
    </w:div>
    <w:div w:id="885484886">
      <w:bodyDiv w:val="1"/>
      <w:marLeft w:val="0"/>
      <w:marRight w:val="0"/>
      <w:marTop w:val="0"/>
      <w:marBottom w:val="0"/>
      <w:divBdr>
        <w:top w:val="none" w:sz="0" w:space="0" w:color="auto"/>
        <w:left w:val="none" w:sz="0" w:space="0" w:color="auto"/>
        <w:bottom w:val="none" w:sz="0" w:space="0" w:color="auto"/>
        <w:right w:val="none" w:sz="0" w:space="0" w:color="auto"/>
      </w:divBdr>
    </w:div>
    <w:div w:id="1131023456">
      <w:bodyDiv w:val="1"/>
      <w:marLeft w:val="0"/>
      <w:marRight w:val="0"/>
      <w:marTop w:val="0"/>
      <w:marBottom w:val="0"/>
      <w:divBdr>
        <w:top w:val="none" w:sz="0" w:space="0" w:color="auto"/>
        <w:left w:val="none" w:sz="0" w:space="0" w:color="auto"/>
        <w:bottom w:val="none" w:sz="0" w:space="0" w:color="auto"/>
        <w:right w:val="none" w:sz="0" w:space="0" w:color="auto"/>
      </w:divBdr>
    </w:div>
    <w:div w:id="1158889328">
      <w:bodyDiv w:val="1"/>
      <w:marLeft w:val="0"/>
      <w:marRight w:val="0"/>
      <w:marTop w:val="0"/>
      <w:marBottom w:val="0"/>
      <w:divBdr>
        <w:top w:val="none" w:sz="0" w:space="0" w:color="auto"/>
        <w:left w:val="none" w:sz="0" w:space="0" w:color="auto"/>
        <w:bottom w:val="none" w:sz="0" w:space="0" w:color="auto"/>
        <w:right w:val="none" w:sz="0" w:space="0" w:color="auto"/>
      </w:divBdr>
    </w:div>
    <w:div w:id="195312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c26e1bed-33da-4a3a-8e15-fc53ccc17c63" ContentTypeId="0x0101004F40572A028F4D88B7A62189869B0238" PreviousValue="false"/>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Document" ma:contentTypeID="0x0101004F40572A028F4D88B7A62189869B023800C3F85D59839661408120D679ECB8D4FE" ma:contentTypeVersion="1902" ma:contentTypeDescription="Een nieuw document maken." ma:contentTypeScope="" ma:versionID="9b82813cbecd11399843bcb2a48e6099">
  <xsd:schema xmlns:xsd="http://www.w3.org/2001/XMLSchema" xmlns:xs="http://www.w3.org/2001/XMLSchema" xmlns:p="http://schemas.microsoft.com/office/2006/metadata/properties" xmlns:ns2="f114c405-5464-4de5-a769-4692a3c63593" xmlns:ns3="651518e0-b38b-4428-9226-a01fbc7699dd" targetNamespace="http://schemas.microsoft.com/office/2006/metadata/properties" ma:root="true" ma:fieldsID="5bbface0f71c49f086d2145c36fa3a1b" ns2:_="" ns3:_="">
    <xsd:import namespace="f114c405-5464-4de5-a769-4692a3c63593"/>
    <xsd:import namespace="651518e0-b38b-4428-9226-a01fbc7699dd"/>
    <xsd:element name="properties">
      <xsd:complexType>
        <xsd:sequence>
          <xsd:element name="documentManagement">
            <xsd:complexType>
              <xsd:all>
                <xsd:element ref="ns2:AWVN_Adviseur" minOccurs="0"/>
                <xsd:element ref="ns2:AWVN_Relatie" minOccurs="0"/>
                <xsd:element ref="ns3:Relatie_x0020_contactpersoon" minOccurs="0"/>
                <xsd:element ref="ns2:AWVN_RelatieVestigingsplaats" minOccurs="0"/>
                <xsd:element ref="ns2:AWVNAfdelingTaxHTField0" minOccurs="0"/>
                <xsd:element ref="ns3:TaxCatchAll" minOccurs="0"/>
                <xsd:element ref="ns3:TaxCatchAllLabel" minOccurs="0"/>
                <xsd:element ref="ns2:VrijTrefwoordTaxHTField0" minOccurs="0"/>
                <xsd:element ref="ns3:_dlc_DocId" minOccurs="0"/>
                <xsd:element ref="ns3:_dlc_DocIdUrl" minOccurs="0"/>
                <xsd:element ref="ns3:_dlc_DocIdPersistId" minOccurs="0"/>
                <xsd:element ref="ns2:ProductTaxHTField0" minOccurs="0"/>
                <xsd:element ref="ns2:Documentsoor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4c405-5464-4de5-a769-4692a3c63593" elementFormDefault="qualified">
    <xsd:import namespace="http://schemas.microsoft.com/office/2006/documentManagement/types"/>
    <xsd:import namespace="http://schemas.microsoft.com/office/infopath/2007/PartnerControls"/>
    <xsd:element name="AWVN_Adviseur" ma:index="5" nillable="true" ma:displayName="Adviseur" ma:internalName="AWVN_Adviseu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WVN_Relatie" ma:index="7" nillable="true" ma:displayName="Relatie" ma:default="Axel Christiernsson" ma:internalName="AWVN_Relatie">
      <xsd:simpleType>
        <xsd:restriction base="dms:Text"/>
      </xsd:simpleType>
    </xsd:element>
    <xsd:element name="AWVN_RelatieVestigingsplaats" ma:index="9" nillable="true" ma:displayName="Relatie vestigingsplaats" ma:default="HEIJNINGEN" ma:internalName="AWVN_RelatieVestigingsplaats">
      <xsd:simpleType>
        <xsd:restriction base="dms:Text"/>
      </xsd:simpleType>
    </xsd:element>
    <xsd:element name="AWVNAfdelingTaxHTField0" ma:index="11" nillable="true" ma:taxonomy="true" ma:internalName="AWVNAfdelingTaxHTField0" ma:taxonomyFieldName="AWVNAfdeling" ma:displayName="Afdeling" ma:fieldId="{84938aff-ab1b-40af-bbf2-8a0f5b4806d7}" ma:sspId="c26e1bed-33da-4a3a-8e15-fc53ccc17c63" ma:termSetId="0c44f26c-ecbd-49af-bf56-598b1440c736" ma:anchorId="00000000-0000-0000-0000-000000000000" ma:open="false" ma:isKeyword="false">
      <xsd:complexType>
        <xsd:sequence>
          <xsd:element ref="pc:Terms" minOccurs="0" maxOccurs="1"/>
        </xsd:sequence>
      </xsd:complexType>
    </xsd:element>
    <xsd:element name="VrijTrefwoordTaxHTField0" ma:index="16" nillable="true" ma:taxonomy="true" ma:internalName="VrijTrefwoordTaxHTField0" ma:taxonomyFieldName="Vrij_x0020_trefwoord" ma:displayName="Vrij trefwoord" ma:fieldId="{60fe76dc-830e-4939-b8d9-9d55add84ca5}" ma:sspId="c26e1bed-33da-4a3a-8e15-fc53ccc17c63" ma:termSetId="13b1acc9-3206-49f3-b3e5-f68a0a7f44e6" ma:anchorId="00000000-0000-0000-0000-000000000000" ma:open="true" ma:isKeyword="false">
      <xsd:complexType>
        <xsd:sequence>
          <xsd:element ref="pc:Terms" minOccurs="0" maxOccurs="1"/>
        </xsd:sequence>
      </xsd:complexType>
    </xsd:element>
    <xsd:element name="ProductTaxHTField0" ma:index="21" nillable="true" ma:taxonomy="true" ma:internalName="ProductTaxHTField0" ma:taxonomyFieldName="Product" ma:displayName="Product" ma:fieldId="{31d4a6eb-d530-406d-be9b-a81ac47e306e}" ma:sspId="c26e1bed-33da-4a3a-8e15-fc53ccc17c63" ma:termSetId="584a55a1-3af5-4885-8e3f-ba689fe9972a" ma:anchorId="00000000-0000-0000-0000-000000000000" ma:open="false" ma:isKeyword="false">
      <xsd:complexType>
        <xsd:sequence>
          <xsd:element ref="pc:Terms" minOccurs="0" maxOccurs="1"/>
        </xsd:sequence>
      </xsd:complexType>
    </xsd:element>
    <xsd:element name="DocumentsoortTaxHTField0" ma:index="24" ma:taxonomy="true" ma:internalName="DocumentsoortTaxHTField0" ma:taxonomyFieldName="Documentsoort" ma:displayName="Documentsoort" ma:fieldId="{408651bd-ebc6-4aea-b123-66cc541f0ac5}" ma:sspId="c26e1bed-33da-4a3a-8e15-fc53ccc17c63" ma:termSetId="b8415772-aedc-48a3-8c5b-a64ac4a654e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1518e0-b38b-4428-9226-a01fbc7699dd" elementFormDefault="qualified">
    <xsd:import namespace="http://schemas.microsoft.com/office/2006/documentManagement/types"/>
    <xsd:import namespace="http://schemas.microsoft.com/office/infopath/2007/PartnerControls"/>
    <xsd:element name="Relatie_x0020_contactpersoon" ma:index="8" nillable="true" ma:displayName="Relatie contactpersoon" ma:internalName="Relatie_x0020_contactpersoon">
      <xsd:simpleType>
        <xsd:restriction base="dms:Text">
          <xsd:maxLength value="255"/>
        </xsd:restriction>
      </xsd:simpleType>
    </xsd:element>
    <xsd:element name="TaxCatchAll" ma:index="13" nillable="true" ma:displayName="Taxonomy Catch All Column" ma:description="" ma:hidden="true" ma:list="{c927df1e-a791-4a53-a225-9d85abf77c1b}" ma:internalName="TaxCatchAll" ma:showField="CatchAllData" ma:web="f114c405-5464-4de5-a769-4692a3c63593">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c927df1e-a791-4a53-a225-9d85abf77c1b}" ma:internalName="TaxCatchAllLabel" ma:readOnly="true" ma:showField="CatchAllDataLabel" ma:web="f114c405-5464-4de5-a769-4692a3c63593">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Waarde van de document-id" ma:description="De waarde van de document-id die aan dit item is toegewezen."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WVN_Adviseur xmlns="f114c405-5464-4de5-a769-4692a3c63593">
      <UserInfo>
        <DisplayName/>
        <AccountId xsi:nil="true"/>
        <AccountType/>
      </UserInfo>
    </AWVN_Adviseur>
    <AWVN_RelatieVestigingsplaats xmlns="f114c405-5464-4de5-a769-4692a3c63593">HEIJNINGEN</AWVN_RelatieVestigingsplaats>
    <VrijTrefwoordTaxHTField0 xmlns="f114c405-5464-4de5-a769-4692a3c63593">
      <Terms xmlns="http://schemas.microsoft.com/office/infopath/2007/PartnerControls"/>
    </VrijTrefwoordTaxHTField0>
    <AWVNAfdelingTaxHTField0 xmlns="f114c405-5464-4de5-a769-4692a3c63593">
      <Terms xmlns="http://schemas.microsoft.com/office/infopath/2007/PartnerControls"/>
    </AWVNAfdelingTaxHTField0>
    <DocumentsoortTaxHTField0 xmlns="f114c405-5464-4de5-a769-4692a3c63593">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6ba089a1-2e0c-43c3-b843-160bf4e353aa</TermId>
        </TermInfo>
      </Terms>
    </DocumentsoortTaxHTField0>
    <AWVN_Relatie xmlns="f114c405-5464-4de5-a769-4692a3c63593">Axel Christiernsson</AWVN_Relatie>
    <Relatie_x0020_contactpersoon xmlns="651518e0-b38b-4428-9226-a01fbc7699dd" xsi:nil="true"/>
    <TaxCatchAll xmlns="651518e0-b38b-4428-9226-a01fbc7699dd">
      <Value>4</Value>
    </TaxCatchAll>
    <ProductTaxHTField0 xmlns="f114c405-5464-4de5-a769-4692a3c63593">
      <Terms xmlns="http://schemas.microsoft.com/office/infopath/2007/PartnerControls"/>
    </ProductTaxHTField0>
  </documentManagement>
</p:properties>
</file>

<file path=customXml/item6.xml><?xml version="1.0" encoding="utf-8"?>
<LongProperties xmlns="http://schemas.microsoft.com/office/2006/metadata/longProperties"/>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A6CCD-9301-49B2-8E2E-ECDC56D99CAF}">
  <ds:schemaRefs>
    <ds:schemaRef ds:uri="Microsoft.SharePoint.Taxonomy.ContentTypeSync"/>
  </ds:schemaRefs>
</ds:datastoreItem>
</file>

<file path=customXml/itemProps2.xml><?xml version="1.0" encoding="utf-8"?>
<ds:datastoreItem xmlns:ds="http://schemas.openxmlformats.org/officeDocument/2006/customXml" ds:itemID="{773373C9-D146-4556-806D-7FBA2888A16A}">
  <ds:schemaRefs>
    <ds:schemaRef ds:uri="http://schemas.microsoft.com/office/2006/metadata/customXsn"/>
  </ds:schemaRefs>
</ds:datastoreItem>
</file>

<file path=customXml/itemProps3.xml><?xml version="1.0" encoding="utf-8"?>
<ds:datastoreItem xmlns:ds="http://schemas.openxmlformats.org/officeDocument/2006/customXml" ds:itemID="{34E15750-E3B3-495E-99D5-85D369158A4D}">
  <ds:schemaRefs>
    <ds:schemaRef ds:uri="http://schemas.microsoft.com/sharepoint/v3/contenttype/forms"/>
  </ds:schemaRefs>
</ds:datastoreItem>
</file>

<file path=customXml/itemProps4.xml><?xml version="1.0" encoding="utf-8"?>
<ds:datastoreItem xmlns:ds="http://schemas.openxmlformats.org/officeDocument/2006/customXml" ds:itemID="{697E5941-77DE-4E82-A9B1-8C0C8A49D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4c405-5464-4de5-a769-4692a3c63593"/>
    <ds:schemaRef ds:uri="651518e0-b38b-4428-9226-a01fbc769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C2E94E-2084-40DB-857F-9025F4E601D6}">
  <ds:schemaRefs>
    <ds:schemaRef ds:uri="http://schemas.microsoft.com/office/2006/metadata/properties"/>
    <ds:schemaRef ds:uri="http://schemas.microsoft.com/office/infopath/2007/PartnerControls"/>
    <ds:schemaRef ds:uri="f114c405-5464-4de5-a769-4692a3c63593"/>
    <ds:schemaRef ds:uri="651518e0-b38b-4428-9226-a01fbc7699dd"/>
  </ds:schemaRefs>
</ds:datastoreItem>
</file>

<file path=customXml/itemProps6.xml><?xml version="1.0" encoding="utf-8"?>
<ds:datastoreItem xmlns:ds="http://schemas.openxmlformats.org/officeDocument/2006/customXml" ds:itemID="{93AC6E26-95A5-4682-A456-4D7A09F18BF3}">
  <ds:schemaRefs>
    <ds:schemaRef ds:uri="http://schemas.microsoft.com/office/2006/metadata/longProperties"/>
  </ds:schemaRefs>
</ds:datastoreItem>
</file>

<file path=customXml/itemProps7.xml><?xml version="1.0" encoding="utf-8"?>
<ds:datastoreItem xmlns:ds="http://schemas.openxmlformats.org/officeDocument/2006/customXml" ds:itemID="{1877876B-D97F-49C1-A7E2-4572BC8EAF8B}">
  <ds:schemaRefs>
    <ds:schemaRef ds:uri="http://schemas.microsoft.com/sharepoint/events"/>
  </ds:schemaRefs>
</ds:datastoreItem>
</file>

<file path=customXml/itemProps8.xml><?xml version="1.0" encoding="utf-8"?>
<ds:datastoreItem xmlns:ds="http://schemas.openxmlformats.org/officeDocument/2006/customXml" ds:itemID="{0FDD6F79-9E2A-4F23-85FE-F75759A06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12853</Words>
  <Characters>70693</Characters>
  <Application>Microsoft Office Word</Application>
  <DocSecurity>0</DocSecurity>
  <Lines>589</Lines>
  <Paragraphs>166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 van wijzigingen 2012</vt:lpstr>
      <vt:lpstr>nota van wijzigingen 2012</vt:lpstr>
    </vt:vector>
  </TitlesOfParts>
  <Company>AXEL CHRISTIERNSSON B.V.</Company>
  <LinksUpToDate>false</LinksUpToDate>
  <CharactersWithSpaces>83380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van wijzigingen 2012</dc:title>
  <dc:subject/>
  <dc:creator>BOEZEM</dc:creator>
  <cp:keywords/>
  <cp:lastModifiedBy>IJsselmuiden, N.</cp:lastModifiedBy>
  <cp:revision>2</cp:revision>
  <cp:lastPrinted>2016-07-28T14:43:00Z</cp:lastPrinted>
  <dcterms:created xsi:type="dcterms:W3CDTF">2016-08-02T12:49:00Z</dcterms:created>
  <dcterms:modified xsi:type="dcterms:W3CDTF">2016-08-02T12:49:00Z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0x0101004F40572A028F4D88B7A62189869B023800C3F85D59839661408120D679ECB8D4FE</vt:lpwstr>
  </property>
  <property fmtid="{D5CDD505-2E9C-101B-9397-08002B2CF9AE}" pid="3" name="Documentsoort">
    <vt:lpwstr>4;#CAO-tekst|6ba089a1-2e0c-43c3-b843-160bf4e353aa</vt:lpwstr>
  </property>
  <property fmtid="{D5CDD505-2E9C-101B-9397-08002B2CF9AE}" pid="4" name="_dlc_DocId">
    <vt:lpwstr>1508277</vt:lpwstr>
  </property>
  <property fmtid="{D5CDD505-2E9C-101B-9397-08002B2CF9AE}" pid="5" name="_dlc_DocIdItemGuid">
    <vt:lpwstr>0cb0379f-1c5a-4978-b8f2-76c6b5efea8f</vt:lpwstr>
  </property>
  <property fmtid="{D5CDD505-2E9C-101B-9397-08002B2CF9AE}" pid="6" name="_dlc_DocIdUrl">
    <vt:lpwstr>http://portal.awvn.nl/relaties/Axel%20Christiernsson/_layouts/DocIdRedir.aspx?ID=1508277, 1508277</vt:lpwstr>
  </property>
</Properties>
</file>