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4BFD" w14:textId="77777777" w:rsidR="00E91437" w:rsidRPr="00C46F05" w:rsidRDefault="00E91437" w:rsidP="007C4D3D">
      <w:pPr>
        <w:rPr>
          <w:rFonts w:ascii="Arial" w:hAnsi="Arial" w:cs="Arial"/>
          <w:b/>
          <w:bCs/>
          <w:i/>
          <w:iCs/>
          <w:sz w:val="16"/>
          <w:szCs w:val="16"/>
          <w:lang w:val="nl-NL"/>
        </w:rPr>
      </w:pPr>
      <w:bookmarkStart w:id="0" w:name="_GoBack"/>
      <w:bookmarkEnd w:id="0"/>
    </w:p>
    <w:p w14:paraId="7C771B79" w14:textId="77777777" w:rsidR="00E91437" w:rsidRPr="001D2FD9" w:rsidRDefault="00E91437" w:rsidP="00352924">
      <w:pPr>
        <w:jc w:val="center"/>
        <w:rPr>
          <w:rFonts w:ascii="Arial" w:hAnsi="Arial" w:cs="Arial"/>
          <w:sz w:val="22"/>
          <w:szCs w:val="22"/>
          <w:lang w:val="nl-NL"/>
        </w:rPr>
      </w:pPr>
    </w:p>
    <w:p w14:paraId="0065E6C0" w14:textId="77777777" w:rsidR="00E91437" w:rsidRPr="001D2FD9" w:rsidRDefault="00E91437" w:rsidP="00352924">
      <w:pPr>
        <w:jc w:val="center"/>
        <w:rPr>
          <w:rFonts w:ascii="Arial" w:hAnsi="Arial" w:cs="Arial"/>
          <w:sz w:val="22"/>
          <w:szCs w:val="22"/>
          <w:lang w:val="nl-NL"/>
        </w:rPr>
      </w:pPr>
    </w:p>
    <w:p w14:paraId="6051F58B" w14:textId="77777777" w:rsidR="00E91437" w:rsidRPr="001D2FD9" w:rsidRDefault="00E91437" w:rsidP="00352924">
      <w:pPr>
        <w:jc w:val="center"/>
        <w:rPr>
          <w:rFonts w:ascii="Arial" w:hAnsi="Arial" w:cs="Arial"/>
          <w:sz w:val="22"/>
          <w:szCs w:val="22"/>
          <w:lang w:val="nl-NL"/>
        </w:rPr>
      </w:pPr>
    </w:p>
    <w:p w14:paraId="4345AC44" w14:textId="77777777" w:rsidR="00E91437" w:rsidRPr="001D2FD9" w:rsidRDefault="00E91437" w:rsidP="00352924">
      <w:pPr>
        <w:jc w:val="center"/>
        <w:rPr>
          <w:rFonts w:ascii="Arial" w:hAnsi="Arial" w:cs="Arial"/>
          <w:sz w:val="22"/>
          <w:szCs w:val="22"/>
          <w:lang w:val="nl-NL"/>
        </w:rPr>
      </w:pPr>
    </w:p>
    <w:p w14:paraId="62EE7B9A" w14:textId="77777777" w:rsidR="00E91437" w:rsidRPr="001D2FD9" w:rsidRDefault="00E91437" w:rsidP="00352924">
      <w:pPr>
        <w:jc w:val="center"/>
        <w:rPr>
          <w:rFonts w:ascii="Arial" w:hAnsi="Arial" w:cs="Arial"/>
          <w:sz w:val="22"/>
          <w:szCs w:val="22"/>
          <w:lang w:val="nl-NL"/>
        </w:rPr>
      </w:pPr>
    </w:p>
    <w:p w14:paraId="7208A70C" w14:textId="77777777" w:rsidR="00E91437" w:rsidRPr="001D2FD9" w:rsidRDefault="00E91437" w:rsidP="00352924">
      <w:pPr>
        <w:jc w:val="center"/>
        <w:rPr>
          <w:rFonts w:ascii="Arial" w:hAnsi="Arial" w:cs="Arial"/>
          <w:sz w:val="22"/>
          <w:szCs w:val="22"/>
          <w:lang w:val="nl-NL"/>
        </w:rPr>
      </w:pPr>
    </w:p>
    <w:p w14:paraId="50FD6AF9" w14:textId="77777777" w:rsidR="00E91437" w:rsidRPr="001D2FD9" w:rsidRDefault="00E91437" w:rsidP="00352924">
      <w:pPr>
        <w:jc w:val="center"/>
        <w:rPr>
          <w:rFonts w:ascii="Arial" w:hAnsi="Arial" w:cs="Arial"/>
          <w:sz w:val="22"/>
          <w:szCs w:val="22"/>
          <w:lang w:val="nl-NL"/>
        </w:rPr>
      </w:pPr>
    </w:p>
    <w:p w14:paraId="24FDB6CA" w14:textId="77777777" w:rsidR="00E91437" w:rsidRPr="001D2FD9" w:rsidRDefault="00E91437" w:rsidP="00352924">
      <w:pPr>
        <w:jc w:val="center"/>
        <w:rPr>
          <w:rFonts w:ascii="Arial" w:hAnsi="Arial" w:cs="Arial"/>
          <w:sz w:val="22"/>
          <w:szCs w:val="22"/>
          <w:lang w:val="nl-NL"/>
        </w:rPr>
      </w:pPr>
    </w:p>
    <w:p w14:paraId="345A1F2D" w14:textId="77777777" w:rsidR="00E91437" w:rsidRPr="001D2FD9" w:rsidRDefault="00E91437" w:rsidP="00352924">
      <w:pPr>
        <w:jc w:val="center"/>
        <w:rPr>
          <w:rFonts w:ascii="Arial" w:hAnsi="Arial" w:cs="Arial"/>
          <w:sz w:val="22"/>
          <w:szCs w:val="22"/>
          <w:lang w:val="nl-NL"/>
        </w:rPr>
      </w:pPr>
    </w:p>
    <w:p w14:paraId="006AD93E" w14:textId="77777777" w:rsidR="00E91437" w:rsidRPr="001D2FD9" w:rsidRDefault="00E91437" w:rsidP="00352924">
      <w:pPr>
        <w:jc w:val="center"/>
        <w:rPr>
          <w:rFonts w:ascii="Arial" w:hAnsi="Arial" w:cs="Arial"/>
          <w:sz w:val="22"/>
          <w:szCs w:val="22"/>
          <w:lang w:val="nl-NL"/>
        </w:rPr>
      </w:pPr>
    </w:p>
    <w:p w14:paraId="1E1CD579" w14:textId="77777777" w:rsidR="00E91437" w:rsidRPr="001D2FD9" w:rsidRDefault="00E91437" w:rsidP="00352924">
      <w:pPr>
        <w:jc w:val="center"/>
        <w:rPr>
          <w:rFonts w:ascii="Arial" w:hAnsi="Arial" w:cs="Arial"/>
          <w:sz w:val="22"/>
          <w:szCs w:val="22"/>
          <w:lang w:val="nl-NL"/>
        </w:rPr>
      </w:pPr>
    </w:p>
    <w:p w14:paraId="53365468" w14:textId="77777777" w:rsidR="00E91437" w:rsidRDefault="00E91437" w:rsidP="00352924">
      <w:pPr>
        <w:jc w:val="center"/>
        <w:rPr>
          <w:b/>
          <w:bCs/>
          <w:sz w:val="22"/>
          <w:szCs w:val="22"/>
          <w:lang w:val="nl-NL"/>
        </w:rPr>
      </w:pPr>
      <w:r w:rsidRPr="007D44AD">
        <w:rPr>
          <w:b/>
          <w:bCs/>
          <w:sz w:val="22"/>
          <w:szCs w:val="22"/>
          <w:lang w:val="nl-NL"/>
        </w:rPr>
        <w:t>COLLECTIEVE ARBEIDSOVEREENKOMST</w:t>
      </w:r>
    </w:p>
    <w:p w14:paraId="6650E9C4" w14:textId="77777777" w:rsidR="001D2D57" w:rsidRPr="001D2D57" w:rsidRDefault="001D2D57" w:rsidP="00352924">
      <w:pPr>
        <w:jc w:val="center"/>
        <w:rPr>
          <w:b/>
          <w:bCs/>
          <w:color w:val="FF0000"/>
          <w:sz w:val="22"/>
          <w:szCs w:val="22"/>
          <w:u w:val="single"/>
          <w:lang w:val="nl-NL"/>
        </w:rPr>
      </w:pPr>
    </w:p>
    <w:p w14:paraId="4924ED67" w14:textId="77777777" w:rsidR="00E91437" w:rsidRPr="007D44AD" w:rsidRDefault="00E91437" w:rsidP="00352924">
      <w:pPr>
        <w:jc w:val="center"/>
        <w:rPr>
          <w:sz w:val="22"/>
          <w:szCs w:val="22"/>
          <w:lang w:val="nl-NL"/>
        </w:rPr>
      </w:pPr>
    </w:p>
    <w:p w14:paraId="28B46328" w14:textId="77777777" w:rsidR="00E91437" w:rsidRPr="007D44AD" w:rsidRDefault="00E91437" w:rsidP="00352924">
      <w:pPr>
        <w:jc w:val="center"/>
        <w:rPr>
          <w:sz w:val="22"/>
          <w:szCs w:val="22"/>
          <w:lang w:val="nl-NL"/>
        </w:rPr>
      </w:pPr>
    </w:p>
    <w:p w14:paraId="2B4CCE19" w14:textId="77777777" w:rsidR="00E91437" w:rsidRPr="007D44AD" w:rsidRDefault="00E91437" w:rsidP="00352924">
      <w:pPr>
        <w:jc w:val="center"/>
        <w:rPr>
          <w:sz w:val="22"/>
          <w:szCs w:val="22"/>
          <w:lang w:val="nl-NL"/>
        </w:rPr>
      </w:pPr>
    </w:p>
    <w:p w14:paraId="3C8B6362" w14:textId="77777777" w:rsidR="00E91437" w:rsidRPr="007D44AD" w:rsidRDefault="00E91437" w:rsidP="00352924">
      <w:pPr>
        <w:jc w:val="center"/>
        <w:rPr>
          <w:sz w:val="22"/>
          <w:szCs w:val="22"/>
          <w:lang w:val="nl-NL"/>
        </w:rPr>
      </w:pPr>
    </w:p>
    <w:p w14:paraId="4A707952" w14:textId="77777777" w:rsidR="00E91437" w:rsidRPr="007D44AD" w:rsidRDefault="00E91437" w:rsidP="00352924">
      <w:pPr>
        <w:jc w:val="center"/>
        <w:rPr>
          <w:sz w:val="22"/>
          <w:szCs w:val="22"/>
          <w:lang w:val="nl-NL"/>
        </w:rPr>
      </w:pPr>
    </w:p>
    <w:p w14:paraId="57EB2D02" w14:textId="77777777" w:rsidR="00E91437" w:rsidRPr="007D44AD" w:rsidRDefault="00E91437" w:rsidP="00352924">
      <w:pPr>
        <w:jc w:val="center"/>
        <w:rPr>
          <w:sz w:val="22"/>
          <w:szCs w:val="22"/>
          <w:lang w:val="nl-NL"/>
        </w:rPr>
      </w:pPr>
    </w:p>
    <w:p w14:paraId="742A86FB" w14:textId="77777777" w:rsidR="00E91437" w:rsidRPr="007D44AD" w:rsidRDefault="00E91437" w:rsidP="00352924">
      <w:pPr>
        <w:jc w:val="center"/>
        <w:rPr>
          <w:sz w:val="22"/>
          <w:szCs w:val="22"/>
          <w:lang w:val="nl-NL"/>
        </w:rPr>
      </w:pPr>
    </w:p>
    <w:p w14:paraId="1E89428C" w14:textId="77777777" w:rsidR="00E91437" w:rsidRPr="007D44AD" w:rsidRDefault="00E91437" w:rsidP="00352924">
      <w:pPr>
        <w:jc w:val="center"/>
        <w:rPr>
          <w:sz w:val="22"/>
          <w:szCs w:val="22"/>
          <w:lang w:val="nl-NL"/>
        </w:rPr>
      </w:pPr>
    </w:p>
    <w:p w14:paraId="12CAB5FA" w14:textId="77777777" w:rsidR="00E91437" w:rsidRPr="007D44AD" w:rsidRDefault="00E91437" w:rsidP="00352924">
      <w:pPr>
        <w:jc w:val="center"/>
        <w:rPr>
          <w:sz w:val="22"/>
          <w:szCs w:val="22"/>
          <w:lang w:val="nl-NL"/>
        </w:rPr>
      </w:pPr>
      <w:r w:rsidRPr="007D44AD">
        <w:rPr>
          <w:sz w:val="22"/>
          <w:szCs w:val="22"/>
          <w:lang w:val="nl-NL"/>
        </w:rPr>
        <w:t>Geïntegreerde arbeidsvoorwaardenregeling voor de medewerk(st)ers van</w:t>
      </w:r>
    </w:p>
    <w:p w14:paraId="05B3E561" w14:textId="77777777" w:rsidR="00E91437" w:rsidRPr="007D44AD" w:rsidRDefault="00E91437" w:rsidP="00352924">
      <w:pPr>
        <w:jc w:val="center"/>
        <w:rPr>
          <w:sz w:val="22"/>
          <w:szCs w:val="22"/>
          <w:lang w:val="nl-NL"/>
        </w:rPr>
      </w:pPr>
    </w:p>
    <w:p w14:paraId="61737E7F" w14:textId="77777777" w:rsidR="00E91437" w:rsidRPr="007D44AD" w:rsidRDefault="00E91437" w:rsidP="00352924">
      <w:pPr>
        <w:jc w:val="center"/>
        <w:rPr>
          <w:b/>
          <w:bCs/>
          <w:sz w:val="22"/>
          <w:szCs w:val="22"/>
          <w:lang w:val="nl-NL"/>
        </w:rPr>
      </w:pPr>
    </w:p>
    <w:p w14:paraId="26C8BA2F" w14:textId="77777777" w:rsidR="00E91437" w:rsidRPr="007D44AD" w:rsidRDefault="00E91437" w:rsidP="00352924">
      <w:pPr>
        <w:jc w:val="center"/>
        <w:rPr>
          <w:b/>
          <w:bCs/>
          <w:sz w:val="22"/>
          <w:szCs w:val="22"/>
          <w:lang w:val="nl-NL"/>
        </w:rPr>
      </w:pPr>
    </w:p>
    <w:p w14:paraId="7D9B7410" w14:textId="77777777" w:rsidR="00E91437" w:rsidRPr="007D44AD" w:rsidRDefault="00E91437" w:rsidP="00352924">
      <w:pPr>
        <w:jc w:val="center"/>
        <w:rPr>
          <w:b/>
          <w:bCs/>
          <w:sz w:val="22"/>
          <w:szCs w:val="22"/>
          <w:lang w:val="nl-NL"/>
        </w:rPr>
      </w:pPr>
    </w:p>
    <w:p w14:paraId="4FC08598" w14:textId="77777777" w:rsidR="00E91437" w:rsidRPr="007D44AD" w:rsidRDefault="00E91437" w:rsidP="00DD6B11">
      <w:pPr>
        <w:tabs>
          <w:tab w:val="left" w:pos="-720"/>
          <w:tab w:val="left" w:pos="360"/>
          <w:tab w:val="left" w:pos="720"/>
          <w:tab w:val="left" w:pos="1080"/>
          <w:tab w:val="left" w:pos="1800"/>
          <w:tab w:val="left" w:pos="6120"/>
        </w:tabs>
        <w:jc w:val="center"/>
        <w:rPr>
          <w:b/>
          <w:bCs/>
          <w:sz w:val="22"/>
          <w:szCs w:val="22"/>
          <w:lang w:val="nl-NL"/>
        </w:rPr>
      </w:pPr>
      <w:r w:rsidRPr="007D44AD">
        <w:rPr>
          <w:b/>
          <w:bCs/>
          <w:sz w:val="22"/>
          <w:szCs w:val="22"/>
          <w:lang w:val="nl-NL"/>
        </w:rPr>
        <w:t xml:space="preserve">Cerexagri B.V. </w:t>
      </w:r>
    </w:p>
    <w:p w14:paraId="27D1F4C2" w14:textId="77777777" w:rsidR="00E91437" w:rsidRPr="007D44AD" w:rsidRDefault="00E91437" w:rsidP="00352924">
      <w:pPr>
        <w:jc w:val="center"/>
        <w:rPr>
          <w:b/>
          <w:bCs/>
          <w:sz w:val="22"/>
          <w:szCs w:val="22"/>
          <w:lang w:val="nl-NL"/>
        </w:rPr>
      </w:pPr>
    </w:p>
    <w:p w14:paraId="3CA77677" w14:textId="77777777" w:rsidR="00E91437" w:rsidRPr="007D44AD" w:rsidRDefault="00E91437" w:rsidP="00352924">
      <w:pPr>
        <w:jc w:val="center"/>
        <w:rPr>
          <w:b/>
          <w:bCs/>
          <w:sz w:val="22"/>
          <w:szCs w:val="22"/>
          <w:lang w:val="nl-NL"/>
        </w:rPr>
      </w:pPr>
      <w:r w:rsidRPr="007D44AD">
        <w:rPr>
          <w:b/>
          <w:bCs/>
          <w:sz w:val="22"/>
          <w:szCs w:val="22"/>
          <w:lang w:val="nl-NL"/>
        </w:rPr>
        <w:t xml:space="preserve">te </w:t>
      </w:r>
    </w:p>
    <w:p w14:paraId="7F7891B6" w14:textId="77777777" w:rsidR="00E91437" w:rsidRPr="007D44AD" w:rsidRDefault="00E91437" w:rsidP="00352924">
      <w:pPr>
        <w:jc w:val="center"/>
        <w:rPr>
          <w:b/>
          <w:bCs/>
          <w:sz w:val="22"/>
          <w:szCs w:val="22"/>
          <w:lang w:val="nl-NL"/>
        </w:rPr>
      </w:pPr>
    </w:p>
    <w:p w14:paraId="4F7AF531" w14:textId="77777777" w:rsidR="00E91437" w:rsidRPr="007D44AD" w:rsidRDefault="00E91437" w:rsidP="00352924">
      <w:pPr>
        <w:jc w:val="center"/>
        <w:rPr>
          <w:b/>
          <w:bCs/>
          <w:sz w:val="22"/>
          <w:szCs w:val="22"/>
          <w:lang w:val="nl-NL"/>
        </w:rPr>
      </w:pPr>
      <w:r w:rsidRPr="007D44AD">
        <w:rPr>
          <w:b/>
          <w:bCs/>
          <w:sz w:val="22"/>
          <w:szCs w:val="22"/>
          <w:lang w:val="nl-NL"/>
        </w:rPr>
        <w:t xml:space="preserve"> Vondelingenplaat/ Rotterdam</w:t>
      </w:r>
    </w:p>
    <w:p w14:paraId="3B1D3F3A" w14:textId="77777777" w:rsidR="00E91437" w:rsidRPr="007D44AD" w:rsidRDefault="00E91437" w:rsidP="00352924">
      <w:pPr>
        <w:jc w:val="center"/>
        <w:rPr>
          <w:sz w:val="22"/>
          <w:szCs w:val="22"/>
          <w:lang w:val="nl-NL"/>
        </w:rPr>
      </w:pPr>
    </w:p>
    <w:p w14:paraId="6C0F7985" w14:textId="77777777" w:rsidR="00E91437" w:rsidRPr="007D44AD" w:rsidRDefault="00E91437" w:rsidP="00352924">
      <w:pPr>
        <w:jc w:val="center"/>
        <w:rPr>
          <w:sz w:val="22"/>
          <w:szCs w:val="22"/>
          <w:lang w:val="nl-NL"/>
        </w:rPr>
      </w:pPr>
    </w:p>
    <w:p w14:paraId="28B5E146" w14:textId="77777777" w:rsidR="00E91437" w:rsidRPr="007D44AD" w:rsidRDefault="00E91437" w:rsidP="00352924">
      <w:pPr>
        <w:jc w:val="center"/>
        <w:rPr>
          <w:sz w:val="22"/>
          <w:szCs w:val="22"/>
          <w:lang w:val="nl-NL"/>
        </w:rPr>
      </w:pPr>
    </w:p>
    <w:p w14:paraId="648FFAF1" w14:textId="77777777" w:rsidR="00E91437" w:rsidRPr="007D44AD" w:rsidRDefault="00E91437" w:rsidP="00352924">
      <w:pPr>
        <w:jc w:val="center"/>
        <w:rPr>
          <w:sz w:val="22"/>
          <w:szCs w:val="22"/>
          <w:lang w:val="nl-NL"/>
        </w:rPr>
      </w:pPr>
    </w:p>
    <w:p w14:paraId="029AD874" w14:textId="77777777" w:rsidR="00E91437" w:rsidRPr="007D44AD" w:rsidRDefault="00E91437" w:rsidP="00352924">
      <w:pPr>
        <w:jc w:val="center"/>
        <w:rPr>
          <w:sz w:val="22"/>
          <w:szCs w:val="22"/>
          <w:lang w:val="nl-NL"/>
        </w:rPr>
      </w:pPr>
    </w:p>
    <w:p w14:paraId="096E9902" w14:textId="09A22EC0" w:rsidR="00E91437" w:rsidRPr="007D44AD" w:rsidRDefault="00E91437" w:rsidP="00352924">
      <w:pPr>
        <w:jc w:val="center"/>
        <w:rPr>
          <w:sz w:val="22"/>
          <w:szCs w:val="22"/>
          <w:lang w:val="nl-NL"/>
        </w:rPr>
      </w:pPr>
      <w:r w:rsidRPr="007D44AD">
        <w:rPr>
          <w:sz w:val="22"/>
          <w:szCs w:val="22"/>
          <w:lang w:val="nl-NL"/>
        </w:rPr>
        <w:t>Met een looptijd van 1 april 201</w:t>
      </w:r>
      <w:r w:rsidR="0004497F">
        <w:rPr>
          <w:sz w:val="22"/>
          <w:szCs w:val="22"/>
          <w:lang w:val="nl-NL"/>
        </w:rPr>
        <w:t>5</w:t>
      </w:r>
      <w:r w:rsidRPr="007D44AD">
        <w:rPr>
          <w:sz w:val="22"/>
          <w:szCs w:val="22"/>
          <w:lang w:val="nl-NL"/>
        </w:rPr>
        <w:t xml:space="preserve"> tot en met 31 maart 201</w:t>
      </w:r>
      <w:r w:rsidR="0004497F">
        <w:rPr>
          <w:sz w:val="22"/>
          <w:szCs w:val="22"/>
          <w:lang w:val="nl-NL"/>
        </w:rPr>
        <w:t>7</w:t>
      </w:r>
    </w:p>
    <w:p w14:paraId="72F0A46A" w14:textId="77777777" w:rsidR="00E91437" w:rsidRPr="007D44AD" w:rsidRDefault="00E91437">
      <w:pPr>
        <w:rPr>
          <w:sz w:val="22"/>
          <w:szCs w:val="22"/>
          <w:lang w:val="nl-NL"/>
        </w:rPr>
      </w:pPr>
    </w:p>
    <w:p w14:paraId="14E05A4E" w14:textId="77777777" w:rsidR="00E91437" w:rsidRPr="007D44AD" w:rsidRDefault="00E91437" w:rsidP="00643FE8">
      <w:pPr>
        <w:suppressAutoHyphens/>
        <w:rPr>
          <w:sz w:val="22"/>
          <w:szCs w:val="22"/>
          <w:lang w:val="nl-NL"/>
        </w:rPr>
      </w:pPr>
      <w:r w:rsidRPr="007D44AD">
        <w:rPr>
          <w:sz w:val="22"/>
          <w:szCs w:val="22"/>
          <w:lang w:val="nl-NL"/>
        </w:rPr>
        <w:br w:type="page"/>
      </w:r>
    </w:p>
    <w:p w14:paraId="7DF52AF0" w14:textId="77777777" w:rsidR="00E91437" w:rsidRPr="001D2FD9" w:rsidRDefault="00E91437" w:rsidP="00643FE8">
      <w:pPr>
        <w:suppressAutoHyphens/>
        <w:rPr>
          <w:rFonts w:ascii="Arial" w:hAnsi="Arial" w:cs="Arial"/>
          <w:sz w:val="22"/>
          <w:szCs w:val="22"/>
          <w:lang w:val="nl-NL"/>
        </w:rPr>
      </w:pPr>
    </w:p>
    <w:p w14:paraId="417D39C4" w14:textId="77777777" w:rsidR="00E91437" w:rsidRPr="001D2FD9" w:rsidRDefault="00E91437" w:rsidP="00643FE8">
      <w:pPr>
        <w:suppressAutoHyphens/>
        <w:rPr>
          <w:rFonts w:ascii="Arial" w:hAnsi="Arial" w:cs="Arial"/>
          <w:sz w:val="22"/>
          <w:szCs w:val="22"/>
          <w:lang w:val="nl-NL"/>
        </w:rPr>
      </w:pPr>
    </w:p>
    <w:p w14:paraId="7C1DE25A" w14:textId="77777777" w:rsidR="00E91437" w:rsidRPr="001D2FD9" w:rsidRDefault="00E91437" w:rsidP="00643FE8">
      <w:pPr>
        <w:suppressAutoHyphens/>
        <w:rPr>
          <w:rFonts w:ascii="Arial" w:hAnsi="Arial" w:cs="Arial"/>
          <w:sz w:val="22"/>
          <w:szCs w:val="22"/>
          <w:lang w:val="nl-NL"/>
        </w:rPr>
      </w:pPr>
    </w:p>
    <w:p w14:paraId="218181D8" w14:textId="77777777" w:rsidR="00E91437" w:rsidRPr="001D2FD9" w:rsidRDefault="00E91437" w:rsidP="00643FE8">
      <w:pPr>
        <w:suppressAutoHyphens/>
        <w:rPr>
          <w:rFonts w:ascii="Arial" w:hAnsi="Arial" w:cs="Arial"/>
          <w:sz w:val="22"/>
          <w:szCs w:val="22"/>
          <w:lang w:val="nl-NL"/>
        </w:rPr>
      </w:pPr>
    </w:p>
    <w:p w14:paraId="005F0BB9" w14:textId="77777777" w:rsidR="00E91437" w:rsidRPr="001D2FD9" w:rsidRDefault="00E91437" w:rsidP="00643FE8">
      <w:pPr>
        <w:suppressAutoHyphens/>
        <w:rPr>
          <w:rFonts w:ascii="Arial" w:hAnsi="Arial" w:cs="Arial"/>
          <w:sz w:val="22"/>
          <w:szCs w:val="22"/>
          <w:lang w:val="nl-NL"/>
        </w:rPr>
      </w:pPr>
    </w:p>
    <w:p w14:paraId="595159EC" w14:textId="77777777" w:rsidR="00E91437" w:rsidRPr="001D2FD9" w:rsidRDefault="00E91437" w:rsidP="00643FE8">
      <w:pPr>
        <w:suppressAutoHyphens/>
        <w:rPr>
          <w:rFonts w:ascii="Arial" w:hAnsi="Arial" w:cs="Arial"/>
          <w:sz w:val="22"/>
          <w:szCs w:val="22"/>
          <w:lang w:val="nl-NL"/>
        </w:rPr>
      </w:pPr>
    </w:p>
    <w:p w14:paraId="20F3A8E6" w14:textId="77777777" w:rsidR="00E91437" w:rsidRPr="001D2FD9" w:rsidRDefault="00E91437" w:rsidP="00643FE8">
      <w:pPr>
        <w:suppressAutoHyphens/>
        <w:rPr>
          <w:rFonts w:ascii="Arial" w:hAnsi="Arial" w:cs="Arial"/>
          <w:sz w:val="22"/>
          <w:szCs w:val="22"/>
          <w:lang w:val="nl-NL"/>
        </w:rPr>
      </w:pPr>
    </w:p>
    <w:p w14:paraId="3EA35293" w14:textId="77777777" w:rsidR="00E91437" w:rsidRPr="001D2FD9" w:rsidRDefault="00E91437" w:rsidP="00643FE8">
      <w:pPr>
        <w:suppressAutoHyphens/>
        <w:rPr>
          <w:rFonts w:ascii="Arial" w:hAnsi="Arial" w:cs="Arial"/>
          <w:sz w:val="22"/>
          <w:szCs w:val="22"/>
          <w:lang w:val="nl-NL"/>
        </w:rPr>
      </w:pPr>
    </w:p>
    <w:p w14:paraId="1AA3B522" w14:textId="77777777" w:rsidR="00E91437" w:rsidRPr="001D2FD9" w:rsidRDefault="00E91437" w:rsidP="00643FE8">
      <w:pPr>
        <w:suppressAutoHyphens/>
        <w:rPr>
          <w:rFonts w:ascii="Arial" w:hAnsi="Arial" w:cs="Arial"/>
          <w:sz w:val="22"/>
          <w:szCs w:val="22"/>
          <w:lang w:val="nl-NL"/>
        </w:rPr>
      </w:pPr>
    </w:p>
    <w:p w14:paraId="1568AA21" w14:textId="77777777" w:rsidR="00E91437" w:rsidRPr="001D2FD9" w:rsidRDefault="00E91437" w:rsidP="00643FE8">
      <w:pPr>
        <w:suppressAutoHyphens/>
        <w:rPr>
          <w:rFonts w:ascii="Arial" w:hAnsi="Arial" w:cs="Arial"/>
          <w:sz w:val="22"/>
          <w:szCs w:val="22"/>
          <w:lang w:val="nl-NL"/>
        </w:rPr>
      </w:pPr>
    </w:p>
    <w:p w14:paraId="6B53601E" w14:textId="77777777" w:rsidR="00E91437" w:rsidRPr="001D2FD9" w:rsidRDefault="00E91437" w:rsidP="00643FE8">
      <w:pPr>
        <w:suppressAutoHyphens/>
        <w:rPr>
          <w:rFonts w:ascii="Arial" w:hAnsi="Arial" w:cs="Arial"/>
          <w:sz w:val="22"/>
          <w:szCs w:val="22"/>
          <w:lang w:val="nl-NL"/>
        </w:rPr>
      </w:pPr>
    </w:p>
    <w:p w14:paraId="789B5E93" w14:textId="77777777" w:rsidR="00E91437" w:rsidRPr="001D2FD9" w:rsidRDefault="00E91437" w:rsidP="00643FE8">
      <w:pPr>
        <w:suppressAutoHyphens/>
        <w:rPr>
          <w:rFonts w:ascii="Arial" w:hAnsi="Arial" w:cs="Arial"/>
          <w:sz w:val="22"/>
          <w:szCs w:val="22"/>
          <w:lang w:val="nl-NL"/>
        </w:rPr>
      </w:pPr>
    </w:p>
    <w:p w14:paraId="7B881B05" w14:textId="77777777" w:rsidR="00E91437" w:rsidRPr="001D2FD9" w:rsidRDefault="00E91437" w:rsidP="00643FE8">
      <w:pPr>
        <w:suppressAutoHyphens/>
        <w:rPr>
          <w:rFonts w:ascii="Arial" w:hAnsi="Arial" w:cs="Arial"/>
          <w:sz w:val="22"/>
          <w:szCs w:val="22"/>
          <w:lang w:val="nl-NL"/>
        </w:rPr>
      </w:pPr>
    </w:p>
    <w:p w14:paraId="2F818521" w14:textId="77777777" w:rsidR="00E91437" w:rsidRPr="001D2FD9" w:rsidRDefault="00E91437" w:rsidP="00643FE8">
      <w:pPr>
        <w:suppressAutoHyphens/>
        <w:rPr>
          <w:rFonts w:ascii="Arial" w:hAnsi="Arial" w:cs="Arial"/>
          <w:sz w:val="22"/>
          <w:szCs w:val="22"/>
          <w:lang w:val="nl-NL"/>
        </w:rPr>
      </w:pPr>
    </w:p>
    <w:p w14:paraId="16DD15A3" w14:textId="77777777" w:rsidR="00E91437" w:rsidRPr="001D2FD9" w:rsidRDefault="00E91437" w:rsidP="00643FE8">
      <w:pPr>
        <w:suppressAutoHyphens/>
        <w:rPr>
          <w:rFonts w:ascii="Arial" w:hAnsi="Arial" w:cs="Arial"/>
          <w:sz w:val="22"/>
          <w:szCs w:val="22"/>
          <w:lang w:val="nl-NL"/>
        </w:rPr>
      </w:pPr>
    </w:p>
    <w:p w14:paraId="3A93CF1A" w14:textId="77777777" w:rsidR="00E91437" w:rsidRPr="001D2FD9" w:rsidRDefault="00E91437" w:rsidP="00643FE8">
      <w:pPr>
        <w:suppressAutoHyphens/>
        <w:rPr>
          <w:rFonts w:ascii="Arial" w:hAnsi="Arial" w:cs="Arial"/>
          <w:sz w:val="22"/>
          <w:szCs w:val="22"/>
          <w:lang w:val="nl-NL"/>
        </w:rPr>
      </w:pPr>
    </w:p>
    <w:p w14:paraId="537CFDD3" w14:textId="77777777" w:rsidR="00E91437" w:rsidRPr="001D2FD9" w:rsidRDefault="00E91437" w:rsidP="00643FE8">
      <w:pPr>
        <w:suppressAutoHyphens/>
        <w:rPr>
          <w:rFonts w:ascii="Arial" w:hAnsi="Arial" w:cs="Arial"/>
          <w:sz w:val="22"/>
          <w:szCs w:val="22"/>
          <w:lang w:val="nl-NL"/>
        </w:rPr>
      </w:pPr>
    </w:p>
    <w:p w14:paraId="7D225846" w14:textId="77777777" w:rsidR="00E91437" w:rsidRPr="001D2FD9" w:rsidRDefault="00E91437" w:rsidP="00643FE8">
      <w:pPr>
        <w:suppressAutoHyphens/>
        <w:rPr>
          <w:rFonts w:ascii="Arial" w:hAnsi="Arial" w:cs="Arial"/>
          <w:sz w:val="22"/>
          <w:szCs w:val="22"/>
          <w:lang w:val="nl-NL"/>
        </w:rPr>
      </w:pPr>
    </w:p>
    <w:p w14:paraId="29A1605B" w14:textId="77777777" w:rsidR="00E91437" w:rsidRPr="001D2FD9" w:rsidRDefault="00E91437" w:rsidP="00643FE8">
      <w:pPr>
        <w:suppressAutoHyphens/>
        <w:rPr>
          <w:rFonts w:ascii="Arial" w:hAnsi="Arial" w:cs="Arial"/>
          <w:sz w:val="22"/>
          <w:szCs w:val="22"/>
          <w:lang w:val="nl-NL"/>
        </w:rPr>
      </w:pPr>
    </w:p>
    <w:p w14:paraId="2EFA3E54" w14:textId="77777777" w:rsidR="00E91437" w:rsidRPr="001D2FD9" w:rsidRDefault="00E91437" w:rsidP="00643FE8">
      <w:pPr>
        <w:suppressAutoHyphens/>
        <w:rPr>
          <w:rFonts w:ascii="Arial" w:hAnsi="Arial" w:cs="Arial"/>
          <w:sz w:val="22"/>
          <w:szCs w:val="22"/>
          <w:lang w:val="nl-NL"/>
        </w:rPr>
      </w:pPr>
    </w:p>
    <w:p w14:paraId="5135E9FE" w14:textId="77777777" w:rsidR="00E91437" w:rsidRPr="001D2FD9" w:rsidRDefault="00E91437" w:rsidP="00643FE8">
      <w:pPr>
        <w:suppressAutoHyphens/>
        <w:rPr>
          <w:rFonts w:ascii="Arial" w:hAnsi="Arial" w:cs="Arial"/>
          <w:sz w:val="22"/>
          <w:szCs w:val="22"/>
          <w:lang w:val="nl-NL"/>
        </w:rPr>
      </w:pPr>
    </w:p>
    <w:p w14:paraId="1C5E8812" w14:textId="77777777" w:rsidR="00E91437" w:rsidRPr="001D2FD9" w:rsidRDefault="00E91437" w:rsidP="00643FE8">
      <w:pPr>
        <w:suppressAutoHyphens/>
        <w:rPr>
          <w:rFonts w:ascii="Arial" w:hAnsi="Arial" w:cs="Arial"/>
          <w:sz w:val="22"/>
          <w:szCs w:val="22"/>
          <w:lang w:val="nl-NL"/>
        </w:rPr>
      </w:pPr>
    </w:p>
    <w:p w14:paraId="7196E95C" w14:textId="77777777" w:rsidR="00E91437" w:rsidRPr="001D2FD9" w:rsidRDefault="00E91437" w:rsidP="00643FE8">
      <w:pPr>
        <w:suppressAutoHyphens/>
        <w:rPr>
          <w:rFonts w:ascii="Arial" w:hAnsi="Arial" w:cs="Arial"/>
          <w:sz w:val="22"/>
          <w:szCs w:val="22"/>
          <w:lang w:val="nl-NL"/>
        </w:rPr>
      </w:pPr>
    </w:p>
    <w:p w14:paraId="458371EC" w14:textId="77777777" w:rsidR="00E91437" w:rsidRPr="001D2FD9" w:rsidRDefault="00E91437" w:rsidP="00643FE8">
      <w:pPr>
        <w:suppressAutoHyphens/>
        <w:rPr>
          <w:rFonts w:ascii="Arial" w:hAnsi="Arial" w:cs="Arial"/>
          <w:sz w:val="22"/>
          <w:szCs w:val="22"/>
          <w:lang w:val="nl-NL"/>
        </w:rPr>
      </w:pPr>
    </w:p>
    <w:p w14:paraId="5EB63C2E" w14:textId="77777777" w:rsidR="00E91437" w:rsidRPr="001D2FD9" w:rsidRDefault="00E91437" w:rsidP="00643FE8">
      <w:pPr>
        <w:suppressAutoHyphens/>
        <w:rPr>
          <w:rFonts w:ascii="Arial" w:hAnsi="Arial" w:cs="Arial"/>
          <w:sz w:val="22"/>
          <w:szCs w:val="22"/>
          <w:lang w:val="nl-NL"/>
        </w:rPr>
      </w:pPr>
    </w:p>
    <w:p w14:paraId="102F9B90" w14:textId="77777777" w:rsidR="00E91437" w:rsidRPr="001D2FD9" w:rsidRDefault="00E91437" w:rsidP="00643FE8">
      <w:pPr>
        <w:suppressAutoHyphens/>
        <w:rPr>
          <w:rFonts w:ascii="Arial" w:hAnsi="Arial" w:cs="Arial"/>
          <w:sz w:val="22"/>
          <w:szCs w:val="22"/>
          <w:lang w:val="nl-NL"/>
        </w:rPr>
      </w:pPr>
    </w:p>
    <w:p w14:paraId="0D6F978A" w14:textId="77777777" w:rsidR="00E91437" w:rsidRPr="001D2FD9" w:rsidRDefault="00E91437" w:rsidP="00643FE8">
      <w:pPr>
        <w:suppressAutoHyphens/>
        <w:rPr>
          <w:rFonts w:ascii="Arial" w:hAnsi="Arial" w:cs="Arial"/>
          <w:sz w:val="22"/>
          <w:szCs w:val="22"/>
          <w:lang w:val="nl-NL"/>
        </w:rPr>
      </w:pPr>
    </w:p>
    <w:p w14:paraId="0D1553C4" w14:textId="77777777" w:rsidR="00E91437" w:rsidRPr="001D2FD9" w:rsidRDefault="00E91437" w:rsidP="00643FE8">
      <w:pPr>
        <w:suppressAutoHyphens/>
        <w:rPr>
          <w:rFonts w:ascii="Arial" w:hAnsi="Arial" w:cs="Arial"/>
          <w:sz w:val="22"/>
          <w:szCs w:val="22"/>
          <w:lang w:val="nl-NL"/>
        </w:rPr>
      </w:pPr>
    </w:p>
    <w:p w14:paraId="063B3663" w14:textId="77777777" w:rsidR="00E91437" w:rsidRPr="001D2FD9" w:rsidRDefault="00E91437" w:rsidP="00643FE8">
      <w:pPr>
        <w:suppressAutoHyphens/>
        <w:rPr>
          <w:rFonts w:ascii="Arial" w:hAnsi="Arial" w:cs="Arial"/>
          <w:sz w:val="22"/>
          <w:szCs w:val="22"/>
          <w:lang w:val="nl-NL"/>
        </w:rPr>
      </w:pPr>
    </w:p>
    <w:p w14:paraId="28A21F93" w14:textId="77777777" w:rsidR="00E91437" w:rsidRPr="001D2FD9" w:rsidRDefault="00E91437" w:rsidP="00643FE8">
      <w:pPr>
        <w:suppressAutoHyphens/>
        <w:rPr>
          <w:rFonts w:ascii="Arial" w:hAnsi="Arial" w:cs="Arial"/>
          <w:sz w:val="22"/>
          <w:szCs w:val="22"/>
          <w:lang w:val="nl-NL"/>
        </w:rPr>
      </w:pPr>
    </w:p>
    <w:p w14:paraId="6EA2194D" w14:textId="77777777" w:rsidR="00E91437" w:rsidRPr="001D2FD9" w:rsidRDefault="00E91437" w:rsidP="00643FE8">
      <w:pPr>
        <w:suppressAutoHyphens/>
        <w:rPr>
          <w:rFonts w:ascii="Arial" w:hAnsi="Arial" w:cs="Arial"/>
          <w:sz w:val="22"/>
          <w:szCs w:val="22"/>
          <w:lang w:val="nl-NL"/>
        </w:rPr>
      </w:pPr>
    </w:p>
    <w:p w14:paraId="5BB18313" w14:textId="77777777" w:rsidR="00E91437" w:rsidRPr="001D2FD9" w:rsidRDefault="00E91437" w:rsidP="00643FE8">
      <w:pPr>
        <w:suppressAutoHyphens/>
        <w:rPr>
          <w:rFonts w:ascii="Arial" w:hAnsi="Arial" w:cs="Arial"/>
          <w:sz w:val="22"/>
          <w:szCs w:val="22"/>
          <w:lang w:val="nl-NL"/>
        </w:rPr>
      </w:pPr>
    </w:p>
    <w:p w14:paraId="43FE6384" w14:textId="77777777" w:rsidR="00E91437" w:rsidRPr="001D2FD9" w:rsidRDefault="00E91437" w:rsidP="00643FE8">
      <w:pPr>
        <w:suppressAutoHyphens/>
        <w:rPr>
          <w:rFonts w:ascii="Arial" w:hAnsi="Arial" w:cs="Arial"/>
          <w:sz w:val="22"/>
          <w:szCs w:val="22"/>
          <w:lang w:val="nl-NL"/>
        </w:rPr>
      </w:pPr>
    </w:p>
    <w:p w14:paraId="113CA336" w14:textId="77777777" w:rsidR="00E91437" w:rsidRPr="001D2FD9" w:rsidRDefault="00E91437" w:rsidP="00643FE8">
      <w:pPr>
        <w:suppressAutoHyphens/>
        <w:rPr>
          <w:rFonts w:ascii="Arial" w:hAnsi="Arial" w:cs="Arial"/>
          <w:sz w:val="22"/>
          <w:szCs w:val="22"/>
          <w:lang w:val="nl-NL"/>
        </w:rPr>
      </w:pPr>
    </w:p>
    <w:p w14:paraId="5E4E0371" w14:textId="77777777" w:rsidR="00E91437" w:rsidRPr="001D2FD9" w:rsidRDefault="00E91437" w:rsidP="00643FE8">
      <w:pPr>
        <w:suppressAutoHyphens/>
        <w:rPr>
          <w:rFonts w:ascii="Arial" w:hAnsi="Arial" w:cs="Arial"/>
          <w:sz w:val="22"/>
          <w:szCs w:val="22"/>
          <w:lang w:val="nl-NL"/>
        </w:rPr>
      </w:pPr>
    </w:p>
    <w:p w14:paraId="71E6E20F" w14:textId="77777777" w:rsidR="00E91437" w:rsidRPr="001D2FD9" w:rsidRDefault="00E91437" w:rsidP="00643FE8">
      <w:pPr>
        <w:suppressAutoHyphens/>
        <w:rPr>
          <w:rFonts w:ascii="Arial" w:hAnsi="Arial" w:cs="Arial"/>
          <w:sz w:val="22"/>
          <w:szCs w:val="22"/>
          <w:lang w:val="nl-NL"/>
        </w:rPr>
      </w:pPr>
    </w:p>
    <w:p w14:paraId="417B5BC0" w14:textId="77777777" w:rsidR="00E91437" w:rsidRPr="001D2FD9" w:rsidRDefault="00E91437" w:rsidP="00643FE8">
      <w:pPr>
        <w:suppressAutoHyphens/>
        <w:rPr>
          <w:rFonts w:ascii="Arial" w:hAnsi="Arial" w:cs="Arial"/>
          <w:sz w:val="22"/>
          <w:szCs w:val="22"/>
          <w:lang w:val="nl-NL"/>
        </w:rPr>
      </w:pPr>
    </w:p>
    <w:p w14:paraId="347BA9CB" w14:textId="77777777" w:rsidR="00E91437" w:rsidRPr="001D2FD9" w:rsidRDefault="00E91437" w:rsidP="00643FE8">
      <w:pPr>
        <w:suppressAutoHyphens/>
        <w:rPr>
          <w:rFonts w:ascii="Arial" w:hAnsi="Arial" w:cs="Arial"/>
          <w:sz w:val="22"/>
          <w:szCs w:val="22"/>
          <w:lang w:val="nl-NL"/>
        </w:rPr>
      </w:pPr>
    </w:p>
    <w:p w14:paraId="072DB0CF" w14:textId="77777777" w:rsidR="00E91437" w:rsidRPr="001D2FD9" w:rsidRDefault="00E91437" w:rsidP="00643FE8">
      <w:pPr>
        <w:suppressAutoHyphens/>
        <w:rPr>
          <w:rFonts w:ascii="Arial" w:hAnsi="Arial" w:cs="Arial"/>
          <w:sz w:val="22"/>
          <w:szCs w:val="22"/>
          <w:lang w:val="nl-NL"/>
        </w:rPr>
      </w:pPr>
    </w:p>
    <w:p w14:paraId="7EE4A36D" w14:textId="77777777" w:rsidR="00E91437" w:rsidRPr="001D2FD9" w:rsidRDefault="00E91437" w:rsidP="00643FE8">
      <w:pPr>
        <w:suppressAutoHyphens/>
        <w:rPr>
          <w:rFonts w:ascii="Arial" w:hAnsi="Arial" w:cs="Arial"/>
          <w:sz w:val="22"/>
          <w:szCs w:val="22"/>
          <w:lang w:val="nl-NL"/>
        </w:rPr>
      </w:pPr>
    </w:p>
    <w:p w14:paraId="245E8F93" w14:textId="77777777" w:rsidR="00E91437" w:rsidRPr="001D2FD9" w:rsidRDefault="00E91437" w:rsidP="00643FE8">
      <w:pPr>
        <w:suppressAutoHyphens/>
        <w:rPr>
          <w:rFonts w:ascii="Arial" w:hAnsi="Arial" w:cs="Arial"/>
          <w:sz w:val="22"/>
          <w:szCs w:val="22"/>
          <w:lang w:val="nl-NL"/>
        </w:rPr>
      </w:pPr>
    </w:p>
    <w:p w14:paraId="5AB6C15C" w14:textId="77777777" w:rsidR="00E91437" w:rsidRPr="001D2FD9" w:rsidRDefault="00E91437" w:rsidP="00643FE8">
      <w:pPr>
        <w:suppressAutoHyphens/>
        <w:rPr>
          <w:rFonts w:ascii="Arial" w:hAnsi="Arial" w:cs="Arial"/>
          <w:sz w:val="22"/>
          <w:szCs w:val="22"/>
          <w:lang w:val="nl-NL"/>
        </w:rPr>
      </w:pPr>
    </w:p>
    <w:p w14:paraId="3024C0C9" w14:textId="77777777" w:rsidR="00E91437" w:rsidRPr="001D2FD9" w:rsidRDefault="00E91437" w:rsidP="00643FE8">
      <w:pPr>
        <w:suppressAutoHyphens/>
        <w:rPr>
          <w:rFonts w:ascii="Arial" w:hAnsi="Arial" w:cs="Arial"/>
          <w:sz w:val="22"/>
          <w:szCs w:val="22"/>
          <w:lang w:val="nl-NL"/>
        </w:rPr>
      </w:pPr>
    </w:p>
    <w:p w14:paraId="0D04BB1C" w14:textId="77777777" w:rsidR="00E91437" w:rsidRPr="001D2FD9" w:rsidRDefault="00E91437" w:rsidP="00643FE8">
      <w:pPr>
        <w:suppressAutoHyphens/>
        <w:rPr>
          <w:rFonts w:ascii="Arial" w:hAnsi="Arial" w:cs="Arial"/>
          <w:sz w:val="22"/>
          <w:szCs w:val="22"/>
          <w:lang w:val="nl-NL"/>
        </w:rPr>
      </w:pPr>
    </w:p>
    <w:p w14:paraId="098ADDB8" w14:textId="77777777" w:rsidR="00E91437" w:rsidRDefault="00E91437" w:rsidP="00643FE8">
      <w:pPr>
        <w:suppressAutoHyphens/>
        <w:rPr>
          <w:rFonts w:ascii="Arial" w:hAnsi="Arial" w:cs="Arial"/>
          <w:sz w:val="20"/>
          <w:szCs w:val="20"/>
          <w:lang w:val="nl-NL"/>
        </w:rPr>
      </w:pPr>
    </w:p>
    <w:p w14:paraId="2F688654" w14:textId="77777777" w:rsidR="00E91437" w:rsidRDefault="00E91437" w:rsidP="00643FE8">
      <w:pPr>
        <w:suppressAutoHyphens/>
        <w:rPr>
          <w:rFonts w:ascii="Arial" w:hAnsi="Arial" w:cs="Arial"/>
          <w:sz w:val="20"/>
          <w:szCs w:val="20"/>
          <w:lang w:val="nl-NL"/>
        </w:rPr>
      </w:pPr>
    </w:p>
    <w:p w14:paraId="57F61DFB" w14:textId="77777777" w:rsidR="00E91437" w:rsidRPr="007D44AD" w:rsidRDefault="00E91437" w:rsidP="00643FE8">
      <w:pPr>
        <w:suppressAutoHyphens/>
        <w:rPr>
          <w:sz w:val="22"/>
          <w:szCs w:val="22"/>
          <w:lang w:val="nl-NL"/>
        </w:rPr>
      </w:pPr>
      <w:r w:rsidRPr="007D44AD">
        <w:rPr>
          <w:sz w:val="22"/>
          <w:szCs w:val="22"/>
          <w:lang w:val="nl-NL"/>
        </w:rPr>
        <w:t>Copyright</w:t>
      </w:r>
    </w:p>
    <w:p w14:paraId="17E8FB61" w14:textId="77777777" w:rsidR="00E91437" w:rsidRPr="007D44AD" w:rsidRDefault="00E91437" w:rsidP="00643FE8">
      <w:pPr>
        <w:suppressAutoHyphens/>
        <w:rPr>
          <w:sz w:val="22"/>
          <w:szCs w:val="22"/>
          <w:lang w:val="nl-NL"/>
        </w:rPr>
      </w:pPr>
    </w:p>
    <w:p w14:paraId="60007FDE" w14:textId="2DE8220A" w:rsidR="00E91437" w:rsidRPr="007D44AD" w:rsidRDefault="00E91437" w:rsidP="00643FE8">
      <w:pPr>
        <w:suppressAutoHyphens/>
        <w:rPr>
          <w:sz w:val="22"/>
          <w:szCs w:val="22"/>
          <w:lang w:val="nl-NL"/>
        </w:rPr>
      </w:pPr>
      <w:r w:rsidRPr="007D44AD">
        <w:rPr>
          <w:sz w:val="22"/>
          <w:szCs w:val="22"/>
          <w:lang w:val="nl-NL"/>
        </w:rPr>
        <w:t>© 201</w:t>
      </w:r>
      <w:r w:rsidR="00612F26">
        <w:rPr>
          <w:sz w:val="22"/>
          <w:szCs w:val="22"/>
          <w:lang w:val="nl-NL"/>
        </w:rPr>
        <w:t>5</w:t>
      </w:r>
      <w:r w:rsidRPr="007D44AD">
        <w:rPr>
          <w:sz w:val="22"/>
          <w:szCs w:val="22"/>
          <w:lang w:val="nl-NL"/>
        </w:rPr>
        <w:t xml:space="preserve"> CAO-partijen en AWVN</w:t>
      </w:r>
    </w:p>
    <w:p w14:paraId="0E365A5E" w14:textId="77777777" w:rsidR="00E91437" w:rsidRPr="007D44AD" w:rsidRDefault="00E91437" w:rsidP="00643FE8">
      <w:pPr>
        <w:suppressAutoHyphens/>
        <w:rPr>
          <w:sz w:val="22"/>
          <w:szCs w:val="22"/>
          <w:lang w:val="nl-NL"/>
        </w:rPr>
      </w:pPr>
      <w:r w:rsidRPr="007D44AD">
        <w:rPr>
          <w:sz w:val="22"/>
          <w:szCs w:val="22"/>
          <w:lang w:val="nl-NL"/>
        </w:rPr>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 Den Haag.</w:t>
      </w:r>
    </w:p>
    <w:p w14:paraId="56357F25" w14:textId="77777777" w:rsidR="00E91437" w:rsidRPr="007D44AD" w:rsidRDefault="00E91437" w:rsidP="00643FE8">
      <w:pPr>
        <w:suppressAutoHyphens/>
        <w:rPr>
          <w:b/>
          <w:bCs/>
          <w:sz w:val="22"/>
          <w:szCs w:val="22"/>
          <w:lang w:val="nl-NL"/>
        </w:rPr>
      </w:pPr>
      <w:r w:rsidRPr="007D44AD">
        <w:rPr>
          <w:sz w:val="22"/>
          <w:szCs w:val="22"/>
          <w:lang w:val="nl-NL"/>
        </w:rPr>
        <w:br w:type="page"/>
      </w:r>
      <w:r w:rsidRPr="007D44AD">
        <w:rPr>
          <w:b/>
          <w:bCs/>
          <w:sz w:val="22"/>
          <w:szCs w:val="22"/>
          <w:lang w:val="nl-NL"/>
        </w:rPr>
        <w:lastRenderedPageBreak/>
        <w:t>INHOUDSOPGAVE</w:t>
      </w:r>
    </w:p>
    <w:p w14:paraId="5D5B94B8" w14:textId="77777777" w:rsidR="00E91437" w:rsidRPr="007D44AD" w:rsidRDefault="00E91437" w:rsidP="00643FE8">
      <w:pPr>
        <w:suppressAutoHyphens/>
        <w:rPr>
          <w:sz w:val="22"/>
          <w:szCs w:val="22"/>
          <w:lang w:val="nl-NL"/>
        </w:rPr>
      </w:pPr>
    </w:p>
    <w:p w14:paraId="31FA9707" w14:textId="77777777" w:rsidR="00BF078B" w:rsidRDefault="00E91437">
      <w:pPr>
        <w:pStyle w:val="Inhopg1"/>
        <w:rPr>
          <w:rFonts w:asciiTheme="minorHAnsi" w:eastAsiaTheme="minorEastAsia" w:hAnsiTheme="minorHAnsi" w:cstheme="minorBidi"/>
          <w:b w:val="0"/>
          <w:bCs w:val="0"/>
          <w:caps w:val="0"/>
          <w:noProof/>
          <w:sz w:val="22"/>
          <w:szCs w:val="22"/>
          <w:lang w:val="nl-NL" w:eastAsia="nl-NL"/>
        </w:rPr>
      </w:pPr>
      <w:r w:rsidRPr="007D44AD">
        <w:rPr>
          <w:sz w:val="22"/>
          <w:szCs w:val="22"/>
          <w:lang w:val="nl-NL"/>
        </w:rPr>
        <w:fldChar w:fldCharType="begin"/>
      </w:r>
      <w:r w:rsidRPr="007D44AD">
        <w:rPr>
          <w:sz w:val="22"/>
          <w:szCs w:val="22"/>
          <w:lang w:val="nl-NL"/>
        </w:rPr>
        <w:instrText xml:space="preserve"> TOC \o "1-1" \h \z \u </w:instrText>
      </w:r>
      <w:r w:rsidRPr="007D44AD">
        <w:rPr>
          <w:sz w:val="22"/>
          <w:szCs w:val="22"/>
          <w:lang w:val="nl-NL"/>
        </w:rPr>
        <w:fldChar w:fldCharType="separate"/>
      </w:r>
      <w:hyperlink w:anchor="_Toc456095038" w:history="1">
        <w:r w:rsidR="00BF078B" w:rsidRPr="00701945">
          <w:rPr>
            <w:rStyle w:val="Hyperlink"/>
            <w:noProof/>
            <w:lang w:val="nl-NL"/>
          </w:rPr>
          <w:t>Artikel 1:</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BEGRIPSBEPALINGEN</w:t>
        </w:r>
        <w:r w:rsidR="00BF078B">
          <w:rPr>
            <w:noProof/>
            <w:webHidden/>
          </w:rPr>
          <w:tab/>
        </w:r>
        <w:r w:rsidR="00BF078B">
          <w:rPr>
            <w:noProof/>
            <w:webHidden/>
          </w:rPr>
          <w:fldChar w:fldCharType="begin"/>
        </w:r>
        <w:r w:rsidR="00BF078B">
          <w:rPr>
            <w:noProof/>
            <w:webHidden/>
          </w:rPr>
          <w:instrText xml:space="preserve"> PAGEREF _Toc456095038 \h </w:instrText>
        </w:r>
        <w:r w:rsidR="00BF078B">
          <w:rPr>
            <w:noProof/>
            <w:webHidden/>
          </w:rPr>
        </w:r>
        <w:r w:rsidR="00BF078B">
          <w:rPr>
            <w:noProof/>
            <w:webHidden/>
          </w:rPr>
          <w:fldChar w:fldCharType="separate"/>
        </w:r>
        <w:r w:rsidR="005C3A42">
          <w:rPr>
            <w:noProof/>
            <w:webHidden/>
          </w:rPr>
          <w:t>5</w:t>
        </w:r>
        <w:r w:rsidR="00BF078B">
          <w:rPr>
            <w:noProof/>
            <w:webHidden/>
          </w:rPr>
          <w:fldChar w:fldCharType="end"/>
        </w:r>
      </w:hyperlink>
    </w:p>
    <w:p w14:paraId="7580A5BB"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39" w:history="1">
        <w:r w:rsidR="00BF078B" w:rsidRPr="00701945">
          <w:rPr>
            <w:rStyle w:val="Hyperlink"/>
            <w:noProof/>
            <w:lang w:val="nl-NL"/>
          </w:rPr>
          <w:t>Artikel 2:</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ALGEMENE VERPLICHTINGEN VAN DE WERKGEVER</w:t>
        </w:r>
        <w:r w:rsidR="00BF078B">
          <w:rPr>
            <w:noProof/>
            <w:webHidden/>
          </w:rPr>
          <w:tab/>
        </w:r>
        <w:r w:rsidR="00BF078B">
          <w:rPr>
            <w:noProof/>
            <w:webHidden/>
          </w:rPr>
          <w:fldChar w:fldCharType="begin"/>
        </w:r>
        <w:r w:rsidR="00BF078B">
          <w:rPr>
            <w:noProof/>
            <w:webHidden/>
          </w:rPr>
          <w:instrText xml:space="preserve"> PAGEREF _Toc456095039 \h </w:instrText>
        </w:r>
        <w:r w:rsidR="00BF078B">
          <w:rPr>
            <w:noProof/>
            <w:webHidden/>
          </w:rPr>
        </w:r>
        <w:r w:rsidR="00BF078B">
          <w:rPr>
            <w:noProof/>
            <w:webHidden/>
          </w:rPr>
          <w:fldChar w:fldCharType="separate"/>
        </w:r>
        <w:r w:rsidR="005C3A42">
          <w:rPr>
            <w:noProof/>
            <w:webHidden/>
          </w:rPr>
          <w:t>5</w:t>
        </w:r>
        <w:r w:rsidR="00BF078B">
          <w:rPr>
            <w:noProof/>
            <w:webHidden/>
          </w:rPr>
          <w:fldChar w:fldCharType="end"/>
        </w:r>
      </w:hyperlink>
    </w:p>
    <w:p w14:paraId="6362EDFE"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0" w:history="1">
        <w:r w:rsidR="00BF078B" w:rsidRPr="00701945">
          <w:rPr>
            <w:rStyle w:val="Hyperlink"/>
            <w:noProof/>
            <w:lang w:val="nl-NL"/>
          </w:rPr>
          <w:t>Artikel 3:</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ALGEMENE VERPLICHTINGEN VAN DE VAKVERENIGINGEN</w:t>
        </w:r>
        <w:r w:rsidR="00BF078B">
          <w:rPr>
            <w:noProof/>
            <w:webHidden/>
          </w:rPr>
          <w:tab/>
        </w:r>
        <w:r w:rsidR="00BF078B">
          <w:rPr>
            <w:noProof/>
            <w:webHidden/>
          </w:rPr>
          <w:fldChar w:fldCharType="begin"/>
        </w:r>
        <w:r w:rsidR="00BF078B">
          <w:rPr>
            <w:noProof/>
            <w:webHidden/>
          </w:rPr>
          <w:instrText xml:space="preserve"> PAGEREF _Toc456095040 \h </w:instrText>
        </w:r>
        <w:r w:rsidR="00BF078B">
          <w:rPr>
            <w:noProof/>
            <w:webHidden/>
          </w:rPr>
        </w:r>
        <w:r w:rsidR="00BF078B">
          <w:rPr>
            <w:noProof/>
            <w:webHidden/>
          </w:rPr>
          <w:fldChar w:fldCharType="separate"/>
        </w:r>
        <w:r w:rsidR="005C3A42">
          <w:rPr>
            <w:noProof/>
            <w:webHidden/>
          </w:rPr>
          <w:t>6</w:t>
        </w:r>
        <w:r w:rsidR="00BF078B">
          <w:rPr>
            <w:noProof/>
            <w:webHidden/>
          </w:rPr>
          <w:fldChar w:fldCharType="end"/>
        </w:r>
      </w:hyperlink>
    </w:p>
    <w:p w14:paraId="65511B3D"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1" w:history="1">
        <w:r w:rsidR="00BF078B" w:rsidRPr="00701945">
          <w:rPr>
            <w:rStyle w:val="Hyperlink"/>
            <w:noProof/>
            <w:lang w:val="nl-NL"/>
          </w:rPr>
          <w:t>Artikel 4:</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ALGEMENE VERPLICHTINGEN VAN DE MEDEWERK(ST)ER</w:t>
        </w:r>
        <w:r w:rsidR="00BF078B">
          <w:rPr>
            <w:noProof/>
            <w:webHidden/>
          </w:rPr>
          <w:tab/>
        </w:r>
        <w:r w:rsidR="00BF078B">
          <w:rPr>
            <w:noProof/>
            <w:webHidden/>
          </w:rPr>
          <w:fldChar w:fldCharType="begin"/>
        </w:r>
        <w:r w:rsidR="00BF078B">
          <w:rPr>
            <w:noProof/>
            <w:webHidden/>
          </w:rPr>
          <w:instrText xml:space="preserve"> PAGEREF _Toc456095041 \h </w:instrText>
        </w:r>
        <w:r w:rsidR="00BF078B">
          <w:rPr>
            <w:noProof/>
            <w:webHidden/>
          </w:rPr>
        </w:r>
        <w:r w:rsidR="00BF078B">
          <w:rPr>
            <w:noProof/>
            <w:webHidden/>
          </w:rPr>
          <w:fldChar w:fldCharType="separate"/>
        </w:r>
        <w:r w:rsidR="005C3A42">
          <w:rPr>
            <w:noProof/>
            <w:webHidden/>
          </w:rPr>
          <w:t>6</w:t>
        </w:r>
        <w:r w:rsidR="00BF078B">
          <w:rPr>
            <w:noProof/>
            <w:webHidden/>
          </w:rPr>
          <w:fldChar w:fldCharType="end"/>
        </w:r>
      </w:hyperlink>
    </w:p>
    <w:p w14:paraId="738ED790"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2" w:history="1">
        <w:r w:rsidR="00BF078B" w:rsidRPr="00701945">
          <w:rPr>
            <w:rStyle w:val="Hyperlink"/>
            <w:noProof/>
            <w:lang w:val="nl-NL"/>
          </w:rPr>
          <w:t>Artikel 5:</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AANSTELLING EN ONTSLAG</w:t>
        </w:r>
        <w:r w:rsidR="00BF078B">
          <w:rPr>
            <w:noProof/>
            <w:webHidden/>
          </w:rPr>
          <w:tab/>
        </w:r>
        <w:r w:rsidR="00BF078B">
          <w:rPr>
            <w:noProof/>
            <w:webHidden/>
          </w:rPr>
          <w:fldChar w:fldCharType="begin"/>
        </w:r>
        <w:r w:rsidR="00BF078B">
          <w:rPr>
            <w:noProof/>
            <w:webHidden/>
          </w:rPr>
          <w:instrText xml:space="preserve"> PAGEREF _Toc456095042 \h </w:instrText>
        </w:r>
        <w:r w:rsidR="00BF078B">
          <w:rPr>
            <w:noProof/>
            <w:webHidden/>
          </w:rPr>
        </w:r>
        <w:r w:rsidR="00BF078B">
          <w:rPr>
            <w:noProof/>
            <w:webHidden/>
          </w:rPr>
          <w:fldChar w:fldCharType="separate"/>
        </w:r>
        <w:r w:rsidR="005C3A42">
          <w:rPr>
            <w:noProof/>
            <w:webHidden/>
          </w:rPr>
          <w:t>7</w:t>
        </w:r>
        <w:r w:rsidR="00BF078B">
          <w:rPr>
            <w:noProof/>
            <w:webHidden/>
          </w:rPr>
          <w:fldChar w:fldCharType="end"/>
        </w:r>
      </w:hyperlink>
    </w:p>
    <w:p w14:paraId="49F09870"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3" w:history="1">
        <w:r w:rsidR="00BF078B" w:rsidRPr="00701945">
          <w:rPr>
            <w:rStyle w:val="Hyperlink"/>
            <w:noProof/>
            <w:lang w:val="nl-NL"/>
          </w:rPr>
          <w:t>Artikel 6:</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DIENSTROOSTER EN ARBEIDSDUUR</w:t>
        </w:r>
        <w:r w:rsidR="00BF078B">
          <w:rPr>
            <w:noProof/>
            <w:webHidden/>
          </w:rPr>
          <w:tab/>
        </w:r>
        <w:r w:rsidR="00BF078B">
          <w:rPr>
            <w:noProof/>
            <w:webHidden/>
          </w:rPr>
          <w:fldChar w:fldCharType="begin"/>
        </w:r>
        <w:r w:rsidR="00BF078B">
          <w:rPr>
            <w:noProof/>
            <w:webHidden/>
          </w:rPr>
          <w:instrText xml:space="preserve"> PAGEREF _Toc456095043 \h </w:instrText>
        </w:r>
        <w:r w:rsidR="00BF078B">
          <w:rPr>
            <w:noProof/>
            <w:webHidden/>
          </w:rPr>
        </w:r>
        <w:r w:rsidR="00BF078B">
          <w:rPr>
            <w:noProof/>
            <w:webHidden/>
          </w:rPr>
          <w:fldChar w:fldCharType="separate"/>
        </w:r>
        <w:r w:rsidR="005C3A42">
          <w:rPr>
            <w:noProof/>
            <w:webHidden/>
          </w:rPr>
          <w:t>8</w:t>
        </w:r>
        <w:r w:rsidR="00BF078B">
          <w:rPr>
            <w:noProof/>
            <w:webHidden/>
          </w:rPr>
          <w:fldChar w:fldCharType="end"/>
        </w:r>
      </w:hyperlink>
    </w:p>
    <w:p w14:paraId="2E14D489"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4" w:history="1">
        <w:r w:rsidR="00BF078B" w:rsidRPr="00701945">
          <w:rPr>
            <w:rStyle w:val="Hyperlink"/>
            <w:noProof/>
            <w:lang w:val="nl-NL"/>
          </w:rPr>
          <w:t>Artikel 7:</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FUNCTIEGROEPEN EN SALARISSCHALEN</w:t>
        </w:r>
        <w:r w:rsidR="00BF078B">
          <w:rPr>
            <w:noProof/>
            <w:webHidden/>
          </w:rPr>
          <w:tab/>
        </w:r>
        <w:r w:rsidR="00BF078B">
          <w:rPr>
            <w:noProof/>
            <w:webHidden/>
          </w:rPr>
          <w:fldChar w:fldCharType="begin"/>
        </w:r>
        <w:r w:rsidR="00BF078B">
          <w:rPr>
            <w:noProof/>
            <w:webHidden/>
          </w:rPr>
          <w:instrText xml:space="preserve"> PAGEREF _Toc456095044 \h </w:instrText>
        </w:r>
        <w:r w:rsidR="00BF078B">
          <w:rPr>
            <w:noProof/>
            <w:webHidden/>
          </w:rPr>
        </w:r>
        <w:r w:rsidR="00BF078B">
          <w:rPr>
            <w:noProof/>
            <w:webHidden/>
          </w:rPr>
          <w:fldChar w:fldCharType="separate"/>
        </w:r>
        <w:r w:rsidR="005C3A42">
          <w:rPr>
            <w:noProof/>
            <w:webHidden/>
          </w:rPr>
          <w:t>11</w:t>
        </w:r>
        <w:r w:rsidR="00BF078B">
          <w:rPr>
            <w:noProof/>
            <w:webHidden/>
          </w:rPr>
          <w:fldChar w:fldCharType="end"/>
        </w:r>
      </w:hyperlink>
    </w:p>
    <w:p w14:paraId="702A490F"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5" w:history="1">
        <w:r w:rsidR="00BF078B" w:rsidRPr="00701945">
          <w:rPr>
            <w:rStyle w:val="Hyperlink"/>
            <w:noProof/>
            <w:lang w:val="nl-NL"/>
          </w:rPr>
          <w:t>Artikel 8:</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TOEPASSING VAN DE SALARISSCHALEN</w:t>
        </w:r>
        <w:r w:rsidR="00BF078B">
          <w:rPr>
            <w:noProof/>
            <w:webHidden/>
          </w:rPr>
          <w:tab/>
        </w:r>
        <w:r w:rsidR="00BF078B">
          <w:rPr>
            <w:noProof/>
            <w:webHidden/>
          </w:rPr>
          <w:fldChar w:fldCharType="begin"/>
        </w:r>
        <w:r w:rsidR="00BF078B">
          <w:rPr>
            <w:noProof/>
            <w:webHidden/>
          </w:rPr>
          <w:instrText xml:space="preserve"> PAGEREF _Toc456095045 \h </w:instrText>
        </w:r>
        <w:r w:rsidR="00BF078B">
          <w:rPr>
            <w:noProof/>
            <w:webHidden/>
          </w:rPr>
        </w:r>
        <w:r w:rsidR="00BF078B">
          <w:rPr>
            <w:noProof/>
            <w:webHidden/>
          </w:rPr>
          <w:fldChar w:fldCharType="separate"/>
        </w:r>
        <w:r w:rsidR="005C3A42">
          <w:rPr>
            <w:noProof/>
            <w:webHidden/>
          </w:rPr>
          <w:t>12</w:t>
        </w:r>
        <w:r w:rsidR="00BF078B">
          <w:rPr>
            <w:noProof/>
            <w:webHidden/>
          </w:rPr>
          <w:fldChar w:fldCharType="end"/>
        </w:r>
      </w:hyperlink>
    </w:p>
    <w:p w14:paraId="2141B49E"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6" w:history="1">
        <w:r w:rsidR="00BF078B" w:rsidRPr="00701945">
          <w:rPr>
            <w:rStyle w:val="Hyperlink"/>
            <w:noProof/>
            <w:lang w:val="nl-NL"/>
          </w:rPr>
          <w:t>Artikel 9:</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BIJZONDERE BELONINGEN</w:t>
        </w:r>
        <w:r w:rsidR="00BF078B">
          <w:rPr>
            <w:noProof/>
            <w:webHidden/>
          </w:rPr>
          <w:tab/>
        </w:r>
        <w:r w:rsidR="00BF078B">
          <w:rPr>
            <w:noProof/>
            <w:webHidden/>
          </w:rPr>
          <w:fldChar w:fldCharType="begin"/>
        </w:r>
        <w:r w:rsidR="00BF078B">
          <w:rPr>
            <w:noProof/>
            <w:webHidden/>
          </w:rPr>
          <w:instrText xml:space="preserve"> PAGEREF _Toc456095046 \h </w:instrText>
        </w:r>
        <w:r w:rsidR="00BF078B">
          <w:rPr>
            <w:noProof/>
            <w:webHidden/>
          </w:rPr>
        </w:r>
        <w:r w:rsidR="00BF078B">
          <w:rPr>
            <w:noProof/>
            <w:webHidden/>
          </w:rPr>
          <w:fldChar w:fldCharType="separate"/>
        </w:r>
        <w:r w:rsidR="005C3A42">
          <w:rPr>
            <w:noProof/>
            <w:webHidden/>
          </w:rPr>
          <w:t>15</w:t>
        </w:r>
        <w:r w:rsidR="00BF078B">
          <w:rPr>
            <w:noProof/>
            <w:webHidden/>
          </w:rPr>
          <w:fldChar w:fldCharType="end"/>
        </w:r>
      </w:hyperlink>
    </w:p>
    <w:p w14:paraId="70BAE816"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7" w:history="1">
        <w:r w:rsidR="00BF078B" w:rsidRPr="00701945">
          <w:rPr>
            <w:rStyle w:val="Hyperlink"/>
            <w:noProof/>
            <w:lang w:val="nl-NL"/>
          </w:rPr>
          <w:t>Artikel 10:</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ZON- EN FEESTDAGEN</w:t>
        </w:r>
        <w:r w:rsidR="00BF078B">
          <w:rPr>
            <w:noProof/>
            <w:webHidden/>
          </w:rPr>
          <w:tab/>
        </w:r>
        <w:r w:rsidR="00BF078B">
          <w:rPr>
            <w:noProof/>
            <w:webHidden/>
          </w:rPr>
          <w:fldChar w:fldCharType="begin"/>
        </w:r>
        <w:r w:rsidR="00BF078B">
          <w:rPr>
            <w:noProof/>
            <w:webHidden/>
          </w:rPr>
          <w:instrText xml:space="preserve"> PAGEREF _Toc456095047 \h </w:instrText>
        </w:r>
        <w:r w:rsidR="00BF078B">
          <w:rPr>
            <w:noProof/>
            <w:webHidden/>
          </w:rPr>
        </w:r>
        <w:r w:rsidR="00BF078B">
          <w:rPr>
            <w:noProof/>
            <w:webHidden/>
          </w:rPr>
          <w:fldChar w:fldCharType="separate"/>
        </w:r>
        <w:r w:rsidR="005C3A42">
          <w:rPr>
            <w:noProof/>
            <w:webHidden/>
          </w:rPr>
          <w:t>21</w:t>
        </w:r>
        <w:r w:rsidR="00BF078B">
          <w:rPr>
            <w:noProof/>
            <w:webHidden/>
          </w:rPr>
          <w:fldChar w:fldCharType="end"/>
        </w:r>
      </w:hyperlink>
    </w:p>
    <w:p w14:paraId="4D669A43"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8" w:history="1">
        <w:r w:rsidR="00BF078B" w:rsidRPr="00701945">
          <w:rPr>
            <w:rStyle w:val="Hyperlink"/>
            <w:noProof/>
            <w:lang w:val="nl-NL"/>
          </w:rPr>
          <w:t>Artikel 11:</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GEOORLOOFD VERZUIM</w:t>
        </w:r>
        <w:r w:rsidR="00BF078B">
          <w:rPr>
            <w:noProof/>
            <w:webHidden/>
          </w:rPr>
          <w:tab/>
        </w:r>
        <w:r w:rsidR="00BF078B">
          <w:rPr>
            <w:noProof/>
            <w:webHidden/>
          </w:rPr>
          <w:fldChar w:fldCharType="begin"/>
        </w:r>
        <w:r w:rsidR="00BF078B">
          <w:rPr>
            <w:noProof/>
            <w:webHidden/>
          </w:rPr>
          <w:instrText xml:space="preserve"> PAGEREF _Toc456095048 \h </w:instrText>
        </w:r>
        <w:r w:rsidR="00BF078B">
          <w:rPr>
            <w:noProof/>
            <w:webHidden/>
          </w:rPr>
        </w:r>
        <w:r w:rsidR="00BF078B">
          <w:rPr>
            <w:noProof/>
            <w:webHidden/>
          </w:rPr>
          <w:fldChar w:fldCharType="separate"/>
        </w:r>
        <w:r w:rsidR="005C3A42">
          <w:rPr>
            <w:noProof/>
            <w:webHidden/>
          </w:rPr>
          <w:t>21</w:t>
        </w:r>
        <w:r w:rsidR="00BF078B">
          <w:rPr>
            <w:noProof/>
            <w:webHidden/>
          </w:rPr>
          <w:fldChar w:fldCharType="end"/>
        </w:r>
      </w:hyperlink>
    </w:p>
    <w:p w14:paraId="7438E95C"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49" w:history="1">
        <w:r w:rsidR="00BF078B" w:rsidRPr="00701945">
          <w:rPr>
            <w:rStyle w:val="Hyperlink"/>
            <w:noProof/>
            <w:lang w:val="nl-NL"/>
          </w:rPr>
          <w:t>Artikel 12:</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VAKANTIE EN KOOPDAGEN</w:t>
        </w:r>
        <w:r w:rsidR="00BF078B">
          <w:rPr>
            <w:noProof/>
            <w:webHidden/>
          </w:rPr>
          <w:tab/>
        </w:r>
        <w:r w:rsidR="00BF078B">
          <w:rPr>
            <w:noProof/>
            <w:webHidden/>
          </w:rPr>
          <w:fldChar w:fldCharType="begin"/>
        </w:r>
        <w:r w:rsidR="00BF078B">
          <w:rPr>
            <w:noProof/>
            <w:webHidden/>
          </w:rPr>
          <w:instrText xml:space="preserve"> PAGEREF _Toc456095049 \h </w:instrText>
        </w:r>
        <w:r w:rsidR="00BF078B">
          <w:rPr>
            <w:noProof/>
            <w:webHidden/>
          </w:rPr>
        </w:r>
        <w:r w:rsidR="00BF078B">
          <w:rPr>
            <w:noProof/>
            <w:webHidden/>
          </w:rPr>
          <w:fldChar w:fldCharType="separate"/>
        </w:r>
        <w:r w:rsidR="005C3A42">
          <w:rPr>
            <w:noProof/>
            <w:webHidden/>
          </w:rPr>
          <w:t>23</w:t>
        </w:r>
        <w:r w:rsidR="00BF078B">
          <w:rPr>
            <w:noProof/>
            <w:webHidden/>
          </w:rPr>
          <w:fldChar w:fldCharType="end"/>
        </w:r>
      </w:hyperlink>
    </w:p>
    <w:p w14:paraId="465D5346"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0" w:history="1">
        <w:r w:rsidR="00BF078B" w:rsidRPr="00701945">
          <w:rPr>
            <w:rStyle w:val="Hyperlink"/>
            <w:noProof/>
            <w:lang w:val="nl-NL"/>
          </w:rPr>
          <w:t>Artikel 13:</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VAKANTIETOESLAG</w:t>
        </w:r>
        <w:r w:rsidR="00BF078B">
          <w:rPr>
            <w:noProof/>
            <w:webHidden/>
          </w:rPr>
          <w:tab/>
        </w:r>
        <w:r w:rsidR="00BF078B">
          <w:rPr>
            <w:noProof/>
            <w:webHidden/>
          </w:rPr>
          <w:fldChar w:fldCharType="begin"/>
        </w:r>
        <w:r w:rsidR="00BF078B">
          <w:rPr>
            <w:noProof/>
            <w:webHidden/>
          </w:rPr>
          <w:instrText xml:space="preserve"> PAGEREF _Toc456095050 \h </w:instrText>
        </w:r>
        <w:r w:rsidR="00BF078B">
          <w:rPr>
            <w:noProof/>
            <w:webHidden/>
          </w:rPr>
        </w:r>
        <w:r w:rsidR="00BF078B">
          <w:rPr>
            <w:noProof/>
            <w:webHidden/>
          </w:rPr>
          <w:fldChar w:fldCharType="separate"/>
        </w:r>
        <w:r w:rsidR="005C3A42">
          <w:rPr>
            <w:noProof/>
            <w:webHidden/>
          </w:rPr>
          <w:t>26</w:t>
        </w:r>
        <w:r w:rsidR="00BF078B">
          <w:rPr>
            <w:noProof/>
            <w:webHidden/>
          </w:rPr>
          <w:fldChar w:fldCharType="end"/>
        </w:r>
      </w:hyperlink>
    </w:p>
    <w:p w14:paraId="05509128"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1" w:history="1">
        <w:r w:rsidR="00BF078B" w:rsidRPr="00701945">
          <w:rPr>
            <w:rStyle w:val="Hyperlink"/>
            <w:noProof/>
            <w:lang w:val="nl-NL"/>
          </w:rPr>
          <w:t>Artikel 14:</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UITKERING BIJ ARBEIDSONGESCHIKTHEID</w:t>
        </w:r>
        <w:r w:rsidR="00BF078B">
          <w:rPr>
            <w:noProof/>
            <w:webHidden/>
          </w:rPr>
          <w:tab/>
        </w:r>
        <w:r w:rsidR="00BF078B">
          <w:rPr>
            <w:noProof/>
            <w:webHidden/>
          </w:rPr>
          <w:fldChar w:fldCharType="begin"/>
        </w:r>
        <w:r w:rsidR="00BF078B">
          <w:rPr>
            <w:noProof/>
            <w:webHidden/>
          </w:rPr>
          <w:instrText xml:space="preserve"> PAGEREF _Toc456095051 \h </w:instrText>
        </w:r>
        <w:r w:rsidR="00BF078B">
          <w:rPr>
            <w:noProof/>
            <w:webHidden/>
          </w:rPr>
        </w:r>
        <w:r w:rsidR="00BF078B">
          <w:rPr>
            <w:noProof/>
            <w:webHidden/>
          </w:rPr>
          <w:fldChar w:fldCharType="separate"/>
        </w:r>
        <w:r w:rsidR="005C3A42">
          <w:rPr>
            <w:noProof/>
            <w:webHidden/>
          </w:rPr>
          <w:t>27</w:t>
        </w:r>
        <w:r w:rsidR="00BF078B">
          <w:rPr>
            <w:noProof/>
            <w:webHidden/>
          </w:rPr>
          <w:fldChar w:fldCharType="end"/>
        </w:r>
      </w:hyperlink>
    </w:p>
    <w:p w14:paraId="7EDD4E25"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2" w:history="1">
        <w:r w:rsidR="00BF078B" w:rsidRPr="00701945">
          <w:rPr>
            <w:rStyle w:val="Hyperlink"/>
            <w:noProof/>
            <w:lang w:val="nl-NL"/>
          </w:rPr>
          <w:t>Artikel 15:</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Zorgverzekering</w:t>
        </w:r>
        <w:r w:rsidR="00BF078B">
          <w:rPr>
            <w:noProof/>
            <w:webHidden/>
          </w:rPr>
          <w:tab/>
        </w:r>
        <w:r w:rsidR="00BF078B">
          <w:rPr>
            <w:noProof/>
            <w:webHidden/>
          </w:rPr>
          <w:fldChar w:fldCharType="begin"/>
        </w:r>
        <w:r w:rsidR="00BF078B">
          <w:rPr>
            <w:noProof/>
            <w:webHidden/>
          </w:rPr>
          <w:instrText xml:space="preserve"> PAGEREF _Toc456095052 \h </w:instrText>
        </w:r>
        <w:r w:rsidR="00BF078B">
          <w:rPr>
            <w:noProof/>
            <w:webHidden/>
          </w:rPr>
        </w:r>
        <w:r w:rsidR="00BF078B">
          <w:rPr>
            <w:noProof/>
            <w:webHidden/>
          </w:rPr>
          <w:fldChar w:fldCharType="separate"/>
        </w:r>
        <w:r w:rsidR="005C3A42">
          <w:rPr>
            <w:noProof/>
            <w:webHidden/>
          </w:rPr>
          <w:t>29</w:t>
        </w:r>
        <w:r w:rsidR="00BF078B">
          <w:rPr>
            <w:noProof/>
            <w:webHidden/>
          </w:rPr>
          <w:fldChar w:fldCharType="end"/>
        </w:r>
      </w:hyperlink>
    </w:p>
    <w:p w14:paraId="0B0BDE80"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3" w:history="1">
        <w:r w:rsidR="00BF078B" w:rsidRPr="00701945">
          <w:rPr>
            <w:rStyle w:val="Hyperlink"/>
            <w:noProof/>
            <w:lang w:val="nl-NL"/>
          </w:rPr>
          <w:t>Artikel 16:</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PARTIEEL LEERPLICHTIGEN</w:t>
        </w:r>
        <w:r w:rsidR="00BF078B">
          <w:rPr>
            <w:noProof/>
            <w:webHidden/>
          </w:rPr>
          <w:tab/>
        </w:r>
        <w:r w:rsidR="00BF078B">
          <w:rPr>
            <w:noProof/>
            <w:webHidden/>
          </w:rPr>
          <w:fldChar w:fldCharType="begin"/>
        </w:r>
        <w:r w:rsidR="00BF078B">
          <w:rPr>
            <w:noProof/>
            <w:webHidden/>
          </w:rPr>
          <w:instrText xml:space="preserve"> PAGEREF _Toc456095053 \h </w:instrText>
        </w:r>
        <w:r w:rsidR="00BF078B">
          <w:rPr>
            <w:noProof/>
            <w:webHidden/>
          </w:rPr>
        </w:r>
        <w:r w:rsidR="00BF078B">
          <w:rPr>
            <w:noProof/>
            <w:webHidden/>
          </w:rPr>
          <w:fldChar w:fldCharType="separate"/>
        </w:r>
        <w:r w:rsidR="005C3A42">
          <w:rPr>
            <w:noProof/>
            <w:webHidden/>
          </w:rPr>
          <w:t>30</w:t>
        </w:r>
        <w:r w:rsidR="00BF078B">
          <w:rPr>
            <w:noProof/>
            <w:webHidden/>
          </w:rPr>
          <w:fldChar w:fldCharType="end"/>
        </w:r>
      </w:hyperlink>
    </w:p>
    <w:p w14:paraId="61638E1E"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4" w:history="1">
        <w:r w:rsidR="00BF078B" w:rsidRPr="00701945">
          <w:rPr>
            <w:rStyle w:val="Hyperlink"/>
            <w:noProof/>
            <w:lang w:val="nl-NL"/>
          </w:rPr>
          <w:t>Artikel 17:</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OUDERE MEDEWERK(ST)ERS</w:t>
        </w:r>
        <w:r w:rsidR="00BF078B">
          <w:rPr>
            <w:noProof/>
            <w:webHidden/>
          </w:rPr>
          <w:tab/>
        </w:r>
        <w:r w:rsidR="00BF078B">
          <w:rPr>
            <w:noProof/>
            <w:webHidden/>
          </w:rPr>
          <w:fldChar w:fldCharType="begin"/>
        </w:r>
        <w:r w:rsidR="00BF078B">
          <w:rPr>
            <w:noProof/>
            <w:webHidden/>
          </w:rPr>
          <w:instrText xml:space="preserve"> PAGEREF _Toc456095054 \h </w:instrText>
        </w:r>
        <w:r w:rsidR="00BF078B">
          <w:rPr>
            <w:noProof/>
            <w:webHidden/>
          </w:rPr>
        </w:r>
        <w:r w:rsidR="00BF078B">
          <w:rPr>
            <w:noProof/>
            <w:webHidden/>
          </w:rPr>
          <w:fldChar w:fldCharType="separate"/>
        </w:r>
        <w:r w:rsidR="005C3A42">
          <w:rPr>
            <w:noProof/>
            <w:webHidden/>
          </w:rPr>
          <w:t>30</w:t>
        </w:r>
        <w:r w:rsidR="00BF078B">
          <w:rPr>
            <w:noProof/>
            <w:webHidden/>
          </w:rPr>
          <w:fldChar w:fldCharType="end"/>
        </w:r>
      </w:hyperlink>
    </w:p>
    <w:p w14:paraId="435008E3"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5" w:history="1">
        <w:r w:rsidR="00BF078B" w:rsidRPr="00701945">
          <w:rPr>
            <w:rStyle w:val="Hyperlink"/>
            <w:noProof/>
            <w:lang w:val="nl-NL"/>
          </w:rPr>
          <w:t>Artikel 18:</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PENSIOENREGELING</w:t>
        </w:r>
        <w:r w:rsidR="00BF078B">
          <w:rPr>
            <w:noProof/>
            <w:webHidden/>
          </w:rPr>
          <w:tab/>
        </w:r>
        <w:r w:rsidR="00BF078B">
          <w:rPr>
            <w:noProof/>
            <w:webHidden/>
          </w:rPr>
          <w:fldChar w:fldCharType="begin"/>
        </w:r>
        <w:r w:rsidR="00BF078B">
          <w:rPr>
            <w:noProof/>
            <w:webHidden/>
          </w:rPr>
          <w:instrText xml:space="preserve"> PAGEREF _Toc456095055 \h </w:instrText>
        </w:r>
        <w:r w:rsidR="00BF078B">
          <w:rPr>
            <w:noProof/>
            <w:webHidden/>
          </w:rPr>
        </w:r>
        <w:r w:rsidR="00BF078B">
          <w:rPr>
            <w:noProof/>
            <w:webHidden/>
          </w:rPr>
          <w:fldChar w:fldCharType="separate"/>
        </w:r>
        <w:r w:rsidR="005C3A42">
          <w:rPr>
            <w:noProof/>
            <w:webHidden/>
          </w:rPr>
          <w:t>31</w:t>
        </w:r>
        <w:r w:rsidR="00BF078B">
          <w:rPr>
            <w:noProof/>
            <w:webHidden/>
          </w:rPr>
          <w:fldChar w:fldCharType="end"/>
        </w:r>
      </w:hyperlink>
    </w:p>
    <w:p w14:paraId="7071CD32"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6" w:history="1">
        <w:r w:rsidR="00BF078B" w:rsidRPr="00701945">
          <w:rPr>
            <w:rStyle w:val="Hyperlink"/>
            <w:noProof/>
            <w:lang w:val="nl-NL"/>
          </w:rPr>
          <w:t>Artikel 19:</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UITKERING BIJ DIENSTJUBILEUM</w:t>
        </w:r>
        <w:r w:rsidR="00BF078B">
          <w:rPr>
            <w:noProof/>
            <w:webHidden/>
          </w:rPr>
          <w:tab/>
        </w:r>
        <w:r w:rsidR="00BF078B">
          <w:rPr>
            <w:noProof/>
            <w:webHidden/>
          </w:rPr>
          <w:fldChar w:fldCharType="begin"/>
        </w:r>
        <w:r w:rsidR="00BF078B">
          <w:rPr>
            <w:noProof/>
            <w:webHidden/>
          </w:rPr>
          <w:instrText xml:space="preserve"> PAGEREF _Toc456095056 \h </w:instrText>
        </w:r>
        <w:r w:rsidR="00BF078B">
          <w:rPr>
            <w:noProof/>
            <w:webHidden/>
          </w:rPr>
        </w:r>
        <w:r w:rsidR="00BF078B">
          <w:rPr>
            <w:noProof/>
            <w:webHidden/>
          </w:rPr>
          <w:fldChar w:fldCharType="separate"/>
        </w:r>
        <w:r w:rsidR="005C3A42">
          <w:rPr>
            <w:noProof/>
            <w:webHidden/>
          </w:rPr>
          <w:t>32</w:t>
        </w:r>
        <w:r w:rsidR="00BF078B">
          <w:rPr>
            <w:noProof/>
            <w:webHidden/>
          </w:rPr>
          <w:fldChar w:fldCharType="end"/>
        </w:r>
      </w:hyperlink>
    </w:p>
    <w:p w14:paraId="58D9E41C"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7" w:history="1">
        <w:r w:rsidR="00BF078B" w:rsidRPr="00701945">
          <w:rPr>
            <w:rStyle w:val="Hyperlink"/>
            <w:noProof/>
            <w:lang w:val="nl-NL"/>
          </w:rPr>
          <w:t>Artikel 20:</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Overige personeelsregelingen c.q. personeelshandboek</w:t>
        </w:r>
        <w:r w:rsidR="00BF078B">
          <w:rPr>
            <w:noProof/>
            <w:webHidden/>
          </w:rPr>
          <w:tab/>
        </w:r>
        <w:r w:rsidR="00BF078B">
          <w:rPr>
            <w:noProof/>
            <w:webHidden/>
          </w:rPr>
          <w:fldChar w:fldCharType="begin"/>
        </w:r>
        <w:r w:rsidR="00BF078B">
          <w:rPr>
            <w:noProof/>
            <w:webHidden/>
          </w:rPr>
          <w:instrText xml:space="preserve"> PAGEREF _Toc456095057 \h </w:instrText>
        </w:r>
        <w:r w:rsidR="00BF078B">
          <w:rPr>
            <w:noProof/>
            <w:webHidden/>
          </w:rPr>
        </w:r>
        <w:r w:rsidR="00BF078B">
          <w:rPr>
            <w:noProof/>
            <w:webHidden/>
          </w:rPr>
          <w:fldChar w:fldCharType="separate"/>
        </w:r>
        <w:r w:rsidR="005C3A42">
          <w:rPr>
            <w:noProof/>
            <w:webHidden/>
          </w:rPr>
          <w:t>32</w:t>
        </w:r>
        <w:r w:rsidR="00BF078B">
          <w:rPr>
            <w:noProof/>
            <w:webHidden/>
          </w:rPr>
          <w:fldChar w:fldCharType="end"/>
        </w:r>
      </w:hyperlink>
    </w:p>
    <w:p w14:paraId="3A10E435"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8" w:history="1">
        <w:r w:rsidR="00BF078B" w:rsidRPr="00701945">
          <w:rPr>
            <w:rStyle w:val="Hyperlink"/>
            <w:noProof/>
            <w:lang w:val="nl-NL"/>
          </w:rPr>
          <w:t>Artikel 21:</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MEDEWERK(ST)ERS VAN DERDEN</w:t>
        </w:r>
        <w:r w:rsidR="00BF078B">
          <w:rPr>
            <w:noProof/>
            <w:webHidden/>
          </w:rPr>
          <w:tab/>
        </w:r>
        <w:r w:rsidR="00BF078B">
          <w:rPr>
            <w:noProof/>
            <w:webHidden/>
          </w:rPr>
          <w:fldChar w:fldCharType="begin"/>
        </w:r>
        <w:r w:rsidR="00BF078B">
          <w:rPr>
            <w:noProof/>
            <w:webHidden/>
          </w:rPr>
          <w:instrText xml:space="preserve"> PAGEREF _Toc456095058 \h </w:instrText>
        </w:r>
        <w:r w:rsidR="00BF078B">
          <w:rPr>
            <w:noProof/>
            <w:webHidden/>
          </w:rPr>
        </w:r>
        <w:r w:rsidR="00BF078B">
          <w:rPr>
            <w:noProof/>
            <w:webHidden/>
          </w:rPr>
          <w:fldChar w:fldCharType="separate"/>
        </w:r>
        <w:r w:rsidR="005C3A42">
          <w:rPr>
            <w:noProof/>
            <w:webHidden/>
          </w:rPr>
          <w:t>32</w:t>
        </w:r>
        <w:r w:rsidR="00BF078B">
          <w:rPr>
            <w:noProof/>
            <w:webHidden/>
          </w:rPr>
          <w:fldChar w:fldCharType="end"/>
        </w:r>
      </w:hyperlink>
    </w:p>
    <w:p w14:paraId="350F9D85"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59" w:history="1">
        <w:r w:rsidR="00BF078B" w:rsidRPr="00701945">
          <w:rPr>
            <w:rStyle w:val="Hyperlink"/>
            <w:noProof/>
            <w:lang w:val="nl-NL"/>
          </w:rPr>
          <w:t>Artikel 22:</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WERKGELEGENHEID</w:t>
        </w:r>
        <w:r w:rsidR="00BF078B">
          <w:rPr>
            <w:noProof/>
            <w:webHidden/>
          </w:rPr>
          <w:tab/>
        </w:r>
        <w:r w:rsidR="00BF078B">
          <w:rPr>
            <w:noProof/>
            <w:webHidden/>
          </w:rPr>
          <w:fldChar w:fldCharType="begin"/>
        </w:r>
        <w:r w:rsidR="00BF078B">
          <w:rPr>
            <w:noProof/>
            <w:webHidden/>
          </w:rPr>
          <w:instrText xml:space="preserve"> PAGEREF _Toc456095059 \h </w:instrText>
        </w:r>
        <w:r w:rsidR="00BF078B">
          <w:rPr>
            <w:noProof/>
            <w:webHidden/>
          </w:rPr>
        </w:r>
        <w:r w:rsidR="00BF078B">
          <w:rPr>
            <w:noProof/>
            <w:webHidden/>
          </w:rPr>
          <w:fldChar w:fldCharType="separate"/>
        </w:r>
        <w:r w:rsidR="005C3A42">
          <w:rPr>
            <w:noProof/>
            <w:webHidden/>
          </w:rPr>
          <w:t>33</w:t>
        </w:r>
        <w:r w:rsidR="00BF078B">
          <w:rPr>
            <w:noProof/>
            <w:webHidden/>
          </w:rPr>
          <w:fldChar w:fldCharType="end"/>
        </w:r>
      </w:hyperlink>
    </w:p>
    <w:p w14:paraId="331AD01C"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0" w:history="1">
        <w:r w:rsidR="00BF078B" w:rsidRPr="00701945">
          <w:rPr>
            <w:rStyle w:val="Hyperlink"/>
            <w:noProof/>
            <w:lang w:val="nl-NL"/>
          </w:rPr>
          <w:t>Artikel 23:</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INSCHAKELEN VAN ORGANISATIEBUREAUS</w:t>
        </w:r>
        <w:r w:rsidR="00BF078B">
          <w:rPr>
            <w:noProof/>
            <w:webHidden/>
          </w:rPr>
          <w:tab/>
        </w:r>
        <w:r w:rsidR="00BF078B">
          <w:rPr>
            <w:noProof/>
            <w:webHidden/>
          </w:rPr>
          <w:fldChar w:fldCharType="begin"/>
        </w:r>
        <w:r w:rsidR="00BF078B">
          <w:rPr>
            <w:noProof/>
            <w:webHidden/>
          </w:rPr>
          <w:instrText xml:space="preserve"> PAGEREF _Toc456095060 \h </w:instrText>
        </w:r>
        <w:r w:rsidR="00BF078B">
          <w:rPr>
            <w:noProof/>
            <w:webHidden/>
          </w:rPr>
        </w:r>
        <w:r w:rsidR="00BF078B">
          <w:rPr>
            <w:noProof/>
            <w:webHidden/>
          </w:rPr>
          <w:fldChar w:fldCharType="separate"/>
        </w:r>
        <w:r w:rsidR="005C3A42">
          <w:rPr>
            <w:noProof/>
            <w:webHidden/>
          </w:rPr>
          <w:t>34</w:t>
        </w:r>
        <w:r w:rsidR="00BF078B">
          <w:rPr>
            <w:noProof/>
            <w:webHidden/>
          </w:rPr>
          <w:fldChar w:fldCharType="end"/>
        </w:r>
      </w:hyperlink>
    </w:p>
    <w:p w14:paraId="26AE7F04"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1" w:history="1">
        <w:r w:rsidR="00BF078B" w:rsidRPr="00701945">
          <w:rPr>
            <w:rStyle w:val="Hyperlink"/>
            <w:noProof/>
            <w:lang w:val="nl-NL"/>
          </w:rPr>
          <w:t>Artikel 24:</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FUSIE, SLUITING OF REORGANISATIE</w:t>
        </w:r>
        <w:r w:rsidR="00BF078B">
          <w:rPr>
            <w:noProof/>
            <w:webHidden/>
          </w:rPr>
          <w:tab/>
        </w:r>
        <w:r w:rsidR="00BF078B">
          <w:rPr>
            <w:noProof/>
            <w:webHidden/>
          </w:rPr>
          <w:fldChar w:fldCharType="begin"/>
        </w:r>
        <w:r w:rsidR="00BF078B">
          <w:rPr>
            <w:noProof/>
            <w:webHidden/>
          </w:rPr>
          <w:instrText xml:space="preserve"> PAGEREF _Toc456095061 \h </w:instrText>
        </w:r>
        <w:r w:rsidR="00BF078B">
          <w:rPr>
            <w:noProof/>
            <w:webHidden/>
          </w:rPr>
        </w:r>
        <w:r w:rsidR="00BF078B">
          <w:rPr>
            <w:noProof/>
            <w:webHidden/>
          </w:rPr>
          <w:fldChar w:fldCharType="separate"/>
        </w:r>
        <w:r w:rsidR="005C3A42">
          <w:rPr>
            <w:noProof/>
            <w:webHidden/>
          </w:rPr>
          <w:t>34</w:t>
        </w:r>
        <w:r w:rsidR="00BF078B">
          <w:rPr>
            <w:noProof/>
            <w:webHidden/>
          </w:rPr>
          <w:fldChar w:fldCharType="end"/>
        </w:r>
      </w:hyperlink>
    </w:p>
    <w:p w14:paraId="0F4B82D0"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2" w:history="1">
        <w:r w:rsidR="00BF078B" w:rsidRPr="00701945">
          <w:rPr>
            <w:rStyle w:val="Hyperlink"/>
            <w:noProof/>
            <w:lang w:val="nl-NL"/>
          </w:rPr>
          <w:t>Artikel 25:</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BESCHERMING VAN MEDEWERK(ST)ERS</w:t>
        </w:r>
        <w:r w:rsidR="00BF078B">
          <w:rPr>
            <w:noProof/>
            <w:webHidden/>
          </w:rPr>
          <w:tab/>
        </w:r>
        <w:r w:rsidR="00BF078B">
          <w:rPr>
            <w:noProof/>
            <w:webHidden/>
          </w:rPr>
          <w:fldChar w:fldCharType="begin"/>
        </w:r>
        <w:r w:rsidR="00BF078B">
          <w:rPr>
            <w:noProof/>
            <w:webHidden/>
          </w:rPr>
          <w:instrText xml:space="preserve"> PAGEREF _Toc456095062 \h </w:instrText>
        </w:r>
        <w:r w:rsidR="00BF078B">
          <w:rPr>
            <w:noProof/>
            <w:webHidden/>
          </w:rPr>
        </w:r>
        <w:r w:rsidR="00BF078B">
          <w:rPr>
            <w:noProof/>
            <w:webHidden/>
          </w:rPr>
          <w:fldChar w:fldCharType="separate"/>
        </w:r>
        <w:r w:rsidR="005C3A42">
          <w:rPr>
            <w:noProof/>
            <w:webHidden/>
          </w:rPr>
          <w:t>35</w:t>
        </w:r>
        <w:r w:rsidR="00BF078B">
          <w:rPr>
            <w:noProof/>
            <w:webHidden/>
          </w:rPr>
          <w:fldChar w:fldCharType="end"/>
        </w:r>
      </w:hyperlink>
    </w:p>
    <w:p w14:paraId="5EE62E8B" w14:textId="434B3C2A"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3" w:history="1">
        <w:r w:rsidR="00BF078B" w:rsidRPr="00701945">
          <w:rPr>
            <w:rStyle w:val="Hyperlink"/>
            <w:noProof/>
            <w:lang w:val="nl-NL"/>
          </w:rPr>
          <w:t>Artikel 25A:</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KWALITEIT ARBEIDSPLAATS, VEILIGHEID, GEZONDHEID EN MILIEU</w:t>
        </w:r>
        <w:r w:rsidR="00BF078B">
          <w:rPr>
            <w:noProof/>
            <w:webHidden/>
          </w:rPr>
          <w:tab/>
        </w:r>
        <w:r w:rsidR="00BF078B">
          <w:rPr>
            <w:noProof/>
            <w:webHidden/>
          </w:rPr>
          <w:tab/>
        </w:r>
        <w:r w:rsidR="00BF078B">
          <w:rPr>
            <w:noProof/>
            <w:webHidden/>
          </w:rPr>
          <w:tab/>
        </w:r>
        <w:r w:rsidR="00BF078B">
          <w:rPr>
            <w:noProof/>
            <w:webHidden/>
          </w:rPr>
          <w:fldChar w:fldCharType="begin"/>
        </w:r>
        <w:r w:rsidR="00BF078B">
          <w:rPr>
            <w:noProof/>
            <w:webHidden/>
          </w:rPr>
          <w:instrText xml:space="preserve"> PAGEREF _Toc456095063 \h </w:instrText>
        </w:r>
        <w:r w:rsidR="00BF078B">
          <w:rPr>
            <w:noProof/>
            <w:webHidden/>
          </w:rPr>
        </w:r>
        <w:r w:rsidR="00BF078B">
          <w:rPr>
            <w:noProof/>
            <w:webHidden/>
          </w:rPr>
          <w:fldChar w:fldCharType="separate"/>
        </w:r>
        <w:r w:rsidR="005C3A42">
          <w:rPr>
            <w:noProof/>
            <w:webHidden/>
          </w:rPr>
          <w:t>35</w:t>
        </w:r>
        <w:r w:rsidR="00BF078B">
          <w:rPr>
            <w:noProof/>
            <w:webHidden/>
          </w:rPr>
          <w:fldChar w:fldCharType="end"/>
        </w:r>
      </w:hyperlink>
    </w:p>
    <w:p w14:paraId="3F946130"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4" w:history="1">
        <w:r w:rsidR="00BF078B" w:rsidRPr="00701945">
          <w:rPr>
            <w:rStyle w:val="Hyperlink"/>
            <w:noProof/>
            <w:lang w:val="nl-NL"/>
          </w:rPr>
          <w:t>Artikel 26:</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 xml:space="preserve"> BEDRIJFSLEDENGROEP/ AFDELING</w:t>
        </w:r>
        <w:r w:rsidR="00BF078B">
          <w:rPr>
            <w:noProof/>
            <w:webHidden/>
          </w:rPr>
          <w:tab/>
        </w:r>
        <w:r w:rsidR="00BF078B">
          <w:rPr>
            <w:noProof/>
            <w:webHidden/>
          </w:rPr>
          <w:fldChar w:fldCharType="begin"/>
        </w:r>
        <w:r w:rsidR="00BF078B">
          <w:rPr>
            <w:noProof/>
            <w:webHidden/>
          </w:rPr>
          <w:instrText xml:space="preserve"> PAGEREF _Toc456095064 \h </w:instrText>
        </w:r>
        <w:r w:rsidR="00BF078B">
          <w:rPr>
            <w:noProof/>
            <w:webHidden/>
          </w:rPr>
        </w:r>
        <w:r w:rsidR="00BF078B">
          <w:rPr>
            <w:noProof/>
            <w:webHidden/>
          </w:rPr>
          <w:fldChar w:fldCharType="separate"/>
        </w:r>
        <w:r w:rsidR="005C3A42">
          <w:rPr>
            <w:noProof/>
            <w:webHidden/>
          </w:rPr>
          <w:t>36</w:t>
        </w:r>
        <w:r w:rsidR="00BF078B">
          <w:rPr>
            <w:noProof/>
            <w:webHidden/>
          </w:rPr>
          <w:fldChar w:fldCharType="end"/>
        </w:r>
      </w:hyperlink>
    </w:p>
    <w:p w14:paraId="3A614E59"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5" w:history="1">
        <w:r w:rsidR="00BF078B" w:rsidRPr="00701945">
          <w:rPr>
            <w:rStyle w:val="Hyperlink"/>
            <w:noProof/>
            <w:lang w:val="nl-NL"/>
          </w:rPr>
          <w:t>Artikel 27:</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TUSSENTIJDSE WIJZIGINGEN</w:t>
        </w:r>
        <w:r w:rsidR="00BF078B">
          <w:rPr>
            <w:noProof/>
            <w:webHidden/>
          </w:rPr>
          <w:tab/>
        </w:r>
        <w:r w:rsidR="00BF078B">
          <w:rPr>
            <w:noProof/>
            <w:webHidden/>
          </w:rPr>
          <w:fldChar w:fldCharType="begin"/>
        </w:r>
        <w:r w:rsidR="00BF078B">
          <w:rPr>
            <w:noProof/>
            <w:webHidden/>
          </w:rPr>
          <w:instrText xml:space="preserve"> PAGEREF _Toc456095065 \h </w:instrText>
        </w:r>
        <w:r w:rsidR="00BF078B">
          <w:rPr>
            <w:noProof/>
            <w:webHidden/>
          </w:rPr>
        </w:r>
        <w:r w:rsidR="00BF078B">
          <w:rPr>
            <w:noProof/>
            <w:webHidden/>
          </w:rPr>
          <w:fldChar w:fldCharType="separate"/>
        </w:r>
        <w:r w:rsidR="005C3A42">
          <w:rPr>
            <w:noProof/>
            <w:webHidden/>
          </w:rPr>
          <w:t>36</w:t>
        </w:r>
        <w:r w:rsidR="00BF078B">
          <w:rPr>
            <w:noProof/>
            <w:webHidden/>
          </w:rPr>
          <w:fldChar w:fldCharType="end"/>
        </w:r>
      </w:hyperlink>
    </w:p>
    <w:p w14:paraId="420772FD"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6" w:history="1">
        <w:r w:rsidR="00BF078B" w:rsidRPr="00701945">
          <w:rPr>
            <w:rStyle w:val="Hyperlink"/>
            <w:noProof/>
            <w:lang w:val="nl-NL"/>
          </w:rPr>
          <w:t>Artikel 28:</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BIJDRAGE AAN VAKBONDEN</w:t>
        </w:r>
        <w:r w:rsidR="00BF078B">
          <w:rPr>
            <w:noProof/>
            <w:webHidden/>
          </w:rPr>
          <w:tab/>
        </w:r>
        <w:r w:rsidR="00BF078B">
          <w:rPr>
            <w:noProof/>
            <w:webHidden/>
          </w:rPr>
          <w:fldChar w:fldCharType="begin"/>
        </w:r>
        <w:r w:rsidR="00BF078B">
          <w:rPr>
            <w:noProof/>
            <w:webHidden/>
          </w:rPr>
          <w:instrText xml:space="preserve"> PAGEREF _Toc456095066 \h </w:instrText>
        </w:r>
        <w:r w:rsidR="00BF078B">
          <w:rPr>
            <w:noProof/>
            <w:webHidden/>
          </w:rPr>
        </w:r>
        <w:r w:rsidR="00BF078B">
          <w:rPr>
            <w:noProof/>
            <w:webHidden/>
          </w:rPr>
          <w:fldChar w:fldCharType="separate"/>
        </w:r>
        <w:r w:rsidR="005C3A42">
          <w:rPr>
            <w:noProof/>
            <w:webHidden/>
          </w:rPr>
          <w:t>37</w:t>
        </w:r>
        <w:r w:rsidR="00BF078B">
          <w:rPr>
            <w:noProof/>
            <w:webHidden/>
          </w:rPr>
          <w:fldChar w:fldCharType="end"/>
        </w:r>
      </w:hyperlink>
    </w:p>
    <w:p w14:paraId="32D338C4"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7" w:history="1">
        <w:r w:rsidR="00BF078B" w:rsidRPr="00701945">
          <w:rPr>
            <w:rStyle w:val="Hyperlink"/>
            <w:noProof/>
            <w:lang w:val="nl-NL"/>
          </w:rPr>
          <w:t>Artikel 29:</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CONTRACTDUUR</w:t>
        </w:r>
        <w:r w:rsidR="00BF078B">
          <w:rPr>
            <w:noProof/>
            <w:webHidden/>
          </w:rPr>
          <w:tab/>
        </w:r>
        <w:r w:rsidR="00BF078B">
          <w:rPr>
            <w:noProof/>
            <w:webHidden/>
          </w:rPr>
          <w:fldChar w:fldCharType="begin"/>
        </w:r>
        <w:r w:rsidR="00BF078B">
          <w:rPr>
            <w:noProof/>
            <w:webHidden/>
          </w:rPr>
          <w:instrText xml:space="preserve"> PAGEREF _Toc456095067 \h </w:instrText>
        </w:r>
        <w:r w:rsidR="00BF078B">
          <w:rPr>
            <w:noProof/>
            <w:webHidden/>
          </w:rPr>
        </w:r>
        <w:r w:rsidR="00BF078B">
          <w:rPr>
            <w:noProof/>
            <w:webHidden/>
          </w:rPr>
          <w:fldChar w:fldCharType="separate"/>
        </w:r>
        <w:r w:rsidR="005C3A42">
          <w:rPr>
            <w:noProof/>
            <w:webHidden/>
          </w:rPr>
          <w:t>37</w:t>
        </w:r>
        <w:r w:rsidR="00BF078B">
          <w:rPr>
            <w:noProof/>
            <w:webHidden/>
          </w:rPr>
          <w:fldChar w:fldCharType="end"/>
        </w:r>
      </w:hyperlink>
    </w:p>
    <w:p w14:paraId="6C357D69"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8" w:history="1">
        <w:r w:rsidR="00BF078B" w:rsidRPr="00701945">
          <w:rPr>
            <w:rStyle w:val="Hyperlink"/>
            <w:noProof/>
            <w:lang w:val="nl-NL"/>
          </w:rPr>
          <w:t>BIJLAGE I</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FUNCTIES EN FUNCTIEGROEPEN,</w:t>
        </w:r>
        <w:r w:rsidR="00BF078B">
          <w:rPr>
            <w:noProof/>
            <w:webHidden/>
          </w:rPr>
          <w:tab/>
        </w:r>
        <w:r w:rsidR="00BF078B">
          <w:rPr>
            <w:noProof/>
            <w:webHidden/>
          </w:rPr>
          <w:fldChar w:fldCharType="begin"/>
        </w:r>
        <w:r w:rsidR="00BF078B">
          <w:rPr>
            <w:noProof/>
            <w:webHidden/>
          </w:rPr>
          <w:instrText xml:space="preserve"> PAGEREF _Toc456095068 \h </w:instrText>
        </w:r>
        <w:r w:rsidR="00BF078B">
          <w:rPr>
            <w:noProof/>
            <w:webHidden/>
          </w:rPr>
        </w:r>
        <w:r w:rsidR="00BF078B">
          <w:rPr>
            <w:noProof/>
            <w:webHidden/>
          </w:rPr>
          <w:fldChar w:fldCharType="separate"/>
        </w:r>
        <w:r w:rsidR="005C3A42">
          <w:rPr>
            <w:noProof/>
            <w:webHidden/>
          </w:rPr>
          <w:t>38</w:t>
        </w:r>
        <w:r w:rsidR="00BF078B">
          <w:rPr>
            <w:noProof/>
            <w:webHidden/>
          </w:rPr>
          <w:fldChar w:fldCharType="end"/>
        </w:r>
      </w:hyperlink>
    </w:p>
    <w:p w14:paraId="5B19068D"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69" w:history="1">
        <w:r w:rsidR="00BF078B" w:rsidRPr="00701945">
          <w:rPr>
            <w:rStyle w:val="Hyperlink"/>
            <w:noProof/>
          </w:rPr>
          <w:t>Bijlage II:</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rPr>
          <w:t xml:space="preserve"> Salarisschalen</w:t>
        </w:r>
        <w:r w:rsidR="00BF078B">
          <w:rPr>
            <w:noProof/>
            <w:webHidden/>
          </w:rPr>
          <w:tab/>
        </w:r>
        <w:r w:rsidR="00BF078B">
          <w:rPr>
            <w:noProof/>
            <w:webHidden/>
          </w:rPr>
          <w:fldChar w:fldCharType="begin"/>
        </w:r>
        <w:r w:rsidR="00BF078B">
          <w:rPr>
            <w:noProof/>
            <w:webHidden/>
          </w:rPr>
          <w:instrText xml:space="preserve"> PAGEREF _Toc456095069 \h </w:instrText>
        </w:r>
        <w:r w:rsidR="00BF078B">
          <w:rPr>
            <w:noProof/>
            <w:webHidden/>
          </w:rPr>
        </w:r>
        <w:r w:rsidR="00BF078B">
          <w:rPr>
            <w:noProof/>
            <w:webHidden/>
          </w:rPr>
          <w:fldChar w:fldCharType="separate"/>
        </w:r>
        <w:r w:rsidR="005C3A42">
          <w:rPr>
            <w:noProof/>
            <w:webHidden/>
          </w:rPr>
          <w:t>40</w:t>
        </w:r>
        <w:r w:rsidR="00BF078B">
          <w:rPr>
            <w:noProof/>
            <w:webHidden/>
          </w:rPr>
          <w:fldChar w:fldCharType="end"/>
        </w:r>
      </w:hyperlink>
    </w:p>
    <w:p w14:paraId="6A1D2E28"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70" w:history="1">
        <w:r w:rsidR="00BF078B" w:rsidRPr="00701945">
          <w:rPr>
            <w:rStyle w:val="Hyperlink"/>
            <w:noProof/>
            <w:lang w:val="nl-NL"/>
          </w:rPr>
          <w:t>BIJLAGE III:</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 xml:space="preserve"> Fiscale faciliteit betaalde vakbondscontributie</w:t>
        </w:r>
        <w:r w:rsidR="00BF078B">
          <w:rPr>
            <w:noProof/>
            <w:webHidden/>
          </w:rPr>
          <w:tab/>
        </w:r>
        <w:r w:rsidR="00BF078B">
          <w:rPr>
            <w:noProof/>
            <w:webHidden/>
          </w:rPr>
          <w:fldChar w:fldCharType="begin"/>
        </w:r>
        <w:r w:rsidR="00BF078B">
          <w:rPr>
            <w:noProof/>
            <w:webHidden/>
          </w:rPr>
          <w:instrText xml:space="preserve"> PAGEREF _Toc456095070 \h </w:instrText>
        </w:r>
        <w:r w:rsidR="00BF078B">
          <w:rPr>
            <w:noProof/>
            <w:webHidden/>
          </w:rPr>
        </w:r>
        <w:r w:rsidR="00BF078B">
          <w:rPr>
            <w:noProof/>
            <w:webHidden/>
          </w:rPr>
          <w:fldChar w:fldCharType="separate"/>
        </w:r>
        <w:r w:rsidR="005C3A42">
          <w:rPr>
            <w:noProof/>
            <w:webHidden/>
          </w:rPr>
          <w:t>42</w:t>
        </w:r>
        <w:r w:rsidR="00BF078B">
          <w:rPr>
            <w:noProof/>
            <w:webHidden/>
          </w:rPr>
          <w:fldChar w:fldCharType="end"/>
        </w:r>
      </w:hyperlink>
    </w:p>
    <w:p w14:paraId="7C8093B0" w14:textId="384FF49F" w:rsidR="00BF078B" w:rsidRDefault="00936184" w:rsidP="00BF078B">
      <w:pPr>
        <w:pStyle w:val="Inhopg1"/>
        <w:ind w:left="1440" w:hanging="1440"/>
        <w:rPr>
          <w:rFonts w:asciiTheme="minorHAnsi" w:eastAsiaTheme="minorEastAsia" w:hAnsiTheme="minorHAnsi" w:cstheme="minorBidi"/>
          <w:b w:val="0"/>
          <w:bCs w:val="0"/>
          <w:caps w:val="0"/>
          <w:noProof/>
          <w:sz w:val="22"/>
          <w:szCs w:val="22"/>
          <w:lang w:val="nl-NL" w:eastAsia="nl-NL"/>
        </w:rPr>
      </w:pPr>
      <w:hyperlink w:anchor="_Toc456095071" w:history="1">
        <w:r w:rsidR="00BF078B" w:rsidRPr="00701945">
          <w:rPr>
            <w:rStyle w:val="Hyperlink"/>
            <w:noProof/>
            <w:lang w:val="nl-NL"/>
          </w:rPr>
          <w:t>BIJLAGE IV:</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Protocol betreffende FACILITEITEN BEDRIJFSLEDEN</w:t>
        </w:r>
        <w:r w:rsidR="00BF078B">
          <w:rPr>
            <w:rStyle w:val="Hyperlink"/>
            <w:noProof/>
            <w:lang w:val="nl-NL"/>
          </w:rPr>
          <w:t>-</w:t>
        </w:r>
        <w:r w:rsidR="00BF078B" w:rsidRPr="00701945">
          <w:rPr>
            <w:rStyle w:val="Hyperlink"/>
            <w:noProof/>
            <w:lang w:val="nl-NL"/>
          </w:rPr>
          <w:t>GROEPEN/-AFDELINGEN (CAO artikel 26))</w:t>
        </w:r>
        <w:r w:rsidR="00BF078B">
          <w:rPr>
            <w:noProof/>
            <w:webHidden/>
          </w:rPr>
          <w:tab/>
        </w:r>
        <w:r w:rsidR="00BF078B">
          <w:rPr>
            <w:noProof/>
            <w:webHidden/>
          </w:rPr>
          <w:fldChar w:fldCharType="begin"/>
        </w:r>
        <w:r w:rsidR="00BF078B">
          <w:rPr>
            <w:noProof/>
            <w:webHidden/>
          </w:rPr>
          <w:instrText xml:space="preserve"> PAGEREF _Toc456095071 \h </w:instrText>
        </w:r>
        <w:r w:rsidR="00BF078B">
          <w:rPr>
            <w:noProof/>
            <w:webHidden/>
          </w:rPr>
        </w:r>
        <w:r w:rsidR="00BF078B">
          <w:rPr>
            <w:noProof/>
            <w:webHidden/>
          </w:rPr>
          <w:fldChar w:fldCharType="separate"/>
        </w:r>
        <w:r w:rsidR="005C3A42">
          <w:rPr>
            <w:noProof/>
            <w:webHidden/>
          </w:rPr>
          <w:t>44</w:t>
        </w:r>
        <w:r w:rsidR="00BF078B">
          <w:rPr>
            <w:noProof/>
            <w:webHidden/>
          </w:rPr>
          <w:fldChar w:fldCharType="end"/>
        </w:r>
      </w:hyperlink>
    </w:p>
    <w:p w14:paraId="6BAEBB00"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72" w:history="1">
        <w:r w:rsidR="00BF078B" w:rsidRPr="00701945">
          <w:rPr>
            <w:rStyle w:val="Hyperlink"/>
            <w:noProof/>
            <w:lang w:val="nl-NL"/>
          </w:rPr>
          <w:t>BIJLAGE V:</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 xml:space="preserve"> BEVALLINGS- EN OUDERSCHAPSVERLOF</w:t>
        </w:r>
        <w:r w:rsidR="00BF078B">
          <w:rPr>
            <w:noProof/>
            <w:webHidden/>
          </w:rPr>
          <w:tab/>
        </w:r>
        <w:r w:rsidR="00BF078B">
          <w:rPr>
            <w:noProof/>
            <w:webHidden/>
          </w:rPr>
          <w:fldChar w:fldCharType="begin"/>
        </w:r>
        <w:r w:rsidR="00BF078B">
          <w:rPr>
            <w:noProof/>
            <w:webHidden/>
          </w:rPr>
          <w:instrText xml:space="preserve"> PAGEREF _Toc456095072 \h </w:instrText>
        </w:r>
        <w:r w:rsidR="00BF078B">
          <w:rPr>
            <w:noProof/>
            <w:webHidden/>
          </w:rPr>
        </w:r>
        <w:r w:rsidR="00BF078B">
          <w:rPr>
            <w:noProof/>
            <w:webHidden/>
          </w:rPr>
          <w:fldChar w:fldCharType="separate"/>
        </w:r>
        <w:r w:rsidR="005C3A42">
          <w:rPr>
            <w:noProof/>
            <w:webHidden/>
          </w:rPr>
          <w:t>45</w:t>
        </w:r>
        <w:r w:rsidR="00BF078B">
          <w:rPr>
            <w:noProof/>
            <w:webHidden/>
          </w:rPr>
          <w:fldChar w:fldCharType="end"/>
        </w:r>
      </w:hyperlink>
    </w:p>
    <w:p w14:paraId="2948D6C7"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73" w:history="1">
        <w:r w:rsidR="00BF078B" w:rsidRPr="00701945">
          <w:rPr>
            <w:rStyle w:val="Hyperlink"/>
            <w:noProof/>
            <w:lang w:val="nl-NL"/>
          </w:rPr>
          <w:t>BIJLAGE VI:</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 xml:space="preserve"> Protocol Wet verbetering poortwachter</w:t>
        </w:r>
        <w:r w:rsidR="00BF078B">
          <w:rPr>
            <w:noProof/>
            <w:webHidden/>
          </w:rPr>
          <w:tab/>
        </w:r>
        <w:r w:rsidR="00BF078B">
          <w:rPr>
            <w:noProof/>
            <w:webHidden/>
          </w:rPr>
          <w:fldChar w:fldCharType="begin"/>
        </w:r>
        <w:r w:rsidR="00BF078B">
          <w:rPr>
            <w:noProof/>
            <w:webHidden/>
          </w:rPr>
          <w:instrText xml:space="preserve"> PAGEREF _Toc456095073 \h </w:instrText>
        </w:r>
        <w:r w:rsidR="00BF078B">
          <w:rPr>
            <w:noProof/>
            <w:webHidden/>
          </w:rPr>
        </w:r>
        <w:r w:rsidR="00BF078B">
          <w:rPr>
            <w:noProof/>
            <w:webHidden/>
          </w:rPr>
          <w:fldChar w:fldCharType="separate"/>
        </w:r>
        <w:r w:rsidR="005C3A42">
          <w:rPr>
            <w:noProof/>
            <w:webHidden/>
          </w:rPr>
          <w:t>46</w:t>
        </w:r>
        <w:r w:rsidR="00BF078B">
          <w:rPr>
            <w:noProof/>
            <w:webHidden/>
          </w:rPr>
          <w:fldChar w:fldCharType="end"/>
        </w:r>
      </w:hyperlink>
    </w:p>
    <w:p w14:paraId="6A6459CC" w14:textId="77777777" w:rsidR="00BF078B" w:rsidRDefault="00936184">
      <w:pPr>
        <w:pStyle w:val="Inhopg1"/>
        <w:rPr>
          <w:rFonts w:asciiTheme="minorHAnsi" w:eastAsiaTheme="minorEastAsia" w:hAnsiTheme="minorHAnsi" w:cstheme="minorBidi"/>
          <w:b w:val="0"/>
          <w:bCs w:val="0"/>
          <w:caps w:val="0"/>
          <w:noProof/>
          <w:sz w:val="22"/>
          <w:szCs w:val="22"/>
          <w:lang w:val="nl-NL" w:eastAsia="nl-NL"/>
        </w:rPr>
      </w:pPr>
      <w:hyperlink w:anchor="_Toc456095074" w:history="1">
        <w:r w:rsidR="00BF078B" w:rsidRPr="00701945">
          <w:rPr>
            <w:rStyle w:val="Hyperlink"/>
            <w:noProof/>
            <w:lang w:val="nl-NL"/>
          </w:rPr>
          <w:t>Bijlage VII:</w:t>
        </w:r>
        <w:r w:rsidR="00BF078B">
          <w:rPr>
            <w:rFonts w:asciiTheme="minorHAnsi" w:eastAsiaTheme="minorEastAsia" w:hAnsiTheme="minorHAnsi" w:cstheme="minorBidi"/>
            <w:b w:val="0"/>
            <w:bCs w:val="0"/>
            <w:caps w:val="0"/>
            <w:noProof/>
            <w:sz w:val="22"/>
            <w:szCs w:val="22"/>
            <w:lang w:val="nl-NL" w:eastAsia="nl-NL"/>
          </w:rPr>
          <w:tab/>
        </w:r>
        <w:r w:rsidR="00BF078B" w:rsidRPr="00701945">
          <w:rPr>
            <w:rStyle w:val="Hyperlink"/>
            <w:noProof/>
            <w:lang w:val="nl-NL"/>
          </w:rPr>
          <w:t xml:space="preserve"> Protocolafspraken bijgesloten bij deze CAO.</w:t>
        </w:r>
        <w:r w:rsidR="00BF078B">
          <w:rPr>
            <w:noProof/>
            <w:webHidden/>
          </w:rPr>
          <w:tab/>
        </w:r>
        <w:r w:rsidR="00BF078B">
          <w:rPr>
            <w:noProof/>
            <w:webHidden/>
          </w:rPr>
          <w:fldChar w:fldCharType="begin"/>
        </w:r>
        <w:r w:rsidR="00BF078B">
          <w:rPr>
            <w:noProof/>
            <w:webHidden/>
          </w:rPr>
          <w:instrText xml:space="preserve"> PAGEREF _Toc456095074 \h </w:instrText>
        </w:r>
        <w:r w:rsidR="00BF078B">
          <w:rPr>
            <w:noProof/>
            <w:webHidden/>
          </w:rPr>
        </w:r>
        <w:r w:rsidR="00BF078B">
          <w:rPr>
            <w:noProof/>
            <w:webHidden/>
          </w:rPr>
          <w:fldChar w:fldCharType="separate"/>
        </w:r>
        <w:r w:rsidR="005C3A42">
          <w:rPr>
            <w:noProof/>
            <w:webHidden/>
          </w:rPr>
          <w:t>47</w:t>
        </w:r>
        <w:r w:rsidR="00BF078B">
          <w:rPr>
            <w:noProof/>
            <w:webHidden/>
          </w:rPr>
          <w:fldChar w:fldCharType="end"/>
        </w:r>
      </w:hyperlink>
    </w:p>
    <w:p w14:paraId="576B7DE0" w14:textId="77777777" w:rsidR="00E91437" w:rsidRPr="00C934E9" w:rsidRDefault="00E91437" w:rsidP="00643FE8">
      <w:pPr>
        <w:suppressAutoHyphens/>
        <w:rPr>
          <w:rFonts w:ascii="Arial" w:hAnsi="Arial" w:cs="Arial"/>
          <w:sz w:val="22"/>
          <w:szCs w:val="22"/>
          <w:lang w:val="nl-NL"/>
        </w:rPr>
      </w:pPr>
      <w:r w:rsidRPr="007D44AD">
        <w:rPr>
          <w:sz w:val="22"/>
          <w:szCs w:val="22"/>
          <w:lang w:val="nl-NL"/>
        </w:rPr>
        <w:fldChar w:fldCharType="end"/>
      </w:r>
    </w:p>
    <w:p w14:paraId="51C8F029" w14:textId="77777777" w:rsidR="00205E52" w:rsidRDefault="00205E52">
      <w:pPr>
        <w:rPr>
          <w:rFonts w:ascii="Arial" w:hAnsi="Arial" w:cs="Arial"/>
          <w:b/>
          <w:bCs/>
          <w:lang w:val="nl-NL"/>
        </w:rPr>
      </w:pPr>
    </w:p>
    <w:p w14:paraId="24B2436A" w14:textId="77777777" w:rsidR="00E91437" w:rsidRDefault="00E91437" w:rsidP="00643FE8">
      <w:pPr>
        <w:suppressAutoHyphens/>
        <w:rPr>
          <w:rFonts w:ascii="Arial" w:hAnsi="Arial" w:cs="Arial"/>
          <w:b/>
          <w:bCs/>
          <w:lang w:val="nl-NL"/>
        </w:rPr>
      </w:pPr>
    </w:p>
    <w:p w14:paraId="65D11046" w14:textId="77777777" w:rsidR="00E91437" w:rsidRPr="007D44AD" w:rsidRDefault="00E91437" w:rsidP="00643FE8">
      <w:pPr>
        <w:suppressAutoHyphens/>
        <w:rPr>
          <w:b/>
          <w:bCs/>
          <w:sz w:val="22"/>
          <w:szCs w:val="22"/>
          <w:lang w:val="nl-NL"/>
        </w:rPr>
      </w:pPr>
      <w:r w:rsidRPr="007D44AD">
        <w:rPr>
          <w:b/>
          <w:bCs/>
          <w:sz w:val="22"/>
          <w:szCs w:val="22"/>
          <w:lang w:val="nl-NL"/>
        </w:rPr>
        <w:t>Collectieve Arbeidsovereenkomst</w:t>
      </w:r>
    </w:p>
    <w:p w14:paraId="206A344F" w14:textId="77777777" w:rsidR="00E91437" w:rsidRPr="007D44AD" w:rsidRDefault="00E91437" w:rsidP="00643FE8">
      <w:pPr>
        <w:suppressAutoHyphens/>
        <w:rPr>
          <w:sz w:val="22"/>
          <w:szCs w:val="22"/>
          <w:lang w:val="nl-NL"/>
        </w:rPr>
      </w:pPr>
    </w:p>
    <w:p w14:paraId="25657D3D" w14:textId="77777777" w:rsidR="00E91437" w:rsidRPr="007D44AD" w:rsidRDefault="00E91437" w:rsidP="00643FE8">
      <w:pPr>
        <w:suppressAutoHyphens/>
        <w:rPr>
          <w:sz w:val="22"/>
          <w:szCs w:val="22"/>
          <w:lang w:val="nl-NL"/>
        </w:rPr>
      </w:pPr>
    </w:p>
    <w:p w14:paraId="41824C06" w14:textId="77777777" w:rsidR="00E91437" w:rsidRPr="007D44AD" w:rsidRDefault="00E91437" w:rsidP="00643FE8">
      <w:pPr>
        <w:suppressAutoHyphens/>
        <w:rPr>
          <w:sz w:val="22"/>
          <w:szCs w:val="22"/>
          <w:lang w:val="nl-NL"/>
        </w:rPr>
      </w:pPr>
    </w:p>
    <w:p w14:paraId="3EAB6B3B" w14:textId="77777777" w:rsidR="00E91437" w:rsidRPr="007D44AD" w:rsidRDefault="00E91437" w:rsidP="00643FE8">
      <w:pPr>
        <w:suppressAutoHyphens/>
        <w:rPr>
          <w:sz w:val="22"/>
          <w:szCs w:val="22"/>
          <w:lang w:val="nl-NL"/>
        </w:rPr>
      </w:pPr>
      <w:r w:rsidRPr="007D44AD">
        <w:rPr>
          <w:sz w:val="22"/>
          <w:szCs w:val="22"/>
          <w:lang w:val="nl-NL"/>
        </w:rPr>
        <w:t>Tussen de ondergetekenden</w:t>
      </w:r>
    </w:p>
    <w:p w14:paraId="513D833C" w14:textId="77777777" w:rsidR="00E91437" w:rsidRPr="007D44AD" w:rsidRDefault="00E91437" w:rsidP="00643FE8">
      <w:pPr>
        <w:suppressAutoHyphens/>
        <w:rPr>
          <w:sz w:val="22"/>
          <w:szCs w:val="22"/>
          <w:lang w:val="nl-NL"/>
        </w:rPr>
      </w:pPr>
    </w:p>
    <w:p w14:paraId="3FE0759B" w14:textId="77777777" w:rsidR="00E91437" w:rsidRPr="007D44AD" w:rsidRDefault="00E91437" w:rsidP="00643FE8">
      <w:pPr>
        <w:suppressAutoHyphens/>
        <w:rPr>
          <w:sz w:val="22"/>
          <w:szCs w:val="22"/>
          <w:lang w:val="nl-NL"/>
        </w:rPr>
      </w:pPr>
      <w:r w:rsidRPr="007D44AD">
        <w:rPr>
          <w:sz w:val="22"/>
          <w:szCs w:val="22"/>
          <w:lang w:val="nl-NL"/>
        </w:rPr>
        <w:t>Cerexagri B.V. te Rotterdam.</w:t>
      </w:r>
    </w:p>
    <w:p w14:paraId="210C88DD" w14:textId="77777777" w:rsidR="00E91437" w:rsidRPr="007D44AD" w:rsidRDefault="00E91437" w:rsidP="00643FE8">
      <w:pPr>
        <w:suppressAutoHyphens/>
        <w:rPr>
          <w:sz w:val="22"/>
          <w:szCs w:val="22"/>
          <w:lang w:val="nl-NL"/>
        </w:rPr>
      </w:pPr>
    </w:p>
    <w:p w14:paraId="78EB39AF" w14:textId="77777777" w:rsidR="00E91437" w:rsidRPr="007D44AD" w:rsidRDefault="00E91437" w:rsidP="00643FE8">
      <w:pPr>
        <w:suppressAutoHyphens/>
        <w:rPr>
          <w:sz w:val="22"/>
          <w:szCs w:val="22"/>
          <w:lang w:val="nl-NL"/>
        </w:rPr>
      </w:pPr>
      <w:r w:rsidRPr="007D44AD">
        <w:rPr>
          <w:sz w:val="22"/>
          <w:szCs w:val="22"/>
          <w:lang w:val="nl-NL"/>
        </w:rPr>
        <w:t>als partij ter ene zijde,</w:t>
      </w:r>
    </w:p>
    <w:p w14:paraId="7310DFA3" w14:textId="77777777" w:rsidR="00E91437" w:rsidRPr="007D44AD" w:rsidRDefault="00E91437" w:rsidP="00643FE8">
      <w:pPr>
        <w:suppressAutoHyphens/>
        <w:rPr>
          <w:sz w:val="22"/>
          <w:szCs w:val="22"/>
          <w:lang w:val="nl-NL"/>
        </w:rPr>
      </w:pPr>
    </w:p>
    <w:p w14:paraId="69607429" w14:textId="77777777" w:rsidR="00E91437" w:rsidRPr="007D44AD" w:rsidRDefault="00E91437" w:rsidP="00643FE8">
      <w:pPr>
        <w:suppressAutoHyphens/>
        <w:rPr>
          <w:sz w:val="22"/>
          <w:szCs w:val="22"/>
          <w:lang w:val="nl-NL"/>
        </w:rPr>
      </w:pPr>
    </w:p>
    <w:p w14:paraId="34554427" w14:textId="77777777" w:rsidR="00E91437" w:rsidRPr="007D44AD" w:rsidRDefault="00E91437" w:rsidP="00643FE8">
      <w:pPr>
        <w:suppressAutoHyphens/>
        <w:rPr>
          <w:sz w:val="22"/>
          <w:szCs w:val="22"/>
          <w:lang w:val="nl-NL"/>
        </w:rPr>
      </w:pPr>
    </w:p>
    <w:p w14:paraId="46245E4A" w14:textId="77777777" w:rsidR="00E91437" w:rsidRPr="007D44AD" w:rsidRDefault="00E91437" w:rsidP="00643FE8">
      <w:pPr>
        <w:suppressAutoHyphens/>
        <w:rPr>
          <w:sz w:val="22"/>
          <w:szCs w:val="22"/>
          <w:lang w:val="nl-NL"/>
        </w:rPr>
      </w:pPr>
      <w:r w:rsidRPr="007D44AD">
        <w:rPr>
          <w:sz w:val="22"/>
          <w:szCs w:val="22"/>
          <w:lang w:val="nl-NL"/>
        </w:rPr>
        <w:t>en</w:t>
      </w:r>
    </w:p>
    <w:p w14:paraId="7C4219B7" w14:textId="77777777" w:rsidR="00E91437" w:rsidRPr="007D44AD" w:rsidRDefault="00E91437" w:rsidP="00643FE8">
      <w:pPr>
        <w:suppressAutoHyphens/>
        <w:rPr>
          <w:sz w:val="22"/>
          <w:szCs w:val="22"/>
          <w:lang w:val="nl-NL"/>
        </w:rPr>
      </w:pPr>
    </w:p>
    <w:p w14:paraId="0EE183B6" w14:textId="77777777" w:rsidR="00E91437" w:rsidRPr="007D44AD" w:rsidRDefault="00E91437" w:rsidP="00643FE8">
      <w:pPr>
        <w:suppressAutoHyphens/>
        <w:rPr>
          <w:sz w:val="22"/>
          <w:szCs w:val="22"/>
          <w:lang w:val="nl-NL"/>
        </w:rPr>
      </w:pPr>
    </w:p>
    <w:p w14:paraId="7C8684E7" w14:textId="77777777" w:rsidR="00E91437" w:rsidRPr="007D44AD" w:rsidRDefault="00E91437" w:rsidP="00643FE8">
      <w:pPr>
        <w:suppressAutoHyphens/>
        <w:rPr>
          <w:sz w:val="22"/>
          <w:szCs w:val="22"/>
          <w:lang w:val="nl-NL"/>
        </w:rPr>
      </w:pPr>
    </w:p>
    <w:p w14:paraId="4FA57D11" w14:textId="7485EB65" w:rsidR="00E91437" w:rsidRPr="007D44AD" w:rsidRDefault="001A3221" w:rsidP="00643FE8">
      <w:pPr>
        <w:suppressAutoHyphens/>
        <w:rPr>
          <w:sz w:val="22"/>
          <w:szCs w:val="22"/>
          <w:lang w:val="nl-NL"/>
        </w:rPr>
      </w:pPr>
      <w:r>
        <w:rPr>
          <w:sz w:val="22"/>
          <w:szCs w:val="22"/>
          <w:lang w:val="nl-NL"/>
        </w:rPr>
        <w:t>Federatie Nederlandse Vakbeweging te Amsterdam</w:t>
      </w:r>
      <w:r w:rsidR="00E91437" w:rsidRPr="007D44AD">
        <w:rPr>
          <w:sz w:val="22"/>
          <w:szCs w:val="22"/>
          <w:lang w:val="nl-NL"/>
        </w:rPr>
        <w:t>, en</w:t>
      </w:r>
    </w:p>
    <w:p w14:paraId="1ABBC56D" w14:textId="77777777" w:rsidR="00E91437" w:rsidRPr="007D44AD" w:rsidRDefault="00E91437" w:rsidP="00643FE8">
      <w:pPr>
        <w:suppressAutoHyphens/>
        <w:rPr>
          <w:sz w:val="22"/>
          <w:szCs w:val="22"/>
          <w:lang w:val="nl-NL"/>
        </w:rPr>
      </w:pPr>
      <w:r w:rsidRPr="007D44AD">
        <w:rPr>
          <w:sz w:val="22"/>
          <w:szCs w:val="22"/>
          <w:lang w:val="nl-NL"/>
        </w:rPr>
        <w:t>CNV Vakmensen</w:t>
      </w:r>
      <w:r w:rsidR="00F87AD8">
        <w:rPr>
          <w:sz w:val="22"/>
          <w:szCs w:val="22"/>
          <w:lang w:val="nl-NL"/>
        </w:rPr>
        <w:t>.nl</w:t>
      </w:r>
      <w:r w:rsidRPr="007D44AD">
        <w:rPr>
          <w:sz w:val="22"/>
          <w:szCs w:val="22"/>
          <w:lang w:val="nl-NL"/>
        </w:rPr>
        <w:t xml:space="preserve"> te Utrecht</w:t>
      </w:r>
    </w:p>
    <w:p w14:paraId="3091AEAE" w14:textId="77777777" w:rsidR="00E91437" w:rsidRPr="007D44AD" w:rsidRDefault="00E91437" w:rsidP="00643FE8">
      <w:pPr>
        <w:suppressAutoHyphens/>
        <w:rPr>
          <w:sz w:val="22"/>
          <w:szCs w:val="22"/>
          <w:lang w:val="nl-NL"/>
        </w:rPr>
      </w:pPr>
    </w:p>
    <w:p w14:paraId="5FE71902" w14:textId="77777777" w:rsidR="00E91437" w:rsidRPr="007D44AD" w:rsidRDefault="00E91437" w:rsidP="00643FE8">
      <w:pPr>
        <w:suppressAutoHyphens/>
        <w:rPr>
          <w:sz w:val="22"/>
          <w:szCs w:val="22"/>
          <w:lang w:val="nl-NL"/>
        </w:rPr>
      </w:pPr>
      <w:r w:rsidRPr="007D44AD">
        <w:rPr>
          <w:sz w:val="22"/>
          <w:szCs w:val="22"/>
          <w:lang w:val="nl-NL"/>
        </w:rPr>
        <w:t>elk als partij ter andere zijde,</w:t>
      </w:r>
    </w:p>
    <w:p w14:paraId="3FB74CB9" w14:textId="77777777" w:rsidR="00E91437" w:rsidRPr="007D44AD" w:rsidRDefault="00E91437" w:rsidP="00643FE8">
      <w:pPr>
        <w:suppressAutoHyphens/>
        <w:rPr>
          <w:sz w:val="22"/>
          <w:szCs w:val="22"/>
          <w:lang w:val="nl-NL"/>
        </w:rPr>
      </w:pPr>
    </w:p>
    <w:p w14:paraId="76073DBB" w14:textId="77777777" w:rsidR="00E91437" w:rsidRPr="007D44AD" w:rsidRDefault="00E91437" w:rsidP="00643FE8">
      <w:pPr>
        <w:suppressAutoHyphens/>
        <w:rPr>
          <w:sz w:val="22"/>
          <w:szCs w:val="22"/>
          <w:lang w:val="nl-NL"/>
        </w:rPr>
      </w:pPr>
    </w:p>
    <w:p w14:paraId="0ED817B0" w14:textId="77777777" w:rsidR="00E91437" w:rsidRPr="007D44AD" w:rsidRDefault="00E91437" w:rsidP="00643FE8">
      <w:pPr>
        <w:suppressAutoHyphens/>
        <w:rPr>
          <w:sz w:val="22"/>
          <w:szCs w:val="22"/>
          <w:lang w:val="nl-NL"/>
        </w:rPr>
      </w:pPr>
    </w:p>
    <w:p w14:paraId="13116C05" w14:textId="77777777" w:rsidR="00E91437" w:rsidRPr="007D44AD" w:rsidRDefault="00E91437" w:rsidP="00643FE8">
      <w:pPr>
        <w:suppressAutoHyphens/>
        <w:rPr>
          <w:sz w:val="22"/>
          <w:szCs w:val="22"/>
          <w:lang w:val="nl-NL"/>
        </w:rPr>
      </w:pPr>
      <w:r w:rsidRPr="007D44AD">
        <w:rPr>
          <w:sz w:val="22"/>
          <w:szCs w:val="22"/>
          <w:lang w:val="nl-NL"/>
        </w:rPr>
        <w:t xml:space="preserve">is de navolgende collectieve arbeidsovereenkomst overeengekomen. </w:t>
      </w:r>
    </w:p>
    <w:p w14:paraId="1E69AE52" w14:textId="77777777" w:rsidR="00E91437" w:rsidRPr="007D44AD" w:rsidRDefault="00E91437" w:rsidP="00B72301">
      <w:pPr>
        <w:pStyle w:val="Kop1"/>
        <w:rPr>
          <w:rFonts w:ascii="Times New Roman" w:hAnsi="Times New Roman" w:cs="Times New Roman"/>
          <w:sz w:val="22"/>
          <w:szCs w:val="22"/>
          <w:lang w:val="nl-NL"/>
        </w:rPr>
      </w:pPr>
      <w:r w:rsidRPr="007D44AD">
        <w:rPr>
          <w:rFonts w:ascii="Times New Roman" w:hAnsi="Times New Roman" w:cs="Times New Roman"/>
          <w:sz w:val="22"/>
          <w:szCs w:val="22"/>
          <w:lang w:val="nl-NL"/>
        </w:rPr>
        <w:br w:type="page"/>
      </w:r>
      <w:bookmarkStart w:id="1" w:name="_Toc456095038"/>
      <w:r w:rsidRPr="007D44AD">
        <w:rPr>
          <w:rFonts w:ascii="Times New Roman" w:hAnsi="Times New Roman" w:cs="Times New Roman"/>
          <w:sz w:val="22"/>
          <w:szCs w:val="22"/>
          <w:lang w:val="nl-NL"/>
        </w:rPr>
        <w:t>Artikel 1:</w:t>
      </w:r>
      <w:r w:rsidRPr="007D44AD">
        <w:rPr>
          <w:rFonts w:ascii="Times New Roman" w:hAnsi="Times New Roman" w:cs="Times New Roman"/>
          <w:sz w:val="22"/>
          <w:szCs w:val="22"/>
          <w:lang w:val="nl-NL"/>
        </w:rPr>
        <w:tab/>
        <w:t>BEGRIPSBEPALINGEN</w:t>
      </w:r>
      <w:bookmarkEnd w:id="1"/>
    </w:p>
    <w:p w14:paraId="57514399" w14:textId="77777777" w:rsidR="00E91437" w:rsidRPr="007D44AD" w:rsidRDefault="00E91437" w:rsidP="00643FE8">
      <w:pPr>
        <w:suppressAutoHyphens/>
        <w:rPr>
          <w:sz w:val="22"/>
          <w:szCs w:val="22"/>
          <w:lang w:val="nl-NL"/>
        </w:rPr>
      </w:pPr>
    </w:p>
    <w:p w14:paraId="639B2D2E" w14:textId="77777777" w:rsidR="00E91437" w:rsidRPr="007D44AD" w:rsidRDefault="00E91437" w:rsidP="00643FE8">
      <w:pPr>
        <w:suppressAutoHyphens/>
        <w:rPr>
          <w:sz w:val="22"/>
          <w:szCs w:val="22"/>
          <w:lang w:val="nl-NL"/>
        </w:rPr>
      </w:pPr>
      <w:r w:rsidRPr="007D44AD">
        <w:rPr>
          <w:sz w:val="22"/>
          <w:szCs w:val="22"/>
          <w:lang w:val="nl-NL"/>
        </w:rPr>
        <w:t>In deze CAO wordt verstaan onder:</w:t>
      </w:r>
    </w:p>
    <w:p w14:paraId="53212D6E" w14:textId="77777777" w:rsidR="00E91437" w:rsidRPr="007D44AD" w:rsidRDefault="00E91437" w:rsidP="00643FE8">
      <w:pPr>
        <w:suppressAutoHyphens/>
        <w:rPr>
          <w:sz w:val="22"/>
          <w:szCs w:val="22"/>
          <w:lang w:val="nl-NL"/>
        </w:rPr>
      </w:pPr>
    </w:p>
    <w:tbl>
      <w:tblPr>
        <w:tblW w:w="8765" w:type="dxa"/>
        <w:tblInd w:w="-106" w:type="dxa"/>
        <w:tblLook w:val="01E0" w:firstRow="1" w:lastRow="1" w:firstColumn="1" w:lastColumn="1" w:noHBand="0" w:noVBand="0"/>
      </w:tblPr>
      <w:tblGrid>
        <w:gridCol w:w="2843"/>
        <w:gridCol w:w="325"/>
        <w:gridCol w:w="5597"/>
      </w:tblGrid>
      <w:tr w:rsidR="00E91437" w:rsidRPr="00F87AD8" w14:paraId="4E67EB8F" w14:textId="77777777">
        <w:tc>
          <w:tcPr>
            <w:tcW w:w="2843" w:type="dxa"/>
          </w:tcPr>
          <w:p w14:paraId="3AD8A822" w14:textId="77777777" w:rsidR="00E91437" w:rsidRPr="007D44AD" w:rsidRDefault="00E91437" w:rsidP="001A6A55">
            <w:pPr>
              <w:numPr>
                <w:ilvl w:val="0"/>
                <w:numId w:val="1"/>
              </w:numPr>
              <w:suppressAutoHyphens/>
              <w:spacing w:before="60" w:after="60"/>
              <w:rPr>
                <w:lang w:val="nl-NL"/>
              </w:rPr>
            </w:pPr>
            <w:r w:rsidRPr="007D44AD">
              <w:rPr>
                <w:sz w:val="22"/>
                <w:szCs w:val="22"/>
                <w:lang w:val="nl-NL"/>
              </w:rPr>
              <w:t>Werkgever</w:t>
            </w:r>
          </w:p>
        </w:tc>
        <w:tc>
          <w:tcPr>
            <w:tcW w:w="325" w:type="dxa"/>
          </w:tcPr>
          <w:p w14:paraId="24B6EBA8" w14:textId="77777777" w:rsidR="00E91437" w:rsidRPr="007D44AD" w:rsidRDefault="00E91437" w:rsidP="001A6A55">
            <w:pPr>
              <w:suppressAutoHyphens/>
              <w:spacing w:before="60" w:after="60"/>
              <w:rPr>
                <w:lang w:val="nl-NL"/>
              </w:rPr>
            </w:pPr>
            <w:r w:rsidRPr="007D44AD">
              <w:rPr>
                <w:sz w:val="22"/>
                <w:szCs w:val="22"/>
                <w:lang w:val="nl-NL"/>
              </w:rPr>
              <w:t>:</w:t>
            </w:r>
          </w:p>
        </w:tc>
        <w:tc>
          <w:tcPr>
            <w:tcW w:w="5597" w:type="dxa"/>
          </w:tcPr>
          <w:p w14:paraId="187B5491" w14:textId="77777777" w:rsidR="00E91437" w:rsidRPr="007D44AD" w:rsidRDefault="00E91437" w:rsidP="006F10BE">
            <w:pPr>
              <w:suppressAutoHyphens/>
              <w:spacing w:before="60" w:after="60"/>
              <w:rPr>
                <w:lang w:val="nl-NL"/>
              </w:rPr>
            </w:pPr>
            <w:r w:rsidRPr="007D44AD">
              <w:rPr>
                <w:sz w:val="22"/>
                <w:szCs w:val="22"/>
                <w:lang w:val="nl-NL"/>
              </w:rPr>
              <w:t>de partij ter ene zijde;</w:t>
            </w:r>
          </w:p>
        </w:tc>
      </w:tr>
      <w:tr w:rsidR="00E91437" w:rsidRPr="00F87AD8" w14:paraId="2EB4A911" w14:textId="77777777">
        <w:tc>
          <w:tcPr>
            <w:tcW w:w="2843" w:type="dxa"/>
          </w:tcPr>
          <w:p w14:paraId="03C49F39" w14:textId="77777777" w:rsidR="00E91437" w:rsidRPr="007D44AD" w:rsidRDefault="00E91437" w:rsidP="001A6A55">
            <w:pPr>
              <w:numPr>
                <w:ilvl w:val="0"/>
                <w:numId w:val="1"/>
              </w:numPr>
              <w:suppressAutoHyphens/>
              <w:spacing w:before="60" w:after="60"/>
              <w:rPr>
                <w:lang w:val="nl-NL"/>
              </w:rPr>
            </w:pPr>
            <w:r w:rsidRPr="007D44AD">
              <w:rPr>
                <w:sz w:val="22"/>
                <w:szCs w:val="22"/>
                <w:lang w:val="nl-NL"/>
              </w:rPr>
              <w:t>Vakvereniging</w:t>
            </w:r>
          </w:p>
        </w:tc>
        <w:tc>
          <w:tcPr>
            <w:tcW w:w="325" w:type="dxa"/>
          </w:tcPr>
          <w:p w14:paraId="291D121E" w14:textId="77777777" w:rsidR="00E91437" w:rsidRPr="007D44AD" w:rsidRDefault="00E91437" w:rsidP="001A6A55">
            <w:pPr>
              <w:suppressAutoHyphens/>
              <w:spacing w:before="60" w:after="60"/>
              <w:rPr>
                <w:lang w:val="nl-NL"/>
              </w:rPr>
            </w:pPr>
            <w:r w:rsidRPr="007D44AD">
              <w:rPr>
                <w:sz w:val="22"/>
                <w:szCs w:val="22"/>
                <w:lang w:val="nl-NL"/>
              </w:rPr>
              <w:t>:</w:t>
            </w:r>
          </w:p>
        </w:tc>
        <w:tc>
          <w:tcPr>
            <w:tcW w:w="5597" w:type="dxa"/>
          </w:tcPr>
          <w:p w14:paraId="5B4CDC84" w14:textId="77777777" w:rsidR="00E91437" w:rsidRPr="007D44AD" w:rsidRDefault="00E91437" w:rsidP="006F10BE">
            <w:pPr>
              <w:suppressAutoHyphens/>
              <w:spacing w:before="60" w:after="60"/>
              <w:rPr>
                <w:lang w:val="nl-NL"/>
              </w:rPr>
            </w:pPr>
            <w:r w:rsidRPr="007D44AD">
              <w:rPr>
                <w:sz w:val="22"/>
                <w:szCs w:val="22"/>
                <w:lang w:val="nl-NL"/>
              </w:rPr>
              <w:t>elk der partijen ter andere zijde;</w:t>
            </w:r>
          </w:p>
        </w:tc>
      </w:tr>
      <w:tr w:rsidR="00E91437" w:rsidRPr="00F87AD8" w14:paraId="7A5AF8BD" w14:textId="77777777">
        <w:tc>
          <w:tcPr>
            <w:tcW w:w="2843" w:type="dxa"/>
          </w:tcPr>
          <w:p w14:paraId="63C6C757" w14:textId="77777777" w:rsidR="00E91437" w:rsidRPr="007D44AD" w:rsidRDefault="00E91437" w:rsidP="001A6A55">
            <w:pPr>
              <w:numPr>
                <w:ilvl w:val="0"/>
                <w:numId w:val="1"/>
              </w:numPr>
              <w:suppressAutoHyphens/>
              <w:spacing w:before="60" w:after="60"/>
              <w:rPr>
                <w:lang w:val="nl-NL"/>
              </w:rPr>
            </w:pPr>
            <w:r w:rsidRPr="007D44AD">
              <w:rPr>
                <w:sz w:val="22"/>
                <w:szCs w:val="22"/>
                <w:lang w:val="nl-NL"/>
              </w:rPr>
              <w:t>Medewerk(st)er</w:t>
            </w:r>
          </w:p>
        </w:tc>
        <w:tc>
          <w:tcPr>
            <w:tcW w:w="325" w:type="dxa"/>
          </w:tcPr>
          <w:p w14:paraId="5BDA5076" w14:textId="77777777" w:rsidR="00E91437" w:rsidRPr="007D44AD" w:rsidRDefault="00E91437" w:rsidP="001A6A55">
            <w:pPr>
              <w:suppressAutoHyphens/>
              <w:spacing w:before="60" w:after="60"/>
              <w:rPr>
                <w:lang w:val="nl-NL"/>
              </w:rPr>
            </w:pPr>
            <w:r w:rsidRPr="007D44AD">
              <w:rPr>
                <w:sz w:val="22"/>
                <w:szCs w:val="22"/>
                <w:lang w:val="nl-NL"/>
              </w:rPr>
              <w:t>:</w:t>
            </w:r>
          </w:p>
        </w:tc>
        <w:tc>
          <w:tcPr>
            <w:tcW w:w="5597" w:type="dxa"/>
          </w:tcPr>
          <w:p w14:paraId="614DA25F" w14:textId="77777777" w:rsidR="00E91437" w:rsidRPr="0045177F" w:rsidRDefault="00E91437" w:rsidP="00E26C3A">
            <w:pPr>
              <w:suppressAutoHyphens/>
              <w:spacing w:before="60" w:after="60"/>
              <w:rPr>
                <w:i/>
                <w:color w:val="FF0000"/>
                <w:sz w:val="20"/>
                <w:szCs w:val="20"/>
                <w:lang w:val="nl-NL"/>
              </w:rPr>
            </w:pPr>
            <w:r w:rsidRPr="007D44AD">
              <w:rPr>
                <w:sz w:val="22"/>
                <w:szCs w:val="22"/>
                <w:lang w:val="nl-NL"/>
              </w:rPr>
              <w:t>de medewerk(st)er in dienst van de werkgever, van wie de functie is ingedeeld in de functiegroepen I t/m XIV als vermeld in bijlage I van deze CAO;</w:t>
            </w:r>
          </w:p>
        </w:tc>
      </w:tr>
      <w:tr w:rsidR="00E91437" w:rsidRPr="0045177F" w14:paraId="0671CB49" w14:textId="77777777">
        <w:tc>
          <w:tcPr>
            <w:tcW w:w="2843" w:type="dxa"/>
          </w:tcPr>
          <w:p w14:paraId="0F056FE3" w14:textId="77777777" w:rsidR="00E91437" w:rsidRPr="007D44AD" w:rsidRDefault="00E91437" w:rsidP="001A6A55">
            <w:pPr>
              <w:numPr>
                <w:ilvl w:val="0"/>
                <w:numId w:val="1"/>
              </w:numPr>
              <w:suppressAutoHyphens/>
              <w:spacing w:before="60" w:after="60"/>
              <w:rPr>
                <w:lang w:val="nl-NL"/>
              </w:rPr>
            </w:pPr>
            <w:r w:rsidRPr="007D44AD">
              <w:rPr>
                <w:sz w:val="22"/>
                <w:szCs w:val="22"/>
                <w:lang w:val="nl-NL"/>
              </w:rPr>
              <w:t>Maand</w:t>
            </w:r>
          </w:p>
        </w:tc>
        <w:tc>
          <w:tcPr>
            <w:tcW w:w="325" w:type="dxa"/>
          </w:tcPr>
          <w:p w14:paraId="5EA20971" w14:textId="77777777" w:rsidR="00E91437" w:rsidRPr="007D44AD" w:rsidRDefault="00E91437" w:rsidP="001A6A55">
            <w:pPr>
              <w:suppressAutoHyphens/>
              <w:spacing w:before="60" w:after="60"/>
              <w:rPr>
                <w:lang w:val="nl-NL"/>
              </w:rPr>
            </w:pPr>
            <w:r w:rsidRPr="007D44AD">
              <w:rPr>
                <w:sz w:val="22"/>
                <w:szCs w:val="22"/>
                <w:lang w:val="nl-NL"/>
              </w:rPr>
              <w:t>:</w:t>
            </w:r>
          </w:p>
        </w:tc>
        <w:tc>
          <w:tcPr>
            <w:tcW w:w="5597" w:type="dxa"/>
          </w:tcPr>
          <w:p w14:paraId="095113D0" w14:textId="77777777" w:rsidR="00E91437" w:rsidRPr="007D44AD" w:rsidRDefault="00E91437" w:rsidP="006F10BE">
            <w:pPr>
              <w:suppressAutoHyphens/>
              <w:spacing w:before="60" w:after="60"/>
              <w:rPr>
                <w:lang w:val="nl-NL"/>
              </w:rPr>
            </w:pPr>
            <w:r w:rsidRPr="007D44AD">
              <w:rPr>
                <w:sz w:val="22"/>
                <w:szCs w:val="22"/>
                <w:lang w:val="nl-NL"/>
              </w:rPr>
              <w:t>een kalendermaand;</w:t>
            </w:r>
          </w:p>
        </w:tc>
      </w:tr>
      <w:tr w:rsidR="00E91437" w:rsidRPr="00F87AD8" w14:paraId="301FE6D8" w14:textId="77777777">
        <w:tc>
          <w:tcPr>
            <w:tcW w:w="2843" w:type="dxa"/>
          </w:tcPr>
          <w:p w14:paraId="56907640" w14:textId="77777777" w:rsidR="00E91437" w:rsidRPr="007D44AD" w:rsidRDefault="00E91437" w:rsidP="001A6A55">
            <w:pPr>
              <w:numPr>
                <w:ilvl w:val="0"/>
                <w:numId w:val="1"/>
              </w:numPr>
              <w:suppressAutoHyphens/>
              <w:spacing w:before="60" w:after="60"/>
              <w:rPr>
                <w:lang w:val="nl-NL"/>
              </w:rPr>
            </w:pPr>
            <w:r w:rsidRPr="007D44AD">
              <w:rPr>
                <w:sz w:val="22"/>
                <w:szCs w:val="22"/>
                <w:lang w:val="nl-NL"/>
              </w:rPr>
              <w:t>Basismaandsalaris</w:t>
            </w:r>
          </w:p>
        </w:tc>
        <w:tc>
          <w:tcPr>
            <w:tcW w:w="325" w:type="dxa"/>
          </w:tcPr>
          <w:p w14:paraId="7F156111" w14:textId="77777777" w:rsidR="00E91437" w:rsidRPr="007D44AD" w:rsidRDefault="00E91437" w:rsidP="001A6A55">
            <w:pPr>
              <w:suppressAutoHyphens/>
              <w:spacing w:before="60" w:after="60"/>
              <w:rPr>
                <w:lang w:val="nl-NL"/>
              </w:rPr>
            </w:pPr>
            <w:r w:rsidRPr="007D44AD">
              <w:rPr>
                <w:sz w:val="22"/>
                <w:szCs w:val="22"/>
                <w:lang w:val="nl-NL"/>
              </w:rPr>
              <w:t>:</w:t>
            </w:r>
          </w:p>
        </w:tc>
        <w:tc>
          <w:tcPr>
            <w:tcW w:w="5597" w:type="dxa"/>
          </w:tcPr>
          <w:p w14:paraId="7239D7FD" w14:textId="77777777" w:rsidR="00E91437" w:rsidRPr="007D44AD" w:rsidRDefault="00E91437" w:rsidP="006F10BE">
            <w:pPr>
              <w:suppressAutoHyphens/>
              <w:spacing w:before="60" w:after="60"/>
              <w:rPr>
                <w:lang w:val="nl-NL"/>
              </w:rPr>
            </w:pPr>
            <w:r w:rsidRPr="007D44AD">
              <w:rPr>
                <w:sz w:val="22"/>
                <w:szCs w:val="22"/>
                <w:lang w:val="nl-NL"/>
              </w:rPr>
              <w:t>het salaris als geregeld in artikel 7, lid 1b en vermeld in bijlage II;</w:t>
            </w:r>
          </w:p>
        </w:tc>
      </w:tr>
      <w:tr w:rsidR="00E91437" w:rsidRPr="00F87AD8" w14:paraId="441F9581" w14:textId="77777777">
        <w:tc>
          <w:tcPr>
            <w:tcW w:w="2843" w:type="dxa"/>
          </w:tcPr>
          <w:p w14:paraId="52E7AF87" w14:textId="77777777" w:rsidR="00E91437" w:rsidRPr="007D44AD" w:rsidRDefault="00E91437" w:rsidP="001A6A55">
            <w:pPr>
              <w:numPr>
                <w:ilvl w:val="0"/>
                <w:numId w:val="1"/>
              </w:numPr>
              <w:suppressAutoHyphens/>
              <w:spacing w:before="60" w:after="60"/>
              <w:rPr>
                <w:lang w:val="nl-NL"/>
              </w:rPr>
            </w:pPr>
            <w:r w:rsidRPr="007D44AD">
              <w:rPr>
                <w:sz w:val="22"/>
                <w:szCs w:val="22"/>
                <w:lang w:val="nl-NL"/>
              </w:rPr>
              <w:t>Maandsalaris</w:t>
            </w:r>
          </w:p>
        </w:tc>
        <w:tc>
          <w:tcPr>
            <w:tcW w:w="325" w:type="dxa"/>
          </w:tcPr>
          <w:p w14:paraId="1D45BDB0" w14:textId="77777777" w:rsidR="00E91437" w:rsidRPr="007D44AD" w:rsidRDefault="00E91437" w:rsidP="001A6A55">
            <w:pPr>
              <w:suppressAutoHyphens/>
              <w:spacing w:before="60" w:after="60"/>
              <w:rPr>
                <w:lang w:val="nl-NL"/>
              </w:rPr>
            </w:pPr>
            <w:r w:rsidRPr="007D44AD">
              <w:rPr>
                <w:sz w:val="22"/>
                <w:szCs w:val="22"/>
                <w:lang w:val="nl-NL"/>
              </w:rPr>
              <w:t>:</w:t>
            </w:r>
          </w:p>
        </w:tc>
        <w:tc>
          <w:tcPr>
            <w:tcW w:w="5597" w:type="dxa"/>
          </w:tcPr>
          <w:p w14:paraId="178AD524" w14:textId="77777777" w:rsidR="00E91437" w:rsidRPr="007D44AD" w:rsidRDefault="00E91437" w:rsidP="006F10BE">
            <w:pPr>
              <w:suppressAutoHyphens/>
              <w:spacing w:before="60" w:after="60"/>
              <w:rPr>
                <w:lang w:val="nl-NL"/>
              </w:rPr>
            </w:pPr>
            <w:r w:rsidRPr="007D44AD">
              <w:rPr>
                <w:sz w:val="22"/>
                <w:szCs w:val="22"/>
                <w:lang w:val="nl-NL"/>
              </w:rPr>
              <w:t>het basismaandsalaris vermeerderd met een toeslag (individuele garantie/persoonlijke toeslag) als bedoeld in artikel 8, lid 3b;</w:t>
            </w:r>
          </w:p>
        </w:tc>
      </w:tr>
      <w:tr w:rsidR="00E91437" w:rsidRPr="00F87AD8" w14:paraId="59087A43" w14:textId="77777777">
        <w:tc>
          <w:tcPr>
            <w:tcW w:w="2843" w:type="dxa"/>
          </w:tcPr>
          <w:p w14:paraId="0AB73E06" w14:textId="77777777" w:rsidR="00E91437" w:rsidRPr="007D44AD" w:rsidRDefault="00E91437" w:rsidP="006F10BE">
            <w:pPr>
              <w:numPr>
                <w:ilvl w:val="0"/>
                <w:numId w:val="1"/>
              </w:numPr>
              <w:suppressAutoHyphens/>
              <w:spacing w:before="60" w:after="60"/>
              <w:rPr>
                <w:lang w:val="nl-NL"/>
              </w:rPr>
            </w:pPr>
            <w:r w:rsidRPr="007D44AD">
              <w:rPr>
                <w:sz w:val="22"/>
                <w:szCs w:val="22"/>
                <w:lang w:val="nl-NL"/>
              </w:rPr>
              <w:t>Maandinkomen</w:t>
            </w:r>
          </w:p>
        </w:tc>
        <w:tc>
          <w:tcPr>
            <w:tcW w:w="325" w:type="dxa"/>
          </w:tcPr>
          <w:p w14:paraId="32D31C96" w14:textId="77777777" w:rsidR="00E91437" w:rsidRPr="007D44AD" w:rsidRDefault="00E91437" w:rsidP="006F10BE">
            <w:pPr>
              <w:suppressAutoHyphens/>
              <w:spacing w:before="60" w:after="60"/>
              <w:rPr>
                <w:lang w:val="nl-NL"/>
              </w:rPr>
            </w:pPr>
            <w:r w:rsidRPr="007D44AD">
              <w:rPr>
                <w:sz w:val="22"/>
                <w:szCs w:val="22"/>
                <w:lang w:val="nl-NL"/>
              </w:rPr>
              <w:t>:</w:t>
            </w:r>
          </w:p>
        </w:tc>
        <w:tc>
          <w:tcPr>
            <w:tcW w:w="5597" w:type="dxa"/>
          </w:tcPr>
          <w:p w14:paraId="67FC6701" w14:textId="77777777" w:rsidR="00E91437" w:rsidRPr="007D44AD" w:rsidRDefault="00E91437" w:rsidP="006F10BE">
            <w:pPr>
              <w:suppressAutoHyphens/>
              <w:spacing w:before="60" w:after="60"/>
              <w:rPr>
                <w:lang w:val="nl-NL"/>
              </w:rPr>
            </w:pPr>
            <w:r w:rsidRPr="007D44AD">
              <w:rPr>
                <w:sz w:val="22"/>
                <w:szCs w:val="22"/>
                <w:lang w:val="nl-NL"/>
              </w:rPr>
              <w:t>het maandsalaris vermeerderd met een eventuele ploegentoeslag als bedoeld in artikel 9, lid 2a;</w:t>
            </w:r>
          </w:p>
        </w:tc>
      </w:tr>
      <w:tr w:rsidR="00E91437" w:rsidRPr="00F87AD8" w14:paraId="481ED952" w14:textId="77777777">
        <w:tc>
          <w:tcPr>
            <w:tcW w:w="2843" w:type="dxa"/>
          </w:tcPr>
          <w:p w14:paraId="35474192" w14:textId="77777777" w:rsidR="00E91437" w:rsidRPr="007D44AD" w:rsidRDefault="00E91437" w:rsidP="006F10BE">
            <w:pPr>
              <w:numPr>
                <w:ilvl w:val="0"/>
                <w:numId w:val="1"/>
              </w:numPr>
              <w:suppressAutoHyphens/>
              <w:spacing w:before="60" w:after="60"/>
              <w:rPr>
                <w:lang w:val="nl-NL"/>
              </w:rPr>
            </w:pPr>
            <w:r w:rsidRPr="007D44AD">
              <w:rPr>
                <w:sz w:val="22"/>
                <w:szCs w:val="22"/>
                <w:lang w:val="nl-NL"/>
              </w:rPr>
              <w:t>Ondernemingsraad</w:t>
            </w:r>
          </w:p>
        </w:tc>
        <w:tc>
          <w:tcPr>
            <w:tcW w:w="325" w:type="dxa"/>
          </w:tcPr>
          <w:p w14:paraId="09AB40BB" w14:textId="77777777" w:rsidR="00E91437" w:rsidRPr="007D44AD" w:rsidRDefault="00E91437" w:rsidP="006F10BE">
            <w:pPr>
              <w:suppressAutoHyphens/>
              <w:spacing w:before="60" w:after="60"/>
              <w:rPr>
                <w:lang w:val="nl-NL"/>
              </w:rPr>
            </w:pPr>
            <w:r w:rsidRPr="007D44AD">
              <w:rPr>
                <w:sz w:val="22"/>
                <w:szCs w:val="22"/>
                <w:lang w:val="nl-NL"/>
              </w:rPr>
              <w:t>:</w:t>
            </w:r>
          </w:p>
        </w:tc>
        <w:tc>
          <w:tcPr>
            <w:tcW w:w="5597" w:type="dxa"/>
          </w:tcPr>
          <w:p w14:paraId="09DEEC60" w14:textId="77777777" w:rsidR="00E91437" w:rsidRPr="007D44AD" w:rsidRDefault="00E91437" w:rsidP="006F10BE">
            <w:pPr>
              <w:suppressAutoHyphens/>
              <w:spacing w:before="60" w:after="60"/>
              <w:rPr>
                <w:lang w:val="nl-NL"/>
              </w:rPr>
            </w:pPr>
            <w:r w:rsidRPr="007D44AD">
              <w:rPr>
                <w:sz w:val="22"/>
                <w:szCs w:val="22"/>
                <w:lang w:val="nl-NL"/>
              </w:rPr>
              <w:t>de Ondernemingsraad als bedoeld in de Wet op de Ondernemingsraden;</w:t>
            </w:r>
          </w:p>
        </w:tc>
      </w:tr>
      <w:tr w:rsidR="00E91437" w:rsidRPr="00F87AD8" w14:paraId="3E0D80F6" w14:textId="77777777">
        <w:tc>
          <w:tcPr>
            <w:tcW w:w="2843" w:type="dxa"/>
          </w:tcPr>
          <w:p w14:paraId="6283EC57" w14:textId="77777777" w:rsidR="00E91437" w:rsidRPr="007D44AD" w:rsidRDefault="00E91437" w:rsidP="006F10BE">
            <w:pPr>
              <w:numPr>
                <w:ilvl w:val="0"/>
                <w:numId w:val="1"/>
              </w:numPr>
              <w:suppressAutoHyphens/>
              <w:spacing w:before="60" w:after="60"/>
              <w:rPr>
                <w:lang w:val="nl-NL"/>
              </w:rPr>
            </w:pPr>
            <w:r w:rsidRPr="007D44AD">
              <w:rPr>
                <w:sz w:val="22"/>
                <w:szCs w:val="22"/>
                <w:lang w:val="nl-NL"/>
              </w:rPr>
              <w:t>Partners</w:t>
            </w:r>
            <w:r w:rsidRPr="007D44AD">
              <w:rPr>
                <w:sz w:val="22"/>
                <w:szCs w:val="22"/>
                <w:lang w:val="nl-NL"/>
              </w:rPr>
              <w:br/>
            </w:r>
            <w:r w:rsidRPr="007D44AD">
              <w:rPr>
                <w:sz w:val="22"/>
                <w:szCs w:val="22"/>
                <w:lang w:val="nl-NL"/>
              </w:rPr>
              <w:br/>
            </w:r>
            <w:r w:rsidRPr="007D44AD">
              <w:rPr>
                <w:sz w:val="22"/>
                <w:szCs w:val="22"/>
                <w:lang w:val="nl-NL"/>
              </w:rPr>
              <w:br/>
            </w:r>
            <w:r w:rsidRPr="007D44AD">
              <w:rPr>
                <w:sz w:val="22"/>
                <w:szCs w:val="22"/>
                <w:lang w:val="nl-NL"/>
              </w:rPr>
              <w:br/>
            </w:r>
            <w:r w:rsidRPr="007D44AD">
              <w:rPr>
                <w:sz w:val="22"/>
                <w:szCs w:val="22"/>
                <w:lang w:val="nl-NL"/>
              </w:rPr>
              <w:br/>
            </w:r>
            <w:r w:rsidRPr="007D44AD">
              <w:rPr>
                <w:sz w:val="22"/>
                <w:szCs w:val="22"/>
                <w:lang w:val="nl-NL"/>
              </w:rPr>
              <w:br/>
            </w:r>
            <w:r w:rsidRPr="007D44AD">
              <w:rPr>
                <w:sz w:val="22"/>
                <w:szCs w:val="22"/>
                <w:lang w:val="nl-NL"/>
              </w:rPr>
              <w:br/>
            </w:r>
            <w:r w:rsidRPr="007D44AD">
              <w:rPr>
                <w:sz w:val="22"/>
                <w:szCs w:val="22"/>
                <w:lang w:val="nl-NL"/>
              </w:rPr>
              <w:br/>
            </w:r>
            <w:r w:rsidRPr="007D44AD">
              <w:rPr>
                <w:sz w:val="22"/>
                <w:szCs w:val="22"/>
                <w:lang w:val="nl-NL"/>
              </w:rPr>
              <w:br/>
            </w:r>
            <w:r w:rsidRPr="007D44AD">
              <w:rPr>
                <w:sz w:val="22"/>
                <w:szCs w:val="22"/>
                <w:lang w:val="nl-NL"/>
              </w:rPr>
              <w:br/>
            </w:r>
          </w:p>
          <w:p w14:paraId="7A0E9F5E" w14:textId="77777777" w:rsidR="00E91437" w:rsidRPr="007D44AD" w:rsidRDefault="00E91437" w:rsidP="006F10BE">
            <w:pPr>
              <w:numPr>
                <w:ilvl w:val="0"/>
                <w:numId w:val="1"/>
              </w:numPr>
              <w:suppressAutoHyphens/>
              <w:spacing w:before="60" w:after="60"/>
              <w:rPr>
                <w:lang w:val="nl-NL"/>
              </w:rPr>
            </w:pPr>
            <w:r w:rsidRPr="007D44AD">
              <w:rPr>
                <w:sz w:val="22"/>
                <w:szCs w:val="22"/>
                <w:lang w:val="nl-NL"/>
              </w:rPr>
              <w:t>Week</w:t>
            </w:r>
            <w:r w:rsidRPr="007D44AD">
              <w:rPr>
                <w:sz w:val="22"/>
                <w:szCs w:val="22"/>
                <w:lang w:val="nl-NL"/>
              </w:rPr>
              <w:br/>
            </w:r>
            <w:r w:rsidRPr="007D44AD">
              <w:rPr>
                <w:sz w:val="22"/>
                <w:szCs w:val="22"/>
                <w:lang w:val="nl-NL"/>
              </w:rPr>
              <w:br/>
            </w:r>
            <w:r w:rsidRPr="007D44AD">
              <w:rPr>
                <w:sz w:val="22"/>
                <w:szCs w:val="22"/>
                <w:lang w:val="nl-NL"/>
              </w:rPr>
              <w:br/>
            </w:r>
          </w:p>
          <w:p w14:paraId="1E04CA38" w14:textId="77777777" w:rsidR="00E91437" w:rsidRPr="007D44AD" w:rsidRDefault="00E91437" w:rsidP="00ED2236">
            <w:pPr>
              <w:tabs>
                <w:tab w:val="left" w:pos="284"/>
                <w:tab w:val="left" w:pos="431"/>
              </w:tabs>
              <w:suppressAutoHyphens/>
              <w:spacing w:before="60" w:after="60"/>
              <w:rPr>
                <w:lang w:val="nl-NL"/>
              </w:rPr>
            </w:pPr>
            <w:r w:rsidRPr="007D44AD">
              <w:rPr>
                <w:sz w:val="22"/>
                <w:szCs w:val="22"/>
                <w:lang w:val="nl-NL"/>
              </w:rPr>
              <w:br/>
            </w:r>
            <w:r>
              <w:rPr>
                <w:sz w:val="22"/>
                <w:szCs w:val="22"/>
                <w:lang w:val="nl-NL"/>
              </w:rPr>
              <w:t xml:space="preserve">k.    </w:t>
            </w:r>
            <w:r w:rsidRPr="007D44AD">
              <w:rPr>
                <w:sz w:val="22"/>
                <w:szCs w:val="22"/>
                <w:lang w:val="nl-NL"/>
              </w:rPr>
              <w:t>Dag</w:t>
            </w:r>
          </w:p>
          <w:p w14:paraId="38CE7D91" w14:textId="77777777" w:rsidR="00E91437" w:rsidRPr="007D44AD" w:rsidRDefault="00E91437" w:rsidP="006F10BE">
            <w:pPr>
              <w:suppressAutoHyphens/>
              <w:spacing w:before="60" w:after="60"/>
              <w:rPr>
                <w:lang w:val="nl-NL"/>
              </w:rPr>
            </w:pPr>
          </w:p>
        </w:tc>
        <w:tc>
          <w:tcPr>
            <w:tcW w:w="325" w:type="dxa"/>
          </w:tcPr>
          <w:p w14:paraId="64B3F87E" w14:textId="77777777" w:rsidR="00E91437" w:rsidRPr="007D44AD" w:rsidRDefault="00E91437" w:rsidP="006F10BE">
            <w:pPr>
              <w:suppressAutoHyphens/>
              <w:spacing w:before="60" w:after="60"/>
              <w:rPr>
                <w:lang w:val="nl-NL"/>
              </w:rPr>
            </w:pPr>
            <w:r w:rsidRPr="007D44AD">
              <w:rPr>
                <w:sz w:val="22"/>
                <w:szCs w:val="22"/>
                <w:lang w:val="nl-NL"/>
              </w:rPr>
              <w:t>:</w:t>
            </w:r>
          </w:p>
          <w:p w14:paraId="6750EB4A" w14:textId="77777777" w:rsidR="00E91437" w:rsidRPr="007D44AD" w:rsidRDefault="00E91437" w:rsidP="006F10BE">
            <w:pPr>
              <w:suppressAutoHyphens/>
              <w:spacing w:before="60" w:after="60"/>
              <w:rPr>
                <w:lang w:val="nl-NL"/>
              </w:rPr>
            </w:pPr>
          </w:p>
          <w:p w14:paraId="265F56D8" w14:textId="77777777" w:rsidR="00E91437" w:rsidRPr="007D44AD" w:rsidRDefault="00E91437" w:rsidP="006F10BE">
            <w:pPr>
              <w:suppressAutoHyphens/>
              <w:spacing w:before="60" w:after="60"/>
              <w:rPr>
                <w:lang w:val="nl-NL"/>
              </w:rPr>
            </w:pPr>
          </w:p>
          <w:p w14:paraId="32935198" w14:textId="77777777" w:rsidR="00E91437" w:rsidRPr="007D44AD" w:rsidRDefault="00E91437" w:rsidP="006F10BE">
            <w:pPr>
              <w:suppressAutoHyphens/>
              <w:spacing w:before="60" w:after="60"/>
              <w:rPr>
                <w:lang w:val="nl-NL"/>
              </w:rPr>
            </w:pPr>
          </w:p>
          <w:p w14:paraId="58AE05BD" w14:textId="77777777" w:rsidR="00E91437" w:rsidRPr="007D44AD" w:rsidRDefault="00E91437" w:rsidP="006F10BE">
            <w:pPr>
              <w:suppressAutoHyphens/>
              <w:spacing w:before="60" w:after="60"/>
              <w:rPr>
                <w:lang w:val="nl-NL"/>
              </w:rPr>
            </w:pPr>
          </w:p>
          <w:p w14:paraId="271F157A" w14:textId="77777777" w:rsidR="00E91437" w:rsidRPr="007D44AD" w:rsidRDefault="00E91437" w:rsidP="006F10BE">
            <w:pPr>
              <w:suppressAutoHyphens/>
              <w:spacing w:before="60" w:after="60"/>
              <w:rPr>
                <w:lang w:val="nl-NL"/>
              </w:rPr>
            </w:pPr>
          </w:p>
          <w:p w14:paraId="6E87BFC9" w14:textId="77777777" w:rsidR="00E91437" w:rsidRPr="007D44AD" w:rsidRDefault="00E91437" w:rsidP="006F10BE">
            <w:pPr>
              <w:suppressAutoHyphens/>
              <w:spacing w:before="60" w:after="60"/>
              <w:rPr>
                <w:lang w:val="nl-NL"/>
              </w:rPr>
            </w:pPr>
          </w:p>
          <w:p w14:paraId="68D57362" w14:textId="77777777" w:rsidR="00E91437" w:rsidRPr="007D44AD" w:rsidRDefault="00E91437" w:rsidP="006F10BE">
            <w:pPr>
              <w:suppressAutoHyphens/>
              <w:spacing w:before="60" w:after="60"/>
              <w:rPr>
                <w:lang w:val="nl-NL"/>
              </w:rPr>
            </w:pPr>
          </w:p>
          <w:p w14:paraId="5FB8700F" w14:textId="77777777" w:rsidR="00E91437" w:rsidRPr="007D44AD" w:rsidRDefault="00E91437" w:rsidP="006F10BE">
            <w:pPr>
              <w:suppressAutoHyphens/>
              <w:spacing w:before="60" w:after="60"/>
              <w:rPr>
                <w:lang w:val="nl-NL"/>
              </w:rPr>
            </w:pPr>
          </w:p>
          <w:p w14:paraId="41AFDA26" w14:textId="77777777" w:rsidR="00E91437" w:rsidRPr="007D44AD" w:rsidRDefault="00E91437" w:rsidP="006F10BE">
            <w:pPr>
              <w:suppressAutoHyphens/>
              <w:spacing w:before="60" w:after="60"/>
              <w:rPr>
                <w:lang w:val="nl-NL"/>
              </w:rPr>
            </w:pPr>
            <w:r w:rsidRPr="007D44AD">
              <w:rPr>
                <w:sz w:val="22"/>
                <w:szCs w:val="22"/>
                <w:lang w:val="nl-NL"/>
              </w:rPr>
              <w:t>:</w:t>
            </w:r>
          </w:p>
          <w:p w14:paraId="1250B076" w14:textId="77777777" w:rsidR="00E91437" w:rsidRPr="007D44AD" w:rsidRDefault="00E91437" w:rsidP="006F10BE">
            <w:pPr>
              <w:suppressAutoHyphens/>
              <w:spacing w:before="60" w:after="60"/>
              <w:rPr>
                <w:lang w:val="nl-NL"/>
              </w:rPr>
            </w:pPr>
          </w:p>
          <w:p w14:paraId="3C8E4B60" w14:textId="77777777" w:rsidR="00E91437" w:rsidRPr="007D44AD" w:rsidRDefault="00E91437" w:rsidP="006F10BE">
            <w:pPr>
              <w:suppressAutoHyphens/>
              <w:spacing w:before="60" w:after="60"/>
              <w:rPr>
                <w:lang w:val="nl-NL"/>
              </w:rPr>
            </w:pPr>
            <w:r w:rsidRPr="007D44AD">
              <w:rPr>
                <w:sz w:val="22"/>
                <w:szCs w:val="22"/>
                <w:lang w:val="nl-NL"/>
              </w:rPr>
              <w:br/>
            </w:r>
            <w:r w:rsidRPr="007D44AD">
              <w:rPr>
                <w:sz w:val="22"/>
                <w:szCs w:val="22"/>
                <w:lang w:val="nl-NL"/>
              </w:rPr>
              <w:br/>
            </w:r>
            <w:r w:rsidRPr="007D44AD">
              <w:rPr>
                <w:sz w:val="22"/>
                <w:szCs w:val="22"/>
                <w:lang w:val="nl-NL"/>
              </w:rPr>
              <w:br/>
              <w:t>:</w:t>
            </w:r>
          </w:p>
          <w:p w14:paraId="39EE77AB" w14:textId="77777777" w:rsidR="00E91437" w:rsidRPr="007D44AD" w:rsidRDefault="00E91437" w:rsidP="006F10BE">
            <w:pPr>
              <w:suppressAutoHyphens/>
              <w:spacing w:before="60" w:after="60"/>
              <w:rPr>
                <w:lang w:val="nl-NL"/>
              </w:rPr>
            </w:pPr>
            <w:r w:rsidRPr="007D44AD">
              <w:rPr>
                <w:sz w:val="22"/>
                <w:szCs w:val="22"/>
                <w:lang w:val="nl-NL"/>
              </w:rPr>
              <w:br/>
            </w:r>
          </w:p>
          <w:p w14:paraId="0C71B424" w14:textId="77777777" w:rsidR="00E91437" w:rsidRPr="007D44AD" w:rsidRDefault="00E91437" w:rsidP="006F10BE">
            <w:pPr>
              <w:suppressAutoHyphens/>
              <w:spacing w:before="60" w:after="60"/>
              <w:rPr>
                <w:lang w:val="nl-NL"/>
              </w:rPr>
            </w:pPr>
          </w:p>
          <w:p w14:paraId="01187477" w14:textId="77777777" w:rsidR="00E91437" w:rsidRPr="007D44AD" w:rsidRDefault="00E91437" w:rsidP="006F10BE">
            <w:pPr>
              <w:suppressAutoHyphens/>
              <w:spacing w:before="60" w:after="60"/>
              <w:rPr>
                <w:lang w:val="nl-NL"/>
              </w:rPr>
            </w:pPr>
          </w:p>
        </w:tc>
        <w:tc>
          <w:tcPr>
            <w:tcW w:w="5597" w:type="dxa"/>
          </w:tcPr>
          <w:p w14:paraId="2238B33A" w14:textId="77777777" w:rsidR="00E91437" w:rsidRPr="007D44AD" w:rsidRDefault="00E91437" w:rsidP="006F10BE">
            <w:pPr>
              <w:suppressAutoHyphens/>
              <w:spacing w:before="60" w:after="60"/>
              <w:rPr>
                <w:lang w:val="nl-NL"/>
              </w:rPr>
            </w:pPr>
            <w:r w:rsidRPr="007D44AD">
              <w:rPr>
                <w:sz w:val="22"/>
                <w:szCs w:val="22"/>
                <w:lang w:val="nl-NL"/>
              </w:rPr>
              <w:t>gehuwde personen of ongehuwde personen, van verschillend of gelijk geslacht, die duurzaam een gezamenlijke huishouding voeren, tenzij het personen betreft tussen wie bloedverwantschap in de eerste of tweede graad bestaat. Van het duurzaam voeren van een gemeenschappelijke huishouding is sprake indien deze huishouding het gehele voorafgaande jaar heeft bestaan. Voor zover dit niet strijdig is met de wettelijke bepalingen, wordt in deze CAO de medewerk(st)er met een partner gelijkgesteld aan een gehuwde medewerk(st)er.</w:t>
            </w:r>
          </w:p>
          <w:p w14:paraId="7440822C" w14:textId="77777777" w:rsidR="00E91437" w:rsidRDefault="00E91437" w:rsidP="006F10BE">
            <w:pPr>
              <w:suppressAutoHyphens/>
              <w:spacing w:before="60" w:after="60"/>
              <w:rPr>
                <w:lang w:val="nl-NL"/>
              </w:rPr>
            </w:pPr>
          </w:p>
          <w:p w14:paraId="69CECFF9" w14:textId="77777777" w:rsidR="00E91437" w:rsidRPr="007D44AD" w:rsidRDefault="00E91437" w:rsidP="006F10BE">
            <w:pPr>
              <w:suppressAutoHyphens/>
              <w:spacing w:before="60" w:after="60"/>
              <w:rPr>
                <w:lang w:val="nl-NL"/>
              </w:rPr>
            </w:pPr>
            <w:r w:rsidRPr="007D44AD">
              <w:rPr>
                <w:sz w:val="22"/>
                <w:szCs w:val="22"/>
                <w:lang w:val="nl-NL"/>
              </w:rPr>
              <w:t xml:space="preserve">Een volle kalenderweek, die begint op maandag 00.00 uur. </w:t>
            </w:r>
            <w:r w:rsidRPr="007D44AD">
              <w:rPr>
                <w:sz w:val="22"/>
                <w:szCs w:val="22"/>
                <w:lang w:val="nl-NL"/>
              </w:rPr>
              <w:br/>
              <w:t>Daar waar in ploegendienst wordt gewerkt begint de week op het tijdstip waarop de eerste dienst begint, waarvan de meeste uren vallen op de maandag.</w:t>
            </w:r>
            <w:r w:rsidRPr="007D44AD">
              <w:rPr>
                <w:sz w:val="22"/>
                <w:szCs w:val="22"/>
                <w:lang w:val="nl-NL"/>
              </w:rPr>
              <w:br/>
            </w:r>
            <w:r w:rsidRPr="007D44AD">
              <w:rPr>
                <w:sz w:val="22"/>
                <w:szCs w:val="22"/>
                <w:lang w:val="nl-NL"/>
              </w:rPr>
              <w:br/>
              <w:t xml:space="preserve">Een aaneengesloten tijdvak van 24 uur, die begint op 00.00 uur. </w:t>
            </w:r>
            <w:r w:rsidRPr="007D44AD">
              <w:rPr>
                <w:sz w:val="22"/>
                <w:szCs w:val="22"/>
                <w:lang w:val="nl-NL"/>
              </w:rPr>
              <w:br/>
              <w:t>Daar waar in ploegendienst wordt gewerkt begint de dag aan het begin van de eerste dienst, waarvan de meeste uren vallen op die dag.</w:t>
            </w:r>
            <w:r w:rsidRPr="007D44AD">
              <w:rPr>
                <w:sz w:val="22"/>
                <w:szCs w:val="22"/>
                <w:lang w:val="nl-NL"/>
              </w:rPr>
              <w:br/>
            </w:r>
          </w:p>
        </w:tc>
      </w:tr>
    </w:tbl>
    <w:p w14:paraId="271940B9" w14:textId="77777777" w:rsidR="00E91437" w:rsidRPr="007D44AD" w:rsidRDefault="00E91437" w:rsidP="00643FE8">
      <w:pPr>
        <w:suppressAutoHyphens/>
        <w:rPr>
          <w:sz w:val="22"/>
          <w:szCs w:val="22"/>
          <w:lang w:val="nl-NL"/>
        </w:rPr>
      </w:pPr>
    </w:p>
    <w:p w14:paraId="0ED4CD81" w14:textId="77777777" w:rsidR="00E91437" w:rsidRPr="007D44AD" w:rsidRDefault="00E91437" w:rsidP="00122501">
      <w:pPr>
        <w:pStyle w:val="Kop1"/>
        <w:rPr>
          <w:rFonts w:ascii="Times New Roman" w:hAnsi="Times New Roman" w:cs="Times New Roman"/>
          <w:sz w:val="22"/>
          <w:szCs w:val="22"/>
          <w:lang w:val="nl-NL"/>
        </w:rPr>
      </w:pPr>
      <w:bookmarkStart w:id="2" w:name="_Toc456095039"/>
      <w:r w:rsidRPr="007D44AD">
        <w:rPr>
          <w:rFonts w:ascii="Times New Roman" w:hAnsi="Times New Roman" w:cs="Times New Roman"/>
          <w:sz w:val="22"/>
          <w:szCs w:val="22"/>
          <w:lang w:val="nl-NL"/>
        </w:rPr>
        <w:t>Artikel 2:</w:t>
      </w:r>
      <w:r w:rsidRPr="007D44AD">
        <w:rPr>
          <w:rFonts w:ascii="Times New Roman" w:hAnsi="Times New Roman" w:cs="Times New Roman"/>
          <w:sz w:val="22"/>
          <w:szCs w:val="22"/>
          <w:lang w:val="nl-NL"/>
        </w:rPr>
        <w:tab/>
        <w:t>ALGEMENE VERPLICHTINGEN VAN DE WERKGEVER</w:t>
      </w:r>
      <w:bookmarkEnd w:id="2"/>
    </w:p>
    <w:p w14:paraId="14DC8E9B" w14:textId="77777777" w:rsidR="00E91437" w:rsidRPr="007D44AD" w:rsidRDefault="00E91437" w:rsidP="00643FE8">
      <w:pPr>
        <w:suppressAutoHyphens/>
        <w:rPr>
          <w:b/>
          <w:bCs/>
          <w:sz w:val="22"/>
          <w:szCs w:val="22"/>
          <w:lang w:val="nl-NL"/>
        </w:rPr>
      </w:pPr>
    </w:p>
    <w:p w14:paraId="6C578162" w14:textId="77777777" w:rsidR="00E91437" w:rsidRPr="007D44AD" w:rsidRDefault="00E91437" w:rsidP="005D45E1">
      <w:pPr>
        <w:tabs>
          <w:tab w:val="num" w:pos="680"/>
        </w:tabs>
        <w:suppressAutoHyphens/>
        <w:rPr>
          <w:sz w:val="22"/>
          <w:szCs w:val="22"/>
          <w:lang w:val="nl-NL"/>
        </w:rPr>
      </w:pPr>
      <w:r w:rsidRPr="007D44AD">
        <w:rPr>
          <w:sz w:val="22"/>
          <w:szCs w:val="22"/>
          <w:lang w:val="nl-NL"/>
        </w:rPr>
        <w:t>2.1</w:t>
      </w:r>
      <w:r w:rsidRPr="007D44AD">
        <w:rPr>
          <w:sz w:val="22"/>
          <w:szCs w:val="22"/>
          <w:lang w:val="nl-NL"/>
        </w:rPr>
        <w:tab/>
        <w:t xml:space="preserve">De werkgever verbindt zich geen uitsluiting toe te passen, noch toepassing </w:t>
      </w:r>
    </w:p>
    <w:p w14:paraId="740B8BD4" w14:textId="77777777" w:rsidR="00E91437" w:rsidRPr="007D44AD" w:rsidRDefault="00E91437" w:rsidP="005D45E1">
      <w:pPr>
        <w:tabs>
          <w:tab w:val="num" w:pos="680"/>
        </w:tabs>
        <w:suppressAutoHyphens/>
        <w:rPr>
          <w:sz w:val="22"/>
          <w:szCs w:val="22"/>
          <w:lang w:val="nl-NL"/>
        </w:rPr>
      </w:pPr>
      <w:r w:rsidRPr="007D44AD">
        <w:rPr>
          <w:sz w:val="22"/>
          <w:szCs w:val="22"/>
          <w:lang w:val="nl-NL"/>
        </w:rPr>
        <w:t xml:space="preserve"> </w:t>
      </w:r>
      <w:r w:rsidRPr="007D44AD">
        <w:rPr>
          <w:sz w:val="22"/>
          <w:szCs w:val="22"/>
          <w:lang w:val="nl-NL"/>
        </w:rPr>
        <w:tab/>
        <w:t>daarvan te zullen bevorderen.</w:t>
      </w:r>
    </w:p>
    <w:p w14:paraId="7A002E56" w14:textId="3A8F3BA5" w:rsidR="00E91437" w:rsidRPr="007D44AD" w:rsidRDefault="00E91437" w:rsidP="005D45E1">
      <w:pPr>
        <w:suppressAutoHyphens/>
        <w:rPr>
          <w:sz w:val="22"/>
          <w:szCs w:val="22"/>
          <w:lang w:val="nl-NL"/>
        </w:rPr>
      </w:pPr>
      <w:r w:rsidRPr="007D44AD">
        <w:rPr>
          <w:sz w:val="22"/>
          <w:szCs w:val="22"/>
          <w:lang w:val="nl-NL"/>
        </w:rPr>
        <w:t>2.2</w:t>
      </w:r>
      <w:r w:rsidRPr="007D44AD">
        <w:rPr>
          <w:sz w:val="22"/>
          <w:szCs w:val="22"/>
          <w:lang w:val="nl-NL"/>
        </w:rPr>
        <w:tab/>
        <w:t xml:space="preserve">De werkgever verbindt zich generlei actie te voeren of te bevorderen, ook niet van </w:t>
      </w:r>
      <w:r w:rsidR="001206D3">
        <w:rPr>
          <w:sz w:val="22"/>
          <w:szCs w:val="22"/>
          <w:lang w:val="nl-NL"/>
        </w:rPr>
        <w:br/>
      </w:r>
      <w:r w:rsidR="001206D3">
        <w:rPr>
          <w:sz w:val="22"/>
          <w:szCs w:val="22"/>
          <w:lang w:val="nl-NL"/>
        </w:rPr>
        <w:tab/>
      </w:r>
      <w:r w:rsidRPr="007D44AD">
        <w:rPr>
          <w:sz w:val="22"/>
          <w:szCs w:val="22"/>
          <w:lang w:val="nl-NL"/>
        </w:rPr>
        <w:t xml:space="preserve">derden, welke ten doel heeft wijziging te brengen in deze overeenkomst op een andere </w:t>
      </w:r>
      <w:r w:rsidR="001206D3">
        <w:rPr>
          <w:sz w:val="22"/>
          <w:szCs w:val="22"/>
          <w:lang w:val="nl-NL"/>
        </w:rPr>
        <w:br/>
      </w:r>
      <w:r w:rsidR="001206D3">
        <w:rPr>
          <w:sz w:val="22"/>
          <w:szCs w:val="22"/>
          <w:lang w:val="nl-NL"/>
        </w:rPr>
        <w:tab/>
      </w:r>
      <w:r w:rsidRPr="007D44AD">
        <w:rPr>
          <w:sz w:val="22"/>
          <w:szCs w:val="22"/>
          <w:lang w:val="nl-NL"/>
        </w:rPr>
        <w:t>wijze dan in artikel 27 is omschreven.</w:t>
      </w:r>
    </w:p>
    <w:p w14:paraId="73FE8FDA" w14:textId="47D8B926" w:rsidR="00E91437" w:rsidRPr="007D44AD" w:rsidRDefault="00E91437" w:rsidP="00205E52">
      <w:pPr>
        <w:suppressAutoHyphens/>
        <w:ind w:left="675" w:hanging="675"/>
        <w:rPr>
          <w:sz w:val="22"/>
          <w:szCs w:val="22"/>
          <w:lang w:val="nl-NL"/>
        </w:rPr>
      </w:pPr>
      <w:r w:rsidRPr="007D44AD">
        <w:rPr>
          <w:sz w:val="22"/>
          <w:szCs w:val="22"/>
          <w:lang w:val="nl-NL"/>
        </w:rPr>
        <w:t>2.3</w:t>
      </w:r>
      <w:r w:rsidRPr="007D44AD">
        <w:rPr>
          <w:sz w:val="22"/>
          <w:szCs w:val="22"/>
          <w:lang w:val="nl-NL"/>
        </w:rPr>
        <w:tab/>
        <w:t xml:space="preserve">De werkgever verbindt zich geen medewerk(st)ers in dienst te nemen of te houden op voorwaarden, welke in strijd zijn met het in deze overeenkomst of </w:t>
      </w:r>
      <w:r>
        <w:rPr>
          <w:sz w:val="22"/>
          <w:szCs w:val="22"/>
          <w:lang w:val="nl-NL"/>
        </w:rPr>
        <w:t xml:space="preserve">de </w:t>
      </w:r>
      <w:r w:rsidRPr="007D44AD">
        <w:rPr>
          <w:sz w:val="22"/>
          <w:szCs w:val="22"/>
          <w:lang w:val="nl-NL"/>
        </w:rPr>
        <w:t xml:space="preserve">in artikel 20 bedoelde </w:t>
      </w:r>
      <w:r>
        <w:rPr>
          <w:sz w:val="22"/>
          <w:szCs w:val="22"/>
          <w:lang w:val="nl-NL"/>
        </w:rPr>
        <w:t>overige personeelsregelingen c.q. personeelshandboek</w:t>
      </w:r>
      <w:r w:rsidRPr="007D44AD">
        <w:rPr>
          <w:sz w:val="22"/>
          <w:szCs w:val="22"/>
          <w:lang w:val="nl-NL"/>
        </w:rPr>
        <w:t>.</w:t>
      </w:r>
    </w:p>
    <w:p w14:paraId="07E18CB8" w14:textId="77777777" w:rsidR="00E91437" w:rsidRPr="007D44AD" w:rsidRDefault="00E91437" w:rsidP="00E477F0">
      <w:pPr>
        <w:suppressAutoHyphens/>
        <w:rPr>
          <w:sz w:val="22"/>
          <w:szCs w:val="22"/>
          <w:lang w:val="nl-NL"/>
        </w:rPr>
      </w:pPr>
    </w:p>
    <w:p w14:paraId="72E01F52" w14:textId="77777777" w:rsidR="00E91437" w:rsidRPr="007D44AD" w:rsidRDefault="00E91437" w:rsidP="00122501">
      <w:pPr>
        <w:pStyle w:val="Kop1"/>
        <w:rPr>
          <w:rFonts w:ascii="Times New Roman" w:hAnsi="Times New Roman" w:cs="Times New Roman"/>
          <w:sz w:val="22"/>
          <w:szCs w:val="22"/>
          <w:lang w:val="nl-NL"/>
        </w:rPr>
      </w:pPr>
      <w:bookmarkStart w:id="3" w:name="_Toc456095040"/>
      <w:r w:rsidRPr="007D44AD">
        <w:rPr>
          <w:rFonts w:ascii="Times New Roman" w:hAnsi="Times New Roman" w:cs="Times New Roman"/>
          <w:sz w:val="22"/>
          <w:szCs w:val="22"/>
          <w:lang w:val="nl-NL"/>
        </w:rPr>
        <w:t>Artikel 3:</w:t>
      </w:r>
      <w:r w:rsidRPr="007D44AD">
        <w:rPr>
          <w:rFonts w:ascii="Times New Roman" w:hAnsi="Times New Roman" w:cs="Times New Roman"/>
          <w:sz w:val="22"/>
          <w:szCs w:val="22"/>
          <w:lang w:val="nl-NL"/>
        </w:rPr>
        <w:tab/>
        <w:t>ALGEMENE VERPLICHTINGEN VAN DE VAKVERENIGINGEN</w:t>
      </w:r>
      <w:bookmarkEnd w:id="3"/>
      <w:r w:rsidRPr="007D44AD">
        <w:rPr>
          <w:rFonts w:ascii="Times New Roman" w:hAnsi="Times New Roman" w:cs="Times New Roman"/>
          <w:sz w:val="22"/>
          <w:szCs w:val="22"/>
          <w:lang w:val="nl-NL"/>
        </w:rPr>
        <w:br/>
      </w:r>
    </w:p>
    <w:p w14:paraId="7B537DC7" w14:textId="4644783F" w:rsidR="00E91437" w:rsidRPr="007D44AD" w:rsidRDefault="00E91437" w:rsidP="005D45E1">
      <w:pPr>
        <w:suppressAutoHyphens/>
        <w:rPr>
          <w:sz w:val="22"/>
          <w:szCs w:val="22"/>
          <w:lang w:val="nl-NL"/>
        </w:rPr>
      </w:pPr>
      <w:r w:rsidRPr="007D44AD">
        <w:rPr>
          <w:sz w:val="22"/>
          <w:szCs w:val="22"/>
          <w:lang w:val="nl-NL"/>
        </w:rPr>
        <w:t>3.1</w:t>
      </w:r>
      <w:r w:rsidRPr="007D44AD">
        <w:rPr>
          <w:sz w:val="22"/>
          <w:szCs w:val="22"/>
          <w:lang w:val="nl-NL"/>
        </w:rPr>
        <w:tab/>
        <w:t xml:space="preserve">De vakverenigingen verbinden zich geen stakingen in het bedrijf van de werkgever te </w:t>
      </w:r>
      <w:r w:rsidR="001206D3">
        <w:rPr>
          <w:sz w:val="22"/>
          <w:szCs w:val="22"/>
          <w:lang w:val="nl-NL"/>
        </w:rPr>
        <w:br/>
      </w:r>
      <w:r w:rsidR="001206D3">
        <w:rPr>
          <w:sz w:val="22"/>
          <w:szCs w:val="22"/>
          <w:lang w:val="nl-NL"/>
        </w:rPr>
        <w:tab/>
      </w:r>
      <w:r w:rsidRPr="007D44AD">
        <w:rPr>
          <w:sz w:val="22"/>
          <w:szCs w:val="22"/>
          <w:lang w:val="nl-NL"/>
        </w:rPr>
        <w:t>zullen toepassen of te bevorderen.</w:t>
      </w:r>
    </w:p>
    <w:p w14:paraId="4D0D2ED5" w14:textId="31575767" w:rsidR="00E91437" w:rsidRPr="007D44AD" w:rsidRDefault="00E91437" w:rsidP="005D45E1">
      <w:pPr>
        <w:suppressAutoHyphens/>
        <w:rPr>
          <w:sz w:val="22"/>
          <w:szCs w:val="22"/>
          <w:lang w:val="nl-NL"/>
        </w:rPr>
      </w:pPr>
      <w:r w:rsidRPr="007D44AD">
        <w:rPr>
          <w:sz w:val="22"/>
          <w:szCs w:val="22"/>
          <w:lang w:val="nl-NL"/>
        </w:rPr>
        <w:t>3.2</w:t>
      </w:r>
      <w:r w:rsidRPr="007D44AD">
        <w:rPr>
          <w:sz w:val="22"/>
          <w:szCs w:val="22"/>
          <w:lang w:val="nl-NL"/>
        </w:rPr>
        <w:tab/>
        <w:t xml:space="preserve">De vakverenigingen verbinden zich met alle hun ten dienste staande middelen </w:t>
      </w:r>
      <w:r w:rsidRPr="007D44AD">
        <w:rPr>
          <w:sz w:val="22"/>
          <w:szCs w:val="22"/>
          <w:lang w:val="nl-NL"/>
        </w:rPr>
        <w:tab/>
        <w:t xml:space="preserve">nakoming van deze overeenkomst door hun leden te zullen bevorderen, </w:t>
      </w:r>
      <w:r w:rsidRPr="007D44AD">
        <w:rPr>
          <w:sz w:val="22"/>
          <w:szCs w:val="22"/>
          <w:lang w:val="nl-NL"/>
        </w:rPr>
        <w:br/>
        <w:t xml:space="preserve"> </w:t>
      </w:r>
      <w:r w:rsidRPr="007D44AD">
        <w:rPr>
          <w:sz w:val="22"/>
          <w:szCs w:val="22"/>
          <w:lang w:val="nl-NL"/>
        </w:rPr>
        <w:tab/>
        <w:t xml:space="preserve">generlei actie te zullen voeren of te zullen bevorderen, welke beoogt wijziging </w:t>
      </w:r>
      <w:r w:rsidRPr="007D44AD">
        <w:rPr>
          <w:sz w:val="22"/>
          <w:szCs w:val="22"/>
          <w:lang w:val="nl-NL"/>
        </w:rPr>
        <w:br/>
        <w:t xml:space="preserve"> </w:t>
      </w:r>
      <w:r w:rsidRPr="007D44AD">
        <w:rPr>
          <w:sz w:val="22"/>
          <w:szCs w:val="22"/>
          <w:lang w:val="nl-NL"/>
        </w:rPr>
        <w:tab/>
        <w:t xml:space="preserve">te brengen in deze overeenkomst op een andere wijze dan beschreven in </w:t>
      </w:r>
      <w:r w:rsidRPr="007D44AD">
        <w:rPr>
          <w:sz w:val="22"/>
          <w:szCs w:val="22"/>
          <w:lang w:val="nl-NL"/>
        </w:rPr>
        <w:br/>
        <w:t xml:space="preserve"> </w:t>
      </w:r>
      <w:r w:rsidRPr="007D44AD">
        <w:rPr>
          <w:sz w:val="22"/>
          <w:szCs w:val="22"/>
          <w:lang w:val="nl-NL"/>
        </w:rPr>
        <w:tab/>
        <w:t>artikel 27.</w:t>
      </w:r>
    </w:p>
    <w:p w14:paraId="0DCA7ED1" w14:textId="77777777" w:rsidR="00E91437" w:rsidRPr="007D44AD" w:rsidRDefault="00E91437" w:rsidP="009D4B2F">
      <w:pPr>
        <w:numPr>
          <w:ilvl w:val="1"/>
          <w:numId w:val="30"/>
        </w:numPr>
        <w:suppressAutoHyphens/>
        <w:rPr>
          <w:sz w:val="22"/>
          <w:szCs w:val="22"/>
          <w:lang w:val="nl-NL"/>
        </w:rPr>
      </w:pPr>
      <w:r w:rsidRPr="007D44AD">
        <w:rPr>
          <w:sz w:val="22"/>
          <w:szCs w:val="22"/>
          <w:lang w:val="nl-NL"/>
        </w:rPr>
        <w:t xml:space="preserve"> </w:t>
      </w:r>
      <w:r w:rsidRPr="007D44AD">
        <w:rPr>
          <w:sz w:val="22"/>
          <w:szCs w:val="22"/>
          <w:lang w:val="nl-NL"/>
        </w:rPr>
        <w:tab/>
        <w:t xml:space="preserve">De vakverenigingen verbinden zich te zullen bevorderen, dat hun leden, </w:t>
      </w:r>
      <w:r w:rsidRPr="007D44AD">
        <w:rPr>
          <w:sz w:val="22"/>
          <w:szCs w:val="22"/>
          <w:lang w:val="nl-NL"/>
        </w:rPr>
        <w:br/>
        <w:t xml:space="preserve"> </w:t>
      </w:r>
      <w:r w:rsidRPr="007D44AD">
        <w:rPr>
          <w:sz w:val="22"/>
          <w:szCs w:val="22"/>
          <w:lang w:val="nl-NL"/>
        </w:rPr>
        <w:tab/>
        <w:t xml:space="preserve">indien de werkgever zulks verlangt, een individuele arbeidsovereenkomst </w:t>
      </w:r>
      <w:r w:rsidRPr="007D44AD">
        <w:rPr>
          <w:sz w:val="22"/>
          <w:szCs w:val="22"/>
          <w:lang w:val="nl-NL"/>
        </w:rPr>
        <w:br/>
        <w:t xml:space="preserve"> </w:t>
      </w:r>
      <w:r w:rsidRPr="007D44AD">
        <w:rPr>
          <w:sz w:val="22"/>
          <w:szCs w:val="22"/>
          <w:lang w:val="nl-NL"/>
        </w:rPr>
        <w:tab/>
        <w:t xml:space="preserve">tekenen op grondslag van deze overeenkomst en het in artikel 20 bedoelde </w:t>
      </w:r>
      <w:r w:rsidRPr="007D44AD">
        <w:rPr>
          <w:sz w:val="22"/>
          <w:szCs w:val="22"/>
          <w:lang w:val="nl-NL"/>
        </w:rPr>
        <w:br/>
        <w:t xml:space="preserve"> </w:t>
      </w:r>
      <w:r w:rsidRPr="007D44AD">
        <w:rPr>
          <w:sz w:val="22"/>
          <w:szCs w:val="22"/>
          <w:lang w:val="nl-NL"/>
        </w:rPr>
        <w:tab/>
        <w:t>bedrijfsreglement.</w:t>
      </w:r>
    </w:p>
    <w:p w14:paraId="2C6FDECF" w14:textId="77777777" w:rsidR="00E91437" w:rsidRPr="007D44AD" w:rsidRDefault="00E91437" w:rsidP="000D4EFE">
      <w:pPr>
        <w:suppressAutoHyphens/>
        <w:rPr>
          <w:sz w:val="22"/>
          <w:szCs w:val="22"/>
          <w:lang w:val="nl-NL"/>
        </w:rPr>
      </w:pPr>
    </w:p>
    <w:p w14:paraId="5AC37E98" w14:textId="77777777" w:rsidR="00E91437" w:rsidRPr="007D44AD" w:rsidRDefault="00E91437" w:rsidP="00122501">
      <w:pPr>
        <w:pStyle w:val="Kop1"/>
        <w:rPr>
          <w:rFonts w:ascii="Times New Roman" w:hAnsi="Times New Roman" w:cs="Times New Roman"/>
          <w:sz w:val="22"/>
          <w:szCs w:val="22"/>
          <w:lang w:val="nl-NL"/>
        </w:rPr>
      </w:pPr>
      <w:bookmarkStart w:id="4" w:name="_Toc456095041"/>
      <w:r w:rsidRPr="007D44AD">
        <w:rPr>
          <w:rFonts w:ascii="Times New Roman" w:hAnsi="Times New Roman" w:cs="Times New Roman"/>
          <w:sz w:val="22"/>
          <w:szCs w:val="22"/>
          <w:lang w:val="nl-NL"/>
        </w:rPr>
        <w:t>Artikel 4:</w:t>
      </w:r>
      <w:r w:rsidRPr="007D44AD">
        <w:rPr>
          <w:rFonts w:ascii="Times New Roman" w:hAnsi="Times New Roman" w:cs="Times New Roman"/>
          <w:sz w:val="22"/>
          <w:szCs w:val="22"/>
          <w:lang w:val="nl-NL"/>
        </w:rPr>
        <w:tab/>
        <w:t>ALGEMENE VERPLICHTINGEN VAN DE MEDEWERK(ST)ER</w:t>
      </w:r>
      <w:bookmarkEnd w:id="4"/>
      <w:r w:rsidRPr="007D44AD">
        <w:rPr>
          <w:rFonts w:ascii="Times New Roman" w:hAnsi="Times New Roman" w:cs="Times New Roman"/>
          <w:sz w:val="22"/>
          <w:szCs w:val="22"/>
          <w:lang w:val="nl-NL"/>
        </w:rPr>
        <w:br/>
      </w:r>
    </w:p>
    <w:p w14:paraId="18DC6D6E" w14:textId="77777777" w:rsidR="00E91437" w:rsidRPr="007D44AD" w:rsidRDefault="00E91437" w:rsidP="000D4EFE">
      <w:pPr>
        <w:numPr>
          <w:ilvl w:val="0"/>
          <w:numId w:val="2"/>
        </w:numPr>
        <w:suppressAutoHyphens/>
        <w:rPr>
          <w:b/>
          <w:bCs/>
          <w:sz w:val="22"/>
          <w:szCs w:val="22"/>
          <w:lang w:val="nl-NL"/>
        </w:rPr>
      </w:pPr>
      <w:r w:rsidRPr="007D44AD">
        <w:rPr>
          <w:b/>
          <w:bCs/>
          <w:sz w:val="22"/>
          <w:szCs w:val="22"/>
          <w:lang w:val="nl-NL"/>
        </w:rPr>
        <w:t>Algemeen</w:t>
      </w:r>
    </w:p>
    <w:p w14:paraId="5B5ED121" w14:textId="77777777" w:rsidR="00E91437" w:rsidRPr="007D44AD" w:rsidRDefault="00E91437" w:rsidP="000D4EFE">
      <w:pPr>
        <w:suppressAutoHyphens/>
        <w:rPr>
          <w:sz w:val="22"/>
          <w:szCs w:val="22"/>
          <w:lang w:val="nl-NL"/>
        </w:rPr>
      </w:pPr>
    </w:p>
    <w:p w14:paraId="5F89B35B" w14:textId="77777777" w:rsidR="00E91437" w:rsidRPr="007D44AD" w:rsidRDefault="00E91437" w:rsidP="000D4EFE">
      <w:pPr>
        <w:suppressAutoHyphens/>
        <w:rPr>
          <w:sz w:val="22"/>
          <w:szCs w:val="22"/>
          <w:lang w:val="nl-NL"/>
        </w:rPr>
      </w:pPr>
      <w:r w:rsidRPr="007D44AD">
        <w:rPr>
          <w:sz w:val="22"/>
          <w:szCs w:val="22"/>
          <w:lang w:val="nl-NL"/>
        </w:rPr>
        <w:t>De medewerk(st)er is gehouden de belangen van het bedrijf van de werkgever als een goed medewerk(st)er te behartigen, ook indien geen uitdrukkelijke opdracht daartoe is gegeven.</w:t>
      </w:r>
    </w:p>
    <w:p w14:paraId="40B29821" w14:textId="77777777" w:rsidR="00E91437" w:rsidRPr="007D44AD" w:rsidRDefault="00E91437" w:rsidP="000D4EFE">
      <w:pPr>
        <w:suppressAutoHyphens/>
        <w:rPr>
          <w:sz w:val="22"/>
          <w:szCs w:val="22"/>
          <w:lang w:val="nl-NL"/>
        </w:rPr>
      </w:pPr>
    </w:p>
    <w:p w14:paraId="1E82FD50" w14:textId="77777777" w:rsidR="00E91437" w:rsidRPr="007D44AD" w:rsidRDefault="00E91437" w:rsidP="000D4EFE">
      <w:pPr>
        <w:numPr>
          <w:ilvl w:val="0"/>
          <w:numId w:val="2"/>
        </w:numPr>
        <w:suppressAutoHyphens/>
        <w:rPr>
          <w:b/>
          <w:bCs/>
          <w:sz w:val="22"/>
          <w:szCs w:val="22"/>
          <w:lang w:val="nl-NL"/>
        </w:rPr>
      </w:pPr>
      <w:r w:rsidRPr="007D44AD">
        <w:rPr>
          <w:b/>
          <w:bCs/>
          <w:sz w:val="22"/>
          <w:szCs w:val="22"/>
          <w:lang w:val="nl-NL"/>
        </w:rPr>
        <w:t>Werkzaamheden</w:t>
      </w:r>
    </w:p>
    <w:p w14:paraId="223C98F1" w14:textId="77777777" w:rsidR="00E91437" w:rsidRPr="007D44AD" w:rsidRDefault="00E91437" w:rsidP="000D4EFE">
      <w:pPr>
        <w:suppressAutoHyphens/>
        <w:rPr>
          <w:sz w:val="22"/>
          <w:szCs w:val="22"/>
          <w:lang w:val="nl-NL"/>
        </w:rPr>
      </w:pPr>
    </w:p>
    <w:p w14:paraId="09C415D8" w14:textId="77777777" w:rsidR="00E91437" w:rsidRPr="007D44AD" w:rsidRDefault="00E91437" w:rsidP="000D4EFE">
      <w:pPr>
        <w:suppressAutoHyphens/>
        <w:rPr>
          <w:sz w:val="22"/>
          <w:szCs w:val="22"/>
          <w:lang w:val="nl-NL"/>
        </w:rPr>
      </w:pPr>
      <w:r w:rsidRPr="007D44AD">
        <w:rPr>
          <w:sz w:val="22"/>
          <w:szCs w:val="22"/>
          <w:lang w:val="nl-NL"/>
        </w:rPr>
        <w:t>De medewerk(st)er is gehouden alle hem door of namens de werkgever opgedragen werkzaamheden, voor zover deze redelijkerwijze van hem kunnen worden verlangd, zo goed mogelijk uit te voeren en daarbij alle verstrekte aanwijzingen en voorschriften in acht te nemen.</w:t>
      </w:r>
    </w:p>
    <w:p w14:paraId="4286AD1A" w14:textId="77777777" w:rsidR="00E91437" w:rsidRPr="007D44AD" w:rsidRDefault="00E91437" w:rsidP="000D4EFE">
      <w:pPr>
        <w:suppressAutoHyphens/>
        <w:rPr>
          <w:sz w:val="22"/>
          <w:szCs w:val="22"/>
          <w:lang w:val="nl-NL"/>
        </w:rPr>
      </w:pPr>
    </w:p>
    <w:p w14:paraId="43AB89AC" w14:textId="77777777" w:rsidR="00E91437" w:rsidRPr="007D44AD" w:rsidRDefault="00E91437" w:rsidP="000D4EFE">
      <w:pPr>
        <w:numPr>
          <w:ilvl w:val="0"/>
          <w:numId w:val="2"/>
        </w:numPr>
        <w:suppressAutoHyphens/>
        <w:rPr>
          <w:b/>
          <w:bCs/>
          <w:sz w:val="22"/>
          <w:szCs w:val="22"/>
          <w:lang w:val="nl-NL"/>
        </w:rPr>
      </w:pPr>
      <w:r w:rsidRPr="007D44AD">
        <w:rPr>
          <w:b/>
          <w:bCs/>
          <w:sz w:val="22"/>
          <w:szCs w:val="22"/>
          <w:lang w:val="nl-NL"/>
        </w:rPr>
        <w:t>Werktijden</w:t>
      </w:r>
    </w:p>
    <w:p w14:paraId="26CD7369" w14:textId="77777777" w:rsidR="00E91437" w:rsidRPr="007D44AD" w:rsidRDefault="00E91437" w:rsidP="000D4EFE">
      <w:pPr>
        <w:suppressAutoHyphens/>
        <w:rPr>
          <w:sz w:val="22"/>
          <w:szCs w:val="22"/>
          <w:lang w:val="nl-NL"/>
        </w:rPr>
      </w:pPr>
    </w:p>
    <w:p w14:paraId="32D15A83" w14:textId="77777777" w:rsidR="00E91437" w:rsidRPr="007D44AD" w:rsidRDefault="00E91437" w:rsidP="000D4EFE">
      <w:pPr>
        <w:suppressAutoHyphens/>
        <w:rPr>
          <w:sz w:val="22"/>
          <w:szCs w:val="22"/>
          <w:lang w:val="nl-NL"/>
        </w:rPr>
      </w:pPr>
      <w:r w:rsidRPr="007D44AD">
        <w:rPr>
          <w:sz w:val="22"/>
          <w:szCs w:val="22"/>
          <w:lang w:val="nl-NL"/>
        </w:rPr>
        <w:t>De medewerk(st)er is gehouden zich, voor wat zijn dienst- en rusttijd betreft, te houden aan de bepalingen van het geldende dienstrooster.</w:t>
      </w:r>
    </w:p>
    <w:p w14:paraId="248A257D" w14:textId="77777777" w:rsidR="00E91437" w:rsidRPr="007D44AD" w:rsidRDefault="00E91437" w:rsidP="000D4EFE">
      <w:pPr>
        <w:suppressAutoHyphens/>
        <w:rPr>
          <w:sz w:val="22"/>
          <w:szCs w:val="22"/>
          <w:lang w:val="nl-NL"/>
        </w:rPr>
      </w:pPr>
    </w:p>
    <w:p w14:paraId="62CCF457" w14:textId="77777777" w:rsidR="00E91437" w:rsidRPr="007D44AD" w:rsidRDefault="00E91437" w:rsidP="000D4EFE">
      <w:pPr>
        <w:numPr>
          <w:ilvl w:val="0"/>
          <w:numId w:val="2"/>
        </w:numPr>
        <w:suppressAutoHyphens/>
        <w:rPr>
          <w:b/>
          <w:bCs/>
          <w:sz w:val="22"/>
          <w:szCs w:val="22"/>
          <w:lang w:val="nl-NL"/>
        </w:rPr>
      </w:pPr>
      <w:r w:rsidRPr="007D44AD">
        <w:rPr>
          <w:b/>
          <w:bCs/>
          <w:sz w:val="22"/>
          <w:szCs w:val="22"/>
          <w:lang w:val="nl-NL"/>
        </w:rPr>
        <w:t>Overwerk</w:t>
      </w:r>
    </w:p>
    <w:p w14:paraId="6BC695D4" w14:textId="77777777" w:rsidR="00E91437" w:rsidRPr="007D44AD" w:rsidRDefault="00E91437" w:rsidP="000D4EFE">
      <w:pPr>
        <w:suppressAutoHyphens/>
        <w:rPr>
          <w:sz w:val="22"/>
          <w:szCs w:val="22"/>
          <w:lang w:val="nl-NL"/>
        </w:rPr>
      </w:pPr>
    </w:p>
    <w:p w14:paraId="3C6ED942" w14:textId="77777777" w:rsidR="00E91437" w:rsidRPr="007D44AD" w:rsidRDefault="00E91437" w:rsidP="000D4EFE">
      <w:pPr>
        <w:suppressAutoHyphens/>
        <w:rPr>
          <w:sz w:val="22"/>
          <w:szCs w:val="22"/>
          <w:lang w:val="nl-NL"/>
        </w:rPr>
      </w:pPr>
      <w:r w:rsidRPr="007D44AD">
        <w:rPr>
          <w:sz w:val="22"/>
          <w:szCs w:val="22"/>
          <w:lang w:val="nl-NL"/>
        </w:rPr>
        <w:t>De medewerk(st)er beneden 55 jaar is gehouden ook buiten het dienstrooster aangegeven uren arbeid te verrichten, voor zover de werkgever de desbetreffende wettelijke voorschriften en de bepalingen van deze overeenkomst in acht neemt.</w:t>
      </w:r>
    </w:p>
    <w:p w14:paraId="03917A8B" w14:textId="77777777" w:rsidR="00E91437" w:rsidRPr="007D44AD" w:rsidRDefault="00E91437" w:rsidP="000D4EFE">
      <w:pPr>
        <w:suppressAutoHyphens/>
        <w:rPr>
          <w:sz w:val="22"/>
          <w:szCs w:val="22"/>
          <w:lang w:val="nl-NL"/>
        </w:rPr>
      </w:pPr>
    </w:p>
    <w:p w14:paraId="7F16D77F" w14:textId="77777777" w:rsidR="00E91437" w:rsidRPr="007D44AD" w:rsidRDefault="00E91437" w:rsidP="000D4EFE">
      <w:pPr>
        <w:numPr>
          <w:ilvl w:val="0"/>
          <w:numId w:val="2"/>
        </w:numPr>
        <w:suppressAutoHyphens/>
        <w:rPr>
          <w:b/>
          <w:bCs/>
          <w:sz w:val="22"/>
          <w:szCs w:val="22"/>
          <w:lang w:val="nl-NL"/>
        </w:rPr>
      </w:pPr>
      <w:r w:rsidRPr="007D44AD">
        <w:rPr>
          <w:b/>
          <w:bCs/>
          <w:sz w:val="22"/>
          <w:szCs w:val="22"/>
          <w:lang w:val="nl-NL"/>
        </w:rPr>
        <w:t>Werkomstandigheden</w:t>
      </w:r>
    </w:p>
    <w:p w14:paraId="2A561B66" w14:textId="77777777" w:rsidR="00E91437" w:rsidRPr="007D44AD" w:rsidRDefault="00E91437" w:rsidP="000D4EFE">
      <w:pPr>
        <w:suppressAutoHyphens/>
        <w:rPr>
          <w:sz w:val="22"/>
          <w:szCs w:val="22"/>
          <w:lang w:val="nl-NL"/>
        </w:rPr>
      </w:pPr>
    </w:p>
    <w:p w14:paraId="4465E010" w14:textId="77777777" w:rsidR="00E91437" w:rsidRPr="007D44AD" w:rsidRDefault="00E91437" w:rsidP="000D4EFE">
      <w:pPr>
        <w:suppressAutoHyphens/>
        <w:rPr>
          <w:sz w:val="22"/>
          <w:szCs w:val="22"/>
          <w:lang w:val="nl-NL"/>
        </w:rPr>
      </w:pPr>
      <w:r w:rsidRPr="007D44AD">
        <w:rPr>
          <w:sz w:val="22"/>
          <w:szCs w:val="22"/>
          <w:lang w:val="nl-NL"/>
        </w:rPr>
        <w:t xml:space="preserve">De medewerk(st)er is medeverantwoordelijk voor de orde, veiligheid en </w:t>
      </w:r>
      <w:r>
        <w:rPr>
          <w:sz w:val="22"/>
          <w:szCs w:val="22"/>
          <w:lang w:val="nl-NL"/>
        </w:rPr>
        <w:t xml:space="preserve">arbeidsomstandig-heden </w:t>
      </w:r>
      <w:r w:rsidRPr="007D44AD">
        <w:rPr>
          <w:sz w:val="22"/>
          <w:szCs w:val="22"/>
          <w:lang w:val="nl-NL"/>
        </w:rPr>
        <w:t>in het bedrijf van de werkgever en</w:t>
      </w:r>
      <w:r>
        <w:rPr>
          <w:sz w:val="22"/>
          <w:szCs w:val="22"/>
          <w:lang w:val="nl-NL"/>
        </w:rPr>
        <w:t>, met inachtneming van o</w:t>
      </w:r>
      <w:r w:rsidR="009F2C4F">
        <w:rPr>
          <w:sz w:val="22"/>
          <w:szCs w:val="22"/>
          <w:lang w:val="nl-NL"/>
        </w:rPr>
        <w:t>nder</w:t>
      </w:r>
      <w:r w:rsidR="00E26C3A">
        <w:rPr>
          <w:sz w:val="22"/>
          <w:szCs w:val="22"/>
          <w:lang w:val="nl-NL"/>
        </w:rPr>
        <w:t xml:space="preserve"> </w:t>
      </w:r>
      <w:r w:rsidR="009F2C4F">
        <w:rPr>
          <w:sz w:val="22"/>
          <w:szCs w:val="22"/>
          <w:lang w:val="nl-NL"/>
        </w:rPr>
        <w:t>meer</w:t>
      </w:r>
      <w:r>
        <w:rPr>
          <w:sz w:val="22"/>
          <w:szCs w:val="22"/>
          <w:lang w:val="nl-NL"/>
        </w:rPr>
        <w:t xml:space="preserve"> de ARBO-wet</w:t>
      </w:r>
      <w:r w:rsidRPr="007D44AD">
        <w:rPr>
          <w:sz w:val="22"/>
          <w:szCs w:val="22"/>
          <w:lang w:val="nl-NL"/>
        </w:rPr>
        <w:t xml:space="preserve"> gehouden tot naleving van de desbetreffende aanwijzingen en voorschriften door of namens de werkgever gegeven.</w:t>
      </w:r>
    </w:p>
    <w:p w14:paraId="13518EA5" w14:textId="77777777" w:rsidR="00E91437" w:rsidRPr="007D44AD" w:rsidRDefault="00E91437" w:rsidP="000D4EFE">
      <w:pPr>
        <w:suppressAutoHyphens/>
        <w:rPr>
          <w:sz w:val="22"/>
          <w:szCs w:val="22"/>
          <w:lang w:val="nl-NL"/>
        </w:rPr>
      </w:pPr>
    </w:p>
    <w:p w14:paraId="3ADA18B3" w14:textId="77777777" w:rsidR="00E91437" w:rsidRPr="007D44AD" w:rsidRDefault="00E91437" w:rsidP="000D4EFE">
      <w:pPr>
        <w:numPr>
          <w:ilvl w:val="0"/>
          <w:numId w:val="2"/>
        </w:numPr>
        <w:suppressAutoHyphens/>
        <w:rPr>
          <w:b/>
          <w:bCs/>
          <w:sz w:val="22"/>
          <w:szCs w:val="22"/>
          <w:lang w:val="nl-NL"/>
        </w:rPr>
      </w:pPr>
      <w:r>
        <w:rPr>
          <w:b/>
          <w:bCs/>
          <w:sz w:val="22"/>
          <w:szCs w:val="22"/>
          <w:lang w:val="nl-NL"/>
        </w:rPr>
        <w:t>Personeelsregelingen</w:t>
      </w:r>
    </w:p>
    <w:p w14:paraId="5BF24CD0" w14:textId="77777777" w:rsidR="00E91437" w:rsidRPr="007D44AD" w:rsidRDefault="00E91437" w:rsidP="000D4EFE">
      <w:pPr>
        <w:suppressAutoHyphens/>
        <w:rPr>
          <w:sz w:val="22"/>
          <w:szCs w:val="22"/>
          <w:lang w:val="nl-NL"/>
        </w:rPr>
      </w:pPr>
    </w:p>
    <w:p w14:paraId="7979B3D5" w14:textId="77777777" w:rsidR="00E91437" w:rsidRPr="007D44AD" w:rsidRDefault="00E91437" w:rsidP="000D4EFE">
      <w:pPr>
        <w:suppressAutoHyphens/>
        <w:rPr>
          <w:sz w:val="22"/>
          <w:szCs w:val="22"/>
          <w:lang w:val="nl-NL"/>
        </w:rPr>
      </w:pPr>
      <w:r w:rsidRPr="007D44AD">
        <w:rPr>
          <w:sz w:val="22"/>
          <w:szCs w:val="22"/>
          <w:lang w:val="nl-NL"/>
        </w:rPr>
        <w:t xml:space="preserve">De medewerk(st)er is gehouden zich te gedragen </w:t>
      </w:r>
      <w:r>
        <w:rPr>
          <w:sz w:val="22"/>
          <w:szCs w:val="22"/>
          <w:lang w:val="nl-NL"/>
        </w:rPr>
        <w:t xml:space="preserve">zulks conform de in de onderneming geldende overige personeelsregelingen c.q. personeelshandboek </w:t>
      </w:r>
      <w:r w:rsidRPr="007D44AD">
        <w:rPr>
          <w:sz w:val="22"/>
          <w:szCs w:val="22"/>
          <w:lang w:val="nl-NL"/>
        </w:rPr>
        <w:t>als bedoeld in artikel 20.</w:t>
      </w:r>
    </w:p>
    <w:p w14:paraId="4CF4DE46" w14:textId="77777777" w:rsidR="00E91437" w:rsidRPr="007D44AD" w:rsidRDefault="00E91437" w:rsidP="000D4EFE">
      <w:pPr>
        <w:suppressAutoHyphens/>
        <w:rPr>
          <w:sz w:val="22"/>
          <w:szCs w:val="22"/>
          <w:lang w:val="nl-NL"/>
        </w:rPr>
      </w:pPr>
    </w:p>
    <w:p w14:paraId="690012D9" w14:textId="77777777" w:rsidR="00E91437" w:rsidRPr="007D44AD" w:rsidRDefault="00E91437" w:rsidP="000D4EFE">
      <w:pPr>
        <w:numPr>
          <w:ilvl w:val="0"/>
          <w:numId w:val="2"/>
        </w:numPr>
        <w:suppressAutoHyphens/>
        <w:rPr>
          <w:b/>
          <w:bCs/>
          <w:sz w:val="22"/>
          <w:szCs w:val="22"/>
          <w:lang w:val="nl-NL"/>
        </w:rPr>
      </w:pPr>
      <w:r w:rsidRPr="007D44AD">
        <w:rPr>
          <w:b/>
          <w:bCs/>
          <w:sz w:val="22"/>
          <w:szCs w:val="22"/>
          <w:lang w:val="nl-NL"/>
        </w:rPr>
        <w:t>Nevenwerkzaamheden</w:t>
      </w:r>
    </w:p>
    <w:p w14:paraId="42DFEC7E" w14:textId="77777777" w:rsidR="00E91437" w:rsidRPr="007D44AD" w:rsidRDefault="00E91437" w:rsidP="000D4EFE">
      <w:pPr>
        <w:suppressAutoHyphens/>
        <w:rPr>
          <w:sz w:val="22"/>
          <w:szCs w:val="22"/>
          <w:lang w:val="nl-NL"/>
        </w:rPr>
      </w:pPr>
    </w:p>
    <w:p w14:paraId="23807990" w14:textId="77777777" w:rsidR="00E91437" w:rsidRPr="007D44AD" w:rsidRDefault="00E91437" w:rsidP="000D4EFE">
      <w:pPr>
        <w:suppressAutoHyphens/>
        <w:rPr>
          <w:sz w:val="22"/>
          <w:szCs w:val="22"/>
          <w:lang w:val="nl-NL"/>
        </w:rPr>
      </w:pPr>
      <w:r w:rsidRPr="007D44AD">
        <w:rPr>
          <w:sz w:val="22"/>
          <w:szCs w:val="22"/>
          <w:lang w:val="nl-NL"/>
        </w:rPr>
        <w:t>Indien de medewerk(st)er daartegen bezwaar maakt, is het de medewerk(st)er verboden enigerlei betaalde arbeid voor derden te verrichten, of als zelfstandige een nevenbedrijf te voeren. De werkgever is bevoegd een medewerk(st)er die dit verbod overtreedt, gedurende twee dagen zonder behoud van loon te schorsen en ingeval van herhaling op staande voet te ontslaan.</w:t>
      </w:r>
    </w:p>
    <w:p w14:paraId="12C45059" w14:textId="77777777" w:rsidR="00E91437" w:rsidRPr="007D44AD" w:rsidRDefault="00E91437" w:rsidP="000D4EFE">
      <w:pPr>
        <w:suppressAutoHyphens/>
        <w:rPr>
          <w:sz w:val="22"/>
          <w:szCs w:val="22"/>
          <w:lang w:val="nl-NL"/>
        </w:rPr>
      </w:pPr>
    </w:p>
    <w:p w14:paraId="104B214E" w14:textId="77777777" w:rsidR="00E91437" w:rsidRPr="007D44AD" w:rsidRDefault="00E91437" w:rsidP="00122501">
      <w:pPr>
        <w:numPr>
          <w:ilvl w:val="0"/>
          <w:numId w:val="2"/>
        </w:numPr>
        <w:suppressAutoHyphens/>
        <w:rPr>
          <w:b/>
          <w:bCs/>
          <w:sz w:val="22"/>
          <w:szCs w:val="22"/>
          <w:lang w:val="nl-NL"/>
        </w:rPr>
      </w:pPr>
      <w:r w:rsidRPr="007D44AD">
        <w:rPr>
          <w:b/>
          <w:bCs/>
          <w:sz w:val="22"/>
          <w:szCs w:val="22"/>
          <w:lang w:val="nl-NL"/>
        </w:rPr>
        <w:t>Geheimhouding</w:t>
      </w:r>
    </w:p>
    <w:p w14:paraId="2D495EF1" w14:textId="77777777" w:rsidR="00E91437" w:rsidRPr="007D44AD" w:rsidRDefault="00E91437" w:rsidP="004A57AA">
      <w:pPr>
        <w:suppressAutoHyphens/>
        <w:rPr>
          <w:sz w:val="22"/>
          <w:szCs w:val="22"/>
          <w:lang w:val="nl-NL"/>
        </w:rPr>
      </w:pPr>
    </w:p>
    <w:p w14:paraId="72CC0077" w14:textId="77777777" w:rsidR="00E91437" w:rsidRPr="007D44AD" w:rsidRDefault="00E91437" w:rsidP="004A57AA">
      <w:pPr>
        <w:suppressAutoHyphens/>
        <w:rPr>
          <w:sz w:val="22"/>
          <w:szCs w:val="22"/>
          <w:lang w:val="nl-NL"/>
        </w:rPr>
      </w:pPr>
      <w:r w:rsidRPr="007D44AD">
        <w:rPr>
          <w:sz w:val="22"/>
          <w:szCs w:val="22"/>
          <w:lang w:val="nl-NL"/>
        </w:rPr>
        <w:t>De medewerk(st)er is gehouden tot geheimhouding ten aanzien van alles wat hem ten</w:t>
      </w:r>
      <w:r w:rsidR="00E26C3A">
        <w:rPr>
          <w:sz w:val="22"/>
          <w:szCs w:val="22"/>
          <w:lang w:val="nl-NL"/>
        </w:rPr>
        <w:t xml:space="preserve"> </w:t>
      </w:r>
      <w:r w:rsidRPr="007D44AD">
        <w:rPr>
          <w:sz w:val="22"/>
          <w:szCs w:val="22"/>
          <w:lang w:val="nl-NL"/>
        </w:rPr>
        <w:t>gevolge van zijn dienstbetrekking bekend wordt, zoals bijvoorbeeld omtrent de inrichting van het bedrijf, de grondstoffen, de bewerking daarvan en de producten. Deze verplichting geldt ook na beëindiging van de dienstbetrekking.</w:t>
      </w:r>
    </w:p>
    <w:p w14:paraId="173AC8EC" w14:textId="77777777" w:rsidR="00E91437" w:rsidRPr="007D44AD" w:rsidRDefault="00E91437" w:rsidP="004A57AA">
      <w:pPr>
        <w:suppressAutoHyphens/>
        <w:rPr>
          <w:sz w:val="22"/>
          <w:szCs w:val="22"/>
          <w:lang w:val="nl-NL"/>
        </w:rPr>
      </w:pPr>
    </w:p>
    <w:p w14:paraId="453ACA98" w14:textId="77777777" w:rsidR="00E91437" w:rsidRPr="007D44AD" w:rsidRDefault="00E91437" w:rsidP="004A57AA">
      <w:pPr>
        <w:numPr>
          <w:ilvl w:val="0"/>
          <w:numId w:val="2"/>
        </w:numPr>
        <w:suppressAutoHyphens/>
        <w:rPr>
          <w:b/>
          <w:bCs/>
          <w:sz w:val="22"/>
          <w:szCs w:val="22"/>
          <w:lang w:val="nl-NL"/>
        </w:rPr>
      </w:pPr>
      <w:r w:rsidRPr="007D44AD">
        <w:rPr>
          <w:b/>
          <w:bCs/>
          <w:sz w:val="22"/>
          <w:szCs w:val="22"/>
          <w:lang w:val="nl-NL"/>
        </w:rPr>
        <w:t>Arbeidsovereenkomst</w:t>
      </w:r>
    </w:p>
    <w:p w14:paraId="7B7B0048" w14:textId="77777777" w:rsidR="00E91437" w:rsidRPr="007D44AD" w:rsidRDefault="00E91437" w:rsidP="004A57AA">
      <w:pPr>
        <w:suppressAutoHyphens/>
        <w:rPr>
          <w:sz w:val="22"/>
          <w:szCs w:val="22"/>
          <w:lang w:val="nl-NL"/>
        </w:rPr>
      </w:pPr>
    </w:p>
    <w:p w14:paraId="38C6CCE8" w14:textId="77777777" w:rsidR="00E91437" w:rsidRPr="007D44AD" w:rsidRDefault="00E91437" w:rsidP="004A57AA">
      <w:pPr>
        <w:suppressAutoHyphens/>
        <w:rPr>
          <w:sz w:val="22"/>
          <w:szCs w:val="22"/>
          <w:lang w:val="nl-NL"/>
        </w:rPr>
      </w:pPr>
      <w:r w:rsidRPr="007D44AD">
        <w:rPr>
          <w:sz w:val="22"/>
          <w:szCs w:val="22"/>
          <w:lang w:val="nl-NL"/>
        </w:rPr>
        <w:t xml:space="preserve">De medewerk(st)er is, indien de werkgever zulks verlangt, gehouden een individuele arbeidsovereenkomst te tekenen, waarbij deze overeenkomst en </w:t>
      </w:r>
      <w:r>
        <w:rPr>
          <w:sz w:val="22"/>
          <w:szCs w:val="22"/>
          <w:lang w:val="nl-NL"/>
        </w:rPr>
        <w:t>de</w:t>
      </w:r>
      <w:r w:rsidRPr="007D44AD">
        <w:rPr>
          <w:sz w:val="22"/>
          <w:szCs w:val="22"/>
          <w:lang w:val="nl-NL"/>
        </w:rPr>
        <w:t xml:space="preserve"> in artikel 20 bedoelde </w:t>
      </w:r>
      <w:r>
        <w:rPr>
          <w:sz w:val="22"/>
          <w:szCs w:val="22"/>
          <w:lang w:val="nl-NL"/>
        </w:rPr>
        <w:t xml:space="preserve">overige personeelsregelingen </w:t>
      </w:r>
      <w:r w:rsidRPr="007D44AD">
        <w:rPr>
          <w:sz w:val="22"/>
          <w:szCs w:val="22"/>
          <w:lang w:val="nl-NL"/>
        </w:rPr>
        <w:t xml:space="preserve">van toepassing </w:t>
      </w:r>
      <w:r>
        <w:rPr>
          <w:sz w:val="22"/>
          <w:szCs w:val="22"/>
          <w:lang w:val="nl-NL"/>
        </w:rPr>
        <w:t xml:space="preserve">zijn c.q. </w:t>
      </w:r>
      <w:r w:rsidRPr="007D44AD">
        <w:rPr>
          <w:sz w:val="22"/>
          <w:szCs w:val="22"/>
          <w:lang w:val="nl-NL"/>
        </w:rPr>
        <w:t>worden verklaard.</w:t>
      </w:r>
    </w:p>
    <w:p w14:paraId="3DAFB8C6" w14:textId="77777777" w:rsidR="00E91437" w:rsidRPr="007D44AD" w:rsidRDefault="00E91437" w:rsidP="004A57AA">
      <w:pPr>
        <w:suppressAutoHyphens/>
        <w:rPr>
          <w:sz w:val="22"/>
          <w:szCs w:val="22"/>
          <w:lang w:val="nl-NL"/>
        </w:rPr>
      </w:pPr>
    </w:p>
    <w:p w14:paraId="19504B44" w14:textId="77777777" w:rsidR="00E91437" w:rsidRPr="007D44AD" w:rsidRDefault="00E91437" w:rsidP="00122501">
      <w:pPr>
        <w:pStyle w:val="Kop1"/>
        <w:rPr>
          <w:rFonts w:ascii="Times New Roman" w:hAnsi="Times New Roman" w:cs="Times New Roman"/>
          <w:sz w:val="22"/>
          <w:szCs w:val="22"/>
          <w:lang w:val="nl-NL"/>
        </w:rPr>
      </w:pPr>
      <w:bookmarkStart w:id="5" w:name="_Toc456095042"/>
      <w:r w:rsidRPr="007D44AD">
        <w:rPr>
          <w:rFonts w:ascii="Times New Roman" w:hAnsi="Times New Roman" w:cs="Times New Roman"/>
          <w:sz w:val="22"/>
          <w:szCs w:val="22"/>
          <w:lang w:val="nl-NL"/>
        </w:rPr>
        <w:t>Artikel 5:</w:t>
      </w:r>
      <w:r w:rsidRPr="007D44AD">
        <w:rPr>
          <w:rFonts w:ascii="Times New Roman" w:hAnsi="Times New Roman" w:cs="Times New Roman"/>
          <w:sz w:val="22"/>
          <w:szCs w:val="22"/>
          <w:lang w:val="nl-NL"/>
        </w:rPr>
        <w:tab/>
        <w:t>AANSTELLING EN ONTSLAG</w:t>
      </w:r>
      <w:bookmarkEnd w:id="5"/>
    </w:p>
    <w:p w14:paraId="3864202F" w14:textId="77777777" w:rsidR="00E26C3A" w:rsidRPr="00FF7426" w:rsidRDefault="00E26C3A" w:rsidP="00E26C3A">
      <w:pPr>
        <w:suppressAutoHyphens/>
        <w:rPr>
          <w:sz w:val="20"/>
          <w:szCs w:val="20"/>
          <w:lang w:val="nl-NL"/>
        </w:rPr>
      </w:pPr>
      <w:r>
        <w:rPr>
          <w:sz w:val="22"/>
          <w:szCs w:val="22"/>
          <w:lang w:val="nl-NL"/>
        </w:rPr>
        <w:br/>
      </w:r>
    </w:p>
    <w:p w14:paraId="7433728E" w14:textId="77777777" w:rsidR="00E26C3A" w:rsidRPr="00E26C3A" w:rsidRDefault="00E26C3A" w:rsidP="00E26C3A">
      <w:pPr>
        <w:suppressAutoHyphens/>
        <w:rPr>
          <w:sz w:val="22"/>
          <w:szCs w:val="22"/>
          <w:lang w:val="nl-NL"/>
        </w:rPr>
      </w:pPr>
      <w:r w:rsidRPr="00E26C3A">
        <w:rPr>
          <w:sz w:val="22"/>
          <w:szCs w:val="22"/>
          <w:lang w:val="nl-NL"/>
        </w:rPr>
        <w:t xml:space="preserve">5.1.   </w:t>
      </w:r>
      <w:r w:rsidRPr="00E26C3A">
        <w:rPr>
          <w:b/>
          <w:sz w:val="22"/>
          <w:szCs w:val="22"/>
          <w:lang w:val="nl-NL"/>
        </w:rPr>
        <w:t>Indiensttreding.</w:t>
      </w:r>
    </w:p>
    <w:p w14:paraId="37DDC270" w14:textId="46B87250" w:rsidR="00E26C3A" w:rsidRPr="001206D3" w:rsidRDefault="00E26C3A" w:rsidP="001206D3">
      <w:pPr>
        <w:numPr>
          <w:ilvl w:val="0"/>
          <w:numId w:val="43"/>
        </w:numPr>
        <w:suppressAutoHyphens/>
        <w:ind w:left="284" w:hanging="284"/>
        <w:rPr>
          <w:sz w:val="22"/>
          <w:szCs w:val="22"/>
          <w:lang w:val="nl-NL"/>
        </w:rPr>
      </w:pPr>
      <w:r w:rsidRPr="001206D3">
        <w:rPr>
          <w:sz w:val="22"/>
          <w:szCs w:val="22"/>
          <w:lang w:val="nl-NL"/>
        </w:rPr>
        <w:t>Bij het aangaan van een arbeidsovereenkomst voor een periode  langer dan zes maanden kan een wederzijdse proeftijd worden overeengekomen van ten hoogste:</w:t>
      </w:r>
      <w:r w:rsidRPr="001206D3">
        <w:rPr>
          <w:sz w:val="22"/>
          <w:szCs w:val="22"/>
          <w:lang w:val="nl-NL"/>
        </w:rPr>
        <w:br/>
        <w:t xml:space="preserve">I. </w:t>
      </w:r>
      <w:r w:rsidRPr="001206D3">
        <w:rPr>
          <w:sz w:val="22"/>
          <w:szCs w:val="22"/>
          <w:lang w:val="nl-NL"/>
        </w:rPr>
        <w:tab/>
        <w:t>een maand, indien de arbeidsovereenkomst is aangegaan voor korter dan twee</w:t>
      </w:r>
      <w:r w:rsidR="001206D3" w:rsidRPr="001206D3">
        <w:rPr>
          <w:sz w:val="22"/>
          <w:szCs w:val="22"/>
          <w:lang w:val="nl-NL"/>
        </w:rPr>
        <w:t xml:space="preserve"> </w:t>
      </w:r>
      <w:r w:rsidRPr="001206D3">
        <w:rPr>
          <w:sz w:val="22"/>
          <w:szCs w:val="22"/>
          <w:lang w:val="nl-NL"/>
        </w:rPr>
        <w:t>jaar;</w:t>
      </w:r>
      <w:r w:rsidRPr="001206D3">
        <w:rPr>
          <w:sz w:val="22"/>
          <w:szCs w:val="22"/>
          <w:lang w:val="nl-NL"/>
        </w:rPr>
        <w:br/>
        <w:t>II. twee maanden, indien de arbeidsovereenkomst is aangegaan voor twee jaren of langer.</w:t>
      </w:r>
      <w:r w:rsidRPr="001206D3">
        <w:rPr>
          <w:sz w:val="22"/>
          <w:szCs w:val="22"/>
          <w:lang w:val="nl-NL"/>
        </w:rPr>
        <w:br/>
        <w:t>In de individuele arbeidsovereenkomst kan geen of een kortere termijn worden overeengekomen.</w:t>
      </w:r>
      <w:r w:rsidRPr="001206D3">
        <w:rPr>
          <w:sz w:val="22"/>
          <w:szCs w:val="22"/>
          <w:lang w:val="nl-NL"/>
        </w:rPr>
        <w:br/>
      </w:r>
    </w:p>
    <w:p w14:paraId="51792418" w14:textId="77777777" w:rsidR="00E26C3A" w:rsidRPr="00E26C3A" w:rsidRDefault="00E26C3A" w:rsidP="00E26C3A">
      <w:pPr>
        <w:numPr>
          <w:ilvl w:val="0"/>
          <w:numId w:val="43"/>
        </w:numPr>
        <w:suppressAutoHyphens/>
        <w:rPr>
          <w:sz w:val="22"/>
          <w:szCs w:val="22"/>
          <w:lang w:val="nl-NL"/>
        </w:rPr>
      </w:pPr>
      <w:r w:rsidRPr="00E26C3A">
        <w:rPr>
          <w:sz w:val="22"/>
          <w:szCs w:val="22"/>
          <w:lang w:val="nl-NL"/>
        </w:rPr>
        <w:t>Onverminderd het hiervoor bepaalde, wordt de arbeidsovereenkomst aangegaan:</w:t>
      </w:r>
    </w:p>
    <w:p w14:paraId="2F6A8BA7" w14:textId="77777777" w:rsidR="00E26C3A" w:rsidRPr="00E26C3A" w:rsidRDefault="00E26C3A" w:rsidP="00E26C3A">
      <w:pPr>
        <w:suppressAutoHyphens/>
        <w:ind w:left="426"/>
        <w:rPr>
          <w:sz w:val="22"/>
          <w:szCs w:val="22"/>
          <w:lang w:val="nl-NL"/>
        </w:rPr>
      </w:pPr>
      <w:r w:rsidRPr="00E26C3A">
        <w:rPr>
          <w:sz w:val="22"/>
          <w:szCs w:val="22"/>
          <w:lang w:val="nl-NL"/>
        </w:rPr>
        <w:t>I.</w:t>
      </w:r>
      <w:r w:rsidRPr="00E26C3A">
        <w:rPr>
          <w:sz w:val="22"/>
          <w:szCs w:val="22"/>
          <w:lang w:val="nl-NL"/>
        </w:rPr>
        <w:tab/>
        <w:t>hetzij voor onbepaalde tijd;</w:t>
      </w:r>
      <w:r w:rsidRPr="00E26C3A">
        <w:rPr>
          <w:sz w:val="22"/>
          <w:szCs w:val="22"/>
          <w:lang w:val="nl-NL"/>
        </w:rPr>
        <w:br/>
        <w:t>II.</w:t>
      </w:r>
      <w:r w:rsidRPr="00E26C3A">
        <w:rPr>
          <w:sz w:val="22"/>
          <w:szCs w:val="22"/>
          <w:lang w:val="nl-NL"/>
        </w:rPr>
        <w:tab/>
        <w:t xml:space="preserve">hetzij voor bepaalde tijd: of </w:t>
      </w:r>
    </w:p>
    <w:p w14:paraId="257C64D4" w14:textId="0C0F8D17" w:rsidR="00E26C3A" w:rsidRPr="00E26C3A" w:rsidRDefault="00E26C3A" w:rsidP="00E26C3A">
      <w:pPr>
        <w:suppressAutoHyphens/>
        <w:ind w:left="426"/>
        <w:rPr>
          <w:sz w:val="22"/>
          <w:szCs w:val="22"/>
          <w:lang w:val="nl-NL"/>
        </w:rPr>
      </w:pPr>
      <w:r w:rsidRPr="00E26C3A">
        <w:rPr>
          <w:sz w:val="22"/>
          <w:szCs w:val="22"/>
          <w:lang w:val="nl-NL"/>
        </w:rPr>
        <w:t>III.</w:t>
      </w:r>
      <w:r w:rsidR="001206D3">
        <w:rPr>
          <w:sz w:val="22"/>
          <w:szCs w:val="22"/>
          <w:lang w:val="nl-NL"/>
        </w:rPr>
        <w:t xml:space="preserve"> </w:t>
      </w:r>
      <w:r w:rsidRPr="00E26C3A">
        <w:rPr>
          <w:sz w:val="22"/>
          <w:szCs w:val="22"/>
          <w:lang w:val="nl-NL"/>
        </w:rPr>
        <w:t>voor het verrichten van een bepaald geheel van werkzaamheden.</w:t>
      </w:r>
      <w:r w:rsidRPr="00E26C3A">
        <w:rPr>
          <w:sz w:val="22"/>
          <w:szCs w:val="22"/>
          <w:lang w:val="nl-NL"/>
        </w:rPr>
        <w:br/>
        <w:t>In de individuele arbeidsovereenkomst wordt vermeld welke arbeidsovereenkomst van</w:t>
      </w:r>
    </w:p>
    <w:p w14:paraId="7883E22E" w14:textId="7CF935FC" w:rsidR="00E26C3A" w:rsidRPr="00E26C3A" w:rsidRDefault="00E26C3A" w:rsidP="00E26C3A">
      <w:pPr>
        <w:suppressAutoHyphens/>
        <w:ind w:left="426"/>
        <w:rPr>
          <w:sz w:val="22"/>
          <w:szCs w:val="22"/>
          <w:lang w:val="nl-NL"/>
        </w:rPr>
      </w:pPr>
      <w:r w:rsidRPr="00E26C3A">
        <w:rPr>
          <w:sz w:val="22"/>
          <w:szCs w:val="22"/>
          <w:lang w:val="nl-NL"/>
        </w:rPr>
        <w:t>toepassing is. Ontbreekt deze vermelding, dan wordt de arbeidsovereenkomst geacht</w:t>
      </w:r>
      <w:r w:rsidR="001206D3">
        <w:rPr>
          <w:sz w:val="22"/>
          <w:szCs w:val="22"/>
          <w:lang w:val="nl-NL"/>
        </w:rPr>
        <w:t xml:space="preserve"> </w:t>
      </w:r>
      <w:r w:rsidRPr="00E26C3A">
        <w:rPr>
          <w:sz w:val="22"/>
          <w:szCs w:val="22"/>
          <w:lang w:val="nl-NL"/>
        </w:rPr>
        <w:t>te zijn aangegaan voor onbepaalde tijd.</w:t>
      </w:r>
    </w:p>
    <w:p w14:paraId="7688E788" w14:textId="77777777" w:rsidR="00E26C3A" w:rsidRPr="00E26C3A" w:rsidRDefault="00E26C3A" w:rsidP="00E26C3A">
      <w:pPr>
        <w:suppressAutoHyphens/>
        <w:ind w:left="426"/>
        <w:rPr>
          <w:b/>
          <w:sz w:val="22"/>
          <w:szCs w:val="22"/>
          <w:lang w:val="nl-NL"/>
        </w:rPr>
      </w:pPr>
    </w:p>
    <w:p w14:paraId="7D27511A" w14:textId="77777777" w:rsidR="00E26C3A" w:rsidRPr="00E26C3A" w:rsidRDefault="00E26C3A" w:rsidP="00E26C3A">
      <w:pPr>
        <w:suppressAutoHyphens/>
        <w:rPr>
          <w:b/>
          <w:sz w:val="22"/>
          <w:szCs w:val="22"/>
          <w:lang w:val="nl-NL"/>
        </w:rPr>
      </w:pPr>
      <w:r w:rsidRPr="00E26C3A">
        <w:rPr>
          <w:b/>
          <w:sz w:val="22"/>
          <w:szCs w:val="22"/>
          <w:lang w:val="nl-NL"/>
        </w:rPr>
        <w:t>5.2   Beëindiging van de arbeidsovereenkomst.</w:t>
      </w:r>
    </w:p>
    <w:p w14:paraId="685F46A8" w14:textId="77777777" w:rsidR="00E26C3A" w:rsidRPr="00E26C3A" w:rsidRDefault="00E26C3A" w:rsidP="00E26C3A">
      <w:pPr>
        <w:suppressAutoHyphens/>
        <w:rPr>
          <w:sz w:val="22"/>
          <w:szCs w:val="22"/>
          <w:lang w:val="nl-NL"/>
        </w:rPr>
      </w:pPr>
    </w:p>
    <w:p w14:paraId="2A2690BF" w14:textId="77777777" w:rsidR="00E26C3A" w:rsidRPr="00E26C3A" w:rsidRDefault="00E26C3A" w:rsidP="00E26C3A">
      <w:pPr>
        <w:numPr>
          <w:ilvl w:val="0"/>
          <w:numId w:val="44"/>
        </w:numPr>
        <w:suppressAutoHyphens/>
        <w:rPr>
          <w:sz w:val="22"/>
          <w:szCs w:val="22"/>
          <w:lang w:val="nl-NL"/>
        </w:rPr>
      </w:pPr>
      <w:r w:rsidRPr="00E26C3A">
        <w:rPr>
          <w:sz w:val="22"/>
          <w:szCs w:val="22"/>
          <w:lang w:val="nl-NL"/>
        </w:rPr>
        <w:t xml:space="preserve">In geval van ontslag op staande voet wegens een dringende reden in de zin van de artikelen 7:678 en 7:679 BW en tijdens of aan het einde van de proeftijd als bedoeld in artikel 5.1 lid 1-a, kan de arbeidsovereenkomst wederzijds met onmiddellijke ingang worden opgezegd. </w:t>
      </w:r>
      <w:r w:rsidRPr="00E26C3A">
        <w:rPr>
          <w:sz w:val="22"/>
          <w:szCs w:val="22"/>
          <w:lang w:val="nl-NL"/>
        </w:rPr>
        <w:br/>
      </w:r>
    </w:p>
    <w:p w14:paraId="39DD89FD" w14:textId="77777777" w:rsidR="001206D3" w:rsidRDefault="00E26C3A" w:rsidP="00E26C3A">
      <w:pPr>
        <w:pStyle w:val="Lijstalinea"/>
        <w:numPr>
          <w:ilvl w:val="0"/>
          <w:numId w:val="44"/>
        </w:numPr>
        <w:suppressAutoHyphens/>
        <w:rPr>
          <w:sz w:val="22"/>
          <w:szCs w:val="22"/>
          <w:lang w:val="nl-NL"/>
        </w:rPr>
      </w:pPr>
      <w:r w:rsidRPr="00E26C3A">
        <w:rPr>
          <w:sz w:val="22"/>
          <w:szCs w:val="22"/>
          <w:lang w:val="nl-NL"/>
        </w:rPr>
        <w:t>In alle andere gevallen dan bedoeld onder lid a), eindigt de arbeidsovereenkomst:</w:t>
      </w:r>
      <w:r w:rsidRPr="00E26C3A">
        <w:rPr>
          <w:sz w:val="22"/>
          <w:szCs w:val="22"/>
          <w:lang w:val="nl-NL"/>
        </w:rPr>
        <w:br/>
      </w:r>
      <w:r w:rsidRPr="00E26C3A">
        <w:rPr>
          <w:sz w:val="22"/>
          <w:szCs w:val="22"/>
          <w:u w:val="single"/>
          <w:lang w:val="nl-NL"/>
        </w:rPr>
        <w:t>I. voor onbepaalde tijd,</w:t>
      </w:r>
      <w:r w:rsidRPr="00E26C3A">
        <w:rPr>
          <w:sz w:val="22"/>
          <w:szCs w:val="22"/>
          <w:u w:val="single"/>
          <w:lang w:val="nl-NL"/>
        </w:rPr>
        <w:br/>
      </w:r>
      <w:r w:rsidRPr="00E26C3A">
        <w:rPr>
          <w:sz w:val="22"/>
          <w:szCs w:val="22"/>
          <w:lang w:val="nl-NL"/>
        </w:rPr>
        <w:t xml:space="preserve">door schriftelijke opzegging met inachtneming van het bepaalde in artikel 7:672 BW.  Werkgever en </w:t>
      </w:r>
      <w:r w:rsidR="00256B6B">
        <w:rPr>
          <w:sz w:val="22"/>
          <w:szCs w:val="22"/>
          <w:lang w:val="nl-NL"/>
        </w:rPr>
        <w:t>medewerk(st)er</w:t>
      </w:r>
      <w:r w:rsidRPr="00E26C3A">
        <w:rPr>
          <w:sz w:val="22"/>
          <w:szCs w:val="22"/>
          <w:lang w:val="nl-NL"/>
        </w:rPr>
        <w:t xml:space="preserve"> nemen de in artikel 7: 672 BW bepaalde opzegtermijnen in acht, met dien verstande dat de opzegtermijn ten minste één maand zal bedragen en dat de opzegging alleen kan geschieden tegen het einde van een kalendermaand; </w:t>
      </w:r>
    </w:p>
    <w:p w14:paraId="248BB094" w14:textId="36ED3E97" w:rsidR="00E26C3A" w:rsidRPr="00E26C3A" w:rsidRDefault="00E26C3A" w:rsidP="001206D3">
      <w:pPr>
        <w:pStyle w:val="Lijstalinea"/>
        <w:suppressAutoHyphens/>
        <w:ind w:left="284"/>
        <w:rPr>
          <w:sz w:val="22"/>
          <w:szCs w:val="22"/>
          <w:lang w:val="nl-NL"/>
        </w:rPr>
      </w:pPr>
      <w:r w:rsidRPr="00E26C3A">
        <w:rPr>
          <w:sz w:val="22"/>
          <w:szCs w:val="22"/>
          <w:u w:val="single"/>
          <w:lang w:val="nl-NL"/>
        </w:rPr>
        <w:t>II. voor een bepaalde tijd van rechtswege:</w:t>
      </w:r>
      <w:r w:rsidRPr="00E26C3A">
        <w:rPr>
          <w:sz w:val="22"/>
          <w:szCs w:val="22"/>
          <w:u w:val="single"/>
          <w:lang w:val="nl-NL"/>
        </w:rPr>
        <w:br/>
      </w:r>
      <w:r w:rsidRPr="00E26C3A">
        <w:rPr>
          <w:sz w:val="22"/>
          <w:szCs w:val="22"/>
          <w:lang w:val="nl-NL"/>
        </w:rPr>
        <w:t xml:space="preserve">i) </w:t>
      </w:r>
      <w:r w:rsidRPr="00E26C3A">
        <w:rPr>
          <w:sz w:val="22"/>
          <w:szCs w:val="22"/>
          <w:lang w:val="nl-NL"/>
        </w:rPr>
        <w:tab/>
        <w:t>op de kalenderdatum; of</w:t>
      </w:r>
      <w:r w:rsidRPr="00E26C3A">
        <w:rPr>
          <w:sz w:val="22"/>
          <w:szCs w:val="22"/>
          <w:lang w:val="nl-NL"/>
        </w:rPr>
        <w:br/>
        <w:t xml:space="preserve">ii) </w:t>
      </w:r>
      <w:r w:rsidRPr="00E26C3A">
        <w:rPr>
          <w:sz w:val="22"/>
          <w:szCs w:val="22"/>
          <w:lang w:val="nl-NL"/>
        </w:rPr>
        <w:tab/>
        <w:t xml:space="preserve">op de laatste dag van het tijdvak of bepaald geheel van werkzaamheden, </w:t>
      </w:r>
    </w:p>
    <w:p w14:paraId="1E01D24B" w14:textId="4686FBFA" w:rsidR="00E26C3A" w:rsidRPr="00E26C3A" w:rsidRDefault="00E26C3A" w:rsidP="00E26C3A">
      <w:pPr>
        <w:suppressAutoHyphens/>
        <w:ind w:left="284" w:firstLine="391"/>
        <w:rPr>
          <w:sz w:val="22"/>
          <w:szCs w:val="22"/>
          <w:lang w:val="nl-NL"/>
        </w:rPr>
      </w:pPr>
      <w:r w:rsidRPr="00E26C3A">
        <w:rPr>
          <w:sz w:val="22"/>
          <w:szCs w:val="22"/>
          <w:lang w:val="nl-NL"/>
        </w:rPr>
        <w:t>genoemd in de individuele arbeidsovereenkomst.</w:t>
      </w:r>
      <w:r w:rsidRPr="00E26C3A">
        <w:rPr>
          <w:sz w:val="22"/>
          <w:szCs w:val="22"/>
          <w:lang w:val="nl-NL"/>
        </w:rPr>
        <w:br/>
        <w:t xml:space="preserve">De werkgever deelt de </w:t>
      </w:r>
      <w:r w:rsidR="00256B6B">
        <w:rPr>
          <w:sz w:val="22"/>
          <w:szCs w:val="22"/>
          <w:lang w:val="nl-NL"/>
        </w:rPr>
        <w:t>medewerk(st)er</w:t>
      </w:r>
      <w:r w:rsidRPr="00E26C3A">
        <w:rPr>
          <w:sz w:val="22"/>
          <w:szCs w:val="22"/>
          <w:lang w:val="nl-NL"/>
        </w:rPr>
        <w:t xml:space="preserve"> uiterlijk één maand voordat een arbeidsovereen</w:t>
      </w:r>
      <w:r w:rsidR="001206D3">
        <w:rPr>
          <w:sz w:val="22"/>
          <w:szCs w:val="22"/>
          <w:lang w:val="nl-NL"/>
        </w:rPr>
        <w:t>-</w:t>
      </w:r>
      <w:r w:rsidRPr="00E26C3A">
        <w:rPr>
          <w:sz w:val="22"/>
          <w:szCs w:val="22"/>
          <w:lang w:val="nl-NL"/>
        </w:rPr>
        <w:t>komst voor bepaalde tijd eindigt, schriftelijk mee of 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r w:rsidRPr="00E26C3A">
        <w:rPr>
          <w:sz w:val="22"/>
          <w:szCs w:val="22"/>
          <w:lang w:val="nl-NL"/>
        </w:rPr>
        <w:br/>
      </w:r>
    </w:p>
    <w:p w14:paraId="46ED4762" w14:textId="77777777" w:rsidR="00E26C3A" w:rsidRPr="00E26C3A" w:rsidRDefault="00E26C3A" w:rsidP="00E26C3A">
      <w:pPr>
        <w:suppressAutoHyphens/>
        <w:ind w:left="284" w:hanging="284"/>
        <w:rPr>
          <w:sz w:val="22"/>
          <w:szCs w:val="22"/>
          <w:lang w:val="nl-NL"/>
        </w:rPr>
      </w:pPr>
      <w:r w:rsidRPr="00E26C3A">
        <w:rPr>
          <w:b/>
          <w:sz w:val="22"/>
          <w:szCs w:val="22"/>
          <w:lang w:val="nl-NL"/>
        </w:rPr>
        <w:t>5.3</w:t>
      </w:r>
      <w:r w:rsidRPr="00E26C3A">
        <w:rPr>
          <w:b/>
          <w:sz w:val="22"/>
          <w:szCs w:val="22"/>
          <w:lang w:val="nl-NL"/>
        </w:rPr>
        <w:tab/>
        <w:t xml:space="preserve"> Einde arbeidsovereenkomst bij AOW-leeftijd:</w:t>
      </w:r>
      <w:r w:rsidRPr="00E26C3A">
        <w:rPr>
          <w:b/>
          <w:sz w:val="22"/>
          <w:szCs w:val="22"/>
          <w:lang w:val="nl-NL"/>
        </w:rPr>
        <w:br/>
      </w:r>
      <w:r w:rsidRPr="00E26C3A">
        <w:rPr>
          <w:sz w:val="22"/>
          <w:szCs w:val="22"/>
          <w:lang w:val="nl-NL"/>
        </w:rPr>
        <w:t xml:space="preserve">De arbeidsovereenkomst tussen werkgever en de </w:t>
      </w:r>
      <w:r w:rsidR="00256B6B">
        <w:rPr>
          <w:sz w:val="22"/>
          <w:szCs w:val="22"/>
          <w:lang w:val="nl-NL"/>
        </w:rPr>
        <w:t>medewerk(st)er</w:t>
      </w:r>
      <w:r w:rsidRPr="00E26C3A">
        <w:rPr>
          <w:sz w:val="22"/>
          <w:szCs w:val="22"/>
          <w:lang w:val="nl-NL"/>
        </w:rPr>
        <w:t xml:space="preserve"> eindigt in alle gevallen van rechtswege op de laatste dag van de maand waarin de </w:t>
      </w:r>
      <w:r w:rsidR="00256B6B">
        <w:rPr>
          <w:sz w:val="22"/>
          <w:szCs w:val="22"/>
          <w:lang w:val="nl-NL"/>
        </w:rPr>
        <w:t>medewerk(st)er</w:t>
      </w:r>
      <w:r w:rsidRPr="00E26C3A">
        <w:rPr>
          <w:sz w:val="22"/>
          <w:szCs w:val="22"/>
          <w:lang w:val="nl-NL"/>
        </w:rPr>
        <w:t xml:space="preserve"> de AOW-gerechtigde leeftijd heeft bereikt. </w:t>
      </w:r>
    </w:p>
    <w:p w14:paraId="0BB33196" w14:textId="437D7D7D" w:rsidR="00E91437" w:rsidRPr="007D44AD" w:rsidRDefault="00E26C3A" w:rsidP="00256B6B">
      <w:pPr>
        <w:suppressAutoHyphens/>
        <w:rPr>
          <w:b/>
          <w:bCs/>
          <w:sz w:val="22"/>
          <w:szCs w:val="22"/>
          <w:lang w:val="nl-NL"/>
        </w:rPr>
      </w:pPr>
      <w:r w:rsidRPr="00E26C3A">
        <w:rPr>
          <w:sz w:val="22"/>
          <w:szCs w:val="22"/>
          <w:lang w:val="nl-NL"/>
        </w:rPr>
        <w:br/>
      </w:r>
      <w:r w:rsidR="00256B6B" w:rsidRPr="00256B6B">
        <w:rPr>
          <w:b/>
          <w:sz w:val="22"/>
          <w:szCs w:val="22"/>
          <w:lang w:val="nl-NL"/>
        </w:rPr>
        <w:t>5.4</w:t>
      </w:r>
      <w:r w:rsidR="00256B6B">
        <w:rPr>
          <w:b/>
          <w:sz w:val="22"/>
          <w:szCs w:val="22"/>
          <w:lang w:val="nl-NL"/>
        </w:rPr>
        <w:t xml:space="preserve"> </w:t>
      </w:r>
      <w:r w:rsidR="00E91437" w:rsidRPr="00256B6B">
        <w:rPr>
          <w:b/>
          <w:bCs/>
          <w:sz w:val="22"/>
          <w:szCs w:val="22"/>
          <w:lang w:val="nl-NL"/>
        </w:rPr>
        <w:t>Voortgezet dienstverband voor bepaalde tijd</w:t>
      </w:r>
      <w:r w:rsidR="00E91437" w:rsidRPr="00256B6B">
        <w:rPr>
          <w:b/>
          <w:bCs/>
          <w:sz w:val="22"/>
          <w:szCs w:val="22"/>
          <w:lang w:val="nl-NL"/>
        </w:rPr>
        <w:br/>
      </w:r>
      <w:r w:rsidR="00E91437" w:rsidRPr="007D44AD">
        <w:rPr>
          <w:b/>
          <w:bCs/>
          <w:sz w:val="22"/>
          <w:szCs w:val="22"/>
          <w:lang w:val="nl-NL"/>
        </w:rPr>
        <w:br/>
      </w:r>
      <w:r w:rsidR="00E91437" w:rsidRPr="007D44AD">
        <w:rPr>
          <w:sz w:val="22"/>
          <w:szCs w:val="22"/>
          <w:lang w:val="nl-NL"/>
        </w:rPr>
        <w:t>Indien een voor bepaalde tijd aangegane dienstbetrekking is voortgezet, zal de werkgever aan de medewerk(st)er ten minste één week voor het tijdstip waarop de aldus voortgezette dienst</w:t>
      </w:r>
      <w:r w:rsidR="001206D3">
        <w:rPr>
          <w:sz w:val="22"/>
          <w:szCs w:val="22"/>
          <w:lang w:val="nl-NL"/>
        </w:rPr>
        <w:t>-</w:t>
      </w:r>
      <w:r w:rsidR="00E91437" w:rsidRPr="007D44AD">
        <w:rPr>
          <w:sz w:val="22"/>
          <w:szCs w:val="22"/>
          <w:lang w:val="nl-NL"/>
        </w:rPr>
        <w:t>betrekking van rechtswege eindigt, hiervan schriftelijk mededeling doen</w:t>
      </w:r>
    </w:p>
    <w:p w14:paraId="74820A7A" w14:textId="77777777" w:rsidR="00E91437" w:rsidRPr="00AD6121" w:rsidRDefault="00E91437" w:rsidP="00FA6690">
      <w:pPr>
        <w:suppressAutoHyphens/>
        <w:rPr>
          <w:b/>
          <w:sz w:val="22"/>
          <w:szCs w:val="22"/>
          <w:lang w:val="nl-NL"/>
        </w:rPr>
      </w:pPr>
    </w:p>
    <w:p w14:paraId="3BD8D2FF" w14:textId="77777777" w:rsidR="005E7372" w:rsidRPr="0034639A" w:rsidRDefault="005E7372" w:rsidP="0034639A">
      <w:pPr>
        <w:rPr>
          <w:rFonts w:eastAsiaTheme="majorEastAsia"/>
          <w:b/>
          <w:i/>
          <w:color w:val="244061" w:themeColor="accent1" w:themeShade="80"/>
          <w:sz w:val="22"/>
          <w:szCs w:val="22"/>
          <w:lang w:val="nl-NL"/>
        </w:rPr>
      </w:pPr>
      <w:r w:rsidRPr="0034639A">
        <w:rPr>
          <w:b/>
          <w:sz w:val="22"/>
          <w:szCs w:val="22"/>
          <w:lang w:val="nl-NL"/>
        </w:rPr>
        <w:t>5.5 Arbeidsovereenkomst met medewerk(st)er met AOW-gerechtigde leeftijd:</w:t>
      </w:r>
      <w:r w:rsidRPr="0034639A">
        <w:rPr>
          <w:sz w:val="22"/>
          <w:szCs w:val="22"/>
          <w:lang w:val="nl-NL"/>
        </w:rPr>
        <w:br/>
        <w:t xml:space="preserve">Voor de medewerk(st)er voor wie na het bereiken van de AOW-gerechtigde leeftijd een (nieuwe) arbeidsovereenkomst ingaat, zullen per 1 januari 2016 de afwijkende bepalingen uit het Burgerlijk Wetboek van toepassing zijn, zoals onder meer de afwijkende ketenbepaling en de duur van de opzegtermijn. </w:t>
      </w:r>
    </w:p>
    <w:p w14:paraId="0823510A" w14:textId="77777777" w:rsidR="005E7372" w:rsidRPr="007D44AD" w:rsidRDefault="005E7372" w:rsidP="00FA6690">
      <w:pPr>
        <w:suppressAutoHyphens/>
        <w:rPr>
          <w:sz w:val="22"/>
          <w:szCs w:val="22"/>
          <w:lang w:val="nl-NL"/>
        </w:rPr>
      </w:pPr>
    </w:p>
    <w:p w14:paraId="3325217B" w14:textId="77777777" w:rsidR="00E91437" w:rsidRPr="007D44AD" w:rsidRDefault="00E91437" w:rsidP="008E7512">
      <w:pPr>
        <w:numPr>
          <w:ilvl w:val="0"/>
          <w:numId w:val="9"/>
        </w:numPr>
        <w:suppressAutoHyphens/>
        <w:rPr>
          <w:b/>
          <w:bCs/>
          <w:sz w:val="22"/>
          <w:szCs w:val="22"/>
          <w:lang w:val="nl-NL"/>
        </w:rPr>
      </w:pPr>
      <w:r w:rsidRPr="007D44AD">
        <w:rPr>
          <w:b/>
          <w:bCs/>
          <w:sz w:val="22"/>
          <w:szCs w:val="22"/>
          <w:lang w:val="nl-NL"/>
        </w:rPr>
        <w:t>Collectief ontslag</w:t>
      </w:r>
    </w:p>
    <w:p w14:paraId="32823E7B" w14:textId="77777777" w:rsidR="00E91437" w:rsidRPr="007D44AD" w:rsidRDefault="00E91437" w:rsidP="00112B98">
      <w:pPr>
        <w:suppressAutoHyphens/>
        <w:rPr>
          <w:sz w:val="22"/>
          <w:szCs w:val="22"/>
          <w:lang w:val="nl-NL"/>
        </w:rPr>
      </w:pPr>
    </w:p>
    <w:p w14:paraId="49A3C382" w14:textId="77777777" w:rsidR="00E91437" w:rsidRPr="007D44AD" w:rsidRDefault="00E91437" w:rsidP="008C52E9">
      <w:pPr>
        <w:suppressAutoHyphens/>
        <w:rPr>
          <w:sz w:val="22"/>
          <w:szCs w:val="22"/>
          <w:lang w:val="nl-NL"/>
        </w:rPr>
      </w:pPr>
      <w:r w:rsidRPr="007D44AD">
        <w:rPr>
          <w:sz w:val="22"/>
          <w:szCs w:val="22"/>
          <w:lang w:val="nl-NL"/>
        </w:rPr>
        <w:t>Indien de werkgever besloten heeft dat op grond van bedrijfseconomische omstandigheden dan wel ten gevolge van reorganisatie of verdere automatisering respectievelijk mechanisering tot ontslag aanzegging aan een in het licht van de ondernemingsgrootte belangrijk aantal medewerk(st)er moet worden besloten, zal hij zich onverwijld met de vakverenigingen in verbinding stellen, met het oogmerk om tot een voor betrokkenen passende voorlichting te komen en met de bedoeling de uit het ontslag voor betrokkenen voortvloeiende sociale consequenties met de vakverenigingen te bespreken.</w:t>
      </w:r>
    </w:p>
    <w:p w14:paraId="2A902F5D" w14:textId="77777777" w:rsidR="00E91437" w:rsidRPr="007D44AD" w:rsidRDefault="00E91437" w:rsidP="007A1CDF">
      <w:pPr>
        <w:suppressAutoHyphens/>
        <w:rPr>
          <w:sz w:val="22"/>
          <w:szCs w:val="22"/>
          <w:lang w:val="nl-NL"/>
        </w:rPr>
      </w:pPr>
    </w:p>
    <w:p w14:paraId="7875D427" w14:textId="77777777" w:rsidR="00E91437" w:rsidRPr="007D44AD" w:rsidRDefault="00E91437" w:rsidP="007A1CDF">
      <w:pPr>
        <w:numPr>
          <w:ilvl w:val="0"/>
          <w:numId w:val="10"/>
        </w:numPr>
        <w:suppressAutoHyphens/>
        <w:rPr>
          <w:b/>
          <w:bCs/>
          <w:sz w:val="22"/>
          <w:szCs w:val="22"/>
          <w:lang w:val="nl-NL"/>
        </w:rPr>
      </w:pPr>
      <w:r w:rsidRPr="007D44AD">
        <w:rPr>
          <w:b/>
          <w:bCs/>
          <w:sz w:val="22"/>
          <w:szCs w:val="22"/>
          <w:lang w:val="nl-NL"/>
        </w:rPr>
        <w:t>Herstel dienstverband</w:t>
      </w:r>
    </w:p>
    <w:p w14:paraId="5B58E669" w14:textId="77777777" w:rsidR="00E91437" w:rsidRPr="007D44AD" w:rsidRDefault="00E91437" w:rsidP="007A1CDF">
      <w:pPr>
        <w:suppressAutoHyphens/>
        <w:rPr>
          <w:b/>
          <w:bCs/>
          <w:sz w:val="22"/>
          <w:szCs w:val="22"/>
          <w:lang w:val="nl-NL"/>
        </w:rPr>
      </w:pPr>
    </w:p>
    <w:p w14:paraId="7C8C28ED" w14:textId="77777777" w:rsidR="00E91437" w:rsidRPr="007D44AD" w:rsidRDefault="00E91437" w:rsidP="007A1CDF">
      <w:pPr>
        <w:suppressAutoHyphens/>
        <w:rPr>
          <w:sz w:val="22"/>
          <w:szCs w:val="22"/>
          <w:lang w:val="nl-NL"/>
        </w:rPr>
      </w:pPr>
      <w:r w:rsidRPr="007D44AD">
        <w:rPr>
          <w:sz w:val="22"/>
          <w:szCs w:val="22"/>
          <w:lang w:val="nl-NL"/>
        </w:rPr>
        <w:t>Ingeval de werkgever tot het weer-aannemen van personeel overgaat, zal door hem als regel voorrang worden gegeven aan díe sollicitanten, die het langste dienstverband bij de werkgever hadden, mits niet meer dan één jaar is verlopen sedert hun ontslag en het bedrijfsbelang zich tegen deze regel niet verzet.</w:t>
      </w:r>
    </w:p>
    <w:p w14:paraId="280B03AF" w14:textId="77777777" w:rsidR="00E91437" w:rsidRPr="007D44AD" w:rsidRDefault="00E91437" w:rsidP="007A1CDF">
      <w:pPr>
        <w:suppressAutoHyphens/>
        <w:rPr>
          <w:b/>
          <w:bCs/>
          <w:sz w:val="22"/>
          <w:szCs w:val="22"/>
          <w:lang w:val="nl-NL"/>
        </w:rPr>
      </w:pPr>
    </w:p>
    <w:p w14:paraId="49992684" w14:textId="77777777" w:rsidR="00E91437" w:rsidRPr="007D44AD" w:rsidRDefault="00E91437" w:rsidP="00122501">
      <w:pPr>
        <w:pStyle w:val="Kop1"/>
        <w:rPr>
          <w:rFonts w:ascii="Times New Roman" w:hAnsi="Times New Roman" w:cs="Times New Roman"/>
          <w:sz w:val="22"/>
          <w:szCs w:val="22"/>
          <w:lang w:val="nl-NL"/>
        </w:rPr>
      </w:pPr>
      <w:bookmarkStart w:id="6" w:name="_Toc456095043"/>
      <w:r w:rsidRPr="007D44AD">
        <w:rPr>
          <w:rFonts w:ascii="Times New Roman" w:hAnsi="Times New Roman" w:cs="Times New Roman"/>
          <w:sz w:val="22"/>
          <w:szCs w:val="22"/>
          <w:lang w:val="nl-NL"/>
        </w:rPr>
        <w:t>Artikel 6:</w:t>
      </w:r>
      <w:r w:rsidRPr="007D44AD">
        <w:rPr>
          <w:rFonts w:ascii="Times New Roman" w:hAnsi="Times New Roman" w:cs="Times New Roman"/>
          <w:sz w:val="22"/>
          <w:szCs w:val="22"/>
          <w:lang w:val="nl-NL"/>
        </w:rPr>
        <w:tab/>
        <w:t>DIENSTROOSTER EN ARBEIDSDUUR</w:t>
      </w:r>
      <w:bookmarkEnd w:id="6"/>
    </w:p>
    <w:p w14:paraId="13677CE8" w14:textId="77777777" w:rsidR="00E91437" w:rsidRPr="007D44AD" w:rsidRDefault="00E91437" w:rsidP="007A1CDF">
      <w:pPr>
        <w:suppressAutoHyphens/>
        <w:rPr>
          <w:b/>
          <w:bCs/>
          <w:sz w:val="22"/>
          <w:szCs w:val="22"/>
          <w:lang w:val="nl-NL"/>
        </w:rPr>
      </w:pPr>
    </w:p>
    <w:p w14:paraId="042F99CA" w14:textId="77777777" w:rsidR="00E91437" w:rsidRPr="007D44AD" w:rsidRDefault="00E91437" w:rsidP="003062A0">
      <w:pPr>
        <w:rPr>
          <w:b/>
          <w:bCs/>
          <w:sz w:val="22"/>
          <w:szCs w:val="22"/>
          <w:lang w:val="nl-NL"/>
        </w:rPr>
      </w:pPr>
      <w:r w:rsidRPr="007D44AD">
        <w:rPr>
          <w:b/>
          <w:bCs/>
          <w:sz w:val="22"/>
          <w:szCs w:val="22"/>
          <w:lang w:val="nl-NL"/>
        </w:rPr>
        <w:t>6.1 Arbeidsduur:</w:t>
      </w:r>
    </w:p>
    <w:p w14:paraId="312B9521" w14:textId="77777777" w:rsidR="00E91437" w:rsidRPr="007D44AD" w:rsidRDefault="00E91437" w:rsidP="003062A0">
      <w:pPr>
        <w:rPr>
          <w:sz w:val="22"/>
          <w:szCs w:val="22"/>
          <w:lang w:val="nl-NL"/>
        </w:rPr>
      </w:pPr>
    </w:p>
    <w:p w14:paraId="7004D60C" w14:textId="77777777" w:rsidR="00E91437" w:rsidRPr="007D44AD" w:rsidRDefault="00E91437" w:rsidP="007B5D2E">
      <w:pPr>
        <w:numPr>
          <w:ilvl w:val="0"/>
          <w:numId w:val="33"/>
        </w:numPr>
        <w:rPr>
          <w:sz w:val="22"/>
          <w:szCs w:val="22"/>
          <w:lang w:val="nl-NL"/>
        </w:rPr>
      </w:pPr>
      <w:r w:rsidRPr="007D44AD">
        <w:rPr>
          <w:sz w:val="22"/>
          <w:szCs w:val="22"/>
          <w:lang w:val="nl-NL"/>
        </w:rPr>
        <w:t>De arbeidsduur van een medewerk(st)er met een voltijd dienstverband bedraagt gemiddeld 37,44 uur per week.</w:t>
      </w:r>
      <w:r w:rsidRPr="007D44AD">
        <w:rPr>
          <w:sz w:val="22"/>
          <w:szCs w:val="22"/>
          <w:lang w:val="nl-NL"/>
        </w:rPr>
        <w:br/>
      </w:r>
      <w:r w:rsidRPr="007D44AD">
        <w:rPr>
          <w:i/>
          <w:iCs/>
          <w:sz w:val="22"/>
          <w:szCs w:val="22"/>
          <w:lang w:val="nl-NL"/>
        </w:rPr>
        <w:t>Noot:</w:t>
      </w:r>
      <w:r w:rsidRPr="007D44AD">
        <w:rPr>
          <w:i/>
          <w:iCs/>
          <w:sz w:val="22"/>
          <w:szCs w:val="22"/>
          <w:lang w:val="nl-NL"/>
        </w:rPr>
        <w:br/>
        <w:t>De normale werkweek bedraagt 40 uur. De in dit lid bedoelde gemiddelde werkwe</w:t>
      </w:r>
      <w:r>
        <w:rPr>
          <w:i/>
          <w:iCs/>
          <w:sz w:val="22"/>
          <w:szCs w:val="22"/>
          <w:lang w:val="nl-NL"/>
        </w:rPr>
        <w:t>e</w:t>
      </w:r>
      <w:r w:rsidRPr="007D44AD">
        <w:rPr>
          <w:i/>
          <w:iCs/>
          <w:sz w:val="22"/>
          <w:szCs w:val="22"/>
          <w:lang w:val="nl-NL"/>
        </w:rPr>
        <w:t>k is berekend met inachtneming van de adv als bedoeld in lid 6.7.</w:t>
      </w:r>
      <w:r w:rsidRPr="007D44AD">
        <w:rPr>
          <w:i/>
          <w:iCs/>
          <w:sz w:val="22"/>
          <w:szCs w:val="22"/>
          <w:lang w:val="nl-NL"/>
        </w:rPr>
        <w:br/>
      </w:r>
    </w:p>
    <w:p w14:paraId="04947A02" w14:textId="7C93AC52" w:rsidR="00E91437" w:rsidRPr="007D44AD" w:rsidRDefault="00E91437" w:rsidP="00205E52">
      <w:pPr>
        <w:numPr>
          <w:ilvl w:val="0"/>
          <w:numId w:val="33"/>
        </w:numPr>
        <w:suppressAutoHyphens/>
        <w:ind w:left="397"/>
        <w:rPr>
          <w:b/>
          <w:bCs/>
          <w:sz w:val="22"/>
          <w:szCs w:val="22"/>
          <w:lang w:val="nl-NL"/>
        </w:rPr>
      </w:pPr>
      <w:r w:rsidRPr="007D44AD">
        <w:rPr>
          <w:sz w:val="22"/>
          <w:szCs w:val="22"/>
          <w:lang w:val="nl-NL"/>
        </w:rPr>
        <w:t>De werkgever stelt met in achtn</w:t>
      </w:r>
      <w:r>
        <w:rPr>
          <w:sz w:val="22"/>
          <w:szCs w:val="22"/>
          <w:lang w:val="nl-NL"/>
        </w:rPr>
        <w:t xml:space="preserve">eming van het bepaalde in de </w:t>
      </w:r>
      <w:r w:rsidRPr="007D44AD">
        <w:rPr>
          <w:sz w:val="22"/>
          <w:szCs w:val="22"/>
          <w:lang w:val="nl-NL"/>
        </w:rPr>
        <w:t>Wet op de Ondernemings</w:t>
      </w:r>
      <w:r w:rsidR="001206D3">
        <w:rPr>
          <w:sz w:val="22"/>
          <w:szCs w:val="22"/>
          <w:lang w:val="nl-NL"/>
        </w:rPr>
        <w:t>-</w:t>
      </w:r>
      <w:r w:rsidRPr="007D44AD">
        <w:rPr>
          <w:sz w:val="22"/>
          <w:szCs w:val="22"/>
          <w:lang w:val="nl-NL"/>
        </w:rPr>
        <w:t xml:space="preserve">raden de werktijden respectievelijk dienstrooster vast en houdt daarbij, voor zover redelijkerwijs mogelijk, rekening met de persoonlijke omstandigheden van de medewerk(st)er.  </w:t>
      </w:r>
      <w:r w:rsidRPr="007D44AD">
        <w:rPr>
          <w:sz w:val="22"/>
          <w:szCs w:val="22"/>
          <w:lang w:val="nl-NL"/>
        </w:rPr>
        <w:br/>
      </w:r>
    </w:p>
    <w:p w14:paraId="4F1944B7" w14:textId="77777777" w:rsidR="00E91437" w:rsidRPr="007D44AD" w:rsidRDefault="00E91437" w:rsidP="00A56391">
      <w:pPr>
        <w:numPr>
          <w:ilvl w:val="1"/>
          <w:numId w:val="36"/>
        </w:numPr>
        <w:suppressAutoHyphens/>
        <w:rPr>
          <w:sz w:val="22"/>
          <w:szCs w:val="22"/>
          <w:lang w:val="nl-NL"/>
        </w:rPr>
      </w:pPr>
      <w:r w:rsidRPr="007D44AD">
        <w:rPr>
          <w:b/>
          <w:bCs/>
          <w:sz w:val="22"/>
          <w:szCs w:val="22"/>
          <w:lang w:val="nl-NL"/>
        </w:rPr>
        <w:t xml:space="preserve">Dienstroosters: </w:t>
      </w:r>
      <w:r w:rsidRPr="007D44AD">
        <w:rPr>
          <w:sz w:val="22"/>
          <w:szCs w:val="22"/>
          <w:lang w:val="nl-NL"/>
        </w:rPr>
        <w:br/>
        <w:t>Iedere medewerk(st)er werkt volgens één van de volgende dienstroosters:</w:t>
      </w:r>
    </w:p>
    <w:p w14:paraId="176DFDD8" w14:textId="77777777" w:rsidR="00E91437" w:rsidRPr="007D44AD" w:rsidRDefault="00E91437" w:rsidP="00873E05">
      <w:pPr>
        <w:suppressAutoHyphens/>
        <w:rPr>
          <w:b/>
          <w:bCs/>
          <w:sz w:val="22"/>
          <w:szCs w:val="22"/>
          <w:lang w:val="nl-NL"/>
        </w:rPr>
      </w:pPr>
    </w:p>
    <w:p w14:paraId="71B00761" w14:textId="77777777" w:rsidR="00E91437" w:rsidRPr="007D44AD" w:rsidRDefault="00E91437" w:rsidP="00A56391">
      <w:pPr>
        <w:suppressAutoHyphens/>
        <w:ind w:left="284" w:hanging="284"/>
        <w:rPr>
          <w:b/>
          <w:bCs/>
          <w:sz w:val="22"/>
          <w:szCs w:val="22"/>
          <w:lang w:val="nl-NL"/>
        </w:rPr>
      </w:pPr>
      <w:r w:rsidRPr="00C00F67">
        <w:rPr>
          <w:sz w:val="22"/>
          <w:szCs w:val="22"/>
          <w:lang w:val="nl-NL"/>
        </w:rPr>
        <w:t xml:space="preserve">a.  Dagdienstrooster: </w:t>
      </w:r>
      <w:r w:rsidRPr="00C00F67">
        <w:rPr>
          <w:sz w:val="22"/>
          <w:szCs w:val="22"/>
          <w:lang w:val="nl-NL"/>
        </w:rPr>
        <w:br/>
      </w:r>
      <w:r w:rsidRPr="007D44AD">
        <w:rPr>
          <w:sz w:val="22"/>
          <w:szCs w:val="22"/>
          <w:lang w:val="nl-NL"/>
        </w:rPr>
        <w:t xml:space="preserve">Omvattende de eerste vijf werkdagen van de kalenderweek, waarop de dagelijkse werktijd ligt tussen 07.00 en 18.00 uur.  </w:t>
      </w:r>
      <w:r w:rsidRPr="007D44AD">
        <w:rPr>
          <w:sz w:val="22"/>
          <w:szCs w:val="22"/>
          <w:lang w:val="nl-NL"/>
        </w:rPr>
        <w:br/>
        <w:t>De normale arbeidsduur bedraagt gemiddeld 37,44 uur per week (op jaarbasis berekend).</w:t>
      </w:r>
    </w:p>
    <w:p w14:paraId="0918121F" w14:textId="77777777" w:rsidR="00E91437" w:rsidRPr="007D44AD" w:rsidRDefault="00E91437" w:rsidP="00873E05">
      <w:pPr>
        <w:suppressAutoHyphens/>
        <w:rPr>
          <w:b/>
          <w:bCs/>
          <w:sz w:val="22"/>
          <w:szCs w:val="22"/>
          <w:lang w:val="nl-NL"/>
        </w:rPr>
      </w:pPr>
    </w:p>
    <w:p w14:paraId="7B7BE8BA" w14:textId="77777777" w:rsidR="00E91437" w:rsidRDefault="00E91437" w:rsidP="00205E52">
      <w:pPr>
        <w:numPr>
          <w:ilvl w:val="0"/>
          <w:numId w:val="33"/>
        </w:numPr>
        <w:suppressAutoHyphens/>
        <w:rPr>
          <w:sz w:val="22"/>
          <w:szCs w:val="22"/>
          <w:lang w:val="nl-NL"/>
        </w:rPr>
      </w:pPr>
      <w:r w:rsidRPr="007D44AD">
        <w:rPr>
          <w:sz w:val="22"/>
          <w:szCs w:val="22"/>
          <w:lang w:val="nl-NL"/>
        </w:rPr>
        <w:t xml:space="preserve">2-Ploegenrooster: </w:t>
      </w:r>
      <w:r w:rsidRPr="007D44AD">
        <w:rPr>
          <w:sz w:val="22"/>
          <w:szCs w:val="22"/>
          <w:lang w:val="nl-NL"/>
        </w:rPr>
        <w:br/>
        <w:t>Omvattende een periode van twee opeenvolgende weken waarbij de medewerk(st)er afwisselend één week in ochtenddienst en één week in middagdienst werkt gedurende de eerste vijf werkdagen van de kalenderweek. De normale arbeidsduur bedraagt gemiddeld 37,44 uur per week (op jaarbasis berekend).</w:t>
      </w:r>
      <w:r>
        <w:rPr>
          <w:sz w:val="22"/>
          <w:szCs w:val="22"/>
          <w:lang w:val="nl-NL"/>
        </w:rPr>
        <w:br/>
      </w:r>
    </w:p>
    <w:p w14:paraId="5B9C33FC" w14:textId="77777777" w:rsidR="00E91437" w:rsidRPr="007D44AD" w:rsidRDefault="00E91437" w:rsidP="00205E52">
      <w:pPr>
        <w:numPr>
          <w:ilvl w:val="0"/>
          <w:numId w:val="33"/>
        </w:numPr>
        <w:suppressAutoHyphens/>
        <w:rPr>
          <w:b/>
          <w:bCs/>
          <w:sz w:val="22"/>
          <w:szCs w:val="22"/>
          <w:lang w:val="nl-NL"/>
        </w:rPr>
      </w:pPr>
      <w:r>
        <w:rPr>
          <w:sz w:val="22"/>
          <w:szCs w:val="22"/>
          <w:lang w:val="nl-NL"/>
        </w:rPr>
        <w:t>3-Ploegendienst:</w:t>
      </w:r>
    </w:p>
    <w:p w14:paraId="128333AD" w14:textId="77777777" w:rsidR="00E91437" w:rsidRPr="007D44AD" w:rsidRDefault="00E91437" w:rsidP="00205E52">
      <w:pPr>
        <w:suppressAutoHyphens/>
        <w:ind w:left="360"/>
        <w:rPr>
          <w:b/>
          <w:bCs/>
          <w:sz w:val="22"/>
          <w:szCs w:val="22"/>
          <w:lang w:val="nl-NL"/>
        </w:rPr>
      </w:pPr>
      <w:r w:rsidRPr="007D44AD">
        <w:rPr>
          <w:sz w:val="22"/>
          <w:szCs w:val="22"/>
          <w:lang w:val="nl-NL"/>
        </w:rPr>
        <w:t xml:space="preserve">Omvattende een periode van </w:t>
      </w:r>
      <w:r>
        <w:rPr>
          <w:sz w:val="22"/>
          <w:szCs w:val="22"/>
          <w:lang w:val="nl-NL"/>
        </w:rPr>
        <w:t xml:space="preserve">drie </w:t>
      </w:r>
      <w:r w:rsidRPr="007D44AD">
        <w:rPr>
          <w:sz w:val="22"/>
          <w:szCs w:val="22"/>
          <w:lang w:val="nl-NL"/>
        </w:rPr>
        <w:t>opeenvolgende weken waarbij de medewerk(st)er afwissele</w:t>
      </w:r>
      <w:r>
        <w:rPr>
          <w:sz w:val="22"/>
          <w:szCs w:val="22"/>
          <w:lang w:val="nl-NL"/>
        </w:rPr>
        <w:t xml:space="preserve">nd één week 5 ochtenddiensten, </w:t>
      </w:r>
      <w:r w:rsidRPr="007D44AD">
        <w:rPr>
          <w:sz w:val="22"/>
          <w:szCs w:val="22"/>
          <w:lang w:val="nl-NL"/>
        </w:rPr>
        <w:t xml:space="preserve">één week </w:t>
      </w:r>
      <w:r>
        <w:rPr>
          <w:sz w:val="22"/>
          <w:szCs w:val="22"/>
          <w:lang w:val="nl-NL"/>
        </w:rPr>
        <w:t>5</w:t>
      </w:r>
      <w:r w:rsidRPr="007D44AD">
        <w:rPr>
          <w:sz w:val="22"/>
          <w:szCs w:val="22"/>
          <w:lang w:val="nl-NL"/>
        </w:rPr>
        <w:t xml:space="preserve"> middagdienst </w:t>
      </w:r>
      <w:r>
        <w:rPr>
          <w:sz w:val="22"/>
          <w:szCs w:val="22"/>
          <w:lang w:val="nl-NL"/>
        </w:rPr>
        <w:t xml:space="preserve">en één week 4 nachtdiensten </w:t>
      </w:r>
      <w:r w:rsidRPr="007D44AD">
        <w:rPr>
          <w:sz w:val="22"/>
          <w:szCs w:val="22"/>
          <w:lang w:val="nl-NL"/>
        </w:rPr>
        <w:t xml:space="preserve">werkt </w:t>
      </w:r>
      <w:r>
        <w:rPr>
          <w:sz w:val="22"/>
          <w:szCs w:val="22"/>
          <w:lang w:val="nl-NL"/>
        </w:rPr>
        <w:t xml:space="preserve">van maandag tot en met vrijdag. </w:t>
      </w:r>
      <w:r w:rsidRPr="007D44AD">
        <w:rPr>
          <w:sz w:val="22"/>
          <w:szCs w:val="22"/>
          <w:lang w:val="nl-NL"/>
        </w:rPr>
        <w:t>De normale arbeidsduur bedraagt gemiddeld 37,</w:t>
      </w:r>
      <w:r>
        <w:rPr>
          <w:sz w:val="22"/>
          <w:szCs w:val="22"/>
          <w:lang w:val="nl-NL"/>
        </w:rPr>
        <w:t>33</w:t>
      </w:r>
      <w:r w:rsidRPr="007D44AD">
        <w:rPr>
          <w:sz w:val="22"/>
          <w:szCs w:val="22"/>
          <w:lang w:val="nl-NL"/>
        </w:rPr>
        <w:t xml:space="preserve"> uur per week (op jaarbasis berekend).</w:t>
      </w:r>
      <w:r>
        <w:rPr>
          <w:sz w:val="22"/>
          <w:szCs w:val="22"/>
          <w:lang w:val="nl-NL"/>
        </w:rPr>
        <w:br/>
      </w:r>
    </w:p>
    <w:p w14:paraId="4E622141" w14:textId="77777777" w:rsidR="00E91437" w:rsidRPr="007D44AD" w:rsidRDefault="00E91437" w:rsidP="00B33330">
      <w:pPr>
        <w:numPr>
          <w:ilvl w:val="0"/>
          <w:numId w:val="33"/>
        </w:numPr>
        <w:suppressAutoHyphens/>
        <w:rPr>
          <w:sz w:val="22"/>
          <w:szCs w:val="22"/>
          <w:lang w:val="nl-NL"/>
        </w:rPr>
      </w:pPr>
      <w:r w:rsidRPr="007D44AD">
        <w:rPr>
          <w:sz w:val="22"/>
          <w:szCs w:val="22"/>
          <w:lang w:val="nl-NL"/>
        </w:rPr>
        <w:t>4-Ploegenrooster</w:t>
      </w:r>
      <w:r w:rsidR="00E04A21">
        <w:rPr>
          <w:sz w:val="22"/>
          <w:szCs w:val="22"/>
          <w:lang w:val="nl-NL"/>
        </w:rPr>
        <w:t xml:space="preserve"> (</w:t>
      </w:r>
      <w:r w:rsidR="00E04A21">
        <w:rPr>
          <w:sz w:val="22"/>
          <w:szCs w:val="22"/>
          <w:lang w:val="nl-NL"/>
        </w:rPr>
        <w:tab/>
        <w:t>Semi-continu)</w:t>
      </w:r>
      <w:r w:rsidRPr="007D44AD">
        <w:rPr>
          <w:sz w:val="22"/>
          <w:szCs w:val="22"/>
          <w:lang w:val="nl-NL"/>
        </w:rPr>
        <w:t>:</w:t>
      </w:r>
    </w:p>
    <w:p w14:paraId="25A2974D" w14:textId="1CAF3648" w:rsidR="00E91437" w:rsidRPr="007D44AD" w:rsidRDefault="00E91437" w:rsidP="00B33330">
      <w:pPr>
        <w:suppressAutoHyphens/>
        <w:ind w:left="360"/>
        <w:rPr>
          <w:b/>
          <w:bCs/>
          <w:sz w:val="22"/>
          <w:szCs w:val="22"/>
          <w:lang w:val="nl-NL"/>
        </w:rPr>
      </w:pPr>
      <w:r w:rsidRPr="007D44AD">
        <w:rPr>
          <w:sz w:val="22"/>
          <w:szCs w:val="22"/>
          <w:lang w:val="nl-NL"/>
        </w:rPr>
        <w:t xml:space="preserve">Omvattende een periode van vier opeenvolgende weken waarbij de medewerk(st)er afwisselend volgens dienstrooster één week in ochtend-, middag-, nacht- of dagdienst werkt gedurende, in beginsel </w:t>
      </w:r>
      <w:r w:rsidR="00E04A21">
        <w:rPr>
          <w:sz w:val="22"/>
          <w:szCs w:val="22"/>
          <w:lang w:val="nl-NL"/>
        </w:rPr>
        <w:t xml:space="preserve">op alle dagen </w:t>
      </w:r>
      <w:r w:rsidRPr="007D44AD">
        <w:rPr>
          <w:sz w:val="22"/>
          <w:szCs w:val="22"/>
          <w:lang w:val="nl-NL"/>
        </w:rPr>
        <w:t>van de kalenderweek</w:t>
      </w:r>
      <w:r w:rsidR="002A04F8">
        <w:rPr>
          <w:sz w:val="22"/>
          <w:szCs w:val="22"/>
          <w:lang w:val="nl-NL"/>
        </w:rPr>
        <w:t xml:space="preserve"> waarbij op weekenddagen alleen dagdiensten worden ingeroosterd</w:t>
      </w:r>
      <w:r w:rsidR="00E04A21">
        <w:rPr>
          <w:sz w:val="22"/>
          <w:szCs w:val="22"/>
          <w:lang w:val="nl-NL"/>
        </w:rPr>
        <w:t xml:space="preserve">, afgewisseld door roostervrije dagen. </w:t>
      </w:r>
      <w:r w:rsidRPr="007D44AD">
        <w:rPr>
          <w:sz w:val="22"/>
          <w:szCs w:val="22"/>
          <w:lang w:val="nl-NL"/>
        </w:rPr>
        <w:t xml:space="preserve">Tevens kan sprake zijn van een consignatierooster en of eventuele diensten ingedeeld op weekenddagen. </w:t>
      </w:r>
    </w:p>
    <w:p w14:paraId="699332E5" w14:textId="77777777" w:rsidR="00E91437" w:rsidRPr="007D44AD" w:rsidRDefault="00E91437" w:rsidP="00B33330">
      <w:pPr>
        <w:ind w:left="360"/>
        <w:rPr>
          <w:sz w:val="22"/>
          <w:szCs w:val="22"/>
          <w:lang w:val="nl-NL"/>
        </w:rPr>
      </w:pPr>
      <w:r w:rsidRPr="007D44AD">
        <w:rPr>
          <w:sz w:val="22"/>
          <w:szCs w:val="22"/>
          <w:lang w:val="nl-NL"/>
        </w:rPr>
        <w:t>De normale arbeidsduur bedraagt gemiddeld 36 uur per week (op jaarbasis berekend)</w:t>
      </w:r>
    </w:p>
    <w:p w14:paraId="4F1477CC" w14:textId="77777777" w:rsidR="00E91437" w:rsidRPr="007D44AD" w:rsidRDefault="00E91437" w:rsidP="00873E05">
      <w:pPr>
        <w:rPr>
          <w:b/>
          <w:bCs/>
          <w:sz w:val="22"/>
          <w:szCs w:val="22"/>
          <w:lang w:val="nl-NL"/>
        </w:rPr>
      </w:pPr>
    </w:p>
    <w:p w14:paraId="5F44A992" w14:textId="08C22514" w:rsidR="002E5BF0" w:rsidRDefault="00A23E06" w:rsidP="00290A09">
      <w:pPr>
        <w:ind w:left="357" w:hanging="357"/>
        <w:rPr>
          <w:sz w:val="22"/>
          <w:szCs w:val="22"/>
          <w:lang w:val="nl-NL"/>
        </w:rPr>
      </w:pPr>
      <w:r>
        <w:rPr>
          <w:sz w:val="22"/>
          <w:szCs w:val="22"/>
          <w:lang w:val="nl-NL"/>
        </w:rPr>
        <w:t>f</w:t>
      </w:r>
      <w:r w:rsidR="00E91437" w:rsidRPr="007D44AD">
        <w:rPr>
          <w:sz w:val="22"/>
          <w:szCs w:val="22"/>
          <w:lang w:val="nl-NL"/>
        </w:rPr>
        <w:t>.</w:t>
      </w:r>
      <w:r w:rsidR="00E91437" w:rsidRPr="007D44AD">
        <w:rPr>
          <w:sz w:val="22"/>
          <w:szCs w:val="22"/>
          <w:lang w:val="nl-NL"/>
        </w:rPr>
        <w:tab/>
        <w:t>5-Ploegenrooster (volcontinu):</w:t>
      </w:r>
      <w:r w:rsidR="00E91437" w:rsidRPr="007D44AD">
        <w:rPr>
          <w:sz w:val="22"/>
          <w:szCs w:val="22"/>
          <w:lang w:val="nl-NL"/>
        </w:rPr>
        <w:br/>
        <w:t>Omvattende een periode van vijf opeenvolgende weken waarbij normaliter op alle dagen van de week wordt gewerkt en de medewerk(st)er beurtelings in een ochtend-, middag- of nachtdienst wordt ingedeeld, afgewisseld door roostervrije dagen.</w:t>
      </w:r>
      <w:r w:rsidR="00E91437" w:rsidRPr="007D44AD">
        <w:rPr>
          <w:sz w:val="22"/>
          <w:szCs w:val="22"/>
          <w:lang w:val="nl-NL"/>
        </w:rPr>
        <w:br/>
        <w:t>De normale arbeidsduur bedraagt gemiddeld 33,6 uur per week. Daartoe wordt uitgegaan van een volledig 5-ploegenrooster met een gemiddelde werktijd van 33,6 uur per week (op jaarbasis berekend).</w:t>
      </w:r>
    </w:p>
    <w:p w14:paraId="682A256C" w14:textId="77777777" w:rsidR="002E5BF0" w:rsidRDefault="002E5BF0" w:rsidP="00290A09">
      <w:pPr>
        <w:ind w:left="357" w:hanging="357"/>
        <w:rPr>
          <w:sz w:val="22"/>
          <w:szCs w:val="22"/>
          <w:lang w:val="nl-NL"/>
        </w:rPr>
      </w:pPr>
    </w:p>
    <w:p w14:paraId="33EA82D7" w14:textId="1B15173B" w:rsidR="00E91437" w:rsidRPr="007D44AD" w:rsidRDefault="00A23E06" w:rsidP="00F87AD8">
      <w:pPr>
        <w:pStyle w:val="Kop3"/>
        <w:ind w:left="426" w:hanging="426"/>
        <w:rPr>
          <w:lang w:val="nl-NL"/>
        </w:rPr>
      </w:pPr>
      <w:r>
        <w:rPr>
          <w:rFonts w:ascii="Times New Roman" w:hAnsi="Times New Roman" w:cs="Times New Roman"/>
          <w:sz w:val="22"/>
          <w:szCs w:val="22"/>
          <w:lang w:val="nl-NL"/>
        </w:rPr>
        <w:t>g</w:t>
      </w:r>
      <w:r w:rsidR="002E5BF0" w:rsidRPr="000E63D5">
        <w:rPr>
          <w:rFonts w:ascii="Times New Roman" w:hAnsi="Times New Roman" w:cs="Times New Roman"/>
          <w:sz w:val="22"/>
          <w:szCs w:val="22"/>
          <w:lang w:val="nl-NL"/>
        </w:rPr>
        <w:tab/>
      </w:r>
      <w:r w:rsidR="008C477A" w:rsidRPr="001206D3">
        <w:rPr>
          <w:rFonts w:ascii="Times New Roman" w:hAnsi="Times New Roman" w:cs="Times New Roman"/>
          <w:color w:val="auto"/>
          <w:sz w:val="22"/>
          <w:szCs w:val="22"/>
          <w:lang w:val="nl-NL"/>
        </w:rPr>
        <w:t>6-P</w:t>
      </w:r>
      <w:r w:rsidR="002E5BF0" w:rsidRPr="001206D3">
        <w:rPr>
          <w:rFonts w:ascii="Times New Roman" w:hAnsi="Times New Roman" w:cs="Times New Roman"/>
          <w:color w:val="auto"/>
          <w:sz w:val="22"/>
          <w:szCs w:val="22"/>
          <w:lang w:val="nl-NL"/>
        </w:rPr>
        <w:t xml:space="preserve">loegenrooster (volcontinu + reserve) </w:t>
      </w:r>
      <w:r w:rsidR="000E63D5" w:rsidRPr="001206D3">
        <w:rPr>
          <w:rFonts w:ascii="Times New Roman" w:hAnsi="Times New Roman" w:cs="Times New Roman"/>
          <w:color w:val="auto"/>
          <w:sz w:val="22"/>
          <w:szCs w:val="22"/>
          <w:lang w:val="nl-NL"/>
        </w:rPr>
        <w:br/>
      </w:r>
      <w:r w:rsidR="002E5BF0" w:rsidRPr="001206D3">
        <w:rPr>
          <w:rFonts w:ascii="Times New Roman" w:hAnsi="Times New Roman" w:cs="Times New Roman"/>
          <w:color w:val="auto"/>
          <w:sz w:val="22"/>
          <w:szCs w:val="22"/>
          <w:lang w:val="nl-NL"/>
        </w:rPr>
        <w:t>Omvattende een periode van zes opeenvolgende weken waarbij normaliter op alle dagen van de week wordt gewerkt en de medewerk(st)er beurtelings in een ochtend-, middag- of nachtdienst wordt ingedeeld, afgewisseld door roostervrije dagen. Iedere zesde week is de medewerk(st)ers van maandag tot en met vrijdag in de ochtenddienst als reserve aanwezig en is gehouden in te vallen in de middag- of nachtdienst, indien daarto</w:t>
      </w:r>
      <w:r w:rsidR="00C149AF" w:rsidRPr="001206D3">
        <w:rPr>
          <w:rFonts w:ascii="Times New Roman" w:hAnsi="Times New Roman" w:cs="Times New Roman"/>
          <w:color w:val="auto"/>
          <w:sz w:val="22"/>
          <w:szCs w:val="22"/>
          <w:lang w:val="nl-NL"/>
        </w:rPr>
        <w:t>e behoefte bestaat</w:t>
      </w:r>
      <w:r w:rsidR="002E5BF0" w:rsidRPr="001206D3">
        <w:rPr>
          <w:rFonts w:ascii="Times New Roman" w:hAnsi="Times New Roman" w:cs="Times New Roman"/>
          <w:color w:val="auto"/>
          <w:sz w:val="22"/>
          <w:szCs w:val="22"/>
          <w:lang w:val="nl-NL"/>
        </w:rPr>
        <w:t>.</w:t>
      </w:r>
      <w:r w:rsidR="002E5BF0" w:rsidRPr="001206D3">
        <w:rPr>
          <w:rFonts w:ascii="Times New Roman" w:hAnsi="Times New Roman" w:cs="Times New Roman"/>
          <w:color w:val="auto"/>
          <w:sz w:val="22"/>
          <w:szCs w:val="22"/>
          <w:lang w:val="nl-NL"/>
        </w:rPr>
        <w:br/>
        <w:t>De normale arbeidsduur bedraagt gemiddeld 33,6 uur per week (op jaarbasis berekend).</w:t>
      </w:r>
      <w:r w:rsidR="008C477A" w:rsidRPr="000E63D5">
        <w:rPr>
          <w:rFonts w:ascii="Times New Roman" w:hAnsi="Times New Roman" w:cs="Times New Roman"/>
          <w:sz w:val="22"/>
          <w:szCs w:val="22"/>
          <w:lang w:val="nl-NL"/>
        </w:rPr>
        <w:br/>
      </w:r>
    </w:p>
    <w:p w14:paraId="46AA4D71" w14:textId="1328F74C" w:rsidR="00E91437" w:rsidRDefault="00A23E06" w:rsidP="00290A09">
      <w:pPr>
        <w:ind w:left="357" w:hanging="357"/>
        <w:rPr>
          <w:sz w:val="22"/>
          <w:szCs w:val="22"/>
          <w:lang w:val="nl-NL"/>
        </w:rPr>
      </w:pPr>
      <w:r>
        <w:rPr>
          <w:sz w:val="22"/>
          <w:szCs w:val="22"/>
          <w:lang w:val="nl-NL"/>
        </w:rPr>
        <w:t>h</w:t>
      </w:r>
      <w:r w:rsidR="00E91437" w:rsidRPr="007D44AD">
        <w:rPr>
          <w:sz w:val="22"/>
          <w:szCs w:val="22"/>
          <w:lang w:val="nl-NL"/>
        </w:rPr>
        <w:t>.</w:t>
      </w:r>
      <w:r w:rsidR="00E91437" w:rsidRPr="007D44AD">
        <w:rPr>
          <w:sz w:val="22"/>
          <w:szCs w:val="22"/>
          <w:lang w:val="nl-NL"/>
        </w:rPr>
        <w:tab/>
        <w:t>8-Ploegenrooster (volcontinu):</w:t>
      </w:r>
      <w:r w:rsidR="00E91437" w:rsidRPr="007D44AD">
        <w:rPr>
          <w:sz w:val="22"/>
          <w:szCs w:val="22"/>
          <w:lang w:val="nl-NL"/>
        </w:rPr>
        <w:br/>
        <w:t xml:space="preserve">Omvattende een periode van acht opeenvolgende weken waarbij normaliter op alle dagen van de week wordt gewerkt en de medewerk(st)er </w:t>
      </w:r>
      <w:r w:rsidR="00205E52" w:rsidRPr="007D44AD">
        <w:rPr>
          <w:sz w:val="22"/>
          <w:szCs w:val="22"/>
          <w:lang w:val="nl-NL"/>
        </w:rPr>
        <w:t>beurtelings</w:t>
      </w:r>
      <w:r w:rsidR="00E91437" w:rsidRPr="007D44AD">
        <w:rPr>
          <w:sz w:val="22"/>
          <w:szCs w:val="22"/>
          <w:lang w:val="nl-NL"/>
        </w:rPr>
        <w:t xml:space="preserve"> in een ochtend-, middag- of nachtdienst wordt ingedeeld, afgewisseld door roostervrije dagen.</w:t>
      </w:r>
      <w:r w:rsidR="00E91437" w:rsidRPr="007D44AD">
        <w:rPr>
          <w:sz w:val="22"/>
          <w:szCs w:val="22"/>
          <w:lang w:val="nl-NL"/>
        </w:rPr>
        <w:br/>
        <w:t>De normale arbeidsduur bedraagt gemiddeld 35 uur per week (op jaarbasis berekend).</w:t>
      </w:r>
      <w:r w:rsidR="00E91437" w:rsidRPr="007D44AD">
        <w:rPr>
          <w:sz w:val="22"/>
          <w:szCs w:val="22"/>
          <w:lang w:val="nl-NL"/>
        </w:rPr>
        <w:br/>
      </w:r>
    </w:p>
    <w:p w14:paraId="0E69D201" w14:textId="77777777" w:rsidR="00E91437" w:rsidRPr="007D44AD" w:rsidRDefault="00E91437" w:rsidP="00290A09">
      <w:pPr>
        <w:ind w:left="357" w:hanging="357"/>
        <w:rPr>
          <w:sz w:val="22"/>
          <w:szCs w:val="22"/>
          <w:lang w:val="nl-NL"/>
        </w:rPr>
      </w:pPr>
    </w:p>
    <w:p w14:paraId="0CAA1DB3" w14:textId="77777777" w:rsidR="00E91437" w:rsidRPr="007D44AD" w:rsidRDefault="00E91437" w:rsidP="004863FC">
      <w:pPr>
        <w:numPr>
          <w:ilvl w:val="1"/>
          <w:numId w:val="36"/>
        </w:numPr>
        <w:rPr>
          <w:b/>
          <w:bCs/>
          <w:sz w:val="22"/>
          <w:szCs w:val="22"/>
          <w:lang w:val="nl-NL"/>
        </w:rPr>
      </w:pPr>
      <w:r w:rsidRPr="007D44AD">
        <w:rPr>
          <w:b/>
          <w:bCs/>
          <w:sz w:val="22"/>
          <w:szCs w:val="22"/>
          <w:lang w:val="nl-NL"/>
        </w:rPr>
        <w:t>Diensten</w:t>
      </w:r>
    </w:p>
    <w:p w14:paraId="75420B61" w14:textId="77777777" w:rsidR="00E91437" w:rsidRPr="007D44AD" w:rsidRDefault="00E91437" w:rsidP="003062A0">
      <w:pPr>
        <w:rPr>
          <w:sz w:val="22"/>
          <w:szCs w:val="22"/>
          <w:lang w:val="nl-NL"/>
        </w:rPr>
      </w:pPr>
    </w:p>
    <w:p w14:paraId="01BB80A7" w14:textId="77777777" w:rsidR="00C83316" w:rsidRPr="007D44AD" w:rsidRDefault="00E91437" w:rsidP="003062A0">
      <w:pPr>
        <w:rPr>
          <w:sz w:val="22"/>
          <w:szCs w:val="22"/>
          <w:lang w:val="nl-NL"/>
        </w:rPr>
      </w:pPr>
      <w:r w:rsidRPr="007D44AD">
        <w:rPr>
          <w:sz w:val="22"/>
          <w:szCs w:val="22"/>
          <w:lang w:val="nl-NL"/>
        </w:rPr>
        <w:t>Voor medewerk(st)ers in ploegendienst wordt onder feestdag-, zondag-, zaterdag- en maandag- tot en met vrijdagdienst verstaan de dienst tussen 23.00 uur op de voorafgaande kalenderdag en 23.00 uur op de desbetreffende kalenderdag zelf.</w:t>
      </w:r>
    </w:p>
    <w:p w14:paraId="11433640" w14:textId="77777777" w:rsidR="00E91437" w:rsidRPr="007D44AD" w:rsidRDefault="00E91437" w:rsidP="003062A0">
      <w:pPr>
        <w:rPr>
          <w:sz w:val="22"/>
          <w:szCs w:val="22"/>
          <w:lang w:val="nl-NL"/>
        </w:rPr>
      </w:pPr>
    </w:p>
    <w:p w14:paraId="5A84F5D7" w14:textId="77777777" w:rsidR="00E91437" w:rsidRPr="007D44AD" w:rsidRDefault="00E91437" w:rsidP="004863FC">
      <w:pPr>
        <w:numPr>
          <w:ilvl w:val="1"/>
          <w:numId w:val="36"/>
        </w:numPr>
        <w:rPr>
          <w:b/>
          <w:bCs/>
          <w:sz w:val="22"/>
          <w:szCs w:val="22"/>
          <w:lang w:val="nl-NL"/>
        </w:rPr>
      </w:pPr>
      <w:r w:rsidRPr="007D44AD">
        <w:rPr>
          <w:b/>
          <w:bCs/>
          <w:sz w:val="22"/>
          <w:szCs w:val="22"/>
          <w:lang w:val="nl-NL"/>
        </w:rPr>
        <w:t>Dienstroosterwijziging</w:t>
      </w:r>
    </w:p>
    <w:p w14:paraId="39D8199D" w14:textId="77777777" w:rsidR="00E91437" w:rsidRPr="007D44AD" w:rsidRDefault="00E91437" w:rsidP="003062A0">
      <w:pPr>
        <w:rPr>
          <w:sz w:val="22"/>
          <w:szCs w:val="22"/>
          <w:lang w:val="nl-NL"/>
        </w:rPr>
      </w:pPr>
    </w:p>
    <w:p w14:paraId="325B7414" w14:textId="77777777" w:rsidR="00E91437" w:rsidRPr="007D44AD" w:rsidRDefault="00E91437" w:rsidP="003062A0">
      <w:pPr>
        <w:ind w:left="720" w:hanging="720"/>
        <w:rPr>
          <w:sz w:val="22"/>
          <w:szCs w:val="22"/>
          <w:lang w:val="nl-NL"/>
        </w:rPr>
      </w:pPr>
      <w:r w:rsidRPr="007D44AD">
        <w:rPr>
          <w:sz w:val="22"/>
          <w:szCs w:val="22"/>
          <w:lang w:val="nl-NL"/>
        </w:rPr>
        <w:t>A.</w:t>
      </w:r>
      <w:r w:rsidRPr="007D44AD">
        <w:rPr>
          <w:sz w:val="22"/>
          <w:szCs w:val="22"/>
          <w:lang w:val="nl-NL"/>
        </w:rPr>
        <w:tab/>
        <w:t>Overplaatsingen naar een ander soort dienstrooster worden geacht te zijn ingegaan op de eerste maandag na de overplaatsing.</w:t>
      </w:r>
    </w:p>
    <w:p w14:paraId="7980E726" w14:textId="77777777" w:rsidR="00E91437" w:rsidRPr="007D44AD" w:rsidRDefault="00E91437" w:rsidP="003062A0">
      <w:pPr>
        <w:rPr>
          <w:sz w:val="22"/>
          <w:szCs w:val="22"/>
          <w:lang w:val="nl-NL"/>
        </w:rPr>
      </w:pPr>
    </w:p>
    <w:p w14:paraId="61308C5F" w14:textId="77777777" w:rsidR="00E91437" w:rsidRPr="007D44AD" w:rsidRDefault="00E91437" w:rsidP="003062A0">
      <w:pPr>
        <w:ind w:left="720" w:hanging="720"/>
        <w:rPr>
          <w:sz w:val="22"/>
          <w:szCs w:val="22"/>
          <w:lang w:val="nl-NL"/>
        </w:rPr>
      </w:pPr>
      <w:r w:rsidRPr="007D44AD">
        <w:rPr>
          <w:sz w:val="22"/>
          <w:szCs w:val="22"/>
          <w:lang w:val="nl-NL"/>
        </w:rPr>
        <w:t>B.</w:t>
      </w:r>
      <w:r w:rsidRPr="007D44AD">
        <w:rPr>
          <w:sz w:val="22"/>
          <w:szCs w:val="22"/>
          <w:lang w:val="nl-NL"/>
        </w:rPr>
        <w:tab/>
        <w:t>Over algemene dienstroosterwijzigingen, waarbij een belangrijk aantal medewerk(st)ers is betrokken, pleegt de werkgever overleg met de Ondernemingsraad, onverminderd de bevoegdheid van de vakverenigingen hierover overleg te plegen met de werkgever.</w:t>
      </w:r>
    </w:p>
    <w:p w14:paraId="1E860430" w14:textId="77777777" w:rsidR="00E91437" w:rsidRPr="007D44AD" w:rsidRDefault="00E91437" w:rsidP="003062A0">
      <w:pPr>
        <w:ind w:left="720" w:hanging="720"/>
        <w:rPr>
          <w:sz w:val="22"/>
          <w:szCs w:val="22"/>
          <w:lang w:val="nl-NL"/>
        </w:rPr>
      </w:pPr>
    </w:p>
    <w:p w14:paraId="165B5997" w14:textId="77777777" w:rsidR="00E91437" w:rsidRPr="007D44AD" w:rsidRDefault="00E91437" w:rsidP="003062A0">
      <w:pPr>
        <w:ind w:left="720" w:hanging="720"/>
        <w:rPr>
          <w:sz w:val="22"/>
          <w:szCs w:val="22"/>
          <w:lang w:val="nl-NL"/>
        </w:rPr>
      </w:pPr>
      <w:r w:rsidRPr="007D44AD">
        <w:rPr>
          <w:sz w:val="22"/>
          <w:szCs w:val="22"/>
          <w:lang w:val="nl-NL"/>
        </w:rPr>
        <w:t>C.</w:t>
      </w:r>
      <w:r w:rsidRPr="007D44AD">
        <w:rPr>
          <w:sz w:val="22"/>
          <w:szCs w:val="22"/>
          <w:lang w:val="nl-NL"/>
        </w:rPr>
        <w:tab/>
        <w:t>Indien de invoering of wijziging van een dienstrooster verband houdt met arbeid op een zondag, stelt de werkgever de vakverenigingen daarvan zo tijdig mogelijk in kennis.</w:t>
      </w:r>
    </w:p>
    <w:p w14:paraId="4988B984" w14:textId="77777777" w:rsidR="00E91437" w:rsidRPr="007D44AD" w:rsidRDefault="00E91437" w:rsidP="003062A0">
      <w:pPr>
        <w:ind w:left="720" w:hanging="720"/>
        <w:rPr>
          <w:sz w:val="22"/>
          <w:szCs w:val="22"/>
          <w:lang w:val="nl-NL"/>
        </w:rPr>
      </w:pPr>
    </w:p>
    <w:p w14:paraId="1D41D79E" w14:textId="77777777" w:rsidR="00E91437" w:rsidRPr="007D44AD" w:rsidRDefault="00E91437" w:rsidP="004863FC">
      <w:pPr>
        <w:numPr>
          <w:ilvl w:val="1"/>
          <w:numId w:val="36"/>
        </w:numPr>
        <w:rPr>
          <w:b/>
          <w:bCs/>
          <w:sz w:val="22"/>
          <w:szCs w:val="22"/>
          <w:lang w:val="nl-NL"/>
        </w:rPr>
      </w:pPr>
      <w:r w:rsidRPr="007D44AD">
        <w:rPr>
          <w:b/>
          <w:bCs/>
          <w:sz w:val="22"/>
          <w:szCs w:val="22"/>
          <w:lang w:val="nl-NL"/>
        </w:rPr>
        <w:t>Deeltijdarbeid</w:t>
      </w:r>
    </w:p>
    <w:p w14:paraId="01F99A00" w14:textId="77777777" w:rsidR="00E91437" w:rsidRPr="007D44AD" w:rsidRDefault="00E91437" w:rsidP="003062A0">
      <w:pPr>
        <w:rPr>
          <w:sz w:val="22"/>
          <w:szCs w:val="22"/>
          <w:lang w:val="nl-NL"/>
        </w:rPr>
      </w:pPr>
    </w:p>
    <w:p w14:paraId="5F959E0E" w14:textId="25A3CF51" w:rsidR="00E91437" w:rsidRPr="007D44AD" w:rsidRDefault="00E91437" w:rsidP="003062A0">
      <w:pPr>
        <w:rPr>
          <w:sz w:val="22"/>
          <w:szCs w:val="22"/>
          <w:lang w:val="nl-NL"/>
        </w:rPr>
      </w:pPr>
      <w:r w:rsidRPr="007D44AD">
        <w:rPr>
          <w:sz w:val="22"/>
          <w:szCs w:val="22"/>
          <w:lang w:val="nl-NL"/>
        </w:rPr>
        <w:t xml:space="preserve">Met in achtneming van </w:t>
      </w:r>
      <w:r w:rsidR="00F15AA6">
        <w:rPr>
          <w:sz w:val="22"/>
          <w:szCs w:val="22"/>
          <w:lang w:val="nl-NL"/>
        </w:rPr>
        <w:t xml:space="preserve">het bepaalde in </w:t>
      </w:r>
      <w:r w:rsidRPr="007D44AD">
        <w:rPr>
          <w:sz w:val="22"/>
          <w:szCs w:val="22"/>
          <w:lang w:val="nl-NL"/>
        </w:rPr>
        <w:t xml:space="preserve">de Wet </w:t>
      </w:r>
      <w:r w:rsidR="00F15AA6">
        <w:rPr>
          <w:sz w:val="22"/>
          <w:szCs w:val="22"/>
          <w:lang w:val="nl-NL"/>
        </w:rPr>
        <w:t xml:space="preserve">Flexibel Werken (WFW) </w:t>
      </w:r>
      <w:r w:rsidRPr="007D44AD">
        <w:rPr>
          <w:sz w:val="22"/>
          <w:szCs w:val="22"/>
          <w:lang w:val="nl-NL"/>
        </w:rPr>
        <w:t>kunnen voltijdfuncties, die zich naar het oordeel van de werkgever daartoe lenen, in deeltijdarbeid worden verricht.</w:t>
      </w:r>
    </w:p>
    <w:p w14:paraId="09DD77CD" w14:textId="77777777" w:rsidR="00E91437" w:rsidRPr="007D44AD" w:rsidRDefault="00E91437" w:rsidP="003062A0">
      <w:pPr>
        <w:rPr>
          <w:sz w:val="22"/>
          <w:szCs w:val="22"/>
          <w:lang w:val="nl-NL"/>
        </w:rPr>
      </w:pPr>
    </w:p>
    <w:p w14:paraId="1049AF7E" w14:textId="18550C74" w:rsidR="00E91437" w:rsidRPr="007D44AD" w:rsidRDefault="00E91437" w:rsidP="003062A0">
      <w:pPr>
        <w:rPr>
          <w:sz w:val="22"/>
          <w:szCs w:val="22"/>
          <w:lang w:val="nl-NL"/>
        </w:rPr>
      </w:pPr>
      <w:r w:rsidRPr="007D44AD">
        <w:rPr>
          <w:sz w:val="22"/>
          <w:szCs w:val="22"/>
          <w:lang w:val="nl-NL"/>
        </w:rPr>
        <w:t xml:space="preserve">De werkgever zal een aanvraag positief benaderen en waar mogelijk actief bevorderen. </w:t>
      </w:r>
      <w:r w:rsidR="00712211" w:rsidRPr="00712211">
        <w:rPr>
          <w:sz w:val="22"/>
          <w:szCs w:val="22"/>
          <w:lang w:val="nl-NL"/>
        </w:rPr>
        <w:t xml:space="preserve">Het verzoek mag de </w:t>
      </w:r>
      <w:r w:rsidR="00712211">
        <w:rPr>
          <w:sz w:val="22"/>
          <w:szCs w:val="22"/>
          <w:lang w:val="nl-NL"/>
        </w:rPr>
        <w:t>medewerk(st)er</w:t>
      </w:r>
      <w:r w:rsidR="00712211" w:rsidRPr="00712211">
        <w:rPr>
          <w:sz w:val="22"/>
          <w:szCs w:val="22"/>
          <w:lang w:val="nl-NL"/>
        </w:rPr>
        <w:t xml:space="preserve"> 1 keer per jaar doen en hij moet dit verzoek indienen 2 maanden voor de beoogde ingangsdatum. De werkgever moet uiterlijk 1 maand voor de beoogde datum reageren op het verzoek. De werkgever kan dit verzoek afwijzen op grond van bedrijfsomstandigheden. Indien de werkgever een verzoek om aanpassing van de arbeidsduur afwijst, dan zal hij de </w:t>
      </w:r>
      <w:r w:rsidR="00712211">
        <w:rPr>
          <w:sz w:val="22"/>
          <w:szCs w:val="22"/>
          <w:lang w:val="nl-NL"/>
        </w:rPr>
        <w:t>medewerk(st)er</w:t>
      </w:r>
      <w:r w:rsidR="00712211" w:rsidRPr="00712211">
        <w:rPr>
          <w:sz w:val="22"/>
          <w:szCs w:val="22"/>
          <w:lang w:val="nl-NL"/>
        </w:rPr>
        <w:t xml:space="preserve"> hiervan schriftelijk en gemotiveerd in kennisstellen</w:t>
      </w:r>
    </w:p>
    <w:p w14:paraId="75DE3B34" w14:textId="77777777" w:rsidR="00E91437" w:rsidRPr="007D44AD" w:rsidRDefault="00E91437" w:rsidP="003062A0">
      <w:pPr>
        <w:rPr>
          <w:sz w:val="22"/>
          <w:szCs w:val="22"/>
          <w:lang w:val="nl-NL"/>
        </w:rPr>
      </w:pPr>
    </w:p>
    <w:p w14:paraId="69923033" w14:textId="77777777" w:rsidR="00E91437" w:rsidRPr="007D44AD" w:rsidRDefault="00E91437" w:rsidP="004863FC">
      <w:pPr>
        <w:numPr>
          <w:ilvl w:val="1"/>
          <w:numId w:val="36"/>
        </w:numPr>
        <w:rPr>
          <w:b/>
          <w:bCs/>
          <w:sz w:val="22"/>
          <w:szCs w:val="22"/>
          <w:lang w:val="nl-NL"/>
        </w:rPr>
      </w:pPr>
      <w:r w:rsidRPr="007D44AD">
        <w:rPr>
          <w:b/>
          <w:bCs/>
          <w:sz w:val="22"/>
          <w:szCs w:val="22"/>
          <w:lang w:val="nl-NL"/>
        </w:rPr>
        <w:t>Arbeidsvoorwaarden deeltijdarbeid</w:t>
      </w:r>
    </w:p>
    <w:p w14:paraId="28500D8A" w14:textId="77777777" w:rsidR="00E91437" w:rsidRPr="007D44AD" w:rsidRDefault="00E91437" w:rsidP="003062A0">
      <w:pPr>
        <w:rPr>
          <w:sz w:val="22"/>
          <w:szCs w:val="22"/>
          <w:lang w:val="nl-NL"/>
        </w:rPr>
      </w:pPr>
    </w:p>
    <w:p w14:paraId="22242806" w14:textId="77777777" w:rsidR="00E91437" w:rsidRPr="007D44AD" w:rsidRDefault="00E91437" w:rsidP="003062A0">
      <w:pPr>
        <w:rPr>
          <w:sz w:val="22"/>
          <w:szCs w:val="22"/>
          <w:lang w:val="nl-NL"/>
        </w:rPr>
      </w:pPr>
      <w:r w:rsidRPr="007D44AD">
        <w:rPr>
          <w:sz w:val="22"/>
          <w:szCs w:val="22"/>
          <w:lang w:val="nl-NL"/>
        </w:rPr>
        <w:t>Indien op grond van de individuele arbeidsovereenkomst of nadere afspraken de bedongen arbeidsduur minder bedraagt dan de arbeidsduur van een voltijdmedewerk(st)er, zijn de bepalingen van deze collectieve arbeidsovereenkomst naar rato van de individuele arbeidsduur, op overeenkomstige wijze van toepassing, tenzij bij de desbetreffende artikelen anders is vermeld.</w:t>
      </w:r>
      <w:r w:rsidRPr="007D44AD" w:rsidDel="0032626D">
        <w:rPr>
          <w:sz w:val="22"/>
          <w:szCs w:val="22"/>
          <w:lang w:val="nl-NL"/>
        </w:rPr>
        <w:t xml:space="preserve"> </w:t>
      </w:r>
      <w:r w:rsidRPr="007D44AD">
        <w:rPr>
          <w:sz w:val="22"/>
          <w:szCs w:val="22"/>
          <w:lang w:val="nl-NL"/>
        </w:rPr>
        <w:br/>
      </w:r>
    </w:p>
    <w:p w14:paraId="60202D31" w14:textId="77777777" w:rsidR="00E91437" w:rsidRPr="007D44AD" w:rsidRDefault="00E91437" w:rsidP="003062A0">
      <w:pPr>
        <w:rPr>
          <w:b/>
          <w:bCs/>
          <w:sz w:val="22"/>
          <w:szCs w:val="22"/>
          <w:lang w:val="nl-NL"/>
        </w:rPr>
      </w:pPr>
      <w:r w:rsidRPr="007D44AD">
        <w:rPr>
          <w:b/>
          <w:bCs/>
          <w:sz w:val="22"/>
          <w:szCs w:val="22"/>
          <w:lang w:val="nl-NL"/>
        </w:rPr>
        <w:t>6.7</w:t>
      </w:r>
      <w:r w:rsidRPr="007D44AD">
        <w:rPr>
          <w:b/>
          <w:bCs/>
          <w:sz w:val="22"/>
          <w:szCs w:val="22"/>
          <w:lang w:val="nl-NL"/>
        </w:rPr>
        <w:tab/>
        <w:t>ADV-dagen</w:t>
      </w:r>
    </w:p>
    <w:p w14:paraId="4D72A7C9" w14:textId="77777777" w:rsidR="00E91437" w:rsidRPr="007D44AD" w:rsidRDefault="00E91437" w:rsidP="003062A0">
      <w:pPr>
        <w:rPr>
          <w:sz w:val="22"/>
          <w:szCs w:val="22"/>
          <w:lang w:val="nl-NL"/>
        </w:rPr>
      </w:pPr>
    </w:p>
    <w:p w14:paraId="429BB4F1" w14:textId="11CB7032" w:rsidR="00570BB8" w:rsidRPr="00570BB8" w:rsidRDefault="00570BB8" w:rsidP="00570BB8">
      <w:pPr>
        <w:numPr>
          <w:ilvl w:val="2"/>
          <w:numId w:val="11"/>
        </w:numPr>
        <w:rPr>
          <w:sz w:val="22"/>
          <w:szCs w:val="22"/>
          <w:lang w:val="nl-NL"/>
        </w:rPr>
      </w:pPr>
      <w:r>
        <w:rPr>
          <w:sz w:val="22"/>
          <w:szCs w:val="22"/>
          <w:lang w:val="nl-NL"/>
        </w:rPr>
        <w:t xml:space="preserve">a. </w:t>
      </w:r>
      <w:r w:rsidR="00E91437" w:rsidRPr="007D44AD">
        <w:rPr>
          <w:sz w:val="22"/>
          <w:szCs w:val="22"/>
          <w:lang w:val="nl-NL"/>
        </w:rPr>
        <w:t xml:space="preserve">Dag- en </w:t>
      </w:r>
      <w:r w:rsidR="007C6000">
        <w:rPr>
          <w:sz w:val="22"/>
          <w:szCs w:val="22"/>
          <w:lang w:val="nl-NL"/>
        </w:rPr>
        <w:t>2-ploegendienst</w:t>
      </w:r>
      <w:r>
        <w:rPr>
          <w:sz w:val="22"/>
          <w:szCs w:val="22"/>
          <w:lang w:val="nl-NL"/>
        </w:rPr>
        <w:br/>
      </w:r>
      <w:r w:rsidR="00E91437" w:rsidRPr="007D44AD">
        <w:rPr>
          <w:sz w:val="22"/>
          <w:szCs w:val="22"/>
          <w:lang w:val="nl-NL"/>
        </w:rPr>
        <w:t>Er worden 134 ADV-uren vastgesteld.</w:t>
      </w:r>
      <w:r>
        <w:rPr>
          <w:sz w:val="22"/>
          <w:szCs w:val="22"/>
          <w:lang w:val="nl-NL"/>
        </w:rPr>
        <w:br/>
      </w:r>
      <w:r>
        <w:rPr>
          <w:sz w:val="22"/>
          <w:szCs w:val="22"/>
          <w:lang w:val="nl-NL"/>
        </w:rPr>
        <w:br/>
        <w:t>b. 6-Ploegendienst:</w:t>
      </w:r>
      <w:r>
        <w:rPr>
          <w:sz w:val="22"/>
          <w:szCs w:val="22"/>
          <w:lang w:val="nl-NL"/>
        </w:rPr>
        <w:br/>
      </w:r>
      <w:r w:rsidRPr="00570BB8">
        <w:rPr>
          <w:sz w:val="22"/>
          <w:szCs w:val="22"/>
          <w:lang w:val="nl-NL"/>
        </w:rPr>
        <w:t>Bij een 6-ploegenrooster worden per kalenderjaar 40 ADV-uren vastgesteld, op te nemen in één van de reserveweken.</w:t>
      </w:r>
    </w:p>
    <w:p w14:paraId="6A79631B" w14:textId="77777777" w:rsidR="00E91437" w:rsidRPr="007D44AD" w:rsidRDefault="00E91437" w:rsidP="00570BB8">
      <w:pPr>
        <w:ind w:left="720"/>
        <w:rPr>
          <w:sz w:val="22"/>
          <w:szCs w:val="22"/>
          <w:lang w:val="nl-NL"/>
        </w:rPr>
      </w:pPr>
    </w:p>
    <w:p w14:paraId="3A5F051D" w14:textId="77777777" w:rsidR="005C3A42" w:rsidRDefault="005C3A42">
      <w:pPr>
        <w:rPr>
          <w:sz w:val="22"/>
          <w:szCs w:val="22"/>
          <w:lang w:val="nl-NL"/>
        </w:rPr>
      </w:pPr>
      <w:r>
        <w:rPr>
          <w:sz w:val="22"/>
          <w:szCs w:val="22"/>
          <w:lang w:val="nl-NL"/>
        </w:rPr>
        <w:br w:type="page"/>
      </w:r>
    </w:p>
    <w:p w14:paraId="0986BD22" w14:textId="79E3FC9D" w:rsidR="00E91437" w:rsidRPr="007D44AD" w:rsidRDefault="00E91437" w:rsidP="003062A0">
      <w:pPr>
        <w:numPr>
          <w:ilvl w:val="2"/>
          <w:numId w:val="11"/>
        </w:numPr>
        <w:rPr>
          <w:sz w:val="22"/>
          <w:szCs w:val="22"/>
          <w:lang w:val="nl-NL"/>
        </w:rPr>
      </w:pPr>
      <w:r w:rsidRPr="007D44AD">
        <w:rPr>
          <w:sz w:val="22"/>
          <w:szCs w:val="22"/>
          <w:lang w:val="nl-NL"/>
        </w:rPr>
        <w:t>Vaststelling ADV-dagen</w:t>
      </w:r>
    </w:p>
    <w:p w14:paraId="11126971" w14:textId="77777777" w:rsidR="00E91437" w:rsidRPr="007D44AD" w:rsidRDefault="00E91437" w:rsidP="003062A0">
      <w:pPr>
        <w:rPr>
          <w:sz w:val="22"/>
          <w:szCs w:val="22"/>
          <w:lang w:val="nl-NL"/>
        </w:rPr>
      </w:pPr>
    </w:p>
    <w:p w14:paraId="0A63CE59" w14:textId="77777777" w:rsidR="00E91437" w:rsidRPr="007D44AD" w:rsidRDefault="00E91437" w:rsidP="003062A0">
      <w:pPr>
        <w:rPr>
          <w:sz w:val="22"/>
          <w:szCs w:val="22"/>
          <w:lang w:val="nl-NL"/>
        </w:rPr>
      </w:pPr>
      <w:r w:rsidRPr="007D44AD">
        <w:rPr>
          <w:sz w:val="22"/>
          <w:szCs w:val="22"/>
          <w:lang w:val="nl-NL"/>
        </w:rPr>
        <w:t>ADV-dagen worden in goed overleg tussen werkgever, dat wil zeggen de direct leidinggevende en medewerk(st)er vastgesteld, waarbij wordt gestreefd naar minimaal één dag per maand.</w:t>
      </w:r>
    </w:p>
    <w:p w14:paraId="31EFEBF3" w14:textId="77777777" w:rsidR="00E91437" w:rsidRPr="007D44AD" w:rsidRDefault="00E91437" w:rsidP="003062A0">
      <w:pPr>
        <w:rPr>
          <w:sz w:val="22"/>
          <w:szCs w:val="22"/>
          <w:lang w:val="nl-NL"/>
        </w:rPr>
      </w:pPr>
    </w:p>
    <w:p w14:paraId="5C3B84EB" w14:textId="77777777" w:rsidR="00E91437" w:rsidRPr="007D44AD" w:rsidRDefault="00E91437" w:rsidP="003062A0">
      <w:pPr>
        <w:rPr>
          <w:sz w:val="22"/>
          <w:szCs w:val="22"/>
          <w:lang w:val="nl-NL"/>
        </w:rPr>
      </w:pPr>
      <w:r w:rsidRPr="007D44AD">
        <w:rPr>
          <w:sz w:val="22"/>
          <w:szCs w:val="22"/>
          <w:lang w:val="nl-NL"/>
        </w:rPr>
        <w:t>Als gevolg van bedrijfsomstandigheden niet opgenomen ADV-uren zullen bij wijze van uitzondering aan het einde van het kalenderjaar worden uitbetaald tegen 0,60% van het maandsalaris per uur.</w:t>
      </w:r>
    </w:p>
    <w:p w14:paraId="72671BB0" w14:textId="77777777" w:rsidR="00E91437" w:rsidRPr="007D44AD" w:rsidRDefault="00E91437" w:rsidP="003062A0">
      <w:pPr>
        <w:rPr>
          <w:sz w:val="22"/>
          <w:szCs w:val="22"/>
          <w:lang w:val="nl-NL"/>
        </w:rPr>
      </w:pPr>
    </w:p>
    <w:p w14:paraId="789E137D" w14:textId="77777777" w:rsidR="00E91437" w:rsidRPr="007D44AD" w:rsidRDefault="00E91437" w:rsidP="003062A0">
      <w:pPr>
        <w:rPr>
          <w:sz w:val="22"/>
          <w:szCs w:val="22"/>
          <w:lang w:val="nl-NL"/>
        </w:rPr>
      </w:pPr>
      <w:r w:rsidRPr="007D44AD">
        <w:rPr>
          <w:sz w:val="22"/>
          <w:szCs w:val="22"/>
          <w:lang w:val="nl-NL"/>
        </w:rPr>
        <w:t>Een ADV-dag vervalt bij ziekte, tenzij er meerdere in een z.g. cluster zijn vastgesteld, dan vervalt slechts de eerste.</w:t>
      </w:r>
    </w:p>
    <w:p w14:paraId="635E999F" w14:textId="77777777" w:rsidR="00E91437" w:rsidRPr="007D44AD" w:rsidRDefault="00E91437" w:rsidP="003062A0">
      <w:pPr>
        <w:rPr>
          <w:sz w:val="22"/>
          <w:szCs w:val="22"/>
          <w:lang w:val="nl-NL"/>
        </w:rPr>
      </w:pPr>
    </w:p>
    <w:p w14:paraId="3F38424D" w14:textId="77777777" w:rsidR="00E91437" w:rsidRPr="007D44AD" w:rsidRDefault="00E91437" w:rsidP="003062A0">
      <w:pPr>
        <w:rPr>
          <w:sz w:val="22"/>
          <w:szCs w:val="22"/>
          <w:lang w:val="nl-NL"/>
        </w:rPr>
      </w:pPr>
      <w:r w:rsidRPr="007D44AD">
        <w:rPr>
          <w:sz w:val="22"/>
          <w:szCs w:val="22"/>
          <w:lang w:val="nl-NL"/>
        </w:rPr>
        <w:t>Indien een medewerk(st)er op een ADV-dag toch arbeid moet verrichten, wordt dit als overwerk beschouwd.</w:t>
      </w:r>
    </w:p>
    <w:p w14:paraId="6C546022" w14:textId="77777777" w:rsidR="00E91437" w:rsidRPr="007D44AD" w:rsidRDefault="00E91437" w:rsidP="003062A0">
      <w:pPr>
        <w:rPr>
          <w:sz w:val="22"/>
          <w:szCs w:val="22"/>
          <w:lang w:val="nl-NL"/>
        </w:rPr>
      </w:pPr>
    </w:p>
    <w:p w14:paraId="7BF8E239" w14:textId="77777777" w:rsidR="00E91437" w:rsidRPr="007D44AD" w:rsidRDefault="00E91437" w:rsidP="00122501">
      <w:pPr>
        <w:pStyle w:val="Kop1"/>
        <w:rPr>
          <w:rFonts w:ascii="Times New Roman" w:hAnsi="Times New Roman" w:cs="Times New Roman"/>
          <w:sz w:val="22"/>
          <w:szCs w:val="22"/>
          <w:lang w:val="nl-NL"/>
        </w:rPr>
      </w:pPr>
      <w:bookmarkStart w:id="7" w:name="_Toc456095044"/>
      <w:r w:rsidRPr="007D44AD">
        <w:rPr>
          <w:rFonts w:ascii="Times New Roman" w:hAnsi="Times New Roman" w:cs="Times New Roman"/>
          <w:sz w:val="22"/>
          <w:szCs w:val="22"/>
          <w:lang w:val="nl-NL"/>
        </w:rPr>
        <w:t>Artikel 7:</w:t>
      </w:r>
      <w:r w:rsidRPr="007D44AD">
        <w:rPr>
          <w:rFonts w:ascii="Times New Roman" w:hAnsi="Times New Roman" w:cs="Times New Roman"/>
          <w:sz w:val="22"/>
          <w:szCs w:val="22"/>
          <w:lang w:val="nl-NL"/>
        </w:rPr>
        <w:tab/>
        <w:t>FUNCTIEGROEPEN EN SALARISSCHALEN</w:t>
      </w:r>
      <w:bookmarkEnd w:id="7"/>
    </w:p>
    <w:p w14:paraId="160B97E0" w14:textId="77777777" w:rsidR="00E91437" w:rsidRPr="007D44AD" w:rsidRDefault="00E91437" w:rsidP="003062A0">
      <w:pPr>
        <w:rPr>
          <w:sz w:val="22"/>
          <w:szCs w:val="22"/>
          <w:lang w:val="nl-NL"/>
        </w:rPr>
      </w:pPr>
    </w:p>
    <w:p w14:paraId="55CE26E5" w14:textId="77777777" w:rsidR="00E91437" w:rsidRPr="007D44AD" w:rsidRDefault="00E91437" w:rsidP="003062A0">
      <w:pPr>
        <w:rPr>
          <w:b/>
          <w:bCs/>
          <w:sz w:val="22"/>
          <w:szCs w:val="22"/>
          <w:lang w:val="nl-NL"/>
        </w:rPr>
      </w:pPr>
      <w:r w:rsidRPr="007D44AD">
        <w:rPr>
          <w:b/>
          <w:bCs/>
          <w:sz w:val="22"/>
          <w:szCs w:val="22"/>
          <w:lang w:val="nl-NL"/>
        </w:rPr>
        <w:t>7.1</w:t>
      </w:r>
      <w:r w:rsidRPr="007D44AD">
        <w:rPr>
          <w:b/>
          <w:bCs/>
          <w:sz w:val="22"/>
          <w:szCs w:val="22"/>
          <w:lang w:val="nl-NL"/>
        </w:rPr>
        <w:tab/>
      </w:r>
    </w:p>
    <w:p w14:paraId="60B6F3B5" w14:textId="77777777" w:rsidR="00E91437" w:rsidRPr="007D44AD" w:rsidRDefault="00E91437" w:rsidP="003062A0">
      <w:pPr>
        <w:ind w:left="720" w:hanging="720"/>
        <w:rPr>
          <w:sz w:val="22"/>
          <w:szCs w:val="22"/>
          <w:lang w:val="nl-NL"/>
        </w:rPr>
      </w:pPr>
      <w:r w:rsidRPr="007D44AD">
        <w:rPr>
          <w:sz w:val="22"/>
          <w:szCs w:val="22"/>
          <w:lang w:val="nl-NL"/>
        </w:rPr>
        <w:t>A.</w:t>
      </w:r>
      <w:r w:rsidRPr="007D44AD">
        <w:rPr>
          <w:sz w:val="22"/>
          <w:szCs w:val="22"/>
          <w:lang w:val="nl-NL"/>
        </w:rPr>
        <w:tab/>
        <w:t>De functies van de medewerk(st)ers zijn ingedeeld in functiegroepen. De indeling is vermeld in bijlage I van deze overeenkomst. Deze indeling zal zo nodig worden herzien, waarbij gebruik gemaakt wordt van het ORBA-functiewaarderingssysteem van de</w:t>
      </w:r>
      <w:r>
        <w:rPr>
          <w:sz w:val="22"/>
          <w:szCs w:val="22"/>
          <w:lang w:val="nl-NL"/>
        </w:rPr>
        <w:t xml:space="preserve"> AWVN</w:t>
      </w:r>
      <w:r w:rsidRPr="007D44AD">
        <w:rPr>
          <w:sz w:val="22"/>
          <w:szCs w:val="22"/>
          <w:lang w:val="nl-NL"/>
        </w:rPr>
        <w:t>, maar waarbij ook andere gegevens, welke voor het bepalen van een juiste functierangorde van betekenis zijn, mede bepalend kunnen zijn.</w:t>
      </w:r>
    </w:p>
    <w:p w14:paraId="65B062C2" w14:textId="77777777" w:rsidR="00E91437" w:rsidRPr="007D44AD" w:rsidRDefault="00E91437" w:rsidP="003062A0">
      <w:pPr>
        <w:ind w:left="720" w:hanging="720"/>
        <w:rPr>
          <w:sz w:val="22"/>
          <w:szCs w:val="22"/>
          <w:lang w:val="nl-NL"/>
        </w:rPr>
      </w:pPr>
    </w:p>
    <w:p w14:paraId="3AC99DEB" w14:textId="77777777" w:rsidR="00E91437" w:rsidRPr="007D44AD" w:rsidRDefault="00E91437" w:rsidP="003062A0">
      <w:pPr>
        <w:ind w:left="720" w:hanging="720"/>
        <w:rPr>
          <w:sz w:val="22"/>
          <w:szCs w:val="22"/>
          <w:lang w:val="nl-NL"/>
        </w:rPr>
      </w:pPr>
      <w:r w:rsidRPr="007D44AD">
        <w:rPr>
          <w:sz w:val="22"/>
          <w:szCs w:val="22"/>
          <w:lang w:val="nl-NL"/>
        </w:rPr>
        <w:t>B.</w:t>
      </w:r>
      <w:r w:rsidRPr="007D44AD">
        <w:rPr>
          <w:sz w:val="22"/>
          <w:szCs w:val="22"/>
          <w:lang w:val="nl-NL"/>
        </w:rPr>
        <w:tab/>
        <w:t>Bij elke functiegroep hoort een functiesalarisschaal, welke is onderverdeeld in:</w:t>
      </w:r>
    </w:p>
    <w:p w14:paraId="63BC1A5C" w14:textId="77777777" w:rsidR="00E91437" w:rsidRPr="007D44AD" w:rsidRDefault="00E91437" w:rsidP="003062A0">
      <w:pPr>
        <w:ind w:left="720" w:hanging="720"/>
        <w:rPr>
          <w:sz w:val="22"/>
          <w:szCs w:val="22"/>
          <w:lang w:val="nl-NL"/>
        </w:rPr>
      </w:pPr>
      <w:r w:rsidRPr="007D44AD">
        <w:rPr>
          <w:sz w:val="22"/>
          <w:szCs w:val="22"/>
          <w:lang w:val="nl-NL"/>
        </w:rPr>
        <w:tab/>
      </w:r>
      <w:r>
        <w:rPr>
          <w:sz w:val="22"/>
          <w:szCs w:val="22"/>
          <w:lang w:val="nl-NL"/>
        </w:rPr>
        <w:t xml:space="preserve">- </w:t>
      </w:r>
      <w:r w:rsidRPr="007D44AD">
        <w:rPr>
          <w:sz w:val="22"/>
          <w:szCs w:val="22"/>
          <w:lang w:val="nl-NL"/>
        </w:rPr>
        <w:t>een functiejarenschaal</w:t>
      </w:r>
      <w:r>
        <w:rPr>
          <w:sz w:val="22"/>
          <w:szCs w:val="22"/>
          <w:lang w:val="nl-NL"/>
        </w:rPr>
        <w:t xml:space="preserve">. </w:t>
      </w:r>
      <w:r w:rsidRPr="007D44AD">
        <w:rPr>
          <w:sz w:val="22"/>
          <w:szCs w:val="22"/>
          <w:lang w:val="nl-NL"/>
        </w:rPr>
        <w:t>Deze salarisschaal is opgenomen in bijlage II van deze overeenkomst.</w:t>
      </w:r>
    </w:p>
    <w:p w14:paraId="424C1B08" w14:textId="77777777" w:rsidR="00E91437" w:rsidRPr="007D44AD" w:rsidRDefault="00E91437" w:rsidP="001F1C35">
      <w:pPr>
        <w:rPr>
          <w:sz w:val="22"/>
          <w:szCs w:val="22"/>
          <w:lang w:val="nl-NL"/>
        </w:rPr>
      </w:pPr>
    </w:p>
    <w:p w14:paraId="7CB5D30D" w14:textId="77777777" w:rsidR="00E91437" w:rsidRPr="007D44AD" w:rsidRDefault="00E91437" w:rsidP="003062A0">
      <w:pPr>
        <w:ind w:left="720" w:hanging="720"/>
        <w:rPr>
          <w:b/>
          <w:bCs/>
          <w:sz w:val="22"/>
          <w:szCs w:val="22"/>
          <w:lang w:val="nl-NL"/>
        </w:rPr>
      </w:pPr>
      <w:r w:rsidRPr="007D44AD">
        <w:rPr>
          <w:b/>
          <w:bCs/>
          <w:sz w:val="22"/>
          <w:szCs w:val="22"/>
          <w:lang w:val="nl-NL"/>
        </w:rPr>
        <w:t>7.2</w:t>
      </w:r>
    </w:p>
    <w:p w14:paraId="666E8F0F" w14:textId="77777777" w:rsidR="00E91437" w:rsidRPr="007D44AD" w:rsidRDefault="00E91437" w:rsidP="003062A0">
      <w:pPr>
        <w:ind w:left="720" w:hanging="720"/>
        <w:rPr>
          <w:sz w:val="22"/>
          <w:szCs w:val="22"/>
          <w:lang w:val="nl-NL"/>
        </w:rPr>
      </w:pPr>
      <w:r w:rsidRPr="007D44AD">
        <w:rPr>
          <w:sz w:val="22"/>
          <w:szCs w:val="22"/>
          <w:lang w:val="nl-NL"/>
        </w:rPr>
        <w:t>A.</w:t>
      </w:r>
      <w:r w:rsidRPr="007D44AD">
        <w:rPr>
          <w:sz w:val="22"/>
          <w:szCs w:val="22"/>
          <w:lang w:val="nl-NL"/>
        </w:rPr>
        <w:tab/>
        <w:t>Medewerk(st)ers, die over de kundigheden en ervaring beschikken welke voor de vervulling van een bepaalde functie zijn vereist, worden bij tewerkstelling in die functie in de overeenkomende functiegroep en salarisschaal geplaatst, onverminderd het in c van dit lid bepaalde.</w:t>
      </w:r>
    </w:p>
    <w:p w14:paraId="3A731DAC" w14:textId="77777777" w:rsidR="00E91437" w:rsidRPr="007D44AD" w:rsidRDefault="00E91437" w:rsidP="003062A0">
      <w:pPr>
        <w:ind w:left="720" w:hanging="720"/>
        <w:rPr>
          <w:sz w:val="22"/>
          <w:szCs w:val="22"/>
          <w:lang w:val="nl-NL"/>
        </w:rPr>
      </w:pPr>
    </w:p>
    <w:p w14:paraId="6D46268C" w14:textId="77777777" w:rsidR="00E91437" w:rsidRPr="007D44AD" w:rsidRDefault="00E91437" w:rsidP="003062A0">
      <w:pPr>
        <w:ind w:left="720" w:hanging="720"/>
        <w:rPr>
          <w:sz w:val="22"/>
          <w:szCs w:val="22"/>
          <w:lang w:val="nl-NL"/>
        </w:rPr>
      </w:pPr>
      <w:r w:rsidRPr="007D44AD">
        <w:rPr>
          <w:sz w:val="22"/>
          <w:szCs w:val="22"/>
          <w:lang w:val="nl-NL"/>
        </w:rPr>
        <w:t>B.</w:t>
      </w:r>
      <w:r w:rsidRPr="007D44AD">
        <w:rPr>
          <w:sz w:val="22"/>
          <w:szCs w:val="22"/>
          <w:lang w:val="nl-NL"/>
        </w:rPr>
        <w:tab/>
        <w:t>Medewerk(st)er, die bij hun indiensttreding of bij plaatsing in een hogere functie, nog niet over de kundigheden en ervaring beschikken welke voor de vervulling van hun functie zijn vereist, kunnen gedurende een beperkte tijd, doch niet langer dan gedurende drie maanden, in een lagere salarisschaal worden ingedeeld dan met hun functie overeenkomt. In uitzonderingsgevallen kan deze in</w:t>
      </w:r>
      <w:r>
        <w:rPr>
          <w:sz w:val="22"/>
          <w:szCs w:val="22"/>
          <w:lang w:val="nl-NL"/>
        </w:rPr>
        <w:t xml:space="preserve"> </w:t>
      </w:r>
      <w:r w:rsidRPr="007D44AD">
        <w:rPr>
          <w:sz w:val="22"/>
          <w:szCs w:val="22"/>
          <w:lang w:val="nl-NL"/>
        </w:rPr>
        <w:t>leertijd met drie maanden verlengd worden.</w:t>
      </w:r>
    </w:p>
    <w:p w14:paraId="3741CB9C" w14:textId="77777777" w:rsidR="00E91437" w:rsidRPr="007D44AD" w:rsidRDefault="00E91437" w:rsidP="003062A0">
      <w:pPr>
        <w:ind w:left="720" w:hanging="720"/>
        <w:rPr>
          <w:sz w:val="22"/>
          <w:szCs w:val="22"/>
          <w:lang w:val="nl-NL"/>
        </w:rPr>
      </w:pPr>
    </w:p>
    <w:p w14:paraId="722CF829" w14:textId="77777777" w:rsidR="00E91437" w:rsidRPr="007D44AD" w:rsidRDefault="00E91437" w:rsidP="003062A0">
      <w:pPr>
        <w:ind w:left="720" w:hanging="720"/>
        <w:rPr>
          <w:sz w:val="22"/>
          <w:szCs w:val="22"/>
          <w:lang w:val="nl-NL"/>
        </w:rPr>
      </w:pPr>
      <w:r w:rsidRPr="007D44AD">
        <w:rPr>
          <w:sz w:val="22"/>
          <w:szCs w:val="22"/>
          <w:lang w:val="nl-NL"/>
        </w:rPr>
        <w:t xml:space="preserve">C. </w:t>
      </w:r>
      <w:r w:rsidRPr="007D44AD">
        <w:rPr>
          <w:sz w:val="22"/>
          <w:szCs w:val="22"/>
          <w:lang w:val="nl-NL"/>
        </w:rPr>
        <w:tab/>
        <w:t>Medewerk(st)ers, die tijdelijk een functie waarnemen welke hoger is ingedeeld dan hun eigen functie, blijven ingedeeld in de functiegroep en de salarisschaal welke met hun eigen functie overeenkomt. Deze medewerk(st)ers worden beloond volgens het in artikel 8, lid 5 bepaalde.</w:t>
      </w:r>
    </w:p>
    <w:p w14:paraId="42392A97" w14:textId="77777777" w:rsidR="00E91437" w:rsidRPr="007D44AD" w:rsidRDefault="00E91437" w:rsidP="003062A0">
      <w:pPr>
        <w:rPr>
          <w:sz w:val="22"/>
          <w:szCs w:val="22"/>
          <w:lang w:val="nl-NL"/>
        </w:rPr>
      </w:pPr>
    </w:p>
    <w:p w14:paraId="2623B9B3" w14:textId="77777777" w:rsidR="00E91437" w:rsidRPr="007D44AD" w:rsidRDefault="00E91437" w:rsidP="003062A0">
      <w:pPr>
        <w:rPr>
          <w:b/>
          <w:bCs/>
          <w:sz w:val="22"/>
          <w:szCs w:val="22"/>
          <w:lang w:val="nl-NL"/>
        </w:rPr>
      </w:pPr>
      <w:r w:rsidRPr="007D44AD">
        <w:rPr>
          <w:b/>
          <w:bCs/>
          <w:sz w:val="22"/>
          <w:szCs w:val="22"/>
          <w:lang w:val="nl-NL"/>
        </w:rPr>
        <w:t>7.3</w:t>
      </w:r>
    </w:p>
    <w:p w14:paraId="4397CF82" w14:textId="77777777" w:rsidR="00E91437" w:rsidRPr="007D44AD" w:rsidRDefault="00E91437" w:rsidP="003062A0">
      <w:pPr>
        <w:ind w:left="720" w:hanging="720"/>
        <w:rPr>
          <w:sz w:val="22"/>
          <w:szCs w:val="22"/>
          <w:lang w:val="nl-NL"/>
        </w:rPr>
      </w:pPr>
      <w:r w:rsidRPr="007D44AD">
        <w:rPr>
          <w:sz w:val="22"/>
          <w:szCs w:val="22"/>
          <w:lang w:val="nl-NL"/>
        </w:rPr>
        <w:t>A.</w:t>
      </w:r>
      <w:r w:rsidRPr="007D44AD">
        <w:rPr>
          <w:sz w:val="22"/>
          <w:szCs w:val="22"/>
          <w:lang w:val="nl-NL"/>
        </w:rPr>
        <w:tab/>
        <w:t>Medewerk(st)ers die in een hogere functie worden geplaatst, zullen met ingang van de maand waarin de plaatsing in de hogere functie heeft plaatsgevonden, in de hogere salarisschaal worden geplaatst.</w:t>
      </w:r>
    </w:p>
    <w:p w14:paraId="32009302" w14:textId="77777777" w:rsidR="00E91437" w:rsidRPr="007D44AD" w:rsidRDefault="00E91437" w:rsidP="003062A0">
      <w:pPr>
        <w:ind w:left="720" w:hanging="720"/>
        <w:rPr>
          <w:sz w:val="22"/>
          <w:szCs w:val="22"/>
          <w:lang w:val="nl-NL"/>
        </w:rPr>
      </w:pPr>
    </w:p>
    <w:p w14:paraId="5B1472F7" w14:textId="77777777" w:rsidR="00E91437" w:rsidRPr="007D44AD" w:rsidRDefault="00E91437" w:rsidP="003062A0">
      <w:pPr>
        <w:ind w:left="720" w:hanging="720"/>
        <w:rPr>
          <w:sz w:val="22"/>
          <w:szCs w:val="22"/>
          <w:lang w:val="nl-NL"/>
        </w:rPr>
      </w:pPr>
      <w:r w:rsidRPr="007D44AD">
        <w:rPr>
          <w:sz w:val="22"/>
          <w:szCs w:val="22"/>
          <w:lang w:val="nl-NL"/>
        </w:rPr>
        <w:t>B.</w:t>
      </w:r>
      <w:r w:rsidRPr="007D44AD">
        <w:rPr>
          <w:sz w:val="22"/>
          <w:szCs w:val="22"/>
          <w:lang w:val="nl-NL"/>
        </w:rPr>
        <w:tab/>
        <w:t>Medewerk(st)ers,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14:paraId="3A8B5342" w14:textId="77777777" w:rsidR="00E91437" w:rsidRPr="007D44AD" w:rsidRDefault="00E91437" w:rsidP="003062A0">
      <w:pPr>
        <w:ind w:left="720" w:hanging="720"/>
        <w:rPr>
          <w:sz w:val="22"/>
          <w:szCs w:val="22"/>
          <w:lang w:val="nl-NL"/>
        </w:rPr>
      </w:pPr>
    </w:p>
    <w:p w14:paraId="0E05E98A" w14:textId="77777777" w:rsidR="00E91437" w:rsidRPr="007D44AD" w:rsidRDefault="00E91437" w:rsidP="003062A0">
      <w:pPr>
        <w:ind w:left="720" w:hanging="720"/>
        <w:rPr>
          <w:sz w:val="22"/>
          <w:szCs w:val="22"/>
          <w:lang w:val="nl-NL"/>
        </w:rPr>
      </w:pPr>
      <w:r w:rsidRPr="007D44AD">
        <w:rPr>
          <w:sz w:val="22"/>
          <w:szCs w:val="22"/>
          <w:lang w:val="nl-NL"/>
        </w:rPr>
        <w:t>C.</w:t>
      </w:r>
      <w:r w:rsidRPr="007D44AD">
        <w:rPr>
          <w:sz w:val="22"/>
          <w:szCs w:val="22"/>
          <w:lang w:val="nl-NL"/>
        </w:rPr>
        <w:tab/>
        <w:t xml:space="preserve">Medewerk(st)ers, die als gevolg van bedrijfsomstandigheden in een lager ingedeelde functie worden geplaatst, blijven </w:t>
      </w:r>
      <w:r>
        <w:rPr>
          <w:sz w:val="22"/>
          <w:szCs w:val="22"/>
          <w:lang w:val="nl-NL"/>
        </w:rPr>
        <w:t xml:space="preserve">in beginsel </w:t>
      </w:r>
      <w:r w:rsidRPr="007D44AD">
        <w:rPr>
          <w:sz w:val="22"/>
          <w:szCs w:val="22"/>
          <w:lang w:val="nl-NL"/>
        </w:rPr>
        <w:t>gedurende de lopende maand en de twee daaropvolgende maanden in hun salarisschaal ingedeeld</w:t>
      </w:r>
      <w:r>
        <w:rPr>
          <w:sz w:val="22"/>
          <w:szCs w:val="22"/>
          <w:lang w:val="nl-NL"/>
        </w:rPr>
        <w:t xml:space="preserve">. </w:t>
      </w:r>
      <w:r w:rsidRPr="007D44AD">
        <w:rPr>
          <w:sz w:val="22"/>
          <w:szCs w:val="22"/>
          <w:lang w:val="nl-NL"/>
        </w:rPr>
        <w:t>Daarna worden zij in de met de lager ingedeelde functie overeenkomende salarisschaal ingedeeld</w:t>
      </w:r>
      <w:r>
        <w:rPr>
          <w:sz w:val="22"/>
          <w:szCs w:val="22"/>
          <w:lang w:val="nl-NL"/>
        </w:rPr>
        <w:t>, tenzij op basis van andere afspraken (zoals sociaal plan) afwijkende regelingen zijn overeengekomen (welke dan door werkgever schriftelijk aan de individuele medewerk(st)er zijn bevestigd)</w:t>
      </w:r>
      <w:r w:rsidRPr="007D44AD">
        <w:rPr>
          <w:sz w:val="22"/>
          <w:szCs w:val="22"/>
          <w:lang w:val="nl-NL"/>
        </w:rPr>
        <w:t xml:space="preserve">. </w:t>
      </w:r>
      <w:r>
        <w:rPr>
          <w:sz w:val="22"/>
          <w:szCs w:val="22"/>
          <w:lang w:val="nl-NL"/>
        </w:rPr>
        <w:br/>
      </w:r>
      <w:r w:rsidRPr="007D44AD">
        <w:rPr>
          <w:sz w:val="22"/>
          <w:szCs w:val="22"/>
          <w:lang w:val="nl-NL"/>
        </w:rPr>
        <w:t>Iedere medewerk(st)ers ontvangt schriftelijk mededeling van de functiegroep waarin zijn functie is ingedeeld, de salarisschaal waarin hij is ingedeeld, zijn basismaandsalaris en van het aantal functiejaren waarop zijn basismaandsalaris is gebaseerd.</w:t>
      </w:r>
    </w:p>
    <w:p w14:paraId="13DD0F74" w14:textId="77777777" w:rsidR="00E91437" w:rsidRPr="007D44AD" w:rsidRDefault="00E91437" w:rsidP="001F1C35">
      <w:pPr>
        <w:rPr>
          <w:sz w:val="22"/>
          <w:szCs w:val="22"/>
          <w:lang w:val="nl-NL"/>
        </w:rPr>
      </w:pPr>
    </w:p>
    <w:p w14:paraId="22A69116" w14:textId="77777777" w:rsidR="00E91437" w:rsidRPr="007D44AD" w:rsidRDefault="00E91437" w:rsidP="00122501">
      <w:pPr>
        <w:pStyle w:val="Kop1"/>
        <w:rPr>
          <w:rFonts w:ascii="Times New Roman" w:hAnsi="Times New Roman" w:cs="Times New Roman"/>
          <w:sz w:val="22"/>
          <w:szCs w:val="22"/>
          <w:lang w:val="nl-NL"/>
        </w:rPr>
      </w:pPr>
      <w:bookmarkStart w:id="8" w:name="_Toc456095045"/>
      <w:r w:rsidRPr="007D44AD">
        <w:rPr>
          <w:rFonts w:ascii="Times New Roman" w:hAnsi="Times New Roman" w:cs="Times New Roman"/>
          <w:sz w:val="22"/>
          <w:szCs w:val="22"/>
          <w:lang w:val="nl-NL"/>
        </w:rPr>
        <w:t>Artikel 8:</w:t>
      </w:r>
      <w:r w:rsidRPr="007D44AD">
        <w:rPr>
          <w:rFonts w:ascii="Times New Roman" w:hAnsi="Times New Roman" w:cs="Times New Roman"/>
          <w:sz w:val="22"/>
          <w:szCs w:val="22"/>
          <w:lang w:val="nl-NL"/>
        </w:rPr>
        <w:tab/>
        <w:t>TOEPASSING VAN DE SALARISSCHALEN</w:t>
      </w:r>
      <w:bookmarkEnd w:id="8"/>
    </w:p>
    <w:p w14:paraId="6B18B874" w14:textId="77777777" w:rsidR="00E91437" w:rsidRPr="007D44AD" w:rsidRDefault="00E91437" w:rsidP="003062A0">
      <w:pPr>
        <w:ind w:left="720" w:hanging="720"/>
        <w:rPr>
          <w:sz w:val="22"/>
          <w:szCs w:val="22"/>
          <w:lang w:val="nl-NL"/>
        </w:rPr>
      </w:pPr>
    </w:p>
    <w:p w14:paraId="2E693493" w14:textId="77777777" w:rsidR="00E91437" w:rsidRPr="007D44AD" w:rsidRDefault="00E91437" w:rsidP="003062A0">
      <w:pPr>
        <w:numPr>
          <w:ilvl w:val="1"/>
          <w:numId w:val="12"/>
        </w:numPr>
        <w:rPr>
          <w:b/>
          <w:bCs/>
          <w:sz w:val="22"/>
          <w:szCs w:val="22"/>
          <w:lang w:val="nl-NL"/>
        </w:rPr>
      </w:pPr>
      <w:r w:rsidRPr="007D44AD">
        <w:rPr>
          <w:b/>
          <w:bCs/>
          <w:sz w:val="22"/>
          <w:szCs w:val="22"/>
          <w:lang w:val="nl-NL"/>
        </w:rPr>
        <w:t>Jaarlijkse verhoging</w:t>
      </w:r>
    </w:p>
    <w:p w14:paraId="1512BDC0" w14:textId="77777777" w:rsidR="00E91437" w:rsidRPr="007D44AD" w:rsidRDefault="00E91437" w:rsidP="003062A0">
      <w:pPr>
        <w:rPr>
          <w:sz w:val="22"/>
          <w:szCs w:val="22"/>
          <w:lang w:val="nl-NL"/>
        </w:rPr>
      </w:pPr>
    </w:p>
    <w:p w14:paraId="0B063A22" w14:textId="77777777" w:rsidR="00E91437" w:rsidRPr="007D44AD" w:rsidRDefault="00E91437" w:rsidP="003062A0">
      <w:pPr>
        <w:rPr>
          <w:sz w:val="22"/>
          <w:szCs w:val="22"/>
          <w:lang w:val="nl-NL"/>
        </w:rPr>
      </w:pPr>
      <w:r w:rsidRPr="007D44AD">
        <w:rPr>
          <w:sz w:val="22"/>
          <w:szCs w:val="22"/>
          <w:lang w:val="nl-NL"/>
        </w:rPr>
        <w:t>De schaalsalarissen van de medewerk(st)ers, die nog niet het maximum van hun salarisschaal hebben bereikt, worden eenmaal per jaar – en wel met ingang van 1 januari – opnieuw vastgesteld.</w:t>
      </w:r>
    </w:p>
    <w:p w14:paraId="08F0D37E" w14:textId="77777777" w:rsidR="00E91437" w:rsidRPr="007D44AD" w:rsidRDefault="00E91437" w:rsidP="003062A0">
      <w:pPr>
        <w:rPr>
          <w:sz w:val="22"/>
          <w:szCs w:val="22"/>
          <w:lang w:val="nl-NL"/>
        </w:rPr>
      </w:pPr>
    </w:p>
    <w:p w14:paraId="19EE3189" w14:textId="77777777" w:rsidR="00E91437" w:rsidRPr="007D44AD" w:rsidRDefault="00E91437" w:rsidP="003062A0">
      <w:pPr>
        <w:rPr>
          <w:sz w:val="22"/>
          <w:szCs w:val="22"/>
          <w:lang w:val="nl-NL"/>
        </w:rPr>
      </w:pPr>
      <w:r w:rsidRPr="007D44AD">
        <w:rPr>
          <w:sz w:val="22"/>
          <w:szCs w:val="22"/>
          <w:lang w:val="nl-NL"/>
        </w:rPr>
        <w:t>Tussentijdse herzieningen vinden slechts plaats bij indeling in een andere salarisschaal op grond van het bepaalde in artikel 7, lid 3, onder a, b of c, alsmede ten aanzien van medewerk(st)ers, die op grond van het in artikel 7, lid 2, sub b bepaalde nog in een lagere salarisschaal zijn ingedeeld dan met hun functie overeenkomt.</w:t>
      </w:r>
    </w:p>
    <w:p w14:paraId="61EF276A" w14:textId="77777777" w:rsidR="00E91437" w:rsidRPr="007D44AD" w:rsidRDefault="00E91437" w:rsidP="003062A0">
      <w:pPr>
        <w:rPr>
          <w:sz w:val="22"/>
          <w:szCs w:val="22"/>
          <w:lang w:val="nl-NL"/>
        </w:rPr>
      </w:pPr>
    </w:p>
    <w:p w14:paraId="2EC7F4C3" w14:textId="77777777" w:rsidR="00E91437" w:rsidRPr="007D44AD" w:rsidRDefault="00E91437" w:rsidP="003062A0">
      <w:pPr>
        <w:rPr>
          <w:sz w:val="22"/>
          <w:szCs w:val="22"/>
          <w:lang w:val="nl-NL"/>
        </w:rPr>
      </w:pPr>
      <w:r w:rsidRPr="007D44AD">
        <w:rPr>
          <w:sz w:val="22"/>
          <w:szCs w:val="22"/>
          <w:lang w:val="nl-NL"/>
        </w:rPr>
        <w:t xml:space="preserve">De salarisschalen zijn op hele </w:t>
      </w:r>
      <w:r w:rsidR="00C85C34">
        <w:rPr>
          <w:sz w:val="22"/>
          <w:szCs w:val="22"/>
          <w:lang w:val="nl-NL"/>
        </w:rPr>
        <w:t>e</w:t>
      </w:r>
      <w:r w:rsidRPr="007D44AD">
        <w:rPr>
          <w:sz w:val="22"/>
          <w:szCs w:val="22"/>
          <w:lang w:val="nl-NL"/>
        </w:rPr>
        <w:t>uro’s afgerond. Bij eerstkomende salarisverhogingen zullen de niet afgeronde rekenkundige salarisschalen gehandhaafd worden. Dit om opeenstapeling van afrondingsverschillen te voorkomen.</w:t>
      </w:r>
    </w:p>
    <w:p w14:paraId="48059BDB" w14:textId="77777777" w:rsidR="00E91437" w:rsidRPr="007D44AD" w:rsidRDefault="00E91437" w:rsidP="003062A0">
      <w:pPr>
        <w:rPr>
          <w:sz w:val="22"/>
          <w:szCs w:val="22"/>
          <w:lang w:val="nl-NL"/>
        </w:rPr>
      </w:pPr>
    </w:p>
    <w:p w14:paraId="1A38F12F" w14:textId="77777777" w:rsidR="00E91437" w:rsidRPr="007D44AD" w:rsidRDefault="00E91437" w:rsidP="003062A0">
      <w:pPr>
        <w:numPr>
          <w:ilvl w:val="1"/>
          <w:numId w:val="12"/>
        </w:numPr>
        <w:rPr>
          <w:b/>
          <w:bCs/>
          <w:sz w:val="22"/>
          <w:szCs w:val="22"/>
          <w:lang w:val="nl-NL"/>
        </w:rPr>
      </w:pPr>
      <w:r w:rsidRPr="007D44AD">
        <w:rPr>
          <w:b/>
          <w:bCs/>
          <w:sz w:val="22"/>
          <w:szCs w:val="22"/>
          <w:lang w:val="nl-NL"/>
        </w:rPr>
        <w:t xml:space="preserve">Inschaling </w:t>
      </w:r>
    </w:p>
    <w:p w14:paraId="15895CA3" w14:textId="77777777" w:rsidR="00E91437" w:rsidRPr="007D44AD" w:rsidRDefault="00E91437" w:rsidP="003062A0">
      <w:pPr>
        <w:rPr>
          <w:sz w:val="22"/>
          <w:szCs w:val="22"/>
          <w:lang w:val="nl-NL"/>
        </w:rPr>
      </w:pPr>
    </w:p>
    <w:p w14:paraId="51B39468" w14:textId="77777777" w:rsidR="00E91437" w:rsidRPr="007D44AD" w:rsidRDefault="00E91437" w:rsidP="003062A0">
      <w:pPr>
        <w:rPr>
          <w:sz w:val="22"/>
          <w:szCs w:val="22"/>
          <w:u w:val="single"/>
          <w:lang w:val="nl-NL"/>
        </w:rPr>
      </w:pPr>
      <w:r w:rsidRPr="007D44AD">
        <w:rPr>
          <w:sz w:val="22"/>
          <w:szCs w:val="22"/>
          <w:u w:val="single"/>
          <w:lang w:val="nl-NL"/>
        </w:rPr>
        <w:t>Functiejarenschaal</w:t>
      </w:r>
    </w:p>
    <w:p w14:paraId="715146A6" w14:textId="77777777" w:rsidR="00E91437" w:rsidRPr="007D44AD" w:rsidRDefault="00E91437" w:rsidP="003062A0">
      <w:pPr>
        <w:rPr>
          <w:b/>
          <w:bCs/>
          <w:sz w:val="22"/>
          <w:szCs w:val="22"/>
          <w:lang w:val="nl-NL"/>
        </w:rPr>
      </w:pPr>
    </w:p>
    <w:p w14:paraId="56104B95" w14:textId="77777777" w:rsidR="00E91437" w:rsidRPr="007D44AD" w:rsidRDefault="00E91437" w:rsidP="003062A0">
      <w:pPr>
        <w:rPr>
          <w:sz w:val="22"/>
          <w:szCs w:val="22"/>
          <w:lang w:val="nl-NL"/>
        </w:rPr>
      </w:pPr>
      <w:r w:rsidRPr="007D44AD">
        <w:rPr>
          <w:sz w:val="22"/>
          <w:szCs w:val="22"/>
          <w:lang w:val="nl-NL"/>
        </w:rPr>
        <w:t xml:space="preserve">Medewerk(st)ers, die </w:t>
      </w:r>
      <w:r>
        <w:rPr>
          <w:sz w:val="22"/>
          <w:szCs w:val="22"/>
          <w:lang w:val="nl-NL"/>
        </w:rPr>
        <w:t>hier</w:t>
      </w:r>
      <w:r w:rsidRPr="007D44AD">
        <w:rPr>
          <w:sz w:val="22"/>
          <w:szCs w:val="22"/>
          <w:lang w:val="nl-NL"/>
        </w:rPr>
        <w:t>voo</w:t>
      </w:r>
      <w:r>
        <w:rPr>
          <w:sz w:val="22"/>
          <w:szCs w:val="22"/>
          <w:lang w:val="nl-NL"/>
        </w:rPr>
        <w:t xml:space="preserve">r </w:t>
      </w:r>
      <w:r w:rsidRPr="007D44AD">
        <w:rPr>
          <w:sz w:val="22"/>
          <w:szCs w:val="22"/>
          <w:lang w:val="nl-NL"/>
        </w:rPr>
        <w:t>bedoelde maximum leeftijd wél hebben overschreden, ontvangen het basismaandsalaris dat overeenkomt met het aantal jaren op 1 januari dat zij na het bereiken van de maximumleeftijd onafgebroken in hun salarisschaal ingedeeld zijn geweest.</w:t>
      </w:r>
    </w:p>
    <w:p w14:paraId="4A3087F1" w14:textId="77777777" w:rsidR="00E91437" w:rsidRPr="007D44AD" w:rsidRDefault="00E91437" w:rsidP="003062A0">
      <w:pPr>
        <w:rPr>
          <w:sz w:val="22"/>
          <w:szCs w:val="22"/>
          <w:lang w:val="nl-NL"/>
        </w:rPr>
      </w:pPr>
    </w:p>
    <w:p w14:paraId="31F9E571" w14:textId="0BC964C0" w:rsidR="00E91437" w:rsidRPr="007D44AD" w:rsidRDefault="00E91437" w:rsidP="003062A0">
      <w:pPr>
        <w:rPr>
          <w:sz w:val="22"/>
          <w:szCs w:val="22"/>
          <w:lang w:val="nl-NL"/>
        </w:rPr>
      </w:pPr>
      <w:r w:rsidRPr="007D44AD">
        <w:rPr>
          <w:sz w:val="22"/>
          <w:szCs w:val="22"/>
          <w:lang w:val="nl-NL"/>
        </w:rPr>
        <w:t>Indien bij indiensttreding functiejaren zijn vastgesteld, zal het aantal functiejaren met ingang van 1 januari daaraanvolgend slechts dan met één worden verhoogd indien de indiensttreding heeft plaatsgevonden vóór 1 juli.</w:t>
      </w:r>
      <w:r w:rsidR="0004201E">
        <w:rPr>
          <w:sz w:val="22"/>
          <w:szCs w:val="22"/>
          <w:lang w:val="nl-NL"/>
        </w:rPr>
        <w:br/>
      </w:r>
    </w:p>
    <w:p w14:paraId="5AE3EA01" w14:textId="77777777" w:rsidR="00E91437" w:rsidRPr="007D44AD" w:rsidRDefault="00E91437" w:rsidP="003062A0">
      <w:pPr>
        <w:numPr>
          <w:ilvl w:val="1"/>
          <w:numId w:val="12"/>
        </w:numPr>
        <w:rPr>
          <w:b/>
          <w:bCs/>
          <w:sz w:val="22"/>
          <w:szCs w:val="22"/>
          <w:lang w:val="nl-NL"/>
        </w:rPr>
      </w:pPr>
      <w:r w:rsidRPr="007D44AD">
        <w:rPr>
          <w:b/>
          <w:bCs/>
          <w:sz w:val="22"/>
          <w:szCs w:val="22"/>
          <w:lang w:val="nl-NL"/>
        </w:rPr>
        <w:t>Afwijkingen</w:t>
      </w:r>
    </w:p>
    <w:p w14:paraId="74950CEA" w14:textId="77777777" w:rsidR="00E91437" w:rsidRPr="007D44AD" w:rsidRDefault="00E91437" w:rsidP="003062A0">
      <w:pPr>
        <w:rPr>
          <w:sz w:val="22"/>
          <w:szCs w:val="22"/>
          <w:lang w:val="nl-NL"/>
        </w:rPr>
      </w:pPr>
    </w:p>
    <w:p w14:paraId="151D6412" w14:textId="77777777" w:rsidR="00E91437" w:rsidRPr="007D44AD" w:rsidRDefault="00E91437" w:rsidP="003062A0">
      <w:pPr>
        <w:rPr>
          <w:sz w:val="22"/>
          <w:szCs w:val="22"/>
          <w:lang w:val="nl-NL"/>
        </w:rPr>
      </w:pPr>
      <w:r w:rsidRPr="007D44AD">
        <w:rPr>
          <w:sz w:val="22"/>
          <w:szCs w:val="22"/>
          <w:lang w:val="nl-NL"/>
        </w:rPr>
        <w:t>In afwijking van het artikel 7.3 bepaalde, kan aan medewerk(st)ers uitsluitend in de volgende gevallen een afwijkend salaris of een groter aantal functiejaren worden toegekend:</w:t>
      </w:r>
    </w:p>
    <w:p w14:paraId="2394D225" w14:textId="77777777" w:rsidR="00E91437" w:rsidRPr="007D44AD" w:rsidRDefault="00E91437" w:rsidP="003062A0">
      <w:pPr>
        <w:rPr>
          <w:sz w:val="22"/>
          <w:szCs w:val="22"/>
          <w:lang w:val="nl-NL"/>
        </w:rPr>
      </w:pPr>
    </w:p>
    <w:p w14:paraId="1F4E937C" w14:textId="77777777" w:rsidR="00E91437" w:rsidRPr="007D44AD" w:rsidRDefault="00E91437" w:rsidP="003062A0">
      <w:pPr>
        <w:ind w:left="720" w:hanging="720"/>
        <w:rPr>
          <w:sz w:val="22"/>
          <w:szCs w:val="22"/>
          <w:lang w:val="nl-NL"/>
        </w:rPr>
      </w:pPr>
      <w:r w:rsidRPr="007D44AD">
        <w:rPr>
          <w:sz w:val="22"/>
          <w:szCs w:val="22"/>
          <w:lang w:val="nl-NL"/>
        </w:rPr>
        <w:t>A.</w:t>
      </w:r>
      <w:r w:rsidRPr="007D44AD">
        <w:rPr>
          <w:sz w:val="22"/>
          <w:szCs w:val="22"/>
          <w:lang w:val="nl-NL"/>
        </w:rPr>
        <w:tab/>
        <w:t>Indien een medewerk(st)er als gevolg van een functieherwaardering of als gevolg van bedrijfsomstandigheden in een lagere functiesalarisschaal wordt ingedeeld, worden hem zoveel functiejaren toegekend als nodig is om zijn op dat moment geldende salaris te bereiken.</w:t>
      </w:r>
    </w:p>
    <w:p w14:paraId="247CBECF" w14:textId="77777777" w:rsidR="00E91437" w:rsidRPr="007D44AD" w:rsidRDefault="00E91437" w:rsidP="003062A0">
      <w:pPr>
        <w:rPr>
          <w:sz w:val="22"/>
          <w:szCs w:val="22"/>
          <w:lang w:val="nl-NL"/>
        </w:rPr>
      </w:pPr>
    </w:p>
    <w:p w14:paraId="60B0DEF8" w14:textId="77777777" w:rsidR="00E91437" w:rsidRPr="007D44AD" w:rsidRDefault="00E91437" w:rsidP="00C934E9">
      <w:pPr>
        <w:ind w:left="720" w:hanging="40"/>
        <w:rPr>
          <w:sz w:val="22"/>
          <w:szCs w:val="22"/>
          <w:lang w:val="nl-NL"/>
        </w:rPr>
      </w:pPr>
      <w:r w:rsidRPr="007D44AD">
        <w:rPr>
          <w:sz w:val="22"/>
          <w:szCs w:val="22"/>
          <w:lang w:val="nl-NL"/>
        </w:rPr>
        <w:t>sub a.</w:t>
      </w:r>
      <w:r w:rsidRPr="007D44AD">
        <w:rPr>
          <w:sz w:val="22"/>
          <w:szCs w:val="22"/>
          <w:lang w:val="nl-NL"/>
        </w:rPr>
        <w:tab/>
        <w:t xml:space="preserve">Indien een medewerk(st)er als gevolg van een functieherwaardering of </w:t>
      </w:r>
      <w:r w:rsidRPr="007D44AD">
        <w:rPr>
          <w:sz w:val="22"/>
          <w:szCs w:val="22"/>
          <w:lang w:val="nl-NL"/>
        </w:rPr>
        <w:br/>
        <w:t xml:space="preserve"> </w:t>
      </w:r>
      <w:r w:rsidRPr="007D44AD">
        <w:rPr>
          <w:sz w:val="22"/>
          <w:szCs w:val="22"/>
          <w:lang w:val="nl-NL"/>
        </w:rPr>
        <w:tab/>
        <w:t xml:space="preserve">als gevolg van medische redenen onder meer in het kader van de Wet </w:t>
      </w:r>
      <w:r w:rsidRPr="007D44AD">
        <w:rPr>
          <w:sz w:val="22"/>
          <w:szCs w:val="22"/>
          <w:lang w:val="nl-NL"/>
        </w:rPr>
        <w:br/>
        <w:t xml:space="preserve"> </w:t>
      </w:r>
      <w:r w:rsidRPr="007D44AD">
        <w:rPr>
          <w:sz w:val="22"/>
          <w:szCs w:val="22"/>
          <w:lang w:val="nl-NL"/>
        </w:rPr>
        <w:tab/>
        <w:t xml:space="preserve">WIA in een lagere functiesalarisschaal wordt ingedeeld, blijft hij het </w:t>
      </w:r>
      <w:r w:rsidRPr="007D44AD">
        <w:rPr>
          <w:sz w:val="22"/>
          <w:szCs w:val="22"/>
          <w:lang w:val="nl-NL"/>
        </w:rPr>
        <w:br/>
        <w:t xml:space="preserve"> </w:t>
      </w:r>
      <w:r w:rsidRPr="007D44AD">
        <w:rPr>
          <w:sz w:val="22"/>
          <w:szCs w:val="22"/>
          <w:lang w:val="nl-NL"/>
        </w:rPr>
        <w:tab/>
        <w:t>oorspronkelijke salaris behouden en zal de (eventuele) doorgroei ge-</w:t>
      </w:r>
      <w:r w:rsidRPr="007D44AD">
        <w:rPr>
          <w:sz w:val="22"/>
          <w:szCs w:val="22"/>
          <w:lang w:val="nl-NL"/>
        </w:rPr>
        <w:br/>
        <w:t xml:space="preserve"> </w:t>
      </w:r>
      <w:r w:rsidRPr="007D44AD">
        <w:rPr>
          <w:sz w:val="22"/>
          <w:szCs w:val="22"/>
          <w:lang w:val="nl-NL"/>
        </w:rPr>
        <w:tab/>
        <w:t>baseerd zijn op het oorspronkelijke salaris.</w:t>
      </w:r>
    </w:p>
    <w:p w14:paraId="7C66ACC7" w14:textId="77777777" w:rsidR="00E91437" w:rsidRPr="007D44AD" w:rsidRDefault="00E91437" w:rsidP="003062A0">
      <w:pPr>
        <w:ind w:left="720" w:hanging="720"/>
        <w:rPr>
          <w:sz w:val="22"/>
          <w:szCs w:val="22"/>
          <w:lang w:val="nl-NL"/>
        </w:rPr>
      </w:pPr>
    </w:p>
    <w:p w14:paraId="09FF4296" w14:textId="77777777" w:rsidR="00E91437" w:rsidRPr="007D44AD" w:rsidRDefault="00E91437" w:rsidP="003062A0">
      <w:pPr>
        <w:ind w:left="720" w:hanging="720"/>
        <w:rPr>
          <w:sz w:val="22"/>
          <w:szCs w:val="22"/>
          <w:lang w:val="nl-NL"/>
        </w:rPr>
      </w:pPr>
      <w:r w:rsidRPr="007D44AD">
        <w:rPr>
          <w:sz w:val="22"/>
          <w:szCs w:val="22"/>
          <w:lang w:val="nl-NL"/>
        </w:rPr>
        <w:t>B.</w:t>
      </w:r>
      <w:r w:rsidRPr="007D44AD">
        <w:rPr>
          <w:sz w:val="22"/>
          <w:szCs w:val="22"/>
          <w:lang w:val="nl-NL"/>
        </w:rPr>
        <w:tab/>
        <w:t>Indien zijn maandsalaris hoger is dan het maximum van de voor hem geldende functiegroep, wordt het meerdere inkomen aangemerkt als een “Individuele Garantie</w:t>
      </w:r>
      <w:r w:rsidR="00AC154A" w:rsidRPr="00AC154A">
        <w:rPr>
          <w:i/>
          <w:color w:val="FF0000"/>
          <w:sz w:val="22"/>
          <w:szCs w:val="22"/>
          <w:lang w:val="nl-NL"/>
        </w:rPr>
        <w:t xml:space="preserve"> </w:t>
      </w:r>
      <w:r w:rsidRPr="007D44AD">
        <w:rPr>
          <w:sz w:val="22"/>
          <w:szCs w:val="22"/>
          <w:lang w:val="nl-NL"/>
        </w:rPr>
        <w:t xml:space="preserve">/Persoonlijke Toeslag”. </w:t>
      </w:r>
    </w:p>
    <w:p w14:paraId="20AA2460" w14:textId="77777777" w:rsidR="00AC154A" w:rsidRDefault="00E91437" w:rsidP="003062A0">
      <w:pPr>
        <w:ind w:left="720" w:hanging="720"/>
        <w:rPr>
          <w:sz w:val="22"/>
          <w:szCs w:val="22"/>
          <w:lang w:val="nl-NL"/>
        </w:rPr>
      </w:pPr>
      <w:r w:rsidRPr="007D44AD">
        <w:rPr>
          <w:sz w:val="22"/>
          <w:szCs w:val="22"/>
          <w:lang w:val="nl-NL"/>
        </w:rPr>
        <w:tab/>
        <w:t xml:space="preserve">Deze “Individuele Garantie/Persoonlijke Toeslag” heeft </w:t>
      </w:r>
      <w:r>
        <w:rPr>
          <w:sz w:val="22"/>
          <w:szCs w:val="22"/>
          <w:lang w:val="nl-NL"/>
        </w:rPr>
        <w:t xml:space="preserve">in beginsel </w:t>
      </w:r>
      <w:r w:rsidRPr="007D44AD">
        <w:rPr>
          <w:sz w:val="22"/>
          <w:szCs w:val="22"/>
          <w:lang w:val="nl-NL"/>
        </w:rPr>
        <w:t xml:space="preserve">een waarde- </w:t>
      </w:r>
      <w:r>
        <w:rPr>
          <w:sz w:val="22"/>
          <w:szCs w:val="22"/>
          <w:lang w:val="nl-NL"/>
        </w:rPr>
        <w:t>of</w:t>
      </w:r>
      <w:r w:rsidRPr="007D44AD">
        <w:rPr>
          <w:sz w:val="22"/>
          <w:szCs w:val="22"/>
          <w:lang w:val="nl-NL"/>
        </w:rPr>
        <w:t xml:space="preserve"> welvaartsvast karakter</w:t>
      </w:r>
      <w:r w:rsidRPr="006E02D0">
        <w:rPr>
          <w:sz w:val="22"/>
          <w:szCs w:val="22"/>
          <w:lang w:val="nl-NL"/>
        </w:rPr>
        <w:t xml:space="preserve"> </w:t>
      </w:r>
      <w:r>
        <w:rPr>
          <w:sz w:val="22"/>
          <w:szCs w:val="22"/>
          <w:lang w:val="nl-NL"/>
        </w:rPr>
        <w:t>tenzij op basis van andere afspraken (zoals sociaal plan) afwijkende regelingen zijn overeengekomen (welke dan door werkgever schriftelijk aan de individuele medewerk(st)er zijn bevestigd)</w:t>
      </w:r>
      <w:r w:rsidRPr="007D44AD">
        <w:rPr>
          <w:sz w:val="22"/>
          <w:szCs w:val="22"/>
          <w:lang w:val="nl-NL"/>
        </w:rPr>
        <w:t>.</w:t>
      </w:r>
    </w:p>
    <w:p w14:paraId="3A422CF9" w14:textId="77777777" w:rsidR="00E91437" w:rsidRPr="007D44AD" w:rsidRDefault="00E91437" w:rsidP="003062A0">
      <w:pPr>
        <w:ind w:left="720" w:hanging="720"/>
        <w:rPr>
          <w:sz w:val="22"/>
          <w:szCs w:val="22"/>
          <w:lang w:val="nl-NL"/>
        </w:rPr>
      </w:pPr>
      <w:r>
        <w:rPr>
          <w:sz w:val="22"/>
          <w:szCs w:val="22"/>
          <w:lang w:val="nl-NL"/>
        </w:rPr>
        <w:br/>
      </w:r>
      <w:r w:rsidRPr="007D44AD">
        <w:rPr>
          <w:sz w:val="22"/>
          <w:szCs w:val="22"/>
          <w:lang w:val="nl-NL"/>
        </w:rPr>
        <w:t>Bij herstructurering van de salarisschalen en bij indeling in een hogere salarisschaal wordt het aanvullend bedrag evenveel verminderd als het basismaandsalaris stijgt.</w:t>
      </w:r>
    </w:p>
    <w:p w14:paraId="17C42BD8" w14:textId="77777777" w:rsidR="00E91437" w:rsidRPr="007D44AD" w:rsidRDefault="00E91437" w:rsidP="003062A0">
      <w:pPr>
        <w:rPr>
          <w:sz w:val="22"/>
          <w:szCs w:val="22"/>
          <w:lang w:val="nl-NL"/>
        </w:rPr>
      </w:pPr>
      <w:r w:rsidRPr="007D44AD">
        <w:rPr>
          <w:sz w:val="22"/>
          <w:szCs w:val="22"/>
          <w:lang w:val="nl-NL"/>
        </w:rPr>
        <w:t xml:space="preserve"> </w:t>
      </w:r>
    </w:p>
    <w:p w14:paraId="5BD2B9B6" w14:textId="77777777" w:rsidR="00E91437" w:rsidRPr="007D44AD" w:rsidRDefault="00E91437" w:rsidP="003062A0">
      <w:pPr>
        <w:ind w:left="720" w:hanging="720"/>
        <w:rPr>
          <w:sz w:val="22"/>
          <w:szCs w:val="22"/>
          <w:lang w:val="nl-NL"/>
        </w:rPr>
      </w:pPr>
      <w:r w:rsidRPr="007D44AD">
        <w:rPr>
          <w:sz w:val="22"/>
          <w:szCs w:val="22"/>
          <w:lang w:val="nl-NL"/>
        </w:rPr>
        <w:t>C.</w:t>
      </w:r>
      <w:r w:rsidRPr="007D44AD">
        <w:rPr>
          <w:sz w:val="22"/>
          <w:szCs w:val="22"/>
          <w:lang w:val="nl-NL"/>
        </w:rPr>
        <w:tab/>
        <w:t>Indien een medewerk(st)er in een hogere salarisschaal wordt ingedeeld, worden hem zoveel functiejaren toegekend als nodig zijn om de in lid 4 onder a bedoelde salarisverhoging mogelijk te maken.</w:t>
      </w:r>
    </w:p>
    <w:p w14:paraId="3E2B5675" w14:textId="77777777" w:rsidR="00E91437" w:rsidRPr="007D44AD" w:rsidRDefault="00E91437" w:rsidP="003062A0">
      <w:pPr>
        <w:ind w:left="720" w:hanging="720"/>
        <w:rPr>
          <w:sz w:val="22"/>
          <w:szCs w:val="22"/>
          <w:lang w:val="nl-NL"/>
        </w:rPr>
      </w:pPr>
    </w:p>
    <w:p w14:paraId="1FA08A17" w14:textId="77777777" w:rsidR="00E91437" w:rsidRPr="007D44AD" w:rsidRDefault="00E91437" w:rsidP="003062A0">
      <w:pPr>
        <w:ind w:left="720" w:hanging="720"/>
        <w:rPr>
          <w:sz w:val="22"/>
          <w:szCs w:val="22"/>
          <w:lang w:val="nl-NL"/>
        </w:rPr>
      </w:pPr>
      <w:r w:rsidRPr="007D44AD">
        <w:rPr>
          <w:sz w:val="22"/>
          <w:szCs w:val="22"/>
          <w:lang w:val="nl-NL"/>
        </w:rPr>
        <w:t>D.</w:t>
      </w:r>
      <w:r w:rsidRPr="007D44AD">
        <w:rPr>
          <w:sz w:val="22"/>
          <w:szCs w:val="22"/>
          <w:lang w:val="nl-NL"/>
        </w:rPr>
        <w:tab/>
        <w:t>Indien een medewerk(st)er om aan hemzelf toe te rekenen redenen als bedoeld in artikel 7, lid 3 onder b, in een lagere salarisschaal wordt ingedeeld, kunnen hem ten hoogste zoveel functiejaren worden toegekend, als in verband met de in lid 4 onder b bedoelde salarisverlaging nodig zijn.</w:t>
      </w:r>
    </w:p>
    <w:p w14:paraId="6CDE680C" w14:textId="77777777" w:rsidR="00E91437" w:rsidRPr="007D44AD" w:rsidRDefault="00E91437" w:rsidP="003062A0">
      <w:pPr>
        <w:ind w:left="720" w:hanging="720"/>
        <w:rPr>
          <w:sz w:val="22"/>
          <w:szCs w:val="22"/>
          <w:lang w:val="nl-NL"/>
        </w:rPr>
      </w:pPr>
    </w:p>
    <w:p w14:paraId="2B4A9071" w14:textId="77777777" w:rsidR="00E91437" w:rsidRPr="007D44AD" w:rsidRDefault="00E91437" w:rsidP="003062A0">
      <w:pPr>
        <w:ind w:left="720" w:hanging="720"/>
        <w:rPr>
          <w:sz w:val="22"/>
          <w:szCs w:val="22"/>
          <w:lang w:val="nl-NL"/>
        </w:rPr>
      </w:pPr>
      <w:r w:rsidRPr="007D44AD">
        <w:rPr>
          <w:sz w:val="22"/>
          <w:szCs w:val="22"/>
          <w:lang w:val="nl-NL"/>
        </w:rPr>
        <w:t>E.</w:t>
      </w:r>
      <w:r w:rsidRPr="007D44AD">
        <w:rPr>
          <w:sz w:val="22"/>
          <w:szCs w:val="22"/>
          <w:lang w:val="nl-NL"/>
        </w:rPr>
        <w:tab/>
        <w:t>Indien een medewerk(st)er als gevolg van de in artikel 7, lid 3 onder c bedoelde omstandigheden en na de daar genoemde periode, in een lagere salarisschaal wordt ingedeeld, worden hem zoveel functiejaren toegekend als nodig zijn om de in lid 4 onder c bedoelde salarisvermindering te realiseren.</w:t>
      </w:r>
    </w:p>
    <w:p w14:paraId="66941118" w14:textId="77777777" w:rsidR="00E91437" w:rsidRPr="007D44AD" w:rsidRDefault="00E91437" w:rsidP="003062A0">
      <w:pPr>
        <w:ind w:left="720" w:hanging="720"/>
        <w:rPr>
          <w:sz w:val="22"/>
          <w:szCs w:val="22"/>
          <w:lang w:val="nl-NL"/>
        </w:rPr>
      </w:pPr>
    </w:p>
    <w:p w14:paraId="5960C1F3" w14:textId="77777777" w:rsidR="00E91437" w:rsidRPr="007D44AD" w:rsidRDefault="00E91437" w:rsidP="003062A0">
      <w:pPr>
        <w:ind w:left="720" w:hanging="720"/>
        <w:rPr>
          <w:sz w:val="22"/>
          <w:szCs w:val="22"/>
          <w:lang w:val="nl-NL"/>
        </w:rPr>
      </w:pPr>
      <w:r w:rsidRPr="007D44AD">
        <w:rPr>
          <w:sz w:val="22"/>
          <w:szCs w:val="22"/>
          <w:lang w:val="nl-NL"/>
        </w:rPr>
        <w:t>F.</w:t>
      </w:r>
      <w:r w:rsidRPr="007D44AD">
        <w:rPr>
          <w:sz w:val="22"/>
          <w:szCs w:val="22"/>
          <w:lang w:val="nl-NL"/>
        </w:rPr>
        <w:tab/>
        <w:t>Indien een nieuwe medewerk(st)er in een functie elders zoveel ervaring heeft verkregen, dat het op grond daarvan niet redelijk zou zijn hem op basis van nul functiejaren te belonen, kunnen hem- in overeenstemming met die ervaring - functiejaren worden toegekend.</w:t>
      </w:r>
    </w:p>
    <w:p w14:paraId="6FFD6742" w14:textId="77777777" w:rsidR="00E91437" w:rsidRPr="007D44AD" w:rsidRDefault="00E91437" w:rsidP="003062A0">
      <w:pPr>
        <w:ind w:left="720" w:hanging="720"/>
        <w:rPr>
          <w:sz w:val="22"/>
          <w:szCs w:val="22"/>
          <w:lang w:val="nl-NL"/>
        </w:rPr>
      </w:pPr>
    </w:p>
    <w:p w14:paraId="676F42F7" w14:textId="77777777" w:rsidR="00E91437" w:rsidRPr="007D44AD" w:rsidRDefault="00E91437" w:rsidP="003062A0">
      <w:pPr>
        <w:numPr>
          <w:ilvl w:val="1"/>
          <w:numId w:val="12"/>
        </w:numPr>
        <w:rPr>
          <w:b/>
          <w:bCs/>
          <w:sz w:val="22"/>
          <w:szCs w:val="22"/>
          <w:lang w:val="nl-NL"/>
        </w:rPr>
      </w:pPr>
      <w:r w:rsidRPr="007D44AD">
        <w:rPr>
          <w:b/>
          <w:bCs/>
          <w:sz w:val="22"/>
          <w:szCs w:val="22"/>
          <w:lang w:val="nl-NL"/>
        </w:rPr>
        <w:t>Indeling in hogere of lagere salarisschaal</w:t>
      </w:r>
    </w:p>
    <w:p w14:paraId="3268DE77" w14:textId="77777777" w:rsidR="00E91437" w:rsidRPr="007D44AD" w:rsidRDefault="00E91437" w:rsidP="003062A0">
      <w:pPr>
        <w:rPr>
          <w:sz w:val="22"/>
          <w:szCs w:val="22"/>
          <w:lang w:val="nl-NL"/>
        </w:rPr>
      </w:pPr>
    </w:p>
    <w:p w14:paraId="7C2B41CF" w14:textId="77777777" w:rsidR="00E91437" w:rsidRPr="007D44AD" w:rsidRDefault="00E91437" w:rsidP="003062A0">
      <w:pPr>
        <w:ind w:left="720" w:hanging="720"/>
        <w:rPr>
          <w:sz w:val="22"/>
          <w:szCs w:val="22"/>
          <w:lang w:val="nl-NL"/>
        </w:rPr>
      </w:pPr>
      <w:r w:rsidRPr="007D44AD">
        <w:rPr>
          <w:sz w:val="22"/>
          <w:szCs w:val="22"/>
          <w:lang w:val="nl-NL"/>
        </w:rPr>
        <w:t>A.</w:t>
      </w:r>
      <w:r w:rsidRPr="007D44AD">
        <w:rPr>
          <w:sz w:val="22"/>
          <w:szCs w:val="22"/>
          <w:lang w:val="nl-NL"/>
        </w:rPr>
        <w:tab/>
        <w:t xml:space="preserve">Bij indeling van een medewerk(st)er, beloond volgens de functiejarenschaal, in een naast hogere salarisschaal bedraagt de verhoging van het maandsalaris het volle verschil tussen de schaalsalarissen bij nul functiejaren van de twee betreffende salarisschalen (zie lid 3 onder c). Bij een promotie over twee of meer salarisgroepen zal de salarisverhoging minstens hetzelfde zijn als in het geval van een promotie naar een naast hogere groep. </w:t>
      </w:r>
    </w:p>
    <w:p w14:paraId="2288A673" w14:textId="77777777" w:rsidR="00E91437" w:rsidRPr="007D44AD" w:rsidRDefault="00E91437" w:rsidP="003062A0">
      <w:pPr>
        <w:ind w:left="720"/>
        <w:rPr>
          <w:sz w:val="22"/>
          <w:szCs w:val="22"/>
          <w:lang w:val="nl-NL"/>
        </w:rPr>
      </w:pPr>
      <w:r w:rsidRPr="007D44AD">
        <w:rPr>
          <w:sz w:val="22"/>
          <w:szCs w:val="22"/>
          <w:lang w:val="nl-NL"/>
        </w:rPr>
        <w:t>Bij promotie in de hogere functiegroepen (niet bij een her evaluatie van een bestaande functie) zal de actuele salarisverhoging in ieder geval het volgende percentage van het verschil bij nul functiejaren bedragen:</w:t>
      </w:r>
    </w:p>
    <w:p w14:paraId="6F66542E" w14:textId="77777777" w:rsidR="00E91437" w:rsidRPr="007D44AD" w:rsidRDefault="00E91437" w:rsidP="003062A0">
      <w:pPr>
        <w:ind w:left="720"/>
        <w:rPr>
          <w:sz w:val="22"/>
          <w:szCs w:val="22"/>
          <w:lang w:val="nl-NL"/>
        </w:rPr>
      </w:pPr>
      <w:r w:rsidRPr="007D44AD">
        <w:rPr>
          <w:sz w:val="22"/>
          <w:szCs w:val="22"/>
          <w:lang w:val="nl-NL"/>
        </w:rPr>
        <w:t xml:space="preserve">- van groep XI naar XII </w:t>
      </w:r>
      <w:r w:rsidRPr="007D44AD">
        <w:rPr>
          <w:sz w:val="22"/>
          <w:szCs w:val="22"/>
          <w:lang w:val="nl-NL"/>
        </w:rPr>
        <w:tab/>
      </w:r>
      <w:r w:rsidRPr="007D44AD">
        <w:rPr>
          <w:sz w:val="22"/>
          <w:szCs w:val="22"/>
          <w:lang w:val="nl-NL"/>
        </w:rPr>
        <w:tab/>
        <w:t>83 %</w:t>
      </w:r>
      <w:r w:rsidR="00C85C34">
        <w:rPr>
          <w:sz w:val="22"/>
          <w:szCs w:val="22"/>
          <w:lang w:val="nl-NL"/>
        </w:rPr>
        <w:t>;</w:t>
      </w:r>
    </w:p>
    <w:p w14:paraId="43B850B6" w14:textId="77777777" w:rsidR="00E91437" w:rsidRPr="007D44AD" w:rsidRDefault="00E91437" w:rsidP="003062A0">
      <w:pPr>
        <w:ind w:left="720"/>
        <w:rPr>
          <w:sz w:val="22"/>
          <w:szCs w:val="22"/>
          <w:lang w:val="nl-NL"/>
        </w:rPr>
      </w:pPr>
      <w:r w:rsidRPr="007D44AD">
        <w:rPr>
          <w:sz w:val="22"/>
          <w:szCs w:val="22"/>
          <w:lang w:val="nl-NL"/>
        </w:rPr>
        <w:t xml:space="preserve">- van groep XII naar XIII </w:t>
      </w:r>
      <w:r w:rsidRPr="007D44AD">
        <w:rPr>
          <w:sz w:val="22"/>
          <w:szCs w:val="22"/>
          <w:lang w:val="nl-NL"/>
        </w:rPr>
        <w:tab/>
      </w:r>
      <w:r w:rsidRPr="007D44AD">
        <w:rPr>
          <w:sz w:val="22"/>
          <w:szCs w:val="22"/>
          <w:lang w:val="nl-NL"/>
        </w:rPr>
        <w:tab/>
        <w:t>67 %</w:t>
      </w:r>
      <w:r w:rsidR="00C85C34">
        <w:rPr>
          <w:sz w:val="22"/>
          <w:szCs w:val="22"/>
          <w:lang w:val="nl-NL"/>
        </w:rPr>
        <w:t>;</w:t>
      </w:r>
    </w:p>
    <w:p w14:paraId="10FD3475" w14:textId="77777777" w:rsidR="00E91437" w:rsidRPr="007D44AD" w:rsidRDefault="00E91437" w:rsidP="003062A0">
      <w:pPr>
        <w:ind w:left="720"/>
        <w:rPr>
          <w:sz w:val="22"/>
          <w:szCs w:val="22"/>
          <w:lang w:val="nl-NL"/>
        </w:rPr>
      </w:pPr>
      <w:r w:rsidRPr="007D44AD">
        <w:rPr>
          <w:sz w:val="22"/>
          <w:szCs w:val="22"/>
          <w:lang w:val="nl-NL"/>
        </w:rPr>
        <w:t xml:space="preserve">- van groep XIII naar XIV </w:t>
      </w:r>
      <w:r w:rsidRPr="007D44AD">
        <w:rPr>
          <w:sz w:val="22"/>
          <w:szCs w:val="22"/>
          <w:lang w:val="nl-NL"/>
        </w:rPr>
        <w:tab/>
      </w:r>
      <w:r w:rsidRPr="007D44AD">
        <w:rPr>
          <w:sz w:val="22"/>
          <w:szCs w:val="22"/>
          <w:lang w:val="nl-NL"/>
        </w:rPr>
        <w:tab/>
        <w:t>50 %</w:t>
      </w:r>
      <w:r w:rsidR="00C85C34">
        <w:rPr>
          <w:sz w:val="22"/>
          <w:szCs w:val="22"/>
          <w:lang w:val="nl-NL"/>
        </w:rPr>
        <w:t>.</w:t>
      </w:r>
    </w:p>
    <w:p w14:paraId="5CD213EA" w14:textId="77777777" w:rsidR="00E91437" w:rsidRPr="007D44AD" w:rsidRDefault="00E91437" w:rsidP="003062A0">
      <w:pPr>
        <w:rPr>
          <w:sz w:val="22"/>
          <w:szCs w:val="22"/>
          <w:lang w:val="nl-NL"/>
        </w:rPr>
      </w:pPr>
    </w:p>
    <w:p w14:paraId="0252E6AE" w14:textId="77777777" w:rsidR="00E91437" w:rsidRPr="007D44AD" w:rsidRDefault="00E91437" w:rsidP="003062A0">
      <w:pPr>
        <w:ind w:left="720" w:hanging="720"/>
        <w:rPr>
          <w:sz w:val="22"/>
          <w:szCs w:val="22"/>
          <w:lang w:val="nl-NL"/>
        </w:rPr>
      </w:pPr>
      <w:r w:rsidRPr="007D44AD">
        <w:rPr>
          <w:sz w:val="22"/>
          <w:szCs w:val="22"/>
          <w:lang w:val="nl-NL"/>
        </w:rPr>
        <w:t>B.</w:t>
      </w:r>
      <w:r w:rsidRPr="007D44AD">
        <w:rPr>
          <w:sz w:val="22"/>
          <w:szCs w:val="22"/>
          <w:lang w:val="nl-NL"/>
        </w:rPr>
        <w:tab/>
        <w:t>Bij indeling van een medewerk(st)er, beloond volgens de functiejarenschaal, in een lagere salarisschaal om redenen als bedoeld in artikel 7, lid 3 onder b, bedraagt de verlaging van het maandsalaris ten minste de helft van het verschil en ten hoogste het volle verschil tussen de schaalsalarissen bij nul functiejaren van de twee desbetreffende salarisschalen (zie lid 3 onder d).</w:t>
      </w:r>
    </w:p>
    <w:p w14:paraId="41685F8D" w14:textId="77777777" w:rsidR="00E91437" w:rsidRDefault="00E91437" w:rsidP="003062A0">
      <w:pPr>
        <w:ind w:left="720" w:hanging="720"/>
        <w:rPr>
          <w:sz w:val="22"/>
          <w:szCs w:val="22"/>
          <w:lang w:val="nl-NL"/>
        </w:rPr>
      </w:pPr>
    </w:p>
    <w:p w14:paraId="28F86150" w14:textId="77777777" w:rsidR="000972B4" w:rsidRPr="007D44AD" w:rsidRDefault="000972B4" w:rsidP="003062A0">
      <w:pPr>
        <w:ind w:left="720" w:hanging="720"/>
        <w:rPr>
          <w:sz w:val="22"/>
          <w:szCs w:val="22"/>
          <w:lang w:val="nl-NL"/>
        </w:rPr>
      </w:pPr>
    </w:p>
    <w:p w14:paraId="5C2682DC" w14:textId="77777777" w:rsidR="00E91437" w:rsidRPr="007D44AD" w:rsidRDefault="00E91437" w:rsidP="003062A0">
      <w:pPr>
        <w:ind w:left="720" w:hanging="720"/>
        <w:rPr>
          <w:sz w:val="22"/>
          <w:szCs w:val="22"/>
          <w:lang w:val="nl-NL"/>
        </w:rPr>
      </w:pPr>
      <w:r w:rsidRPr="007D44AD">
        <w:rPr>
          <w:sz w:val="22"/>
          <w:szCs w:val="22"/>
          <w:lang w:val="nl-NL"/>
        </w:rPr>
        <w:t>C.</w:t>
      </w:r>
      <w:r w:rsidRPr="007D44AD">
        <w:rPr>
          <w:sz w:val="22"/>
          <w:szCs w:val="22"/>
          <w:lang w:val="nl-NL"/>
        </w:rPr>
        <w:tab/>
        <w:t xml:space="preserve">Bij indeling in een lagere salarisschaal als gevolg van de in artikel 7, lid 3 </w:t>
      </w:r>
    </w:p>
    <w:p w14:paraId="4C770C36" w14:textId="77777777" w:rsidR="00E91437" w:rsidRPr="007D44AD" w:rsidRDefault="00E91437" w:rsidP="003062A0">
      <w:pPr>
        <w:ind w:left="720" w:hanging="720"/>
        <w:rPr>
          <w:sz w:val="22"/>
          <w:szCs w:val="22"/>
          <w:lang w:val="nl-NL"/>
        </w:rPr>
      </w:pPr>
      <w:r w:rsidRPr="007D44AD">
        <w:rPr>
          <w:sz w:val="22"/>
          <w:szCs w:val="22"/>
          <w:lang w:val="nl-NL"/>
        </w:rPr>
        <w:tab/>
        <w:t>onder c bedoelde omstandigheden en na de daar genoemde periode of als gevolg van het opheffen van functies, van een medewerk(st)er die volgens de functiejarenschaal wordt beloond, is de verlaging van het maandsalaris ten</w:t>
      </w:r>
      <w:r w:rsidR="00205E52">
        <w:rPr>
          <w:sz w:val="22"/>
          <w:szCs w:val="22"/>
          <w:lang w:val="nl-NL"/>
        </w:rPr>
        <w:t xml:space="preserve"> </w:t>
      </w:r>
      <w:r w:rsidRPr="007D44AD">
        <w:rPr>
          <w:sz w:val="22"/>
          <w:szCs w:val="22"/>
          <w:lang w:val="nl-NL"/>
        </w:rPr>
        <w:t>minste de helft van het verschil en ten hoogste het volle verschil tussen de schaalsalarissen bij nul functiejaren van de twee desbetreffende salarisschalen.</w:t>
      </w:r>
    </w:p>
    <w:p w14:paraId="0E1C48BD" w14:textId="77777777" w:rsidR="00E91437" w:rsidRPr="007D44AD" w:rsidRDefault="00E91437" w:rsidP="003062A0">
      <w:pPr>
        <w:ind w:left="720" w:hanging="720"/>
        <w:rPr>
          <w:sz w:val="22"/>
          <w:szCs w:val="22"/>
          <w:lang w:val="nl-NL"/>
        </w:rPr>
      </w:pPr>
    </w:p>
    <w:p w14:paraId="6E1F3B52" w14:textId="77777777" w:rsidR="00E91437" w:rsidRPr="007D44AD" w:rsidRDefault="00E91437" w:rsidP="003062A0">
      <w:pPr>
        <w:ind w:left="720" w:hanging="720"/>
        <w:rPr>
          <w:sz w:val="22"/>
          <w:szCs w:val="22"/>
          <w:lang w:val="nl-NL"/>
        </w:rPr>
      </w:pPr>
      <w:r w:rsidRPr="007D44AD">
        <w:rPr>
          <w:sz w:val="22"/>
          <w:szCs w:val="22"/>
          <w:lang w:val="nl-NL"/>
        </w:rPr>
        <w:tab/>
        <w:t>Indien het toekennen van functiejaren als bedoeld in lid 3 onder d niet voldoende is om de in de vorige alinea bedoelde maximale salarisverlaging te realiseren, wordt een aanvullend bedrag toegekend. Dit aanvullende bedrag – hetwelk geen deel uitmaakt van het basismaandsalaris – stijgt niet mede met verhogingen van de salarisschalen, doch wordt op een vast bedrag gehandhaafd.</w:t>
      </w:r>
    </w:p>
    <w:p w14:paraId="3F33AFA0" w14:textId="77777777" w:rsidR="00E91437" w:rsidRPr="007D44AD" w:rsidRDefault="00E91437" w:rsidP="003062A0">
      <w:pPr>
        <w:ind w:left="720" w:hanging="720"/>
        <w:rPr>
          <w:sz w:val="22"/>
          <w:szCs w:val="22"/>
          <w:lang w:val="nl-NL"/>
        </w:rPr>
      </w:pPr>
      <w:r w:rsidRPr="007D44AD">
        <w:rPr>
          <w:sz w:val="22"/>
          <w:szCs w:val="22"/>
          <w:lang w:val="nl-NL"/>
        </w:rPr>
        <w:tab/>
        <w:t>Bij herindeling in een hogere salarisschaal wordt het aanvullende bedrag verminderd als het maandsalaris stijgt.</w:t>
      </w:r>
    </w:p>
    <w:p w14:paraId="3CE56A43" w14:textId="77777777" w:rsidR="00E91437" w:rsidRPr="007D44AD" w:rsidRDefault="00E91437" w:rsidP="003062A0">
      <w:pPr>
        <w:ind w:left="720" w:hanging="720"/>
        <w:rPr>
          <w:sz w:val="22"/>
          <w:szCs w:val="22"/>
          <w:lang w:val="nl-NL"/>
        </w:rPr>
      </w:pPr>
    </w:p>
    <w:p w14:paraId="482A5DB6" w14:textId="77777777" w:rsidR="00E91437" w:rsidRPr="007D44AD" w:rsidRDefault="00E91437" w:rsidP="003062A0">
      <w:pPr>
        <w:numPr>
          <w:ilvl w:val="1"/>
          <w:numId w:val="12"/>
        </w:numPr>
        <w:rPr>
          <w:b/>
          <w:bCs/>
          <w:sz w:val="22"/>
          <w:szCs w:val="22"/>
          <w:lang w:val="nl-NL"/>
        </w:rPr>
      </w:pPr>
      <w:r w:rsidRPr="007D44AD">
        <w:rPr>
          <w:b/>
          <w:bCs/>
          <w:sz w:val="22"/>
          <w:szCs w:val="22"/>
          <w:lang w:val="nl-NL"/>
        </w:rPr>
        <w:t>Vervangingstoeslag</w:t>
      </w:r>
    </w:p>
    <w:p w14:paraId="1C59F300" w14:textId="77777777" w:rsidR="00E91437" w:rsidRPr="007D44AD" w:rsidRDefault="00E91437" w:rsidP="003062A0">
      <w:pPr>
        <w:rPr>
          <w:sz w:val="22"/>
          <w:szCs w:val="22"/>
          <w:lang w:val="nl-NL"/>
        </w:rPr>
      </w:pPr>
    </w:p>
    <w:p w14:paraId="41CBFF59" w14:textId="77777777" w:rsidR="00E91437" w:rsidRPr="007D44AD" w:rsidRDefault="00E91437" w:rsidP="003062A0">
      <w:pPr>
        <w:ind w:left="720" w:hanging="720"/>
        <w:rPr>
          <w:sz w:val="22"/>
          <w:szCs w:val="22"/>
          <w:lang w:val="nl-NL"/>
        </w:rPr>
      </w:pPr>
      <w:r w:rsidRPr="007D44AD">
        <w:rPr>
          <w:sz w:val="22"/>
          <w:szCs w:val="22"/>
          <w:lang w:val="nl-NL"/>
        </w:rPr>
        <w:t>A.</w:t>
      </w:r>
      <w:r w:rsidRPr="007D44AD">
        <w:rPr>
          <w:sz w:val="22"/>
          <w:szCs w:val="22"/>
          <w:lang w:val="nl-NL"/>
        </w:rPr>
        <w:tab/>
        <w:t>De medewerk(st)er, die tijdelijk een functie volledig waarneemt, welke tijdelijk onbezet is als gevolg van ziekte of vakantie en welke hoger is ingedeeld dan zijn eigen functie, blijft ingedeeld in die eigen functiegroep doch ontvangt een toeslag op basis van het verschil tussen de salarisschalen</w:t>
      </w:r>
      <w:r w:rsidR="00153637">
        <w:rPr>
          <w:sz w:val="22"/>
          <w:szCs w:val="22"/>
          <w:lang w:val="nl-NL"/>
        </w:rPr>
        <w:t xml:space="preserve"> </w:t>
      </w:r>
      <w:r w:rsidRPr="00A91585">
        <w:rPr>
          <w:i/>
          <w:color w:val="FF0000"/>
          <w:sz w:val="22"/>
          <w:szCs w:val="22"/>
          <w:lang w:val="nl-NL"/>
        </w:rPr>
        <w:t xml:space="preserve"> </w:t>
      </w:r>
      <w:r w:rsidRPr="007D44AD">
        <w:rPr>
          <w:sz w:val="22"/>
          <w:szCs w:val="22"/>
          <w:lang w:val="nl-NL"/>
        </w:rPr>
        <w:t>bij nul functiejaren en wel naar evenredigheid van het aantal waargenomen diensten en voorts vanaf de eerste volle waargenomen dienst.</w:t>
      </w:r>
    </w:p>
    <w:p w14:paraId="4A0FC396" w14:textId="77777777" w:rsidR="00E91437" w:rsidRPr="007D44AD" w:rsidRDefault="00E91437" w:rsidP="003062A0">
      <w:pPr>
        <w:rPr>
          <w:sz w:val="22"/>
          <w:szCs w:val="22"/>
          <w:lang w:val="nl-NL"/>
        </w:rPr>
      </w:pPr>
    </w:p>
    <w:p w14:paraId="59CF2B8E" w14:textId="77777777" w:rsidR="00E91437" w:rsidRPr="007D44AD" w:rsidRDefault="00E91437" w:rsidP="003062A0">
      <w:pPr>
        <w:ind w:left="720" w:hanging="720"/>
        <w:rPr>
          <w:sz w:val="22"/>
          <w:szCs w:val="22"/>
          <w:lang w:val="nl-NL"/>
        </w:rPr>
      </w:pPr>
      <w:r w:rsidRPr="007D44AD">
        <w:rPr>
          <w:sz w:val="22"/>
          <w:szCs w:val="22"/>
          <w:lang w:val="nl-NL"/>
        </w:rPr>
        <w:t>B.</w:t>
      </w:r>
      <w:r w:rsidRPr="007D44AD">
        <w:rPr>
          <w:sz w:val="22"/>
          <w:szCs w:val="22"/>
          <w:lang w:val="nl-NL"/>
        </w:rPr>
        <w:tab/>
        <w:t>De waarneming van een hogere functie wordt geacht alleen dan te hebben plaatsgehad, indien de betreffende medewerk(st)er daartoe tevoren is aangewezen door de werkgever, dat wil zeggen de direct leidinggevende van degene die wordt vervangen. De direct leidinggevende van degene die tijdelijk wordt vervangen, dient hiertoe ofwel schriftelijk opdracht te geven, dan wel zulks achteraf schriftelijk te bevestigen.</w:t>
      </w:r>
    </w:p>
    <w:p w14:paraId="7BC6CD29" w14:textId="77777777" w:rsidR="00E91437" w:rsidRPr="007D44AD" w:rsidRDefault="00E91437" w:rsidP="003062A0">
      <w:pPr>
        <w:ind w:left="720" w:hanging="720"/>
        <w:rPr>
          <w:sz w:val="22"/>
          <w:szCs w:val="22"/>
          <w:lang w:val="nl-NL"/>
        </w:rPr>
      </w:pPr>
    </w:p>
    <w:p w14:paraId="14B99149" w14:textId="77777777" w:rsidR="00E91437" w:rsidRPr="007D44AD" w:rsidRDefault="00E91437" w:rsidP="003062A0">
      <w:pPr>
        <w:ind w:left="720" w:hanging="720"/>
        <w:rPr>
          <w:sz w:val="22"/>
          <w:szCs w:val="22"/>
          <w:lang w:val="nl-NL"/>
        </w:rPr>
      </w:pPr>
      <w:r w:rsidRPr="007D44AD">
        <w:rPr>
          <w:sz w:val="22"/>
          <w:szCs w:val="22"/>
          <w:lang w:val="nl-NL"/>
        </w:rPr>
        <w:t>C.</w:t>
      </w:r>
      <w:r w:rsidRPr="007D44AD">
        <w:rPr>
          <w:sz w:val="22"/>
          <w:szCs w:val="22"/>
          <w:lang w:val="nl-NL"/>
        </w:rPr>
        <w:tab/>
        <w:t>De onder a bedoelde toeslag wordt niet toegekend aan de medewerk(st)er voor wie de indeling van zijn eigen functie in een functiegroep reeds rekening is gehouden met een eventueel tijdelijk waarnemen van een functie welk in een hogere functiegroep is ingedeeld en die daarmee schriftelijk akkoord is gegaan.</w:t>
      </w:r>
    </w:p>
    <w:p w14:paraId="2E076CDF" w14:textId="77777777" w:rsidR="00E91437" w:rsidRPr="007D44AD" w:rsidRDefault="00E91437" w:rsidP="00290A09">
      <w:pPr>
        <w:tabs>
          <w:tab w:val="left" w:pos="709"/>
        </w:tabs>
        <w:rPr>
          <w:sz w:val="22"/>
          <w:szCs w:val="22"/>
          <w:lang w:val="nl-NL"/>
        </w:rPr>
      </w:pPr>
    </w:p>
    <w:p w14:paraId="6DE86832" w14:textId="77777777" w:rsidR="00E91437" w:rsidRPr="007D44AD" w:rsidRDefault="00E91437" w:rsidP="003062A0">
      <w:pPr>
        <w:numPr>
          <w:ilvl w:val="1"/>
          <w:numId w:val="12"/>
        </w:numPr>
        <w:rPr>
          <w:b/>
          <w:bCs/>
          <w:sz w:val="22"/>
          <w:szCs w:val="22"/>
          <w:lang w:val="nl-NL"/>
        </w:rPr>
      </w:pPr>
      <w:r w:rsidRPr="007D44AD">
        <w:rPr>
          <w:b/>
          <w:bCs/>
          <w:sz w:val="22"/>
          <w:szCs w:val="22"/>
          <w:lang w:val="nl-NL"/>
        </w:rPr>
        <w:t>Onbetaald verlof</w:t>
      </w:r>
    </w:p>
    <w:p w14:paraId="07F2476B" w14:textId="77777777" w:rsidR="00E91437" w:rsidRPr="007D44AD" w:rsidRDefault="00E91437" w:rsidP="003062A0">
      <w:pPr>
        <w:rPr>
          <w:sz w:val="22"/>
          <w:szCs w:val="22"/>
          <w:lang w:val="nl-NL"/>
        </w:rPr>
      </w:pPr>
    </w:p>
    <w:p w14:paraId="74AA9415" w14:textId="6E79EFD5" w:rsidR="00E91437" w:rsidRPr="007D44AD" w:rsidRDefault="00E91437" w:rsidP="003062A0">
      <w:pPr>
        <w:rPr>
          <w:sz w:val="22"/>
          <w:szCs w:val="22"/>
          <w:lang w:val="nl-NL"/>
        </w:rPr>
      </w:pPr>
      <w:r w:rsidRPr="007D44AD">
        <w:rPr>
          <w:sz w:val="22"/>
          <w:szCs w:val="22"/>
          <w:lang w:val="nl-NL"/>
        </w:rPr>
        <w:t xml:space="preserve">Voor elke volle dienst gedurende welke een medewerk(st)er in een maand niet heeft gewerkt wegens afwezigheid zonder behoud van salaris, </w:t>
      </w:r>
      <w:r w:rsidR="00CC7C8A">
        <w:rPr>
          <w:sz w:val="22"/>
          <w:szCs w:val="22"/>
          <w:lang w:val="nl-NL"/>
        </w:rPr>
        <w:t xml:space="preserve">zoals </w:t>
      </w:r>
      <w:r w:rsidR="00130131">
        <w:rPr>
          <w:sz w:val="22"/>
          <w:szCs w:val="22"/>
          <w:lang w:val="nl-NL"/>
        </w:rPr>
        <w:t xml:space="preserve">onbetaald verlof of </w:t>
      </w:r>
      <w:r w:rsidRPr="007D44AD">
        <w:rPr>
          <w:sz w:val="22"/>
          <w:szCs w:val="22"/>
          <w:lang w:val="nl-NL"/>
        </w:rPr>
        <w:t>schorsing zonder behoud van salaris wordt het maandinkomen met een evenredig deel verminderd.</w:t>
      </w:r>
    </w:p>
    <w:p w14:paraId="4EFFDD05" w14:textId="77777777" w:rsidR="00E91437" w:rsidRPr="007D44AD" w:rsidRDefault="00E91437" w:rsidP="003062A0">
      <w:pPr>
        <w:rPr>
          <w:sz w:val="22"/>
          <w:szCs w:val="22"/>
          <w:lang w:val="nl-NL"/>
        </w:rPr>
      </w:pPr>
    </w:p>
    <w:p w14:paraId="48CED82A" w14:textId="77777777" w:rsidR="00E91437" w:rsidRPr="007D44AD" w:rsidRDefault="00E91437" w:rsidP="003062A0">
      <w:pPr>
        <w:rPr>
          <w:sz w:val="22"/>
          <w:szCs w:val="22"/>
          <w:lang w:val="nl-NL"/>
        </w:rPr>
      </w:pPr>
      <w:r w:rsidRPr="007D44AD">
        <w:rPr>
          <w:sz w:val="22"/>
          <w:szCs w:val="22"/>
          <w:lang w:val="nl-NL"/>
        </w:rPr>
        <w:t>Bij minder verzuim dan gedurende een volle dienst geschiedt de vermindering naar evenredigheid.</w:t>
      </w:r>
      <w:r w:rsidRPr="007D44AD">
        <w:rPr>
          <w:sz w:val="22"/>
          <w:szCs w:val="22"/>
          <w:lang w:val="nl-NL"/>
        </w:rPr>
        <w:br/>
      </w:r>
      <w:r w:rsidRPr="007D44AD">
        <w:rPr>
          <w:sz w:val="22"/>
          <w:szCs w:val="22"/>
          <w:lang w:val="nl-NL"/>
        </w:rPr>
        <w:br/>
        <w:t>Ingeval van langdurig onbetaald verlof geldt de binnen de onderneming van werkgever geldende regeling onbetaald verlof. Partijen zullen gedurende de looptijd van deze CAO de regeling onbetaald verlof in overleg vaststellen.</w:t>
      </w:r>
    </w:p>
    <w:p w14:paraId="4247AACF" w14:textId="77777777" w:rsidR="00E91437" w:rsidRPr="007D44AD" w:rsidRDefault="00E91437" w:rsidP="003062A0">
      <w:pPr>
        <w:rPr>
          <w:sz w:val="22"/>
          <w:szCs w:val="22"/>
          <w:lang w:val="nl-NL"/>
        </w:rPr>
      </w:pPr>
    </w:p>
    <w:p w14:paraId="5270A216" w14:textId="77777777" w:rsidR="00E91437" w:rsidRPr="007D44AD" w:rsidRDefault="00E91437" w:rsidP="003062A0">
      <w:pPr>
        <w:numPr>
          <w:ilvl w:val="1"/>
          <w:numId w:val="12"/>
        </w:numPr>
        <w:rPr>
          <w:b/>
          <w:bCs/>
          <w:sz w:val="22"/>
          <w:szCs w:val="22"/>
          <w:lang w:val="nl-NL"/>
        </w:rPr>
      </w:pPr>
      <w:r w:rsidRPr="007D44AD">
        <w:rPr>
          <w:b/>
          <w:bCs/>
          <w:sz w:val="22"/>
          <w:szCs w:val="22"/>
          <w:lang w:val="nl-NL"/>
        </w:rPr>
        <w:t>Uitbetaling salarissen</w:t>
      </w:r>
    </w:p>
    <w:p w14:paraId="46070C7E" w14:textId="77777777" w:rsidR="00E91437" w:rsidRPr="007D44AD" w:rsidRDefault="00E91437" w:rsidP="003062A0">
      <w:pPr>
        <w:rPr>
          <w:sz w:val="22"/>
          <w:szCs w:val="22"/>
          <w:lang w:val="nl-NL"/>
        </w:rPr>
      </w:pPr>
    </w:p>
    <w:p w14:paraId="17772A33" w14:textId="77777777" w:rsidR="00E91437" w:rsidRPr="007D44AD" w:rsidRDefault="00E91437" w:rsidP="003062A0">
      <w:pPr>
        <w:rPr>
          <w:sz w:val="22"/>
          <w:szCs w:val="22"/>
          <w:lang w:val="nl-NL"/>
        </w:rPr>
      </w:pPr>
      <w:r w:rsidRPr="007D44AD">
        <w:rPr>
          <w:sz w:val="22"/>
          <w:szCs w:val="22"/>
          <w:lang w:val="nl-NL"/>
        </w:rPr>
        <w:t>De vastgestelde salarissen worden uiterlijk op de 28</w:t>
      </w:r>
      <w:r w:rsidRPr="007D44AD">
        <w:rPr>
          <w:sz w:val="22"/>
          <w:szCs w:val="22"/>
          <w:vertAlign w:val="superscript"/>
          <w:lang w:val="nl-NL"/>
        </w:rPr>
        <w:t>ste</w:t>
      </w:r>
      <w:r w:rsidRPr="007D44AD">
        <w:rPr>
          <w:sz w:val="22"/>
          <w:szCs w:val="22"/>
          <w:lang w:val="nl-NL"/>
        </w:rPr>
        <w:t xml:space="preserve"> dag van iedere maand bijgeschreven op bankrekening van de medewerk(st)er.</w:t>
      </w:r>
    </w:p>
    <w:p w14:paraId="519A93A2" w14:textId="77777777" w:rsidR="00E91437" w:rsidRPr="007D44AD" w:rsidRDefault="00E91437" w:rsidP="003062A0">
      <w:pPr>
        <w:rPr>
          <w:sz w:val="22"/>
          <w:szCs w:val="22"/>
          <w:lang w:val="nl-NL"/>
        </w:rPr>
      </w:pPr>
    </w:p>
    <w:p w14:paraId="12440C0E" w14:textId="77777777" w:rsidR="000972B4" w:rsidRDefault="000972B4" w:rsidP="00122501">
      <w:pPr>
        <w:pStyle w:val="Kop1"/>
        <w:rPr>
          <w:rFonts w:ascii="Times New Roman" w:hAnsi="Times New Roman" w:cs="Times New Roman"/>
          <w:sz w:val="22"/>
          <w:szCs w:val="22"/>
          <w:lang w:val="nl-NL"/>
        </w:rPr>
      </w:pPr>
    </w:p>
    <w:p w14:paraId="321E9507" w14:textId="77777777" w:rsidR="00E91437" w:rsidRPr="007D44AD" w:rsidRDefault="00E91437" w:rsidP="00122501">
      <w:pPr>
        <w:pStyle w:val="Kop1"/>
        <w:rPr>
          <w:rFonts w:ascii="Times New Roman" w:hAnsi="Times New Roman" w:cs="Times New Roman"/>
          <w:sz w:val="22"/>
          <w:szCs w:val="22"/>
          <w:lang w:val="nl-NL"/>
        </w:rPr>
      </w:pPr>
      <w:bookmarkStart w:id="9" w:name="_Toc456095046"/>
      <w:r w:rsidRPr="007D44AD">
        <w:rPr>
          <w:rFonts w:ascii="Times New Roman" w:hAnsi="Times New Roman" w:cs="Times New Roman"/>
          <w:sz w:val="22"/>
          <w:szCs w:val="22"/>
          <w:lang w:val="nl-NL"/>
        </w:rPr>
        <w:t>Artikel 9:</w:t>
      </w:r>
      <w:r w:rsidRPr="007D44AD">
        <w:rPr>
          <w:rFonts w:ascii="Times New Roman" w:hAnsi="Times New Roman" w:cs="Times New Roman"/>
          <w:sz w:val="22"/>
          <w:szCs w:val="22"/>
          <w:lang w:val="nl-NL"/>
        </w:rPr>
        <w:tab/>
        <w:t>BIJZONDERE BELONINGEN</w:t>
      </w:r>
      <w:bookmarkEnd w:id="9"/>
    </w:p>
    <w:p w14:paraId="5A480BF4" w14:textId="77777777" w:rsidR="00E91437" w:rsidRPr="007D44AD" w:rsidRDefault="00E91437" w:rsidP="003062A0">
      <w:pPr>
        <w:rPr>
          <w:sz w:val="22"/>
          <w:szCs w:val="22"/>
          <w:lang w:val="nl-NL"/>
        </w:rPr>
      </w:pPr>
    </w:p>
    <w:p w14:paraId="18FF6463" w14:textId="77777777" w:rsidR="00E91437" w:rsidRPr="007D44AD" w:rsidRDefault="00E91437" w:rsidP="003062A0">
      <w:pPr>
        <w:numPr>
          <w:ilvl w:val="1"/>
          <w:numId w:val="13"/>
        </w:numPr>
        <w:rPr>
          <w:b/>
          <w:bCs/>
          <w:sz w:val="22"/>
          <w:szCs w:val="22"/>
          <w:lang w:val="nl-NL"/>
        </w:rPr>
      </w:pPr>
      <w:r w:rsidRPr="007D44AD">
        <w:rPr>
          <w:b/>
          <w:bCs/>
          <w:sz w:val="22"/>
          <w:szCs w:val="22"/>
          <w:lang w:val="nl-NL"/>
        </w:rPr>
        <w:t>Algemeen</w:t>
      </w:r>
    </w:p>
    <w:p w14:paraId="18BAEE27" w14:textId="77777777" w:rsidR="00E91437" w:rsidRPr="007D44AD" w:rsidRDefault="00E91437" w:rsidP="003062A0">
      <w:pPr>
        <w:rPr>
          <w:sz w:val="22"/>
          <w:szCs w:val="22"/>
          <w:lang w:val="nl-NL"/>
        </w:rPr>
      </w:pPr>
    </w:p>
    <w:p w14:paraId="564F0CE2" w14:textId="77777777" w:rsidR="00E91437" w:rsidRPr="007D44AD" w:rsidRDefault="00E91437" w:rsidP="003062A0">
      <w:pPr>
        <w:rPr>
          <w:sz w:val="22"/>
          <w:szCs w:val="22"/>
          <w:lang w:val="nl-NL"/>
        </w:rPr>
      </w:pPr>
      <w:r w:rsidRPr="007D44AD">
        <w:rPr>
          <w:sz w:val="22"/>
          <w:szCs w:val="22"/>
          <w:lang w:val="nl-NL"/>
        </w:rPr>
        <w:t>De salarissen, bedoeld in de artikelen 7 en 8, worden geacht een normale beloning te zijn voor een normale functievervulling in dagdienst.</w:t>
      </w:r>
    </w:p>
    <w:p w14:paraId="31AE1537" w14:textId="77777777" w:rsidR="00E91437" w:rsidRPr="007D44AD" w:rsidRDefault="00E91437" w:rsidP="003062A0">
      <w:pPr>
        <w:rPr>
          <w:sz w:val="22"/>
          <w:szCs w:val="22"/>
          <w:lang w:val="nl-NL"/>
        </w:rPr>
      </w:pPr>
      <w:r w:rsidRPr="007D44AD">
        <w:rPr>
          <w:sz w:val="22"/>
          <w:szCs w:val="22"/>
          <w:lang w:val="nl-NL"/>
        </w:rPr>
        <w:t>Bijzondere beloningen in de vorm van toeslagen op het maandsalaris of van incidentele extra beloningen worden slechts toegekend, indien een groter beroep op de medewerk(st)er wordt gedaan dan uit een normale functievervulling voortvloeit.</w:t>
      </w:r>
    </w:p>
    <w:p w14:paraId="7E70B405" w14:textId="77777777" w:rsidR="00E91437" w:rsidRPr="007D44AD" w:rsidRDefault="00E91437" w:rsidP="003062A0">
      <w:pPr>
        <w:rPr>
          <w:sz w:val="22"/>
          <w:szCs w:val="22"/>
          <w:lang w:val="nl-NL"/>
        </w:rPr>
      </w:pPr>
    </w:p>
    <w:p w14:paraId="44B72A3D" w14:textId="77777777" w:rsidR="00E91437" w:rsidRPr="007D44AD" w:rsidRDefault="00E91437" w:rsidP="003062A0">
      <w:pPr>
        <w:rPr>
          <w:sz w:val="22"/>
          <w:szCs w:val="22"/>
          <w:lang w:val="nl-NL"/>
        </w:rPr>
      </w:pPr>
      <w:r w:rsidRPr="007D44AD">
        <w:rPr>
          <w:sz w:val="22"/>
          <w:szCs w:val="22"/>
          <w:lang w:val="nl-NL"/>
        </w:rPr>
        <w:t>De hieronder bedoelde bijzondere beloningen worden uitgekeerd in de vorm van een percentage van het maandsalaris.</w:t>
      </w:r>
    </w:p>
    <w:p w14:paraId="41DC3AE7" w14:textId="77777777" w:rsidR="00E91437" w:rsidRPr="007D44AD" w:rsidRDefault="00E91437" w:rsidP="003062A0">
      <w:pPr>
        <w:rPr>
          <w:sz w:val="22"/>
          <w:szCs w:val="22"/>
          <w:lang w:val="nl-NL"/>
        </w:rPr>
      </w:pPr>
    </w:p>
    <w:p w14:paraId="38CC9A77" w14:textId="77777777" w:rsidR="00E91437" w:rsidRPr="007D44AD" w:rsidRDefault="00E91437" w:rsidP="003062A0">
      <w:pPr>
        <w:numPr>
          <w:ilvl w:val="1"/>
          <w:numId w:val="13"/>
        </w:numPr>
        <w:rPr>
          <w:b/>
          <w:bCs/>
          <w:sz w:val="22"/>
          <w:szCs w:val="22"/>
          <w:lang w:val="nl-NL"/>
        </w:rPr>
      </w:pPr>
      <w:r w:rsidRPr="007D44AD">
        <w:rPr>
          <w:b/>
          <w:bCs/>
          <w:sz w:val="22"/>
          <w:szCs w:val="22"/>
          <w:lang w:val="nl-NL"/>
        </w:rPr>
        <w:t>Ploegentoeslag</w:t>
      </w:r>
    </w:p>
    <w:p w14:paraId="1C4EAC50" w14:textId="77777777" w:rsidR="00E91437" w:rsidRPr="007D44AD" w:rsidRDefault="00E91437" w:rsidP="003062A0">
      <w:pPr>
        <w:rPr>
          <w:sz w:val="22"/>
          <w:szCs w:val="22"/>
          <w:lang w:val="nl-NL"/>
        </w:rPr>
      </w:pPr>
    </w:p>
    <w:p w14:paraId="11352DD1" w14:textId="77777777" w:rsidR="00E91437" w:rsidRPr="007D44AD" w:rsidRDefault="00E91437" w:rsidP="003062A0">
      <w:pPr>
        <w:ind w:left="720" w:hanging="720"/>
        <w:rPr>
          <w:sz w:val="22"/>
          <w:szCs w:val="22"/>
          <w:lang w:val="nl-NL"/>
        </w:rPr>
      </w:pPr>
      <w:r w:rsidRPr="007D44AD">
        <w:rPr>
          <w:sz w:val="22"/>
          <w:szCs w:val="22"/>
          <w:lang w:val="nl-NL"/>
        </w:rPr>
        <w:t>A.</w:t>
      </w:r>
      <w:r w:rsidRPr="007D44AD">
        <w:rPr>
          <w:sz w:val="22"/>
          <w:szCs w:val="22"/>
          <w:lang w:val="nl-NL"/>
        </w:rPr>
        <w:tab/>
        <w:t>Voor geregelde arbeid in ploegendienst worden de volgende percentages van het maandsalaris (inclusief, en naar rato van het aantal waargenomen diensten, eventuele vervangingstoeslag) toegekend:</w:t>
      </w:r>
    </w:p>
    <w:p w14:paraId="402B599B" w14:textId="77777777" w:rsidR="00E91437" w:rsidRPr="007D44AD" w:rsidRDefault="00E91437" w:rsidP="003062A0">
      <w:pPr>
        <w:rPr>
          <w:sz w:val="22"/>
          <w:szCs w:val="22"/>
          <w:lang w:val="nl-NL"/>
        </w:rPr>
      </w:pPr>
    </w:p>
    <w:p w14:paraId="5A196F5E" w14:textId="77777777" w:rsidR="00E91437" w:rsidRPr="007D44AD" w:rsidRDefault="00E91437" w:rsidP="00044C50">
      <w:pPr>
        <w:numPr>
          <w:ilvl w:val="0"/>
          <w:numId w:val="39"/>
        </w:numPr>
        <w:rPr>
          <w:sz w:val="22"/>
          <w:szCs w:val="22"/>
          <w:lang w:val="nl-NL"/>
        </w:rPr>
      </w:pPr>
      <w:r w:rsidRPr="007D44AD">
        <w:rPr>
          <w:sz w:val="22"/>
          <w:szCs w:val="22"/>
          <w:lang w:val="nl-NL"/>
        </w:rPr>
        <w:t>afgeleiden tweeploegendienst</w:t>
      </w:r>
      <w:r w:rsidRPr="007D44AD">
        <w:rPr>
          <w:sz w:val="22"/>
          <w:szCs w:val="22"/>
          <w:lang w:val="nl-NL"/>
        </w:rPr>
        <w:tab/>
      </w:r>
      <w:r>
        <w:rPr>
          <w:sz w:val="22"/>
          <w:szCs w:val="22"/>
          <w:lang w:val="nl-NL"/>
        </w:rPr>
        <w:tab/>
      </w:r>
      <w:r w:rsidRPr="007D44AD">
        <w:rPr>
          <w:sz w:val="22"/>
          <w:szCs w:val="22"/>
          <w:lang w:val="nl-NL"/>
        </w:rPr>
        <w:tab/>
        <w:t>8,0 %</w:t>
      </w:r>
      <w:r w:rsidR="00C85C34">
        <w:rPr>
          <w:sz w:val="22"/>
          <w:szCs w:val="22"/>
          <w:lang w:val="nl-NL"/>
        </w:rPr>
        <w:t>;</w:t>
      </w:r>
    </w:p>
    <w:p w14:paraId="1CD23DBF" w14:textId="77777777" w:rsidR="00E91437" w:rsidRPr="007D44AD" w:rsidRDefault="00E91437" w:rsidP="00205E52">
      <w:pPr>
        <w:numPr>
          <w:ilvl w:val="0"/>
          <w:numId w:val="39"/>
        </w:numPr>
        <w:ind w:left="426" w:firstLine="0"/>
        <w:rPr>
          <w:sz w:val="22"/>
          <w:szCs w:val="22"/>
          <w:lang w:val="nl-NL"/>
        </w:rPr>
      </w:pPr>
      <w:r w:rsidRPr="007D44AD">
        <w:rPr>
          <w:sz w:val="22"/>
          <w:szCs w:val="22"/>
          <w:lang w:val="nl-NL"/>
        </w:rPr>
        <w:t>tweeploegendienst:</w:t>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t>12,5 %</w:t>
      </w:r>
      <w:r w:rsidR="00C85C34">
        <w:rPr>
          <w:sz w:val="22"/>
          <w:szCs w:val="22"/>
          <w:lang w:val="nl-NL"/>
        </w:rPr>
        <w:t>;</w:t>
      </w:r>
      <w:r>
        <w:rPr>
          <w:sz w:val="22"/>
          <w:szCs w:val="22"/>
          <w:lang w:val="nl-NL"/>
        </w:rPr>
        <w:br/>
        <w:t>__ drieploegendienst</w:t>
      </w:r>
      <w:r>
        <w:rPr>
          <w:sz w:val="22"/>
          <w:szCs w:val="22"/>
          <w:lang w:val="nl-NL"/>
        </w:rPr>
        <w:tab/>
      </w:r>
      <w:r>
        <w:rPr>
          <w:sz w:val="22"/>
          <w:szCs w:val="22"/>
          <w:lang w:val="nl-NL"/>
        </w:rPr>
        <w:tab/>
      </w:r>
      <w:r>
        <w:rPr>
          <w:sz w:val="22"/>
          <w:szCs w:val="22"/>
          <w:lang w:val="nl-NL"/>
        </w:rPr>
        <w:tab/>
      </w:r>
      <w:r>
        <w:rPr>
          <w:sz w:val="22"/>
          <w:szCs w:val="22"/>
          <w:lang w:val="nl-NL"/>
        </w:rPr>
        <w:tab/>
        <w:t>18%</w:t>
      </w:r>
      <w:r w:rsidR="00C85C34">
        <w:rPr>
          <w:sz w:val="22"/>
          <w:szCs w:val="22"/>
          <w:lang w:val="nl-NL"/>
        </w:rPr>
        <w:t>;</w:t>
      </w:r>
    </w:p>
    <w:p w14:paraId="48977EA2" w14:textId="77777777" w:rsidR="00E91437" w:rsidRPr="007D44AD" w:rsidRDefault="00E91437" w:rsidP="00044C50">
      <w:pPr>
        <w:numPr>
          <w:ilvl w:val="0"/>
          <w:numId w:val="39"/>
        </w:numPr>
        <w:rPr>
          <w:sz w:val="22"/>
          <w:szCs w:val="22"/>
          <w:lang w:val="nl-NL"/>
        </w:rPr>
      </w:pPr>
      <w:r w:rsidRPr="007D44AD">
        <w:rPr>
          <w:sz w:val="22"/>
          <w:szCs w:val="22"/>
          <w:lang w:val="nl-NL"/>
        </w:rPr>
        <w:t>vierploegenrooster:</w:t>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t>21%</w:t>
      </w:r>
      <w:r w:rsidR="00C85C34">
        <w:rPr>
          <w:sz w:val="22"/>
          <w:szCs w:val="22"/>
          <w:lang w:val="nl-NL"/>
        </w:rPr>
        <w:t>;</w:t>
      </w:r>
      <w:r w:rsidRPr="007D44AD">
        <w:rPr>
          <w:sz w:val="22"/>
          <w:szCs w:val="22"/>
          <w:lang w:val="nl-NL"/>
        </w:rPr>
        <w:tab/>
      </w:r>
      <w:r w:rsidRPr="007D44AD">
        <w:rPr>
          <w:sz w:val="22"/>
          <w:szCs w:val="22"/>
          <w:lang w:val="nl-NL"/>
        </w:rPr>
        <w:tab/>
      </w:r>
    </w:p>
    <w:p w14:paraId="76E1FA2B" w14:textId="77777777" w:rsidR="00E91437" w:rsidRDefault="00E91437" w:rsidP="00044C50">
      <w:pPr>
        <w:numPr>
          <w:ilvl w:val="0"/>
          <w:numId w:val="39"/>
        </w:numPr>
        <w:rPr>
          <w:sz w:val="22"/>
          <w:szCs w:val="22"/>
          <w:lang w:val="nl-NL"/>
        </w:rPr>
      </w:pPr>
      <w:r w:rsidRPr="007D44AD">
        <w:rPr>
          <w:sz w:val="22"/>
          <w:szCs w:val="22"/>
          <w:lang w:val="nl-NL"/>
        </w:rPr>
        <w:t>vijfploegendienstrooster:</w:t>
      </w:r>
      <w:r w:rsidRPr="007D44AD">
        <w:rPr>
          <w:sz w:val="22"/>
          <w:szCs w:val="22"/>
          <w:lang w:val="nl-NL"/>
        </w:rPr>
        <w:tab/>
      </w:r>
      <w:r w:rsidRPr="007D44AD">
        <w:rPr>
          <w:sz w:val="22"/>
          <w:szCs w:val="22"/>
          <w:lang w:val="nl-NL"/>
        </w:rPr>
        <w:tab/>
      </w:r>
      <w:r w:rsidRPr="007D44AD">
        <w:rPr>
          <w:sz w:val="22"/>
          <w:szCs w:val="22"/>
          <w:lang w:val="nl-NL"/>
        </w:rPr>
        <w:tab/>
        <w:t>28,5 %</w:t>
      </w:r>
      <w:r w:rsidR="00C85C34">
        <w:rPr>
          <w:sz w:val="22"/>
          <w:szCs w:val="22"/>
          <w:lang w:val="nl-NL"/>
        </w:rPr>
        <w:t>;</w:t>
      </w:r>
    </w:p>
    <w:p w14:paraId="56474459" w14:textId="77777777" w:rsidR="00A84B67" w:rsidRPr="007D44AD" w:rsidRDefault="00A84B67" w:rsidP="00044C50">
      <w:pPr>
        <w:numPr>
          <w:ilvl w:val="0"/>
          <w:numId w:val="39"/>
        </w:numPr>
        <w:rPr>
          <w:sz w:val="22"/>
          <w:szCs w:val="22"/>
          <w:lang w:val="nl-NL"/>
        </w:rPr>
      </w:pPr>
      <w:r>
        <w:rPr>
          <w:sz w:val="22"/>
          <w:szCs w:val="22"/>
          <w:lang w:val="nl-NL"/>
        </w:rPr>
        <w:t>zes ploegenrooster</w:t>
      </w:r>
      <w:r>
        <w:rPr>
          <w:sz w:val="22"/>
          <w:szCs w:val="22"/>
          <w:lang w:val="nl-NL"/>
        </w:rPr>
        <w:tab/>
      </w:r>
      <w:r>
        <w:rPr>
          <w:sz w:val="22"/>
          <w:szCs w:val="22"/>
          <w:lang w:val="nl-NL"/>
        </w:rPr>
        <w:tab/>
      </w:r>
      <w:r>
        <w:rPr>
          <w:sz w:val="22"/>
          <w:szCs w:val="22"/>
          <w:lang w:val="nl-NL"/>
        </w:rPr>
        <w:tab/>
      </w:r>
      <w:r>
        <w:rPr>
          <w:sz w:val="22"/>
          <w:szCs w:val="22"/>
          <w:lang w:val="nl-NL"/>
        </w:rPr>
        <w:tab/>
        <w:t>28,5%</w:t>
      </w:r>
    </w:p>
    <w:p w14:paraId="0715E693" w14:textId="77777777" w:rsidR="00E91437" w:rsidRPr="007D44AD" w:rsidRDefault="00E91437" w:rsidP="00044C50">
      <w:pPr>
        <w:numPr>
          <w:ilvl w:val="0"/>
          <w:numId w:val="39"/>
        </w:numPr>
        <w:rPr>
          <w:sz w:val="22"/>
          <w:szCs w:val="22"/>
          <w:lang w:val="nl-NL"/>
        </w:rPr>
      </w:pPr>
      <w:r w:rsidRPr="007D44AD">
        <w:rPr>
          <w:sz w:val="22"/>
          <w:szCs w:val="22"/>
          <w:lang w:val="nl-NL"/>
        </w:rPr>
        <w:t>achtploegendienst</w:t>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t>24,5%</w:t>
      </w:r>
      <w:r w:rsidR="00C85C34">
        <w:rPr>
          <w:sz w:val="22"/>
          <w:szCs w:val="22"/>
          <w:lang w:val="nl-NL"/>
        </w:rPr>
        <w:t>.</w:t>
      </w:r>
    </w:p>
    <w:p w14:paraId="6E3B3984" w14:textId="77777777" w:rsidR="00E91437" w:rsidRPr="007D44AD" w:rsidRDefault="00E91437" w:rsidP="003062A0">
      <w:pPr>
        <w:ind w:left="720"/>
        <w:rPr>
          <w:sz w:val="22"/>
          <w:szCs w:val="22"/>
          <w:lang w:val="nl-NL"/>
        </w:rPr>
      </w:pPr>
    </w:p>
    <w:p w14:paraId="711A6BEB" w14:textId="77777777" w:rsidR="00E91437" w:rsidRPr="007D44AD" w:rsidRDefault="00E91437" w:rsidP="003062A0">
      <w:pPr>
        <w:ind w:left="720"/>
        <w:rPr>
          <w:sz w:val="22"/>
          <w:szCs w:val="22"/>
          <w:lang w:val="nl-NL"/>
        </w:rPr>
      </w:pPr>
      <w:r w:rsidRPr="007D44AD">
        <w:rPr>
          <w:sz w:val="22"/>
          <w:szCs w:val="22"/>
          <w:lang w:val="nl-NL"/>
        </w:rPr>
        <w:t>Deze ploegentoeslagen worden ook betrokken bij de berekening van de vakantietoeslag en de dertiende maand.</w:t>
      </w:r>
    </w:p>
    <w:p w14:paraId="1DAB1707" w14:textId="77777777" w:rsidR="00E91437" w:rsidRPr="007D44AD" w:rsidRDefault="00E91437" w:rsidP="003062A0">
      <w:pPr>
        <w:rPr>
          <w:sz w:val="22"/>
          <w:szCs w:val="22"/>
          <w:lang w:val="nl-NL"/>
        </w:rPr>
      </w:pPr>
    </w:p>
    <w:p w14:paraId="479F165F" w14:textId="77777777" w:rsidR="00E91437" w:rsidRPr="007D44AD" w:rsidRDefault="00E91437" w:rsidP="003062A0">
      <w:pPr>
        <w:ind w:left="720" w:hanging="720"/>
        <w:rPr>
          <w:sz w:val="22"/>
          <w:szCs w:val="22"/>
          <w:lang w:val="nl-NL"/>
        </w:rPr>
      </w:pPr>
      <w:r w:rsidRPr="007D44AD">
        <w:rPr>
          <w:sz w:val="22"/>
          <w:szCs w:val="22"/>
          <w:lang w:val="nl-NL"/>
        </w:rPr>
        <w:t>B.</w:t>
      </w:r>
      <w:r w:rsidRPr="007D44AD">
        <w:rPr>
          <w:sz w:val="22"/>
          <w:szCs w:val="22"/>
          <w:lang w:val="nl-NL"/>
        </w:rPr>
        <w:tab/>
        <w:t>Indien een medewerk(st)er niet gedurende een hele maand aanspraak op ploegentoeslag heeft, wordt een evenredig deel van de onder a genoemde toeslag betaald voor elke volledige dienst gedurende welke hij arbeid in ploegendienst heeft verricht, één en ander met inachtneming van het onder c van dit lid en het in artikel 6, lid 5.a bepaalde.</w:t>
      </w:r>
    </w:p>
    <w:p w14:paraId="3D2A2882" w14:textId="77777777" w:rsidR="00E91437" w:rsidRPr="007D44AD" w:rsidRDefault="00E91437" w:rsidP="003062A0">
      <w:pPr>
        <w:rPr>
          <w:sz w:val="22"/>
          <w:szCs w:val="22"/>
          <w:lang w:val="nl-NL"/>
        </w:rPr>
      </w:pPr>
    </w:p>
    <w:p w14:paraId="1560CF95" w14:textId="77777777" w:rsidR="00EB1E22" w:rsidRPr="007D44AD" w:rsidRDefault="00E91437" w:rsidP="002C0391">
      <w:pPr>
        <w:ind w:left="720" w:hanging="720"/>
        <w:rPr>
          <w:sz w:val="22"/>
          <w:szCs w:val="22"/>
          <w:lang w:val="nl-NL"/>
        </w:rPr>
      </w:pPr>
      <w:r w:rsidRPr="007D44AD">
        <w:rPr>
          <w:sz w:val="22"/>
          <w:szCs w:val="22"/>
          <w:lang w:val="nl-NL"/>
        </w:rPr>
        <w:t>C.</w:t>
      </w:r>
      <w:r w:rsidRPr="007D44AD">
        <w:rPr>
          <w:sz w:val="22"/>
          <w:szCs w:val="22"/>
          <w:lang w:val="nl-NL"/>
        </w:rPr>
        <w:tab/>
        <w:t>Medewerk(st)ers in dagdienst, die in ploegendienst invallen, worden beloond volgens het in lid 9</w:t>
      </w:r>
      <w:r>
        <w:rPr>
          <w:sz w:val="22"/>
          <w:szCs w:val="22"/>
          <w:lang w:val="nl-NL"/>
        </w:rPr>
        <w:t xml:space="preserve"> sublid 10 (verschoven uren)</w:t>
      </w:r>
      <w:r w:rsidRPr="007D44AD">
        <w:rPr>
          <w:sz w:val="22"/>
          <w:szCs w:val="22"/>
          <w:lang w:val="nl-NL"/>
        </w:rPr>
        <w:t xml:space="preserve"> van dit artikel bepaalde.</w:t>
      </w:r>
      <w:r w:rsidR="00EB1E22">
        <w:rPr>
          <w:sz w:val="22"/>
          <w:szCs w:val="22"/>
          <w:lang w:val="nl-NL"/>
        </w:rPr>
        <w:tab/>
      </w:r>
    </w:p>
    <w:p w14:paraId="3E083E20" w14:textId="77777777" w:rsidR="00E91437" w:rsidRPr="007D44AD" w:rsidRDefault="00E91437" w:rsidP="003062A0">
      <w:pPr>
        <w:rPr>
          <w:sz w:val="22"/>
          <w:szCs w:val="22"/>
          <w:lang w:val="nl-NL"/>
        </w:rPr>
      </w:pPr>
    </w:p>
    <w:p w14:paraId="5D4437E7" w14:textId="77777777" w:rsidR="00E91437" w:rsidRPr="007D44AD" w:rsidRDefault="00E91437" w:rsidP="003062A0">
      <w:pPr>
        <w:ind w:left="720" w:hanging="720"/>
        <w:rPr>
          <w:sz w:val="22"/>
          <w:szCs w:val="22"/>
          <w:lang w:val="nl-NL"/>
        </w:rPr>
      </w:pPr>
      <w:r w:rsidRPr="007D44AD">
        <w:rPr>
          <w:sz w:val="22"/>
          <w:szCs w:val="22"/>
          <w:lang w:val="nl-NL"/>
        </w:rPr>
        <w:t>D.</w:t>
      </w:r>
      <w:r w:rsidRPr="007D44AD">
        <w:rPr>
          <w:sz w:val="22"/>
          <w:szCs w:val="22"/>
          <w:lang w:val="nl-NL"/>
        </w:rPr>
        <w:tab/>
        <w:t>De ploegentoeslag voor een dienstrooster, dat afwijkt van de hiervoor vermelde roosters, zal in overleg met de vakverenigingen vastgesteld worden.</w:t>
      </w:r>
    </w:p>
    <w:p w14:paraId="1D217070" w14:textId="77777777" w:rsidR="00E91437" w:rsidRPr="007D44AD" w:rsidRDefault="00E91437" w:rsidP="003062A0">
      <w:pPr>
        <w:rPr>
          <w:sz w:val="22"/>
          <w:szCs w:val="22"/>
          <w:lang w:val="nl-NL"/>
        </w:rPr>
      </w:pPr>
    </w:p>
    <w:p w14:paraId="26E33229" w14:textId="77777777" w:rsidR="00E91437" w:rsidRPr="007D44AD" w:rsidRDefault="00E91437" w:rsidP="003062A0">
      <w:pPr>
        <w:numPr>
          <w:ilvl w:val="1"/>
          <w:numId w:val="13"/>
        </w:numPr>
        <w:rPr>
          <w:b/>
          <w:bCs/>
          <w:sz w:val="22"/>
          <w:szCs w:val="22"/>
          <w:lang w:val="nl-NL"/>
        </w:rPr>
      </w:pPr>
      <w:r w:rsidRPr="007D44AD">
        <w:rPr>
          <w:b/>
          <w:bCs/>
          <w:sz w:val="22"/>
          <w:szCs w:val="22"/>
          <w:lang w:val="nl-NL"/>
        </w:rPr>
        <w:t>Afbouwregeling ploegentoeslag</w:t>
      </w:r>
    </w:p>
    <w:p w14:paraId="75080E95" w14:textId="77777777" w:rsidR="00E91437" w:rsidRPr="007D44AD" w:rsidRDefault="00E91437" w:rsidP="003062A0">
      <w:pPr>
        <w:rPr>
          <w:sz w:val="22"/>
          <w:szCs w:val="22"/>
          <w:lang w:val="nl-NL"/>
        </w:rPr>
      </w:pPr>
    </w:p>
    <w:p w14:paraId="5124531A" w14:textId="77777777" w:rsidR="00E91437" w:rsidRPr="007D44AD" w:rsidRDefault="00E91437" w:rsidP="00A673AD">
      <w:pPr>
        <w:ind w:left="709"/>
        <w:rPr>
          <w:sz w:val="22"/>
          <w:szCs w:val="22"/>
          <w:lang w:val="nl-NL"/>
        </w:rPr>
      </w:pPr>
      <w:r w:rsidRPr="007D44AD">
        <w:rPr>
          <w:sz w:val="22"/>
          <w:szCs w:val="22"/>
          <w:lang w:val="nl-NL"/>
        </w:rPr>
        <w:t>De medewerk(st)er in ploegendienst, die anders dan door eigen toedoen of anders dan op eigen verzoek wordt overgeplaatst in een ploegendienst met een lagere ploegentoeslag of in dagdienst, ontvangt na overplaatsing, mits hij gedurende de hieronder vermelde op hem van toepassing zijnde periode onafgebroken in ploegendienst werkzaam is geweest, de volgende extra beloning in de vorm van een in een geldbedrag vastgestelde toeslag:</w:t>
      </w:r>
    </w:p>
    <w:p w14:paraId="7994F8B7" w14:textId="77777777" w:rsidR="00E91437" w:rsidRDefault="00E91437" w:rsidP="003062A0">
      <w:pPr>
        <w:rPr>
          <w:sz w:val="22"/>
          <w:szCs w:val="22"/>
          <w:lang w:val="nl-NL"/>
        </w:rPr>
      </w:pPr>
    </w:p>
    <w:p w14:paraId="78873830" w14:textId="1BE71AFA" w:rsidR="009B4DF8" w:rsidRDefault="009B4DF8" w:rsidP="003062A0">
      <w:pPr>
        <w:rPr>
          <w:sz w:val="22"/>
          <w:szCs w:val="22"/>
          <w:lang w:val="nl-NL"/>
        </w:rPr>
      </w:pPr>
    </w:p>
    <w:p w14:paraId="6353AB7F" w14:textId="77777777" w:rsidR="009B4DF8" w:rsidRDefault="009B4DF8" w:rsidP="003062A0">
      <w:pPr>
        <w:rPr>
          <w:sz w:val="22"/>
          <w:szCs w:val="22"/>
          <w:lang w:val="nl-NL"/>
        </w:rPr>
      </w:pPr>
    </w:p>
    <w:p w14:paraId="61949DD7" w14:textId="77777777" w:rsidR="009B4DF8" w:rsidRPr="007D44AD" w:rsidRDefault="009B4DF8" w:rsidP="003062A0">
      <w:pPr>
        <w:rPr>
          <w:sz w:val="22"/>
          <w:szCs w:val="22"/>
          <w:lang w:val="nl-NL"/>
        </w:rPr>
      </w:pPr>
    </w:p>
    <w:p w14:paraId="63167060" w14:textId="77777777" w:rsidR="00E91437" w:rsidRPr="007D44AD" w:rsidRDefault="00E91437" w:rsidP="003062A0">
      <w:pPr>
        <w:rPr>
          <w:sz w:val="22"/>
          <w:szCs w:val="22"/>
          <w:lang w:val="nl-NL"/>
        </w:rPr>
      </w:pPr>
      <w:r w:rsidRPr="007D44AD">
        <w:rPr>
          <w:sz w:val="22"/>
          <w:szCs w:val="22"/>
          <w:lang w:val="nl-NL"/>
        </w:rPr>
        <w:t>1.</w:t>
      </w:r>
      <w:r w:rsidRPr="007D44AD">
        <w:rPr>
          <w:sz w:val="22"/>
          <w:szCs w:val="22"/>
          <w:lang w:val="nl-NL"/>
        </w:rPr>
        <w:tab/>
        <w:t>na ten minste 3 maanden, nog gedurende de lopende maand 100%;</w:t>
      </w:r>
    </w:p>
    <w:p w14:paraId="6EE2024A" w14:textId="77777777" w:rsidR="00E91437" w:rsidRPr="007D44AD" w:rsidRDefault="00E91437" w:rsidP="003062A0">
      <w:pPr>
        <w:rPr>
          <w:sz w:val="22"/>
          <w:szCs w:val="22"/>
          <w:lang w:val="nl-NL"/>
        </w:rPr>
      </w:pPr>
    </w:p>
    <w:p w14:paraId="6F7ED4E7" w14:textId="77777777" w:rsidR="00E91437" w:rsidRPr="007D44AD" w:rsidRDefault="00E91437" w:rsidP="003062A0">
      <w:pPr>
        <w:ind w:left="720" w:hanging="720"/>
        <w:rPr>
          <w:sz w:val="22"/>
          <w:szCs w:val="22"/>
          <w:lang w:val="nl-NL"/>
        </w:rPr>
      </w:pPr>
      <w:r w:rsidRPr="007D44AD">
        <w:rPr>
          <w:sz w:val="22"/>
          <w:szCs w:val="22"/>
          <w:lang w:val="nl-NL"/>
        </w:rPr>
        <w:t>2.</w:t>
      </w:r>
      <w:r w:rsidRPr="007D44AD">
        <w:rPr>
          <w:sz w:val="22"/>
          <w:szCs w:val="22"/>
          <w:lang w:val="nl-NL"/>
        </w:rPr>
        <w:tab/>
        <w:t>na ten minste 6 maanden, nog gedurende de lopende maand en de volgende maand 100%;</w:t>
      </w:r>
    </w:p>
    <w:p w14:paraId="6FBAA437" w14:textId="77777777" w:rsidR="00E91437" w:rsidRPr="007D44AD" w:rsidRDefault="00E91437" w:rsidP="003062A0">
      <w:pPr>
        <w:rPr>
          <w:sz w:val="22"/>
          <w:szCs w:val="22"/>
          <w:lang w:val="nl-NL"/>
        </w:rPr>
      </w:pPr>
    </w:p>
    <w:p w14:paraId="663ACD63" w14:textId="77777777" w:rsidR="00E91437" w:rsidRPr="007D44AD" w:rsidRDefault="00E91437" w:rsidP="003062A0">
      <w:pPr>
        <w:ind w:left="720" w:hanging="720"/>
        <w:rPr>
          <w:sz w:val="22"/>
          <w:szCs w:val="22"/>
          <w:lang w:val="nl-NL"/>
        </w:rPr>
      </w:pPr>
      <w:r w:rsidRPr="007D44AD">
        <w:rPr>
          <w:sz w:val="22"/>
          <w:szCs w:val="22"/>
          <w:lang w:val="nl-NL"/>
        </w:rPr>
        <w:t>3.</w:t>
      </w:r>
      <w:r w:rsidRPr="007D44AD">
        <w:rPr>
          <w:sz w:val="22"/>
          <w:szCs w:val="22"/>
          <w:lang w:val="nl-NL"/>
        </w:rPr>
        <w:tab/>
        <w:t>na ten minste één jaar, de lopende en de volgende maand 100% en vervolgens nog gedurende één maand 80%, één maand 60%, één maand 40% en één maand 20%;</w:t>
      </w:r>
    </w:p>
    <w:p w14:paraId="78E62F18" w14:textId="77777777" w:rsidR="00E91437" w:rsidRPr="007D44AD" w:rsidRDefault="00E91437" w:rsidP="003062A0">
      <w:pPr>
        <w:rPr>
          <w:sz w:val="22"/>
          <w:szCs w:val="22"/>
          <w:lang w:val="nl-NL"/>
        </w:rPr>
      </w:pPr>
    </w:p>
    <w:p w14:paraId="31A9ADA5" w14:textId="77777777" w:rsidR="00E91437" w:rsidRPr="007D44AD" w:rsidRDefault="00E91437" w:rsidP="003062A0">
      <w:pPr>
        <w:ind w:left="720" w:hanging="720"/>
        <w:rPr>
          <w:sz w:val="22"/>
          <w:szCs w:val="22"/>
          <w:lang w:val="nl-NL"/>
        </w:rPr>
      </w:pPr>
      <w:r w:rsidRPr="007D44AD">
        <w:rPr>
          <w:sz w:val="22"/>
          <w:szCs w:val="22"/>
          <w:lang w:val="nl-NL"/>
        </w:rPr>
        <w:t>4.</w:t>
      </w:r>
      <w:r w:rsidRPr="007D44AD">
        <w:rPr>
          <w:sz w:val="22"/>
          <w:szCs w:val="22"/>
          <w:lang w:val="nl-NL"/>
        </w:rPr>
        <w:tab/>
        <w:t>na ten minste 3 jaren, nog gedurende de lopende maand en de 2 volgende maanden 100% en vervolgens nog gedurende 3 maanden 80%, 3 maanden 60%, 2 maanden 40% en 2 maanden 20%;</w:t>
      </w:r>
    </w:p>
    <w:p w14:paraId="55776B95" w14:textId="77777777" w:rsidR="00E91437" w:rsidRPr="007D44AD" w:rsidRDefault="00E91437" w:rsidP="003062A0">
      <w:pPr>
        <w:rPr>
          <w:sz w:val="22"/>
          <w:szCs w:val="22"/>
          <w:lang w:val="nl-NL"/>
        </w:rPr>
      </w:pPr>
    </w:p>
    <w:p w14:paraId="61670865" w14:textId="77777777" w:rsidR="00E91437" w:rsidRPr="007D44AD" w:rsidRDefault="00E91437" w:rsidP="003062A0">
      <w:pPr>
        <w:ind w:left="720" w:hanging="720"/>
        <w:rPr>
          <w:sz w:val="22"/>
          <w:szCs w:val="22"/>
          <w:lang w:val="nl-NL"/>
        </w:rPr>
      </w:pPr>
      <w:r w:rsidRPr="007D44AD">
        <w:rPr>
          <w:sz w:val="22"/>
          <w:szCs w:val="22"/>
          <w:lang w:val="nl-NL"/>
        </w:rPr>
        <w:t>5.</w:t>
      </w:r>
      <w:r w:rsidRPr="007D44AD">
        <w:rPr>
          <w:sz w:val="22"/>
          <w:szCs w:val="22"/>
          <w:lang w:val="nl-NL"/>
        </w:rPr>
        <w:tab/>
        <w:t>na ten minste 5 jaren, nog gedurende de lopende maand en de 2 volgende maanden 100% en vervolgens gedurende 5 maanden 80%, 5 maanden 60%, 4 maanden 40% en 4 maanden 20%;</w:t>
      </w:r>
    </w:p>
    <w:p w14:paraId="48B9FFA7" w14:textId="77777777" w:rsidR="00E91437" w:rsidRPr="007D44AD" w:rsidRDefault="00E91437" w:rsidP="003062A0">
      <w:pPr>
        <w:rPr>
          <w:sz w:val="22"/>
          <w:szCs w:val="22"/>
          <w:lang w:val="nl-NL"/>
        </w:rPr>
      </w:pPr>
    </w:p>
    <w:p w14:paraId="22919844" w14:textId="77777777" w:rsidR="00E91437" w:rsidRPr="007D44AD" w:rsidRDefault="00E91437" w:rsidP="003062A0">
      <w:pPr>
        <w:ind w:left="720" w:hanging="720"/>
        <w:rPr>
          <w:sz w:val="22"/>
          <w:szCs w:val="22"/>
          <w:lang w:val="nl-NL"/>
        </w:rPr>
      </w:pPr>
      <w:r w:rsidRPr="007D44AD">
        <w:rPr>
          <w:sz w:val="22"/>
          <w:szCs w:val="22"/>
          <w:lang w:val="nl-NL"/>
        </w:rPr>
        <w:t>6.</w:t>
      </w:r>
      <w:r w:rsidRPr="007D44AD">
        <w:rPr>
          <w:sz w:val="22"/>
          <w:szCs w:val="22"/>
          <w:lang w:val="nl-NL"/>
        </w:rPr>
        <w:tab/>
        <w:t>voor medewerk(st)ers van 55 jaar en ouder, na ten minste 5 jaren en voor medewerk(st)ers van 60 jaar en ouder, na ten</w:t>
      </w:r>
      <w:r w:rsidR="00205E52">
        <w:rPr>
          <w:sz w:val="22"/>
          <w:szCs w:val="22"/>
          <w:lang w:val="nl-NL"/>
        </w:rPr>
        <w:t xml:space="preserve"> </w:t>
      </w:r>
      <w:r w:rsidRPr="007D44AD">
        <w:rPr>
          <w:sz w:val="22"/>
          <w:szCs w:val="22"/>
          <w:lang w:val="nl-NL"/>
        </w:rPr>
        <w:t>minste 1 jaar, nog gedurende de lopende maand en de volgende 6 maanden 100% en vervolgens gedurende 6 maanden 60%, 6 maanden 40% en 6 maanden 20%;</w:t>
      </w:r>
    </w:p>
    <w:p w14:paraId="468B2013" w14:textId="77777777" w:rsidR="00E91437" w:rsidRPr="007D44AD" w:rsidRDefault="00E91437" w:rsidP="003062A0">
      <w:pPr>
        <w:rPr>
          <w:sz w:val="22"/>
          <w:szCs w:val="22"/>
          <w:lang w:val="nl-NL"/>
        </w:rPr>
      </w:pPr>
    </w:p>
    <w:p w14:paraId="625A5BA8" w14:textId="77777777" w:rsidR="00E91437" w:rsidRPr="007D44AD" w:rsidRDefault="00E91437" w:rsidP="00A843B8">
      <w:pPr>
        <w:ind w:left="680"/>
        <w:rPr>
          <w:sz w:val="22"/>
          <w:szCs w:val="22"/>
          <w:lang w:val="nl-NL"/>
        </w:rPr>
      </w:pPr>
      <w:r w:rsidRPr="007D44AD">
        <w:rPr>
          <w:sz w:val="22"/>
          <w:szCs w:val="22"/>
          <w:lang w:val="nl-NL"/>
        </w:rPr>
        <w:t>van het verschil tussen de oude en de nieuwe, lagere ploegentoeslag, respectievelijk- bij overplaatsing in dagdienst- van de toeslag behorende bij zijn oorspronkelijke ploegenrooster.</w:t>
      </w:r>
    </w:p>
    <w:p w14:paraId="3F7B254E" w14:textId="77777777" w:rsidR="00E91437" w:rsidRPr="007D44AD" w:rsidRDefault="00E91437" w:rsidP="003062A0">
      <w:pPr>
        <w:rPr>
          <w:b/>
          <w:bCs/>
          <w:sz w:val="22"/>
          <w:szCs w:val="22"/>
          <w:lang w:val="nl-NL"/>
        </w:rPr>
      </w:pPr>
    </w:p>
    <w:p w14:paraId="7253030A" w14:textId="77777777" w:rsidR="00E91437" w:rsidRPr="007D44AD" w:rsidRDefault="00E91437" w:rsidP="003062A0">
      <w:pPr>
        <w:numPr>
          <w:ilvl w:val="1"/>
          <w:numId w:val="13"/>
        </w:numPr>
        <w:rPr>
          <w:b/>
          <w:bCs/>
          <w:sz w:val="22"/>
          <w:szCs w:val="22"/>
          <w:lang w:val="nl-NL"/>
        </w:rPr>
      </w:pPr>
      <w:r w:rsidRPr="007D44AD">
        <w:rPr>
          <w:b/>
          <w:bCs/>
          <w:sz w:val="22"/>
          <w:szCs w:val="22"/>
          <w:lang w:val="nl-NL"/>
        </w:rPr>
        <w:t>Douchetoeslag</w:t>
      </w:r>
    </w:p>
    <w:p w14:paraId="75A89170" w14:textId="77777777" w:rsidR="00E91437" w:rsidRPr="007D44AD" w:rsidRDefault="00E91437" w:rsidP="003062A0">
      <w:pPr>
        <w:rPr>
          <w:sz w:val="22"/>
          <w:szCs w:val="22"/>
          <w:lang w:val="nl-NL"/>
        </w:rPr>
      </w:pPr>
    </w:p>
    <w:p w14:paraId="5EE06ACD" w14:textId="77777777" w:rsidR="00E91437" w:rsidRPr="007D44AD" w:rsidRDefault="00E91437" w:rsidP="003C5516">
      <w:pPr>
        <w:ind w:left="709"/>
        <w:rPr>
          <w:sz w:val="22"/>
          <w:szCs w:val="22"/>
          <w:lang w:val="nl-NL"/>
        </w:rPr>
      </w:pPr>
      <w:r w:rsidRPr="007D44AD">
        <w:rPr>
          <w:sz w:val="22"/>
          <w:szCs w:val="22"/>
          <w:lang w:val="nl-NL"/>
        </w:rPr>
        <w:t>Aan medewerk(st)ers die regelmatige arbeid in semicontinudienst of volcontinudienst verrichten wordt maandelijks een douchetoeslag toegekend van € 8,17 per maand. Deze toeslag wordt twaalf maal per jaar uitbetaald en wordt niet opgenomen in de pensioengrondslag en niet meegenomen in de berekening van de 13</w:t>
      </w:r>
      <w:r w:rsidRPr="007D44AD">
        <w:rPr>
          <w:sz w:val="22"/>
          <w:szCs w:val="22"/>
          <w:vertAlign w:val="superscript"/>
          <w:lang w:val="nl-NL"/>
        </w:rPr>
        <w:t>de</w:t>
      </w:r>
      <w:r w:rsidRPr="007D44AD">
        <w:rPr>
          <w:sz w:val="22"/>
          <w:szCs w:val="22"/>
          <w:lang w:val="nl-NL"/>
        </w:rPr>
        <w:t xml:space="preserve"> maand en de vakantietoeslag.</w:t>
      </w:r>
    </w:p>
    <w:p w14:paraId="626E10B7" w14:textId="77777777" w:rsidR="00E91437" w:rsidRPr="007D44AD" w:rsidRDefault="00E91437" w:rsidP="003062A0">
      <w:pPr>
        <w:rPr>
          <w:sz w:val="22"/>
          <w:szCs w:val="22"/>
          <w:lang w:val="nl-NL"/>
        </w:rPr>
      </w:pPr>
    </w:p>
    <w:p w14:paraId="338418F1" w14:textId="77777777" w:rsidR="00E91437" w:rsidRPr="007D44AD" w:rsidRDefault="00E91437" w:rsidP="003062A0">
      <w:pPr>
        <w:numPr>
          <w:ilvl w:val="1"/>
          <w:numId w:val="13"/>
        </w:numPr>
        <w:rPr>
          <w:b/>
          <w:bCs/>
          <w:sz w:val="22"/>
          <w:szCs w:val="22"/>
          <w:lang w:val="nl-NL"/>
        </w:rPr>
      </w:pPr>
      <w:r w:rsidRPr="007D44AD">
        <w:rPr>
          <w:b/>
          <w:bCs/>
          <w:sz w:val="22"/>
          <w:szCs w:val="22"/>
          <w:lang w:val="nl-NL"/>
        </w:rPr>
        <w:t>Extra oproep</w:t>
      </w:r>
    </w:p>
    <w:p w14:paraId="6DBDB4EF" w14:textId="77777777" w:rsidR="00E91437" w:rsidRPr="007D44AD" w:rsidRDefault="00E91437" w:rsidP="003062A0">
      <w:pPr>
        <w:rPr>
          <w:sz w:val="22"/>
          <w:szCs w:val="22"/>
          <w:lang w:val="nl-NL"/>
        </w:rPr>
      </w:pPr>
    </w:p>
    <w:p w14:paraId="21D3176F" w14:textId="77777777" w:rsidR="00E91437" w:rsidRPr="007D44AD" w:rsidRDefault="00E91437" w:rsidP="003C5516">
      <w:pPr>
        <w:ind w:left="709"/>
        <w:rPr>
          <w:sz w:val="22"/>
          <w:szCs w:val="22"/>
          <w:lang w:val="nl-NL"/>
        </w:rPr>
      </w:pPr>
      <w:r w:rsidRPr="007D44AD">
        <w:rPr>
          <w:sz w:val="22"/>
          <w:szCs w:val="22"/>
          <w:lang w:val="nl-NL"/>
        </w:rPr>
        <w:t>Medewerk(st)ers, die op een dag voor het verrichten van werkzaamheden extra naar het bedrijf moeten komen, ontvangen per extra opkomst een toeslag van 1% van het maandsalaris. Deze regeling is van toepassing op medewerk(st)ers in de salarisgroepen I t/m XII.</w:t>
      </w:r>
    </w:p>
    <w:p w14:paraId="3A36B24D" w14:textId="77777777" w:rsidR="00E91437" w:rsidRPr="007D44AD" w:rsidRDefault="00E91437" w:rsidP="003062A0">
      <w:pPr>
        <w:rPr>
          <w:sz w:val="22"/>
          <w:szCs w:val="22"/>
          <w:lang w:val="nl-NL"/>
        </w:rPr>
      </w:pPr>
    </w:p>
    <w:p w14:paraId="5F62F78E" w14:textId="77777777" w:rsidR="00E91437" w:rsidRPr="007D44AD" w:rsidRDefault="00E91437" w:rsidP="003062A0">
      <w:pPr>
        <w:numPr>
          <w:ilvl w:val="1"/>
          <w:numId w:val="13"/>
        </w:numPr>
        <w:rPr>
          <w:b/>
          <w:bCs/>
          <w:sz w:val="22"/>
          <w:szCs w:val="22"/>
          <w:lang w:val="nl-NL"/>
        </w:rPr>
      </w:pPr>
      <w:r w:rsidRPr="007D44AD">
        <w:rPr>
          <w:b/>
          <w:bCs/>
          <w:sz w:val="22"/>
          <w:szCs w:val="22"/>
          <w:lang w:val="nl-NL"/>
        </w:rPr>
        <w:t>Consignatie</w:t>
      </w:r>
    </w:p>
    <w:p w14:paraId="72BFFCA4" w14:textId="77777777" w:rsidR="00E91437" w:rsidRPr="007D44AD" w:rsidRDefault="00E91437" w:rsidP="003062A0">
      <w:pPr>
        <w:rPr>
          <w:sz w:val="22"/>
          <w:szCs w:val="22"/>
          <w:lang w:val="nl-NL"/>
        </w:rPr>
      </w:pPr>
    </w:p>
    <w:p w14:paraId="4A4C1BA9" w14:textId="77777777" w:rsidR="00E91437" w:rsidRPr="007D44AD" w:rsidRDefault="00E91437" w:rsidP="003C5516">
      <w:pPr>
        <w:ind w:left="709"/>
        <w:rPr>
          <w:sz w:val="22"/>
          <w:szCs w:val="22"/>
          <w:lang w:val="nl-NL"/>
        </w:rPr>
      </w:pPr>
      <w:r w:rsidRPr="007D44AD">
        <w:rPr>
          <w:sz w:val="22"/>
          <w:szCs w:val="22"/>
          <w:lang w:val="nl-NL"/>
        </w:rPr>
        <w:t>De medewerk(st)er, die in opdracht van de werkgever zich buiten zijn normale dienst beschikbaar moet houden voor het verrichten van bijzondere werkzaamheden of het opheffen van bedrijfsstoringen, ontvangt hiervoor een z.g. consignatievergoeding. Deze vergoeding bedraagt per dag op maandag tot en met vrijdag 1,25%, op zaterdagen en zondagen 2,5% en op feestdagen 3% van het maandsalaris. Men kan niet worden verplicht meer dan eenmaal per vier weken voor een consignatieweekend te worden ingedeeld.</w:t>
      </w:r>
    </w:p>
    <w:p w14:paraId="64CDF470" w14:textId="77777777" w:rsidR="00E91437" w:rsidRPr="007D44AD" w:rsidRDefault="00E91437" w:rsidP="003062A0">
      <w:pPr>
        <w:rPr>
          <w:sz w:val="22"/>
          <w:szCs w:val="22"/>
          <w:lang w:val="nl-NL"/>
        </w:rPr>
      </w:pPr>
    </w:p>
    <w:p w14:paraId="4C2768EB" w14:textId="77777777" w:rsidR="00E91437" w:rsidRPr="007D44AD" w:rsidRDefault="00E91437" w:rsidP="00D53A77">
      <w:pPr>
        <w:ind w:left="709"/>
        <w:rPr>
          <w:sz w:val="22"/>
          <w:szCs w:val="22"/>
          <w:lang w:val="nl-NL"/>
        </w:rPr>
      </w:pPr>
      <w:r w:rsidRPr="007D44AD">
        <w:rPr>
          <w:sz w:val="22"/>
          <w:szCs w:val="22"/>
          <w:lang w:val="nl-NL"/>
        </w:rPr>
        <w:t>Degenen die ingedeeld zijn in de salarisgroepen X, XI en XII ontvangen bij een door de onderneming opgelegde consignatie (met andere woorden: met een “pieper”) een consignatievergoeding op basis van de eigen salarisgroep.</w:t>
      </w:r>
    </w:p>
    <w:p w14:paraId="1EF0DF5B" w14:textId="77777777" w:rsidR="00E91437" w:rsidRPr="007D44AD" w:rsidRDefault="00E91437" w:rsidP="00D53A77">
      <w:pPr>
        <w:tabs>
          <w:tab w:val="left" w:pos="3054"/>
        </w:tabs>
        <w:ind w:left="709"/>
        <w:rPr>
          <w:sz w:val="22"/>
          <w:szCs w:val="22"/>
          <w:lang w:val="nl-NL"/>
        </w:rPr>
      </w:pPr>
    </w:p>
    <w:p w14:paraId="19B573B0" w14:textId="77777777" w:rsidR="00E91437" w:rsidRPr="007D44AD" w:rsidRDefault="00E91437" w:rsidP="00D53A77">
      <w:pPr>
        <w:ind w:left="709"/>
        <w:rPr>
          <w:sz w:val="22"/>
          <w:szCs w:val="22"/>
          <w:lang w:val="nl-NL"/>
        </w:rPr>
      </w:pPr>
      <w:r w:rsidRPr="007D44AD">
        <w:rPr>
          <w:sz w:val="22"/>
          <w:szCs w:val="22"/>
          <w:lang w:val="nl-NL"/>
        </w:rPr>
        <w:t>Degenen die ingedeeld zijn in de salarisgroepen XIII en XIV ontvangen voor een door de onderneming opgelegde consignatie geen consignatievergoeding.</w:t>
      </w:r>
    </w:p>
    <w:p w14:paraId="6123E14E" w14:textId="77777777" w:rsidR="00E91437" w:rsidRPr="007D44AD" w:rsidRDefault="00E91437" w:rsidP="00D53A77">
      <w:pPr>
        <w:ind w:left="709"/>
        <w:rPr>
          <w:sz w:val="22"/>
          <w:szCs w:val="22"/>
          <w:lang w:val="nl-NL"/>
        </w:rPr>
      </w:pPr>
    </w:p>
    <w:p w14:paraId="38875A48" w14:textId="77777777" w:rsidR="00E91437" w:rsidRPr="007D44AD" w:rsidRDefault="00E91437" w:rsidP="00D53A77">
      <w:pPr>
        <w:ind w:left="709"/>
        <w:rPr>
          <w:sz w:val="22"/>
          <w:szCs w:val="22"/>
          <w:lang w:val="nl-NL"/>
        </w:rPr>
      </w:pPr>
      <w:r w:rsidRPr="007D44AD">
        <w:rPr>
          <w:sz w:val="22"/>
          <w:szCs w:val="22"/>
          <w:lang w:val="nl-NL"/>
        </w:rPr>
        <w:t>Op zogeheten ADV-dagen vindt in principe geen consignatie plaats. Indien in verband met het bedrijfsbelang op deze regel inbreuk gemaakt dient te worden, zal er per dag een consignatievergoeding van 2% van het maandsalaris gelden.</w:t>
      </w:r>
    </w:p>
    <w:p w14:paraId="3B9F5A0B" w14:textId="77777777" w:rsidR="00E91437" w:rsidRPr="007D44AD" w:rsidRDefault="00E91437" w:rsidP="003062A0">
      <w:pPr>
        <w:rPr>
          <w:sz w:val="22"/>
          <w:szCs w:val="22"/>
          <w:lang w:val="nl-NL"/>
        </w:rPr>
      </w:pPr>
    </w:p>
    <w:p w14:paraId="6B4E2253" w14:textId="77777777" w:rsidR="00E91437" w:rsidRPr="007D44AD" w:rsidRDefault="00E91437" w:rsidP="003062A0">
      <w:pPr>
        <w:numPr>
          <w:ilvl w:val="1"/>
          <w:numId w:val="13"/>
        </w:numPr>
        <w:rPr>
          <w:b/>
          <w:bCs/>
          <w:sz w:val="22"/>
          <w:szCs w:val="22"/>
          <w:lang w:val="nl-NL"/>
        </w:rPr>
      </w:pPr>
      <w:r w:rsidRPr="007D44AD">
        <w:rPr>
          <w:b/>
          <w:bCs/>
          <w:sz w:val="22"/>
          <w:szCs w:val="22"/>
          <w:lang w:val="nl-NL"/>
        </w:rPr>
        <w:t>Afbouwregeling consignatie</w:t>
      </w:r>
    </w:p>
    <w:p w14:paraId="2F87AB30" w14:textId="77777777" w:rsidR="00E91437" w:rsidRPr="007D44AD" w:rsidRDefault="00E91437" w:rsidP="003062A0">
      <w:pPr>
        <w:rPr>
          <w:sz w:val="22"/>
          <w:szCs w:val="22"/>
          <w:lang w:val="nl-NL"/>
        </w:rPr>
      </w:pPr>
    </w:p>
    <w:p w14:paraId="02BF0C9C" w14:textId="77777777" w:rsidR="00E91437" w:rsidRPr="007D44AD" w:rsidRDefault="00E91437" w:rsidP="00D53A77">
      <w:pPr>
        <w:ind w:left="709"/>
        <w:rPr>
          <w:sz w:val="22"/>
          <w:szCs w:val="22"/>
          <w:lang w:val="nl-NL"/>
        </w:rPr>
      </w:pPr>
      <w:r w:rsidRPr="007D44AD">
        <w:rPr>
          <w:sz w:val="22"/>
          <w:szCs w:val="22"/>
          <w:lang w:val="nl-NL"/>
        </w:rPr>
        <w:t>De medewerk(st)er die anders dan door eigen toedoen of anders dan op eigen verzoek niet meer geconsigneerd is, ontvangt na beëindiging van de consignatiedienst mits hij gedurende de hieronder vermelde op hem van toepassing zijnde periode onafgebroken in consignatiedienst werkzaam is geweest, de volgende extra beloning van zijn consignatietoeslag als afbouwregeling:</w:t>
      </w:r>
    </w:p>
    <w:p w14:paraId="76536AAD" w14:textId="77777777" w:rsidR="00E91437" w:rsidRPr="007D44AD" w:rsidRDefault="00E91437" w:rsidP="003062A0">
      <w:pPr>
        <w:rPr>
          <w:sz w:val="22"/>
          <w:szCs w:val="22"/>
          <w:lang w:val="nl-NL"/>
        </w:rPr>
      </w:pPr>
    </w:p>
    <w:p w14:paraId="79305CEB" w14:textId="77777777" w:rsidR="00E91437" w:rsidRPr="007D44AD" w:rsidRDefault="00E91437" w:rsidP="003062A0">
      <w:pPr>
        <w:rPr>
          <w:sz w:val="22"/>
          <w:szCs w:val="22"/>
          <w:lang w:val="nl-NL"/>
        </w:rPr>
      </w:pPr>
      <w:r w:rsidRPr="007D44AD">
        <w:rPr>
          <w:sz w:val="22"/>
          <w:szCs w:val="22"/>
          <w:lang w:val="nl-NL"/>
        </w:rPr>
        <w:t>1.</w:t>
      </w:r>
      <w:r w:rsidRPr="007D44AD">
        <w:rPr>
          <w:sz w:val="22"/>
          <w:szCs w:val="22"/>
          <w:lang w:val="nl-NL"/>
        </w:rPr>
        <w:tab/>
        <w:t>na ten minste 3 maanden, nog gedurende de lopende maand 100%;</w:t>
      </w:r>
    </w:p>
    <w:p w14:paraId="4F698DB2" w14:textId="77777777" w:rsidR="00E91437" w:rsidRPr="007D44AD" w:rsidRDefault="00E91437" w:rsidP="003062A0">
      <w:pPr>
        <w:rPr>
          <w:sz w:val="22"/>
          <w:szCs w:val="22"/>
          <w:lang w:val="nl-NL"/>
        </w:rPr>
      </w:pPr>
    </w:p>
    <w:p w14:paraId="1F6DB5EA" w14:textId="77777777" w:rsidR="00E91437" w:rsidRPr="007D44AD" w:rsidRDefault="00E91437" w:rsidP="003062A0">
      <w:pPr>
        <w:ind w:left="720" w:hanging="720"/>
        <w:rPr>
          <w:sz w:val="22"/>
          <w:szCs w:val="22"/>
          <w:lang w:val="nl-NL"/>
        </w:rPr>
      </w:pPr>
      <w:r w:rsidRPr="007D44AD">
        <w:rPr>
          <w:sz w:val="22"/>
          <w:szCs w:val="22"/>
          <w:lang w:val="nl-NL"/>
        </w:rPr>
        <w:t>2.</w:t>
      </w:r>
      <w:r w:rsidRPr="007D44AD">
        <w:rPr>
          <w:sz w:val="22"/>
          <w:szCs w:val="22"/>
          <w:lang w:val="nl-NL"/>
        </w:rPr>
        <w:tab/>
        <w:t>na ten minste 6 maanden, nog gedurende de lopende maand en de volgende maand 100%;</w:t>
      </w:r>
    </w:p>
    <w:p w14:paraId="4EE89A17" w14:textId="77777777" w:rsidR="00E91437" w:rsidRPr="007D44AD" w:rsidRDefault="00E91437" w:rsidP="003062A0">
      <w:pPr>
        <w:rPr>
          <w:sz w:val="22"/>
          <w:szCs w:val="22"/>
          <w:lang w:val="nl-NL"/>
        </w:rPr>
      </w:pPr>
    </w:p>
    <w:p w14:paraId="4C6C3427" w14:textId="77777777" w:rsidR="00E91437" w:rsidRPr="007D44AD" w:rsidRDefault="00E91437" w:rsidP="003062A0">
      <w:pPr>
        <w:ind w:left="720" w:hanging="720"/>
        <w:rPr>
          <w:sz w:val="22"/>
          <w:szCs w:val="22"/>
          <w:lang w:val="nl-NL"/>
        </w:rPr>
      </w:pPr>
      <w:r w:rsidRPr="007D44AD">
        <w:rPr>
          <w:sz w:val="22"/>
          <w:szCs w:val="22"/>
          <w:lang w:val="nl-NL"/>
        </w:rPr>
        <w:t>3.</w:t>
      </w:r>
      <w:r w:rsidRPr="007D44AD">
        <w:rPr>
          <w:sz w:val="22"/>
          <w:szCs w:val="22"/>
          <w:lang w:val="nl-NL"/>
        </w:rPr>
        <w:tab/>
        <w:t>na ten minste één jaar, de lopende en de volgende maand 100% en vervolgens nog gedurende één maand 80%, één maand 60%, één maand 40% en één maand 20%;</w:t>
      </w:r>
    </w:p>
    <w:p w14:paraId="6E19A72A" w14:textId="77777777" w:rsidR="00E91437" w:rsidRPr="007D44AD" w:rsidRDefault="00E91437" w:rsidP="003062A0">
      <w:pPr>
        <w:rPr>
          <w:sz w:val="22"/>
          <w:szCs w:val="22"/>
          <w:lang w:val="nl-NL"/>
        </w:rPr>
      </w:pPr>
    </w:p>
    <w:p w14:paraId="692EDEC8" w14:textId="77777777" w:rsidR="00E91437" w:rsidRPr="007D44AD" w:rsidRDefault="00E91437" w:rsidP="003062A0">
      <w:pPr>
        <w:ind w:left="720" w:hanging="720"/>
        <w:rPr>
          <w:sz w:val="22"/>
          <w:szCs w:val="22"/>
          <w:lang w:val="nl-NL"/>
        </w:rPr>
      </w:pPr>
      <w:r w:rsidRPr="007D44AD">
        <w:rPr>
          <w:sz w:val="22"/>
          <w:szCs w:val="22"/>
          <w:lang w:val="nl-NL"/>
        </w:rPr>
        <w:t>4.</w:t>
      </w:r>
      <w:r w:rsidRPr="007D44AD">
        <w:rPr>
          <w:sz w:val="22"/>
          <w:szCs w:val="22"/>
          <w:lang w:val="nl-NL"/>
        </w:rPr>
        <w:tab/>
        <w:t>na ten minste 3 jaren, nog gedurende de lopende maand en de 2 volgende maanden 100% en vervolgens nog gedurende 3 maanden 80%, 3 maanden 60%, 2 maanden 40% en 2 maanden 20%;</w:t>
      </w:r>
    </w:p>
    <w:p w14:paraId="4625877B" w14:textId="77777777" w:rsidR="00E91437" w:rsidRPr="007D44AD" w:rsidRDefault="00E91437" w:rsidP="003062A0">
      <w:pPr>
        <w:rPr>
          <w:sz w:val="22"/>
          <w:szCs w:val="22"/>
          <w:lang w:val="nl-NL"/>
        </w:rPr>
      </w:pPr>
    </w:p>
    <w:p w14:paraId="28CB57F2" w14:textId="77777777" w:rsidR="00E91437" w:rsidRPr="007D44AD" w:rsidRDefault="00E91437" w:rsidP="003062A0">
      <w:pPr>
        <w:ind w:left="720" w:hanging="720"/>
        <w:rPr>
          <w:sz w:val="22"/>
          <w:szCs w:val="22"/>
          <w:lang w:val="nl-NL"/>
        </w:rPr>
      </w:pPr>
      <w:r w:rsidRPr="007D44AD">
        <w:rPr>
          <w:sz w:val="22"/>
          <w:szCs w:val="22"/>
          <w:lang w:val="nl-NL"/>
        </w:rPr>
        <w:t>5.</w:t>
      </w:r>
      <w:r w:rsidRPr="007D44AD">
        <w:rPr>
          <w:sz w:val="22"/>
          <w:szCs w:val="22"/>
          <w:lang w:val="nl-NL"/>
        </w:rPr>
        <w:tab/>
        <w:t>na ten minste 5 jaren, nog gedurende de lopende maand en de 2 volgende maanden 100% en vervolgens gedurende 5 maanden 80%, 5 maanden 60%, 4 maanden 40% en 4 maanden 20%;</w:t>
      </w:r>
    </w:p>
    <w:p w14:paraId="1BF9A5B9" w14:textId="77777777" w:rsidR="00E91437" w:rsidRPr="007D44AD" w:rsidRDefault="00E91437" w:rsidP="003062A0">
      <w:pPr>
        <w:rPr>
          <w:sz w:val="22"/>
          <w:szCs w:val="22"/>
          <w:lang w:val="nl-NL"/>
        </w:rPr>
      </w:pPr>
    </w:p>
    <w:p w14:paraId="535776A2" w14:textId="77777777" w:rsidR="00E91437" w:rsidRPr="007D44AD" w:rsidRDefault="00E91437" w:rsidP="003062A0">
      <w:pPr>
        <w:ind w:left="720" w:hanging="720"/>
        <w:rPr>
          <w:sz w:val="22"/>
          <w:szCs w:val="22"/>
          <w:lang w:val="nl-NL"/>
        </w:rPr>
      </w:pPr>
      <w:r w:rsidRPr="007D44AD">
        <w:rPr>
          <w:sz w:val="22"/>
          <w:szCs w:val="22"/>
          <w:lang w:val="nl-NL"/>
        </w:rPr>
        <w:t>6.</w:t>
      </w:r>
      <w:r w:rsidRPr="007D44AD">
        <w:rPr>
          <w:sz w:val="22"/>
          <w:szCs w:val="22"/>
          <w:lang w:val="nl-NL"/>
        </w:rPr>
        <w:tab/>
        <w:t>voor medewerk(st)ers van 55 jaar en ouder, na ten</w:t>
      </w:r>
      <w:r w:rsidR="00205E52">
        <w:rPr>
          <w:sz w:val="22"/>
          <w:szCs w:val="22"/>
          <w:lang w:val="nl-NL"/>
        </w:rPr>
        <w:t xml:space="preserve"> </w:t>
      </w:r>
      <w:r w:rsidRPr="007D44AD">
        <w:rPr>
          <w:sz w:val="22"/>
          <w:szCs w:val="22"/>
          <w:lang w:val="nl-NL"/>
        </w:rPr>
        <w:t>minste 5 jaren en voor medewerker(st)ers van 60 jaar en ouder, na ten</w:t>
      </w:r>
      <w:r w:rsidR="00205E52">
        <w:rPr>
          <w:sz w:val="22"/>
          <w:szCs w:val="22"/>
          <w:lang w:val="nl-NL"/>
        </w:rPr>
        <w:t xml:space="preserve"> </w:t>
      </w:r>
      <w:r w:rsidRPr="007D44AD">
        <w:rPr>
          <w:sz w:val="22"/>
          <w:szCs w:val="22"/>
          <w:lang w:val="nl-NL"/>
        </w:rPr>
        <w:t>minste 1 jaar, nog gedurende de lopende maand en de volgende 6 maanden 100% en vervolgens gedurende 6 maanden 60%, 6 maanden 40% en 6 maanden 20%.</w:t>
      </w:r>
    </w:p>
    <w:p w14:paraId="5D6F092E" w14:textId="77777777" w:rsidR="00E91437" w:rsidRPr="007D44AD" w:rsidRDefault="00E91437" w:rsidP="003062A0">
      <w:pPr>
        <w:rPr>
          <w:sz w:val="22"/>
          <w:szCs w:val="22"/>
          <w:lang w:val="nl-NL"/>
        </w:rPr>
      </w:pPr>
    </w:p>
    <w:p w14:paraId="07C00BDF" w14:textId="77777777" w:rsidR="00E91437" w:rsidRPr="007D44AD" w:rsidRDefault="00E91437" w:rsidP="00D53A77">
      <w:pPr>
        <w:ind w:left="709"/>
        <w:rPr>
          <w:sz w:val="22"/>
          <w:szCs w:val="22"/>
          <w:lang w:val="nl-NL"/>
        </w:rPr>
      </w:pPr>
      <w:r w:rsidRPr="007D44AD">
        <w:rPr>
          <w:sz w:val="22"/>
          <w:szCs w:val="22"/>
          <w:lang w:val="nl-NL"/>
        </w:rPr>
        <w:t>De toeslag wordt niet opgenomen in het pensioen.</w:t>
      </w:r>
    </w:p>
    <w:p w14:paraId="6D941B89" w14:textId="77777777" w:rsidR="00E91437" w:rsidRPr="007D44AD" w:rsidRDefault="00E91437" w:rsidP="003062A0">
      <w:pPr>
        <w:rPr>
          <w:sz w:val="22"/>
          <w:szCs w:val="22"/>
          <w:lang w:val="nl-NL"/>
        </w:rPr>
      </w:pPr>
    </w:p>
    <w:p w14:paraId="65F15971" w14:textId="77777777" w:rsidR="00E91437" w:rsidRPr="007D44AD" w:rsidRDefault="00E91437" w:rsidP="003062A0">
      <w:pPr>
        <w:numPr>
          <w:ilvl w:val="1"/>
          <w:numId w:val="13"/>
        </w:numPr>
        <w:rPr>
          <w:b/>
          <w:bCs/>
          <w:sz w:val="22"/>
          <w:szCs w:val="22"/>
          <w:lang w:val="nl-NL"/>
        </w:rPr>
      </w:pPr>
      <w:r w:rsidRPr="007D44AD">
        <w:rPr>
          <w:b/>
          <w:bCs/>
          <w:sz w:val="22"/>
          <w:szCs w:val="22"/>
          <w:lang w:val="nl-NL"/>
        </w:rPr>
        <w:t>Overwerk</w:t>
      </w:r>
    </w:p>
    <w:p w14:paraId="77013BDC" w14:textId="77777777" w:rsidR="00E91437" w:rsidRPr="007D44AD" w:rsidRDefault="00E91437" w:rsidP="003062A0">
      <w:pPr>
        <w:rPr>
          <w:sz w:val="22"/>
          <w:szCs w:val="22"/>
          <w:lang w:val="nl-NL"/>
        </w:rPr>
      </w:pPr>
    </w:p>
    <w:p w14:paraId="056251C6" w14:textId="77777777" w:rsidR="00E91437" w:rsidRPr="007D44AD" w:rsidRDefault="00E91437" w:rsidP="00177BFD">
      <w:pPr>
        <w:ind w:left="709"/>
        <w:rPr>
          <w:sz w:val="22"/>
          <w:szCs w:val="22"/>
          <w:lang w:val="nl-NL"/>
        </w:rPr>
      </w:pPr>
      <w:r w:rsidRPr="007D44AD">
        <w:rPr>
          <w:sz w:val="22"/>
          <w:szCs w:val="22"/>
          <w:lang w:val="nl-NL"/>
        </w:rPr>
        <w:t>Wanneer in opdracht van de werkgever arbeid is verricht waardoor de normale dagelijkse arbeidsduur volgens het dienstrooster wordt overschreden, geldt de volgende regeling:</w:t>
      </w:r>
    </w:p>
    <w:p w14:paraId="27E7CD4E" w14:textId="77777777" w:rsidR="00E91437" w:rsidRPr="007D44AD" w:rsidRDefault="00E91437" w:rsidP="003062A0">
      <w:pPr>
        <w:rPr>
          <w:sz w:val="22"/>
          <w:szCs w:val="22"/>
          <w:lang w:val="nl-NL"/>
        </w:rPr>
      </w:pPr>
    </w:p>
    <w:p w14:paraId="02BC01E8" w14:textId="77777777" w:rsidR="00E91437" w:rsidRPr="007D44AD" w:rsidRDefault="00E91437" w:rsidP="00C36F2F">
      <w:pPr>
        <w:numPr>
          <w:ilvl w:val="2"/>
          <w:numId w:val="13"/>
        </w:numPr>
        <w:rPr>
          <w:b/>
          <w:bCs/>
          <w:sz w:val="22"/>
          <w:szCs w:val="22"/>
          <w:lang w:val="nl-NL"/>
        </w:rPr>
      </w:pPr>
      <w:r w:rsidRPr="007D44AD">
        <w:rPr>
          <w:b/>
          <w:bCs/>
          <w:sz w:val="22"/>
          <w:szCs w:val="22"/>
          <w:lang w:val="nl-NL"/>
        </w:rPr>
        <w:t>Inhaaldagen</w:t>
      </w:r>
    </w:p>
    <w:p w14:paraId="01A1C939" w14:textId="77777777" w:rsidR="00E91437" w:rsidRPr="007D44AD" w:rsidRDefault="00E91437" w:rsidP="003062A0">
      <w:pPr>
        <w:rPr>
          <w:sz w:val="22"/>
          <w:szCs w:val="22"/>
          <w:lang w:val="nl-NL"/>
        </w:rPr>
      </w:pPr>
    </w:p>
    <w:p w14:paraId="36B13C11" w14:textId="77777777" w:rsidR="00E91437" w:rsidRPr="007D44AD" w:rsidRDefault="00E91437" w:rsidP="00177BFD">
      <w:pPr>
        <w:ind w:left="709"/>
        <w:rPr>
          <w:sz w:val="22"/>
          <w:szCs w:val="22"/>
          <w:lang w:val="nl-NL"/>
        </w:rPr>
      </w:pPr>
      <w:r w:rsidRPr="007D44AD">
        <w:rPr>
          <w:sz w:val="22"/>
          <w:szCs w:val="22"/>
          <w:lang w:val="nl-NL"/>
        </w:rPr>
        <w:t>De hiervoor bedoelde overschrijdingen van de arbeidsduur zullen bij voorkeur worden gecompenseerd in vrije tijd, welke binnen 1 jaar na de desbetreffende overschrijding moet worden opgenomen. Deze vrije tijd mag echter niet worden opgenomen op zaterdagen, zondagen of feestdagen. Indien echter een medewerk(st)er in de volcontinudienst op een roostervrije zaterdag of zondag arbeid heeft verricht, zal de werkgever medewerking verlenen zodanig dat de compenserende vrije tijd wel op zaterdag respectievelijk zondag kan worden opgenomen.</w:t>
      </w:r>
    </w:p>
    <w:p w14:paraId="485A3707" w14:textId="77777777" w:rsidR="00E91437" w:rsidRPr="007D44AD" w:rsidRDefault="00E91437" w:rsidP="00177BFD">
      <w:pPr>
        <w:ind w:left="709"/>
        <w:rPr>
          <w:sz w:val="22"/>
          <w:szCs w:val="22"/>
          <w:lang w:val="nl-NL"/>
        </w:rPr>
      </w:pPr>
    </w:p>
    <w:p w14:paraId="47FDF2FD" w14:textId="77777777" w:rsidR="00E91437" w:rsidRPr="007D44AD" w:rsidRDefault="00E91437" w:rsidP="00177BFD">
      <w:pPr>
        <w:ind w:left="709"/>
        <w:rPr>
          <w:sz w:val="22"/>
          <w:szCs w:val="22"/>
          <w:lang w:val="nl-NL"/>
        </w:rPr>
      </w:pPr>
      <w:r w:rsidRPr="007D44AD">
        <w:rPr>
          <w:sz w:val="22"/>
          <w:szCs w:val="22"/>
          <w:lang w:val="nl-NL"/>
        </w:rPr>
        <w:t>Inhaaldagen worden hierna vermelde beloning in mindering gebracht en wel voor de uren op te nemen op:</w:t>
      </w:r>
    </w:p>
    <w:p w14:paraId="745FBFE1" w14:textId="77777777" w:rsidR="00E91437" w:rsidRPr="007D44AD" w:rsidRDefault="00E91437" w:rsidP="00504080">
      <w:pPr>
        <w:numPr>
          <w:ilvl w:val="0"/>
          <w:numId w:val="42"/>
        </w:numPr>
        <w:suppressAutoHyphens/>
        <w:rPr>
          <w:sz w:val="22"/>
          <w:szCs w:val="22"/>
          <w:lang w:val="nl-NL"/>
        </w:rPr>
      </w:pPr>
      <w:r w:rsidRPr="007D44AD">
        <w:rPr>
          <w:sz w:val="22"/>
          <w:szCs w:val="22"/>
          <w:lang w:val="nl-NL"/>
        </w:rPr>
        <w:t>maandag t/m vrijdag</w:t>
      </w:r>
      <w:r w:rsidRPr="007D44AD">
        <w:rPr>
          <w:sz w:val="22"/>
          <w:szCs w:val="22"/>
          <w:lang w:val="nl-NL"/>
        </w:rPr>
        <w:tab/>
      </w:r>
      <w:r w:rsidRPr="007D44AD">
        <w:rPr>
          <w:sz w:val="22"/>
          <w:szCs w:val="22"/>
          <w:lang w:val="nl-NL"/>
        </w:rPr>
        <w:tab/>
      </w:r>
      <w:r>
        <w:rPr>
          <w:sz w:val="22"/>
          <w:szCs w:val="22"/>
          <w:lang w:val="nl-NL"/>
        </w:rPr>
        <w:tab/>
      </w:r>
      <w:r w:rsidRPr="007D44AD">
        <w:rPr>
          <w:sz w:val="22"/>
          <w:szCs w:val="22"/>
          <w:lang w:val="nl-NL"/>
        </w:rPr>
        <w:t>met 0,61% per uur</w:t>
      </w:r>
      <w:r w:rsidR="00C85C34">
        <w:rPr>
          <w:sz w:val="22"/>
          <w:szCs w:val="22"/>
          <w:lang w:val="nl-NL"/>
        </w:rPr>
        <w:t>;</w:t>
      </w:r>
    </w:p>
    <w:p w14:paraId="18511121" w14:textId="77777777" w:rsidR="00E91437" w:rsidRPr="007D44AD" w:rsidRDefault="00E91437" w:rsidP="00504080">
      <w:pPr>
        <w:numPr>
          <w:ilvl w:val="0"/>
          <w:numId w:val="42"/>
        </w:numPr>
        <w:suppressAutoHyphens/>
        <w:rPr>
          <w:sz w:val="22"/>
          <w:szCs w:val="22"/>
          <w:lang w:val="nl-NL"/>
        </w:rPr>
      </w:pPr>
      <w:r w:rsidRPr="007D44AD">
        <w:rPr>
          <w:sz w:val="22"/>
          <w:szCs w:val="22"/>
          <w:lang w:val="nl-NL"/>
        </w:rPr>
        <w:t>zaterdag</w:t>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t>met 0,92% per uur</w:t>
      </w:r>
      <w:r w:rsidR="00C85C34">
        <w:rPr>
          <w:sz w:val="22"/>
          <w:szCs w:val="22"/>
          <w:lang w:val="nl-NL"/>
        </w:rPr>
        <w:t>;</w:t>
      </w:r>
    </w:p>
    <w:p w14:paraId="790AD229" w14:textId="77777777" w:rsidR="00E91437" w:rsidRPr="007D44AD" w:rsidRDefault="00E91437" w:rsidP="00504080">
      <w:pPr>
        <w:numPr>
          <w:ilvl w:val="0"/>
          <w:numId w:val="42"/>
        </w:numPr>
        <w:suppressAutoHyphens/>
        <w:rPr>
          <w:sz w:val="22"/>
          <w:szCs w:val="22"/>
          <w:lang w:val="nl-NL"/>
        </w:rPr>
      </w:pPr>
      <w:r w:rsidRPr="007D44AD">
        <w:rPr>
          <w:sz w:val="22"/>
          <w:szCs w:val="22"/>
          <w:lang w:val="nl-NL"/>
        </w:rPr>
        <w:t>zondag</w:t>
      </w:r>
      <w:r w:rsidRPr="007D44AD">
        <w:rPr>
          <w:sz w:val="22"/>
          <w:szCs w:val="22"/>
          <w:lang w:val="nl-NL"/>
        </w:rPr>
        <w:tab/>
      </w:r>
      <w:r w:rsidRPr="007D44AD">
        <w:rPr>
          <w:sz w:val="22"/>
          <w:szCs w:val="22"/>
          <w:lang w:val="nl-NL"/>
        </w:rPr>
        <w:tab/>
      </w:r>
      <w:r w:rsidRPr="007D44AD">
        <w:rPr>
          <w:sz w:val="22"/>
          <w:szCs w:val="22"/>
          <w:lang w:val="nl-NL"/>
        </w:rPr>
        <w:tab/>
      </w:r>
      <w:r>
        <w:rPr>
          <w:sz w:val="22"/>
          <w:szCs w:val="22"/>
          <w:lang w:val="nl-NL"/>
        </w:rPr>
        <w:tab/>
      </w:r>
      <w:r w:rsidRPr="007D44AD">
        <w:rPr>
          <w:sz w:val="22"/>
          <w:szCs w:val="22"/>
          <w:lang w:val="nl-NL"/>
        </w:rPr>
        <w:tab/>
        <w:t>met 1,22 per uur</w:t>
      </w:r>
      <w:r w:rsidR="00C85C34">
        <w:rPr>
          <w:sz w:val="22"/>
          <w:szCs w:val="22"/>
          <w:lang w:val="nl-NL"/>
        </w:rPr>
        <w:t>.</w:t>
      </w:r>
    </w:p>
    <w:p w14:paraId="2F2D716C" w14:textId="77777777" w:rsidR="00E91437" w:rsidRPr="007D44AD" w:rsidRDefault="00E91437" w:rsidP="00177BFD">
      <w:pPr>
        <w:suppressAutoHyphens/>
        <w:ind w:left="709"/>
        <w:rPr>
          <w:sz w:val="22"/>
          <w:szCs w:val="22"/>
          <w:lang w:val="nl-NL"/>
        </w:rPr>
      </w:pPr>
    </w:p>
    <w:p w14:paraId="7D64FFE4" w14:textId="77777777" w:rsidR="00E91437" w:rsidRPr="007D44AD" w:rsidRDefault="00E91437" w:rsidP="00177BFD">
      <w:pPr>
        <w:suppressAutoHyphens/>
        <w:ind w:left="709"/>
        <w:rPr>
          <w:sz w:val="22"/>
          <w:szCs w:val="22"/>
          <w:lang w:val="nl-NL"/>
        </w:rPr>
      </w:pPr>
      <w:r w:rsidRPr="007D44AD">
        <w:rPr>
          <w:sz w:val="22"/>
          <w:szCs w:val="22"/>
          <w:lang w:val="nl-NL"/>
        </w:rPr>
        <w:t>Maximaal 40 uren opgebouwde tijd voor tijd mogen worden meegenomen naar het volgende jaar.</w:t>
      </w:r>
    </w:p>
    <w:p w14:paraId="26B9CEDB" w14:textId="77777777" w:rsidR="00E91437" w:rsidRPr="007D44AD" w:rsidRDefault="00E91437" w:rsidP="007A1CDF">
      <w:pPr>
        <w:suppressAutoHyphens/>
        <w:rPr>
          <w:sz w:val="22"/>
          <w:szCs w:val="22"/>
          <w:lang w:val="nl-NL"/>
        </w:rPr>
      </w:pPr>
    </w:p>
    <w:p w14:paraId="4141794E" w14:textId="77777777" w:rsidR="00E91437" w:rsidRPr="007D44AD" w:rsidRDefault="00E91437" w:rsidP="00C36F2F">
      <w:pPr>
        <w:suppressAutoHyphens/>
        <w:rPr>
          <w:b/>
          <w:bCs/>
          <w:sz w:val="22"/>
          <w:szCs w:val="22"/>
          <w:lang w:val="nl-NL"/>
        </w:rPr>
      </w:pPr>
      <w:r w:rsidRPr="007D44AD">
        <w:rPr>
          <w:b/>
          <w:bCs/>
          <w:sz w:val="22"/>
          <w:szCs w:val="22"/>
          <w:lang w:val="nl-NL"/>
        </w:rPr>
        <w:t>9.8.2</w:t>
      </w:r>
      <w:r w:rsidRPr="007D44AD">
        <w:rPr>
          <w:b/>
          <w:bCs/>
          <w:sz w:val="22"/>
          <w:szCs w:val="22"/>
          <w:lang w:val="nl-NL"/>
        </w:rPr>
        <w:tab/>
        <w:t>Overwerkbeloning</w:t>
      </w:r>
    </w:p>
    <w:p w14:paraId="07D785B3" w14:textId="77777777" w:rsidR="00E91437" w:rsidRPr="007D44AD" w:rsidRDefault="00E91437" w:rsidP="007A1CDF">
      <w:pPr>
        <w:suppressAutoHyphens/>
        <w:rPr>
          <w:sz w:val="22"/>
          <w:szCs w:val="22"/>
          <w:lang w:val="nl-NL"/>
        </w:rPr>
      </w:pPr>
    </w:p>
    <w:p w14:paraId="7230C7C4" w14:textId="77777777" w:rsidR="00E91437" w:rsidRPr="007D44AD" w:rsidRDefault="00E91437" w:rsidP="007528DA">
      <w:pPr>
        <w:suppressAutoHyphens/>
        <w:ind w:left="709"/>
        <w:rPr>
          <w:sz w:val="22"/>
          <w:szCs w:val="22"/>
          <w:lang w:val="nl-NL"/>
        </w:rPr>
      </w:pPr>
      <w:r w:rsidRPr="007D44AD">
        <w:rPr>
          <w:sz w:val="22"/>
          <w:szCs w:val="22"/>
          <w:lang w:val="nl-NL"/>
        </w:rPr>
        <w:t>De beloning voor de hier bedoelde overschrijdingen bedraagt, inclusief het doorbetaalde salaris over de op maandag t/m vrijdag vallende feestdagen, de volgende percentages van het maandsalaris inclusief eventuele vervangingstoeslag:</w:t>
      </w:r>
    </w:p>
    <w:p w14:paraId="546C9CB1" w14:textId="77777777" w:rsidR="00E91437" w:rsidRPr="007D44AD" w:rsidRDefault="00E91437" w:rsidP="007A1CDF">
      <w:pPr>
        <w:suppressAutoHyphens/>
        <w:rPr>
          <w:sz w:val="22"/>
          <w:szCs w:val="22"/>
          <w:lang w:val="nl-NL"/>
        </w:rPr>
      </w:pPr>
    </w:p>
    <w:p w14:paraId="65C4211E" w14:textId="77777777" w:rsidR="00BB2B3D" w:rsidRPr="007D44AD" w:rsidRDefault="00E91437" w:rsidP="00D87CD7">
      <w:pPr>
        <w:numPr>
          <w:ilvl w:val="1"/>
          <w:numId w:val="9"/>
        </w:numPr>
        <w:tabs>
          <w:tab w:val="clear" w:pos="1420"/>
          <w:tab w:val="num" w:pos="720"/>
        </w:tabs>
        <w:suppressAutoHyphens/>
        <w:ind w:left="720" w:hanging="720"/>
        <w:rPr>
          <w:sz w:val="22"/>
          <w:szCs w:val="22"/>
          <w:lang w:val="nl-NL"/>
        </w:rPr>
      </w:pPr>
      <w:r w:rsidRPr="007D44AD">
        <w:rPr>
          <w:sz w:val="22"/>
          <w:szCs w:val="22"/>
          <w:lang w:val="nl-NL"/>
        </w:rPr>
        <w:t xml:space="preserve">Voor medewerk(st)ers in dagdienst t/m salarisgroep XI; </w:t>
      </w:r>
    </w:p>
    <w:p w14:paraId="30376E8A" w14:textId="77777777" w:rsidR="00E91437" w:rsidRPr="007D44AD" w:rsidRDefault="00E91437" w:rsidP="00D87CD7">
      <w:pPr>
        <w:numPr>
          <w:ilvl w:val="1"/>
          <w:numId w:val="9"/>
        </w:numPr>
        <w:tabs>
          <w:tab w:val="clear" w:pos="1420"/>
          <w:tab w:val="num" w:pos="720"/>
        </w:tabs>
        <w:suppressAutoHyphens/>
        <w:ind w:left="720" w:hanging="720"/>
        <w:rPr>
          <w:sz w:val="22"/>
          <w:szCs w:val="22"/>
          <w:lang w:val="nl-NL"/>
        </w:rPr>
      </w:pPr>
    </w:p>
    <w:p w14:paraId="59987A86" w14:textId="77777777" w:rsidR="00E91437" w:rsidRPr="007D44AD" w:rsidRDefault="00E91437" w:rsidP="004C522D">
      <w:pPr>
        <w:suppressAutoHyphens/>
        <w:ind w:firstLine="680"/>
        <w:rPr>
          <w:sz w:val="22"/>
          <w:szCs w:val="22"/>
          <w:lang w:val="nl-NL"/>
        </w:rPr>
      </w:pPr>
      <w:r w:rsidRPr="007D44AD">
        <w:rPr>
          <w:sz w:val="22"/>
          <w:szCs w:val="22"/>
          <w:lang w:val="nl-NL"/>
        </w:rPr>
        <w:t>1. Uren op maandag t/m zaterdag</w:t>
      </w:r>
      <w:r w:rsidRPr="007D44AD">
        <w:rPr>
          <w:sz w:val="22"/>
          <w:szCs w:val="22"/>
          <w:lang w:val="nl-NL"/>
        </w:rPr>
        <w:tab/>
      </w:r>
      <w:r w:rsidRPr="007D44AD">
        <w:rPr>
          <w:sz w:val="22"/>
          <w:szCs w:val="22"/>
          <w:lang w:val="nl-NL"/>
        </w:rPr>
        <w:tab/>
      </w:r>
      <w:r w:rsidRPr="007D44AD">
        <w:rPr>
          <w:sz w:val="22"/>
          <w:szCs w:val="22"/>
          <w:lang w:val="nl-NL"/>
        </w:rPr>
        <w:tab/>
        <w:t>0,92% per uur;</w:t>
      </w:r>
    </w:p>
    <w:p w14:paraId="49A15114" w14:textId="77777777" w:rsidR="00E91437" w:rsidRPr="007D44AD" w:rsidRDefault="00E91437" w:rsidP="004C522D">
      <w:pPr>
        <w:suppressAutoHyphens/>
        <w:ind w:firstLine="680"/>
        <w:rPr>
          <w:sz w:val="22"/>
          <w:szCs w:val="22"/>
          <w:lang w:val="nl-NL"/>
        </w:rPr>
      </w:pPr>
      <w:r w:rsidRPr="007D44AD">
        <w:rPr>
          <w:sz w:val="22"/>
          <w:szCs w:val="22"/>
          <w:lang w:val="nl-NL"/>
        </w:rPr>
        <w:t>2. Uren op zondagen</w:t>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r>
      <w:r>
        <w:rPr>
          <w:sz w:val="22"/>
          <w:szCs w:val="22"/>
          <w:lang w:val="nl-NL"/>
        </w:rPr>
        <w:tab/>
      </w:r>
      <w:r w:rsidRPr="007D44AD">
        <w:rPr>
          <w:sz w:val="22"/>
          <w:szCs w:val="22"/>
          <w:lang w:val="nl-NL"/>
        </w:rPr>
        <w:t>1,22% per uur;</w:t>
      </w:r>
    </w:p>
    <w:p w14:paraId="4CB04368" w14:textId="77777777" w:rsidR="00E91437" w:rsidRPr="002C3FC0" w:rsidRDefault="00E91437" w:rsidP="002C3FC0">
      <w:pPr>
        <w:suppressAutoHyphens/>
        <w:ind w:left="851" w:hanging="142"/>
        <w:rPr>
          <w:i/>
          <w:sz w:val="22"/>
          <w:szCs w:val="22"/>
          <w:lang w:val="nl-NL"/>
        </w:rPr>
      </w:pPr>
      <w:r w:rsidRPr="007D44AD">
        <w:rPr>
          <w:sz w:val="22"/>
          <w:szCs w:val="22"/>
          <w:lang w:val="nl-NL"/>
        </w:rPr>
        <w:t>3. Uren op feestdagen op maandag t/m vrijdag</w:t>
      </w:r>
      <w:r w:rsidRPr="007D44AD">
        <w:rPr>
          <w:sz w:val="22"/>
          <w:szCs w:val="22"/>
          <w:lang w:val="nl-NL"/>
        </w:rPr>
        <w:tab/>
        <w:t>1,22% per uur;</w:t>
      </w:r>
      <w:r w:rsidR="002C3FC0">
        <w:rPr>
          <w:sz w:val="22"/>
          <w:szCs w:val="22"/>
          <w:lang w:val="nl-NL"/>
        </w:rPr>
        <w:t xml:space="preserve"> </w:t>
      </w:r>
    </w:p>
    <w:p w14:paraId="2116D023" w14:textId="77777777" w:rsidR="0040118A" w:rsidRPr="0040118A" w:rsidRDefault="00E91437" w:rsidP="0040118A">
      <w:pPr>
        <w:suppressAutoHyphens/>
        <w:ind w:left="680" w:firstLine="220"/>
        <w:rPr>
          <w:i/>
          <w:sz w:val="22"/>
          <w:szCs w:val="22"/>
          <w:lang w:val="nl-NL"/>
        </w:rPr>
      </w:pPr>
      <w:r w:rsidRPr="007D44AD">
        <w:rPr>
          <w:sz w:val="22"/>
          <w:szCs w:val="22"/>
          <w:lang w:val="nl-NL"/>
        </w:rPr>
        <w:t xml:space="preserve">Uren op feestdagen op zaterdag en zondag </w:t>
      </w:r>
      <w:r w:rsidRPr="007D44AD">
        <w:rPr>
          <w:sz w:val="22"/>
          <w:szCs w:val="22"/>
          <w:lang w:val="nl-NL"/>
        </w:rPr>
        <w:tab/>
      </w:r>
      <w:r>
        <w:rPr>
          <w:sz w:val="22"/>
          <w:szCs w:val="22"/>
          <w:lang w:val="nl-NL"/>
        </w:rPr>
        <w:tab/>
      </w:r>
      <w:r w:rsidRPr="007D44AD">
        <w:rPr>
          <w:sz w:val="22"/>
          <w:szCs w:val="22"/>
          <w:lang w:val="nl-NL"/>
        </w:rPr>
        <w:t>1,83% per uur.</w:t>
      </w:r>
      <w:r w:rsidR="0040118A">
        <w:rPr>
          <w:sz w:val="22"/>
          <w:szCs w:val="22"/>
          <w:lang w:val="nl-NL"/>
        </w:rPr>
        <w:br/>
      </w:r>
      <w:r w:rsidR="0040118A" w:rsidRPr="0040118A">
        <w:rPr>
          <w:i/>
          <w:sz w:val="22"/>
          <w:szCs w:val="22"/>
          <w:lang w:val="nl-NL"/>
        </w:rPr>
        <w:t>sublid 3 vervalt met ingang van 1 december 2015 en wordt vergangen door:</w:t>
      </w:r>
    </w:p>
    <w:p w14:paraId="033BA303" w14:textId="77777777" w:rsidR="00E91437" w:rsidRPr="0040118A" w:rsidRDefault="0040118A" w:rsidP="0040118A">
      <w:pPr>
        <w:suppressAutoHyphens/>
        <w:ind w:left="680" w:firstLine="29"/>
        <w:rPr>
          <w:sz w:val="22"/>
          <w:szCs w:val="22"/>
          <w:lang w:val="nl-NL"/>
        </w:rPr>
      </w:pPr>
      <w:r w:rsidRPr="0040118A">
        <w:rPr>
          <w:sz w:val="22"/>
          <w:szCs w:val="22"/>
          <w:lang w:val="fr-FR"/>
        </w:rPr>
        <w:t>3. Uren op feestdagen</w:t>
      </w:r>
      <w:r w:rsidRPr="0040118A">
        <w:rPr>
          <w:sz w:val="22"/>
          <w:szCs w:val="22"/>
          <w:lang w:val="fr-FR"/>
        </w:rPr>
        <w:tab/>
      </w:r>
      <w:r w:rsidRPr="0040118A">
        <w:rPr>
          <w:sz w:val="22"/>
          <w:szCs w:val="22"/>
          <w:lang w:val="fr-FR"/>
        </w:rPr>
        <w:tab/>
      </w:r>
      <w:r w:rsidRPr="0040118A">
        <w:rPr>
          <w:sz w:val="22"/>
          <w:szCs w:val="22"/>
          <w:lang w:val="fr-FR"/>
        </w:rPr>
        <w:tab/>
      </w:r>
      <w:r w:rsidRPr="0040118A">
        <w:rPr>
          <w:sz w:val="22"/>
          <w:szCs w:val="22"/>
          <w:lang w:val="fr-FR"/>
        </w:rPr>
        <w:tab/>
      </w:r>
      <w:r w:rsidR="00465636" w:rsidRPr="0040118A">
        <w:rPr>
          <w:sz w:val="22"/>
          <w:szCs w:val="22"/>
          <w:lang w:val="fr-FR"/>
        </w:rPr>
        <w:t> </w:t>
      </w:r>
      <w:r w:rsidR="00D4239F" w:rsidRPr="0040118A">
        <w:rPr>
          <w:sz w:val="22"/>
          <w:szCs w:val="22"/>
          <w:lang w:val="fr-FR"/>
        </w:rPr>
        <w:tab/>
      </w:r>
      <w:r w:rsidR="00465636" w:rsidRPr="0040118A">
        <w:rPr>
          <w:sz w:val="22"/>
          <w:szCs w:val="22"/>
          <w:lang w:val="fr-FR"/>
        </w:rPr>
        <w:t>1,83% per uur.</w:t>
      </w:r>
    </w:p>
    <w:p w14:paraId="21E96AD4" w14:textId="77777777" w:rsidR="00E91437" w:rsidRPr="007D44AD" w:rsidRDefault="00E91437" w:rsidP="00C36F2F">
      <w:pPr>
        <w:suppressAutoHyphens/>
        <w:rPr>
          <w:sz w:val="22"/>
          <w:szCs w:val="22"/>
          <w:lang w:val="nl-NL"/>
        </w:rPr>
      </w:pPr>
    </w:p>
    <w:p w14:paraId="12B41E76" w14:textId="77777777" w:rsidR="00763D35" w:rsidRPr="007D44AD" w:rsidRDefault="00E91437" w:rsidP="000D1566">
      <w:pPr>
        <w:suppressAutoHyphens/>
        <w:ind w:left="709"/>
        <w:rPr>
          <w:sz w:val="22"/>
          <w:szCs w:val="22"/>
          <w:lang w:val="nl-NL"/>
        </w:rPr>
      </w:pPr>
      <w:r w:rsidRPr="007D44AD">
        <w:rPr>
          <w:sz w:val="22"/>
          <w:szCs w:val="22"/>
          <w:lang w:val="nl-NL"/>
        </w:rPr>
        <w:t>Het verrichten van arbeid op aan de eigen dienst voorafgaande of aansluitende en deze dienst overschrijdende uren wordt uitsluitend beloond volgens de percentages bedoeld onde</w:t>
      </w:r>
      <w:r w:rsidR="00BB2B3D">
        <w:rPr>
          <w:sz w:val="22"/>
          <w:szCs w:val="22"/>
          <w:lang w:val="nl-NL"/>
        </w:rPr>
        <w:t xml:space="preserve">r punten 1, 2 en 3 van dit </w:t>
      </w:r>
      <w:r w:rsidR="00BB2B3D" w:rsidRPr="00FA4FE8">
        <w:rPr>
          <w:sz w:val="22"/>
          <w:szCs w:val="22"/>
          <w:lang w:val="nl-NL"/>
        </w:rPr>
        <w:t xml:space="preserve">lid </w:t>
      </w:r>
      <w:r w:rsidR="00FA4FE8">
        <w:rPr>
          <w:sz w:val="22"/>
          <w:szCs w:val="22"/>
          <w:lang w:val="nl-NL"/>
        </w:rPr>
        <w:t>8</w:t>
      </w:r>
      <w:r w:rsidRPr="00FA4FE8">
        <w:rPr>
          <w:sz w:val="22"/>
          <w:szCs w:val="22"/>
          <w:lang w:val="nl-NL"/>
        </w:rPr>
        <w:t>.2.A.</w:t>
      </w:r>
      <w:r w:rsidR="00502303">
        <w:rPr>
          <w:sz w:val="22"/>
          <w:szCs w:val="22"/>
          <w:lang w:val="nl-NL"/>
        </w:rPr>
        <w:t xml:space="preserve"> Werkgever zal het hier bedoelde overwerk in beginsel maximeren tot 2 uur per dienst.</w:t>
      </w:r>
      <w:r w:rsidR="00763D35">
        <w:rPr>
          <w:sz w:val="22"/>
          <w:szCs w:val="22"/>
          <w:lang w:val="nl-NL"/>
        </w:rPr>
        <w:br/>
      </w:r>
    </w:p>
    <w:p w14:paraId="068E439F" w14:textId="77777777" w:rsidR="00E91437" w:rsidRDefault="00E91437" w:rsidP="000D1566">
      <w:pPr>
        <w:suppressAutoHyphens/>
        <w:ind w:left="709"/>
        <w:rPr>
          <w:sz w:val="22"/>
          <w:szCs w:val="22"/>
          <w:lang w:val="nl-NL"/>
        </w:rPr>
      </w:pPr>
      <w:r w:rsidRPr="007D44AD">
        <w:rPr>
          <w:sz w:val="22"/>
          <w:szCs w:val="22"/>
          <w:lang w:val="nl-NL"/>
        </w:rPr>
        <w:t>Opgenomen compenserende vrije tijd als bedoeld onder lid 7.1 wordt op de hiervoor genoemde beloning in mindering gebracht en wel voor uren opgenomen op maandag t/m vrijdag met 0,60% per uur.</w:t>
      </w:r>
    </w:p>
    <w:p w14:paraId="1AC4EDD3" w14:textId="77777777" w:rsidR="00F91F37" w:rsidRPr="007D44AD" w:rsidRDefault="00F91F37" w:rsidP="000D1566">
      <w:pPr>
        <w:suppressAutoHyphens/>
        <w:ind w:left="709"/>
        <w:rPr>
          <w:sz w:val="22"/>
          <w:szCs w:val="22"/>
          <w:lang w:val="nl-NL"/>
        </w:rPr>
      </w:pPr>
    </w:p>
    <w:p w14:paraId="0FE480EF" w14:textId="77777777" w:rsidR="00E91437" w:rsidRPr="007D44AD" w:rsidRDefault="00E91437" w:rsidP="00F91F37">
      <w:pPr>
        <w:numPr>
          <w:ilvl w:val="1"/>
          <w:numId w:val="9"/>
        </w:numPr>
        <w:tabs>
          <w:tab w:val="clear" w:pos="1420"/>
        </w:tabs>
        <w:suppressAutoHyphens/>
        <w:ind w:left="709" w:hanging="709"/>
        <w:rPr>
          <w:sz w:val="22"/>
          <w:szCs w:val="22"/>
          <w:lang w:val="nl-NL"/>
        </w:rPr>
      </w:pPr>
      <w:r w:rsidRPr="007D44AD">
        <w:rPr>
          <w:sz w:val="22"/>
          <w:szCs w:val="22"/>
          <w:lang w:val="nl-NL"/>
        </w:rPr>
        <w:t>Voor medewerk(st)ers in ploegendienst t/m salarisgroep XI:</w:t>
      </w:r>
    </w:p>
    <w:p w14:paraId="4C331D07" w14:textId="77777777" w:rsidR="00E91437" w:rsidRPr="007D44AD" w:rsidRDefault="00E91437" w:rsidP="004C522D">
      <w:pPr>
        <w:suppressAutoHyphens/>
        <w:ind w:firstLine="680"/>
        <w:rPr>
          <w:sz w:val="22"/>
          <w:szCs w:val="22"/>
          <w:lang w:val="nl-NL"/>
        </w:rPr>
      </w:pPr>
      <w:r w:rsidRPr="007D44AD">
        <w:rPr>
          <w:sz w:val="22"/>
          <w:szCs w:val="22"/>
          <w:lang w:val="nl-NL"/>
        </w:rPr>
        <w:t>1. Uren op maandag t/m zaterdag</w:t>
      </w:r>
      <w:r w:rsidRPr="007D44AD">
        <w:rPr>
          <w:sz w:val="22"/>
          <w:szCs w:val="22"/>
          <w:lang w:val="nl-NL"/>
        </w:rPr>
        <w:tab/>
      </w:r>
      <w:r w:rsidRPr="007D44AD">
        <w:rPr>
          <w:sz w:val="22"/>
          <w:szCs w:val="22"/>
          <w:lang w:val="nl-NL"/>
        </w:rPr>
        <w:tab/>
      </w:r>
      <w:r w:rsidRPr="007D44AD">
        <w:rPr>
          <w:sz w:val="22"/>
          <w:szCs w:val="22"/>
          <w:lang w:val="nl-NL"/>
        </w:rPr>
        <w:tab/>
        <w:t>0,92% per uur;</w:t>
      </w:r>
    </w:p>
    <w:p w14:paraId="5FED64F7" w14:textId="77777777" w:rsidR="00E91437" w:rsidRPr="007D44AD" w:rsidRDefault="00E91437" w:rsidP="004C522D">
      <w:pPr>
        <w:suppressAutoHyphens/>
        <w:ind w:firstLine="680"/>
        <w:rPr>
          <w:sz w:val="22"/>
          <w:szCs w:val="22"/>
          <w:lang w:val="nl-NL"/>
        </w:rPr>
      </w:pPr>
      <w:r w:rsidRPr="007D44AD">
        <w:rPr>
          <w:sz w:val="22"/>
          <w:szCs w:val="22"/>
          <w:lang w:val="nl-NL"/>
        </w:rPr>
        <w:t>2. Uren op zondagen</w:t>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r>
      <w:r>
        <w:rPr>
          <w:sz w:val="22"/>
          <w:szCs w:val="22"/>
          <w:lang w:val="nl-NL"/>
        </w:rPr>
        <w:tab/>
      </w:r>
      <w:r w:rsidRPr="007D44AD">
        <w:rPr>
          <w:sz w:val="22"/>
          <w:szCs w:val="22"/>
          <w:lang w:val="nl-NL"/>
        </w:rPr>
        <w:t>1,22% per uur;</w:t>
      </w:r>
    </w:p>
    <w:p w14:paraId="31474640" w14:textId="77777777" w:rsidR="00E91437" w:rsidRPr="007D44AD" w:rsidRDefault="00E91437" w:rsidP="004C522D">
      <w:pPr>
        <w:suppressAutoHyphens/>
        <w:ind w:firstLine="680"/>
        <w:rPr>
          <w:sz w:val="22"/>
          <w:szCs w:val="22"/>
          <w:lang w:val="nl-NL"/>
        </w:rPr>
      </w:pPr>
      <w:r w:rsidRPr="007D44AD">
        <w:rPr>
          <w:sz w:val="22"/>
          <w:szCs w:val="22"/>
          <w:lang w:val="nl-NL"/>
        </w:rPr>
        <w:t xml:space="preserve">3. Uren op feestdagen </w:t>
      </w:r>
    </w:p>
    <w:p w14:paraId="165EDC05" w14:textId="77777777" w:rsidR="00E91437" w:rsidRPr="00E4286B" w:rsidRDefault="00E91437" w:rsidP="00F8356B">
      <w:pPr>
        <w:suppressAutoHyphens/>
        <w:ind w:left="640" w:firstLine="69"/>
        <w:rPr>
          <w:sz w:val="22"/>
          <w:szCs w:val="22"/>
          <w:lang w:val="nl-NL"/>
        </w:rPr>
      </w:pPr>
      <w:r w:rsidRPr="00E4286B">
        <w:rPr>
          <w:sz w:val="22"/>
          <w:szCs w:val="22"/>
          <w:lang w:val="nl-NL"/>
        </w:rPr>
        <w:t>a. op maandag t/m vrijdag`</w:t>
      </w:r>
      <w:r w:rsidRPr="00E4286B">
        <w:rPr>
          <w:sz w:val="22"/>
          <w:szCs w:val="22"/>
          <w:lang w:val="nl-NL"/>
        </w:rPr>
        <w:tab/>
      </w:r>
      <w:r w:rsidRPr="00E4286B">
        <w:rPr>
          <w:sz w:val="22"/>
          <w:szCs w:val="22"/>
          <w:lang w:val="nl-NL"/>
        </w:rPr>
        <w:tab/>
      </w:r>
      <w:r w:rsidRPr="00E4286B">
        <w:rPr>
          <w:sz w:val="22"/>
          <w:szCs w:val="22"/>
          <w:lang w:val="nl-NL"/>
        </w:rPr>
        <w:tab/>
      </w:r>
      <w:r w:rsidRPr="00E4286B">
        <w:rPr>
          <w:sz w:val="22"/>
          <w:szCs w:val="22"/>
          <w:lang w:val="nl-NL"/>
        </w:rPr>
        <w:tab/>
        <w:t>1,22% per uur;</w:t>
      </w:r>
    </w:p>
    <w:p w14:paraId="502B6C54" w14:textId="77777777" w:rsidR="00E91437" w:rsidRPr="007D44AD" w:rsidRDefault="00E91437" w:rsidP="00F8356B">
      <w:pPr>
        <w:suppressAutoHyphens/>
        <w:ind w:left="640" w:firstLine="69"/>
        <w:rPr>
          <w:sz w:val="22"/>
          <w:szCs w:val="22"/>
          <w:lang w:val="nl-NL"/>
        </w:rPr>
      </w:pPr>
      <w:r w:rsidRPr="00E4286B">
        <w:rPr>
          <w:sz w:val="22"/>
          <w:szCs w:val="22"/>
          <w:lang w:val="nl-NL"/>
        </w:rPr>
        <w:t>b. zaterdag en zondag</w:t>
      </w:r>
      <w:r w:rsidRPr="007D44AD">
        <w:rPr>
          <w:sz w:val="22"/>
          <w:szCs w:val="22"/>
          <w:lang w:val="nl-NL"/>
        </w:rPr>
        <w:t xml:space="preserve"> </w:t>
      </w:r>
      <w:r w:rsidRPr="007D44AD">
        <w:rPr>
          <w:sz w:val="22"/>
          <w:szCs w:val="22"/>
          <w:lang w:val="nl-NL"/>
        </w:rPr>
        <w:tab/>
        <w:t xml:space="preserve"> </w:t>
      </w:r>
      <w:r w:rsidRPr="007D44AD">
        <w:rPr>
          <w:sz w:val="22"/>
          <w:szCs w:val="22"/>
          <w:lang w:val="nl-NL"/>
        </w:rPr>
        <w:tab/>
      </w:r>
      <w:r w:rsidRPr="007D44AD">
        <w:rPr>
          <w:sz w:val="22"/>
          <w:szCs w:val="22"/>
          <w:lang w:val="nl-NL"/>
        </w:rPr>
        <w:tab/>
      </w:r>
      <w:r w:rsidRPr="007D44AD">
        <w:rPr>
          <w:sz w:val="22"/>
          <w:szCs w:val="22"/>
          <w:lang w:val="nl-NL"/>
        </w:rPr>
        <w:tab/>
      </w:r>
      <w:r>
        <w:rPr>
          <w:sz w:val="22"/>
          <w:szCs w:val="22"/>
          <w:lang w:val="nl-NL"/>
        </w:rPr>
        <w:tab/>
      </w:r>
      <w:r w:rsidRPr="007D44AD">
        <w:rPr>
          <w:sz w:val="22"/>
          <w:szCs w:val="22"/>
          <w:lang w:val="nl-NL"/>
        </w:rPr>
        <w:t>1,83% per uur;</w:t>
      </w:r>
      <w:r w:rsidR="00E4286B">
        <w:rPr>
          <w:sz w:val="22"/>
          <w:szCs w:val="22"/>
          <w:lang w:val="nl-NL"/>
        </w:rPr>
        <w:br/>
      </w:r>
      <w:r w:rsidR="00E4286B" w:rsidRPr="00E4286B">
        <w:rPr>
          <w:i/>
          <w:sz w:val="22"/>
          <w:szCs w:val="22"/>
          <w:lang w:val="nl-NL"/>
        </w:rPr>
        <w:t xml:space="preserve">sublid 3 </w:t>
      </w:r>
      <w:r w:rsidR="00E4286B">
        <w:rPr>
          <w:i/>
          <w:sz w:val="22"/>
          <w:szCs w:val="22"/>
          <w:lang w:val="nl-NL"/>
        </w:rPr>
        <w:t>(</w:t>
      </w:r>
      <w:r w:rsidR="00C57E7D" w:rsidRPr="00E4286B">
        <w:rPr>
          <w:i/>
          <w:sz w:val="22"/>
          <w:szCs w:val="22"/>
          <w:lang w:val="nl-NL"/>
        </w:rPr>
        <w:t>a. en b.</w:t>
      </w:r>
      <w:r w:rsidR="00E4286B">
        <w:rPr>
          <w:i/>
          <w:sz w:val="22"/>
          <w:szCs w:val="22"/>
          <w:lang w:val="nl-NL"/>
        </w:rPr>
        <w:t>)</w:t>
      </w:r>
      <w:r w:rsidR="00C57E7D" w:rsidRPr="00E4286B">
        <w:rPr>
          <w:i/>
          <w:sz w:val="22"/>
          <w:szCs w:val="22"/>
          <w:lang w:val="nl-NL"/>
        </w:rPr>
        <w:t xml:space="preserve"> vervalt met ingang van 1 december 2015</w:t>
      </w:r>
      <w:r w:rsidR="00E4286B" w:rsidRPr="00E4286B">
        <w:rPr>
          <w:i/>
          <w:sz w:val="22"/>
          <w:szCs w:val="22"/>
          <w:lang w:val="nl-NL"/>
        </w:rPr>
        <w:t xml:space="preserve"> en wordt vervangen door:</w:t>
      </w:r>
      <w:r w:rsidR="00E4286B" w:rsidRPr="00E4286B">
        <w:rPr>
          <w:i/>
          <w:sz w:val="22"/>
          <w:szCs w:val="22"/>
          <w:lang w:val="nl-NL"/>
        </w:rPr>
        <w:br/>
      </w:r>
      <w:r w:rsidR="00E4286B">
        <w:rPr>
          <w:sz w:val="22"/>
          <w:szCs w:val="22"/>
          <w:lang w:val="nl-NL"/>
        </w:rPr>
        <w:t>3. Uren op feestdagen</w:t>
      </w:r>
      <w:r w:rsidR="00E4286B">
        <w:rPr>
          <w:sz w:val="22"/>
          <w:szCs w:val="22"/>
          <w:lang w:val="nl-NL"/>
        </w:rPr>
        <w:tab/>
      </w:r>
      <w:r w:rsidR="00E4286B">
        <w:rPr>
          <w:sz w:val="22"/>
          <w:szCs w:val="22"/>
          <w:lang w:val="nl-NL"/>
        </w:rPr>
        <w:tab/>
      </w:r>
      <w:r w:rsidR="00E4286B">
        <w:rPr>
          <w:sz w:val="22"/>
          <w:szCs w:val="22"/>
          <w:lang w:val="nl-NL"/>
        </w:rPr>
        <w:tab/>
      </w:r>
      <w:r w:rsidR="00E4286B">
        <w:rPr>
          <w:sz w:val="22"/>
          <w:szCs w:val="22"/>
          <w:lang w:val="nl-NL"/>
        </w:rPr>
        <w:tab/>
      </w:r>
      <w:r w:rsidR="00E4286B">
        <w:rPr>
          <w:sz w:val="22"/>
          <w:szCs w:val="22"/>
          <w:lang w:val="nl-NL"/>
        </w:rPr>
        <w:tab/>
        <w:t>1,83% per uur.</w:t>
      </w:r>
      <w:r w:rsidR="00C57E7D">
        <w:rPr>
          <w:sz w:val="22"/>
          <w:szCs w:val="22"/>
          <w:lang w:val="nl-NL"/>
        </w:rPr>
        <w:br/>
      </w:r>
    </w:p>
    <w:p w14:paraId="510DB6BC" w14:textId="77777777" w:rsidR="00E91437" w:rsidRPr="007D44AD" w:rsidRDefault="00E91437" w:rsidP="007304C9">
      <w:pPr>
        <w:suppressAutoHyphens/>
        <w:rPr>
          <w:sz w:val="22"/>
          <w:szCs w:val="22"/>
          <w:lang w:val="nl-NL"/>
        </w:rPr>
      </w:pPr>
      <w:r w:rsidRPr="007D44AD">
        <w:rPr>
          <w:sz w:val="22"/>
          <w:szCs w:val="22"/>
          <w:lang w:val="nl-NL"/>
        </w:rPr>
        <w:t>4. Uren op roostervrije dagen van de medewerk(st)ers in volcontinudienst:</w:t>
      </w:r>
    </w:p>
    <w:p w14:paraId="16283359" w14:textId="77777777" w:rsidR="00E91437" w:rsidRPr="007D44AD" w:rsidRDefault="005B144B" w:rsidP="005B144B">
      <w:pPr>
        <w:suppressAutoHyphens/>
        <w:ind w:left="675"/>
        <w:rPr>
          <w:sz w:val="22"/>
          <w:szCs w:val="22"/>
          <w:lang w:val="nl-NL"/>
        </w:rPr>
      </w:pPr>
      <w:r>
        <w:rPr>
          <w:sz w:val="22"/>
          <w:szCs w:val="22"/>
          <w:lang w:val="nl-NL"/>
        </w:rPr>
        <w:br/>
      </w:r>
      <w:r w:rsidR="00E91437" w:rsidRPr="007D44AD">
        <w:rPr>
          <w:sz w:val="22"/>
          <w:szCs w:val="22"/>
          <w:lang w:val="nl-NL"/>
        </w:rPr>
        <w:t>a. maandag t/m vrijdag</w:t>
      </w:r>
      <w:r w:rsidR="00E91437" w:rsidRPr="007D44AD">
        <w:rPr>
          <w:sz w:val="22"/>
          <w:szCs w:val="22"/>
          <w:lang w:val="nl-NL"/>
        </w:rPr>
        <w:tab/>
      </w:r>
      <w:r w:rsidR="00E91437" w:rsidRPr="007D44AD">
        <w:rPr>
          <w:sz w:val="22"/>
          <w:szCs w:val="22"/>
          <w:lang w:val="nl-NL"/>
        </w:rPr>
        <w:tab/>
      </w:r>
      <w:r w:rsidR="00E91437" w:rsidRPr="007D44AD">
        <w:rPr>
          <w:sz w:val="22"/>
          <w:szCs w:val="22"/>
          <w:lang w:val="nl-NL"/>
        </w:rPr>
        <w:tab/>
      </w:r>
      <w:r w:rsidR="00E91437" w:rsidRPr="007D44AD">
        <w:rPr>
          <w:sz w:val="22"/>
          <w:szCs w:val="22"/>
          <w:lang w:val="nl-NL"/>
        </w:rPr>
        <w:tab/>
      </w:r>
      <w:r w:rsidR="00E91437">
        <w:rPr>
          <w:sz w:val="22"/>
          <w:szCs w:val="22"/>
          <w:lang w:val="nl-NL"/>
        </w:rPr>
        <w:tab/>
      </w:r>
      <w:r w:rsidR="00E91437" w:rsidRPr="007D44AD">
        <w:rPr>
          <w:sz w:val="22"/>
          <w:szCs w:val="22"/>
          <w:lang w:val="nl-NL"/>
        </w:rPr>
        <w:t>1,22% per uur;</w:t>
      </w:r>
    </w:p>
    <w:p w14:paraId="1F46AA23" w14:textId="77777777" w:rsidR="00E91437" w:rsidRPr="007D44AD" w:rsidRDefault="00E91437" w:rsidP="007304C9">
      <w:pPr>
        <w:suppressAutoHyphens/>
        <w:rPr>
          <w:sz w:val="22"/>
          <w:szCs w:val="22"/>
          <w:lang w:val="nl-NL"/>
        </w:rPr>
      </w:pPr>
      <w:r w:rsidRPr="007D44AD">
        <w:rPr>
          <w:sz w:val="22"/>
          <w:szCs w:val="22"/>
          <w:lang w:val="nl-NL"/>
        </w:rPr>
        <w:tab/>
        <w:t>b. op zaterdagen</w:t>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t>1,50% per uur;</w:t>
      </w:r>
    </w:p>
    <w:p w14:paraId="74F9BB28" w14:textId="77777777" w:rsidR="00E91437" w:rsidRPr="007D44AD" w:rsidRDefault="00E91437" w:rsidP="007304C9">
      <w:pPr>
        <w:suppressAutoHyphens/>
        <w:rPr>
          <w:sz w:val="22"/>
          <w:szCs w:val="22"/>
          <w:lang w:val="nl-NL"/>
        </w:rPr>
      </w:pPr>
      <w:r w:rsidRPr="007D44AD">
        <w:rPr>
          <w:sz w:val="22"/>
          <w:szCs w:val="22"/>
          <w:lang w:val="nl-NL"/>
        </w:rPr>
        <w:tab/>
        <w:t>c. op zondagen</w:t>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r>
      <w:r w:rsidRPr="007D44AD">
        <w:rPr>
          <w:sz w:val="22"/>
          <w:szCs w:val="22"/>
          <w:lang w:val="nl-NL"/>
        </w:rPr>
        <w:tab/>
      </w:r>
      <w:r>
        <w:rPr>
          <w:sz w:val="22"/>
          <w:szCs w:val="22"/>
          <w:lang w:val="nl-NL"/>
        </w:rPr>
        <w:tab/>
      </w:r>
      <w:r w:rsidRPr="007D44AD">
        <w:rPr>
          <w:sz w:val="22"/>
          <w:szCs w:val="22"/>
          <w:lang w:val="nl-NL"/>
        </w:rPr>
        <w:t>1,83% per uur;</w:t>
      </w:r>
    </w:p>
    <w:p w14:paraId="2B8DE172" w14:textId="77777777" w:rsidR="00E91437" w:rsidRPr="00E4286B" w:rsidRDefault="00E91437" w:rsidP="007304C9">
      <w:pPr>
        <w:suppressAutoHyphens/>
        <w:rPr>
          <w:sz w:val="22"/>
          <w:szCs w:val="22"/>
          <w:lang w:val="nl-NL"/>
        </w:rPr>
      </w:pPr>
      <w:r w:rsidRPr="007D44AD">
        <w:rPr>
          <w:sz w:val="22"/>
          <w:szCs w:val="22"/>
          <w:lang w:val="nl-NL"/>
        </w:rPr>
        <w:tab/>
        <w:t>d</w:t>
      </w:r>
      <w:r w:rsidRPr="00E4286B">
        <w:rPr>
          <w:sz w:val="22"/>
          <w:szCs w:val="22"/>
          <w:lang w:val="nl-NL"/>
        </w:rPr>
        <w:t>. op feestdagen op maandag t/m vrijdag</w:t>
      </w:r>
      <w:r w:rsidRPr="00E4286B">
        <w:rPr>
          <w:sz w:val="22"/>
          <w:szCs w:val="22"/>
          <w:lang w:val="nl-NL"/>
        </w:rPr>
        <w:tab/>
      </w:r>
      <w:r w:rsidRPr="00E4286B">
        <w:rPr>
          <w:sz w:val="22"/>
          <w:szCs w:val="22"/>
          <w:lang w:val="nl-NL"/>
        </w:rPr>
        <w:tab/>
        <w:t>1,83% per uur;</w:t>
      </w:r>
    </w:p>
    <w:p w14:paraId="7D0EAC40" w14:textId="77777777" w:rsidR="00E91437" w:rsidRPr="007D44AD" w:rsidRDefault="00E91437" w:rsidP="00503261">
      <w:pPr>
        <w:suppressAutoHyphens/>
        <w:spacing w:line="360" w:lineRule="auto"/>
        <w:rPr>
          <w:sz w:val="22"/>
          <w:szCs w:val="22"/>
          <w:lang w:val="nl-NL"/>
        </w:rPr>
      </w:pPr>
      <w:r w:rsidRPr="00E4286B">
        <w:rPr>
          <w:sz w:val="22"/>
          <w:szCs w:val="22"/>
          <w:lang w:val="nl-NL"/>
        </w:rPr>
        <w:tab/>
        <w:t xml:space="preserve">    op feestdagen op zaterdag en zondag</w:t>
      </w:r>
      <w:r w:rsidRPr="00E4286B">
        <w:rPr>
          <w:sz w:val="22"/>
          <w:szCs w:val="22"/>
          <w:lang w:val="nl-NL"/>
        </w:rPr>
        <w:tab/>
      </w:r>
      <w:r w:rsidRPr="00E4286B">
        <w:rPr>
          <w:sz w:val="22"/>
          <w:szCs w:val="22"/>
          <w:lang w:val="nl-NL"/>
        </w:rPr>
        <w:tab/>
        <w:t>2,44% per uur.</w:t>
      </w:r>
      <w:r w:rsidR="00E4286B">
        <w:rPr>
          <w:sz w:val="22"/>
          <w:szCs w:val="22"/>
          <w:lang w:val="nl-NL"/>
        </w:rPr>
        <w:br/>
      </w:r>
      <w:r w:rsidR="00E4286B">
        <w:rPr>
          <w:sz w:val="22"/>
          <w:szCs w:val="22"/>
          <w:lang w:val="nl-NL"/>
        </w:rPr>
        <w:tab/>
      </w:r>
      <w:r w:rsidR="00E4286B" w:rsidRPr="00E4286B">
        <w:rPr>
          <w:i/>
          <w:sz w:val="22"/>
          <w:szCs w:val="22"/>
          <w:lang w:val="nl-NL"/>
        </w:rPr>
        <w:t>Sublid d vervalt met ingang van 1 december 2015 en wordt dan vervangen door:</w:t>
      </w:r>
      <w:r w:rsidR="00E4286B">
        <w:rPr>
          <w:sz w:val="22"/>
          <w:szCs w:val="22"/>
          <w:lang w:val="nl-NL"/>
        </w:rPr>
        <w:br/>
      </w:r>
      <w:r w:rsidR="00E4286B">
        <w:rPr>
          <w:sz w:val="22"/>
          <w:szCs w:val="22"/>
          <w:lang w:val="nl-NL"/>
        </w:rPr>
        <w:tab/>
        <w:t>d. op feestdagen</w:t>
      </w:r>
      <w:r w:rsidR="00E4286B">
        <w:rPr>
          <w:sz w:val="22"/>
          <w:szCs w:val="22"/>
          <w:lang w:val="nl-NL"/>
        </w:rPr>
        <w:tab/>
      </w:r>
      <w:r w:rsidR="00E4286B">
        <w:rPr>
          <w:sz w:val="22"/>
          <w:szCs w:val="22"/>
          <w:lang w:val="nl-NL"/>
        </w:rPr>
        <w:tab/>
      </w:r>
      <w:r w:rsidR="00E4286B">
        <w:rPr>
          <w:sz w:val="22"/>
          <w:szCs w:val="22"/>
          <w:lang w:val="nl-NL"/>
        </w:rPr>
        <w:tab/>
      </w:r>
      <w:r w:rsidR="00E4286B">
        <w:rPr>
          <w:sz w:val="22"/>
          <w:szCs w:val="22"/>
          <w:lang w:val="nl-NL"/>
        </w:rPr>
        <w:tab/>
      </w:r>
      <w:r w:rsidR="00E4286B">
        <w:rPr>
          <w:sz w:val="22"/>
          <w:szCs w:val="22"/>
          <w:lang w:val="nl-NL"/>
        </w:rPr>
        <w:tab/>
        <w:t>1,83% per uur.</w:t>
      </w:r>
    </w:p>
    <w:p w14:paraId="36F30B49" w14:textId="77777777" w:rsidR="00E91437" w:rsidRPr="007D44AD" w:rsidRDefault="00E91437" w:rsidP="00C36F2F">
      <w:pPr>
        <w:suppressAutoHyphens/>
        <w:rPr>
          <w:sz w:val="22"/>
          <w:szCs w:val="22"/>
          <w:lang w:val="nl-NL"/>
        </w:rPr>
      </w:pPr>
      <w:r w:rsidRPr="007D44AD">
        <w:rPr>
          <w:sz w:val="22"/>
          <w:szCs w:val="22"/>
          <w:lang w:val="nl-NL"/>
        </w:rPr>
        <w:t>Het verrichten van arbeid op aan de eigen voorafgaande of aansluitende en deze dienst overschrijdende uren wordt uitsluitend beloond volgens de percentages bedoeld onder d</w:t>
      </w:r>
      <w:r w:rsidR="00763D35">
        <w:rPr>
          <w:sz w:val="22"/>
          <w:szCs w:val="22"/>
          <w:lang w:val="nl-NL"/>
        </w:rPr>
        <w:t xml:space="preserve">e punten 1, 2 en 3 van dit </w:t>
      </w:r>
      <w:r w:rsidR="00763D35" w:rsidRPr="00C47F4F">
        <w:rPr>
          <w:sz w:val="22"/>
          <w:szCs w:val="22"/>
          <w:lang w:val="nl-NL"/>
        </w:rPr>
        <w:t xml:space="preserve">lid </w:t>
      </w:r>
      <w:r w:rsidR="00D67B95" w:rsidRPr="00DD1509">
        <w:rPr>
          <w:color w:val="FF0000"/>
          <w:sz w:val="22"/>
          <w:szCs w:val="22"/>
          <w:lang w:val="nl-NL"/>
        </w:rPr>
        <w:t>8</w:t>
      </w:r>
      <w:r w:rsidRPr="00DD1509">
        <w:rPr>
          <w:sz w:val="22"/>
          <w:szCs w:val="22"/>
          <w:lang w:val="nl-NL"/>
        </w:rPr>
        <w:t xml:space="preserve">.2 </w:t>
      </w:r>
      <w:r w:rsidRPr="00C47F4F">
        <w:rPr>
          <w:sz w:val="22"/>
          <w:szCs w:val="22"/>
          <w:lang w:val="nl-NL"/>
        </w:rPr>
        <w:t>B.</w:t>
      </w:r>
    </w:p>
    <w:p w14:paraId="2504C910" w14:textId="77777777" w:rsidR="00E91437" w:rsidRPr="007D44AD" w:rsidRDefault="00E91437" w:rsidP="00C36F2F">
      <w:pPr>
        <w:suppressAutoHyphens/>
        <w:rPr>
          <w:sz w:val="22"/>
          <w:szCs w:val="22"/>
          <w:lang w:val="nl-NL"/>
        </w:rPr>
      </w:pPr>
    </w:p>
    <w:p w14:paraId="43A2209C" w14:textId="77777777" w:rsidR="00E91437" w:rsidRPr="007D44AD" w:rsidRDefault="00E91437" w:rsidP="000E052E">
      <w:pPr>
        <w:suppressAutoHyphens/>
        <w:ind w:left="720" w:hanging="720"/>
        <w:rPr>
          <w:sz w:val="22"/>
          <w:szCs w:val="22"/>
          <w:lang w:val="nl-NL"/>
        </w:rPr>
      </w:pPr>
      <w:r w:rsidRPr="007D44AD">
        <w:rPr>
          <w:sz w:val="22"/>
          <w:szCs w:val="22"/>
          <w:lang w:val="nl-NL"/>
        </w:rPr>
        <w:t>C.</w:t>
      </w:r>
      <w:r w:rsidRPr="007D44AD">
        <w:rPr>
          <w:sz w:val="22"/>
          <w:szCs w:val="22"/>
          <w:lang w:val="nl-NL"/>
        </w:rPr>
        <w:tab/>
        <w:t>Medewerk(st)ers, ingedeeld in salarisgroep XII, ontvangen jaarlijks in de maand april een overwerkgratificatie op basis van het totaal aantal overuren over de periode april-april. Als het bedrijfsbelang het toelaat kan deze gratificatie geheel of gedeeltelijk worden gecompenseerd in vrije tijd.</w:t>
      </w:r>
    </w:p>
    <w:p w14:paraId="3DC9EA8C" w14:textId="77777777" w:rsidR="00E91437" w:rsidRPr="007D44AD" w:rsidRDefault="00E91437" w:rsidP="000E052E">
      <w:pPr>
        <w:suppressAutoHyphens/>
        <w:ind w:left="720" w:hanging="720"/>
        <w:rPr>
          <w:sz w:val="22"/>
          <w:szCs w:val="22"/>
          <w:lang w:val="nl-NL"/>
        </w:rPr>
      </w:pPr>
    </w:p>
    <w:p w14:paraId="0637C997" w14:textId="77777777" w:rsidR="00E91437" w:rsidRPr="007D44AD" w:rsidRDefault="00E91437" w:rsidP="000E052E">
      <w:pPr>
        <w:suppressAutoHyphens/>
        <w:ind w:left="720" w:hanging="720"/>
        <w:rPr>
          <w:sz w:val="22"/>
          <w:szCs w:val="22"/>
          <w:lang w:val="nl-NL"/>
        </w:rPr>
      </w:pPr>
      <w:r w:rsidRPr="007D44AD">
        <w:rPr>
          <w:sz w:val="22"/>
          <w:szCs w:val="22"/>
          <w:lang w:val="nl-NL"/>
        </w:rPr>
        <w:t>D.</w:t>
      </w:r>
      <w:r w:rsidRPr="007D44AD">
        <w:rPr>
          <w:sz w:val="22"/>
          <w:szCs w:val="22"/>
          <w:lang w:val="nl-NL"/>
        </w:rPr>
        <w:tab/>
        <w:t>Medewerk(st)ers, ingedeeld in de salarisgroepen XIII en XIV, ontvangen geen overwerkbeloning.</w:t>
      </w:r>
    </w:p>
    <w:p w14:paraId="253D5955" w14:textId="77777777" w:rsidR="00E91437" w:rsidRPr="007D44AD" w:rsidRDefault="00E91437" w:rsidP="000E052E">
      <w:pPr>
        <w:suppressAutoHyphens/>
        <w:ind w:left="720" w:hanging="720"/>
        <w:rPr>
          <w:sz w:val="22"/>
          <w:szCs w:val="22"/>
          <w:lang w:val="nl-NL"/>
        </w:rPr>
      </w:pPr>
    </w:p>
    <w:p w14:paraId="3D98E38D" w14:textId="77777777" w:rsidR="00E91437" w:rsidRPr="007D44AD" w:rsidRDefault="00E91437" w:rsidP="000E052E">
      <w:pPr>
        <w:suppressAutoHyphens/>
        <w:ind w:left="720" w:hanging="720"/>
        <w:rPr>
          <w:sz w:val="22"/>
          <w:szCs w:val="22"/>
          <w:lang w:val="nl-NL"/>
        </w:rPr>
      </w:pPr>
      <w:r w:rsidRPr="007D44AD">
        <w:rPr>
          <w:sz w:val="22"/>
          <w:szCs w:val="22"/>
          <w:lang w:val="nl-NL"/>
        </w:rPr>
        <w:t>E.</w:t>
      </w:r>
      <w:r w:rsidRPr="007D44AD">
        <w:rPr>
          <w:sz w:val="22"/>
          <w:szCs w:val="22"/>
          <w:lang w:val="nl-NL"/>
        </w:rPr>
        <w:tab/>
        <w:t>Op binnen- en buitenlandse dienstreizen van medewerk(st)ers, alsmede op de z.g. ‘buitendienst’-medewerk(st)ers is deze overwerkbeloning niet van toepassing.</w:t>
      </w:r>
      <w:r w:rsidRPr="007D44AD">
        <w:rPr>
          <w:sz w:val="22"/>
          <w:szCs w:val="22"/>
          <w:lang w:val="nl-NL"/>
        </w:rPr>
        <w:br/>
      </w:r>
    </w:p>
    <w:p w14:paraId="2D5E719D" w14:textId="77777777" w:rsidR="00E91437" w:rsidRPr="007D44AD" w:rsidRDefault="00E91437" w:rsidP="000E052E">
      <w:pPr>
        <w:suppressAutoHyphens/>
        <w:ind w:left="720" w:hanging="720"/>
        <w:rPr>
          <w:b/>
          <w:bCs/>
          <w:sz w:val="22"/>
          <w:szCs w:val="22"/>
          <w:lang w:val="nl-NL"/>
        </w:rPr>
      </w:pPr>
      <w:r w:rsidRPr="007D44AD">
        <w:rPr>
          <w:b/>
          <w:bCs/>
          <w:sz w:val="22"/>
          <w:szCs w:val="22"/>
          <w:lang w:val="nl-NL"/>
        </w:rPr>
        <w:t>9.9.</w:t>
      </w:r>
      <w:r w:rsidRPr="007D44AD">
        <w:rPr>
          <w:b/>
          <w:bCs/>
          <w:sz w:val="22"/>
          <w:szCs w:val="22"/>
          <w:lang w:val="nl-NL"/>
        </w:rPr>
        <w:tab/>
        <w:t>Slaapuren</w:t>
      </w:r>
    </w:p>
    <w:p w14:paraId="1B396243" w14:textId="77777777" w:rsidR="00E91437" w:rsidRPr="007D44AD" w:rsidRDefault="00E91437" w:rsidP="000E052E">
      <w:pPr>
        <w:suppressAutoHyphens/>
        <w:ind w:left="720" w:hanging="720"/>
        <w:rPr>
          <w:b/>
          <w:bCs/>
          <w:sz w:val="22"/>
          <w:szCs w:val="22"/>
          <w:lang w:val="nl-NL"/>
        </w:rPr>
      </w:pPr>
    </w:p>
    <w:p w14:paraId="037B7019" w14:textId="77777777" w:rsidR="00E91437" w:rsidRPr="007D44AD" w:rsidRDefault="00E91437" w:rsidP="000E052E">
      <w:pPr>
        <w:suppressAutoHyphens/>
        <w:ind w:left="720" w:hanging="720"/>
        <w:rPr>
          <w:sz w:val="22"/>
          <w:szCs w:val="22"/>
          <w:lang w:val="nl-NL"/>
        </w:rPr>
      </w:pPr>
      <w:r w:rsidRPr="007D44AD">
        <w:rPr>
          <w:sz w:val="22"/>
          <w:szCs w:val="22"/>
          <w:lang w:val="nl-NL"/>
        </w:rPr>
        <w:t>On</w:t>
      </w:r>
      <w:r w:rsidR="00441D9F">
        <w:rPr>
          <w:sz w:val="22"/>
          <w:szCs w:val="22"/>
          <w:lang w:val="nl-NL"/>
        </w:rPr>
        <w:t>verminderd het bepaalde in lid</w:t>
      </w:r>
      <w:r w:rsidR="00CE0456">
        <w:rPr>
          <w:color w:val="FF0000"/>
          <w:sz w:val="22"/>
          <w:szCs w:val="22"/>
          <w:lang w:val="nl-NL"/>
        </w:rPr>
        <w:t xml:space="preserve"> 8</w:t>
      </w:r>
      <w:r w:rsidR="00441D9F">
        <w:rPr>
          <w:sz w:val="22"/>
          <w:szCs w:val="22"/>
          <w:lang w:val="nl-NL"/>
        </w:rPr>
        <w:t xml:space="preserve">.1 en </w:t>
      </w:r>
      <w:r w:rsidR="00CE0456">
        <w:rPr>
          <w:color w:val="FF0000"/>
          <w:sz w:val="22"/>
          <w:szCs w:val="22"/>
          <w:lang w:val="nl-NL"/>
        </w:rPr>
        <w:t>8</w:t>
      </w:r>
      <w:r w:rsidRPr="007D44AD">
        <w:rPr>
          <w:sz w:val="22"/>
          <w:szCs w:val="22"/>
          <w:lang w:val="nl-NL"/>
        </w:rPr>
        <w:t>.2 geldt de volgende regeling:</w:t>
      </w:r>
    </w:p>
    <w:p w14:paraId="318814B2" w14:textId="77777777" w:rsidR="00E91437" w:rsidRPr="007D44AD" w:rsidRDefault="00E91437" w:rsidP="000E052E">
      <w:pPr>
        <w:suppressAutoHyphens/>
        <w:ind w:left="720" w:hanging="720"/>
        <w:rPr>
          <w:sz w:val="22"/>
          <w:szCs w:val="22"/>
          <w:lang w:val="nl-NL"/>
        </w:rPr>
      </w:pPr>
    </w:p>
    <w:p w14:paraId="4C8ED18C" w14:textId="77777777" w:rsidR="00E91437" w:rsidRPr="007D44AD" w:rsidRDefault="00E91437" w:rsidP="000E052E">
      <w:pPr>
        <w:suppressAutoHyphens/>
        <w:ind w:left="720" w:hanging="720"/>
        <w:rPr>
          <w:sz w:val="22"/>
          <w:szCs w:val="22"/>
          <w:lang w:val="nl-NL"/>
        </w:rPr>
      </w:pPr>
      <w:r w:rsidRPr="007D44AD">
        <w:rPr>
          <w:sz w:val="22"/>
          <w:szCs w:val="22"/>
          <w:lang w:val="nl-NL"/>
        </w:rPr>
        <w:t>1.</w:t>
      </w:r>
      <w:r w:rsidRPr="007D44AD">
        <w:rPr>
          <w:sz w:val="22"/>
          <w:szCs w:val="22"/>
          <w:lang w:val="nl-NL"/>
        </w:rPr>
        <w:tab/>
        <w:t>Medewerk(st)ers in dagdienst, voor wie de normale arbeidsduur wordt overschreden op uren die vallen tussen 22.00 uur en de aanvang van de dagdienst, hebben recht op evenveel te verzuimen roosteruren als de overschrijding heeft bedragen, met een maximum van acht uren. Indien echter de overschrijding aanvangt op of na 06.00 uur ’s morgens ontstaat geen recht op verzuim.</w:t>
      </w:r>
      <w:r w:rsidRPr="007D44AD">
        <w:rPr>
          <w:sz w:val="22"/>
          <w:szCs w:val="22"/>
          <w:lang w:val="nl-NL"/>
        </w:rPr>
        <w:br/>
      </w:r>
    </w:p>
    <w:p w14:paraId="1E09BC62" w14:textId="77777777" w:rsidR="00E91437" w:rsidRPr="007D44AD" w:rsidRDefault="00E91437" w:rsidP="000E052E">
      <w:pPr>
        <w:suppressAutoHyphens/>
        <w:ind w:left="720" w:hanging="720"/>
        <w:rPr>
          <w:sz w:val="22"/>
          <w:szCs w:val="22"/>
          <w:lang w:val="nl-NL"/>
        </w:rPr>
      </w:pPr>
      <w:r w:rsidRPr="007D44AD">
        <w:rPr>
          <w:sz w:val="22"/>
          <w:szCs w:val="22"/>
          <w:lang w:val="nl-NL"/>
        </w:rPr>
        <w:t>2.</w:t>
      </w:r>
      <w:r w:rsidRPr="007D44AD">
        <w:rPr>
          <w:sz w:val="22"/>
          <w:szCs w:val="22"/>
          <w:lang w:val="nl-NL"/>
        </w:rPr>
        <w:tab/>
        <w:t>Medewerk(st)ers in ploegendienst, voor wie in aansluiting op hun roosterdienst de normale arbeidsduur wordt overschreden met meer dan vier uren, hebben recht op evenveel te verzuimen roosteruren als de overschrijding meer heeft bedragen dan vier uren. Als de overschrijding vier uren of minder bedraagt, dan wel hun eerstvolgende dienst twaalf of meer uren na het beëindigen van de overschrijding aanvangt, ontstaat evenwel geen recht op verzuim.</w:t>
      </w:r>
      <w:r w:rsidRPr="007D44AD">
        <w:rPr>
          <w:sz w:val="22"/>
          <w:szCs w:val="22"/>
          <w:lang w:val="nl-NL"/>
        </w:rPr>
        <w:br/>
      </w:r>
    </w:p>
    <w:p w14:paraId="768CAAE1" w14:textId="77777777" w:rsidR="00E91437" w:rsidRPr="007D44AD" w:rsidRDefault="00E91437" w:rsidP="000E052E">
      <w:pPr>
        <w:suppressAutoHyphens/>
        <w:ind w:left="720" w:hanging="720"/>
        <w:rPr>
          <w:b/>
          <w:bCs/>
          <w:sz w:val="22"/>
          <w:szCs w:val="22"/>
          <w:lang w:val="nl-NL"/>
        </w:rPr>
      </w:pPr>
      <w:r w:rsidRPr="007D44AD">
        <w:rPr>
          <w:sz w:val="22"/>
          <w:szCs w:val="22"/>
          <w:lang w:val="nl-NL"/>
        </w:rPr>
        <w:t>3.</w:t>
      </w:r>
      <w:r w:rsidRPr="007D44AD">
        <w:rPr>
          <w:sz w:val="22"/>
          <w:szCs w:val="22"/>
          <w:lang w:val="nl-NL"/>
        </w:rPr>
        <w:tab/>
        <w:t>Verzuimuren (slaapuren) kunnen uitsluitend worden opgenomen tussen de aanvang en het einde van de dienst direct volgend op de hier bedoelde overschrijdingen binnen het etmaal dat aanvangt bij het einde van de laatste door de medewerk(st)er verrichte roosterdienst.</w:t>
      </w:r>
      <w:r w:rsidRPr="007D44AD">
        <w:rPr>
          <w:sz w:val="22"/>
          <w:szCs w:val="22"/>
          <w:lang w:val="nl-NL"/>
        </w:rPr>
        <w:br/>
        <w:t>Niet of niet tijdig opgenomen verzuimuren vervallen zonder dat aanspraak op enige vergoeding kan worden gemaakt.</w:t>
      </w:r>
      <w:r w:rsidRPr="007D44AD">
        <w:rPr>
          <w:sz w:val="22"/>
          <w:szCs w:val="22"/>
          <w:lang w:val="nl-NL"/>
        </w:rPr>
        <w:br/>
      </w:r>
      <w:r w:rsidRPr="007D44AD">
        <w:rPr>
          <w:sz w:val="22"/>
          <w:szCs w:val="22"/>
          <w:lang w:val="nl-NL"/>
        </w:rPr>
        <w:br/>
        <w:t>Een eventueel urentekort in enige week of maand ten</w:t>
      </w:r>
      <w:r w:rsidR="00D4239F">
        <w:rPr>
          <w:sz w:val="22"/>
          <w:szCs w:val="22"/>
          <w:lang w:val="nl-NL"/>
        </w:rPr>
        <w:t xml:space="preserve"> </w:t>
      </w:r>
      <w:r w:rsidRPr="007D44AD">
        <w:rPr>
          <w:sz w:val="22"/>
          <w:szCs w:val="22"/>
          <w:lang w:val="nl-NL"/>
        </w:rPr>
        <w:t>gevolge van de in dit artikel bedoelde afwijkingen van het dienstrooster kan niet verrekend worden met de in dit artikel geregelde toeslagen.</w:t>
      </w:r>
      <w:r>
        <w:rPr>
          <w:sz w:val="22"/>
          <w:szCs w:val="22"/>
          <w:lang w:val="nl-NL"/>
        </w:rPr>
        <w:br/>
      </w:r>
      <w:r>
        <w:rPr>
          <w:sz w:val="22"/>
          <w:szCs w:val="22"/>
          <w:lang w:val="nl-NL"/>
        </w:rPr>
        <w:br/>
      </w:r>
      <w:r w:rsidRPr="007D44AD">
        <w:rPr>
          <w:b/>
          <w:bCs/>
          <w:sz w:val="22"/>
          <w:szCs w:val="22"/>
          <w:lang w:val="nl-NL"/>
        </w:rPr>
        <w:t>9.10</w:t>
      </w:r>
      <w:r w:rsidRPr="007D44AD">
        <w:rPr>
          <w:b/>
          <w:bCs/>
          <w:sz w:val="22"/>
          <w:szCs w:val="22"/>
          <w:lang w:val="nl-NL"/>
        </w:rPr>
        <w:tab/>
        <w:t>Verschoven uren</w:t>
      </w:r>
    </w:p>
    <w:p w14:paraId="0D846B2F" w14:textId="77777777" w:rsidR="00E91437" w:rsidRPr="007D44AD" w:rsidRDefault="00E91437" w:rsidP="000E052E">
      <w:pPr>
        <w:suppressAutoHyphens/>
        <w:ind w:left="720" w:hanging="720"/>
        <w:rPr>
          <w:b/>
          <w:bCs/>
          <w:sz w:val="22"/>
          <w:szCs w:val="22"/>
          <w:lang w:val="nl-NL"/>
        </w:rPr>
      </w:pPr>
    </w:p>
    <w:p w14:paraId="2C109DDA" w14:textId="77777777" w:rsidR="00E91437" w:rsidRPr="007D44AD" w:rsidRDefault="00E91437" w:rsidP="0010106B">
      <w:pPr>
        <w:suppressAutoHyphens/>
        <w:ind w:left="709"/>
        <w:rPr>
          <w:sz w:val="22"/>
          <w:szCs w:val="22"/>
          <w:lang w:val="nl-NL"/>
        </w:rPr>
      </w:pPr>
      <w:r w:rsidRPr="007D44AD">
        <w:rPr>
          <w:sz w:val="22"/>
          <w:szCs w:val="22"/>
          <w:lang w:val="nl-NL"/>
        </w:rPr>
        <w:t>Indien in opdracht van de werkgever arbeid wordt verricht op tijden welke gedeeltelijk gelegen zijn buiten de tijdstippen als bedoeld in artikel 6 c.q. gedeeltelijk buiten de tijdstippen waarop de wisseling van ploeg plaatsvindt, zonder dat daardoor de normale dagelijkse arbeidsduur volgens het dienstrooster wordt overschreden, wordt daarvoor een toeslag op het maandsalaris gegeven. Deze toeslag bedraagt voor de afwijking van de dienstroostertijden per uur:</w:t>
      </w:r>
    </w:p>
    <w:p w14:paraId="14847B61" w14:textId="77777777" w:rsidR="00E91437" w:rsidRPr="007D44AD" w:rsidRDefault="00E91437" w:rsidP="00AE71B5">
      <w:pPr>
        <w:suppressAutoHyphens/>
        <w:rPr>
          <w:sz w:val="22"/>
          <w:szCs w:val="22"/>
          <w:lang w:val="nl-NL"/>
        </w:rPr>
      </w:pPr>
      <w:r w:rsidRPr="007D44AD">
        <w:rPr>
          <w:sz w:val="22"/>
          <w:szCs w:val="22"/>
          <w:lang w:val="nl-NL"/>
        </w:rPr>
        <w:t>-</w:t>
      </w:r>
      <w:r w:rsidRPr="007D44AD">
        <w:rPr>
          <w:sz w:val="22"/>
          <w:szCs w:val="22"/>
          <w:lang w:val="nl-NL"/>
        </w:rPr>
        <w:tab/>
        <w:t>voor medewerk(st)ers in dagdienst;</w:t>
      </w:r>
    </w:p>
    <w:p w14:paraId="397E0125" w14:textId="77777777" w:rsidR="00E91437" w:rsidRPr="007D44AD" w:rsidRDefault="00E91437" w:rsidP="00AE71B5">
      <w:pPr>
        <w:suppressAutoHyphens/>
        <w:rPr>
          <w:sz w:val="22"/>
          <w:szCs w:val="22"/>
          <w:lang w:val="nl-NL"/>
        </w:rPr>
      </w:pPr>
      <w:r w:rsidRPr="007D44AD">
        <w:rPr>
          <w:sz w:val="22"/>
          <w:szCs w:val="22"/>
          <w:lang w:val="nl-NL"/>
        </w:rPr>
        <w:tab/>
        <w:t>0,30% van het maandsalaris;</w:t>
      </w:r>
      <w:r w:rsidRPr="007D44AD">
        <w:rPr>
          <w:sz w:val="22"/>
          <w:szCs w:val="22"/>
          <w:lang w:val="nl-NL"/>
        </w:rPr>
        <w:br/>
        <w:t>-</w:t>
      </w:r>
      <w:r w:rsidRPr="007D44AD">
        <w:rPr>
          <w:sz w:val="22"/>
          <w:szCs w:val="22"/>
          <w:lang w:val="nl-NL"/>
        </w:rPr>
        <w:tab/>
        <w:t>voor medewerk(st)ers in ploegendienst:</w:t>
      </w:r>
      <w:r w:rsidRPr="007D44AD">
        <w:rPr>
          <w:sz w:val="22"/>
          <w:szCs w:val="22"/>
          <w:lang w:val="nl-NL"/>
        </w:rPr>
        <w:br/>
      </w:r>
      <w:r w:rsidRPr="007D44AD">
        <w:rPr>
          <w:sz w:val="22"/>
          <w:szCs w:val="22"/>
          <w:lang w:val="nl-NL"/>
        </w:rPr>
        <w:tab/>
        <w:t xml:space="preserve">op maandag t/m zaterdag 0,30%, op zondagen 0,60% en op feestdagen </w:t>
      </w:r>
      <w:r w:rsidRPr="007D44AD">
        <w:rPr>
          <w:sz w:val="22"/>
          <w:szCs w:val="22"/>
          <w:lang w:val="nl-NL"/>
        </w:rPr>
        <w:br/>
        <w:t xml:space="preserve"> </w:t>
      </w:r>
      <w:r w:rsidRPr="007D44AD">
        <w:rPr>
          <w:sz w:val="22"/>
          <w:szCs w:val="22"/>
          <w:lang w:val="nl-NL"/>
        </w:rPr>
        <w:tab/>
        <w:t>1,20% van het maandsalaris.</w:t>
      </w:r>
      <w:r w:rsidRPr="007D44AD">
        <w:rPr>
          <w:sz w:val="22"/>
          <w:szCs w:val="22"/>
          <w:lang w:val="nl-NL"/>
        </w:rPr>
        <w:br/>
      </w:r>
    </w:p>
    <w:p w14:paraId="31FEB82B" w14:textId="77777777" w:rsidR="00E91437" w:rsidRPr="007D44AD" w:rsidRDefault="00E91437" w:rsidP="00AE71B5">
      <w:pPr>
        <w:suppressAutoHyphens/>
        <w:rPr>
          <w:b/>
          <w:bCs/>
          <w:sz w:val="22"/>
          <w:szCs w:val="22"/>
          <w:lang w:val="nl-NL"/>
        </w:rPr>
      </w:pPr>
      <w:r w:rsidRPr="007D44AD">
        <w:rPr>
          <w:b/>
          <w:bCs/>
          <w:sz w:val="22"/>
          <w:szCs w:val="22"/>
          <w:lang w:val="nl-NL"/>
        </w:rPr>
        <w:t>9.11</w:t>
      </w:r>
      <w:r w:rsidRPr="007D44AD">
        <w:rPr>
          <w:b/>
          <w:bCs/>
          <w:sz w:val="22"/>
          <w:szCs w:val="22"/>
          <w:lang w:val="nl-NL"/>
        </w:rPr>
        <w:tab/>
        <w:t>Overplaatsing in afwijkende dienst</w:t>
      </w:r>
      <w:r w:rsidRPr="007D44AD">
        <w:rPr>
          <w:b/>
          <w:bCs/>
          <w:sz w:val="22"/>
          <w:szCs w:val="22"/>
          <w:lang w:val="nl-NL"/>
        </w:rPr>
        <w:br/>
      </w:r>
    </w:p>
    <w:p w14:paraId="13EC074A" w14:textId="77777777" w:rsidR="00E91437" w:rsidRPr="007D44AD" w:rsidRDefault="00E91437" w:rsidP="002520BD">
      <w:pPr>
        <w:suppressAutoHyphens/>
        <w:ind w:left="567"/>
        <w:rPr>
          <w:sz w:val="22"/>
          <w:szCs w:val="22"/>
          <w:lang w:val="nl-NL"/>
        </w:rPr>
      </w:pPr>
      <w:r w:rsidRPr="007D44AD">
        <w:rPr>
          <w:sz w:val="22"/>
          <w:szCs w:val="22"/>
          <w:lang w:val="nl-NL"/>
        </w:rPr>
        <w:t>Medewerk(st)ers in ploegendienst, die overgeplaatst worden naar een andere ploeg, ontvangen per overgang een eenmalige toeslag van 1% van het maandsalaris.</w:t>
      </w:r>
    </w:p>
    <w:p w14:paraId="60E0682A" w14:textId="77777777" w:rsidR="00E91437" w:rsidRPr="007D44AD" w:rsidRDefault="00E91437" w:rsidP="002520BD">
      <w:pPr>
        <w:suppressAutoHyphens/>
        <w:ind w:left="567"/>
        <w:rPr>
          <w:sz w:val="22"/>
          <w:szCs w:val="22"/>
          <w:lang w:val="nl-NL"/>
        </w:rPr>
      </w:pPr>
    </w:p>
    <w:p w14:paraId="1C08FBA3" w14:textId="77777777" w:rsidR="00E91437" w:rsidRPr="007D44AD" w:rsidRDefault="00E91437" w:rsidP="002520BD">
      <w:pPr>
        <w:suppressAutoHyphens/>
        <w:ind w:left="567"/>
        <w:rPr>
          <w:sz w:val="22"/>
          <w:szCs w:val="22"/>
          <w:lang w:val="nl-NL"/>
        </w:rPr>
      </w:pPr>
      <w:r w:rsidRPr="007D44AD">
        <w:rPr>
          <w:sz w:val="22"/>
          <w:szCs w:val="22"/>
          <w:lang w:val="nl-NL"/>
        </w:rPr>
        <w:t>Bij terugplaatsing wordt deze toeslag alleen dan opnieuw betaald indien de terugplaatsing geschiedt nadat de medewerk(st)er gedurende zeven diensten in de afwijkende dienst heeft gewerkt.</w:t>
      </w:r>
    </w:p>
    <w:p w14:paraId="1FAA50AB" w14:textId="77777777" w:rsidR="00E91437" w:rsidRPr="007D44AD" w:rsidRDefault="00E91437" w:rsidP="002520BD">
      <w:pPr>
        <w:suppressAutoHyphens/>
        <w:ind w:left="567"/>
        <w:rPr>
          <w:sz w:val="22"/>
          <w:szCs w:val="22"/>
          <w:lang w:val="nl-NL"/>
        </w:rPr>
      </w:pPr>
    </w:p>
    <w:p w14:paraId="63E5694A" w14:textId="77777777" w:rsidR="00E91437" w:rsidRPr="007D44AD" w:rsidRDefault="00E91437" w:rsidP="002520BD">
      <w:pPr>
        <w:suppressAutoHyphens/>
        <w:ind w:left="567"/>
        <w:rPr>
          <w:sz w:val="22"/>
          <w:szCs w:val="22"/>
          <w:lang w:val="nl-NL"/>
        </w:rPr>
      </w:pPr>
      <w:r w:rsidRPr="007D44AD">
        <w:rPr>
          <w:sz w:val="22"/>
          <w:szCs w:val="22"/>
          <w:lang w:val="nl-NL"/>
        </w:rPr>
        <w:t>Bij overplaatsing naar een andere dienst tijdens de reserveweek wordt echter geen toeslag gegeven en heeft de medewerk(st)er geen recht op verschoven urentoeslag.</w:t>
      </w:r>
    </w:p>
    <w:p w14:paraId="73052C6C" w14:textId="77777777" w:rsidR="00E91437" w:rsidRPr="007D44AD" w:rsidRDefault="00E91437" w:rsidP="00AE71B5">
      <w:pPr>
        <w:suppressAutoHyphens/>
        <w:rPr>
          <w:sz w:val="22"/>
          <w:szCs w:val="22"/>
          <w:lang w:val="nl-NL"/>
        </w:rPr>
      </w:pPr>
    </w:p>
    <w:p w14:paraId="288624B2" w14:textId="77777777" w:rsidR="00E91437" w:rsidRPr="007D44AD" w:rsidRDefault="00E91437" w:rsidP="0012628C">
      <w:pPr>
        <w:suppressAutoHyphens/>
        <w:rPr>
          <w:b/>
          <w:bCs/>
          <w:sz w:val="22"/>
          <w:szCs w:val="22"/>
          <w:lang w:val="nl-NL"/>
        </w:rPr>
      </w:pPr>
      <w:r w:rsidRPr="007D44AD">
        <w:rPr>
          <w:b/>
          <w:bCs/>
          <w:sz w:val="22"/>
          <w:szCs w:val="22"/>
          <w:lang w:val="nl-NL"/>
        </w:rPr>
        <w:t>9.12</w:t>
      </w:r>
      <w:r w:rsidRPr="007D44AD">
        <w:rPr>
          <w:b/>
          <w:bCs/>
          <w:sz w:val="22"/>
          <w:szCs w:val="22"/>
          <w:lang w:val="nl-NL"/>
        </w:rPr>
        <w:tab/>
        <w:t>Feestdagtoeslag</w:t>
      </w:r>
      <w:r w:rsidRPr="007D44AD">
        <w:rPr>
          <w:b/>
          <w:bCs/>
          <w:sz w:val="22"/>
          <w:szCs w:val="22"/>
          <w:lang w:val="nl-NL"/>
        </w:rPr>
        <w:br/>
      </w:r>
    </w:p>
    <w:p w14:paraId="3D3A8513" w14:textId="77777777" w:rsidR="00E91437" w:rsidRPr="007D44AD" w:rsidRDefault="00E91437" w:rsidP="0012628C">
      <w:pPr>
        <w:suppressAutoHyphens/>
        <w:rPr>
          <w:sz w:val="22"/>
          <w:szCs w:val="22"/>
          <w:lang w:val="nl-NL"/>
        </w:rPr>
      </w:pPr>
      <w:r w:rsidRPr="007D44AD">
        <w:rPr>
          <w:sz w:val="22"/>
          <w:szCs w:val="22"/>
          <w:lang w:val="nl-NL"/>
        </w:rPr>
        <w:t>De beloning van arbeid op feestdagen volgens dienstrooster is geregeld in artikel 10.</w:t>
      </w:r>
      <w:r w:rsidRPr="007D44AD">
        <w:rPr>
          <w:sz w:val="22"/>
          <w:szCs w:val="22"/>
          <w:lang w:val="nl-NL"/>
        </w:rPr>
        <w:br/>
      </w:r>
    </w:p>
    <w:p w14:paraId="090FFD87" w14:textId="77777777" w:rsidR="00E91437" w:rsidRPr="007D44AD" w:rsidRDefault="00E91437" w:rsidP="0012628C">
      <w:pPr>
        <w:suppressAutoHyphens/>
        <w:rPr>
          <w:sz w:val="22"/>
          <w:szCs w:val="22"/>
          <w:lang w:val="nl-NL"/>
        </w:rPr>
      </w:pPr>
      <w:r w:rsidRPr="007D44AD">
        <w:rPr>
          <w:b/>
          <w:bCs/>
          <w:sz w:val="22"/>
          <w:szCs w:val="22"/>
          <w:lang w:val="nl-NL"/>
        </w:rPr>
        <w:t>9.13</w:t>
      </w:r>
      <w:r w:rsidRPr="007D44AD">
        <w:rPr>
          <w:b/>
          <w:bCs/>
          <w:sz w:val="22"/>
          <w:szCs w:val="22"/>
          <w:lang w:val="nl-NL"/>
        </w:rPr>
        <w:tab/>
        <w:t>Dertiende maand</w:t>
      </w:r>
      <w:r w:rsidRPr="007D44AD">
        <w:rPr>
          <w:b/>
          <w:bCs/>
          <w:sz w:val="22"/>
          <w:szCs w:val="22"/>
          <w:lang w:val="nl-NL"/>
        </w:rPr>
        <w:br/>
      </w:r>
      <w:r w:rsidRPr="007D44AD">
        <w:rPr>
          <w:b/>
          <w:bCs/>
          <w:sz w:val="22"/>
          <w:szCs w:val="22"/>
          <w:lang w:val="nl-NL"/>
        </w:rPr>
        <w:br/>
      </w:r>
      <w:r>
        <w:rPr>
          <w:sz w:val="22"/>
          <w:szCs w:val="22"/>
          <w:lang w:val="nl-NL"/>
        </w:rPr>
        <w:t>A</w:t>
      </w:r>
      <w:r w:rsidRPr="007D44AD">
        <w:rPr>
          <w:sz w:val="22"/>
          <w:szCs w:val="22"/>
          <w:lang w:val="nl-NL"/>
        </w:rPr>
        <w:t>.</w:t>
      </w:r>
      <w:r w:rsidRPr="007D44AD">
        <w:rPr>
          <w:sz w:val="22"/>
          <w:szCs w:val="22"/>
          <w:lang w:val="nl-NL"/>
        </w:rPr>
        <w:tab/>
        <w:t>Medewerk(st)ers, die het gehele desbetreffende kalenderjaar in dienst zijn</w:t>
      </w:r>
      <w:r w:rsidRPr="007D44AD">
        <w:rPr>
          <w:sz w:val="22"/>
          <w:szCs w:val="22"/>
          <w:lang w:val="nl-NL"/>
        </w:rPr>
        <w:br/>
        <w:t xml:space="preserve"> </w:t>
      </w:r>
      <w:r w:rsidRPr="007D44AD">
        <w:rPr>
          <w:sz w:val="22"/>
          <w:szCs w:val="22"/>
          <w:lang w:val="nl-NL"/>
        </w:rPr>
        <w:tab/>
        <w:t>geweest, ontvangen in de maand december (uiterlijk op de 20</w:t>
      </w:r>
      <w:r w:rsidRPr="007D44AD">
        <w:rPr>
          <w:sz w:val="22"/>
          <w:szCs w:val="22"/>
          <w:vertAlign w:val="superscript"/>
          <w:lang w:val="nl-NL"/>
        </w:rPr>
        <w:t>ste</w:t>
      </w:r>
      <w:r w:rsidRPr="007D44AD">
        <w:rPr>
          <w:sz w:val="22"/>
          <w:szCs w:val="22"/>
          <w:lang w:val="nl-NL"/>
        </w:rPr>
        <w:t xml:space="preserve"> bijgeschreven</w:t>
      </w:r>
      <w:r w:rsidRPr="007D44AD">
        <w:rPr>
          <w:sz w:val="22"/>
          <w:szCs w:val="22"/>
          <w:lang w:val="nl-NL"/>
        </w:rPr>
        <w:br/>
        <w:t xml:space="preserve"> </w:t>
      </w:r>
      <w:r w:rsidRPr="007D44AD">
        <w:rPr>
          <w:sz w:val="22"/>
          <w:szCs w:val="22"/>
          <w:lang w:val="nl-NL"/>
        </w:rPr>
        <w:tab/>
        <w:t>een z.g. 13</w:t>
      </w:r>
      <w:r w:rsidRPr="007D44AD">
        <w:rPr>
          <w:sz w:val="22"/>
          <w:szCs w:val="22"/>
          <w:vertAlign w:val="superscript"/>
          <w:lang w:val="nl-NL"/>
        </w:rPr>
        <w:t>de</w:t>
      </w:r>
      <w:r w:rsidRPr="007D44AD">
        <w:rPr>
          <w:sz w:val="22"/>
          <w:szCs w:val="22"/>
          <w:lang w:val="nl-NL"/>
        </w:rPr>
        <w:t xml:space="preserve"> maanduitkering, ter hoogte van het maandinkomen over de</w:t>
      </w:r>
      <w:r w:rsidRPr="007D44AD">
        <w:rPr>
          <w:sz w:val="22"/>
          <w:szCs w:val="22"/>
          <w:lang w:val="nl-NL"/>
        </w:rPr>
        <w:br/>
        <w:t xml:space="preserve"> </w:t>
      </w:r>
      <w:r w:rsidRPr="007D44AD">
        <w:rPr>
          <w:sz w:val="22"/>
          <w:szCs w:val="22"/>
          <w:lang w:val="nl-NL"/>
        </w:rPr>
        <w:tab/>
        <w:t>maand december.</w:t>
      </w:r>
      <w:r w:rsidRPr="007D44AD">
        <w:rPr>
          <w:sz w:val="22"/>
          <w:szCs w:val="22"/>
          <w:lang w:val="nl-NL"/>
        </w:rPr>
        <w:br/>
      </w:r>
    </w:p>
    <w:p w14:paraId="457DCC6E" w14:textId="77777777" w:rsidR="00E91437" w:rsidRPr="007D44AD" w:rsidRDefault="00E91437" w:rsidP="0012628C">
      <w:pPr>
        <w:suppressAutoHyphens/>
        <w:rPr>
          <w:sz w:val="22"/>
          <w:szCs w:val="22"/>
          <w:lang w:val="nl-NL"/>
        </w:rPr>
      </w:pPr>
      <w:r>
        <w:rPr>
          <w:sz w:val="22"/>
          <w:szCs w:val="22"/>
          <w:lang w:val="nl-NL"/>
        </w:rPr>
        <w:t>B</w:t>
      </w:r>
      <w:r w:rsidRPr="007D44AD">
        <w:rPr>
          <w:sz w:val="22"/>
          <w:szCs w:val="22"/>
          <w:lang w:val="nl-NL"/>
        </w:rPr>
        <w:t>.</w:t>
      </w:r>
      <w:r w:rsidRPr="007D44AD">
        <w:rPr>
          <w:sz w:val="22"/>
          <w:szCs w:val="22"/>
          <w:lang w:val="nl-NL"/>
        </w:rPr>
        <w:tab/>
        <w:t xml:space="preserve">Medewerk(st)ers, die slechts een gedeelte van het desbetreffende </w:t>
      </w:r>
      <w:r w:rsidRPr="007D44AD">
        <w:rPr>
          <w:sz w:val="22"/>
          <w:szCs w:val="22"/>
          <w:lang w:val="nl-NL"/>
        </w:rPr>
        <w:br/>
        <w:t xml:space="preserve"> </w:t>
      </w:r>
      <w:r w:rsidRPr="007D44AD">
        <w:rPr>
          <w:sz w:val="22"/>
          <w:szCs w:val="22"/>
          <w:lang w:val="nl-NL"/>
        </w:rPr>
        <w:tab/>
        <w:t xml:space="preserve">kalenderjaar in dienst zijn geweest, ontvangen een evenredig deel van de </w:t>
      </w:r>
      <w:r w:rsidRPr="007D44AD">
        <w:rPr>
          <w:sz w:val="22"/>
          <w:szCs w:val="22"/>
          <w:lang w:val="nl-NL"/>
        </w:rPr>
        <w:br/>
        <w:t xml:space="preserve"> </w:t>
      </w:r>
      <w:r w:rsidRPr="007D44AD">
        <w:rPr>
          <w:sz w:val="22"/>
          <w:szCs w:val="22"/>
          <w:lang w:val="nl-NL"/>
        </w:rPr>
        <w:tab/>
        <w:t>uitkering.</w:t>
      </w:r>
      <w:r w:rsidRPr="007D44AD">
        <w:rPr>
          <w:sz w:val="22"/>
          <w:szCs w:val="22"/>
          <w:lang w:val="nl-NL"/>
        </w:rPr>
        <w:br/>
      </w:r>
    </w:p>
    <w:p w14:paraId="06186E22" w14:textId="77777777" w:rsidR="00E91437" w:rsidRPr="007D44AD" w:rsidRDefault="00E91437" w:rsidP="0012628C">
      <w:pPr>
        <w:suppressAutoHyphens/>
        <w:rPr>
          <w:sz w:val="22"/>
          <w:szCs w:val="22"/>
          <w:lang w:val="nl-NL"/>
        </w:rPr>
      </w:pPr>
      <w:r>
        <w:rPr>
          <w:sz w:val="22"/>
          <w:szCs w:val="22"/>
          <w:lang w:val="nl-NL"/>
        </w:rPr>
        <w:t>C</w:t>
      </w:r>
      <w:r w:rsidRPr="007D44AD">
        <w:rPr>
          <w:sz w:val="22"/>
          <w:szCs w:val="22"/>
          <w:lang w:val="nl-NL"/>
        </w:rPr>
        <w:t>.</w:t>
      </w:r>
      <w:r w:rsidRPr="007D44AD">
        <w:rPr>
          <w:sz w:val="22"/>
          <w:szCs w:val="22"/>
          <w:lang w:val="nl-NL"/>
        </w:rPr>
        <w:tab/>
        <w:t xml:space="preserve">Medewerk(st)ers, die vóór 1 december uit dienst treden, ontvangen bij vertrek </w:t>
      </w:r>
      <w:r w:rsidRPr="007D44AD">
        <w:rPr>
          <w:sz w:val="22"/>
          <w:szCs w:val="22"/>
          <w:lang w:val="nl-NL"/>
        </w:rPr>
        <w:br/>
        <w:t xml:space="preserve"> </w:t>
      </w:r>
      <w:r w:rsidRPr="007D44AD">
        <w:rPr>
          <w:sz w:val="22"/>
          <w:szCs w:val="22"/>
          <w:lang w:val="nl-NL"/>
        </w:rPr>
        <w:tab/>
        <w:t>een evenredig deel van de uitkering, berekend over het maandinkomen van</w:t>
      </w:r>
      <w:r w:rsidRPr="007D44AD">
        <w:rPr>
          <w:sz w:val="22"/>
          <w:szCs w:val="22"/>
          <w:lang w:val="nl-NL"/>
        </w:rPr>
        <w:br/>
        <w:t xml:space="preserve"> </w:t>
      </w:r>
      <w:r w:rsidRPr="007D44AD">
        <w:rPr>
          <w:sz w:val="22"/>
          <w:szCs w:val="22"/>
          <w:lang w:val="nl-NL"/>
        </w:rPr>
        <w:tab/>
        <w:t xml:space="preserve"> de maand van vertrek.</w:t>
      </w:r>
      <w:r w:rsidRPr="007D44AD">
        <w:rPr>
          <w:sz w:val="22"/>
          <w:szCs w:val="22"/>
          <w:lang w:val="nl-NL"/>
        </w:rPr>
        <w:br/>
      </w:r>
    </w:p>
    <w:p w14:paraId="7245BD7B" w14:textId="77777777" w:rsidR="00E91437" w:rsidRPr="007D44AD" w:rsidRDefault="00E91437" w:rsidP="0012628C">
      <w:pPr>
        <w:suppressAutoHyphens/>
        <w:rPr>
          <w:sz w:val="22"/>
          <w:szCs w:val="22"/>
          <w:lang w:val="nl-NL"/>
        </w:rPr>
      </w:pPr>
      <w:r>
        <w:rPr>
          <w:sz w:val="22"/>
          <w:szCs w:val="22"/>
          <w:lang w:val="nl-NL"/>
        </w:rPr>
        <w:t>D</w:t>
      </w:r>
      <w:r w:rsidRPr="007D44AD">
        <w:rPr>
          <w:sz w:val="22"/>
          <w:szCs w:val="22"/>
          <w:lang w:val="nl-NL"/>
        </w:rPr>
        <w:t>.</w:t>
      </w:r>
      <w:r w:rsidRPr="007D44AD">
        <w:rPr>
          <w:sz w:val="22"/>
          <w:szCs w:val="22"/>
          <w:lang w:val="nl-NL"/>
        </w:rPr>
        <w:tab/>
        <w:t xml:space="preserve">Medewerk(st)ers, die een gedeelte van het desbetreffende kalenderjaar </w:t>
      </w:r>
      <w:r w:rsidRPr="007D44AD">
        <w:rPr>
          <w:sz w:val="22"/>
          <w:szCs w:val="22"/>
          <w:lang w:val="nl-NL"/>
        </w:rPr>
        <w:br/>
        <w:t xml:space="preserve"> </w:t>
      </w:r>
      <w:r w:rsidRPr="007D44AD">
        <w:rPr>
          <w:sz w:val="22"/>
          <w:szCs w:val="22"/>
          <w:lang w:val="nl-NL"/>
        </w:rPr>
        <w:tab/>
        <w:t xml:space="preserve">parttime hebben gewerkt, ontvangen een uitkering naar rato van het </w:t>
      </w:r>
      <w:r w:rsidRPr="007D44AD">
        <w:rPr>
          <w:sz w:val="22"/>
          <w:szCs w:val="22"/>
          <w:lang w:val="nl-NL"/>
        </w:rPr>
        <w:br/>
        <w:t xml:space="preserve"> </w:t>
      </w:r>
      <w:r w:rsidRPr="007D44AD">
        <w:rPr>
          <w:sz w:val="22"/>
          <w:szCs w:val="22"/>
          <w:lang w:val="nl-NL"/>
        </w:rPr>
        <w:tab/>
        <w:t>voltijd/deeltijd dienstverband.</w:t>
      </w:r>
      <w:r w:rsidRPr="007D44AD">
        <w:rPr>
          <w:sz w:val="22"/>
          <w:szCs w:val="22"/>
          <w:lang w:val="nl-NL"/>
        </w:rPr>
        <w:br/>
      </w:r>
    </w:p>
    <w:p w14:paraId="7882FB2F" w14:textId="77777777" w:rsidR="00E91437" w:rsidRPr="007D44AD" w:rsidRDefault="00E91437" w:rsidP="0012628C">
      <w:pPr>
        <w:suppressAutoHyphens/>
        <w:rPr>
          <w:sz w:val="22"/>
          <w:szCs w:val="22"/>
          <w:lang w:val="nl-NL"/>
        </w:rPr>
      </w:pPr>
      <w:r>
        <w:rPr>
          <w:sz w:val="22"/>
          <w:szCs w:val="22"/>
          <w:lang w:val="nl-NL"/>
        </w:rPr>
        <w:t>E</w:t>
      </w:r>
      <w:r w:rsidRPr="007D44AD">
        <w:rPr>
          <w:sz w:val="22"/>
          <w:szCs w:val="22"/>
          <w:lang w:val="nl-NL"/>
        </w:rPr>
        <w:t>.</w:t>
      </w:r>
      <w:r w:rsidRPr="007D44AD">
        <w:rPr>
          <w:sz w:val="22"/>
          <w:szCs w:val="22"/>
          <w:lang w:val="nl-NL"/>
        </w:rPr>
        <w:tab/>
        <w:t xml:space="preserve">Voor de vaststelling van het aantal maanden is artikel 12, lid 3 van </w:t>
      </w:r>
      <w:r w:rsidRPr="007D44AD">
        <w:rPr>
          <w:sz w:val="22"/>
          <w:szCs w:val="22"/>
          <w:lang w:val="nl-NL"/>
        </w:rPr>
        <w:br/>
        <w:t xml:space="preserve"> </w:t>
      </w:r>
      <w:r w:rsidRPr="007D44AD">
        <w:rPr>
          <w:sz w:val="22"/>
          <w:szCs w:val="22"/>
          <w:lang w:val="nl-NL"/>
        </w:rPr>
        <w:tab/>
        <w:t>toepassing.</w:t>
      </w:r>
    </w:p>
    <w:p w14:paraId="53EB42AB" w14:textId="77777777" w:rsidR="00E91437" w:rsidRPr="007D44AD" w:rsidRDefault="00E91437" w:rsidP="0012628C">
      <w:pPr>
        <w:suppressAutoHyphens/>
        <w:rPr>
          <w:sz w:val="22"/>
          <w:szCs w:val="22"/>
          <w:lang w:val="nl-NL"/>
        </w:rPr>
      </w:pPr>
    </w:p>
    <w:p w14:paraId="0369790F" w14:textId="77777777" w:rsidR="00E91437" w:rsidRPr="007D44AD" w:rsidRDefault="00E91437" w:rsidP="00FB159A">
      <w:pPr>
        <w:suppressAutoHyphens/>
        <w:rPr>
          <w:b/>
          <w:bCs/>
          <w:sz w:val="22"/>
          <w:szCs w:val="22"/>
          <w:lang w:val="nl-NL"/>
        </w:rPr>
      </w:pPr>
      <w:r w:rsidRPr="007D44AD">
        <w:rPr>
          <w:b/>
          <w:bCs/>
          <w:sz w:val="22"/>
          <w:szCs w:val="22"/>
          <w:lang w:val="nl-NL"/>
        </w:rPr>
        <w:t>9.14</w:t>
      </w:r>
      <w:r w:rsidRPr="007D44AD">
        <w:rPr>
          <w:b/>
          <w:bCs/>
          <w:sz w:val="22"/>
          <w:szCs w:val="22"/>
          <w:lang w:val="nl-NL"/>
        </w:rPr>
        <w:tab/>
        <w:t>Verhoging salarisschalen</w:t>
      </w:r>
      <w:r w:rsidRPr="007D44AD">
        <w:rPr>
          <w:b/>
          <w:bCs/>
          <w:sz w:val="22"/>
          <w:szCs w:val="22"/>
          <w:lang w:val="nl-NL"/>
        </w:rPr>
        <w:br/>
      </w:r>
    </w:p>
    <w:p w14:paraId="0055ED40" w14:textId="22866BD4" w:rsidR="00E91437" w:rsidRPr="007D44AD" w:rsidRDefault="00E91437" w:rsidP="00FB159A">
      <w:pPr>
        <w:suppressAutoHyphens/>
        <w:rPr>
          <w:sz w:val="22"/>
          <w:szCs w:val="22"/>
          <w:lang w:val="nl-NL"/>
        </w:rPr>
      </w:pPr>
      <w:r w:rsidRPr="007D44AD">
        <w:rPr>
          <w:sz w:val="22"/>
          <w:szCs w:val="22"/>
          <w:lang w:val="nl-NL"/>
        </w:rPr>
        <w:t>A.</w:t>
      </w:r>
      <w:r w:rsidRPr="007D44AD">
        <w:rPr>
          <w:sz w:val="22"/>
          <w:szCs w:val="22"/>
          <w:lang w:val="nl-NL"/>
        </w:rPr>
        <w:tab/>
        <w:t>Schaalsalarissen</w:t>
      </w:r>
      <w:r w:rsidRPr="007D44AD">
        <w:rPr>
          <w:sz w:val="22"/>
          <w:szCs w:val="22"/>
          <w:lang w:val="nl-NL"/>
        </w:rPr>
        <w:br/>
        <w:t>De salarisschalen en de feitelijke salarissen (inclusief eventuele Individuele Garanties/</w:t>
      </w:r>
      <w:r w:rsidR="00F91F37">
        <w:rPr>
          <w:sz w:val="22"/>
          <w:szCs w:val="22"/>
          <w:lang w:val="nl-NL"/>
        </w:rPr>
        <w:t xml:space="preserve"> </w:t>
      </w:r>
      <w:r w:rsidRPr="007D44AD">
        <w:rPr>
          <w:sz w:val="22"/>
          <w:szCs w:val="22"/>
          <w:lang w:val="nl-NL"/>
        </w:rPr>
        <w:t xml:space="preserve">Persoonlijke Toeslagen) worden </w:t>
      </w:r>
      <w:r>
        <w:rPr>
          <w:sz w:val="22"/>
          <w:szCs w:val="22"/>
          <w:lang w:val="nl-NL"/>
        </w:rPr>
        <w:t>als volgt verhoogd:</w:t>
      </w:r>
      <w:r>
        <w:rPr>
          <w:sz w:val="22"/>
          <w:szCs w:val="22"/>
          <w:lang w:val="nl-NL"/>
        </w:rPr>
        <w:br/>
        <w:t>a. met ingang van 1 april 201</w:t>
      </w:r>
      <w:r w:rsidR="001679A5">
        <w:rPr>
          <w:sz w:val="22"/>
          <w:szCs w:val="22"/>
          <w:lang w:val="nl-NL"/>
        </w:rPr>
        <w:t>5</w:t>
      </w:r>
      <w:r>
        <w:rPr>
          <w:sz w:val="22"/>
          <w:szCs w:val="22"/>
          <w:lang w:val="nl-NL"/>
        </w:rPr>
        <w:t xml:space="preserve"> met </w:t>
      </w:r>
      <w:r w:rsidR="001679A5">
        <w:rPr>
          <w:sz w:val="22"/>
          <w:szCs w:val="22"/>
          <w:lang w:val="nl-NL"/>
        </w:rPr>
        <w:t>1,5</w:t>
      </w:r>
      <w:r>
        <w:rPr>
          <w:sz w:val="22"/>
          <w:szCs w:val="22"/>
          <w:lang w:val="nl-NL"/>
        </w:rPr>
        <w:t>% ;</w:t>
      </w:r>
      <w:r>
        <w:rPr>
          <w:sz w:val="22"/>
          <w:szCs w:val="22"/>
          <w:lang w:val="nl-NL"/>
        </w:rPr>
        <w:br/>
        <w:t>b. met ingang van 1 april 201</w:t>
      </w:r>
      <w:r w:rsidR="001679A5">
        <w:rPr>
          <w:sz w:val="22"/>
          <w:szCs w:val="22"/>
          <w:lang w:val="nl-NL"/>
        </w:rPr>
        <w:t>6</w:t>
      </w:r>
      <w:r>
        <w:rPr>
          <w:sz w:val="22"/>
          <w:szCs w:val="22"/>
          <w:lang w:val="nl-NL"/>
        </w:rPr>
        <w:t xml:space="preserve"> met </w:t>
      </w:r>
      <w:r w:rsidR="001679A5">
        <w:rPr>
          <w:sz w:val="22"/>
          <w:szCs w:val="22"/>
          <w:lang w:val="nl-NL"/>
        </w:rPr>
        <w:t>1,75</w:t>
      </w:r>
      <w:r>
        <w:rPr>
          <w:sz w:val="22"/>
          <w:szCs w:val="22"/>
          <w:lang w:val="nl-NL"/>
        </w:rPr>
        <w:t>%.</w:t>
      </w:r>
    </w:p>
    <w:p w14:paraId="7B7B5796" w14:textId="77777777" w:rsidR="00E91437" w:rsidRPr="007D44AD" w:rsidRDefault="00E91437" w:rsidP="0012628C">
      <w:pPr>
        <w:suppressAutoHyphens/>
        <w:rPr>
          <w:sz w:val="22"/>
          <w:szCs w:val="22"/>
          <w:lang w:val="nl-NL"/>
        </w:rPr>
      </w:pPr>
    </w:p>
    <w:p w14:paraId="45DBFD32" w14:textId="77777777" w:rsidR="00E91437" w:rsidRPr="007D44AD" w:rsidRDefault="00E91437" w:rsidP="0012628C">
      <w:pPr>
        <w:suppressAutoHyphens/>
        <w:rPr>
          <w:sz w:val="22"/>
          <w:szCs w:val="22"/>
          <w:lang w:val="nl-NL"/>
        </w:rPr>
      </w:pPr>
      <w:r>
        <w:rPr>
          <w:sz w:val="22"/>
          <w:szCs w:val="22"/>
          <w:lang w:val="nl-NL"/>
        </w:rPr>
        <w:t>B.</w:t>
      </w:r>
      <w:r w:rsidRPr="007D44AD">
        <w:rPr>
          <w:sz w:val="22"/>
          <w:szCs w:val="22"/>
          <w:lang w:val="nl-NL"/>
        </w:rPr>
        <w:t>.</w:t>
      </w:r>
      <w:r w:rsidRPr="007D44AD">
        <w:rPr>
          <w:sz w:val="22"/>
          <w:szCs w:val="22"/>
          <w:lang w:val="nl-NL"/>
        </w:rPr>
        <w:tab/>
        <w:t>Persoonlijk maximumsalaris</w:t>
      </w:r>
    </w:p>
    <w:p w14:paraId="238D3804" w14:textId="77777777" w:rsidR="00E91437" w:rsidRPr="007D44AD" w:rsidRDefault="00E91437" w:rsidP="0012628C">
      <w:pPr>
        <w:suppressAutoHyphens/>
        <w:rPr>
          <w:sz w:val="22"/>
          <w:szCs w:val="22"/>
          <w:lang w:val="nl-NL"/>
        </w:rPr>
      </w:pPr>
      <w:r w:rsidRPr="007D44AD">
        <w:rPr>
          <w:sz w:val="22"/>
          <w:szCs w:val="22"/>
          <w:lang w:val="nl-NL"/>
        </w:rPr>
        <w:t>Aan die medewerk(st)ers die drie jaar of langer op het maximum van de salarisschaal zitten zal een extra periodiek worden toegekend.</w:t>
      </w:r>
    </w:p>
    <w:p w14:paraId="7BAAA48D" w14:textId="77777777" w:rsidR="00E91437" w:rsidRPr="007D44AD" w:rsidRDefault="00E91437" w:rsidP="0012628C">
      <w:pPr>
        <w:suppressAutoHyphens/>
        <w:rPr>
          <w:sz w:val="22"/>
          <w:szCs w:val="22"/>
          <w:lang w:val="nl-NL"/>
        </w:rPr>
      </w:pPr>
    </w:p>
    <w:p w14:paraId="5C77B0C7" w14:textId="77777777" w:rsidR="00E91437" w:rsidRDefault="00E91437" w:rsidP="00101064">
      <w:pPr>
        <w:pStyle w:val="ListParagraph1"/>
        <w:ind w:left="0"/>
      </w:pPr>
      <w:r w:rsidRPr="007D44AD">
        <w:t>Aan medewerk(st)ers die negen jaar op het door voorgaande zin ontstane maximum staan zal wederom een extra periodiek van 1% worden toegekend.</w:t>
      </w:r>
      <w:r w:rsidRPr="007D44AD">
        <w:br/>
      </w:r>
    </w:p>
    <w:p w14:paraId="76C5B05C" w14:textId="77777777" w:rsidR="00E91437" w:rsidRDefault="00E91437" w:rsidP="00205E52">
      <w:pPr>
        <w:pStyle w:val="ListParagraph1"/>
        <w:numPr>
          <w:ilvl w:val="1"/>
          <w:numId w:val="9"/>
        </w:numPr>
        <w:tabs>
          <w:tab w:val="clear" w:pos="1420"/>
          <w:tab w:val="num" w:pos="709"/>
        </w:tabs>
        <w:ind w:hanging="1420"/>
      </w:pPr>
      <w:r>
        <w:t>Eénmalige uitkering:</w:t>
      </w:r>
    </w:p>
    <w:p w14:paraId="190BB31C" w14:textId="77777777" w:rsidR="005826D7" w:rsidRPr="005826D7" w:rsidRDefault="005826D7" w:rsidP="005826D7">
      <w:pPr>
        <w:pStyle w:val="Lijstalinea"/>
        <w:ind w:left="360"/>
        <w:rPr>
          <w:sz w:val="22"/>
          <w:szCs w:val="22"/>
          <w:lang w:val="nl-NL"/>
        </w:rPr>
      </w:pPr>
      <w:r w:rsidRPr="005826D7">
        <w:rPr>
          <w:sz w:val="22"/>
          <w:szCs w:val="22"/>
          <w:lang w:val="nl-NL"/>
        </w:rPr>
        <w:t xml:space="preserve">Werkgever zal aan de op dat moment in dienst zijnde </w:t>
      </w:r>
      <w:r w:rsidR="00EA3C81">
        <w:rPr>
          <w:sz w:val="22"/>
          <w:szCs w:val="22"/>
          <w:lang w:val="nl-NL"/>
        </w:rPr>
        <w:t>medewerk(st)er</w:t>
      </w:r>
      <w:r w:rsidRPr="005826D7">
        <w:rPr>
          <w:sz w:val="22"/>
          <w:szCs w:val="22"/>
          <w:lang w:val="nl-NL"/>
        </w:rPr>
        <w:t>s in verband met de premiestijging ten behoeve van pensioenopbouw, de volgende eenmalige uitkeringen betaalbaar stellen:</w:t>
      </w:r>
    </w:p>
    <w:p w14:paraId="70E2EC0C" w14:textId="77777777" w:rsidR="005826D7" w:rsidRPr="005826D7" w:rsidRDefault="005826D7" w:rsidP="005826D7">
      <w:pPr>
        <w:pStyle w:val="ListParagraph1"/>
        <w:ind w:left="360"/>
      </w:pPr>
      <w:r w:rsidRPr="005826D7">
        <w:t>- 0,50% van het vaste jaarsalaris ultimo januari 2016.</w:t>
      </w:r>
    </w:p>
    <w:p w14:paraId="4C866F03" w14:textId="77777777" w:rsidR="005826D7" w:rsidRPr="005826D7" w:rsidRDefault="005826D7" w:rsidP="005826D7">
      <w:pPr>
        <w:pStyle w:val="ListParagraph1"/>
        <w:ind w:left="360"/>
      </w:pPr>
      <w:r w:rsidRPr="005826D7">
        <w:t>- 0,50% van het vaste jaarsalaris ultimo januari 2017.</w:t>
      </w:r>
    </w:p>
    <w:p w14:paraId="5C5D9A3C" w14:textId="77777777" w:rsidR="005826D7" w:rsidRPr="005826D7" w:rsidRDefault="005826D7" w:rsidP="005826D7">
      <w:pPr>
        <w:pStyle w:val="Lijstalinea"/>
        <w:ind w:left="0"/>
        <w:rPr>
          <w:rFonts w:ascii="Arial" w:hAnsi="Arial" w:cs="Arial"/>
          <w:sz w:val="20"/>
          <w:szCs w:val="20"/>
          <w:lang w:val="nl-NL"/>
        </w:rPr>
      </w:pPr>
    </w:p>
    <w:p w14:paraId="0DF2C8F7" w14:textId="77777777" w:rsidR="005826D7" w:rsidRDefault="005826D7" w:rsidP="005826D7">
      <w:pPr>
        <w:pStyle w:val="ListParagraph1"/>
        <w:ind w:left="0"/>
      </w:pPr>
      <w:r>
        <w:t xml:space="preserve">Indien gedurende het tijdvak waarover de bovenstaande éénmalige uitkering wordt vastgesteld de </w:t>
      </w:r>
      <w:r w:rsidR="00EA3C81">
        <w:t>medewerk(st)er</w:t>
      </w:r>
      <w:r>
        <w:t xml:space="preserve"> niet volledig in dienst was dan wel op grond van zijn individueel bedongen arbeidsduur minder heeft gewerkt dan een voltijd </w:t>
      </w:r>
      <w:r w:rsidR="00EA3C81">
        <w:t>medewerk(st)er</w:t>
      </w:r>
      <w:r>
        <w:t xml:space="preserve">, dan zal de éénmalige uitkering naar evenredigheid van de voor </w:t>
      </w:r>
      <w:r w:rsidR="00234719">
        <w:t xml:space="preserve">hem of haar </w:t>
      </w:r>
      <w:r>
        <w:t>geldende diensttijd  en of arbeidsduur worden vastgesteld en uitgekeerd.</w:t>
      </w:r>
    </w:p>
    <w:p w14:paraId="47757BD7" w14:textId="77777777" w:rsidR="00E91437" w:rsidRPr="007D44AD" w:rsidRDefault="00E91437" w:rsidP="001F2619">
      <w:pPr>
        <w:pStyle w:val="Kop1"/>
        <w:tabs>
          <w:tab w:val="left" w:pos="709"/>
        </w:tabs>
        <w:rPr>
          <w:rFonts w:ascii="Times New Roman" w:hAnsi="Times New Roman" w:cs="Times New Roman"/>
          <w:sz w:val="22"/>
          <w:szCs w:val="22"/>
          <w:lang w:val="nl-NL"/>
        </w:rPr>
      </w:pPr>
      <w:bookmarkStart w:id="10" w:name="_Toc456095047"/>
      <w:r w:rsidRPr="007D44AD">
        <w:rPr>
          <w:rFonts w:ascii="Times New Roman" w:hAnsi="Times New Roman" w:cs="Times New Roman"/>
          <w:sz w:val="22"/>
          <w:szCs w:val="22"/>
          <w:lang w:val="nl-NL"/>
        </w:rPr>
        <w:t>Artikel 10:</w:t>
      </w:r>
      <w:r w:rsidRPr="007D44AD">
        <w:rPr>
          <w:rFonts w:ascii="Times New Roman" w:hAnsi="Times New Roman" w:cs="Times New Roman"/>
          <w:sz w:val="22"/>
          <w:szCs w:val="22"/>
          <w:lang w:val="nl-NL"/>
        </w:rPr>
        <w:tab/>
        <w:t>ZON- EN FEESTDAGEN</w:t>
      </w:r>
      <w:bookmarkEnd w:id="10"/>
    </w:p>
    <w:p w14:paraId="011CB1F7" w14:textId="77777777" w:rsidR="00E91437" w:rsidRDefault="00E91437" w:rsidP="00411A39">
      <w:pPr>
        <w:suppressAutoHyphens/>
        <w:ind w:left="709" w:hanging="709"/>
        <w:rPr>
          <w:sz w:val="22"/>
          <w:szCs w:val="22"/>
          <w:lang w:val="nl-NL"/>
        </w:rPr>
      </w:pPr>
      <w:r w:rsidRPr="007D44AD">
        <w:rPr>
          <w:sz w:val="22"/>
          <w:szCs w:val="22"/>
          <w:lang w:val="nl-NL"/>
        </w:rPr>
        <w:t>10.1</w:t>
      </w:r>
      <w:r w:rsidRPr="007D44AD">
        <w:rPr>
          <w:sz w:val="22"/>
          <w:szCs w:val="22"/>
          <w:lang w:val="nl-NL"/>
        </w:rPr>
        <w:tab/>
        <w:t>Onder feestdagen worden in deze CAO verstaan:</w:t>
      </w:r>
      <w:r w:rsidRPr="007D44AD">
        <w:rPr>
          <w:sz w:val="22"/>
          <w:szCs w:val="22"/>
          <w:lang w:val="nl-NL"/>
        </w:rPr>
        <w:br/>
      </w:r>
      <w:r>
        <w:rPr>
          <w:sz w:val="22"/>
          <w:szCs w:val="22"/>
          <w:lang w:val="nl-NL"/>
        </w:rPr>
        <w:t>N</w:t>
      </w:r>
      <w:r w:rsidRPr="007D44AD">
        <w:rPr>
          <w:sz w:val="22"/>
          <w:szCs w:val="22"/>
          <w:lang w:val="nl-NL"/>
        </w:rPr>
        <w:t xml:space="preserve">ieuwjaarsdag, </w:t>
      </w:r>
      <w:r>
        <w:rPr>
          <w:sz w:val="22"/>
          <w:szCs w:val="22"/>
          <w:lang w:val="nl-NL"/>
        </w:rPr>
        <w:t>Koningsdag</w:t>
      </w:r>
      <w:r w:rsidRPr="007D44AD">
        <w:rPr>
          <w:sz w:val="22"/>
          <w:szCs w:val="22"/>
          <w:lang w:val="nl-NL"/>
        </w:rPr>
        <w:t xml:space="preserve"> of de dag welke voor de officiële viering daarvan door de Regering wordt aang</w:t>
      </w:r>
      <w:r>
        <w:rPr>
          <w:sz w:val="22"/>
          <w:szCs w:val="22"/>
          <w:lang w:val="nl-NL"/>
        </w:rPr>
        <w:t xml:space="preserve">ewezen, de beide Paasdagen, </w:t>
      </w:r>
      <w:r>
        <w:rPr>
          <w:sz w:val="22"/>
          <w:szCs w:val="22"/>
          <w:lang w:val="nl-NL"/>
        </w:rPr>
        <w:br/>
        <w:t>H</w:t>
      </w:r>
      <w:r w:rsidRPr="007D44AD">
        <w:rPr>
          <w:sz w:val="22"/>
          <w:szCs w:val="22"/>
          <w:lang w:val="nl-NL"/>
        </w:rPr>
        <w:t xml:space="preserve">emelvaartsdag, de beide </w:t>
      </w:r>
      <w:r>
        <w:rPr>
          <w:sz w:val="22"/>
          <w:szCs w:val="22"/>
          <w:lang w:val="nl-NL"/>
        </w:rPr>
        <w:t>P</w:t>
      </w:r>
      <w:r w:rsidRPr="007D44AD">
        <w:rPr>
          <w:sz w:val="22"/>
          <w:szCs w:val="22"/>
          <w:lang w:val="nl-NL"/>
        </w:rPr>
        <w:t xml:space="preserve">inksterdagen en de beide </w:t>
      </w:r>
      <w:r>
        <w:rPr>
          <w:sz w:val="22"/>
          <w:szCs w:val="22"/>
          <w:lang w:val="nl-NL"/>
        </w:rPr>
        <w:t>K</w:t>
      </w:r>
      <w:r w:rsidRPr="007D44AD">
        <w:rPr>
          <w:sz w:val="22"/>
          <w:szCs w:val="22"/>
          <w:lang w:val="nl-NL"/>
        </w:rPr>
        <w:t>erstdagen.</w:t>
      </w:r>
      <w:r>
        <w:rPr>
          <w:sz w:val="22"/>
          <w:szCs w:val="22"/>
          <w:lang w:val="nl-NL"/>
        </w:rPr>
        <w:br/>
      </w:r>
    </w:p>
    <w:p w14:paraId="44E3EF73" w14:textId="77777777" w:rsidR="00E91437" w:rsidRPr="007D44AD" w:rsidRDefault="00E91437" w:rsidP="00411A39">
      <w:pPr>
        <w:suppressAutoHyphens/>
        <w:ind w:left="709" w:hanging="709"/>
        <w:rPr>
          <w:sz w:val="22"/>
          <w:szCs w:val="22"/>
          <w:lang w:val="nl-NL"/>
        </w:rPr>
      </w:pPr>
      <w:r w:rsidRPr="007D44AD">
        <w:rPr>
          <w:sz w:val="22"/>
          <w:szCs w:val="22"/>
          <w:lang w:val="nl-NL"/>
        </w:rPr>
        <w:t>10.2</w:t>
      </w:r>
      <w:r w:rsidRPr="007D44AD">
        <w:rPr>
          <w:sz w:val="22"/>
          <w:szCs w:val="22"/>
          <w:lang w:val="nl-NL"/>
        </w:rPr>
        <w:tab/>
        <w:t xml:space="preserve">Op zon- en feestdagen wordt als regel niet gewerkt, tenzij het arbeid in </w:t>
      </w:r>
      <w:r w:rsidRPr="007D44AD">
        <w:rPr>
          <w:sz w:val="22"/>
          <w:szCs w:val="22"/>
          <w:lang w:val="nl-NL"/>
        </w:rPr>
        <w:br/>
        <w:t xml:space="preserve"> volcontinudienst betreft volgens de geldende dienstroosters</w:t>
      </w:r>
      <w:r w:rsidR="00393E6E">
        <w:rPr>
          <w:sz w:val="22"/>
          <w:szCs w:val="22"/>
          <w:lang w:val="nl-NL"/>
        </w:rPr>
        <w:t>.</w:t>
      </w:r>
      <w:r w:rsidR="004F1BAC">
        <w:rPr>
          <w:sz w:val="22"/>
          <w:szCs w:val="22"/>
          <w:lang w:val="nl-NL"/>
        </w:rPr>
        <w:t xml:space="preserve"> </w:t>
      </w:r>
      <w:r w:rsidRPr="007D44AD">
        <w:rPr>
          <w:sz w:val="22"/>
          <w:szCs w:val="22"/>
          <w:lang w:val="nl-NL"/>
        </w:rPr>
        <w:br/>
      </w:r>
    </w:p>
    <w:p w14:paraId="7765FABF" w14:textId="77777777" w:rsidR="00E91437" w:rsidRPr="007D44AD" w:rsidRDefault="00E91437" w:rsidP="001E560A">
      <w:pPr>
        <w:suppressAutoHyphens/>
        <w:ind w:left="675" w:hanging="675"/>
        <w:rPr>
          <w:sz w:val="22"/>
          <w:szCs w:val="22"/>
          <w:lang w:val="nl-NL"/>
        </w:rPr>
      </w:pPr>
      <w:r w:rsidRPr="007D44AD">
        <w:rPr>
          <w:sz w:val="22"/>
          <w:szCs w:val="22"/>
          <w:lang w:val="nl-NL"/>
        </w:rPr>
        <w:t>10.3</w:t>
      </w:r>
      <w:r w:rsidRPr="007D44AD">
        <w:rPr>
          <w:sz w:val="22"/>
          <w:szCs w:val="22"/>
          <w:lang w:val="nl-NL"/>
        </w:rPr>
        <w:tab/>
        <w:t>Medewerk(st)ers in volcontinudienst</w:t>
      </w:r>
      <w:r w:rsidR="001E560A">
        <w:rPr>
          <w:sz w:val="22"/>
          <w:szCs w:val="22"/>
          <w:lang w:val="nl-NL"/>
        </w:rPr>
        <w:t xml:space="preserve"> en 4-ploegendienst</w:t>
      </w:r>
      <w:r w:rsidRPr="007D44AD">
        <w:rPr>
          <w:sz w:val="22"/>
          <w:szCs w:val="22"/>
          <w:lang w:val="nl-NL"/>
        </w:rPr>
        <w:t xml:space="preserve">, die volgens dienstrooster op een feestdag arbeid moeten verrichten, ontvangen een toeslag van 1,20% van hun </w:t>
      </w:r>
      <w:r w:rsidRPr="007D44AD">
        <w:rPr>
          <w:sz w:val="22"/>
          <w:szCs w:val="22"/>
          <w:lang w:val="nl-NL"/>
        </w:rPr>
        <w:br/>
        <w:t xml:space="preserve"> maandsalaris per gewerkt feestdaguur. Indien het bedrijfsbelang zulks naar </w:t>
      </w:r>
      <w:r w:rsidRPr="007D44AD">
        <w:rPr>
          <w:sz w:val="22"/>
          <w:szCs w:val="22"/>
          <w:lang w:val="nl-NL"/>
        </w:rPr>
        <w:br/>
        <w:t xml:space="preserve"> het oordeel van de onderneming toelaat kan – desgewenst – 0,60% van de </w:t>
      </w:r>
      <w:r w:rsidRPr="007D44AD">
        <w:rPr>
          <w:sz w:val="22"/>
          <w:szCs w:val="22"/>
          <w:lang w:val="nl-NL"/>
        </w:rPr>
        <w:br/>
        <w:t xml:space="preserve"> toeslag worden omgezet in vervangend vrij.</w:t>
      </w:r>
      <w:r w:rsidR="004F1BAC">
        <w:rPr>
          <w:sz w:val="22"/>
          <w:szCs w:val="22"/>
          <w:lang w:val="nl-NL"/>
        </w:rPr>
        <w:t xml:space="preserve"> </w:t>
      </w:r>
      <w:r w:rsidRPr="007D44AD">
        <w:rPr>
          <w:sz w:val="22"/>
          <w:szCs w:val="22"/>
          <w:lang w:val="nl-NL"/>
        </w:rPr>
        <w:br/>
      </w:r>
    </w:p>
    <w:p w14:paraId="1E51733D" w14:textId="77777777" w:rsidR="00E91437" w:rsidRPr="007D44AD" w:rsidRDefault="00E91437" w:rsidP="00306703">
      <w:pPr>
        <w:suppressAutoHyphens/>
        <w:rPr>
          <w:sz w:val="22"/>
          <w:szCs w:val="22"/>
          <w:lang w:val="nl-NL"/>
        </w:rPr>
      </w:pPr>
      <w:r w:rsidRPr="007D44AD">
        <w:rPr>
          <w:sz w:val="22"/>
          <w:szCs w:val="22"/>
          <w:lang w:val="nl-NL"/>
        </w:rPr>
        <w:t>10.4</w:t>
      </w:r>
      <w:r w:rsidRPr="007D44AD">
        <w:rPr>
          <w:sz w:val="22"/>
          <w:szCs w:val="22"/>
          <w:lang w:val="nl-NL"/>
        </w:rPr>
        <w:tab/>
        <w:t xml:space="preserve">Indien een niet op zaterdag of zondag vallende feestdag voor </w:t>
      </w:r>
      <w:r w:rsidRPr="007D44AD">
        <w:rPr>
          <w:sz w:val="22"/>
          <w:szCs w:val="22"/>
          <w:lang w:val="nl-NL"/>
        </w:rPr>
        <w:br/>
        <w:t xml:space="preserve"> </w:t>
      </w:r>
      <w:r w:rsidRPr="007D44AD">
        <w:rPr>
          <w:sz w:val="22"/>
          <w:szCs w:val="22"/>
          <w:lang w:val="nl-NL"/>
        </w:rPr>
        <w:tab/>
        <w:t xml:space="preserve">medewerk(st)ers in de volcontinudienst samenvalt met een roostervrije dag </w:t>
      </w:r>
      <w:r w:rsidRPr="007D44AD">
        <w:rPr>
          <w:sz w:val="22"/>
          <w:szCs w:val="22"/>
          <w:lang w:val="nl-NL"/>
        </w:rPr>
        <w:br/>
        <w:t xml:space="preserve"> </w:t>
      </w:r>
      <w:r w:rsidRPr="007D44AD">
        <w:rPr>
          <w:sz w:val="22"/>
          <w:szCs w:val="22"/>
          <w:lang w:val="nl-NL"/>
        </w:rPr>
        <w:tab/>
        <w:t xml:space="preserve">ontvangen zij op een ander tijdstip vrij met behoud van het normale </w:t>
      </w:r>
      <w:r w:rsidRPr="007D44AD">
        <w:rPr>
          <w:sz w:val="22"/>
          <w:szCs w:val="22"/>
          <w:lang w:val="nl-NL"/>
        </w:rPr>
        <w:br/>
        <w:t xml:space="preserve"> </w:t>
      </w:r>
      <w:r w:rsidRPr="007D44AD">
        <w:rPr>
          <w:sz w:val="22"/>
          <w:szCs w:val="22"/>
          <w:lang w:val="nl-NL"/>
        </w:rPr>
        <w:tab/>
        <w:t xml:space="preserve">maandinkomen, tenzij het bedrijfsbelang zich tegen vrijgeven verzet, in welke </w:t>
      </w:r>
      <w:r w:rsidRPr="007D44AD">
        <w:rPr>
          <w:sz w:val="22"/>
          <w:szCs w:val="22"/>
          <w:lang w:val="nl-NL"/>
        </w:rPr>
        <w:br/>
        <w:t xml:space="preserve"> </w:t>
      </w:r>
      <w:r w:rsidRPr="007D44AD">
        <w:rPr>
          <w:sz w:val="22"/>
          <w:szCs w:val="22"/>
          <w:lang w:val="nl-NL"/>
        </w:rPr>
        <w:tab/>
        <w:t xml:space="preserve">geval deze medewerk(st)ers een compensatie ten bedrage van 4% van hun </w:t>
      </w:r>
      <w:r w:rsidRPr="007D44AD">
        <w:rPr>
          <w:sz w:val="22"/>
          <w:szCs w:val="22"/>
          <w:lang w:val="nl-NL"/>
        </w:rPr>
        <w:br/>
        <w:t xml:space="preserve"> </w:t>
      </w:r>
      <w:r w:rsidRPr="007D44AD">
        <w:rPr>
          <w:sz w:val="22"/>
          <w:szCs w:val="22"/>
          <w:lang w:val="nl-NL"/>
        </w:rPr>
        <w:tab/>
        <w:t>maandsalaris ontvangen.</w:t>
      </w:r>
    </w:p>
    <w:p w14:paraId="35BEBCC2" w14:textId="77777777" w:rsidR="00E91437" w:rsidRPr="007D44AD" w:rsidRDefault="00E91437" w:rsidP="00306703">
      <w:pPr>
        <w:suppressAutoHyphens/>
        <w:rPr>
          <w:sz w:val="22"/>
          <w:szCs w:val="22"/>
          <w:lang w:val="nl-NL"/>
        </w:rPr>
      </w:pPr>
    </w:p>
    <w:p w14:paraId="715C30E5" w14:textId="77777777" w:rsidR="00E91437" w:rsidRPr="007D44AD" w:rsidRDefault="00E91437" w:rsidP="00306703">
      <w:pPr>
        <w:suppressAutoHyphens/>
        <w:rPr>
          <w:sz w:val="22"/>
          <w:szCs w:val="22"/>
          <w:lang w:val="nl-NL"/>
        </w:rPr>
      </w:pPr>
      <w:r w:rsidRPr="007D44AD">
        <w:rPr>
          <w:sz w:val="22"/>
          <w:szCs w:val="22"/>
          <w:lang w:val="nl-NL"/>
        </w:rPr>
        <w:tab/>
        <w:t xml:space="preserve">Indien een medewerk(st)er in de volcontinudienst op een ingeroosterde </w:t>
      </w:r>
      <w:r w:rsidRPr="007D44AD">
        <w:rPr>
          <w:sz w:val="22"/>
          <w:szCs w:val="22"/>
          <w:lang w:val="nl-NL"/>
        </w:rPr>
        <w:br/>
        <w:t xml:space="preserve"> </w:t>
      </w:r>
      <w:r w:rsidRPr="007D44AD">
        <w:rPr>
          <w:sz w:val="22"/>
          <w:szCs w:val="22"/>
          <w:lang w:val="nl-NL"/>
        </w:rPr>
        <w:tab/>
        <w:t xml:space="preserve">feestdag vrij wenst te nemen en dit naar mening van zijn/haar leidinggevende </w:t>
      </w:r>
      <w:r w:rsidRPr="007D44AD">
        <w:rPr>
          <w:sz w:val="22"/>
          <w:szCs w:val="22"/>
          <w:lang w:val="nl-NL"/>
        </w:rPr>
        <w:br/>
        <w:t xml:space="preserve"> </w:t>
      </w:r>
      <w:r w:rsidRPr="007D44AD">
        <w:rPr>
          <w:sz w:val="22"/>
          <w:szCs w:val="22"/>
          <w:lang w:val="nl-NL"/>
        </w:rPr>
        <w:tab/>
        <w:t xml:space="preserve">mogelijk blijkt, dan kan de medewerk(st)er vrij zijn zonder dat er vakantie-uren </w:t>
      </w:r>
      <w:r w:rsidRPr="007D44AD">
        <w:rPr>
          <w:sz w:val="22"/>
          <w:szCs w:val="22"/>
          <w:lang w:val="nl-NL"/>
        </w:rPr>
        <w:br/>
        <w:t xml:space="preserve"> </w:t>
      </w:r>
      <w:r w:rsidRPr="007D44AD">
        <w:rPr>
          <w:sz w:val="22"/>
          <w:szCs w:val="22"/>
          <w:lang w:val="nl-NL"/>
        </w:rPr>
        <w:tab/>
        <w:t>of tijd voor tijd uren worden afgeschreven.</w:t>
      </w:r>
      <w:r w:rsidRPr="007D44AD">
        <w:rPr>
          <w:sz w:val="22"/>
          <w:szCs w:val="22"/>
          <w:lang w:val="nl-NL"/>
        </w:rPr>
        <w:br/>
      </w:r>
    </w:p>
    <w:p w14:paraId="78CCB9E6" w14:textId="2D3EC3F0" w:rsidR="00F91F37" w:rsidRDefault="00F91F37">
      <w:pPr>
        <w:rPr>
          <w:b/>
          <w:bCs/>
          <w:kern w:val="32"/>
          <w:sz w:val="22"/>
          <w:szCs w:val="22"/>
          <w:lang w:val="nl-NL"/>
        </w:rPr>
      </w:pPr>
    </w:p>
    <w:p w14:paraId="61049E5E" w14:textId="77777777" w:rsidR="00E91437" w:rsidRPr="007D44AD" w:rsidRDefault="00E91437" w:rsidP="001F1C35">
      <w:pPr>
        <w:pStyle w:val="Kop1"/>
        <w:rPr>
          <w:rFonts w:ascii="Times New Roman" w:hAnsi="Times New Roman" w:cs="Times New Roman"/>
          <w:sz w:val="22"/>
          <w:szCs w:val="22"/>
          <w:lang w:val="nl-NL"/>
        </w:rPr>
      </w:pPr>
      <w:bookmarkStart w:id="11" w:name="_Toc456095048"/>
      <w:r w:rsidRPr="007D44AD">
        <w:rPr>
          <w:rFonts w:ascii="Times New Roman" w:hAnsi="Times New Roman" w:cs="Times New Roman"/>
          <w:sz w:val="22"/>
          <w:szCs w:val="22"/>
          <w:lang w:val="nl-NL"/>
        </w:rPr>
        <w:t>Artikel 11:</w:t>
      </w:r>
      <w:r w:rsidRPr="007D44AD">
        <w:rPr>
          <w:rFonts w:ascii="Times New Roman" w:hAnsi="Times New Roman" w:cs="Times New Roman"/>
          <w:sz w:val="22"/>
          <w:szCs w:val="22"/>
          <w:lang w:val="nl-NL"/>
        </w:rPr>
        <w:tab/>
        <w:t>GEOORLOOFD VERZUIM</w:t>
      </w:r>
      <w:bookmarkEnd w:id="11"/>
      <w:r w:rsidRPr="007D44AD">
        <w:rPr>
          <w:rFonts w:ascii="Times New Roman" w:hAnsi="Times New Roman" w:cs="Times New Roman"/>
          <w:sz w:val="22"/>
          <w:szCs w:val="22"/>
          <w:lang w:val="nl-NL"/>
        </w:rPr>
        <w:br/>
      </w:r>
    </w:p>
    <w:p w14:paraId="093C790F" w14:textId="77777777" w:rsidR="00393E6E" w:rsidRPr="00C33AF2" w:rsidRDefault="00393E6E" w:rsidP="00393E6E">
      <w:pPr>
        <w:suppressAutoHyphens/>
        <w:ind w:left="675" w:hanging="675"/>
        <w:rPr>
          <w:sz w:val="22"/>
          <w:szCs w:val="22"/>
          <w:lang w:val="nl-NL"/>
        </w:rPr>
      </w:pPr>
      <w:r w:rsidRPr="0007738B">
        <w:rPr>
          <w:sz w:val="22"/>
          <w:szCs w:val="22"/>
          <w:lang w:val="nl-NL"/>
        </w:rPr>
        <w:t>11.1</w:t>
      </w:r>
      <w:r w:rsidRPr="0007738B">
        <w:rPr>
          <w:sz w:val="22"/>
          <w:szCs w:val="22"/>
          <w:lang w:val="nl-NL"/>
        </w:rPr>
        <w:tab/>
        <w:t xml:space="preserve">De </w:t>
      </w:r>
      <w:r w:rsidR="00EA3C81" w:rsidRPr="0007738B">
        <w:rPr>
          <w:sz w:val="22"/>
          <w:szCs w:val="22"/>
          <w:lang w:val="nl-NL"/>
        </w:rPr>
        <w:t>medewerk(st)er</w:t>
      </w:r>
      <w:r w:rsidRPr="0007738B">
        <w:rPr>
          <w:sz w:val="22"/>
          <w:szCs w:val="22"/>
          <w:lang w:val="nl-NL"/>
        </w:rPr>
        <w:t xml:space="preserve"> kan voor zover dit niet in zijn vrije tijd kan geschieden verlof opnemen met behoud van maandinkomen naar evenredigheid van de verzuimde uren als bedoeld in artikel 4:1 van de Wet Arbeid en Zorg, mits de </w:t>
      </w:r>
      <w:r w:rsidR="00EA3C81" w:rsidRPr="00DF73AF">
        <w:rPr>
          <w:sz w:val="22"/>
          <w:szCs w:val="22"/>
          <w:lang w:val="nl-NL"/>
        </w:rPr>
        <w:t>medewerk(st)er</w:t>
      </w:r>
      <w:r w:rsidRPr="00DF73AF">
        <w:rPr>
          <w:sz w:val="22"/>
          <w:szCs w:val="22"/>
          <w:lang w:val="nl-NL"/>
        </w:rPr>
        <w:t xml:space="preserve"> zo mogelijk ten minste </w:t>
      </w:r>
      <w:r w:rsidRPr="00DF73AF">
        <w:rPr>
          <w:i/>
          <w:sz w:val="22"/>
          <w:szCs w:val="22"/>
          <w:u w:val="single"/>
          <w:lang w:val="nl-NL"/>
        </w:rPr>
        <w:t>één dag</w:t>
      </w:r>
      <w:r w:rsidRPr="00DF73AF">
        <w:rPr>
          <w:sz w:val="22"/>
          <w:szCs w:val="22"/>
          <w:lang w:val="nl-NL"/>
        </w:rPr>
        <w:t xml:space="preserve"> van te voren aan de werkgever van het verzuim kennis geeft en de gebeurtenis in h</w:t>
      </w:r>
      <w:r w:rsidRPr="00C33AF2">
        <w:rPr>
          <w:sz w:val="22"/>
          <w:szCs w:val="22"/>
          <w:lang w:val="nl-NL"/>
        </w:rPr>
        <w:t xml:space="preserve">et desbetreffende geval bijwoont. De werkgever kan achteraf van de </w:t>
      </w:r>
      <w:r w:rsidR="00EA3C81" w:rsidRPr="00C33AF2">
        <w:rPr>
          <w:sz w:val="22"/>
          <w:szCs w:val="22"/>
          <w:lang w:val="nl-NL"/>
        </w:rPr>
        <w:t>medewerk(st)er</w:t>
      </w:r>
      <w:r w:rsidRPr="00C33AF2">
        <w:rPr>
          <w:sz w:val="22"/>
          <w:szCs w:val="22"/>
          <w:lang w:val="nl-NL"/>
        </w:rPr>
        <w:t xml:space="preserve"> verlangen dat hij bewijsstukken overlegt. Bij gebleken misbruik vindt geen doorbetaling plaats.</w:t>
      </w:r>
      <w:r w:rsidRPr="00C33AF2">
        <w:rPr>
          <w:sz w:val="22"/>
          <w:szCs w:val="22"/>
          <w:lang w:val="nl-NL"/>
        </w:rPr>
        <w:br/>
      </w:r>
    </w:p>
    <w:p w14:paraId="51021DD3" w14:textId="77777777" w:rsidR="00DD1509" w:rsidRDefault="0007738B" w:rsidP="00DD1509">
      <w:pPr>
        <w:tabs>
          <w:tab w:val="num" w:pos="709"/>
        </w:tabs>
        <w:suppressAutoHyphens/>
        <w:ind w:left="709" w:hanging="680"/>
        <w:rPr>
          <w:sz w:val="22"/>
          <w:szCs w:val="22"/>
          <w:lang w:val="nl-NL"/>
        </w:rPr>
      </w:pPr>
      <w:r>
        <w:rPr>
          <w:sz w:val="22"/>
          <w:szCs w:val="22"/>
          <w:lang w:val="nl-NL"/>
        </w:rPr>
        <w:t>11.2</w:t>
      </w:r>
      <w:r>
        <w:rPr>
          <w:sz w:val="22"/>
          <w:szCs w:val="22"/>
          <w:lang w:val="nl-NL"/>
        </w:rPr>
        <w:tab/>
      </w:r>
      <w:r w:rsidR="00393E6E" w:rsidRPr="0007738B">
        <w:rPr>
          <w:sz w:val="22"/>
          <w:szCs w:val="22"/>
          <w:lang w:val="nl-NL"/>
        </w:rPr>
        <w:t xml:space="preserve">Binnen de onderneming van werkgever wordt de Wet Arbeid en Zorg </w:t>
      </w:r>
      <w:r w:rsidR="00C15E7F" w:rsidRPr="0007738B">
        <w:rPr>
          <w:sz w:val="22"/>
          <w:szCs w:val="22"/>
          <w:lang w:val="nl-NL"/>
        </w:rPr>
        <w:t xml:space="preserve">onverkort gevolgd. In ieder geval </w:t>
      </w:r>
      <w:r w:rsidR="00E91437" w:rsidRPr="0007738B">
        <w:rPr>
          <w:sz w:val="22"/>
          <w:szCs w:val="22"/>
          <w:lang w:val="nl-NL"/>
        </w:rPr>
        <w:t>wordt de medewerk(st)er over de hieronder voor de respectievelijk</w:t>
      </w:r>
      <w:r w:rsidR="00E91437" w:rsidRPr="00FB1F6F">
        <w:rPr>
          <w:sz w:val="22"/>
          <w:szCs w:val="22"/>
          <w:lang w:val="nl-NL"/>
        </w:rPr>
        <w:t xml:space="preserve"> bij deze gevallen bepaalde termijnen van </w:t>
      </w:r>
      <w:r w:rsidR="00E91437" w:rsidRPr="00DF73AF">
        <w:rPr>
          <w:sz w:val="22"/>
          <w:szCs w:val="22"/>
          <w:lang w:val="nl-NL"/>
        </w:rPr>
        <w:t>verlof het normale inkomen doorbetaald</w:t>
      </w:r>
      <w:r w:rsidR="00E91437" w:rsidRPr="00C33AF2">
        <w:rPr>
          <w:sz w:val="22"/>
          <w:szCs w:val="22"/>
          <w:lang w:val="nl-NL"/>
        </w:rPr>
        <w:t>:</w:t>
      </w:r>
      <w:r w:rsidR="00E91437" w:rsidRPr="00C33AF2">
        <w:rPr>
          <w:sz w:val="22"/>
          <w:szCs w:val="22"/>
          <w:lang w:val="nl-NL"/>
        </w:rPr>
        <w:br/>
      </w:r>
      <w:r w:rsidR="00E91437" w:rsidRPr="00C33AF2">
        <w:rPr>
          <w:sz w:val="22"/>
          <w:szCs w:val="22"/>
          <w:lang w:val="nl-NL"/>
        </w:rPr>
        <w:br/>
        <w:t>A.</w:t>
      </w:r>
      <w:r w:rsidR="00E91437" w:rsidRPr="00C33AF2">
        <w:rPr>
          <w:sz w:val="22"/>
          <w:szCs w:val="22"/>
          <w:lang w:val="nl-NL"/>
        </w:rPr>
        <w:tab/>
        <w:t xml:space="preserve">van de dag van overlijden tot en met de dag van de begrafenis of crematie, bij </w:t>
      </w:r>
      <w:r w:rsidR="00E91437" w:rsidRPr="00C33AF2">
        <w:rPr>
          <w:sz w:val="22"/>
          <w:szCs w:val="22"/>
          <w:lang w:val="nl-NL"/>
        </w:rPr>
        <w:br/>
        <w:t xml:space="preserve"> </w:t>
      </w:r>
      <w:r w:rsidR="00E91437" w:rsidRPr="00C33AF2">
        <w:rPr>
          <w:sz w:val="22"/>
          <w:szCs w:val="22"/>
          <w:lang w:val="nl-NL"/>
        </w:rPr>
        <w:tab/>
        <w:t xml:space="preserve">overlijden en begrafenis of crematie van de huwelijkspartner of van een tot het </w:t>
      </w:r>
      <w:r w:rsidR="00E91437" w:rsidRPr="00C33AF2">
        <w:rPr>
          <w:sz w:val="22"/>
          <w:szCs w:val="22"/>
          <w:lang w:val="nl-NL"/>
        </w:rPr>
        <w:br/>
        <w:t xml:space="preserve"> </w:t>
      </w:r>
      <w:r w:rsidR="00E91437" w:rsidRPr="00C33AF2">
        <w:rPr>
          <w:sz w:val="22"/>
          <w:szCs w:val="22"/>
          <w:lang w:val="nl-NL"/>
        </w:rPr>
        <w:tab/>
        <w:t>gezin behorend eigen kind of pleegkind van de medewerk(st)er;</w:t>
      </w:r>
      <w:r w:rsidR="00E91437" w:rsidRPr="00C33AF2">
        <w:rPr>
          <w:sz w:val="22"/>
          <w:szCs w:val="22"/>
          <w:lang w:val="nl-NL"/>
        </w:rPr>
        <w:br/>
      </w:r>
      <w:r w:rsidR="00E91437" w:rsidRPr="00C33AF2">
        <w:rPr>
          <w:sz w:val="22"/>
          <w:szCs w:val="22"/>
          <w:lang w:val="nl-NL"/>
        </w:rPr>
        <w:br/>
        <w:t>B.</w:t>
      </w:r>
      <w:r w:rsidR="00E91437" w:rsidRPr="00C33AF2">
        <w:rPr>
          <w:sz w:val="22"/>
          <w:szCs w:val="22"/>
          <w:lang w:val="nl-NL"/>
        </w:rPr>
        <w:tab/>
        <w:t xml:space="preserve">gedurende twee dagen of diensten van overlijden, begrafenis of crematie van </w:t>
      </w:r>
      <w:r w:rsidR="00E91437" w:rsidRPr="00C33AF2">
        <w:rPr>
          <w:sz w:val="22"/>
          <w:szCs w:val="22"/>
          <w:lang w:val="nl-NL"/>
        </w:rPr>
        <w:br/>
        <w:t xml:space="preserve"> </w:t>
      </w:r>
      <w:r w:rsidR="00E91437" w:rsidRPr="00C33AF2">
        <w:rPr>
          <w:sz w:val="22"/>
          <w:szCs w:val="22"/>
          <w:lang w:val="nl-NL"/>
        </w:rPr>
        <w:tab/>
        <w:t>één zijner ouders of niet onder a. genoemde kinderen;</w:t>
      </w:r>
      <w:r w:rsidR="00E91437" w:rsidRPr="000F5149">
        <w:rPr>
          <w:sz w:val="22"/>
          <w:szCs w:val="22"/>
          <w:lang w:val="nl-NL"/>
        </w:rPr>
        <w:br/>
      </w:r>
      <w:r w:rsidR="00E91437" w:rsidRPr="000F5149">
        <w:rPr>
          <w:sz w:val="22"/>
          <w:szCs w:val="22"/>
          <w:lang w:val="nl-NL"/>
        </w:rPr>
        <w:br/>
        <w:t>C.</w:t>
      </w:r>
      <w:r w:rsidR="00E91437" w:rsidRPr="000F5149">
        <w:rPr>
          <w:sz w:val="22"/>
          <w:szCs w:val="22"/>
          <w:lang w:val="nl-NL"/>
        </w:rPr>
        <w:tab/>
        <w:t xml:space="preserve">gedurende één dag of dienst op de dag van de begrafenis of crematie van </w:t>
      </w:r>
      <w:r w:rsidR="00E91437" w:rsidRPr="000F5149">
        <w:rPr>
          <w:sz w:val="22"/>
          <w:szCs w:val="22"/>
          <w:lang w:val="nl-NL"/>
        </w:rPr>
        <w:br/>
        <w:t xml:space="preserve"> </w:t>
      </w:r>
      <w:r w:rsidR="00E91437" w:rsidRPr="000F5149">
        <w:rPr>
          <w:sz w:val="22"/>
          <w:szCs w:val="22"/>
          <w:lang w:val="nl-NL"/>
        </w:rPr>
        <w:tab/>
        <w:t xml:space="preserve">grootouders, grootouders der huwelijkspartner, kleinkinderen, pleegkinderen, </w:t>
      </w:r>
      <w:r w:rsidR="00E91437" w:rsidRPr="000F5149">
        <w:rPr>
          <w:sz w:val="22"/>
          <w:szCs w:val="22"/>
          <w:lang w:val="nl-NL"/>
        </w:rPr>
        <w:br/>
        <w:t xml:space="preserve"> </w:t>
      </w:r>
      <w:r w:rsidR="00E91437" w:rsidRPr="000F5149">
        <w:rPr>
          <w:sz w:val="22"/>
          <w:szCs w:val="22"/>
          <w:lang w:val="nl-NL"/>
        </w:rPr>
        <w:tab/>
        <w:t xml:space="preserve">broers, zusters, schoonouders, schoonzoons, schoondochters, zwagers en </w:t>
      </w:r>
      <w:r w:rsidR="00E91437" w:rsidRPr="000F5149">
        <w:rPr>
          <w:sz w:val="22"/>
          <w:szCs w:val="22"/>
          <w:lang w:val="nl-NL"/>
        </w:rPr>
        <w:br/>
        <w:t xml:space="preserve"> </w:t>
      </w:r>
      <w:r w:rsidR="00E91437" w:rsidRPr="000F5149">
        <w:rPr>
          <w:sz w:val="22"/>
          <w:szCs w:val="22"/>
          <w:lang w:val="nl-NL"/>
        </w:rPr>
        <w:tab/>
        <w:t>schoonzusters;</w:t>
      </w:r>
      <w:r w:rsidR="00E91437" w:rsidRPr="000F5149">
        <w:rPr>
          <w:sz w:val="22"/>
          <w:szCs w:val="22"/>
          <w:lang w:val="nl-NL"/>
        </w:rPr>
        <w:br/>
      </w:r>
      <w:r w:rsidR="00E91437" w:rsidRPr="000F5149">
        <w:rPr>
          <w:sz w:val="22"/>
          <w:szCs w:val="22"/>
          <w:lang w:val="nl-NL"/>
        </w:rPr>
        <w:br/>
        <w:t xml:space="preserve">D. </w:t>
      </w:r>
      <w:r w:rsidR="00E91437" w:rsidRPr="000F5149">
        <w:rPr>
          <w:sz w:val="22"/>
          <w:szCs w:val="22"/>
          <w:lang w:val="nl-NL"/>
        </w:rPr>
        <w:tab/>
        <w:t xml:space="preserve">gedurende een halve dag bij ondertrouw van de medewerk(st)er en </w:t>
      </w:r>
      <w:r w:rsidR="00E91437" w:rsidRPr="000F5149">
        <w:rPr>
          <w:sz w:val="22"/>
          <w:szCs w:val="22"/>
          <w:lang w:val="nl-NL"/>
        </w:rPr>
        <w:br/>
        <w:t xml:space="preserve"> </w:t>
      </w:r>
      <w:r w:rsidR="00E91437" w:rsidRPr="000F5149">
        <w:rPr>
          <w:sz w:val="22"/>
          <w:szCs w:val="22"/>
          <w:lang w:val="nl-NL"/>
        </w:rPr>
        <w:tab/>
        <w:t>gedurende twee dagen of diensten bij zijn huwelijk;</w:t>
      </w:r>
      <w:r w:rsidR="00E91437" w:rsidRPr="000F5149">
        <w:rPr>
          <w:sz w:val="22"/>
          <w:szCs w:val="22"/>
          <w:lang w:val="nl-NL"/>
        </w:rPr>
        <w:br/>
      </w:r>
      <w:r w:rsidR="00E91437" w:rsidRPr="000F5149">
        <w:rPr>
          <w:sz w:val="22"/>
          <w:szCs w:val="22"/>
          <w:lang w:val="nl-NL"/>
        </w:rPr>
        <w:br/>
        <w:t xml:space="preserve">E. </w:t>
      </w:r>
      <w:r w:rsidR="00E91437" w:rsidRPr="000F5149">
        <w:rPr>
          <w:sz w:val="22"/>
          <w:szCs w:val="22"/>
          <w:lang w:val="nl-NL"/>
        </w:rPr>
        <w:tab/>
        <w:t>gedurende één dag of dienst bij huwelijk van één zijner kinderen,</w:t>
      </w:r>
      <w:r w:rsidR="00E91437" w:rsidRPr="000F5149">
        <w:rPr>
          <w:sz w:val="22"/>
          <w:szCs w:val="22"/>
          <w:lang w:val="nl-NL"/>
        </w:rPr>
        <w:br/>
        <w:t xml:space="preserve"> </w:t>
      </w:r>
      <w:r w:rsidR="00E91437" w:rsidRPr="000F5149">
        <w:rPr>
          <w:sz w:val="22"/>
          <w:szCs w:val="22"/>
          <w:lang w:val="nl-NL"/>
        </w:rPr>
        <w:tab/>
        <w:t xml:space="preserve">pleegkinderen, kleinkinderen, broers, zusters, ouders en schoonouders, </w:t>
      </w:r>
      <w:r w:rsidR="00E91437" w:rsidRPr="000F5149">
        <w:rPr>
          <w:sz w:val="22"/>
          <w:szCs w:val="22"/>
          <w:lang w:val="nl-NL"/>
        </w:rPr>
        <w:br/>
        <w:t xml:space="preserve"> </w:t>
      </w:r>
      <w:r w:rsidR="00E91437" w:rsidRPr="000F5149">
        <w:rPr>
          <w:sz w:val="22"/>
          <w:szCs w:val="22"/>
          <w:lang w:val="nl-NL"/>
        </w:rPr>
        <w:tab/>
        <w:t>zwagers en schoonzusters;</w:t>
      </w:r>
      <w:r w:rsidR="00E91437" w:rsidRPr="000F5149">
        <w:rPr>
          <w:sz w:val="22"/>
          <w:szCs w:val="22"/>
          <w:lang w:val="nl-NL"/>
        </w:rPr>
        <w:br/>
      </w:r>
      <w:r w:rsidR="00E91437" w:rsidRPr="000F5149">
        <w:rPr>
          <w:sz w:val="22"/>
          <w:szCs w:val="22"/>
          <w:lang w:val="nl-NL"/>
        </w:rPr>
        <w:br/>
        <w:t xml:space="preserve">F. </w:t>
      </w:r>
      <w:r w:rsidR="00E91437" w:rsidRPr="000F5149">
        <w:rPr>
          <w:sz w:val="22"/>
          <w:szCs w:val="22"/>
          <w:lang w:val="nl-NL"/>
        </w:rPr>
        <w:tab/>
        <w:t>gedurende één dag of dienst bij 25- en 40-jarig huwelijk van de mede-</w:t>
      </w:r>
      <w:r w:rsidR="00E91437" w:rsidRPr="000F5149">
        <w:rPr>
          <w:sz w:val="22"/>
          <w:szCs w:val="22"/>
          <w:lang w:val="nl-NL"/>
        </w:rPr>
        <w:br/>
        <w:t xml:space="preserve"> </w:t>
      </w:r>
      <w:r w:rsidR="00E91437" w:rsidRPr="000F5149">
        <w:rPr>
          <w:sz w:val="22"/>
          <w:szCs w:val="22"/>
          <w:lang w:val="nl-NL"/>
        </w:rPr>
        <w:tab/>
        <w:t>werk(st)er; bij 25-, 40-, 50- en 60-jarig huwelijk van de ouders en schoon-</w:t>
      </w:r>
      <w:r w:rsidR="00E91437" w:rsidRPr="000F5149">
        <w:rPr>
          <w:sz w:val="22"/>
          <w:szCs w:val="22"/>
          <w:lang w:val="nl-NL"/>
        </w:rPr>
        <w:br/>
        <w:t xml:space="preserve"> </w:t>
      </w:r>
      <w:r w:rsidR="00E91437" w:rsidRPr="000F5149">
        <w:rPr>
          <w:sz w:val="22"/>
          <w:szCs w:val="22"/>
          <w:lang w:val="nl-NL"/>
        </w:rPr>
        <w:tab/>
        <w:t>ouders;</w:t>
      </w:r>
      <w:r w:rsidR="00E91437" w:rsidRPr="000F5149">
        <w:rPr>
          <w:sz w:val="22"/>
          <w:szCs w:val="22"/>
          <w:lang w:val="nl-NL"/>
        </w:rPr>
        <w:br/>
      </w:r>
      <w:r w:rsidR="00E91437" w:rsidRPr="000F5149">
        <w:rPr>
          <w:sz w:val="22"/>
          <w:szCs w:val="22"/>
          <w:lang w:val="nl-NL"/>
        </w:rPr>
        <w:br/>
        <w:t>G.</w:t>
      </w:r>
      <w:r w:rsidR="00E91437" w:rsidRPr="000F5149">
        <w:rPr>
          <w:sz w:val="22"/>
          <w:szCs w:val="22"/>
          <w:lang w:val="nl-NL"/>
        </w:rPr>
        <w:tab/>
        <w:t xml:space="preserve">gedurende de bevalling van de huwelijkspartner dan wel (geregistreerde)  </w:t>
      </w:r>
      <w:r w:rsidR="00E91437" w:rsidRPr="000F5149">
        <w:rPr>
          <w:sz w:val="22"/>
          <w:szCs w:val="22"/>
          <w:lang w:val="nl-NL"/>
        </w:rPr>
        <w:br/>
        <w:t xml:space="preserve"> </w:t>
      </w:r>
      <w:r w:rsidR="00E91437" w:rsidRPr="000F5149">
        <w:rPr>
          <w:sz w:val="22"/>
          <w:szCs w:val="22"/>
          <w:lang w:val="nl-NL"/>
        </w:rPr>
        <w:tab/>
        <w:t xml:space="preserve">partner met wie de medewerk(st)er samenwoont en gedurende 2 dagen of </w:t>
      </w:r>
      <w:r w:rsidR="00E91437" w:rsidRPr="000F5149">
        <w:rPr>
          <w:sz w:val="22"/>
          <w:szCs w:val="22"/>
          <w:lang w:val="nl-NL"/>
        </w:rPr>
        <w:br/>
        <w:t xml:space="preserve"> </w:t>
      </w:r>
      <w:r w:rsidR="00E91437" w:rsidRPr="000F5149">
        <w:rPr>
          <w:sz w:val="22"/>
          <w:szCs w:val="22"/>
          <w:lang w:val="nl-NL"/>
        </w:rPr>
        <w:tab/>
        <w:t>diensten ten behoeve van kraamverlof voor de hiervoor genoemde partner;</w:t>
      </w:r>
      <w:r w:rsidR="00E91437" w:rsidRPr="000F5149">
        <w:rPr>
          <w:sz w:val="22"/>
          <w:szCs w:val="22"/>
          <w:lang w:val="nl-NL"/>
        </w:rPr>
        <w:br/>
      </w:r>
      <w:r w:rsidR="00E91437" w:rsidRPr="000F5149">
        <w:rPr>
          <w:sz w:val="22"/>
          <w:szCs w:val="22"/>
          <w:lang w:val="nl-NL"/>
        </w:rPr>
        <w:br/>
        <w:t>H.</w:t>
      </w:r>
      <w:r w:rsidR="00E91437" w:rsidRPr="000F5149">
        <w:rPr>
          <w:sz w:val="22"/>
          <w:szCs w:val="22"/>
          <w:lang w:val="nl-NL"/>
        </w:rPr>
        <w:tab/>
        <w:t xml:space="preserve">voor noodzakelijk bezoek aan dokter, specialist, tandarts e.d. dat – </w:t>
      </w:r>
      <w:r w:rsidR="00E91437" w:rsidRPr="000F5149">
        <w:rPr>
          <w:sz w:val="22"/>
          <w:szCs w:val="22"/>
          <w:lang w:val="nl-NL"/>
        </w:rPr>
        <w:br/>
        <w:t xml:space="preserve"> </w:t>
      </w:r>
      <w:r w:rsidR="00E91437" w:rsidRPr="000F5149">
        <w:rPr>
          <w:sz w:val="22"/>
          <w:szCs w:val="22"/>
          <w:lang w:val="nl-NL"/>
        </w:rPr>
        <w:tab/>
        <w:t xml:space="preserve">behoudens spoedgevallen – vooraf is medegedeeld (en tegen overlegging </w:t>
      </w:r>
      <w:r w:rsidR="00E91437" w:rsidRPr="000F5149">
        <w:rPr>
          <w:sz w:val="22"/>
          <w:szCs w:val="22"/>
          <w:lang w:val="nl-NL"/>
        </w:rPr>
        <w:br/>
        <w:t xml:space="preserve"> </w:t>
      </w:r>
      <w:r w:rsidR="00E91437" w:rsidRPr="000F5149">
        <w:rPr>
          <w:sz w:val="22"/>
          <w:szCs w:val="22"/>
          <w:lang w:val="nl-NL"/>
        </w:rPr>
        <w:tab/>
        <w:t xml:space="preserve">van een doktersbewijs) gedurende een tijd door de werkgever in verband met </w:t>
      </w:r>
      <w:r w:rsidR="00E91437" w:rsidRPr="000F5149">
        <w:rPr>
          <w:sz w:val="22"/>
          <w:szCs w:val="22"/>
          <w:lang w:val="nl-NL"/>
        </w:rPr>
        <w:br/>
        <w:t xml:space="preserve"> </w:t>
      </w:r>
      <w:r w:rsidR="00E91437" w:rsidRPr="000F5149">
        <w:rPr>
          <w:sz w:val="22"/>
          <w:szCs w:val="22"/>
          <w:lang w:val="nl-NL"/>
        </w:rPr>
        <w:tab/>
        <w:t>plaatselijke omstandigheden vast te stellen;</w:t>
      </w:r>
      <w:r w:rsidR="00E91437" w:rsidRPr="000F5149">
        <w:rPr>
          <w:sz w:val="22"/>
          <w:szCs w:val="22"/>
          <w:lang w:val="nl-NL"/>
        </w:rPr>
        <w:br/>
      </w:r>
      <w:r w:rsidR="00E91437" w:rsidRPr="000F5149">
        <w:rPr>
          <w:sz w:val="22"/>
          <w:szCs w:val="22"/>
          <w:lang w:val="nl-NL"/>
        </w:rPr>
        <w:br/>
        <w:t>I.</w:t>
      </w:r>
      <w:r w:rsidR="00E91437" w:rsidRPr="000F5149">
        <w:rPr>
          <w:sz w:val="22"/>
          <w:szCs w:val="22"/>
          <w:lang w:val="nl-NL"/>
        </w:rPr>
        <w:tab/>
        <w:t xml:space="preserve">gedurende een door de werkgever naar billijkheid te bepalen tijdsduur tot een </w:t>
      </w:r>
      <w:r w:rsidR="00E91437" w:rsidRPr="000F5149">
        <w:rPr>
          <w:sz w:val="22"/>
          <w:szCs w:val="22"/>
          <w:lang w:val="nl-NL"/>
        </w:rPr>
        <w:br/>
        <w:t xml:space="preserve"> </w:t>
      </w:r>
      <w:r w:rsidR="00E91437" w:rsidRPr="000F5149">
        <w:rPr>
          <w:sz w:val="22"/>
          <w:szCs w:val="22"/>
          <w:lang w:val="nl-NL"/>
        </w:rPr>
        <w:tab/>
        <w:t xml:space="preserve">maximum van twee dagen of diensten, indien de medewerk(st)er tengevolge </w:t>
      </w:r>
      <w:r w:rsidR="00E91437" w:rsidRPr="000F5149">
        <w:rPr>
          <w:sz w:val="22"/>
          <w:szCs w:val="22"/>
          <w:lang w:val="nl-NL"/>
        </w:rPr>
        <w:br/>
        <w:t xml:space="preserve"> </w:t>
      </w:r>
      <w:r w:rsidR="00E91437" w:rsidRPr="000F5149">
        <w:rPr>
          <w:sz w:val="22"/>
          <w:szCs w:val="22"/>
          <w:lang w:val="nl-NL"/>
        </w:rPr>
        <w:tab/>
        <w:t xml:space="preserve">van de vervulling van een buiten zijn schuld bij of krachtens de Wet </w:t>
      </w:r>
      <w:r w:rsidR="00E91437" w:rsidRPr="000F5149">
        <w:rPr>
          <w:sz w:val="22"/>
          <w:szCs w:val="22"/>
          <w:lang w:val="nl-NL"/>
        </w:rPr>
        <w:br/>
        <w:t xml:space="preserve"> </w:t>
      </w:r>
      <w:r w:rsidR="00E91437" w:rsidRPr="000F5149">
        <w:rPr>
          <w:sz w:val="22"/>
          <w:szCs w:val="22"/>
          <w:lang w:val="nl-NL"/>
        </w:rPr>
        <w:tab/>
        <w:t xml:space="preserve">persoonlijk opgelegde verplichting verhinderd is zijn arbeid te verrichten, mits </w:t>
      </w:r>
      <w:r w:rsidR="00E91437" w:rsidRPr="000F5149">
        <w:rPr>
          <w:sz w:val="22"/>
          <w:szCs w:val="22"/>
          <w:lang w:val="nl-NL"/>
        </w:rPr>
        <w:br/>
        <w:t xml:space="preserve"> </w:t>
      </w:r>
      <w:r w:rsidR="00E91437" w:rsidRPr="000F5149">
        <w:rPr>
          <w:sz w:val="22"/>
          <w:szCs w:val="22"/>
          <w:lang w:val="nl-NL"/>
        </w:rPr>
        <w:tab/>
        <w:t>loonderving welke hij van derden zou hebben kunnen ontvangen;</w:t>
      </w:r>
      <w:r w:rsidR="00E91437" w:rsidRPr="000F5149">
        <w:rPr>
          <w:sz w:val="22"/>
          <w:szCs w:val="22"/>
          <w:lang w:val="nl-NL"/>
        </w:rPr>
        <w:br/>
      </w:r>
      <w:r w:rsidR="00E91437" w:rsidRPr="000F5149">
        <w:rPr>
          <w:sz w:val="22"/>
          <w:szCs w:val="22"/>
          <w:lang w:val="nl-NL"/>
        </w:rPr>
        <w:br/>
        <w:t>J.</w:t>
      </w:r>
      <w:r w:rsidR="00E91437" w:rsidRPr="000F5149">
        <w:rPr>
          <w:sz w:val="22"/>
          <w:szCs w:val="22"/>
          <w:lang w:val="nl-NL"/>
        </w:rPr>
        <w:tab/>
        <w:t>gedurende één dag of dienst bij het 25-, 40-jarig dienstjubileum;</w:t>
      </w:r>
      <w:r w:rsidR="00C15E7F" w:rsidRPr="000F5149">
        <w:rPr>
          <w:sz w:val="22"/>
          <w:szCs w:val="22"/>
          <w:lang w:val="nl-NL"/>
        </w:rPr>
        <w:br/>
      </w:r>
      <w:r w:rsidR="00E91437" w:rsidRPr="000F5149">
        <w:rPr>
          <w:sz w:val="22"/>
          <w:szCs w:val="22"/>
          <w:lang w:val="nl-NL"/>
        </w:rPr>
        <w:br/>
        <w:t>K.</w:t>
      </w:r>
      <w:r w:rsidR="00E91437" w:rsidRPr="000F5149">
        <w:rPr>
          <w:sz w:val="22"/>
          <w:szCs w:val="22"/>
          <w:lang w:val="nl-NL"/>
        </w:rPr>
        <w:tab/>
        <w:t xml:space="preserve">aan de medewerk(st)er, lid van één der vakverenigingen, die als bestuurslid of </w:t>
      </w:r>
      <w:r w:rsidR="00E91437" w:rsidRPr="000F5149">
        <w:rPr>
          <w:sz w:val="22"/>
          <w:szCs w:val="22"/>
          <w:lang w:val="nl-NL"/>
        </w:rPr>
        <w:br/>
        <w:t xml:space="preserve"> </w:t>
      </w:r>
      <w:r w:rsidR="00E91437" w:rsidRPr="000F5149">
        <w:rPr>
          <w:sz w:val="22"/>
          <w:szCs w:val="22"/>
          <w:lang w:val="nl-NL"/>
        </w:rPr>
        <w:tab/>
        <w:t xml:space="preserve">afgevaardigde moet deelnemen aan een statutair voorgeschreven landelijke of </w:t>
      </w:r>
    </w:p>
    <w:p w14:paraId="66419670" w14:textId="174556EB" w:rsidR="00E91437" w:rsidRPr="000F5149" w:rsidRDefault="00DD1509" w:rsidP="00DD1509">
      <w:pPr>
        <w:tabs>
          <w:tab w:val="num" w:pos="709"/>
        </w:tabs>
        <w:suppressAutoHyphens/>
        <w:ind w:left="709" w:hanging="680"/>
        <w:rPr>
          <w:sz w:val="22"/>
          <w:szCs w:val="22"/>
          <w:highlight w:val="yellow"/>
          <w:lang w:val="nl-NL"/>
        </w:rPr>
      </w:pPr>
      <w:r>
        <w:rPr>
          <w:sz w:val="22"/>
          <w:szCs w:val="22"/>
          <w:lang w:val="nl-NL"/>
        </w:rPr>
        <w:tab/>
      </w:r>
      <w:r>
        <w:rPr>
          <w:sz w:val="22"/>
          <w:szCs w:val="22"/>
          <w:lang w:val="nl-NL"/>
        </w:rPr>
        <w:tab/>
      </w:r>
      <w:r w:rsidR="00E91437" w:rsidRPr="000F5149">
        <w:rPr>
          <w:sz w:val="22"/>
          <w:szCs w:val="22"/>
          <w:lang w:val="nl-NL"/>
        </w:rPr>
        <w:t xml:space="preserve">districtsvergadering van zijn vakvereniging, zal gedurende de daarvoor </w:t>
      </w:r>
      <w:r w:rsidR="00E91437" w:rsidRPr="000F5149">
        <w:rPr>
          <w:sz w:val="22"/>
          <w:szCs w:val="22"/>
          <w:lang w:val="nl-NL"/>
        </w:rPr>
        <w:br/>
        <w:t xml:space="preserve"> </w:t>
      </w:r>
      <w:r w:rsidR="00E91437" w:rsidRPr="000F5149">
        <w:rPr>
          <w:sz w:val="22"/>
          <w:szCs w:val="22"/>
          <w:lang w:val="nl-NL"/>
        </w:rPr>
        <w:tab/>
        <w:t xml:space="preserve">noodzakelijk arbeidstijd vrij worden gegeven met behoud van het normale </w:t>
      </w:r>
      <w:r w:rsidR="00E91437" w:rsidRPr="000F5149">
        <w:rPr>
          <w:sz w:val="22"/>
          <w:szCs w:val="22"/>
          <w:lang w:val="nl-NL"/>
        </w:rPr>
        <w:br/>
        <w:t xml:space="preserve"> </w:t>
      </w:r>
      <w:r w:rsidR="00E91437" w:rsidRPr="000F5149">
        <w:rPr>
          <w:sz w:val="22"/>
          <w:szCs w:val="22"/>
          <w:lang w:val="nl-NL"/>
        </w:rPr>
        <w:tab/>
        <w:t xml:space="preserve">maandinkomen, een en ander mits het verzoek daartoe tijdig door het </w:t>
      </w:r>
      <w:r w:rsidR="00E91437" w:rsidRPr="000F5149">
        <w:rPr>
          <w:sz w:val="22"/>
          <w:szCs w:val="22"/>
          <w:lang w:val="nl-NL"/>
        </w:rPr>
        <w:br/>
        <w:t xml:space="preserve"> </w:t>
      </w:r>
      <w:r w:rsidR="00E91437" w:rsidRPr="000F5149">
        <w:rPr>
          <w:sz w:val="22"/>
          <w:szCs w:val="22"/>
          <w:lang w:val="nl-NL"/>
        </w:rPr>
        <w:tab/>
        <w:t xml:space="preserve">hoofdbestuur van de betrokken vakvereniging is gedaan en de normale </w:t>
      </w:r>
      <w:r w:rsidR="00E91437" w:rsidRPr="000F5149">
        <w:rPr>
          <w:sz w:val="22"/>
          <w:szCs w:val="22"/>
          <w:lang w:val="nl-NL"/>
        </w:rPr>
        <w:br/>
        <w:t xml:space="preserve"> </w:t>
      </w:r>
      <w:r w:rsidR="00E91437" w:rsidRPr="000F5149">
        <w:rPr>
          <w:sz w:val="22"/>
          <w:szCs w:val="22"/>
          <w:lang w:val="nl-NL"/>
        </w:rPr>
        <w:tab/>
        <w:t xml:space="preserve">bedrijfsgang er niet door wordt verstoord. Indien een medewerk(st)er door het </w:t>
      </w:r>
      <w:r w:rsidR="00E91437" w:rsidRPr="000F5149">
        <w:rPr>
          <w:sz w:val="22"/>
          <w:szCs w:val="22"/>
          <w:lang w:val="nl-NL"/>
        </w:rPr>
        <w:br/>
        <w:t xml:space="preserve"> </w:t>
      </w:r>
      <w:r w:rsidR="00E91437" w:rsidRPr="000F5149">
        <w:rPr>
          <w:sz w:val="22"/>
          <w:szCs w:val="22"/>
          <w:lang w:val="nl-NL"/>
        </w:rPr>
        <w:tab/>
        <w:t xml:space="preserve">hoofdbestuur van zijn vakvereniging aangezocht is om als cursist deel te </w:t>
      </w:r>
      <w:r w:rsidR="00E91437" w:rsidRPr="000F5149">
        <w:rPr>
          <w:sz w:val="22"/>
          <w:szCs w:val="22"/>
          <w:lang w:val="nl-NL"/>
        </w:rPr>
        <w:br/>
        <w:t xml:space="preserve"> </w:t>
      </w:r>
      <w:r w:rsidR="00E91437" w:rsidRPr="000F5149">
        <w:rPr>
          <w:sz w:val="22"/>
          <w:szCs w:val="22"/>
          <w:lang w:val="nl-NL"/>
        </w:rPr>
        <w:tab/>
        <w:t xml:space="preserve">nemen aan een door deze vakvereniging te geven scholingscursus, dient dit </w:t>
      </w:r>
      <w:r w:rsidR="00E91437" w:rsidRPr="000F5149">
        <w:rPr>
          <w:sz w:val="22"/>
          <w:szCs w:val="22"/>
          <w:lang w:val="nl-NL"/>
        </w:rPr>
        <w:br/>
        <w:t xml:space="preserve"> </w:t>
      </w:r>
      <w:r w:rsidR="00E91437" w:rsidRPr="000F5149">
        <w:rPr>
          <w:sz w:val="22"/>
          <w:szCs w:val="22"/>
          <w:lang w:val="nl-NL"/>
        </w:rPr>
        <w:tab/>
        <w:t xml:space="preserve">hoofdbestuur tijdig overleg met de werkgever te plegen, waarna de werkgever </w:t>
      </w:r>
      <w:r w:rsidR="00E91437" w:rsidRPr="000F5149">
        <w:rPr>
          <w:sz w:val="22"/>
          <w:szCs w:val="22"/>
          <w:lang w:val="nl-NL"/>
        </w:rPr>
        <w:br/>
        <w:t xml:space="preserve"> </w:t>
      </w:r>
      <w:r w:rsidR="00E91437" w:rsidRPr="000F5149">
        <w:rPr>
          <w:sz w:val="22"/>
          <w:szCs w:val="22"/>
          <w:lang w:val="nl-NL"/>
        </w:rPr>
        <w:tab/>
        <w:t xml:space="preserve">van geval tot geval beslist. Als regel zal dit verzuim drie dagen of diensten per </w:t>
      </w:r>
      <w:r w:rsidR="00E91437" w:rsidRPr="000F5149">
        <w:rPr>
          <w:sz w:val="22"/>
          <w:szCs w:val="22"/>
          <w:lang w:val="nl-NL"/>
        </w:rPr>
        <w:br/>
        <w:t xml:space="preserve"> </w:t>
      </w:r>
      <w:r w:rsidR="00E91437" w:rsidRPr="000F5149">
        <w:rPr>
          <w:sz w:val="22"/>
          <w:szCs w:val="22"/>
          <w:lang w:val="nl-NL"/>
        </w:rPr>
        <w:tab/>
        <w:t>jaar niet overschrijden.</w:t>
      </w:r>
    </w:p>
    <w:p w14:paraId="45B8E8BC" w14:textId="77777777" w:rsidR="00E91437" w:rsidRPr="007D44AD" w:rsidRDefault="00E91437" w:rsidP="005D45E1">
      <w:pPr>
        <w:rPr>
          <w:sz w:val="22"/>
          <w:szCs w:val="22"/>
          <w:lang w:val="nl-NL"/>
        </w:rPr>
      </w:pPr>
    </w:p>
    <w:p w14:paraId="7586D40B" w14:textId="4A5039A1" w:rsidR="00E91437" w:rsidRPr="007D44AD" w:rsidRDefault="00E91437" w:rsidP="000F5149">
      <w:pPr>
        <w:ind w:left="709" w:hanging="709"/>
        <w:rPr>
          <w:sz w:val="22"/>
          <w:szCs w:val="22"/>
          <w:lang w:val="nl-NL"/>
        </w:rPr>
      </w:pPr>
      <w:r w:rsidRPr="007D44AD">
        <w:rPr>
          <w:sz w:val="22"/>
          <w:szCs w:val="22"/>
          <w:lang w:val="nl-NL"/>
        </w:rPr>
        <w:t>11.</w:t>
      </w:r>
      <w:r w:rsidR="001D7FFD">
        <w:rPr>
          <w:sz w:val="22"/>
          <w:szCs w:val="22"/>
          <w:lang w:val="nl-NL"/>
        </w:rPr>
        <w:t xml:space="preserve">3 </w:t>
      </w:r>
      <w:r w:rsidRPr="007D44AD">
        <w:rPr>
          <w:sz w:val="22"/>
          <w:szCs w:val="22"/>
          <w:lang w:val="nl-NL"/>
        </w:rPr>
        <w:tab/>
      </w:r>
      <w:r w:rsidR="001D7FFD">
        <w:rPr>
          <w:sz w:val="22"/>
          <w:szCs w:val="22"/>
          <w:lang w:val="nl-NL"/>
        </w:rPr>
        <w:t xml:space="preserve">In afwijking van het bepaalde in </w:t>
      </w:r>
      <w:r w:rsidR="000F5149">
        <w:rPr>
          <w:sz w:val="22"/>
          <w:szCs w:val="22"/>
          <w:lang w:val="nl-NL"/>
        </w:rPr>
        <w:t>a</w:t>
      </w:r>
      <w:r w:rsidRPr="007D44AD">
        <w:rPr>
          <w:sz w:val="22"/>
          <w:szCs w:val="22"/>
          <w:lang w:val="nl-NL"/>
        </w:rPr>
        <w:t xml:space="preserve">rtikel; 628 BW </w:t>
      </w:r>
      <w:r w:rsidR="001D7FFD">
        <w:rPr>
          <w:sz w:val="22"/>
          <w:szCs w:val="22"/>
          <w:lang w:val="nl-NL"/>
        </w:rPr>
        <w:t xml:space="preserve">is </w:t>
      </w:r>
      <w:r w:rsidRPr="007D44AD">
        <w:rPr>
          <w:sz w:val="22"/>
          <w:szCs w:val="22"/>
          <w:lang w:val="nl-NL"/>
        </w:rPr>
        <w:t>de werkgever niet gehouden het loon aan de medewerk(st)er te betalen over uren gedurende welke geen arbeid wordt verricht ten</w:t>
      </w:r>
      <w:r w:rsidR="00FB1F6F">
        <w:rPr>
          <w:sz w:val="22"/>
          <w:szCs w:val="22"/>
          <w:lang w:val="nl-NL"/>
        </w:rPr>
        <w:t xml:space="preserve"> </w:t>
      </w:r>
      <w:r w:rsidRPr="007D44AD">
        <w:rPr>
          <w:sz w:val="22"/>
          <w:szCs w:val="22"/>
          <w:lang w:val="nl-NL"/>
        </w:rPr>
        <w:t>gevolge van</w:t>
      </w:r>
      <w:r w:rsidR="001D7FFD">
        <w:rPr>
          <w:sz w:val="22"/>
          <w:szCs w:val="22"/>
          <w:lang w:val="nl-NL"/>
        </w:rPr>
        <w:t xml:space="preserve"> o.m. </w:t>
      </w:r>
      <w:r w:rsidRPr="007D44AD">
        <w:rPr>
          <w:sz w:val="22"/>
          <w:szCs w:val="22"/>
          <w:lang w:val="nl-NL"/>
        </w:rPr>
        <w:t xml:space="preserve">schorsing van de medewerk(st)er overeenkomstig het </w:t>
      </w:r>
      <w:r>
        <w:rPr>
          <w:sz w:val="22"/>
          <w:szCs w:val="22"/>
          <w:lang w:val="nl-NL"/>
        </w:rPr>
        <w:t xml:space="preserve">personeelsreglement </w:t>
      </w:r>
      <w:r w:rsidRPr="007D44AD">
        <w:rPr>
          <w:sz w:val="22"/>
          <w:szCs w:val="22"/>
          <w:lang w:val="nl-NL"/>
        </w:rPr>
        <w:t>als bedoeld in arti</w:t>
      </w:r>
      <w:r>
        <w:rPr>
          <w:sz w:val="22"/>
          <w:szCs w:val="22"/>
          <w:lang w:val="nl-NL"/>
        </w:rPr>
        <w:t>kel 20;</w:t>
      </w:r>
    </w:p>
    <w:p w14:paraId="272E8F63" w14:textId="77777777" w:rsidR="00E91437" w:rsidRPr="007D44AD" w:rsidRDefault="00E91437" w:rsidP="005D45E1">
      <w:pPr>
        <w:rPr>
          <w:sz w:val="22"/>
          <w:szCs w:val="22"/>
          <w:lang w:val="nl-NL"/>
        </w:rPr>
      </w:pPr>
    </w:p>
    <w:p w14:paraId="403F89A1" w14:textId="65604650" w:rsidR="00E91437" w:rsidRPr="007D44AD" w:rsidRDefault="001D7FFD" w:rsidP="00DA4873">
      <w:pPr>
        <w:ind w:left="709" w:hanging="709"/>
        <w:rPr>
          <w:sz w:val="22"/>
          <w:szCs w:val="22"/>
          <w:lang w:val="nl-NL"/>
        </w:rPr>
      </w:pPr>
      <w:r>
        <w:rPr>
          <w:sz w:val="22"/>
          <w:szCs w:val="22"/>
          <w:lang w:val="nl-NL"/>
        </w:rPr>
        <w:t>11.4</w:t>
      </w:r>
      <w:r>
        <w:rPr>
          <w:sz w:val="22"/>
          <w:szCs w:val="22"/>
          <w:lang w:val="nl-NL"/>
        </w:rPr>
        <w:tab/>
      </w:r>
      <w:r w:rsidR="00E91437" w:rsidRPr="007D44AD">
        <w:rPr>
          <w:sz w:val="22"/>
          <w:szCs w:val="22"/>
          <w:lang w:val="nl-NL"/>
        </w:rPr>
        <w:t>In de gevallen, waarin het ‘loon’ moet worden doorbetaald, wordt daaronder verstaan het normale maandinkomen naar rato van de gewerkte uren, tenzij partijen bij deze overeenkomen een afwijkende regeling treffen.</w:t>
      </w:r>
    </w:p>
    <w:p w14:paraId="608FB5F6" w14:textId="77777777" w:rsidR="00E91437" w:rsidRPr="007D44AD" w:rsidRDefault="00E91437" w:rsidP="005D45E1">
      <w:pPr>
        <w:rPr>
          <w:sz w:val="22"/>
          <w:szCs w:val="22"/>
          <w:lang w:val="nl-NL"/>
        </w:rPr>
      </w:pPr>
    </w:p>
    <w:p w14:paraId="04447B5B" w14:textId="051803B3" w:rsidR="00E91437" w:rsidRPr="007D44AD" w:rsidRDefault="00E91437" w:rsidP="001F1C35">
      <w:pPr>
        <w:pStyle w:val="Kop1"/>
        <w:rPr>
          <w:rFonts w:ascii="Times New Roman" w:hAnsi="Times New Roman" w:cs="Times New Roman"/>
          <w:sz w:val="22"/>
          <w:szCs w:val="22"/>
          <w:lang w:val="nl-NL"/>
        </w:rPr>
      </w:pPr>
      <w:bookmarkStart w:id="12" w:name="_Toc456095049"/>
      <w:r w:rsidRPr="007D44AD">
        <w:rPr>
          <w:rFonts w:ascii="Times New Roman" w:hAnsi="Times New Roman" w:cs="Times New Roman"/>
          <w:sz w:val="22"/>
          <w:szCs w:val="22"/>
          <w:lang w:val="nl-NL"/>
        </w:rPr>
        <w:t>A</w:t>
      </w:r>
      <w:r w:rsidR="00DD1509">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12:</w:t>
      </w:r>
      <w:r w:rsidRPr="007D44AD">
        <w:rPr>
          <w:rFonts w:ascii="Times New Roman" w:hAnsi="Times New Roman" w:cs="Times New Roman"/>
          <w:sz w:val="22"/>
          <w:szCs w:val="22"/>
          <w:lang w:val="nl-NL"/>
        </w:rPr>
        <w:tab/>
        <w:t>VAKANTIE EN KOOPDAGEN</w:t>
      </w:r>
      <w:bookmarkEnd w:id="12"/>
    </w:p>
    <w:p w14:paraId="523D157E" w14:textId="77777777" w:rsidR="00E91437" w:rsidRPr="007D44AD" w:rsidRDefault="00E91437" w:rsidP="005D45E1">
      <w:pPr>
        <w:rPr>
          <w:sz w:val="22"/>
          <w:szCs w:val="22"/>
          <w:lang w:val="nl-NL"/>
        </w:rPr>
      </w:pPr>
    </w:p>
    <w:p w14:paraId="0C6E6EE6" w14:textId="77777777" w:rsidR="00E91437" w:rsidRPr="007D44AD" w:rsidRDefault="00E91437" w:rsidP="005D45E1">
      <w:pPr>
        <w:rPr>
          <w:sz w:val="22"/>
          <w:szCs w:val="22"/>
          <w:lang w:val="nl-NL"/>
        </w:rPr>
      </w:pPr>
      <w:r w:rsidRPr="007D44AD">
        <w:rPr>
          <w:sz w:val="22"/>
          <w:szCs w:val="22"/>
          <w:lang w:val="nl-NL"/>
        </w:rPr>
        <w:t>12.1</w:t>
      </w:r>
      <w:r w:rsidRPr="007D44AD">
        <w:rPr>
          <w:sz w:val="22"/>
          <w:szCs w:val="22"/>
          <w:lang w:val="nl-NL"/>
        </w:rPr>
        <w:tab/>
        <w:t>Het vakantiejaar is gelijk aan het lopende kalenderjaar.</w:t>
      </w:r>
    </w:p>
    <w:p w14:paraId="03A12528" w14:textId="77777777" w:rsidR="00E91437" w:rsidRPr="007D44AD" w:rsidRDefault="00E91437" w:rsidP="005D45E1">
      <w:pPr>
        <w:rPr>
          <w:sz w:val="22"/>
          <w:szCs w:val="22"/>
          <w:lang w:val="nl-NL"/>
        </w:rPr>
      </w:pPr>
    </w:p>
    <w:p w14:paraId="581B1A77" w14:textId="77777777" w:rsidR="00E91437" w:rsidRPr="007D44AD" w:rsidRDefault="00E91437" w:rsidP="005D45E1">
      <w:pPr>
        <w:rPr>
          <w:b/>
          <w:bCs/>
          <w:sz w:val="22"/>
          <w:szCs w:val="22"/>
          <w:lang w:val="nl-NL"/>
        </w:rPr>
      </w:pPr>
      <w:r w:rsidRPr="007D44AD">
        <w:rPr>
          <w:sz w:val="22"/>
          <w:szCs w:val="22"/>
          <w:lang w:val="nl-NL"/>
        </w:rPr>
        <w:t>12.2</w:t>
      </w:r>
      <w:r w:rsidRPr="007D44AD">
        <w:rPr>
          <w:b/>
          <w:bCs/>
          <w:sz w:val="22"/>
          <w:szCs w:val="22"/>
          <w:lang w:val="nl-NL"/>
        </w:rPr>
        <w:t>.</w:t>
      </w:r>
      <w:r w:rsidRPr="007D44AD">
        <w:rPr>
          <w:b/>
          <w:bCs/>
          <w:sz w:val="22"/>
          <w:szCs w:val="22"/>
          <w:lang w:val="nl-NL"/>
        </w:rPr>
        <w:tab/>
        <w:t>Duur der vakantie</w:t>
      </w:r>
    </w:p>
    <w:p w14:paraId="22D32425" w14:textId="77777777" w:rsidR="00E91437" w:rsidRPr="007D44AD" w:rsidRDefault="00E91437" w:rsidP="005D45E1">
      <w:pPr>
        <w:rPr>
          <w:sz w:val="22"/>
          <w:szCs w:val="22"/>
          <w:lang w:val="nl-NL"/>
        </w:rPr>
      </w:pPr>
    </w:p>
    <w:p w14:paraId="191E5BE9" w14:textId="77777777" w:rsidR="00E91437" w:rsidRPr="007D44AD" w:rsidRDefault="00E91437" w:rsidP="00B42645">
      <w:pPr>
        <w:ind w:left="675" w:hanging="675"/>
        <w:rPr>
          <w:sz w:val="22"/>
          <w:szCs w:val="22"/>
          <w:lang w:val="nl-NL"/>
        </w:rPr>
      </w:pPr>
      <w:r>
        <w:rPr>
          <w:sz w:val="22"/>
          <w:szCs w:val="22"/>
          <w:lang w:val="nl-NL"/>
        </w:rPr>
        <w:t>A</w:t>
      </w:r>
      <w:r w:rsidRPr="007D44AD">
        <w:rPr>
          <w:sz w:val="22"/>
          <w:szCs w:val="22"/>
          <w:lang w:val="nl-NL"/>
        </w:rPr>
        <w:t>.</w:t>
      </w:r>
      <w:r w:rsidRPr="007D44AD">
        <w:rPr>
          <w:sz w:val="22"/>
          <w:szCs w:val="22"/>
          <w:lang w:val="nl-NL"/>
        </w:rPr>
        <w:tab/>
        <w:t>De medewerk(st)er, die het gehele kalenderjaar in dienst van de werkgever is en werkt volgens een diens</w:t>
      </w:r>
      <w:r>
        <w:rPr>
          <w:sz w:val="22"/>
          <w:szCs w:val="22"/>
          <w:lang w:val="nl-NL"/>
        </w:rPr>
        <w:t>t</w:t>
      </w:r>
      <w:r w:rsidRPr="007D44AD">
        <w:rPr>
          <w:sz w:val="22"/>
          <w:szCs w:val="22"/>
          <w:lang w:val="nl-NL"/>
        </w:rPr>
        <w:t xml:space="preserve">rooster met een arbeidsduur als </w:t>
      </w:r>
      <w:r>
        <w:rPr>
          <w:sz w:val="22"/>
          <w:szCs w:val="22"/>
          <w:lang w:val="nl-NL"/>
        </w:rPr>
        <w:t>g</w:t>
      </w:r>
      <w:r w:rsidRPr="007D44AD">
        <w:rPr>
          <w:sz w:val="22"/>
          <w:szCs w:val="22"/>
          <w:lang w:val="nl-NL"/>
        </w:rPr>
        <w:t>eld</w:t>
      </w:r>
      <w:r>
        <w:rPr>
          <w:sz w:val="22"/>
          <w:szCs w:val="22"/>
          <w:lang w:val="nl-NL"/>
        </w:rPr>
        <w:t>t</w:t>
      </w:r>
      <w:r w:rsidRPr="007D44AD">
        <w:rPr>
          <w:sz w:val="22"/>
          <w:szCs w:val="22"/>
          <w:lang w:val="nl-NL"/>
        </w:rPr>
        <w:t xml:space="preserve"> onder artikel 6, lid 1, </w:t>
      </w:r>
      <w:r>
        <w:rPr>
          <w:sz w:val="22"/>
          <w:szCs w:val="22"/>
          <w:lang w:val="nl-NL"/>
        </w:rPr>
        <w:t>verwerft over een volledig kalenderjaar wettelijke en bovenwettelijke vakantierechten</w:t>
      </w:r>
      <w:r w:rsidRPr="007D44AD">
        <w:rPr>
          <w:sz w:val="22"/>
          <w:szCs w:val="22"/>
          <w:lang w:val="nl-NL"/>
        </w:rPr>
        <w:t xml:space="preserve"> met behoud van zijn normale maandinkomen</w:t>
      </w:r>
      <w:r>
        <w:rPr>
          <w:sz w:val="22"/>
          <w:szCs w:val="22"/>
          <w:lang w:val="nl-NL"/>
        </w:rPr>
        <w:t>, te weten</w:t>
      </w:r>
      <w:r w:rsidRPr="007D44AD">
        <w:rPr>
          <w:sz w:val="22"/>
          <w:szCs w:val="22"/>
          <w:lang w:val="nl-NL"/>
        </w:rPr>
        <w:t>:</w:t>
      </w:r>
      <w:r>
        <w:rPr>
          <w:sz w:val="22"/>
          <w:szCs w:val="22"/>
          <w:lang w:val="nl-NL"/>
        </w:rPr>
        <w:br/>
      </w:r>
      <w:r>
        <w:rPr>
          <w:sz w:val="22"/>
          <w:szCs w:val="22"/>
          <w:lang w:val="nl-NL"/>
        </w:rPr>
        <w:br/>
        <w:t>I. wettelijke vakantierechten, zijnde 20 werkdagen of diensten:</w:t>
      </w:r>
      <w:r>
        <w:rPr>
          <w:sz w:val="22"/>
          <w:szCs w:val="22"/>
          <w:lang w:val="nl-NL"/>
        </w:rPr>
        <w:br/>
      </w:r>
      <w:r>
        <w:rPr>
          <w:sz w:val="22"/>
          <w:szCs w:val="22"/>
          <w:lang w:val="nl-NL"/>
        </w:rPr>
        <w:br/>
        <w:t>II.  Bovenwettelijke dagen:</w:t>
      </w:r>
      <w:r>
        <w:rPr>
          <w:sz w:val="22"/>
          <w:szCs w:val="22"/>
          <w:lang w:val="nl-NL"/>
        </w:rPr>
        <w:br/>
      </w:r>
      <w:r w:rsidRPr="007D44AD">
        <w:rPr>
          <w:sz w:val="22"/>
          <w:szCs w:val="22"/>
          <w:lang w:val="nl-NL"/>
        </w:rPr>
        <w:t xml:space="preserve">5 werkdagen c.q. diensten, indien de medewerk(st)er nog geen 35 jaren oud </w:t>
      </w:r>
      <w:r w:rsidRPr="007D44AD">
        <w:rPr>
          <w:sz w:val="22"/>
          <w:szCs w:val="22"/>
          <w:lang w:val="nl-NL"/>
        </w:rPr>
        <w:br/>
        <w:t xml:space="preserve"> is;</w:t>
      </w:r>
    </w:p>
    <w:p w14:paraId="3CB8C386" w14:textId="77777777" w:rsidR="00E91437" w:rsidRPr="007D44AD" w:rsidRDefault="00E91437" w:rsidP="00101064">
      <w:pPr>
        <w:ind w:left="680" w:firstLine="40"/>
        <w:rPr>
          <w:sz w:val="22"/>
          <w:szCs w:val="22"/>
          <w:lang w:val="nl-NL"/>
        </w:rPr>
      </w:pPr>
      <w:r w:rsidRPr="007D44AD">
        <w:rPr>
          <w:sz w:val="22"/>
          <w:szCs w:val="22"/>
          <w:lang w:val="nl-NL"/>
        </w:rPr>
        <w:t>6 werkdagen c.q. diensten, indien de medewerk(st)er 35 tot en met 39 jaren</w:t>
      </w:r>
      <w:r w:rsidRPr="007D44AD">
        <w:rPr>
          <w:sz w:val="22"/>
          <w:szCs w:val="22"/>
          <w:lang w:val="nl-NL"/>
        </w:rPr>
        <w:br/>
        <w:t xml:space="preserve"> oud is;</w:t>
      </w:r>
    </w:p>
    <w:p w14:paraId="1731C945" w14:textId="77777777" w:rsidR="00E91437" w:rsidRPr="007D44AD" w:rsidRDefault="00E91437" w:rsidP="00101064">
      <w:pPr>
        <w:ind w:left="680" w:firstLine="40"/>
        <w:rPr>
          <w:sz w:val="22"/>
          <w:szCs w:val="22"/>
          <w:lang w:val="nl-NL"/>
        </w:rPr>
      </w:pPr>
      <w:r w:rsidRPr="007D44AD">
        <w:rPr>
          <w:sz w:val="22"/>
          <w:szCs w:val="22"/>
          <w:lang w:val="nl-NL"/>
        </w:rPr>
        <w:t xml:space="preserve">7 werkdagen c.q. diensten, indien de medewerk(st)er 40 tot en met 44 jaren </w:t>
      </w:r>
      <w:r w:rsidRPr="007D44AD">
        <w:rPr>
          <w:sz w:val="22"/>
          <w:szCs w:val="22"/>
          <w:lang w:val="nl-NL"/>
        </w:rPr>
        <w:br/>
        <w:t xml:space="preserve"> oud is;</w:t>
      </w:r>
    </w:p>
    <w:p w14:paraId="6C030A85" w14:textId="77777777" w:rsidR="00E91437" w:rsidRPr="007D44AD" w:rsidRDefault="00E91437" w:rsidP="00101064">
      <w:pPr>
        <w:ind w:left="680" w:firstLine="40"/>
        <w:rPr>
          <w:sz w:val="22"/>
          <w:szCs w:val="22"/>
          <w:lang w:val="nl-NL"/>
        </w:rPr>
      </w:pPr>
      <w:r w:rsidRPr="007D44AD">
        <w:rPr>
          <w:sz w:val="22"/>
          <w:szCs w:val="22"/>
          <w:lang w:val="nl-NL"/>
        </w:rPr>
        <w:t xml:space="preserve">8 werkdagen c.q. diensten, indien de medewerk(st)er 45 tot en met 49 jaren </w:t>
      </w:r>
      <w:r w:rsidRPr="007D44AD">
        <w:rPr>
          <w:sz w:val="22"/>
          <w:szCs w:val="22"/>
          <w:lang w:val="nl-NL"/>
        </w:rPr>
        <w:br/>
        <w:t xml:space="preserve"> oud is;</w:t>
      </w:r>
    </w:p>
    <w:p w14:paraId="4BB781D5" w14:textId="77777777" w:rsidR="00E91437" w:rsidRPr="007D44AD" w:rsidRDefault="00E91437" w:rsidP="00101064">
      <w:pPr>
        <w:ind w:left="680" w:firstLine="40"/>
        <w:rPr>
          <w:sz w:val="22"/>
          <w:szCs w:val="22"/>
          <w:lang w:val="nl-NL"/>
        </w:rPr>
      </w:pPr>
      <w:r w:rsidRPr="007D44AD">
        <w:rPr>
          <w:sz w:val="22"/>
          <w:szCs w:val="22"/>
          <w:lang w:val="nl-NL"/>
        </w:rPr>
        <w:t xml:space="preserve">9 werkdagen c.q. diensten, indien de medewerk(st)er 50 tot en met 54 jaren </w:t>
      </w:r>
      <w:r w:rsidRPr="007D44AD">
        <w:rPr>
          <w:sz w:val="22"/>
          <w:szCs w:val="22"/>
          <w:lang w:val="nl-NL"/>
        </w:rPr>
        <w:br/>
        <w:t xml:space="preserve"> oud is;</w:t>
      </w:r>
    </w:p>
    <w:p w14:paraId="59FCA969" w14:textId="77777777" w:rsidR="00E91437" w:rsidRPr="007D44AD" w:rsidRDefault="00E91437" w:rsidP="00101064">
      <w:pPr>
        <w:ind w:firstLine="720"/>
        <w:rPr>
          <w:sz w:val="22"/>
          <w:szCs w:val="22"/>
          <w:lang w:val="nl-NL"/>
        </w:rPr>
      </w:pPr>
      <w:r>
        <w:rPr>
          <w:sz w:val="22"/>
          <w:szCs w:val="22"/>
          <w:lang w:val="nl-NL"/>
        </w:rPr>
        <w:t>1</w:t>
      </w:r>
      <w:r w:rsidRPr="007D44AD">
        <w:rPr>
          <w:sz w:val="22"/>
          <w:szCs w:val="22"/>
          <w:lang w:val="nl-NL"/>
        </w:rPr>
        <w:t>0 werkdagen c.q. diensten, indien de medewerk(st)er 55 jaar of ouder is;</w:t>
      </w:r>
    </w:p>
    <w:p w14:paraId="4CFC039A" w14:textId="77777777" w:rsidR="00E91437" w:rsidRPr="007D44AD" w:rsidRDefault="00E91437" w:rsidP="005D45E1">
      <w:pPr>
        <w:ind w:left="720"/>
        <w:rPr>
          <w:sz w:val="22"/>
          <w:szCs w:val="22"/>
          <w:lang w:val="nl-NL"/>
        </w:rPr>
      </w:pPr>
      <w:r w:rsidRPr="007D44AD">
        <w:rPr>
          <w:sz w:val="22"/>
          <w:szCs w:val="22"/>
          <w:lang w:val="nl-NL"/>
        </w:rPr>
        <w:t>7 werkdagen c.q. diensten, indien de medewerk(st)er 18 jaar of jonger is, voor zover niet leerplichtig.</w:t>
      </w:r>
    </w:p>
    <w:p w14:paraId="7B22F858" w14:textId="77777777" w:rsidR="00E91437" w:rsidRPr="007D44AD" w:rsidRDefault="00E91437" w:rsidP="005D45E1">
      <w:pPr>
        <w:ind w:left="720"/>
        <w:rPr>
          <w:sz w:val="22"/>
          <w:szCs w:val="22"/>
          <w:lang w:val="nl-NL"/>
        </w:rPr>
      </w:pPr>
    </w:p>
    <w:p w14:paraId="079E3A2A" w14:textId="77777777" w:rsidR="00E91437" w:rsidRPr="007D44AD" w:rsidRDefault="00E91437" w:rsidP="005D45E1">
      <w:pPr>
        <w:ind w:left="720"/>
        <w:rPr>
          <w:sz w:val="22"/>
          <w:szCs w:val="22"/>
          <w:lang w:val="nl-NL"/>
        </w:rPr>
      </w:pPr>
      <w:r w:rsidRPr="007D44AD">
        <w:rPr>
          <w:sz w:val="22"/>
          <w:szCs w:val="22"/>
          <w:lang w:val="nl-NL"/>
        </w:rPr>
        <w:t xml:space="preserve">Voor partieel leerplichtigen zal het aantal </w:t>
      </w:r>
      <w:r>
        <w:rPr>
          <w:sz w:val="22"/>
          <w:szCs w:val="22"/>
          <w:lang w:val="nl-NL"/>
        </w:rPr>
        <w:t xml:space="preserve">wettelijke en bovenwettelijke </w:t>
      </w:r>
      <w:r w:rsidRPr="007D44AD">
        <w:rPr>
          <w:sz w:val="22"/>
          <w:szCs w:val="22"/>
          <w:lang w:val="nl-NL"/>
        </w:rPr>
        <w:t xml:space="preserve">vakantiedagen naar rato </w:t>
      </w:r>
      <w:r>
        <w:rPr>
          <w:sz w:val="22"/>
          <w:szCs w:val="22"/>
          <w:lang w:val="nl-NL"/>
        </w:rPr>
        <w:t xml:space="preserve">van de individuele arbeidstijd </w:t>
      </w:r>
      <w:r w:rsidRPr="007D44AD">
        <w:rPr>
          <w:sz w:val="22"/>
          <w:szCs w:val="22"/>
          <w:lang w:val="nl-NL"/>
        </w:rPr>
        <w:t>worden verminderd.</w:t>
      </w:r>
    </w:p>
    <w:p w14:paraId="5C2A09D7" w14:textId="77777777" w:rsidR="00E91437" w:rsidRPr="007D44AD" w:rsidRDefault="00E91437" w:rsidP="005D45E1">
      <w:pPr>
        <w:rPr>
          <w:sz w:val="22"/>
          <w:szCs w:val="22"/>
          <w:lang w:val="nl-NL"/>
        </w:rPr>
      </w:pPr>
    </w:p>
    <w:p w14:paraId="53C859DE" w14:textId="77777777" w:rsidR="00E91437" w:rsidRPr="007D44AD" w:rsidRDefault="00E91437" w:rsidP="005D45E1">
      <w:pPr>
        <w:ind w:left="720" w:hanging="720"/>
        <w:rPr>
          <w:sz w:val="22"/>
          <w:szCs w:val="22"/>
          <w:lang w:val="nl-NL"/>
        </w:rPr>
      </w:pPr>
      <w:r>
        <w:rPr>
          <w:sz w:val="22"/>
          <w:szCs w:val="22"/>
          <w:lang w:val="nl-NL"/>
        </w:rPr>
        <w:t>B</w:t>
      </w:r>
      <w:r w:rsidRPr="007D44AD">
        <w:rPr>
          <w:sz w:val="22"/>
          <w:szCs w:val="22"/>
          <w:lang w:val="nl-NL"/>
        </w:rPr>
        <w:t>.</w:t>
      </w:r>
      <w:r w:rsidRPr="007D44AD">
        <w:rPr>
          <w:sz w:val="22"/>
          <w:szCs w:val="22"/>
          <w:lang w:val="nl-NL"/>
        </w:rPr>
        <w:tab/>
        <w:t>De peildatum voor de hierboven vermelde leeftijden is 31 december van het lopende vakantiejaar.</w:t>
      </w:r>
    </w:p>
    <w:p w14:paraId="482C6E8B" w14:textId="77777777" w:rsidR="00E91437" w:rsidRPr="007D44AD" w:rsidRDefault="00E91437" w:rsidP="005D45E1">
      <w:pPr>
        <w:rPr>
          <w:sz w:val="22"/>
          <w:szCs w:val="22"/>
          <w:lang w:val="nl-NL"/>
        </w:rPr>
      </w:pPr>
    </w:p>
    <w:p w14:paraId="6B999C9D" w14:textId="77777777" w:rsidR="00E91437" w:rsidRPr="007D44AD" w:rsidRDefault="00E91437" w:rsidP="0065386A">
      <w:pPr>
        <w:ind w:left="675" w:hanging="675"/>
        <w:rPr>
          <w:sz w:val="22"/>
          <w:szCs w:val="22"/>
          <w:lang w:val="nl-NL"/>
        </w:rPr>
      </w:pPr>
      <w:r>
        <w:rPr>
          <w:sz w:val="22"/>
          <w:szCs w:val="22"/>
          <w:lang w:val="nl-NL"/>
        </w:rPr>
        <w:t>C</w:t>
      </w:r>
      <w:r w:rsidRPr="007D44AD">
        <w:rPr>
          <w:sz w:val="22"/>
          <w:szCs w:val="22"/>
          <w:lang w:val="nl-NL"/>
        </w:rPr>
        <w:t xml:space="preserve">. </w:t>
      </w:r>
      <w:r w:rsidRPr="007D44AD">
        <w:rPr>
          <w:sz w:val="22"/>
          <w:szCs w:val="22"/>
          <w:lang w:val="nl-NL"/>
        </w:rPr>
        <w:tab/>
        <w:t xml:space="preserve">De vakantie wordt ten dele aaneengesloten en voor het overige in de vorm van </w:t>
      </w:r>
      <w:r>
        <w:rPr>
          <w:sz w:val="22"/>
          <w:szCs w:val="22"/>
          <w:lang w:val="nl-NL"/>
        </w:rPr>
        <w:t xml:space="preserve">losse vakantiedagen </w:t>
      </w:r>
      <w:r w:rsidRPr="007D44AD">
        <w:rPr>
          <w:sz w:val="22"/>
          <w:szCs w:val="22"/>
          <w:lang w:val="nl-NL"/>
        </w:rPr>
        <w:t>genoten. Het aaneengesloten gedeelte omvat een periode van twee kalenderweken.</w:t>
      </w:r>
      <w:r w:rsidRPr="007D44AD">
        <w:rPr>
          <w:sz w:val="22"/>
          <w:szCs w:val="22"/>
          <w:lang w:val="nl-NL"/>
        </w:rPr>
        <w:br/>
      </w:r>
    </w:p>
    <w:p w14:paraId="7F1A363B" w14:textId="77777777" w:rsidR="00E91437" w:rsidRDefault="00E91437" w:rsidP="0065386A">
      <w:pPr>
        <w:ind w:left="675" w:hanging="675"/>
        <w:rPr>
          <w:i/>
          <w:iCs/>
          <w:sz w:val="22"/>
          <w:szCs w:val="22"/>
          <w:lang w:val="nl-NL"/>
        </w:rPr>
      </w:pPr>
      <w:r>
        <w:rPr>
          <w:sz w:val="22"/>
          <w:szCs w:val="22"/>
          <w:lang w:val="nl-NL"/>
        </w:rPr>
        <w:t>D</w:t>
      </w:r>
      <w:r w:rsidRPr="007D44AD">
        <w:rPr>
          <w:sz w:val="22"/>
          <w:szCs w:val="22"/>
          <w:lang w:val="nl-NL"/>
        </w:rPr>
        <w:t>.</w:t>
      </w:r>
      <w:r w:rsidRPr="007D44AD">
        <w:rPr>
          <w:sz w:val="22"/>
          <w:szCs w:val="22"/>
          <w:lang w:val="nl-NL"/>
        </w:rPr>
        <w:tab/>
        <w:t>Indien tijdens lustrumjaren Nationale Bevrijdingsdag op 5 mei op een doordeweekse dag valt, dan geldt voor de medewerk(st)er die in dienst is in de maand mei van dit betreffende jaar, dat hij dan 1 extra vakantiedag verwerft.</w:t>
      </w:r>
      <w:r w:rsidRPr="007D44AD">
        <w:rPr>
          <w:sz w:val="22"/>
          <w:szCs w:val="22"/>
          <w:lang w:val="nl-NL"/>
        </w:rPr>
        <w:br/>
      </w:r>
      <w:r w:rsidRPr="007D44AD">
        <w:rPr>
          <w:i/>
          <w:iCs/>
          <w:sz w:val="22"/>
          <w:szCs w:val="22"/>
          <w:u w:val="single"/>
          <w:lang w:val="nl-NL"/>
        </w:rPr>
        <w:t>Noot:</w:t>
      </w:r>
      <w:r w:rsidRPr="007D44AD">
        <w:rPr>
          <w:i/>
          <w:iCs/>
          <w:sz w:val="22"/>
          <w:szCs w:val="22"/>
          <w:u w:val="single"/>
          <w:lang w:val="nl-NL"/>
        </w:rPr>
        <w:br/>
      </w:r>
      <w:r w:rsidRPr="007D44AD">
        <w:rPr>
          <w:i/>
          <w:iCs/>
          <w:sz w:val="22"/>
          <w:szCs w:val="22"/>
          <w:lang w:val="nl-NL"/>
        </w:rPr>
        <w:t>Nationale Bevrijdingsdag wordt niet als dusdanig in artikel `10 (Zon- en Feestdagen) opgenomen en erkend, onverlet dat als de bedrijfsomstandigheden dit naar oordeel van de werkgever toelaten dan de medewerk(st)er de hier bedoelde extra vakantiedag daarvoor kan aanwenden.</w:t>
      </w:r>
    </w:p>
    <w:p w14:paraId="2B9F77BC" w14:textId="77777777" w:rsidR="00E91437" w:rsidRDefault="00E91437" w:rsidP="0065386A">
      <w:pPr>
        <w:ind w:left="675" w:hanging="675"/>
        <w:rPr>
          <w:sz w:val="22"/>
          <w:szCs w:val="22"/>
          <w:lang w:val="nl-NL"/>
        </w:rPr>
      </w:pPr>
    </w:p>
    <w:p w14:paraId="1FC13C58" w14:textId="77777777" w:rsidR="00E91437" w:rsidRPr="007D44AD" w:rsidRDefault="00E91437" w:rsidP="005D45E1">
      <w:pPr>
        <w:rPr>
          <w:b/>
          <w:bCs/>
          <w:sz w:val="22"/>
          <w:szCs w:val="22"/>
          <w:lang w:val="nl-NL"/>
        </w:rPr>
      </w:pPr>
      <w:r w:rsidRPr="007D44AD">
        <w:rPr>
          <w:sz w:val="22"/>
          <w:szCs w:val="22"/>
          <w:lang w:val="nl-NL"/>
        </w:rPr>
        <w:t>12.3</w:t>
      </w:r>
      <w:r w:rsidRPr="007D44AD">
        <w:rPr>
          <w:b/>
          <w:bCs/>
          <w:sz w:val="22"/>
          <w:szCs w:val="22"/>
          <w:lang w:val="nl-NL"/>
        </w:rPr>
        <w:t xml:space="preserve"> </w:t>
      </w:r>
      <w:r w:rsidRPr="007D44AD">
        <w:rPr>
          <w:b/>
          <w:bCs/>
          <w:sz w:val="22"/>
          <w:szCs w:val="22"/>
          <w:lang w:val="nl-NL"/>
        </w:rPr>
        <w:tab/>
        <w:t>Berekening aantal vakantiedagen</w:t>
      </w:r>
    </w:p>
    <w:p w14:paraId="5334B5AA" w14:textId="77777777" w:rsidR="00E91437" w:rsidRPr="007D44AD" w:rsidRDefault="00E91437" w:rsidP="005D45E1">
      <w:pPr>
        <w:rPr>
          <w:sz w:val="22"/>
          <w:szCs w:val="22"/>
          <w:lang w:val="nl-NL"/>
        </w:rPr>
      </w:pPr>
    </w:p>
    <w:p w14:paraId="282A0F5B" w14:textId="77777777" w:rsidR="00E91437" w:rsidRPr="007D44AD" w:rsidRDefault="00E91437" w:rsidP="005D45E1">
      <w:pPr>
        <w:rPr>
          <w:sz w:val="22"/>
          <w:szCs w:val="22"/>
          <w:lang w:val="nl-NL"/>
        </w:rPr>
      </w:pPr>
      <w:r w:rsidRPr="007D44AD">
        <w:rPr>
          <w:sz w:val="22"/>
          <w:szCs w:val="22"/>
          <w:lang w:val="nl-NL"/>
        </w:rPr>
        <w:t xml:space="preserve">De medewerk(st)er, wiens dienstverband in een vakantiejaar ná 1 januari aanvangt of vóór 31 december eindigt, heeft voor elke maand dienstverband recht op 1/12 deel van de hem/haar toekomende </w:t>
      </w:r>
      <w:r>
        <w:rPr>
          <w:sz w:val="22"/>
          <w:szCs w:val="22"/>
          <w:lang w:val="nl-NL"/>
        </w:rPr>
        <w:t xml:space="preserve">wettelijke respectievelijk bovenwettelijke </w:t>
      </w:r>
      <w:r w:rsidRPr="007D44AD">
        <w:rPr>
          <w:sz w:val="22"/>
          <w:szCs w:val="22"/>
          <w:lang w:val="nl-NL"/>
        </w:rPr>
        <w:t>vakantie. Voor de berekening van het aantal vakantie-uren wordt een me</w:t>
      </w:r>
      <w:r>
        <w:rPr>
          <w:sz w:val="22"/>
          <w:szCs w:val="22"/>
          <w:lang w:val="nl-NL"/>
        </w:rPr>
        <w:t>d</w:t>
      </w:r>
      <w:r w:rsidRPr="007D44AD">
        <w:rPr>
          <w:sz w:val="22"/>
          <w:szCs w:val="22"/>
          <w:lang w:val="nl-NL"/>
        </w:rPr>
        <w:t>ewerk(st)er, die vóór of op de 15</w:t>
      </w:r>
      <w:r w:rsidRPr="007D44AD">
        <w:rPr>
          <w:sz w:val="22"/>
          <w:szCs w:val="22"/>
          <w:vertAlign w:val="superscript"/>
          <w:lang w:val="nl-NL"/>
        </w:rPr>
        <w:t>de</w:t>
      </w:r>
      <w:r w:rsidRPr="007D44AD">
        <w:rPr>
          <w:sz w:val="22"/>
          <w:szCs w:val="22"/>
          <w:lang w:val="nl-NL"/>
        </w:rPr>
        <w:t xml:space="preserve"> van de maand in dienst treedt c.q. de dienst verlaat, geacht op de eerste van die maand in dienst te zijn getreden, c.q. de dienst te hebben verlaten en wordt een me</w:t>
      </w:r>
      <w:r>
        <w:rPr>
          <w:sz w:val="22"/>
          <w:szCs w:val="22"/>
          <w:lang w:val="nl-NL"/>
        </w:rPr>
        <w:t>d</w:t>
      </w:r>
      <w:r w:rsidRPr="007D44AD">
        <w:rPr>
          <w:sz w:val="22"/>
          <w:szCs w:val="22"/>
          <w:lang w:val="nl-NL"/>
        </w:rPr>
        <w:t>ewerk(st)er die ná de 15</w:t>
      </w:r>
      <w:r w:rsidRPr="007D44AD">
        <w:rPr>
          <w:sz w:val="22"/>
          <w:szCs w:val="22"/>
          <w:vertAlign w:val="superscript"/>
          <w:lang w:val="nl-NL"/>
        </w:rPr>
        <w:t>de</w:t>
      </w:r>
      <w:r w:rsidRPr="007D44AD">
        <w:rPr>
          <w:sz w:val="22"/>
          <w:szCs w:val="22"/>
          <w:lang w:val="nl-NL"/>
        </w:rPr>
        <w:t xml:space="preserve"> van enige maand in dienst treedt c.q. de dienst verlaat, geacht op de eerste van de navolgende maand in dienst te zijn getreden, c.q. de dienst te hebben verlaten.</w:t>
      </w:r>
    </w:p>
    <w:p w14:paraId="709BCC4E" w14:textId="77777777" w:rsidR="00E91437" w:rsidRPr="007D44AD" w:rsidRDefault="00E91437" w:rsidP="005D45E1">
      <w:pPr>
        <w:ind w:left="720"/>
        <w:rPr>
          <w:sz w:val="22"/>
          <w:szCs w:val="22"/>
          <w:lang w:val="nl-NL"/>
        </w:rPr>
      </w:pPr>
    </w:p>
    <w:p w14:paraId="23F9B9A9" w14:textId="77777777" w:rsidR="00E91437" w:rsidRPr="007D44AD" w:rsidRDefault="00E91437" w:rsidP="005D45E1">
      <w:pPr>
        <w:rPr>
          <w:sz w:val="22"/>
          <w:szCs w:val="22"/>
          <w:lang w:val="nl-NL"/>
        </w:rPr>
      </w:pPr>
      <w:r w:rsidRPr="007D44AD">
        <w:rPr>
          <w:sz w:val="22"/>
          <w:szCs w:val="22"/>
          <w:lang w:val="nl-NL"/>
        </w:rPr>
        <w:t>In afwijking hiervan zal, indien het dienstverband korter dan één maand heeft geduurd, de medewerk(st)er een zuiver proportioneel recht op vakantie krijgen.</w:t>
      </w:r>
    </w:p>
    <w:p w14:paraId="3E543C78" w14:textId="77777777" w:rsidR="00E91437" w:rsidRPr="007D44AD" w:rsidRDefault="00E91437" w:rsidP="005D45E1">
      <w:pPr>
        <w:rPr>
          <w:sz w:val="22"/>
          <w:szCs w:val="22"/>
          <w:lang w:val="nl-NL"/>
        </w:rPr>
      </w:pPr>
    </w:p>
    <w:p w14:paraId="40A0AAA6" w14:textId="77777777" w:rsidR="00E91437" w:rsidRPr="007D44AD" w:rsidRDefault="00E91437" w:rsidP="005D45E1">
      <w:pPr>
        <w:rPr>
          <w:sz w:val="22"/>
          <w:szCs w:val="22"/>
          <w:lang w:val="nl-NL"/>
        </w:rPr>
      </w:pPr>
      <w:r w:rsidRPr="007D44AD">
        <w:rPr>
          <w:sz w:val="22"/>
          <w:szCs w:val="22"/>
          <w:lang w:val="nl-NL"/>
        </w:rPr>
        <w:t xml:space="preserve">12.4. </w:t>
      </w:r>
      <w:r w:rsidRPr="007D44AD">
        <w:rPr>
          <w:sz w:val="22"/>
          <w:szCs w:val="22"/>
          <w:lang w:val="nl-NL"/>
        </w:rPr>
        <w:tab/>
      </w:r>
      <w:r w:rsidRPr="007D44AD">
        <w:rPr>
          <w:b/>
          <w:bCs/>
          <w:sz w:val="22"/>
          <w:szCs w:val="22"/>
          <w:lang w:val="nl-NL"/>
        </w:rPr>
        <w:t>Tijdstip der vakantie</w:t>
      </w:r>
    </w:p>
    <w:p w14:paraId="6EBF8116" w14:textId="77777777" w:rsidR="00E91437" w:rsidRPr="007D44AD" w:rsidRDefault="00E91437" w:rsidP="005D45E1">
      <w:pPr>
        <w:rPr>
          <w:sz w:val="22"/>
          <w:szCs w:val="22"/>
          <w:lang w:val="nl-NL"/>
        </w:rPr>
      </w:pPr>
    </w:p>
    <w:p w14:paraId="43C82094" w14:textId="77777777" w:rsidR="00E91437" w:rsidRPr="007D44AD" w:rsidRDefault="00E91437" w:rsidP="005D45E1">
      <w:pPr>
        <w:ind w:left="720" w:hanging="720"/>
        <w:rPr>
          <w:sz w:val="22"/>
          <w:szCs w:val="22"/>
          <w:lang w:val="nl-NL"/>
        </w:rPr>
      </w:pPr>
      <w:r w:rsidRPr="007D44AD">
        <w:rPr>
          <w:sz w:val="22"/>
          <w:szCs w:val="22"/>
          <w:lang w:val="nl-NL"/>
        </w:rPr>
        <w:t>a.</w:t>
      </w:r>
      <w:r w:rsidRPr="007D44AD">
        <w:rPr>
          <w:sz w:val="22"/>
          <w:szCs w:val="22"/>
          <w:lang w:val="nl-NL"/>
        </w:rPr>
        <w:tab/>
        <w:t>De aaneengesloten vakantiedagen worden als regel gegeven in de periode van 1 mei tot 1 oktober op het door de werkgever, na overleg met de medewerk(st)er, vast te stellen tijdstip.</w:t>
      </w:r>
    </w:p>
    <w:p w14:paraId="6F96A3B5" w14:textId="77777777" w:rsidR="00E91437" w:rsidRPr="007D44AD" w:rsidRDefault="00E91437" w:rsidP="005D45E1">
      <w:pPr>
        <w:rPr>
          <w:sz w:val="22"/>
          <w:szCs w:val="22"/>
          <w:lang w:val="nl-NL"/>
        </w:rPr>
      </w:pPr>
    </w:p>
    <w:p w14:paraId="01133DB6" w14:textId="77777777" w:rsidR="00E91437" w:rsidRPr="007D44AD" w:rsidRDefault="00E91437" w:rsidP="005D45E1">
      <w:pPr>
        <w:ind w:left="720" w:hanging="720"/>
        <w:rPr>
          <w:sz w:val="22"/>
          <w:szCs w:val="22"/>
          <w:lang w:val="nl-NL"/>
        </w:rPr>
      </w:pPr>
      <w:r w:rsidRPr="007D44AD">
        <w:rPr>
          <w:sz w:val="22"/>
          <w:szCs w:val="22"/>
          <w:lang w:val="nl-NL"/>
        </w:rPr>
        <w:t>b.</w:t>
      </w:r>
      <w:r w:rsidRPr="007D44AD">
        <w:rPr>
          <w:sz w:val="22"/>
          <w:szCs w:val="22"/>
          <w:lang w:val="nl-NL"/>
        </w:rPr>
        <w:tab/>
        <w:t xml:space="preserve">Indien de aaneengesloten vakantie samenvalt met een feestdag als bedoeld in artikel 10, zal de aaneengesloten vakantie dienovereenkomstig worden verlengd, tenzij de werkgever of de medewerk(st)er er de voorkeur aan geeft </w:t>
      </w:r>
      <w:r>
        <w:rPr>
          <w:sz w:val="22"/>
          <w:szCs w:val="22"/>
          <w:lang w:val="nl-NL"/>
        </w:rPr>
        <w:t xml:space="preserve">om de  vakantiedag welke samenvalt met de feestdag  op een ander tijdstip </w:t>
      </w:r>
      <w:r w:rsidRPr="007D44AD">
        <w:rPr>
          <w:sz w:val="22"/>
          <w:szCs w:val="22"/>
          <w:lang w:val="nl-NL"/>
        </w:rPr>
        <w:t>toe te kennen c.q. op te nemen.</w:t>
      </w:r>
    </w:p>
    <w:p w14:paraId="5A331268" w14:textId="77777777" w:rsidR="00E91437" w:rsidRPr="007D44AD" w:rsidRDefault="00E91437" w:rsidP="005D45E1">
      <w:pPr>
        <w:rPr>
          <w:sz w:val="22"/>
          <w:szCs w:val="22"/>
          <w:lang w:val="nl-NL"/>
        </w:rPr>
      </w:pPr>
    </w:p>
    <w:p w14:paraId="74560ED3" w14:textId="77777777" w:rsidR="00E91437" w:rsidRPr="007D44AD" w:rsidRDefault="00E91437" w:rsidP="005D45E1">
      <w:pPr>
        <w:ind w:left="720" w:hanging="720"/>
        <w:rPr>
          <w:sz w:val="22"/>
          <w:szCs w:val="22"/>
          <w:lang w:val="nl-NL"/>
        </w:rPr>
      </w:pPr>
      <w:r w:rsidRPr="007D44AD">
        <w:rPr>
          <w:sz w:val="22"/>
          <w:szCs w:val="22"/>
          <w:lang w:val="nl-NL"/>
        </w:rPr>
        <w:t>c.</w:t>
      </w:r>
      <w:r w:rsidRPr="007D44AD">
        <w:rPr>
          <w:sz w:val="22"/>
          <w:szCs w:val="22"/>
          <w:lang w:val="nl-NL"/>
        </w:rPr>
        <w:tab/>
        <w:t xml:space="preserve">De werkgever kan in het begin van elk jaar, in overleg met de Ondernemingsraad, ten hoogste twee </w:t>
      </w:r>
      <w:r>
        <w:rPr>
          <w:sz w:val="22"/>
          <w:szCs w:val="22"/>
          <w:lang w:val="nl-NL"/>
        </w:rPr>
        <w:t xml:space="preserve">vakantiedagen </w:t>
      </w:r>
      <w:r w:rsidRPr="007D44AD">
        <w:rPr>
          <w:sz w:val="22"/>
          <w:szCs w:val="22"/>
          <w:lang w:val="nl-NL"/>
        </w:rPr>
        <w:t xml:space="preserve">vaststellen. De overblijvende </w:t>
      </w:r>
      <w:r>
        <w:rPr>
          <w:sz w:val="22"/>
          <w:szCs w:val="22"/>
          <w:lang w:val="nl-NL"/>
        </w:rPr>
        <w:t xml:space="preserve">vakantiedagen </w:t>
      </w:r>
      <w:r w:rsidRPr="007D44AD">
        <w:rPr>
          <w:sz w:val="22"/>
          <w:szCs w:val="22"/>
          <w:lang w:val="nl-NL"/>
        </w:rPr>
        <w:t>worden opgenomen op een tijdstip, dat door de werkgever na overleg met de betrokken werk(st)er wordt vastgesteld.</w:t>
      </w:r>
    </w:p>
    <w:p w14:paraId="2483A14D" w14:textId="77777777" w:rsidR="00E91437" w:rsidRPr="007D44AD" w:rsidRDefault="00E91437" w:rsidP="005D45E1">
      <w:pPr>
        <w:rPr>
          <w:sz w:val="22"/>
          <w:szCs w:val="22"/>
          <w:lang w:val="nl-NL"/>
        </w:rPr>
      </w:pPr>
    </w:p>
    <w:p w14:paraId="68CFC922" w14:textId="77777777" w:rsidR="00E91437" w:rsidRPr="007D44AD" w:rsidRDefault="00E91437" w:rsidP="005D45E1">
      <w:pPr>
        <w:rPr>
          <w:b/>
          <w:bCs/>
          <w:sz w:val="22"/>
          <w:szCs w:val="22"/>
          <w:lang w:val="nl-NL"/>
        </w:rPr>
      </w:pPr>
      <w:r w:rsidRPr="007D44AD">
        <w:rPr>
          <w:sz w:val="22"/>
          <w:szCs w:val="22"/>
          <w:lang w:val="nl-NL"/>
        </w:rPr>
        <w:t>12.5.</w:t>
      </w:r>
      <w:r w:rsidRPr="007D44AD">
        <w:rPr>
          <w:b/>
          <w:bCs/>
          <w:sz w:val="22"/>
          <w:szCs w:val="22"/>
          <w:lang w:val="nl-NL"/>
        </w:rPr>
        <w:tab/>
        <w:t>Niet-opgenomen vakantie</w:t>
      </w:r>
    </w:p>
    <w:p w14:paraId="0664061B" w14:textId="77777777" w:rsidR="00E91437" w:rsidRPr="007D44AD" w:rsidRDefault="00E91437" w:rsidP="005D45E1">
      <w:pPr>
        <w:rPr>
          <w:sz w:val="22"/>
          <w:szCs w:val="22"/>
          <w:lang w:val="nl-NL"/>
        </w:rPr>
      </w:pPr>
    </w:p>
    <w:p w14:paraId="464AEABD" w14:textId="77777777" w:rsidR="00E91437" w:rsidRDefault="00E91437" w:rsidP="005D45E1">
      <w:pPr>
        <w:rPr>
          <w:sz w:val="22"/>
          <w:szCs w:val="22"/>
          <w:lang w:val="nl-NL"/>
        </w:rPr>
      </w:pPr>
      <w:r>
        <w:rPr>
          <w:sz w:val="22"/>
          <w:szCs w:val="22"/>
          <w:lang w:val="nl-NL"/>
        </w:rPr>
        <w:t>Vakantiedagen welke niet zijn opgenomen vervallen na 5 jaar, gerekend vanaf de laatste dag van het kalenderjaar waarin ze zijn verworven.</w:t>
      </w:r>
    </w:p>
    <w:p w14:paraId="431C1F97" w14:textId="77777777" w:rsidR="00E91437" w:rsidRPr="007D44AD" w:rsidRDefault="00E91437" w:rsidP="005D45E1">
      <w:pPr>
        <w:rPr>
          <w:sz w:val="22"/>
          <w:szCs w:val="22"/>
          <w:lang w:val="nl-NL"/>
        </w:rPr>
      </w:pPr>
    </w:p>
    <w:p w14:paraId="28F4AFE9" w14:textId="77777777" w:rsidR="00E91437" w:rsidRPr="007D44AD" w:rsidRDefault="00E91437" w:rsidP="005D45E1">
      <w:pPr>
        <w:rPr>
          <w:b/>
          <w:bCs/>
          <w:sz w:val="22"/>
          <w:szCs w:val="22"/>
          <w:lang w:val="nl-NL"/>
        </w:rPr>
      </w:pPr>
      <w:r w:rsidRPr="007D44AD">
        <w:rPr>
          <w:sz w:val="22"/>
          <w:szCs w:val="22"/>
          <w:lang w:val="nl-NL"/>
        </w:rPr>
        <w:t>12.6.</w:t>
      </w:r>
      <w:r w:rsidRPr="007D44AD">
        <w:rPr>
          <w:sz w:val="22"/>
          <w:szCs w:val="22"/>
          <w:lang w:val="nl-NL"/>
        </w:rPr>
        <w:tab/>
        <w:t xml:space="preserve"> </w:t>
      </w:r>
      <w:r w:rsidRPr="007D44AD">
        <w:rPr>
          <w:b/>
          <w:bCs/>
          <w:sz w:val="22"/>
          <w:szCs w:val="22"/>
          <w:lang w:val="nl-NL"/>
        </w:rPr>
        <w:t>Niet-verwerven van vakantierechten</w:t>
      </w:r>
    </w:p>
    <w:p w14:paraId="4E0D3F22" w14:textId="77777777" w:rsidR="00E91437" w:rsidRDefault="00E91437" w:rsidP="005D45E1">
      <w:pPr>
        <w:rPr>
          <w:sz w:val="22"/>
          <w:szCs w:val="22"/>
          <w:lang w:val="nl-NL"/>
        </w:rPr>
      </w:pPr>
    </w:p>
    <w:p w14:paraId="6D3BCBBF" w14:textId="39766A72" w:rsidR="00E91437" w:rsidRPr="0090771B" w:rsidRDefault="00E91437" w:rsidP="0090771B">
      <w:pPr>
        <w:ind w:left="675"/>
        <w:rPr>
          <w:sz w:val="22"/>
          <w:szCs w:val="22"/>
          <w:lang w:val="nl-NL"/>
        </w:rPr>
      </w:pPr>
      <w:r w:rsidRPr="0090771B">
        <w:rPr>
          <w:sz w:val="22"/>
          <w:szCs w:val="22"/>
          <w:lang w:val="nl-NL" w:eastAsia="nl-NL"/>
        </w:rPr>
        <w:t xml:space="preserve">Met inachtneming van </w:t>
      </w:r>
      <w:r w:rsidR="00F21C2B">
        <w:rPr>
          <w:sz w:val="22"/>
          <w:szCs w:val="22"/>
          <w:lang w:val="nl-NL" w:eastAsia="nl-NL"/>
        </w:rPr>
        <w:t xml:space="preserve">o.m. </w:t>
      </w:r>
      <w:r w:rsidRPr="0090771B">
        <w:rPr>
          <w:sz w:val="22"/>
          <w:szCs w:val="22"/>
          <w:lang w:val="nl-NL" w:eastAsia="nl-NL"/>
        </w:rPr>
        <w:t xml:space="preserve">artikel 635 B.W. verwerft de </w:t>
      </w:r>
      <w:r>
        <w:rPr>
          <w:sz w:val="22"/>
          <w:szCs w:val="22"/>
          <w:lang w:val="nl-NL" w:eastAsia="nl-NL"/>
        </w:rPr>
        <w:t xml:space="preserve">medewerk(st)er </w:t>
      </w:r>
      <w:r w:rsidRPr="0090771B">
        <w:rPr>
          <w:sz w:val="22"/>
          <w:szCs w:val="22"/>
          <w:lang w:val="nl-NL" w:eastAsia="nl-NL"/>
        </w:rPr>
        <w:t>geen vakantie over het tijdvak waarover geen loon is verschuldigd, tenzij sprake is van:</w:t>
      </w:r>
      <w:r w:rsidRPr="0090771B">
        <w:rPr>
          <w:sz w:val="22"/>
          <w:szCs w:val="22"/>
          <w:lang w:val="nl-NL" w:eastAsia="nl-NL"/>
        </w:rPr>
        <w:br/>
        <w:t>a.</w:t>
      </w:r>
      <w:r w:rsidR="00F91F37">
        <w:rPr>
          <w:sz w:val="22"/>
          <w:szCs w:val="22"/>
          <w:lang w:val="nl-NL" w:eastAsia="nl-NL"/>
        </w:rPr>
        <w:tab/>
      </w:r>
      <w:r w:rsidRPr="0090771B">
        <w:rPr>
          <w:sz w:val="22"/>
          <w:szCs w:val="22"/>
          <w:lang w:val="nl-NL" w:eastAsia="nl-NL"/>
        </w:rPr>
        <w:t xml:space="preserve"> volledige arbeidsongeschiktheid;</w:t>
      </w:r>
      <w:r w:rsidRPr="0090771B">
        <w:rPr>
          <w:sz w:val="22"/>
          <w:szCs w:val="22"/>
          <w:lang w:val="nl-NL" w:eastAsia="nl-NL"/>
        </w:rPr>
        <w:br/>
        <w:t>b.</w:t>
      </w:r>
      <w:r w:rsidR="00F91F37">
        <w:rPr>
          <w:sz w:val="22"/>
          <w:szCs w:val="22"/>
          <w:lang w:val="nl-NL" w:eastAsia="nl-NL"/>
        </w:rPr>
        <w:tab/>
      </w:r>
      <w:r w:rsidRPr="0090771B">
        <w:rPr>
          <w:sz w:val="22"/>
          <w:szCs w:val="22"/>
          <w:lang w:val="nl-NL" w:eastAsia="nl-NL"/>
        </w:rPr>
        <w:t>zwangerschap en bevallingsverlof; of</w:t>
      </w:r>
      <w:r w:rsidRPr="0090771B">
        <w:rPr>
          <w:sz w:val="22"/>
          <w:szCs w:val="22"/>
          <w:lang w:val="nl-NL" w:eastAsia="nl-NL"/>
        </w:rPr>
        <w:br/>
        <w:t>c.</w:t>
      </w:r>
      <w:r w:rsidR="00F91F37">
        <w:rPr>
          <w:sz w:val="22"/>
          <w:szCs w:val="22"/>
          <w:lang w:val="nl-NL" w:eastAsia="nl-NL"/>
        </w:rPr>
        <w:tab/>
      </w:r>
      <w:r w:rsidRPr="0090771B">
        <w:rPr>
          <w:sz w:val="22"/>
          <w:szCs w:val="22"/>
          <w:lang w:val="nl-NL" w:eastAsia="nl-NL"/>
        </w:rPr>
        <w:t>redenen genoemd in artikel 635 BW.</w:t>
      </w:r>
      <w:r w:rsidRPr="0090771B">
        <w:rPr>
          <w:sz w:val="22"/>
          <w:szCs w:val="22"/>
          <w:lang w:val="nl-NL" w:eastAsia="nl-NL"/>
        </w:rPr>
        <w:br/>
        <w:t>In de onder a. en b. bedoelde gevallen worden wettelijke vakantierechten verworven over de wettelijk vastgestelde periode waarin geen arbeid wordt verricht, en geldt verder dat bovenwettelijke vakantierechten slechts worden verworven over de laatste zes maanden van arbeidsongeschiktheid.</w:t>
      </w:r>
    </w:p>
    <w:p w14:paraId="2A045AC5" w14:textId="77777777" w:rsidR="00E91437" w:rsidRPr="007D44AD" w:rsidRDefault="00E91437" w:rsidP="005D45E1">
      <w:pPr>
        <w:rPr>
          <w:sz w:val="22"/>
          <w:szCs w:val="22"/>
          <w:lang w:val="nl-NL"/>
        </w:rPr>
      </w:pPr>
    </w:p>
    <w:p w14:paraId="041AFF20" w14:textId="77777777" w:rsidR="00E91437" w:rsidRPr="007D44AD" w:rsidRDefault="00E91437" w:rsidP="005D45E1">
      <w:pPr>
        <w:rPr>
          <w:b/>
          <w:bCs/>
          <w:sz w:val="22"/>
          <w:szCs w:val="22"/>
          <w:lang w:val="nl-NL"/>
        </w:rPr>
      </w:pPr>
      <w:r w:rsidRPr="007D44AD">
        <w:rPr>
          <w:sz w:val="22"/>
          <w:szCs w:val="22"/>
          <w:lang w:val="nl-NL"/>
        </w:rPr>
        <w:t xml:space="preserve">12.7 </w:t>
      </w:r>
      <w:r w:rsidRPr="007D44AD">
        <w:rPr>
          <w:sz w:val="22"/>
          <w:szCs w:val="22"/>
          <w:lang w:val="nl-NL"/>
        </w:rPr>
        <w:tab/>
      </w:r>
      <w:r w:rsidRPr="007D44AD">
        <w:rPr>
          <w:b/>
          <w:bCs/>
          <w:sz w:val="22"/>
          <w:szCs w:val="22"/>
          <w:lang w:val="nl-NL"/>
        </w:rPr>
        <w:t>Vakantie en geoorloofd verzuim</w:t>
      </w:r>
    </w:p>
    <w:p w14:paraId="1ABA3403" w14:textId="77777777" w:rsidR="00E91437" w:rsidRPr="007D44AD" w:rsidRDefault="00E91437" w:rsidP="005D45E1">
      <w:pPr>
        <w:rPr>
          <w:sz w:val="22"/>
          <w:szCs w:val="22"/>
          <w:lang w:val="nl-NL"/>
        </w:rPr>
      </w:pPr>
    </w:p>
    <w:p w14:paraId="746A1235" w14:textId="77777777" w:rsidR="00E91437" w:rsidRPr="007D44AD" w:rsidRDefault="00E91437" w:rsidP="005D45E1">
      <w:pPr>
        <w:ind w:left="720" w:hanging="720"/>
        <w:rPr>
          <w:sz w:val="22"/>
          <w:szCs w:val="22"/>
          <w:lang w:val="nl-NL"/>
        </w:rPr>
      </w:pPr>
      <w:r>
        <w:rPr>
          <w:sz w:val="22"/>
          <w:szCs w:val="22"/>
          <w:lang w:val="nl-NL"/>
        </w:rPr>
        <w:t>A</w:t>
      </w:r>
      <w:r w:rsidRPr="007D44AD">
        <w:rPr>
          <w:sz w:val="22"/>
          <w:szCs w:val="22"/>
          <w:lang w:val="nl-NL"/>
        </w:rPr>
        <w:t>.</w:t>
      </w:r>
      <w:r w:rsidRPr="007D44AD">
        <w:rPr>
          <w:sz w:val="22"/>
          <w:szCs w:val="22"/>
          <w:lang w:val="nl-NL"/>
        </w:rPr>
        <w:tab/>
        <w:t>Dagen, waarop de medewerk(st)er geen arbeid heeft verricht om één van de redenen genoemd in lid 6, sub b, alsmede in artikel 11, lid 2, sub a, b, c, g en i gelden niet als vakantiedagen.</w:t>
      </w:r>
    </w:p>
    <w:p w14:paraId="24496129" w14:textId="77777777" w:rsidR="00E91437" w:rsidRPr="007D44AD" w:rsidRDefault="00E91437" w:rsidP="005D45E1">
      <w:pPr>
        <w:rPr>
          <w:sz w:val="22"/>
          <w:szCs w:val="22"/>
          <w:lang w:val="nl-NL"/>
        </w:rPr>
      </w:pPr>
    </w:p>
    <w:p w14:paraId="2E211692" w14:textId="77777777" w:rsidR="00E91437" w:rsidRPr="007D44AD" w:rsidRDefault="00E91437" w:rsidP="005D45E1">
      <w:pPr>
        <w:ind w:left="720" w:hanging="720"/>
        <w:rPr>
          <w:sz w:val="22"/>
          <w:szCs w:val="22"/>
          <w:lang w:val="nl-NL"/>
        </w:rPr>
      </w:pPr>
      <w:r>
        <w:rPr>
          <w:sz w:val="22"/>
          <w:szCs w:val="22"/>
          <w:lang w:val="nl-NL"/>
        </w:rPr>
        <w:t>B</w:t>
      </w:r>
      <w:r w:rsidRPr="007D44AD">
        <w:rPr>
          <w:sz w:val="22"/>
          <w:szCs w:val="22"/>
          <w:lang w:val="nl-NL"/>
        </w:rPr>
        <w:t>.</w:t>
      </w:r>
      <w:r w:rsidRPr="007D44AD">
        <w:rPr>
          <w:sz w:val="22"/>
          <w:szCs w:val="22"/>
          <w:lang w:val="nl-NL"/>
        </w:rPr>
        <w:tab/>
        <w:t>Indien één van de sub a genoemde verhinderingen echter eerst intreedt tijdens een vastgestelde vakantie</w:t>
      </w:r>
      <w:r>
        <w:rPr>
          <w:sz w:val="22"/>
          <w:szCs w:val="22"/>
          <w:lang w:val="nl-NL"/>
        </w:rPr>
        <w:t>dag zal de dag c.q. dagen</w:t>
      </w:r>
      <w:r w:rsidRPr="007D44AD">
        <w:rPr>
          <w:sz w:val="22"/>
          <w:szCs w:val="22"/>
          <w:lang w:val="nl-NL"/>
        </w:rPr>
        <w:t xml:space="preserve"> waarop die verhindering zich voordoet wel als vakantiedagen worden geteld indien de medewerk(st)er niet voor de aanvang van die vastgestelde vakantie</w:t>
      </w:r>
      <w:r>
        <w:rPr>
          <w:sz w:val="22"/>
          <w:szCs w:val="22"/>
          <w:lang w:val="nl-NL"/>
        </w:rPr>
        <w:t>dag</w:t>
      </w:r>
      <w:r w:rsidRPr="007D44AD">
        <w:rPr>
          <w:sz w:val="22"/>
          <w:szCs w:val="22"/>
          <w:lang w:val="nl-NL"/>
        </w:rPr>
        <w:t xml:space="preserve"> aan de werkgever heeft medegedeeld dat die verhindering zich zou voordoen. Indien het in de gevallen van artikel 11, lid 2, sub a, b, c, g en i niet mogelijk is de mededeling vooraf te doen, kan deze ook onmiddellijk na afloop van de vakantiedag geschieden.</w:t>
      </w:r>
    </w:p>
    <w:p w14:paraId="466BAD1D" w14:textId="77777777" w:rsidR="00E91437" w:rsidRPr="007D44AD" w:rsidRDefault="00E91437" w:rsidP="005D45E1">
      <w:pPr>
        <w:rPr>
          <w:sz w:val="22"/>
          <w:szCs w:val="22"/>
          <w:lang w:val="nl-NL"/>
        </w:rPr>
      </w:pPr>
    </w:p>
    <w:p w14:paraId="2BDD15B7" w14:textId="77777777" w:rsidR="00E91437" w:rsidRPr="007D44AD" w:rsidRDefault="00E91437" w:rsidP="005D45E1">
      <w:pPr>
        <w:ind w:left="720" w:hanging="720"/>
        <w:rPr>
          <w:sz w:val="22"/>
          <w:szCs w:val="22"/>
          <w:lang w:val="nl-NL"/>
        </w:rPr>
      </w:pPr>
      <w:r>
        <w:rPr>
          <w:sz w:val="22"/>
          <w:szCs w:val="22"/>
          <w:lang w:val="nl-NL"/>
        </w:rPr>
        <w:t>C</w:t>
      </w:r>
      <w:r w:rsidRPr="007D44AD">
        <w:rPr>
          <w:sz w:val="22"/>
          <w:szCs w:val="22"/>
          <w:lang w:val="nl-NL"/>
        </w:rPr>
        <w:t>.</w:t>
      </w:r>
      <w:r w:rsidRPr="007D44AD">
        <w:rPr>
          <w:sz w:val="22"/>
          <w:szCs w:val="22"/>
          <w:lang w:val="nl-NL"/>
        </w:rPr>
        <w:tab/>
        <w:t>Indien ingevolge het sub b bepaalde aanvankelijk vastgestelde vakantiedagen niet als zodanig worden gerekend, zal de werkgever na overleg met de medewerk(st)er nieuwe data vaststellen waarop die dagen alsnog kunnen worden genoten.</w:t>
      </w:r>
    </w:p>
    <w:p w14:paraId="5B96E1B3" w14:textId="77777777" w:rsidR="00E91437" w:rsidRPr="007D44AD" w:rsidRDefault="00E91437" w:rsidP="005D45E1">
      <w:pPr>
        <w:rPr>
          <w:sz w:val="22"/>
          <w:szCs w:val="22"/>
          <w:lang w:val="nl-NL"/>
        </w:rPr>
      </w:pPr>
    </w:p>
    <w:p w14:paraId="465D7029" w14:textId="77777777" w:rsidR="00E91437" w:rsidRPr="007D44AD" w:rsidRDefault="00E91437" w:rsidP="005D45E1">
      <w:pPr>
        <w:rPr>
          <w:b/>
          <w:bCs/>
          <w:sz w:val="22"/>
          <w:szCs w:val="22"/>
          <w:lang w:val="nl-NL"/>
        </w:rPr>
      </w:pPr>
      <w:r w:rsidRPr="007D44AD">
        <w:rPr>
          <w:sz w:val="22"/>
          <w:szCs w:val="22"/>
          <w:lang w:val="nl-NL"/>
        </w:rPr>
        <w:t xml:space="preserve">12.8 </w:t>
      </w:r>
      <w:r w:rsidRPr="007D44AD">
        <w:rPr>
          <w:sz w:val="22"/>
          <w:szCs w:val="22"/>
          <w:lang w:val="nl-NL"/>
        </w:rPr>
        <w:tab/>
      </w:r>
      <w:r w:rsidRPr="007D44AD">
        <w:rPr>
          <w:b/>
          <w:bCs/>
          <w:sz w:val="22"/>
          <w:szCs w:val="22"/>
          <w:lang w:val="nl-NL"/>
        </w:rPr>
        <w:t>Vakantie bij einde dienstverband</w:t>
      </w:r>
    </w:p>
    <w:p w14:paraId="09A4B076" w14:textId="77777777" w:rsidR="00E91437" w:rsidRPr="007D44AD" w:rsidRDefault="00E91437" w:rsidP="005D45E1">
      <w:pPr>
        <w:ind w:left="360"/>
        <w:rPr>
          <w:sz w:val="22"/>
          <w:szCs w:val="22"/>
          <w:lang w:val="nl-NL"/>
        </w:rPr>
      </w:pPr>
    </w:p>
    <w:p w14:paraId="0E1250FF" w14:textId="77777777" w:rsidR="00E91437" w:rsidRPr="007D44AD" w:rsidRDefault="00E91437" w:rsidP="005D45E1">
      <w:pPr>
        <w:ind w:left="720" w:hanging="720"/>
        <w:rPr>
          <w:sz w:val="22"/>
          <w:szCs w:val="22"/>
          <w:lang w:val="nl-NL"/>
        </w:rPr>
      </w:pPr>
      <w:r>
        <w:rPr>
          <w:sz w:val="22"/>
          <w:szCs w:val="22"/>
          <w:lang w:val="nl-NL"/>
        </w:rPr>
        <w:t>A</w:t>
      </w:r>
      <w:r w:rsidRPr="007D44AD">
        <w:rPr>
          <w:sz w:val="22"/>
          <w:szCs w:val="22"/>
          <w:lang w:val="nl-NL"/>
        </w:rPr>
        <w:t>.</w:t>
      </w:r>
      <w:r w:rsidRPr="007D44AD">
        <w:rPr>
          <w:sz w:val="22"/>
          <w:szCs w:val="22"/>
          <w:lang w:val="nl-NL"/>
        </w:rPr>
        <w:tab/>
        <w:t>Bij het beëindigen van de dienstbetrekking zal de medewerk(st)er desgewenst in de gelegenheid worden gesteld de hem nog toekomende vakantiedagen op te nemen, met dien verstande dat deze dagen niet eenzijdig in de opzegtermijn mogen worden begrepen.</w:t>
      </w:r>
    </w:p>
    <w:p w14:paraId="6FBA0DF7" w14:textId="77777777" w:rsidR="00E91437" w:rsidRPr="007D44AD" w:rsidRDefault="00E91437" w:rsidP="005D45E1">
      <w:pPr>
        <w:ind w:left="360"/>
        <w:rPr>
          <w:sz w:val="22"/>
          <w:szCs w:val="22"/>
          <w:lang w:val="nl-NL"/>
        </w:rPr>
      </w:pPr>
    </w:p>
    <w:p w14:paraId="4FB6B9EF" w14:textId="77777777" w:rsidR="00E91437" w:rsidRPr="007D44AD" w:rsidRDefault="00E91437" w:rsidP="005D45E1">
      <w:pPr>
        <w:ind w:left="720" w:hanging="720"/>
        <w:rPr>
          <w:sz w:val="22"/>
          <w:szCs w:val="22"/>
          <w:lang w:val="nl-NL"/>
        </w:rPr>
      </w:pPr>
      <w:r>
        <w:rPr>
          <w:sz w:val="22"/>
          <w:szCs w:val="22"/>
          <w:lang w:val="nl-NL"/>
        </w:rPr>
        <w:t>B</w:t>
      </w:r>
      <w:r w:rsidRPr="007D44AD">
        <w:rPr>
          <w:sz w:val="22"/>
          <w:szCs w:val="22"/>
          <w:lang w:val="nl-NL"/>
        </w:rPr>
        <w:t>.</w:t>
      </w:r>
      <w:r w:rsidRPr="007D44AD">
        <w:rPr>
          <w:sz w:val="22"/>
          <w:szCs w:val="22"/>
          <w:lang w:val="nl-NL"/>
        </w:rPr>
        <w:tab/>
        <w:t>Indien de medewerk(st)er de hem toekomende vakantiedagen niet heeft opgenomen, zal hem voor elke niet-genoten dag een vergoeding worden uitbetaald, overeenkomende met de betaling die zou gelden bij een niet beëindigd dienstverband. Teveel genoten vakantiedagen worden op overeenkomstige wijze met het arbeidsloon verrekend.</w:t>
      </w:r>
    </w:p>
    <w:p w14:paraId="3007F3BF" w14:textId="77777777" w:rsidR="00E91437" w:rsidRPr="007D44AD" w:rsidRDefault="00E91437" w:rsidP="005D45E1">
      <w:pPr>
        <w:rPr>
          <w:sz w:val="22"/>
          <w:szCs w:val="22"/>
          <w:lang w:val="nl-NL"/>
        </w:rPr>
      </w:pPr>
    </w:p>
    <w:p w14:paraId="3C1EABC5" w14:textId="77777777" w:rsidR="00E91437" w:rsidRPr="007D44AD" w:rsidRDefault="00E91437" w:rsidP="005D45E1">
      <w:pPr>
        <w:ind w:left="720" w:hanging="720"/>
        <w:rPr>
          <w:sz w:val="22"/>
          <w:szCs w:val="22"/>
          <w:lang w:val="nl-NL"/>
        </w:rPr>
      </w:pPr>
      <w:r>
        <w:rPr>
          <w:sz w:val="22"/>
          <w:szCs w:val="22"/>
          <w:lang w:val="nl-NL"/>
        </w:rPr>
        <w:t>C</w:t>
      </w:r>
      <w:r w:rsidRPr="007D44AD">
        <w:rPr>
          <w:sz w:val="22"/>
          <w:szCs w:val="22"/>
          <w:lang w:val="nl-NL"/>
        </w:rPr>
        <w:t>.</w:t>
      </w:r>
      <w:r w:rsidRPr="007D44AD">
        <w:rPr>
          <w:sz w:val="22"/>
          <w:szCs w:val="22"/>
          <w:lang w:val="nl-NL"/>
        </w:rPr>
        <w:tab/>
        <w:t>De werkgever reikt de medewerk(st)er bij het einde van de dienstbetrekking een verklaring uit, waaruit blijkt de duur van de vakantie zonder behoud van salaris welke de medewerk(st)er op dat tijdstip nog toekomt.</w:t>
      </w:r>
    </w:p>
    <w:p w14:paraId="7FB0860B" w14:textId="77777777" w:rsidR="00E91437" w:rsidRPr="007D44AD" w:rsidRDefault="00E91437" w:rsidP="005D45E1">
      <w:pPr>
        <w:rPr>
          <w:sz w:val="22"/>
          <w:szCs w:val="22"/>
          <w:lang w:val="nl-NL"/>
        </w:rPr>
      </w:pPr>
    </w:p>
    <w:p w14:paraId="32136043" w14:textId="77777777" w:rsidR="00E91437" w:rsidRPr="007D44AD" w:rsidRDefault="00E91437" w:rsidP="005D45E1">
      <w:pPr>
        <w:rPr>
          <w:sz w:val="22"/>
          <w:szCs w:val="22"/>
          <w:lang w:val="nl-NL"/>
        </w:rPr>
      </w:pPr>
      <w:r w:rsidRPr="007D44AD">
        <w:rPr>
          <w:sz w:val="22"/>
          <w:szCs w:val="22"/>
          <w:lang w:val="nl-NL"/>
        </w:rPr>
        <w:t xml:space="preserve">12.9. </w:t>
      </w:r>
      <w:r w:rsidRPr="007D44AD">
        <w:rPr>
          <w:sz w:val="22"/>
          <w:szCs w:val="22"/>
          <w:lang w:val="nl-NL"/>
        </w:rPr>
        <w:tab/>
      </w:r>
      <w:r w:rsidRPr="007D44AD">
        <w:rPr>
          <w:b/>
          <w:bCs/>
          <w:sz w:val="22"/>
          <w:szCs w:val="22"/>
          <w:lang w:val="nl-NL"/>
        </w:rPr>
        <w:t>Uitvoeringsbepalingen</w:t>
      </w:r>
    </w:p>
    <w:p w14:paraId="2C60C561" w14:textId="77777777" w:rsidR="00E91437" w:rsidRPr="007D44AD" w:rsidRDefault="00E91437" w:rsidP="005D45E1">
      <w:pPr>
        <w:rPr>
          <w:sz w:val="22"/>
          <w:szCs w:val="22"/>
          <w:lang w:val="nl-NL"/>
        </w:rPr>
      </w:pPr>
    </w:p>
    <w:p w14:paraId="1780E851" w14:textId="77777777" w:rsidR="00E91437" w:rsidRPr="007D44AD" w:rsidRDefault="00E91437" w:rsidP="005D45E1">
      <w:pPr>
        <w:ind w:left="720" w:hanging="720"/>
        <w:rPr>
          <w:sz w:val="22"/>
          <w:szCs w:val="22"/>
          <w:lang w:val="nl-NL"/>
        </w:rPr>
      </w:pPr>
      <w:r>
        <w:rPr>
          <w:sz w:val="22"/>
          <w:szCs w:val="22"/>
          <w:lang w:val="nl-NL"/>
        </w:rPr>
        <w:t>A</w:t>
      </w:r>
      <w:r w:rsidRPr="007D44AD">
        <w:rPr>
          <w:sz w:val="22"/>
          <w:szCs w:val="22"/>
          <w:lang w:val="nl-NL"/>
        </w:rPr>
        <w:t>.</w:t>
      </w:r>
      <w:r w:rsidRPr="007D44AD">
        <w:rPr>
          <w:sz w:val="22"/>
          <w:szCs w:val="22"/>
          <w:lang w:val="nl-NL"/>
        </w:rPr>
        <w:tab/>
        <w:t>De werkgever kan bepalen dat de medewerk(st)er, behoudens ingeval van overmacht, de aanvragen voor vakantiedagen een bepaalde termijn voor de begeerde datum moet indienen.</w:t>
      </w:r>
    </w:p>
    <w:p w14:paraId="475D293E" w14:textId="77777777" w:rsidR="00E91437" w:rsidRPr="007D44AD" w:rsidRDefault="00E91437" w:rsidP="005D45E1">
      <w:pPr>
        <w:rPr>
          <w:sz w:val="22"/>
          <w:szCs w:val="22"/>
          <w:lang w:val="nl-NL"/>
        </w:rPr>
      </w:pPr>
    </w:p>
    <w:p w14:paraId="5C0403BE" w14:textId="77777777" w:rsidR="00E91437" w:rsidRPr="007D44AD" w:rsidRDefault="00E91437" w:rsidP="005D45E1">
      <w:pPr>
        <w:ind w:left="720" w:hanging="720"/>
        <w:rPr>
          <w:sz w:val="22"/>
          <w:szCs w:val="22"/>
          <w:lang w:val="nl-NL"/>
        </w:rPr>
      </w:pPr>
      <w:r>
        <w:rPr>
          <w:sz w:val="22"/>
          <w:szCs w:val="22"/>
          <w:lang w:val="nl-NL"/>
        </w:rPr>
        <w:t>B</w:t>
      </w:r>
      <w:r w:rsidRPr="007D44AD">
        <w:rPr>
          <w:sz w:val="22"/>
          <w:szCs w:val="22"/>
          <w:lang w:val="nl-NL"/>
        </w:rPr>
        <w:t>.</w:t>
      </w:r>
      <w:r w:rsidRPr="007D44AD">
        <w:rPr>
          <w:sz w:val="22"/>
          <w:szCs w:val="22"/>
          <w:lang w:val="nl-NL"/>
        </w:rPr>
        <w:tab/>
        <w:t>De werkgever zal voor de in ploegendienst werkende afdelingen zoveel reservepersoneel in dienst hebben als nodig is voor een normale vervanging bij ziekte, vakantie en andere vrije dagen van de medewerk(st)er op grond van de bepalingen van de CAO. Afdelingen waar in volcontinudienst wordt gewerkt zal een reserve worden aangehouden van minstens 25% ten opzichte van de minimale bezetting welke nodig is om het actuele productieprogramma te realiseren.</w:t>
      </w:r>
    </w:p>
    <w:p w14:paraId="21107029" w14:textId="77777777" w:rsidR="00E91437" w:rsidRPr="007D44AD" w:rsidRDefault="00E91437" w:rsidP="005D45E1">
      <w:pPr>
        <w:rPr>
          <w:sz w:val="22"/>
          <w:szCs w:val="22"/>
          <w:lang w:val="nl-NL"/>
        </w:rPr>
      </w:pPr>
    </w:p>
    <w:p w14:paraId="0EAB8A19" w14:textId="77777777" w:rsidR="00E91437" w:rsidRPr="007D44AD" w:rsidRDefault="00E91437" w:rsidP="005D45E1">
      <w:pPr>
        <w:rPr>
          <w:sz w:val="22"/>
          <w:szCs w:val="22"/>
          <w:lang w:val="nl-NL"/>
        </w:rPr>
      </w:pPr>
      <w:r w:rsidRPr="007D44AD">
        <w:rPr>
          <w:sz w:val="22"/>
          <w:szCs w:val="22"/>
          <w:lang w:val="nl-NL"/>
        </w:rPr>
        <w:t xml:space="preserve">12.10 </w:t>
      </w:r>
      <w:r w:rsidRPr="007D44AD">
        <w:rPr>
          <w:sz w:val="22"/>
          <w:szCs w:val="22"/>
          <w:lang w:val="nl-NL"/>
        </w:rPr>
        <w:tab/>
      </w:r>
      <w:r w:rsidRPr="007D44AD">
        <w:rPr>
          <w:b/>
          <w:bCs/>
          <w:sz w:val="22"/>
          <w:szCs w:val="22"/>
          <w:lang w:val="nl-NL"/>
        </w:rPr>
        <w:t>Vakantierechten bij vorige werkgever</w:t>
      </w:r>
    </w:p>
    <w:p w14:paraId="65DD9335" w14:textId="77777777" w:rsidR="00E91437" w:rsidRPr="007D44AD" w:rsidRDefault="00E91437" w:rsidP="005D45E1">
      <w:pPr>
        <w:rPr>
          <w:sz w:val="22"/>
          <w:szCs w:val="22"/>
          <w:lang w:val="nl-NL"/>
        </w:rPr>
      </w:pPr>
    </w:p>
    <w:p w14:paraId="006545F4" w14:textId="77777777" w:rsidR="00E91437" w:rsidRPr="007D44AD" w:rsidRDefault="00E91437" w:rsidP="006D0020">
      <w:pPr>
        <w:ind w:left="709"/>
        <w:rPr>
          <w:sz w:val="22"/>
          <w:szCs w:val="22"/>
          <w:lang w:val="nl-NL"/>
        </w:rPr>
      </w:pPr>
      <w:r w:rsidRPr="007D44AD">
        <w:rPr>
          <w:sz w:val="22"/>
          <w:szCs w:val="22"/>
          <w:lang w:val="nl-NL"/>
        </w:rPr>
        <w:t>De medewerk(st)er dient bij de aanvang van de dienstbetrekking de werkgever mede te delen hoeveel rechten op vakantie hij bij zijn vorige werkgever(s) verworven doch niet in natura genoten heeft, opdat de werkgever weet op hoeveel verlof dagen zonder behoud van salaris de medewerk(st)er aanspraak kan maken.</w:t>
      </w:r>
    </w:p>
    <w:p w14:paraId="4839521E" w14:textId="77777777" w:rsidR="00E91437" w:rsidRPr="007D44AD" w:rsidRDefault="00E91437" w:rsidP="005D45E1">
      <w:pPr>
        <w:rPr>
          <w:sz w:val="22"/>
          <w:szCs w:val="22"/>
          <w:lang w:val="nl-NL"/>
        </w:rPr>
      </w:pPr>
    </w:p>
    <w:p w14:paraId="5A1036BE" w14:textId="0EDE59CE" w:rsidR="00E91437" w:rsidRPr="007D44AD" w:rsidRDefault="00E91437" w:rsidP="005D45E1">
      <w:pPr>
        <w:rPr>
          <w:b/>
          <w:bCs/>
          <w:sz w:val="22"/>
          <w:szCs w:val="22"/>
          <w:lang w:val="nl-NL"/>
        </w:rPr>
      </w:pPr>
      <w:r w:rsidRPr="007D44AD">
        <w:rPr>
          <w:b/>
          <w:bCs/>
          <w:sz w:val="22"/>
          <w:szCs w:val="22"/>
          <w:lang w:val="nl-NL"/>
        </w:rPr>
        <w:t>12</w:t>
      </w:r>
      <w:r w:rsidR="00AD74E8">
        <w:rPr>
          <w:b/>
          <w:bCs/>
          <w:sz w:val="22"/>
          <w:szCs w:val="22"/>
          <w:lang w:val="nl-NL"/>
        </w:rPr>
        <w:t>.</w:t>
      </w:r>
      <w:r w:rsidRPr="007D44AD">
        <w:rPr>
          <w:b/>
          <w:bCs/>
          <w:sz w:val="22"/>
          <w:szCs w:val="22"/>
          <w:lang w:val="nl-NL"/>
        </w:rPr>
        <w:t>11</w:t>
      </w:r>
      <w:r w:rsidRPr="007D44AD">
        <w:rPr>
          <w:b/>
          <w:bCs/>
          <w:sz w:val="22"/>
          <w:szCs w:val="22"/>
          <w:lang w:val="nl-NL"/>
        </w:rPr>
        <w:tab/>
        <w:t>Koopdagen</w:t>
      </w:r>
      <w:r w:rsidRPr="007D44AD">
        <w:rPr>
          <w:b/>
          <w:bCs/>
          <w:sz w:val="22"/>
          <w:szCs w:val="22"/>
          <w:lang w:val="nl-NL"/>
        </w:rPr>
        <w:br/>
      </w:r>
    </w:p>
    <w:p w14:paraId="3B110A30" w14:textId="77777777" w:rsidR="00E91437" w:rsidRPr="007D44AD" w:rsidRDefault="00E91437" w:rsidP="00351F01">
      <w:pPr>
        <w:pStyle w:val="ListParagraph1"/>
        <w:numPr>
          <w:ilvl w:val="0"/>
          <w:numId w:val="34"/>
        </w:numPr>
      </w:pPr>
      <w:r>
        <w:t>D</w:t>
      </w:r>
      <w:r w:rsidRPr="007D44AD">
        <w:t xml:space="preserve">e medewerk(st)er </w:t>
      </w:r>
      <w:r>
        <w:t xml:space="preserve">heeft </w:t>
      </w:r>
      <w:r w:rsidRPr="007D44AD">
        <w:t xml:space="preserve">de mogelijkheid tot het kopen van extra vrije dagen (onbetaald verlof), te weten: </w:t>
      </w:r>
    </w:p>
    <w:p w14:paraId="17C0B43F" w14:textId="77777777" w:rsidR="00E91437" w:rsidRPr="007D44AD" w:rsidRDefault="00E91437" w:rsidP="00351F01">
      <w:pPr>
        <w:pStyle w:val="ListParagraph1"/>
        <w:numPr>
          <w:ilvl w:val="0"/>
          <w:numId w:val="35"/>
        </w:numPr>
      </w:pPr>
      <w:r w:rsidRPr="007D44AD">
        <w:t>Koopdagen zijn bedoeld om de medewerk(st)er in de gelegenheid te stellen extra vrije dagen op te nemen.</w:t>
      </w:r>
      <w:r w:rsidRPr="007D44AD">
        <w:br/>
      </w:r>
    </w:p>
    <w:p w14:paraId="56CFA270" w14:textId="77777777" w:rsidR="00E91437" w:rsidRPr="007D44AD" w:rsidRDefault="00E91437" w:rsidP="00351F01">
      <w:pPr>
        <w:pStyle w:val="ListParagraph1"/>
        <w:numPr>
          <w:ilvl w:val="0"/>
          <w:numId w:val="35"/>
        </w:numPr>
      </w:pPr>
      <w:r w:rsidRPr="007D44AD">
        <w:t>De medewerk(st)er die een volledig kalenderjaar in dienst is kan per kalenderjaar maximaal 5 extra vrije dagen kopen (onbetaald verlof), mits aan onderstaande voorwaarden wordt voldaan. Voor de deeltijd medewerk(st)er geldt dit recht naar evenredigheid.</w:t>
      </w:r>
      <w:r w:rsidRPr="007D44AD">
        <w:br/>
      </w:r>
    </w:p>
    <w:p w14:paraId="76977C73" w14:textId="77777777" w:rsidR="00E91437" w:rsidRPr="007D44AD" w:rsidRDefault="00E91437" w:rsidP="00351F01">
      <w:pPr>
        <w:pStyle w:val="ListParagraph1"/>
        <w:numPr>
          <w:ilvl w:val="0"/>
          <w:numId w:val="35"/>
        </w:numPr>
      </w:pPr>
      <w:r w:rsidRPr="007D44AD">
        <w:t>De medewerk(st)er kan uitsluitend deze extra vrije dagen kopen, indien hij over geen andere vrije tijdsrechten meer beschikt, zoals vakantiedagen, ADV-dagen, tijd-voor-tijd uren, etc. Daarom het saldo aan op te nemen vrije tijdsrechten nul bedraagt.</w:t>
      </w:r>
      <w:r w:rsidRPr="007D44AD">
        <w:br/>
      </w:r>
    </w:p>
    <w:p w14:paraId="2C8E38D8" w14:textId="77777777" w:rsidR="00E91437" w:rsidRPr="007D44AD" w:rsidRDefault="00E91437" w:rsidP="00351F01">
      <w:pPr>
        <w:pStyle w:val="ListParagraph1"/>
        <w:numPr>
          <w:ilvl w:val="0"/>
          <w:numId w:val="35"/>
        </w:numPr>
      </w:pPr>
      <w:r w:rsidRPr="007D44AD">
        <w:t>De hier bedoelde extra vrije dagen kunnen uitsluitend als volledige dagen van 8 uur worden gekocht en opgenomen.</w:t>
      </w:r>
      <w:r>
        <w:br/>
      </w:r>
    </w:p>
    <w:p w14:paraId="6727940D" w14:textId="77777777" w:rsidR="00E91437" w:rsidRPr="007D44AD" w:rsidRDefault="00E91437" w:rsidP="00351F01">
      <w:pPr>
        <w:pStyle w:val="ListParagraph1"/>
        <w:numPr>
          <w:ilvl w:val="0"/>
          <w:numId w:val="35"/>
        </w:numPr>
      </w:pPr>
      <w:r w:rsidRPr="007D44AD">
        <w:t>Dagen kunnen alleen worden gekocht indien de bedrijfsomstandigheden zich hier niet tegen verzetten. De gekochte dag wordt door de werkgever op het moment van de koop ingeroosterd, waarbij hij rekening houdt met de wens van de medewerk(st)er. Indien en voor zover een ingeroosterde dag als gevolg van onvoorziene bedrijfsomstandigheden geheel of gedeeltelijk niet kan worden genoten en daarom vervalt, dan wordt de betreffende tegenwaarde van de niet opgenomen uren door de werkgever teruggestort c.q. niet op het loon ingehouden.</w:t>
      </w:r>
      <w:r w:rsidRPr="007D44AD">
        <w:br/>
      </w:r>
    </w:p>
    <w:p w14:paraId="7467B1E7" w14:textId="77777777" w:rsidR="00E91437" w:rsidRPr="007D44AD" w:rsidRDefault="00E91437" w:rsidP="00351F01">
      <w:pPr>
        <w:pStyle w:val="ListParagraph1"/>
        <w:numPr>
          <w:ilvl w:val="0"/>
          <w:numId w:val="35"/>
        </w:numPr>
        <w:rPr>
          <w:i/>
          <w:iCs/>
        </w:rPr>
      </w:pPr>
      <w:r w:rsidRPr="007D44AD">
        <w:t xml:space="preserve">De waarde van een extra vrije dag van 8 uur als hier is bedoeld, wordt door de werkgever op het loon van de medewerk(st)er ingehouden. De waarde van een uur extra vrije tijd wordt als volgt bepaald: </w:t>
      </w:r>
      <w:r w:rsidRPr="007D44AD">
        <w:br/>
        <w:t>Per uur 0,62% van het voor de medewerk(st)er geldende maandsalaris, als bedoeld in artikel 1 –f CAO, indien van toepassing vermeerderd met het evenredig deel van de ploegentoeslag en voorts vermeerderd met een naar evenredigheid vastgestelde toeslag voor het verlies aan opbouw van overige rechten, zoals de vakantietoeslag, 13</w:t>
      </w:r>
      <w:r w:rsidRPr="007D44AD">
        <w:rPr>
          <w:vertAlign w:val="superscript"/>
        </w:rPr>
        <w:t>e</w:t>
      </w:r>
      <w:r w:rsidRPr="007D44AD">
        <w:t xml:space="preserve"> maand, vakantiedagen, eventuele ADV-dagen en opbouw eventuele seniorendagen en werkgeversbijdrage aan de pensioenopbouw.</w:t>
      </w:r>
      <w:r w:rsidRPr="007D44AD">
        <w:br/>
      </w:r>
      <w:r w:rsidRPr="007D44AD">
        <w:br/>
      </w:r>
      <w:r w:rsidRPr="007D44AD">
        <w:rPr>
          <w:i/>
          <w:iCs/>
          <w:u w:val="single"/>
        </w:rPr>
        <w:t>Noot:</w:t>
      </w:r>
      <w:r w:rsidRPr="007D44AD">
        <w:rPr>
          <w:i/>
          <w:iCs/>
        </w:rPr>
        <w:br/>
        <w:t xml:space="preserve">Bij de berekening van de toeslag wordt uitgegaan van het gelijkheidsbeginsel, waarbij de waarde van een uur extra vrije tijd wordt bepaald op grond van dezelfde evenredigheid als ware de medewerk(st)er een deeltijd medewerk(st)er. De hier bedoelde toeslag zal per kalenderjaar door werkgever worden berekend en vastgesteld als % van het maandsalaris en worden opgenomen in het personeelshandboek (dit percentage zal gelijk zijn aan het percentage meerurentoeslag zoals dit geldt voor deeltijdmedewerk(st)ers en met onderscheid naar medewerk(st)ers met en zonder ploegentoeslag).  </w:t>
      </w:r>
    </w:p>
    <w:p w14:paraId="4920DC6F" w14:textId="77777777" w:rsidR="00E91437" w:rsidRPr="007D44AD" w:rsidRDefault="00E91437" w:rsidP="005D45E1">
      <w:pPr>
        <w:rPr>
          <w:i/>
          <w:iCs/>
          <w:sz w:val="22"/>
          <w:szCs w:val="22"/>
          <w:lang w:val="nl-NL"/>
        </w:rPr>
      </w:pPr>
    </w:p>
    <w:p w14:paraId="277DD884" w14:textId="77777777" w:rsidR="00E91437" w:rsidRPr="007D44AD" w:rsidRDefault="00E91437" w:rsidP="005D45E1">
      <w:pPr>
        <w:rPr>
          <w:sz w:val="22"/>
          <w:szCs w:val="22"/>
          <w:lang w:val="nl-NL"/>
        </w:rPr>
      </w:pPr>
    </w:p>
    <w:p w14:paraId="21E80D5B" w14:textId="3126A422" w:rsidR="00E91437" w:rsidRPr="007D44AD" w:rsidRDefault="00E91437" w:rsidP="00122501">
      <w:pPr>
        <w:pStyle w:val="Kop1"/>
        <w:rPr>
          <w:rFonts w:ascii="Times New Roman" w:hAnsi="Times New Roman" w:cs="Times New Roman"/>
          <w:sz w:val="22"/>
          <w:szCs w:val="22"/>
          <w:lang w:val="nl-NL"/>
        </w:rPr>
      </w:pPr>
      <w:bookmarkStart w:id="13" w:name="_Toc456095050"/>
      <w:r w:rsidRPr="007D44AD">
        <w:rPr>
          <w:rFonts w:ascii="Times New Roman" w:hAnsi="Times New Roman" w:cs="Times New Roman"/>
          <w:sz w:val="22"/>
          <w:szCs w:val="22"/>
          <w:lang w:val="nl-NL"/>
        </w:rPr>
        <w:t>A</w:t>
      </w:r>
      <w:r w:rsidR="00DD1509">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13:</w:t>
      </w:r>
      <w:r w:rsidRPr="007D44AD">
        <w:rPr>
          <w:rFonts w:ascii="Times New Roman" w:hAnsi="Times New Roman" w:cs="Times New Roman"/>
          <w:sz w:val="22"/>
          <w:szCs w:val="22"/>
          <w:lang w:val="nl-NL"/>
        </w:rPr>
        <w:tab/>
        <w:t>VAKANTIETOESLAG</w:t>
      </w:r>
      <w:bookmarkEnd w:id="13"/>
    </w:p>
    <w:p w14:paraId="5E5527E2" w14:textId="77777777" w:rsidR="00E91437" w:rsidRPr="007D44AD" w:rsidRDefault="00E91437" w:rsidP="005D45E1">
      <w:pPr>
        <w:rPr>
          <w:sz w:val="22"/>
          <w:szCs w:val="22"/>
          <w:lang w:val="nl-NL"/>
        </w:rPr>
      </w:pPr>
    </w:p>
    <w:p w14:paraId="03E8026A" w14:textId="77777777" w:rsidR="00E91437" w:rsidRPr="007D44AD" w:rsidRDefault="00E91437" w:rsidP="005D45E1">
      <w:pPr>
        <w:rPr>
          <w:sz w:val="22"/>
          <w:szCs w:val="22"/>
          <w:lang w:val="nl-NL"/>
        </w:rPr>
      </w:pPr>
      <w:r w:rsidRPr="007D44AD">
        <w:rPr>
          <w:sz w:val="22"/>
          <w:szCs w:val="22"/>
          <w:lang w:val="nl-NL"/>
        </w:rPr>
        <w:t xml:space="preserve">13.1 </w:t>
      </w:r>
      <w:r w:rsidRPr="007D44AD">
        <w:rPr>
          <w:sz w:val="22"/>
          <w:szCs w:val="22"/>
          <w:lang w:val="nl-NL"/>
        </w:rPr>
        <w:tab/>
      </w:r>
      <w:r w:rsidRPr="007D44AD">
        <w:rPr>
          <w:b/>
          <w:bCs/>
          <w:sz w:val="22"/>
          <w:szCs w:val="22"/>
          <w:lang w:val="nl-NL"/>
        </w:rPr>
        <w:t>Vakantietoeslagjaar</w:t>
      </w:r>
    </w:p>
    <w:p w14:paraId="76B152E7" w14:textId="77777777" w:rsidR="00E91437" w:rsidRPr="007D44AD" w:rsidRDefault="00E91437" w:rsidP="005D45E1">
      <w:pPr>
        <w:rPr>
          <w:sz w:val="22"/>
          <w:szCs w:val="22"/>
          <w:lang w:val="nl-NL"/>
        </w:rPr>
      </w:pPr>
    </w:p>
    <w:p w14:paraId="0BC6632E" w14:textId="77777777" w:rsidR="00E91437" w:rsidRPr="007D44AD" w:rsidRDefault="00E91437" w:rsidP="005D45E1">
      <w:pPr>
        <w:rPr>
          <w:sz w:val="22"/>
          <w:szCs w:val="22"/>
          <w:lang w:val="nl-NL"/>
        </w:rPr>
      </w:pPr>
      <w:r w:rsidRPr="007D44AD">
        <w:rPr>
          <w:sz w:val="22"/>
          <w:szCs w:val="22"/>
          <w:lang w:val="nl-NL"/>
        </w:rPr>
        <w:t>Het vakantietoeslagjaar loopt van 1 augustus van enig jaar tot en met 31 juli van het daaropvolgende jaar.</w:t>
      </w:r>
    </w:p>
    <w:p w14:paraId="54D7878B" w14:textId="77777777" w:rsidR="00E91437" w:rsidRPr="007D44AD" w:rsidRDefault="00E91437" w:rsidP="005D45E1">
      <w:pPr>
        <w:rPr>
          <w:sz w:val="22"/>
          <w:szCs w:val="22"/>
          <w:lang w:val="nl-NL"/>
        </w:rPr>
      </w:pPr>
    </w:p>
    <w:p w14:paraId="6B77C34C" w14:textId="77777777" w:rsidR="00E91437" w:rsidRPr="007D44AD" w:rsidRDefault="00E91437" w:rsidP="005D45E1">
      <w:pPr>
        <w:rPr>
          <w:b/>
          <w:bCs/>
          <w:sz w:val="22"/>
          <w:szCs w:val="22"/>
          <w:lang w:val="nl-NL"/>
        </w:rPr>
      </w:pPr>
      <w:r w:rsidRPr="007D44AD">
        <w:rPr>
          <w:sz w:val="22"/>
          <w:szCs w:val="22"/>
          <w:lang w:val="nl-NL"/>
        </w:rPr>
        <w:t xml:space="preserve">13.2 </w:t>
      </w:r>
      <w:r w:rsidRPr="007D44AD">
        <w:rPr>
          <w:sz w:val="22"/>
          <w:szCs w:val="22"/>
          <w:lang w:val="nl-NL"/>
        </w:rPr>
        <w:tab/>
      </w:r>
      <w:r w:rsidRPr="007D44AD">
        <w:rPr>
          <w:b/>
          <w:bCs/>
          <w:sz w:val="22"/>
          <w:szCs w:val="22"/>
          <w:lang w:val="nl-NL"/>
        </w:rPr>
        <w:t>Berekening</w:t>
      </w:r>
    </w:p>
    <w:p w14:paraId="6C8C38B6" w14:textId="77777777" w:rsidR="00E91437" w:rsidRPr="007D44AD" w:rsidRDefault="00E91437" w:rsidP="005D45E1">
      <w:pPr>
        <w:rPr>
          <w:sz w:val="22"/>
          <w:szCs w:val="22"/>
          <w:lang w:val="nl-NL"/>
        </w:rPr>
      </w:pPr>
    </w:p>
    <w:p w14:paraId="5A6892EE" w14:textId="77777777" w:rsidR="00E91437" w:rsidRPr="007D44AD" w:rsidRDefault="00E91437" w:rsidP="005D45E1">
      <w:pPr>
        <w:ind w:left="720" w:hanging="720"/>
        <w:rPr>
          <w:sz w:val="22"/>
          <w:szCs w:val="22"/>
          <w:lang w:val="nl-NL"/>
        </w:rPr>
      </w:pPr>
      <w:r w:rsidRPr="007D44AD">
        <w:rPr>
          <w:sz w:val="22"/>
          <w:szCs w:val="22"/>
          <w:lang w:val="nl-NL"/>
        </w:rPr>
        <w:t>a.</w:t>
      </w:r>
      <w:r w:rsidRPr="007D44AD">
        <w:rPr>
          <w:sz w:val="22"/>
          <w:szCs w:val="22"/>
          <w:lang w:val="nl-NL"/>
        </w:rPr>
        <w:tab/>
        <w:t>Aan de medewerk(st)er die ten tijde van de uitbetaling een vol jaar in dienst van de werkgever is, wordt een vakantietoeslag gegeven ten bedrage van 8 % van twaalfmaal zijn maandinkomen inclusief eventuele vervangingstoeslag (naar rato van het aantal waargenomen diensten) per 1 mei van het desbetreffende vakantiejaar.</w:t>
      </w:r>
    </w:p>
    <w:p w14:paraId="78D99531" w14:textId="77777777" w:rsidR="00E91437" w:rsidRPr="007D44AD" w:rsidRDefault="00E91437" w:rsidP="005D45E1">
      <w:pPr>
        <w:rPr>
          <w:sz w:val="22"/>
          <w:szCs w:val="22"/>
          <w:lang w:val="nl-NL"/>
        </w:rPr>
      </w:pPr>
    </w:p>
    <w:p w14:paraId="4E3D65BF" w14:textId="77777777" w:rsidR="00E91437" w:rsidRPr="007D44AD" w:rsidRDefault="00E91437" w:rsidP="0065386A">
      <w:pPr>
        <w:ind w:left="675" w:hanging="675"/>
        <w:rPr>
          <w:sz w:val="22"/>
          <w:szCs w:val="22"/>
          <w:lang w:val="nl-NL"/>
        </w:rPr>
      </w:pPr>
      <w:r w:rsidRPr="007D44AD">
        <w:rPr>
          <w:sz w:val="22"/>
          <w:szCs w:val="22"/>
          <w:lang w:val="nl-NL"/>
        </w:rPr>
        <w:t>b.</w:t>
      </w:r>
      <w:r w:rsidRPr="007D44AD">
        <w:rPr>
          <w:sz w:val="22"/>
          <w:szCs w:val="22"/>
          <w:lang w:val="nl-NL"/>
        </w:rPr>
        <w:tab/>
        <w:t>Voor medewerk(st)ers van 22 jaar en ouder bedraagt de minimum vakantietoeslag € 2.255,27 bruto:</w:t>
      </w:r>
    </w:p>
    <w:p w14:paraId="24752E6C" w14:textId="77777777" w:rsidR="00E91437" w:rsidRPr="007D44AD" w:rsidRDefault="00E91437" w:rsidP="005D45E1">
      <w:pPr>
        <w:rPr>
          <w:sz w:val="22"/>
          <w:szCs w:val="22"/>
          <w:lang w:val="nl-NL"/>
        </w:rPr>
      </w:pPr>
    </w:p>
    <w:p w14:paraId="3E82BD80" w14:textId="77777777" w:rsidR="00E91437" w:rsidRPr="007D44AD" w:rsidRDefault="00E91437" w:rsidP="005D45E1">
      <w:pPr>
        <w:ind w:left="720" w:hanging="720"/>
        <w:rPr>
          <w:sz w:val="22"/>
          <w:szCs w:val="22"/>
          <w:lang w:val="nl-NL"/>
        </w:rPr>
      </w:pPr>
      <w:r w:rsidRPr="007D44AD">
        <w:rPr>
          <w:sz w:val="22"/>
          <w:szCs w:val="22"/>
          <w:lang w:val="nl-NL"/>
        </w:rPr>
        <w:t>c.</w:t>
      </w:r>
      <w:r w:rsidRPr="007D44AD">
        <w:rPr>
          <w:sz w:val="22"/>
          <w:szCs w:val="22"/>
          <w:lang w:val="nl-NL"/>
        </w:rPr>
        <w:tab/>
        <w:t>De medewerk(st)er, die nog geen vol jaar in dienst van de werkgever is, ontvangt een evenredig deel van deze toeslag. Hetzelfde geldt met betrekking tot de medewerk(st)er wiens dienstbetrekking in de loop van het geldende vakantiejaar eindigt.</w:t>
      </w:r>
    </w:p>
    <w:p w14:paraId="38ACB04A" w14:textId="77777777" w:rsidR="00E91437" w:rsidRPr="007D44AD" w:rsidRDefault="00E91437" w:rsidP="005D45E1">
      <w:pPr>
        <w:rPr>
          <w:sz w:val="22"/>
          <w:szCs w:val="22"/>
          <w:lang w:val="nl-NL"/>
        </w:rPr>
      </w:pPr>
    </w:p>
    <w:p w14:paraId="53F3EA16" w14:textId="77777777" w:rsidR="00E91437" w:rsidRPr="007D44AD" w:rsidRDefault="00E91437" w:rsidP="005D45E1">
      <w:pPr>
        <w:rPr>
          <w:sz w:val="22"/>
          <w:szCs w:val="22"/>
          <w:lang w:val="nl-NL"/>
        </w:rPr>
      </w:pPr>
      <w:r w:rsidRPr="007D44AD">
        <w:rPr>
          <w:sz w:val="22"/>
          <w:szCs w:val="22"/>
          <w:lang w:val="nl-NL"/>
        </w:rPr>
        <w:t>d.</w:t>
      </w:r>
      <w:r w:rsidRPr="007D44AD">
        <w:rPr>
          <w:sz w:val="22"/>
          <w:szCs w:val="22"/>
          <w:lang w:val="nl-NL"/>
        </w:rPr>
        <w:tab/>
        <w:t>Het bepaalde in artikel 12, lid 3, is van overeenkomstige toepassing.</w:t>
      </w:r>
    </w:p>
    <w:p w14:paraId="4F683AB6" w14:textId="77777777" w:rsidR="00E91437" w:rsidRPr="007D44AD" w:rsidRDefault="00E91437" w:rsidP="005D45E1">
      <w:pPr>
        <w:rPr>
          <w:sz w:val="22"/>
          <w:szCs w:val="22"/>
          <w:lang w:val="nl-NL"/>
        </w:rPr>
      </w:pPr>
    </w:p>
    <w:p w14:paraId="6CA14775" w14:textId="77777777" w:rsidR="00E91437" w:rsidRPr="007D44AD" w:rsidRDefault="00E91437" w:rsidP="005D45E1">
      <w:pPr>
        <w:ind w:left="720" w:hanging="720"/>
        <w:rPr>
          <w:sz w:val="22"/>
          <w:szCs w:val="22"/>
          <w:lang w:val="nl-NL"/>
        </w:rPr>
      </w:pPr>
      <w:r w:rsidRPr="007D44AD">
        <w:rPr>
          <w:sz w:val="22"/>
          <w:szCs w:val="22"/>
          <w:lang w:val="nl-NL"/>
        </w:rPr>
        <w:t>e.</w:t>
      </w:r>
      <w:r w:rsidRPr="007D44AD">
        <w:rPr>
          <w:sz w:val="22"/>
          <w:szCs w:val="22"/>
          <w:lang w:val="nl-NL"/>
        </w:rPr>
        <w:tab/>
        <w:t>In de vakantietoeslag is begrepen een eventuele vakantie-uitkering ingevolge de sociale verzekeringswetten.</w:t>
      </w:r>
    </w:p>
    <w:p w14:paraId="023F5090" w14:textId="77777777" w:rsidR="00E91437" w:rsidRPr="007D44AD" w:rsidRDefault="00E91437" w:rsidP="005D45E1">
      <w:pPr>
        <w:rPr>
          <w:sz w:val="22"/>
          <w:szCs w:val="22"/>
          <w:lang w:val="nl-NL"/>
        </w:rPr>
      </w:pPr>
    </w:p>
    <w:p w14:paraId="52025DEE" w14:textId="77777777" w:rsidR="00E91437" w:rsidRPr="007D44AD" w:rsidRDefault="00E91437" w:rsidP="005D45E1">
      <w:pPr>
        <w:rPr>
          <w:b/>
          <w:bCs/>
          <w:sz w:val="22"/>
          <w:szCs w:val="22"/>
          <w:lang w:val="nl-NL"/>
        </w:rPr>
      </w:pPr>
      <w:r w:rsidRPr="007D44AD">
        <w:rPr>
          <w:sz w:val="22"/>
          <w:szCs w:val="22"/>
          <w:lang w:val="nl-NL"/>
        </w:rPr>
        <w:t xml:space="preserve">13.3 </w:t>
      </w:r>
      <w:r w:rsidRPr="007D44AD">
        <w:rPr>
          <w:b/>
          <w:bCs/>
          <w:sz w:val="22"/>
          <w:szCs w:val="22"/>
          <w:lang w:val="nl-NL"/>
        </w:rPr>
        <w:t>Uitbetaling</w:t>
      </w:r>
    </w:p>
    <w:p w14:paraId="3FDA6774" w14:textId="77777777" w:rsidR="00E91437" w:rsidRPr="007D44AD" w:rsidRDefault="00E91437" w:rsidP="005D45E1">
      <w:pPr>
        <w:rPr>
          <w:sz w:val="22"/>
          <w:szCs w:val="22"/>
          <w:lang w:val="nl-NL"/>
        </w:rPr>
      </w:pPr>
    </w:p>
    <w:p w14:paraId="38BF9E83" w14:textId="77777777" w:rsidR="00E91437" w:rsidRPr="007D44AD" w:rsidRDefault="00E91437" w:rsidP="005D45E1">
      <w:pPr>
        <w:rPr>
          <w:sz w:val="22"/>
          <w:szCs w:val="22"/>
          <w:lang w:val="nl-NL"/>
        </w:rPr>
      </w:pPr>
      <w:r w:rsidRPr="007D44AD">
        <w:rPr>
          <w:sz w:val="22"/>
          <w:szCs w:val="22"/>
          <w:lang w:val="nl-NL"/>
        </w:rPr>
        <w:t>De uitbetaling van de vakantietoeslag vindt in het algemeen plaats bij de salarisuitbetaling over de maand mei, respectievelijk - indien het een medewerk(st)er betreft wiens dienstbetrekking in de loop van het geldende vakantiejaar eindigt - bij de laatste loonbetaling.</w:t>
      </w:r>
    </w:p>
    <w:p w14:paraId="2A30EB79" w14:textId="77777777" w:rsidR="00E91437" w:rsidRPr="007D44AD" w:rsidRDefault="00E91437" w:rsidP="005D45E1">
      <w:pPr>
        <w:rPr>
          <w:sz w:val="22"/>
          <w:szCs w:val="22"/>
          <w:lang w:val="nl-NL"/>
        </w:rPr>
      </w:pPr>
    </w:p>
    <w:p w14:paraId="31C6394E" w14:textId="5C3130D4" w:rsidR="00E91437" w:rsidRPr="007D44AD" w:rsidRDefault="00E91437" w:rsidP="00122501">
      <w:pPr>
        <w:pStyle w:val="Kop1"/>
        <w:rPr>
          <w:rFonts w:ascii="Times New Roman" w:hAnsi="Times New Roman" w:cs="Times New Roman"/>
          <w:sz w:val="22"/>
          <w:szCs w:val="22"/>
          <w:lang w:val="nl-NL"/>
        </w:rPr>
      </w:pPr>
      <w:bookmarkStart w:id="14" w:name="_Toc456095051"/>
      <w:r w:rsidRPr="007D44AD">
        <w:rPr>
          <w:rFonts w:ascii="Times New Roman" w:hAnsi="Times New Roman" w:cs="Times New Roman"/>
          <w:sz w:val="22"/>
          <w:szCs w:val="22"/>
          <w:lang w:val="nl-NL"/>
        </w:rPr>
        <w:t>A</w:t>
      </w:r>
      <w:r w:rsidR="00DD1509">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14:</w:t>
      </w:r>
      <w:r w:rsidRPr="007D44AD">
        <w:rPr>
          <w:rFonts w:ascii="Times New Roman" w:hAnsi="Times New Roman" w:cs="Times New Roman"/>
          <w:sz w:val="22"/>
          <w:szCs w:val="22"/>
          <w:lang w:val="nl-NL"/>
        </w:rPr>
        <w:tab/>
        <w:t>UITKERING BIJ ARBEIDSONGESCHIKTHEID</w:t>
      </w:r>
      <w:bookmarkEnd w:id="14"/>
    </w:p>
    <w:p w14:paraId="1C912F98" w14:textId="77777777" w:rsidR="00E91437" w:rsidRPr="007D44AD" w:rsidRDefault="00E91437" w:rsidP="005D45E1">
      <w:pPr>
        <w:rPr>
          <w:sz w:val="22"/>
          <w:szCs w:val="22"/>
          <w:lang w:val="nl-NL"/>
        </w:rPr>
      </w:pPr>
    </w:p>
    <w:p w14:paraId="08DB8DEC" w14:textId="77777777" w:rsidR="00E91437" w:rsidRPr="007D44AD" w:rsidRDefault="00E91437" w:rsidP="00453A2F">
      <w:pPr>
        <w:pStyle w:val="Plattetekst"/>
        <w:ind w:left="680" w:hanging="680"/>
        <w:rPr>
          <w:sz w:val="22"/>
          <w:szCs w:val="22"/>
          <w:lang w:val="nl-NL"/>
        </w:rPr>
      </w:pPr>
      <w:r w:rsidRPr="007D44AD">
        <w:rPr>
          <w:sz w:val="22"/>
          <w:szCs w:val="22"/>
          <w:lang w:val="nl-NL"/>
        </w:rPr>
        <w:t>14.1</w:t>
      </w:r>
      <w:r w:rsidRPr="007D44AD">
        <w:rPr>
          <w:sz w:val="22"/>
          <w:szCs w:val="22"/>
          <w:lang w:val="nl-NL"/>
        </w:rPr>
        <w:tab/>
        <w:t>Indien een medewerk(st)er ten gevolge van ziekte, zwangerschap of bevalling niet in staat is de bedongen arbeid te verrichten en waarbij de eerste ziektedag ligt op of na 1 januari 2004, gelden voor hem de bepalingen van artikel 7:629 BW, de Ziektewet (zoals die luiden vanaf 1 januari 2004)en de Wet arbeid en zorg, voor zover hierna niet anders is bepaald.</w:t>
      </w:r>
      <w:r w:rsidRPr="007D44AD">
        <w:rPr>
          <w:sz w:val="22"/>
          <w:szCs w:val="22"/>
          <w:lang w:val="nl-NL"/>
        </w:rPr>
        <w:br/>
      </w:r>
    </w:p>
    <w:p w14:paraId="69E056F2" w14:textId="77777777" w:rsidR="00E91437" w:rsidRPr="007D44AD" w:rsidRDefault="00E91437" w:rsidP="00453A2F">
      <w:pPr>
        <w:rPr>
          <w:sz w:val="22"/>
          <w:szCs w:val="22"/>
          <w:lang w:val="nl-NL"/>
        </w:rPr>
      </w:pPr>
      <w:r w:rsidRPr="007D44AD">
        <w:rPr>
          <w:sz w:val="22"/>
          <w:szCs w:val="22"/>
          <w:lang w:val="nl-NL" w:eastAsia="nl-NL"/>
        </w:rPr>
        <w:t>14.2</w:t>
      </w:r>
      <w:r w:rsidRPr="007D44AD">
        <w:rPr>
          <w:sz w:val="22"/>
          <w:szCs w:val="22"/>
          <w:lang w:val="nl-NL"/>
        </w:rPr>
        <w:tab/>
      </w:r>
      <w:r w:rsidRPr="007D44AD">
        <w:rPr>
          <w:b/>
          <w:bCs/>
          <w:sz w:val="22"/>
          <w:szCs w:val="22"/>
          <w:lang w:val="nl-NL"/>
        </w:rPr>
        <w:t>Wettelijke loondoorbetaling eerste periode van 52 weken</w:t>
      </w:r>
    </w:p>
    <w:p w14:paraId="5E74754D" w14:textId="77777777" w:rsidR="00E91437" w:rsidRPr="007D44AD" w:rsidRDefault="00E91437" w:rsidP="00453A2F">
      <w:pPr>
        <w:pStyle w:val="Plattetekstinspringen"/>
        <w:ind w:left="680"/>
        <w:rPr>
          <w:sz w:val="22"/>
          <w:szCs w:val="22"/>
          <w:lang w:val="nl-NL"/>
        </w:rPr>
      </w:pPr>
      <w:r w:rsidRPr="007D44AD">
        <w:rPr>
          <w:sz w:val="22"/>
          <w:szCs w:val="22"/>
          <w:lang w:val="nl-NL"/>
        </w:rPr>
        <w:t>Bij arbeidsongeschiktheid zal aan de medewerk(st)er gedurende de eerste 52 weken van de wettelijke periode als genoemd in artikel 7:629 BW 70% van het maandinkomen, tot maximaal het voor de medewerk(st)er geldende maximum dagloon op grond van de Coördinatiewet SV, worden doorbetaald.</w:t>
      </w:r>
      <w:r w:rsidRPr="007D44AD">
        <w:rPr>
          <w:sz w:val="22"/>
          <w:szCs w:val="22"/>
          <w:lang w:val="nl-NL"/>
        </w:rPr>
        <w:br/>
      </w:r>
    </w:p>
    <w:p w14:paraId="34C500B0" w14:textId="77777777" w:rsidR="00E91437" w:rsidRPr="007D44AD" w:rsidRDefault="00E91437" w:rsidP="00072F23">
      <w:pPr>
        <w:pStyle w:val="Plattetekstinspringen"/>
        <w:spacing w:after="0"/>
        <w:rPr>
          <w:sz w:val="22"/>
          <w:szCs w:val="22"/>
          <w:lang w:val="nl-NL" w:eastAsia="nl-NL"/>
        </w:rPr>
      </w:pPr>
      <w:r w:rsidRPr="007D44AD">
        <w:rPr>
          <w:sz w:val="22"/>
          <w:szCs w:val="22"/>
          <w:lang w:val="nl-NL"/>
        </w:rPr>
        <w:t xml:space="preserve">a. </w:t>
      </w:r>
      <w:r w:rsidRPr="007D44AD">
        <w:rPr>
          <w:sz w:val="22"/>
          <w:szCs w:val="22"/>
          <w:lang w:val="nl-NL"/>
        </w:rPr>
        <w:tab/>
      </w:r>
      <w:r w:rsidRPr="007D44AD">
        <w:rPr>
          <w:b/>
          <w:bCs/>
          <w:sz w:val="22"/>
          <w:szCs w:val="22"/>
          <w:lang w:val="nl-NL" w:eastAsia="nl-NL"/>
        </w:rPr>
        <w:t>Aanvulling wettelijke loondoorbetaling eerste periode van 52 weken</w:t>
      </w:r>
    </w:p>
    <w:p w14:paraId="04B82121" w14:textId="77777777" w:rsidR="00E91437" w:rsidRPr="007D44AD" w:rsidRDefault="00E91437" w:rsidP="00453A2F">
      <w:pPr>
        <w:pStyle w:val="Plattetekstinspringen"/>
        <w:ind w:left="680"/>
        <w:rPr>
          <w:sz w:val="22"/>
          <w:szCs w:val="22"/>
          <w:lang w:val="nl-NL" w:eastAsia="nl-NL"/>
        </w:rPr>
      </w:pPr>
      <w:r w:rsidRPr="007D44AD">
        <w:rPr>
          <w:sz w:val="22"/>
          <w:szCs w:val="22"/>
          <w:lang w:val="nl-NL" w:eastAsia="nl-NL"/>
        </w:rPr>
        <w:t>Gedurende de eerste 52 weken van de wettelijke periode als genoemd in artikel 7:629 BW ontvangt de medewerk(st)er, bovenop de wettelijke loondoorbetaling, een aanvulling tot 100% van het maandinkomen.</w:t>
      </w:r>
      <w:r w:rsidRPr="007D44AD">
        <w:rPr>
          <w:sz w:val="22"/>
          <w:szCs w:val="22"/>
          <w:lang w:val="nl-NL" w:eastAsia="nl-NL"/>
        </w:rPr>
        <w:br/>
      </w:r>
    </w:p>
    <w:p w14:paraId="26DBA384" w14:textId="77777777" w:rsidR="00E91437" w:rsidRPr="007D44AD" w:rsidRDefault="00E91437" w:rsidP="00072F23">
      <w:pPr>
        <w:ind w:left="340"/>
        <w:rPr>
          <w:sz w:val="22"/>
          <w:szCs w:val="22"/>
          <w:lang w:val="nl-NL"/>
        </w:rPr>
      </w:pPr>
      <w:r w:rsidRPr="007D44AD">
        <w:rPr>
          <w:sz w:val="22"/>
          <w:szCs w:val="22"/>
          <w:lang w:val="nl-NL" w:eastAsia="nl-NL"/>
        </w:rPr>
        <w:t>b.</w:t>
      </w:r>
      <w:r w:rsidRPr="007D44AD">
        <w:rPr>
          <w:sz w:val="22"/>
          <w:szCs w:val="22"/>
          <w:lang w:val="nl-NL" w:eastAsia="nl-NL"/>
        </w:rPr>
        <w:tab/>
      </w:r>
      <w:r w:rsidRPr="007D44AD">
        <w:rPr>
          <w:b/>
          <w:bCs/>
          <w:sz w:val="22"/>
          <w:szCs w:val="22"/>
          <w:lang w:val="nl-NL" w:eastAsia="nl-NL"/>
        </w:rPr>
        <w:t>Wettelijke</w:t>
      </w:r>
      <w:r w:rsidRPr="007D44AD">
        <w:rPr>
          <w:b/>
          <w:bCs/>
          <w:sz w:val="22"/>
          <w:szCs w:val="22"/>
          <w:lang w:val="nl-NL"/>
        </w:rPr>
        <w:t xml:space="preserve"> loondoorbetaling tweede periode van 52 weken</w:t>
      </w:r>
    </w:p>
    <w:p w14:paraId="531CBF17" w14:textId="77777777" w:rsidR="00E91437" w:rsidRPr="007D44AD" w:rsidRDefault="00E91437" w:rsidP="00453A2F">
      <w:pPr>
        <w:ind w:left="720"/>
        <w:rPr>
          <w:sz w:val="22"/>
          <w:szCs w:val="22"/>
          <w:lang w:val="nl-NL"/>
        </w:rPr>
      </w:pPr>
      <w:r w:rsidRPr="007D44AD">
        <w:rPr>
          <w:sz w:val="22"/>
          <w:szCs w:val="22"/>
          <w:lang w:val="nl-NL"/>
        </w:rPr>
        <w:t>Gedurende de tweede 52 weken van de wettelijke periode als genoemd in artikel 7:629 BW zal aan de medewerk(st)er 70% van het maandinkomen, tot maximaal het voor de medewerk(st)er geldende maximum dagloon op grond van de Coördinatiewet SV, worden doorbetaald.</w:t>
      </w:r>
    </w:p>
    <w:p w14:paraId="10DBC1C8" w14:textId="77777777" w:rsidR="00E91437" w:rsidRPr="007D44AD" w:rsidRDefault="00E91437" w:rsidP="00453A2F">
      <w:pPr>
        <w:ind w:left="360"/>
        <w:rPr>
          <w:sz w:val="22"/>
          <w:szCs w:val="22"/>
          <w:lang w:val="nl-NL"/>
        </w:rPr>
      </w:pPr>
    </w:p>
    <w:p w14:paraId="59A5C2C3" w14:textId="77777777" w:rsidR="00E91437" w:rsidRPr="007D44AD" w:rsidRDefault="00E91437" w:rsidP="00072F23">
      <w:pPr>
        <w:ind w:left="340"/>
        <w:rPr>
          <w:sz w:val="22"/>
          <w:szCs w:val="22"/>
          <w:lang w:val="nl-NL"/>
        </w:rPr>
      </w:pPr>
      <w:r w:rsidRPr="007D44AD">
        <w:rPr>
          <w:sz w:val="22"/>
          <w:szCs w:val="22"/>
          <w:lang w:val="nl-NL"/>
        </w:rPr>
        <w:t>c</w:t>
      </w:r>
      <w:r w:rsidRPr="007D44AD">
        <w:rPr>
          <w:b/>
          <w:bCs/>
          <w:sz w:val="22"/>
          <w:szCs w:val="22"/>
          <w:lang w:val="nl-NL"/>
        </w:rPr>
        <w:t>.</w:t>
      </w:r>
      <w:r w:rsidRPr="007D44AD">
        <w:rPr>
          <w:b/>
          <w:bCs/>
          <w:sz w:val="22"/>
          <w:szCs w:val="22"/>
          <w:lang w:val="nl-NL"/>
        </w:rPr>
        <w:tab/>
        <w:t>Aanvulling wettelijke loondoorbetaling tweede periode van 52 weken</w:t>
      </w:r>
    </w:p>
    <w:p w14:paraId="472D9A04" w14:textId="77777777" w:rsidR="00E91437" w:rsidRPr="007D44AD" w:rsidRDefault="00E91437" w:rsidP="008F1EBF">
      <w:pPr>
        <w:ind w:left="720"/>
        <w:rPr>
          <w:sz w:val="22"/>
          <w:szCs w:val="22"/>
          <w:lang w:val="nl-NL"/>
        </w:rPr>
      </w:pPr>
      <w:r w:rsidRPr="007D44AD">
        <w:rPr>
          <w:sz w:val="22"/>
          <w:szCs w:val="22"/>
          <w:lang w:val="nl-NL"/>
        </w:rPr>
        <w:t>Gedurende de tweede 52 weken van de wettelijke periode als genoemd in artikel 7:629 BW ontvangt de medewerk(st)er, boven op de wettelijke loondoorbetaling, een aanvulling tot 70% van het maandinkomen.</w:t>
      </w:r>
      <w:r w:rsidRPr="007D44AD">
        <w:rPr>
          <w:sz w:val="22"/>
          <w:szCs w:val="22"/>
          <w:lang w:val="nl-NL"/>
        </w:rPr>
        <w:br/>
      </w:r>
    </w:p>
    <w:p w14:paraId="3B7A69DD" w14:textId="77777777" w:rsidR="00E91437" w:rsidRPr="007D44AD" w:rsidRDefault="00E91437" w:rsidP="00072F23">
      <w:pPr>
        <w:numPr>
          <w:ilvl w:val="12"/>
          <w:numId w:val="0"/>
        </w:numPr>
        <w:tabs>
          <w:tab w:val="left" w:pos="720"/>
          <w:tab w:val="left" w:pos="1276"/>
          <w:tab w:val="left" w:pos="3119"/>
          <w:tab w:val="left" w:pos="3261"/>
        </w:tabs>
        <w:ind w:left="720" w:hanging="720"/>
        <w:rPr>
          <w:sz w:val="22"/>
          <w:szCs w:val="22"/>
          <w:lang w:val="nl-NL"/>
        </w:rPr>
      </w:pPr>
      <w:r w:rsidRPr="007D44AD">
        <w:rPr>
          <w:sz w:val="22"/>
          <w:szCs w:val="22"/>
          <w:lang w:val="nl-NL"/>
        </w:rPr>
        <w:t>14.3</w:t>
      </w:r>
      <w:r w:rsidRPr="007D44AD">
        <w:rPr>
          <w:sz w:val="22"/>
          <w:szCs w:val="22"/>
          <w:lang w:val="nl-NL"/>
        </w:rPr>
        <w:tab/>
      </w:r>
      <w:r w:rsidRPr="007D44AD">
        <w:rPr>
          <w:b/>
          <w:bCs/>
          <w:sz w:val="22"/>
          <w:szCs w:val="22"/>
          <w:lang w:val="nl-NL"/>
        </w:rPr>
        <w:t>Suppletie loondoorbetaling tweede periode van 52 weken.</w:t>
      </w:r>
      <w:r w:rsidRPr="007D44AD">
        <w:rPr>
          <w:b/>
          <w:bCs/>
          <w:sz w:val="22"/>
          <w:szCs w:val="22"/>
          <w:lang w:val="nl-NL"/>
        </w:rPr>
        <w:br/>
      </w:r>
      <w:r w:rsidRPr="007D44AD">
        <w:rPr>
          <w:sz w:val="22"/>
          <w:szCs w:val="22"/>
          <w:lang w:val="nl-NL"/>
        </w:rPr>
        <w:t>Gedurende de tweede 52 weken van de wettelijke periode als genoemd in artikel 7: 629 BW zal werkgever de wettelijke en aanvullende loondoorbetaling, zoals bedoeld in de leden 1 en 2, suppleren met 30% tot maximaal 100% van het maandinkomen, mits (ook) door medewerk(st)er volledig wordt voldaan aan alle eisen van Wet en regelgeving, zoals onder andere vastgelegd in de Wet verbetering Poortwachter, en alle ziekteverzuimregels respectievelijk regels voortvloeiend uit verzuimbeleid, zoals dit vigeert binnen de onderneming van werkgever. Een en ander gericht op een snelle en actieve re-integratie van de medewerk(st)er in het arbeidsproces. Van de medewerk(st)er wordt daarbij onder</w:t>
      </w:r>
      <w:r>
        <w:rPr>
          <w:sz w:val="22"/>
          <w:szCs w:val="22"/>
          <w:lang w:val="nl-NL"/>
        </w:rPr>
        <w:t xml:space="preserve"> </w:t>
      </w:r>
      <w:r w:rsidRPr="007D44AD">
        <w:rPr>
          <w:sz w:val="22"/>
          <w:szCs w:val="22"/>
          <w:lang w:val="nl-NL"/>
        </w:rPr>
        <w:t>meer verwacht dat hij:</w:t>
      </w:r>
      <w:r w:rsidRPr="007D44AD">
        <w:rPr>
          <w:sz w:val="22"/>
          <w:szCs w:val="22"/>
          <w:lang w:val="nl-NL"/>
        </w:rPr>
        <w:br/>
        <w:t>a</w:t>
      </w:r>
      <w:r w:rsidRPr="007D44AD">
        <w:rPr>
          <w:sz w:val="22"/>
          <w:szCs w:val="22"/>
          <w:lang w:val="nl-NL"/>
        </w:rPr>
        <w:tab/>
        <w:t>door werkgever aangeboden (tijdelijk) passende arbeid accepteert;</w:t>
      </w:r>
      <w:r w:rsidRPr="007D44AD">
        <w:rPr>
          <w:sz w:val="22"/>
          <w:szCs w:val="22"/>
          <w:lang w:val="nl-NL"/>
        </w:rPr>
        <w:br/>
        <w:t>b</w:t>
      </w:r>
      <w:r w:rsidRPr="007D44AD">
        <w:rPr>
          <w:sz w:val="22"/>
          <w:szCs w:val="22"/>
          <w:lang w:val="nl-NL"/>
        </w:rPr>
        <w:tab/>
        <w:t>zich maximaal inspant bij noodzakelijke om- en/of bijscholing;</w:t>
      </w:r>
      <w:r w:rsidRPr="007D44AD">
        <w:rPr>
          <w:sz w:val="22"/>
          <w:szCs w:val="22"/>
          <w:lang w:val="nl-NL"/>
        </w:rPr>
        <w:br/>
        <w:t>c</w:t>
      </w:r>
      <w:r w:rsidRPr="007D44AD">
        <w:rPr>
          <w:sz w:val="22"/>
          <w:szCs w:val="22"/>
          <w:lang w:val="nl-NL"/>
        </w:rPr>
        <w:tab/>
        <w:t>zijn volledige medewerking verleent aan alle vormen van re-integratieactivitei</w:t>
      </w:r>
      <w:r w:rsidR="00BF7B91">
        <w:rPr>
          <w:sz w:val="22"/>
          <w:szCs w:val="22"/>
          <w:lang w:val="nl-NL"/>
        </w:rPr>
        <w:br/>
      </w:r>
      <w:r w:rsidR="00BF7B91">
        <w:rPr>
          <w:sz w:val="22"/>
          <w:szCs w:val="22"/>
          <w:lang w:val="nl-NL"/>
        </w:rPr>
        <w:tab/>
      </w:r>
      <w:r w:rsidRPr="007D44AD">
        <w:rPr>
          <w:sz w:val="22"/>
          <w:szCs w:val="22"/>
          <w:lang w:val="nl-NL"/>
        </w:rPr>
        <w:t>ten die de (bedrijfs)arts c.q. verzuimbegeleider mogelijk acht.</w:t>
      </w:r>
      <w:r w:rsidRPr="007D44AD">
        <w:rPr>
          <w:sz w:val="22"/>
          <w:szCs w:val="22"/>
          <w:lang w:val="nl-NL"/>
        </w:rPr>
        <w:br/>
        <w:t>Of de medewerk(st)er voldoet aan de voorwaarden gesteld aan de in dit lid bedoelde suppletie zal in eerste aanleg worden getoetst tijdens het evaluatiemoment na de eerste periode van 52 weken van de wettelijke periode als genoemd in artikel 7: 629 BW en worden vastgelegd in het voorlopige re-integratieverslag. De formele afhandeling van de toetsing vindt plaats in het Sociaal Medisch Team, die een bindend oordeel geeft. Het Sociaal Medisch Team zal gedurende de tweede wettelijke periode als genoemd in artikel 7: 629 BW de re-integratieactiviteiten van medewerk(st)er blijven monitoren. Indien en voor zover hiertoe aanleiding bestaat, kan werkgever op advies van het Sociaal Medisch Team naast het vigerende sanctiebeleid de uitkering van de hier bedoelde suppletie stopzetten.</w:t>
      </w:r>
      <w:r w:rsidRPr="007D44AD">
        <w:rPr>
          <w:sz w:val="22"/>
          <w:szCs w:val="22"/>
          <w:lang w:val="nl-NL"/>
        </w:rPr>
        <w:br/>
      </w:r>
      <w:r w:rsidRPr="007D44AD">
        <w:rPr>
          <w:sz w:val="22"/>
          <w:szCs w:val="22"/>
          <w:lang w:val="nl-NL"/>
        </w:rPr>
        <w:br/>
        <w:t>De in dit lid bedoelde suppletie van 30% zal ook worden uitbetaald aan de medewerk(st)er die naar oordeel van het Sociaal Medisch Team op het moment van toetsing geen benutbare mogelijkheden meer heeft.</w:t>
      </w:r>
      <w:r w:rsidRPr="007D44AD">
        <w:rPr>
          <w:sz w:val="22"/>
          <w:szCs w:val="22"/>
          <w:lang w:val="nl-NL"/>
        </w:rPr>
        <w:br/>
      </w:r>
    </w:p>
    <w:p w14:paraId="623C1807" w14:textId="77777777" w:rsidR="00E91437" w:rsidRPr="007D44AD" w:rsidRDefault="00E91437" w:rsidP="00072F23">
      <w:pPr>
        <w:ind w:left="720" w:hanging="720"/>
        <w:rPr>
          <w:sz w:val="22"/>
          <w:szCs w:val="22"/>
          <w:lang w:val="nl-NL"/>
        </w:rPr>
      </w:pPr>
      <w:r w:rsidRPr="007D44AD">
        <w:rPr>
          <w:sz w:val="22"/>
          <w:szCs w:val="22"/>
          <w:lang w:val="nl-NL"/>
        </w:rPr>
        <w:t xml:space="preserve">14.4 </w:t>
      </w:r>
      <w:r w:rsidRPr="007D44AD">
        <w:rPr>
          <w:sz w:val="22"/>
          <w:szCs w:val="22"/>
          <w:lang w:val="nl-NL"/>
        </w:rPr>
        <w:tab/>
        <w:t>Onder maandinkomen als bedoeld in dit artikel wordt verstaan het maaninkomen dat de medewerk(st)er zou hebben ontvangen indien hij arbeidsgeschikt zou zijn geweest.</w:t>
      </w:r>
    </w:p>
    <w:p w14:paraId="3672AF18" w14:textId="77777777" w:rsidR="002C7305" w:rsidRPr="002C7305" w:rsidRDefault="00E91437" w:rsidP="0034639A">
      <w:pPr>
        <w:ind w:left="742"/>
        <w:rPr>
          <w:sz w:val="22"/>
          <w:szCs w:val="22"/>
          <w:lang w:val="nl-NL"/>
        </w:rPr>
      </w:pPr>
      <w:r w:rsidRPr="007D44AD">
        <w:rPr>
          <w:sz w:val="22"/>
          <w:szCs w:val="22"/>
          <w:lang w:val="nl-NL"/>
        </w:rPr>
        <w:t>De in lid 2 bedoelde loondoorbetaling en de aanvullingen worden beëindigd wanneer de arbeidsovereenkomst met de medewerk(st)er eindigt en de aanvullingen worden niet toegekend aan medewerk(st)er</w:t>
      </w:r>
      <w:r>
        <w:rPr>
          <w:sz w:val="22"/>
          <w:szCs w:val="22"/>
          <w:lang w:val="nl-NL"/>
        </w:rPr>
        <w:t xml:space="preserve"> die hun AOW-gerechtigde leeftijd hebben bereikt</w:t>
      </w:r>
      <w:r w:rsidRPr="007D44AD">
        <w:rPr>
          <w:sz w:val="22"/>
          <w:szCs w:val="22"/>
          <w:lang w:val="nl-NL"/>
        </w:rPr>
        <w:t>.</w:t>
      </w:r>
      <w:r w:rsidR="002C7305">
        <w:rPr>
          <w:sz w:val="22"/>
          <w:szCs w:val="22"/>
          <w:lang w:val="nl-NL"/>
        </w:rPr>
        <w:br/>
        <w:t>Voor de medewerk(st)er die AOW-gerechtigd is en arbeidsongeschikt is, geldt:</w:t>
      </w:r>
    </w:p>
    <w:p w14:paraId="68B3EA6E" w14:textId="07D20E52" w:rsidR="002C7305" w:rsidRPr="002C7305" w:rsidRDefault="002C7305" w:rsidP="0034639A">
      <w:pPr>
        <w:numPr>
          <w:ilvl w:val="7"/>
          <w:numId w:val="49"/>
        </w:numPr>
        <w:ind w:left="851" w:hanging="284"/>
        <w:rPr>
          <w:sz w:val="22"/>
          <w:szCs w:val="22"/>
          <w:lang w:val="nl-NL"/>
        </w:rPr>
      </w:pPr>
      <w:r w:rsidRPr="002C7305">
        <w:rPr>
          <w:iCs/>
          <w:sz w:val="22"/>
          <w:szCs w:val="22"/>
          <w:lang w:val="nl-NL"/>
        </w:rPr>
        <w:t xml:space="preserve">Conform het bepaalde in artikel 7:629 lid 2 onderdeel b BW heeft de </w:t>
      </w:r>
      <w:r>
        <w:rPr>
          <w:iCs/>
          <w:sz w:val="22"/>
          <w:szCs w:val="22"/>
          <w:lang w:val="nl-NL"/>
        </w:rPr>
        <w:t>mede</w:t>
      </w:r>
      <w:r w:rsidR="0034639A">
        <w:rPr>
          <w:iCs/>
          <w:sz w:val="22"/>
          <w:szCs w:val="22"/>
          <w:lang w:val="nl-NL"/>
        </w:rPr>
        <w:br/>
      </w:r>
      <w:r>
        <w:rPr>
          <w:iCs/>
          <w:sz w:val="22"/>
          <w:szCs w:val="22"/>
          <w:lang w:val="nl-NL"/>
        </w:rPr>
        <w:t>werk(st)er</w:t>
      </w:r>
      <w:r w:rsidRPr="002C7305">
        <w:rPr>
          <w:iCs/>
          <w:sz w:val="22"/>
          <w:szCs w:val="22"/>
          <w:lang w:val="nl-NL"/>
        </w:rPr>
        <w:t xml:space="preserve"> die de AOW-gerechtigde leeftijd heeft bereikt en die (nog steeds) in dienst is van de werkgever, per 1 januari 2016 in afwijking van bovenstaande leden recht op loondoorbetaling bij arbeidsongeschiktheid gedurende een periode van maximaal 13 weken. Gedurende deze periode zal het maandinkomen 100% worden doorbetaald. </w:t>
      </w:r>
    </w:p>
    <w:p w14:paraId="59357F70" w14:textId="77777777" w:rsidR="002C7305" w:rsidRPr="002C7305" w:rsidRDefault="002C7305" w:rsidP="0034639A">
      <w:pPr>
        <w:numPr>
          <w:ilvl w:val="7"/>
          <w:numId w:val="49"/>
        </w:numPr>
        <w:ind w:left="851" w:hanging="284"/>
        <w:rPr>
          <w:sz w:val="22"/>
          <w:szCs w:val="22"/>
          <w:lang w:val="nl-NL"/>
        </w:rPr>
      </w:pPr>
      <w:r w:rsidRPr="002C7305">
        <w:rPr>
          <w:iCs/>
          <w:sz w:val="22"/>
          <w:szCs w:val="22"/>
          <w:lang w:val="nl-NL"/>
        </w:rPr>
        <w:t xml:space="preserve">Voor de arbeidsongeschikte </w:t>
      </w:r>
      <w:r>
        <w:rPr>
          <w:iCs/>
          <w:sz w:val="22"/>
          <w:szCs w:val="22"/>
          <w:lang w:val="nl-NL"/>
        </w:rPr>
        <w:t>medewerk(st)er</w:t>
      </w:r>
      <w:r w:rsidRPr="002C7305">
        <w:rPr>
          <w:iCs/>
          <w:sz w:val="22"/>
          <w:szCs w:val="22"/>
          <w:lang w:val="nl-NL"/>
        </w:rPr>
        <w:t xml:space="preserve"> die na de AOW-gerechtigde leeftijd een arbeidsovereenkomst aangaat en waarvan  de arbeidsongeschiktheid een aanvang heeft genomen voordat de </w:t>
      </w:r>
      <w:r>
        <w:rPr>
          <w:iCs/>
          <w:sz w:val="22"/>
          <w:szCs w:val="22"/>
          <w:lang w:val="nl-NL"/>
        </w:rPr>
        <w:t>medewerk(st)er</w:t>
      </w:r>
      <w:r w:rsidRPr="002C7305">
        <w:rPr>
          <w:iCs/>
          <w:sz w:val="22"/>
          <w:szCs w:val="22"/>
          <w:lang w:val="nl-NL"/>
        </w:rPr>
        <w:t xml:space="preserve">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dan geldt die aangepaste periode. </w:t>
      </w:r>
    </w:p>
    <w:p w14:paraId="7466C0BA" w14:textId="77777777" w:rsidR="002C7305" w:rsidRPr="002C7305" w:rsidRDefault="002C7305" w:rsidP="0034639A">
      <w:pPr>
        <w:numPr>
          <w:ilvl w:val="7"/>
          <w:numId w:val="49"/>
        </w:numPr>
        <w:ind w:left="851" w:hanging="284"/>
        <w:rPr>
          <w:sz w:val="22"/>
          <w:szCs w:val="22"/>
          <w:lang w:val="nl-NL"/>
        </w:rPr>
      </w:pPr>
      <w:r w:rsidRPr="002C7305">
        <w:rPr>
          <w:iCs/>
          <w:sz w:val="22"/>
          <w:szCs w:val="22"/>
          <w:lang w:val="nl-NL"/>
        </w:rPr>
        <w:t xml:space="preserve">Voor de AOW-gerechtigde </w:t>
      </w:r>
      <w:r>
        <w:rPr>
          <w:iCs/>
          <w:sz w:val="22"/>
          <w:szCs w:val="22"/>
          <w:lang w:val="nl-NL"/>
        </w:rPr>
        <w:t>medewerk(st)er</w:t>
      </w:r>
      <w:r w:rsidRPr="002C7305">
        <w:rPr>
          <w:iCs/>
          <w:sz w:val="22"/>
          <w:szCs w:val="22"/>
          <w:lang w:val="nl-NL"/>
        </w:rPr>
        <w:t xml:space="preserve"> en voor </w:t>
      </w:r>
      <w:r>
        <w:rPr>
          <w:iCs/>
          <w:sz w:val="22"/>
          <w:szCs w:val="22"/>
          <w:lang w:val="nl-NL"/>
        </w:rPr>
        <w:t>medewerk(st)er</w:t>
      </w:r>
      <w:r w:rsidRPr="002C7305">
        <w:rPr>
          <w:iCs/>
          <w:sz w:val="22"/>
          <w:szCs w:val="22"/>
          <w:lang w:val="nl-NL"/>
        </w:rPr>
        <w:t xml:space="preserve"> die voor 1 juli 2016 AOW-gerechtigd wordt geldt overgangsrecht. Indien hij voor 1 januari 2016 al arbeidsongeschikt was en daarna, al dan niet na een onderbreking van minder dan 4 weken, nog steeds arbeidsongeschikt is, treedt de wet voor hem, voor zover het gaat om de loondoorbetaling en het opzegverbod bij ziekte pas op 1 juli 2016 in werking. Daarna heeft deze </w:t>
      </w:r>
      <w:r>
        <w:rPr>
          <w:iCs/>
          <w:sz w:val="22"/>
          <w:szCs w:val="22"/>
          <w:lang w:val="nl-NL"/>
        </w:rPr>
        <w:t>medewerk(st)er</w:t>
      </w:r>
      <w:r w:rsidRPr="002C7305">
        <w:rPr>
          <w:iCs/>
          <w:sz w:val="22"/>
          <w:szCs w:val="22"/>
          <w:lang w:val="nl-NL"/>
        </w:rPr>
        <w:t xml:space="preserve"> nog gedurende maximaal 13 weken loon en ontslagbescherming wegens ziekte.</w:t>
      </w:r>
    </w:p>
    <w:p w14:paraId="24FCA5FE" w14:textId="77777777" w:rsidR="00E91437" w:rsidRPr="007D44AD" w:rsidRDefault="002C7305" w:rsidP="00BF39FF">
      <w:pPr>
        <w:ind w:left="720"/>
        <w:rPr>
          <w:sz w:val="22"/>
          <w:szCs w:val="22"/>
          <w:lang w:val="nl-NL"/>
        </w:rPr>
      </w:pPr>
      <w:r w:rsidRPr="002C7305">
        <w:rPr>
          <w:iCs/>
          <w:sz w:val="22"/>
          <w:szCs w:val="22"/>
          <w:lang w:val="nl-NL"/>
        </w:rPr>
        <w:t>Indien bij algemene maatregel van bestuur (AMvB) de periode van 13 weken wordt gewijzigd, geldt per ingangsdatum van de AMvB de gewijzigde periode.</w:t>
      </w:r>
      <w:r w:rsidRPr="002C7305">
        <w:rPr>
          <w:iCs/>
          <w:sz w:val="22"/>
          <w:szCs w:val="22"/>
          <w:lang w:val="nl-NL"/>
        </w:rPr>
        <w:br/>
      </w:r>
    </w:p>
    <w:p w14:paraId="0B78D605" w14:textId="77777777" w:rsidR="00E91437" w:rsidRPr="007D44AD" w:rsidRDefault="00E91437" w:rsidP="00BF39FF">
      <w:pPr>
        <w:ind w:left="720" w:hanging="720"/>
        <w:rPr>
          <w:sz w:val="22"/>
          <w:szCs w:val="22"/>
          <w:lang w:val="nl-NL"/>
        </w:rPr>
      </w:pPr>
      <w:r w:rsidRPr="007D44AD">
        <w:rPr>
          <w:sz w:val="22"/>
          <w:szCs w:val="22"/>
          <w:lang w:val="nl-NL"/>
        </w:rPr>
        <w:t xml:space="preserve">14.5 </w:t>
      </w:r>
      <w:r w:rsidRPr="007D44AD">
        <w:rPr>
          <w:sz w:val="22"/>
          <w:szCs w:val="22"/>
          <w:lang w:val="nl-NL"/>
        </w:rPr>
        <w:tab/>
        <w:t>Ingeval van niet-naleving van de desbetreffende voorschriften, bij misbruik en in gevallen waarin de arbeidsongeschiktheid te wijten is aan eigen schuld van de medewerk(st)er kunnen de in lid 1, 2 en 3 bedoelde uitkeringen en aanvullingen worden geweigerd of gestopt.</w:t>
      </w:r>
    </w:p>
    <w:p w14:paraId="35B74201" w14:textId="77777777" w:rsidR="00E91437" w:rsidRPr="007D44AD" w:rsidRDefault="00E91437" w:rsidP="00BF39FF">
      <w:pPr>
        <w:ind w:left="720" w:hanging="720"/>
        <w:rPr>
          <w:sz w:val="22"/>
          <w:szCs w:val="22"/>
          <w:lang w:val="nl-NL"/>
        </w:rPr>
      </w:pPr>
    </w:p>
    <w:p w14:paraId="526BDF14" w14:textId="77777777" w:rsidR="00E91437" w:rsidRPr="007D44AD" w:rsidRDefault="00E91437" w:rsidP="00042D0C">
      <w:pPr>
        <w:rPr>
          <w:b/>
          <w:bCs/>
          <w:sz w:val="22"/>
          <w:szCs w:val="22"/>
          <w:lang w:val="nl-NL"/>
        </w:rPr>
      </w:pPr>
      <w:r w:rsidRPr="007D44AD">
        <w:rPr>
          <w:b/>
          <w:bCs/>
          <w:sz w:val="22"/>
          <w:szCs w:val="22"/>
          <w:lang w:val="nl-NL"/>
        </w:rPr>
        <w:t xml:space="preserve">14.6 </w:t>
      </w:r>
      <w:r w:rsidRPr="007D44AD">
        <w:rPr>
          <w:b/>
          <w:bCs/>
          <w:sz w:val="22"/>
          <w:szCs w:val="22"/>
          <w:lang w:val="nl-NL"/>
        </w:rPr>
        <w:tab/>
        <w:t>Regres</w:t>
      </w:r>
    </w:p>
    <w:p w14:paraId="0F59DD62" w14:textId="77777777" w:rsidR="00E91437" w:rsidRPr="007D44AD" w:rsidRDefault="00E91437" w:rsidP="001A0C37">
      <w:pPr>
        <w:suppressAutoHyphens/>
        <w:ind w:left="720"/>
        <w:rPr>
          <w:sz w:val="22"/>
          <w:szCs w:val="22"/>
          <w:lang w:val="nl-NL"/>
        </w:rPr>
      </w:pPr>
      <w:r w:rsidRPr="007D44AD">
        <w:rPr>
          <w:sz w:val="22"/>
          <w:szCs w:val="22"/>
          <w:lang w:val="nl-NL"/>
        </w:rPr>
        <w:t>Indien de werkgever ter zake van de arbeidsongeschiktheid van de medewerker tegen een of meer derden een vordering tot schadevergoeding kan doen gelden, zal de medewerker de daartoe benodigde informatie verstrekken. Indien de medewerker dit weigert, heeft hij geen recht op de in lid 1, 2 en 3 genoemde aanvullende uitkeringen.</w:t>
      </w:r>
    </w:p>
    <w:p w14:paraId="058EA749" w14:textId="58D43F03" w:rsidR="0034639A" w:rsidRDefault="0034639A">
      <w:pPr>
        <w:rPr>
          <w:sz w:val="22"/>
          <w:szCs w:val="22"/>
          <w:lang w:val="nl-NL"/>
        </w:rPr>
      </w:pPr>
      <w:r>
        <w:rPr>
          <w:sz w:val="22"/>
          <w:szCs w:val="22"/>
          <w:lang w:val="nl-NL"/>
        </w:rPr>
        <w:br w:type="page"/>
      </w:r>
    </w:p>
    <w:p w14:paraId="618234B9" w14:textId="77777777" w:rsidR="00E91437" w:rsidRPr="007D44AD" w:rsidRDefault="00E91437" w:rsidP="00072F23">
      <w:pPr>
        <w:ind w:left="720"/>
        <w:rPr>
          <w:sz w:val="22"/>
          <w:szCs w:val="22"/>
          <w:lang w:val="nl-NL"/>
        </w:rPr>
      </w:pPr>
    </w:p>
    <w:p w14:paraId="4CB45537" w14:textId="77777777" w:rsidR="00E91437" w:rsidRPr="001F2619" w:rsidRDefault="00E91437" w:rsidP="0000713D">
      <w:pPr>
        <w:ind w:left="675" w:hanging="675"/>
        <w:rPr>
          <w:b/>
          <w:bCs/>
          <w:sz w:val="22"/>
          <w:szCs w:val="22"/>
          <w:lang w:val="nl-NL"/>
        </w:rPr>
      </w:pPr>
      <w:r w:rsidRPr="001F2619">
        <w:rPr>
          <w:b/>
          <w:bCs/>
          <w:sz w:val="22"/>
          <w:szCs w:val="22"/>
          <w:lang w:val="nl-NL"/>
        </w:rPr>
        <w:t>14.7</w:t>
      </w:r>
      <w:r w:rsidRPr="001F2619">
        <w:rPr>
          <w:b/>
          <w:bCs/>
          <w:sz w:val="22"/>
          <w:szCs w:val="22"/>
          <w:lang w:val="nl-NL"/>
        </w:rPr>
        <w:tab/>
        <w:t xml:space="preserve">Bij gedeeltelijke arbeidsongeschiktheid (WGA) en externe re-integratie en of beëindiging van dienstverband. </w:t>
      </w:r>
    </w:p>
    <w:p w14:paraId="3D35F393" w14:textId="77777777" w:rsidR="00E91437" w:rsidRPr="007D44AD" w:rsidRDefault="00E91437" w:rsidP="0000713D">
      <w:pPr>
        <w:ind w:left="357" w:firstLine="318"/>
        <w:rPr>
          <w:sz w:val="22"/>
          <w:szCs w:val="22"/>
          <w:lang w:val="nl-NL"/>
        </w:rPr>
      </w:pPr>
      <w:r w:rsidRPr="007D44AD">
        <w:rPr>
          <w:sz w:val="22"/>
          <w:szCs w:val="22"/>
          <w:lang w:val="nl-NL"/>
        </w:rPr>
        <w:t xml:space="preserve">Ingeval de medewerk(st)er bij gedeeltelijke arbeidsongeschiktheid (WGA): </w:t>
      </w:r>
    </w:p>
    <w:p w14:paraId="59CE2B03" w14:textId="77777777" w:rsidR="00E91437" w:rsidRPr="007D44AD" w:rsidRDefault="00E91437" w:rsidP="00205E52">
      <w:pPr>
        <w:numPr>
          <w:ilvl w:val="1"/>
          <w:numId w:val="31"/>
        </w:numPr>
        <w:ind w:firstLine="0"/>
        <w:rPr>
          <w:sz w:val="22"/>
          <w:szCs w:val="22"/>
          <w:lang w:val="nl-NL"/>
        </w:rPr>
      </w:pPr>
      <w:r w:rsidRPr="007D44AD">
        <w:rPr>
          <w:sz w:val="22"/>
          <w:szCs w:val="22"/>
          <w:lang w:val="nl-NL"/>
        </w:rPr>
        <w:t xml:space="preserve">niet binnen de onderneming van werkgever herplaatsbaar blijkt te zijn </w:t>
      </w:r>
      <w:r w:rsidRPr="007D44AD">
        <w:rPr>
          <w:sz w:val="22"/>
          <w:szCs w:val="22"/>
          <w:lang w:val="nl-NL"/>
        </w:rPr>
        <w:br/>
        <w:t xml:space="preserve"> </w:t>
      </w:r>
      <w:r w:rsidRPr="007D44AD">
        <w:rPr>
          <w:sz w:val="22"/>
          <w:szCs w:val="22"/>
          <w:lang w:val="nl-NL"/>
        </w:rPr>
        <w:tab/>
        <w:t xml:space="preserve">en sprake is van externe herplaatsing en dientengevolge beëindiging </w:t>
      </w:r>
      <w:r w:rsidRPr="007D44AD">
        <w:rPr>
          <w:sz w:val="22"/>
          <w:szCs w:val="22"/>
          <w:lang w:val="nl-NL"/>
        </w:rPr>
        <w:br/>
        <w:t xml:space="preserve"> </w:t>
      </w:r>
      <w:r w:rsidRPr="007D44AD">
        <w:rPr>
          <w:sz w:val="22"/>
          <w:szCs w:val="22"/>
          <w:lang w:val="nl-NL"/>
        </w:rPr>
        <w:tab/>
        <w:t xml:space="preserve">van het dienstverband; </w:t>
      </w:r>
    </w:p>
    <w:p w14:paraId="5554FF69" w14:textId="77777777" w:rsidR="00E91437" w:rsidRPr="007D44AD" w:rsidRDefault="00E91437" w:rsidP="0000713D">
      <w:pPr>
        <w:ind w:left="357" w:firstLine="363"/>
        <w:rPr>
          <w:sz w:val="22"/>
          <w:szCs w:val="22"/>
          <w:lang w:val="nl-NL"/>
        </w:rPr>
      </w:pPr>
      <w:r w:rsidRPr="007D44AD">
        <w:rPr>
          <w:sz w:val="22"/>
          <w:szCs w:val="22"/>
          <w:lang w:val="nl-NL"/>
        </w:rPr>
        <w:t xml:space="preserve"> </w:t>
      </w:r>
      <w:r w:rsidRPr="007D44AD">
        <w:rPr>
          <w:sz w:val="22"/>
          <w:szCs w:val="22"/>
          <w:lang w:val="nl-NL"/>
        </w:rPr>
        <w:tab/>
        <w:t xml:space="preserve">dan wel </w:t>
      </w:r>
    </w:p>
    <w:p w14:paraId="38D73982" w14:textId="77777777" w:rsidR="00E91437" w:rsidRDefault="00E91437" w:rsidP="00205E52">
      <w:pPr>
        <w:numPr>
          <w:ilvl w:val="1"/>
          <w:numId w:val="31"/>
        </w:numPr>
        <w:ind w:firstLine="0"/>
        <w:rPr>
          <w:sz w:val="22"/>
          <w:szCs w:val="22"/>
          <w:lang w:val="nl-NL"/>
        </w:rPr>
      </w:pPr>
      <w:r w:rsidRPr="007D44AD">
        <w:rPr>
          <w:sz w:val="22"/>
          <w:szCs w:val="22"/>
          <w:lang w:val="nl-NL"/>
        </w:rPr>
        <w:t xml:space="preserve">na afloop van de periode van éérste 104 weken arbeidsongeschiktheid </w:t>
      </w:r>
      <w:r w:rsidRPr="007D44AD">
        <w:rPr>
          <w:sz w:val="22"/>
          <w:szCs w:val="22"/>
          <w:lang w:val="nl-NL"/>
        </w:rPr>
        <w:br/>
        <w:t xml:space="preserve"> </w:t>
      </w:r>
      <w:r w:rsidRPr="007D44AD">
        <w:rPr>
          <w:sz w:val="22"/>
          <w:szCs w:val="22"/>
          <w:lang w:val="nl-NL"/>
        </w:rPr>
        <w:tab/>
        <w:t xml:space="preserve">zoals bedoeld in lid 2, binnen de onderneming van werkgever niet dan </w:t>
      </w:r>
      <w:r w:rsidRPr="007D44AD">
        <w:rPr>
          <w:sz w:val="22"/>
          <w:szCs w:val="22"/>
          <w:lang w:val="nl-NL"/>
        </w:rPr>
        <w:br/>
        <w:t xml:space="preserve"> </w:t>
      </w:r>
      <w:r w:rsidRPr="007D44AD">
        <w:rPr>
          <w:sz w:val="22"/>
          <w:szCs w:val="22"/>
          <w:lang w:val="nl-NL"/>
        </w:rPr>
        <w:tab/>
        <w:t xml:space="preserve">wel niet binnen afzienbare tijd herplaatsbaar blijkt te zijn noch - binnen </w:t>
      </w:r>
      <w:r w:rsidRPr="007D44AD">
        <w:rPr>
          <w:sz w:val="22"/>
          <w:szCs w:val="22"/>
          <w:lang w:val="nl-NL"/>
        </w:rPr>
        <w:br/>
        <w:t xml:space="preserve"> </w:t>
      </w:r>
      <w:r w:rsidRPr="007D44AD">
        <w:rPr>
          <w:sz w:val="22"/>
          <w:szCs w:val="22"/>
          <w:lang w:val="nl-NL"/>
        </w:rPr>
        <w:tab/>
        <w:t xml:space="preserve">afzienbare tijd - sprake zal zijn van externe re-integratie; </w:t>
      </w:r>
      <w:r w:rsidRPr="007D44AD">
        <w:rPr>
          <w:sz w:val="22"/>
          <w:szCs w:val="22"/>
          <w:lang w:val="nl-NL"/>
        </w:rPr>
        <w:br/>
        <w:t xml:space="preserve"> </w:t>
      </w:r>
      <w:r w:rsidRPr="007D44AD">
        <w:rPr>
          <w:sz w:val="22"/>
          <w:szCs w:val="22"/>
          <w:lang w:val="nl-NL"/>
        </w:rPr>
        <w:tab/>
        <w:t xml:space="preserve">zal werkgever met inachtneming van de wet het dienstverband beëin- </w:t>
      </w:r>
      <w:r w:rsidRPr="007D44AD">
        <w:rPr>
          <w:sz w:val="22"/>
          <w:szCs w:val="22"/>
          <w:lang w:val="nl-NL"/>
        </w:rPr>
        <w:br/>
        <w:t xml:space="preserve"> </w:t>
      </w:r>
      <w:r w:rsidRPr="007D44AD">
        <w:rPr>
          <w:sz w:val="22"/>
          <w:szCs w:val="22"/>
          <w:lang w:val="nl-NL"/>
        </w:rPr>
        <w:tab/>
        <w:t xml:space="preserve">digen. Alvorens de werkgever tot uitvoering hiervan overgaat zal hij de </w:t>
      </w:r>
      <w:r w:rsidRPr="007D44AD">
        <w:rPr>
          <w:sz w:val="22"/>
          <w:szCs w:val="22"/>
          <w:lang w:val="nl-NL"/>
        </w:rPr>
        <w:br/>
        <w:t xml:space="preserve"> </w:t>
      </w:r>
      <w:r w:rsidRPr="007D44AD">
        <w:rPr>
          <w:sz w:val="22"/>
          <w:szCs w:val="22"/>
          <w:lang w:val="nl-NL"/>
        </w:rPr>
        <w:tab/>
        <w:t>vakvereniging waarbij medewerk(st)er is aangesloten hierover informeren en</w:t>
      </w:r>
    </w:p>
    <w:p w14:paraId="33C60C51" w14:textId="77777777" w:rsidR="00E91437" w:rsidRPr="007D44AD" w:rsidRDefault="00E91437" w:rsidP="00BF7B91">
      <w:pPr>
        <w:ind w:left="680" w:firstLine="680"/>
        <w:rPr>
          <w:sz w:val="22"/>
          <w:szCs w:val="22"/>
          <w:lang w:val="nl-NL"/>
        </w:rPr>
      </w:pPr>
      <w:r w:rsidRPr="007D44AD">
        <w:rPr>
          <w:sz w:val="22"/>
          <w:szCs w:val="22"/>
          <w:lang w:val="nl-NL"/>
        </w:rPr>
        <w:t xml:space="preserve">in de gelegenheid stellen over de ontstane situatie te overleggen. </w:t>
      </w:r>
      <w:r w:rsidRPr="007D44AD">
        <w:rPr>
          <w:sz w:val="22"/>
          <w:szCs w:val="22"/>
          <w:lang w:val="nl-NL"/>
        </w:rPr>
        <w:br/>
      </w:r>
    </w:p>
    <w:p w14:paraId="4FD33BF8" w14:textId="77777777" w:rsidR="00E91437" w:rsidRPr="007D44AD" w:rsidRDefault="00E91437" w:rsidP="0000713D">
      <w:pPr>
        <w:ind w:left="675" w:hanging="675"/>
        <w:rPr>
          <w:sz w:val="22"/>
          <w:szCs w:val="22"/>
          <w:lang w:val="nl-NL"/>
        </w:rPr>
      </w:pPr>
      <w:r w:rsidRPr="007D44AD">
        <w:rPr>
          <w:b/>
          <w:bCs/>
          <w:sz w:val="22"/>
          <w:szCs w:val="22"/>
          <w:lang w:val="nl-NL"/>
        </w:rPr>
        <w:t>14 8</w:t>
      </w:r>
      <w:r w:rsidRPr="007D44AD">
        <w:rPr>
          <w:b/>
          <w:bCs/>
          <w:sz w:val="22"/>
          <w:szCs w:val="22"/>
          <w:lang w:val="nl-NL"/>
        </w:rPr>
        <w:tab/>
      </w:r>
      <w:r w:rsidRPr="001F2619">
        <w:rPr>
          <w:b/>
          <w:bCs/>
          <w:sz w:val="22"/>
          <w:szCs w:val="22"/>
          <w:lang w:val="nl-NL"/>
        </w:rPr>
        <w:t>WGA-hiaatverzekering</w:t>
      </w:r>
      <w:r w:rsidRPr="007D44AD">
        <w:rPr>
          <w:b/>
          <w:bCs/>
          <w:sz w:val="22"/>
          <w:szCs w:val="22"/>
          <w:lang w:val="nl-NL"/>
        </w:rPr>
        <w:t>:</w:t>
      </w:r>
      <w:r w:rsidRPr="007D44AD">
        <w:rPr>
          <w:b/>
          <w:bCs/>
          <w:sz w:val="22"/>
          <w:szCs w:val="22"/>
          <w:lang w:val="nl-NL"/>
        </w:rPr>
        <w:br/>
      </w:r>
      <w:r w:rsidRPr="007D44AD">
        <w:rPr>
          <w:sz w:val="22"/>
          <w:szCs w:val="22"/>
          <w:lang w:val="nl-NL"/>
        </w:rPr>
        <w:t>Binnen de onderneming van werkgever bestaat voor de medewerk(st)er de mogelijk vrijwillig deel te nemen aan een WGA-hiaat verzekering. Bij deelname komt de premie van deze verzekering volledig voor rekening medewerk(st)er.</w:t>
      </w:r>
      <w:r w:rsidRPr="007D44AD">
        <w:rPr>
          <w:sz w:val="22"/>
          <w:szCs w:val="22"/>
          <w:lang w:val="nl-NL"/>
        </w:rPr>
        <w:br/>
      </w:r>
    </w:p>
    <w:p w14:paraId="75B069F0" w14:textId="77777777" w:rsidR="00E91437" w:rsidRPr="007D44AD" w:rsidRDefault="00E91437" w:rsidP="0000713D">
      <w:pPr>
        <w:ind w:left="675" w:hanging="675"/>
        <w:rPr>
          <w:sz w:val="22"/>
          <w:szCs w:val="22"/>
          <w:lang w:val="nl-NL"/>
        </w:rPr>
      </w:pPr>
      <w:r w:rsidRPr="007D44AD">
        <w:rPr>
          <w:b/>
          <w:bCs/>
          <w:sz w:val="22"/>
          <w:szCs w:val="22"/>
          <w:lang w:val="nl-NL"/>
        </w:rPr>
        <w:t>14.9</w:t>
      </w:r>
      <w:r w:rsidRPr="007D44AD">
        <w:rPr>
          <w:b/>
          <w:bCs/>
          <w:sz w:val="22"/>
          <w:szCs w:val="22"/>
          <w:lang w:val="nl-NL"/>
        </w:rPr>
        <w:tab/>
        <w:t>WGA-gedifferentieerde premie:</w:t>
      </w:r>
      <w:r w:rsidRPr="007D44AD">
        <w:rPr>
          <w:b/>
          <w:bCs/>
          <w:sz w:val="22"/>
          <w:szCs w:val="22"/>
          <w:lang w:val="nl-NL"/>
        </w:rPr>
        <w:br/>
      </w:r>
      <w:r w:rsidRPr="007D44AD">
        <w:rPr>
          <w:sz w:val="22"/>
          <w:szCs w:val="22"/>
          <w:lang w:val="nl-NL"/>
        </w:rPr>
        <w:t>Werkgever zal tot maximaal 0,5% van de zogenaamde WGA-gedifferentieerde premie volledig voor zijn rekening nemen. Indien deze premie boven deze overeengekomen drempel uitstijgt, zal zoals is bedoeld in de wet, het deel van de premie vanaf 0,5% op grond van de verdeling premielast 50% werkgever en 50% medewerk(st)er worden gedragen en daarom dan 0,50% van de premie op het loon van de medewerk(st)er worden ingehouden.</w:t>
      </w:r>
      <w:r w:rsidRPr="007D44AD">
        <w:rPr>
          <w:sz w:val="22"/>
          <w:szCs w:val="22"/>
          <w:lang w:val="nl-NL"/>
        </w:rPr>
        <w:br/>
      </w:r>
    </w:p>
    <w:p w14:paraId="0BDD1C05" w14:textId="4D9A32E6" w:rsidR="00E91437" w:rsidRPr="007D44AD" w:rsidRDefault="00E91437" w:rsidP="00042D0C">
      <w:pPr>
        <w:pStyle w:val="Kop1"/>
        <w:rPr>
          <w:rFonts w:ascii="Times New Roman" w:hAnsi="Times New Roman" w:cs="Times New Roman"/>
          <w:sz w:val="22"/>
          <w:szCs w:val="22"/>
          <w:lang w:val="nl-NL"/>
        </w:rPr>
      </w:pPr>
      <w:bookmarkStart w:id="15" w:name="_Toc456095052"/>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15:</w:t>
      </w:r>
      <w:r w:rsidRPr="007D44AD">
        <w:rPr>
          <w:rFonts w:ascii="Times New Roman" w:hAnsi="Times New Roman" w:cs="Times New Roman"/>
          <w:sz w:val="22"/>
          <w:szCs w:val="22"/>
          <w:lang w:val="nl-NL"/>
        </w:rPr>
        <w:tab/>
        <w:t>Zorgverzekering</w:t>
      </w:r>
      <w:bookmarkEnd w:id="15"/>
      <w:r w:rsidRPr="007D44AD">
        <w:rPr>
          <w:rFonts w:ascii="Times New Roman" w:hAnsi="Times New Roman" w:cs="Times New Roman"/>
          <w:sz w:val="22"/>
          <w:szCs w:val="22"/>
          <w:lang w:val="nl-NL"/>
        </w:rPr>
        <w:t xml:space="preserve"> </w:t>
      </w:r>
      <w:r w:rsidRPr="007D44AD">
        <w:rPr>
          <w:rFonts w:ascii="Times New Roman" w:hAnsi="Times New Roman" w:cs="Times New Roman"/>
          <w:sz w:val="22"/>
          <w:szCs w:val="22"/>
          <w:lang w:val="nl-NL"/>
        </w:rPr>
        <w:br/>
      </w:r>
    </w:p>
    <w:p w14:paraId="3C889ACC" w14:textId="77777777" w:rsidR="00E91437" w:rsidRPr="007D44AD" w:rsidRDefault="00E91437" w:rsidP="00504080">
      <w:pPr>
        <w:numPr>
          <w:ilvl w:val="0"/>
          <w:numId w:val="40"/>
        </w:numPr>
        <w:rPr>
          <w:rStyle w:val="PlattetekstChar"/>
          <w:spacing w:val="-2"/>
          <w:sz w:val="22"/>
          <w:szCs w:val="22"/>
          <w:lang w:val="nl-NL"/>
        </w:rPr>
      </w:pPr>
      <w:r w:rsidRPr="007D44AD">
        <w:rPr>
          <w:rStyle w:val="PlattetekstChar"/>
          <w:spacing w:val="-2"/>
          <w:sz w:val="22"/>
          <w:szCs w:val="22"/>
          <w:lang w:val="nl-NL"/>
        </w:rPr>
        <w:t xml:space="preserve">Binnen de onderneming van werkgever bestaat voor de medewerk(st)er de mogelijkheid vrijwillig deel te nemen aan een collectieve zorgverzekering. </w:t>
      </w:r>
      <w:r w:rsidRPr="007D44AD">
        <w:rPr>
          <w:rStyle w:val="PlattetekstChar"/>
          <w:spacing w:val="-2"/>
          <w:sz w:val="22"/>
          <w:szCs w:val="22"/>
          <w:lang w:val="nl-NL"/>
        </w:rPr>
        <w:br/>
      </w:r>
    </w:p>
    <w:p w14:paraId="5FA759AD" w14:textId="77777777" w:rsidR="00E91437" w:rsidRPr="007D44AD" w:rsidRDefault="00E91437" w:rsidP="00504080">
      <w:pPr>
        <w:numPr>
          <w:ilvl w:val="0"/>
          <w:numId w:val="40"/>
        </w:numPr>
        <w:rPr>
          <w:rStyle w:val="PlattetekstChar"/>
          <w:spacing w:val="-2"/>
          <w:sz w:val="22"/>
          <w:szCs w:val="22"/>
          <w:lang w:val="nl-NL"/>
        </w:rPr>
      </w:pPr>
      <w:r w:rsidRPr="007D44AD">
        <w:rPr>
          <w:rStyle w:val="PlattetekstChar"/>
          <w:spacing w:val="-2"/>
          <w:sz w:val="22"/>
          <w:szCs w:val="22"/>
          <w:lang w:val="nl-NL"/>
        </w:rPr>
        <w:t>De werkgever zal aan de medewerk(st)er, die deelneemt aan de collectieve aanvullende zorgverzekering, zoals o.m. bedoeld onder lid a, een tegemoetkoming in de kosten verstrekken van € 50,00 bruto per maand per medewerk(st)er bedragen.</w:t>
      </w:r>
      <w:r w:rsidRPr="007D44AD">
        <w:rPr>
          <w:rStyle w:val="PlattetekstChar"/>
          <w:spacing w:val="-2"/>
          <w:sz w:val="22"/>
          <w:szCs w:val="22"/>
          <w:lang w:val="nl-NL"/>
        </w:rPr>
        <w:br/>
      </w:r>
      <w:r w:rsidRPr="007D44AD">
        <w:rPr>
          <w:rStyle w:val="PlattetekstChar"/>
          <w:spacing w:val="-2"/>
          <w:sz w:val="22"/>
          <w:szCs w:val="22"/>
          <w:lang w:val="nl-NL"/>
        </w:rPr>
        <w:br/>
        <w:t>Indien een medewerk(st)er voor 1 juli 2009 elders een, aantoonbaar minimaal gelijkwaardige aanvullende verzekering heeft afgesloten, dan zal werkgever nadat de medewerk(st)er de betreffende documenten, zoals de polisvoorwaarden, aan de salarisadministrateur heeft overlegd voor uiterlijk 10 oktober 2009, aan deze medewerk(st)er eveneens de tegemoetkoming verstrekken. Tussen betreffende medewerk(st)er en werkgever worden afspraken gemaakt over hoe ieder jaar deelname aan een gelijkwaardige aanvullende verzekering wordt aangetoond.</w:t>
      </w:r>
      <w:r w:rsidRPr="007D44AD">
        <w:rPr>
          <w:rStyle w:val="PlattetekstChar"/>
          <w:spacing w:val="-2"/>
          <w:sz w:val="22"/>
          <w:szCs w:val="22"/>
          <w:lang w:val="nl-NL"/>
        </w:rPr>
        <w:br/>
      </w:r>
    </w:p>
    <w:p w14:paraId="32282C52" w14:textId="77777777" w:rsidR="00E91437" w:rsidRPr="007D44AD" w:rsidRDefault="00E91437" w:rsidP="00504080">
      <w:pPr>
        <w:numPr>
          <w:ilvl w:val="0"/>
          <w:numId w:val="40"/>
        </w:numPr>
        <w:rPr>
          <w:rStyle w:val="PlattetekstChar"/>
          <w:spacing w:val="-2"/>
          <w:sz w:val="22"/>
          <w:szCs w:val="22"/>
          <w:lang w:val="nl-NL"/>
        </w:rPr>
      </w:pPr>
      <w:r w:rsidRPr="007D44AD">
        <w:rPr>
          <w:rStyle w:val="PlattetekstChar"/>
          <w:spacing w:val="-2"/>
          <w:sz w:val="22"/>
          <w:szCs w:val="22"/>
          <w:lang w:val="nl-NL"/>
        </w:rPr>
        <w:t>Indien voor een medewerk(st)er op grond van zijn individuele arbeidsovereenkomst de bedongen arbeidsduur minder bedraagt dan de arbeidsduur van een voltijd medewerk(st)er, geldt dat de in lid b. genoemde tegemoetkoming naar evenredigheid wordt betaald.</w:t>
      </w:r>
      <w:r w:rsidRPr="007D44AD">
        <w:rPr>
          <w:rStyle w:val="PlattetekstChar"/>
          <w:spacing w:val="-2"/>
          <w:sz w:val="22"/>
          <w:szCs w:val="22"/>
          <w:lang w:val="nl-NL"/>
        </w:rPr>
        <w:br/>
        <w:t>De in dit artikel bedoelde tegemoetkoming maakt geen deel uit van het (vaste) salaris, het pensioengevend salaris of enige andere arbeidsvoorwaardelijke grondslag.</w:t>
      </w:r>
    </w:p>
    <w:p w14:paraId="4A3923E6" w14:textId="77777777" w:rsidR="00E91437" w:rsidRPr="007D44AD" w:rsidRDefault="00E91437" w:rsidP="005D45E1">
      <w:pPr>
        <w:rPr>
          <w:spacing w:val="-2"/>
          <w:sz w:val="22"/>
          <w:szCs w:val="22"/>
          <w:lang w:val="nl-NL"/>
        </w:rPr>
      </w:pPr>
    </w:p>
    <w:p w14:paraId="0D230DCB" w14:textId="19789EF4" w:rsidR="00E91437" w:rsidRPr="007D44AD" w:rsidRDefault="00E91437" w:rsidP="001F1C35">
      <w:pPr>
        <w:pStyle w:val="Kop1"/>
        <w:rPr>
          <w:rFonts w:ascii="Times New Roman" w:hAnsi="Times New Roman" w:cs="Times New Roman"/>
          <w:sz w:val="22"/>
          <w:szCs w:val="22"/>
          <w:lang w:val="nl-NL"/>
        </w:rPr>
      </w:pPr>
      <w:bookmarkStart w:id="16" w:name="_Toc456095053"/>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16:</w:t>
      </w:r>
      <w:r w:rsidRPr="007D44AD">
        <w:rPr>
          <w:rFonts w:ascii="Times New Roman" w:hAnsi="Times New Roman" w:cs="Times New Roman"/>
          <w:sz w:val="22"/>
          <w:szCs w:val="22"/>
          <w:lang w:val="nl-NL"/>
        </w:rPr>
        <w:tab/>
        <w:t>PARTIEEL LEERPLICHTIGEN</w:t>
      </w:r>
      <w:bookmarkEnd w:id="16"/>
    </w:p>
    <w:p w14:paraId="14D4D30E" w14:textId="77777777" w:rsidR="00E91437" w:rsidRPr="007D44AD" w:rsidRDefault="00E91437" w:rsidP="005D45E1">
      <w:pPr>
        <w:rPr>
          <w:sz w:val="22"/>
          <w:szCs w:val="22"/>
          <w:lang w:val="nl-NL"/>
        </w:rPr>
      </w:pPr>
    </w:p>
    <w:p w14:paraId="43B17D4D" w14:textId="77777777" w:rsidR="00E91437" w:rsidRPr="007D44AD" w:rsidRDefault="00E91437" w:rsidP="005D45E1">
      <w:pPr>
        <w:ind w:left="720" w:hanging="720"/>
        <w:rPr>
          <w:sz w:val="22"/>
          <w:szCs w:val="22"/>
          <w:lang w:val="nl-NL"/>
        </w:rPr>
      </w:pPr>
      <w:r>
        <w:rPr>
          <w:sz w:val="22"/>
          <w:szCs w:val="22"/>
          <w:lang w:val="nl-NL"/>
        </w:rPr>
        <w:t>A</w:t>
      </w:r>
      <w:r w:rsidRPr="007D44AD">
        <w:rPr>
          <w:sz w:val="22"/>
          <w:szCs w:val="22"/>
          <w:lang w:val="nl-NL"/>
        </w:rPr>
        <w:t>.</w:t>
      </w:r>
      <w:r w:rsidRPr="007D44AD">
        <w:rPr>
          <w:sz w:val="22"/>
          <w:szCs w:val="22"/>
          <w:lang w:val="nl-NL"/>
        </w:rPr>
        <w:tab/>
        <w:t>Voor de medewerk(st)er, die partieel leerplichtig is, geldt dat de in artikel 6 vastgestelde normale arbeidsduur voor hem naar evenredigheid wordt verminderd met het aantal uren, waarop hij aan de verplichtingen van de leerplicht voldoen.</w:t>
      </w:r>
    </w:p>
    <w:p w14:paraId="0B20DC2D" w14:textId="77777777" w:rsidR="00E91437" w:rsidRPr="007D44AD" w:rsidRDefault="00E91437" w:rsidP="005D45E1">
      <w:pPr>
        <w:rPr>
          <w:sz w:val="22"/>
          <w:szCs w:val="22"/>
          <w:lang w:val="nl-NL"/>
        </w:rPr>
      </w:pPr>
    </w:p>
    <w:p w14:paraId="06AB5EBA" w14:textId="77777777" w:rsidR="00E91437" w:rsidRPr="007D44AD" w:rsidRDefault="00E91437" w:rsidP="005D45E1">
      <w:pPr>
        <w:ind w:left="720" w:hanging="720"/>
        <w:rPr>
          <w:sz w:val="22"/>
          <w:szCs w:val="22"/>
          <w:lang w:val="nl-NL"/>
        </w:rPr>
      </w:pPr>
      <w:r>
        <w:rPr>
          <w:sz w:val="22"/>
          <w:szCs w:val="22"/>
          <w:lang w:val="nl-NL"/>
        </w:rPr>
        <w:t>B</w:t>
      </w:r>
      <w:r w:rsidRPr="007D44AD">
        <w:rPr>
          <w:sz w:val="22"/>
          <w:szCs w:val="22"/>
          <w:lang w:val="nl-NL"/>
        </w:rPr>
        <w:t>.</w:t>
      </w:r>
      <w:r w:rsidRPr="007D44AD">
        <w:rPr>
          <w:sz w:val="22"/>
          <w:szCs w:val="22"/>
          <w:lang w:val="nl-NL"/>
        </w:rPr>
        <w:tab/>
        <w:t>Over tijd, waarop een medewerk(st)er ter vervulling van zijn wettelijke leerplicht een onderwijsinstelling moet bezoeken, is geen salaris verschuldigd en wordt het in deze CAO vastgestelde salaris voor hem naar evenredigheid verminderd.</w:t>
      </w:r>
    </w:p>
    <w:p w14:paraId="775DB7C5" w14:textId="77777777" w:rsidR="00E91437" w:rsidRPr="007D44AD" w:rsidRDefault="00E91437" w:rsidP="005D45E1">
      <w:pPr>
        <w:rPr>
          <w:sz w:val="22"/>
          <w:szCs w:val="22"/>
          <w:lang w:val="nl-NL"/>
        </w:rPr>
      </w:pPr>
    </w:p>
    <w:p w14:paraId="615FF53A" w14:textId="77777777" w:rsidR="00E91437" w:rsidRPr="007D44AD" w:rsidRDefault="00E91437" w:rsidP="005D45E1">
      <w:pPr>
        <w:ind w:left="720" w:hanging="720"/>
        <w:rPr>
          <w:sz w:val="22"/>
          <w:szCs w:val="22"/>
          <w:lang w:val="nl-NL"/>
        </w:rPr>
      </w:pPr>
      <w:r>
        <w:rPr>
          <w:sz w:val="22"/>
          <w:szCs w:val="22"/>
          <w:lang w:val="nl-NL"/>
        </w:rPr>
        <w:t>C</w:t>
      </w:r>
      <w:r w:rsidRPr="007D44AD">
        <w:rPr>
          <w:sz w:val="22"/>
          <w:szCs w:val="22"/>
          <w:lang w:val="nl-NL"/>
        </w:rPr>
        <w:t>.</w:t>
      </w:r>
      <w:r w:rsidRPr="007D44AD">
        <w:rPr>
          <w:sz w:val="22"/>
          <w:szCs w:val="22"/>
          <w:lang w:val="nl-NL"/>
        </w:rPr>
        <w:tab/>
        <w:t>Het aantal basisvakantiedagen, vermeld in artikel 12, lid 2, sub a, zal met inachtneming van de relatie, die bestaat tot de normale werktijd van betrokkene, in evenredigheid voor hem worden verminderd.</w:t>
      </w:r>
    </w:p>
    <w:p w14:paraId="394FAB3B" w14:textId="77777777" w:rsidR="00E91437" w:rsidRPr="007D44AD" w:rsidRDefault="00E91437" w:rsidP="005D45E1">
      <w:pPr>
        <w:rPr>
          <w:sz w:val="22"/>
          <w:szCs w:val="22"/>
          <w:lang w:val="nl-NL"/>
        </w:rPr>
      </w:pPr>
    </w:p>
    <w:p w14:paraId="4068C542" w14:textId="77777777" w:rsidR="00E91437" w:rsidRPr="007D44AD" w:rsidRDefault="00E91437" w:rsidP="005D45E1">
      <w:pPr>
        <w:ind w:left="720" w:hanging="720"/>
        <w:rPr>
          <w:sz w:val="22"/>
          <w:szCs w:val="22"/>
          <w:lang w:val="nl-NL"/>
        </w:rPr>
      </w:pPr>
      <w:r>
        <w:rPr>
          <w:sz w:val="22"/>
          <w:szCs w:val="22"/>
          <w:lang w:val="nl-NL"/>
        </w:rPr>
        <w:t>D</w:t>
      </w:r>
      <w:r w:rsidRPr="007D44AD">
        <w:rPr>
          <w:sz w:val="22"/>
          <w:szCs w:val="22"/>
          <w:lang w:val="nl-NL"/>
        </w:rPr>
        <w:t>.</w:t>
      </w:r>
      <w:r w:rsidRPr="007D44AD">
        <w:rPr>
          <w:sz w:val="22"/>
          <w:szCs w:val="22"/>
          <w:lang w:val="nl-NL"/>
        </w:rPr>
        <w:tab/>
        <w:t>Op de dag waarop een medewerk(st)er een onderwijsinstelling bezoekt of zou hebben moeten bezoeken of van die instelling vakantie geniet, kan hij niet verplicht worden in de onderneming werkzaam te zijn.</w:t>
      </w:r>
    </w:p>
    <w:p w14:paraId="0E64521E" w14:textId="77777777" w:rsidR="00E91437" w:rsidRPr="007D44AD" w:rsidRDefault="00E91437" w:rsidP="005D45E1">
      <w:pPr>
        <w:rPr>
          <w:sz w:val="22"/>
          <w:szCs w:val="22"/>
          <w:lang w:val="nl-NL"/>
        </w:rPr>
      </w:pPr>
    </w:p>
    <w:p w14:paraId="39AEF3E8" w14:textId="77777777" w:rsidR="00E91437" w:rsidRPr="007D44AD" w:rsidRDefault="00E91437" w:rsidP="005D45E1">
      <w:pPr>
        <w:ind w:left="720" w:hanging="720"/>
        <w:rPr>
          <w:sz w:val="22"/>
          <w:szCs w:val="22"/>
          <w:lang w:val="nl-NL"/>
        </w:rPr>
      </w:pPr>
      <w:r>
        <w:rPr>
          <w:sz w:val="22"/>
          <w:szCs w:val="22"/>
          <w:lang w:val="nl-NL"/>
        </w:rPr>
        <w:t>E</w:t>
      </w:r>
      <w:r w:rsidRPr="007D44AD">
        <w:rPr>
          <w:sz w:val="22"/>
          <w:szCs w:val="22"/>
          <w:lang w:val="nl-NL"/>
        </w:rPr>
        <w:t>.</w:t>
      </w:r>
      <w:r w:rsidRPr="007D44AD">
        <w:rPr>
          <w:sz w:val="22"/>
          <w:szCs w:val="22"/>
          <w:lang w:val="nl-NL"/>
        </w:rPr>
        <w:tab/>
        <w:t>Ingeval een medewerk(st)er toch op één van de in d bedoelde dagen vrijwillig arbeid verricht, zal hij daarvoor het normale voor een dag geldende salaris ontvangen (zonder overwerktoeslag).</w:t>
      </w:r>
    </w:p>
    <w:p w14:paraId="07CFEF2A" w14:textId="77777777" w:rsidR="00E91437" w:rsidRPr="007D44AD" w:rsidRDefault="00E91437" w:rsidP="005D45E1">
      <w:pPr>
        <w:rPr>
          <w:sz w:val="22"/>
          <w:szCs w:val="22"/>
          <w:lang w:val="nl-NL"/>
        </w:rPr>
      </w:pPr>
    </w:p>
    <w:p w14:paraId="4F16D69A" w14:textId="77777777" w:rsidR="00E91437" w:rsidRPr="007D44AD" w:rsidRDefault="00E91437" w:rsidP="005D45E1">
      <w:pPr>
        <w:rPr>
          <w:sz w:val="22"/>
          <w:szCs w:val="22"/>
          <w:lang w:val="nl-NL"/>
        </w:rPr>
      </w:pPr>
      <w:r w:rsidRPr="007D44AD">
        <w:rPr>
          <w:sz w:val="22"/>
          <w:szCs w:val="22"/>
          <w:lang w:val="nl-NL"/>
        </w:rPr>
        <w:t>Het werken op een z.g. schooldag of een schoolvakantiedag brengt geen wijziging in het berekende aantal vakantiedagen, zoals bepaald onder c.</w:t>
      </w:r>
    </w:p>
    <w:p w14:paraId="3A33C290" w14:textId="77777777" w:rsidR="00E91437" w:rsidRPr="007D44AD" w:rsidRDefault="00E91437" w:rsidP="005D45E1">
      <w:pPr>
        <w:rPr>
          <w:sz w:val="22"/>
          <w:szCs w:val="22"/>
          <w:lang w:val="nl-NL"/>
        </w:rPr>
      </w:pPr>
    </w:p>
    <w:p w14:paraId="6EBBE860" w14:textId="4881EF2C" w:rsidR="00E91437" w:rsidRPr="007D44AD" w:rsidRDefault="00E91437" w:rsidP="001F1C35">
      <w:pPr>
        <w:pStyle w:val="Kop1"/>
        <w:rPr>
          <w:rFonts w:ascii="Times New Roman" w:hAnsi="Times New Roman" w:cs="Times New Roman"/>
          <w:sz w:val="22"/>
          <w:szCs w:val="22"/>
          <w:lang w:val="nl-NL"/>
        </w:rPr>
      </w:pPr>
      <w:bookmarkStart w:id="17" w:name="_Toc456095054"/>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17:</w:t>
      </w:r>
      <w:r w:rsidRPr="007D44AD">
        <w:rPr>
          <w:rFonts w:ascii="Times New Roman" w:hAnsi="Times New Roman" w:cs="Times New Roman"/>
          <w:sz w:val="22"/>
          <w:szCs w:val="22"/>
          <w:lang w:val="nl-NL"/>
        </w:rPr>
        <w:tab/>
        <w:t>OUDERE MEDEWERK(ST)ERS</w:t>
      </w:r>
      <w:bookmarkEnd w:id="17"/>
    </w:p>
    <w:p w14:paraId="39CE9174" w14:textId="77777777" w:rsidR="00E91437" w:rsidRPr="007D44AD" w:rsidRDefault="00E91437" w:rsidP="005D45E1">
      <w:pPr>
        <w:rPr>
          <w:sz w:val="22"/>
          <w:szCs w:val="22"/>
          <w:lang w:val="nl-NL"/>
        </w:rPr>
      </w:pPr>
    </w:p>
    <w:p w14:paraId="44AEDC3E" w14:textId="77777777" w:rsidR="00E91437" w:rsidRPr="007D44AD" w:rsidRDefault="00E91437" w:rsidP="005D45E1">
      <w:pPr>
        <w:rPr>
          <w:sz w:val="22"/>
          <w:szCs w:val="22"/>
          <w:lang w:val="nl-NL"/>
        </w:rPr>
      </w:pPr>
      <w:r w:rsidRPr="007D44AD">
        <w:rPr>
          <w:b/>
          <w:bCs/>
          <w:sz w:val="22"/>
          <w:szCs w:val="22"/>
          <w:lang w:val="nl-NL"/>
        </w:rPr>
        <w:t>17.1</w:t>
      </w:r>
      <w:r w:rsidRPr="007D44AD">
        <w:rPr>
          <w:sz w:val="22"/>
          <w:szCs w:val="22"/>
          <w:lang w:val="nl-NL"/>
        </w:rPr>
        <w:t xml:space="preserve"> </w:t>
      </w:r>
      <w:r w:rsidRPr="007D44AD">
        <w:rPr>
          <w:b/>
          <w:bCs/>
          <w:sz w:val="22"/>
          <w:szCs w:val="22"/>
          <w:lang w:val="nl-NL"/>
        </w:rPr>
        <w:t>Overwerk</w:t>
      </w:r>
    </w:p>
    <w:p w14:paraId="03440CD8" w14:textId="77777777" w:rsidR="00E91437" w:rsidRPr="007D44AD" w:rsidRDefault="00E91437" w:rsidP="005D45E1">
      <w:pPr>
        <w:rPr>
          <w:sz w:val="22"/>
          <w:szCs w:val="22"/>
          <w:lang w:val="nl-NL"/>
        </w:rPr>
      </w:pPr>
    </w:p>
    <w:p w14:paraId="64AD7789" w14:textId="77777777" w:rsidR="00E91437" w:rsidRPr="007D44AD" w:rsidRDefault="00E91437" w:rsidP="005D45E1">
      <w:pPr>
        <w:rPr>
          <w:sz w:val="22"/>
          <w:szCs w:val="22"/>
          <w:lang w:val="nl-NL"/>
        </w:rPr>
      </w:pPr>
      <w:r w:rsidRPr="007D44AD">
        <w:rPr>
          <w:sz w:val="22"/>
          <w:szCs w:val="22"/>
          <w:lang w:val="nl-NL"/>
        </w:rPr>
        <w:t>Medewerker(st)ers van 55 jaar of ouder zijn ontheven van de algemene verplichting tot het verrichten van overwerk, zoals genoemd in artikel 4, lid van deze overeenkomst.</w:t>
      </w:r>
    </w:p>
    <w:p w14:paraId="6DCF9E08" w14:textId="77777777" w:rsidR="00E91437" w:rsidRPr="007D44AD" w:rsidRDefault="00E91437" w:rsidP="005D45E1">
      <w:pPr>
        <w:rPr>
          <w:sz w:val="22"/>
          <w:szCs w:val="22"/>
          <w:lang w:val="nl-NL"/>
        </w:rPr>
      </w:pPr>
    </w:p>
    <w:p w14:paraId="50EE92E4" w14:textId="77777777" w:rsidR="00E91437" w:rsidRPr="007D44AD" w:rsidRDefault="00E91437" w:rsidP="005D45E1">
      <w:pPr>
        <w:numPr>
          <w:ilvl w:val="1"/>
          <w:numId w:val="18"/>
        </w:numPr>
        <w:rPr>
          <w:b/>
          <w:bCs/>
          <w:sz w:val="22"/>
          <w:szCs w:val="22"/>
          <w:lang w:val="nl-NL"/>
        </w:rPr>
      </w:pPr>
      <w:r w:rsidRPr="007D44AD">
        <w:rPr>
          <w:b/>
          <w:bCs/>
          <w:sz w:val="22"/>
          <w:szCs w:val="22"/>
          <w:lang w:val="nl-NL"/>
        </w:rPr>
        <w:t>Functiewijziging</w:t>
      </w:r>
    </w:p>
    <w:p w14:paraId="6B860393" w14:textId="77777777" w:rsidR="00E91437" w:rsidRPr="007D44AD" w:rsidRDefault="00E91437" w:rsidP="005D45E1">
      <w:pPr>
        <w:rPr>
          <w:sz w:val="22"/>
          <w:szCs w:val="22"/>
          <w:lang w:val="nl-NL"/>
        </w:rPr>
      </w:pPr>
    </w:p>
    <w:p w14:paraId="0F441AF0" w14:textId="77777777" w:rsidR="00E91437" w:rsidRPr="007D44AD" w:rsidRDefault="00E91437" w:rsidP="005D45E1">
      <w:pPr>
        <w:rPr>
          <w:sz w:val="22"/>
          <w:szCs w:val="22"/>
          <w:lang w:val="nl-NL"/>
        </w:rPr>
      </w:pPr>
      <w:r w:rsidRPr="007D44AD">
        <w:rPr>
          <w:sz w:val="22"/>
          <w:szCs w:val="22"/>
          <w:lang w:val="nl-NL"/>
        </w:rPr>
        <w:t xml:space="preserve">Medewerk(st)er van 55 jaar of ouder zal bij terugplaatsing in functie als gevolg van bedrijfsomstandigheden artikel 7, lid 3, sub c en artikel 8, lid 4, sub c niet worden toegepast, doch het verschil in functiesalaris wordt toegekend in de vorm van een ‘welvaartsvaste Individuele Garantie’ die uitsluitend bij promotie kan worden afgebouwd. </w:t>
      </w:r>
    </w:p>
    <w:p w14:paraId="42CA1878" w14:textId="77777777" w:rsidR="00E91437" w:rsidRPr="007D44AD" w:rsidRDefault="00E91437" w:rsidP="005D45E1">
      <w:pPr>
        <w:rPr>
          <w:sz w:val="22"/>
          <w:szCs w:val="22"/>
          <w:lang w:val="nl-NL"/>
        </w:rPr>
      </w:pPr>
    </w:p>
    <w:p w14:paraId="5E197EAC" w14:textId="77777777" w:rsidR="00E91437" w:rsidRPr="007D44AD" w:rsidRDefault="00E91437" w:rsidP="005D45E1">
      <w:pPr>
        <w:numPr>
          <w:ilvl w:val="1"/>
          <w:numId w:val="18"/>
        </w:numPr>
        <w:rPr>
          <w:b/>
          <w:bCs/>
          <w:sz w:val="22"/>
          <w:szCs w:val="22"/>
          <w:lang w:val="nl-NL"/>
        </w:rPr>
      </w:pPr>
      <w:r w:rsidRPr="007D44AD">
        <w:rPr>
          <w:b/>
          <w:bCs/>
          <w:sz w:val="22"/>
          <w:szCs w:val="22"/>
          <w:lang w:val="nl-NL"/>
        </w:rPr>
        <w:t>Ploegendienst</w:t>
      </w:r>
    </w:p>
    <w:p w14:paraId="131D667A" w14:textId="77777777" w:rsidR="00E91437" w:rsidRPr="007D44AD" w:rsidRDefault="00E91437" w:rsidP="005D45E1">
      <w:pPr>
        <w:rPr>
          <w:b/>
          <w:bCs/>
          <w:sz w:val="22"/>
          <w:szCs w:val="22"/>
          <w:lang w:val="nl-NL"/>
        </w:rPr>
      </w:pPr>
    </w:p>
    <w:p w14:paraId="69F10F90" w14:textId="77777777" w:rsidR="00E91437" w:rsidRPr="007D44AD" w:rsidRDefault="00E91437" w:rsidP="005D45E1">
      <w:pPr>
        <w:rPr>
          <w:sz w:val="22"/>
          <w:szCs w:val="22"/>
          <w:lang w:val="nl-NL"/>
        </w:rPr>
      </w:pPr>
      <w:r w:rsidRPr="007D44AD">
        <w:rPr>
          <w:sz w:val="22"/>
          <w:szCs w:val="22"/>
          <w:lang w:val="nl-NL"/>
        </w:rPr>
        <w:t>Medewerk(st)ers in ploegendienst van 55 jaar of ouder die</w:t>
      </w:r>
    </w:p>
    <w:p w14:paraId="5FEEFED2" w14:textId="77777777" w:rsidR="00E91437" w:rsidRPr="007D44AD" w:rsidRDefault="00E91437" w:rsidP="005D45E1">
      <w:pPr>
        <w:rPr>
          <w:sz w:val="22"/>
          <w:szCs w:val="22"/>
          <w:lang w:val="nl-NL"/>
        </w:rPr>
      </w:pPr>
    </w:p>
    <w:p w14:paraId="6EB2B3A0" w14:textId="77777777" w:rsidR="00E91437" w:rsidRPr="007D44AD" w:rsidRDefault="00E91437" w:rsidP="005D45E1">
      <w:pPr>
        <w:ind w:left="720" w:hanging="720"/>
        <w:rPr>
          <w:sz w:val="22"/>
          <w:szCs w:val="22"/>
          <w:lang w:val="nl-NL"/>
        </w:rPr>
      </w:pPr>
      <w:r>
        <w:rPr>
          <w:sz w:val="22"/>
          <w:szCs w:val="22"/>
          <w:lang w:val="nl-NL"/>
        </w:rPr>
        <w:t>A</w:t>
      </w:r>
      <w:r w:rsidRPr="007D44AD">
        <w:rPr>
          <w:sz w:val="22"/>
          <w:szCs w:val="22"/>
          <w:lang w:val="nl-NL"/>
        </w:rPr>
        <w:t>.</w:t>
      </w:r>
      <w:r w:rsidRPr="007D44AD">
        <w:rPr>
          <w:sz w:val="22"/>
          <w:szCs w:val="22"/>
          <w:lang w:val="nl-NL"/>
        </w:rPr>
        <w:tab/>
        <w:t>als gevolg van bedrijfsomstandigheden worden teruggeplaatst naar een ploegendienst met een lagere ploegentoeslag of naar een dagdienst;</w:t>
      </w:r>
    </w:p>
    <w:p w14:paraId="58A1EC32" w14:textId="77777777" w:rsidR="00E91437" w:rsidRPr="007D44AD" w:rsidRDefault="00E91437" w:rsidP="005D45E1">
      <w:pPr>
        <w:tabs>
          <w:tab w:val="num" w:pos="720"/>
        </w:tabs>
        <w:rPr>
          <w:sz w:val="22"/>
          <w:szCs w:val="22"/>
          <w:lang w:val="nl-NL"/>
        </w:rPr>
      </w:pPr>
    </w:p>
    <w:p w14:paraId="56EF29BB" w14:textId="77777777" w:rsidR="00E91437" w:rsidRPr="007D44AD" w:rsidRDefault="00E91437" w:rsidP="005D45E1">
      <w:pPr>
        <w:ind w:left="720" w:hanging="720"/>
        <w:rPr>
          <w:sz w:val="22"/>
          <w:szCs w:val="22"/>
          <w:lang w:val="nl-NL"/>
        </w:rPr>
      </w:pPr>
      <w:r>
        <w:rPr>
          <w:sz w:val="22"/>
          <w:szCs w:val="22"/>
          <w:lang w:val="nl-NL"/>
        </w:rPr>
        <w:t>B</w:t>
      </w:r>
      <w:r w:rsidRPr="007D44AD">
        <w:rPr>
          <w:sz w:val="22"/>
          <w:szCs w:val="22"/>
          <w:lang w:val="nl-NL"/>
        </w:rPr>
        <w:t>.</w:t>
      </w:r>
      <w:r w:rsidRPr="007D44AD">
        <w:rPr>
          <w:sz w:val="22"/>
          <w:szCs w:val="22"/>
          <w:lang w:val="nl-NL"/>
        </w:rPr>
        <w:tab/>
        <w:t>op medische gronden voor ploegendienst ongeschikt worden verklaard (waarbij het oordeel van de bedrijfsarts omtrent de ongeschiktheid voor de onderhavige ploegendienst desgevraagd bevestigd wordt door een andere, nader aan te wijzen medicus die niet in vaste relatie staat tot de werkgever)</w:t>
      </w:r>
    </w:p>
    <w:p w14:paraId="3020D688" w14:textId="77777777" w:rsidR="00E91437" w:rsidRPr="007D44AD" w:rsidRDefault="00E91437" w:rsidP="005D45E1">
      <w:pPr>
        <w:rPr>
          <w:sz w:val="22"/>
          <w:szCs w:val="22"/>
          <w:lang w:val="nl-NL"/>
        </w:rPr>
      </w:pPr>
    </w:p>
    <w:p w14:paraId="76D2F2F3" w14:textId="77777777" w:rsidR="00E91437" w:rsidRPr="007D44AD" w:rsidRDefault="00E91437" w:rsidP="005D45E1">
      <w:pPr>
        <w:rPr>
          <w:sz w:val="22"/>
          <w:szCs w:val="22"/>
          <w:lang w:val="nl-NL"/>
        </w:rPr>
      </w:pPr>
      <w:r w:rsidRPr="007D44AD">
        <w:rPr>
          <w:sz w:val="22"/>
          <w:szCs w:val="22"/>
          <w:lang w:val="nl-NL"/>
        </w:rPr>
        <w:t>zullen in afwijking van de regeling, vermeld in artikel 9, lid 3, hun laatst betaalde percentage ploegentoeslag behouden, mits zij ten</w:t>
      </w:r>
      <w:r w:rsidR="00205E52">
        <w:rPr>
          <w:sz w:val="22"/>
          <w:szCs w:val="22"/>
          <w:lang w:val="nl-NL"/>
        </w:rPr>
        <w:t xml:space="preserve"> </w:t>
      </w:r>
      <w:r w:rsidRPr="007D44AD">
        <w:rPr>
          <w:sz w:val="22"/>
          <w:szCs w:val="22"/>
          <w:lang w:val="nl-NL"/>
        </w:rPr>
        <w:t>minste tien jaren daaraan voorafgaande onafgebroken bij de werkgever in ploegendienst hebben gewerkt en mits zij in de onderneming werkzaam blijven.</w:t>
      </w:r>
    </w:p>
    <w:p w14:paraId="15BF426D" w14:textId="77777777" w:rsidR="00E91437" w:rsidRPr="007D44AD" w:rsidRDefault="00E91437" w:rsidP="005D45E1">
      <w:pPr>
        <w:rPr>
          <w:sz w:val="22"/>
          <w:szCs w:val="22"/>
          <w:lang w:val="nl-NL"/>
        </w:rPr>
      </w:pPr>
    </w:p>
    <w:p w14:paraId="656403AC" w14:textId="77777777" w:rsidR="00E91437" w:rsidRPr="007D44AD" w:rsidRDefault="00E91437" w:rsidP="005D45E1">
      <w:pPr>
        <w:numPr>
          <w:ilvl w:val="1"/>
          <w:numId w:val="18"/>
        </w:numPr>
        <w:rPr>
          <w:b/>
          <w:bCs/>
          <w:sz w:val="22"/>
          <w:szCs w:val="22"/>
          <w:lang w:val="nl-NL"/>
        </w:rPr>
      </w:pPr>
      <w:r w:rsidRPr="007D44AD">
        <w:rPr>
          <w:b/>
          <w:bCs/>
          <w:sz w:val="22"/>
          <w:szCs w:val="22"/>
          <w:lang w:val="nl-NL"/>
        </w:rPr>
        <w:t>Seniorenregeling</w:t>
      </w:r>
    </w:p>
    <w:p w14:paraId="48EDC08A" w14:textId="77777777" w:rsidR="00E91437" w:rsidRPr="007D44AD" w:rsidRDefault="00E91437" w:rsidP="005D45E1">
      <w:pPr>
        <w:rPr>
          <w:b/>
          <w:bCs/>
          <w:sz w:val="22"/>
          <w:szCs w:val="22"/>
          <w:lang w:val="nl-NL"/>
        </w:rPr>
      </w:pPr>
    </w:p>
    <w:p w14:paraId="0D1E312A" w14:textId="77777777" w:rsidR="00E91437" w:rsidRPr="007D44AD" w:rsidRDefault="00E91437" w:rsidP="005D45E1">
      <w:pPr>
        <w:numPr>
          <w:ilvl w:val="2"/>
          <w:numId w:val="18"/>
        </w:numPr>
        <w:rPr>
          <w:sz w:val="22"/>
          <w:szCs w:val="22"/>
          <w:lang w:val="nl-NL"/>
        </w:rPr>
      </w:pPr>
      <w:r w:rsidRPr="007D44AD">
        <w:rPr>
          <w:sz w:val="22"/>
          <w:szCs w:val="22"/>
          <w:u w:val="single"/>
          <w:lang w:val="nl-NL"/>
        </w:rPr>
        <w:t>100%-dagen</w:t>
      </w:r>
    </w:p>
    <w:p w14:paraId="5A50D8EB" w14:textId="77777777" w:rsidR="00E91437" w:rsidRPr="007D44AD" w:rsidRDefault="00E91437" w:rsidP="005D45E1">
      <w:pPr>
        <w:rPr>
          <w:sz w:val="22"/>
          <w:szCs w:val="22"/>
          <w:lang w:val="nl-NL"/>
        </w:rPr>
      </w:pPr>
    </w:p>
    <w:p w14:paraId="6A9EA635" w14:textId="4067F3AF" w:rsidR="00E91437" w:rsidRDefault="00F71C0B" w:rsidP="005D45E1">
      <w:pPr>
        <w:rPr>
          <w:sz w:val="22"/>
          <w:szCs w:val="22"/>
          <w:lang w:val="nl-NL"/>
        </w:rPr>
      </w:pPr>
      <w:r>
        <w:rPr>
          <w:sz w:val="22"/>
          <w:szCs w:val="22"/>
          <w:lang w:val="nl-NL"/>
        </w:rPr>
        <w:t xml:space="preserve">Uitsluitend en alleen voor de </w:t>
      </w:r>
      <w:r w:rsidR="00FB1F6F">
        <w:rPr>
          <w:sz w:val="22"/>
          <w:szCs w:val="22"/>
          <w:lang w:val="nl-NL"/>
        </w:rPr>
        <w:t>m</w:t>
      </w:r>
      <w:r>
        <w:rPr>
          <w:sz w:val="22"/>
          <w:szCs w:val="22"/>
          <w:lang w:val="nl-NL"/>
        </w:rPr>
        <w:t>edewer</w:t>
      </w:r>
      <w:r w:rsidR="00906D1F">
        <w:rPr>
          <w:sz w:val="22"/>
          <w:szCs w:val="22"/>
          <w:lang w:val="nl-NL"/>
        </w:rPr>
        <w:t>k</w:t>
      </w:r>
      <w:r>
        <w:rPr>
          <w:sz w:val="22"/>
          <w:szCs w:val="22"/>
          <w:lang w:val="nl-NL"/>
        </w:rPr>
        <w:t>(st)ers die op 31 maart 2015 in dienst wa</w:t>
      </w:r>
      <w:r w:rsidR="007C655A">
        <w:rPr>
          <w:sz w:val="22"/>
          <w:szCs w:val="22"/>
          <w:lang w:val="nl-NL"/>
        </w:rPr>
        <w:t>ren en</w:t>
      </w:r>
      <w:r>
        <w:rPr>
          <w:sz w:val="22"/>
          <w:szCs w:val="22"/>
          <w:lang w:val="nl-NL"/>
        </w:rPr>
        <w:t xml:space="preserve"> op die dag 58 jaar of ouder was geldt dat hij of zij recht heeft op</w:t>
      </w:r>
      <w:r w:rsidR="00E91437" w:rsidRPr="007D44AD">
        <w:rPr>
          <w:sz w:val="22"/>
          <w:szCs w:val="22"/>
          <w:lang w:val="nl-NL"/>
        </w:rPr>
        <w:t xml:space="preserve"> extra vrije dagen (wachten) met behoud van inkomen worden, per kalenderjaar, </w:t>
      </w:r>
      <w:r w:rsidR="00677542">
        <w:rPr>
          <w:sz w:val="22"/>
          <w:szCs w:val="22"/>
          <w:lang w:val="nl-NL"/>
        </w:rPr>
        <w:t xml:space="preserve">te weten </w:t>
      </w:r>
      <w:r w:rsidR="00E91437" w:rsidRPr="007D44AD">
        <w:rPr>
          <w:sz w:val="22"/>
          <w:szCs w:val="22"/>
          <w:lang w:val="nl-NL"/>
        </w:rPr>
        <w:t>als volgt:</w:t>
      </w:r>
    </w:p>
    <w:p w14:paraId="635B1C3D" w14:textId="77777777" w:rsidR="00E91437" w:rsidRPr="00BF7B91" w:rsidRDefault="00E91437" w:rsidP="0096115B">
      <w:pPr>
        <w:rPr>
          <w:sz w:val="22"/>
          <w:szCs w:val="22"/>
          <w:u w:val="single"/>
          <w:lang w:val="nl-NL"/>
        </w:rPr>
      </w:pPr>
      <w:r w:rsidRPr="00BF7B91">
        <w:rPr>
          <w:sz w:val="22"/>
          <w:szCs w:val="22"/>
          <w:u w:val="single"/>
          <w:lang w:val="nl-NL"/>
        </w:rPr>
        <w:t>Leeftijd</w:t>
      </w:r>
      <w:r w:rsidRPr="00BF7B91">
        <w:rPr>
          <w:sz w:val="22"/>
          <w:szCs w:val="22"/>
          <w:u w:val="single"/>
          <w:lang w:val="nl-NL"/>
        </w:rPr>
        <w:tab/>
      </w:r>
      <w:r w:rsidRPr="00BF7B91">
        <w:rPr>
          <w:sz w:val="22"/>
          <w:szCs w:val="22"/>
          <w:u w:val="single"/>
          <w:lang w:val="nl-NL"/>
        </w:rPr>
        <w:tab/>
      </w:r>
      <w:r w:rsidR="00F71C0B">
        <w:rPr>
          <w:sz w:val="22"/>
          <w:szCs w:val="22"/>
          <w:u w:val="single"/>
          <w:lang w:val="nl-NL"/>
        </w:rPr>
        <w:t xml:space="preserve">  </w:t>
      </w:r>
      <w:r w:rsidRPr="00BF7B91">
        <w:rPr>
          <w:sz w:val="22"/>
          <w:szCs w:val="22"/>
          <w:u w:val="single"/>
          <w:lang w:val="nl-NL"/>
        </w:rPr>
        <w:t>58</w:t>
      </w:r>
      <w:r w:rsidRPr="00BF7B91">
        <w:rPr>
          <w:sz w:val="22"/>
          <w:szCs w:val="22"/>
          <w:u w:val="single"/>
          <w:lang w:val="nl-NL"/>
        </w:rPr>
        <w:tab/>
        <w:t>59</w:t>
      </w:r>
      <w:r w:rsidRPr="00BF7B91">
        <w:rPr>
          <w:sz w:val="22"/>
          <w:szCs w:val="22"/>
          <w:u w:val="single"/>
          <w:lang w:val="nl-NL"/>
        </w:rPr>
        <w:tab/>
        <w:t>60</w:t>
      </w:r>
      <w:r w:rsidRPr="00BF7B91">
        <w:rPr>
          <w:sz w:val="22"/>
          <w:szCs w:val="22"/>
          <w:u w:val="single"/>
          <w:lang w:val="nl-NL"/>
        </w:rPr>
        <w:tab/>
        <w:t>61</w:t>
      </w:r>
      <w:r w:rsidRPr="00BF7B91">
        <w:rPr>
          <w:sz w:val="22"/>
          <w:szCs w:val="22"/>
          <w:u w:val="single"/>
          <w:lang w:val="nl-NL"/>
        </w:rPr>
        <w:tab/>
        <w:t>62</w:t>
      </w:r>
      <w:r w:rsidRPr="00BF7B91">
        <w:rPr>
          <w:sz w:val="22"/>
          <w:szCs w:val="22"/>
          <w:u w:val="single"/>
          <w:lang w:val="nl-NL"/>
        </w:rPr>
        <w:tab/>
        <w:t>63</w:t>
      </w:r>
      <w:r w:rsidRPr="00BF7B91">
        <w:rPr>
          <w:sz w:val="22"/>
          <w:szCs w:val="22"/>
          <w:u w:val="single"/>
          <w:lang w:val="nl-NL"/>
        </w:rPr>
        <w:tab/>
        <w:t>64</w:t>
      </w:r>
      <w:r w:rsidR="00AB5DA8">
        <w:rPr>
          <w:sz w:val="22"/>
          <w:szCs w:val="22"/>
          <w:u w:val="single"/>
          <w:lang w:val="nl-NL"/>
        </w:rPr>
        <w:tab/>
        <w:t>65</w:t>
      </w:r>
      <w:r w:rsidR="00AB5DA8">
        <w:rPr>
          <w:sz w:val="22"/>
          <w:szCs w:val="22"/>
          <w:u w:val="single"/>
          <w:lang w:val="nl-NL"/>
        </w:rPr>
        <w:tab/>
        <w:t>66</w:t>
      </w:r>
    </w:p>
    <w:p w14:paraId="395739F6" w14:textId="77777777" w:rsidR="00906D1F" w:rsidRDefault="00E91437" w:rsidP="005D45E1">
      <w:pPr>
        <w:rPr>
          <w:sz w:val="22"/>
          <w:szCs w:val="22"/>
          <w:lang w:val="nl-NL"/>
        </w:rPr>
      </w:pPr>
      <w:r w:rsidRPr="007D44AD">
        <w:rPr>
          <w:sz w:val="22"/>
          <w:szCs w:val="22"/>
          <w:lang w:val="nl-NL"/>
        </w:rPr>
        <w:t>100%-dagen(wachten)</w:t>
      </w:r>
      <w:r w:rsidRPr="007D44AD">
        <w:rPr>
          <w:sz w:val="22"/>
          <w:szCs w:val="22"/>
          <w:lang w:val="nl-NL"/>
        </w:rPr>
        <w:tab/>
      </w:r>
      <w:r w:rsidR="00906D1F">
        <w:rPr>
          <w:sz w:val="22"/>
          <w:szCs w:val="22"/>
          <w:lang w:val="nl-NL"/>
        </w:rPr>
        <w:t xml:space="preserve"> </w:t>
      </w:r>
      <w:r w:rsidR="00F71C0B">
        <w:rPr>
          <w:sz w:val="22"/>
          <w:szCs w:val="22"/>
          <w:lang w:val="nl-NL"/>
        </w:rPr>
        <w:t xml:space="preserve"> </w:t>
      </w:r>
      <w:r w:rsidRPr="007D44AD">
        <w:rPr>
          <w:sz w:val="22"/>
          <w:szCs w:val="22"/>
          <w:lang w:val="nl-NL"/>
        </w:rPr>
        <w:t xml:space="preserve"> 1</w:t>
      </w:r>
      <w:r w:rsidRPr="007D44AD">
        <w:rPr>
          <w:sz w:val="22"/>
          <w:szCs w:val="22"/>
          <w:lang w:val="nl-NL"/>
        </w:rPr>
        <w:tab/>
        <w:t>2</w:t>
      </w:r>
      <w:r w:rsidRPr="007D44AD">
        <w:rPr>
          <w:sz w:val="22"/>
          <w:szCs w:val="22"/>
          <w:lang w:val="nl-NL"/>
        </w:rPr>
        <w:tab/>
        <w:t>3</w:t>
      </w:r>
      <w:r w:rsidRPr="007D44AD">
        <w:rPr>
          <w:sz w:val="22"/>
          <w:szCs w:val="22"/>
          <w:lang w:val="nl-NL"/>
        </w:rPr>
        <w:tab/>
        <w:t>3</w:t>
      </w:r>
      <w:r w:rsidRPr="007D44AD">
        <w:rPr>
          <w:sz w:val="22"/>
          <w:szCs w:val="22"/>
          <w:lang w:val="nl-NL"/>
        </w:rPr>
        <w:tab/>
        <w:t>4</w:t>
      </w:r>
      <w:r w:rsidRPr="007D44AD">
        <w:rPr>
          <w:sz w:val="22"/>
          <w:szCs w:val="22"/>
          <w:lang w:val="nl-NL"/>
        </w:rPr>
        <w:tab/>
        <w:t>8</w:t>
      </w:r>
      <w:r w:rsidRPr="007D44AD">
        <w:rPr>
          <w:sz w:val="22"/>
          <w:szCs w:val="22"/>
          <w:lang w:val="nl-NL"/>
        </w:rPr>
        <w:tab/>
        <w:t>16</w:t>
      </w:r>
      <w:r w:rsidR="00F87AD8">
        <w:rPr>
          <w:sz w:val="22"/>
          <w:szCs w:val="22"/>
          <w:lang w:val="nl-NL"/>
        </w:rPr>
        <w:tab/>
        <w:t>16</w:t>
      </w:r>
      <w:r w:rsidR="00F87AD8">
        <w:rPr>
          <w:sz w:val="22"/>
          <w:szCs w:val="22"/>
          <w:lang w:val="nl-NL"/>
        </w:rPr>
        <w:tab/>
        <w:t>16</w:t>
      </w:r>
      <w:r w:rsidR="007C655A">
        <w:rPr>
          <w:sz w:val="22"/>
          <w:szCs w:val="22"/>
          <w:lang w:val="nl-NL"/>
        </w:rPr>
        <w:br/>
      </w:r>
      <w:r w:rsidR="007C655A">
        <w:rPr>
          <w:sz w:val="22"/>
          <w:szCs w:val="22"/>
          <w:lang w:val="nl-NL"/>
        </w:rPr>
        <w:br/>
        <w:t xml:space="preserve">Voor alle andere </w:t>
      </w:r>
      <w:r w:rsidR="00906D1F">
        <w:rPr>
          <w:sz w:val="22"/>
          <w:szCs w:val="22"/>
          <w:lang w:val="nl-NL"/>
        </w:rPr>
        <w:t>M</w:t>
      </w:r>
      <w:r w:rsidR="007C655A">
        <w:rPr>
          <w:sz w:val="22"/>
          <w:szCs w:val="22"/>
          <w:lang w:val="nl-NL"/>
        </w:rPr>
        <w:t>edewerk(st)ers geldt:</w:t>
      </w:r>
    </w:p>
    <w:p w14:paraId="62575820" w14:textId="77777777" w:rsidR="00CC4106" w:rsidRDefault="00906D1F" w:rsidP="00CC4106">
      <w:pPr>
        <w:tabs>
          <w:tab w:val="left" w:pos="567"/>
        </w:tabs>
        <w:ind w:left="1202" w:hanging="1202"/>
        <w:rPr>
          <w:rFonts w:eastAsia="Times"/>
          <w:spacing w:val="-2"/>
          <w:sz w:val="22"/>
          <w:szCs w:val="22"/>
          <w:lang w:val="fr-FR"/>
        </w:rPr>
      </w:pPr>
      <w:r w:rsidRPr="00906D1F">
        <w:rPr>
          <w:rFonts w:eastAsia="Times"/>
          <w:spacing w:val="-2"/>
          <w:sz w:val="22"/>
          <w:szCs w:val="22"/>
          <w:lang w:val="fr-FR"/>
        </w:rPr>
        <w:t>leeftijd</w:t>
      </w:r>
      <w:r w:rsidRPr="00906D1F">
        <w:rPr>
          <w:rFonts w:eastAsia="Times"/>
          <w:spacing w:val="-2"/>
          <w:sz w:val="22"/>
          <w:szCs w:val="22"/>
          <w:lang w:val="fr-FR"/>
        </w:rPr>
        <w:tab/>
      </w:r>
      <w:r w:rsidRPr="00906D1F">
        <w:rPr>
          <w:rFonts w:eastAsia="Times"/>
          <w:spacing w:val="-2"/>
          <w:sz w:val="22"/>
          <w:szCs w:val="22"/>
          <w:lang w:val="fr-FR"/>
        </w:rPr>
        <w:tab/>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58</w:t>
      </w:r>
      <w:r w:rsidRPr="00906D1F">
        <w:rPr>
          <w:rFonts w:eastAsia="Times"/>
          <w:spacing w:val="-2"/>
          <w:sz w:val="22"/>
          <w:szCs w:val="22"/>
          <w:lang w:val="fr-FR"/>
        </w:rPr>
        <w:tab/>
        <w:t>59</w:t>
      </w:r>
      <w:r w:rsidRPr="00906D1F">
        <w:rPr>
          <w:rFonts w:eastAsia="Times"/>
          <w:spacing w:val="-2"/>
          <w:sz w:val="22"/>
          <w:szCs w:val="22"/>
          <w:lang w:val="fr-FR"/>
        </w:rPr>
        <w:tab/>
        <w:t>60</w:t>
      </w:r>
      <w:r w:rsidRPr="00906D1F">
        <w:rPr>
          <w:rFonts w:eastAsia="Times"/>
          <w:spacing w:val="-2"/>
          <w:sz w:val="22"/>
          <w:szCs w:val="22"/>
          <w:lang w:val="fr-FR"/>
        </w:rPr>
        <w:tab/>
        <w:t>61</w:t>
      </w:r>
      <w:r w:rsidRPr="00906D1F">
        <w:rPr>
          <w:rFonts w:eastAsia="Times"/>
          <w:spacing w:val="-2"/>
          <w:sz w:val="22"/>
          <w:szCs w:val="22"/>
          <w:lang w:val="fr-FR"/>
        </w:rPr>
        <w:tab/>
        <w:t>62</w:t>
      </w:r>
      <w:r w:rsidRPr="00906D1F">
        <w:rPr>
          <w:rFonts w:eastAsia="Times"/>
          <w:spacing w:val="-2"/>
          <w:sz w:val="22"/>
          <w:szCs w:val="22"/>
          <w:lang w:val="fr-FR"/>
        </w:rPr>
        <w:tab/>
        <w:t>63</w:t>
      </w:r>
      <w:r w:rsidRPr="00906D1F">
        <w:rPr>
          <w:rFonts w:eastAsia="Times"/>
          <w:spacing w:val="-2"/>
          <w:sz w:val="22"/>
          <w:szCs w:val="22"/>
          <w:lang w:val="fr-FR"/>
        </w:rPr>
        <w:tab/>
        <w:t>64</w:t>
      </w:r>
      <w:r w:rsidRPr="00906D1F">
        <w:rPr>
          <w:rFonts w:eastAsia="Times"/>
          <w:spacing w:val="-2"/>
          <w:sz w:val="22"/>
          <w:szCs w:val="22"/>
          <w:lang w:val="fr-FR"/>
        </w:rPr>
        <w:tab/>
        <w:t>65</w:t>
      </w:r>
      <w:r w:rsidRPr="00906D1F">
        <w:rPr>
          <w:rFonts w:eastAsia="Times"/>
          <w:spacing w:val="-2"/>
          <w:sz w:val="22"/>
          <w:szCs w:val="22"/>
          <w:lang w:val="fr-FR"/>
        </w:rPr>
        <w:tab/>
        <w:t>66</w:t>
      </w:r>
    </w:p>
    <w:p w14:paraId="4BDCA196" w14:textId="77777777" w:rsidR="00906D1F" w:rsidRPr="00906D1F" w:rsidRDefault="00906D1F" w:rsidP="00CC4106">
      <w:pPr>
        <w:tabs>
          <w:tab w:val="left" w:pos="567"/>
        </w:tabs>
        <w:ind w:left="1202" w:hanging="1202"/>
        <w:rPr>
          <w:rFonts w:eastAsia="Times"/>
          <w:spacing w:val="-2"/>
          <w:sz w:val="22"/>
          <w:szCs w:val="22"/>
          <w:lang w:val="fr-FR"/>
        </w:rPr>
      </w:pPr>
      <w:r w:rsidRPr="00906D1F">
        <w:rPr>
          <w:rFonts w:eastAsia="Times"/>
          <w:spacing w:val="-2"/>
          <w:sz w:val="22"/>
          <w:szCs w:val="22"/>
          <w:lang w:val="fr-FR"/>
        </w:rPr>
        <w:t>_________________________________________________</w:t>
      </w:r>
      <w:r>
        <w:rPr>
          <w:rFonts w:eastAsia="Times"/>
          <w:spacing w:val="-2"/>
          <w:sz w:val="22"/>
          <w:szCs w:val="22"/>
          <w:lang w:val="fr-FR"/>
        </w:rPr>
        <w:t>___________________________</w:t>
      </w:r>
    </w:p>
    <w:p w14:paraId="6A2FC8CA" w14:textId="77777777" w:rsidR="00906D1F" w:rsidRPr="00906D1F" w:rsidRDefault="00906D1F" w:rsidP="00906D1F">
      <w:pPr>
        <w:tabs>
          <w:tab w:val="left" w:pos="567"/>
        </w:tabs>
        <w:ind w:left="1200" w:hanging="1200"/>
        <w:rPr>
          <w:rFonts w:eastAsia="Times"/>
          <w:spacing w:val="-2"/>
          <w:sz w:val="22"/>
          <w:szCs w:val="22"/>
          <w:lang w:val="fr-FR"/>
        </w:rPr>
      </w:pPr>
      <w:r>
        <w:rPr>
          <w:rFonts w:eastAsia="Times"/>
          <w:spacing w:val="-2"/>
          <w:sz w:val="22"/>
          <w:szCs w:val="22"/>
          <w:lang w:val="fr-FR"/>
        </w:rPr>
        <w:t xml:space="preserve">100%-dagen (wachten)    </w:t>
      </w:r>
      <w:r w:rsidRPr="00906D1F">
        <w:rPr>
          <w:rFonts w:eastAsia="Times"/>
          <w:spacing w:val="-2"/>
          <w:sz w:val="22"/>
          <w:szCs w:val="22"/>
          <w:lang w:val="fr-FR"/>
        </w:rPr>
        <w:t>1</w:t>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2</w:t>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3</w:t>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3</w:t>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3</w:t>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4</w:t>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4</w:t>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8</w:t>
      </w:r>
      <w:r w:rsidRPr="00906D1F">
        <w:rPr>
          <w:rFonts w:eastAsia="Times"/>
          <w:spacing w:val="-2"/>
          <w:sz w:val="22"/>
          <w:szCs w:val="22"/>
          <w:lang w:val="fr-FR"/>
        </w:rPr>
        <w:tab/>
      </w:r>
      <w:r>
        <w:rPr>
          <w:rFonts w:eastAsia="Times"/>
          <w:spacing w:val="-2"/>
          <w:sz w:val="22"/>
          <w:szCs w:val="22"/>
          <w:lang w:val="fr-FR"/>
        </w:rPr>
        <w:t xml:space="preserve"> </w:t>
      </w:r>
      <w:r w:rsidRPr="00906D1F">
        <w:rPr>
          <w:rFonts w:eastAsia="Times"/>
          <w:spacing w:val="-2"/>
          <w:sz w:val="22"/>
          <w:szCs w:val="22"/>
          <w:lang w:val="fr-FR"/>
        </w:rPr>
        <w:t>8</w:t>
      </w:r>
    </w:p>
    <w:p w14:paraId="4636CA4B" w14:textId="77777777" w:rsidR="00E91437" w:rsidRPr="007D44AD" w:rsidRDefault="00E91437" w:rsidP="005D45E1">
      <w:pPr>
        <w:rPr>
          <w:sz w:val="22"/>
          <w:szCs w:val="22"/>
          <w:lang w:val="nl-NL"/>
        </w:rPr>
      </w:pPr>
    </w:p>
    <w:p w14:paraId="3EFB8214" w14:textId="77777777" w:rsidR="00E91437" w:rsidRPr="007D44AD" w:rsidRDefault="00E91437" w:rsidP="005D45E1">
      <w:pPr>
        <w:rPr>
          <w:sz w:val="22"/>
          <w:szCs w:val="22"/>
          <w:lang w:val="nl-NL"/>
        </w:rPr>
      </w:pPr>
      <w:r w:rsidRPr="007D44AD">
        <w:rPr>
          <w:sz w:val="22"/>
          <w:szCs w:val="22"/>
          <w:lang w:val="nl-NL"/>
        </w:rPr>
        <w:t>Voor het vaststellen van de leeftijd geldt de leeftijd bij het einde van het lopende kalenderjaar.</w:t>
      </w:r>
    </w:p>
    <w:p w14:paraId="51BA0325" w14:textId="77777777" w:rsidR="00E91437" w:rsidRPr="007D44AD" w:rsidRDefault="00E91437" w:rsidP="005D45E1">
      <w:pPr>
        <w:rPr>
          <w:sz w:val="22"/>
          <w:szCs w:val="22"/>
          <w:lang w:val="nl-NL"/>
        </w:rPr>
      </w:pPr>
    </w:p>
    <w:p w14:paraId="68178006" w14:textId="77777777" w:rsidR="00E91437" w:rsidRPr="007D44AD" w:rsidRDefault="00E91437" w:rsidP="005D45E1">
      <w:pPr>
        <w:rPr>
          <w:sz w:val="22"/>
          <w:szCs w:val="22"/>
          <w:lang w:val="nl-NL"/>
        </w:rPr>
      </w:pPr>
      <w:r w:rsidRPr="007D44AD">
        <w:rPr>
          <w:sz w:val="22"/>
          <w:szCs w:val="22"/>
          <w:lang w:val="nl-NL"/>
        </w:rPr>
        <w:t>17.4.2</w:t>
      </w:r>
      <w:r w:rsidRPr="007D44AD">
        <w:rPr>
          <w:sz w:val="22"/>
          <w:szCs w:val="22"/>
          <w:lang w:val="nl-NL"/>
        </w:rPr>
        <w:tab/>
      </w:r>
      <w:r w:rsidRPr="007D44AD">
        <w:rPr>
          <w:sz w:val="22"/>
          <w:szCs w:val="22"/>
          <w:u w:val="single"/>
          <w:lang w:val="nl-NL"/>
        </w:rPr>
        <w:t>85%-dagen</w:t>
      </w:r>
    </w:p>
    <w:p w14:paraId="6897615C" w14:textId="77777777" w:rsidR="00E91437" w:rsidRPr="007D44AD" w:rsidRDefault="00E91437" w:rsidP="005D45E1">
      <w:pPr>
        <w:rPr>
          <w:sz w:val="22"/>
          <w:szCs w:val="22"/>
          <w:lang w:val="nl-NL"/>
        </w:rPr>
      </w:pPr>
    </w:p>
    <w:p w14:paraId="127EF7F1" w14:textId="00651DF1" w:rsidR="00E91437" w:rsidRPr="007D44AD" w:rsidRDefault="00FB1F6F" w:rsidP="005D45E1">
      <w:pPr>
        <w:rPr>
          <w:sz w:val="22"/>
          <w:szCs w:val="22"/>
          <w:lang w:val="nl-NL"/>
        </w:rPr>
      </w:pPr>
      <w:r>
        <w:rPr>
          <w:sz w:val="22"/>
          <w:szCs w:val="22"/>
          <w:lang w:val="nl-NL"/>
        </w:rPr>
        <w:t>Uitsluitend en alleen voor de m</w:t>
      </w:r>
      <w:r w:rsidR="00CC4106">
        <w:rPr>
          <w:sz w:val="22"/>
          <w:szCs w:val="22"/>
          <w:lang w:val="nl-NL"/>
        </w:rPr>
        <w:t xml:space="preserve">edewerk(st)ers die op 31 maart 2015 in dienst waren en op die dag 58 jaar of ouder was geldt dat hij of zij bij het bereiken </w:t>
      </w:r>
      <w:r w:rsidR="00E91437" w:rsidRPr="007D44AD">
        <w:rPr>
          <w:sz w:val="22"/>
          <w:szCs w:val="22"/>
          <w:lang w:val="nl-NL"/>
        </w:rPr>
        <w:t xml:space="preserve">van </w:t>
      </w:r>
      <w:r w:rsidR="00CC4106">
        <w:rPr>
          <w:sz w:val="22"/>
          <w:szCs w:val="22"/>
          <w:lang w:val="nl-NL"/>
        </w:rPr>
        <w:t xml:space="preserve">de leeftijd van </w:t>
      </w:r>
      <w:r w:rsidR="00E91437" w:rsidRPr="007D44AD">
        <w:rPr>
          <w:sz w:val="22"/>
          <w:szCs w:val="22"/>
          <w:lang w:val="nl-NL"/>
        </w:rPr>
        <w:t xml:space="preserve">60 jaar of ouder bovendien, indien </w:t>
      </w:r>
      <w:r w:rsidR="00CC4106">
        <w:rPr>
          <w:sz w:val="22"/>
          <w:szCs w:val="22"/>
          <w:lang w:val="nl-NL"/>
        </w:rPr>
        <w:t>ge</w:t>
      </w:r>
      <w:r w:rsidR="00E91437" w:rsidRPr="007D44AD">
        <w:rPr>
          <w:sz w:val="22"/>
          <w:szCs w:val="22"/>
          <w:lang w:val="nl-NL"/>
        </w:rPr>
        <w:t xml:space="preserve">wenst nog een aantal extra vrije dagen </w:t>
      </w:r>
      <w:r w:rsidR="00CC4106">
        <w:rPr>
          <w:sz w:val="22"/>
          <w:szCs w:val="22"/>
          <w:lang w:val="nl-NL"/>
        </w:rPr>
        <w:t xml:space="preserve">kan </w:t>
      </w:r>
      <w:r w:rsidR="00E91437" w:rsidRPr="007D44AD">
        <w:rPr>
          <w:sz w:val="22"/>
          <w:szCs w:val="22"/>
          <w:lang w:val="nl-NL"/>
        </w:rPr>
        <w:t>opnemen met behoud van 85% van zijn normale bruto-inkomen per opgenomen extra vrije dag:</w:t>
      </w:r>
    </w:p>
    <w:p w14:paraId="2BFA9325" w14:textId="77777777" w:rsidR="00E91437" w:rsidRPr="007D44AD" w:rsidRDefault="00E91437" w:rsidP="005D45E1">
      <w:pPr>
        <w:rPr>
          <w:sz w:val="22"/>
          <w:szCs w:val="22"/>
          <w:lang w:val="nl-NL"/>
        </w:rPr>
      </w:pPr>
    </w:p>
    <w:p w14:paraId="46EBCDEE" w14:textId="77777777" w:rsidR="00E91437" w:rsidRPr="00BF7B91" w:rsidRDefault="00E91437" w:rsidP="00BF7B91">
      <w:pPr>
        <w:rPr>
          <w:sz w:val="22"/>
          <w:szCs w:val="22"/>
          <w:u w:val="single"/>
          <w:lang w:val="nl-NL"/>
        </w:rPr>
      </w:pPr>
      <w:r w:rsidRPr="00BF7B91">
        <w:rPr>
          <w:sz w:val="22"/>
          <w:szCs w:val="22"/>
          <w:u w:val="single"/>
          <w:lang w:val="nl-NL"/>
        </w:rPr>
        <w:t>Leeftijd</w:t>
      </w:r>
      <w:r w:rsidRPr="00BF7B91">
        <w:rPr>
          <w:sz w:val="22"/>
          <w:szCs w:val="22"/>
          <w:u w:val="single"/>
          <w:lang w:val="nl-NL"/>
        </w:rPr>
        <w:tab/>
      </w:r>
      <w:r w:rsidRPr="00BF7B91">
        <w:rPr>
          <w:sz w:val="22"/>
          <w:szCs w:val="22"/>
          <w:u w:val="single"/>
          <w:lang w:val="nl-NL"/>
        </w:rPr>
        <w:tab/>
      </w:r>
      <w:r w:rsidRPr="00BF7B91">
        <w:rPr>
          <w:sz w:val="22"/>
          <w:szCs w:val="22"/>
          <w:u w:val="single"/>
          <w:lang w:val="nl-NL"/>
        </w:rPr>
        <w:tab/>
      </w:r>
      <w:r w:rsidRPr="00BF7B91">
        <w:rPr>
          <w:sz w:val="22"/>
          <w:szCs w:val="22"/>
          <w:u w:val="single"/>
          <w:lang w:val="nl-NL"/>
        </w:rPr>
        <w:tab/>
        <w:t>60</w:t>
      </w:r>
      <w:r w:rsidRPr="00BF7B91">
        <w:rPr>
          <w:sz w:val="22"/>
          <w:szCs w:val="22"/>
          <w:u w:val="single"/>
          <w:lang w:val="nl-NL"/>
        </w:rPr>
        <w:tab/>
        <w:t>61</w:t>
      </w:r>
      <w:r w:rsidRPr="00BF7B91">
        <w:rPr>
          <w:sz w:val="22"/>
          <w:szCs w:val="22"/>
          <w:u w:val="single"/>
          <w:lang w:val="nl-NL"/>
        </w:rPr>
        <w:tab/>
        <w:t>62</w:t>
      </w:r>
      <w:r w:rsidRPr="00BF7B91">
        <w:rPr>
          <w:sz w:val="22"/>
          <w:szCs w:val="22"/>
          <w:u w:val="single"/>
          <w:lang w:val="nl-NL"/>
        </w:rPr>
        <w:tab/>
        <w:t>63</w:t>
      </w:r>
      <w:r w:rsidRPr="00BF7B91">
        <w:rPr>
          <w:sz w:val="22"/>
          <w:szCs w:val="22"/>
          <w:u w:val="single"/>
          <w:lang w:val="nl-NL"/>
        </w:rPr>
        <w:tab/>
        <w:t>64</w:t>
      </w:r>
      <w:r w:rsidR="00AB5DA8">
        <w:rPr>
          <w:sz w:val="22"/>
          <w:szCs w:val="22"/>
          <w:u w:val="single"/>
          <w:lang w:val="nl-NL"/>
        </w:rPr>
        <w:tab/>
        <w:t>65</w:t>
      </w:r>
      <w:r w:rsidR="00AB5DA8">
        <w:rPr>
          <w:sz w:val="22"/>
          <w:szCs w:val="22"/>
          <w:u w:val="single"/>
          <w:lang w:val="nl-NL"/>
        </w:rPr>
        <w:tab/>
        <w:t>66</w:t>
      </w:r>
    </w:p>
    <w:p w14:paraId="5F47F4FB" w14:textId="77777777" w:rsidR="00E91437" w:rsidRDefault="00E91437" w:rsidP="005D45E1">
      <w:pPr>
        <w:rPr>
          <w:sz w:val="22"/>
          <w:szCs w:val="22"/>
          <w:lang w:val="nl-NL"/>
        </w:rPr>
      </w:pPr>
      <w:r w:rsidRPr="007D44AD">
        <w:rPr>
          <w:sz w:val="22"/>
          <w:szCs w:val="22"/>
          <w:lang w:val="nl-NL"/>
        </w:rPr>
        <w:t>85%-dagen(wachten)</w:t>
      </w:r>
      <w:r w:rsidRPr="007D44AD">
        <w:rPr>
          <w:sz w:val="22"/>
          <w:szCs w:val="22"/>
          <w:lang w:val="nl-NL"/>
        </w:rPr>
        <w:tab/>
      </w:r>
      <w:r w:rsidRPr="007D44AD">
        <w:rPr>
          <w:sz w:val="22"/>
          <w:szCs w:val="22"/>
          <w:lang w:val="nl-NL"/>
        </w:rPr>
        <w:tab/>
      </w:r>
      <w:r w:rsidR="00906D1F">
        <w:rPr>
          <w:sz w:val="22"/>
          <w:szCs w:val="22"/>
          <w:lang w:val="nl-NL"/>
        </w:rPr>
        <w:tab/>
      </w:r>
      <w:r w:rsidRPr="007D44AD">
        <w:rPr>
          <w:sz w:val="22"/>
          <w:szCs w:val="22"/>
          <w:lang w:val="nl-NL"/>
        </w:rPr>
        <w:t>12</w:t>
      </w:r>
      <w:r w:rsidRPr="007D44AD">
        <w:rPr>
          <w:sz w:val="22"/>
          <w:szCs w:val="22"/>
          <w:lang w:val="nl-NL"/>
        </w:rPr>
        <w:tab/>
        <w:t>24</w:t>
      </w:r>
      <w:r w:rsidRPr="007D44AD">
        <w:rPr>
          <w:sz w:val="22"/>
          <w:szCs w:val="22"/>
          <w:lang w:val="nl-NL"/>
        </w:rPr>
        <w:tab/>
        <w:t>24</w:t>
      </w:r>
      <w:r w:rsidRPr="007D44AD">
        <w:rPr>
          <w:sz w:val="22"/>
          <w:szCs w:val="22"/>
          <w:lang w:val="nl-NL"/>
        </w:rPr>
        <w:tab/>
        <w:t>24</w:t>
      </w:r>
      <w:r w:rsidRPr="007D44AD">
        <w:rPr>
          <w:sz w:val="22"/>
          <w:szCs w:val="22"/>
          <w:lang w:val="nl-NL"/>
        </w:rPr>
        <w:tab/>
        <w:t>36</w:t>
      </w:r>
      <w:r w:rsidR="00F87AD8">
        <w:rPr>
          <w:sz w:val="22"/>
          <w:szCs w:val="22"/>
          <w:lang w:val="nl-NL"/>
        </w:rPr>
        <w:tab/>
        <w:t>36</w:t>
      </w:r>
      <w:r w:rsidR="00F87AD8">
        <w:rPr>
          <w:sz w:val="22"/>
          <w:szCs w:val="22"/>
          <w:lang w:val="nl-NL"/>
        </w:rPr>
        <w:tab/>
        <w:t>36</w:t>
      </w:r>
    </w:p>
    <w:p w14:paraId="668E32FF" w14:textId="77777777" w:rsidR="00CC4106" w:rsidRDefault="00CC4106" w:rsidP="005D45E1">
      <w:pPr>
        <w:rPr>
          <w:sz w:val="22"/>
          <w:szCs w:val="22"/>
          <w:lang w:val="nl-NL"/>
        </w:rPr>
      </w:pPr>
    </w:p>
    <w:p w14:paraId="78475D77" w14:textId="77777777" w:rsidR="00CC4106" w:rsidRPr="00CC4106" w:rsidRDefault="00CC4106" w:rsidP="00CC4106">
      <w:pPr>
        <w:rPr>
          <w:spacing w:val="-2"/>
          <w:sz w:val="22"/>
          <w:szCs w:val="22"/>
          <w:lang w:val="nl-NL"/>
        </w:rPr>
      </w:pPr>
      <w:r>
        <w:rPr>
          <w:sz w:val="22"/>
          <w:szCs w:val="22"/>
          <w:lang w:val="nl-NL"/>
        </w:rPr>
        <w:t xml:space="preserve">Voor alle andere Medewerk(st)ers geldt dat hij of zij bij het bereiken </w:t>
      </w:r>
      <w:r w:rsidRPr="007D44AD">
        <w:rPr>
          <w:sz w:val="22"/>
          <w:szCs w:val="22"/>
          <w:lang w:val="nl-NL"/>
        </w:rPr>
        <w:t xml:space="preserve">van </w:t>
      </w:r>
      <w:r>
        <w:rPr>
          <w:sz w:val="22"/>
          <w:szCs w:val="22"/>
          <w:lang w:val="nl-NL"/>
        </w:rPr>
        <w:t xml:space="preserve">de leeftijd van </w:t>
      </w:r>
      <w:r w:rsidRPr="007D44AD">
        <w:rPr>
          <w:sz w:val="22"/>
          <w:szCs w:val="22"/>
          <w:lang w:val="nl-NL"/>
        </w:rPr>
        <w:t xml:space="preserve">60 jaar of ouder bovendien, indien </w:t>
      </w:r>
      <w:r>
        <w:rPr>
          <w:sz w:val="22"/>
          <w:szCs w:val="22"/>
          <w:lang w:val="nl-NL"/>
        </w:rPr>
        <w:t>ge</w:t>
      </w:r>
      <w:r w:rsidRPr="007D44AD">
        <w:rPr>
          <w:sz w:val="22"/>
          <w:szCs w:val="22"/>
          <w:lang w:val="nl-NL"/>
        </w:rPr>
        <w:t xml:space="preserve">wenst nog een aantal extra vrije dagen </w:t>
      </w:r>
      <w:r>
        <w:rPr>
          <w:sz w:val="22"/>
          <w:szCs w:val="22"/>
          <w:lang w:val="nl-NL"/>
        </w:rPr>
        <w:t xml:space="preserve">kan </w:t>
      </w:r>
      <w:r w:rsidRPr="007D44AD">
        <w:rPr>
          <w:sz w:val="22"/>
          <w:szCs w:val="22"/>
          <w:lang w:val="nl-NL"/>
        </w:rPr>
        <w:t>opnemen met behoud van 85% van zijn normale bruto-inkomen per opgenomen extra vrije dag:</w:t>
      </w:r>
      <w:r>
        <w:rPr>
          <w:sz w:val="22"/>
          <w:szCs w:val="22"/>
          <w:lang w:val="nl-NL"/>
        </w:rPr>
        <w:br/>
      </w:r>
    </w:p>
    <w:p w14:paraId="64D98F98" w14:textId="77777777" w:rsidR="00CC4106" w:rsidRPr="00DA4873" w:rsidRDefault="00CC4106" w:rsidP="00CC4106">
      <w:pPr>
        <w:tabs>
          <w:tab w:val="left" w:pos="567"/>
        </w:tabs>
        <w:ind w:left="1200" w:hanging="1200"/>
        <w:rPr>
          <w:spacing w:val="-2"/>
          <w:sz w:val="22"/>
          <w:szCs w:val="22"/>
          <w:lang w:val="nl-NL"/>
        </w:rPr>
      </w:pPr>
      <w:r w:rsidRPr="00DA4873">
        <w:rPr>
          <w:spacing w:val="-2"/>
          <w:sz w:val="22"/>
          <w:szCs w:val="22"/>
          <w:lang w:val="nl-NL"/>
        </w:rPr>
        <w:t>leeftijd</w:t>
      </w:r>
      <w:r w:rsidRPr="00DA4873">
        <w:rPr>
          <w:spacing w:val="-2"/>
          <w:sz w:val="22"/>
          <w:szCs w:val="22"/>
          <w:lang w:val="nl-NL"/>
        </w:rPr>
        <w:tab/>
      </w:r>
      <w:r w:rsidRPr="00DA4873">
        <w:rPr>
          <w:spacing w:val="-2"/>
          <w:sz w:val="22"/>
          <w:szCs w:val="22"/>
          <w:lang w:val="nl-NL"/>
        </w:rPr>
        <w:tab/>
      </w:r>
      <w:r w:rsidRPr="00DA4873">
        <w:rPr>
          <w:spacing w:val="-2"/>
          <w:sz w:val="22"/>
          <w:szCs w:val="22"/>
          <w:lang w:val="nl-NL"/>
        </w:rPr>
        <w:tab/>
      </w:r>
      <w:r w:rsidRPr="00DA4873">
        <w:rPr>
          <w:spacing w:val="-2"/>
          <w:sz w:val="22"/>
          <w:szCs w:val="22"/>
          <w:lang w:val="nl-NL"/>
        </w:rPr>
        <w:tab/>
        <w:t>60</w:t>
      </w:r>
      <w:r w:rsidRPr="00DA4873">
        <w:rPr>
          <w:spacing w:val="-2"/>
          <w:sz w:val="22"/>
          <w:szCs w:val="22"/>
          <w:lang w:val="nl-NL"/>
        </w:rPr>
        <w:tab/>
        <w:t>61</w:t>
      </w:r>
      <w:r w:rsidRPr="00DA4873">
        <w:rPr>
          <w:spacing w:val="-2"/>
          <w:sz w:val="22"/>
          <w:szCs w:val="22"/>
          <w:lang w:val="nl-NL"/>
        </w:rPr>
        <w:tab/>
        <w:t>62</w:t>
      </w:r>
      <w:r w:rsidRPr="00DA4873">
        <w:rPr>
          <w:spacing w:val="-2"/>
          <w:sz w:val="22"/>
          <w:szCs w:val="22"/>
          <w:lang w:val="nl-NL"/>
        </w:rPr>
        <w:tab/>
        <w:t>63</w:t>
      </w:r>
      <w:r w:rsidRPr="00DA4873">
        <w:rPr>
          <w:spacing w:val="-2"/>
          <w:sz w:val="22"/>
          <w:szCs w:val="22"/>
          <w:lang w:val="nl-NL"/>
        </w:rPr>
        <w:tab/>
        <w:t>64</w:t>
      </w:r>
      <w:r w:rsidRPr="00DA4873">
        <w:rPr>
          <w:spacing w:val="-2"/>
          <w:sz w:val="22"/>
          <w:szCs w:val="22"/>
          <w:lang w:val="nl-NL"/>
        </w:rPr>
        <w:tab/>
        <w:t>65</w:t>
      </w:r>
      <w:r w:rsidRPr="00DA4873">
        <w:rPr>
          <w:spacing w:val="-2"/>
          <w:sz w:val="22"/>
          <w:szCs w:val="22"/>
          <w:lang w:val="nl-NL"/>
        </w:rPr>
        <w:tab/>
        <w:t>66</w:t>
      </w:r>
    </w:p>
    <w:p w14:paraId="0966B3AE" w14:textId="77777777" w:rsidR="00CC4106" w:rsidRPr="00DA4873" w:rsidRDefault="00CC4106" w:rsidP="00CC4106">
      <w:pPr>
        <w:tabs>
          <w:tab w:val="left" w:pos="567"/>
        </w:tabs>
        <w:ind w:left="1200" w:hanging="1200"/>
        <w:rPr>
          <w:spacing w:val="-2"/>
          <w:sz w:val="22"/>
          <w:szCs w:val="22"/>
          <w:lang w:val="nl-NL"/>
        </w:rPr>
      </w:pPr>
      <w:r w:rsidRPr="00DA4873">
        <w:rPr>
          <w:spacing w:val="-2"/>
          <w:sz w:val="22"/>
          <w:szCs w:val="22"/>
          <w:lang w:val="nl-NL"/>
        </w:rPr>
        <w:t>____________________________________________________________________</w:t>
      </w:r>
    </w:p>
    <w:p w14:paraId="4407DE8C" w14:textId="77777777" w:rsidR="00CC4106" w:rsidRPr="00DA4873" w:rsidRDefault="00CC4106" w:rsidP="00CC4106">
      <w:pPr>
        <w:tabs>
          <w:tab w:val="left" w:pos="567"/>
        </w:tabs>
        <w:ind w:left="1200" w:hanging="1200"/>
        <w:rPr>
          <w:spacing w:val="-2"/>
          <w:sz w:val="22"/>
          <w:szCs w:val="22"/>
          <w:lang w:val="nl-NL"/>
        </w:rPr>
      </w:pPr>
      <w:r w:rsidRPr="00DA4873">
        <w:rPr>
          <w:spacing w:val="-2"/>
          <w:sz w:val="22"/>
          <w:szCs w:val="22"/>
          <w:lang w:val="nl-NL"/>
        </w:rPr>
        <w:t>85%-dagen (wachten)</w:t>
      </w:r>
      <w:r w:rsidRPr="00DA4873">
        <w:rPr>
          <w:spacing w:val="-2"/>
          <w:sz w:val="22"/>
          <w:szCs w:val="22"/>
          <w:lang w:val="nl-NL"/>
        </w:rPr>
        <w:tab/>
      </w:r>
      <w:r w:rsidRPr="00DA4873">
        <w:rPr>
          <w:spacing w:val="-2"/>
          <w:sz w:val="22"/>
          <w:szCs w:val="22"/>
          <w:lang w:val="nl-NL"/>
        </w:rPr>
        <w:tab/>
        <w:t>12</w:t>
      </w:r>
      <w:r w:rsidRPr="00DA4873">
        <w:rPr>
          <w:spacing w:val="-2"/>
          <w:sz w:val="22"/>
          <w:szCs w:val="22"/>
          <w:lang w:val="nl-NL"/>
        </w:rPr>
        <w:tab/>
        <w:t>12</w:t>
      </w:r>
      <w:r w:rsidRPr="00DA4873">
        <w:rPr>
          <w:spacing w:val="-2"/>
          <w:sz w:val="22"/>
          <w:szCs w:val="22"/>
          <w:lang w:val="nl-NL"/>
        </w:rPr>
        <w:tab/>
        <w:t>12</w:t>
      </w:r>
      <w:r w:rsidRPr="00DA4873">
        <w:rPr>
          <w:spacing w:val="-2"/>
          <w:sz w:val="22"/>
          <w:szCs w:val="22"/>
          <w:lang w:val="nl-NL"/>
        </w:rPr>
        <w:tab/>
        <w:t>24</w:t>
      </w:r>
      <w:r w:rsidRPr="00DA4873">
        <w:rPr>
          <w:spacing w:val="-2"/>
          <w:sz w:val="22"/>
          <w:szCs w:val="22"/>
          <w:lang w:val="nl-NL"/>
        </w:rPr>
        <w:tab/>
        <w:t>24</w:t>
      </w:r>
      <w:r w:rsidRPr="00DA4873">
        <w:rPr>
          <w:spacing w:val="-2"/>
          <w:sz w:val="22"/>
          <w:szCs w:val="22"/>
          <w:lang w:val="nl-NL"/>
        </w:rPr>
        <w:tab/>
        <w:t>24</w:t>
      </w:r>
      <w:r w:rsidRPr="00DA4873">
        <w:rPr>
          <w:spacing w:val="-2"/>
          <w:sz w:val="22"/>
          <w:szCs w:val="22"/>
          <w:lang w:val="nl-NL"/>
        </w:rPr>
        <w:tab/>
        <w:t>24</w:t>
      </w:r>
    </w:p>
    <w:p w14:paraId="7CF16D82" w14:textId="77777777" w:rsidR="00CC4106" w:rsidRPr="007D44AD" w:rsidRDefault="00CC4106" w:rsidP="005D45E1">
      <w:pPr>
        <w:rPr>
          <w:sz w:val="22"/>
          <w:szCs w:val="22"/>
          <w:lang w:val="nl-NL"/>
        </w:rPr>
      </w:pPr>
    </w:p>
    <w:p w14:paraId="55030D76" w14:textId="77777777" w:rsidR="00E91437" w:rsidRPr="007D44AD" w:rsidRDefault="00E91437" w:rsidP="005D45E1">
      <w:pPr>
        <w:rPr>
          <w:sz w:val="22"/>
          <w:szCs w:val="22"/>
          <w:lang w:val="nl-NL"/>
        </w:rPr>
      </w:pPr>
      <w:r w:rsidRPr="007D44AD">
        <w:rPr>
          <w:sz w:val="22"/>
          <w:szCs w:val="22"/>
          <w:lang w:val="nl-NL"/>
        </w:rPr>
        <w:t>Voor het vaststellen van de leeftijd geldt de leeftijd bij het einde van het lopende kalenderjaar.</w:t>
      </w:r>
    </w:p>
    <w:p w14:paraId="71283DCF" w14:textId="77777777" w:rsidR="00E91437" w:rsidRPr="007D44AD" w:rsidRDefault="00E91437" w:rsidP="005D45E1">
      <w:pPr>
        <w:rPr>
          <w:sz w:val="22"/>
          <w:szCs w:val="22"/>
          <w:lang w:val="nl-NL"/>
        </w:rPr>
      </w:pPr>
    </w:p>
    <w:p w14:paraId="2FD81527" w14:textId="77777777" w:rsidR="00E91437" w:rsidRPr="007D44AD" w:rsidRDefault="00E91437" w:rsidP="005D45E1">
      <w:pPr>
        <w:rPr>
          <w:sz w:val="22"/>
          <w:szCs w:val="22"/>
          <w:lang w:val="nl-NL"/>
        </w:rPr>
      </w:pPr>
      <w:r w:rsidRPr="007D44AD">
        <w:rPr>
          <w:sz w:val="22"/>
          <w:szCs w:val="22"/>
          <w:lang w:val="nl-NL"/>
        </w:rPr>
        <w:t>Ieder kwartaal dient betrokkene in overleg met zijn chef maximaal een vierde deel van deze extra vrije tijd in zijn dienstrooster vast te leggen.</w:t>
      </w:r>
    </w:p>
    <w:p w14:paraId="0FB042D3" w14:textId="77777777" w:rsidR="00E91437" w:rsidRPr="007D44AD" w:rsidRDefault="00E91437" w:rsidP="005D45E1">
      <w:pPr>
        <w:rPr>
          <w:sz w:val="22"/>
          <w:szCs w:val="22"/>
          <w:lang w:val="nl-NL"/>
        </w:rPr>
      </w:pPr>
    </w:p>
    <w:p w14:paraId="78006154" w14:textId="77777777" w:rsidR="00E91437" w:rsidRPr="007D44AD" w:rsidRDefault="00E91437" w:rsidP="005D45E1">
      <w:pPr>
        <w:rPr>
          <w:sz w:val="22"/>
          <w:szCs w:val="22"/>
          <w:lang w:val="nl-NL"/>
        </w:rPr>
      </w:pPr>
      <w:r w:rsidRPr="007D44AD">
        <w:rPr>
          <w:sz w:val="22"/>
          <w:szCs w:val="22"/>
          <w:lang w:val="nl-NL"/>
        </w:rPr>
        <w:t>Niet-opgenomen dagen komen te vervallen.</w:t>
      </w:r>
    </w:p>
    <w:p w14:paraId="41A2DB10" w14:textId="77777777" w:rsidR="00E91437" w:rsidRPr="007D44AD" w:rsidRDefault="00E91437" w:rsidP="005D45E1">
      <w:pPr>
        <w:rPr>
          <w:sz w:val="22"/>
          <w:szCs w:val="22"/>
          <w:lang w:val="nl-NL"/>
        </w:rPr>
      </w:pPr>
    </w:p>
    <w:p w14:paraId="1FBABEEB" w14:textId="2B5FC790" w:rsidR="00E91437" w:rsidRPr="007D44AD" w:rsidRDefault="00E91437" w:rsidP="001F1C35">
      <w:pPr>
        <w:pStyle w:val="Kop1"/>
        <w:rPr>
          <w:rFonts w:ascii="Times New Roman" w:hAnsi="Times New Roman" w:cs="Times New Roman"/>
          <w:sz w:val="22"/>
          <w:szCs w:val="22"/>
          <w:lang w:val="nl-NL"/>
        </w:rPr>
      </w:pPr>
      <w:bookmarkStart w:id="18" w:name="_Toc456095055"/>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18:</w:t>
      </w:r>
      <w:r w:rsidRPr="007D44AD">
        <w:rPr>
          <w:rFonts w:ascii="Times New Roman" w:hAnsi="Times New Roman" w:cs="Times New Roman"/>
          <w:sz w:val="22"/>
          <w:szCs w:val="22"/>
          <w:lang w:val="nl-NL"/>
        </w:rPr>
        <w:tab/>
        <w:t>PENSIOENREGELING</w:t>
      </w:r>
      <w:bookmarkEnd w:id="18"/>
    </w:p>
    <w:p w14:paraId="5A3B097F" w14:textId="77777777" w:rsidR="00E91437" w:rsidRPr="007D44AD" w:rsidRDefault="00E91437" w:rsidP="005D45E1">
      <w:pPr>
        <w:rPr>
          <w:b/>
          <w:bCs/>
          <w:sz w:val="22"/>
          <w:szCs w:val="22"/>
          <w:lang w:val="nl-NL"/>
        </w:rPr>
      </w:pPr>
    </w:p>
    <w:p w14:paraId="25E83BF5" w14:textId="77777777" w:rsidR="00E91437" w:rsidRPr="007D44AD" w:rsidRDefault="00E91437" w:rsidP="005D45E1">
      <w:pPr>
        <w:numPr>
          <w:ilvl w:val="1"/>
          <w:numId w:val="19"/>
        </w:numPr>
        <w:rPr>
          <w:sz w:val="22"/>
          <w:szCs w:val="22"/>
          <w:lang w:val="nl-NL"/>
        </w:rPr>
      </w:pPr>
      <w:r w:rsidRPr="007D44AD">
        <w:rPr>
          <w:sz w:val="22"/>
          <w:szCs w:val="22"/>
          <w:lang w:val="nl-NL"/>
        </w:rPr>
        <w:t>In het bedrijf van de werkgever bestaat een pensioenfonds waarvan het deelne(e)m(st)erschap, met inachtneming van het gestelde in de statuten en reglementen, voor de medewerk(st)ers met een dienstverband verplicht is.</w:t>
      </w:r>
    </w:p>
    <w:p w14:paraId="5950F248" w14:textId="77777777" w:rsidR="00E91437" w:rsidRPr="007D44AD" w:rsidRDefault="00E91437" w:rsidP="005D45E1">
      <w:pPr>
        <w:ind w:left="720"/>
        <w:rPr>
          <w:sz w:val="22"/>
          <w:szCs w:val="22"/>
          <w:lang w:val="nl-NL"/>
        </w:rPr>
      </w:pPr>
    </w:p>
    <w:p w14:paraId="116B8A8D" w14:textId="77777777" w:rsidR="00E91437" w:rsidRPr="007D44AD" w:rsidRDefault="00E91437" w:rsidP="005D45E1">
      <w:pPr>
        <w:numPr>
          <w:ilvl w:val="1"/>
          <w:numId w:val="19"/>
        </w:numPr>
        <w:rPr>
          <w:sz w:val="22"/>
          <w:szCs w:val="22"/>
          <w:lang w:val="nl-NL"/>
        </w:rPr>
      </w:pPr>
      <w:r w:rsidRPr="007D44AD">
        <w:rPr>
          <w:sz w:val="22"/>
          <w:szCs w:val="22"/>
          <w:lang w:val="nl-NL"/>
        </w:rPr>
        <w:t>Wijzigingen in de pensioenregeling, welke betrekking hebben op de medewerk(st)ersbijdrage in de te betalen pensioenpremie of op de hoogte van de pensioenuitkeringen, zullen onderdeel vormen van het gebruikelijke arbeidsvoorwaardenoverleg tussen partijen; de uit dit overleg voortvloeiende overeengekomen wijzigingen zullen eerst rechtskracht krijgen nadat het bestuur van het pensioenfonds hiervan door de werkgever in kennis is gesteld.</w:t>
      </w:r>
      <w:r w:rsidRPr="007D44AD">
        <w:rPr>
          <w:sz w:val="22"/>
          <w:szCs w:val="22"/>
          <w:lang w:val="nl-NL"/>
        </w:rPr>
        <w:br/>
      </w:r>
    </w:p>
    <w:p w14:paraId="65AF0741" w14:textId="77777777" w:rsidR="00E91437" w:rsidRPr="007D44AD" w:rsidRDefault="00E91437" w:rsidP="005D45E1">
      <w:pPr>
        <w:numPr>
          <w:ilvl w:val="1"/>
          <w:numId w:val="19"/>
        </w:numPr>
        <w:rPr>
          <w:sz w:val="22"/>
          <w:szCs w:val="22"/>
          <w:lang w:val="nl-NL"/>
        </w:rPr>
      </w:pPr>
      <w:r w:rsidRPr="007D44AD">
        <w:rPr>
          <w:sz w:val="22"/>
          <w:szCs w:val="22"/>
          <w:lang w:val="nl-NL"/>
        </w:rPr>
        <w:t>Partijen zijn overeengekomen dat de werkgeversbijdrage aan de pensioenvoorziening gemaximeerd is tot 16%</w:t>
      </w:r>
      <w:r w:rsidR="00DF73AF">
        <w:rPr>
          <w:sz w:val="22"/>
          <w:szCs w:val="22"/>
          <w:lang w:val="nl-NL"/>
        </w:rPr>
        <w:t>, met ingang van 1 januari 2016 tot maximaal 25%</w:t>
      </w:r>
      <w:r w:rsidRPr="007D44AD">
        <w:rPr>
          <w:sz w:val="22"/>
          <w:szCs w:val="22"/>
          <w:lang w:val="nl-NL"/>
        </w:rPr>
        <w:t xml:space="preserve"> van het Sociaal Verzekeringsloon. Indien dit maximum wordt bereikt zullen partijen in overlegtreden.</w:t>
      </w:r>
    </w:p>
    <w:p w14:paraId="06B6461F" w14:textId="77777777" w:rsidR="00BF7B91" w:rsidRDefault="00BF7B91">
      <w:pPr>
        <w:rPr>
          <w:b/>
          <w:bCs/>
          <w:kern w:val="32"/>
          <w:sz w:val="22"/>
          <w:szCs w:val="22"/>
          <w:lang w:val="nl-NL"/>
        </w:rPr>
      </w:pPr>
    </w:p>
    <w:p w14:paraId="19ACD042" w14:textId="436CD0CD" w:rsidR="00E91437" w:rsidRPr="007D44AD" w:rsidRDefault="00E91437" w:rsidP="001F1C35">
      <w:pPr>
        <w:pStyle w:val="Kop1"/>
        <w:rPr>
          <w:rFonts w:ascii="Times New Roman" w:hAnsi="Times New Roman" w:cs="Times New Roman"/>
          <w:sz w:val="22"/>
          <w:szCs w:val="22"/>
          <w:lang w:val="nl-NL"/>
        </w:rPr>
      </w:pPr>
      <w:bookmarkStart w:id="19" w:name="_Toc456095056"/>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19:</w:t>
      </w:r>
      <w:r w:rsidRPr="007D44AD">
        <w:rPr>
          <w:rFonts w:ascii="Times New Roman" w:hAnsi="Times New Roman" w:cs="Times New Roman"/>
          <w:sz w:val="22"/>
          <w:szCs w:val="22"/>
          <w:lang w:val="nl-NL"/>
        </w:rPr>
        <w:tab/>
        <w:t>UITKERING BIJ DIENSTJUBILEUM</w:t>
      </w:r>
      <w:bookmarkEnd w:id="19"/>
      <w:r w:rsidRPr="007D44AD">
        <w:rPr>
          <w:rFonts w:ascii="Times New Roman" w:hAnsi="Times New Roman" w:cs="Times New Roman"/>
          <w:sz w:val="22"/>
          <w:szCs w:val="22"/>
          <w:lang w:val="nl-NL"/>
        </w:rPr>
        <w:br/>
      </w:r>
    </w:p>
    <w:p w14:paraId="15BE21E9" w14:textId="77777777" w:rsidR="00E91437" w:rsidRPr="007D44AD" w:rsidRDefault="00E91437" w:rsidP="005D45E1">
      <w:pPr>
        <w:rPr>
          <w:sz w:val="22"/>
          <w:szCs w:val="22"/>
          <w:lang w:val="nl-NL"/>
        </w:rPr>
      </w:pPr>
      <w:r w:rsidRPr="007D44AD">
        <w:rPr>
          <w:sz w:val="22"/>
          <w:szCs w:val="22"/>
          <w:lang w:val="nl-NL"/>
        </w:rPr>
        <w:t>De medewerk(st)er, die onafgebroken in dienst van de werkgever is geweest, heeft recht op de volgende eenmalige belastingvrije uitkering ter gelegenheid van een dienstjubileum bij</w:t>
      </w:r>
    </w:p>
    <w:p w14:paraId="3A27A862" w14:textId="77777777" w:rsidR="00E91437" w:rsidRPr="007D44AD" w:rsidRDefault="00E91437" w:rsidP="005D45E1">
      <w:pPr>
        <w:rPr>
          <w:sz w:val="22"/>
          <w:szCs w:val="22"/>
          <w:lang w:val="nl-NL"/>
        </w:rPr>
      </w:pPr>
    </w:p>
    <w:p w14:paraId="1E738F0C" w14:textId="77777777" w:rsidR="00E91437" w:rsidRPr="007D44AD" w:rsidRDefault="00E91437" w:rsidP="005D45E1">
      <w:pPr>
        <w:rPr>
          <w:sz w:val="22"/>
          <w:szCs w:val="22"/>
          <w:lang w:val="nl-NL"/>
        </w:rPr>
      </w:pPr>
      <w:r w:rsidRPr="007D44AD">
        <w:rPr>
          <w:sz w:val="22"/>
          <w:szCs w:val="22"/>
          <w:lang w:val="nl-NL"/>
        </w:rPr>
        <w:t>- 25 jaar: eenmaal het bruto-maandsalaris</w:t>
      </w:r>
      <w:r w:rsidR="00BF7B91">
        <w:rPr>
          <w:sz w:val="22"/>
          <w:szCs w:val="22"/>
          <w:lang w:val="nl-NL"/>
        </w:rPr>
        <w:t>;</w:t>
      </w:r>
    </w:p>
    <w:p w14:paraId="524371DC" w14:textId="77777777" w:rsidR="00E91437" w:rsidRPr="007D44AD" w:rsidRDefault="00E91437" w:rsidP="005D45E1">
      <w:pPr>
        <w:rPr>
          <w:sz w:val="22"/>
          <w:szCs w:val="22"/>
          <w:lang w:val="nl-NL"/>
        </w:rPr>
      </w:pPr>
      <w:r w:rsidRPr="007D44AD">
        <w:rPr>
          <w:sz w:val="22"/>
          <w:szCs w:val="22"/>
          <w:lang w:val="nl-NL"/>
        </w:rPr>
        <w:t>- 40 jaar: eenmaal het bruto-maandsalaris</w:t>
      </w:r>
      <w:r w:rsidR="00BF7B91">
        <w:rPr>
          <w:sz w:val="22"/>
          <w:szCs w:val="22"/>
          <w:lang w:val="nl-NL"/>
        </w:rPr>
        <w:t>.</w:t>
      </w:r>
    </w:p>
    <w:p w14:paraId="0073EF19" w14:textId="77777777" w:rsidR="00E91437" w:rsidRPr="007D44AD" w:rsidRDefault="00E91437" w:rsidP="005D45E1">
      <w:pPr>
        <w:rPr>
          <w:sz w:val="22"/>
          <w:szCs w:val="22"/>
          <w:lang w:val="nl-NL"/>
        </w:rPr>
      </w:pPr>
    </w:p>
    <w:p w14:paraId="7AA85451" w14:textId="77777777" w:rsidR="00E91437" w:rsidRPr="007D44AD" w:rsidRDefault="00E91437" w:rsidP="005D45E1">
      <w:pPr>
        <w:rPr>
          <w:sz w:val="22"/>
          <w:szCs w:val="22"/>
          <w:lang w:val="nl-NL"/>
        </w:rPr>
      </w:pPr>
      <w:r w:rsidRPr="007D44AD">
        <w:rPr>
          <w:sz w:val="22"/>
          <w:szCs w:val="22"/>
          <w:lang w:val="nl-NL"/>
        </w:rPr>
        <w:t>Er geldt een hardheidsclausule voor ‘uitzonderlijke’ onrechtvaardigheden.</w:t>
      </w:r>
    </w:p>
    <w:p w14:paraId="26B79726" w14:textId="59D63AFB" w:rsidR="00E91437" w:rsidRPr="007D44AD" w:rsidRDefault="005B6684" w:rsidP="001F1C35">
      <w:pPr>
        <w:pStyle w:val="Kop1"/>
        <w:rPr>
          <w:rFonts w:ascii="Times New Roman" w:hAnsi="Times New Roman" w:cs="Times New Roman"/>
          <w:sz w:val="22"/>
          <w:szCs w:val="22"/>
          <w:lang w:val="nl-NL"/>
        </w:rPr>
      </w:pPr>
      <w:bookmarkStart w:id="20" w:name="_Toc456095057"/>
      <w:r>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00E91437" w:rsidRPr="007D44AD">
        <w:rPr>
          <w:rFonts w:ascii="Times New Roman" w:hAnsi="Times New Roman" w:cs="Times New Roman"/>
          <w:sz w:val="22"/>
          <w:szCs w:val="22"/>
          <w:lang w:val="nl-NL"/>
        </w:rPr>
        <w:t xml:space="preserve"> 20:</w:t>
      </w:r>
      <w:r w:rsidR="00E91437" w:rsidRPr="007D44AD">
        <w:rPr>
          <w:rFonts w:ascii="Times New Roman" w:hAnsi="Times New Roman" w:cs="Times New Roman"/>
          <w:sz w:val="22"/>
          <w:szCs w:val="22"/>
          <w:lang w:val="nl-NL"/>
        </w:rPr>
        <w:tab/>
      </w:r>
      <w:r w:rsidR="00E91437">
        <w:rPr>
          <w:rFonts w:ascii="Times New Roman" w:hAnsi="Times New Roman" w:cs="Times New Roman"/>
          <w:sz w:val="22"/>
          <w:szCs w:val="22"/>
          <w:lang w:val="nl-NL"/>
        </w:rPr>
        <w:t>Overige personeelsregelingen c.q. personeelshandboek</w:t>
      </w:r>
      <w:bookmarkEnd w:id="20"/>
    </w:p>
    <w:p w14:paraId="6C2E4539" w14:textId="77777777" w:rsidR="00E91437" w:rsidRPr="007D44AD" w:rsidRDefault="00E91437" w:rsidP="005D45E1">
      <w:pPr>
        <w:rPr>
          <w:b/>
          <w:bCs/>
          <w:sz w:val="22"/>
          <w:szCs w:val="22"/>
          <w:lang w:val="nl-NL"/>
        </w:rPr>
      </w:pPr>
    </w:p>
    <w:p w14:paraId="4622934B" w14:textId="77777777" w:rsidR="00E91437" w:rsidRPr="003C7940" w:rsidRDefault="00E91437" w:rsidP="00205E52">
      <w:pPr>
        <w:numPr>
          <w:ilvl w:val="1"/>
          <w:numId w:val="20"/>
        </w:numPr>
        <w:rPr>
          <w:sz w:val="22"/>
          <w:szCs w:val="22"/>
          <w:lang w:val="nl-NL"/>
        </w:rPr>
      </w:pPr>
      <w:r w:rsidRPr="003C7940">
        <w:rPr>
          <w:sz w:val="22"/>
          <w:szCs w:val="22"/>
          <w:lang w:val="nl-NL"/>
        </w:rPr>
        <w:t xml:space="preserve">In het bedrijf van de werkgever gelden overige personeelsregelingen c.q. een personeelshandboek ten aanzien van het werken binnen de onderneming van werkgever. </w:t>
      </w:r>
      <w:r>
        <w:rPr>
          <w:sz w:val="22"/>
          <w:szCs w:val="22"/>
          <w:lang w:val="nl-NL"/>
        </w:rPr>
        <w:br/>
      </w:r>
    </w:p>
    <w:p w14:paraId="37797A31" w14:textId="77777777" w:rsidR="00E91437" w:rsidRPr="007D44AD" w:rsidRDefault="00E91437" w:rsidP="005D45E1">
      <w:pPr>
        <w:numPr>
          <w:ilvl w:val="1"/>
          <w:numId w:val="20"/>
        </w:numPr>
        <w:rPr>
          <w:sz w:val="22"/>
          <w:szCs w:val="22"/>
          <w:lang w:val="nl-NL"/>
        </w:rPr>
      </w:pPr>
      <w:r>
        <w:rPr>
          <w:sz w:val="22"/>
          <w:szCs w:val="22"/>
          <w:lang w:val="nl-NL"/>
        </w:rPr>
        <w:t>Met inachtneming van het bepaalde in deze collectieve arbeidsovereenkomst en het bepaalde in de Wet op de Ondernemingsraden (WOR) zullen w</w:t>
      </w:r>
      <w:r w:rsidRPr="007D44AD">
        <w:rPr>
          <w:sz w:val="22"/>
          <w:szCs w:val="22"/>
          <w:lang w:val="nl-NL"/>
        </w:rPr>
        <w:t xml:space="preserve">ijzigingen in </w:t>
      </w:r>
      <w:r>
        <w:rPr>
          <w:sz w:val="22"/>
          <w:szCs w:val="22"/>
          <w:lang w:val="nl-NL"/>
        </w:rPr>
        <w:t xml:space="preserve">deze regelingen </w:t>
      </w:r>
      <w:r w:rsidRPr="007D44AD">
        <w:rPr>
          <w:sz w:val="22"/>
          <w:szCs w:val="22"/>
          <w:lang w:val="nl-NL"/>
        </w:rPr>
        <w:t>niet dan na overleg met de Ondernemingsraad worden aangebracht, onverminderd het recht van de vakverenigingen terzake overleg te plegen met de werkgever.</w:t>
      </w:r>
    </w:p>
    <w:p w14:paraId="4A516A63" w14:textId="77777777" w:rsidR="00E91437" w:rsidRPr="007D44AD" w:rsidRDefault="00E91437" w:rsidP="005D45E1">
      <w:pPr>
        <w:rPr>
          <w:sz w:val="22"/>
          <w:szCs w:val="22"/>
          <w:lang w:val="nl-NL"/>
        </w:rPr>
      </w:pPr>
    </w:p>
    <w:p w14:paraId="306B47D6" w14:textId="21EE149B" w:rsidR="00E91437" w:rsidRPr="007D44AD" w:rsidRDefault="00E91437" w:rsidP="001F1C35">
      <w:pPr>
        <w:pStyle w:val="Kop1"/>
        <w:rPr>
          <w:rFonts w:ascii="Times New Roman" w:hAnsi="Times New Roman" w:cs="Times New Roman"/>
          <w:sz w:val="22"/>
          <w:szCs w:val="22"/>
          <w:lang w:val="nl-NL"/>
        </w:rPr>
      </w:pPr>
      <w:bookmarkStart w:id="21" w:name="_Toc456095058"/>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21:</w:t>
      </w:r>
      <w:r w:rsidRPr="007D44AD">
        <w:rPr>
          <w:rFonts w:ascii="Times New Roman" w:hAnsi="Times New Roman" w:cs="Times New Roman"/>
          <w:sz w:val="22"/>
          <w:szCs w:val="22"/>
          <w:lang w:val="nl-NL"/>
        </w:rPr>
        <w:tab/>
        <w:t>MEDEWERK(ST)ERS VAN DERDEN</w:t>
      </w:r>
      <w:bookmarkEnd w:id="21"/>
    </w:p>
    <w:p w14:paraId="1EAF977D" w14:textId="77777777" w:rsidR="00E91437" w:rsidRPr="007D44AD" w:rsidRDefault="00E91437" w:rsidP="005D45E1">
      <w:pPr>
        <w:rPr>
          <w:b/>
          <w:bCs/>
          <w:sz w:val="22"/>
          <w:szCs w:val="22"/>
          <w:lang w:val="nl-NL"/>
        </w:rPr>
      </w:pPr>
    </w:p>
    <w:p w14:paraId="51535978" w14:textId="77777777" w:rsidR="00E91437" w:rsidRPr="007D44AD" w:rsidRDefault="00E91437" w:rsidP="005D45E1">
      <w:pPr>
        <w:ind w:left="720" w:hanging="720"/>
        <w:rPr>
          <w:sz w:val="22"/>
          <w:szCs w:val="22"/>
          <w:lang w:val="nl-NL"/>
        </w:rPr>
      </w:pPr>
      <w:r w:rsidRPr="007D44AD">
        <w:rPr>
          <w:sz w:val="22"/>
          <w:szCs w:val="22"/>
          <w:lang w:val="nl-NL"/>
        </w:rPr>
        <w:t>21.1</w:t>
      </w:r>
      <w:r w:rsidRPr="007D44AD">
        <w:rPr>
          <w:sz w:val="22"/>
          <w:szCs w:val="22"/>
          <w:lang w:val="nl-NL"/>
        </w:rPr>
        <w:tab/>
        <w:t>De werkgever draagt in zijn onderneming aan ingeleende arbeidskrachten, niet vallende onder de bepalingen van een CAO, geen werkzaamheden op, welke naar hun aard door de medewerk(st)ers in zijn dienst plegen te worden verricht; één en ander voor zover die werkzaamheden niet van een dergelijke omvang zijn dat verwacht mag en kan worden dat deze met het dan bestaande medewerk(st)ersbestand onder normale werkcondities niet tijdig, zulks gemeten naar de normen van een behoorlijke en efficiënte bedrijfsvoering, uitgevoerd kunnen worden.</w:t>
      </w:r>
    </w:p>
    <w:p w14:paraId="059C403E" w14:textId="77777777" w:rsidR="00E91437" w:rsidRPr="007D44AD" w:rsidRDefault="00E91437" w:rsidP="005D45E1">
      <w:pPr>
        <w:rPr>
          <w:sz w:val="22"/>
          <w:szCs w:val="22"/>
          <w:lang w:val="nl-NL"/>
        </w:rPr>
      </w:pPr>
    </w:p>
    <w:p w14:paraId="5659305C" w14:textId="77777777" w:rsidR="00E91437" w:rsidRPr="007D44AD" w:rsidRDefault="00E91437" w:rsidP="005D45E1">
      <w:pPr>
        <w:ind w:left="720" w:hanging="720"/>
        <w:rPr>
          <w:sz w:val="22"/>
          <w:szCs w:val="22"/>
          <w:lang w:val="nl-NL"/>
        </w:rPr>
      </w:pPr>
      <w:r w:rsidRPr="007D44AD">
        <w:rPr>
          <w:sz w:val="22"/>
          <w:szCs w:val="22"/>
          <w:lang w:val="nl-NL"/>
        </w:rPr>
        <w:t>21.2</w:t>
      </w:r>
      <w:r w:rsidRPr="007D44AD">
        <w:rPr>
          <w:sz w:val="22"/>
          <w:szCs w:val="22"/>
          <w:lang w:val="nl-NL"/>
        </w:rPr>
        <w:tab/>
        <w:t>In dat geval zal de werkgever alleen dan overgaan tot het uitbesteden van werkzaamheden door middel van het inschakelen van bonafide onderaannemers, wanneer dit noodzakelijk is voor werkzaamheden die betrekking hebben op</w:t>
      </w:r>
    </w:p>
    <w:p w14:paraId="36A12F36" w14:textId="77777777" w:rsidR="00E91437" w:rsidRPr="007D44AD" w:rsidRDefault="00BF7B91" w:rsidP="005D45E1">
      <w:pPr>
        <w:numPr>
          <w:ilvl w:val="0"/>
          <w:numId w:val="21"/>
        </w:numPr>
        <w:rPr>
          <w:sz w:val="22"/>
          <w:szCs w:val="22"/>
          <w:lang w:val="nl-NL"/>
        </w:rPr>
      </w:pPr>
      <w:r>
        <w:rPr>
          <w:sz w:val="22"/>
          <w:szCs w:val="22"/>
          <w:lang w:val="nl-NL"/>
        </w:rPr>
        <w:t>d</w:t>
      </w:r>
      <w:r w:rsidR="00E91437" w:rsidRPr="007D44AD">
        <w:rPr>
          <w:sz w:val="22"/>
          <w:szCs w:val="22"/>
          <w:lang w:val="nl-NL"/>
        </w:rPr>
        <w:t>eeltaken</w:t>
      </w:r>
      <w:r>
        <w:rPr>
          <w:sz w:val="22"/>
          <w:szCs w:val="22"/>
          <w:lang w:val="nl-NL"/>
        </w:rPr>
        <w:t>;</w:t>
      </w:r>
    </w:p>
    <w:p w14:paraId="609CF2C5" w14:textId="77777777" w:rsidR="00E91437" w:rsidRPr="007D44AD" w:rsidRDefault="00E91437" w:rsidP="005D45E1">
      <w:pPr>
        <w:numPr>
          <w:ilvl w:val="0"/>
          <w:numId w:val="21"/>
        </w:numPr>
        <w:rPr>
          <w:sz w:val="22"/>
          <w:szCs w:val="22"/>
          <w:lang w:val="nl-NL"/>
        </w:rPr>
      </w:pPr>
      <w:r w:rsidRPr="007D44AD">
        <w:rPr>
          <w:sz w:val="22"/>
          <w:szCs w:val="22"/>
          <w:lang w:val="nl-NL"/>
        </w:rPr>
        <w:t>specialistische functies</w:t>
      </w:r>
      <w:r w:rsidR="00BF7B91">
        <w:rPr>
          <w:sz w:val="22"/>
          <w:szCs w:val="22"/>
          <w:lang w:val="nl-NL"/>
        </w:rPr>
        <w:t>;</w:t>
      </w:r>
    </w:p>
    <w:p w14:paraId="001A6CB3" w14:textId="77777777" w:rsidR="00E91437" w:rsidRPr="007D44AD" w:rsidRDefault="00E91437" w:rsidP="005D45E1">
      <w:pPr>
        <w:numPr>
          <w:ilvl w:val="0"/>
          <w:numId w:val="21"/>
        </w:numPr>
        <w:rPr>
          <w:sz w:val="22"/>
          <w:szCs w:val="22"/>
          <w:lang w:val="nl-NL"/>
        </w:rPr>
      </w:pPr>
      <w:r w:rsidRPr="007D44AD">
        <w:rPr>
          <w:sz w:val="22"/>
          <w:szCs w:val="22"/>
          <w:lang w:val="nl-NL"/>
        </w:rPr>
        <w:t>nieuwbouw</w:t>
      </w:r>
    </w:p>
    <w:p w14:paraId="10C8CF8B" w14:textId="77777777" w:rsidR="00E91437" w:rsidRPr="007D44AD" w:rsidRDefault="00E91437" w:rsidP="00B85085">
      <w:pPr>
        <w:ind w:left="1080"/>
        <w:rPr>
          <w:sz w:val="22"/>
          <w:szCs w:val="22"/>
          <w:lang w:val="nl-NL"/>
        </w:rPr>
      </w:pPr>
      <w:r w:rsidRPr="007D44AD">
        <w:rPr>
          <w:sz w:val="22"/>
          <w:szCs w:val="22"/>
          <w:lang w:val="nl-NL"/>
        </w:rPr>
        <w:t>alsmede, ten aanzien van werkzaamheden welke naar hun aard door de medewerk(st)ers in zijn dienst</w:t>
      </w:r>
      <w:r w:rsidR="00BF7B91">
        <w:rPr>
          <w:sz w:val="22"/>
          <w:szCs w:val="22"/>
          <w:lang w:val="nl-NL"/>
        </w:rPr>
        <w:t xml:space="preserve"> plegen te worden verricht, bij;</w:t>
      </w:r>
    </w:p>
    <w:p w14:paraId="02CECA0A" w14:textId="77777777" w:rsidR="00E91437" w:rsidRPr="007D44AD" w:rsidRDefault="00E91437" w:rsidP="005D45E1">
      <w:pPr>
        <w:numPr>
          <w:ilvl w:val="0"/>
          <w:numId w:val="21"/>
        </w:numPr>
        <w:rPr>
          <w:sz w:val="22"/>
          <w:szCs w:val="22"/>
          <w:lang w:val="nl-NL"/>
        </w:rPr>
      </w:pPr>
      <w:r w:rsidRPr="007D44AD">
        <w:rPr>
          <w:sz w:val="22"/>
          <w:szCs w:val="22"/>
          <w:lang w:val="nl-NL"/>
        </w:rPr>
        <w:t>piekbelastingen.</w:t>
      </w:r>
    </w:p>
    <w:p w14:paraId="52298880" w14:textId="77777777" w:rsidR="00E91437" w:rsidRPr="007D44AD" w:rsidRDefault="00E91437" w:rsidP="005D45E1">
      <w:pPr>
        <w:ind w:left="720"/>
        <w:rPr>
          <w:sz w:val="22"/>
          <w:szCs w:val="22"/>
          <w:lang w:val="nl-NL"/>
        </w:rPr>
      </w:pPr>
    </w:p>
    <w:p w14:paraId="76A46836" w14:textId="77777777" w:rsidR="0034639A" w:rsidRDefault="0034639A">
      <w:pPr>
        <w:rPr>
          <w:b/>
          <w:bCs/>
          <w:kern w:val="32"/>
          <w:sz w:val="22"/>
          <w:szCs w:val="22"/>
          <w:lang w:val="nl-NL"/>
        </w:rPr>
      </w:pPr>
      <w:r>
        <w:rPr>
          <w:sz w:val="22"/>
          <w:szCs w:val="22"/>
          <w:lang w:val="nl-NL"/>
        </w:rPr>
        <w:br w:type="page"/>
      </w:r>
    </w:p>
    <w:p w14:paraId="1E66829C" w14:textId="0627B1CE" w:rsidR="00E91437" w:rsidRPr="007D44AD" w:rsidRDefault="00E91437" w:rsidP="001F1C35">
      <w:pPr>
        <w:pStyle w:val="Kop1"/>
        <w:rPr>
          <w:rFonts w:ascii="Times New Roman" w:hAnsi="Times New Roman" w:cs="Times New Roman"/>
          <w:sz w:val="22"/>
          <w:szCs w:val="22"/>
          <w:lang w:val="nl-NL"/>
        </w:rPr>
      </w:pPr>
      <w:bookmarkStart w:id="22" w:name="_Toc456095059"/>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22:</w:t>
      </w:r>
      <w:r w:rsidRPr="007D44AD">
        <w:rPr>
          <w:rFonts w:ascii="Times New Roman" w:hAnsi="Times New Roman" w:cs="Times New Roman"/>
          <w:sz w:val="22"/>
          <w:szCs w:val="22"/>
          <w:lang w:val="nl-NL"/>
        </w:rPr>
        <w:tab/>
        <w:t>WERKGELEGENHEID</w:t>
      </w:r>
      <w:bookmarkEnd w:id="22"/>
    </w:p>
    <w:p w14:paraId="5DAD4AC6" w14:textId="77777777" w:rsidR="00E91437" w:rsidRPr="007D44AD" w:rsidRDefault="00E91437" w:rsidP="005D45E1">
      <w:pPr>
        <w:rPr>
          <w:b/>
          <w:bCs/>
          <w:sz w:val="22"/>
          <w:szCs w:val="22"/>
          <w:lang w:val="nl-NL"/>
        </w:rPr>
      </w:pPr>
    </w:p>
    <w:p w14:paraId="5C1A7F4B" w14:textId="77777777" w:rsidR="00E91437" w:rsidRPr="007D44AD" w:rsidRDefault="00E91437" w:rsidP="005D45E1">
      <w:pPr>
        <w:numPr>
          <w:ilvl w:val="1"/>
          <w:numId w:val="22"/>
        </w:numPr>
        <w:rPr>
          <w:b/>
          <w:bCs/>
          <w:sz w:val="22"/>
          <w:szCs w:val="22"/>
          <w:lang w:val="nl-NL"/>
        </w:rPr>
      </w:pPr>
      <w:r w:rsidRPr="007D44AD">
        <w:rPr>
          <w:b/>
          <w:bCs/>
          <w:sz w:val="22"/>
          <w:szCs w:val="22"/>
          <w:lang w:val="nl-NL"/>
        </w:rPr>
        <w:t>Algemeen</w:t>
      </w:r>
    </w:p>
    <w:p w14:paraId="7F9259A0" w14:textId="77777777" w:rsidR="00E91437" w:rsidRPr="007D44AD" w:rsidRDefault="00E91437" w:rsidP="005D45E1">
      <w:pPr>
        <w:rPr>
          <w:b/>
          <w:bCs/>
          <w:sz w:val="22"/>
          <w:szCs w:val="22"/>
          <w:lang w:val="nl-NL"/>
        </w:rPr>
      </w:pPr>
    </w:p>
    <w:p w14:paraId="2C855938" w14:textId="77777777" w:rsidR="00E91437" w:rsidRPr="007D44AD" w:rsidRDefault="00E91437" w:rsidP="00504080">
      <w:pPr>
        <w:numPr>
          <w:ilvl w:val="0"/>
          <w:numId w:val="41"/>
        </w:numPr>
        <w:rPr>
          <w:sz w:val="22"/>
          <w:szCs w:val="22"/>
          <w:lang w:val="nl-NL"/>
        </w:rPr>
      </w:pPr>
      <w:r w:rsidRPr="007D44AD">
        <w:rPr>
          <w:sz w:val="22"/>
          <w:szCs w:val="22"/>
          <w:lang w:val="nl-NL"/>
        </w:rPr>
        <w:t>De werkgever streeft naar behoud en zo mogelijk verbetering van de kwaliteit en kwantiteit van de werkgelegenheid. Het ondernemingsbeleid is er in dit kader op gericht aan de medewerk(st)ers een zo groot mogelijke zekerheid te bieden ten aanzien van de werkgelegenheid in de onderneming.</w:t>
      </w:r>
    </w:p>
    <w:p w14:paraId="12BC8A32" w14:textId="77777777" w:rsidR="00E91437" w:rsidRPr="007D44AD" w:rsidRDefault="00E91437" w:rsidP="005D45E1">
      <w:pPr>
        <w:rPr>
          <w:sz w:val="22"/>
          <w:szCs w:val="22"/>
          <w:lang w:val="nl-NL"/>
        </w:rPr>
      </w:pPr>
    </w:p>
    <w:p w14:paraId="660E5343" w14:textId="77777777" w:rsidR="00E91437" w:rsidRPr="007D44AD" w:rsidRDefault="00E91437" w:rsidP="00504080">
      <w:pPr>
        <w:numPr>
          <w:ilvl w:val="0"/>
          <w:numId w:val="41"/>
        </w:numPr>
        <w:rPr>
          <w:sz w:val="22"/>
          <w:szCs w:val="22"/>
          <w:lang w:val="nl-NL"/>
        </w:rPr>
      </w:pPr>
      <w:r w:rsidRPr="007D44AD">
        <w:rPr>
          <w:sz w:val="22"/>
          <w:szCs w:val="22"/>
          <w:lang w:val="nl-NL"/>
        </w:rPr>
        <w:t>Voor zover de orderpositie van de onderneming niet in ernstige mate wordt aangetast en zich geen onvoorziene ongunstige economische ontwikkelingen voordoen, zullen in dit contractjaar geen gedwongen ontslagen plaatsvinden, welke een nadelige invloed op de werkgelegenheid in de onderneming zullen hebben en zal het natuurlijk verloop in reële functies worden opgevangen.</w:t>
      </w:r>
    </w:p>
    <w:p w14:paraId="4E9D2CE5" w14:textId="77777777" w:rsidR="00E91437" w:rsidRPr="007D44AD" w:rsidRDefault="00E91437" w:rsidP="005D45E1">
      <w:pPr>
        <w:rPr>
          <w:sz w:val="22"/>
          <w:szCs w:val="22"/>
          <w:lang w:val="nl-NL"/>
        </w:rPr>
      </w:pPr>
    </w:p>
    <w:p w14:paraId="7ED03B2F" w14:textId="77777777" w:rsidR="00E91437" w:rsidRPr="007D44AD" w:rsidRDefault="00E91437" w:rsidP="00504080">
      <w:pPr>
        <w:numPr>
          <w:ilvl w:val="0"/>
          <w:numId w:val="41"/>
        </w:numPr>
        <w:rPr>
          <w:sz w:val="22"/>
          <w:szCs w:val="22"/>
          <w:lang w:val="nl-NL"/>
        </w:rPr>
      </w:pPr>
      <w:r w:rsidRPr="007D44AD">
        <w:rPr>
          <w:sz w:val="22"/>
          <w:szCs w:val="22"/>
          <w:lang w:val="nl-NL"/>
        </w:rPr>
        <w:t>Indien de orderpositie van de onderneming wel in ernstige mate wordt aangetast of zich wel ongunstige economische ontwikkelingen voordoen, die bij het afsluiten van het contract niet voorzien waren, en de werkgever meent tot maatregelen te moeten overgaan, welke een nadelige invloed op de werkgelegenheid in de onderneming zullen hebben, zal hij in overleg met de vakverenigingen de daaruit voor de desbetreffende medewerk(st)ers resulterende gevolgen regelen.</w:t>
      </w:r>
    </w:p>
    <w:p w14:paraId="157B6CCB" w14:textId="77777777" w:rsidR="00E91437" w:rsidRPr="007D44AD" w:rsidRDefault="00E91437" w:rsidP="005D45E1">
      <w:pPr>
        <w:rPr>
          <w:sz w:val="22"/>
          <w:szCs w:val="22"/>
          <w:lang w:val="nl-NL"/>
        </w:rPr>
      </w:pPr>
    </w:p>
    <w:p w14:paraId="3B095ED2" w14:textId="77777777" w:rsidR="00E91437" w:rsidRPr="007D44AD" w:rsidRDefault="00E91437" w:rsidP="00504080">
      <w:pPr>
        <w:numPr>
          <w:ilvl w:val="0"/>
          <w:numId w:val="41"/>
        </w:numPr>
        <w:rPr>
          <w:sz w:val="22"/>
          <w:szCs w:val="22"/>
          <w:lang w:val="nl-NL"/>
        </w:rPr>
      </w:pPr>
      <w:r w:rsidRPr="007D44AD">
        <w:rPr>
          <w:sz w:val="22"/>
          <w:szCs w:val="22"/>
          <w:lang w:val="nl-NL"/>
        </w:rPr>
        <w:t>Indien de werkgever meent wegens slapte in het bedrijf of wegens reorganisatie tot overplaatsing van een aantal medewerk(st)ers te moeten overgaan, zal hij – indien mocht blijken dat daardoor de ontplooiingsmogelijkheden voor bepaalde medewerk(st)ers in gevaar komen- in overleg met de vakorganisaties zorgdragen dat de inkomenspositie van die medewerk(st)ers wordt gehandhaafd en de ontplooiingsmogelijkheden zoveel mogelijk worden gewaarborgd.</w:t>
      </w:r>
    </w:p>
    <w:p w14:paraId="7187652B" w14:textId="77777777" w:rsidR="00E91437" w:rsidRPr="007D44AD" w:rsidRDefault="00E91437" w:rsidP="005D45E1">
      <w:pPr>
        <w:rPr>
          <w:sz w:val="22"/>
          <w:szCs w:val="22"/>
          <w:lang w:val="nl-NL"/>
        </w:rPr>
      </w:pPr>
    </w:p>
    <w:p w14:paraId="72411C60" w14:textId="77777777" w:rsidR="00E91437" w:rsidRPr="007D44AD" w:rsidRDefault="00E91437" w:rsidP="005D45E1">
      <w:pPr>
        <w:numPr>
          <w:ilvl w:val="1"/>
          <w:numId w:val="22"/>
        </w:numPr>
        <w:rPr>
          <w:b/>
          <w:bCs/>
          <w:sz w:val="22"/>
          <w:szCs w:val="22"/>
          <w:lang w:val="nl-NL"/>
        </w:rPr>
      </w:pPr>
      <w:r w:rsidRPr="007D44AD">
        <w:rPr>
          <w:b/>
          <w:bCs/>
          <w:sz w:val="22"/>
          <w:szCs w:val="22"/>
          <w:lang w:val="nl-NL"/>
        </w:rPr>
        <w:t>Vacaturebeleid</w:t>
      </w:r>
    </w:p>
    <w:p w14:paraId="46EA9585" w14:textId="77777777" w:rsidR="00E91437" w:rsidRPr="007D44AD" w:rsidRDefault="00E91437" w:rsidP="005D45E1">
      <w:pPr>
        <w:rPr>
          <w:b/>
          <w:bCs/>
          <w:sz w:val="22"/>
          <w:szCs w:val="22"/>
          <w:lang w:val="nl-NL"/>
        </w:rPr>
      </w:pPr>
    </w:p>
    <w:p w14:paraId="3076F8E4" w14:textId="423A52FC" w:rsidR="00E91437" w:rsidRPr="007D44AD" w:rsidRDefault="00E91437" w:rsidP="005D45E1">
      <w:pPr>
        <w:rPr>
          <w:sz w:val="22"/>
          <w:szCs w:val="22"/>
          <w:lang w:val="nl-NL"/>
        </w:rPr>
      </w:pPr>
      <w:r w:rsidRPr="007D44AD">
        <w:rPr>
          <w:sz w:val="22"/>
          <w:szCs w:val="22"/>
          <w:lang w:val="nl-NL"/>
        </w:rPr>
        <w:t>Bij het vervullen van vacatures zal voorrang worden gegeven aan al in dienst zijnde medewerk(st)ers. De werkgever zal vacatures, waarvoor externe werving moet plaatsvinden, melden bij het UWV.</w:t>
      </w:r>
    </w:p>
    <w:p w14:paraId="5F371A0B" w14:textId="77777777" w:rsidR="00E91437" w:rsidRPr="007D44AD" w:rsidRDefault="00E91437" w:rsidP="005D45E1">
      <w:pPr>
        <w:rPr>
          <w:sz w:val="22"/>
          <w:szCs w:val="22"/>
          <w:lang w:val="nl-NL"/>
        </w:rPr>
      </w:pPr>
    </w:p>
    <w:p w14:paraId="5FEF0251" w14:textId="77777777" w:rsidR="00E91437" w:rsidRPr="007D44AD" w:rsidRDefault="00E91437" w:rsidP="005D45E1">
      <w:pPr>
        <w:numPr>
          <w:ilvl w:val="1"/>
          <w:numId w:val="22"/>
        </w:numPr>
        <w:rPr>
          <w:b/>
          <w:bCs/>
          <w:sz w:val="22"/>
          <w:szCs w:val="22"/>
          <w:lang w:val="nl-NL"/>
        </w:rPr>
      </w:pPr>
      <w:r w:rsidRPr="007D44AD">
        <w:rPr>
          <w:b/>
          <w:bCs/>
          <w:sz w:val="22"/>
          <w:szCs w:val="22"/>
          <w:lang w:val="nl-NL"/>
        </w:rPr>
        <w:t>Bijzondere groepen</w:t>
      </w:r>
    </w:p>
    <w:p w14:paraId="6F38D3F6" w14:textId="77777777" w:rsidR="00E91437" w:rsidRPr="007D44AD" w:rsidRDefault="00E91437" w:rsidP="005D45E1">
      <w:pPr>
        <w:rPr>
          <w:b/>
          <w:bCs/>
          <w:sz w:val="22"/>
          <w:szCs w:val="22"/>
          <w:lang w:val="nl-NL"/>
        </w:rPr>
      </w:pPr>
    </w:p>
    <w:p w14:paraId="72286BD7" w14:textId="77777777" w:rsidR="00E91437" w:rsidRPr="007D44AD" w:rsidRDefault="00E91437" w:rsidP="005D45E1">
      <w:pPr>
        <w:rPr>
          <w:sz w:val="22"/>
          <w:szCs w:val="22"/>
          <w:lang w:val="nl-NL"/>
        </w:rPr>
      </w:pPr>
      <w:r w:rsidRPr="007D44AD">
        <w:rPr>
          <w:sz w:val="22"/>
          <w:szCs w:val="22"/>
          <w:lang w:val="nl-NL"/>
        </w:rPr>
        <w:t>De werkgever zal bij de verdeling van de werkgelegenheid op evenwichtige wijze rekening houden met de belangen van de zwakkeren op de arbeidsmarkt. Het aantal van deze medewerk(st)ers zal ten</w:t>
      </w:r>
      <w:r w:rsidR="00205E52">
        <w:rPr>
          <w:sz w:val="22"/>
          <w:szCs w:val="22"/>
          <w:lang w:val="nl-NL"/>
        </w:rPr>
        <w:t xml:space="preserve"> </w:t>
      </w:r>
      <w:r w:rsidRPr="007D44AD">
        <w:rPr>
          <w:sz w:val="22"/>
          <w:szCs w:val="22"/>
          <w:lang w:val="nl-NL"/>
        </w:rPr>
        <w:t>minste 5% bedragen van het totale personeelsbestand.</w:t>
      </w:r>
    </w:p>
    <w:p w14:paraId="13BE1177" w14:textId="77777777" w:rsidR="00E91437" w:rsidRPr="007D44AD" w:rsidRDefault="00E91437" w:rsidP="005D45E1">
      <w:pPr>
        <w:rPr>
          <w:sz w:val="22"/>
          <w:szCs w:val="22"/>
          <w:lang w:val="nl-NL"/>
        </w:rPr>
      </w:pPr>
    </w:p>
    <w:p w14:paraId="7DB0CD88" w14:textId="77777777" w:rsidR="00E91437" w:rsidRPr="007D44AD" w:rsidRDefault="00E91437" w:rsidP="005D45E1">
      <w:pPr>
        <w:numPr>
          <w:ilvl w:val="1"/>
          <w:numId w:val="22"/>
        </w:numPr>
        <w:rPr>
          <w:b/>
          <w:bCs/>
          <w:sz w:val="22"/>
          <w:szCs w:val="22"/>
          <w:lang w:val="nl-NL"/>
        </w:rPr>
      </w:pPr>
      <w:r w:rsidRPr="007D44AD">
        <w:rPr>
          <w:b/>
          <w:bCs/>
          <w:sz w:val="22"/>
          <w:szCs w:val="22"/>
          <w:lang w:val="nl-NL"/>
        </w:rPr>
        <w:t>Kwaliteit van de arbeidsplaats</w:t>
      </w:r>
    </w:p>
    <w:p w14:paraId="02C9C94E" w14:textId="77777777" w:rsidR="00E91437" w:rsidRPr="007D44AD" w:rsidRDefault="00E91437" w:rsidP="005D45E1">
      <w:pPr>
        <w:rPr>
          <w:b/>
          <w:bCs/>
          <w:sz w:val="22"/>
          <w:szCs w:val="22"/>
          <w:lang w:val="nl-NL"/>
        </w:rPr>
      </w:pPr>
    </w:p>
    <w:p w14:paraId="123C6239" w14:textId="77777777" w:rsidR="00E91437" w:rsidRPr="007D44AD" w:rsidRDefault="00E91437" w:rsidP="005D45E1">
      <w:pPr>
        <w:rPr>
          <w:sz w:val="22"/>
          <w:szCs w:val="22"/>
          <w:lang w:val="nl-NL"/>
        </w:rPr>
      </w:pPr>
      <w:r w:rsidRPr="007D44AD">
        <w:rPr>
          <w:sz w:val="22"/>
          <w:szCs w:val="22"/>
          <w:lang w:val="nl-NL"/>
        </w:rPr>
        <w:t>De werkgever zal blijvende aandacht besteden aan zowel de fysieke als de psychische aspecten van de arbeid; hieronder wordt o.a. verstaan: veiligheid, milieu, gezondheid, de inhoud van taken, de werkomstandigheden en andere zaken, die in de sociale sfeer liggen.</w:t>
      </w:r>
    </w:p>
    <w:p w14:paraId="3190D09E" w14:textId="77777777" w:rsidR="00E91437" w:rsidRPr="007D44AD" w:rsidRDefault="00E91437" w:rsidP="005D45E1">
      <w:pPr>
        <w:rPr>
          <w:sz w:val="22"/>
          <w:szCs w:val="22"/>
          <w:lang w:val="nl-NL"/>
        </w:rPr>
      </w:pPr>
    </w:p>
    <w:p w14:paraId="1BA018D0" w14:textId="77777777" w:rsidR="00E91437" w:rsidRPr="007D44AD" w:rsidRDefault="00E91437" w:rsidP="005D45E1">
      <w:pPr>
        <w:rPr>
          <w:sz w:val="22"/>
          <w:szCs w:val="22"/>
          <w:lang w:val="nl-NL"/>
        </w:rPr>
      </w:pPr>
      <w:r w:rsidRPr="007D44AD">
        <w:rPr>
          <w:sz w:val="22"/>
          <w:szCs w:val="22"/>
          <w:lang w:val="nl-NL"/>
        </w:rPr>
        <w:t>Ter bevordering van de ontplooiingsmogelijkheden van de medewerk(st)er in zijn functie en van zijn mobiliteit zal deelname aan gerichte interne en externe cursussen worden gestimuleerd.</w:t>
      </w:r>
    </w:p>
    <w:p w14:paraId="67E4AE1D" w14:textId="77777777" w:rsidR="00E91437" w:rsidRPr="007D44AD" w:rsidRDefault="00E91437" w:rsidP="005D45E1">
      <w:pPr>
        <w:rPr>
          <w:sz w:val="22"/>
          <w:szCs w:val="22"/>
          <w:lang w:val="nl-NL"/>
        </w:rPr>
      </w:pPr>
    </w:p>
    <w:p w14:paraId="4AF88479" w14:textId="77777777" w:rsidR="00E91437" w:rsidRPr="007D44AD" w:rsidRDefault="00E91437" w:rsidP="005D45E1">
      <w:pPr>
        <w:numPr>
          <w:ilvl w:val="1"/>
          <w:numId w:val="22"/>
        </w:numPr>
        <w:rPr>
          <w:b/>
          <w:bCs/>
          <w:sz w:val="22"/>
          <w:szCs w:val="22"/>
          <w:lang w:val="nl-NL"/>
        </w:rPr>
      </w:pPr>
      <w:r w:rsidRPr="007D44AD">
        <w:rPr>
          <w:b/>
          <w:bCs/>
          <w:sz w:val="22"/>
          <w:szCs w:val="22"/>
          <w:lang w:val="nl-NL"/>
        </w:rPr>
        <w:t>Bespreking werkgelegenheidsaspecten</w:t>
      </w:r>
    </w:p>
    <w:p w14:paraId="3AFEEC0D" w14:textId="77777777" w:rsidR="00E91437" w:rsidRPr="007D44AD" w:rsidRDefault="00E91437" w:rsidP="005D45E1">
      <w:pPr>
        <w:rPr>
          <w:b/>
          <w:bCs/>
          <w:sz w:val="22"/>
          <w:szCs w:val="22"/>
          <w:lang w:val="nl-NL"/>
        </w:rPr>
      </w:pPr>
    </w:p>
    <w:p w14:paraId="60B27D3F" w14:textId="77777777" w:rsidR="00E91437" w:rsidRPr="007D44AD" w:rsidRDefault="00E91437" w:rsidP="005D45E1">
      <w:pPr>
        <w:rPr>
          <w:sz w:val="22"/>
          <w:szCs w:val="22"/>
          <w:lang w:val="nl-NL"/>
        </w:rPr>
      </w:pPr>
      <w:r w:rsidRPr="007D44AD">
        <w:rPr>
          <w:sz w:val="22"/>
          <w:szCs w:val="22"/>
          <w:lang w:val="nl-NL"/>
        </w:rPr>
        <w:t>De werkgever zal de vakverenigingen, buiten de CAO-onderhandelingen om, eenmaal per jaar mondeling en schriftelijk inlichten over de algemene gang van zaken in de onderneming. De werkgever zal de vakverenigingen eenmaal per jaar mondeling en schriftelijk inlichten over voorgenomen belangrijke investeringen, alsmede andere investeringsplannen, waarvan de realisering consequenties heeft voor de werkgelegenheid in de onderneming, voordat hij aan de desbetreffende instanties de voor die vergunning vereiste gegevens toezendt.</w:t>
      </w:r>
    </w:p>
    <w:p w14:paraId="3A7BC183" w14:textId="77777777" w:rsidR="00E91437" w:rsidRPr="007D44AD" w:rsidRDefault="00E91437" w:rsidP="005D45E1">
      <w:pPr>
        <w:rPr>
          <w:sz w:val="22"/>
          <w:szCs w:val="22"/>
          <w:lang w:val="nl-NL"/>
        </w:rPr>
      </w:pPr>
    </w:p>
    <w:p w14:paraId="38BBA072" w14:textId="77777777" w:rsidR="00E91437" w:rsidRPr="007D44AD" w:rsidRDefault="00E91437" w:rsidP="005D45E1">
      <w:pPr>
        <w:rPr>
          <w:sz w:val="22"/>
          <w:szCs w:val="22"/>
          <w:lang w:val="nl-NL"/>
        </w:rPr>
      </w:pPr>
      <w:r w:rsidRPr="007D44AD">
        <w:rPr>
          <w:sz w:val="22"/>
          <w:szCs w:val="22"/>
          <w:lang w:val="nl-NL"/>
        </w:rPr>
        <w:t>De informatie zal tevens de overwegingen bevatten die aan de voorgenomen plannen ten grondslag liggen, alsmede een schatting van de te verwachten invloed op de werkgelegenheid.</w:t>
      </w:r>
    </w:p>
    <w:p w14:paraId="110717CC" w14:textId="3BDCD25A" w:rsidR="00BF7B91" w:rsidRDefault="00BF7B91">
      <w:pPr>
        <w:rPr>
          <w:sz w:val="22"/>
          <w:szCs w:val="22"/>
          <w:lang w:val="nl-NL"/>
        </w:rPr>
      </w:pPr>
    </w:p>
    <w:p w14:paraId="5828B38A" w14:textId="77777777" w:rsidR="00E91437" w:rsidRPr="007D44AD" w:rsidRDefault="00E91437" w:rsidP="005D45E1">
      <w:pPr>
        <w:numPr>
          <w:ilvl w:val="1"/>
          <w:numId w:val="22"/>
        </w:numPr>
        <w:rPr>
          <w:b/>
          <w:bCs/>
          <w:sz w:val="22"/>
          <w:szCs w:val="22"/>
          <w:lang w:val="nl-NL"/>
        </w:rPr>
      </w:pPr>
      <w:r w:rsidRPr="007D44AD">
        <w:rPr>
          <w:b/>
          <w:bCs/>
          <w:sz w:val="22"/>
          <w:szCs w:val="22"/>
          <w:lang w:val="nl-NL"/>
        </w:rPr>
        <w:t>Informatie</w:t>
      </w:r>
    </w:p>
    <w:p w14:paraId="2C7CAB72" w14:textId="77777777" w:rsidR="00E91437" w:rsidRPr="007D44AD" w:rsidRDefault="00E91437" w:rsidP="005D45E1">
      <w:pPr>
        <w:rPr>
          <w:b/>
          <w:bCs/>
          <w:sz w:val="22"/>
          <w:szCs w:val="22"/>
          <w:lang w:val="nl-NL"/>
        </w:rPr>
      </w:pPr>
    </w:p>
    <w:p w14:paraId="45CA06FC" w14:textId="77777777" w:rsidR="00E91437" w:rsidRPr="007D44AD" w:rsidRDefault="00E91437" w:rsidP="005D45E1">
      <w:pPr>
        <w:rPr>
          <w:sz w:val="22"/>
          <w:szCs w:val="22"/>
          <w:lang w:val="nl-NL"/>
        </w:rPr>
      </w:pPr>
      <w:r w:rsidRPr="007D44AD">
        <w:rPr>
          <w:sz w:val="22"/>
          <w:szCs w:val="22"/>
          <w:lang w:val="nl-NL"/>
        </w:rPr>
        <w:t>Ter beoordeling van de uitvoering van de werkgelegenheidsparagraaf zal eenmaal per jaar, buiten de CAO-onderhandelingen om, aan contracterende partijen schriftelijk informatie worden verstrekt over:</w:t>
      </w:r>
    </w:p>
    <w:p w14:paraId="727AD1D4" w14:textId="77777777" w:rsidR="00E91437" w:rsidRPr="007D44AD" w:rsidRDefault="00E91437" w:rsidP="005D45E1">
      <w:pPr>
        <w:rPr>
          <w:sz w:val="22"/>
          <w:szCs w:val="22"/>
          <w:lang w:val="nl-NL"/>
        </w:rPr>
      </w:pPr>
    </w:p>
    <w:p w14:paraId="6CD09B83" w14:textId="77777777" w:rsidR="00E91437" w:rsidRPr="007D44AD" w:rsidRDefault="00E91437" w:rsidP="00205E52">
      <w:pPr>
        <w:numPr>
          <w:ilvl w:val="0"/>
          <w:numId w:val="21"/>
        </w:numPr>
        <w:tabs>
          <w:tab w:val="clear" w:pos="1080"/>
        </w:tabs>
        <w:ind w:left="360"/>
        <w:rPr>
          <w:sz w:val="22"/>
          <w:szCs w:val="22"/>
          <w:lang w:val="nl-NL"/>
        </w:rPr>
      </w:pPr>
      <w:r w:rsidRPr="007D44AD">
        <w:rPr>
          <w:sz w:val="22"/>
          <w:szCs w:val="22"/>
          <w:lang w:val="nl-NL"/>
        </w:rPr>
        <w:t>het personeelsverloop en de vervanging daarvan;</w:t>
      </w:r>
    </w:p>
    <w:p w14:paraId="19EAE734" w14:textId="77777777" w:rsidR="00E91437" w:rsidRPr="007D44AD" w:rsidRDefault="00E91437" w:rsidP="00205E52">
      <w:pPr>
        <w:numPr>
          <w:ilvl w:val="0"/>
          <w:numId w:val="21"/>
        </w:numPr>
        <w:tabs>
          <w:tab w:val="clear" w:pos="1080"/>
        </w:tabs>
        <w:ind w:left="360"/>
        <w:rPr>
          <w:sz w:val="22"/>
          <w:szCs w:val="22"/>
          <w:lang w:val="nl-NL"/>
        </w:rPr>
      </w:pPr>
      <w:r w:rsidRPr="007D44AD">
        <w:rPr>
          <w:sz w:val="22"/>
          <w:szCs w:val="22"/>
          <w:lang w:val="nl-NL"/>
        </w:rPr>
        <w:t>de verhouding tussen eigen en vreemd personeel;</w:t>
      </w:r>
    </w:p>
    <w:p w14:paraId="63B47E0B" w14:textId="77777777" w:rsidR="00E91437" w:rsidRPr="007D44AD" w:rsidRDefault="00E91437" w:rsidP="00205E52">
      <w:pPr>
        <w:numPr>
          <w:ilvl w:val="0"/>
          <w:numId w:val="21"/>
        </w:numPr>
        <w:tabs>
          <w:tab w:val="clear" w:pos="1080"/>
        </w:tabs>
        <w:ind w:left="360"/>
        <w:rPr>
          <w:sz w:val="22"/>
          <w:szCs w:val="22"/>
          <w:lang w:val="nl-NL"/>
        </w:rPr>
      </w:pPr>
      <w:r w:rsidRPr="007D44AD">
        <w:rPr>
          <w:sz w:val="22"/>
          <w:szCs w:val="22"/>
          <w:lang w:val="nl-NL"/>
        </w:rPr>
        <w:t>het aantal arbeidsplaatsen onderverdeeld in salarisgroep en het aantal periodieken, in soort ploegendienst etc.;</w:t>
      </w:r>
    </w:p>
    <w:p w14:paraId="1E546921" w14:textId="77777777" w:rsidR="00E91437" w:rsidRPr="007D44AD" w:rsidRDefault="00E91437" w:rsidP="00205E52">
      <w:pPr>
        <w:numPr>
          <w:ilvl w:val="0"/>
          <w:numId w:val="21"/>
        </w:numPr>
        <w:tabs>
          <w:tab w:val="clear" w:pos="1080"/>
        </w:tabs>
        <w:ind w:left="360"/>
        <w:rPr>
          <w:sz w:val="22"/>
          <w:szCs w:val="22"/>
          <w:lang w:val="nl-NL"/>
        </w:rPr>
      </w:pPr>
      <w:r w:rsidRPr="007D44AD">
        <w:rPr>
          <w:sz w:val="22"/>
          <w:szCs w:val="22"/>
          <w:lang w:val="nl-NL"/>
        </w:rPr>
        <w:t>overwerk;</w:t>
      </w:r>
    </w:p>
    <w:p w14:paraId="2751D781" w14:textId="77777777" w:rsidR="00E91437" w:rsidRPr="007D44AD" w:rsidRDefault="00E91437" w:rsidP="00205E52">
      <w:pPr>
        <w:numPr>
          <w:ilvl w:val="0"/>
          <w:numId w:val="21"/>
        </w:numPr>
        <w:tabs>
          <w:tab w:val="clear" w:pos="1080"/>
        </w:tabs>
        <w:ind w:left="360"/>
        <w:rPr>
          <w:sz w:val="22"/>
          <w:szCs w:val="22"/>
          <w:lang w:val="nl-NL"/>
        </w:rPr>
      </w:pPr>
      <w:r w:rsidRPr="007D44AD">
        <w:rPr>
          <w:sz w:val="22"/>
          <w:szCs w:val="22"/>
          <w:lang w:val="nl-NL"/>
        </w:rPr>
        <w:t>vervroegd uittreden;</w:t>
      </w:r>
    </w:p>
    <w:p w14:paraId="09C53267" w14:textId="77777777" w:rsidR="00E91437" w:rsidRPr="007D44AD" w:rsidRDefault="00E91437" w:rsidP="00205E52">
      <w:pPr>
        <w:numPr>
          <w:ilvl w:val="0"/>
          <w:numId w:val="21"/>
        </w:numPr>
        <w:tabs>
          <w:tab w:val="clear" w:pos="1080"/>
        </w:tabs>
        <w:ind w:left="360"/>
        <w:rPr>
          <w:sz w:val="22"/>
          <w:szCs w:val="22"/>
          <w:lang w:val="nl-NL"/>
        </w:rPr>
      </w:pPr>
      <w:r w:rsidRPr="007D44AD">
        <w:rPr>
          <w:sz w:val="22"/>
          <w:szCs w:val="22"/>
          <w:lang w:val="nl-NL"/>
        </w:rPr>
        <w:t>deeltijdarbeid;</w:t>
      </w:r>
    </w:p>
    <w:p w14:paraId="6D2B5848" w14:textId="77777777" w:rsidR="00E91437" w:rsidRPr="007D44AD" w:rsidRDefault="00E91437" w:rsidP="00205E52">
      <w:pPr>
        <w:numPr>
          <w:ilvl w:val="0"/>
          <w:numId w:val="21"/>
        </w:numPr>
        <w:tabs>
          <w:tab w:val="clear" w:pos="1080"/>
        </w:tabs>
        <w:ind w:left="360"/>
        <w:rPr>
          <w:sz w:val="22"/>
          <w:szCs w:val="22"/>
          <w:lang w:val="nl-NL"/>
        </w:rPr>
      </w:pPr>
      <w:r w:rsidRPr="007D44AD">
        <w:rPr>
          <w:sz w:val="22"/>
          <w:szCs w:val="22"/>
          <w:lang w:val="nl-NL"/>
        </w:rPr>
        <w:t>bijzondere groepen;</w:t>
      </w:r>
    </w:p>
    <w:p w14:paraId="32E6AB35" w14:textId="77777777" w:rsidR="00E91437" w:rsidRPr="007D44AD" w:rsidRDefault="00E91437" w:rsidP="00205E52">
      <w:pPr>
        <w:numPr>
          <w:ilvl w:val="0"/>
          <w:numId w:val="21"/>
        </w:numPr>
        <w:tabs>
          <w:tab w:val="clear" w:pos="1080"/>
        </w:tabs>
        <w:ind w:left="360"/>
        <w:rPr>
          <w:sz w:val="22"/>
          <w:szCs w:val="22"/>
          <w:lang w:val="nl-NL"/>
        </w:rPr>
      </w:pPr>
      <w:r w:rsidRPr="007D44AD">
        <w:rPr>
          <w:sz w:val="22"/>
          <w:szCs w:val="22"/>
          <w:lang w:val="nl-NL"/>
        </w:rPr>
        <w:t>leeftijdsbewust personeelsbeleid.</w:t>
      </w:r>
    </w:p>
    <w:p w14:paraId="5642DD34" w14:textId="77777777" w:rsidR="00E91437" w:rsidRPr="007D44AD" w:rsidRDefault="00E91437" w:rsidP="005D45E1">
      <w:pPr>
        <w:rPr>
          <w:sz w:val="22"/>
          <w:szCs w:val="22"/>
          <w:lang w:val="nl-NL"/>
        </w:rPr>
      </w:pPr>
    </w:p>
    <w:p w14:paraId="5E2D02A2" w14:textId="695018EE" w:rsidR="00E91437" w:rsidRPr="007D44AD" w:rsidRDefault="00E91437" w:rsidP="00122501">
      <w:pPr>
        <w:pStyle w:val="Kop1"/>
        <w:rPr>
          <w:rFonts w:ascii="Times New Roman" w:hAnsi="Times New Roman" w:cs="Times New Roman"/>
          <w:sz w:val="22"/>
          <w:szCs w:val="22"/>
          <w:lang w:val="nl-NL"/>
        </w:rPr>
      </w:pPr>
      <w:bookmarkStart w:id="23" w:name="_Toc456095060"/>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23:</w:t>
      </w:r>
      <w:r w:rsidRPr="007D44AD">
        <w:rPr>
          <w:rFonts w:ascii="Times New Roman" w:hAnsi="Times New Roman" w:cs="Times New Roman"/>
          <w:sz w:val="22"/>
          <w:szCs w:val="22"/>
          <w:lang w:val="nl-NL"/>
        </w:rPr>
        <w:tab/>
        <w:t>INSCHAKELEN VAN ORGANISATIEBUREAUS</w:t>
      </w:r>
      <w:bookmarkEnd w:id="23"/>
    </w:p>
    <w:p w14:paraId="7FCAEC85" w14:textId="77777777" w:rsidR="00E91437" w:rsidRPr="007D44AD" w:rsidRDefault="00E91437" w:rsidP="005D45E1">
      <w:pPr>
        <w:rPr>
          <w:b/>
          <w:bCs/>
          <w:sz w:val="22"/>
          <w:szCs w:val="22"/>
          <w:lang w:val="nl-NL"/>
        </w:rPr>
      </w:pPr>
    </w:p>
    <w:p w14:paraId="26E0AB32" w14:textId="77777777" w:rsidR="00E91437" w:rsidRPr="007D44AD" w:rsidRDefault="00E91437" w:rsidP="005D45E1">
      <w:pPr>
        <w:rPr>
          <w:sz w:val="22"/>
          <w:szCs w:val="22"/>
          <w:lang w:val="nl-NL"/>
        </w:rPr>
      </w:pPr>
      <w:r w:rsidRPr="007D44AD">
        <w:rPr>
          <w:sz w:val="22"/>
          <w:szCs w:val="22"/>
          <w:lang w:val="nl-NL"/>
        </w:rPr>
        <w:t>De werkgever zal – tenzij naar zijn oordeel zwaarwichtige bedrijfsbelangen zich daartegen verzetten – zodra besloten is een opdracht te geven aan een extern organisatiebureau om een onderzoek in te stellen betreffende de organisatie van de onderneming, waaraan voor de betrokken medewer</w:t>
      </w:r>
      <w:r>
        <w:rPr>
          <w:sz w:val="22"/>
          <w:szCs w:val="22"/>
          <w:lang w:val="nl-NL"/>
        </w:rPr>
        <w:t>k</w:t>
      </w:r>
      <w:r w:rsidRPr="007D44AD">
        <w:rPr>
          <w:sz w:val="22"/>
          <w:szCs w:val="22"/>
          <w:lang w:val="nl-NL"/>
        </w:rPr>
        <w:t>(st)ers gevolgen zijn verbonden, de vakverenigingen en de Ondernemingsraad hierover tijdig inlichten en in de gelegenheid stellen hierover hun visie kenbaar te maken.</w:t>
      </w:r>
    </w:p>
    <w:p w14:paraId="141460D4" w14:textId="77777777" w:rsidR="00E91437" w:rsidRPr="007D44AD" w:rsidRDefault="00E91437" w:rsidP="005D45E1">
      <w:pPr>
        <w:rPr>
          <w:sz w:val="22"/>
          <w:szCs w:val="22"/>
          <w:lang w:val="nl-NL"/>
        </w:rPr>
      </w:pPr>
    </w:p>
    <w:p w14:paraId="6CD35950" w14:textId="77777777" w:rsidR="00E91437" w:rsidRPr="007D44AD" w:rsidRDefault="00E91437" w:rsidP="005D45E1">
      <w:pPr>
        <w:rPr>
          <w:sz w:val="22"/>
          <w:szCs w:val="22"/>
          <w:lang w:val="nl-NL"/>
        </w:rPr>
      </w:pPr>
      <w:r w:rsidRPr="007D44AD">
        <w:rPr>
          <w:sz w:val="22"/>
          <w:szCs w:val="22"/>
          <w:lang w:val="nl-NL"/>
        </w:rPr>
        <w:t>De procedure met betrekking tot de invoering van een dergelijk onderzoek alsmede de wijze van informatie aan de betrokken medewerk(st)ers, vormen een punt van overleg in de Ondernemingsraad.</w:t>
      </w:r>
    </w:p>
    <w:p w14:paraId="03164A07" w14:textId="77777777" w:rsidR="00E91437" w:rsidRPr="007D44AD" w:rsidRDefault="00E91437" w:rsidP="005D45E1">
      <w:pPr>
        <w:rPr>
          <w:sz w:val="22"/>
          <w:szCs w:val="22"/>
          <w:lang w:val="nl-NL"/>
        </w:rPr>
      </w:pPr>
    </w:p>
    <w:p w14:paraId="09229AAE" w14:textId="4ABC5972" w:rsidR="00E91437" w:rsidRPr="007D44AD" w:rsidRDefault="00E91437" w:rsidP="00122501">
      <w:pPr>
        <w:pStyle w:val="Kop1"/>
        <w:rPr>
          <w:rFonts w:ascii="Times New Roman" w:hAnsi="Times New Roman" w:cs="Times New Roman"/>
          <w:sz w:val="22"/>
          <w:szCs w:val="22"/>
          <w:lang w:val="nl-NL"/>
        </w:rPr>
      </w:pPr>
      <w:bookmarkStart w:id="24" w:name="_Toc456095061"/>
      <w:r w:rsidRPr="007D44AD">
        <w:rPr>
          <w:rFonts w:ascii="Times New Roman" w:hAnsi="Times New Roman" w:cs="Times New Roman"/>
          <w:sz w:val="22"/>
          <w:szCs w:val="22"/>
          <w:lang w:val="nl-NL"/>
        </w:rPr>
        <w:t>A</w:t>
      </w:r>
      <w:r w:rsidR="0034639A">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24:</w:t>
      </w:r>
      <w:r w:rsidRPr="007D44AD">
        <w:rPr>
          <w:rFonts w:ascii="Times New Roman" w:hAnsi="Times New Roman" w:cs="Times New Roman"/>
          <w:sz w:val="22"/>
          <w:szCs w:val="22"/>
          <w:lang w:val="nl-NL"/>
        </w:rPr>
        <w:tab/>
        <w:t>FUSIE, SLUITING OF REORGANISATIE</w:t>
      </w:r>
      <w:bookmarkEnd w:id="24"/>
    </w:p>
    <w:p w14:paraId="0F94B82B" w14:textId="77777777" w:rsidR="00E91437" w:rsidRPr="007D44AD" w:rsidRDefault="00E91437" w:rsidP="005D45E1">
      <w:pPr>
        <w:rPr>
          <w:b/>
          <w:bCs/>
          <w:sz w:val="22"/>
          <w:szCs w:val="22"/>
          <w:lang w:val="nl-NL"/>
        </w:rPr>
      </w:pPr>
    </w:p>
    <w:p w14:paraId="576A0182" w14:textId="77777777" w:rsidR="00E91437" w:rsidRPr="007D44AD" w:rsidRDefault="00E91437" w:rsidP="005D45E1">
      <w:pPr>
        <w:rPr>
          <w:sz w:val="22"/>
          <w:szCs w:val="22"/>
          <w:lang w:val="nl-NL"/>
        </w:rPr>
      </w:pPr>
      <w:r w:rsidRPr="007D44AD">
        <w:rPr>
          <w:sz w:val="22"/>
          <w:szCs w:val="22"/>
          <w:lang w:val="nl-NL"/>
        </w:rPr>
        <w:t>In het kader van de verplichtingen welke voortvloeien uit respectievelijk de SER- besluit fusiegedragsregels en de Wet op de Ondernemingsraden, zal de werkgever – indien hij overweegt een fusie aan te gaan ofwel het bedrijf of een bedrijfsonderdeel te sluiten en/of de personeelsbezetting ingrijpend te herzien – bij het nemen van beslissingen terzake tevens betrekken de daaraan verbonden sociale gevolgen.</w:t>
      </w:r>
    </w:p>
    <w:p w14:paraId="18C8B627" w14:textId="77777777" w:rsidR="00E91437" w:rsidRPr="007D44AD" w:rsidRDefault="00E91437" w:rsidP="005D45E1">
      <w:pPr>
        <w:rPr>
          <w:sz w:val="22"/>
          <w:szCs w:val="22"/>
          <w:lang w:val="nl-NL"/>
        </w:rPr>
      </w:pPr>
    </w:p>
    <w:p w14:paraId="6700B0C3" w14:textId="77777777" w:rsidR="00E91437" w:rsidRPr="007D44AD" w:rsidRDefault="00E91437" w:rsidP="005D45E1">
      <w:pPr>
        <w:rPr>
          <w:sz w:val="22"/>
          <w:szCs w:val="22"/>
          <w:lang w:val="nl-NL"/>
        </w:rPr>
      </w:pPr>
      <w:r w:rsidRPr="007D44AD">
        <w:rPr>
          <w:sz w:val="22"/>
          <w:szCs w:val="22"/>
          <w:lang w:val="nl-NL"/>
        </w:rPr>
        <w:t>Daarbij zal de werkgever – zo spoedig als de noodzakelijke geheimhouding dit naar zijn oordeel mogelijk maakt en behoudens indien zwaarwichtige belangen van de onderneming of van de direct daarbij betrokken belanghebbenden zich daartegen naar zijn oordeel verzetten- de vakverenigingen, de Ondernemingsraad en de betrokken medewerk(st)ers inlichten omtrent de overwogen maatregelen. De werkgever zal voorts de vakverenigingen en de Ondernemingsraad in de gelegenheid stellen hierover, alsmede over de daaruit voor de betrokken medewerk(st)ers voortvloeiende sociale gevolgen, hun visie kenbaar maken.</w:t>
      </w:r>
    </w:p>
    <w:p w14:paraId="208A0454" w14:textId="77777777" w:rsidR="00E91437" w:rsidRPr="007D44AD" w:rsidRDefault="00E91437" w:rsidP="005D45E1">
      <w:pPr>
        <w:rPr>
          <w:sz w:val="22"/>
          <w:szCs w:val="22"/>
          <w:lang w:val="nl-NL"/>
        </w:rPr>
      </w:pPr>
    </w:p>
    <w:p w14:paraId="69D4DC09" w14:textId="19672EB1" w:rsidR="00E91437" w:rsidRPr="007D44AD" w:rsidRDefault="00E91437" w:rsidP="00122501">
      <w:pPr>
        <w:pStyle w:val="Kop1"/>
        <w:rPr>
          <w:rFonts w:ascii="Times New Roman" w:hAnsi="Times New Roman" w:cs="Times New Roman"/>
          <w:sz w:val="22"/>
          <w:szCs w:val="22"/>
          <w:lang w:val="nl-NL"/>
        </w:rPr>
      </w:pPr>
      <w:bookmarkStart w:id="25" w:name="_Toc456095062"/>
      <w:r w:rsidRPr="007D44AD">
        <w:rPr>
          <w:rFonts w:ascii="Times New Roman" w:hAnsi="Times New Roman" w:cs="Times New Roman"/>
          <w:sz w:val="22"/>
          <w:szCs w:val="22"/>
          <w:lang w:val="nl-NL"/>
        </w:rPr>
        <w:t>A</w:t>
      </w:r>
      <w:r w:rsidR="00BF078B">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25:</w:t>
      </w:r>
      <w:r w:rsidRPr="007D44AD">
        <w:rPr>
          <w:rFonts w:ascii="Times New Roman" w:hAnsi="Times New Roman" w:cs="Times New Roman"/>
          <w:sz w:val="22"/>
          <w:szCs w:val="22"/>
          <w:lang w:val="nl-NL"/>
        </w:rPr>
        <w:tab/>
        <w:t>BESCHERMING VAN MEDEWERK(ST)ERS</w:t>
      </w:r>
      <w:bookmarkEnd w:id="25"/>
    </w:p>
    <w:p w14:paraId="260A3716" w14:textId="77777777" w:rsidR="00E91437" w:rsidRPr="007D44AD" w:rsidRDefault="00E91437" w:rsidP="005D45E1">
      <w:pPr>
        <w:rPr>
          <w:b/>
          <w:bCs/>
          <w:sz w:val="22"/>
          <w:szCs w:val="22"/>
          <w:lang w:val="nl-NL"/>
        </w:rPr>
      </w:pPr>
    </w:p>
    <w:p w14:paraId="70F01D75" w14:textId="77777777" w:rsidR="00E91437" w:rsidRPr="007D44AD" w:rsidRDefault="00E91437" w:rsidP="005D45E1">
      <w:pPr>
        <w:numPr>
          <w:ilvl w:val="1"/>
          <w:numId w:val="23"/>
        </w:numPr>
        <w:rPr>
          <w:sz w:val="22"/>
          <w:szCs w:val="22"/>
          <w:lang w:val="nl-NL"/>
        </w:rPr>
      </w:pPr>
      <w:r w:rsidRPr="007D44AD">
        <w:rPr>
          <w:sz w:val="22"/>
          <w:szCs w:val="22"/>
          <w:lang w:val="nl-NL"/>
        </w:rPr>
        <w:t>De werkgever erkent het recht van de medewerk(st)er op een veilige arbeidsplaats. Hij kan niet volledig garant zijn dat de medewerk(st)er geen schade aan persoon en goed lijdt. Hij treft echter de nodige maatregelen teneinde deze veilige arbeidsplaats te verwezenlijken.</w:t>
      </w:r>
    </w:p>
    <w:p w14:paraId="46A702DF" w14:textId="77777777" w:rsidR="00E91437" w:rsidRPr="007D44AD" w:rsidRDefault="00E91437" w:rsidP="005D45E1">
      <w:pPr>
        <w:rPr>
          <w:sz w:val="22"/>
          <w:szCs w:val="22"/>
          <w:lang w:val="nl-NL"/>
        </w:rPr>
      </w:pPr>
    </w:p>
    <w:p w14:paraId="1025F81C" w14:textId="77777777" w:rsidR="00E91437" w:rsidRPr="007D44AD" w:rsidRDefault="00E91437" w:rsidP="005D45E1">
      <w:pPr>
        <w:numPr>
          <w:ilvl w:val="1"/>
          <w:numId w:val="23"/>
        </w:numPr>
        <w:rPr>
          <w:sz w:val="22"/>
          <w:szCs w:val="22"/>
          <w:lang w:val="nl-NL"/>
        </w:rPr>
      </w:pPr>
      <w:r w:rsidRPr="007D44AD">
        <w:rPr>
          <w:sz w:val="22"/>
          <w:szCs w:val="22"/>
          <w:lang w:val="nl-NL"/>
        </w:rPr>
        <w:t>De werkgever is verplicht de medewerk(st)er op de hoogte te stellen van de te onderkennen specifieke gevaren, welke in hun arbeidssituatie kunnen optreden en van de veiligheidsmaatregelen welke ter zake worden getroffen.</w:t>
      </w:r>
    </w:p>
    <w:p w14:paraId="1BAC0E82" w14:textId="77777777" w:rsidR="00E91437" w:rsidRPr="007D44AD" w:rsidRDefault="00E91437" w:rsidP="005D45E1">
      <w:pPr>
        <w:rPr>
          <w:sz w:val="22"/>
          <w:szCs w:val="22"/>
          <w:lang w:val="nl-NL"/>
        </w:rPr>
      </w:pPr>
    </w:p>
    <w:p w14:paraId="32B55DE1" w14:textId="77777777" w:rsidR="00E91437" w:rsidRPr="007D44AD" w:rsidRDefault="00E91437" w:rsidP="005D45E1">
      <w:pPr>
        <w:numPr>
          <w:ilvl w:val="1"/>
          <w:numId w:val="23"/>
        </w:numPr>
        <w:rPr>
          <w:sz w:val="22"/>
          <w:szCs w:val="22"/>
          <w:lang w:val="nl-NL"/>
        </w:rPr>
      </w:pPr>
      <w:r w:rsidRPr="007D44AD">
        <w:rPr>
          <w:sz w:val="22"/>
          <w:szCs w:val="22"/>
          <w:lang w:val="nl-NL"/>
        </w:rPr>
        <w:t>De werkgever ziet toe op de naleving van de veiligheidsvoorschriften.</w:t>
      </w:r>
    </w:p>
    <w:p w14:paraId="72DF539B" w14:textId="77777777" w:rsidR="00E91437" w:rsidRPr="007D44AD" w:rsidRDefault="00E91437" w:rsidP="005D45E1">
      <w:pPr>
        <w:rPr>
          <w:sz w:val="22"/>
          <w:szCs w:val="22"/>
          <w:lang w:val="nl-NL"/>
        </w:rPr>
      </w:pPr>
    </w:p>
    <w:p w14:paraId="7C975D76" w14:textId="77777777" w:rsidR="00E91437" w:rsidRPr="007D44AD" w:rsidRDefault="00E91437" w:rsidP="005D45E1">
      <w:pPr>
        <w:numPr>
          <w:ilvl w:val="1"/>
          <w:numId w:val="23"/>
        </w:numPr>
        <w:rPr>
          <w:sz w:val="22"/>
          <w:szCs w:val="22"/>
          <w:lang w:val="nl-NL"/>
        </w:rPr>
      </w:pPr>
      <w:r w:rsidRPr="007D44AD">
        <w:rPr>
          <w:sz w:val="22"/>
          <w:szCs w:val="22"/>
          <w:lang w:val="nl-NL"/>
        </w:rPr>
        <w:t>De werkgever zal ten sterkste bevorderen, dat onderzoek wordt gedaan naar de toxische (w.o. mutagene) eigenschappen van stoffen welke in de onderneming in het productieproces worden gebruikt en waarvan redelijkerwijze mag worden aangenomen dat deze stoffen gevaar voor de gezondheid van de medewerk(st) zouden kunnen opleveren.</w:t>
      </w:r>
    </w:p>
    <w:p w14:paraId="55E97752" w14:textId="77777777" w:rsidR="00E91437" w:rsidRPr="007D44AD" w:rsidRDefault="00E91437" w:rsidP="005D45E1">
      <w:pPr>
        <w:rPr>
          <w:sz w:val="22"/>
          <w:szCs w:val="22"/>
          <w:lang w:val="nl-NL"/>
        </w:rPr>
      </w:pPr>
    </w:p>
    <w:p w14:paraId="78935D93" w14:textId="77777777" w:rsidR="00E91437" w:rsidRPr="007D44AD" w:rsidRDefault="00E91437" w:rsidP="005D45E1">
      <w:pPr>
        <w:numPr>
          <w:ilvl w:val="1"/>
          <w:numId w:val="23"/>
        </w:numPr>
        <w:rPr>
          <w:sz w:val="22"/>
          <w:szCs w:val="22"/>
          <w:lang w:val="nl-NL"/>
        </w:rPr>
      </w:pPr>
      <w:r w:rsidRPr="007D44AD">
        <w:rPr>
          <w:sz w:val="22"/>
          <w:szCs w:val="22"/>
          <w:lang w:val="nl-NL"/>
        </w:rPr>
        <w:t>De werkgever draagt zorg voor periodieke medische keuringen van de medewerk(st)ers.</w:t>
      </w:r>
    </w:p>
    <w:p w14:paraId="4879D9F8" w14:textId="77777777" w:rsidR="00E91437" w:rsidRPr="007D44AD" w:rsidRDefault="00E91437" w:rsidP="005D45E1">
      <w:pPr>
        <w:rPr>
          <w:sz w:val="22"/>
          <w:szCs w:val="22"/>
          <w:lang w:val="nl-NL"/>
        </w:rPr>
      </w:pPr>
    </w:p>
    <w:p w14:paraId="05ABEBD2" w14:textId="77777777" w:rsidR="00E91437" w:rsidRPr="007D44AD" w:rsidRDefault="00E91437" w:rsidP="005D45E1">
      <w:pPr>
        <w:numPr>
          <w:ilvl w:val="1"/>
          <w:numId w:val="23"/>
        </w:numPr>
        <w:rPr>
          <w:sz w:val="22"/>
          <w:szCs w:val="22"/>
          <w:lang w:val="nl-NL"/>
        </w:rPr>
      </w:pPr>
      <w:r w:rsidRPr="007D44AD">
        <w:rPr>
          <w:sz w:val="22"/>
          <w:szCs w:val="22"/>
          <w:lang w:val="nl-NL"/>
        </w:rPr>
        <w:t>De medewerk(st)er heeft het recht een opdracht niet uit te voeren indien niet voldaan is aan de bedrijf</w:t>
      </w:r>
      <w:r>
        <w:rPr>
          <w:sz w:val="22"/>
          <w:szCs w:val="22"/>
          <w:lang w:val="nl-NL"/>
        </w:rPr>
        <w:t>s</w:t>
      </w:r>
      <w:r w:rsidRPr="007D44AD">
        <w:rPr>
          <w:sz w:val="22"/>
          <w:szCs w:val="22"/>
          <w:lang w:val="nl-NL"/>
        </w:rPr>
        <w:t>veiligheidsvoorschriften of wanneer zich daarbij een situatie voordoet, die een ernstig onmiddellijk gevaar voor zijn leven of gezondheid oplevert, dat van hem in redelijkheid niet kan worden geëist, dat hij deze opdracht uitvoert. Hij dient hiervan onmiddellijk de chef of diens plaatsvervang(st)er in kennis te stellen.</w:t>
      </w:r>
    </w:p>
    <w:p w14:paraId="2F8279E8" w14:textId="77777777" w:rsidR="00E91437" w:rsidRPr="007D44AD" w:rsidRDefault="00E91437" w:rsidP="005D45E1">
      <w:pPr>
        <w:rPr>
          <w:sz w:val="22"/>
          <w:szCs w:val="22"/>
          <w:lang w:val="nl-NL"/>
        </w:rPr>
      </w:pPr>
    </w:p>
    <w:p w14:paraId="3B8B8FF9" w14:textId="77777777" w:rsidR="00E91437" w:rsidRPr="007D44AD" w:rsidRDefault="00E91437" w:rsidP="005D45E1">
      <w:pPr>
        <w:numPr>
          <w:ilvl w:val="1"/>
          <w:numId w:val="23"/>
        </w:numPr>
        <w:rPr>
          <w:sz w:val="22"/>
          <w:szCs w:val="22"/>
          <w:lang w:val="nl-NL"/>
        </w:rPr>
      </w:pPr>
      <w:r w:rsidRPr="007D44AD">
        <w:rPr>
          <w:sz w:val="22"/>
          <w:szCs w:val="22"/>
          <w:lang w:val="nl-NL"/>
        </w:rPr>
        <w:t>De werkgever zal ernaar streven gedeeltelijk arbeidsongeschikte medewerk(st)ers in dienst te houden. Ten behoeve van (her-)plaatsing van gedeeltelijk arbeidsongeschikte medewerk(st)ers zal de werkgever onderzoek verrichten naar functies die geschikt zijn of geschikt gemaakt kunnen worden voor vervulling door gedeeltelijk arbeidsongeschikten.</w:t>
      </w:r>
    </w:p>
    <w:p w14:paraId="741F235D" w14:textId="77777777" w:rsidR="00E91437" w:rsidRPr="007D44AD" w:rsidRDefault="00E91437" w:rsidP="005D45E1">
      <w:pPr>
        <w:rPr>
          <w:sz w:val="22"/>
          <w:szCs w:val="22"/>
          <w:lang w:val="nl-NL"/>
        </w:rPr>
      </w:pPr>
    </w:p>
    <w:p w14:paraId="699C93CE" w14:textId="374F21F7" w:rsidR="00E91437" w:rsidRPr="007D44AD" w:rsidRDefault="00E91437" w:rsidP="00022F3E">
      <w:pPr>
        <w:pStyle w:val="Kop1"/>
        <w:ind w:left="2040" w:hanging="2040"/>
        <w:rPr>
          <w:rFonts w:ascii="Times New Roman" w:hAnsi="Times New Roman" w:cs="Times New Roman"/>
          <w:sz w:val="22"/>
          <w:szCs w:val="22"/>
          <w:lang w:val="nl-NL"/>
        </w:rPr>
      </w:pPr>
      <w:bookmarkStart w:id="26" w:name="_Toc456095063"/>
      <w:r w:rsidRPr="007D44AD">
        <w:rPr>
          <w:rFonts w:ascii="Times New Roman" w:hAnsi="Times New Roman" w:cs="Times New Roman"/>
          <w:sz w:val="22"/>
          <w:szCs w:val="22"/>
          <w:lang w:val="nl-NL"/>
        </w:rPr>
        <w:t>A</w:t>
      </w:r>
      <w:r w:rsidR="00BF078B">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25A:</w:t>
      </w:r>
      <w:r w:rsidRPr="007D44AD">
        <w:rPr>
          <w:rFonts w:ascii="Times New Roman" w:hAnsi="Times New Roman" w:cs="Times New Roman"/>
          <w:sz w:val="22"/>
          <w:szCs w:val="22"/>
          <w:lang w:val="nl-NL"/>
        </w:rPr>
        <w:tab/>
        <w:t>KWALITEIT ARBEIDSPLAATS, VEILIGHEID, GEZONDHEID EN MILIEU</w:t>
      </w:r>
      <w:bookmarkEnd w:id="26"/>
    </w:p>
    <w:p w14:paraId="36DF2AC4" w14:textId="77777777" w:rsidR="00E91437" w:rsidRPr="007D44AD" w:rsidRDefault="00E91437" w:rsidP="005D45E1">
      <w:pPr>
        <w:rPr>
          <w:b/>
          <w:bCs/>
          <w:sz w:val="22"/>
          <w:szCs w:val="22"/>
          <w:lang w:val="nl-NL"/>
        </w:rPr>
      </w:pPr>
    </w:p>
    <w:p w14:paraId="2A786E62" w14:textId="77777777" w:rsidR="00E91437" w:rsidRPr="007D44AD" w:rsidRDefault="00E91437" w:rsidP="005D45E1">
      <w:pPr>
        <w:numPr>
          <w:ilvl w:val="0"/>
          <w:numId w:val="24"/>
        </w:numPr>
        <w:rPr>
          <w:sz w:val="22"/>
          <w:szCs w:val="22"/>
          <w:lang w:val="nl-NL"/>
        </w:rPr>
      </w:pPr>
      <w:r w:rsidRPr="007D44AD">
        <w:rPr>
          <w:sz w:val="22"/>
          <w:szCs w:val="22"/>
          <w:lang w:val="nl-NL"/>
        </w:rPr>
        <w:t>De werkgever zal op basis van zijn veiligheids-, gezondheids-, welzijn- en milieubeleid (VGWM beleid) en aan de hand van VGWM-jaarplannen die hij met de Ondernemingsraad bespreekt, aandacht besteden aan de kwaliteit van de arbeidsplaats en een doelmatig milieubeheer, en indien nodig, maatregelen nemen ter verbetering.</w:t>
      </w:r>
    </w:p>
    <w:p w14:paraId="692F5C86" w14:textId="77777777" w:rsidR="00E91437" w:rsidRPr="007D44AD" w:rsidRDefault="00E91437" w:rsidP="005D45E1">
      <w:pPr>
        <w:tabs>
          <w:tab w:val="num" w:pos="720"/>
        </w:tabs>
        <w:rPr>
          <w:sz w:val="22"/>
          <w:szCs w:val="22"/>
          <w:lang w:val="nl-NL"/>
        </w:rPr>
      </w:pPr>
    </w:p>
    <w:p w14:paraId="58FD5FFD" w14:textId="77777777" w:rsidR="00E91437" w:rsidRPr="007D44AD" w:rsidRDefault="00E91437" w:rsidP="005D45E1">
      <w:pPr>
        <w:numPr>
          <w:ilvl w:val="0"/>
          <w:numId w:val="24"/>
        </w:numPr>
        <w:rPr>
          <w:sz w:val="22"/>
          <w:szCs w:val="22"/>
          <w:lang w:val="nl-NL"/>
        </w:rPr>
      </w:pPr>
      <w:r w:rsidRPr="007D44AD">
        <w:rPr>
          <w:sz w:val="22"/>
          <w:szCs w:val="22"/>
          <w:lang w:val="nl-NL"/>
        </w:rPr>
        <w:t>De werkgever zal zorgen voor de noodzakelijke voorlichtings- en trainingsactiviteiten gericht op veiligheid, gezondheid en milieu in de onderneming, en de daarvoor vereiste in- en externe deskundigheid ter beschikking stellen. De medewerk(st)ers zullen, teneinde in de onderneming overeenkomstig hun capaciteiten volwaardig en verantwoord te kunnen functioneren, medewerken aan het ontwikkelen van hun vakkennis en –bekwaamheden.</w:t>
      </w:r>
    </w:p>
    <w:p w14:paraId="0B58488D" w14:textId="77777777" w:rsidR="00E91437" w:rsidRPr="007D44AD" w:rsidRDefault="00E91437" w:rsidP="005D45E1">
      <w:pPr>
        <w:tabs>
          <w:tab w:val="num" w:pos="720"/>
        </w:tabs>
        <w:rPr>
          <w:sz w:val="22"/>
          <w:szCs w:val="22"/>
          <w:lang w:val="nl-NL"/>
        </w:rPr>
      </w:pPr>
    </w:p>
    <w:p w14:paraId="54E40251" w14:textId="77777777" w:rsidR="00E91437" w:rsidRPr="007D44AD" w:rsidRDefault="00E91437" w:rsidP="005D45E1">
      <w:pPr>
        <w:numPr>
          <w:ilvl w:val="0"/>
          <w:numId w:val="24"/>
        </w:numPr>
        <w:rPr>
          <w:sz w:val="22"/>
          <w:szCs w:val="22"/>
          <w:lang w:val="nl-NL"/>
        </w:rPr>
      </w:pPr>
      <w:r w:rsidRPr="007D44AD">
        <w:rPr>
          <w:sz w:val="22"/>
          <w:szCs w:val="22"/>
          <w:lang w:val="nl-NL"/>
        </w:rPr>
        <w:t>De werkgever zal planmatig in- en externe veiligheids- en milieurisico’s inventariseren en kwantificeren, daarop de nodige maatregelen treffen ter vermijding van onaanvaardbare risico’s en plannen dienaangaande inbrengen in het overleg met de Ondernemingsraad. Tevens zal dienaangaande overleg met de vakverenigingen plaatsvinden.</w:t>
      </w:r>
    </w:p>
    <w:p w14:paraId="4A39C700" w14:textId="77777777" w:rsidR="00E91437" w:rsidRPr="007D44AD" w:rsidRDefault="00E91437" w:rsidP="005D45E1">
      <w:pPr>
        <w:tabs>
          <w:tab w:val="num" w:pos="720"/>
        </w:tabs>
        <w:rPr>
          <w:sz w:val="22"/>
          <w:szCs w:val="22"/>
          <w:lang w:val="nl-NL"/>
        </w:rPr>
      </w:pPr>
    </w:p>
    <w:p w14:paraId="25942238" w14:textId="77777777" w:rsidR="00E91437" w:rsidRPr="007D44AD" w:rsidRDefault="00E91437" w:rsidP="005D45E1">
      <w:pPr>
        <w:numPr>
          <w:ilvl w:val="0"/>
          <w:numId w:val="24"/>
        </w:numPr>
        <w:rPr>
          <w:sz w:val="22"/>
          <w:szCs w:val="22"/>
          <w:lang w:val="nl-NL"/>
        </w:rPr>
      </w:pPr>
      <w:r w:rsidRPr="007D44AD">
        <w:rPr>
          <w:sz w:val="22"/>
          <w:szCs w:val="22"/>
          <w:lang w:val="nl-NL"/>
        </w:rPr>
        <w:t>Bij de aanpak ter beperking van milieurisico’s zullen primair oplossingen aan de bron worden gezocht.</w:t>
      </w:r>
    </w:p>
    <w:p w14:paraId="3EF1824E" w14:textId="77777777" w:rsidR="00E91437" w:rsidRPr="007D44AD" w:rsidRDefault="00E91437" w:rsidP="005D45E1">
      <w:pPr>
        <w:tabs>
          <w:tab w:val="num" w:pos="720"/>
        </w:tabs>
        <w:rPr>
          <w:sz w:val="22"/>
          <w:szCs w:val="22"/>
          <w:lang w:val="nl-NL"/>
        </w:rPr>
      </w:pPr>
    </w:p>
    <w:p w14:paraId="5220BA82" w14:textId="77777777" w:rsidR="00E91437" w:rsidRPr="007D44AD" w:rsidRDefault="00E91437" w:rsidP="005D45E1">
      <w:pPr>
        <w:numPr>
          <w:ilvl w:val="0"/>
          <w:numId w:val="24"/>
        </w:numPr>
        <w:rPr>
          <w:sz w:val="22"/>
          <w:szCs w:val="22"/>
          <w:lang w:val="nl-NL"/>
        </w:rPr>
      </w:pPr>
      <w:r w:rsidRPr="007D44AD">
        <w:rPr>
          <w:sz w:val="22"/>
          <w:szCs w:val="22"/>
          <w:lang w:val="nl-NL"/>
        </w:rPr>
        <w:t>Het Sociaal Jaarverslag met daarin opgenomen veiligheid, gezondheid en milieu zal voor alle medewerk(st)ers ter beschikking komen, met de Ondernemingsraad worden besproken en aan de vakverenigingen worden toegezonden.</w:t>
      </w:r>
    </w:p>
    <w:p w14:paraId="4C9FF4B4" w14:textId="77777777" w:rsidR="00E91437" w:rsidRPr="007D44AD" w:rsidRDefault="00E91437" w:rsidP="005D45E1">
      <w:pPr>
        <w:tabs>
          <w:tab w:val="num" w:pos="720"/>
        </w:tabs>
        <w:rPr>
          <w:sz w:val="22"/>
          <w:szCs w:val="22"/>
          <w:lang w:val="nl-NL"/>
        </w:rPr>
      </w:pPr>
    </w:p>
    <w:p w14:paraId="2F7B7150" w14:textId="77777777" w:rsidR="00E91437" w:rsidRPr="007D44AD" w:rsidRDefault="00E91437" w:rsidP="005D45E1">
      <w:pPr>
        <w:numPr>
          <w:ilvl w:val="0"/>
          <w:numId w:val="24"/>
        </w:numPr>
        <w:rPr>
          <w:sz w:val="22"/>
          <w:szCs w:val="22"/>
          <w:lang w:val="nl-NL"/>
        </w:rPr>
      </w:pPr>
      <w:r w:rsidRPr="007D44AD">
        <w:rPr>
          <w:sz w:val="22"/>
          <w:szCs w:val="22"/>
          <w:lang w:val="nl-NL"/>
        </w:rPr>
        <w:t>De werkgever zal de bewustwording en het gedrag van medewerk(st)ers op het gebied van veiligheid, gezondheid en milieu voortdurend en intensief bevorderen. De medewerk(st)ers zullen handelen overeenkomstig het VGWM-beleid en de specifieke voorschriften met betrekking tot veiligheid, gezondheid en milieu. Dit laat onverlet het recht van de medewerk(st)er indien hij dit wenst zich te laten vertegenwoordigen door zijn vakvereniging.</w:t>
      </w:r>
    </w:p>
    <w:p w14:paraId="2DB6CE53" w14:textId="77777777" w:rsidR="00E91437" w:rsidRPr="007D44AD" w:rsidRDefault="00E91437" w:rsidP="005D45E1">
      <w:pPr>
        <w:tabs>
          <w:tab w:val="num" w:pos="720"/>
        </w:tabs>
        <w:rPr>
          <w:sz w:val="22"/>
          <w:szCs w:val="22"/>
          <w:lang w:val="nl-NL"/>
        </w:rPr>
      </w:pPr>
    </w:p>
    <w:p w14:paraId="59160BD6" w14:textId="77777777" w:rsidR="00E91437" w:rsidRPr="007D44AD" w:rsidRDefault="00E91437" w:rsidP="005D45E1">
      <w:pPr>
        <w:numPr>
          <w:ilvl w:val="0"/>
          <w:numId w:val="24"/>
        </w:numPr>
        <w:rPr>
          <w:sz w:val="22"/>
          <w:szCs w:val="22"/>
          <w:lang w:val="nl-NL"/>
        </w:rPr>
      </w:pPr>
      <w:r w:rsidRPr="007D44AD">
        <w:rPr>
          <w:sz w:val="22"/>
          <w:szCs w:val="22"/>
          <w:lang w:val="nl-NL"/>
        </w:rPr>
        <w:t>De medewerk(st)ers kunnen te allen tijde aangelegenheden die de veiligheid, de gezondheid en het milieu betreffen bespreken met hun directe chef, en, indien nodig, met de hoofden van de onafhankelijke deskundige diensten, dan wel deze onderwerpen inbrengen in het interne vertegenwoordigend overleg.</w:t>
      </w:r>
    </w:p>
    <w:p w14:paraId="3DD0E7BC" w14:textId="77777777" w:rsidR="00E91437" w:rsidRPr="007D44AD" w:rsidRDefault="00E91437" w:rsidP="005D45E1">
      <w:pPr>
        <w:rPr>
          <w:sz w:val="22"/>
          <w:szCs w:val="22"/>
          <w:lang w:val="nl-NL"/>
        </w:rPr>
      </w:pPr>
    </w:p>
    <w:p w14:paraId="1256ECB8" w14:textId="2308C107" w:rsidR="00E91437" w:rsidRPr="007D44AD" w:rsidRDefault="00E91437" w:rsidP="00122501">
      <w:pPr>
        <w:pStyle w:val="Kop1"/>
        <w:rPr>
          <w:rFonts w:ascii="Times New Roman" w:hAnsi="Times New Roman" w:cs="Times New Roman"/>
          <w:sz w:val="22"/>
          <w:szCs w:val="22"/>
          <w:lang w:val="nl-NL"/>
        </w:rPr>
      </w:pPr>
      <w:bookmarkStart w:id="27" w:name="_Toc456095064"/>
      <w:r w:rsidRPr="007D44AD">
        <w:rPr>
          <w:rFonts w:ascii="Times New Roman" w:hAnsi="Times New Roman" w:cs="Times New Roman"/>
          <w:sz w:val="22"/>
          <w:szCs w:val="22"/>
          <w:lang w:val="nl-NL"/>
        </w:rPr>
        <w:t>A</w:t>
      </w:r>
      <w:r w:rsidR="00BF078B">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26:</w:t>
      </w:r>
      <w:r w:rsidRPr="007D44AD">
        <w:rPr>
          <w:rFonts w:ascii="Times New Roman" w:hAnsi="Times New Roman" w:cs="Times New Roman"/>
          <w:sz w:val="22"/>
          <w:szCs w:val="22"/>
          <w:lang w:val="nl-NL"/>
        </w:rPr>
        <w:tab/>
      </w:r>
      <w:r w:rsidRPr="007D44AD">
        <w:rPr>
          <w:rFonts w:ascii="Times New Roman" w:hAnsi="Times New Roman" w:cs="Times New Roman"/>
          <w:sz w:val="22"/>
          <w:szCs w:val="22"/>
          <w:lang w:val="nl-NL"/>
        </w:rPr>
        <w:tab/>
        <w:t>BEDRIJFSLEDENGROEP/ AFDELING</w:t>
      </w:r>
      <w:bookmarkEnd w:id="27"/>
    </w:p>
    <w:p w14:paraId="2BC40505" w14:textId="77777777" w:rsidR="00E91437" w:rsidRPr="007D44AD" w:rsidRDefault="00E91437" w:rsidP="005D45E1">
      <w:pPr>
        <w:rPr>
          <w:b/>
          <w:bCs/>
          <w:sz w:val="22"/>
          <w:szCs w:val="22"/>
          <w:lang w:val="nl-NL"/>
        </w:rPr>
      </w:pPr>
    </w:p>
    <w:p w14:paraId="1A0150CF" w14:textId="77777777" w:rsidR="00E91437" w:rsidRPr="007D44AD" w:rsidRDefault="00E91437" w:rsidP="005D45E1">
      <w:pPr>
        <w:numPr>
          <w:ilvl w:val="1"/>
          <w:numId w:val="25"/>
        </w:numPr>
        <w:rPr>
          <w:sz w:val="22"/>
          <w:szCs w:val="22"/>
          <w:lang w:val="nl-NL"/>
        </w:rPr>
      </w:pPr>
      <w:r w:rsidRPr="007D44AD">
        <w:rPr>
          <w:sz w:val="22"/>
          <w:szCs w:val="22"/>
          <w:lang w:val="nl-NL"/>
        </w:rPr>
        <w:t>Aan bestuursleden van een bedrijfsledengroep of –afdeling zal, gedurende de tijd dat iedere persoon een bestuursfunctie bekleedt, dezelfde ontslagbescherming worden verleend als ten behoeve van Ondernemingsraadsleden, zoals vastgelegd is in de Wet op de Ondernemingsraden. Het aantal bestuursleden waarvoor deze ontslagbescherming geldt, wordt bij de benoeming van een bestuur met de werkgever overeengekomen. Voor wijziging van dit aantal is ook overeenstemming met de werkgever nodig.</w:t>
      </w:r>
    </w:p>
    <w:p w14:paraId="3F85CD52" w14:textId="77777777" w:rsidR="00E91437" w:rsidRPr="007D44AD" w:rsidRDefault="00E91437" w:rsidP="005D45E1">
      <w:pPr>
        <w:rPr>
          <w:sz w:val="22"/>
          <w:szCs w:val="22"/>
          <w:lang w:val="nl-NL"/>
        </w:rPr>
      </w:pPr>
    </w:p>
    <w:p w14:paraId="0B229E81" w14:textId="77777777" w:rsidR="00E91437" w:rsidRPr="007D44AD" w:rsidRDefault="00E91437" w:rsidP="005D45E1">
      <w:pPr>
        <w:ind w:left="720" w:hanging="720"/>
        <w:rPr>
          <w:sz w:val="22"/>
          <w:szCs w:val="22"/>
          <w:lang w:val="nl-NL"/>
        </w:rPr>
      </w:pPr>
      <w:r w:rsidRPr="007D44AD">
        <w:rPr>
          <w:sz w:val="22"/>
          <w:szCs w:val="22"/>
          <w:lang w:val="nl-NL"/>
        </w:rPr>
        <w:t>26.2</w:t>
      </w:r>
      <w:r w:rsidRPr="007D44AD">
        <w:rPr>
          <w:sz w:val="22"/>
          <w:szCs w:val="22"/>
          <w:lang w:val="nl-NL"/>
        </w:rPr>
        <w:tab/>
        <w:t>De werkgever zal ten behoeve van het bondswerk in de onderneming de in het protocol (bijlage IV) vermelde faciliteiten geven.</w:t>
      </w:r>
    </w:p>
    <w:p w14:paraId="4A277AED" w14:textId="77777777" w:rsidR="00E91437" w:rsidRPr="007D44AD" w:rsidRDefault="00E91437" w:rsidP="005D45E1">
      <w:pPr>
        <w:rPr>
          <w:sz w:val="22"/>
          <w:szCs w:val="22"/>
          <w:lang w:val="nl-NL"/>
        </w:rPr>
      </w:pPr>
    </w:p>
    <w:p w14:paraId="67A3BB8C" w14:textId="1BA7C9E6" w:rsidR="00E91437" w:rsidRPr="007D44AD" w:rsidRDefault="00E91437" w:rsidP="00122501">
      <w:pPr>
        <w:pStyle w:val="Kop1"/>
        <w:rPr>
          <w:rFonts w:ascii="Times New Roman" w:hAnsi="Times New Roman" w:cs="Times New Roman"/>
          <w:sz w:val="22"/>
          <w:szCs w:val="22"/>
          <w:lang w:val="nl-NL"/>
        </w:rPr>
      </w:pPr>
      <w:bookmarkStart w:id="28" w:name="_Toc456095065"/>
      <w:r w:rsidRPr="007D44AD">
        <w:rPr>
          <w:rFonts w:ascii="Times New Roman" w:hAnsi="Times New Roman" w:cs="Times New Roman"/>
          <w:sz w:val="22"/>
          <w:szCs w:val="22"/>
          <w:lang w:val="nl-NL"/>
        </w:rPr>
        <w:t>A</w:t>
      </w:r>
      <w:r w:rsidR="00BF078B">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27:</w:t>
      </w:r>
      <w:r w:rsidRPr="007D44AD">
        <w:rPr>
          <w:rFonts w:ascii="Times New Roman" w:hAnsi="Times New Roman" w:cs="Times New Roman"/>
          <w:sz w:val="22"/>
          <w:szCs w:val="22"/>
          <w:lang w:val="nl-NL"/>
        </w:rPr>
        <w:tab/>
        <w:t>TUSSENTIJDSE WIJZIGINGEN</w:t>
      </w:r>
      <w:bookmarkEnd w:id="28"/>
    </w:p>
    <w:p w14:paraId="0F5EE7D1" w14:textId="77777777" w:rsidR="00E91437" w:rsidRPr="007D44AD" w:rsidRDefault="00E91437" w:rsidP="005D45E1">
      <w:pPr>
        <w:rPr>
          <w:sz w:val="22"/>
          <w:szCs w:val="22"/>
          <w:lang w:val="nl-NL"/>
        </w:rPr>
      </w:pPr>
    </w:p>
    <w:p w14:paraId="46EFFD5D" w14:textId="77777777" w:rsidR="00E91437" w:rsidRPr="007D44AD" w:rsidRDefault="00E91437" w:rsidP="005D45E1">
      <w:pPr>
        <w:numPr>
          <w:ilvl w:val="1"/>
          <w:numId w:val="26"/>
        </w:numPr>
        <w:rPr>
          <w:sz w:val="22"/>
          <w:szCs w:val="22"/>
          <w:lang w:val="nl-NL"/>
        </w:rPr>
      </w:pPr>
      <w:r w:rsidRPr="007D44AD">
        <w:rPr>
          <w:sz w:val="22"/>
          <w:szCs w:val="22"/>
          <w:lang w:val="nl-NL"/>
        </w:rPr>
        <w:t>In geval van ingrijpende veranderingen in de algemene sociaaleconomische verhoudingen in Nederland zijn partijen bevoegd ook tijdens de duur van deze CAO wijzigingen in de loonbepalingen aan de orde te stellen.</w:t>
      </w:r>
    </w:p>
    <w:p w14:paraId="7FD7BAB6" w14:textId="77777777" w:rsidR="00E91437" w:rsidRPr="007D44AD" w:rsidRDefault="00E91437" w:rsidP="005D45E1">
      <w:pPr>
        <w:rPr>
          <w:sz w:val="22"/>
          <w:szCs w:val="22"/>
          <w:lang w:val="nl-NL"/>
        </w:rPr>
      </w:pPr>
    </w:p>
    <w:p w14:paraId="1222E7D5" w14:textId="77777777" w:rsidR="00E91437" w:rsidRPr="007D44AD" w:rsidRDefault="00E91437" w:rsidP="005D45E1">
      <w:pPr>
        <w:numPr>
          <w:ilvl w:val="1"/>
          <w:numId w:val="26"/>
        </w:numPr>
        <w:rPr>
          <w:sz w:val="22"/>
          <w:szCs w:val="22"/>
          <w:lang w:val="nl-NL"/>
        </w:rPr>
      </w:pPr>
      <w:r w:rsidRPr="007D44AD">
        <w:rPr>
          <w:sz w:val="22"/>
          <w:szCs w:val="22"/>
          <w:lang w:val="nl-NL"/>
        </w:rPr>
        <w:t>In geval tussen partijen verschil van mening bestaat over de vraag of er inderdaad sprake is van ingrijpende veranderingen in de algemene sociaaleconomische verhoudingen in Nederland, zal over deze vraag een advies van de Stichting van de Arbeid worden gevraagd, hetwelk partijen zal binden.</w:t>
      </w:r>
    </w:p>
    <w:p w14:paraId="602498D7" w14:textId="77777777" w:rsidR="00E91437" w:rsidRPr="007D44AD" w:rsidRDefault="00E91437" w:rsidP="005D45E1">
      <w:pPr>
        <w:rPr>
          <w:sz w:val="22"/>
          <w:szCs w:val="22"/>
          <w:lang w:val="nl-NL"/>
        </w:rPr>
      </w:pPr>
    </w:p>
    <w:p w14:paraId="77084E5D" w14:textId="77777777" w:rsidR="00E91437" w:rsidRPr="007D44AD" w:rsidRDefault="00E91437" w:rsidP="005D45E1">
      <w:pPr>
        <w:numPr>
          <w:ilvl w:val="1"/>
          <w:numId w:val="26"/>
        </w:numPr>
        <w:rPr>
          <w:sz w:val="22"/>
          <w:szCs w:val="22"/>
          <w:lang w:val="nl-NL"/>
        </w:rPr>
      </w:pPr>
      <w:r w:rsidRPr="007D44AD">
        <w:rPr>
          <w:sz w:val="22"/>
          <w:szCs w:val="22"/>
          <w:lang w:val="nl-NL"/>
        </w:rPr>
        <w:t>Indien over de voorgestelde wijzigingen binnen twee maanden nadat deze aan de orde zijn gesteld geen overeenstemming wordt bereikt, is de partij welke de wijzigingen heeft voorgesteld gerechtigd deze CAO met een termijn van één maand per aangetekend schrijven aan alle partijen op te zeggen.</w:t>
      </w:r>
    </w:p>
    <w:p w14:paraId="14B332F5" w14:textId="77777777" w:rsidR="00E91437" w:rsidRPr="007D44AD" w:rsidRDefault="00E91437" w:rsidP="005D45E1">
      <w:pPr>
        <w:rPr>
          <w:sz w:val="22"/>
          <w:szCs w:val="22"/>
          <w:lang w:val="nl-NL"/>
        </w:rPr>
      </w:pPr>
    </w:p>
    <w:p w14:paraId="39B6AD82" w14:textId="77777777" w:rsidR="00E91437" w:rsidRPr="007D44AD" w:rsidRDefault="00E91437" w:rsidP="005D45E1">
      <w:pPr>
        <w:numPr>
          <w:ilvl w:val="1"/>
          <w:numId w:val="26"/>
        </w:numPr>
        <w:rPr>
          <w:sz w:val="22"/>
          <w:szCs w:val="22"/>
          <w:lang w:val="nl-NL"/>
        </w:rPr>
      </w:pPr>
      <w:r w:rsidRPr="007D44AD">
        <w:rPr>
          <w:sz w:val="22"/>
          <w:szCs w:val="22"/>
          <w:lang w:val="nl-NL"/>
        </w:rPr>
        <w:t>Behandeling van geschillen</w:t>
      </w:r>
    </w:p>
    <w:p w14:paraId="302B1929" w14:textId="77777777" w:rsidR="00E91437" w:rsidRPr="007D44AD" w:rsidRDefault="00E91437" w:rsidP="005D45E1">
      <w:pPr>
        <w:ind w:left="720"/>
        <w:rPr>
          <w:sz w:val="22"/>
          <w:szCs w:val="22"/>
          <w:lang w:val="nl-NL"/>
        </w:rPr>
      </w:pPr>
      <w:r w:rsidRPr="007D44AD">
        <w:rPr>
          <w:sz w:val="22"/>
          <w:szCs w:val="22"/>
          <w:lang w:val="nl-NL"/>
        </w:rPr>
        <w:t>Wanneer er een geschil bestaat betreffende de toepassing of nakoming van deze overeenkomst (waaronder begrepen: beweerde niet-nakoming van bij deze overeenkomst opgelegde verplichtingen), heeft elk van de daarbij betrokken partijen, het recht zich bij gemotiveerd bezwaarschrift te wenden tot de Geschillencommissie. De geschillencommissie bestaat uit twee Management Teamleden, de Voorzitter Ondernemingsraad en de plv. Voorzitter Ondernemingsraad. De laatstgenoemde leden dienen kaderlid te zijn van een CAO-betrokken vakbond. Indien dit niet het geval is, zullen twee leden van de Ondernemingsraad worden voorgedragen die voortkomen uit CAO-betrokken vakbonden. Het bezwaarschrift dient bij de Manager Personnel &amp; Organisation te worden ingediend. Indien de stemmen staken zal de geschillencommissie een neutrale externe partij aanwijzen voor bemiddeling.</w:t>
      </w:r>
      <w:r w:rsidRPr="007D44AD">
        <w:rPr>
          <w:sz w:val="22"/>
          <w:szCs w:val="22"/>
          <w:lang w:val="nl-NL"/>
        </w:rPr>
        <w:br/>
      </w:r>
    </w:p>
    <w:p w14:paraId="007117EF" w14:textId="77777777" w:rsidR="00E91437" w:rsidRPr="007D44AD" w:rsidRDefault="00E91437" w:rsidP="00250248">
      <w:pPr>
        <w:ind w:left="675" w:hanging="675"/>
        <w:rPr>
          <w:sz w:val="22"/>
          <w:szCs w:val="22"/>
          <w:lang w:val="nl-NL"/>
        </w:rPr>
      </w:pPr>
      <w:r w:rsidRPr="007D44AD">
        <w:rPr>
          <w:sz w:val="22"/>
          <w:szCs w:val="22"/>
          <w:lang w:val="nl-NL"/>
        </w:rPr>
        <w:t>27.5</w:t>
      </w:r>
      <w:r w:rsidRPr="007D44AD">
        <w:rPr>
          <w:sz w:val="22"/>
          <w:szCs w:val="22"/>
          <w:lang w:val="nl-NL"/>
        </w:rPr>
        <w:tab/>
        <w:t>Partijen zullen gedurende de looptijd van de CAO vanuit hun gezamenlijke verantwoordelijkheid om te zorgen dat de CAO niet in strijd is met doel en strekking van de Wet Gelijke behandeling op grond van leeftijd bij de arbeid, de bepalingen in de CAO inventariseren die – mogelijk – hiermee strijdig zijn. Partijen zullen indien en voor zover sprake is van strijdigheid in overleg treden ten einde de betreffende CAO-bepalingen te schrappen dan wel te wijzigen.</w:t>
      </w:r>
      <w:r w:rsidRPr="007D44AD">
        <w:rPr>
          <w:sz w:val="22"/>
          <w:szCs w:val="22"/>
          <w:lang w:val="nl-NL"/>
        </w:rPr>
        <w:br/>
        <w:t>Indien een medewerk(st)er zich beroept op benadeling in het kader van gelijke behandeling zullen partijen onmiddellijk in overleg treden ter voorkoming dat de vastgestelde arbeidsvoorwaarden tot onvoorziene kostenstijging zullen leiden en ervoor zorgdragen dat er adequate oplossingen volgen.</w:t>
      </w:r>
    </w:p>
    <w:p w14:paraId="0DAFDDBB" w14:textId="77777777" w:rsidR="00E91437" w:rsidRPr="007D44AD" w:rsidRDefault="00E91437" w:rsidP="005D45E1">
      <w:pPr>
        <w:rPr>
          <w:b/>
          <w:bCs/>
          <w:sz w:val="22"/>
          <w:szCs w:val="22"/>
          <w:lang w:val="nl-NL"/>
        </w:rPr>
      </w:pPr>
    </w:p>
    <w:p w14:paraId="2EDA015D" w14:textId="0EF932E2" w:rsidR="00E91437" w:rsidRPr="007D44AD" w:rsidRDefault="00E91437" w:rsidP="00122501">
      <w:pPr>
        <w:pStyle w:val="Kop1"/>
        <w:rPr>
          <w:rFonts w:ascii="Times New Roman" w:hAnsi="Times New Roman" w:cs="Times New Roman"/>
          <w:sz w:val="22"/>
          <w:szCs w:val="22"/>
          <w:lang w:val="nl-NL"/>
        </w:rPr>
      </w:pPr>
      <w:bookmarkStart w:id="29" w:name="_Toc456095066"/>
      <w:r w:rsidRPr="007D44AD">
        <w:rPr>
          <w:rFonts w:ascii="Times New Roman" w:hAnsi="Times New Roman" w:cs="Times New Roman"/>
          <w:sz w:val="22"/>
          <w:szCs w:val="22"/>
          <w:lang w:val="nl-NL"/>
        </w:rPr>
        <w:t>A</w:t>
      </w:r>
      <w:r w:rsidR="00BF078B">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28:</w:t>
      </w:r>
      <w:r w:rsidRPr="007D44AD">
        <w:rPr>
          <w:rFonts w:ascii="Times New Roman" w:hAnsi="Times New Roman" w:cs="Times New Roman"/>
          <w:sz w:val="22"/>
          <w:szCs w:val="22"/>
          <w:lang w:val="nl-NL"/>
        </w:rPr>
        <w:tab/>
        <w:t>BIJDRAGE AAN VAKBONDEN</w:t>
      </w:r>
      <w:bookmarkEnd w:id="29"/>
    </w:p>
    <w:p w14:paraId="7C731520" w14:textId="77777777" w:rsidR="00E91437" w:rsidRPr="007D44AD" w:rsidRDefault="00E91437" w:rsidP="005D45E1">
      <w:pPr>
        <w:rPr>
          <w:sz w:val="22"/>
          <w:szCs w:val="22"/>
          <w:lang w:val="nl-NL"/>
        </w:rPr>
      </w:pPr>
    </w:p>
    <w:p w14:paraId="65FE67FE" w14:textId="77777777" w:rsidR="00E91437" w:rsidRPr="007D44AD" w:rsidRDefault="00E91437" w:rsidP="005D45E1">
      <w:pPr>
        <w:rPr>
          <w:sz w:val="22"/>
          <w:szCs w:val="22"/>
          <w:lang w:val="nl-NL"/>
        </w:rPr>
      </w:pPr>
      <w:r w:rsidRPr="007D44AD">
        <w:rPr>
          <w:sz w:val="22"/>
          <w:szCs w:val="22"/>
          <w:lang w:val="nl-NL"/>
        </w:rPr>
        <w:t>Als erkenning van:</w:t>
      </w:r>
    </w:p>
    <w:p w14:paraId="6BE86B24" w14:textId="77777777" w:rsidR="00E91437" w:rsidRPr="007D44AD" w:rsidRDefault="00E91437" w:rsidP="005D45E1">
      <w:pPr>
        <w:rPr>
          <w:sz w:val="22"/>
          <w:szCs w:val="22"/>
          <w:lang w:val="nl-NL"/>
        </w:rPr>
      </w:pPr>
    </w:p>
    <w:p w14:paraId="4E63252F" w14:textId="77777777" w:rsidR="00E91437" w:rsidRPr="007D44AD" w:rsidRDefault="00E91437" w:rsidP="005D45E1">
      <w:pPr>
        <w:numPr>
          <w:ilvl w:val="0"/>
          <w:numId w:val="27"/>
        </w:numPr>
        <w:rPr>
          <w:sz w:val="22"/>
          <w:szCs w:val="22"/>
          <w:lang w:val="nl-NL"/>
        </w:rPr>
      </w:pPr>
      <w:r w:rsidRPr="007D44AD">
        <w:rPr>
          <w:sz w:val="22"/>
          <w:szCs w:val="22"/>
          <w:lang w:val="nl-NL"/>
        </w:rPr>
        <w:t>de waarde van het bestaan van een goed georganiseerd overleg tussen de vakverenigingen en de werkgever en</w:t>
      </w:r>
      <w:r w:rsidR="00BF7B91">
        <w:rPr>
          <w:sz w:val="22"/>
          <w:szCs w:val="22"/>
          <w:lang w:val="nl-NL"/>
        </w:rPr>
        <w:t>;</w:t>
      </w:r>
    </w:p>
    <w:p w14:paraId="4C96657F" w14:textId="77777777" w:rsidR="00E91437" w:rsidRPr="007D44AD" w:rsidRDefault="00E91437" w:rsidP="005D45E1">
      <w:pPr>
        <w:numPr>
          <w:ilvl w:val="0"/>
          <w:numId w:val="27"/>
        </w:numPr>
        <w:rPr>
          <w:sz w:val="22"/>
          <w:szCs w:val="22"/>
          <w:lang w:val="nl-NL"/>
        </w:rPr>
      </w:pPr>
      <w:r w:rsidRPr="007D44AD">
        <w:rPr>
          <w:sz w:val="22"/>
          <w:szCs w:val="22"/>
          <w:lang w:val="nl-NL"/>
        </w:rPr>
        <w:t>het feit, dat de door de vakbondsleden betaalde contributie gedeeltelijk mede wordt besteed ten behoeve van medewerk(st</w:t>
      </w:r>
      <w:r w:rsidR="00BF7B91">
        <w:rPr>
          <w:sz w:val="22"/>
          <w:szCs w:val="22"/>
          <w:lang w:val="nl-NL"/>
        </w:rPr>
        <w:t>)ers, die geen vakbondslid zijn.</w:t>
      </w:r>
    </w:p>
    <w:p w14:paraId="40C0A8C8" w14:textId="77777777" w:rsidR="00E91437" w:rsidRPr="007D44AD" w:rsidRDefault="00E91437" w:rsidP="005D45E1">
      <w:pPr>
        <w:ind w:left="360"/>
        <w:rPr>
          <w:sz w:val="22"/>
          <w:szCs w:val="22"/>
          <w:lang w:val="nl-NL"/>
        </w:rPr>
      </w:pPr>
    </w:p>
    <w:p w14:paraId="3A17CCDC" w14:textId="528E5C5F" w:rsidR="00E91437" w:rsidRPr="007D44AD" w:rsidRDefault="00E91437" w:rsidP="005D45E1">
      <w:pPr>
        <w:rPr>
          <w:sz w:val="22"/>
          <w:szCs w:val="22"/>
          <w:lang w:val="nl-NL"/>
        </w:rPr>
      </w:pPr>
      <w:r w:rsidRPr="007D44AD">
        <w:rPr>
          <w:sz w:val="22"/>
          <w:szCs w:val="22"/>
          <w:lang w:val="nl-NL"/>
        </w:rPr>
        <w:t>verklaart de werkgever zich bereid tot het verstrekken van een bijdrage aan de Stichting Fonds Industriële Bonden te Amsterdam, zulks overeenkomstig de tussen de AWVN en</w:t>
      </w:r>
      <w:r w:rsidR="00FE3BF6">
        <w:rPr>
          <w:sz w:val="22"/>
          <w:szCs w:val="22"/>
          <w:lang w:val="nl-NL"/>
        </w:rPr>
        <w:t xml:space="preserve"> Federatie Nederlandse Vakbeweging</w:t>
      </w:r>
      <w:r w:rsidRPr="007D44AD">
        <w:rPr>
          <w:sz w:val="22"/>
          <w:szCs w:val="22"/>
          <w:lang w:val="nl-NL"/>
        </w:rPr>
        <w:t>, CNV Vakmensen en De Unie gesloten overeenkomst met betrekking tot de bijdrageregeling aan vakbonden.</w:t>
      </w:r>
    </w:p>
    <w:p w14:paraId="3E1AE359" w14:textId="77777777" w:rsidR="00E91437" w:rsidRPr="007D44AD" w:rsidRDefault="00E91437" w:rsidP="00122501">
      <w:pPr>
        <w:pStyle w:val="Kop1"/>
        <w:rPr>
          <w:rFonts w:ascii="Times New Roman" w:hAnsi="Times New Roman" w:cs="Times New Roman"/>
          <w:sz w:val="22"/>
          <w:szCs w:val="22"/>
          <w:lang w:val="nl-NL"/>
        </w:rPr>
      </w:pPr>
    </w:p>
    <w:p w14:paraId="2890957D" w14:textId="0921AFAB" w:rsidR="00E91437" w:rsidRPr="007D44AD" w:rsidRDefault="00E91437" w:rsidP="00122501">
      <w:pPr>
        <w:pStyle w:val="Kop1"/>
        <w:rPr>
          <w:rFonts w:ascii="Times New Roman" w:hAnsi="Times New Roman" w:cs="Times New Roman"/>
          <w:sz w:val="22"/>
          <w:szCs w:val="22"/>
          <w:lang w:val="nl-NL"/>
        </w:rPr>
      </w:pPr>
      <w:bookmarkStart w:id="30" w:name="_Toc456095067"/>
      <w:r w:rsidRPr="007D44AD">
        <w:rPr>
          <w:rFonts w:ascii="Times New Roman" w:hAnsi="Times New Roman" w:cs="Times New Roman"/>
          <w:sz w:val="22"/>
          <w:szCs w:val="22"/>
          <w:lang w:val="nl-NL"/>
        </w:rPr>
        <w:t>A</w:t>
      </w:r>
      <w:r w:rsidR="00BF078B">
        <w:rPr>
          <w:rFonts w:ascii="Times New Roman" w:hAnsi="Times New Roman" w:cs="Times New Roman"/>
          <w:sz w:val="22"/>
          <w:szCs w:val="22"/>
          <w:lang w:val="nl-NL"/>
        </w:rPr>
        <w:t>rtikel</w:t>
      </w:r>
      <w:r w:rsidRPr="007D44AD">
        <w:rPr>
          <w:rFonts w:ascii="Times New Roman" w:hAnsi="Times New Roman" w:cs="Times New Roman"/>
          <w:sz w:val="22"/>
          <w:szCs w:val="22"/>
          <w:lang w:val="nl-NL"/>
        </w:rPr>
        <w:t xml:space="preserve"> 29:</w:t>
      </w:r>
      <w:r w:rsidRPr="007D44AD">
        <w:rPr>
          <w:rFonts w:ascii="Times New Roman" w:hAnsi="Times New Roman" w:cs="Times New Roman"/>
          <w:sz w:val="22"/>
          <w:szCs w:val="22"/>
          <w:lang w:val="nl-NL"/>
        </w:rPr>
        <w:tab/>
        <w:t>CONTRACTDUUR</w:t>
      </w:r>
      <w:bookmarkEnd w:id="30"/>
    </w:p>
    <w:p w14:paraId="4DC3B32D" w14:textId="77777777" w:rsidR="00E91437" w:rsidRPr="007D44AD" w:rsidRDefault="00E91437" w:rsidP="005D45E1">
      <w:pPr>
        <w:rPr>
          <w:sz w:val="22"/>
          <w:szCs w:val="22"/>
          <w:lang w:val="nl-NL"/>
        </w:rPr>
      </w:pPr>
    </w:p>
    <w:p w14:paraId="7284EF9B" w14:textId="0B8DE9DA" w:rsidR="00E91437" w:rsidRPr="007D44AD" w:rsidRDefault="00E91437" w:rsidP="005D45E1">
      <w:pPr>
        <w:rPr>
          <w:sz w:val="22"/>
          <w:szCs w:val="22"/>
          <w:lang w:val="nl-NL"/>
        </w:rPr>
      </w:pPr>
      <w:r w:rsidRPr="007D44AD">
        <w:rPr>
          <w:sz w:val="22"/>
          <w:szCs w:val="22"/>
          <w:lang w:val="nl-NL"/>
        </w:rPr>
        <w:t>Deze collectieve arbeidsovereenkomst treedt in werking op 1 april 201</w:t>
      </w:r>
      <w:r w:rsidR="00C33AF2">
        <w:rPr>
          <w:sz w:val="22"/>
          <w:szCs w:val="22"/>
          <w:lang w:val="nl-NL"/>
        </w:rPr>
        <w:t>5</w:t>
      </w:r>
      <w:r w:rsidRPr="007D44AD">
        <w:rPr>
          <w:sz w:val="22"/>
          <w:szCs w:val="22"/>
          <w:lang w:val="nl-NL"/>
        </w:rPr>
        <w:t xml:space="preserve"> en eindigt van rechtswege op 31 maart 201</w:t>
      </w:r>
      <w:r w:rsidR="00C33AF2">
        <w:rPr>
          <w:sz w:val="22"/>
          <w:szCs w:val="22"/>
          <w:lang w:val="nl-NL"/>
        </w:rPr>
        <w:t>7</w:t>
      </w:r>
      <w:r>
        <w:rPr>
          <w:sz w:val="22"/>
          <w:szCs w:val="22"/>
          <w:lang w:val="nl-NL"/>
        </w:rPr>
        <w:t xml:space="preserve">, derhalve zonder dat enige opzegging is vereist. </w:t>
      </w:r>
      <w:r w:rsidRPr="007D44AD">
        <w:rPr>
          <w:sz w:val="22"/>
          <w:szCs w:val="22"/>
          <w:lang w:val="nl-NL"/>
        </w:rPr>
        <w:t>.</w:t>
      </w:r>
    </w:p>
    <w:p w14:paraId="70E8F289" w14:textId="77777777" w:rsidR="00E91437" w:rsidRPr="007D44AD" w:rsidRDefault="00E91437" w:rsidP="005D45E1">
      <w:pPr>
        <w:rPr>
          <w:sz w:val="22"/>
          <w:szCs w:val="22"/>
          <w:lang w:val="nl-NL"/>
        </w:rPr>
      </w:pPr>
    </w:p>
    <w:p w14:paraId="33AD5AE5" w14:textId="77777777" w:rsidR="00E91437" w:rsidRPr="007D44AD" w:rsidRDefault="00E91437" w:rsidP="005D45E1">
      <w:pPr>
        <w:rPr>
          <w:sz w:val="22"/>
          <w:szCs w:val="22"/>
          <w:lang w:val="nl-NL"/>
        </w:rPr>
      </w:pPr>
      <w:r w:rsidRPr="007D44AD">
        <w:rPr>
          <w:sz w:val="22"/>
          <w:szCs w:val="22"/>
          <w:lang w:val="nl-NL"/>
        </w:rPr>
        <w:t>Aldus overeengekomen en getekend te Rotterdam</w:t>
      </w:r>
    </w:p>
    <w:p w14:paraId="1C84D70A" w14:textId="77777777" w:rsidR="00E91437" w:rsidRPr="007D44AD" w:rsidRDefault="00E91437" w:rsidP="005D45E1">
      <w:pPr>
        <w:rPr>
          <w:sz w:val="22"/>
          <w:szCs w:val="22"/>
          <w:lang w:val="nl-NL"/>
        </w:rPr>
      </w:pPr>
    </w:p>
    <w:p w14:paraId="6C4BE8E6" w14:textId="77777777" w:rsidR="00E91437" w:rsidRPr="007D44AD" w:rsidRDefault="00E91437" w:rsidP="005D45E1">
      <w:pPr>
        <w:rPr>
          <w:sz w:val="22"/>
          <w:szCs w:val="22"/>
          <w:lang w:val="nl-NL"/>
        </w:rPr>
      </w:pPr>
    </w:p>
    <w:p w14:paraId="3732BC89" w14:textId="77777777" w:rsidR="00E91437" w:rsidRPr="007D44AD" w:rsidRDefault="00E91437" w:rsidP="005D45E1">
      <w:pPr>
        <w:rPr>
          <w:sz w:val="22"/>
          <w:szCs w:val="22"/>
          <w:lang w:val="nl-NL"/>
        </w:rPr>
      </w:pPr>
      <w:r w:rsidRPr="007D44AD">
        <w:rPr>
          <w:b/>
          <w:bCs/>
          <w:sz w:val="22"/>
          <w:szCs w:val="22"/>
          <w:lang w:val="nl-NL"/>
        </w:rPr>
        <w:t xml:space="preserve">Cerexagri B.V. </w:t>
      </w:r>
    </w:p>
    <w:p w14:paraId="3077ACB6" w14:textId="77777777" w:rsidR="00E91437" w:rsidRPr="007D44AD" w:rsidRDefault="00E91437" w:rsidP="005D45E1">
      <w:pPr>
        <w:rPr>
          <w:sz w:val="22"/>
          <w:szCs w:val="22"/>
          <w:lang w:val="nl-NL"/>
        </w:rPr>
      </w:pPr>
      <w:r w:rsidRPr="007D44AD">
        <w:rPr>
          <w:sz w:val="22"/>
          <w:szCs w:val="22"/>
          <w:lang w:val="nl-NL"/>
        </w:rPr>
        <w:t>gevestigd te Rotterdam</w:t>
      </w:r>
    </w:p>
    <w:p w14:paraId="7A298CE4" w14:textId="77777777" w:rsidR="00E91437" w:rsidRPr="007D44AD" w:rsidRDefault="00E91437" w:rsidP="005D45E1">
      <w:pPr>
        <w:rPr>
          <w:sz w:val="22"/>
          <w:szCs w:val="22"/>
          <w:lang w:val="nl-NL"/>
        </w:rPr>
      </w:pPr>
    </w:p>
    <w:p w14:paraId="0825BD4B" w14:textId="77777777" w:rsidR="00E91437" w:rsidRPr="007D44AD" w:rsidRDefault="00E91437" w:rsidP="005D45E1">
      <w:pPr>
        <w:rPr>
          <w:sz w:val="22"/>
          <w:szCs w:val="22"/>
          <w:lang w:val="nl-NL"/>
        </w:rPr>
      </w:pPr>
    </w:p>
    <w:p w14:paraId="2ADB9680" w14:textId="77777777" w:rsidR="00E91437" w:rsidRPr="007D44AD" w:rsidRDefault="00E91437" w:rsidP="005D45E1">
      <w:pPr>
        <w:rPr>
          <w:sz w:val="22"/>
          <w:szCs w:val="22"/>
          <w:lang w:val="nl-NL"/>
        </w:rPr>
      </w:pPr>
    </w:p>
    <w:p w14:paraId="64F10AD4" w14:textId="29F2683F" w:rsidR="00E91437" w:rsidRPr="007D44AD" w:rsidRDefault="00C33AF2" w:rsidP="005D45E1">
      <w:pPr>
        <w:rPr>
          <w:sz w:val="22"/>
          <w:szCs w:val="22"/>
          <w:lang w:val="nl-NL"/>
        </w:rPr>
      </w:pPr>
      <w:r w:rsidRPr="00C33AF2">
        <w:rPr>
          <w:b/>
          <w:sz w:val="22"/>
          <w:szCs w:val="22"/>
          <w:lang w:val="nl-NL"/>
        </w:rPr>
        <w:t>Federatie Nederlandse Vakbeweging</w:t>
      </w:r>
      <w:r w:rsidRPr="00C33AF2">
        <w:rPr>
          <w:b/>
          <w:sz w:val="22"/>
          <w:szCs w:val="22"/>
          <w:lang w:val="nl-NL"/>
        </w:rPr>
        <w:br/>
      </w:r>
      <w:r w:rsidR="00E91437" w:rsidRPr="007D44AD">
        <w:rPr>
          <w:sz w:val="22"/>
          <w:szCs w:val="22"/>
          <w:lang w:val="nl-NL"/>
        </w:rPr>
        <w:t xml:space="preserve">gevestigd te </w:t>
      </w:r>
      <w:r>
        <w:rPr>
          <w:sz w:val="22"/>
          <w:szCs w:val="22"/>
          <w:lang w:val="nl-NL"/>
        </w:rPr>
        <w:t>Amsterdam</w:t>
      </w:r>
    </w:p>
    <w:p w14:paraId="0E394B7F" w14:textId="77777777" w:rsidR="00E91437" w:rsidRPr="007D44AD" w:rsidRDefault="00E91437" w:rsidP="005D45E1">
      <w:pPr>
        <w:rPr>
          <w:sz w:val="22"/>
          <w:szCs w:val="22"/>
          <w:lang w:val="nl-NL"/>
        </w:rPr>
      </w:pPr>
    </w:p>
    <w:p w14:paraId="471210DE" w14:textId="77777777" w:rsidR="00E91437" w:rsidRPr="007D44AD" w:rsidRDefault="00E91437" w:rsidP="005D45E1">
      <w:pPr>
        <w:rPr>
          <w:sz w:val="22"/>
          <w:szCs w:val="22"/>
          <w:lang w:val="nl-NL"/>
        </w:rPr>
      </w:pPr>
    </w:p>
    <w:p w14:paraId="1B1DE44D" w14:textId="77777777" w:rsidR="00E91437" w:rsidRPr="007D44AD" w:rsidRDefault="00E91437" w:rsidP="005D45E1">
      <w:pPr>
        <w:rPr>
          <w:sz w:val="22"/>
          <w:szCs w:val="22"/>
          <w:lang w:val="nl-NL"/>
        </w:rPr>
      </w:pPr>
    </w:p>
    <w:p w14:paraId="64CC14AB" w14:textId="77777777" w:rsidR="00E91437" w:rsidRPr="007D44AD" w:rsidRDefault="00E91437" w:rsidP="005D45E1">
      <w:pPr>
        <w:rPr>
          <w:sz w:val="22"/>
          <w:szCs w:val="22"/>
          <w:lang w:val="nl-NL"/>
        </w:rPr>
      </w:pPr>
    </w:p>
    <w:p w14:paraId="0441D4E4" w14:textId="77777777" w:rsidR="00E91437" w:rsidRPr="007D44AD" w:rsidRDefault="00E91437" w:rsidP="005D45E1">
      <w:pPr>
        <w:rPr>
          <w:b/>
          <w:bCs/>
          <w:sz w:val="22"/>
          <w:szCs w:val="22"/>
          <w:lang w:val="nl-NL"/>
        </w:rPr>
      </w:pPr>
      <w:r w:rsidRPr="007D44AD">
        <w:rPr>
          <w:b/>
          <w:bCs/>
          <w:sz w:val="22"/>
          <w:szCs w:val="22"/>
          <w:lang w:val="nl-NL"/>
        </w:rPr>
        <w:t>CNV Vakmensen</w:t>
      </w:r>
      <w:r w:rsidR="00F87AD8">
        <w:rPr>
          <w:b/>
          <w:bCs/>
          <w:sz w:val="22"/>
          <w:szCs w:val="22"/>
          <w:lang w:val="nl-NL"/>
        </w:rPr>
        <w:t>.nl</w:t>
      </w:r>
    </w:p>
    <w:p w14:paraId="6C90F077" w14:textId="77777777" w:rsidR="00E91437" w:rsidRPr="007D44AD" w:rsidRDefault="00E91437" w:rsidP="005D45E1">
      <w:pPr>
        <w:rPr>
          <w:sz w:val="22"/>
          <w:szCs w:val="22"/>
          <w:lang w:val="nl-NL"/>
        </w:rPr>
      </w:pPr>
      <w:r w:rsidRPr="007D44AD">
        <w:rPr>
          <w:sz w:val="22"/>
          <w:szCs w:val="22"/>
          <w:lang w:val="nl-NL"/>
        </w:rPr>
        <w:t>gevestigd te Utrecht</w:t>
      </w:r>
    </w:p>
    <w:p w14:paraId="0F65E392" w14:textId="77777777" w:rsidR="00494342" w:rsidRDefault="00E91437" w:rsidP="00DA4873">
      <w:pPr>
        <w:rPr>
          <w:rStyle w:val="Kop1Char"/>
          <w:rFonts w:ascii="Times New Roman" w:hAnsi="Times New Roman" w:cs="Times New Roman"/>
          <w:b w:val="0"/>
          <w:bCs w:val="0"/>
          <w:sz w:val="22"/>
          <w:szCs w:val="22"/>
          <w:lang w:val="nl-NL"/>
        </w:rPr>
      </w:pPr>
      <w:r w:rsidRPr="007D44AD">
        <w:rPr>
          <w:sz w:val="22"/>
          <w:szCs w:val="22"/>
          <w:lang w:val="nl-NL"/>
        </w:rPr>
        <w:br w:type="page"/>
      </w:r>
      <w:bookmarkStart w:id="31" w:name="_Toc456095068"/>
      <w:r w:rsidR="00F80E13" w:rsidRPr="001D2D57">
        <w:rPr>
          <w:rStyle w:val="Kop1Char"/>
          <w:rFonts w:ascii="Times New Roman" w:hAnsi="Times New Roman" w:cs="Times New Roman"/>
          <w:sz w:val="22"/>
          <w:szCs w:val="22"/>
          <w:lang w:val="nl-NL"/>
        </w:rPr>
        <w:t>BIJLAGE I</w:t>
      </w:r>
      <w:r w:rsidR="00F80E13" w:rsidRPr="001D2D57">
        <w:rPr>
          <w:rStyle w:val="Kop1Char"/>
          <w:rFonts w:ascii="Times New Roman" w:hAnsi="Times New Roman" w:cs="Times New Roman"/>
          <w:sz w:val="22"/>
          <w:szCs w:val="22"/>
          <w:lang w:val="nl-NL"/>
        </w:rPr>
        <w:tab/>
      </w:r>
      <w:r w:rsidRPr="001D2D57">
        <w:rPr>
          <w:rStyle w:val="Kop1Char"/>
          <w:rFonts w:ascii="Times New Roman" w:hAnsi="Times New Roman" w:cs="Times New Roman"/>
          <w:sz w:val="22"/>
          <w:szCs w:val="22"/>
          <w:lang w:val="nl-NL"/>
        </w:rPr>
        <w:t>FUNCTIES EN FUNCTIEGROEPEN</w:t>
      </w:r>
      <w:r w:rsidR="00634F4C" w:rsidRPr="001D2D57">
        <w:rPr>
          <w:rStyle w:val="Kop1Char"/>
          <w:rFonts w:ascii="Times New Roman" w:hAnsi="Times New Roman" w:cs="Times New Roman"/>
          <w:sz w:val="22"/>
          <w:szCs w:val="22"/>
          <w:lang w:val="nl-NL"/>
        </w:rPr>
        <w:t>,</w:t>
      </w:r>
      <w:bookmarkEnd w:id="31"/>
    </w:p>
    <w:p w14:paraId="52D7FF87" w14:textId="77777777" w:rsidR="00494342" w:rsidRDefault="00494342" w:rsidP="00DA4873">
      <w:pPr>
        <w:rPr>
          <w:rStyle w:val="Kop1Char"/>
          <w:rFonts w:ascii="Times New Roman" w:hAnsi="Times New Roman" w:cs="Times New Roman"/>
          <w:sz w:val="22"/>
          <w:szCs w:val="22"/>
          <w:lang w:val="nl-NL"/>
        </w:rPr>
      </w:pPr>
    </w:p>
    <w:p w14:paraId="4372AD51" w14:textId="77777777" w:rsidR="00494342" w:rsidRPr="00494342" w:rsidRDefault="00494342" w:rsidP="00494342">
      <w:pPr>
        <w:tabs>
          <w:tab w:val="left" w:pos="567"/>
        </w:tabs>
        <w:rPr>
          <w:spacing w:val="-2"/>
          <w:sz w:val="22"/>
          <w:szCs w:val="22"/>
          <w:lang w:val="nl-NL"/>
        </w:rPr>
      </w:pPr>
      <w:r w:rsidRPr="00494342">
        <w:rPr>
          <w:spacing w:val="-2"/>
          <w:sz w:val="22"/>
          <w:szCs w:val="22"/>
          <w:lang w:val="nl-NL"/>
        </w:rPr>
        <w:t>als bedoeld in artikel 7, lid 1a van de CAO voor Cerexagri B.V.</w:t>
      </w:r>
    </w:p>
    <w:p w14:paraId="216FDD03" w14:textId="77777777" w:rsidR="00494342" w:rsidRPr="00494342" w:rsidRDefault="00494342" w:rsidP="00494342">
      <w:pPr>
        <w:tabs>
          <w:tab w:val="left" w:pos="567"/>
        </w:tabs>
        <w:rPr>
          <w:b/>
          <w:bCs/>
          <w:spacing w:val="-2"/>
          <w:sz w:val="22"/>
          <w:szCs w:val="22"/>
          <w:lang w:val="nl-NL"/>
        </w:rPr>
      </w:pPr>
    </w:p>
    <w:p w14:paraId="5B7E74BC"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I</w:t>
      </w:r>
      <w:r w:rsidRPr="00494342">
        <w:rPr>
          <w:spacing w:val="-2"/>
          <w:sz w:val="22"/>
          <w:szCs w:val="22"/>
          <w:lang w:val="nl-NL"/>
        </w:rPr>
        <w:t xml:space="preserve"> (0 t/m 19 ORBA-punten)</w:t>
      </w:r>
    </w:p>
    <w:p w14:paraId="1D51366D" w14:textId="77777777" w:rsidR="00494342" w:rsidRPr="00494342" w:rsidRDefault="00494342" w:rsidP="00494342">
      <w:pPr>
        <w:tabs>
          <w:tab w:val="left" w:pos="567"/>
        </w:tabs>
        <w:rPr>
          <w:spacing w:val="-2"/>
          <w:sz w:val="22"/>
          <w:szCs w:val="22"/>
          <w:lang w:val="nl-NL"/>
        </w:rPr>
      </w:pPr>
    </w:p>
    <w:p w14:paraId="4FA1BD2D"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II</w:t>
      </w:r>
      <w:r w:rsidRPr="00494342">
        <w:rPr>
          <w:spacing w:val="-2"/>
          <w:sz w:val="22"/>
          <w:szCs w:val="22"/>
          <w:lang w:val="nl-NL"/>
        </w:rPr>
        <w:t xml:space="preserve"> (19½ t/m 39 ORBA-punten)</w:t>
      </w:r>
    </w:p>
    <w:p w14:paraId="0AE34F6D" w14:textId="77777777" w:rsidR="00494342" w:rsidRPr="00494342" w:rsidRDefault="00494342" w:rsidP="00494342">
      <w:pPr>
        <w:tabs>
          <w:tab w:val="left" w:pos="567"/>
        </w:tabs>
        <w:rPr>
          <w:spacing w:val="-2"/>
          <w:sz w:val="22"/>
          <w:szCs w:val="22"/>
          <w:lang w:val="nl-NL"/>
        </w:rPr>
      </w:pPr>
    </w:p>
    <w:p w14:paraId="4D6AC789"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III</w:t>
      </w:r>
      <w:r w:rsidRPr="00494342">
        <w:rPr>
          <w:spacing w:val="-2"/>
          <w:sz w:val="22"/>
          <w:szCs w:val="22"/>
          <w:lang w:val="nl-NL"/>
        </w:rPr>
        <w:t xml:space="preserve"> (39½ t/m 59 ORBA-punten)</w:t>
      </w:r>
    </w:p>
    <w:p w14:paraId="1475C2CA" w14:textId="77777777" w:rsidR="00494342" w:rsidRPr="00494342" w:rsidRDefault="00494342" w:rsidP="00494342">
      <w:pPr>
        <w:numPr>
          <w:ilvl w:val="0"/>
          <w:numId w:val="53"/>
        </w:numPr>
        <w:tabs>
          <w:tab w:val="left" w:pos="567"/>
        </w:tabs>
        <w:rPr>
          <w:spacing w:val="-2"/>
          <w:sz w:val="22"/>
          <w:szCs w:val="22"/>
          <w:lang w:val="en-GB"/>
        </w:rPr>
      </w:pPr>
      <w:r w:rsidRPr="00494342">
        <w:rPr>
          <w:spacing w:val="-2"/>
          <w:sz w:val="22"/>
          <w:szCs w:val="22"/>
          <w:lang w:val="nl-NL"/>
        </w:rPr>
        <w:t>Packer</w:t>
      </w:r>
    </w:p>
    <w:p w14:paraId="04BE8811" w14:textId="77777777" w:rsidR="00494342" w:rsidRPr="00494342" w:rsidRDefault="00494342" w:rsidP="00494342">
      <w:pPr>
        <w:tabs>
          <w:tab w:val="left" w:pos="567"/>
        </w:tabs>
        <w:rPr>
          <w:spacing w:val="-2"/>
          <w:sz w:val="22"/>
          <w:szCs w:val="22"/>
        </w:rPr>
      </w:pPr>
    </w:p>
    <w:p w14:paraId="1C76AEFF"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IV</w:t>
      </w:r>
      <w:r w:rsidRPr="00494342">
        <w:rPr>
          <w:spacing w:val="-2"/>
          <w:sz w:val="22"/>
          <w:szCs w:val="22"/>
          <w:lang w:val="nl-NL"/>
        </w:rPr>
        <w:t xml:space="preserve"> (59½ t/m 79 ORBA-punten)</w:t>
      </w:r>
    </w:p>
    <w:p w14:paraId="102436AB" w14:textId="77777777" w:rsidR="00494342" w:rsidRPr="00494342" w:rsidRDefault="00494342" w:rsidP="00494342">
      <w:pPr>
        <w:tabs>
          <w:tab w:val="left" w:pos="567"/>
        </w:tabs>
        <w:rPr>
          <w:spacing w:val="-2"/>
          <w:sz w:val="22"/>
          <w:szCs w:val="22"/>
          <w:lang w:val="nl-NL"/>
        </w:rPr>
      </w:pPr>
    </w:p>
    <w:p w14:paraId="58520347" w14:textId="77777777" w:rsidR="00494342" w:rsidRPr="00494342" w:rsidRDefault="00494342" w:rsidP="00494342">
      <w:pPr>
        <w:numPr>
          <w:ilvl w:val="0"/>
          <w:numId w:val="53"/>
        </w:numPr>
        <w:tabs>
          <w:tab w:val="left" w:pos="567"/>
        </w:tabs>
        <w:rPr>
          <w:spacing w:val="-2"/>
          <w:sz w:val="22"/>
          <w:szCs w:val="22"/>
          <w:lang w:val="en-GB"/>
        </w:rPr>
      </w:pPr>
      <w:r w:rsidRPr="00494342">
        <w:rPr>
          <w:spacing w:val="-2"/>
          <w:sz w:val="22"/>
          <w:szCs w:val="22"/>
          <w:lang w:val="en-GB"/>
        </w:rPr>
        <w:t>Forklifttruckdriver</w:t>
      </w:r>
    </w:p>
    <w:p w14:paraId="5D54ADBB" w14:textId="77777777" w:rsidR="00494342" w:rsidRPr="00494342" w:rsidRDefault="00494342" w:rsidP="00494342">
      <w:pPr>
        <w:tabs>
          <w:tab w:val="left" w:pos="567"/>
        </w:tabs>
        <w:rPr>
          <w:spacing w:val="-2"/>
          <w:sz w:val="22"/>
          <w:szCs w:val="22"/>
          <w:lang w:val="en-GB"/>
        </w:rPr>
      </w:pPr>
    </w:p>
    <w:p w14:paraId="1499D134"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V</w:t>
      </w:r>
      <w:r w:rsidRPr="00494342">
        <w:rPr>
          <w:spacing w:val="-2"/>
          <w:sz w:val="22"/>
          <w:szCs w:val="22"/>
          <w:lang w:val="nl-NL"/>
        </w:rPr>
        <w:t xml:space="preserve"> (79½ t/m 99 ORBA-punten)</w:t>
      </w:r>
    </w:p>
    <w:p w14:paraId="6BFB6B70" w14:textId="77777777" w:rsidR="00494342" w:rsidRPr="00494342" w:rsidRDefault="00494342" w:rsidP="00494342">
      <w:pPr>
        <w:tabs>
          <w:tab w:val="left" w:pos="567"/>
        </w:tabs>
        <w:rPr>
          <w:spacing w:val="-2"/>
          <w:sz w:val="22"/>
          <w:szCs w:val="22"/>
          <w:lang w:val="nl-NL"/>
        </w:rPr>
      </w:pPr>
    </w:p>
    <w:p w14:paraId="2755A6B1" w14:textId="77777777" w:rsidR="00494342" w:rsidRPr="00494342" w:rsidRDefault="00494342" w:rsidP="00494342">
      <w:pPr>
        <w:numPr>
          <w:ilvl w:val="0"/>
          <w:numId w:val="53"/>
        </w:numPr>
        <w:tabs>
          <w:tab w:val="left" w:pos="567"/>
        </w:tabs>
        <w:rPr>
          <w:spacing w:val="-2"/>
          <w:sz w:val="22"/>
          <w:szCs w:val="22"/>
        </w:rPr>
      </w:pPr>
      <w:r w:rsidRPr="00494342">
        <w:rPr>
          <w:spacing w:val="-2"/>
          <w:sz w:val="22"/>
          <w:szCs w:val="22"/>
          <w:lang w:val="nl-NL"/>
        </w:rPr>
        <w:t>Packer/3rd Operator</w:t>
      </w:r>
    </w:p>
    <w:p w14:paraId="1BE8A9A6" w14:textId="77777777" w:rsidR="00494342" w:rsidRPr="00494342" w:rsidRDefault="00494342" w:rsidP="00494342">
      <w:pPr>
        <w:tabs>
          <w:tab w:val="left" w:pos="567"/>
        </w:tabs>
        <w:rPr>
          <w:spacing w:val="-2"/>
          <w:sz w:val="22"/>
          <w:szCs w:val="22"/>
          <w:lang w:val="nl-NL"/>
        </w:rPr>
      </w:pPr>
    </w:p>
    <w:p w14:paraId="47C0F482"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VI</w:t>
      </w:r>
      <w:r w:rsidRPr="00494342">
        <w:rPr>
          <w:spacing w:val="-2"/>
          <w:sz w:val="22"/>
          <w:szCs w:val="22"/>
          <w:lang w:val="nl-NL"/>
        </w:rPr>
        <w:t xml:space="preserve"> (99½ t/m 119 ORBA-punten)</w:t>
      </w:r>
    </w:p>
    <w:p w14:paraId="507109B3" w14:textId="77777777" w:rsidR="00494342" w:rsidRPr="00494342" w:rsidRDefault="00494342" w:rsidP="00494342">
      <w:pPr>
        <w:tabs>
          <w:tab w:val="left" w:pos="567"/>
        </w:tabs>
        <w:rPr>
          <w:spacing w:val="-2"/>
          <w:sz w:val="22"/>
          <w:szCs w:val="22"/>
          <w:lang w:val="nl-NL"/>
        </w:rPr>
      </w:pPr>
    </w:p>
    <w:p w14:paraId="1B8DF624" w14:textId="77777777" w:rsidR="00494342" w:rsidRPr="00494342" w:rsidRDefault="00494342" w:rsidP="00494342">
      <w:pPr>
        <w:numPr>
          <w:ilvl w:val="0"/>
          <w:numId w:val="53"/>
        </w:numPr>
        <w:tabs>
          <w:tab w:val="left" w:pos="567"/>
        </w:tabs>
        <w:rPr>
          <w:spacing w:val="-2"/>
          <w:sz w:val="22"/>
          <w:szCs w:val="22"/>
          <w:lang w:val="en-GB"/>
        </w:rPr>
      </w:pPr>
      <w:r w:rsidRPr="00494342">
        <w:rPr>
          <w:spacing w:val="-2"/>
          <w:sz w:val="22"/>
          <w:szCs w:val="22"/>
          <w:lang w:val="en-GB"/>
        </w:rPr>
        <w:t>2</w:t>
      </w:r>
      <w:r w:rsidRPr="00494342">
        <w:rPr>
          <w:spacing w:val="-2"/>
          <w:sz w:val="22"/>
          <w:szCs w:val="22"/>
          <w:vertAlign w:val="superscript"/>
          <w:lang w:val="en-GB"/>
        </w:rPr>
        <w:t>nd</w:t>
      </w:r>
      <w:r w:rsidRPr="00494342">
        <w:rPr>
          <w:spacing w:val="-2"/>
          <w:sz w:val="22"/>
          <w:szCs w:val="22"/>
          <w:lang w:val="en-GB"/>
        </w:rPr>
        <w:t xml:space="preserve"> Operator</w:t>
      </w:r>
    </w:p>
    <w:p w14:paraId="30287BF3" w14:textId="77777777" w:rsidR="00494342" w:rsidRPr="00494342" w:rsidRDefault="00494342" w:rsidP="00494342">
      <w:pPr>
        <w:numPr>
          <w:ilvl w:val="0"/>
          <w:numId w:val="53"/>
        </w:numPr>
        <w:tabs>
          <w:tab w:val="left" w:pos="567"/>
        </w:tabs>
        <w:rPr>
          <w:spacing w:val="-2"/>
          <w:sz w:val="22"/>
          <w:szCs w:val="22"/>
          <w:lang w:val="en-GB"/>
        </w:rPr>
      </w:pPr>
      <w:r w:rsidRPr="00494342">
        <w:rPr>
          <w:spacing w:val="-2"/>
          <w:sz w:val="22"/>
          <w:szCs w:val="22"/>
          <w:lang w:val="en-GB"/>
        </w:rPr>
        <w:t>Mechanical Operator</w:t>
      </w:r>
    </w:p>
    <w:p w14:paraId="1C27EDF3" w14:textId="77777777" w:rsidR="00494342" w:rsidRPr="00494342" w:rsidRDefault="00494342" w:rsidP="00494342">
      <w:pPr>
        <w:tabs>
          <w:tab w:val="left" w:pos="567"/>
        </w:tabs>
        <w:rPr>
          <w:b/>
          <w:bCs/>
          <w:spacing w:val="-2"/>
          <w:sz w:val="22"/>
          <w:szCs w:val="22"/>
          <w:lang w:val="en-GB"/>
        </w:rPr>
      </w:pPr>
    </w:p>
    <w:p w14:paraId="42E0407E"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VII</w:t>
      </w:r>
      <w:r w:rsidRPr="00494342">
        <w:rPr>
          <w:spacing w:val="-2"/>
          <w:sz w:val="22"/>
          <w:szCs w:val="22"/>
          <w:lang w:val="nl-NL"/>
        </w:rPr>
        <w:t xml:space="preserve"> (119½ t/m 139 ORBA-punten)</w:t>
      </w:r>
    </w:p>
    <w:p w14:paraId="30170AF9" w14:textId="77777777" w:rsidR="00494342" w:rsidRPr="00494342" w:rsidRDefault="00494342" w:rsidP="00494342">
      <w:pPr>
        <w:tabs>
          <w:tab w:val="left" w:pos="567"/>
        </w:tabs>
        <w:rPr>
          <w:spacing w:val="-2"/>
          <w:sz w:val="22"/>
          <w:szCs w:val="22"/>
          <w:lang w:val="nl-NL"/>
        </w:rPr>
      </w:pPr>
    </w:p>
    <w:p w14:paraId="7F0CCD31" w14:textId="77777777" w:rsidR="00494342" w:rsidRPr="00494342" w:rsidRDefault="00494342" w:rsidP="00494342">
      <w:pPr>
        <w:numPr>
          <w:ilvl w:val="0"/>
          <w:numId w:val="53"/>
        </w:numPr>
        <w:tabs>
          <w:tab w:val="left" w:pos="567"/>
        </w:tabs>
        <w:rPr>
          <w:spacing w:val="-2"/>
          <w:sz w:val="22"/>
          <w:szCs w:val="22"/>
        </w:rPr>
      </w:pPr>
      <w:r w:rsidRPr="00494342">
        <w:rPr>
          <w:spacing w:val="-2"/>
          <w:sz w:val="22"/>
          <w:szCs w:val="22"/>
          <w:lang w:val="en-GB"/>
        </w:rPr>
        <w:t>1</w:t>
      </w:r>
      <w:r w:rsidRPr="00494342">
        <w:rPr>
          <w:spacing w:val="-2"/>
          <w:sz w:val="22"/>
          <w:szCs w:val="22"/>
          <w:vertAlign w:val="superscript"/>
          <w:lang w:val="en-GB"/>
        </w:rPr>
        <w:t>st</w:t>
      </w:r>
      <w:r w:rsidRPr="00494342">
        <w:rPr>
          <w:spacing w:val="-2"/>
          <w:sz w:val="22"/>
          <w:szCs w:val="22"/>
          <w:lang w:val="en-GB"/>
        </w:rPr>
        <w:t xml:space="preserve"> Operator</w:t>
      </w:r>
    </w:p>
    <w:p w14:paraId="2928CFBB" w14:textId="77777777" w:rsidR="00494342" w:rsidRPr="00494342" w:rsidRDefault="00494342" w:rsidP="00494342">
      <w:pPr>
        <w:numPr>
          <w:ilvl w:val="0"/>
          <w:numId w:val="53"/>
        </w:numPr>
        <w:tabs>
          <w:tab w:val="left" w:pos="567"/>
        </w:tabs>
        <w:rPr>
          <w:spacing w:val="-2"/>
          <w:sz w:val="22"/>
          <w:szCs w:val="22"/>
          <w:lang w:val="nl-NL"/>
        </w:rPr>
      </w:pPr>
      <w:r w:rsidRPr="00494342">
        <w:rPr>
          <w:spacing w:val="-2"/>
          <w:sz w:val="22"/>
          <w:szCs w:val="22"/>
          <w:lang w:val="en-GB"/>
        </w:rPr>
        <w:t>Financial Assistant</w:t>
      </w:r>
    </w:p>
    <w:p w14:paraId="1DB60763" w14:textId="77777777" w:rsidR="00494342" w:rsidRPr="00494342" w:rsidRDefault="00494342" w:rsidP="00494342">
      <w:pPr>
        <w:numPr>
          <w:ilvl w:val="0"/>
          <w:numId w:val="53"/>
        </w:numPr>
        <w:tabs>
          <w:tab w:val="left" w:pos="567"/>
        </w:tabs>
        <w:rPr>
          <w:spacing w:val="-2"/>
          <w:sz w:val="22"/>
          <w:szCs w:val="22"/>
          <w:lang w:val="nl-NL"/>
        </w:rPr>
      </w:pPr>
      <w:r w:rsidRPr="00494342">
        <w:rPr>
          <w:spacing w:val="-2"/>
          <w:sz w:val="22"/>
          <w:szCs w:val="22"/>
          <w:lang w:val="en-GB"/>
        </w:rPr>
        <w:t>Assistant Semi-Technical Laboratory</w:t>
      </w:r>
    </w:p>
    <w:p w14:paraId="6B461B42" w14:textId="77777777" w:rsidR="00494342" w:rsidRPr="00494342" w:rsidRDefault="00494342" w:rsidP="00494342">
      <w:pPr>
        <w:numPr>
          <w:ilvl w:val="0"/>
          <w:numId w:val="53"/>
        </w:numPr>
        <w:tabs>
          <w:tab w:val="left" w:pos="567"/>
        </w:tabs>
        <w:rPr>
          <w:spacing w:val="-2"/>
          <w:sz w:val="22"/>
          <w:szCs w:val="22"/>
          <w:lang w:val="nl-NL"/>
        </w:rPr>
      </w:pPr>
      <w:r w:rsidRPr="00494342">
        <w:rPr>
          <w:spacing w:val="-2"/>
          <w:sz w:val="22"/>
          <w:szCs w:val="22"/>
          <w:lang w:val="en-GB"/>
        </w:rPr>
        <w:t>Analyst Quality Control Laboratory</w:t>
      </w:r>
    </w:p>
    <w:p w14:paraId="7B9098F3" w14:textId="77777777" w:rsidR="00494342" w:rsidRPr="00494342" w:rsidRDefault="00494342" w:rsidP="00494342">
      <w:pPr>
        <w:tabs>
          <w:tab w:val="left" w:pos="567"/>
        </w:tabs>
        <w:rPr>
          <w:spacing w:val="-2"/>
          <w:sz w:val="22"/>
          <w:szCs w:val="22"/>
          <w:lang w:val="nl-NL"/>
        </w:rPr>
      </w:pPr>
    </w:p>
    <w:p w14:paraId="7548AAB8" w14:textId="77777777" w:rsidR="00494342" w:rsidRPr="00494342" w:rsidRDefault="00494342" w:rsidP="00494342">
      <w:pPr>
        <w:tabs>
          <w:tab w:val="left" w:pos="567"/>
        </w:tabs>
        <w:rPr>
          <w:spacing w:val="-2"/>
          <w:sz w:val="22"/>
          <w:szCs w:val="22"/>
          <w:lang w:val="nl-NL"/>
        </w:rPr>
      </w:pPr>
      <w:r w:rsidRPr="00494342">
        <w:rPr>
          <w:spacing w:val="-2"/>
          <w:sz w:val="22"/>
          <w:szCs w:val="22"/>
          <w:lang w:val="nl-NL"/>
        </w:rPr>
        <w:tab/>
      </w:r>
    </w:p>
    <w:p w14:paraId="7FCA4C33"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VIII</w:t>
      </w:r>
      <w:r w:rsidRPr="00494342">
        <w:rPr>
          <w:spacing w:val="-2"/>
          <w:sz w:val="22"/>
          <w:szCs w:val="22"/>
          <w:lang w:val="nl-NL"/>
        </w:rPr>
        <w:t xml:space="preserve"> (139½ t/m 159 ORBA-punten)</w:t>
      </w:r>
    </w:p>
    <w:p w14:paraId="0EDA4E5F" w14:textId="77777777" w:rsidR="00494342" w:rsidRPr="00494342" w:rsidRDefault="00494342" w:rsidP="00494342">
      <w:pPr>
        <w:tabs>
          <w:tab w:val="left" w:pos="567"/>
        </w:tabs>
        <w:rPr>
          <w:spacing w:val="-2"/>
          <w:sz w:val="22"/>
          <w:szCs w:val="22"/>
          <w:lang w:val="nl-NL"/>
        </w:rPr>
      </w:pPr>
    </w:p>
    <w:p w14:paraId="67FD4024"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Allround Operator</w:t>
      </w:r>
    </w:p>
    <w:p w14:paraId="799296AB"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Secretary Site Services</w:t>
      </w:r>
    </w:p>
    <w:p w14:paraId="07AB060D"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Assistant Procurement</w:t>
      </w:r>
    </w:p>
    <w:p w14:paraId="4713D1CD"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Assistant Customer Service</w:t>
      </w:r>
    </w:p>
    <w:p w14:paraId="5E647E56"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Assistant HES/QA</w:t>
      </w:r>
    </w:p>
    <w:p w14:paraId="504F936A"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Assistant Production planning</w:t>
      </w:r>
    </w:p>
    <w:p w14:paraId="17D7321C"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 xml:space="preserve">Assistant Quality Control </w:t>
      </w:r>
    </w:p>
    <w:p w14:paraId="35AA2587"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Beheerder Monsterkamer</w:t>
      </w:r>
    </w:p>
    <w:p w14:paraId="5B6E7F36" w14:textId="77777777" w:rsidR="00494342" w:rsidRPr="00494342" w:rsidRDefault="00494342" w:rsidP="00494342">
      <w:pPr>
        <w:tabs>
          <w:tab w:val="left" w:pos="567"/>
        </w:tabs>
        <w:rPr>
          <w:b/>
          <w:bCs/>
          <w:spacing w:val="-2"/>
          <w:sz w:val="22"/>
          <w:szCs w:val="22"/>
          <w:lang w:val="en-GB"/>
        </w:rPr>
      </w:pPr>
    </w:p>
    <w:p w14:paraId="39132C49"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IX</w:t>
      </w:r>
      <w:r w:rsidRPr="00494342">
        <w:rPr>
          <w:spacing w:val="-2"/>
          <w:sz w:val="22"/>
          <w:szCs w:val="22"/>
          <w:lang w:val="nl-NL"/>
        </w:rPr>
        <w:t xml:space="preserve"> (159½ t/m 179 ORBA-punten)</w:t>
      </w:r>
    </w:p>
    <w:p w14:paraId="2F96B50D" w14:textId="77777777" w:rsidR="00494342" w:rsidRPr="00494342" w:rsidRDefault="00494342" w:rsidP="00494342">
      <w:pPr>
        <w:tabs>
          <w:tab w:val="left" w:pos="567"/>
        </w:tabs>
        <w:rPr>
          <w:spacing w:val="-2"/>
          <w:sz w:val="22"/>
          <w:szCs w:val="22"/>
          <w:lang w:val="nl-NL"/>
        </w:rPr>
      </w:pPr>
    </w:p>
    <w:p w14:paraId="43AC86F8"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Allround Technician Mechanical</w:t>
      </w:r>
    </w:p>
    <w:p w14:paraId="4CC2AA5D"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Allround Technician E&amp;I</w:t>
      </w:r>
    </w:p>
    <w:p w14:paraId="630E9C8E" w14:textId="77777777" w:rsidR="00494342" w:rsidRPr="00494342" w:rsidRDefault="00494342" w:rsidP="00494342">
      <w:pPr>
        <w:numPr>
          <w:ilvl w:val="0"/>
          <w:numId w:val="54"/>
        </w:numPr>
        <w:tabs>
          <w:tab w:val="left" w:pos="567"/>
        </w:tabs>
        <w:rPr>
          <w:spacing w:val="-2"/>
          <w:sz w:val="22"/>
          <w:szCs w:val="22"/>
        </w:rPr>
      </w:pPr>
      <w:r w:rsidRPr="00494342">
        <w:rPr>
          <w:spacing w:val="-2"/>
          <w:sz w:val="22"/>
          <w:szCs w:val="22"/>
          <w:lang w:val="en-GB"/>
        </w:rPr>
        <w:t>Assistant Product Chemistry Laboratory</w:t>
      </w:r>
    </w:p>
    <w:p w14:paraId="4298ED92"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en-GB"/>
        </w:rPr>
        <w:t>Assistant Formulation Chemistry Laboratory</w:t>
      </w:r>
    </w:p>
    <w:p w14:paraId="7FDEC8C9"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en-GB"/>
        </w:rPr>
        <w:t>Researcher Agriculture</w:t>
      </w:r>
    </w:p>
    <w:p w14:paraId="20C9C38D"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en-GB"/>
        </w:rPr>
        <w:t>Purchase Officer</w:t>
      </w:r>
    </w:p>
    <w:p w14:paraId="775FCDDD"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en-GB"/>
        </w:rPr>
        <w:t>Salary &amp; Pension Administrator</w:t>
      </w:r>
    </w:p>
    <w:p w14:paraId="316988BA"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en-GB"/>
        </w:rPr>
        <w:t>Constructor E&amp;I</w:t>
      </w:r>
    </w:p>
    <w:p w14:paraId="38AF21B6" w14:textId="77777777" w:rsidR="00494342" w:rsidRPr="00494342" w:rsidRDefault="00494342" w:rsidP="00494342">
      <w:pPr>
        <w:tabs>
          <w:tab w:val="left" w:pos="567"/>
        </w:tabs>
        <w:rPr>
          <w:spacing w:val="-2"/>
          <w:sz w:val="22"/>
          <w:szCs w:val="22"/>
          <w:lang w:val="nl-NL"/>
        </w:rPr>
      </w:pPr>
    </w:p>
    <w:p w14:paraId="31AD0A4D" w14:textId="77777777" w:rsidR="00494342" w:rsidRPr="00494342" w:rsidRDefault="00494342" w:rsidP="00494342">
      <w:pPr>
        <w:tabs>
          <w:tab w:val="left" w:pos="567"/>
        </w:tabs>
        <w:rPr>
          <w:spacing w:val="-2"/>
          <w:sz w:val="22"/>
          <w:szCs w:val="22"/>
          <w:lang w:val="nl-NL"/>
        </w:rPr>
      </w:pPr>
    </w:p>
    <w:p w14:paraId="5670F4E0"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X</w:t>
      </w:r>
      <w:r w:rsidRPr="00494342">
        <w:rPr>
          <w:spacing w:val="-2"/>
          <w:sz w:val="22"/>
          <w:szCs w:val="22"/>
          <w:lang w:val="nl-NL"/>
        </w:rPr>
        <w:t xml:space="preserve"> (179½ t/m 199 ORBA-punten)</w:t>
      </w:r>
    </w:p>
    <w:p w14:paraId="466F2B76" w14:textId="77777777" w:rsidR="00494342" w:rsidRPr="00494342" w:rsidRDefault="00494342" w:rsidP="00494342">
      <w:pPr>
        <w:tabs>
          <w:tab w:val="left" w:pos="567"/>
        </w:tabs>
        <w:rPr>
          <w:spacing w:val="-2"/>
          <w:sz w:val="22"/>
          <w:szCs w:val="22"/>
          <w:lang w:val="nl-NL"/>
        </w:rPr>
      </w:pPr>
    </w:p>
    <w:p w14:paraId="31E331E6" w14:textId="77777777" w:rsidR="00494342" w:rsidRPr="00494342" w:rsidRDefault="00494342" w:rsidP="00494342">
      <w:pPr>
        <w:numPr>
          <w:ilvl w:val="0"/>
          <w:numId w:val="54"/>
        </w:numPr>
        <w:tabs>
          <w:tab w:val="left" w:pos="567"/>
        </w:tabs>
        <w:rPr>
          <w:spacing w:val="-2"/>
          <w:sz w:val="22"/>
          <w:szCs w:val="22"/>
        </w:rPr>
      </w:pPr>
      <w:r w:rsidRPr="00494342">
        <w:rPr>
          <w:spacing w:val="-2"/>
          <w:sz w:val="22"/>
          <w:szCs w:val="22"/>
          <w:lang w:val="nl-NL"/>
        </w:rPr>
        <w:t>Senior Assistant Product Chemistry Laboratory</w:t>
      </w:r>
    </w:p>
    <w:p w14:paraId="73FE0AD6"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nl-NL"/>
        </w:rPr>
        <w:t>Supervisor Quality Control Laboratory</w:t>
      </w:r>
    </w:p>
    <w:p w14:paraId="73F29C1D"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nl-NL"/>
        </w:rPr>
        <w:t>Supervisor Production</w:t>
      </w:r>
    </w:p>
    <w:p w14:paraId="3D5C05C9"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nl-NL"/>
        </w:rPr>
        <w:t>Supervisor E&amp;I</w:t>
      </w:r>
    </w:p>
    <w:p w14:paraId="0E56D69A"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nl-NL"/>
        </w:rPr>
        <w:t>Mechanical Co-ordinator</w:t>
      </w:r>
    </w:p>
    <w:p w14:paraId="3473789C"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nl-NL"/>
        </w:rPr>
        <w:t>Assistant to Management</w:t>
      </w:r>
    </w:p>
    <w:p w14:paraId="4CE6C805"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nl-NL"/>
        </w:rPr>
        <w:t>GLP Inspector/Care System Coordinator</w:t>
      </w:r>
    </w:p>
    <w:p w14:paraId="4C944F5E" w14:textId="77777777" w:rsidR="00494342" w:rsidRPr="00494342" w:rsidRDefault="00494342" w:rsidP="00494342">
      <w:pPr>
        <w:numPr>
          <w:ilvl w:val="0"/>
          <w:numId w:val="54"/>
        </w:numPr>
        <w:tabs>
          <w:tab w:val="left" w:pos="567"/>
        </w:tabs>
        <w:rPr>
          <w:spacing w:val="-2"/>
          <w:sz w:val="22"/>
          <w:szCs w:val="22"/>
          <w:lang w:val="nl-NL"/>
        </w:rPr>
      </w:pPr>
      <w:r w:rsidRPr="00494342">
        <w:rPr>
          <w:spacing w:val="-2"/>
          <w:sz w:val="22"/>
          <w:szCs w:val="22"/>
          <w:lang w:val="nl-NL"/>
        </w:rPr>
        <w:t>Head Agriculture</w:t>
      </w:r>
    </w:p>
    <w:p w14:paraId="70B5A409" w14:textId="77777777" w:rsidR="00494342" w:rsidRPr="00494342" w:rsidRDefault="00494342" w:rsidP="00494342">
      <w:pPr>
        <w:tabs>
          <w:tab w:val="left" w:pos="567"/>
        </w:tabs>
        <w:rPr>
          <w:b/>
          <w:bCs/>
          <w:spacing w:val="-2"/>
          <w:sz w:val="22"/>
          <w:szCs w:val="22"/>
          <w:lang w:val="nl-NL"/>
        </w:rPr>
      </w:pPr>
    </w:p>
    <w:p w14:paraId="0362D3C7"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XI</w:t>
      </w:r>
      <w:r w:rsidRPr="00494342">
        <w:rPr>
          <w:spacing w:val="-2"/>
          <w:sz w:val="22"/>
          <w:szCs w:val="22"/>
          <w:lang w:val="nl-NL"/>
        </w:rPr>
        <w:t xml:space="preserve"> (200 t/m 219 ORBA-punten)</w:t>
      </w:r>
    </w:p>
    <w:p w14:paraId="016318FE" w14:textId="77777777" w:rsidR="00494342" w:rsidRPr="00494342" w:rsidRDefault="00494342" w:rsidP="00494342">
      <w:pPr>
        <w:tabs>
          <w:tab w:val="left" w:pos="567"/>
        </w:tabs>
        <w:rPr>
          <w:spacing w:val="-2"/>
          <w:sz w:val="22"/>
          <w:szCs w:val="22"/>
          <w:lang w:val="nl-NL"/>
        </w:rPr>
      </w:pPr>
    </w:p>
    <w:p w14:paraId="51C27561"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Personnel Officer</w:t>
      </w:r>
    </w:p>
    <w:p w14:paraId="2C1DF16B" w14:textId="77777777" w:rsidR="00494342" w:rsidRPr="00494342" w:rsidRDefault="00494342" w:rsidP="00494342">
      <w:pPr>
        <w:tabs>
          <w:tab w:val="left" w:pos="567"/>
        </w:tabs>
        <w:rPr>
          <w:spacing w:val="-2"/>
          <w:sz w:val="22"/>
          <w:szCs w:val="22"/>
          <w:lang w:val="en-GB"/>
        </w:rPr>
      </w:pPr>
    </w:p>
    <w:p w14:paraId="13C35962"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XII</w:t>
      </w:r>
      <w:r w:rsidRPr="00494342">
        <w:rPr>
          <w:spacing w:val="-2"/>
          <w:sz w:val="22"/>
          <w:szCs w:val="22"/>
          <w:lang w:val="nl-NL"/>
        </w:rPr>
        <w:t xml:space="preserve"> (220 t/m 244 ORBA-punten)</w:t>
      </w:r>
    </w:p>
    <w:p w14:paraId="4848D154" w14:textId="77777777" w:rsidR="00494342" w:rsidRPr="00494342" w:rsidRDefault="00494342" w:rsidP="00494342">
      <w:pPr>
        <w:tabs>
          <w:tab w:val="left" w:pos="567"/>
        </w:tabs>
        <w:rPr>
          <w:spacing w:val="-2"/>
          <w:sz w:val="22"/>
          <w:szCs w:val="22"/>
          <w:lang w:val="nl-NL"/>
        </w:rPr>
      </w:pPr>
    </w:p>
    <w:p w14:paraId="2C935D5B"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Head Financial Administration</w:t>
      </w:r>
    </w:p>
    <w:p w14:paraId="2C713DBB"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Manager Maintenance</w:t>
      </w:r>
    </w:p>
    <w:p w14:paraId="0F5A0854"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Senior Process Engineer</w:t>
      </w:r>
    </w:p>
    <w:p w14:paraId="0BFE2662"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E&amp;I Engineer</w:t>
      </w:r>
    </w:p>
    <w:p w14:paraId="301322FE"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Manager Logistics</w:t>
      </w:r>
    </w:p>
    <w:p w14:paraId="69323640"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Head Product Chemistry Laboratory</w:t>
      </w:r>
    </w:p>
    <w:p w14:paraId="46581622"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Head Production/Blackbelt</w:t>
      </w:r>
    </w:p>
    <w:p w14:paraId="3C55EADF" w14:textId="77777777" w:rsidR="00494342" w:rsidRPr="00494342" w:rsidRDefault="00494342" w:rsidP="00494342">
      <w:pPr>
        <w:tabs>
          <w:tab w:val="left" w:pos="567"/>
        </w:tabs>
        <w:rPr>
          <w:spacing w:val="-2"/>
          <w:sz w:val="22"/>
          <w:szCs w:val="22"/>
          <w:lang w:val="en-GB"/>
        </w:rPr>
      </w:pPr>
    </w:p>
    <w:p w14:paraId="472042A8"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XIII</w:t>
      </w:r>
      <w:r w:rsidRPr="00494342">
        <w:rPr>
          <w:spacing w:val="-2"/>
          <w:sz w:val="22"/>
          <w:szCs w:val="22"/>
          <w:lang w:val="nl-NL"/>
        </w:rPr>
        <w:t xml:space="preserve"> (245 t/m 269 ORBA-punten)</w:t>
      </w:r>
    </w:p>
    <w:p w14:paraId="3BA9F21C" w14:textId="77777777" w:rsidR="00494342" w:rsidRPr="00494342" w:rsidRDefault="00494342" w:rsidP="00494342">
      <w:pPr>
        <w:tabs>
          <w:tab w:val="left" w:pos="567"/>
        </w:tabs>
        <w:rPr>
          <w:spacing w:val="-2"/>
          <w:sz w:val="22"/>
          <w:szCs w:val="22"/>
          <w:lang w:val="nl-NL"/>
        </w:rPr>
      </w:pPr>
    </w:p>
    <w:p w14:paraId="01B9F62A"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Head Formulation Chemistry Laboratory</w:t>
      </w:r>
    </w:p>
    <w:p w14:paraId="56256281" w14:textId="77777777" w:rsidR="00494342" w:rsidRPr="00494342" w:rsidRDefault="00494342" w:rsidP="00494342">
      <w:pPr>
        <w:numPr>
          <w:ilvl w:val="0"/>
          <w:numId w:val="54"/>
        </w:numPr>
        <w:tabs>
          <w:tab w:val="left" w:pos="567"/>
        </w:tabs>
        <w:rPr>
          <w:spacing w:val="-2"/>
          <w:sz w:val="22"/>
          <w:szCs w:val="22"/>
          <w:lang w:val="en-GB"/>
        </w:rPr>
      </w:pPr>
      <w:r w:rsidRPr="00494342">
        <w:rPr>
          <w:spacing w:val="-2"/>
          <w:sz w:val="22"/>
          <w:szCs w:val="22"/>
          <w:lang w:val="en-GB"/>
        </w:rPr>
        <w:t>Manager Procurement</w:t>
      </w:r>
    </w:p>
    <w:p w14:paraId="7340C003" w14:textId="77777777" w:rsidR="00494342" w:rsidRPr="00494342" w:rsidRDefault="00494342" w:rsidP="00494342">
      <w:pPr>
        <w:tabs>
          <w:tab w:val="left" w:pos="567"/>
        </w:tabs>
        <w:rPr>
          <w:spacing w:val="-2"/>
          <w:sz w:val="22"/>
          <w:szCs w:val="22"/>
          <w:lang w:val="en-GB"/>
        </w:rPr>
      </w:pPr>
    </w:p>
    <w:p w14:paraId="16131912" w14:textId="77777777" w:rsidR="00494342" w:rsidRPr="00494342" w:rsidRDefault="00494342" w:rsidP="00494342">
      <w:pPr>
        <w:tabs>
          <w:tab w:val="left" w:pos="567"/>
        </w:tabs>
        <w:rPr>
          <w:spacing w:val="-2"/>
          <w:sz w:val="22"/>
          <w:szCs w:val="22"/>
          <w:lang w:val="nl-NL"/>
        </w:rPr>
      </w:pPr>
      <w:r w:rsidRPr="00494342">
        <w:rPr>
          <w:b/>
          <w:bCs/>
          <w:spacing w:val="-2"/>
          <w:sz w:val="22"/>
          <w:szCs w:val="22"/>
          <w:lang w:val="nl-NL"/>
        </w:rPr>
        <w:t>Functiegroep XIV</w:t>
      </w:r>
      <w:r w:rsidRPr="00494342">
        <w:rPr>
          <w:spacing w:val="-2"/>
          <w:sz w:val="22"/>
          <w:szCs w:val="22"/>
          <w:lang w:val="nl-NL"/>
        </w:rPr>
        <w:t xml:space="preserve"> (270 t/m 299 ORBA-punten)</w:t>
      </w:r>
    </w:p>
    <w:p w14:paraId="75B58341" w14:textId="77777777" w:rsidR="00494342" w:rsidRPr="00494342" w:rsidRDefault="00494342" w:rsidP="00494342">
      <w:pPr>
        <w:tabs>
          <w:tab w:val="left" w:pos="567"/>
        </w:tabs>
        <w:rPr>
          <w:spacing w:val="-2"/>
          <w:sz w:val="22"/>
          <w:szCs w:val="22"/>
          <w:lang w:val="nl-NL"/>
        </w:rPr>
      </w:pPr>
    </w:p>
    <w:p w14:paraId="4F794BE6" w14:textId="77777777" w:rsidR="00494342" w:rsidRPr="00494342" w:rsidRDefault="00494342" w:rsidP="00494342">
      <w:pPr>
        <w:numPr>
          <w:ilvl w:val="0"/>
          <w:numId w:val="54"/>
        </w:numPr>
        <w:tabs>
          <w:tab w:val="left" w:pos="567"/>
        </w:tabs>
        <w:rPr>
          <w:sz w:val="22"/>
          <w:szCs w:val="22"/>
        </w:rPr>
      </w:pPr>
      <w:r w:rsidRPr="00494342">
        <w:rPr>
          <w:spacing w:val="-2"/>
          <w:sz w:val="22"/>
          <w:szCs w:val="22"/>
          <w:lang w:val="en-GB"/>
        </w:rPr>
        <w:t>Manager Finance</w:t>
      </w:r>
    </w:p>
    <w:p w14:paraId="7B6196FC" w14:textId="77777777" w:rsidR="00494342" w:rsidRPr="00494342" w:rsidRDefault="00494342" w:rsidP="00494342">
      <w:pPr>
        <w:numPr>
          <w:ilvl w:val="0"/>
          <w:numId w:val="54"/>
        </w:numPr>
        <w:tabs>
          <w:tab w:val="left" w:pos="567"/>
        </w:tabs>
        <w:rPr>
          <w:sz w:val="22"/>
          <w:szCs w:val="22"/>
          <w:lang w:val="nl-NL"/>
        </w:rPr>
      </w:pPr>
      <w:r w:rsidRPr="00494342">
        <w:rPr>
          <w:spacing w:val="-2"/>
          <w:sz w:val="22"/>
          <w:szCs w:val="22"/>
          <w:lang w:val="en-GB"/>
        </w:rPr>
        <w:t>Manager Engineering</w:t>
      </w:r>
    </w:p>
    <w:p w14:paraId="69EA38FB" w14:textId="77777777" w:rsidR="00494342" w:rsidRPr="00494342" w:rsidRDefault="00494342" w:rsidP="00494342">
      <w:pPr>
        <w:numPr>
          <w:ilvl w:val="0"/>
          <w:numId w:val="54"/>
        </w:numPr>
        <w:tabs>
          <w:tab w:val="left" w:pos="567"/>
        </w:tabs>
        <w:rPr>
          <w:sz w:val="22"/>
          <w:szCs w:val="22"/>
        </w:rPr>
      </w:pPr>
      <w:r w:rsidRPr="00494342">
        <w:rPr>
          <w:spacing w:val="-2"/>
          <w:sz w:val="22"/>
          <w:szCs w:val="22"/>
          <w:lang w:val="en-GB"/>
        </w:rPr>
        <w:t>Manager Product Chemistry &amp; Quality Control Laboratory</w:t>
      </w:r>
    </w:p>
    <w:p w14:paraId="1175873F" w14:textId="4896B116" w:rsidR="00E91437" w:rsidRPr="007D44AD" w:rsidRDefault="00634F4C" w:rsidP="00DA4873">
      <w:pPr>
        <w:rPr>
          <w:b/>
          <w:bCs/>
          <w:sz w:val="22"/>
          <w:szCs w:val="22"/>
        </w:rPr>
        <w:sectPr w:rsidR="00E91437" w:rsidRPr="007D44AD" w:rsidSect="004C522D">
          <w:headerReference w:type="default" r:id="rId12"/>
          <w:footerReference w:type="default" r:id="rId13"/>
          <w:pgSz w:w="11907" w:h="16840" w:code="9"/>
          <w:pgMar w:top="1079" w:right="1797" w:bottom="1417" w:left="1797" w:header="709" w:footer="709" w:gutter="0"/>
          <w:cols w:space="708"/>
          <w:titlePg/>
          <w:docGrid w:linePitch="360"/>
        </w:sectPr>
      </w:pPr>
      <w:r w:rsidRPr="00DA4873">
        <w:rPr>
          <w:rFonts w:ascii="Arial" w:hAnsi="Arial" w:cs="Arial"/>
          <w:b/>
          <w:bCs/>
          <w:lang w:val="en-IE"/>
        </w:rPr>
        <w:br/>
      </w:r>
    </w:p>
    <w:p w14:paraId="64D223BF" w14:textId="77777777" w:rsidR="00E91437" w:rsidRPr="007D44AD" w:rsidRDefault="00E91437" w:rsidP="00B72301">
      <w:pPr>
        <w:pStyle w:val="Kop1"/>
        <w:rPr>
          <w:rFonts w:ascii="Times New Roman" w:hAnsi="Times New Roman" w:cs="Times New Roman"/>
          <w:sz w:val="22"/>
          <w:szCs w:val="22"/>
        </w:rPr>
      </w:pPr>
    </w:p>
    <w:p w14:paraId="6CB24880" w14:textId="77777777" w:rsidR="002F16D6" w:rsidRPr="00BF078B" w:rsidRDefault="00E91437" w:rsidP="00BF078B">
      <w:pPr>
        <w:pStyle w:val="Kop1"/>
        <w:rPr>
          <w:rFonts w:ascii="Times New Roman" w:hAnsi="Times New Roman" w:cs="Times New Roman"/>
          <w:sz w:val="22"/>
          <w:szCs w:val="22"/>
        </w:rPr>
      </w:pPr>
      <w:bookmarkStart w:id="32" w:name="_Toc456095069"/>
      <w:r w:rsidRPr="00BF078B">
        <w:rPr>
          <w:rFonts w:ascii="Times New Roman" w:hAnsi="Times New Roman" w:cs="Times New Roman"/>
          <w:sz w:val="22"/>
          <w:szCs w:val="22"/>
        </w:rPr>
        <w:t>Bijlage II:</w:t>
      </w:r>
      <w:r w:rsidRPr="00BF078B">
        <w:rPr>
          <w:rFonts w:ascii="Times New Roman" w:hAnsi="Times New Roman" w:cs="Times New Roman"/>
          <w:sz w:val="22"/>
          <w:szCs w:val="22"/>
        </w:rPr>
        <w:tab/>
        <w:t xml:space="preserve"> Salarisschalen</w:t>
      </w:r>
      <w:bookmarkEnd w:id="32"/>
    </w:p>
    <w:p w14:paraId="1641BA5B" w14:textId="77777777" w:rsidR="00BF078B" w:rsidRPr="00BF078B" w:rsidRDefault="00BF078B" w:rsidP="00BF078B">
      <w:pPr>
        <w:rPr>
          <w:lang w:val="nl-NL"/>
        </w:rPr>
      </w:pPr>
    </w:p>
    <w:p w14:paraId="0E9448D8" w14:textId="77777777" w:rsidR="00E91437" w:rsidRPr="00F80E13" w:rsidRDefault="002F16D6" w:rsidP="00BF078B">
      <w:pPr>
        <w:rPr>
          <w:sz w:val="22"/>
          <w:szCs w:val="22"/>
          <w:lang w:val="nl-NL"/>
        </w:rPr>
      </w:pPr>
      <w:r w:rsidRPr="002F16D6">
        <w:rPr>
          <w:noProof/>
          <w:lang w:val="nl-NL" w:eastAsia="nl-NL"/>
        </w:rPr>
        <w:drawing>
          <wp:inline distT="0" distB="0" distL="0" distR="0" wp14:anchorId="3C365B25" wp14:editId="0C536406">
            <wp:extent cx="8864600" cy="3364149"/>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0" cy="3364149"/>
                    </a:xfrm>
                    <a:prstGeom prst="rect">
                      <a:avLst/>
                    </a:prstGeom>
                    <a:noFill/>
                    <a:ln>
                      <a:noFill/>
                    </a:ln>
                  </pic:spPr>
                </pic:pic>
              </a:graphicData>
            </a:graphic>
          </wp:inline>
        </w:drawing>
      </w:r>
      <w:r w:rsidR="00E91437" w:rsidRPr="00F80E13">
        <w:rPr>
          <w:sz w:val="22"/>
          <w:szCs w:val="22"/>
          <w:lang w:val="nl-NL"/>
        </w:rPr>
        <w:br/>
      </w:r>
    </w:p>
    <w:p w14:paraId="69BB4123" w14:textId="09612CFC" w:rsidR="00E91437" w:rsidRDefault="002F16D6" w:rsidP="00282E98">
      <w:pPr>
        <w:rPr>
          <w:b/>
          <w:bCs/>
          <w:sz w:val="22"/>
          <w:szCs w:val="22"/>
          <w:lang w:val="nl-NL"/>
        </w:rPr>
      </w:pPr>
      <w:r w:rsidRPr="002F16D6">
        <w:rPr>
          <w:b/>
          <w:bCs/>
          <w:sz w:val="22"/>
          <w:szCs w:val="22"/>
          <w:lang w:val="nl-NL"/>
        </w:rPr>
        <w:t xml:space="preserve"> </w:t>
      </w:r>
      <w:r w:rsidR="00ED254B" w:rsidRPr="00ED254B">
        <w:rPr>
          <w:noProof/>
          <w:lang w:val="nl-NL" w:eastAsia="nl-NL"/>
        </w:rPr>
        <w:drawing>
          <wp:inline distT="0" distB="0" distL="0" distR="0" wp14:anchorId="324EC502" wp14:editId="12E8A669">
            <wp:extent cx="8864600" cy="3351697"/>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4600" cy="3351697"/>
                    </a:xfrm>
                    <a:prstGeom prst="rect">
                      <a:avLst/>
                    </a:prstGeom>
                    <a:noFill/>
                    <a:ln>
                      <a:noFill/>
                    </a:ln>
                  </pic:spPr>
                </pic:pic>
              </a:graphicData>
            </a:graphic>
          </wp:inline>
        </w:drawing>
      </w:r>
    </w:p>
    <w:p w14:paraId="4FBEBE2C" w14:textId="661AF933" w:rsidR="00E91437" w:rsidRPr="00DA4873" w:rsidRDefault="00E91437" w:rsidP="00282E98">
      <w:pPr>
        <w:rPr>
          <w:b/>
          <w:bCs/>
          <w:sz w:val="22"/>
          <w:szCs w:val="22"/>
          <w:lang w:val="nl-NL"/>
        </w:rPr>
      </w:pPr>
      <w:r w:rsidRPr="00DA4873">
        <w:rPr>
          <w:lang w:val="nl-NL"/>
        </w:rPr>
        <w:br/>
      </w:r>
      <w:r w:rsidRPr="007D44AD">
        <w:rPr>
          <w:b/>
          <w:bCs/>
          <w:sz w:val="22"/>
          <w:szCs w:val="22"/>
          <w:lang w:val="nl-NL"/>
        </w:rPr>
        <w:br/>
      </w:r>
    </w:p>
    <w:p w14:paraId="63926B62" w14:textId="77777777" w:rsidR="00E91437" w:rsidRPr="00DA4873" w:rsidRDefault="00E91437" w:rsidP="00156ED6">
      <w:pPr>
        <w:ind w:left="-1134" w:right="-1752"/>
        <w:rPr>
          <w:rFonts w:ascii="Arial" w:hAnsi="Arial" w:cs="Arial"/>
          <w:sz w:val="18"/>
          <w:szCs w:val="18"/>
          <w:lang w:val="nl-NL"/>
        </w:rPr>
      </w:pPr>
    </w:p>
    <w:p w14:paraId="032E80CC" w14:textId="77777777" w:rsidR="00E91437" w:rsidRPr="007D44AD" w:rsidRDefault="00E91437" w:rsidP="00282E98">
      <w:pPr>
        <w:rPr>
          <w:sz w:val="22"/>
          <w:szCs w:val="22"/>
          <w:lang w:val="nl-NL"/>
        </w:rPr>
      </w:pPr>
    </w:p>
    <w:p w14:paraId="2A0FBEB2" w14:textId="77777777" w:rsidR="00E91437" w:rsidRPr="007D44AD" w:rsidRDefault="00E91437" w:rsidP="00183F5C">
      <w:pPr>
        <w:rPr>
          <w:sz w:val="22"/>
          <w:szCs w:val="22"/>
          <w:lang w:val="nl-NL"/>
        </w:rPr>
      </w:pPr>
    </w:p>
    <w:p w14:paraId="39136911" w14:textId="77777777" w:rsidR="00E91437" w:rsidRPr="008E5771" w:rsidRDefault="00E91437" w:rsidP="008E5771">
      <w:pPr>
        <w:tabs>
          <w:tab w:val="left" w:pos="1276"/>
          <w:tab w:val="left" w:pos="1418"/>
        </w:tabs>
        <w:rPr>
          <w:color w:val="000000"/>
          <w:sz w:val="22"/>
          <w:szCs w:val="22"/>
          <w:lang w:val="nl-NL"/>
        </w:rPr>
      </w:pPr>
    </w:p>
    <w:p w14:paraId="38B276B6" w14:textId="77777777" w:rsidR="00E91437" w:rsidRPr="007D44AD" w:rsidRDefault="00E91437" w:rsidP="00183F5C">
      <w:pPr>
        <w:rPr>
          <w:sz w:val="22"/>
          <w:szCs w:val="22"/>
          <w:lang w:val="nl-NL"/>
        </w:rPr>
      </w:pPr>
    </w:p>
    <w:p w14:paraId="3180ED2C" w14:textId="77777777" w:rsidR="00E91437" w:rsidRPr="007D44AD" w:rsidRDefault="00E91437" w:rsidP="00183F5C">
      <w:pPr>
        <w:tabs>
          <w:tab w:val="left" w:pos="2992"/>
        </w:tabs>
        <w:rPr>
          <w:sz w:val="22"/>
          <w:szCs w:val="22"/>
          <w:lang w:val="nl-NL"/>
        </w:rPr>
      </w:pPr>
    </w:p>
    <w:p w14:paraId="3A178EA5" w14:textId="77777777" w:rsidR="00E91437" w:rsidRPr="007D44AD" w:rsidRDefault="00E91437" w:rsidP="00183F5C">
      <w:pPr>
        <w:rPr>
          <w:sz w:val="22"/>
          <w:szCs w:val="22"/>
          <w:lang w:val="nl-NL"/>
        </w:rPr>
      </w:pPr>
    </w:p>
    <w:p w14:paraId="34C82BBB" w14:textId="77777777" w:rsidR="00E91437" w:rsidRPr="007D44AD" w:rsidRDefault="00E91437" w:rsidP="00156ED6">
      <w:pPr>
        <w:ind w:right="-51"/>
        <w:rPr>
          <w:sz w:val="22"/>
          <w:szCs w:val="22"/>
          <w:lang w:val="nl-NL"/>
        </w:rPr>
        <w:sectPr w:rsidR="00E91437" w:rsidRPr="007D44AD" w:rsidSect="00FF14F7">
          <w:pgSz w:w="16840" w:h="11907" w:orient="landscape" w:code="9"/>
          <w:pgMar w:top="1797" w:right="1440" w:bottom="266" w:left="1440" w:header="709" w:footer="709" w:gutter="0"/>
          <w:cols w:space="708"/>
          <w:docGrid w:linePitch="360"/>
        </w:sectPr>
      </w:pPr>
    </w:p>
    <w:p w14:paraId="7E426BF6" w14:textId="77777777" w:rsidR="00E91437" w:rsidRPr="007D44AD" w:rsidRDefault="00E91437" w:rsidP="00282E98">
      <w:pPr>
        <w:rPr>
          <w:sz w:val="22"/>
          <w:szCs w:val="22"/>
          <w:lang w:val="nl-NL"/>
        </w:rPr>
      </w:pPr>
    </w:p>
    <w:p w14:paraId="5534C410" w14:textId="0B0561DF" w:rsidR="00E91437" w:rsidRPr="007D44AD" w:rsidRDefault="00E91437" w:rsidP="002046BA">
      <w:pPr>
        <w:pStyle w:val="Kop1"/>
        <w:ind w:right="1576"/>
        <w:rPr>
          <w:rFonts w:ascii="Times New Roman" w:hAnsi="Times New Roman" w:cs="Times New Roman"/>
          <w:sz w:val="22"/>
          <w:szCs w:val="22"/>
          <w:lang w:val="nl-NL"/>
        </w:rPr>
      </w:pPr>
      <w:bookmarkStart w:id="33" w:name="_Toc456095070"/>
      <w:r w:rsidRPr="007D44AD">
        <w:rPr>
          <w:rFonts w:ascii="Times New Roman" w:hAnsi="Times New Roman" w:cs="Times New Roman"/>
          <w:sz w:val="22"/>
          <w:szCs w:val="22"/>
          <w:lang w:val="nl-NL"/>
        </w:rPr>
        <w:t>BIJLAGE III:</w:t>
      </w:r>
      <w:r w:rsidR="00BF078B">
        <w:rPr>
          <w:rFonts w:ascii="Times New Roman" w:hAnsi="Times New Roman" w:cs="Times New Roman"/>
          <w:sz w:val="22"/>
          <w:szCs w:val="22"/>
          <w:lang w:val="nl-NL"/>
        </w:rPr>
        <w:tab/>
      </w:r>
      <w:r w:rsidR="00BF078B">
        <w:rPr>
          <w:rFonts w:ascii="Times New Roman" w:hAnsi="Times New Roman" w:cs="Times New Roman"/>
          <w:sz w:val="22"/>
          <w:szCs w:val="22"/>
          <w:lang w:val="nl-NL"/>
        </w:rPr>
        <w:tab/>
      </w:r>
      <w:r w:rsidRPr="007D44AD">
        <w:rPr>
          <w:rFonts w:ascii="Times New Roman" w:hAnsi="Times New Roman" w:cs="Times New Roman"/>
          <w:sz w:val="22"/>
          <w:szCs w:val="22"/>
          <w:lang w:val="nl-NL"/>
        </w:rPr>
        <w:t>Fiscale faciliteit betaalde vakbondscontributie</w:t>
      </w:r>
      <w:bookmarkEnd w:id="33"/>
    </w:p>
    <w:p w14:paraId="645271DA" w14:textId="77777777" w:rsidR="00E91437" w:rsidRPr="007D44AD" w:rsidRDefault="00E91437" w:rsidP="002046BA">
      <w:pPr>
        <w:pStyle w:val="Plattetekst"/>
        <w:ind w:right="1576"/>
        <w:rPr>
          <w:sz w:val="22"/>
          <w:szCs w:val="22"/>
          <w:u w:val="single"/>
          <w:lang w:val="nl-NL"/>
        </w:rPr>
      </w:pPr>
    </w:p>
    <w:p w14:paraId="49E6A271" w14:textId="77777777" w:rsidR="00E91437" w:rsidRPr="007D44AD" w:rsidRDefault="00E91437" w:rsidP="002046BA">
      <w:pPr>
        <w:pStyle w:val="Voettekst"/>
        <w:autoSpaceDE w:val="0"/>
        <w:autoSpaceDN w:val="0"/>
        <w:adjustRightInd w:val="0"/>
        <w:ind w:right="1576"/>
        <w:rPr>
          <w:b/>
          <w:bCs/>
          <w:sz w:val="22"/>
          <w:szCs w:val="22"/>
          <w:u w:val="single"/>
          <w:lang w:val="nl-NL"/>
        </w:rPr>
      </w:pPr>
      <w:r w:rsidRPr="007D44AD">
        <w:rPr>
          <w:b/>
          <w:bCs/>
          <w:sz w:val="22"/>
          <w:szCs w:val="22"/>
          <w:u w:val="single"/>
          <w:lang w:val="nl-NL"/>
        </w:rPr>
        <w:t>Reglement vergoeding van de lidmaatschapskosten van een medewerk(st)ersorganisatie partij bij deze CAO</w:t>
      </w:r>
    </w:p>
    <w:p w14:paraId="2FF2B89F" w14:textId="77777777" w:rsidR="00E91437" w:rsidRPr="007D44AD" w:rsidRDefault="00E91437" w:rsidP="002046BA">
      <w:pPr>
        <w:pStyle w:val="Voettekst"/>
        <w:autoSpaceDE w:val="0"/>
        <w:autoSpaceDN w:val="0"/>
        <w:adjustRightInd w:val="0"/>
        <w:ind w:right="1576"/>
        <w:rPr>
          <w:sz w:val="22"/>
          <w:szCs w:val="22"/>
          <w:lang w:val="nl-NL"/>
        </w:rPr>
      </w:pPr>
    </w:p>
    <w:p w14:paraId="0DA17100" w14:textId="77777777" w:rsidR="00E91437" w:rsidRPr="007D44AD" w:rsidRDefault="00E91437" w:rsidP="002046BA">
      <w:pPr>
        <w:ind w:right="1576"/>
        <w:rPr>
          <w:b/>
          <w:bCs/>
          <w:sz w:val="22"/>
          <w:szCs w:val="22"/>
          <w:lang w:val="nl-NL"/>
        </w:rPr>
      </w:pPr>
      <w:r w:rsidRPr="007D44AD">
        <w:rPr>
          <w:b/>
          <w:bCs/>
          <w:sz w:val="22"/>
          <w:szCs w:val="22"/>
          <w:lang w:val="nl-NL"/>
        </w:rPr>
        <w:t>Artikel 1</w:t>
      </w:r>
    </w:p>
    <w:p w14:paraId="0578BA30" w14:textId="1FDBDD83" w:rsidR="00E91437" w:rsidRPr="007D44AD" w:rsidRDefault="00E91437" w:rsidP="002046BA">
      <w:pPr>
        <w:autoSpaceDE w:val="0"/>
        <w:autoSpaceDN w:val="0"/>
        <w:adjustRightInd w:val="0"/>
        <w:ind w:right="1576"/>
        <w:rPr>
          <w:sz w:val="22"/>
          <w:szCs w:val="22"/>
          <w:lang w:val="nl-NL"/>
        </w:rPr>
      </w:pPr>
      <w:r w:rsidRPr="007D44AD">
        <w:rPr>
          <w:sz w:val="22"/>
          <w:szCs w:val="22"/>
          <w:lang w:val="nl-NL"/>
        </w:rPr>
        <w:t xml:space="preserve">De medewerk(st)er kan bij de werkgever een verzoek indienen tot verlaging van het bruto loon ter hoogte van de door hem in het betreffende kalenderjaar betaalde kosten voor het lidmaatschap van een </w:t>
      </w:r>
      <w:r w:rsidR="00E41ABA">
        <w:rPr>
          <w:sz w:val="22"/>
          <w:szCs w:val="22"/>
          <w:lang w:val="nl-NL"/>
        </w:rPr>
        <w:t>vak</w:t>
      </w:r>
      <w:r w:rsidRPr="007D44AD">
        <w:rPr>
          <w:sz w:val="22"/>
          <w:szCs w:val="22"/>
          <w:lang w:val="nl-NL"/>
        </w:rPr>
        <w:t>organisatie partij bij deze CAO. De werkgever zal dit verzoek inwilligen in ruil voor een onkostenvergoeding gelijk aan de op de voormelde bruto looncomponent * ingehouden bedrag, zoals nader bepaald in dit reglement.</w:t>
      </w:r>
    </w:p>
    <w:p w14:paraId="038B64DC" w14:textId="77777777" w:rsidR="00E91437" w:rsidRPr="007D44AD" w:rsidRDefault="00E91437" w:rsidP="002046BA">
      <w:pPr>
        <w:tabs>
          <w:tab w:val="left" w:pos="1260"/>
        </w:tabs>
        <w:autoSpaceDE w:val="0"/>
        <w:autoSpaceDN w:val="0"/>
        <w:adjustRightInd w:val="0"/>
        <w:ind w:right="1576"/>
        <w:rPr>
          <w:i/>
          <w:iCs/>
          <w:sz w:val="22"/>
          <w:szCs w:val="22"/>
          <w:lang w:val="nl-NL"/>
        </w:rPr>
      </w:pPr>
      <w:r w:rsidRPr="007D44AD">
        <w:rPr>
          <w:i/>
          <w:iCs/>
          <w:sz w:val="22"/>
          <w:szCs w:val="22"/>
          <w:lang w:val="nl-NL"/>
        </w:rPr>
        <w:t>*) Aanbevolen wordt te verrekenen met loonbestanddelen die</w:t>
      </w:r>
      <w:r w:rsidRPr="007D44AD">
        <w:rPr>
          <w:i/>
          <w:iCs/>
          <w:sz w:val="22"/>
          <w:szCs w:val="22"/>
          <w:u w:val="single"/>
          <w:lang w:val="nl-NL"/>
        </w:rPr>
        <w:t xml:space="preserve"> geen</w:t>
      </w:r>
      <w:r w:rsidRPr="007D44AD">
        <w:rPr>
          <w:i/>
          <w:iCs/>
          <w:sz w:val="22"/>
          <w:szCs w:val="22"/>
          <w:lang w:val="nl-NL"/>
        </w:rPr>
        <w:t xml:space="preserve"> onderdeel zijn van het vaste salaris, het pensioengevend salaris, de grondslag voor de berekening van de vakantietoeslag of enige andere arbeidsvoorwaardelijke grondslag)</w:t>
      </w:r>
    </w:p>
    <w:p w14:paraId="15A8FFDA" w14:textId="77777777" w:rsidR="00E91437" w:rsidRPr="007D44AD" w:rsidRDefault="00E91437" w:rsidP="002046BA">
      <w:pPr>
        <w:autoSpaceDE w:val="0"/>
        <w:autoSpaceDN w:val="0"/>
        <w:adjustRightInd w:val="0"/>
        <w:ind w:left="720" w:right="1576" w:hanging="720"/>
        <w:rPr>
          <w:sz w:val="22"/>
          <w:szCs w:val="22"/>
          <w:lang w:val="nl-NL"/>
        </w:rPr>
      </w:pPr>
    </w:p>
    <w:p w14:paraId="0F6BFCF4" w14:textId="77777777" w:rsidR="00E91437" w:rsidRPr="007D44AD" w:rsidRDefault="00E91437" w:rsidP="002046BA">
      <w:pPr>
        <w:ind w:right="1576"/>
        <w:rPr>
          <w:b/>
          <w:bCs/>
          <w:sz w:val="22"/>
          <w:szCs w:val="22"/>
          <w:lang w:val="nl-NL"/>
        </w:rPr>
      </w:pPr>
      <w:r w:rsidRPr="007D44AD">
        <w:rPr>
          <w:b/>
          <w:bCs/>
          <w:sz w:val="22"/>
          <w:szCs w:val="22"/>
          <w:lang w:val="nl-NL"/>
        </w:rPr>
        <w:t>Artikel 2</w:t>
      </w:r>
    </w:p>
    <w:p w14:paraId="3CD3DD4E" w14:textId="7F2F5610" w:rsidR="00E91437" w:rsidRPr="007D44AD" w:rsidRDefault="00E91437" w:rsidP="002046BA">
      <w:pPr>
        <w:pStyle w:val="Plattetekst"/>
        <w:ind w:left="360" w:right="1576" w:hanging="360"/>
        <w:rPr>
          <w:sz w:val="22"/>
          <w:szCs w:val="22"/>
          <w:lang w:val="nl-NL" w:eastAsia="en-US"/>
        </w:rPr>
      </w:pPr>
      <w:r w:rsidRPr="007D44AD">
        <w:rPr>
          <w:sz w:val="22"/>
          <w:szCs w:val="22"/>
          <w:lang w:val="nl-NL"/>
        </w:rPr>
        <w:t xml:space="preserve">1. </w:t>
      </w:r>
      <w:r w:rsidRPr="007D44AD">
        <w:rPr>
          <w:sz w:val="22"/>
          <w:szCs w:val="22"/>
          <w:lang w:val="nl-NL"/>
        </w:rPr>
        <w:tab/>
      </w:r>
      <w:r w:rsidRPr="007D44AD">
        <w:rPr>
          <w:sz w:val="22"/>
          <w:szCs w:val="22"/>
          <w:lang w:val="nl-NL" w:eastAsia="en-US"/>
        </w:rPr>
        <w:t xml:space="preserve">De medewerk(st)er dient schriftelijk opgave te doen van de werkelijke kosten van het lidmaatschap. Daartoe dient hij het “Declaratieformulier vergoeding van de lidmaatschapskosten van een </w:t>
      </w:r>
      <w:r w:rsidR="00E41ABA">
        <w:rPr>
          <w:sz w:val="22"/>
          <w:szCs w:val="22"/>
          <w:lang w:val="nl-NL" w:eastAsia="en-US"/>
        </w:rPr>
        <w:t>vak</w:t>
      </w:r>
      <w:r w:rsidRPr="007D44AD">
        <w:rPr>
          <w:sz w:val="22"/>
          <w:szCs w:val="22"/>
          <w:lang w:val="nl-NL" w:eastAsia="en-US"/>
        </w:rPr>
        <w:t>organisatie’’ volledig in te vullen en te ondertekenen. (Alleen het originele en ondertekende formulier wordt geaccepteerd).</w:t>
      </w:r>
    </w:p>
    <w:p w14:paraId="26DDC9D0" w14:textId="313881CA" w:rsidR="00E91437" w:rsidRPr="007D44AD" w:rsidRDefault="00E91437" w:rsidP="002046BA">
      <w:pPr>
        <w:autoSpaceDE w:val="0"/>
        <w:autoSpaceDN w:val="0"/>
        <w:adjustRightInd w:val="0"/>
        <w:ind w:left="360" w:right="1576" w:hanging="360"/>
        <w:rPr>
          <w:sz w:val="22"/>
          <w:szCs w:val="22"/>
          <w:lang w:val="nl-NL"/>
        </w:rPr>
      </w:pPr>
      <w:r w:rsidRPr="007D44AD">
        <w:rPr>
          <w:sz w:val="22"/>
          <w:szCs w:val="22"/>
          <w:lang w:val="nl-NL"/>
        </w:rPr>
        <w:t xml:space="preserve">2. </w:t>
      </w:r>
      <w:r w:rsidRPr="007D44AD">
        <w:rPr>
          <w:sz w:val="22"/>
          <w:szCs w:val="22"/>
          <w:lang w:val="nl-NL"/>
        </w:rPr>
        <w:tab/>
        <w:t xml:space="preserve">Om aanspraak te kunnen maken op een vergoeding van de lidmaatschapskosten van de </w:t>
      </w:r>
      <w:r w:rsidR="00E41ABA">
        <w:rPr>
          <w:sz w:val="22"/>
          <w:szCs w:val="22"/>
          <w:lang w:val="nl-NL"/>
        </w:rPr>
        <w:t>vak</w:t>
      </w:r>
      <w:r w:rsidRPr="007D44AD">
        <w:rPr>
          <w:sz w:val="22"/>
          <w:szCs w:val="22"/>
          <w:lang w:val="nl-NL"/>
        </w:rPr>
        <w:t>organisatie, dient de medewerk(st)er uiterlijk 1 december van het betreffende kalenderjaar het in lid 3 genoemde declaratieformulier aan de werkgever te overleggen. Hierbij wordt een door zijn vakbond en op zijn naam gesteld jaaroverzicht van betaalde contributie over het betreffende jaar bijgevoegd. Overschrijding van genoemde datum leidt tot uitsluiting van deelname.</w:t>
      </w:r>
      <w:r w:rsidRPr="007D44AD">
        <w:rPr>
          <w:sz w:val="22"/>
          <w:szCs w:val="22"/>
          <w:lang w:val="nl-NL"/>
        </w:rPr>
        <w:br/>
      </w:r>
    </w:p>
    <w:p w14:paraId="2593E730" w14:textId="77777777" w:rsidR="00E91437" w:rsidRPr="007D44AD" w:rsidRDefault="00E91437" w:rsidP="002046BA">
      <w:pPr>
        <w:autoSpaceDE w:val="0"/>
        <w:autoSpaceDN w:val="0"/>
        <w:adjustRightInd w:val="0"/>
        <w:ind w:left="360" w:right="1576" w:hanging="360"/>
        <w:rPr>
          <w:sz w:val="22"/>
          <w:szCs w:val="22"/>
          <w:lang w:val="nl-NL"/>
        </w:rPr>
      </w:pPr>
      <w:r w:rsidRPr="007D44AD">
        <w:rPr>
          <w:sz w:val="22"/>
          <w:szCs w:val="22"/>
          <w:lang w:val="nl-NL"/>
        </w:rPr>
        <w:t xml:space="preserve">3. </w:t>
      </w:r>
      <w:r w:rsidRPr="007D44AD">
        <w:rPr>
          <w:sz w:val="22"/>
          <w:szCs w:val="22"/>
          <w:lang w:val="nl-NL"/>
        </w:rPr>
        <w:tab/>
        <w:t>De in lid 1 bedoelde vergoeding wordt vastgesteld op basis van de door de medewerk(st)er op het declaratieformulier vermelde gegevens en op basis van de toepasselijke fiscale en premierechtelijke Wet- en regelgeving.</w:t>
      </w:r>
    </w:p>
    <w:p w14:paraId="3618DFE0" w14:textId="77777777" w:rsidR="00E91437" w:rsidRPr="007D44AD" w:rsidRDefault="00E91437" w:rsidP="002046BA">
      <w:pPr>
        <w:autoSpaceDE w:val="0"/>
        <w:autoSpaceDN w:val="0"/>
        <w:adjustRightInd w:val="0"/>
        <w:ind w:left="360" w:right="1576" w:hanging="360"/>
        <w:rPr>
          <w:sz w:val="22"/>
          <w:szCs w:val="22"/>
          <w:lang w:val="nl-NL"/>
        </w:rPr>
      </w:pPr>
    </w:p>
    <w:p w14:paraId="73515A21" w14:textId="77777777" w:rsidR="00E91437" w:rsidRPr="007D44AD" w:rsidRDefault="00E91437" w:rsidP="002046BA">
      <w:pPr>
        <w:autoSpaceDE w:val="0"/>
        <w:autoSpaceDN w:val="0"/>
        <w:adjustRightInd w:val="0"/>
        <w:ind w:left="360" w:right="1576" w:hanging="360"/>
        <w:rPr>
          <w:sz w:val="22"/>
          <w:szCs w:val="22"/>
          <w:lang w:val="nl-NL"/>
        </w:rPr>
      </w:pPr>
      <w:r w:rsidRPr="007D44AD">
        <w:rPr>
          <w:sz w:val="22"/>
          <w:szCs w:val="22"/>
          <w:lang w:val="nl-NL"/>
        </w:rPr>
        <w:t xml:space="preserve">4. </w:t>
      </w:r>
      <w:r w:rsidRPr="007D44AD">
        <w:rPr>
          <w:sz w:val="22"/>
          <w:szCs w:val="22"/>
          <w:lang w:val="nl-NL"/>
        </w:rPr>
        <w:tab/>
        <w:t>Indien door de medewerk(st)er is voldaan aan het gestelde in lid 2 wordt de vergoeding zoals bedoeld in artikel 1 door de werkgever aan de medewerk(st)er betaald tezamen met de loonbetaling in de maand december van het betreffende kalenderjaar waarin de contributie is betaald.</w:t>
      </w:r>
    </w:p>
    <w:p w14:paraId="12FBA851" w14:textId="77777777" w:rsidR="00E91437" w:rsidRPr="007D44AD" w:rsidRDefault="00E91437" w:rsidP="002046BA">
      <w:pPr>
        <w:autoSpaceDE w:val="0"/>
        <w:autoSpaceDN w:val="0"/>
        <w:adjustRightInd w:val="0"/>
        <w:ind w:left="360" w:right="1576" w:hanging="360"/>
        <w:rPr>
          <w:sz w:val="22"/>
          <w:szCs w:val="22"/>
          <w:lang w:val="nl-NL"/>
        </w:rPr>
      </w:pPr>
    </w:p>
    <w:p w14:paraId="5B74D682" w14:textId="77777777" w:rsidR="00E91437" w:rsidRPr="007D44AD" w:rsidRDefault="00E91437" w:rsidP="002046BA">
      <w:pPr>
        <w:ind w:right="1576"/>
        <w:rPr>
          <w:b/>
          <w:bCs/>
          <w:sz w:val="22"/>
          <w:szCs w:val="22"/>
          <w:lang w:val="nl-NL"/>
        </w:rPr>
      </w:pPr>
      <w:r w:rsidRPr="007D44AD">
        <w:rPr>
          <w:b/>
          <w:bCs/>
          <w:sz w:val="22"/>
          <w:szCs w:val="22"/>
          <w:lang w:val="nl-NL"/>
        </w:rPr>
        <w:t>Artikel 3</w:t>
      </w:r>
    </w:p>
    <w:p w14:paraId="2C562413" w14:textId="77777777" w:rsidR="00E91437" w:rsidRPr="007D44AD" w:rsidRDefault="00E91437" w:rsidP="002046BA">
      <w:pPr>
        <w:autoSpaceDE w:val="0"/>
        <w:autoSpaceDN w:val="0"/>
        <w:adjustRightInd w:val="0"/>
        <w:ind w:left="360" w:right="1576" w:hanging="360"/>
        <w:rPr>
          <w:sz w:val="22"/>
          <w:szCs w:val="22"/>
          <w:lang w:val="nl-NL"/>
        </w:rPr>
      </w:pPr>
      <w:r w:rsidRPr="007D44AD">
        <w:rPr>
          <w:sz w:val="22"/>
          <w:szCs w:val="22"/>
          <w:lang w:val="nl-NL"/>
        </w:rPr>
        <w:t>Bij beëindiging van het dienstverband, ongeacht de reden hiertoe, eindigt het recht</w:t>
      </w:r>
    </w:p>
    <w:p w14:paraId="7FB2C77D" w14:textId="77777777" w:rsidR="00E91437" w:rsidRPr="007D44AD" w:rsidRDefault="00E91437" w:rsidP="002046BA">
      <w:pPr>
        <w:autoSpaceDE w:val="0"/>
        <w:autoSpaceDN w:val="0"/>
        <w:adjustRightInd w:val="0"/>
        <w:ind w:left="360" w:right="1576" w:hanging="360"/>
        <w:rPr>
          <w:sz w:val="22"/>
          <w:szCs w:val="22"/>
          <w:lang w:val="nl-NL"/>
        </w:rPr>
      </w:pPr>
      <w:r w:rsidRPr="007D44AD">
        <w:rPr>
          <w:sz w:val="22"/>
          <w:szCs w:val="22"/>
          <w:lang w:val="nl-NL"/>
        </w:rPr>
        <w:t xml:space="preserve">op vergoeding als bedoeld in artikel 1. </w:t>
      </w:r>
    </w:p>
    <w:p w14:paraId="089BF768" w14:textId="77777777" w:rsidR="00E91437" w:rsidRPr="007D44AD" w:rsidRDefault="00E91437" w:rsidP="002046BA">
      <w:pPr>
        <w:autoSpaceDE w:val="0"/>
        <w:autoSpaceDN w:val="0"/>
        <w:adjustRightInd w:val="0"/>
        <w:ind w:left="360" w:right="1576" w:hanging="360"/>
        <w:rPr>
          <w:sz w:val="22"/>
          <w:szCs w:val="22"/>
          <w:lang w:val="nl-NL"/>
        </w:rPr>
      </w:pPr>
    </w:p>
    <w:p w14:paraId="626F00F5" w14:textId="77777777" w:rsidR="00E91437" w:rsidRPr="007D44AD" w:rsidRDefault="00E91437" w:rsidP="002046BA">
      <w:pPr>
        <w:ind w:right="1576"/>
        <w:rPr>
          <w:b/>
          <w:bCs/>
          <w:sz w:val="22"/>
          <w:szCs w:val="22"/>
          <w:lang w:val="nl-NL"/>
        </w:rPr>
      </w:pPr>
      <w:r w:rsidRPr="007D44AD">
        <w:rPr>
          <w:b/>
          <w:bCs/>
          <w:sz w:val="22"/>
          <w:szCs w:val="22"/>
          <w:lang w:val="nl-NL"/>
        </w:rPr>
        <w:t>Artikel 4</w:t>
      </w:r>
    </w:p>
    <w:p w14:paraId="5784AF56" w14:textId="77777777" w:rsidR="00E91437" w:rsidRPr="002046BA" w:rsidRDefault="00E91437" w:rsidP="002046BA">
      <w:pPr>
        <w:ind w:right="1576"/>
        <w:rPr>
          <w:sz w:val="22"/>
          <w:szCs w:val="22"/>
          <w:lang w:val="nl-NL"/>
        </w:rPr>
      </w:pPr>
      <w:r w:rsidRPr="002046BA">
        <w:rPr>
          <w:sz w:val="22"/>
          <w:szCs w:val="22"/>
          <w:lang w:val="nl-NL"/>
        </w:rPr>
        <w:t xml:space="preserve">Indien bij controle door de inspecteur der belastingen of de inspecteur van het </w:t>
      </w:r>
      <w:r w:rsidR="002046BA" w:rsidRPr="002046BA">
        <w:rPr>
          <w:sz w:val="22"/>
          <w:szCs w:val="22"/>
          <w:lang w:val="nl-NL"/>
        </w:rPr>
        <w:t xml:space="preserve">Uitvoeringsinstituut </w:t>
      </w:r>
      <w:r w:rsidR="002C7305">
        <w:rPr>
          <w:sz w:val="22"/>
          <w:szCs w:val="22"/>
          <w:lang w:val="nl-NL"/>
        </w:rPr>
        <w:t>medewerk(st)er</w:t>
      </w:r>
      <w:r w:rsidRPr="002046BA">
        <w:rPr>
          <w:sz w:val="22"/>
          <w:szCs w:val="22"/>
          <w:lang w:val="nl-NL"/>
        </w:rPr>
        <w:t>sverzekeringen blijkt dat de belastingen premievrije vergoeding ten onrechte of tot een te hoog bedrag is uitbetaald en dientengevolge</w:t>
      </w:r>
      <w:r w:rsidR="009F407A">
        <w:rPr>
          <w:sz w:val="22"/>
          <w:szCs w:val="22"/>
          <w:lang w:val="nl-NL"/>
        </w:rPr>
        <w:t xml:space="preserve"> </w:t>
      </w:r>
      <w:r w:rsidRPr="002046BA">
        <w:rPr>
          <w:sz w:val="22"/>
          <w:szCs w:val="22"/>
          <w:lang w:val="nl-NL"/>
        </w:rPr>
        <w:t>naheffing bij de werkgever plaatsvindt, dan komt deze naheffing (inclusief eventuele rente en boete) voor rekening van de medewerk(st)er. Werkgever aanvaardt geen aansprakelijkheid over het gebruik van deze (fiscale) mogelijkheid.</w:t>
      </w:r>
    </w:p>
    <w:p w14:paraId="18476B82" w14:textId="77777777" w:rsidR="00E91437" w:rsidRPr="007D44AD" w:rsidRDefault="00E91437" w:rsidP="002046BA">
      <w:pPr>
        <w:autoSpaceDE w:val="0"/>
        <w:autoSpaceDN w:val="0"/>
        <w:adjustRightInd w:val="0"/>
        <w:ind w:right="1576"/>
        <w:rPr>
          <w:b/>
          <w:bCs/>
          <w:sz w:val="22"/>
          <w:szCs w:val="22"/>
          <w:lang w:val="nl-NL"/>
        </w:rPr>
      </w:pPr>
    </w:p>
    <w:p w14:paraId="06F417F9" w14:textId="77777777" w:rsidR="00E91437" w:rsidRPr="007D44AD" w:rsidRDefault="00E91437" w:rsidP="002046BA">
      <w:pPr>
        <w:autoSpaceDE w:val="0"/>
        <w:autoSpaceDN w:val="0"/>
        <w:adjustRightInd w:val="0"/>
        <w:ind w:right="1576"/>
        <w:rPr>
          <w:b/>
          <w:bCs/>
          <w:sz w:val="22"/>
          <w:szCs w:val="22"/>
          <w:lang w:val="nl-NL"/>
        </w:rPr>
      </w:pPr>
    </w:p>
    <w:p w14:paraId="5D485258" w14:textId="77777777" w:rsidR="00E91437" w:rsidRPr="007D44AD" w:rsidRDefault="00E91437" w:rsidP="002046BA">
      <w:pPr>
        <w:autoSpaceDE w:val="0"/>
        <w:autoSpaceDN w:val="0"/>
        <w:adjustRightInd w:val="0"/>
        <w:ind w:right="1576"/>
        <w:rPr>
          <w:b/>
          <w:bCs/>
          <w:sz w:val="22"/>
          <w:szCs w:val="22"/>
          <w:lang w:val="nl-NL"/>
        </w:rPr>
      </w:pPr>
      <w:r w:rsidRPr="007D44AD">
        <w:rPr>
          <w:b/>
          <w:bCs/>
          <w:sz w:val="22"/>
          <w:szCs w:val="22"/>
          <w:lang w:val="nl-NL"/>
        </w:rPr>
        <w:t>(voorbeeld)</w:t>
      </w:r>
    </w:p>
    <w:p w14:paraId="3A8BDE39" w14:textId="77777777" w:rsidR="00E91437" w:rsidRPr="007D44AD" w:rsidRDefault="00E91437" w:rsidP="002046BA">
      <w:pPr>
        <w:autoSpaceDE w:val="0"/>
        <w:autoSpaceDN w:val="0"/>
        <w:adjustRightInd w:val="0"/>
        <w:ind w:right="1576"/>
        <w:rPr>
          <w:b/>
          <w:bCs/>
          <w:sz w:val="22"/>
          <w:szCs w:val="22"/>
          <w:lang w:val="nl-NL"/>
        </w:rPr>
      </w:pPr>
    </w:p>
    <w:p w14:paraId="22D90BE6" w14:textId="77777777" w:rsidR="00E91437" w:rsidRPr="007D44AD" w:rsidRDefault="00E91437" w:rsidP="002046BA">
      <w:pPr>
        <w:autoSpaceDE w:val="0"/>
        <w:autoSpaceDN w:val="0"/>
        <w:adjustRightInd w:val="0"/>
        <w:ind w:right="1576"/>
        <w:rPr>
          <w:b/>
          <w:bCs/>
          <w:sz w:val="22"/>
          <w:szCs w:val="22"/>
          <w:lang w:val="nl-NL"/>
        </w:rPr>
      </w:pPr>
    </w:p>
    <w:p w14:paraId="7BAA2C33" w14:textId="77777777" w:rsidR="00E91437" w:rsidRPr="007D44AD" w:rsidRDefault="00E91437" w:rsidP="002046BA">
      <w:pPr>
        <w:autoSpaceDE w:val="0"/>
        <w:autoSpaceDN w:val="0"/>
        <w:adjustRightInd w:val="0"/>
        <w:ind w:right="1576"/>
        <w:rPr>
          <w:sz w:val="22"/>
          <w:szCs w:val="22"/>
          <w:lang w:val="nl-NL"/>
        </w:rPr>
      </w:pPr>
    </w:p>
    <w:p w14:paraId="4A6EA2D4" w14:textId="7808B583" w:rsidR="00E91437" w:rsidRPr="007D44AD" w:rsidRDefault="00E91437" w:rsidP="002046BA">
      <w:pPr>
        <w:autoSpaceDE w:val="0"/>
        <w:autoSpaceDN w:val="0"/>
        <w:adjustRightInd w:val="0"/>
        <w:ind w:right="1576"/>
        <w:rPr>
          <w:b/>
          <w:bCs/>
          <w:sz w:val="22"/>
          <w:szCs w:val="22"/>
          <w:lang w:val="nl-NL"/>
        </w:rPr>
      </w:pPr>
      <w:r w:rsidRPr="007D44AD">
        <w:rPr>
          <w:b/>
          <w:bCs/>
          <w:sz w:val="22"/>
          <w:szCs w:val="22"/>
          <w:lang w:val="nl-NL"/>
        </w:rPr>
        <w:t xml:space="preserve">DECLARATIEFORMULIER VERGOEDING VAN DE LIDMAATSCHAPSKOSTEN VAN EEN </w:t>
      </w:r>
      <w:r w:rsidR="009F407A">
        <w:rPr>
          <w:b/>
          <w:bCs/>
          <w:sz w:val="22"/>
          <w:szCs w:val="22"/>
          <w:lang w:val="nl-NL"/>
        </w:rPr>
        <w:t>VAK</w:t>
      </w:r>
      <w:r w:rsidRPr="007D44AD">
        <w:rPr>
          <w:b/>
          <w:bCs/>
          <w:sz w:val="22"/>
          <w:szCs w:val="22"/>
          <w:lang w:val="nl-NL"/>
        </w:rPr>
        <w:t>ORGANISATIE</w:t>
      </w:r>
    </w:p>
    <w:p w14:paraId="11697410" w14:textId="77777777" w:rsidR="00E91437" w:rsidRPr="007D44AD" w:rsidRDefault="00E91437" w:rsidP="002046BA">
      <w:pPr>
        <w:autoSpaceDE w:val="0"/>
        <w:autoSpaceDN w:val="0"/>
        <w:adjustRightInd w:val="0"/>
        <w:ind w:right="1576"/>
        <w:rPr>
          <w:sz w:val="22"/>
          <w:szCs w:val="22"/>
          <w:lang w:val="nl-NL"/>
        </w:rPr>
      </w:pPr>
    </w:p>
    <w:p w14:paraId="15964383" w14:textId="77777777" w:rsidR="00E91437" w:rsidRPr="007D44AD" w:rsidRDefault="00E91437" w:rsidP="002046BA">
      <w:pPr>
        <w:autoSpaceDE w:val="0"/>
        <w:autoSpaceDN w:val="0"/>
        <w:adjustRightInd w:val="0"/>
        <w:ind w:right="1576"/>
        <w:rPr>
          <w:sz w:val="22"/>
          <w:szCs w:val="22"/>
          <w:lang w:val="nl-NL"/>
        </w:rPr>
      </w:pPr>
    </w:p>
    <w:p w14:paraId="40A8A6D2" w14:textId="77777777" w:rsidR="00E91437" w:rsidRPr="007D44AD" w:rsidRDefault="00E91437" w:rsidP="002046BA">
      <w:pPr>
        <w:autoSpaceDE w:val="0"/>
        <w:autoSpaceDN w:val="0"/>
        <w:adjustRightInd w:val="0"/>
        <w:ind w:right="1576"/>
        <w:rPr>
          <w:sz w:val="22"/>
          <w:szCs w:val="22"/>
          <w:lang w:val="nl-NL"/>
        </w:rPr>
      </w:pPr>
      <w:r w:rsidRPr="007D44AD">
        <w:rPr>
          <w:sz w:val="22"/>
          <w:szCs w:val="22"/>
          <w:lang w:val="nl-NL"/>
        </w:rPr>
        <w:t>Door de medewerk(st)er uiterlijk 1 december van het betreffende kalenderjaar in te leveren bij de werkgever</w:t>
      </w:r>
    </w:p>
    <w:p w14:paraId="2114A2E7" w14:textId="77777777" w:rsidR="00E91437" w:rsidRPr="007D44AD" w:rsidRDefault="00E91437" w:rsidP="002046BA">
      <w:pPr>
        <w:autoSpaceDE w:val="0"/>
        <w:autoSpaceDN w:val="0"/>
        <w:adjustRightInd w:val="0"/>
        <w:ind w:right="1576"/>
        <w:rPr>
          <w:sz w:val="22"/>
          <w:szCs w:val="22"/>
          <w:lang w:val="nl-NL"/>
        </w:rPr>
      </w:pPr>
      <w:r w:rsidRPr="007D44AD">
        <w:rPr>
          <w:sz w:val="22"/>
          <w:szCs w:val="22"/>
          <w:lang w:val="nl-NL"/>
        </w:rPr>
        <w:t>Ondergetekende, ........................................................ (naam medewerk(st)er)</w:t>
      </w:r>
    </w:p>
    <w:p w14:paraId="2FBA3EE0" w14:textId="77777777" w:rsidR="00E91437" w:rsidRPr="007D44AD" w:rsidRDefault="00E91437" w:rsidP="002046BA">
      <w:pPr>
        <w:autoSpaceDE w:val="0"/>
        <w:autoSpaceDN w:val="0"/>
        <w:adjustRightInd w:val="0"/>
        <w:ind w:right="1576"/>
        <w:rPr>
          <w:sz w:val="22"/>
          <w:szCs w:val="22"/>
          <w:lang w:val="nl-NL"/>
        </w:rPr>
      </w:pPr>
      <w:r w:rsidRPr="007D44AD">
        <w:rPr>
          <w:sz w:val="22"/>
          <w:szCs w:val="22"/>
          <w:lang w:val="nl-NL"/>
        </w:rPr>
        <w:t>SoFinummer</w:t>
      </w:r>
      <w:r>
        <w:rPr>
          <w:sz w:val="22"/>
          <w:szCs w:val="22"/>
          <w:lang w:val="nl-NL"/>
        </w:rPr>
        <w:t xml:space="preserve"> c.q. Burgerservicenummer</w:t>
      </w:r>
      <w:r w:rsidRPr="007D44AD">
        <w:rPr>
          <w:sz w:val="22"/>
          <w:szCs w:val="22"/>
          <w:lang w:val="nl-NL"/>
        </w:rPr>
        <w:t>: .............................................................................................</w:t>
      </w:r>
    </w:p>
    <w:p w14:paraId="170AF1BE" w14:textId="026359F4" w:rsidR="00E91437" w:rsidRPr="007D44AD" w:rsidRDefault="00E91437" w:rsidP="002046BA">
      <w:pPr>
        <w:numPr>
          <w:ilvl w:val="0"/>
          <w:numId w:val="32"/>
        </w:numPr>
        <w:autoSpaceDE w:val="0"/>
        <w:autoSpaceDN w:val="0"/>
        <w:adjustRightInd w:val="0"/>
        <w:ind w:right="1576"/>
        <w:rPr>
          <w:sz w:val="22"/>
          <w:szCs w:val="22"/>
          <w:lang w:val="nl-NL"/>
        </w:rPr>
      </w:pPr>
      <w:r w:rsidRPr="007D44AD">
        <w:rPr>
          <w:sz w:val="22"/>
          <w:szCs w:val="22"/>
          <w:lang w:val="nl-NL"/>
        </w:rPr>
        <w:t xml:space="preserve">is ter zake van zijn arbeidsovereenkomst bij Cerexagri B.V lid van .................................. (naam </w:t>
      </w:r>
      <w:r w:rsidR="009F407A">
        <w:rPr>
          <w:sz w:val="22"/>
          <w:szCs w:val="22"/>
          <w:lang w:val="nl-NL"/>
        </w:rPr>
        <w:t>vak</w:t>
      </w:r>
      <w:r w:rsidRPr="007D44AD">
        <w:rPr>
          <w:sz w:val="22"/>
          <w:szCs w:val="22"/>
          <w:lang w:val="nl-NL"/>
        </w:rPr>
        <w:t xml:space="preserve">organisatie) en betaalt in dit verband kosten voor het lidmaatschap; </w:t>
      </w:r>
    </w:p>
    <w:p w14:paraId="19E8BBC0" w14:textId="69DF26EC" w:rsidR="00E91437" w:rsidRPr="007D44AD" w:rsidRDefault="00E91437" w:rsidP="002046BA">
      <w:pPr>
        <w:numPr>
          <w:ilvl w:val="0"/>
          <w:numId w:val="32"/>
        </w:numPr>
        <w:autoSpaceDE w:val="0"/>
        <w:autoSpaceDN w:val="0"/>
        <w:adjustRightInd w:val="0"/>
        <w:ind w:right="1576"/>
        <w:rPr>
          <w:sz w:val="22"/>
          <w:szCs w:val="22"/>
          <w:lang w:val="nl-NL"/>
        </w:rPr>
      </w:pPr>
      <w:r w:rsidRPr="007D44AD">
        <w:rPr>
          <w:sz w:val="22"/>
          <w:szCs w:val="22"/>
          <w:lang w:val="nl-NL"/>
        </w:rPr>
        <w:t xml:space="preserve">b. verklaart akkoord te gaan met het gestelde in het Reglement Vergoeding van de lidmaatschapskosten van een </w:t>
      </w:r>
      <w:r w:rsidR="009F407A">
        <w:rPr>
          <w:sz w:val="22"/>
          <w:szCs w:val="22"/>
          <w:lang w:val="nl-NL"/>
        </w:rPr>
        <w:t>vak</w:t>
      </w:r>
      <w:r w:rsidRPr="007D44AD">
        <w:rPr>
          <w:sz w:val="22"/>
          <w:szCs w:val="22"/>
          <w:lang w:val="nl-NL"/>
        </w:rPr>
        <w:t>organisatie voor medewerk(st)ers werkzaam bij Cerexagri B.V;</w:t>
      </w:r>
    </w:p>
    <w:p w14:paraId="1077714C" w14:textId="62662CC6" w:rsidR="00E91437" w:rsidRPr="007D44AD" w:rsidRDefault="00E91437" w:rsidP="002046BA">
      <w:pPr>
        <w:numPr>
          <w:ilvl w:val="0"/>
          <w:numId w:val="32"/>
        </w:numPr>
        <w:autoSpaceDE w:val="0"/>
        <w:autoSpaceDN w:val="0"/>
        <w:adjustRightInd w:val="0"/>
        <w:ind w:right="1576"/>
        <w:rPr>
          <w:sz w:val="22"/>
          <w:szCs w:val="22"/>
          <w:lang w:val="nl-NL"/>
        </w:rPr>
      </w:pPr>
      <w:r w:rsidRPr="007D44AD">
        <w:rPr>
          <w:sz w:val="22"/>
          <w:szCs w:val="22"/>
          <w:lang w:val="nl-NL"/>
        </w:rPr>
        <w:t xml:space="preserve">verklaart dat de kosten voor het betreffende kalenderjaar die krachtens dit reglement voor vergoeding in aanmerking komen als volgt bedragen: </w:t>
      </w:r>
      <w:r w:rsidRPr="007D44AD">
        <w:rPr>
          <w:sz w:val="22"/>
          <w:szCs w:val="22"/>
          <w:lang w:val="nl-NL"/>
        </w:rPr>
        <w:br/>
        <w:t xml:space="preserve">kosten voor lidmaatschap van de onder a. genoemde </w:t>
      </w:r>
      <w:r w:rsidR="009F407A">
        <w:rPr>
          <w:sz w:val="22"/>
          <w:szCs w:val="22"/>
          <w:lang w:val="nl-NL"/>
        </w:rPr>
        <w:t>vak</w:t>
      </w:r>
      <w:r w:rsidRPr="007D44AD">
        <w:rPr>
          <w:sz w:val="22"/>
          <w:szCs w:val="22"/>
          <w:lang w:val="nl-NL"/>
        </w:rPr>
        <w:t>organisatie in betreffende kalenderjaar): .......................................................... euro;</w:t>
      </w:r>
    </w:p>
    <w:p w14:paraId="51421B18" w14:textId="77777777" w:rsidR="00E91437" w:rsidRPr="007D44AD" w:rsidRDefault="00E91437" w:rsidP="002046BA">
      <w:pPr>
        <w:numPr>
          <w:ilvl w:val="0"/>
          <w:numId w:val="32"/>
        </w:numPr>
        <w:autoSpaceDE w:val="0"/>
        <w:autoSpaceDN w:val="0"/>
        <w:adjustRightInd w:val="0"/>
        <w:ind w:right="1576"/>
        <w:rPr>
          <w:sz w:val="22"/>
          <w:szCs w:val="22"/>
          <w:lang w:val="nl-NL"/>
        </w:rPr>
      </w:pPr>
      <w:r w:rsidRPr="007D44AD">
        <w:rPr>
          <w:sz w:val="22"/>
          <w:szCs w:val="22"/>
          <w:lang w:val="nl-NL"/>
        </w:rPr>
        <w:t>verklaart afstand te doen van een deel van zijn bruto loon in de maand december van het betreffende kalenderjaar waarin de contributie is betaald met een geldswaarde ter grootte van het hierboven onder c. aangegeven bedrag;</w:t>
      </w:r>
    </w:p>
    <w:p w14:paraId="7016412E" w14:textId="77777777" w:rsidR="00E91437" w:rsidRPr="007D44AD" w:rsidRDefault="00E91437" w:rsidP="002046BA">
      <w:pPr>
        <w:numPr>
          <w:ilvl w:val="0"/>
          <w:numId w:val="32"/>
        </w:numPr>
        <w:autoSpaceDE w:val="0"/>
        <w:autoSpaceDN w:val="0"/>
        <w:adjustRightInd w:val="0"/>
        <w:ind w:right="1576"/>
        <w:rPr>
          <w:sz w:val="22"/>
          <w:szCs w:val="22"/>
          <w:lang w:val="nl-NL"/>
        </w:rPr>
      </w:pPr>
      <w:r w:rsidRPr="007D44AD">
        <w:rPr>
          <w:sz w:val="22"/>
          <w:szCs w:val="22"/>
          <w:lang w:val="nl-NL"/>
        </w:rPr>
        <w:t>verklaart zich bewust te zijn van het feit dat door vergoeding van de kosten een tijdige declaratie bij zijn werkgever nodig is (uiterlijk 1 december van het betreffende kalenderjaar);</w:t>
      </w:r>
    </w:p>
    <w:p w14:paraId="20CF7D45" w14:textId="77777777" w:rsidR="00E91437" w:rsidRPr="007D44AD" w:rsidRDefault="00E91437" w:rsidP="002046BA">
      <w:pPr>
        <w:numPr>
          <w:ilvl w:val="0"/>
          <w:numId w:val="32"/>
        </w:numPr>
        <w:autoSpaceDE w:val="0"/>
        <w:autoSpaceDN w:val="0"/>
        <w:adjustRightInd w:val="0"/>
        <w:ind w:right="1576"/>
        <w:rPr>
          <w:sz w:val="22"/>
          <w:szCs w:val="22"/>
          <w:lang w:val="nl-NL"/>
        </w:rPr>
      </w:pPr>
      <w:r w:rsidRPr="007D44AD">
        <w:rPr>
          <w:sz w:val="22"/>
          <w:szCs w:val="22"/>
          <w:lang w:val="nl-NL"/>
        </w:rPr>
        <w:t xml:space="preserve"> verklaart zich er van bewust te zijn dat het afzien van een deel van het salaris gevolgen kan hebben voor het bruto loon sociale verzekeringen en arbeidsvoorwaardelijke berekeningsgrondslagen;</w:t>
      </w:r>
    </w:p>
    <w:p w14:paraId="530587C6" w14:textId="77777777" w:rsidR="00E91437" w:rsidRPr="007D44AD" w:rsidRDefault="00E91437" w:rsidP="002046BA">
      <w:pPr>
        <w:numPr>
          <w:ilvl w:val="0"/>
          <w:numId w:val="32"/>
        </w:numPr>
        <w:autoSpaceDE w:val="0"/>
        <w:autoSpaceDN w:val="0"/>
        <w:adjustRightInd w:val="0"/>
        <w:ind w:right="1576"/>
        <w:rPr>
          <w:sz w:val="22"/>
          <w:szCs w:val="22"/>
          <w:lang w:val="nl-NL"/>
        </w:rPr>
      </w:pPr>
      <w:r w:rsidRPr="007D44AD">
        <w:rPr>
          <w:sz w:val="22"/>
          <w:szCs w:val="22"/>
          <w:lang w:val="nl-NL"/>
        </w:rPr>
        <w:t xml:space="preserve">Verklaart zich bewust te zijn dat hij zulks conform artikel 4 van het reglement hij bij controle door de inspecteur der belastingen of de inspecteur van het Uitvoeringsinstituut </w:t>
      </w:r>
      <w:r w:rsidR="002C7305">
        <w:rPr>
          <w:sz w:val="22"/>
          <w:szCs w:val="22"/>
          <w:lang w:val="nl-NL"/>
        </w:rPr>
        <w:t>medewerk(st)er</w:t>
      </w:r>
      <w:r w:rsidRPr="007D44AD">
        <w:rPr>
          <w:sz w:val="22"/>
          <w:szCs w:val="22"/>
          <w:lang w:val="nl-NL"/>
        </w:rPr>
        <w:t>sverzekeringen een eventuele naheffing bij de werkgever voor rekening van hem komt en dat werkgever hier geen aansprakelijkheid aan</w:t>
      </w:r>
      <w:r>
        <w:rPr>
          <w:sz w:val="22"/>
          <w:szCs w:val="22"/>
          <w:lang w:val="nl-NL"/>
        </w:rPr>
        <w:t>vaardt;</w:t>
      </w:r>
    </w:p>
    <w:p w14:paraId="16368A41" w14:textId="77777777" w:rsidR="00E91437" w:rsidRPr="007D44AD" w:rsidRDefault="00E91437" w:rsidP="002046BA">
      <w:pPr>
        <w:numPr>
          <w:ilvl w:val="0"/>
          <w:numId w:val="32"/>
        </w:numPr>
        <w:autoSpaceDE w:val="0"/>
        <w:autoSpaceDN w:val="0"/>
        <w:adjustRightInd w:val="0"/>
        <w:ind w:right="1576"/>
        <w:rPr>
          <w:sz w:val="22"/>
          <w:szCs w:val="22"/>
          <w:lang w:val="nl-NL"/>
        </w:rPr>
      </w:pPr>
      <w:r w:rsidRPr="007D44AD">
        <w:rPr>
          <w:sz w:val="22"/>
          <w:szCs w:val="22"/>
          <w:lang w:val="nl-NL"/>
        </w:rPr>
        <w:t>als bijlage bij dit formulier betalingsbewijzen overlegt als bedoeld in artikel 2, lid 2 van het reglement.</w:t>
      </w:r>
    </w:p>
    <w:p w14:paraId="4562927D" w14:textId="77777777" w:rsidR="00E91437" w:rsidRPr="007D44AD" w:rsidRDefault="00E91437" w:rsidP="002046BA">
      <w:pPr>
        <w:autoSpaceDE w:val="0"/>
        <w:autoSpaceDN w:val="0"/>
        <w:adjustRightInd w:val="0"/>
        <w:ind w:right="1576"/>
        <w:rPr>
          <w:sz w:val="22"/>
          <w:szCs w:val="22"/>
          <w:lang w:val="nl-NL"/>
        </w:rPr>
      </w:pPr>
    </w:p>
    <w:p w14:paraId="719AAC0F" w14:textId="77777777" w:rsidR="00E91437" w:rsidRPr="007D44AD" w:rsidRDefault="00E91437" w:rsidP="002046BA">
      <w:pPr>
        <w:autoSpaceDE w:val="0"/>
        <w:autoSpaceDN w:val="0"/>
        <w:adjustRightInd w:val="0"/>
        <w:ind w:right="1576"/>
        <w:rPr>
          <w:sz w:val="22"/>
          <w:szCs w:val="22"/>
          <w:lang w:val="nl-NL"/>
        </w:rPr>
      </w:pPr>
    </w:p>
    <w:p w14:paraId="55C7B5CE" w14:textId="77777777" w:rsidR="00E91437" w:rsidRPr="007D44AD" w:rsidRDefault="00E91437" w:rsidP="002046BA">
      <w:pPr>
        <w:autoSpaceDE w:val="0"/>
        <w:autoSpaceDN w:val="0"/>
        <w:adjustRightInd w:val="0"/>
        <w:ind w:right="1576"/>
        <w:rPr>
          <w:sz w:val="22"/>
          <w:szCs w:val="22"/>
          <w:lang w:val="nl-NL"/>
        </w:rPr>
      </w:pPr>
    </w:p>
    <w:p w14:paraId="69969180" w14:textId="77777777" w:rsidR="00E91437" w:rsidRPr="007D44AD" w:rsidRDefault="00E91437" w:rsidP="002046BA">
      <w:pPr>
        <w:autoSpaceDE w:val="0"/>
        <w:autoSpaceDN w:val="0"/>
        <w:adjustRightInd w:val="0"/>
        <w:ind w:right="1576"/>
        <w:rPr>
          <w:sz w:val="22"/>
          <w:szCs w:val="22"/>
          <w:lang w:val="nl-NL"/>
        </w:rPr>
      </w:pPr>
      <w:r w:rsidRPr="007D44AD">
        <w:rPr>
          <w:sz w:val="22"/>
          <w:szCs w:val="22"/>
          <w:lang w:val="nl-NL"/>
        </w:rPr>
        <w:t>Datum: .......................................................................................................</w:t>
      </w:r>
    </w:p>
    <w:p w14:paraId="5058CA65" w14:textId="77777777" w:rsidR="00E91437" w:rsidRPr="007D44AD" w:rsidRDefault="00E91437" w:rsidP="002046BA">
      <w:pPr>
        <w:autoSpaceDE w:val="0"/>
        <w:autoSpaceDN w:val="0"/>
        <w:adjustRightInd w:val="0"/>
        <w:ind w:right="1576"/>
        <w:rPr>
          <w:sz w:val="22"/>
          <w:szCs w:val="22"/>
          <w:lang w:val="nl-NL"/>
        </w:rPr>
      </w:pPr>
      <w:r w:rsidRPr="007D44AD">
        <w:rPr>
          <w:sz w:val="22"/>
          <w:szCs w:val="22"/>
          <w:lang w:val="nl-NL"/>
        </w:rPr>
        <w:t>Handtekening: ............................................................................................</w:t>
      </w:r>
    </w:p>
    <w:p w14:paraId="795957EF" w14:textId="77777777" w:rsidR="00E91437" w:rsidRPr="007D44AD" w:rsidRDefault="00E91437" w:rsidP="002046BA">
      <w:pPr>
        <w:ind w:left="540" w:right="1576" w:hanging="180"/>
        <w:rPr>
          <w:sz w:val="22"/>
          <w:szCs w:val="22"/>
          <w:lang w:val="nl-NL"/>
        </w:rPr>
      </w:pPr>
    </w:p>
    <w:p w14:paraId="738F6475" w14:textId="77777777" w:rsidR="00E91437" w:rsidRPr="007D44AD" w:rsidRDefault="00E91437" w:rsidP="002046BA">
      <w:pPr>
        <w:pStyle w:val="Kop1"/>
        <w:ind w:right="1576"/>
        <w:rPr>
          <w:rFonts w:ascii="Times New Roman" w:hAnsi="Times New Roman" w:cs="Times New Roman"/>
          <w:sz w:val="22"/>
          <w:szCs w:val="22"/>
          <w:lang w:val="nl-NL"/>
        </w:rPr>
      </w:pPr>
      <w:r w:rsidRPr="007D44AD">
        <w:rPr>
          <w:rFonts w:ascii="Times New Roman" w:hAnsi="Times New Roman" w:cs="Times New Roman"/>
          <w:sz w:val="22"/>
          <w:szCs w:val="22"/>
          <w:lang w:val="nl-NL"/>
        </w:rPr>
        <w:br w:type="page"/>
      </w:r>
      <w:bookmarkStart w:id="34" w:name="_Toc456095071"/>
      <w:r w:rsidRPr="007D44AD">
        <w:rPr>
          <w:rFonts w:ascii="Times New Roman" w:hAnsi="Times New Roman" w:cs="Times New Roman"/>
          <w:sz w:val="22"/>
          <w:szCs w:val="22"/>
          <w:lang w:val="nl-NL"/>
        </w:rPr>
        <w:t>BIJLAGE IV:</w:t>
      </w:r>
      <w:r w:rsidRPr="007D44AD">
        <w:rPr>
          <w:rFonts w:ascii="Times New Roman" w:hAnsi="Times New Roman" w:cs="Times New Roman"/>
          <w:sz w:val="22"/>
          <w:szCs w:val="22"/>
          <w:lang w:val="nl-NL"/>
        </w:rPr>
        <w:tab/>
        <w:t>Protocol betreffende FACILITEITEN BEDRIJFSLEDENGROEPEN/-AFDELINGEN (CAO artikel 26))</w:t>
      </w:r>
      <w:bookmarkEnd w:id="34"/>
    </w:p>
    <w:p w14:paraId="5F0DC76D" w14:textId="77777777" w:rsidR="00E91437" w:rsidRPr="007D44AD" w:rsidRDefault="00E91437" w:rsidP="002046BA">
      <w:pPr>
        <w:ind w:right="1576"/>
        <w:rPr>
          <w:sz w:val="22"/>
          <w:szCs w:val="22"/>
          <w:lang w:val="nl-NL"/>
        </w:rPr>
      </w:pPr>
    </w:p>
    <w:p w14:paraId="2EA8823B" w14:textId="77777777" w:rsidR="00E91437" w:rsidRPr="007D44AD" w:rsidRDefault="00E91437" w:rsidP="002046BA">
      <w:pPr>
        <w:ind w:right="1576"/>
        <w:rPr>
          <w:sz w:val="22"/>
          <w:szCs w:val="22"/>
          <w:lang w:val="nl-NL"/>
        </w:rPr>
      </w:pPr>
      <w:r w:rsidRPr="007D44AD">
        <w:rPr>
          <w:sz w:val="22"/>
          <w:szCs w:val="22"/>
          <w:lang w:val="nl-NL"/>
        </w:rPr>
        <w:t>De bedrijfsledengroepen of - afdelingen kunnen voor hun vakbondswerk in de onderneming beschikken over de volgende faciliteiten:</w:t>
      </w:r>
    </w:p>
    <w:p w14:paraId="1198DEEA" w14:textId="77777777" w:rsidR="00E91437" w:rsidRPr="007D44AD" w:rsidRDefault="00E91437" w:rsidP="002046BA">
      <w:pPr>
        <w:ind w:right="1576"/>
        <w:rPr>
          <w:sz w:val="22"/>
          <w:szCs w:val="22"/>
          <w:lang w:val="nl-NL"/>
        </w:rPr>
      </w:pPr>
    </w:p>
    <w:p w14:paraId="30AC6371" w14:textId="77777777" w:rsidR="00E91437" w:rsidRPr="007D44AD" w:rsidRDefault="00E91437" w:rsidP="002046BA">
      <w:pPr>
        <w:numPr>
          <w:ilvl w:val="0"/>
          <w:numId w:val="28"/>
        </w:numPr>
        <w:tabs>
          <w:tab w:val="clear" w:pos="1080"/>
        </w:tabs>
        <w:ind w:left="720" w:right="1576"/>
        <w:rPr>
          <w:sz w:val="22"/>
          <w:szCs w:val="22"/>
          <w:lang w:val="nl-NL"/>
        </w:rPr>
      </w:pPr>
      <w:r w:rsidRPr="007D44AD">
        <w:rPr>
          <w:sz w:val="22"/>
          <w:szCs w:val="22"/>
          <w:lang w:val="nl-NL"/>
        </w:rPr>
        <w:t>Ten behoeve van de ledenvergaderingen, welke in de regel buiten werktijd zullen plaatsvinden, kunnen zij – in overleg met de afdeling Human Resources – over een geschikt lokaal beschikken.</w:t>
      </w:r>
    </w:p>
    <w:p w14:paraId="606FB4E0" w14:textId="77777777" w:rsidR="00E91437" w:rsidRPr="007D44AD" w:rsidRDefault="00E91437" w:rsidP="002046BA">
      <w:pPr>
        <w:ind w:left="720" w:right="1576" w:hanging="720"/>
        <w:rPr>
          <w:sz w:val="22"/>
          <w:szCs w:val="22"/>
          <w:lang w:val="nl-NL"/>
        </w:rPr>
      </w:pPr>
    </w:p>
    <w:p w14:paraId="387AD283" w14:textId="77777777" w:rsidR="00E91437" w:rsidRPr="007D44AD" w:rsidRDefault="00E91437" w:rsidP="002046BA">
      <w:pPr>
        <w:numPr>
          <w:ilvl w:val="0"/>
          <w:numId w:val="28"/>
        </w:numPr>
        <w:tabs>
          <w:tab w:val="clear" w:pos="1080"/>
        </w:tabs>
        <w:ind w:left="720" w:right="1576"/>
        <w:rPr>
          <w:sz w:val="22"/>
          <w:szCs w:val="22"/>
          <w:lang w:val="nl-NL"/>
        </w:rPr>
      </w:pPr>
      <w:r w:rsidRPr="007D44AD">
        <w:rPr>
          <w:sz w:val="22"/>
          <w:szCs w:val="22"/>
          <w:lang w:val="nl-NL"/>
        </w:rPr>
        <w:t>In overleg met de afdeling Human Resources kunnen zij eveneens over een lokaal beschikken voor het houden van kader- en bestuursvergaderingen, welke eveneens in de regel buiten werktijd zullen plaatsvinden. Onder kaderleden worden verstaan de leden van het bestuur en de bondsleden die zitting hebben in de bedrijfsoverlegorganen.</w:t>
      </w:r>
    </w:p>
    <w:p w14:paraId="5AEABCF6" w14:textId="77777777" w:rsidR="00E91437" w:rsidRPr="007D44AD" w:rsidRDefault="00E91437" w:rsidP="002046BA">
      <w:pPr>
        <w:ind w:left="360" w:right="1576"/>
        <w:rPr>
          <w:sz w:val="22"/>
          <w:szCs w:val="22"/>
          <w:lang w:val="nl-NL"/>
        </w:rPr>
      </w:pPr>
    </w:p>
    <w:p w14:paraId="7A600D3E" w14:textId="77777777" w:rsidR="00E91437" w:rsidRPr="007D44AD" w:rsidRDefault="00E91437" w:rsidP="002046BA">
      <w:pPr>
        <w:numPr>
          <w:ilvl w:val="0"/>
          <w:numId w:val="28"/>
        </w:numPr>
        <w:tabs>
          <w:tab w:val="clear" w:pos="1080"/>
        </w:tabs>
        <w:ind w:left="720" w:right="1576"/>
        <w:rPr>
          <w:sz w:val="22"/>
          <w:szCs w:val="22"/>
          <w:lang w:val="nl-NL"/>
        </w:rPr>
      </w:pPr>
      <w:r w:rsidRPr="007D44AD">
        <w:rPr>
          <w:sz w:val="22"/>
          <w:szCs w:val="22"/>
          <w:lang w:val="nl-NL"/>
        </w:rPr>
        <w:t>Voor het houden van een spreekuur om klachten etc. van leden op te nemen kan het bestuur – in overleg met de afdeling Human Resources – beschikken over een geschikt lokaal. In de regel zal het spreekuur eenmaal per week, binnen werktijd, op een nader overeen te komen vaste dag plaatsvinden en per maand niet meer dan zes uren in beslag nemen.</w:t>
      </w:r>
    </w:p>
    <w:p w14:paraId="51E90898" w14:textId="77777777" w:rsidR="00E91437" w:rsidRPr="007D44AD" w:rsidRDefault="00E91437" w:rsidP="002046BA">
      <w:pPr>
        <w:ind w:left="360" w:right="1576"/>
        <w:rPr>
          <w:sz w:val="22"/>
          <w:szCs w:val="22"/>
          <w:lang w:val="nl-NL"/>
        </w:rPr>
      </w:pPr>
    </w:p>
    <w:p w14:paraId="73FB9FD5" w14:textId="77777777" w:rsidR="00E91437" w:rsidRPr="007D44AD" w:rsidRDefault="00E91437" w:rsidP="002046BA">
      <w:pPr>
        <w:numPr>
          <w:ilvl w:val="0"/>
          <w:numId w:val="28"/>
        </w:numPr>
        <w:tabs>
          <w:tab w:val="clear" w:pos="1080"/>
        </w:tabs>
        <w:ind w:left="720" w:right="1576"/>
        <w:rPr>
          <w:sz w:val="22"/>
          <w:szCs w:val="22"/>
          <w:lang w:val="nl-NL"/>
        </w:rPr>
      </w:pPr>
      <w:r>
        <w:rPr>
          <w:sz w:val="22"/>
          <w:szCs w:val="22"/>
          <w:lang w:val="nl-NL"/>
        </w:rPr>
        <w:t xml:space="preserve"> </w:t>
      </w:r>
      <w:r w:rsidRPr="007D44AD">
        <w:rPr>
          <w:sz w:val="22"/>
          <w:szCs w:val="22"/>
          <w:lang w:val="nl-NL"/>
        </w:rPr>
        <w:t>Binnen redelijke grenzen en mits de normale werkzaamheden op dat moment daardoor niet dreigen te stagneren, kunnen de voorzitter en/of de secretaris van de bedrijfsledengroep of –afdeling in werktijd contact hebben met vakbondsfunctionarissen.</w:t>
      </w:r>
    </w:p>
    <w:p w14:paraId="172FAECF" w14:textId="77777777" w:rsidR="00E91437" w:rsidRPr="007D44AD" w:rsidRDefault="00E91437" w:rsidP="002046BA">
      <w:pPr>
        <w:ind w:left="360" w:right="1576"/>
        <w:rPr>
          <w:sz w:val="22"/>
          <w:szCs w:val="22"/>
          <w:lang w:val="nl-NL"/>
        </w:rPr>
      </w:pPr>
    </w:p>
    <w:p w14:paraId="1B51FB91" w14:textId="77777777" w:rsidR="00E91437" w:rsidRPr="007D44AD" w:rsidRDefault="00E91437" w:rsidP="002046BA">
      <w:pPr>
        <w:numPr>
          <w:ilvl w:val="0"/>
          <w:numId w:val="28"/>
        </w:numPr>
        <w:tabs>
          <w:tab w:val="clear" w:pos="1080"/>
        </w:tabs>
        <w:ind w:left="720" w:right="1576"/>
        <w:rPr>
          <w:sz w:val="22"/>
          <w:szCs w:val="22"/>
          <w:lang w:val="nl-NL"/>
        </w:rPr>
      </w:pPr>
      <w:r w:rsidRPr="007D44AD">
        <w:rPr>
          <w:sz w:val="22"/>
          <w:szCs w:val="22"/>
          <w:lang w:val="nl-NL"/>
        </w:rPr>
        <w:t>Via de afdeling Human Resources kan het bestuur in voorkomende gevallen en binnen redelijke grenzen gebruik maken van de publicatieborden in de onderneming en van de vermenigvuldigingsapparatuur.</w:t>
      </w:r>
    </w:p>
    <w:p w14:paraId="332C9E47" w14:textId="77777777" w:rsidR="00E91437" w:rsidRPr="007D44AD" w:rsidRDefault="00E91437" w:rsidP="002046BA">
      <w:pPr>
        <w:ind w:left="360" w:right="1576"/>
        <w:rPr>
          <w:sz w:val="22"/>
          <w:szCs w:val="22"/>
          <w:lang w:val="nl-NL"/>
        </w:rPr>
      </w:pPr>
    </w:p>
    <w:p w14:paraId="51C0D0E6" w14:textId="77777777" w:rsidR="00E91437" w:rsidRPr="007D44AD" w:rsidRDefault="00E91437" w:rsidP="002046BA">
      <w:pPr>
        <w:numPr>
          <w:ilvl w:val="0"/>
          <w:numId w:val="28"/>
        </w:numPr>
        <w:tabs>
          <w:tab w:val="clear" w:pos="1080"/>
        </w:tabs>
        <w:ind w:left="720" w:right="1576"/>
        <w:rPr>
          <w:sz w:val="22"/>
          <w:szCs w:val="22"/>
          <w:lang w:val="nl-NL"/>
        </w:rPr>
      </w:pPr>
      <w:r w:rsidRPr="007D44AD">
        <w:rPr>
          <w:sz w:val="22"/>
          <w:szCs w:val="22"/>
          <w:lang w:val="nl-NL"/>
        </w:rPr>
        <w:t>Het bestuur van een BLG of – afdeling ontvangt een exemplaar van alle algemene mededelingen aan het personeel, alsmede van de agenda en het bulletin van de Ondernemingsraadvergaderingen.</w:t>
      </w:r>
    </w:p>
    <w:p w14:paraId="6D1AEFDA" w14:textId="77777777" w:rsidR="00E91437" w:rsidRPr="007D44AD" w:rsidRDefault="00E91437" w:rsidP="002046BA">
      <w:pPr>
        <w:ind w:left="360" w:right="1576"/>
        <w:rPr>
          <w:sz w:val="22"/>
          <w:szCs w:val="22"/>
          <w:lang w:val="nl-NL"/>
        </w:rPr>
      </w:pPr>
    </w:p>
    <w:p w14:paraId="3D707867" w14:textId="77777777" w:rsidR="00E91437" w:rsidRPr="007D44AD" w:rsidRDefault="00E91437" w:rsidP="002046BA">
      <w:pPr>
        <w:numPr>
          <w:ilvl w:val="0"/>
          <w:numId w:val="28"/>
        </w:numPr>
        <w:tabs>
          <w:tab w:val="clear" w:pos="1080"/>
        </w:tabs>
        <w:ind w:left="720" w:right="1576"/>
        <w:rPr>
          <w:sz w:val="22"/>
          <w:szCs w:val="22"/>
          <w:lang w:val="nl-NL"/>
        </w:rPr>
      </w:pPr>
      <w:r w:rsidRPr="007D44AD">
        <w:rPr>
          <w:sz w:val="22"/>
          <w:szCs w:val="22"/>
          <w:lang w:val="nl-NL"/>
        </w:rPr>
        <w:t>Het bestuur van een BLG of – afdeling ontvangt eenmaal per jaar van de afdeling Human Resources een volledige naamlijst van alle in de onderneming werkzame medewerk(st)ers alsmede periodiek de mutaties daarop.</w:t>
      </w:r>
    </w:p>
    <w:p w14:paraId="1EC7EB26" w14:textId="77777777" w:rsidR="00E91437" w:rsidRPr="007D44AD" w:rsidRDefault="00E91437" w:rsidP="002046BA">
      <w:pPr>
        <w:ind w:left="360" w:right="1576"/>
        <w:rPr>
          <w:sz w:val="22"/>
          <w:szCs w:val="22"/>
          <w:lang w:val="nl-NL"/>
        </w:rPr>
      </w:pPr>
    </w:p>
    <w:p w14:paraId="7694E193" w14:textId="77777777" w:rsidR="00E91437" w:rsidRPr="007D44AD" w:rsidRDefault="00E91437" w:rsidP="002046BA">
      <w:pPr>
        <w:ind w:left="360" w:right="1576"/>
        <w:rPr>
          <w:sz w:val="22"/>
          <w:szCs w:val="22"/>
          <w:lang w:val="nl-NL"/>
        </w:rPr>
      </w:pPr>
    </w:p>
    <w:p w14:paraId="489EBD43" w14:textId="77777777" w:rsidR="00E91437" w:rsidRPr="007D44AD" w:rsidRDefault="00E91437" w:rsidP="002046BA">
      <w:pPr>
        <w:ind w:left="360" w:right="1576"/>
        <w:rPr>
          <w:sz w:val="22"/>
          <w:szCs w:val="22"/>
          <w:lang w:val="nl-NL"/>
        </w:rPr>
      </w:pPr>
    </w:p>
    <w:p w14:paraId="0CCF8CBC" w14:textId="77777777" w:rsidR="00E91437" w:rsidRPr="007D44AD" w:rsidRDefault="00E91437" w:rsidP="002046BA">
      <w:pPr>
        <w:ind w:left="360" w:right="1576"/>
        <w:rPr>
          <w:sz w:val="22"/>
          <w:szCs w:val="22"/>
          <w:lang w:val="nl-NL"/>
        </w:rPr>
      </w:pPr>
    </w:p>
    <w:p w14:paraId="1156B029" w14:textId="77777777" w:rsidR="00E91437" w:rsidRPr="007D44AD" w:rsidRDefault="00E91437" w:rsidP="002046BA">
      <w:pPr>
        <w:ind w:left="360" w:right="1576"/>
        <w:rPr>
          <w:sz w:val="22"/>
          <w:szCs w:val="22"/>
          <w:lang w:val="nl-NL"/>
        </w:rPr>
      </w:pPr>
    </w:p>
    <w:p w14:paraId="45B0E0A6" w14:textId="77777777" w:rsidR="00E91437" w:rsidRPr="007D44AD" w:rsidRDefault="00E91437" w:rsidP="002046BA">
      <w:pPr>
        <w:ind w:left="360" w:right="1576"/>
        <w:rPr>
          <w:sz w:val="22"/>
          <w:szCs w:val="22"/>
          <w:lang w:val="nl-NL"/>
        </w:rPr>
      </w:pPr>
    </w:p>
    <w:p w14:paraId="2DA70C49" w14:textId="77777777" w:rsidR="00E91437" w:rsidRPr="007D44AD" w:rsidRDefault="00E91437" w:rsidP="002046BA">
      <w:pPr>
        <w:ind w:left="360" w:right="1576"/>
        <w:rPr>
          <w:sz w:val="22"/>
          <w:szCs w:val="22"/>
          <w:lang w:val="nl-NL"/>
        </w:rPr>
      </w:pPr>
    </w:p>
    <w:p w14:paraId="7C8F0709" w14:textId="77777777" w:rsidR="00E91437" w:rsidRPr="007D44AD" w:rsidRDefault="00E91437" w:rsidP="002046BA">
      <w:pPr>
        <w:ind w:left="360" w:right="1576"/>
        <w:rPr>
          <w:sz w:val="22"/>
          <w:szCs w:val="22"/>
          <w:lang w:val="nl-NL"/>
        </w:rPr>
      </w:pPr>
    </w:p>
    <w:p w14:paraId="160DDF28" w14:textId="77777777" w:rsidR="00E91437" w:rsidRPr="007D44AD" w:rsidRDefault="00E91437" w:rsidP="002046BA">
      <w:pPr>
        <w:ind w:left="360" w:right="1576"/>
        <w:rPr>
          <w:sz w:val="22"/>
          <w:szCs w:val="22"/>
          <w:lang w:val="nl-NL"/>
        </w:rPr>
      </w:pPr>
    </w:p>
    <w:p w14:paraId="2D36B0D0" w14:textId="77777777" w:rsidR="00E91437" w:rsidRPr="007D44AD" w:rsidRDefault="00E91437" w:rsidP="002046BA">
      <w:pPr>
        <w:ind w:left="360" w:right="1576"/>
        <w:rPr>
          <w:sz w:val="22"/>
          <w:szCs w:val="22"/>
          <w:lang w:val="nl-NL"/>
        </w:rPr>
      </w:pPr>
    </w:p>
    <w:p w14:paraId="2629E6A4" w14:textId="77777777" w:rsidR="00E91437" w:rsidRPr="007D44AD" w:rsidRDefault="00E91437" w:rsidP="002046BA">
      <w:pPr>
        <w:ind w:left="360" w:right="1576"/>
        <w:rPr>
          <w:sz w:val="22"/>
          <w:szCs w:val="22"/>
          <w:lang w:val="nl-NL"/>
        </w:rPr>
      </w:pPr>
    </w:p>
    <w:p w14:paraId="3081FB91" w14:textId="77777777" w:rsidR="00E91437" w:rsidRPr="007D44AD" w:rsidRDefault="00E91437" w:rsidP="002046BA">
      <w:pPr>
        <w:ind w:left="360" w:right="1576"/>
        <w:rPr>
          <w:sz w:val="22"/>
          <w:szCs w:val="22"/>
          <w:lang w:val="nl-NL"/>
        </w:rPr>
      </w:pPr>
    </w:p>
    <w:p w14:paraId="059CC94A" w14:textId="77777777" w:rsidR="00E91437" w:rsidRPr="007D44AD" w:rsidRDefault="00E91437" w:rsidP="002046BA">
      <w:pPr>
        <w:ind w:left="360" w:right="1576"/>
        <w:rPr>
          <w:sz w:val="22"/>
          <w:szCs w:val="22"/>
          <w:lang w:val="nl-NL"/>
        </w:rPr>
      </w:pPr>
    </w:p>
    <w:p w14:paraId="6AE2C6AA" w14:textId="77777777" w:rsidR="00E91437" w:rsidRPr="007D44AD" w:rsidRDefault="00E91437" w:rsidP="002046BA">
      <w:pPr>
        <w:ind w:left="360" w:right="1576"/>
        <w:rPr>
          <w:sz w:val="22"/>
          <w:szCs w:val="22"/>
          <w:lang w:val="nl-NL"/>
        </w:rPr>
      </w:pPr>
    </w:p>
    <w:p w14:paraId="18EC5D19" w14:textId="77777777" w:rsidR="00E91437" w:rsidRPr="007D44AD" w:rsidRDefault="00E91437" w:rsidP="002046BA">
      <w:pPr>
        <w:ind w:left="360" w:right="1576"/>
        <w:rPr>
          <w:sz w:val="22"/>
          <w:szCs w:val="22"/>
          <w:lang w:val="nl-NL"/>
        </w:rPr>
      </w:pPr>
    </w:p>
    <w:p w14:paraId="3EBC4CF1" w14:textId="77777777" w:rsidR="00E91437" w:rsidRPr="007D44AD" w:rsidRDefault="00E91437" w:rsidP="002046BA">
      <w:pPr>
        <w:ind w:right="1576"/>
        <w:rPr>
          <w:sz w:val="22"/>
          <w:szCs w:val="22"/>
          <w:lang w:val="nl-NL"/>
        </w:rPr>
      </w:pPr>
      <w:r>
        <w:rPr>
          <w:sz w:val="22"/>
          <w:szCs w:val="22"/>
          <w:lang w:val="nl-NL"/>
        </w:rPr>
        <w:br w:type="page"/>
      </w:r>
    </w:p>
    <w:p w14:paraId="58E0909E" w14:textId="77777777" w:rsidR="00E91437" w:rsidRPr="007D44AD" w:rsidRDefault="00E91437" w:rsidP="002046BA">
      <w:pPr>
        <w:pStyle w:val="Kop1"/>
        <w:ind w:right="1576"/>
        <w:rPr>
          <w:rFonts w:ascii="Times New Roman" w:hAnsi="Times New Roman" w:cs="Times New Roman"/>
          <w:sz w:val="22"/>
          <w:szCs w:val="22"/>
          <w:lang w:val="nl-NL"/>
        </w:rPr>
      </w:pPr>
      <w:bookmarkStart w:id="35" w:name="_Toc456095072"/>
      <w:r w:rsidRPr="007D44AD">
        <w:rPr>
          <w:rFonts w:ascii="Times New Roman" w:hAnsi="Times New Roman" w:cs="Times New Roman"/>
          <w:sz w:val="22"/>
          <w:szCs w:val="22"/>
          <w:lang w:val="nl-NL"/>
        </w:rPr>
        <w:t>BIJLAGE V:</w:t>
      </w:r>
      <w:r w:rsidRPr="007D44AD">
        <w:rPr>
          <w:rFonts w:ascii="Times New Roman" w:hAnsi="Times New Roman" w:cs="Times New Roman"/>
          <w:sz w:val="22"/>
          <w:szCs w:val="22"/>
          <w:lang w:val="nl-NL"/>
        </w:rPr>
        <w:tab/>
      </w:r>
      <w:r w:rsidRPr="007D44AD">
        <w:rPr>
          <w:rFonts w:ascii="Times New Roman" w:hAnsi="Times New Roman" w:cs="Times New Roman"/>
          <w:sz w:val="22"/>
          <w:szCs w:val="22"/>
          <w:lang w:val="nl-NL"/>
        </w:rPr>
        <w:tab/>
        <w:t>BEVALLINGS- EN OUDERSCHAPSVERLOF</w:t>
      </w:r>
      <w:bookmarkEnd w:id="35"/>
    </w:p>
    <w:p w14:paraId="3A18D9C9" w14:textId="77777777" w:rsidR="00E91437" w:rsidRPr="007D44AD" w:rsidRDefault="00E91437" w:rsidP="002046BA">
      <w:pPr>
        <w:ind w:right="1576"/>
        <w:rPr>
          <w:b/>
          <w:bCs/>
          <w:sz w:val="22"/>
          <w:szCs w:val="22"/>
          <w:lang w:val="nl-NL"/>
        </w:rPr>
      </w:pPr>
    </w:p>
    <w:p w14:paraId="6667CC6F" w14:textId="77777777" w:rsidR="00E91437" w:rsidRPr="007D44AD" w:rsidRDefault="00E91437" w:rsidP="002046BA">
      <w:pPr>
        <w:ind w:right="1576"/>
        <w:rPr>
          <w:sz w:val="22"/>
          <w:szCs w:val="22"/>
          <w:lang w:val="nl-NL"/>
        </w:rPr>
      </w:pPr>
      <w:r w:rsidRPr="007D44AD">
        <w:rPr>
          <w:sz w:val="22"/>
          <w:szCs w:val="22"/>
          <w:lang w:val="nl-NL"/>
        </w:rPr>
        <w:t>Degene die gebruik maakt van het recht op bevallings- en ouderschapsverlof zal na afloop hiervan in haar/ zijn oorspronkelijke functie of een gelijkwaardige functie worden geplaatst.</w:t>
      </w:r>
    </w:p>
    <w:p w14:paraId="371AA50D" w14:textId="77777777" w:rsidR="00E91437" w:rsidRPr="007D44AD" w:rsidRDefault="00E91437" w:rsidP="002046BA">
      <w:pPr>
        <w:pStyle w:val="Kop1"/>
        <w:ind w:right="1576"/>
        <w:rPr>
          <w:rFonts w:ascii="Times New Roman" w:hAnsi="Times New Roman" w:cs="Times New Roman"/>
          <w:sz w:val="22"/>
          <w:szCs w:val="22"/>
          <w:lang w:val="nl-NL"/>
        </w:rPr>
      </w:pPr>
      <w:r w:rsidRPr="007D44AD">
        <w:rPr>
          <w:rFonts w:ascii="Times New Roman" w:hAnsi="Times New Roman" w:cs="Times New Roman"/>
          <w:sz w:val="22"/>
          <w:szCs w:val="22"/>
          <w:lang w:val="nl-NL"/>
        </w:rPr>
        <w:br w:type="page"/>
      </w:r>
      <w:bookmarkStart w:id="36" w:name="_Toc456095073"/>
      <w:r w:rsidRPr="007D44AD">
        <w:rPr>
          <w:rFonts w:ascii="Times New Roman" w:hAnsi="Times New Roman" w:cs="Times New Roman"/>
          <w:sz w:val="22"/>
          <w:szCs w:val="22"/>
          <w:lang w:val="nl-NL"/>
        </w:rPr>
        <w:t>BIJLAGE VI:</w:t>
      </w:r>
      <w:r w:rsidRPr="007D44AD">
        <w:rPr>
          <w:rFonts w:ascii="Times New Roman" w:hAnsi="Times New Roman" w:cs="Times New Roman"/>
          <w:sz w:val="22"/>
          <w:szCs w:val="22"/>
          <w:lang w:val="nl-NL"/>
        </w:rPr>
        <w:tab/>
      </w:r>
      <w:r w:rsidRPr="007D44AD">
        <w:rPr>
          <w:rFonts w:ascii="Times New Roman" w:hAnsi="Times New Roman" w:cs="Times New Roman"/>
          <w:sz w:val="22"/>
          <w:szCs w:val="22"/>
          <w:lang w:val="nl-NL"/>
        </w:rPr>
        <w:tab/>
        <w:t>Protocol Wet verbetering poortwachter</w:t>
      </w:r>
      <w:bookmarkEnd w:id="36"/>
    </w:p>
    <w:p w14:paraId="143ABEB0" w14:textId="77777777" w:rsidR="00E91437" w:rsidRPr="007D44AD" w:rsidRDefault="00E91437" w:rsidP="002046BA">
      <w:pPr>
        <w:ind w:right="1576"/>
        <w:rPr>
          <w:b/>
          <w:bCs/>
          <w:sz w:val="22"/>
          <w:szCs w:val="22"/>
          <w:lang w:val="nl-NL"/>
        </w:rPr>
      </w:pPr>
    </w:p>
    <w:p w14:paraId="2CB22D0C" w14:textId="77777777" w:rsidR="00E91437" w:rsidRPr="007D44AD" w:rsidRDefault="00E91437" w:rsidP="002046BA">
      <w:pPr>
        <w:ind w:right="1576"/>
        <w:rPr>
          <w:sz w:val="22"/>
          <w:szCs w:val="22"/>
          <w:lang w:val="nl-NL"/>
        </w:rPr>
      </w:pPr>
      <w:r w:rsidRPr="007D44AD">
        <w:rPr>
          <w:sz w:val="22"/>
          <w:szCs w:val="22"/>
          <w:lang w:val="nl-NL"/>
        </w:rPr>
        <w:t>Met betrekking tot de Wet Verbetering Poortwachter zijn de partijen het volgende overeengekomen:</w:t>
      </w:r>
    </w:p>
    <w:p w14:paraId="4A76E74C" w14:textId="77777777" w:rsidR="00E91437" w:rsidRPr="007D44AD" w:rsidRDefault="00E91437" w:rsidP="002046BA">
      <w:pPr>
        <w:ind w:right="1576"/>
        <w:rPr>
          <w:sz w:val="22"/>
          <w:szCs w:val="22"/>
          <w:lang w:val="nl-NL"/>
        </w:rPr>
      </w:pPr>
    </w:p>
    <w:p w14:paraId="4E942274" w14:textId="77777777" w:rsidR="00E91437" w:rsidRPr="007D44AD" w:rsidRDefault="00E91437" w:rsidP="002046BA">
      <w:pPr>
        <w:numPr>
          <w:ilvl w:val="0"/>
          <w:numId w:val="29"/>
        </w:numPr>
        <w:ind w:right="1576"/>
        <w:rPr>
          <w:sz w:val="22"/>
          <w:szCs w:val="22"/>
          <w:lang w:val="nl-NL"/>
        </w:rPr>
      </w:pPr>
      <w:r w:rsidRPr="007D44AD">
        <w:rPr>
          <w:sz w:val="22"/>
          <w:szCs w:val="22"/>
          <w:lang w:val="nl-NL"/>
        </w:rPr>
        <w:t>Indien in het kader van de re-integratie van de arbeidsongeschikte medewerk(st)er een aanbod tot passend werk wordt gedaan, dan zal de werkgever in eerste instantie trachten een aanbod tot intern passend werk te doen, waarbij onder meer rekening wordt gehouden met opleiding, ervaring en vaardigheden van de medewerk(st)er.</w:t>
      </w:r>
    </w:p>
    <w:p w14:paraId="23FA9FCC" w14:textId="77777777" w:rsidR="00E91437" w:rsidRPr="007D44AD" w:rsidRDefault="00E91437" w:rsidP="002046BA">
      <w:pPr>
        <w:ind w:right="1576"/>
        <w:rPr>
          <w:sz w:val="22"/>
          <w:szCs w:val="22"/>
          <w:lang w:val="nl-NL"/>
        </w:rPr>
      </w:pPr>
    </w:p>
    <w:p w14:paraId="60D11EE9" w14:textId="77777777" w:rsidR="00E91437" w:rsidRPr="007D44AD" w:rsidRDefault="00E91437" w:rsidP="002046BA">
      <w:pPr>
        <w:numPr>
          <w:ilvl w:val="0"/>
          <w:numId w:val="29"/>
        </w:numPr>
        <w:ind w:right="1576"/>
        <w:rPr>
          <w:sz w:val="22"/>
          <w:szCs w:val="22"/>
          <w:lang w:val="nl-NL"/>
        </w:rPr>
      </w:pPr>
      <w:r w:rsidRPr="007D44AD">
        <w:rPr>
          <w:sz w:val="22"/>
          <w:szCs w:val="22"/>
          <w:lang w:val="nl-NL"/>
        </w:rPr>
        <w:t>De werkgever is verplicht een aanbod tot passende arbeid zowel naar een interne als externe functie schriftelijk te (laten) doen. Het aanbod vermeldt tevens het wettelijk recht van de medewerk(st)er een second opinion aan te vragen bij het UWV. De medewerk(st)er dient deze second opinion binnen 10 dagen aan te vragen. De medewerk(st)er kan zich bij een aanbod tot intern of extern passend werk van de werkgever laten bijstaan door een medewerk(st)er van de afdeling Human Resources, een medewerk(st)er van de Arbo-dienst(bedrijfsmaatschappelijk werk) of door een eigen vertrouwenspersoon.</w:t>
      </w:r>
    </w:p>
    <w:p w14:paraId="519BCDA0" w14:textId="77777777" w:rsidR="00E91437" w:rsidRPr="007D44AD" w:rsidRDefault="00E91437" w:rsidP="002046BA">
      <w:pPr>
        <w:ind w:right="1576"/>
        <w:rPr>
          <w:sz w:val="22"/>
          <w:szCs w:val="22"/>
          <w:lang w:val="nl-NL"/>
        </w:rPr>
      </w:pPr>
    </w:p>
    <w:p w14:paraId="612C4C10" w14:textId="77777777" w:rsidR="00E91437" w:rsidRPr="007D44AD" w:rsidRDefault="00E91437" w:rsidP="002046BA">
      <w:pPr>
        <w:numPr>
          <w:ilvl w:val="0"/>
          <w:numId w:val="29"/>
        </w:numPr>
        <w:ind w:right="1576"/>
        <w:rPr>
          <w:sz w:val="22"/>
          <w:szCs w:val="22"/>
          <w:lang w:val="nl-NL"/>
        </w:rPr>
      </w:pPr>
      <w:r w:rsidRPr="007D44AD">
        <w:rPr>
          <w:sz w:val="22"/>
          <w:szCs w:val="22"/>
          <w:lang w:val="nl-NL"/>
        </w:rPr>
        <w:t>De medewerk(st)er is in geval van verzuim wegens arbeidsongeschiktheid verplicht om in redelijkheid zijn volledige medewerking te verlenen aan inspanningen gericht op intern of externe re-integratie.</w:t>
      </w:r>
    </w:p>
    <w:p w14:paraId="7B6EF2F3" w14:textId="77777777" w:rsidR="00E91437" w:rsidRPr="007D44AD" w:rsidRDefault="00E91437" w:rsidP="002046BA">
      <w:pPr>
        <w:ind w:right="1576"/>
        <w:rPr>
          <w:sz w:val="22"/>
          <w:szCs w:val="22"/>
          <w:lang w:val="nl-NL"/>
        </w:rPr>
      </w:pPr>
    </w:p>
    <w:p w14:paraId="6A6B5F1E" w14:textId="77777777" w:rsidR="00E91437" w:rsidRPr="007D44AD" w:rsidRDefault="00E91437" w:rsidP="002046BA">
      <w:pPr>
        <w:numPr>
          <w:ilvl w:val="0"/>
          <w:numId w:val="29"/>
        </w:numPr>
        <w:ind w:right="1576"/>
        <w:rPr>
          <w:sz w:val="22"/>
          <w:szCs w:val="22"/>
          <w:lang w:val="nl-NL"/>
        </w:rPr>
      </w:pPr>
      <w:r w:rsidRPr="007D44AD">
        <w:rPr>
          <w:sz w:val="22"/>
          <w:szCs w:val="22"/>
          <w:lang w:val="nl-NL"/>
        </w:rPr>
        <w:t>Indien de medewerk(st)er een aanbod tot passend werk heeft geweigerd en tevens binnen 10 dagen via een rechtskrachtige een aanvraag voor een second opinion heeft ingediend bij het UWV en de werkgever daarover schriftelijk heeft geïnformeerd, dan zal de werkgever maximaal 4 werken, gerekend vanaf de dag dat het passend werk door de medewerk(st)er is geweigerd, het maandinkomen tot 100% blijven doorbetalen. Indien het UWV tot het oordeel komt, dat deze weigering op onterechte gronden is geschied, dan kan de medewerk(st)er per omgaande alsnog het aanbod tot passend werk aanvaarden. Indien de medewerk(st)er het aanbod tot passend werk blijft afwijzen, dan zal de werkgever met inachtneming van de hierbij geldende wettelijke bepalingen de doorbetaling en aanvulling stopzetten en overgaan tot beëindiging van het dienstverband.</w:t>
      </w:r>
    </w:p>
    <w:p w14:paraId="342CF211" w14:textId="77777777" w:rsidR="00E91437" w:rsidRPr="007D44AD" w:rsidRDefault="00E91437" w:rsidP="002046BA">
      <w:pPr>
        <w:ind w:right="1576"/>
        <w:rPr>
          <w:sz w:val="22"/>
          <w:szCs w:val="22"/>
          <w:lang w:val="nl-NL"/>
        </w:rPr>
      </w:pPr>
    </w:p>
    <w:p w14:paraId="3B4F4CCB" w14:textId="77777777" w:rsidR="00E91437" w:rsidRPr="007D44AD" w:rsidRDefault="00E91437" w:rsidP="002046BA">
      <w:pPr>
        <w:numPr>
          <w:ilvl w:val="0"/>
          <w:numId w:val="29"/>
        </w:numPr>
        <w:ind w:right="1576"/>
        <w:rPr>
          <w:sz w:val="22"/>
          <w:szCs w:val="22"/>
          <w:lang w:val="nl-NL"/>
        </w:rPr>
      </w:pPr>
      <w:r w:rsidRPr="007D44AD">
        <w:rPr>
          <w:sz w:val="22"/>
          <w:szCs w:val="22"/>
          <w:lang w:val="nl-NL"/>
        </w:rPr>
        <w:t>Bij bemiddeling naar een definitieve plaatsing bij een andere werkgever kunnen de werkgever en de medewerk(st)er overleg voeren over de condities waaronder dit plaatsvindt.</w:t>
      </w:r>
    </w:p>
    <w:p w14:paraId="6C41E0AF" w14:textId="77777777" w:rsidR="00E91437" w:rsidRPr="007D44AD" w:rsidRDefault="00E91437" w:rsidP="002046BA">
      <w:pPr>
        <w:ind w:right="1576"/>
        <w:rPr>
          <w:sz w:val="22"/>
          <w:szCs w:val="22"/>
          <w:lang w:val="nl-NL"/>
        </w:rPr>
      </w:pPr>
    </w:p>
    <w:p w14:paraId="36558AB8" w14:textId="77777777" w:rsidR="00E91437" w:rsidRPr="007D44AD" w:rsidRDefault="00E91437" w:rsidP="002046BA">
      <w:pPr>
        <w:numPr>
          <w:ilvl w:val="0"/>
          <w:numId w:val="29"/>
        </w:numPr>
        <w:ind w:right="1576"/>
        <w:rPr>
          <w:sz w:val="22"/>
          <w:szCs w:val="22"/>
          <w:lang w:val="nl-NL"/>
        </w:rPr>
      </w:pPr>
      <w:r w:rsidRPr="007D44AD">
        <w:rPr>
          <w:sz w:val="22"/>
          <w:szCs w:val="22"/>
          <w:lang w:val="nl-NL"/>
        </w:rPr>
        <w:t xml:space="preserve">Indien een medewerk(st)er binnen 104 weken gerekend vanaf de eerste dag van arbeidsongeschiktheid in het kader van re-integratie buiten de </w:t>
      </w:r>
      <w:r>
        <w:rPr>
          <w:sz w:val="22"/>
          <w:szCs w:val="22"/>
          <w:lang w:val="nl-NL"/>
        </w:rPr>
        <w:t xml:space="preserve">onderneming van werkgever </w:t>
      </w:r>
      <w:r w:rsidRPr="007D44AD">
        <w:rPr>
          <w:sz w:val="22"/>
          <w:szCs w:val="22"/>
          <w:lang w:val="nl-NL"/>
        </w:rPr>
        <w:t>wordt herplaatst, dan zal de werkgever bij de beëindiging van het dienstverband de medewerk(st)er de aanvulling zoals bedoeld in artikel 14 voor de resterende periode toekennen.</w:t>
      </w:r>
    </w:p>
    <w:p w14:paraId="0AB7731D" w14:textId="77777777" w:rsidR="00E91437" w:rsidRPr="007D44AD" w:rsidRDefault="00E91437" w:rsidP="002046BA">
      <w:pPr>
        <w:ind w:right="1576"/>
        <w:rPr>
          <w:sz w:val="22"/>
          <w:szCs w:val="22"/>
          <w:lang w:val="nl-NL"/>
        </w:rPr>
      </w:pPr>
    </w:p>
    <w:p w14:paraId="3AC7D0D7" w14:textId="77777777" w:rsidR="00E91437" w:rsidRPr="007D44AD" w:rsidRDefault="00E91437" w:rsidP="002046BA">
      <w:pPr>
        <w:numPr>
          <w:ilvl w:val="0"/>
          <w:numId w:val="29"/>
        </w:numPr>
        <w:ind w:right="1576"/>
        <w:rPr>
          <w:sz w:val="22"/>
          <w:szCs w:val="22"/>
          <w:lang w:val="nl-NL"/>
        </w:rPr>
      </w:pPr>
      <w:r w:rsidRPr="007D44AD">
        <w:rPr>
          <w:sz w:val="22"/>
          <w:szCs w:val="22"/>
          <w:lang w:val="nl-NL"/>
        </w:rPr>
        <w:t>De werkgever draagt zorg voor voorlichting aan de medewerk(st)er over de rechten en plichten voortvloeiend uit de Wet Verbetering Poortwachter. Dit betekent onder meer voorlichting over moment van ziekmelding, plan van aanpak, re-integratieverslag, aanvraag WIA-uitkering en aanvraag persoonsgebonden budget.</w:t>
      </w:r>
    </w:p>
    <w:p w14:paraId="1EA38F84" w14:textId="77777777" w:rsidR="00E91437" w:rsidRPr="007D44AD" w:rsidRDefault="00E91437" w:rsidP="002046BA">
      <w:pPr>
        <w:ind w:right="1576"/>
        <w:rPr>
          <w:sz w:val="22"/>
          <w:szCs w:val="22"/>
          <w:lang w:val="nl-NL"/>
        </w:rPr>
      </w:pPr>
    </w:p>
    <w:p w14:paraId="03C57267" w14:textId="77777777" w:rsidR="00E91437" w:rsidRPr="007D44AD" w:rsidRDefault="00E91437" w:rsidP="002046BA">
      <w:pPr>
        <w:numPr>
          <w:ilvl w:val="0"/>
          <w:numId w:val="29"/>
        </w:numPr>
        <w:ind w:right="1576"/>
        <w:rPr>
          <w:sz w:val="22"/>
          <w:szCs w:val="22"/>
          <w:lang w:val="nl-NL"/>
        </w:rPr>
      </w:pPr>
      <w:r w:rsidRPr="007D44AD">
        <w:rPr>
          <w:sz w:val="22"/>
          <w:szCs w:val="22"/>
          <w:lang w:val="nl-NL"/>
        </w:rPr>
        <w:t>De werkgever zal in overleg met de Ondernemingsraad komen tot de selectie van één of meer re-integratiebedrijven waarmee kan worden samengewerkt in het kader van het re-integratieproces van de medewerk(st)ers. Eventueel kunnen de re-integratiediensten ook worden aangeleverd door de Arbo-dienst van de werkgever. Bij de keuze van het re-integratiebedrijf zal onder meer aandacht worden besteed aan zaken als privacyreglement, maatwerk per medewerk(st)er en andere kwaliteitseisen.</w:t>
      </w:r>
    </w:p>
    <w:p w14:paraId="48C29CC7" w14:textId="77777777" w:rsidR="00E91437" w:rsidRDefault="00E91437" w:rsidP="002046BA">
      <w:pPr>
        <w:pStyle w:val="Kop1"/>
        <w:ind w:right="1576"/>
        <w:rPr>
          <w:rFonts w:ascii="Times New Roman" w:hAnsi="Times New Roman" w:cs="Times New Roman"/>
          <w:sz w:val="22"/>
          <w:szCs w:val="22"/>
          <w:lang w:val="nl-NL"/>
        </w:rPr>
      </w:pPr>
    </w:p>
    <w:p w14:paraId="6D056372" w14:textId="77777777" w:rsidR="00E91437" w:rsidRPr="007D44AD" w:rsidRDefault="00E91437" w:rsidP="002046BA">
      <w:pPr>
        <w:pStyle w:val="Kop1"/>
        <w:ind w:right="1576"/>
        <w:rPr>
          <w:rFonts w:ascii="Times New Roman" w:hAnsi="Times New Roman" w:cs="Times New Roman"/>
          <w:sz w:val="22"/>
          <w:szCs w:val="22"/>
          <w:lang w:val="nl-NL"/>
        </w:rPr>
      </w:pPr>
      <w:r>
        <w:rPr>
          <w:rFonts w:ascii="Times New Roman" w:hAnsi="Times New Roman" w:cs="Times New Roman"/>
          <w:sz w:val="22"/>
          <w:szCs w:val="22"/>
          <w:lang w:val="nl-NL"/>
        </w:rPr>
        <w:br w:type="page"/>
      </w:r>
      <w:bookmarkStart w:id="37" w:name="_Toc456095074"/>
      <w:r w:rsidRPr="007D44AD">
        <w:rPr>
          <w:rFonts w:ascii="Times New Roman" w:hAnsi="Times New Roman" w:cs="Times New Roman"/>
          <w:sz w:val="22"/>
          <w:szCs w:val="22"/>
          <w:lang w:val="nl-NL"/>
        </w:rPr>
        <w:t>Bijlage VII:</w:t>
      </w:r>
      <w:r w:rsidRPr="007D44AD">
        <w:rPr>
          <w:rFonts w:ascii="Times New Roman" w:hAnsi="Times New Roman" w:cs="Times New Roman"/>
          <w:sz w:val="22"/>
          <w:szCs w:val="22"/>
          <w:lang w:val="nl-NL"/>
        </w:rPr>
        <w:tab/>
      </w:r>
      <w:r w:rsidRPr="007D44AD">
        <w:rPr>
          <w:rFonts w:ascii="Times New Roman" w:hAnsi="Times New Roman" w:cs="Times New Roman"/>
          <w:sz w:val="22"/>
          <w:szCs w:val="22"/>
          <w:lang w:val="nl-NL"/>
        </w:rPr>
        <w:tab/>
        <w:t>Protocolafspraken bijgesloten bij deze CAO.</w:t>
      </w:r>
      <w:bookmarkEnd w:id="37"/>
    </w:p>
    <w:p w14:paraId="02C4EE80" w14:textId="77777777" w:rsidR="00E91437" w:rsidRPr="007D44AD" w:rsidRDefault="00E91437" w:rsidP="002046BA">
      <w:pPr>
        <w:ind w:right="1576"/>
        <w:rPr>
          <w:sz w:val="22"/>
          <w:szCs w:val="22"/>
          <w:lang w:val="nl-NL"/>
        </w:rPr>
      </w:pPr>
    </w:p>
    <w:p w14:paraId="57FE4F22" w14:textId="77777777" w:rsidR="00E91437" w:rsidRPr="007D44AD" w:rsidRDefault="00E91437" w:rsidP="002046BA">
      <w:pPr>
        <w:pStyle w:val="Koptekst"/>
        <w:tabs>
          <w:tab w:val="clear" w:pos="4536"/>
        </w:tabs>
        <w:ind w:right="1576"/>
        <w:rPr>
          <w:rFonts w:ascii="Times New Roman" w:hAnsi="Times New Roman" w:cs="Times New Roman"/>
          <w:sz w:val="22"/>
          <w:szCs w:val="22"/>
        </w:rPr>
      </w:pPr>
    </w:p>
    <w:p w14:paraId="522EB2C1" w14:textId="77777777" w:rsidR="00E91437" w:rsidRPr="007D44AD" w:rsidRDefault="00E91437" w:rsidP="002046BA">
      <w:pPr>
        <w:ind w:right="1576"/>
        <w:rPr>
          <w:b/>
          <w:bCs/>
          <w:sz w:val="22"/>
          <w:szCs w:val="22"/>
          <w:lang w:val="nl-NL"/>
        </w:rPr>
      </w:pPr>
      <w:r w:rsidRPr="007D44AD">
        <w:rPr>
          <w:b/>
          <w:bCs/>
          <w:sz w:val="22"/>
          <w:szCs w:val="22"/>
          <w:lang w:val="nl-NL"/>
        </w:rPr>
        <w:t>Bepalingen van orden</w:t>
      </w:r>
    </w:p>
    <w:p w14:paraId="648C7A11" w14:textId="77777777" w:rsidR="00E91437" w:rsidRPr="007D44AD" w:rsidRDefault="00E91437" w:rsidP="002046BA">
      <w:pPr>
        <w:ind w:right="1576"/>
        <w:rPr>
          <w:sz w:val="22"/>
          <w:szCs w:val="22"/>
          <w:lang w:val="nl-NL"/>
        </w:rPr>
      </w:pPr>
      <w:r w:rsidRPr="007D44AD">
        <w:rPr>
          <w:sz w:val="22"/>
          <w:szCs w:val="22"/>
          <w:lang w:val="nl-NL"/>
        </w:rPr>
        <w:t>Wanneer er een geschil bestaat betreffend de toepassing of nakoming van deze CAO (waaronder begrepen: beweerde niet-nakoming van bij deze overeenkomst opgelegde verplichtingen), heeft elk van de daarbij betrokken partijen, het recht zicht bij gemotiveerd bezwaarschrift te wenden tot de Geschillencommissie. De geschillencommissie bestaat uit twee Management Teamleden + de voorzitter Ondernemingsraad en de plv. voorzitter Ondernemingsraad. De laatstgenoemde leden dienen kaderlid te zijn van een CAO-betrokken vakbonden. Het bezwaarschrift dient bij de Manager Personnel &amp; Organisation te worden ingediend. Indien de stemmen staken zal de geschillencommissie een neutrale externe partij aanwijzen voor bemiddeling.</w:t>
      </w:r>
    </w:p>
    <w:p w14:paraId="7C33C3DA" w14:textId="77777777" w:rsidR="00E91437" w:rsidRPr="007D44AD" w:rsidRDefault="00E91437" w:rsidP="002046BA">
      <w:pPr>
        <w:ind w:right="1576"/>
        <w:rPr>
          <w:sz w:val="22"/>
          <w:szCs w:val="22"/>
          <w:lang w:val="nl-NL"/>
        </w:rPr>
      </w:pPr>
    </w:p>
    <w:p w14:paraId="77BC56BC" w14:textId="58F82D17" w:rsidR="00E91437" w:rsidRPr="007D44AD" w:rsidRDefault="00E91437" w:rsidP="002046BA">
      <w:pPr>
        <w:ind w:right="1576"/>
        <w:rPr>
          <w:sz w:val="22"/>
          <w:szCs w:val="22"/>
          <w:lang w:val="nl-NL"/>
        </w:rPr>
      </w:pPr>
      <w:r w:rsidRPr="007D44AD">
        <w:rPr>
          <w:b/>
          <w:bCs/>
          <w:sz w:val="22"/>
          <w:szCs w:val="22"/>
          <w:lang w:val="nl-NL"/>
        </w:rPr>
        <w:t>Levensfasegericht personeelsbeleid</w:t>
      </w:r>
      <w:r w:rsidRPr="007D44AD">
        <w:rPr>
          <w:b/>
          <w:bCs/>
          <w:sz w:val="22"/>
          <w:szCs w:val="22"/>
          <w:lang w:val="nl-NL"/>
        </w:rPr>
        <w:br/>
      </w:r>
      <w:r w:rsidRPr="007D44AD">
        <w:rPr>
          <w:sz w:val="22"/>
          <w:szCs w:val="22"/>
          <w:lang w:val="nl-NL"/>
        </w:rPr>
        <w:t xml:space="preserve">Partijen blijven het nut en noodzaak van een levensfasegericht personeelsbeleid in de onderneming onderschrijven. Werkgever zal verder invulling blijven geven aan levensfase gericht personeelsbeleid. </w:t>
      </w:r>
      <w:r w:rsidRPr="007D44AD">
        <w:rPr>
          <w:sz w:val="22"/>
          <w:szCs w:val="22"/>
          <w:lang w:val="nl-NL"/>
        </w:rPr>
        <w:br/>
      </w:r>
    </w:p>
    <w:p w14:paraId="0F5873B8" w14:textId="77777777" w:rsidR="00E91437" w:rsidRPr="007D44AD" w:rsidRDefault="00E91437" w:rsidP="002046BA">
      <w:pPr>
        <w:ind w:right="1576"/>
        <w:rPr>
          <w:b/>
          <w:bCs/>
          <w:sz w:val="22"/>
          <w:szCs w:val="22"/>
          <w:lang w:val="nl-NL"/>
        </w:rPr>
      </w:pPr>
      <w:r w:rsidRPr="007D44AD">
        <w:rPr>
          <w:b/>
          <w:bCs/>
          <w:sz w:val="22"/>
          <w:szCs w:val="22"/>
          <w:lang w:val="nl-NL"/>
        </w:rPr>
        <w:t>Arbeidsmarkt</w:t>
      </w:r>
    </w:p>
    <w:p w14:paraId="4F5C126A" w14:textId="43E6A9FD" w:rsidR="00E91437" w:rsidRDefault="00E91437" w:rsidP="002046BA">
      <w:pPr>
        <w:ind w:right="1576"/>
        <w:rPr>
          <w:sz w:val="22"/>
          <w:szCs w:val="22"/>
          <w:lang w:val="nl-NL"/>
        </w:rPr>
      </w:pPr>
      <w:r w:rsidRPr="007D44AD">
        <w:rPr>
          <w:sz w:val="22"/>
          <w:szCs w:val="22"/>
          <w:lang w:val="nl-NL"/>
        </w:rPr>
        <w:t>Werkgever zal een extra inspanning leveren om binnen zijn onderneming ruimte bieden aan stageplaatsen, waarbij gestreefd wordt minimaal hetzelfde aantal stageplaatsen aan te bieden als</w:t>
      </w:r>
      <w:r w:rsidR="00D30B22">
        <w:rPr>
          <w:sz w:val="22"/>
          <w:szCs w:val="22"/>
          <w:lang w:val="nl-NL"/>
        </w:rPr>
        <w:t xml:space="preserve"> in voorafgaande jaren</w:t>
      </w:r>
      <w:r w:rsidRPr="007D44AD">
        <w:rPr>
          <w:sz w:val="22"/>
          <w:szCs w:val="22"/>
          <w:lang w:val="nl-NL"/>
        </w:rPr>
        <w:t>. Voorts zal werkgever bij openvallende vacatures extra aandacht besteden aan instroom van schoolverlaters.</w:t>
      </w:r>
      <w:r w:rsidRPr="007D44AD">
        <w:rPr>
          <w:sz w:val="22"/>
          <w:szCs w:val="22"/>
          <w:lang w:val="nl-NL"/>
        </w:rPr>
        <w:br/>
      </w:r>
    </w:p>
    <w:p w14:paraId="003CDBFE" w14:textId="317FE023" w:rsidR="00D30B22" w:rsidRPr="00B51F5E" w:rsidRDefault="00E91437" w:rsidP="00BF078B">
      <w:pPr>
        <w:ind w:right="1576"/>
        <w:rPr>
          <w:lang w:val="nl-NL"/>
        </w:rPr>
      </w:pPr>
      <w:r w:rsidRPr="00B51F5E">
        <w:rPr>
          <w:b/>
          <w:bCs/>
          <w:sz w:val="22"/>
          <w:szCs w:val="22"/>
          <w:lang w:val="nl-NL"/>
        </w:rPr>
        <w:t>Pensioen:</w:t>
      </w:r>
      <w:r w:rsidRPr="00B51F5E">
        <w:rPr>
          <w:sz w:val="22"/>
          <w:szCs w:val="22"/>
          <w:lang w:val="nl-NL"/>
        </w:rPr>
        <w:br/>
      </w:r>
      <w:r w:rsidR="00D30B22" w:rsidRPr="00BF078B">
        <w:rPr>
          <w:sz w:val="22"/>
          <w:szCs w:val="22"/>
          <w:lang w:val="nl-NL"/>
        </w:rPr>
        <w:t>Per 1 januari 2016 loopt het huidige pensioencontract af. Werkgever en vakbonden zijn in overleg getreden over de verlenging van een kwalitatieve pensioenregeling. In hoofdlijnen zijn partijen overeengekomen:</w:t>
      </w:r>
    </w:p>
    <w:p w14:paraId="39D061BC" w14:textId="77777777" w:rsidR="00D30B22" w:rsidRPr="00B51F5E" w:rsidRDefault="00D30B22" w:rsidP="00BF078B">
      <w:pPr>
        <w:ind w:right="1576"/>
        <w:rPr>
          <w:sz w:val="22"/>
          <w:szCs w:val="22"/>
          <w:lang w:val="nl-NL"/>
        </w:rPr>
      </w:pPr>
      <w:r w:rsidRPr="00B51F5E">
        <w:rPr>
          <w:sz w:val="22"/>
          <w:szCs w:val="22"/>
          <w:lang w:val="nl-NL"/>
        </w:rPr>
        <w:t>Behoud van de garantieregeling:</w:t>
      </w:r>
    </w:p>
    <w:p w14:paraId="0A424790" w14:textId="77777777" w:rsidR="00D30B22" w:rsidRPr="00B51F5E" w:rsidRDefault="00D30B22" w:rsidP="00BF078B">
      <w:pPr>
        <w:pStyle w:val="Lijstalinea"/>
        <w:numPr>
          <w:ilvl w:val="0"/>
          <w:numId w:val="50"/>
        </w:numPr>
        <w:ind w:left="426" w:right="1576"/>
        <w:contextualSpacing w:val="0"/>
        <w:rPr>
          <w:sz w:val="22"/>
          <w:szCs w:val="22"/>
          <w:lang w:val="nl-NL"/>
        </w:rPr>
      </w:pPr>
      <w:r w:rsidRPr="00B51F5E">
        <w:rPr>
          <w:sz w:val="22"/>
          <w:szCs w:val="22"/>
          <w:lang w:val="nl-NL"/>
        </w:rPr>
        <w:t xml:space="preserve">Per 1 januari 2016 een opbouwpercentage van 1,46% (exclusief indexatie) met een eigen </w:t>
      </w:r>
      <w:r w:rsidR="002C7305">
        <w:rPr>
          <w:sz w:val="22"/>
          <w:szCs w:val="22"/>
          <w:lang w:val="nl-NL"/>
        </w:rPr>
        <w:t>medewerk(st)er</w:t>
      </w:r>
      <w:r w:rsidRPr="00B51F5E">
        <w:rPr>
          <w:sz w:val="22"/>
          <w:szCs w:val="22"/>
          <w:lang w:val="nl-NL"/>
        </w:rPr>
        <w:t xml:space="preserve">sbijdrage van 4,5%. </w:t>
      </w:r>
    </w:p>
    <w:p w14:paraId="2BC00E25" w14:textId="77777777" w:rsidR="00D30B22" w:rsidRPr="00B51F5E" w:rsidRDefault="00D30B22" w:rsidP="00BF078B">
      <w:pPr>
        <w:pStyle w:val="Lijstalinea"/>
        <w:numPr>
          <w:ilvl w:val="0"/>
          <w:numId w:val="50"/>
        </w:numPr>
        <w:ind w:left="426" w:right="1576"/>
        <w:contextualSpacing w:val="0"/>
        <w:rPr>
          <w:sz w:val="22"/>
          <w:szCs w:val="22"/>
          <w:lang w:val="nl-NL"/>
        </w:rPr>
      </w:pPr>
      <w:r w:rsidRPr="00B51F5E">
        <w:rPr>
          <w:sz w:val="22"/>
          <w:szCs w:val="22"/>
          <w:lang w:val="nl-NL"/>
        </w:rPr>
        <w:t xml:space="preserve">Per 1 januari 2017 een opbouwpercentage van 1,51% (exclusief indexatie) met een eigen </w:t>
      </w:r>
      <w:r w:rsidR="002C7305">
        <w:rPr>
          <w:sz w:val="22"/>
          <w:szCs w:val="22"/>
          <w:lang w:val="nl-NL"/>
        </w:rPr>
        <w:t>medewerk(st)er</w:t>
      </w:r>
      <w:r w:rsidRPr="00B51F5E">
        <w:rPr>
          <w:sz w:val="22"/>
          <w:szCs w:val="22"/>
          <w:lang w:val="nl-NL"/>
        </w:rPr>
        <w:t xml:space="preserve">sbijdrage van 5,5%. </w:t>
      </w:r>
    </w:p>
    <w:p w14:paraId="01EB6914" w14:textId="77777777" w:rsidR="00D30B22" w:rsidRPr="00B51F5E" w:rsidRDefault="00D30B22" w:rsidP="00BF078B">
      <w:pPr>
        <w:pStyle w:val="Lijstalinea"/>
        <w:numPr>
          <w:ilvl w:val="0"/>
          <w:numId w:val="50"/>
        </w:numPr>
        <w:ind w:left="426" w:right="1576"/>
        <w:contextualSpacing w:val="0"/>
        <w:rPr>
          <w:sz w:val="22"/>
          <w:szCs w:val="22"/>
          <w:lang w:val="nl-NL"/>
        </w:rPr>
      </w:pPr>
      <w:r w:rsidRPr="00B51F5E">
        <w:rPr>
          <w:sz w:val="22"/>
          <w:szCs w:val="22"/>
          <w:lang w:val="nl-NL"/>
        </w:rPr>
        <w:t xml:space="preserve">De kostentoename van de werkgever bedraagt ongeveer 25%. </w:t>
      </w:r>
    </w:p>
    <w:p w14:paraId="3F2ACA41" w14:textId="77777777" w:rsidR="00D30B22" w:rsidRPr="00B51F5E" w:rsidRDefault="00D30B22" w:rsidP="00BF078B">
      <w:pPr>
        <w:pStyle w:val="Lijstalinea"/>
        <w:numPr>
          <w:ilvl w:val="0"/>
          <w:numId w:val="50"/>
        </w:numPr>
        <w:ind w:left="426" w:right="1576"/>
        <w:contextualSpacing w:val="0"/>
        <w:rPr>
          <w:sz w:val="22"/>
          <w:szCs w:val="22"/>
          <w:lang w:val="nl-NL"/>
        </w:rPr>
      </w:pPr>
      <w:r w:rsidRPr="00B51F5E">
        <w:rPr>
          <w:sz w:val="22"/>
          <w:szCs w:val="22"/>
          <w:lang w:val="nl-NL"/>
        </w:rPr>
        <w:t xml:space="preserve">De werkgever zal de pensioenen jaarlijks indexeren. </w:t>
      </w:r>
    </w:p>
    <w:p w14:paraId="679DFCF9" w14:textId="77777777" w:rsidR="00D72E86" w:rsidRPr="00DA4873" w:rsidRDefault="00D30B22" w:rsidP="00BF078B">
      <w:pPr>
        <w:pStyle w:val="Normaalweb"/>
        <w:numPr>
          <w:ilvl w:val="0"/>
          <w:numId w:val="50"/>
        </w:numPr>
        <w:shd w:val="clear" w:color="auto" w:fill="FFFFFF"/>
        <w:ind w:left="426" w:right="1576"/>
        <w:rPr>
          <w:sz w:val="22"/>
          <w:szCs w:val="22"/>
        </w:rPr>
      </w:pPr>
      <w:r w:rsidRPr="00D72E86">
        <w:rPr>
          <w:color w:val="222222"/>
          <w:sz w:val="22"/>
          <w:szCs w:val="22"/>
        </w:rPr>
        <w:t>Het plafond van de werkgeversbijdrage zoals genoemd in artikel 18.3 van de CAO zal worden verhoogd naar 25%. </w:t>
      </w:r>
    </w:p>
    <w:p w14:paraId="75F3F61B" w14:textId="726C0247" w:rsidR="00E91437" w:rsidRDefault="00D30B22" w:rsidP="00BF078B">
      <w:pPr>
        <w:pStyle w:val="Normaalweb"/>
        <w:shd w:val="clear" w:color="auto" w:fill="FFFFFF"/>
        <w:ind w:left="66" w:right="1576"/>
        <w:rPr>
          <w:sz w:val="22"/>
          <w:szCs w:val="22"/>
        </w:rPr>
      </w:pPr>
      <w:r w:rsidRPr="00D72E86">
        <w:rPr>
          <w:sz w:val="22"/>
          <w:szCs w:val="22"/>
        </w:rPr>
        <w:t>Werkgever zal er voor zorgen dat voormelde afspraken in het pensioenreglement worden verwerkt.</w:t>
      </w:r>
    </w:p>
    <w:p w14:paraId="084AC2C4" w14:textId="77777777" w:rsidR="00BF078B" w:rsidRDefault="00D72E86" w:rsidP="00BF078B">
      <w:pPr>
        <w:spacing w:after="200" w:line="276" w:lineRule="auto"/>
        <w:ind w:right="1576"/>
        <w:contextualSpacing/>
        <w:rPr>
          <w:rFonts w:eastAsia="Calibri"/>
          <w:b/>
          <w:sz w:val="22"/>
          <w:szCs w:val="22"/>
          <w:lang w:val="nl-NL"/>
        </w:rPr>
      </w:pPr>
      <w:r w:rsidRPr="00D72E86">
        <w:rPr>
          <w:rFonts w:eastAsia="Calibri"/>
          <w:b/>
          <w:sz w:val="22"/>
          <w:szCs w:val="22"/>
          <w:lang w:val="nl-NL"/>
        </w:rPr>
        <w:t>Herziening WW:</w:t>
      </w:r>
      <w:r w:rsidRPr="00D72E86">
        <w:rPr>
          <w:rFonts w:eastAsia="Calibri"/>
          <w:b/>
          <w:i/>
          <w:sz w:val="22"/>
          <w:szCs w:val="22"/>
          <w:lang w:val="nl-NL"/>
        </w:rPr>
        <w:br/>
      </w:r>
      <w:r w:rsidRPr="00D72E86">
        <w:rPr>
          <w:rFonts w:eastAsia="Calibri"/>
          <w:sz w:val="22"/>
          <w:szCs w:val="22"/>
          <w:lang w:val="nl-NL"/>
        </w:rPr>
        <w:t>Partijen zullen overleggen over de reparatie van de duur en de opbouw van de WW en WGA conform de afspraken die hierover in het sociaal akkoord van april 2013 zijn gemaakt. Deze afspraken in het sociaal akkoord moeten conform de brief van de StvdA van 17 april 2015 alsmede 24 november 2015 worden gezien in de context van de realisatie van een landelijke uitvoering.</w:t>
      </w:r>
      <w:r w:rsidRPr="00D72E86">
        <w:rPr>
          <w:rFonts w:eastAsia="Calibri"/>
          <w:sz w:val="22"/>
          <w:szCs w:val="22"/>
          <w:lang w:val="nl-NL"/>
        </w:rPr>
        <w:br/>
      </w:r>
      <w:r w:rsidRPr="00DA4873">
        <w:rPr>
          <w:rFonts w:eastAsia="Calibri"/>
          <w:b/>
          <w:sz w:val="22"/>
          <w:szCs w:val="22"/>
          <w:lang w:val="nl-NL"/>
        </w:rPr>
        <w:br/>
      </w:r>
    </w:p>
    <w:p w14:paraId="28C5CF5E" w14:textId="77777777" w:rsidR="00BF078B" w:rsidRDefault="00BF078B">
      <w:pPr>
        <w:rPr>
          <w:rFonts w:eastAsia="Calibri"/>
          <w:b/>
          <w:sz w:val="22"/>
          <w:szCs w:val="22"/>
          <w:lang w:val="nl-NL"/>
        </w:rPr>
      </w:pPr>
      <w:r>
        <w:rPr>
          <w:rFonts w:eastAsia="Calibri"/>
          <w:b/>
          <w:sz w:val="22"/>
          <w:szCs w:val="22"/>
          <w:lang w:val="nl-NL"/>
        </w:rPr>
        <w:br w:type="page"/>
      </w:r>
    </w:p>
    <w:p w14:paraId="2B3570D5" w14:textId="371E844A" w:rsidR="00D72E86" w:rsidRPr="00DA4873" w:rsidRDefault="00D72E86" w:rsidP="00BF078B">
      <w:pPr>
        <w:spacing w:after="200" w:line="276" w:lineRule="auto"/>
        <w:ind w:right="1576"/>
        <w:contextualSpacing/>
        <w:rPr>
          <w:sz w:val="22"/>
          <w:szCs w:val="22"/>
          <w:lang w:val="nl-NL"/>
        </w:rPr>
      </w:pPr>
      <w:r w:rsidRPr="00DA4873">
        <w:rPr>
          <w:rFonts w:eastAsia="Calibri"/>
          <w:b/>
          <w:sz w:val="22"/>
          <w:szCs w:val="22"/>
          <w:lang w:val="nl-NL"/>
        </w:rPr>
        <w:t>Wajong jongere / participatiewet:</w:t>
      </w:r>
      <w:r w:rsidRPr="00DA4873">
        <w:rPr>
          <w:rFonts w:eastAsia="Calibri"/>
          <w:sz w:val="22"/>
          <w:szCs w:val="22"/>
          <w:lang w:val="nl-NL"/>
        </w:rPr>
        <w:t xml:space="preserve"> </w:t>
      </w:r>
      <w:r w:rsidRPr="00DA4873">
        <w:rPr>
          <w:rFonts w:eastAsia="Calibri"/>
          <w:sz w:val="22"/>
          <w:szCs w:val="22"/>
          <w:lang w:val="nl-NL"/>
        </w:rPr>
        <w:br/>
        <w:t>Werkgever zal zich blijven inspannen om te kunnen voldoen aan de participatiewet en zal vakbonden over de voortgang blijven informeren. Indien en voor zover dit bij plaatsing uitkomst biedt, is werkgever bereid voor deze doelgroep een separate salarisschaal te maken van 100% tot maximaal 120% van het wettelijke minimumloon.</w:t>
      </w:r>
    </w:p>
    <w:sectPr w:rsidR="00D72E86" w:rsidRPr="00DA4873" w:rsidSect="00205E52">
      <w:pgSz w:w="11907" w:h="16840" w:code="9"/>
      <w:pgMar w:top="1440" w:right="312" w:bottom="141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F700C" w14:textId="77777777" w:rsidR="0034639A" w:rsidRDefault="0034639A">
      <w:r>
        <w:separator/>
      </w:r>
    </w:p>
  </w:endnote>
  <w:endnote w:type="continuationSeparator" w:id="0">
    <w:p w14:paraId="41268376" w14:textId="77777777" w:rsidR="0034639A" w:rsidRDefault="0034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81F00" w14:textId="77777777" w:rsidR="0034639A" w:rsidRDefault="0034639A" w:rsidP="00586149">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6184">
      <w:rPr>
        <w:rStyle w:val="Paginanummer"/>
        <w:noProof/>
      </w:rPr>
      <w:t>2</w:t>
    </w:r>
    <w:r>
      <w:rPr>
        <w:rStyle w:val="Paginanummer"/>
      </w:rPr>
      <w:fldChar w:fldCharType="end"/>
    </w:r>
  </w:p>
  <w:p w14:paraId="01BA24EF" w14:textId="77777777" w:rsidR="0034639A" w:rsidRDefault="0034639A" w:rsidP="00586149">
    <w:pPr>
      <w:pStyle w:val="Voettekst"/>
      <w:framePr w:wrap="auto" w:vAnchor="text" w:hAnchor="margin" w:xAlign="right" w:y="1"/>
      <w:ind w:right="360"/>
      <w:rPr>
        <w:rStyle w:val="Paginanumm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B7A2A" w14:textId="77777777" w:rsidR="0034639A" w:rsidRDefault="0034639A">
      <w:r>
        <w:separator/>
      </w:r>
    </w:p>
  </w:footnote>
  <w:footnote w:type="continuationSeparator" w:id="0">
    <w:p w14:paraId="2EBD61E3" w14:textId="77777777" w:rsidR="0034639A" w:rsidRDefault="0034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CAAB" w14:textId="77777777" w:rsidR="0034639A" w:rsidRDefault="0034639A" w:rsidP="00586149">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F75"/>
    <w:multiLevelType w:val="hybridMultilevel"/>
    <w:tmpl w:val="EA542D20"/>
    <w:lvl w:ilvl="0" w:tplc="F3E2ED58">
      <w:start w:val="21"/>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13A2ADA"/>
    <w:multiLevelType w:val="multilevel"/>
    <w:tmpl w:val="921CD12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040960"/>
    <w:multiLevelType w:val="hybridMultilevel"/>
    <w:tmpl w:val="FAE6DF02"/>
    <w:lvl w:ilvl="0" w:tplc="D4E039B2">
      <w:start w:val="1"/>
      <w:numFmt w:val="lowerLetter"/>
      <w:lvlText w:val="%1."/>
      <w:lvlJc w:val="left"/>
      <w:pPr>
        <w:ind w:left="360" w:hanging="360"/>
      </w:pPr>
      <w:rPr>
        <w:b w:val="0"/>
        <w:bCs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2593269"/>
    <w:multiLevelType w:val="hybridMultilevel"/>
    <w:tmpl w:val="3912EC7C"/>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0A7C6C0D"/>
    <w:multiLevelType w:val="multilevel"/>
    <w:tmpl w:val="16F62FAC"/>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515548"/>
    <w:multiLevelType w:val="hybridMultilevel"/>
    <w:tmpl w:val="65200E38"/>
    <w:lvl w:ilvl="0" w:tplc="629A1DD4">
      <w:start w:val="1"/>
      <w:numFmt w:val="lowerLetter"/>
      <w:lvlText w:val="%1."/>
      <w:lvlJc w:val="left"/>
      <w:pPr>
        <w:tabs>
          <w:tab w:val="num" w:pos="0"/>
        </w:tabs>
        <w:ind w:left="357" w:hanging="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751679"/>
    <w:multiLevelType w:val="multilevel"/>
    <w:tmpl w:val="A47A4D8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F34505"/>
    <w:multiLevelType w:val="hybridMultilevel"/>
    <w:tmpl w:val="0F8A5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3E7AFF"/>
    <w:multiLevelType w:val="hybridMultilevel"/>
    <w:tmpl w:val="3C561B26"/>
    <w:lvl w:ilvl="0" w:tplc="04130015">
      <w:start w:val="1"/>
      <w:numFmt w:val="upperLetter"/>
      <w:lvlText w:val="%1."/>
      <w:lvlJc w:val="left"/>
      <w:pPr>
        <w:tabs>
          <w:tab w:val="num" w:pos="737"/>
        </w:tabs>
        <w:ind w:left="737" w:hanging="73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49C626D"/>
    <w:multiLevelType w:val="hybridMultilevel"/>
    <w:tmpl w:val="8D988F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6CE15DD"/>
    <w:multiLevelType w:val="hybridMultilevel"/>
    <w:tmpl w:val="C0CCEA10"/>
    <w:lvl w:ilvl="0" w:tplc="16F05568">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917F79"/>
    <w:multiLevelType w:val="hybridMultilevel"/>
    <w:tmpl w:val="839EEA40"/>
    <w:lvl w:ilvl="0" w:tplc="2B3AD07C">
      <w:start w:val="1"/>
      <w:numFmt w:val="lowerLetter"/>
      <w:lvlText w:val="%1."/>
      <w:lvlJc w:val="left"/>
      <w:pPr>
        <w:tabs>
          <w:tab w:val="num" w:pos="0"/>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B6F1B37"/>
    <w:multiLevelType w:val="hybridMultilevel"/>
    <w:tmpl w:val="136EC446"/>
    <w:lvl w:ilvl="0" w:tplc="50B23D22">
      <w:start w:val="3"/>
      <w:numFmt w:val="decimal"/>
      <w:lvlText w:val="%1."/>
      <w:lvlJc w:val="left"/>
      <w:pPr>
        <w:tabs>
          <w:tab w:val="num" w:pos="436"/>
        </w:tabs>
        <w:ind w:left="436" w:hanging="43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EB133AA"/>
    <w:multiLevelType w:val="multilevel"/>
    <w:tmpl w:val="7BCCBB58"/>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314594"/>
    <w:multiLevelType w:val="hybridMultilevel"/>
    <w:tmpl w:val="8DEE8F20"/>
    <w:lvl w:ilvl="0" w:tplc="34EA82AA">
      <w:start w:val="1"/>
      <w:numFmt w:val="decimal"/>
      <w:lvlText w:val="%1."/>
      <w:lvlJc w:val="left"/>
      <w:pPr>
        <w:ind w:left="360" w:hanging="360"/>
      </w:pPr>
      <w:rPr>
        <w:rFonts w:ascii="Arial" w:hAnsi="Arial" w:cs="Arial" w:hint="default"/>
      </w:rPr>
    </w:lvl>
    <w:lvl w:ilvl="1" w:tplc="04130019">
      <w:start w:val="1"/>
      <w:numFmt w:val="lowerLetter"/>
      <w:lvlText w:val="%2."/>
      <w:lvlJc w:val="left"/>
      <w:pPr>
        <w:ind w:left="1080" w:hanging="360"/>
      </w:pPr>
      <w:rPr>
        <w:rFonts w:ascii="Times New Roman" w:hAnsi="Times New Roman" w:cs="Times New Roman"/>
      </w:rPr>
    </w:lvl>
    <w:lvl w:ilvl="2" w:tplc="0413001B">
      <w:start w:val="1"/>
      <w:numFmt w:val="lowerRoman"/>
      <w:lvlText w:val="%3."/>
      <w:lvlJc w:val="right"/>
      <w:pPr>
        <w:ind w:left="1800" w:hanging="180"/>
      </w:pPr>
      <w:rPr>
        <w:rFonts w:ascii="Times New Roman" w:hAnsi="Times New Roman" w:cs="Times New Roman"/>
      </w:rPr>
    </w:lvl>
    <w:lvl w:ilvl="3" w:tplc="0413000F">
      <w:start w:val="1"/>
      <w:numFmt w:val="decimal"/>
      <w:lvlText w:val="%4."/>
      <w:lvlJc w:val="left"/>
      <w:pPr>
        <w:ind w:left="2520" w:hanging="360"/>
      </w:pPr>
      <w:rPr>
        <w:rFonts w:ascii="Times New Roman" w:hAnsi="Times New Roman" w:cs="Times New Roman"/>
      </w:rPr>
    </w:lvl>
    <w:lvl w:ilvl="4" w:tplc="04130019">
      <w:start w:val="1"/>
      <w:numFmt w:val="lowerLetter"/>
      <w:lvlText w:val="%5."/>
      <w:lvlJc w:val="left"/>
      <w:pPr>
        <w:ind w:left="3240" w:hanging="360"/>
      </w:pPr>
      <w:rPr>
        <w:rFonts w:ascii="Times New Roman" w:hAnsi="Times New Roman" w:cs="Times New Roman"/>
      </w:rPr>
    </w:lvl>
    <w:lvl w:ilvl="5" w:tplc="0413001B">
      <w:start w:val="1"/>
      <w:numFmt w:val="lowerRoman"/>
      <w:lvlText w:val="%6."/>
      <w:lvlJc w:val="right"/>
      <w:pPr>
        <w:ind w:left="3960" w:hanging="180"/>
      </w:pPr>
      <w:rPr>
        <w:rFonts w:ascii="Times New Roman" w:hAnsi="Times New Roman" w:cs="Times New Roman"/>
      </w:rPr>
    </w:lvl>
    <w:lvl w:ilvl="6" w:tplc="0413000F">
      <w:start w:val="1"/>
      <w:numFmt w:val="decimal"/>
      <w:lvlText w:val="%7."/>
      <w:lvlJc w:val="left"/>
      <w:pPr>
        <w:ind w:left="4680" w:hanging="360"/>
      </w:pPr>
      <w:rPr>
        <w:rFonts w:ascii="Times New Roman" w:hAnsi="Times New Roman" w:cs="Times New Roman"/>
      </w:rPr>
    </w:lvl>
    <w:lvl w:ilvl="7" w:tplc="04130019">
      <w:start w:val="1"/>
      <w:numFmt w:val="lowerLetter"/>
      <w:lvlText w:val="%8."/>
      <w:lvlJc w:val="left"/>
      <w:pPr>
        <w:ind w:left="5400" w:hanging="360"/>
      </w:pPr>
      <w:rPr>
        <w:rFonts w:ascii="Times New Roman" w:hAnsi="Times New Roman" w:cs="Times New Roman"/>
      </w:rPr>
    </w:lvl>
    <w:lvl w:ilvl="8" w:tplc="0413001B">
      <w:start w:val="1"/>
      <w:numFmt w:val="lowerRoman"/>
      <w:lvlText w:val="%9."/>
      <w:lvlJc w:val="right"/>
      <w:pPr>
        <w:ind w:left="6120" w:hanging="180"/>
      </w:pPr>
      <w:rPr>
        <w:rFonts w:ascii="Times New Roman" w:hAnsi="Times New Roman" w:cs="Times New Roman"/>
      </w:rPr>
    </w:lvl>
  </w:abstractNum>
  <w:abstractNum w:abstractNumId="15" w15:restartNumberingAfterBreak="0">
    <w:nsid w:val="207551E2"/>
    <w:multiLevelType w:val="multilevel"/>
    <w:tmpl w:val="1D00F67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5779EA"/>
    <w:multiLevelType w:val="multilevel"/>
    <w:tmpl w:val="90E05D02"/>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2724A7"/>
    <w:multiLevelType w:val="multilevel"/>
    <w:tmpl w:val="B27CCDEC"/>
    <w:lvl w:ilvl="0">
      <w:start w:val="1"/>
      <w:numFmt w:val="upperLetter"/>
      <w:lvlText w:val="%1."/>
      <w:lvlJc w:val="left"/>
      <w:pPr>
        <w:tabs>
          <w:tab w:val="num" w:pos="397"/>
        </w:tabs>
        <w:ind w:left="397" w:hanging="397"/>
      </w:pPr>
      <w:rPr>
        <w:rFonts w:ascii="Arial" w:hAnsi="Arial" w:cs="Arial" w:hint="default"/>
      </w:rPr>
    </w:lvl>
    <w:lvl w:ilvl="1">
      <w:start w:val="1"/>
      <w:numFmt w:val="decimal"/>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5C1902"/>
    <w:multiLevelType w:val="hybridMultilevel"/>
    <w:tmpl w:val="69F8D97A"/>
    <w:lvl w:ilvl="0" w:tplc="A978014E">
      <w:start w:val="1"/>
      <w:numFmt w:val="decimal"/>
      <w:lvlText w:val="%1."/>
      <w:lvlJc w:val="left"/>
      <w:pPr>
        <w:ind w:left="360" w:hanging="360"/>
      </w:pPr>
      <w:rPr>
        <w:rFonts w:ascii="Times New Roman" w:hAnsi="Times New Roman" w:cs="Times New Roman" w:hint="default"/>
        <w:b w:val="0"/>
        <w:i w:val="0"/>
        <w:color w:val="FF000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4E07158"/>
    <w:multiLevelType w:val="hybridMultilevel"/>
    <w:tmpl w:val="C1488C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7977E34"/>
    <w:multiLevelType w:val="multilevel"/>
    <w:tmpl w:val="9A121678"/>
    <w:lvl w:ilvl="0">
      <w:start w:val="11"/>
      <w:numFmt w:val="decimal"/>
      <w:lvlText w:val="%1.3"/>
      <w:lvlJc w:val="left"/>
      <w:pPr>
        <w:tabs>
          <w:tab w:val="num" w:pos="113"/>
        </w:tabs>
        <w:ind w:left="360" w:hanging="360"/>
      </w:pPr>
      <w:rPr>
        <w:rFonts w:hint="default"/>
      </w:rPr>
    </w:lvl>
    <w:lvl w:ilvl="1">
      <w:start w:val="1"/>
      <w:numFmt w:val="lowerLetter"/>
      <w:lvlText w:val="%2."/>
      <w:lvlJc w:val="left"/>
      <w:pPr>
        <w:tabs>
          <w:tab w:val="num" w:pos="1814"/>
        </w:tabs>
        <w:ind w:left="1758" w:hanging="624"/>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84E69C1"/>
    <w:multiLevelType w:val="hybridMultilevel"/>
    <w:tmpl w:val="B74A357E"/>
    <w:lvl w:ilvl="0" w:tplc="7F044F96">
      <w:start w:val="7"/>
      <w:numFmt w:val="decimal"/>
      <w:lvlText w:val="%1."/>
      <w:lvlJc w:val="left"/>
      <w:pPr>
        <w:tabs>
          <w:tab w:val="num" w:pos="436"/>
        </w:tabs>
        <w:ind w:left="436" w:hanging="43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F8247B5"/>
    <w:multiLevelType w:val="multilevel"/>
    <w:tmpl w:val="3BBAC9D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0D359B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8C527F9"/>
    <w:multiLevelType w:val="multilevel"/>
    <w:tmpl w:val="46FA4AF6"/>
    <w:lvl w:ilvl="0">
      <w:start w:val="22"/>
      <w:numFmt w:val="decimal"/>
      <w:lvlText w:val="%1"/>
      <w:lvlJc w:val="left"/>
      <w:pPr>
        <w:tabs>
          <w:tab w:val="num" w:pos="720"/>
        </w:tabs>
        <w:ind w:left="720" w:hanging="720"/>
      </w:pPr>
      <w:rPr>
        <w:rFonts w:hint="default"/>
        <w:b w:val="0"/>
        <w:bCs w:val="0"/>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5" w15:restartNumberingAfterBreak="0">
    <w:nsid w:val="39BF2201"/>
    <w:multiLevelType w:val="hybridMultilevel"/>
    <w:tmpl w:val="58AA0ED6"/>
    <w:lvl w:ilvl="0" w:tplc="6A6289E8">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C1D5457"/>
    <w:multiLevelType w:val="hybridMultilevel"/>
    <w:tmpl w:val="E85CCFC6"/>
    <w:lvl w:ilvl="0" w:tplc="CAF82368">
      <w:start w:val="1"/>
      <w:numFmt w:val="decimal"/>
      <w:lvlText w:val="%1."/>
      <w:lvlJc w:val="left"/>
      <w:pPr>
        <w:tabs>
          <w:tab w:val="num" w:pos="357"/>
        </w:tabs>
        <w:ind w:left="357" w:hanging="357"/>
      </w:pPr>
      <w:rPr>
        <w:rFonts w:hint="default"/>
      </w:rPr>
    </w:lvl>
    <w:lvl w:ilvl="1" w:tplc="04130019">
      <w:start w:val="1"/>
      <w:numFmt w:val="lowerLetter"/>
      <w:lvlText w:val="%2."/>
      <w:lvlJc w:val="left"/>
      <w:pPr>
        <w:tabs>
          <w:tab w:val="num" w:pos="357"/>
        </w:tabs>
        <w:ind w:left="720" w:hanging="363"/>
      </w:pPr>
      <w:rPr>
        <w:rFonts w:hint="default"/>
      </w:rPr>
    </w:lvl>
    <w:lvl w:ilvl="2" w:tplc="80C0C9D2">
      <w:start w:val="1"/>
      <w:numFmt w:val="lowerLetter"/>
      <w:lvlText w:val="%3."/>
      <w:lvlJc w:val="left"/>
      <w:pPr>
        <w:tabs>
          <w:tab w:val="num" w:pos="357"/>
        </w:tabs>
        <w:ind w:left="1077" w:hanging="357"/>
      </w:pPr>
      <w:rPr>
        <w:rFonts w:hint="default"/>
      </w:rPr>
    </w:lvl>
    <w:lvl w:ilvl="3" w:tplc="F7344BC2">
      <w:start w:val="1"/>
      <w:numFmt w:val="lowerLetter"/>
      <w:lvlText w:val="%4)"/>
      <w:lvlJc w:val="left"/>
      <w:pPr>
        <w:tabs>
          <w:tab w:val="num" w:pos="357"/>
        </w:tabs>
        <w:ind w:left="720" w:hanging="363"/>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50216A5"/>
    <w:multiLevelType w:val="hybridMultilevel"/>
    <w:tmpl w:val="F8883944"/>
    <w:lvl w:ilvl="0" w:tplc="206AF39C">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8" w15:restartNumberingAfterBreak="0">
    <w:nsid w:val="47D57D10"/>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9" w15:restartNumberingAfterBreak="0">
    <w:nsid w:val="497D7907"/>
    <w:multiLevelType w:val="multilevel"/>
    <w:tmpl w:val="11E4D508"/>
    <w:lvl w:ilvl="0">
      <w:start w:val="1"/>
      <w:numFmt w:val="decimal"/>
      <w:lvlText w:val="%1."/>
      <w:lvlJc w:val="left"/>
      <w:pPr>
        <w:tabs>
          <w:tab w:val="num" w:pos="357"/>
        </w:tabs>
        <w:ind w:left="357" w:hanging="357"/>
      </w:pPr>
      <w:rPr>
        <w:rFonts w:hint="default"/>
        <w:b w:val="0"/>
        <w:i w:val="0"/>
        <w:sz w:val="22"/>
        <w:szCs w:val="22"/>
      </w:rPr>
    </w:lvl>
    <w:lvl w:ilvl="1">
      <w:start w:val="1"/>
      <w:numFmt w:val="lowerLetter"/>
      <w:lvlText w:val="%2)"/>
      <w:lvlJc w:val="left"/>
      <w:pPr>
        <w:tabs>
          <w:tab w:val="num" w:pos="360"/>
        </w:tabs>
        <w:ind w:left="723" w:hanging="363"/>
      </w:pPr>
      <w:rPr>
        <w:rFonts w:hint="default"/>
        <w:i w:val="0"/>
        <w:sz w:val="22"/>
        <w:szCs w:val="22"/>
      </w:rPr>
    </w:lvl>
    <w:lvl w:ilvl="2">
      <w:start w:val="1"/>
      <w:numFmt w:val="decimal"/>
      <w:lvlText w:val="%3."/>
      <w:lvlJc w:val="left"/>
      <w:pPr>
        <w:tabs>
          <w:tab w:val="num" w:pos="2989"/>
        </w:tabs>
        <w:ind w:left="2989" w:hanging="720"/>
      </w:pPr>
      <w:rPr>
        <w:rFonts w:ascii="Arial" w:eastAsiaTheme="minorHAnsi" w:hAnsi="Arial" w:cs="Arial"/>
        <w:b w:val="0"/>
        <w:i w:val="0"/>
        <w:color w:val="auto"/>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0" w15:restartNumberingAfterBreak="0">
    <w:nsid w:val="4C2F70AC"/>
    <w:multiLevelType w:val="hybridMultilevel"/>
    <w:tmpl w:val="4F3C4204"/>
    <w:lvl w:ilvl="0" w:tplc="03FE66E2">
      <w:start w:val="6"/>
      <w:numFmt w:val="decimal"/>
      <w:lvlText w:val="%1."/>
      <w:lvlJc w:val="left"/>
      <w:pPr>
        <w:tabs>
          <w:tab w:val="num" w:pos="436"/>
        </w:tabs>
        <w:ind w:left="436" w:hanging="436"/>
      </w:pPr>
      <w:rPr>
        <w:rFonts w:hint="default"/>
      </w:rPr>
    </w:lvl>
    <w:lvl w:ilvl="1" w:tplc="09569C30">
      <w:start w:val="1"/>
      <w:numFmt w:val="upperLetter"/>
      <w:lvlText w:val="%2."/>
      <w:lvlJc w:val="left"/>
      <w:pPr>
        <w:tabs>
          <w:tab w:val="num" w:pos="1420"/>
        </w:tabs>
        <w:ind w:left="1420" w:hanging="340"/>
      </w:pPr>
      <w:rPr>
        <w:rFonts w:hint="default"/>
      </w:rPr>
    </w:lvl>
    <w:lvl w:ilvl="2" w:tplc="E9CAA472">
      <w:start w:val="1"/>
      <w:numFmt w:val="decimal"/>
      <w:lvlText w:val="%3."/>
      <w:lvlJc w:val="left"/>
      <w:pPr>
        <w:tabs>
          <w:tab w:val="num" w:pos="0"/>
        </w:tabs>
        <w:ind w:left="284" w:hanging="284"/>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E0E2AE9"/>
    <w:multiLevelType w:val="multilevel"/>
    <w:tmpl w:val="E57A3F0A"/>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397"/>
        </w:tabs>
        <w:ind w:left="720" w:hanging="49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B66E89"/>
    <w:multiLevelType w:val="multilevel"/>
    <w:tmpl w:val="19041928"/>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551D6D"/>
    <w:multiLevelType w:val="hybridMultilevel"/>
    <w:tmpl w:val="FE769472"/>
    <w:lvl w:ilvl="0" w:tplc="6A2A533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13F3275"/>
    <w:multiLevelType w:val="multilevel"/>
    <w:tmpl w:val="F1A880BA"/>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33A1475"/>
    <w:multiLevelType w:val="hybridMultilevel"/>
    <w:tmpl w:val="E7ECD7DE"/>
    <w:lvl w:ilvl="0" w:tplc="0413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39E295B"/>
    <w:multiLevelType w:val="hybridMultilevel"/>
    <w:tmpl w:val="86865E8A"/>
    <w:lvl w:ilvl="0" w:tplc="3030EE2C">
      <w:start w:val="1"/>
      <w:numFmt w:val="decimal"/>
      <w:lvlText w:val="%1."/>
      <w:lvlJc w:val="left"/>
      <w:pPr>
        <w:tabs>
          <w:tab w:val="num" w:pos="357"/>
        </w:tabs>
        <w:ind w:left="357" w:hanging="357"/>
      </w:pPr>
      <w:rPr>
        <w:rFonts w:hint="default"/>
      </w:rPr>
    </w:lvl>
    <w:lvl w:ilvl="1" w:tplc="8E6083FE">
      <w:numFmt w:val="none"/>
      <w:lvlText w:val=""/>
      <w:lvlJc w:val="left"/>
      <w:pPr>
        <w:tabs>
          <w:tab w:val="num" w:pos="360"/>
        </w:tabs>
      </w:pPr>
    </w:lvl>
    <w:lvl w:ilvl="2" w:tplc="13F01C4C">
      <w:numFmt w:val="none"/>
      <w:lvlText w:val=""/>
      <w:lvlJc w:val="left"/>
      <w:pPr>
        <w:tabs>
          <w:tab w:val="num" w:pos="360"/>
        </w:tabs>
      </w:pPr>
    </w:lvl>
    <w:lvl w:ilvl="3" w:tplc="FBE62944">
      <w:numFmt w:val="none"/>
      <w:lvlText w:val=""/>
      <w:lvlJc w:val="left"/>
      <w:pPr>
        <w:tabs>
          <w:tab w:val="num" w:pos="360"/>
        </w:tabs>
      </w:pPr>
    </w:lvl>
    <w:lvl w:ilvl="4" w:tplc="862EFDBA">
      <w:numFmt w:val="none"/>
      <w:lvlText w:val=""/>
      <w:lvlJc w:val="left"/>
      <w:pPr>
        <w:tabs>
          <w:tab w:val="num" w:pos="360"/>
        </w:tabs>
      </w:pPr>
    </w:lvl>
    <w:lvl w:ilvl="5" w:tplc="87A420A8">
      <w:numFmt w:val="none"/>
      <w:lvlText w:val=""/>
      <w:lvlJc w:val="left"/>
      <w:pPr>
        <w:tabs>
          <w:tab w:val="num" w:pos="360"/>
        </w:tabs>
      </w:pPr>
    </w:lvl>
    <w:lvl w:ilvl="6" w:tplc="29CE2EC0">
      <w:numFmt w:val="none"/>
      <w:lvlText w:val=""/>
      <w:lvlJc w:val="left"/>
      <w:pPr>
        <w:tabs>
          <w:tab w:val="num" w:pos="360"/>
        </w:tabs>
      </w:pPr>
    </w:lvl>
    <w:lvl w:ilvl="7" w:tplc="E1A2C4C6">
      <w:numFmt w:val="none"/>
      <w:lvlText w:val=""/>
      <w:lvlJc w:val="left"/>
      <w:pPr>
        <w:tabs>
          <w:tab w:val="num" w:pos="360"/>
        </w:tabs>
      </w:pPr>
    </w:lvl>
    <w:lvl w:ilvl="8" w:tplc="5D32A792">
      <w:numFmt w:val="none"/>
      <w:lvlText w:val=""/>
      <w:lvlJc w:val="left"/>
      <w:pPr>
        <w:tabs>
          <w:tab w:val="num" w:pos="360"/>
        </w:tabs>
      </w:pPr>
    </w:lvl>
  </w:abstractNum>
  <w:abstractNum w:abstractNumId="37" w15:restartNumberingAfterBreak="0">
    <w:nsid w:val="55776F99"/>
    <w:multiLevelType w:val="multilevel"/>
    <w:tmpl w:val="B2F85FB4"/>
    <w:lvl w:ilvl="0">
      <w:start w:val="1"/>
      <w:numFmt w:val="lowerLetter"/>
      <w:lvlText w:val="%1)"/>
      <w:lvlJc w:val="left"/>
      <w:pPr>
        <w:tabs>
          <w:tab w:val="num" w:pos="360"/>
        </w:tabs>
        <w:ind w:left="284" w:hanging="284"/>
      </w:pPr>
      <w:rPr>
        <w:rFonts w:hint="default"/>
        <w:b w:val="0"/>
        <w:i w:val="0"/>
        <w:sz w:val="20"/>
        <w:szCs w:val="20"/>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360"/>
        </w:tabs>
        <w:ind w:left="284" w:hanging="284"/>
      </w:pPr>
      <w:rPr>
        <w:rFonts w:hint="default"/>
        <w:b w:val="0"/>
        <w:i w:val="0"/>
        <w:color w:val="auto"/>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60125DA"/>
    <w:multiLevelType w:val="hybridMultilevel"/>
    <w:tmpl w:val="9A2AED10"/>
    <w:lvl w:ilvl="0" w:tplc="88304384">
      <w:start w:val="1"/>
      <w:numFmt w:val="bullet"/>
      <w:lvlText w:val=""/>
      <w:lvlJc w:val="left"/>
      <w:pPr>
        <w:tabs>
          <w:tab w:val="num" w:pos="0"/>
        </w:tabs>
        <w:ind w:left="284" w:hanging="28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86C6045"/>
    <w:multiLevelType w:val="hybridMultilevel"/>
    <w:tmpl w:val="B702567A"/>
    <w:lvl w:ilvl="0" w:tplc="0413000F">
      <w:start w:val="1"/>
      <w:numFmt w:val="decimal"/>
      <w:lvlText w:val="%1."/>
      <w:lvlJc w:val="left"/>
      <w:pPr>
        <w:tabs>
          <w:tab w:val="num" w:pos="714"/>
        </w:tabs>
        <w:ind w:left="714" w:hanging="357"/>
      </w:pPr>
      <w:rPr>
        <w:rFonts w:hint="default"/>
        <w:b w:val="0"/>
        <w:sz w:val="22"/>
        <w:szCs w:val="22"/>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0" w15:restartNumberingAfterBreak="0">
    <w:nsid w:val="5C5739B0"/>
    <w:multiLevelType w:val="multilevel"/>
    <w:tmpl w:val="BAE4503E"/>
    <w:lvl w:ilvl="0">
      <w:start w:val="11"/>
      <w:numFmt w:val="decimal"/>
      <w:lvlText w:val="%1.2"/>
      <w:lvlJc w:val="left"/>
      <w:pPr>
        <w:tabs>
          <w:tab w:val="num" w:pos="255"/>
        </w:tabs>
        <w:ind w:left="502" w:hanging="360"/>
      </w:pPr>
      <w:rPr>
        <w:rFonts w:hint="default"/>
      </w:rPr>
    </w:lvl>
    <w:lvl w:ilvl="1">
      <w:start w:val="3"/>
      <w:numFmt w:val="decimal"/>
      <w:lvlText w:val="%2."/>
      <w:lvlJc w:val="left"/>
      <w:pPr>
        <w:tabs>
          <w:tab w:val="num" w:pos="1259"/>
        </w:tabs>
        <w:ind w:left="1259" w:hanging="397"/>
      </w:pPr>
      <w:rPr>
        <w:rFonts w:hint="default"/>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41" w15:restartNumberingAfterBreak="0">
    <w:nsid w:val="626D45F2"/>
    <w:multiLevelType w:val="multilevel"/>
    <w:tmpl w:val="DFCC2120"/>
    <w:lvl w:ilvl="0">
      <w:start w:val="9"/>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42" w15:restartNumberingAfterBreak="0">
    <w:nsid w:val="6A187B9B"/>
    <w:multiLevelType w:val="multilevel"/>
    <w:tmpl w:val="9C282AD0"/>
    <w:lvl w:ilvl="0">
      <w:start w:val="11"/>
      <w:numFmt w:val="decimal"/>
      <w:lvlText w:val="%1.1"/>
      <w:lvlJc w:val="left"/>
      <w:pPr>
        <w:tabs>
          <w:tab w:val="num" w:pos="113"/>
        </w:tabs>
        <w:ind w:left="360" w:hanging="360"/>
      </w:pPr>
      <w:rPr>
        <w:rFonts w:hint="default"/>
      </w:rPr>
    </w:lvl>
    <w:lvl w:ilvl="1">
      <w:start w:val="3"/>
      <w:numFmt w:val="decimal"/>
      <w:lvlText w:val="%2."/>
      <w:lvlJc w:val="left"/>
      <w:pPr>
        <w:tabs>
          <w:tab w:val="num" w:pos="1117"/>
        </w:tabs>
        <w:ind w:left="1117" w:hanging="397"/>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C3164B3"/>
    <w:multiLevelType w:val="hybridMultilevel"/>
    <w:tmpl w:val="0FBCDF50"/>
    <w:lvl w:ilvl="0" w:tplc="859C4C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C7B70EE"/>
    <w:multiLevelType w:val="hybridMultilevel"/>
    <w:tmpl w:val="B446701C"/>
    <w:lvl w:ilvl="0" w:tplc="6534EF28">
      <w:start w:val="1"/>
      <w:numFmt w:val="upperLetter"/>
      <w:lvlText w:val="%1."/>
      <w:lvlJc w:val="left"/>
      <w:pPr>
        <w:ind w:left="644" w:hanging="360"/>
      </w:pPr>
      <w:rPr>
        <w:rFonts w:hint="default"/>
        <w:i w:val="0"/>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6DFD495D"/>
    <w:multiLevelType w:val="hybridMultilevel"/>
    <w:tmpl w:val="41527878"/>
    <w:lvl w:ilvl="0" w:tplc="329ABBF8">
      <w:start w:val="1"/>
      <w:numFmt w:val="decimal"/>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6F46234F"/>
    <w:multiLevelType w:val="hybridMultilevel"/>
    <w:tmpl w:val="3AB0F41C"/>
    <w:lvl w:ilvl="0" w:tplc="E682984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1FE7469"/>
    <w:multiLevelType w:val="hybridMultilevel"/>
    <w:tmpl w:val="54D260B2"/>
    <w:lvl w:ilvl="0" w:tplc="8D962C9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8" w15:restartNumberingAfterBreak="0">
    <w:nsid w:val="72FB61F6"/>
    <w:multiLevelType w:val="hybridMultilevel"/>
    <w:tmpl w:val="ACCC99D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9" w15:restartNumberingAfterBreak="0">
    <w:nsid w:val="75465CF8"/>
    <w:multiLevelType w:val="hybridMultilevel"/>
    <w:tmpl w:val="B330D3E4"/>
    <w:lvl w:ilvl="0" w:tplc="859C4C96">
      <w:start w:val="1"/>
      <w:numFmt w:val="lowerLetter"/>
      <w:lvlText w:val="%1)"/>
      <w:lvlJc w:val="left"/>
      <w:pPr>
        <w:ind w:left="360" w:hanging="360"/>
      </w:pPr>
      <w:rPr>
        <w:rFonts w:hint="default"/>
        <w:b w:val="0"/>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87E4E62"/>
    <w:multiLevelType w:val="multilevel"/>
    <w:tmpl w:val="E61098C4"/>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lvl>
  </w:abstractNum>
  <w:abstractNum w:abstractNumId="51" w15:restartNumberingAfterBreak="0">
    <w:nsid w:val="7BEE301F"/>
    <w:multiLevelType w:val="multilevel"/>
    <w:tmpl w:val="BD8C5D10"/>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num w:numId="1">
    <w:abstractNumId w:val="5"/>
  </w:num>
  <w:num w:numId="2">
    <w:abstractNumId w:val="36"/>
  </w:num>
  <w:num w:numId="3">
    <w:abstractNumId w:val="45"/>
  </w:num>
  <w:num w:numId="4">
    <w:abstractNumId w:val="25"/>
  </w:num>
  <w:num w:numId="5">
    <w:abstractNumId w:val="12"/>
  </w:num>
  <w:num w:numId="6">
    <w:abstractNumId w:val="17"/>
  </w:num>
  <w:num w:numId="7">
    <w:abstractNumId w:val="19"/>
  </w:num>
  <w:num w:numId="8">
    <w:abstractNumId w:val="31"/>
  </w:num>
  <w:num w:numId="9">
    <w:abstractNumId w:val="30"/>
  </w:num>
  <w:num w:numId="10">
    <w:abstractNumId w:val="21"/>
  </w:num>
  <w:num w:numId="11">
    <w:abstractNumId w:val="32"/>
  </w:num>
  <w:num w:numId="12">
    <w:abstractNumId w:val="1"/>
  </w:num>
  <w:num w:numId="13">
    <w:abstractNumId w:val="41"/>
  </w:num>
  <w:num w:numId="14">
    <w:abstractNumId w:val="42"/>
  </w:num>
  <w:num w:numId="15">
    <w:abstractNumId w:val="40"/>
  </w:num>
  <w:num w:numId="16">
    <w:abstractNumId w:val="20"/>
  </w:num>
  <w:num w:numId="17">
    <w:abstractNumId w:val="8"/>
  </w:num>
  <w:num w:numId="18">
    <w:abstractNumId w:val="13"/>
  </w:num>
  <w:num w:numId="19">
    <w:abstractNumId w:val="22"/>
  </w:num>
  <w:num w:numId="20">
    <w:abstractNumId w:val="15"/>
  </w:num>
  <w:num w:numId="21">
    <w:abstractNumId w:val="0"/>
  </w:num>
  <w:num w:numId="22">
    <w:abstractNumId w:val="24"/>
  </w:num>
  <w:num w:numId="23">
    <w:abstractNumId w:val="34"/>
  </w:num>
  <w:num w:numId="24">
    <w:abstractNumId w:val="46"/>
  </w:num>
  <w:num w:numId="25">
    <w:abstractNumId w:val="4"/>
  </w:num>
  <w:num w:numId="26">
    <w:abstractNumId w:val="16"/>
  </w:num>
  <w:num w:numId="27">
    <w:abstractNumId w:val="11"/>
  </w:num>
  <w:num w:numId="28">
    <w:abstractNumId w:val="33"/>
  </w:num>
  <w:num w:numId="29">
    <w:abstractNumId w:val="38"/>
  </w:num>
  <w:num w:numId="30">
    <w:abstractNumId w:val="6"/>
  </w:num>
  <w:num w:numId="31">
    <w:abstractNumId w:val="26"/>
  </w:num>
  <w:num w:numId="32">
    <w:abstractNumId w:val="3"/>
  </w:num>
  <w:num w:numId="33">
    <w:abstractNumId w:val="2"/>
  </w:num>
  <w:num w:numId="34">
    <w:abstractNumId w:val="14"/>
  </w:num>
  <w:num w:numId="35">
    <w:abstractNumId w:val="44"/>
  </w:num>
  <w:num w:numId="36">
    <w:abstractNumId w:val="51"/>
  </w:num>
  <w:num w:numId="37">
    <w:abstractNumId w:val="28"/>
  </w:num>
  <w:num w:numId="38">
    <w:abstractNumId w:val="23"/>
  </w:num>
  <w:num w:numId="39">
    <w:abstractNumId w:val="27"/>
  </w:num>
  <w:num w:numId="40">
    <w:abstractNumId w:val="48"/>
  </w:num>
  <w:num w:numId="41">
    <w:abstractNumId w:val="35"/>
  </w:num>
  <w:num w:numId="42">
    <w:abstractNumId w:val="47"/>
  </w:num>
  <w:num w:numId="43">
    <w:abstractNumId w:val="49"/>
  </w:num>
  <w:num w:numId="44">
    <w:abstractNumId w:val="37"/>
  </w:num>
  <w:num w:numId="45">
    <w:abstractNumId w:val="43"/>
  </w:num>
  <w:num w:numId="46">
    <w:abstractNumId w:val="18"/>
  </w:num>
  <w:num w:numId="47">
    <w:abstractNumId w:val="39"/>
  </w:num>
  <w:num w:numId="48">
    <w:abstractNumId w:val="10"/>
  </w:num>
  <w:num w:numId="49">
    <w:abstractNumId w:val="50"/>
  </w:num>
  <w:num w:numId="50">
    <w:abstractNumId w:val="9"/>
  </w:num>
  <w:num w:numId="51">
    <w:abstractNumId w:val="7"/>
  </w:num>
  <w:num w:numId="52">
    <w:abstractNumId w:val="29"/>
  </w:num>
  <w:num w:numId="53">
    <w:abstractNumId w:val="28"/>
  </w:num>
  <w:num w:numId="54">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revisionView w:inkAnnotations="0"/>
  <w:defaultTabStop w:val="680"/>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24"/>
    <w:rsid w:val="0000713D"/>
    <w:rsid w:val="00012D43"/>
    <w:rsid w:val="00014F79"/>
    <w:rsid w:val="00022F3E"/>
    <w:rsid w:val="0003156C"/>
    <w:rsid w:val="00034B03"/>
    <w:rsid w:val="00035627"/>
    <w:rsid w:val="00037192"/>
    <w:rsid w:val="0004201E"/>
    <w:rsid w:val="00042D0C"/>
    <w:rsid w:val="00042E8F"/>
    <w:rsid w:val="0004497F"/>
    <w:rsid w:val="00044C50"/>
    <w:rsid w:val="00047114"/>
    <w:rsid w:val="00051738"/>
    <w:rsid w:val="000562B2"/>
    <w:rsid w:val="00060945"/>
    <w:rsid w:val="00061704"/>
    <w:rsid w:val="00071830"/>
    <w:rsid w:val="00072F23"/>
    <w:rsid w:val="00076F49"/>
    <w:rsid w:val="0007738B"/>
    <w:rsid w:val="000810B5"/>
    <w:rsid w:val="00087965"/>
    <w:rsid w:val="000902E0"/>
    <w:rsid w:val="000955E2"/>
    <w:rsid w:val="000972B4"/>
    <w:rsid w:val="000A0A47"/>
    <w:rsid w:val="000A0E27"/>
    <w:rsid w:val="000B16B2"/>
    <w:rsid w:val="000B6088"/>
    <w:rsid w:val="000D1566"/>
    <w:rsid w:val="000D3BD6"/>
    <w:rsid w:val="000D4EFE"/>
    <w:rsid w:val="000D5103"/>
    <w:rsid w:val="000D5831"/>
    <w:rsid w:val="000E052E"/>
    <w:rsid w:val="000E5665"/>
    <w:rsid w:val="000E63D5"/>
    <w:rsid w:val="000F45C5"/>
    <w:rsid w:val="000F5149"/>
    <w:rsid w:val="000F664C"/>
    <w:rsid w:val="00101064"/>
    <w:rsid w:val="0010106B"/>
    <w:rsid w:val="00101756"/>
    <w:rsid w:val="00107D08"/>
    <w:rsid w:val="00112B98"/>
    <w:rsid w:val="0011418F"/>
    <w:rsid w:val="001171B3"/>
    <w:rsid w:val="001206D3"/>
    <w:rsid w:val="00121086"/>
    <w:rsid w:val="00122501"/>
    <w:rsid w:val="001234F0"/>
    <w:rsid w:val="0012628C"/>
    <w:rsid w:val="00130131"/>
    <w:rsid w:val="001320EC"/>
    <w:rsid w:val="00134939"/>
    <w:rsid w:val="001363C6"/>
    <w:rsid w:val="00141D92"/>
    <w:rsid w:val="00146152"/>
    <w:rsid w:val="00151A63"/>
    <w:rsid w:val="00153637"/>
    <w:rsid w:val="00154202"/>
    <w:rsid w:val="00156ED6"/>
    <w:rsid w:val="00157477"/>
    <w:rsid w:val="00160945"/>
    <w:rsid w:val="001679A5"/>
    <w:rsid w:val="00170B8A"/>
    <w:rsid w:val="00173B2B"/>
    <w:rsid w:val="00177BFD"/>
    <w:rsid w:val="001820BB"/>
    <w:rsid w:val="00182134"/>
    <w:rsid w:val="00183D42"/>
    <w:rsid w:val="00183F5C"/>
    <w:rsid w:val="00190D1D"/>
    <w:rsid w:val="00192517"/>
    <w:rsid w:val="001A0C37"/>
    <w:rsid w:val="001A3221"/>
    <w:rsid w:val="001A61BF"/>
    <w:rsid w:val="001A6A55"/>
    <w:rsid w:val="001B0CC0"/>
    <w:rsid w:val="001B1360"/>
    <w:rsid w:val="001B47ED"/>
    <w:rsid w:val="001C02EB"/>
    <w:rsid w:val="001D2D57"/>
    <w:rsid w:val="001D2FD9"/>
    <w:rsid w:val="001D3CCC"/>
    <w:rsid w:val="001D4A7F"/>
    <w:rsid w:val="001D7FFD"/>
    <w:rsid w:val="001E560A"/>
    <w:rsid w:val="001F1C35"/>
    <w:rsid w:val="001F21AF"/>
    <w:rsid w:val="001F2619"/>
    <w:rsid w:val="001F380A"/>
    <w:rsid w:val="001F4C9A"/>
    <w:rsid w:val="00200660"/>
    <w:rsid w:val="00200749"/>
    <w:rsid w:val="002046BA"/>
    <w:rsid w:val="00205E52"/>
    <w:rsid w:val="002078B4"/>
    <w:rsid w:val="00211B2D"/>
    <w:rsid w:val="00217F6D"/>
    <w:rsid w:val="00220D31"/>
    <w:rsid w:val="002235D4"/>
    <w:rsid w:val="00230787"/>
    <w:rsid w:val="00234719"/>
    <w:rsid w:val="00244B5D"/>
    <w:rsid w:val="00250248"/>
    <w:rsid w:val="002520BD"/>
    <w:rsid w:val="0025305A"/>
    <w:rsid w:val="00256B6B"/>
    <w:rsid w:val="002579AA"/>
    <w:rsid w:val="00261AD3"/>
    <w:rsid w:val="002656A9"/>
    <w:rsid w:val="00267EB5"/>
    <w:rsid w:val="00282829"/>
    <w:rsid w:val="00282E98"/>
    <w:rsid w:val="00283824"/>
    <w:rsid w:val="00290A09"/>
    <w:rsid w:val="002936AF"/>
    <w:rsid w:val="002A04F8"/>
    <w:rsid w:val="002B78B6"/>
    <w:rsid w:val="002B7BE3"/>
    <w:rsid w:val="002C0391"/>
    <w:rsid w:val="002C3FC0"/>
    <w:rsid w:val="002C7305"/>
    <w:rsid w:val="002D6D3A"/>
    <w:rsid w:val="002D7335"/>
    <w:rsid w:val="002E0433"/>
    <w:rsid w:val="002E0912"/>
    <w:rsid w:val="002E216A"/>
    <w:rsid w:val="002E2C1B"/>
    <w:rsid w:val="002E3869"/>
    <w:rsid w:val="002E3A6E"/>
    <w:rsid w:val="002E59CE"/>
    <w:rsid w:val="002E5BF0"/>
    <w:rsid w:val="002F16D6"/>
    <w:rsid w:val="002F1E7A"/>
    <w:rsid w:val="003061B3"/>
    <w:rsid w:val="003062A0"/>
    <w:rsid w:val="00306703"/>
    <w:rsid w:val="003124A0"/>
    <w:rsid w:val="0031793E"/>
    <w:rsid w:val="0032626D"/>
    <w:rsid w:val="003456F9"/>
    <w:rsid w:val="00345DF3"/>
    <w:rsid w:val="0034639A"/>
    <w:rsid w:val="00351F01"/>
    <w:rsid w:val="00352924"/>
    <w:rsid w:val="00352F48"/>
    <w:rsid w:val="00355BF8"/>
    <w:rsid w:val="00357D95"/>
    <w:rsid w:val="003639A4"/>
    <w:rsid w:val="00364727"/>
    <w:rsid w:val="00367140"/>
    <w:rsid w:val="0037229F"/>
    <w:rsid w:val="003745FB"/>
    <w:rsid w:val="00392B70"/>
    <w:rsid w:val="0039362B"/>
    <w:rsid w:val="00393E6E"/>
    <w:rsid w:val="003957B1"/>
    <w:rsid w:val="00395B7E"/>
    <w:rsid w:val="003B20E8"/>
    <w:rsid w:val="003C5316"/>
    <w:rsid w:val="003C5516"/>
    <w:rsid w:val="003C63DE"/>
    <w:rsid w:val="003C7940"/>
    <w:rsid w:val="003C7B11"/>
    <w:rsid w:val="003D7C3E"/>
    <w:rsid w:val="003E1160"/>
    <w:rsid w:val="003E491B"/>
    <w:rsid w:val="003E5A6F"/>
    <w:rsid w:val="003F3913"/>
    <w:rsid w:val="003F406D"/>
    <w:rsid w:val="0040118A"/>
    <w:rsid w:val="0040681E"/>
    <w:rsid w:val="00407A83"/>
    <w:rsid w:val="0041084D"/>
    <w:rsid w:val="00410C8A"/>
    <w:rsid w:val="00411A39"/>
    <w:rsid w:val="00413729"/>
    <w:rsid w:val="00414D42"/>
    <w:rsid w:val="00416657"/>
    <w:rsid w:val="00417977"/>
    <w:rsid w:val="00422F41"/>
    <w:rsid w:val="004341E2"/>
    <w:rsid w:val="00441D9F"/>
    <w:rsid w:val="0045177F"/>
    <w:rsid w:val="00453A2F"/>
    <w:rsid w:val="00453BD7"/>
    <w:rsid w:val="00456124"/>
    <w:rsid w:val="00460E41"/>
    <w:rsid w:val="00461D31"/>
    <w:rsid w:val="00465636"/>
    <w:rsid w:val="004664F3"/>
    <w:rsid w:val="004806F0"/>
    <w:rsid w:val="00483FDB"/>
    <w:rsid w:val="004863FC"/>
    <w:rsid w:val="0049277A"/>
    <w:rsid w:val="004936B4"/>
    <w:rsid w:val="00494342"/>
    <w:rsid w:val="004A1666"/>
    <w:rsid w:val="004A47FA"/>
    <w:rsid w:val="004A4F0B"/>
    <w:rsid w:val="004A5729"/>
    <w:rsid w:val="004A57AA"/>
    <w:rsid w:val="004A5BDC"/>
    <w:rsid w:val="004A6131"/>
    <w:rsid w:val="004B2ADA"/>
    <w:rsid w:val="004B60A7"/>
    <w:rsid w:val="004B7670"/>
    <w:rsid w:val="004C522D"/>
    <w:rsid w:val="004C698C"/>
    <w:rsid w:val="004D2410"/>
    <w:rsid w:val="004D486A"/>
    <w:rsid w:val="004D6047"/>
    <w:rsid w:val="004E09F3"/>
    <w:rsid w:val="004E1670"/>
    <w:rsid w:val="004E19FD"/>
    <w:rsid w:val="004E1A89"/>
    <w:rsid w:val="004E31FD"/>
    <w:rsid w:val="004E3B28"/>
    <w:rsid w:val="004F1BAC"/>
    <w:rsid w:val="004F29FA"/>
    <w:rsid w:val="004F78ED"/>
    <w:rsid w:val="00502303"/>
    <w:rsid w:val="00503261"/>
    <w:rsid w:val="00504080"/>
    <w:rsid w:val="00510265"/>
    <w:rsid w:val="005120C2"/>
    <w:rsid w:val="005217B1"/>
    <w:rsid w:val="00523B0A"/>
    <w:rsid w:val="00524EA8"/>
    <w:rsid w:val="00525744"/>
    <w:rsid w:val="00530A90"/>
    <w:rsid w:val="00536B63"/>
    <w:rsid w:val="00545993"/>
    <w:rsid w:val="005467CF"/>
    <w:rsid w:val="00546F08"/>
    <w:rsid w:val="00553F96"/>
    <w:rsid w:val="00555516"/>
    <w:rsid w:val="00556FEB"/>
    <w:rsid w:val="00560F14"/>
    <w:rsid w:val="005656C6"/>
    <w:rsid w:val="00565A9D"/>
    <w:rsid w:val="0056632A"/>
    <w:rsid w:val="005665D0"/>
    <w:rsid w:val="00570BB8"/>
    <w:rsid w:val="005822A4"/>
    <w:rsid w:val="005826D7"/>
    <w:rsid w:val="00584E6D"/>
    <w:rsid w:val="0058569F"/>
    <w:rsid w:val="00586149"/>
    <w:rsid w:val="005870D2"/>
    <w:rsid w:val="00591AE3"/>
    <w:rsid w:val="005B0072"/>
    <w:rsid w:val="005B144B"/>
    <w:rsid w:val="005B6684"/>
    <w:rsid w:val="005B698C"/>
    <w:rsid w:val="005C0CFF"/>
    <w:rsid w:val="005C1054"/>
    <w:rsid w:val="005C2634"/>
    <w:rsid w:val="005C3A42"/>
    <w:rsid w:val="005D430D"/>
    <w:rsid w:val="005D45E1"/>
    <w:rsid w:val="005E3A61"/>
    <w:rsid w:val="005E7372"/>
    <w:rsid w:val="005E76D0"/>
    <w:rsid w:val="005F0B6A"/>
    <w:rsid w:val="00612F26"/>
    <w:rsid w:val="0061737A"/>
    <w:rsid w:val="006214BC"/>
    <w:rsid w:val="006215D1"/>
    <w:rsid w:val="0062407A"/>
    <w:rsid w:val="00624CC3"/>
    <w:rsid w:val="00625878"/>
    <w:rsid w:val="0062660A"/>
    <w:rsid w:val="00632F1F"/>
    <w:rsid w:val="00634B20"/>
    <w:rsid w:val="00634F4C"/>
    <w:rsid w:val="00643202"/>
    <w:rsid w:val="00643FE8"/>
    <w:rsid w:val="006445C4"/>
    <w:rsid w:val="00644F6F"/>
    <w:rsid w:val="0065157D"/>
    <w:rsid w:val="0065386A"/>
    <w:rsid w:val="00657870"/>
    <w:rsid w:val="00661C6D"/>
    <w:rsid w:val="0067303A"/>
    <w:rsid w:val="00677542"/>
    <w:rsid w:val="00681A3A"/>
    <w:rsid w:val="00683ACC"/>
    <w:rsid w:val="00684799"/>
    <w:rsid w:val="0068499B"/>
    <w:rsid w:val="00690493"/>
    <w:rsid w:val="00690DA8"/>
    <w:rsid w:val="006947DC"/>
    <w:rsid w:val="00696EB7"/>
    <w:rsid w:val="006A2CF8"/>
    <w:rsid w:val="006A44D2"/>
    <w:rsid w:val="006B3E4F"/>
    <w:rsid w:val="006B40DA"/>
    <w:rsid w:val="006B6FB7"/>
    <w:rsid w:val="006D0020"/>
    <w:rsid w:val="006D4BD2"/>
    <w:rsid w:val="006E02D0"/>
    <w:rsid w:val="006E02E8"/>
    <w:rsid w:val="006E6A58"/>
    <w:rsid w:val="006F10BE"/>
    <w:rsid w:val="006F3AD0"/>
    <w:rsid w:val="006F456C"/>
    <w:rsid w:val="006F6CC8"/>
    <w:rsid w:val="007034E3"/>
    <w:rsid w:val="00711354"/>
    <w:rsid w:val="00712211"/>
    <w:rsid w:val="00716005"/>
    <w:rsid w:val="00716BDF"/>
    <w:rsid w:val="007179CA"/>
    <w:rsid w:val="0072133C"/>
    <w:rsid w:val="00725525"/>
    <w:rsid w:val="007304C9"/>
    <w:rsid w:val="00737417"/>
    <w:rsid w:val="007374CF"/>
    <w:rsid w:val="007379CB"/>
    <w:rsid w:val="007403A1"/>
    <w:rsid w:val="0074404B"/>
    <w:rsid w:val="00750260"/>
    <w:rsid w:val="007528DA"/>
    <w:rsid w:val="00762BE1"/>
    <w:rsid w:val="007639CC"/>
    <w:rsid w:val="00763D35"/>
    <w:rsid w:val="00771026"/>
    <w:rsid w:val="00777938"/>
    <w:rsid w:val="00781D3A"/>
    <w:rsid w:val="00792ECE"/>
    <w:rsid w:val="007A1CDF"/>
    <w:rsid w:val="007A26FB"/>
    <w:rsid w:val="007A3187"/>
    <w:rsid w:val="007A4B4C"/>
    <w:rsid w:val="007A4BFB"/>
    <w:rsid w:val="007A720C"/>
    <w:rsid w:val="007B01BF"/>
    <w:rsid w:val="007B3F28"/>
    <w:rsid w:val="007B5D2E"/>
    <w:rsid w:val="007C031B"/>
    <w:rsid w:val="007C160E"/>
    <w:rsid w:val="007C1CBF"/>
    <w:rsid w:val="007C35CE"/>
    <w:rsid w:val="007C36B9"/>
    <w:rsid w:val="007C4D3D"/>
    <w:rsid w:val="007C6000"/>
    <w:rsid w:val="007C655A"/>
    <w:rsid w:val="007D44AD"/>
    <w:rsid w:val="007D4710"/>
    <w:rsid w:val="007D7274"/>
    <w:rsid w:val="007E2C97"/>
    <w:rsid w:val="007E2EFD"/>
    <w:rsid w:val="007F2B96"/>
    <w:rsid w:val="008029EF"/>
    <w:rsid w:val="00804325"/>
    <w:rsid w:val="00813DFD"/>
    <w:rsid w:val="0082406E"/>
    <w:rsid w:val="00824829"/>
    <w:rsid w:val="00825AC3"/>
    <w:rsid w:val="00825F1B"/>
    <w:rsid w:val="0082776D"/>
    <w:rsid w:val="00831C8A"/>
    <w:rsid w:val="00832771"/>
    <w:rsid w:val="00833BA8"/>
    <w:rsid w:val="0083472B"/>
    <w:rsid w:val="00840203"/>
    <w:rsid w:val="00840A37"/>
    <w:rsid w:val="00843BDB"/>
    <w:rsid w:val="0084555C"/>
    <w:rsid w:val="00851782"/>
    <w:rsid w:val="00852A92"/>
    <w:rsid w:val="008572FF"/>
    <w:rsid w:val="00857DFC"/>
    <w:rsid w:val="0086107F"/>
    <w:rsid w:val="00862D03"/>
    <w:rsid w:val="008637FB"/>
    <w:rsid w:val="00863A33"/>
    <w:rsid w:val="0087180B"/>
    <w:rsid w:val="008719D9"/>
    <w:rsid w:val="00873E05"/>
    <w:rsid w:val="0087526D"/>
    <w:rsid w:val="00883F0B"/>
    <w:rsid w:val="00895D13"/>
    <w:rsid w:val="008975D1"/>
    <w:rsid w:val="00897764"/>
    <w:rsid w:val="008A203A"/>
    <w:rsid w:val="008A4B80"/>
    <w:rsid w:val="008B1CE5"/>
    <w:rsid w:val="008B434B"/>
    <w:rsid w:val="008B497A"/>
    <w:rsid w:val="008B5B84"/>
    <w:rsid w:val="008B7980"/>
    <w:rsid w:val="008C477A"/>
    <w:rsid w:val="008C52E9"/>
    <w:rsid w:val="008C66B3"/>
    <w:rsid w:val="008C700C"/>
    <w:rsid w:val="008D3F26"/>
    <w:rsid w:val="008D4AB3"/>
    <w:rsid w:val="008D74A0"/>
    <w:rsid w:val="008E03A6"/>
    <w:rsid w:val="008E44CC"/>
    <w:rsid w:val="008E4C3E"/>
    <w:rsid w:val="008E5771"/>
    <w:rsid w:val="008E64E0"/>
    <w:rsid w:val="008E7512"/>
    <w:rsid w:val="008F1EBF"/>
    <w:rsid w:val="008F3887"/>
    <w:rsid w:val="008F696A"/>
    <w:rsid w:val="00900667"/>
    <w:rsid w:val="00905867"/>
    <w:rsid w:val="0090624B"/>
    <w:rsid w:val="00906D1F"/>
    <w:rsid w:val="0090771B"/>
    <w:rsid w:val="00910E68"/>
    <w:rsid w:val="00920FED"/>
    <w:rsid w:val="00924C0C"/>
    <w:rsid w:val="0092563D"/>
    <w:rsid w:val="0092580D"/>
    <w:rsid w:val="00926385"/>
    <w:rsid w:val="00926A8E"/>
    <w:rsid w:val="00926ED5"/>
    <w:rsid w:val="00927566"/>
    <w:rsid w:val="00931AEF"/>
    <w:rsid w:val="00933E95"/>
    <w:rsid w:val="0093461A"/>
    <w:rsid w:val="00936184"/>
    <w:rsid w:val="00940790"/>
    <w:rsid w:val="00942A36"/>
    <w:rsid w:val="00943461"/>
    <w:rsid w:val="009478E4"/>
    <w:rsid w:val="009538D6"/>
    <w:rsid w:val="00955180"/>
    <w:rsid w:val="0096115B"/>
    <w:rsid w:val="00966C6F"/>
    <w:rsid w:val="00973F76"/>
    <w:rsid w:val="00974DA7"/>
    <w:rsid w:val="0098117A"/>
    <w:rsid w:val="00983E7A"/>
    <w:rsid w:val="00984EDB"/>
    <w:rsid w:val="00994F23"/>
    <w:rsid w:val="00997FC2"/>
    <w:rsid w:val="009A6971"/>
    <w:rsid w:val="009B20FC"/>
    <w:rsid w:val="009B4DF8"/>
    <w:rsid w:val="009C1590"/>
    <w:rsid w:val="009C447C"/>
    <w:rsid w:val="009D1042"/>
    <w:rsid w:val="009D1045"/>
    <w:rsid w:val="009D3D80"/>
    <w:rsid w:val="009D4B2F"/>
    <w:rsid w:val="009D6F91"/>
    <w:rsid w:val="009F0C5A"/>
    <w:rsid w:val="009F2C4F"/>
    <w:rsid w:val="009F407A"/>
    <w:rsid w:val="009F5703"/>
    <w:rsid w:val="00A03914"/>
    <w:rsid w:val="00A05563"/>
    <w:rsid w:val="00A12722"/>
    <w:rsid w:val="00A14A22"/>
    <w:rsid w:val="00A172BA"/>
    <w:rsid w:val="00A213CA"/>
    <w:rsid w:val="00A2249B"/>
    <w:rsid w:val="00A23E06"/>
    <w:rsid w:val="00A268A2"/>
    <w:rsid w:val="00A373BA"/>
    <w:rsid w:val="00A46059"/>
    <w:rsid w:val="00A462D5"/>
    <w:rsid w:val="00A50576"/>
    <w:rsid w:val="00A56391"/>
    <w:rsid w:val="00A6064D"/>
    <w:rsid w:val="00A6399F"/>
    <w:rsid w:val="00A66617"/>
    <w:rsid w:val="00A673AD"/>
    <w:rsid w:val="00A70210"/>
    <w:rsid w:val="00A83B89"/>
    <w:rsid w:val="00A843B8"/>
    <w:rsid w:val="00A84B67"/>
    <w:rsid w:val="00A90E75"/>
    <w:rsid w:val="00A91585"/>
    <w:rsid w:val="00A94845"/>
    <w:rsid w:val="00AA4286"/>
    <w:rsid w:val="00AA679E"/>
    <w:rsid w:val="00AB2173"/>
    <w:rsid w:val="00AB278E"/>
    <w:rsid w:val="00AB4546"/>
    <w:rsid w:val="00AB5DA8"/>
    <w:rsid w:val="00AB79EB"/>
    <w:rsid w:val="00AC154A"/>
    <w:rsid w:val="00AC255B"/>
    <w:rsid w:val="00AC6120"/>
    <w:rsid w:val="00AD2C52"/>
    <w:rsid w:val="00AD58D2"/>
    <w:rsid w:val="00AD6121"/>
    <w:rsid w:val="00AD74E8"/>
    <w:rsid w:val="00AD7628"/>
    <w:rsid w:val="00AE1FD6"/>
    <w:rsid w:val="00AE31F1"/>
    <w:rsid w:val="00AE71B5"/>
    <w:rsid w:val="00AF3C6B"/>
    <w:rsid w:val="00B11C50"/>
    <w:rsid w:val="00B12625"/>
    <w:rsid w:val="00B16495"/>
    <w:rsid w:val="00B22B3F"/>
    <w:rsid w:val="00B23CEB"/>
    <w:rsid w:val="00B322E8"/>
    <w:rsid w:val="00B33330"/>
    <w:rsid w:val="00B42645"/>
    <w:rsid w:val="00B5144C"/>
    <w:rsid w:val="00B51F5E"/>
    <w:rsid w:val="00B557EF"/>
    <w:rsid w:val="00B563F5"/>
    <w:rsid w:val="00B5679E"/>
    <w:rsid w:val="00B616F0"/>
    <w:rsid w:val="00B64707"/>
    <w:rsid w:val="00B67A6F"/>
    <w:rsid w:val="00B72301"/>
    <w:rsid w:val="00B7510A"/>
    <w:rsid w:val="00B754FF"/>
    <w:rsid w:val="00B76DD7"/>
    <w:rsid w:val="00B84CE6"/>
    <w:rsid w:val="00B85085"/>
    <w:rsid w:val="00B853F8"/>
    <w:rsid w:val="00BB0DF3"/>
    <w:rsid w:val="00BB2B3D"/>
    <w:rsid w:val="00BC3082"/>
    <w:rsid w:val="00BC4C77"/>
    <w:rsid w:val="00BD4FBB"/>
    <w:rsid w:val="00BD665A"/>
    <w:rsid w:val="00BE411B"/>
    <w:rsid w:val="00BF078B"/>
    <w:rsid w:val="00BF39FF"/>
    <w:rsid w:val="00BF76DF"/>
    <w:rsid w:val="00BF7B91"/>
    <w:rsid w:val="00C00F67"/>
    <w:rsid w:val="00C013B5"/>
    <w:rsid w:val="00C0313D"/>
    <w:rsid w:val="00C03E10"/>
    <w:rsid w:val="00C03E5B"/>
    <w:rsid w:val="00C04B2F"/>
    <w:rsid w:val="00C05DD1"/>
    <w:rsid w:val="00C10EFB"/>
    <w:rsid w:val="00C149AF"/>
    <w:rsid w:val="00C15E7F"/>
    <w:rsid w:val="00C21A36"/>
    <w:rsid w:val="00C27BC5"/>
    <w:rsid w:val="00C3148B"/>
    <w:rsid w:val="00C33AF2"/>
    <w:rsid w:val="00C341BD"/>
    <w:rsid w:val="00C3667D"/>
    <w:rsid w:val="00C36F2F"/>
    <w:rsid w:val="00C413E0"/>
    <w:rsid w:val="00C41BBC"/>
    <w:rsid w:val="00C41C6E"/>
    <w:rsid w:val="00C46F05"/>
    <w:rsid w:val="00C47F4F"/>
    <w:rsid w:val="00C51478"/>
    <w:rsid w:val="00C52BE3"/>
    <w:rsid w:val="00C52FF9"/>
    <w:rsid w:val="00C553B9"/>
    <w:rsid w:val="00C57C54"/>
    <w:rsid w:val="00C57E7D"/>
    <w:rsid w:val="00C6007A"/>
    <w:rsid w:val="00C62151"/>
    <w:rsid w:val="00C6258C"/>
    <w:rsid w:val="00C75EBA"/>
    <w:rsid w:val="00C83316"/>
    <w:rsid w:val="00C85C34"/>
    <w:rsid w:val="00C868A8"/>
    <w:rsid w:val="00C869F7"/>
    <w:rsid w:val="00C91648"/>
    <w:rsid w:val="00C934E9"/>
    <w:rsid w:val="00C973CC"/>
    <w:rsid w:val="00CB4D07"/>
    <w:rsid w:val="00CC170C"/>
    <w:rsid w:val="00CC4106"/>
    <w:rsid w:val="00CC7C8A"/>
    <w:rsid w:val="00CD65A3"/>
    <w:rsid w:val="00CE0456"/>
    <w:rsid w:val="00CE4018"/>
    <w:rsid w:val="00CE4472"/>
    <w:rsid w:val="00CF5AE5"/>
    <w:rsid w:val="00D02536"/>
    <w:rsid w:val="00D041DF"/>
    <w:rsid w:val="00D15752"/>
    <w:rsid w:val="00D16222"/>
    <w:rsid w:val="00D16BF9"/>
    <w:rsid w:val="00D16F58"/>
    <w:rsid w:val="00D21A03"/>
    <w:rsid w:val="00D30B22"/>
    <w:rsid w:val="00D30D4C"/>
    <w:rsid w:val="00D3243E"/>
    <w:rsid w:val="00D345C7"/>
    <w:rsid w:val="00D36815"/>
    <w:rsid w:val="00D414DA"/>
    <w:rsid w:val="00D4239F"/>
    <w:rsid w:val="00D42B8F"/>
    <w:rsid w:val="00D46381"/>
    <w:rsid w:val="00D522A7"/>
    <w:rsid w:val="00D53A77"/>
    <w:rsid w:val="00D54AFA"/>
    <w:rsid w:val="00D60BD0"/>
    <w:rsid w:val="00D67369"/>
    <w:rsid w:val="00D67B95"/>
    <w:rsid w:val="00D72E86"/>
    <w:rsid w:val="00D7301C"/>
    <w:rsid w:val="00D819D8"/>
    <w:rsid w:val="00D85721"/>
    <w:rsid w:val="00D8619F"/>
    <w:rsid w:val="00D87CD7"/>
    <w:rsid w:val="00DA1F18"/>
    <w:rsid w:val="00DA4386"/>
    <w:rsid w:val="00DA4873"/>
    <w:rsid w:val="00DA69D5"/>
    <w:rsid w:val="00DB0FA7"/>
    <w:rsid w:val="00DB2D74"/>
    <w:rsid w:val="00DB71BA"/>
    <w:rsid w:val="00DB7577"/>
    <w:rsid w:val="00DC34A6"/>
    <w:rsid w:val="00DC7630"/>
    <w:rsid w:val="00DD1509"/>
    <w:rsid w:val="00DD5E45"/>
    <w:rsid w:val="00DD6B11"/>
    <w:rsid w:val="00DE5764"/>
    <w:rsid w:val="00DE5E33"/>
    <w:rsid w:val="00DE73D0"/>
    <w:rsid w:val="00DE7692"/>
    <w:rsid w:val="00DF2F7F"/>
    <w:rsid w:val="00DF47B5"/>
    <w:rsid w:val="00DF7389"/>
    <w:rsid w:val="00DF73AF"/>
    <w:rsid w:val="00E01612"/>
    <w:rsid w:val="00E04A21"/>
    <w:rsid w:val="00E17D74"/>
    <w:rsid w:val="00E208CC"/>
    <w:rsid w:val="00E20B97"/>
    <w:rsid w:val="00E23EC4"/>
    <w:rsid w:val="00E26C3A"/>
    <w:rsid w:val="00E33729"/>
    <w:rsid w:val="00E41ABA"/>
    <w:rsid w:val="00E4286B"/>
    <w:rsid w:val="00E44A5D"/>
    <w:rsid w:val="00E4605E"/>
    <w:rsid w:val="00E477F0"/>
    <w:rsid w:val="00E53B9C"/>
    <w:rsid w:val="00E53E89"/>
    <w:rsid w:val="00E560A1"/>
    <w:rsid w:val="00E57281"/>
    <w:rsid w:val="00E718EC"/>
    <w:rsid w:val="00E7380E"/>
    <w:rsid w:val="00E75597"/>
    <w:rsid w:val="00E8236F"/>
    <w:rsid w:val="00E90D34"/>
    <w:rsid w:val="00E91437"/>
    <w:rsid w:val="00E93FA3"/>
    <w:rsid w:val="00E97687"/>
    <w:rsid w:val="00EA1CFE"/>
    <w:rsid w:val="00EA3B77"/>
    <w:rsid w:val="00EA3C81"/>
    <w:rsid w:val="00EB1E22"/>
    <w:rsid w:val="00EB5FA2"/>
    <w:rsid w:val="00EC5C04"/>
    <w:rsid w:val="00EC7AA7"/>
    <w:rsid w:val="00ED1A0C"/>
    <w:rsid w:val="00ED2236"/>
    <w:rsid w:val="00ED254B"/>
    <w:rsid w:val="00EE7B2B"/>
    <w:rsid w:val="00EF0667"/>
    <w:rsid w:val="00EF4947"/>
    <w:rsid w:val="00EF56E1"/>
    <w:rsid w:val="00EF7534"/>
    <w:rsid w:val="00EF7F74"/>
    <w:rsid w:val="00F01754"/>
    <w:rsid w:val="00F02705"/>
    <w:rsid w:val="00F06445"/>
    <w:rsid w:val="00F13271"/>
    <w:rsid w:val="00F15AA6"/>
    <w:rsid w:val="00F161E2"/>
    <w:rsid w:val="00F21C2B"/>
    <w:rsid w:val="00F24BF0"/>
    <w:rsid w:val="00F25ADE"/>
    <w:rsid w:val="00F273AF"/>
    <w:rsid w:val="00F30529"/>
    <w:rsid w:val="00F30555"/>
    <w:rsid w:val="00F317F2"/>
    <w:rsid w:val="00F34003"/>
    <w:rsid w:val="00F42B1B"/>
    <w:rsid w:val="00F4371C"/>
    <w:rsid w:val="00F54723"/>
    <w:rsid w:val="00F54745"/>
    <w:rsid w:val="00F65744"/>
    <w:rsid w:val="00F70C6B"/>
    <w:rsid w:val="00F71C0B"/>
    <w:rsid w:val="00F725FD"/>
    <w:rsid w:val="00F73FBF"/>
    <w:rsid w:val="00F80E13"/>
    <w:rsid w:val="00F814EF"/>
    <w:rsid w:val="00F8356B"/>
    <w:rsid w:val="00F87AD8"/>
    <w:rsid w:val="00F91494"/>
    <w:rsid w:val="00F91F37"/>
    <w:rsid w:val="00FA4458"/>
    <w:rsid w:val="00FA4FE8"/>
    <w:rsid w:val="00FA6690"/>
    <w:rsid w:val="00FB159A"/>
    <w:rsid w:val="00FB1F6F"/>
    <w:rsid w:val="00FB4831"/>
    <w:rsid w:val="00FC5377"/>
    <w:rsid w:val="00FC64AD"/>
    <w:rsid w:val="00FC6839"/>
    <w:rsid w:val="00FC7C65"/>
    <w:rsid w:val="00FD0069"/>
    <w:rsid w:val="00FD0599"/>
    <w:rsid w:val="00FE1A87"/>
    <w:rsid w:val="00FE3BF6"/>
    <w:rsid w:val="00FE7528"/>
    <w:rsid w:val="00FF14F7"/>
    <w:rsid w:val="00FF75D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DAF5F"/>
  <w14:defaultImageDpi w14:val="0"/>
  <w15:docId w15:val="{88D9EF6E-BAA0-4A17-AD1D-1DF29639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next w:val="Standaard"/>
    <w:link w:val="Kop1Char"/>
    <w:uiPriority w:val="99"/>
    <w:qFormat/>
    <w:rsid w:val="00122501"/>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unhideWhenUsed/>
    <w:qFormat/>
    <w:locked/>
    <w:rsid w:val="00D67369"/>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nl-NL"/>
    </w:rPr>
  </w:style>
  <w:style w:type="paragraph" w:styleId="Kop3">
    <w:name w:val="heading 3"/>
    <w:basedOn w:val="Standaard"/>
    <w:next w:val="Standaard"/>
    <w:link w:val="Kop3Char"/>
    <w:unhideWhenUsed/>
    <w:qFormat/>
    <w:locked/>
    <w:rsid w:val="008C477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22501"/>
    <w:rPr>
      <w:rFonts w:ascii="Arial" w:hAnsi="Arial" w:cs="Arial"/>
      <w:b/>
      <w:bCs/>
      <w:kern w:val="32"/>
      <w:sz w:val="32"/>
      <w:szCs w:val="32"/>
      <w:lang w:val="en-US" w:eastAsia="en-US"/>
    </w:rPr>
  </w:style>
  <w:style w:type="table" w:styleId="Tabelraster">
    <w:name w:val="Table Grid"/>
    <w:basedOn w:val="Standaardtabel"/>
    <w:uiPriority w:val="99"/>
    <w:rsid w:val="00643F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D45E1"/>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51E"/>
    <w:rPr>
      <w:sz w:val="0"/>
      <w:szCs w:val="0"/>
      <w:lang w:val="en-US" w:eastAsia="en-US"/>
    </w:rPr>
  </w:style>
  <w:style w:type="paragraph" w:styleId="Koptekst">
    <w:name w:val="header"/>
    <w:basedOn w:val="Standaard"/>
    <w:link w:val="KoptekstChar"/>
    <w:uiPriority w:val="99"/>
    <w:rsid w:val="004936B4"/>
    <w:pPr>
      <w:tabs>
        <w:tab w:val="center" w:pos="4536"/>
        <w:tab w:val="right" w:pos="9072"/>
      </w:tabs>
    </w:pPr>
    <w:rPr>
      <w:rFonts w:ascii="Univers" w:hAnsi="Univers" w:cs="Univers"/>
      <w:sz w:val="20"/>
      <w:szCs w:val="20"/>
      <w:lang w:val="nl-NL"/>
    </w:rPr>
  </w:style>
  <w:style w:type="character" w:customStyle="1" w:styleId="KoptekstChar">
    <w:name w:val="Koptekst Char"/>
    <w:basedOn w:val="Standaardalinea-lettertype"/>
    <w:link w:val="Koptekst"/>
    <w:uiPriority w:val="99"/>
    <w:semiHidden/>
    <w:rsid w:val="00D7151E"/>
    <w:rPr>
      <w:sz w:val="24"/>
      <w:szCs w:val="24"/>
      <w:lang w:val="en-US" w:eastAsia="en-US"/>
    </w:rPr>
  </w:style>
  <w:style w:type="paragraph" w:styleId="Inhopg1">
    <w:name w:val="toc 1"/>
    <w:basedOn w:val="Standaard"/>
    <w:next w:val="Standaard"/>
    <w:autoRedefine/>
    <w:uiPriority w:val="39"/>
    <w:rsid w:val="00B72301"/>
    <w:pPr>
      <w:tabs>
        <w:tab w:val="left" w:pos="1440"/>
        <w:tab w:val="right" w:leader="dot" w:pos="8303"/>
      </w:tabs>
      <w:spacing w:before="120" w:after="120"/>
    </w:pPr>
    <w:rPr>
      <w:b/>
      <w:bCs/>
      <w:caps/>
      <w:sz w:val="20"/>
      <w:szCs w:val="20"/>
    </w:rPr>
  </w:style>
  <w:style w:type="paragraph" w:styleId="Inhopg2">
    <w:name w:val="toc 2"/>
    <w:basedOn w:val="Standaard"/>
    <w:next w:val="Standaard"/>
    <w:autoRedefine/>
    <w:uiPriority w:val="99"/>
    <w:semiHidden/>
    <w:rsid w:val="00122501"/>
    <w:pPr>
      <w:ind w:left="240"/>
    </w:pPr>
    <w:rPr>
      <w:smallCaps/>
      <w:sz w:val="20"/>
      <w:szCs w:val="20"/>
    </w:rPr>
  </w:style>
  <w:style w:type="paragraph" w:styleId="Inhopg3">
    <w:name w:val="toc 3"/>
    <w:basedOn w:val="Standaard"/>
    <w:next w:val="Standaard"/>
    <w:autoRedefine/>
    <w:uiPriority w:val="99"/>
    <w:semiHidden/>
    <w:rsid w:val="00122501"/>
    <w:pPr>
      <w:ind w:left="480"/>
    </w:pPr>
    <w:rPr>
      <w:i/>
      <w:iCs/>
      <w:sz w:val="20"/>
      <w:szCs w:val="20"/>
    </w:rPr>
  </w:style>
  <w:style w:type="paragraph" w:styleId="Inhopg4">
    <w:name w:val="toc 4"/>
    <w:basedOn w:val="Standaard"/>
    <w:next w:val="Standaard"/>
    <w:autoRedefine/>
    <w:uiPriority w:val="99"/>
    <w:semiHidden/>
    <w:rsid w:val="00122501"/>
    <w:pPr>
      <w:ind w:left="720"/>
    </w:pPr>
    <w:rPr>
      <w:sz w:val="18"/>
      <w:szCs w:val="18"/>
    </w:rPr>
  </w:style>
  <w:style w:type="paragraph" w:styleId="Inhopg5">
    <w:name w:val="toc 5"/>
    <w:basedOn w:val="Standaard"/>
    <w:next w:val="Standaard"/>
    <w:autoRedefine/>
    <w:uiPriority w:val="99"/>
    <w:semiHidden/>
    <w:rsid w:val="00122501"/>
    <w:pPr>
      <w:ind w:left="960"/>
    </w:pPr>
    <w:rPr>
      <w:sz w:val="18"/>
      <w:szCs w:val="18"/>
    </w:rPr>
  </w:style>
  <w:style w:type="paragraph" w:styleId="Inhopg6">
    <w:name w:val="toc 6"/>
    <w:basedOn w:val="Standaard"/>
    <w:next w:val="Standaard"/>
    <w:autoRedefine/>
    <w:uiPriority w:val="99"/>
    <w:semiHidden/>
    <w:rsid w:val="00122501"/>
    <w:pPr>
      <w:ind w:left="1200"/>
    </w:pPr>
    <w:rPr>
      <w:sz w:val="18"/>
      <w:szCs w:val="18"/>
    </w:rPr>
  </w:style>
  <w:style w:type="paragraph" w:styleId="Inhopg7">
    <w:name w:val="toc 7"/>
    <w:basedOn w:val="Standaard"/>
    <w:next w:val="Standaard"/>
    <w:autoRedefine/>
    <w:uiPriority w:val="99"/>
    <w:semiHidden/>
    <w:rsid w:val="00122501"/>
    <w:pPr>
      <w:ind w:left="1440"/>
    </w:pPr>
    <w:rPr>
      <w:sz w:val="18"/>
      <w:szCs w:val="18"/>
    </w:rPr>
  </w:style>
  <w:style w:type="paragraph" w:styleId="Inhopg8">
    <w:name w:val="toc 8"/>
    <w:basedOn w:val="Standaard"/>
    <w:next w:val="Standaard"/>
    <w:autoRedefine/>
    <w:uiPriority w:val="99"/>
    <w:semiHidden/>
    <w:rsid w:val="00122501"/>
    <w:pPr>
      <w:ind w:left="1680"/>
    </w:pPr>
    <w:rPr>
      <w:sz w:val="18"/>
      <w:szCs w:val="18"/>
    </w:rPr>
  </w:style>
  <w:style w:type="paragraph" w:styleId="Inhopg9">
    <w:name w:val="toc 9"/>
    <w:basedOn w:val="Standaard"/>
    <w:next w:val="Standaard"/>
    <w:autoRedefine/>
    <w:uiPriority w:val="99"/>
    <w:semiHidden/>
    <w:rsid w:val="00122501"/>
    <w:pPr>
      <w:ind w:left="1920"/>
    </w:pPr>
    <w:rPr>
      <w:sz w:val="18"/>
      <w:szCs w:val="18"/>
    </w:rPr>
  </w:style>
  <w:style w:type="character" w:styleId="Hyperlink">
    <w:name w:val="Hyperlink"/>
    <w:basedOn w:val="Standaardalinea-lettertype"/>
    <w:uiPriority w:val="99"/>
    <w:rsid w:val="00122501"/>
    <w:rPr>
      <w:color w:val="0000FF"/>
      <w:u w:val="single"/>
    </w:rPr>
  </w:style>
  <w:style w:type="paragraph" w:styleId="Plattetekst">
    <w:name w:val="Body Text"/>
    <w:basedOn w:val="Standaard"/>
    <w:link w:val="PlattetekstChar"/>
    <w:uiPriority w:val="99"/>
    <w:rsid w:val="00453A2F"/>
    <w:pPr>
      <w:spacing w:after="120"/>
    </w:pPr>
    <w:rPr>
      <w:sz w:val="20"/>
      <w:szCs w:val="20"/>
      <w:lang w:eastAsia="nl-NL"/>
    </w:rPr>
  </w:style>
  <w:style w:type="character" w:customStyle="1" w:styleId="PlattetekstChar">
    <w:name w:val="Platte tekst Char"/>
    <w:basedOn w:val="Standaardalinea-lettertype"/>
    <w:link w:val="Plattetekst"/>
    <w:uiPriority w:val="99"/>
    <w:locked/>
    <w:rsid w:val="008F1EBF"/>
    <w:rPr>
      <w:lang w:val="en-US" w:eastAsia="nl-NL"/>
    </w:rPr>
  </w:style>
  <w:style w:type="paragraph" w:styleId="Plattetekstinspringen">
    <w:name w:val="Body Text Indent"/>
    <w:basedOn w:val="Standaard"/>
    <w:link w:val="PlattetekstinspringenChar"/>
    <w:uiPriority w:val="99"/>
    <w:rsid w:val="00453A2F"/>
    <w:pPr>
      <w:spacing w:after="120"/>
      <w:ind w:left="283"/>
    </w:pPr>
  </w:style>
  <w:style w:type="character" w:customStyle="1" w:styleId="PlattetekstinspringenChar">
    <w:name w:val="Platte tekst inspringen Char"/>
    <w:basedOn w:val="Standaardalinea-lettertype"/>
    <w:link w:val="Plattetekstinspringen"/>
    <w:uiPriority w:val="99"/>
    <w:semiHidden/>
    <w:rsid w:val="00D7151E"/>
    <w:rPr>
      <w:sz w:val="24"/>
      <w:szCs w:val="24"/>
      <w:lang w:val="en-US" w:eastAsia="en-US"/>
    </w:rPr>
  </w:style>
  <w:style w:type="paragraph" w:styleId="Voettekst">
    <w:name w:val="footer"/>
    <w:basedOn w:val="Standaard"/>
    <w:link w:val="VoettekstChar"/>
    <w:uiPriority w:val="99"/>
    <w:rsid w:val="00777938"/>
    <w:pPr>
      <w:tabs>
        <w:tab w:val="center" w:pos="4320"/>
        <w:tab w:val="right" w:pos="8640"/>
      </w:tabs>
    </w:pPr>
  </w:style>
  <w:style w:type="character" w:customStyle="1" w:styleId="VoettekstChar">
    <w:name w:val="Voettekst Char"/>
    <w:basedOn w:val="Standaardalinea-lettertype"/>
    <w:link w:val="Voettekst"/>
    <w:uiPriority w:val="99"/>
    <w:locked/>
    <w:rsid w:val="008F1EBF"/>
    <w:rPr>
      <w:sz w:val="24"/>
      <w:szCs w:val="24"/>
      <w:lang w:val="en-US" w:eastAsia="en-US"/>
    </w:rPr>
  </w:style>
  <w:style w:type="character" w:styleId="Paginanummer">
    <w:name w:val="page number"/>
    <w:basedOn w:val="Standaardalinea-lettertype"/>
    <w:uiPriority w:val="99"/>
    <w:rsid w:val="00926385"/>
  </w:style>
  <w:style w:type="character" w:styleId="Verwijzingopmerking">
    <w:name w:val="annotation reference"/>
    <w:basedOn w:val="Standaardalinea-lettertype"/>
    <w:rsid w:val="001A0C37"/>
    <w:rPr>
      <w:sz w:val="16"/>
      <w:szCs w:val="16"/>
    </w:rPr>
  </w:style>
  <w:style w:type="paragraph" w:styleId="Tekstopmerking">
    <w:name w:val="annotation text"/>
    <w:basedOn w:val="Standaard"/>
    <w:link w:val="TekstopmerkingChar"/>
    <w:rsid w:val="001A0C37"/>
    <w:rPr>
      <w:sz w:val="20"/>
      <w:szCs w:val="20"/>
      <w:lang w:val="nl-NL" w:eastAsia="nl-NL"/>
    </w:rPr>
  </w:style>
  <w:style w:type="character" w:customStyle="1" w:styleId="CommentTextChar">
    <w:name w:val="Comment Text Char"/>
    <w:basedOn w:val="Standaardalinea-lettertype"/>
    <w:uiPriority w:val="99"/>
    <w:semiHidden/>
    <w:rsid w:val="00D7151E"/>
    <w:rPr>
      <w:sz w:val="20"/>
      <w:szCs w:val="20"/>
      <w:lang w:val="en-US" w:eastAsia="en-US"/>
    </w:rPr>
  </w:style>
  <w:style w:type="paragraph" w:customStyle="1" w:styleId="OpmaakprofielKop112pt">
    <w:name w:val="Opmaakprofiel Kop 1 + 12 pt"/>
    <w:basedOn w:val="Kop1"/>
    <w:uiPriority w:val="99"/>
    <w:rsid w:val="001F1C35"/>
    <w:pPr>
      <w:spacing w:before="100" w:beforeAutospacing="1" w:after="100" w:afterAutospacing="1"/>
    </w:pPr>
    <w:rPr>
      <w:sz w:val="24"/>
      <w:szCs w:val="24"/>
    </w:rPr>
  </w:style>
  <w:style w:type="paragraph" w:customStyle="1" w:styleId="OpmaakprofielKop112pt1">
    <w:name w:val="Opmaakprofiel Kop 1 + 12 pt1"/>
    <w:basedOn w:val="Kop1"/>
    <w:uiPriority w:val="99"/>
    <w:rsid w:val="00B72301"/>
    <w:rPr>
      <w:sz w:val="24"/>
      <w:szCs w:val="24"/>
    </w:rPr>
  </w:style>
  <w:style w:type="paragraph" w:styleId="Onderwerpvanopmerking">
    <w:name w:val="annotation subject"/>
    <w:basedOn w:val="Tekstopmerking"/>
    <w:next w:val="Tekstopmerking"/>
    <w:link w:val="OnderwerpvanopmerkingChar"/>
    <w:uiPriority w:val="99"/>
    <w:semiHidden/>
    <w:rsid w:val="00160945"/>
    <w:rPr>
      <w:b/>
      <w:bCs/>
      <w:lang w:val="en-US" w:eastAsia="en-US"/>
    </w:rPr>
  </w:style>
  <w:style w:type="character" w:customStyle="1" w:styleId="OnderwerpvanopmerkingChar">
    <w:name w:val="Onderwerp van opmerking Char"/>
    <w:basedOn w:val="CommentTextChar"/>
    <w:link w:val="Onderwerpvanopmerking"/>
    <w:uiPriority w:val="99"/>
    <w:semiHidden/>
    <w:rsid w:val="00D7151E"/>
    <w:rPr>
      <w:b/>
      <w:bCs/>
      <w:sz w:val="20"/>
      <w:szCs w:val="20"/>
      <w:lang w:val="en-US" w:eastAsia="en-US"/>
    </w:rPr>
  </w:style>
  <w:style w:type="paragraph" w:styleId="Revisie">
    <w:name w:val="Revision"/>
    <w:hidden/>
    <w:uiPriority w:val="99"/>
    <w:semiHidden/>
    <w:rsid w:val="001A61BF"/>
    <w:rPr>
      <w:sz w:val="24"/>
      <w:szCs w:val="24"/>
      <w:lang w:val="en-US" w:eastAsia="en-US"/>
    </w:rPr>
  </w:style>
  <w:style w:type="paragraph" w:customStyle="1" w:styleId="ListParagraph1">
    <w:name w:val="List Paragraph1"/>
    <w:basedOn w:val="Standaard"/>
    <w:rsid w:val="00C75EBA"/>
    <w:pPr>
      <w:ind w:left="720"/>
    </w:pPr>
    <w:rPr>
      <w:sz w:val="22"/>
      <w:szCs w:val="22"/>
      <w:lang w:val="nl-NL"/>
    </w:rPr>
  </w:style>
  <w:style w:type="character" w:customStyle="1" w:styleId="TekstopmerkingChar">
    <w:name w:val="Tekst opmerking Char"/>
    <w:link w:val="Tekstopmerking"/>
    <w:locked/>
    <w:rsid w:val="00012D43"/>
    <w:rPr>
      <w:lang w:val="nl-NL" w:eastAsia="nl-NL"/>
    </w:rPr>
  </w:style>
  <w:style w:type="paragraph" w:styleId="Lijstalinea">
    <w:name w:val="List Paragraph"/>
    <w:basedOn w:val="Standaard"/>
    <w:qFormat/>
    <w:rsid w:val="004F78ED"/>
    <w:pPr>
      <w:ind w:left="720"/>
      <w:contextualSpacing/>
    </w:pPr>
  </w:style>
  <w:style w:type="character" w:customStyle="1" w:styleId="Kop2Char">
    <w:name w:val="Kop 2 Char"/>
    <w:basedOn w:val="Standaardalinea-lettertype"/>
    <w:link w:val="Kop2"/>
    <w:uiPriority w:val="9"/>
    <w:rsid w:val="00D67369"/>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rsid w:val="008C477A"/>
    <w:rPr>
      <w:rFonts w:asciiTheme="majorHAnsi" w:eastAsiaTheme="majorEastAsia" w:hAnsiTheme="majorHAnsi" w:cstheme="majorBidi"/>
      <w:color w:val="243F60" w:themeColor="accent1" w:themeShade="7F"/>
      <w:sz w:val="24"/>
      <w:szCs w:val="24"/>
      <w:lang w:val="en-US" w:eastAsia="en-US"/>
    </w:rPr>
  </w:style>
  <w:style w:type="paragraph" w:styleId="Normaalweb">
    <w:name w:val="Normal (Web)"/>
    <w:basedOn w:val="Standaard"/>
    <w:uiPriority w:val="99"/>
    <w:unhideWhenUsed/>
    <w:rsid w:val="00D30B22"/>
    <w:pPr>
      <w:spacing w:before="100" w:beforeAutospacing="1" w:after="100" w:afterAutospacing="1"/>
    </w:pPr>
    <w:rPr>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14177">
      <w:marLeft w:val="0"/>
      <w:marRight w:val="0"/>
      <w:marTop w:val="0"/>
      <w:marBottom w:val="0"/>
      <w:divBdr>
        <w:top w:val="none" w:sz="0" w:space="0" w:color="auto"/>
        <w:left w:val="none" w:sz="0" w:space="0" w:color="auto"/>
        <w:bottom w:val="none" w:sz="0" w:space="0" w:color="auto"/>
        <w:right w:val="none" w:sz="0" w:space="0" w:color="auto"/>
      </w:divBdr>
    </w:div>
    <w:div w:id="1271014178">
      <w:marLeft w:val="0"/>
      <w:marRight w:val="0"/>
      <w:marTop w:val="0"/>
      <w:marBottom w:val="0"/>
      <w:divBdr>
        <w:top w:val="none" w:sz="0" w:space="0" w:color="auto"/>
        <w:left w:val="none" w:sz="0" w:space="0" w:color="auto"/>
        <w:bottom w:val="none" w:sz="0" w:space="0" w:color="auto"/>
        <w:right w:val="none" w:sz="0" w:space="0" w:color="auto"/>
      </w:divBdr>
    </w:div>
    <w:div w:id="1271014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692</Value>
      <Value>1277</Value>
      <Value>393</Value>
      <Value>1421</Value>
    </TaxCatchAll>
    <_dlc_DocIdUrl xmlns="f58b66f5-1d3d-4d84-99dd-5eb3360cefca">
      <Url>https://awvncrm.sharepoint.com/sites/relaties/10228/_layouts/15/DocIdRedir.aspx?ID=R000-944654480-221</Url>
      <Description>R000-944654480-221</Description>
    </_dlc_DocIdUrl>
    <_dlc_DocId xmlns="f58b66f5-1d3d-4d84-99dd-5eb3360cefca">R000-944654480-221</_dlc_DocId>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Cerexagri B.V.</TermName>
          <TermId xmlns="http://schemas.microsoft.com/office/infopath/2007/PartnerControls">89f444c1-0636-47c5-a2ad-540ff03ac3b5</TermId>
        </TermInfo>
      </Terms>
    </o17dd0c0b4e34f358a7d02542c1c34d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C8EE26FC835E409278E57F9C3C3AE7" ma:contentTypeVersion="6" ma:contentTypeDescription="Een nieuw document maken." ma:contentTypeScope="" ma:versionID="dea314009fe1ca127a09c2aea3225d53">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c5551cca41613ef19daed707abeeaa7d"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692;#Cerexagri B.V.|89f444c1-0636-47c5-a2ad-540ff03ac3b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D316-2647-4EFA-9A80-A454EB87709E}">
  <ds:schemaRefs>
    <ds:schemaRef ds:uri="http://schemas.microsoft.com/sharepoint/v3/contenttype/forms"/>
  </ds:schemaRefs>
</ds:datastoreItem>
</file>

<file path=customXml/itemProps2.xml><?xml version="1.0" encoding="utf-8"?>
<ds:datastoreItem xmlns:ds="http://schemas.openxmlformats.org/officeDocument/2006/customXml" ds:itemID="{8DAA2140-EA84-43D4-BB9E-6C7B8B0D0C4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0258e7b-703f-4e35-9311-87c4af9a2fa7"/>
    <ds:schemaRef ds:uri="f58b66f5-1d3d-4d84-99dd-5eb3360cef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C1D52F-A74A-4D69-8666-00D51505C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16FB9-5052-4467-A6DF-1274EFE1682A}">
  <ds:schemaRefs>
    <ds:schemaRef ds:uri="http://schemas.microsoft.com/sharepoint/events"/>
  </ds:schemaRefs>
</ds:datastoreItem>
</file>

<file path=customXml/itemProps5.xml><?xml version="1.0" encoding="utf-8"?>
<ds:datastoreItem xmlns:ds="http://schemas.openxmlformats.org/officeDocument/2006/customXml" ds:itemID="{60BC79E3-6375-41BF-8CDF-3A4D5024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16947</Words>
  <Characters>93212</Characters>
  <Application>Microsoft Office Word</Application>
  <DocSecurity>0</DocSecurity>
  <Lines>776</Lines>
  <Paragraphs>219</Paragraphs>
  <ScaleCrop>false</ScaleCrop>
  <HeadingPairs>
    <vt:vector size="2" baseType="variant">
      <vt:variant>
        <vt:lpstr>Titel</vt:lpstr>
      </vt:variant>
      <vt:variant>
        <vt:i4>1</vt:i4>
      </vt:variant>
    </vt:vector>
  </HeadingPairs>
  <TitlesOfParts>
    <vt:vector size="1" baseType="lpstr">
      <vt:lpstr>Definitieve cao cerexagri 2015 2017</vt:lpstr>
    </vt:vector>
  </TitlesOfParts>
  <Company>AWVN</Company>
  <LinksUpToDate>false</LinksUpToDate>
  <CharactersWithSpaces>109940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cerexagri 2015 2017</dc:title>
  <dc:subject>cao</dc:subject>
  <dc:creator>PANHUIS</dc:creator>
  <cp:keywords>cerexagri HP2012</cp:keywords>
  <dc:description/>
  <cp:lastModifiedBy>Vorle, N. van de</cp:lastModifiedBy>
  <cp:revision>2</cp:revision>
  <cp:lastPrinted>2016-06-22T14:29:00Z</cp:lastPrinted>
  <dcterms:created xsi:type="dcterms:W3CDTF">2016-07-12T12:22:00Z</dcterms:created>
  <dcterms:modified xsi:type="dcterms:W3CDTF">2016-07-12T12:22:00Z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0x010100E8C8EE26FC835E409278E57F9C3C3AE7</vt:lpwstr>
  </property>
  <property fmtid="{D5CDD505-2E9C-101B-9397-08002B2CF9AE}" pid="3" name="Vrij_x0020_trefwoord">
    <vt:lpwstr>177;#HP2012|22222222-2222-2222-2222-222222222222</vt:lpwstr>
  </property>
  <property fmtid="{D5CDD505-2E9C-101B-9397-08002B2CF9AE}" pid="4" name="Documentsoort">
    <vt:lpwstr>393;#CAO-tekst|6ba089a1-2e0c-43c3-b843-160bf4e353aa</vt:lpwstr>
  </property>
  <property fmtid="{D5CDD505-2E9C-101B-9397-08002B2CF9AE}" pid="5" name="Product">
    <vt:lpwstr>1277;#cao-advisering|6580de22-22fe-4477-884a-bae8d1aecbb5</vt:lpwstr>
  </property>
  <property fmtid="{D5CDD505-2E9C-101B-9397-08002B2CF9AE}" pid="6" name="AWVNAfdeling">
    <vt:lpwstr>18;#Arbeidsvoorwaardenadvies|12714876-69c9-459e-9da7-6eccb20d147a</vt:lpwstr>
  </property>
  <property fmtid="{D5CDD505-2E9C-101B-9397-08002B2CF9AE}" pid="7" name="_dlc_DocId">
    <vt:lpwstr>1504807</vt:lpwstr>
  </property>
  <property fmtid="{D5CDD505-2E9C-101B-9397-08002B2CF9AE}" pid="8" name="_dlc_DocIdItemGuid">
    <vt:lpwstr>7f9cd944-01db-4442-bf58-7b2d0e499689</vt:lpwstr>
  </property>
  <property fmtid="{D5CDD505-2E9C-101B-9397-08002B2CF9AE}" pid="9" name="_dlc_DocIdUrl">
    <vt:lpwstr>http://portal.awvn.nl/relaties/Cerexagri/_layouts/DocIdRedir.aspx?ID=1504807, 1504807</vt:lpwstr>
  </property>
  <property fmtid="{D5CDD505-2E9C-101B-9397-08002B2CF9AE}" pid="10" name="display_urn:schemas-microsoft-com:office:office#AWVN_Adviseur">
    <vt:lpwstr>Panhuis, in het H.</vt:lpwstr>
  </property>
  <property fmtid="{D5CDD505-2E9C-101B-9397-08002B2CF9AE}" pid="11" name="AWVN_Adviseur">
    <vt:lpwstr>44</vt:lpwstr>
  </property>
  <property fmtid="{D5CDD505-2E9C-101B-9397-08002B2CF9AE}" pid="12" name="AWVN_RelatieVestigingsplaats">
    <vt:lpwstr>VONDELINGENPLAAT RT</vt:lpwstr>
  </property>
  <property fmtid="{D5CDD505-2E9C-101B-9397-08002B2CF9AE}" pid="13" name="VrijTrefwoordTaxHTField0">
    <vt:lpwstr>HP2012|22222222-2222-2222-2222-222222222222</vt:lpwstr>
  </property>
  <property fmtid="{D5CDD505-2E9C-101B-9397-08002B2CF9AE}" pid="14" name="AWVNAfdelingTaxHTField0">
    <vt:lpwstr>Arbeidsvoorwaardenadvies|12714876-69c9-459e-9da7-6eccb20d147a</vt:lpwstr>
  </property>
  <property fmtid="{D5CDD505-2E9C-101B-9397-08002B2CF9AE}" pid="15" name="DocumentsoortTaxHTField0">
    <vt:lpwstr>CAO-tekst|6ba089a1-2e0c-43c3-b843-160bf4e353aa</vt:lpwstr>
  </property>
  <property fmtid="{D5CDD505-2E9C-101B-9397-08002B2CF9AE}" pid="16" name="AWVN_Relatie">
    <vt:lpwstr>Cerexagri</vt:lpwstr>
  </property>
  <property fmtid="{D5CDD505-2E9C-101B-9397-08002B2CF9AE}" pid="17" name="TaxCatchAll">
    <vt:lpwstr>18;#;#4;#;#36;#;#177;#</vt:lpwstr>
  </property>
  <property fmtid="{D5CDD505-2E9C-101B-9397-08002B2CF9AE}" pid="18" name="ProductTaxHTField0">
    <vt:lpwstr>cao-advisering|6580de22-22fe-4477-884a-bae8d1aecbb5</vt:lpwstr>
  </property>
  <property fmtid="{D5CDD505-2E9C-101B-9397-08002B2CF9AE}" pid="19" name="Vrij trefwoord">
    <vt:lpwstr>1421;#HP2012|22222222-2222-2222-2222-222222222222</vt:lpwstr>
  </property>
  <property fmtid="{D5CDD505-2E9C-101B-9397-08002B2CF9AE}" pid="20" name="oc012d9a303a4a6f92ae7f7f15c7361a">
    <vt:lpwstr>HP2012|22222222-2222-2222-2222-222222222222</vt:lpwstr>
  </property>
  <property fmtid="{D5CDD505-2E9C-101B-9397-08002B2CF9AE}" pid="21" name="cba6d41f6bce4cde959f652ccd036939">
    <vt:lpwstr>CAO-tekst|6ba089a1-2e0c-43c3-b843-160bf4e353aa</vt:lpwstr>
  </property>
  <property fmtid="{D5CDD505-2E9C-101B-9397-08002B2CF9AE}" pid="22" name="Relatie AWVN">
    <vt:lpwstr>692;#Cerexagri B.V.|89f444c1-0636-47c5-a2ad-540ff03ac3b5</vt:lpwstr>
  </property>
  <property fmtid="{D5CDD505-2E9C-101B-9397-08002B2CF9AE}" pid="23" name="pda35500017e44d18705d26494d64e84">
    <vt:lpwstr>cao-advisering|6580de22-22fe-4477-884a-bae8d1aecbb5</vt:lpwstr>
  </property>
  <property fmtid="{D5CDD505-2E9C-101B-9397-08002B2CF9AE}" pid="24" name="dd66522fce524e1599b23113123faa19">
    <vt:lpwstr/>
  </property>
  <property fmtid="{D5CDD505-2E9C-101B-9397-08002B2CF9AE}" pid="25" name="Afdeling AWVN">
    <vt:lpwstr/>
  </property>
  <property fmtid="{D5CDD505-2E9C-101B-9397-08002B2CF9AE}" pid="26" name="_docset_NoMedatataSyncRequired">
    <vt:lpwstr>False</vt:lpwstr>
  </property>
</Properties>
</file>