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FF9B" w14:textId="3D517DE5" w:rsidR="00DD6B17" w:rsidRPr="00AD2CFB" w:rsidRDefault="00E25E1F">
      <w:pPr>
        <w:rPr>
          <w:rFonts w:ascii="Calibri" w:hAnsi="Calibri" w:cs="Calibri"/>
          <w:sz w:val="22"/>
          <w:szCs w:val="22"/>
        </w:rPr>
      </w:pPr>
      <w:bookmarkStart w:id="0" w:name="_GoBack"/>
      <w:bookmarkEnd w:id="0"/>
      <w:r>
        <w:rPr>
          <w:rFonts w:ascii="Calibri" w:hAnsi="Calibri" w:cs="Calibri"/>
          <w:noProof/>
          <w:sz w:val="22"/>
          <w:szCs w:val="22"/>
          <w:lang w:eastAsia="nl-NL"/>
        </w:rPr>
        <w:drawing>
          <wp:inline distT="0" distB="0" distL="0" distR="0" wp14:anchorId="3D322F69" wp14:editId="52239A02">
            <wp:extent cx="1560830" cy="1042670"/>
            <wp:effectExtent l="0" t="0" r="127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1042670"/>
                    </a:xfrm>
                    <a:prstGeom prst="rect">
                      <a:avLst/>
                    </a:prstGeom>
                    <a:noFill/>
                  </pic:spPr>
                </pic:pic>
              </a:graphicData>
            </a:graphic>
          </wp:inline>
        </w:drawing>
      </w:r>
      <w:r>
        <w:rPr>
          <w:rFonts w:ascii="Calibri" w:hAnsi="Calibri" w:cs="Calibri"/>
          <w:noProof/>
          <w:sz w:val="22"/>
          <w:szCs w:val="22"/>
          <w:lang w:eastAsia="nl-NL"/>
        </w:rPr>
        <w:t xml:space="preserve">          </w:t>
      </w:r>
      <w:r>
        <w:rPr>
          <w:rFonts w:ascii="Calibri" w:hAnsi="Calibri" w:cs="Calibri"/>
          <w:noProof/>
          <w:sz w:val="22"/>
          <w:szCs w:val="22"/>
          <w:lang w:eastAsia="nl-NL"/>
        </w:rPr>
        <w:drawing>
          <wp:inline distT="0" distB="0" distL="0" distR="0" wp14:anchorId="1966B05F" wp14:editId="5447BD7B">
            <wp:extent cx="1365885" cy="85979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859790"/>
                    </a:xfrm>
                    <a:prstGeom prst="rect">
                      <a:avLst/>
                    </a:prstGeom>
                    <a:noFill/>
                  </pic:spPr>
                </pic:pic>
              </a:graphicData>
            </a:graphic>
          </wp:inline>
        </w:drawing>
      </w:r>
      <w:r>
        <w:rPr>
          <w:rFonts w:ascii="Calibri" w:hAnsi="Calibri" w:cs="Calibri"/>
          <w:sz w:val="22"/>
          <w:szCs w:val="22"/>
        </w:rPr>
        <w:t xml:space="preserve">        </w:t>
      </w:r>
      <w:r>
        <w:rPr>
          <w:rFonts w:ascii="Calibri" w:hAnsi="Calibri" w:cs="Calibri"/>
          <w:noProof/>
          <w:sz w:val="22"/>
          <w:szCs w:val="22"/>
          <w:lang w:eastAsia="nl-NL"/>
        </w:rPr>
        <w:drawing>
          <wp:inline distT="0" distB="0" distL="0" distR="0" wp14:anchorId="61059F18" wp14:editId="4DADFCC0">
            <wp:extent cx="1975485" cy="1024255"/>
            <wp:effectExtent l="0" t="0" r="571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1024255"/>
                    </a:xfrm>
                    <a:prstGeom prst="rect">
                      <a:avLst/>
                    </a:prstGeom>
                    <a:noFill/>
                  </pic:spPr>
                </pic:pic>
              </a:graphicData>
            </a:graphic>
          </wp:inline>
        </w:drawing>
      </w:r>
    </w:p>
    <w:p w14:paraId="26CC7FDA" w14:textId="77777777" w:rsidR="00DD6B17" w:rsidRDefault="00DD6B17">
      <w:pPr>
        <w:rPr>
          <w:rFonts w:ascii="Calibri" w:hAnsi="Calibri" w:cs="Calibri"/>
          <w:sz w:val="22"/>
          <w:szCs w:val="22"/>
        </w:rPr>
      </w:pPr>
    </w:p>
    <w:p w14:paraId="0E519DED" w14:textId="77777777" w:rsidR="001F23AD" w:rsidRPr="00AD2CFB" w:rsidRDefault="001F23AD">
      <w:pPr>
        <w:rPr>
          <w:rFonts w:ascii="Calibri" w:hAnsi="Calibri" w:cs="Calibri"/>
          <w:sz w:val="22"/>
          <w:szCs w:val="22"/>
        </w:rPr>
      </w:pPr>
    </w:p>
    <w:p w14:paraId="6C2432C9" w14:textId="77777777" w:rsidR="00DD6B17" w:rsidRPr="00AD2CFB" w:rsidRDefault="00DD6B17">
      <w:pPr>
        <w:rPr>
          <w:rFonts w:ascii="Calibri" w:hAnsi="Calibri" w:cs="Calibri"/>
          <w:sz w:val="22"/>
          <w:szCs w:val="22"/>
        </w:rPr>
      </w:pPr>
    </w:p>
    <w:p w14:paraId="3F2E7AEA" w14:textId="084E6B20" w:rsidR="0003697A" w:rsidRPr="0003697A" w:rsidRDefault="0003697A" w:rsidP="0003697A">
      <w:pPr>
        <w:jc w:val="center"/>
        <w:rPr>
          <w:rFonts w:ascii="Calibri" w:hAnsi="Calibri" w:cs="Calibri"/>
          <w:sz w:val="44"/>
          <w:szCs w:val="44"/>
        </w:rPr>
      </w:pPr>
    </w:p>
    <w:p w14:paraId="3CBA3399" w14:textId="77777777" w:rsidR="00DD6B17" w:rsidRDefault="00DD6B17">
      <w:pPr>
        <w:rPr>
          <w:rFonts w:ascii="Calibri" w:hAnsi="Calibri" w:cs="Calibri"/>
          <w:sz w:val="22"/>
          <w:szCs w:val="22"/>
        </w:rPr>
      </w:pPr>
    </w:p>
    <w:p w14:paraId="768B58EA" w14:textId="77777777" w:rsidR="00DD6B17" w:rsidRPr="00AD2CFB" w:rsidRDefault="00DD6B17">
      <w:pPr>
        <w:rPr>
          <w:rFonts w:ascii="Calibri" w:hAnsi="Calibri" w:cs="Calibri"/>
          <w:sz w:val="22"/>
          <w:szCs w:val="22"/>
        </w:rPr>
      </w:pPr>
    </w:p>
    <w:p w14:paraId="5ADF126D" w14:textId="77777777" w:rsidR="00DD6B17" w:rsidRPr="00AD2CFB" w:rsidRDefault="00DD6B17">
      <w:pPr>
        <w:rPr>
          <w:rFonts w:ascii="Calibri" w:hAnsi="Calibri" w:cs="Calibri"/>
          <w:sz w:val="22"/>
          <w:szCs w:val="22"/>
        </w:rPr>
      </w:pPr>
    </w:p>
    <w:p w14:paraId="3AD2BE88" w14:textId="21B31B83" w:rsidR="00DD6B17" w:rsidRPr="00F200EB" w:rsidRDefault="00DD6B17" w:rsidP="00E25E1F">
      <w:pPr>
        <w:ind w:right="-432"/>
        <w:rPr>
          <w:rFonts w:ascii="Calibri" w:hAnsi="Calibri" w:cs="Calibri"/>
          <w:sz w:val="22"/>
          <w:szCs w:val="22"/>
        </w:rPr>
      </w:pPr>
    </w:p>
    <w:p w14:paraId="41E44691" w14:textId="77777777" w:rsidR="00DD6B17" w:rsidRPr="00AD2CFB" w:rsidRDefault="00DD6B17">
      <w:pPr>
        <w:rPr>
          <w:rFonts w:ascii="Calibri" w:hAnsi="Calibri" w:cs="Calibri"/>
          <w:sz w:val="22"/>
          <w:szCs w:val="22"/>
        </w:rPr>
      </w:pPr>
    </w:p>
    <w:p w14:paraId="6D73F660" w14:textId="77777777" w:rsidR="00DD6B17" w:rsidRPr="00AD2CFB" w:rsidRDefault="00DD6B17">
      <w:pPr>
        <w:rPr>
          <w:rFonts w:ascii="Calibri" w:hAnsi="Calibri" w:cs="Calibri"/>
          <w:sz w:val="22"/>
          <w:szCs w:val="22"/>
        </w:rPr>
      </w:pPr>
    </w:p>
    <w:p w14:paraId="14BFA894" w14:textId="77777777" w:rsidR="00DD6B17" w:rsidRPr="00AD2CFB" w:rsidRDefault="00DD6B17">
      <w:pPr>
        <w:rPr>
          <w:rFonts w:ascii="Calibri" w:hAnsi="Calibri" w:cs="Calibri"/>
          <w:sz w:val="22"/>
          <w:szCs w:val="22"/>
        </w:rPr>
      </w:pPr>
    </w:p>
    <w:p w14:paraId="17B2F83B" w14:textId="77777777" w:rsidR="00DD6B17" w:rsidRPr="00AD2CFB" w:rsidRDefault="00DD6B17">
      <w:pPr>
        <w:rPr>
          <w:rFonts w:ascii="Calibri" w:hAnsi="Calibri" w:cs="Calibri"/>
          <w:sz w:val="22"/>
          <w:szCs w:val="22"/>
        </w:rPr>
      </w:pPr>
    </w:p>
    <w:p w14:paraId="47E9A754" w14:textId="77777777" w:rsidR="00DD6B17" w:rsidRPr="00AD2CFB" w:rsidRDefault="00DD6B17">
      <w:pPr>
        <w:rPr>
          <w:rFonts w:ascii="Calibri" w:hAnsi="Calibri" w:cs="Calibri"/>
          <w:sz w:val="22"/>
          <w:szCs w:val="22"/>
        </w:rPr>
      </w:pPr>
      <w:r w:rsidRPr="00AD2CFB">
        <w:rPr>
          <w:rFonts w:ascii="Calibri" w:hAnsi="Calibri" w:cs="Calibri"/>
          <w:sz w:val="22"/>
          <w:szCs w:val="22"/>
        </w:rPr>
        <w:t>COLLECTIEVE ARBEIDSOVEREENKOMST</w:t>
      </w:r>
      <w:r w:rsidR="00B01B64">
        <w:rPr>
          <w:rFonts w:ascii="Calibri" w:hAnsi="Calibri" w:cs="Calibri"/>
          <w:sz w:val="22"/>
          <w:szCs w:val="22"/>
        </w:rPr>
        <w:t xml:space="preserve"> (CAO)</w:t>
      </w:r>
    </w:p>
    <w:p w14:paraId="69C52EAF" w14:textId="77777777" w:rsidR="00DD6B17" w:rsidRPr="00AD2CFB" w:rsidRDefault="00DD6B17">
      <w:pPr>
        <w:rPr>
          <w:rFonts w:ascii="Calibri" w:hAnsi="Calibri" w:cs="Calibri"/>
          <w:sz w:val="22"/>
          <w:szCs w:val="22"/>
        </w:rPr>
      </w:pPr>
      <w:r w:rsidRPr="00AD2CFB">
        <w:rPr>
          <w:rFonts w:ascii="Calibri" w:hAnsi="Calibri" w:cs="Calibri"/>
          <w:sz w:val="22"/>
          <w:szCs w:val="22"/>
        </w:rPr>
        <w:t>NEDERLANDSE ORKESTEN</w:t>
      </w:r>
    </w:p>
    <w:p w14:paraId="4C9CE25D" w14:textId="77777777" w:rsidR="00DD6B17" w:rsidRPr="00AD2CFB" w:rsidRDefault="00DD6B17">
      <w:pPr>
        <w:rPr>
          <w:rFonts w:ascii="Calibri" w:hAnsi="Calibri" w:cs="Calibri"/>
          <w:sz w:val="22"/>
          <w:szCs w:val="22"/>
        </w:rPr>
      </w:pPr>
    </w:p>
    <w:p w14:paraId="39A4EE1D" w14:textId="77777777" w:rsidR="00DD6B17" w:rsidRPr="00AD2CFB" w:rsidRDefault="00DD6B17">
      <w:pPr>
        <w:rPr>
          <w:rFonts w:ascii="Calibri" w:hAnsi="Calibri" w:cs="Calibri"/>
          <w:sz w:val="22"/>
          <w:szCs w:val="22"/>
        </w:rPr>
      </w:pPr>
    </w:p>
    <w:p w14:paraId="074FB0B2" w14:textId="32B130E1" w:rsidR="00DD6B17" w:rsidRPr="00AD2CFB" w:rsidRDefault="00DD6B17">
      <w:pPr>
        <w:rPr>
          <w:rFonts w:ascii="Calibri" w:hAnsi="Calibri" w:cs="Calibri"/>
          <w:sz w:val="22"/>
          <w:szCs w:val="22"/>
        </w:rPr>
      </w:pPr>
      <w:r>
        <w:rPr>
          <w:rFonts w:ascii="Calibri" w:hAnsi="Calibri" w:cs="Calibri"/>
          <w:sz w:val="22"/>
          <w:szCs w:val="22"/>
        </w:rPr>
        <w:t xml:space="preserve">1 </w:t>
      </w:r>
      <w:r w:rsidR="0003697A">
        <w:rPr>
          <w:rFonts w:ascii="Calibri" w:hAnsi="Calibri" w:cs="Calibri"/>
          <w:sz w:val="22"/>
          <w:szCs w:val="22"/>
        </w:rPr>
        <w:t xml:space="preserve"> juli </w:t>
      </w:r>
      <w:r>
        <w:rPr>
          <w:rFonts w:ascii="Calibri" w:hAnsi="Calibri" w:cs="Calibri"/>
          <w:sz w:val="22"/>
          <w:szCs w:val="22"/>
        </w:rPr>
        <w:t>2013 – 31 juli 2014</w:t>
      </w:r>
    </w:p>
    <w:p w14:paraId="173A4E32" w14:textId="77777777" w:rsidR="00DD6B17" w:rsidRPr="00AD2CFB" w:rsidRDefault="00DD6B17">
      <w:pPr>
        <w:rPr>
          <w:rFonts w:ascii="Calibri" w:hAnsi="Calibri" w:cs="Calibri"/>
          <w:sz w:val="22"/>
          <w:szCs w:val="22"/>
        </w:rPr>
      </w:pPr>
    </w:p>
    <w:p w14:paraId="32D68A1D" w14:textId="77777777" w:rsidR="00DD6B17" w:rsidRPr="00AD2CFB" w:rsidRDefault="00DD6B17">
      <w:pPr>
        <w:rPr>
          <w:rFonts w:ascii="Calibri" w:hAnsi="Calibri" w:cs="Calibri"/>
          <w:sz w:val="22"/>
          <w:szCs w:val="22"/>
        </w:rPr>
      </w:pPr>
    </w:p>
    <w:p w14:paraId="6B7D4BFB" w14:textId="77777777" w:rsidR="00DD6B17" w:rsidRPr="00AD2CFB" w:rsidRDefault="00DD6B17">
      <w:pPr>
        <w:rPr>
          <w:rFonts w:ascii="Calibri" w:hAnsi="Calibri" w:cs="Calibri"/>
          <w:sz w:val="22"/>
          <w:szCs w:val="22"/>
        </w:rPr>
      </w:pPr>
    </w:p>
    <w:p w14:paraId="40D8C708" w14:textId="77777777" w:rsidR="00DD6B17" w:rsidRPr="00AD2CFB" w:rsidRDefault="00DD6B17">
      <w:pPr>
        <w:rPr>
          <w:rFonts w:ascii="Calibri" w:hAnsi="Calibri" w:cs="Calibri"/>
          <w:sz w:val="22"/>
          <w:szCs w:val="22"/>
        </w:rPr>
      </w:pPr>
    </w:p>
    <w:p w14:paraId="575858A5" w14:textId="77777777" w:rsidR="00DD6B17" w:rsidRPr="00AD2CFB" w:rsidRDefault="00DD6B17">
      <w:pPr>
        <w:rPr>
          <w:rFonts w:ascii="Calibri" w:hAnsi="Calibri" w:cs="Calibri"/>
          <w:sz w:val="22"/>
          <w:szCs w:val="22"/>
        </w:rPr>
      </w:pPr>
    </w:p>
    <w:p w14:paraId="00C76B88" w14:textId="77777777" w:rsidR="00DD6B17" w:rsidRPr="00AD2CFB" w:rsidRDefault="00DD6B17">
      <w:pPr>
        <w:rPr>
          <w:rFonts w:ascii="Calibri" w:hAnsi="Calibri" w:cs="Calibri"/>
          <w:sz w:val="22"/>
          <w:szCs w:val="22"/>
        </w:rPr>
      </w:pPr>
    </w:p>
    <w:p w14:paraId="7D74ECD6" w14:textId="77777777" w:rsidR="00DD6B17" w:rsidRPr="00AD2CFB" w:rsidRDefault="00DD6B17">
      <w:pPr>
        <w:rPr>
          <w:rFonts w:ascii="Calibri" w:hAnsi="Calibri" w:cs="Calibri"/>
          <w:sz w:val="22"/>
          <w:szCs w:val="22"/>
        </w:rPr>
      </w:pPr>
    </w:p>
    <w:p w14:paraId="09AEC2EF" w14:textId="77777777" w:rsidR="00DD6B17" w:rsidRPr="00AD2CFB" w:rsidRDefault="00DD6B17">
      <w:pPr>
        <w:rPr>
          <w:rFonts w:ascii="Calibri" w:hAnsi="Calibri" w:cs="Calibri"/>
          <w:sz w:val="22"/>
          <w:szCs w:val="22"/>
        </w:rPr>
      </w:pPr>
    </w:p>
    <w:p w14:paraId="10790D24" w14:textId="77777777" w:rsidR="00DD6B17" w:rsidRPr="00AD2CFB" w:rsidRDefault="00DD6B17">
      <w:pPr>
        <w:rPr>
          <w:rFonts w:ascii="Calibri" w:hAnsi="Calibri" w:cs="Calibri"/>
          <w:sz w:val="22"/>
          <w:szCs w:val="22"/>
        </w:rPr>
      </w:pPr>
    </w:p>
    <w:p w14:paraId="0EF9C80B" w14:textId="77777777" w:rsidR="00DD6B17" w:rsidRPr="00AD2CFB" w:rsidRDefault="00DD6B17">
      <w:pPr>
        <w:rPr>
          <w:rFonts w:ascii="Calibri" w:hAnsi="Calibri" w:cs="Calibri"/>
          <w:sz w:val="22"/>
          <w:szCs w:val="22"/>
        </w:rPr>
      </w:pPr>
    </w:p>
    <w:p w14:paraId="1F7BF6AF" w14:textId="77777777" w:rsidR="00DD6B17" w:rsidRPr="00AD2CFB" w:rsidRDefault="00DD6B17">
      <w:pPr>
        <w:rPr>
          <w:rFonts w:ascii="Calibri" w:hAnsi="Calibri" w:cs="Calibri"/>
          <w:sz w:val="22"/>
          <w:szCs w:val="22"/>
        </w:rPr>
      </w:pPr>
    </w:p>
    <w:p w14:paraId="71B36340" w14:textId="77777777" w:rsidR="00DD6B17" w:rsidRPr="00AD2CFB" w:rsidRDefault="00DD6B17">
      <w:pPr>
        <w:rPr>
          <w:rFonts w:ascii="Calibri" w:hAnsi="Calibri" w:cs="Calibri"/>
          <w:sz w:val="22"/>
          <w:szCs w:val="22"/>
        </w:rPr>
      </w:pPr>
    </w:p>
    <w:p w14:paraId="09F379A0" w14:textId="77777777" w:rsidR="00DD6B17" w:rsidRPr="00AD2CFB" w:rsidRDefault="00DD6B17">
      <w:pPr>
        <w:rPr>
          <w:rFonts w:ascii="Calibri" w:hAnsi="Calibri" w:cs="Calibri"/>
          <w:sz w:val="22"/>
          <w:szCs w:val="22"/>
        </w:rPr>
      </w:pPr>
    </w:p>
    <w:p w14:paraId="5C8DADD7" w14:textId="77777777" w:rsidR="00DD6B17" w:rsidRPr="00AD2CFB" w:rsidRDefault="00DD6B17">
      <w:pPr>
        <w:rPr>
          <w:rFonts w:ascii="Calibri" w:hAnsi="Calibri" w:cs="Calibri"/>
          <w:sz w:val="22"/>
          <w:szCs w:val="22"/>
        </w:rPr>
      </w:pPr>
      <w:r w:rsidRPr="00AD2CFB">
        <w:rPr>
          <w:rFonts w:ascii="Calibri" w:hAnsi="Calibri" w:cs="Calibri"/>
          <w:sz w:val="22"/>
          <w:szCs w:val="22"/>
        </w:rPr>
        <w:t xml:space="preserve">NAPK </w:t>
      </w:r>
    </w:p>
    <w:p w14:paraId="4252EC38" w14:textId="77777777" w:rsidR="00DD6B17" w:rsidRDefault="00DD6B17">
      <w:pPr>
        <w:rPr>
          <w:rFonts w:ascii="Calibri" w:hAnsi="Calibri" w:cs="Calibri"/>
          <w:sz w:val="22"/>
          <w:szCs w:val="22"/>
        </w:rPr>
      </w:pPr>
      <w:r>
        <w:rPr>
          <w:rFonts w:ascii="Calibri" w:hAnsi="Calibri" w:cs="Calibri"/>
          <w:sz w:val="22"/>
          <w:szCs w:val="22"/>
        </w:rPr>
        <w:t xml:space="preserve">FNV KIEM </w:t>
      </w:r>
    </w:p>
    <w:p w14:paraId="023CF564" w14:textId="77777777" w:rsidR="00DD6B17" w:rsidRDefault="00DD6B17">
      <w:pPr>
        <w:rPr>
          <w:rFonts w:ascii="Calibri" w:hAnsi="Calibri" w:cs="Calibri"/>
          <w:b/>
          <w:sz w:val="22"/>
          <w:szCs w:val="22"/>
        </w:rPr>
      </w:pPr>
      <w:r>
        <w:rPr>
          <w:rFonts w:ascii="Calibri" w:hAnsi="Calibri" w:cs="Calibri"/>
          <w:sz w:val="22"/>
          <w:szCs w:val="22"/>
        </w:rPr>
        <w:t xml:space="preserve">Ntb </w:t>
      </w:r>
      <w:r w:rsidRPr="00AD2CFB">
        <w:rPr>
          <w:rFonts w:ascii="Calibri" w:hAnsi="Calibri" w:cs="Calibri"/>
          <w:sz w:val="22"/>
          <w:szCs w:val="22"/>
        </w:rPr>
        <w:br w:type="page"/>
      </w:r>
      <w:r w:rsidRPr="00AD2CFB">
        <w:rPr>
          <w:rFonts w:ascii="Calibri" w:hAnsi="Calibri" w:cs="Calibri"/>
          <w:b/>
          <w:sz w:val="22"/>
          <w:szCs w:val="22"/>
        </w:rPr>
        <w:lastRenderedPageBreak/>
        <w:t>Inhoudsopgave</w:t>
      </w:r>
    </w:p>
    <w:p w14:paraId="779EB705" w14:textId="77777777" w:rsidR="008E2680" w:rsidRPr="00AD2CFB" w:rsidRDefault="008E2680">
      <w:pPr>
        <w:rPr>
          <w:rFonts w:ascii="Calibri" w:hAnsi="Calibri" w:cs="Calibri"/>
          <w:b/>
          <w:sz w:val="22"/>
          <w:szCs w:val="22"/>
        </w:rPr>
      </w:pPr>
    </w:p>
    <w:p w14:paraId="1EE035C7" w14:textId="77777777" w:rsidR="00DD6B17" w:rsidRDefault="00DD6B17">
      <w:pPr>
        <w:rPr>
          <w:rFonts w:ascii="Calibri" w:hAnsi="Calibri" w:cs="Calibri"/>
          <w:sz w:val="22"/>
          <w:szCs w:val="22"/>
        </w:rPr>
      </w:pPr>
      <w:r w:rsidRPr="00AD2CFB">
        <w:rPr>
          <w:rFonts w:ascii="Calibri" w:hAnsi="Calibri" w:cs="Calibri"/>
          <w:sz w:val="22"/>
          <w:szCs w:val="22"/>
        </w:rPr>
        <w:t>Preambule</w:t>
      </w:r>
      <w:r w:rsidRPr="00AD2CFB">
        <w:rPr>
          <w:rFonts w:ascii="Calibri" w:hAnsi="Calibri" w:cs="Calibri"/>
          <w:sz w:val="22"/>
          <w:szCs w:val="22"/>
        </w:rPr>
        <w:tab/>
      </w:r>
      <w:r w:rsidRPr="00AD2CFB">
        <w:rPr>
          <w:rFonts w:ascii="Calibri" w:hAnsi="Calibri" w:cs="Calibri"/>
          <w:sz w:val="22"/>
          <w:szCs w:val="22"/>
        </w:rPr>
        <w:tab/>
      </w:r>
      <w:r>
        <w:rPr>
          <w:rFonts w:ascii="Calibri" w:hAnsi="Calibri" w:cs="Calibri"/>
          <w:sz w:val="22"/>
          <w:szCs w:val="22"/>
        </w:rPr>
        <w:t>Algemeen</w:t>
      </w:r>
    </w:p>
    <w:p w14:paraId="1A7BE08C" w14:textId="77777777" w:rsidR="00DD6B17" w:rsidRPr="00AD2CFB" w:rsidRDefault="00DD6B17" w:rsidP="00264447">
      <w:pPr>
        <w:ind w:left="1440" w:firstLine="720"/>
        <w:rPr>
          <w:rFonts w:ascii="Calibri" w:hAnsi="Calibri" w:cs="Calibri"/>
          <w:sz w:val="22"/>
          <w:szCs w:val="22"/>
        </w:rPr>
      </w:pPr>
      <w:r w:rsidRPr="00AD2CFB">
        <w:rPr>
          <w:rFonts w:ascii="Calibri" w:hAnsi="Calibri" w:cs="Calibri"/>
          <w:sz w:val="22"/>
          <w:szCs w:val="22"/>
        </w:rPr>
        <w:t>Verbetering salarisperspectief</w:t>
      </w:r>
    </w:p>
    <w:p w14:paraId="1D6218C1" w14:textId="77777777" w:rsidR="00DD6B17" w:rsidRDefault="00DD6B17">
      <w:pPr>
        <w:rPr>
          <w:rFonts w:ascii="Calibri" w:hAnsi="Calibri" w:cs="Calibri"/>
          <w:sz w:val="22"/>
          <w:szCs w:val="22"/>
        </w:rPr>
      </w:pPr>
      <w:r w:rsidRPr="00AD2CFB">
        <w:rPr>
          <w:rFonts w:ascii="Calibri" w:hAnsi="Calibri" w:cs="Calibri"/>
          <w:sz w:val="22"/>
          <w:szCs w:val="22"/>
        </w:rPr>
        <w:tab/>
      </w:r>
      <w:r w:rsidRPr="00AD2CFB">
        <w:rPr>
          <w:rFonts w:ascii="Calibri" w:hAnsi="Calibri" w:cs="Calibri"/>
          <w:sz w:val="22"/>
          <w:szCs w:val="22"/>
        </w:rPr>
        <w:tab/>
      </w:r>
      <w:r w:rsidRPr="00AD2CFB">
        <w:rPr>
          <w:rFonts w:ascii="Calibri" w:hAnsi="Calibri" w:cs="Calibri"/>
          <w:sz w:val="22"/>
          <w:szCs w:val="22"/>
        </w:rPr>
        <w:tab/>
        <w:t>Werkkostenregeling</w:t>
      </w:r>
    </w:p>
    <w:p w14:paraId="575C58F0" w14:textId="77777777" w:rsidR="00DD6B17" w:rsidRDefault="00DD6B1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Lo</w:t>
      </w:r>
      <w:r w:rsidR="008E2680">
        <w:rPr>
          <w:rFonts w:ascii="Calibri" w:hAnsi="Calibri" w:cs="Calibri"/>
          <w:sz w:val="22"/>
          <w:szCs w:val="22"/>
        </w:rPr>
        <w:t>k</w:t>
      </w:r>
      <w:r>
        <w:rPr>
          <w:rFonts w:ascii="Calibri" w:hAnsi="Calibri" w:cs="Calibri"/>
          <w:sz w:val="22"/>
          <w:szCs w:val="22"/>
        </w:rPr>
        <w:t>ale regelingen</w:t>
      </w:r>
    </w:p>
    <w:p w14:paraId="0CCCCB34" w14:textId="77777777" w:rsidR="00B01B64" w:rsidRDefault="00B01B64">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Medezeggenschap</w:t>
      </w:r>
    </w:p>
    <w:p w14:paraId="279C3F77" w14:textId="77777777" w:rsidR="00B01B64" w:rsidRDefault="00B01B64">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Evaluatie toepassing cao</w:t>
      </w:r>
    </w:p>
    <w:p w14:paraId="303B8D33" w14:textId="77777777" w:rsidR="00B01B64" w:rsidRDefault="00B01B64">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Onderzoek aanschaf instrumenten</w:t>
      </w:r>
    </w:p>
    <w:p w14:paraId="77A4B69D" w14:textId="77777777" w:rsidR="00B01B64" w:rsidRDefault="00B01B64">
      <w:pPr>
        <w:rPr>
          <w:rFonts w:ascii="Calibri" w:hAnsi="Calibri" w:cs="Calibri"/>
          <w:sz w:val="22"/>
          <w:szCs w:val="22"/>
        </w:rPr>
      </w:pPr>
      <w:r>
        <w:rPr>
          <w:rFonts w:ascii="Calibri" w:hAnsi="Calibri" w:cs="Calibri"/>
          <w:sz w:val="22"/>
          <w:szCs w:val="22"/>
        </w:rPr>
        <w:tab/>
      </w:r>
    </w:p>
    <w:p w14:paraId="04FEA41E" w14:textId="77777777" w:rsidR="00DD6B17" w:rsidRDefault="00DD6B17">
      <w:pPr>
        <w:rPr>
          <w:rFonts w:ascii="Calibri" w:hAnsi="Calibri" w:cs="Calibri"/>
          <w:sz w:val="22"/>
          <w:szCs w:val="22"/>
        </w:rPr>
      </w:pPr>
      <w:r w:rsidRPr="00AD2CFB">
        <w:rPr>
          <w:rFonts w:ascii="Calibri" w:hAnsi="Calibri" w:cs="Calibri"/>
          <w:sz w:val="22"/>
          <w:szCs w:val="22"/>
        </w:rPr>
        <w:t>Artikel 1</w:t>
      </w:r>
      <w:r w:rsidRPr="00AD2CFB">
        <w:rPr>
          <w:rFonts w:ascii="Calibri" w:hAnsi="Calibri" w:cs="Calibri"/>
          <w:sz w:val="22"/>
          <w:szCs w:val="22"/>
        </w:rPr>
        <w:tab/>
      </w:r>
      <w:r w:rsidRPr="00AD2CFB">
        <w:rPr>
          <w:rFonts w:ascii="Calibri" w:hAnsi="Calibri" w:cs="Calibri"/>
          <w:sz w:val="22"/>
          <w:szCs w:val="22"/>
        </w:rPr>
        <w:tab/>
        <w:t>Definities</w:t>
      </w:r>
    </w:p>
    <w:p w14:paraId="37EAC8C6" w14:textId="77777777" w:rsidR="008E2680" w:rsidRPr="00AD2CFB" w:rsidRDefault="008E2680">
      <w:pPr>
        <w:rPr>
          <w:rFonts w:ascii="Calibri" w:hAnsi="Calibri" w:cs="Calibri"/>
          <w:sz w:val="22"/>
          <w:szCs w:val="22"/>
        </w:rPr>
      </w:pPr>
    </w:p>
    <w:p w14:paraId="45251E69" w14:textId="77777777" w:rsidR="00DD6B17" w:rsidRDefault="00DD6B17">
      <w:pPr>
        <w:rPr>
          <w:rFonts w:ascii="Calibri" w:hAnsi="Calibri" w:cs="Calibri"/>
          <w:sz w:val="22"/>
          <w:szCs w:val="22"/>
        </w:rPr>
      </w:pPr>
      <w:r w:rsidRPr="00AD2CFB">
        <w:rPr>
          <w:rFonts w:ascii="Calibri" w:hAnsi="Calibri" w:cs="Calibri"/>
          <w:sz w:val="22"/>
          <w:szCs w:val="22"/>
        </w:rPr>
        <w:t>Artikel 2</w:t>
      </w:r>
      <w:r w:rsidRPr="00AD2CFB">
        <w:rPr>
          <w:rFonts w:ascii="Calibri" w:hAnsi="Calibri" w:cs="Calibri"/>
          <w:sz w:val="22"/>
          <w:szCs w:val="22"/>
        </w:rPr>
        <w:tab/>
      </w:r>
      <w:r w:rsidRPr="00AD2CFB">
        <w:rPr>
          <w:rFonts w:ascii="Calibri" w:hAnsi="Calibri" w:cs="Calibri"/>
          <w:sz w:val="22"/>
          <w:szCs w:val="22"/>
        </w:rPr>
        <w:tab/>
        <w:t>Karakter cao</w:t>
      </w:r>
    </w:p>
    <w:p w14:paraId="3C0C6AC0" w14:textId="77777777" w:rsidR="008E2680" w:rsidRPr="00AD2CFB" w:rsidRDefault="008E2680">
      <w:pPr>
        <w:rPr>
          <w:rFonts w:ascii="Calibri" w:hAnsi="Calibri" w:cs="Calibri"/>
          <w:sz w:val="22"/>
          <w:szCs w:val="22"/>
        </w:rPr>
      </w:pPr>
    </w:p>
    <w:p w14:paraId="436821F7" w14:textId="77777777" w:rsidR="00DD6B17" w:rsidRDefault="00DD6B17">
      <w:pPr>
        <w:rPr>
          <w:rFonts w:ascii="Calibri" w:hAnsi="Calibri" w:cs="Calibri"/>
          <w:sz w:val="22"/>
          <w:szCs w:val="22"/>
        </w:rPr>
      </w:pPr>
      <w:r w:rsidRPr="00AD2CFB">
        <w:rPr>
          <w:rFonts w:ascii="Calibri" w:hAnsi="Calibri" w:cs="Calibri"/>
          <w:sz w:val="22"/>
          <w:szCs w:val="22"/>
        </w:rPr>
        <w:t>Artikel 3</w:t>
      </w:r>
      <w:r w:rsidRPr="00AD2CFB">
        <w:rPr>
          <w:rFonts w:ascii="Calibri" w:hAnsi="Calibri" w:cs="Calibri"/>
          <w:sz w:val="22"/>
          <w:szCs w:val="22"/>
        </w:rPr>
        <w:tab/>
      </w:r>
      <w:r w:rsidRPr="00AD2CFB">
        <w:rPr>
          <w:rFonts w:ascii="Calibri" w:hAnsi="Calibri" w:cs="Calibri"/>
          <w:sz w:val="22"/>
          <w:szCs w:val="22"/>
        </w:rPr>
        <w:tab/>
        <w:t>Indienstneming</w:t>
      </w:r>
    </w:p>
    <w:p w14:paraId="0CEBCEE2" w14:textId="77777777" w:rsidR="008E2680" w:rsidRPr="00AD2CFB" w:rsidRDefault="008E2680">
      <w:pPr>
        <w:rPr>
          <w:rFonts w:ascii="Calibri" w:hAnsi="Calibri" w:cs="Calibri"/>
          <w:sz w:val="22"/>
          <w:szCs w:val="22"/>
        </w:rPr>
      </w:pPr>
    </w:p>
    <w:p w14:paraId="4D6C78E3" w14:textId="77777777" w:rsidR="00DD6B17" w:rsidRDefault="00DD6B17">
      <w:pPr>
        <w:rPr>
          <w:rFonts w:ascii="Calibri" w:hAnsi="Calibri" w:cs="Calibri"/>
          <w:sz w:val="22"/>
          <w:szCs w:val="22"/>
        </w:rPr>
      </w:pPr>
      <w:r w:rsidRPr="00AD2CFB">
        <w:rPr>
          <w:rFonts w:ascii="Calibri" w:hAnsi="Calibri" w:cs="Calibri"/>
          <w:sz w:val="22"/>
          <w:szCs w:val="22"/>
        </w:rPr>
        <w:t>Artikel 4</w:t>
      </w:r>
      <w:r w:rsidRPr="00AD2CFB">
        <w:rPr>
          <w:rFonts w:ascii="Calibri" w:hAnsi="Calibri" w:cs="Calibri"/>
          <w:sz w:val="22"/>
          <w:szCs w:val="22"/>
        </w:rPr>
        <w:tab/>
      </w:r>
      <w:r w:rsidRPr="00AD2CFB">
        <w:rPr>
          <w:rFonts w:ascii="Calibri" w:hAnsi="Calibri" w:cs="Calibri"/>
          <w:sz w:val="22"/>
          <w:szCs w:val="22"/>
        </w:rPr>
        <w:tab/>
        <w:t>Plichten van de werknemer</w:t>
      </w:r>
    </w:p>
    <w:p w14:paraId="55666C90" w14:textId="77777777" w:rsidR="007022AA" w:rsidRDefault="007022A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4.1</w:t>
      </w:r>
      <w:r>
        <w:rPr>
          <w:rFonts w:ascii="Calibri" w:hAnsi="Calibri" w:cs="Calibri"/>
          <w:sz w:val="22"/>
          <w:szCs w:val="22"/>
        </w:rPr>
        <w:tab/>
        <w:t>Aanwijzingen opvolgen</w:t>
      </w:r>
    </w:p>
    <w:p w14:paraId="555FB0D2" w14:textId="77777777" w:rsidR="007022AA" w:rsidRDefault="007022A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4.2</w:t>
      </w:r>
      <w:r>
        <w:rPr>
          <w:rFonts w:ascii="Calibri" w:hAnsi="Calibri" w:cs="Calibri"/>
          <w:sz w:val="22"/>
          <w:szCs w:val="22"/>
        </w:rPr>
        <w:tab/>
        <w:t>Detachering</w:t>
      </w:r>
    </w:p>
    <w:p w14:paraId="530F4054" w14:textId="77777777" w:rsidR="007022AA" w:rsidRDefault="007022A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4.3</w:t>
      </w:r>
      <w:r>
        <w:rPr>
          <w:rFonts w:ascii="Calibri" w:hAnsi="Calibri" w:cs="Calibri"/>
          <w:sz w:val="22"/>
          <w:szCs w:val="22"/>
        </w:rPr>
        <w:tab/>
        <w:t>Instrument</w:t>
      </w:r>
    </w:p>
    <w:p w14:paraId="0B23C0C4" w14:textId="77777777" w:rsidR="007022AA" w:rsidRDefault="007022A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4.4</w:t>
      </w:r>
      <w:r>
        <w:rPr>
          <w:rFonts w:ascii="Calibri" w:hAnsi="Calibri" w:cs="Calibri"/>
          <w:sz w:val="22"/>
          <w:szCs w:val="22"/>
        </w:rPr>
        <w:tab/>
        <w:t>Kledingvoorschriften</w:t>
      </w:r>
    </w:p>
    <w:p w14:paraId="75A6E868" w14:textId="77777777" w:rsidR="007022AA" w:rsidRDefault="007022A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4.5</w:t>
      </w:r>
      <w:r>
        <w:rPr>
          <w:rFonts w:ascii="Calibri" w:hAnsi="Calibri" w:cs="Calibri"/>
          <w:sz w:val="22"/>
          <w:szCs w:val="22"/>
        </w:rPr>
        <w:tab/>
        <w:t>Nevenbetrekkingen</w:t>
      </w:r>
    </w:p>
    <w:p w14:paraId="1F2EC961" w14:textId="77777777" w:rsidR="008E2680" w:rsidRPr="00AD2CFB" w:rsidRDefault="008E2680">
      <w:pPr>
        <w:rPr>
          <w:rFonts w:ascii="Calibri" w:hAnsi="Calibri" w:cs="Calibri"/>
          <w:sz w:val="22"/>
          <w:szCs w:val="22"/>
        </w:rPr>
      </w:pPr>
    </w:p>
    <w:p w14:paraId="60F061C8" w14:textId="77777777" w:rsidR="00DD6B17" w:rsidRDefault="00DD6B17">
      <w:pPr>
        <w:rPr>
          <w:rFonts w:ascii="Calibri" w:hAnsi="Calibri" w:cs="Calibri"/>
          <w:sz w:val="22"/>
          <w:szCs w:val="22"/>
        </w:rPr>
      </w:pPr>
      <w:r w:rsidRPr="00AD2CFB">
        <w:rPr>
          <w:rFonts w:ascii="Calibri" w:hAnsi="Calibri" w:cs="Calibri"/>
          <w:sz w:val="22"/>
          <w:szCs w:val="22"/>
        </w:rPr>
        <w:t>Artikel 5</w:t>
      </w:r>
      <w:r w:rsidRPr="00AD2CFB">
        <w:rPr>
          <w:rFonts w:ascii="Calibri" w:hAnsi="Calibri" w:cs="Calibri"/>
          <w:sz w:val="22"/>
          <w:szCs w:val="22"/>
        </w:rPr>
        <w:tab/>
      </w:r>
      <w:r w:rsidRPr="00AD2CFB">
        <w:rPr>
          <w:rFonts w:ascii="Calibri" w:hAnsi="Calibri" w:cs="Calibri"/>
          <w:sz w:val="22"/>
          <w:szCs w:val="22"/>
        </w:rPr>
        <w:tab/>
        <w:t>Loopbaan- en ontwikkeling</w:t>
      </w:r>
    </w:p>
    <w:p w14:paraId="00E423CE" w14:textId="77777777" w:rsidR="005150E8" w:rsidRDefault="005150E8" w:rsidP="005150E8">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E155C">
        <w:rPr>
          <w:rFonts w:ascii="Calibri" w:hAnsi="Calibri" w:cs="Calibri"/>
          <w:sz w:val="22"/>
          <w:szCs w:val="22"/>
        </w:rPr>
        <w:t>5.1</w:t>
      </w:r>
      <w:r w:rsidRPr="00AD2CFB">
        <w:rPr>
          <w:rFonts w:ascii="Calibri" w:hAnsi="Calibri" w:cs="Calibri"/>
          <w:sz w:val="22"/>
          <w:szCs w:val="22"/>
        </w:rPr>
        <w:tab/>
      </w:r>
      <w:r>
        <w:rPr>
          <w:rFonts w:ascii="Calibri" w:hAnsi="Calibri" w:cs="Calibri"/>
          <w:sz w:val="22"/>
          <w:szCs w:val="22"/>
        </w:rPr>
        <w:t>Lokaal loopbaan- en ontwikkelingsbeleid</w:t>
      </w:r>
    </w:p>
    <w:p w14:paraId="4B3E49C3" w14:textId="77777777" w:rsidR="005150E8" w:rsidRDefault="005150E8" w:rsidP="005150E8">
      <w:pPr>
        <w:ind w:left="1440" w:firstLine="720"/>
        <w:rPr>
          <w:rFonts w:ascii="Calibri" w:hAnsi="Calibri" w:cs="Calibri"/>
          <w:sz w:val="22"/>
          <w:szCs w:val="22"/>
        </w:rPr>
      </w:pPr>
      <w:r w:rsidRPr="005150E8">
        <w:rPr>
          <w:rFonts w:ascii="Calibri" w:hAnsi="Calibri" w:cs="Calibri"/>
          <w:sz w:val="22"/>
          <w:szCs w:val="22"/>
        </w:rPr>
        <w:t>5.2</w:t>
      </w:r>
      <w:r w:rsidRPr="005150E8">
        <w:rPr>
          <w:rFonts w:ascii="Calibri" w:hAnsi="Calibri" w:cs="Calibri"/>
          <w:sz w:val="22"/>
          <w:szCs w:val="22"/>
        </w:rPr>
        <w:tab/>
        <w:t>Loopbaan- en ontwikkelingsgesprek</w:t>
      </w:r>
    </w:p>
    <w:p w14:paraId="2FA092F6" w14:textId="77777777" w:rsidR="005150E8" w:rsidRDefault="005150E8" w:rsidP="005150E8">
      <w:pPr>
        <w:ind w:left="1440" w:firstLine="720"/>
        <w:rPr>
          <w:rFonts w:ascii="Calibri" w:hAnsi="Calibri" w:cs="Calibri"/>
          <w:sz w:val="22"/>
          <w:szCs w:val="22"/>
        </w:rPr>
      </w:pPr>
      <w:r w:rsidRPr="005150E8">
        <w:rPr>
          <w:rFonts w:ascii="Calibri" w:hAnsi="Calibri" w:cs="Calibri"/>
          <w:sz w:val="22"/>
          <w:szCs w:val="22"/>
        </w:rPr>
        <w:t>5.3</w:t>
      </w:r>
      <w:r w:rsidRPr="005150E8">
        <w:rPr>
          <w:rFonts w:ascii="Calibri" w:hAnsi="Calibri" w:cs="Calibri"/>
          <w:sz w:val="22"/>
          <w:szCs w:val="22"/>
        </w:rPr>
        <w:tab/>
        <w:t>Ontwikkelingsbudget</w:t>
      </w:r>
    </w:p>
    <w:p w14:paraId="3E32B37F" w14:textId="77777777" w:rsidR="005150E8" w:rsidRDefault="005150E8" w:rsidP="005150E8">
      <w:pPr>
        <w:ind w:left="1440" w:firstLine="720"/>
        <w:rPr>
          <w:rFonts w:ascii="Calibri" w:hAnsi="Calibri" w:cs="Calibri"/>
          <w:sz w:val="22"/>
          <w:szCs w:val="22"/>
        </w:rPr>
      </w:pPr>
      <w:r w:rsidRPr="005150E8">
        <w:rPr>
          <w:rFonts w:ascii="Calibri" w:hAnsi="Calibri" w:cs="Calibri"/>
          <w:sz w:val="22"/>
          <w:szCs w:val="22"/>
        </w:rPr>
        <w:t>5.4</w:t>
      </w:r>
      <w:r w:rsidRPr="005150E8">
        <w:rPr>
          <w:rFonts w:ascii="Calibri" w:hAnsi="Calibri" w:cs="Calibri"/>
          <w:sz w:val="22"/>
          <w:szCs w:val="22"/>
        </w:rPr>
        <w:tab/>
      </w:r>
      <w:r w:rsidR="004F1F5F">
        <w:rPr>
          <w:rFonts w:ascii="Calibri" w:hAnsi="Calibri" w:cs="Calibri"/>
          <w:sz w:val="22"/>
          <w:szCs w:val="22"/>
        </w:rPr>
        <w:t>O</w:t>
      </w:r>
      <w:r w:rsidRPr="005150E8">
        <w:rPr>
          <w:rFonts w:ascii="Calibri" w:hAnsi="Calibri" w:cs="Calibri"/>
          <w:sz w:val="22"/>
          <w:szCs w:val="22"/>
        </w:rPr>
        <w:t>udere werknemers</w:t>
      </w:r>
    </w:p>
    <w:p w14:paraId="3A1CD798" w14:textId="77777777" w:rsidR="005150E8" w:rsidRDefault="005150E8" w:rsidP="005150E8">
      <w:pPr>
        <w:ind w:left="1440" w:firstLine="720"/>
        <w:rPr>
          <w:rFonts w:ascii="Calibri" w:hAnsi="Calibri" w:cs="Calibri"/>
          <w:sz w:val="22"/>
          <w:szCs w:val="22"/>
        </w:rPr>
      </w:pPr>
      <w:r w:rsidRPr="005150E8">
        <w:rPr>
          <w:rFonts w:ascii="Calibri" w:hAnsi="Calibri" w:cs="Calibri"/>
          <w:sz w:val="22"/>
          <w:szCs w:val="22"/>
        </w:rPr>
        <w:t>5.5</w:t>
      </w:r>
      <w:r w:rsidRPr="005150E8">
        <w:rPr>
          <w:rFonts w:ascii="Calibri" w:hAnsi="Calibri" w:cs="Calibri"/>
          <w:sz w:val="22"/>
          <w:szCs w:val="22"/>
        </w:rPr>
        <w:tab/>
      </w:r>
      <w:r w:rsidR="004F1F5F">
        <w:rPr>
          <w:rFonts w:ascii="Calibri" w:hAnsi="Calibri" w:cs="Calibri"/>
          <w:sz w:val="22"/>
          <w:szCs w:val="22"/>
        </w:rPr>
        <w:t>S</w:t>
      </w:r>
      <w:r w:rsidRPr="005150E8">
        <w:rPr>
          <w:rFonts w:ascii="Calibri" w:hAnsi="Calibri" w:cs="Calibri"/>
          <w:sz w:val="22"/>
          <w:szCs w:val="22"/>
        </w:rPr>
        <w:t>tudiekosten</w:t>
      </w:r>
    </w:p>
    <w:p w14:paraId="7F87AE7E" w14:textId="77777777" w:rsidR="005150E8" w:rsidRDefault="005150E8" w:rsidP="005150E8">
      <w:pPr>
        <w:ind w:left="1440" w:firstLine="720"/>
        <w:rPr>
          <w:rFonts w:ascii="Calibri" w:hAnsi="Calibri" w:cs="Calibri"/>
          <w:sz w:val="22"/>
          <w:szCs w:val="22"/>
        </w:rPr>
      </w:pPr>
      <w:r>
        <w:rPr>
          <w:rFonts w:ascii="Calibri" w:hAnsi="Calibri" w:cs="Calibri"/>
          <w:sz w:val="22"/>
          <w:szCs w:val="22"/>
        </w:rPr>
        <w:t>5.6</w:t>
      </w:r>
      <w:r>
        <w:rPr>
          <w:rFonts w:ascii="Calibri" w:hAnsi="Calibri" w:cs="Calibri"/>
          <w:sz w:val="22"/>
          <w:szCs w:val="22"/>
        </w:rPr>
        <w:tab/>
        <w:t>Persoonlijk budget</w:t>
      </w:r>
    </w:p>
    <w:p w14:paraId="133E1488" w14:textId="77777777" w:rsidR="008E2680" w:rsidRPr="00AD2CFB" w:rsidRDefault="008E2680" w:rsidP="005150E8">
      <w:pPr>
        <w:ind w:left="1440" w:firstLine="720"/>
        <w:rPr>
          <w:rFonts w:ascii="Calibri" w:hAnsi="Calibri" w:cs="Calibri"/>
          <w:sz w:val="22"/>
          <w:szCs w:val="22"/>
        </w:rPr>
      </w:pPr>
    </w:p>
    <w:p w14:paraId="4FA66984" w14:textId="77777777" w:rsidR="00DD6B17" w:rsidRDefault="00DD6B17">
      <w:pPr>
        <w:rPr>
          <w:rFonts w:ascii="Calibri" w:hAnsi="Calibri" w:cs="Calibri"/>
          <w:sz w:val="22"/>
          <w:szCs w:val="22"/>
        </w:rPr>
      </w:pPr>
      <w:r w:rsidRPr="00AD2CFB">
        <w:rPr>
          <w:rFonts w:ascii="Calibri" w:hAnsi="Calibri" w:cs="Calibri"/>
          <w:sz w:val="22"/>
          <w:szCs w:val="22"/>
        </w:rPr>
        <w:t>Artikel 6</w:t>
      </w:r>
      <w:r w:rsidRPr="00AD2CFB">
        <w:rPr>
          <w:rFonts w:ascii="Calibri" w:hAnsi="Calibri" w:cs="Calibri"/>
          <w:sz w:val="22"/>
          <w:szCs w:val="22"/>
        </w:rPr>
        <w:tab/>
      </w:r>
      <w:r w:rsidRPr="00AD2CFB">
        <w:rPr>
          <w:rFonts w:ascii="Calibri" w:hAnsi="Calibri" w:cs="Calibri"/>
          <w:sz w:val="22"/>
          <w:szCs w:val="22"/>
        </w:rPr>
        <w:tab/>
        <w:t>Seizoentaak</w:t>
      </w:r>
    </w:p>
    <w:p w14:paraId="3E2ACB10" w14:textId="77777777" w:rsidR="004F1F5F" w:rsidRDefault="004F1F5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6.1</w:t>
      </w:r>
      <w:r>
        <w:rPr>
          <w:rFonts w:ascii="Calibri" w:hAnsi="Calibri" w:cs="Calibri"/>
          <w:sz w:val="22"/>
          <w:szCs w:val="22"/>
        </w:rPr>
        <w:tab/>
      </w:r>
      <w:r w:rsidRPr="004F1F5F">
        <w:rPr>
          <w:rFonts w:ascii="Calibri" w:hAnsi="Calibri" w:cs="Calibri"/>
          <w:sz w:val="22"/>
          <w:szCs w:val="22"/>
        </w:rPr>
        <w:t>Werkweek en individuele seizoentaak</w:t>
      </w:r>
    </w:p>
    <w:p w14:paraId="0ABD040D" w14:textId="45F98F52" w:rsidR="004F1F5F" w:rsidRDefault="004F1F5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4F1F5F">
        <w:rPr>
          <w:rFonts w:ascii="Calibri" w:hAnsi="Calibri" w:cs="Calibri"/>
          <w:sz w:val="22"/>
          <w:szCs w:val="22"/>
        </w:rPr>
        <w:t>6.2</w:t>
      </w:r>
      <w:r>
        <w:rPr>
          <w:rFonts w:ascii="Calibri" w:hAnsi="Calibri" w:cs="Calibri"/>
          <w:sz w:val="22"/>
          <w:szCs w:val="22"/>
        </w:rPr>
        <w:tab/>
      </w:r>
      <w:r w:rsidR="008D5C3E">
        <w:rPr>
          <w:rFonts w:ascii="Calibri" w:hAnsi="Calibri" w:cs="Calibri"/>
          <w:sz w:val="22"/>
          <w:szCs w:val="22"/>
        </w:rPr>
        <w:t>Invulling</w:t>
      </w:r>
      <w:r w:rsidRPr="004F1F5F">
        <w:rPr>
          <w:rFonts w:ascii="Calibri" w:hAnsi="Calibri" w:cs="Calibri"/>
          <w:sz w:val="22"/>
          <w:szCs w:val="22"/>
        </w:rPr>
        <w:t xml:space="preserve"> </w:t>
      </w:r>
      <w:r w:rsidR="008D5C3E">
        <w:rPr>
          <w:rFonts w:ascii="Calibri" w:hAnsi="Calibri" w:cs="Calibri"/>
          <w:sz w:val="22"/>
          <w:szCs w:val="22"/>
        </w:rPr>
        <w:t xml:space="preserve">individuele </w:t>
      </w:r>
      <w:r w:rsidRPr="004F1F5F">
        <w:rPr>
          <w:rFonts w:ascii="Calibri" w:hAnsi="Calibri" w:cs="Calibri"/>
          <w:sz w:val="22"/>
          <w:szCs w:val="22"/>
        </w:rPr>
        <w:t>seizoentaak</w:t>
      </w:r>
    </w:p>
    <w:p w14:paraId="10511508" w14:textId="75613C47" w:rsidR="004F1F5F" w:rsidRDefault="004F1F5F" w:rsidP="004F1F5F">
      <w:pPr>
        <w:ind w:left="1440" w:firstLine="720"/>
        <w:rPr>
          <w:rFonts w:ascii="Calibri" w:hAnsi="Calibri" w:cs="Calibri"/>
          <w:sz w:val="22"/>
          <w:szCs w:val="22"/>
        </w:rPr>
      </w:pPr>
      <w:r w:rsidRPr="004F1F5F">
        <w:rPr>
          <w:rFonts w:ascii="Calibri" w:hAnsi="Calibri" w:cs="Calibri"/>
          <w:sz w:val="22"/>
          <w:szCs w:val="22"/>
        </w:rPr>
        <w:t>6.3</w:t>
      </w:r>
      <w:r>
        <w:rPr>
          <w:rFonts w:ascii="Calibri" w:hAnsi="Calibri" w:cs="Calibri"/>
          <w:sz w:val="22"/>
          <w:szCs w:val="22"/>
        </w:rPr>
        <w:tab/>
      </w:r>
      <w:r w:rsidR="008D5C3E">
        <w:rPr>
          <w:rFonts w:ascii="Calibri" w:hAnsi="Calibri" w:cs="Calibri"/>
          <w:sz w:val="22"/>
          <w:szCs w:val="22"/>
        </w:rPr>
        <w:t>C</w:t>
      </w:r>
      <w:r w:rsidRPr="004F1F5F">
        <w:rPr>
          <w:rFonts w:ascii="Calibri" w:hAnsi="Calibri" w:cs="Calibri"/>
          <w:sz w:val="22"/>
          <w:szCs w:val="22"/>
        </w:rPr>
        <w:t xml:space="preserve">ollectieve </w:t>
      </w:r>
      <w:r w:rsidR="00BA1EF3">
        <w:rPr>
          <w:rFonts w:ascii="Calibri" w:hAnsi="Calibri" w:cs="Calibri"/>
          <w:sz w:val="22"/>
          <w:szCs w:val="22"/>
        </w:rPr>
        <w:t>activiteit</w:t>
      </w:r>
      <w:r w:rsidRPr="004F1F5F">
        <w:rPr>
          <w:rFonts w:ascii="Calibri" w:hAnsi="Calibri" w:cs="Calibri"/>
          <w:sz w:val="22"/>
          <w:szCs w:val="22"/>
        </w:rPr>
        <w:t>en</w:t>
      </w:r>
    </w:p>
    <w:p w14:paraId="11A09120" w14:textId="33A7B008" w:rsidR="004F1F5F" w:rsidRDefault="004F1F5F" w:rsidP="004F1F5F">
      <w:pPr>
        <w:ind w:left="1440" w:firstLine="720"/>
        <w:rPr>
          <w:rFonts w:ascii="Calibri" w:hAnsi="Calibri" w:cs="Calibri"/>
          <w:sz w:val="22"/>
          <w:szCs w:val="22"/>
        </w:rPr>
      </w:pPr>
      <w:r>
        <w:rPr>
          <w:rFonts w:ascii="Calibri" w:hAnsi="Calibri" w:cs="Calibri"/>
          <w:sz w:val="22"/>
          <w:szCs w:val="22"/>
        </w:rPr>
        <w:t>6.4</w:t>
      </w:r>
      <w:r>
        <w:rPr>
          <w:rFonts w:ascii="Calibri" w:hAnsi="Calibri" w:cs="Calibri"/>
          <w:sz w:val="22"/>
          <w:szCs w:val="22"/>
        </w:rPr>
        <w:tab/>
      </w:r>
      <w:r w:rsidR="008D5C3E">
        <w:rPr>
          <w:rFonts w:ascii="Calibri" w:hAnsi="Calibri" w:cs="Calibri"/>
          <w:sz w:val="22"/>
          <w:szCs w:val="22"/>
        </w:rPr>
        <w:t>P</w:t>
      </w:r>
      <w:r>
        <w:rPr>
          <w:rFonts w:ascii="Calibri" w:hAnsi="Calibri" w:cs="Calibri"/>
          <w:sz w:val="22"/>
          <w:szCs w:val="22"/>
        </w:rPr>
        <w:t>ersoonlijke portefeuille</w:t>
      </w:r>
    </w:p>
    <w:p w14:paraId="57EC3B76" w14:textId="0B778B68" w:rsidR="00B97284" w:rsidRDefault="00B97284" w:rsidP="004F1F5F">
      <w:pPr>
        <w:ind w:left="1440" w:firstLine="720"/>
        <w:rPr>
          <w:rFonts w:ascii="Calibri" w:hAnsi="Calibri" w:cs="Calibri"/>
          <w:sz w:val="22"/>
          <w:szCs w:val="22"/>
        </w:rPr>
      </w:pPr>
      <w:r>
        <w:rPr>
          <w:rFonts w:ascii="Calibri" w:hAnsi="Calibri" w:cs="Calibri"/>
          <w:sz w:val="22"/>
          <w:szCs w:val="22"/>
        </w:rPr>
        <w:t>6.5</w:t>
      </w:r>
      <w:r>
        <w:rPr>
          <w:rFonts w:ascii="Calibri" w:hAnsi="Calibri" w:cs="Calibri"/>
          <w:sz w:val="22"/>
          <w:szCs w:val="22"/>
        </w:rPr>
        <w:tab/>
      </w:r>
      <w:r w:rsidR="00C36FC9" w:rsidRPr="00C36FC9">
        <w:rPr>
          <w:rFonts w:ascii="Calibri" w:hAnsi="Calibri" w:cs="Calibri"/>
          <w:sz w:val="22"/>
          <w:szCs w:val="22"/>
        </w:rPr>
        <w:t>Planning collectieve activiteiten</w:t>
      </w:r>
    </w:p>
    <w:p w14:paraId="1CB1F89C" w14:textId="6F93F17C" w:rsidR="00B97284" w:rsidRDefault="00B97284" w:rsidP="004F1F5F">
      <w:pPr>
        <w:ind w:left="1440" w:firstLine="720"/>
        <w:rPr>
          <w:rFonts w:ascii="Calibri" w:hAnsi="Calibri" w:cs="Calibri"/>
          <w:sz w:val="22"/>
          <w:szCs w:val="22"/>
        </w:rPr>
      </w:pPr>
      <w:r>
        <w:rPr>
          <w:rFonts w:ascii="Calibri" w:hAnsi="Calibri" w:cs="Calibri"/>
          <w:sz w:val="22"/>
          <w:szCs w:val="22"/>
        </w:rPr>
        <w:t>6.6</w:t>
      </w:r>
      <w:r>
        <w:rPr>
          <w:rFonts w:ascii="Calibri" w:hAnsi="Calibri" w:cs="Calibri"/>
          <w:sz w:val="22"/>
          <w:szCs w:val="22"/>
        </w:rPr>
        <w:tab/>
      </w:r>
      <w:r w:rsidR="00C36FC9" w:rsidRPr="00C36FC9">
        <w:rPr>
          <w:rFonts w:ascii="Calibri" w:hAnsi="Calibri" w:cs="Calibri"/>
          <w:sz w:val="22"/>
          <w:szCs w:val="22"/>
        </w:rPr>
        <w:t>Individuele indeling voor collectieve activiteiten</w:t>
      </w:r>
    </w:p>
    <w:p w14:paraId="729B2ADF" w14:textId="7C0E03C2" w:rsidR="00B97284" w:rsidRDefault="00B97284" w:rsidP="004F1F5F">
      <w:pPr>
        <w:ind w:left="1440" w:firstLine="720"/>
        <w:rPr>
          <w:rFonts w:ascii="Calibri" w:hAnsi="Calibri" w:cs="Calibri"/>
          <w:sz w:val="22"/>
          <w:szCs w:val="22"/>
        </w:rPr>
      </w:pPr>
      <w:r>
        <w:rPr>
          <w:rFonts w:ascii="Calibri" w:hAnsi="Calibri" w:cs="Calibri"/>
          <w:sz w:val="22"/>
          <w:szCs w:val="22"/>
        </w:rPr>
        <w:t>6.7</w:t>
      </w:r>
      <w:r>
        <w:rPr>
          <w:rFonts w:ascii="Calibri" w:hAnsi="Calibri" w:cs="Calibri"/>
          <w:sz w:val="22"/>
          <w:szCs w:val="22"/>
        </w:rPr>
        <w:tab/>
      </w:r>
      <w:r w:rsidR="00C36FC9" w:rsidRPr="00C36FC9">
        <w:rPr>
          <w:rFonts w:ascii="Calibri" w:hAnsi="Calibri" w:cs="Calibri"/>
          <w:sz w:val="22"/>
          <w:szCs w:val="22"/>
        </w:rPr>
        <w:t>Aanwending persoonlijke portefeuille</w:t>
      </w:r>
      <w:r w:rsidR="008D5C3E">
        <w:rPr>
          <w:rFonts w:ascii="Calibri" w:hAnsi="Calibri" w:cs="Calibri"/>
          <w:sz w:val="22"/>
          <w:szCs w:val="22"/>
        </w:rPr>
        <w:t xml:space="preserve"> </w:t>
      </w:r>
    </w:p>
    <w:p w14:paraId="00575304" w14:textId="6CCD0048" w:rsidR="008D5C3E" w:rsidRDefault="00B97284" w:rsidP="00A74B94">
      <w:pPr>
        <w:ind w:left="1440" w:firstLine="720"/>
        <w:rPr>
          <w:rFonts w:ascii="Calibri" w:hAnsi="Calibri" w:cs="Calibri"/>
          <w:sz w:val="22"/>
          <w:szCs w:val="22"/>
        </w:rPr>
      </w:pPr>
      <w:r>
        <w:rPr>
          <w:rFonts w:ascii="Calibri" w:hAnsi="Calibri" w:cs="Calibri"/>
          <w:sz w:val="22"/>
          <w:szCs w:val="22"/>
        </w:rPr>
        <w:t>6.8</w:t>
      </w:r>
      <w:r>
        <w:rPr>
          <w:rFonts w:ascii="Calibri" w:hAnsi="Calibri" w:cs="Calibri"/>
          <w:sz w:val="22"/>
          <w:szCs w:val="22"/>
        </w:rPr>
        <w:tab/>
      </w:r>
      <w:r w:rsidR="00C36FC9" w:rsidRPr="00C36FC9">
        <w:rPr>
          <w:rFonts w:ascii="Calibri" w:hAnsi="Calibri" w:cs="Calibri"/>
          <w:sz w:val="22"/>
          <w:szCs w:val="22"/>
        </w:rPr>
        <w:t>Balans belangen werkgever-</w:t>
      </w:r>
      <w:r w:rsidR="00982164">
        <w:rPr>
          <w:rFonts w:ascii="Calibri" w:hAnsi="Calibri" w:cs="Calibri"/>
          <w:sz w:val="22"/>
          <w:szCs w:val="22"/>
        </w:rPr>
        <w:t xml:space="preserve"> (deeltijd)</w:t>
      </w:r>
      <w:r w:rsidR="00C36FC9" w:rsidRPr="00C36FC9">
        <w:rPr>
          <w:rFonts w:ascii="Calibri" w:hAnsi="Calibri" w:cs="Calibri"/>
          <w:sz w:val="22"/>
          <w:szCs w:val="22"/>
        </w:rPr>
        <w:t>werknemer</w:t>
      </w:r>
      <w:r w:rsidR="008D5C3E">
        <w:rPr>
          <w:rFonts w:ascii="Calibri" w:hAnsi="Calibri" w:cs="Calibri"/>
          <w:sz w:val="22"/>
          <w:szCs w:val="22"/>
        </w:rPr>
        <w:t xml:space="preserve"> </w:t>
      </w:r>
    </w:p>
    <w:p w14:paraId="45C8A1AD" w14:textId="1FD32214" w:rsidR="004F1F5F" w:rsidRDefault="008D5C3E" w:rsidP="00A74B94">
      <w:pPr>
        <w:ind w:left="1440" w:firstLine="720"/>
        <w:rPr>
          <w:rFonts w:ascii="Calibri" w:hAnsi="Calibri" w:cs="Calibri"/>
          <w:sz w:val="22"/>
          <w:szCs w:val="22"/>
        </w:rPr>
      </w:pPr>
      <w:r>
        <w:rPr>
          <w:rFonts w:ascii="Calibri" w:hAnsi="Calibri" w:cs="Calibri"/>
          <w:sz w:val="22"/>
          <w:szCs w:val="22"/>
        </w:rPr>
        <w:t>6.9</w:t>
      </w:r>
      <w:r>
        <w:rPr>
          <w:rFonts w:ascii="Calibri" w:hAnsi="Calibri" w:cs="Calibri"/>
          <w:sz w:val="22"/>
          <w:szCs w:val="22"/>
        </w:rPr>
        <w:tab/>
      </w:r>
      <w:r w:rsidR="00C36FC9" w:rsidRPr="00C36FC9">
        <w:rPr>
          <w:rFonts w:ascii="Calibri" w:hAnsi="Calibri" w:cs="Calibri"/>
          <w:sz w:val="22"/>
          <w:szCs w:val="22"/>
        </w:rPr>
        <w:t>Annulering geplande activiteiten</w:t>
      </w:r>
    </w:p>
    <w:p w14:paraId="4A4E46C1" w14:textId="50BDE911" w:rsidR="008D5C3E" w:rsidRDefault="008D5C3E" w:rsidP="00C36FC9">
      <w:pPr>
        <w:ind w:left="1440" w:firstLine="720"/>
        <w:rPr>
          <w:rFonts w:ascii="Calibri" w:hAnsi="Calibri" w:cs="Calibri"/>
          <w:sz w:val="22"/>
          <w:szCs w:val="22"/>
        </w:rPr>
      </w:pPr>
      <w:r>
        <w:rPr>
          <w:rFonts w:ascii="Calibri" w:hAnsi="Calibri" w:cs="Calibri"/>
          <w:sz w:val="22"/>
          <w:szCs w:val="22"/>
        </w:rPr>
        <w:t>6.10</w:t>
      </w:r>
      <w:r>
        <w:rPr>
          <w:rFonts w:ascii="Calibri" w:hAnsi="Calibri" w:cs="Calibri"/>
          <w:sz w:val="22"/>
          <w:szCs w:val="22"/>
        </w:rPr>
        <w:tab/>
      </w:r>
      <w:r w:rsidR="00C36FC9" w:rsidRPr="00C36FC9">
        <w:rPr>
          <w:rFonts w:ascii="Calibri" w:hAnsi="Calibri" w:cs="Calibri"/>
          <w:sz w:val="22"/>
          <w:szCs w:val="22"/>
        </w:rPr>
        <w:t>Overschrijding uren</w:t>
      </w:r>
      <w:r>
        <w:rPr>
          <w:rFonts w:ascii="Calibri" w:hAnsi="Calibri" w:cs="Calibri"/>
          <w:sz w:val="22"/>
          <w:szCs w:val="22"/>
        </w:rPr>
        <w:tab/>
      </w:r>
    </w:p>
    <w:p w14:paraId="3CEF3CA5" w14:textId="77777777" w:rsidR="00F010AB" w:rsidRPr="00AD2CFB" w:rsidRDefault="00F010AB">
      <w:pPr>
        <w:rPr>
          <w:rFonts w:ascii="Calibri" w:hAnsi="Calibri" w:cs="Calibri"/>
          <w:sz w:val="22"/>
          <w:szCs w:val="22"/>
        </w:rPr>
      </w:pPr>
    </w:p>
    <w:p w14:paraId="40F654C4" w14:textId="77777777" w:rsidR="00DD6B17" w:rsidRDefault="00DD6B17">
      <w:pPr>
        <w:rPr>
          <w:rFonts w:ascii="Calibri" w:hAnsi="Calibri" w:cs="Calibri"/>
          <w:sz w:val="22"/>
          <w:szCs w:val="22"/>
        </w:rPr>
      </w:pPr>
      <w:r w:rsidRPr="00AD2CFB">
        <w:rPr>
          <w:rFonts w:ascii="Calibri" w:hAnsi="Calibri" w:cs="Calibri"/>
          <w:sz w:val="22"/>
          <w:szCs w:val="22"/>
        </w:rPr>
        <w:t>Artikel 7</w:t>
      </w:r>
      <w:r w:rsidRPr="00AD2CFB">
        <w:rPr>
          <w:rFonts w:ascii="Calibri" w:hAnsi="Calibri" w:cs="Calibri"/>
          <w:sz w:val="22"/>
          <w:szCs w:val="22"/>
        </w:rPr>
        <w:tab/>
      </w:r>
      <w:r w:rsidRPr="00AD2CFB">
        <w:rPr>
          <w:rFonts w:ascii="Calibri" w:hAnsi="Calibri" w:cs="Calibri"/>
          <w:sz w:val="22"/>
          <w:szCs w:val="22"/>
        </w:rPr>
        <w:tab/>
        <w:t>Arbeids- en rusttijden</w:t>
      </w:r>
    </w:p>
    <w:p w14:paraId="451EC057" w14:textId="77777777" w:rsidR="00F010AB" w:rsidRPr="00AD2CFB" w:rsidRDefault="00F010AB">
      <w:pPr>
        <w:rPr>
          <w:rFonts w:ascii="Calibri" w:hAnsi="Calibri" w:cs="Calibri"/>
          <w:sz w:val="22"/>
          <w:szCs w:val="22"/>
        </w:rPr>
      </w:pPr>
    </w:p>
    <w:p w14:paraId="47C59AFA" w14:textId="77777777" w:rsidR="00DD6B17" w:rsidRDefault="00DD6B17">
      <w:pPr>
        <w:rPr>
          <w:rFonts w:ascii="Calibri" w:hAnsi="Calibri" w:cs="Calibri"/>
          <w:sz w:val="22"/>
          <w:szCs w:val="22"/>
        </w:rPr>
      </w:pPr>
      <w:r w:rsidRPr="00AD2CFB">
        <w:rPr>
          <w:rFonts w:ascii="Calibri" w:hAnsi="Calibri" w:cs="Calibri"/>
          <w:sz w:val="22"/>
          <w:szCs w:val="22"/>
        </w:rPr>
        <w:t>Artikel 8</w:t>
      </w:r>
      <w:r w:rsidRPr="00AD2CFB">
        <w:rPr>
          <w:rFonts w:ascii="Calibri" w:hAnsi="Calibri" w:cs="Calibri"/>
          <w:sz w:val="22"/>
          <w:szCs w:val="22"/>
        </w:rPr>
        <w:tab/>
      </w:r>
      <w:r w:rsidRPr="00AD2CFB">
        <w:rPr>
          <w:rFonts w:ascii="Calibri" w:hAnsi="Calibri" w:cs="Calibri"/>
          <w:sz w:val="22"/>
          <w:szCs w:val="22"/>
        </w:rPr>
        <w:tab/>
      </w:r>
      <w:r w:rsidR="0058557C">
        <w:rPr>
          <w:rFonts w:ascii="Calibri" w:hAnsi="Calibri" w:cs="Calibri"/>
          <w:sz w:val="22"/>
          <w:szCs w:val="22"/>
        </w:rPr>
        <w:t>A</w:t>
      </w:r>
      <w:r w:rsidRPr="00AD2CFB">
        <w:rPr>
          <w:rFonts w:ascii="Calibri" w:hAnsi="Calibri" w:cs="Calibri"/>
          <w:sz w:val="22"/>
          <w:szCs w:val="22"/>
        </w:rPr>
        <w:t xml:space="preserve">antal te registreren uren per </w:t>
      </w:r>
      <w:r w:rsidR="008E2680">
        <w:rPr>
          <w:rFonts w:ascii="Calibri" w:hAnsi="Calibri" w:cs="Calibri"/>
          <w:sz w:val="22"/>
          <w:szCs w:val="22"/>
        </w:rPr>
        <w:t>collectieve activiteit</w:t>
      </w:r>
    </w:p>
    <w:p w14:paraId="02D74CB4" w14:textId="77777777" w:rsidR="00F010AB" w:rsidRPr="00AD2CFB" w:rsidRDefault="00F010AB">
      <w:pPr>
        <w:rPr>
          <w:rFonts w:ascii="Calibri" w:hAnsi="Calibri" w:cs="Calibri"/>
          <w:sz w:val="22"/>
          <w:szCs w:val="22"/>
        </w:rPr>
      </w:pPr>
    </w:p>
    <w:p w14:paraId="18A64DBD" w14:textId="77777777" w:rsidR="00DD6B17" w:rsidRDefault="00DD6B17">
      <w:pPr>
        <w:rPr>
          <w:rFonts w:ascii="Calibri" w:hAnsi="Calibri" w:cs="Calibri"/>
          <w:sz w:val="22"/>
          <w:szCs w:val="22"/>
        </w:rPr>
      </w:pPr>
      <w:r w:rsidRPr="00AD2CFB">
        <w:rPr>
          <w:rFonts w:ascii="Calibri" w:hAnsi="Calibri" w:cs="Calibri"/>
          <w:sz w:val="22"/>
          <w:szCs w:val="22"/>
        </w:rPr>
        <w:t>Artikel 9</w:t>
      </w:r>
      <w:r w:rsidRPr="00AD2CFB">
        <w:rPr>
          <w:rFonts w:ascii="Calibri" w:hAnsi="Calibri" w:cs="Calibri"/>
          <w:sz w:val="22"/>
          <w:szCs w:val="22"/>
        </w:rPr>
        <w:tab/>
      </w:r>
      <w:r w:rsidRPr="00AD2CFB">
        <w:rPr>
          <w:rFonts w:ascii="Calibri" w:hAnsi="Calibri" w:cs="Calibri"/>
          <w:sz w:val="22"/>
          <w:szCs w:val="22"/>
        </w:rPr>
        <w:tab/>
        <w:t>Vakantie en verlof</w:t>
      </w:r>
    </w:p>
    <w:p w14:paraId="3F0115EB" w14:textId="77777777" w:rsidR="009C39D1" w:rsidRDefault="009C39D1" w:rsidP="009C39D1">
      <w:pPr>
        <w:ind w:left="1440" w:firstLine="720"/>
        <w:rPr>
          <w:rFonts w:ascii="Calibri" w:hAnsi="Calibri" w:cs="Calibri"/>
          <w:sz w:val="22"/>
          <w:szCs w:val="22"/>
        </w:rPr>
      </w:pPr>
      <w:r w:rsidRPr="009C39D1">
        <w:rPr>
          <w:rFonts w:ascii="Calibri" w:hAnsi="Calibri" w:cs="Calibri"/>
          <w:sz w:val="22"/>
          <w:szCs w:val="22"/>
        </w:rPr>
        <w:lastRenderedPageBreak/>
        <w:t>9.1</w:t>
      </w:r>
      <w:r w:rsidRPr="009C39D1">
        <w:rPr>
          <w:rFonts w:ascii="Calibri" w:hAnsi="Calibri" w:cs="Calibri"/>
          <w:sz w:val="22"/>
          <w:szCs w:val="22"/>
        </w:rPr>
        <w:tab/>
        <w:t>Vakantie- en compensatie feestdagen</w:t>
      </w:r>
    </w:p>
    <w:p w14:paraId="27B2A314" w14:textId="77777777" w:rsidR="009C39D1" w:rsidRDefault="009C39D1" w:rsidP="009C39D1">
      <w:pPr>
        <w:ind w:left="1440" w:firstLine="720"/>
        <w:rPr>
          <w:rFonts w:ascii="Calibri" w:hAnsi="Calibri" w:cs="Calibri"/>
          <w:sz w:val="22"/>
          <w:szCs w:val="22"/>
        </w:rPr>
      </w:pPr>
      <w:r w:rsidRPr="009C39D1">
        <w:rPr>
          <w:rFonts w:ascii="Calibri" w:hAnsi="Calibri" w:cs="Calibri"/>
          <w:sz w:val="22"/>
          <w:szCs w:val="22"/>
        </w:rPr>
        <w:t>9.2</w:t>
      </w:r>
      <w:r w:rsidRPr="009C39D1">
        <w:rPr>
          <w:rFonts w:ascii="Calibri" w:hAnsi="Calibri" w:cs="Calibri"/>
          <w:sz w:val="22"/>
          <w:szCs w:val="22"/>
        </w:rPr>
        <w:tab/>
        <w:t>Onbetaald verlof</w:t>
      </w:r>
    </w:p>
    <w:p w14:paraId="0B26ED6B" w14:textId="77777777" w:rsidR="009C39D1" w:rsidRDefault="00422CCF" w:rsidP="009C39D1">
      <w:pPr>
        <w:ind w:left="1440" w:firstLine="720"/>
        <w:rPr>
          <w:rFonts w:ascii="Calibri" w:hAnsi="Calibri" w:cs="Calibri"/>
          <w:sz w:val="22"/>
          <w:szCs w:val="22"/>
        </w:rPr>
      </w:pPr>
      <w:r w:rsidRPr="00422CCF">
        <w:rPr>
          <w:rFonts w:ascii="Calibri" w:hAnsi="Calibri" w:cs="Calibri"/>
          <w:sz w:val="22"/>
          <w:szCs w:val="22"/>
        </w:rPr>
        <w:t>9.3</w:t>
      </w:r>
      <w:r w:rsidRPr="00422CCF">
        <w:rPr>
          <w:rFonts w:ascii="Calibri" w:hAnsi="Calibri" w:cs="Calibri"/>
          <w:sz w:val="22"/>
          <w:szCs w:val="22"/>
        </w:rPr>
        <w:tab/>
        <w:t>Buitengewoon verlof</w:t>
      </w:r>
    </w:p>
    <w:p w14:paraId="6F6EC95B" w14:textId="77777777" w:rsidR="00422CCF" w:rsidRDefault="00422CCF" w:rsidP="009C39D1">
      <w:pPr>
        <w:ind w:left="1440" w:firstLine="720"/>
        <w:rPr>
          <w:rFonts w:ascii="Calibri" w:hAnsi="Calibri" w:cs="Calibri"/>
          <w:sz w:val="22"/>
          <w:szCs w:val="22"/>
        </w:rPr>
      </w:pPr>
      <w:r w:rsidRPr="00422CCF">
        <w:rPr>
          <w:rFonts w:ascii="Calibri" w:hAnsi="Calibri" w:cs="Calibri"/>
          <w:sz w:val="22"/>
          <w:szCs w:val="22"/>
        </w:rPr>
        <w:t>9.4</w:t>
      </w:r>
      <w:r w:rsidRPr="00422CCF">
        <w:rPr>
          <w:rFonts w:ascii="Calibri" w:hAnsi="Calibri" w:cs="Calibri"/>
          <w:sz w:val="22"/>
          <w:szCs w:val="22"/>
        </w:rPr>
        <w:tab/>
        <w:t>Vakbondsverlof</w:t>
      </w:r>
    </w:p>
    <w:p w14:paraId="082F9DB3" w14:textId="77777777" w:rsidR="00422CCF" w:rsidRDefault="00422CCF" w:rsidP="009C39D1">
      <w:pPr>
        <w:ind w:left="1440" w:firstLine="720"/>
        <w:rPr>
          <w:rFonts w:ascii="Calibri" w:hAnsi="Calibri" w:cs="Calibri"/>
          <w:sz w:val="22"/>
          <w:szCs w:val="22"/>
        </w:rPr>
      </w:pPr>
      <w:r w:rsidRPr="00422CCF">
        <w:rPr>
          <w:rFonts w:ascii="Calibri" w:hAnsi="Calibri" w:cs="Calibri"/>
          <w:sz w:val="22"/>
          <w:szCs w:val="22"/>
        </w:rPr>
        <w:t>9.5</w:t>
      </w:r>
      <w:r w:rsidRPr="00422CCF">
        <w:rPr>
          <w:rFonts w:ascii="Calibri" w:hAnsi="Calibri" w:cs="Calibri"/>
          <w:sz w:val="22"/>
          <w:szCs w:val="22"/>
        </w:rPr>
        <w:tab/>
        <w:t>Sabbatical</w:t>
      </w:r>
    </w:p>
    <w:p w14:paraId="25C19666" w14:textId="77777777" w:rsidR="00422CCF" w:rsidRDefault="00422CCF" w:rsidP="009C39D1">
      <w:pPr>
        <w:ind w:left="1440" w:firstLine="720"/>
        <w:rPr>
          <w:rFonts w:ascii="Calibri" w:hAnsi="Calibri" w:cs="Calibri"/>
          <w:sz w:val="22"/>
          <w:szCs w:val="22"/>
        </w:rPr>
      </w:pPr>
      <w:r w:rsidRPr="00422CCF">
        <w:rPr>
          <w:rFonts w:ascii="Calibri" w:hAnsi="Calibri" w:cs="Calibri"/>
          <w:sz w:val="22"/>
          <w:szCs w:val="22"/>
        </w:rPr>
        <w:t>9.6</w:t>
      </w:r>
      <w:r w:rsidRPr="00422CCF">
        <w:rPr>
          <w:rFonts w:ascii="Calibri" w:hAnsi="Calibri" w:cs="Calibri"/>
          <w:sz w:val="22"/>
          <w:szCs w:val="22"/>
        </w:rPr>
        <w:tab/>
        <w:t>Ander verlof</w:t>
      </w:r>
    </w:p>
    <w:p w14:paraId="0EB38DA4" w14:textId="77777777" w:rsidR="00422CCF" w:rsidRPr="00AD2CFB" w:rsidRDefault="00422CCF" w:rsidP="009C39D1">
      <w:pPr>
        <w:ind w:left="1440" w:firstLine="720"/>
        <w:rPr>
          <w:rFonts w:ascii="Calibri" w:hAnsi="Calibri" w:cs="Calibri"/>
          <w:sz w:val="22"/>
          <w:szCs w:val="22"/>
        </w:rPr>
      </w:pPr>
    </w:p>
    <w:p w14:paraId="194D841A" w14:textId="77777777" w:rsidR="00DD6B17" w:rsidRDefault="00DD6B17">
      <w:pPr>
        <w:rPr>
          <w:rFonts w:ascii="Calibri" w:hAnsi="Calibri" w:cs="Calibri"/>
          <w:sz w:val="22"/>
          <w:szCs w:val="22"/>
        </w:rPr>
      </w:pPr>
      <w:r w:rsidRPr="00AD2CFB">
        <w:rPr>
          <w:rFonts w:ascii="Calibri" w:hAnsi="Calibri" w:cs="Calibri"/>
          <w:sz w:val="22"/>
          <w:szCs w:val="22"/>
        </w:rPr>
        <w:t>Artikel 10</w:t>
      </w:r>
      <w:r w:rsidRPr="00AD2CFB">
        <w:rPr>
          <w:rFonts w:ascii="Calibri" w:hAnsi="Calibri" w:cs="Calibri"/>
          <w:sz w:val="22"/>
          <w:szCs w:val="22"/>
        </w:rPr>
        <w:tab/>
      </w:r>
      <w:r w:rsidRPr="00AD2CFB">
        <w:rPr>
          <w:rFonts w:ascii="Calibri" w:hAnsi="Calibri" w:cs="Calibri"/>
          <w:sz w:val="22"/>
          <w:szCs w:val="22"/>
        </w:rPr>
        <w:tab/>
        <w:t>Salarisregeling</w:t>
      </w:r>
    </w:p>
    <w:p w14:paraId="4DD1A3C6" w14:textId="77777777" w:rsidR="00547C45" w:rsidRDefault="00547C45">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47C45">
        <w:rPr>
          <w:rFonts w:ascii="Calibri" w:hAnsi="Calibri" w:cs="Calibri"/>
          <w:sz w:val="22"/>
          <w:szCs w:val="22"/>
        </w:rPr>
        <w:t>10.1</w:t>
      </w:r>
      <w:r w:rsidRPr="00547C45">
        <w:rPr>
          <w:rFonts w:ascii="Calibri" w:hAnsi="Calibri" w:cs="Calibri"/>
          <w:sz w:val="22"/>
          <w:szCs w:val="22"/>
        </w:rPr>
        <w:tab/>
        <w:t>Salarisverbetering</w:t>
      </w:r>
    </w:p>
    <w:p w14:paraId="7E84C3F5"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10.2</w:t>
      </w:r>
      <w:r>
        <w:rPr>
          <w:rFonts w:ascii="Calibri" w:hAnsi="Calibri" w:cs="Calibri"/>
          <w:sz w:val="22"/>
          <w:szCs w:val="22"/>
        </w:rPr>
        <w:tab/>
        <w:t>Salarisschalen</w:t>
      </w:r>
    </w:p>
    <w:p w14:paraId="465E96D3"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w:t>
      </w:r>
      <w:r>
        <w:rPr>
          <w:rFonts w:ascii="Calibri" w:hAnsi="Calibri" w:cs="Calibri"/>
          <w:sz w:val="22"/>
          <w:szCs w:val="22"/>
        </w:rPr>
        <w:tab/>
        <w:t>Inschaling</w:t>
      </w:r>
    </w:p>
    <w:p w14:paraId="35CCEA34"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10.4</w:t>
      </w:r>
      <w:r>
        <w:rPr>
          <w:rFonts w:ascii="Calibri" w:hAnsi="Calibri" w:cs="Calibri"/>
          <w:sz w:val="22"/>
          <w:szCs w:val="22"/>
        </w:rPr>
        <w:tab/>
        <w:t>Salarisverhoging</w:t>
      </w:r>
    </w:p>
    <w:p w14:paraId="1141A6A8"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10.5</w:t>
      </w:r>
      <w:r>
        <w:rPr>
          <w:rFonts w:ascii="Calibri" w:hAnsi="Calibri" w:cs="Calibri"/>
          <w:sz w:val="22"/>
          <w:szCs w:val="22"/>
        </w:rPr>
        <w:tab/>
        <w:t>Bereik maximum salaris</w:t>
      </w:r>
    </w:p>
    <w:p w14:paraId="1EA345BD"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10.6</w:t>
      </w:r>
      <w:r>
        <w:rPr>
          <w:rFonts w:ascii="Calibri" w:hAnsi="Calibri" w:cs="Calibri"/>
          <w:sz w:val="22"/>
          <w:szCs w:val="22"/>
        </w:rPr>
        <w:tab/>
        <w:t>Uitbetaling</w:t>
      </w:r>
    </w:p>
    <w:p w14:paraId="78B71ACE"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10.7</w:t>
      </w:r>
      <w:r>
        <w:rPr>
          <w:rFonts w:ascii="Calibri" w:hAnsi="Calibri" w:cs="Calibri"/>
          <w:sz w:val="22"/>
          <w:szCs w:val="22"/>
        </w:rPr>
        <w:tab/>
        <w:t>Vervangingstoelage</w:t>
      </w:r>
    </w:p>
    <w:p w14:paraId="238C450D"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10.8</w:t>
      </w:r>
      <w:r>
        <w:rPr>
          <w:rFonts w:ascii="Calibri" w:hAnsi="Calibri" w:cs="Calibri"/>
          <w:sz w:val="22"/>
          <w:szCs w:val="22"/>
        </w:rPr>
        <w:tab/>
        <w:t>Eenmalige gratificatie</w:t>
      </w:r>
    </w:p>
    <w:p w14:paraId="5741D312"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10.9</w:t>
      </w:r>
      <w:r>
        <w:rPr>
          <w:rFonts w:ascii="Calibri" w:hAnsi="Calibri" w:cs="Calibri"/>
          <w:sz w:val="22"/>
          <w:szCs w:val="22"/>
        </w:rPr>
        <w:tab/>
        <w:t>Jubileumgratificatie</w:t>
      </w:r>
    </w:p>
    <w:p w14:paraId="134B4118"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10.10</w:t>
      </w:r>
      <w:r>
        <w:rPr>
          <w:rFonts w:ascii="Calibri" w:hAnsi="Calibri" w:cs="Calibri"/>
          <w:sz w:val="22"/>
          <w:szCs w:val="22"/>
        </w:rPr>
        <w:tab/>
        <w:t>Levensloopregeling</w:t>
      </w:r>
    </w:p>
    <w:p w14:paraId="490CEA3E"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10.11</w:t>
      </w:r>
      <w:r>
        <w:rPr>
          <w:rFonts w:ascii="Calibri" w:hAnsi="Calibri" w:cs="Calibri"/>
          <w:sz w:val="22"/>
          <w:szCs w:val="22"/>
        </w:rPr>
        <w:tab/>
        <w:t>Functietoeslagen</w:t>
      </w:r>
    </w:p>
    <w:p w14:paraId="0F833307"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10.12</w:t>
      </w:r>
      <w:r>
        <w:rPr>
          <w:rFonts w:ascii="Calibri" w:hAnsi="Calibri" w:cs="Calibri"/>
          <w:sz w:val="22"/>
          <w:szCs w:val="22"/>
        </w:rPr>
        <w:tab/>
        <w:t>Terugtreden uit functie</w:t>
      </w:r>
    </w:p>
    <w:p w14:paraId="3749599A" w14:textId="77777777" w:rsidR="00ED5AE1"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10.13</w:t>
      </w:r>
      <w:r>
        <w:rPr>
          <w:rFonts w:ascii="Calibri" w:hAnsi="Calibri" w:cs="Calibri"/>
          <w:sz w:val="22"/>
          <w:szCs w:val="22"/>
        </w:rPr>
        <w:tab/>
        <w:t>Eindejaarsuitkering</w:t>
      </w:r>
    </w:p>
    <w:p w14:paraId="13FF3C6B" w14:textId="77777777" w:rsidR="00547C45" w:rsidRDefault="00ED5AE1"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10.14</w:t>
      </w:r>
      <w:r>
        <w:rPr>
          <w:rFonts w:ascii="Calibri" w:hAnsi="Calibri" w:cs="Calibri"/>
          <w:sz w:val="22"/>
          <w:szCs w:val="22"/>
        </w:rPr>
        <w:tab/>
        <w:t>Vakantietoeslag</w:t>
      </w:r>
    </w:p>
    <w:p w14:paraId="41BD95AF" w14:textId="77777777" w:rsidR="00E94FAE" w:rsidRDefault="00E94FAE" w:rsidP="00ED5AE1">
      <w:pPr>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10.15</w:t>
      </w:r>
      <w:r>
        <w:rPr>
          <w:rFonts w:ascii="Calibri" w:hAnsi="Calibri" w:cs="Calibri"/>
          <w:sz w:val="22"/>
          <w:szCs w:val="22"/>
        </w:rPr>
        <w:tab/>
        <w:t>Toeslag bij-instrumenten</w:t>
      </w:r>
    </w:p>
    <w:p w14:paraId="212438FC" w14:textId="77777777" w:rsidR="00F010AB" w:rsidRPr="00AD2CFB" w:rsidRDefault="00F010AB">
      <w:pPr>
        <w:rPr>
          <w:rFonts w:ascii="Calibri" w:hAnsi="Calibri" w:cs="Calibri"/>
          <w:sz w:val="22"/>
          <w:szCs w:val="22"/>
        </w:rPr>
      </w:pPr>
    </w:p>
    <w:p w14:paraId="05AAF04B" w14:textId="77777777" w:rsidR="009E07A2" w:rsidRDefault="00DD6B17">
      <w:pPr>
        <w:rPr>
          <w:rFonts w:ascii="Calibri" w:hAnsi="Calibri" w:cs="Calibri"/>
          <w:sz w:val="22"/>
          <w:szCs w:val="22"/>
        </w:rPr>
      </w:pPr>
      <w:r w:rsidRPr="00AD2CFB">
        <w:rPr>
          <w:rFonts w:ascii="Calibri" w:hAnsi="Calibri" w:cs="Calibri"/>
          <w:sz w:val="22"/>
          <w:szCs w:val="22"/>
        </w:rPr>
        <w:t>Artikel 11</w:t>
      </w:r>
      <w:r w:rsidRPr="00AD2CFB">
        <w:rPr>
          <w:rFonts w:ascii="Calibri" w:hAnsi="Calibri" w:cs="Calibri"/>
          <w:sz w:val="22"/>
          <w:szCs w:val="22"/>
        </w:rPr>
        <w:tab/>
      </w:r>
      <w:r w:rsidRPr="00AD2CFB">
        <w:rPr>
          <w:rFonts w:ascii="Calibri" w:hAnsi="Calibri" w:cs="Calibri"/>
          <w:sz w:val="22"/>
          <w:szCs w:val="22"/>
        </w:rPr>
        <w:tab/>
        <w:t>Vergoedingen</w:t>
      </w:r>
      <w:r w:rsidR="00E94FAE">
        <w:rPr>
          <w:rFonts w:ascii="Calibri" w:hAnsi="Calibri" w:cs="Calibri"/>
          <w:sz w:val="22"/>
          <w:szCs w:val="22"/>
        </w:rPr>
        <w:t xml:space="preserve"> en</w:t>
      </w:r>
      <w:r w:rsidR="009050CB">
        <w:rPr>
          <w:rFonts w:ascii="Calibri" w:hAnsi="Calibri" w:cs="Calibri"/>
          <w:sz w:val="22"/>
          <w:szCs w:val="22"/>
        </w:rPr>
        <w:t xml:space="preserve"> tegemoetkomingen</w:t>
      </w:r>
    </w:p>
    <w:p w14:paraId="09D1316F"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C359E">
        <w:rPr>
          <w:rFonts w:ascii="Calibri" w:hAnsi="Calibri" w:cs="Calibri"/>
          <w:sz w:val="22"/>
          <w:szCs w:val="22"/>
        </w:rPr>
        <w:t>11.1</w:t>
      </w:r>
      <w:r w:rsidR="006C359E">
        <w:rPr>
          <w:rFonts w:ascii="Calibri" w:hAnsi="Calibri" w:cs="Calibri"/>
          <w:sz w:val="22"/>
          <w:szCs w:val="22"/>
        </w:rPr>
        <w:tab/>
      </w:r>
      <w:r>
        <w:rPr>
          <w:rFonts w:ascii="Calibri" w:hAnsi="Calibri" w:cs="Calibri"/>
          <w:sz w:val="22"/>
          <w:szCs w:val="22"/>
        </w:rPr>
        <w:t>Verhuiskosten</w:t>
      </w:r>
    </w:p>
    <w:p w14:paraId="39622E0A"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C359E">
        <w:rPr>
          <w:rFonts w:ascii="Calibri" w:hAnsi="Calibri" w:cs="Calibri"/>
          <w:sz w:val="22"/>
          <w:szCs w:val="22"/>
        </w:rPr>
        <w:t>11.2</w:t>
      </w:r>
      <w:r w:rsidR="006C359E">
        <w:rPr>
          <w:rFonts w:ascii="Calibri" w:hAnsi="Calibri" w:cs="Calibri"/>
          <w:sz w:val="22"/>
          <w:szCs w:val="22"/>
        </w:rPr>
        <w:tab/>
      </w:r>
      <w:r>
        <w:rPr>
          <w:rFonts w:ascii="Calibri" w:hAnsi="Calibri" w:cs="Calibri"/>
          <w:sz w:val="22"/>
          <w:szCs w:val="22"/>
        </w:rPr>
        <w:t>Kledingkosten</w:t>
      </w:r>
    </w:p>
    <w:p w14:paraId="068D10C0"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sidR="006C359E">
        <w:rPr>
          <w:rFonts w:ascii="Calibri" w:hAnsi="Calibri" w:cs="Calibri"/>
          <w:sz w:val="22"/>
          <w:szCs w:val="22"/>
        </w:rPr>
        <w:t>1.3</w:t>
      </w:r>
      <w:r w:rsidR="006C359E">
        <w:rPr>
          <w:rFonts w:ascii="Calibri" w:hAnsi="Calibri" w:cs="Calibri"/>
          <w:sz w:val="22"/>
          <w:szCs w:val="22"/>
        </w:rPr>
        <w:tab/>
      </w:r>
      <w:r>
        <w:rPr>
          <w:rFonts w:ascii="Calibri" w:hAnsi="Calibri" w:cs="Calibri"/>
          <w:sz w:val="22"/>
          <w:szCs w:val="22"/>
        </w:rPr>
        <w:t>Tandheelkundige verzorging</w:t>
      </w:r>
    </w:p>
    <w:p w14:paraId="6CC8446E"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C359E">
        <w:rPr>
          <w:rFonts w:ascii="Calibri" w:hAnsi="Calibri" w:cs="Calibri"/>
          <w:sz w:val="22"/>
          <w:szCs w:val="22"/>
        </w:rPr>
        <w:t>11.4</w:t>
      </w:r>
      <w:r w:rsidR="006C359E">
        <w:rPr>
          <w:rFonts w:ascii="Calibri" w:hAnsi="Calibri" w:cs="Calibri"/>
          <w:sz w:val="22"/>
          <w:szCs w:val="22"/>
        </w:rPr>
        <w:tab/>
      </w:r>
      <w:r>
        <w:rPr>
          <w:rFonts w:ascii="Calibri" w:hAnsi="Calibri" w:cs="Calibri"/>
          <w:sz w:val="22"/>
          <w:szCs w:val="22"/>
        </w:rPr>
        <w:t xml:space="preserve">Kosten </w:t>
      </w:r>
      <w:r w:rsidR="00C71599">
        <w:rPr>
          <w:rFonts w:ascii="Calibri" w:hAnsi="Calibri" w:cs="Calibri"/>
          <w:sz w:val="22"/>
          <w:szCs w:val="22"/>
        </w:rPr>
        <w:t xml:space="preserve">onderhoud </w:t>
      </w:r>
      <w:r w:rsidR="00D0000E">
        <w:rPr>
          <w:rFonts w:ascii="Calibri" w:hAnsi="Calibri" w:cs="Calibri"/>
          <w:sz w:val="22"/>
          <w:szCs w:val="22"/>
        </w:rPr>
        <w:t>i</w:t>
      </w:r>
      <w:r>
        <w:rPr>
          <w:rFonts w:ascii="Calibri" w:hAnsi="Calibri" w:cs="Calibri"/>
          <w:sz w:val="22"/>
          <w:szCs w:val="22"/>
        </w:rPr>
        <w:t>nstrumenten</w:t>
      </w:r>
    </w:p>
    <w:p w14:paraId="59F61005"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C359E">
        <w:rPr>
          <w:rFonts w:ascii="Calibri" w:hAnsi="Calibri" w:cs="Calibri"/>
          <w:sz w:val="22"/>
          <w:szCs w:val="22"/>
        </w:rPr>
        <w:t>11.5</w:t>
      </w:r>
      <w:r w:rsidR="006C359E">
        <w:rPr>
          <w:rFonts w:ascii="Calibri" w:hAnsi="Calibri" w:cs="Calibri"/>
          <w:sz w:val="22"/>
          <w:szCs w:val="22"/>
        </w:rPr>
        <w:tab/>
      </w:r>
      <w:r>
        <w:rPr>
          <w:rFonts w:ascii="Calibri" w:hAnsi="Calibri" w:cs="Calibri"/>
          <w:sz w:val="22"/>
          <w:szCs w:val="22"/>
        </w:rPr>
        <w:t>Kosten verzekering instrumenten</w:t>
      </w:r>
    </w:p>
    <w:p w14:paraId="4FD1648F"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C359E">
        <w:rPr>
          <w:rFonts w:ascii="Calibri" w:hAnsi="Calibri" w:cs="Calibri"/>
          <w:sz w:val="22"/>
          <w:szCs w:val="22"/>
        </w:rPr>
        <w:t>11.6</w:t>
      </w:r>
      <w:r w:rsidR="006C359E">
        <w:rPr>
          <w:rFonts w:ascii="Calibri" w:hAnsi="Calibri" w:cs="Calibri"/>
          <w:sz w:val="22"/>
          <w:szCs w:val="22"/>
        </w:rPr>
        <w:tab/>
      </w:r>
      <w:r>
        <w:rPr>
          <w:rFonts w:ascii="Calibri" w:hAnsi="Calibri" w:cs="Calibri"/>
          <w:sz w:val="22"/>
          <w:szCs w:val="22"/>
        </w:rPr>
        <w:t>Vakliteratuur en andere beroepskosten</w:t>
      </w:r>
    </w:p>
    <w:p w14:paraId="2F0BAC80" w14:textId="77777777" w:rsidR="009E07A2" w:rsidRDefault="009E07A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C359E">
        <w:rPr>
          <w:rFonts w:ascii="Calibri" w:hAnsi="Calibri" w:cs="Calibri"/>
          <w:sz w:val="22"/>
          <w:szCs w:val="22"/>
        </w:rPr>
        <w:t>11.7</w:t>
      </w:r>
      <w:r w:rsidR="006C359E">
        <w:rPr>
          <w:rFonts w:ascii="Calibri" w:hAnsi="Calibri" w:cs="Calibri"/>
          <w:sz w:val="22"/>
          <w:szCs w:val="22"/>
        </w:rPr>
        <w:tab/>
        <w:t>Sejourregeling</w:t>
      </w:r>
    </w:p>
    <w:p w14:paraId="6DE56936" w14:textId="77777777" w:rsidR="006C359E" w:rsidRDefault="006C359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11.8</w:t>
      </w:r>
      <w:r>
        <w:rPr>
          <w:rFonts w:ascii="Calibri" w:hAnsi="Calibri" w:cs="Calibri"/>
          <w:sz w:val="22"/>
          <w:szCs w:val="22"/>
        </w:rPr>
        <w:tab/>
        <w:t>Reiskosten woon-werkverkeer</w:t>
      </w:r>
    </w:p>
    <w:p w14:paraId="15023E19" w14:textId="77777777" w:rsidR="006C359E" w:rsidRDefault="006C359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11.9</w:t>
      </w:r>
      <w:r>
        <w:rPr>
          <w:rFonts w:ascii="Calibri" w:hAnsi="Calibri" w:cs="Calibri"/>
          <w:sz w:val="22"/>
          <w:szCs w:val="22"/>
        </w:rPr>
        <w:tab/>
        <w:t>Overige reiskosten</w:t>
      </w:r>
    </w:p>
    <w:p w14:paraId="1214F3C4" w14:textId="77777777" w:rsidR="00BC40E4" w:rsidRDefault="006C359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11.1</w:t>
      </w:r>
      <w:r w:rsidR="00E94FAE">
        <w:rPr>
          <w:rFonts w:ascii="Calibri" w:hAnsi="Calibri" w:cs="Calibri"/>
          <w:sz w:val="22"/>
          <w:szCs w:val="22"/>
        </w:rPr>
        <w:t>0</w:t>
      </w:r>
      <w:r>
        <w:rPr>
          <w:rFonts w:ascii="Calibri" w:hAnsi="Calibri" w:cs="Calibri"/>
          <w:sz w:val="22"/>
          <w:szCs w:val="22"/>
        </w:rPr>
        <w:tab/>
      </w:r>
      <w:r w:rsidR="00BC40E4">
        <w:rPr>
          <w:rFonts w:ascii="Calibri" w:hAnsi="Calibri" w:cs="Calibri"/>
          <w:sz w:val="22"/>
          <w:szCs w:val="22"/>
        </w:rPr>
        <w:t>Regeling tournee</w:t>
      </w:r>
    </w:p>
    <w:p w14:paraId="48D85FE6" w14:textId="77777777" w:rsidR="00BC40E4" w:rsidRDefault="00BC40E4">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11.1</w:t>
      </w:r>
      <w:r w:rsidR="00E94FAE">
        <w:rPr>
          <w:rFonts w:ascii="Calibri" w:hAnsi="Calibri" w:cs="Calibri"/>
          <w:sz w:val="22"/>
          <w:szCs w:val="22"/>
        </w:rPr>
        <w:t>1</w:t>
      </w:r>
      <w:r>
        <w:rPr>
          <w:rFonts w:ascii="Calibri" w:hAnsi="Calibri" w:cs="Calibri"/>
          <w:sz w:val="22"/>
          <w:szCs w:val="22"/>
        </w:rPr>
        <w:tab/>
        <w:t>Regeling vergoeding beeld-  en geluidopnames</w:t>
      </w:r>
    </w:p>
    <w:p w14:paraId="2FE3CF26" w14:textId="77777777" w:rsidR="00F010AB" w:rsidRDefault="00BC40E4">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11.1</w:t>
      </w:r>
      <w:r w:rsidR="00E94FAE">
        <w:rPr>
          <w:rFonts w:ascii="Calibri" w:hAnsi="Calibri" w:cs="Calibri"/>
          <w:sz w:val="22"/>
          <w:szCs w:val="22"/>
        </w:rPr>
        <w:t>2</w:t>
      </w:r>
      <w:r>
        <w:rPr>
          <w:rFonts w:ascii="Calibri" w:hAnsi="Calibri" w:cs="Calibri"/>
          <w:sz w:val="22"/>
          <w:szCs w:val="22"/>
        </w:rPr>
        <w:tab/>
        <w:t>Vervallen regelingen</w:t>
      </w:r>
      <w:r w:rsidR="006C359E">
        <w:rPr>
          <w:rFonts w:ascii="Calibri" w:hAnsi="Calibri" w:cs="Calibri"/>
          <w:sz w:val="22"/>
          <w:szCs w:val="22"/>
        </w:rPr>
        <w:t xml:space="preserve"> </w:t>
      </w:r>
    </w:p>
    <w:p w14:paraId="518EC16A" w14:textId="77777777" w:rsidR="00DD6B17" w:rsidRPr="00AD2CFB" w:rsidRDefault="00DD6B17">
      <w:pPr>
        <w:rPr>
          <w:rFonts w:ascii="Calibri" w:hAnsi="Calibri" w:cs="Calibri"/>
          <w:sz w:val="22"/>
          <w:szCs w:val="22"/>
        </w:rPr>
      </w:pPr>
      <w:r w:rsidRPr="00AD2CFB">
        <w:rPr>
          <w:rFonts w:ascii="Calibri" w:hAnsi="Calibri" w:cs="Calibri"/>
          <w:sz w:val="22"/>
          <w:szCs w:val="22"/>
        </w:rPr>
        <w:tab/>
      </w:r>
    </w:p>
    <w:p w14:paraId="6C9EECD3" w14:textId="77777777" w:rsidR="006C359E" w:rsidRDefault="00DD6B17">
      <w:pPr>
        <w:rPr>
          <w:rFonts w:ascii="Calibri" w:hAnsi="Calibri" w:cs="Calibri"/>
          <w:sz w:val="22"/>
          <w:szCs w:val="22"/>
        </w:rPr>
      </w:pPr>
      <w:r w:rsidRPr="00AD2CFB">
        <w:rPr>
          <w:rFonts w:ascii="Calibri" w:hAnsi="Calibri" w:cs="Calibri"/>
          <w:sz w:val="22"/>
          <w:szCs w:val="22"/>
        </w:rPr>
        <w:t>Artikel 1</w:t>
      </w:r>
      <w:r w:rsidR="00C15F6C">
        <w:rPr>
          <w:rFonts w:ascii="Calibri" w:hAnsi="Calibri" w:cs="Calibri"/>
          <w:sz w:val="22"/>
          <w:szCs w:val="22"/>
        </w:rPr>
        <w:t>2</w:t>
      </w:r>
      <w:r w:rsidRPr="00AD2CFB">
        <w:rPr>
          <w:rFonts w:ascii="Calibri" w:hAnsi="Calibri" w:cs="Calibri"/>
          <w:sz w:val="22"/>
          <w:szCs w:val="22"/>
        </w:rPr>
        <w:tab/>
      </w:r>
      <w:r w:rsidRPr="00AD2CFB">
        <w:rPr>
          <w:rFonts w:ascii="Calibri" w:hAnsi="Calibri" w:cs="Calibri"/>
          <w:sz w:val="22"/>
          <w:szCs w:val="22"/>
        </w:rPr>
        <w:tab/>
      </w:r>
      <w:r w:rsidR="006C359E" w:rsidRPr="00AD2CFB">
        <w:rPr>
          <w:rFonts w:ascii="Calibri" w:hAnsi="Calibri" w:cs="Calibri"/>
          <w:sz w:val="22"/>
          <w:szCs w:val="22"/>
        </w:rPr>
        <w:t xml:space="preserve">Beeld- en geluidsopnamen </w:t>
      </w:r>
    </w:p>
    <w:p w14:paraId="27F05B62" w14:textId="77777777" w:rsidR="00F010AB" w:rsidRDefault="00F010AB">
      <w:pPr>
        <w:rPr>
          <w:rFonts w:ascii="Calibri" w:hAnsi="Calibri" w:cs="Calibri"/>
          <w:sz w:val="22"/>
          <w:szCs w:val="22"/>
        </w:rPr>
      </w:pPr>
    </w:p>
    <w:p w14:paraId="4AEE747A" w14:textId="77777777" w:rsidR="00DD6B17" w:rsidRDefault="00DD6B17">
      <w:pPr>
        <w:rPr>
          <w:rFonts w:ascii="Calibri" w:hAnsi="Calibri" w:cs="Calibri"/>
          <w:sz w:val="22"/>
          <w:szCs w:val="22"/>
        </w:rPr>
      </w:pPr>
      <w:r w:rsidRPr="00AD2CFB">
        <w:rPr>
          <w:rFonts w:ascii="Calibri" w:hAnsi="Calibri" w:cs="Calibri"/>
          <w:sz w:val="22"/>
          <w:szCs w:val="22"/>
        </w:rPr>
        <w:t>Artikel 1</w:t>
      </w:r>
      <w:r w:rsidR="00C15F6C">
        <w:rPr>
          <w:rFonts w:ascii="Calibri" w:hAnsi="Calibri" w:cs="Calibri"/>
          <w:sz w:val="22"/>
          <w:szCs w:val="22"/>
        </w:rPr>
        <w:t>3</w:t>
      </w:r>
      <w:r w:rsidRPr="00AD2CFB">
        <w:rPr>
          <w:rFonts w:ascii="Calibri" w:hAnsi="Calibri" w:cs="Calibri"/>
          <w:sz w:val="22"/>
          <w:szCs w:val="22"/>
        </w:rPr>
        <w:tab/>
      </w:r>
      <w:r w:rsidRPr="00AD2CFB">
        <w:rPr>
          <w:rFonts w:ascii="Calibri" w:hAnsi="Calibri" w:cs="Calibri"/>
          <w:sz w:val="22"/>
          <w:szCs w:val="22"/>
        </w:rPr>
        <w:tab/>
      </w:r>
      <w:r w:rsidR="006C359E" w:rsidRPr="00AD2CFB">
        <w:rPr>
          <w:rFonts w:ascii="Calibri" w:hAnsi="Calibri" w:cs="Calibri"/>
          <w:sz w:val="22"/>
          <w:szCs w:val="22"/>
        </w:rPr>
        <w:t>Inkomen bij arbeidsongeschiktheid</w:t>
      </w:r>
    </w:p>
    <w:p w14:paraId="38F736CD" w14:textId="77777777" w:rsidR="00F010AB" w:rsidRPr="00AD2CFB" w:rsidRDefault="00F010AB">
      <w:pPr>
        <w:rPr>
          <w:rFonts w:ascii="Calibri" w:hAnsi="Calibri" w:cs="Calibri"/>
          <w:sz w:val="22"/>
          <w:szCs w:val="22"/>
        </w:rPr>
      </w:pPr>
    </w:p>
    <w:p w14:paraId="7EFE1F13" w14:textId="77777777" w:rsidR="00DD6B17" w:rsidRDefault="00DD6B17">
      <w:pPr>
        <w:rPr>
          <w:rFonts w:ascii="Calibri" w:hAnsi="Calibri" w:cs="Calibri"/>
          <w:sz w:val="22"/>
          <w:szCs w:val="22"/>
        </w:rPr>
      </w:pPr>
      <w:r w:rsidRPr="00AD2CFB">
        <w:rPr>
          <w:rFonts w:ascii="Calibri" w:hAnsi="Calibri" w:cs="Calibri"/>
          <w:sz w:val="22"/>
          <w:szCs w:val="22"/>
        </w:rPr>
        <w:t>Artikel 1</w:t>
      </w:r>
      <w:r w:rsidR="00C15F6C">
        <w:rPr>
          <w:rFonts w:ascii="Calibri" w:hAnsi="Calibri" w:cs="Calibri"/>
          <w:sz w:val="22"/>
          <w:szCs w:val="22"/>
        </w:rPr>
        <w:t>4</w:t>
      </w:r>
      <w:r w:rsidRPr="00AD2CFB">
        <w:rPr>
          <w:rFonts w:ascii="Calibri" w:hAnsi="Calibri" w:cs="Calibri"/>
          <w:sz w:val="22"/>
          <w:szCs w:val="22"/>
        </w:rPr>
        <w:tab/>
      </w:r>
      <w:r w:rsidRPr="00AD2CFB">
        <w:rPr>
          <w:rFonts w:ascii="Calibri" w:hAnsi="Calibri" w:cs="Calibri"/>
          <w:sz w:val="22"/>
          <w:szCs w:val="22"/>
        </w:rPr>
        <w:tab/>
      </w:r>
      <w:r w:rsidR="006C359E" w:rsidRPr="00AD2CFB">
        <w:rPr>
          <w:rFonts w:ascii="Calibri" w:hAnsi="Calibri" w:cs="Calibri"/>
          <w:sz w:val="22"/>
          <w:szCs w:val="22"/>
        </w:rPr>
        <w:t>Beëindiging dienstverband</w:t>
      </w:r>
    </w:p>
    <w:p w14:paraId="75FB1C7A" w14:textId="77777777" w:rsidR="00F010AB" w:rsidRPr="00AD2CFB" w:rsidRDefault="00F010AB">
      <w:pPr>
        <w:rPr>
          <w:rFonts w:ascii="Calibri" w:hAnsi="Calibri" w:cs="Calibri"/>
          <w:sz w:val="22"/>
          <w:szCs w:val="22"/>
        </w:rPr>
      </w:pPr>
    </w:p>
    <w:p w14:paraId="3D8068D6" w14:textId="77777777" w:rsidR="00DD6B17" w:rsidRDefault="00DD6B17">
      <w:pPr>
        <w:rPr>
          <w:rFonts w:ascii="Calibri" w:hAnsi="Calibri" w:cs="Calibri"/>
          <w:sz w:val="22"/>
          <w:szCs w:val="22"/>
        </w:rPr>
      </w:pPr>
      <w:r w:rsidRPr="00AD2CFB">
        <w:rPr>
          <w:rFonts w:ascii="Calibri" w:hAnsi="Calibri" w:cs="Calibri"/>
          <w:sz w:val="22"/>
          <w:szCs w:val="22"/>
        </w:rPr>
        <w:t>Artikel 1</w:t>
      </w:r>
      <w:r w:rsidR="00C15F6C">
        <w:rPr>
          <w:rFonts w:ascii="Calibri" w:hAnsi="Calibri" w:cs="Calibri"/>
          <w:sz w:val="22"/>
          <w:szCs w:val="22"/>
        </w:rPr>
        <w:t>5</w:t>
      </w:r>
      <w:r w:rsidR="00BE155C">
        <w:rPr>
          <w:rFonts w:ascii="Calibri" w:hAnsi="Calibri" w:cs="Calibri"/>
          <w:sz w:val="22"/>
          <w:szCs w:val="22"/>
        </w:rPr>
        <w:tab/>
      </w:r>
      <w:r w:rsidRPr="00AD2CFB">
        <w:rPr>
          <w:rFonts w:ascii="Calibri" w:hAnsi="Calibri" w:cs="Calibri"/>
          <w:sz w:val="22"/>
          <w:szCs w:val="22"/>
        </w:rPr>
        <w:tab/>
      </w:r>
      <w:r w:rsidR="006C359E" w:rsidRPr="00AD2CFB">
        <w:rPr>
          <w:rFonts w:ascii="Calibri" w:hAnsi="Calibri" w:cs="Calibri"/>
          <w:sz w:val="22"/>
          <w:szCs w:val="22"/>
        </w:rPr>
        <w:t>Uitkering bij overlijden</w:t>
      </w:r>
    </w:p>
    <w:p w14:paraId="02429E9B" w14:textId="77777777" w:rsidR="00F010AB" w:rsidRPr="00AD2CFB" w:rsidRDefault="00F010AB">
      <w:pPr>
        <w:rPr>
          <w:rFonts w:ascii="Calibri" w:hAnsi="Calibri" w:cs="Calibri"/>
          <w:sz w:val="22"/>
          <w:szCs w:val="22"/>
        </w:rPr>
      </w:pPr>
    </w:p>
    <w:p w14:paraId="50CB5103" w14:textId="77777777" w:rsidR="00DD6B17" w:rsidRDefault="00DD6B17">
      <w:pPr>
        <w:rPr>
          <w:rFonts w:ascii="Calibri" w:hAnsi="Calibri" w:cs="Calibri"/>
          <w:sz w:val="22"/>
          <w:szCs w:val="22"/>
        </w:rPr>
      </w:pPr>
      <w:r w:rsidRPr="00AD2CFB">
        <w:rPr>
          <w:rFonts w:ascii="Calibri" w:hAnsi="Calibri" w:cs="Calibri"/>
          <w:sz w:val="22"/>
          <w:szCs w:val="22"/>
        </w:rPr>
        <w:t>Artikel 1</w:t>
      </w:r>
      <w:r w:rsidR="00C15F6C">
        <w:rPr>
          <w:rFonts w:ascii="Calibri" w:hAnsi="Calibri" w:cs="Calibri"/>
          <w:sz w:val="22"/>
          <w:szCs w:val="22"/>
        </w:rPr>
        <w:t>6</w:t>
      </w:r>
      <w:r w:rsidRPr="00AD2CFB">
        <w:rPr>
          <w:rFonts w:ascii="Calibri" w:hAnsi="Calibri" w:cs="Calibri"/>
          <w:sz w:val="22"/>
          <w:szCs w:val="22"/>
        </w:rPr>
        <w:tab/>
      </w:r>
      <w:r w:rsidRPr="00AD2CFB">
        <w:rPr>
          <w:rFonts w:ascii="Calibri" w:hAnsi="Calibri" w:cs="Calibri"/>
          <w:sz w:val="22"/>
          <w:szCs w:val="22"/>
        </w:rPr>
        <w:tab/>
      </w:r>
      <w:r w:rsidR="006C359E" w:rsidRPr="00AD2CFB">
        <w:rPr>
          <w:rFonts w:ascii="Calibri" w:hAnsi="Calibri" w:cs="Calibri"/>
          <w:sz w:val="22"/>
          <w:szCs w:val="22"/>
        </w:rPr>
        <w:t>Pensioen</w:t>
      </w:r>
    </w:p>
    <w:p w14:paraId="22EFBC7B" w14:textId="77777777" w:rsidR="00F010AB" w:rsidRPr="00AD2CFB" w:rsidRDefault="00F010AB">
      <w:pPr>
        <w:rPr>
          <w:rFonts w:ascii="Calibri" w:hAnsi="Calibri" w:cs="Calibri"/>
          <w:sz w:val="22"/>
          <w:szCs w:val="22"/>
        </w:rPr>
      </w:pPr>
    </w:p>
    <w:p w14:paraId="621E83BD" w14:textId="77777777" w:rsidR="00DD6B17" w:rsidRDefault="00DD6B17">
      <w:pPr>
        <w:rPr>
          <w:rFonts w:ascii="Calibri" w:hAnsi="Calibri" w:cs="Calibri"/>
          <w:sz w:val="22"/>
          <w:szCs w:val="22"/>
        </w:rPr>
      </w:pPr>
      <w:r w:rsidRPr="00AD2CFB">
        <w:rPr>
          <w:rFonts w:ascii="Calibri" w:hAnsi="Calibri" w:cs="Calibri"/>
          <w:sz w:val="22"/>
          <w:szCs w:val="22"/>
        </w:rPr>
        <w:lastRenderedPageBreak/>
        <w:t>Artikel 1</w:t>
      </w:r>
      <w:r w:rsidR="00C15F6C">
        <w:rPr>
          <w:rFonts w:ascii="Calibri" w:hAnsi="Calibri" w:cs="Calibri"/>
          <w:sz w:val="22"/>
          <w:szCs w:val="22"/>
        </w:rPr>
        <w:t>7</w:t>
      </w:r>
      <w:r w:rsidRPr="00AD2CFB">
        <w:rPr>
          <w:rFonts w:ascii="Calibri" w:hAnsi="Calibri" w:cs="Calibri"/>
          <w:sz w:val="22"/>
          <w:szCs w:val="22"/>
        </w:rPr>
        <w:tab/>
      </w:r>
      <w:r w:rsidRPr="00AD2CFB">
        <w:rPr>
          <w:rFonts w:ascii="Calibri" w:hAnsi="Calibri" w:cs="Calibri"/>
          <w:sz w:val="22"/>
          <w:szCs w:val="22"/>
        </w:rPr>
        <w:tab/>
      </w:r>
      <w:r w:rsidR="006C359E" w:rsidRPr="00AD2CFB">
        <w:rPr>
          <w:rFonts w:ascii="Calibri" w:hAnsi="Calibri" w:cs="Calibri"/>
          <w:sz w:val="22"/>
          <w:szCs w:val="22"/>
        </w:rPr>
        <w:t>Overleg bij fusie en/of reorganisatie</w:t>
      </w:r>
    </w:p>
    <w:p w14:paraId="47B0C752" w14:textId="77777777" w:rsidR="00F010AB" w:rsidRPr="00AD2CFB" w:rsidRDefault="00F010AB">
      <w:pPr>
        <w:rPr>
          <w:rFonts w:ascii="Calibri" w:hAnsi="Calibri" w:cs="Calibri"/>
          <w:sz w:val="22"/>
          <w:szCs w:val="22"/>
        </w:rPr>
      </w:pPr>
    </w:p>
    <w:p w14:paraId="63DB7093" w14:textId="77777777" w:rsidR="00DD6B17" w:rsidRDefault="00DD6B17">
      <w:pPr>
        <w:rPr>
          <w:rFonts w:ascii="Calibri" w:hAnsi="Calibri" w:cs="Calibri"/>
          <w:sz w:val="22"/>
          <w:szCs w:val="22"/>
        </w:rPr>
      </w:pPr>
      <w:r w:rsidRPr="00AD2CFB">
        <w:rPr>
          <w:rFonts w:ascii="Calibri" w:hAnsi="Calibri" w:cs="Calibri"/>
          <w:sz w:val="22"/>
          <w:szCs w:val="22"/>
        </w:rPr>
        <w:t xml:space="preserve">Artikel </w:t>
      </w:r>
      <w:r w:rsidR="00C15F6C">
        <w:rPr>
          <w:rFonts w:ascii="Calibri" w:hAnsi="Calibri" w:cs="Calibri"/>
          <w:sz w:val="22"/>
          <w:szCs w:val="22"/>
        </w:rPr>
        <w:t>18</w:t>
      </w:r>
      <w:r w:rsidRPr="00AD2CFB">
        <w:rPr>
          <w:rFonts w:ascii="Calibri" w:hAnsi="Calibri" w:cs="Calibri"/>
          <w:sz w:val="22"/>
          <w:szCs w:val="22"/>
        </w:rPr>
        <w:tab/>
      </w:r>
      <w:r w:rsidRPr="00AD2CFB">
        <w:rPr>
          <w:rFonts w:ascii="Calibri" w:hAnsi="Calibri" w:cs="Calibri"/>
          <w:sz w:val="22"/>
          <w:szCs w:val="22"/>
        </w:rPr>
        <w:tab/>
      </w:r>
      <w:r w:rsidR="006C359E">
        <w:rPr>
          <w:rFonts w:ascii="Calibri" w:hAnsi="Calibri" w:cs="Calibri"/>
          <w:sz w:val="22"/>
          <w:szCs w:val="22"/>
        </w:rPr>
        <w:t xml:space="preserve">Uitkering bij werkloosheid </w:t>
      </w:r>
    </w:p>
    <w:p w14:paraId="747AA4CB" w14:textId="77777777" w:rsidR="00F010AB" w:rsidRPr="00AD2CFB" w:rsidRDefault="00F010AB">
      <w:pPr>
        <w:rPr>
          <w:rFonts w:ascii="Calibri" w:hAnsi="Calibri" w:cs="Calibri"/>
          <w:sz w:val="22"/>
          <w:szCs w:val="22"/>
        </w:rPr>
      </w:pPr>
    </w:p>
    <w:p w14:paraId="20110772" w14:textId="77777777" w:rsidR="00DD6B17" w:rsidRDefault="00DD6B17">
      <w:pPr>
        <w:rPr>
          <w:rFonts w:ascii="Calibri" w:hAnsi="Calibri" w:cs="Calibri"/>
          <w:sz w:val="22"/>
          <w:szCs w:val="22"/>
        </w:rPr>
      </w:pPr>
      <w:r w:rsidRPr="00AD2CFB">
        <w:rPr>
          <w:rFonts w:ascii="Calibri" w:hAnsi="Calibri" w:cs="Calibri"/>
          <w:sz w:val="22"/>
          <w:szCs w:val="22"/>
        </w:rPr>
        <w:t xml:space="preserve">Artikel </w:t>
      </w:r>
      <w:r w:rsidR="00C15F6C">
        <w:rPr>
          <w:rFonts w:ascii="Calibri" w:hAnsi="Calibri" w:cs="Calibri"/>
          <w:sz w:val="22"/>
          <w:szCs w:val="22"/>
        </w:rPr>
        <w:t>19</w:t>
      </w:r>
      <w:r w:rsidRPr="00AD2CFB">
        <w:rPr>
          <w:rFonts w:ascii="Calibri" w:hAnsi="Calibri" w:cs="Calibri"/>
          <w:sz w:val="22"/>
          <w:szCs w:val="22"/>
        </w:rPr>
        <w:tab/>
      </w:r>
      <w:r w:rsidRPr="00AD2CFB">
        <w:rPr>
          <w:rFonts w:ascii="Calibri" w:hAnsi="Calibri" w:cs="Calibri"/>
          <w:sz w:val="22"/>
          <w:szCs w:val="22"/>
        </w:rPr>
        <w:tab/>
        <w:t>Geschillen</w:t>
      </w:r>
    </w:p>
    <w:p w14:paraId="48575217" w14:textId="77777777" w:rsidR="00F010AB" w:rsidRPr="00AD2CFB" w:rsidRDefault="00F010AB">
      <w:pPr>
        <w:rPr>
          <w:rFonts w:ascii="Calibri" w:hAnsi="Calibri" w:cs="Calibri"/>
          <w:sz w:val="22"/>
          <w:szCs w:val="22"/>
        </w:rPr>
      </w:pPr>
    </w:p>
    <w:p w14:paraId="58F5269A" w14:textId="77777777" w:rsidR="00DD6B17" w:rsidRPr="00AD2CFB" w:rsidRDefault="00DD6B17">
      <w:pPr>
        <w:rPr>
          <w:rFonts w:ascii="Calibri" w:hAnsi="Calibri" w:cs="Calibri"/>
          <w:sz w:val="22"/>
          <w:szCs w:val="22"/>
        </w:rPr>
      </w:pPr>
      <w:r w:rsidRPr="00AD2CFB">
        <w:rPr>
          <w:rFonts w:ascii="Calibri" w:hAnsi="Calibri" w:cs="Calibri"/>
          <w:sz w:val="22"/>
          <w:szCs w:val="22"/>
        </w:rPr>
        <w:t xml:space="preserve">Artikel </w:t>
      </w:r>
      <w:r w:rsidR="00C15F6C">
        <w:rPr>
          <w:rFonts w:ascii="Calibri" w:hAnsi="Calibri" w:cs="Calibri"/>
          <w:sz w:val="22"/>
          <w:szCs w:val="22"/>
        </w:rPr>
        <w:t>20</w:t>
      </w:r>
      <w:r w:rsidRPr="00AD2CFB">
        <w:rPr>
          <w:rFonts w:ascii="Calibri" w:hAnsi="Calibri" w:cs="Calibri"/>
          <w:sz w:val="22"/>
          <w:szCs w:val="22"/>
        </w:rPr>
        <w:tab/>
      </w:r>
      <w:r w:rsidRPr="00AD2CFB">
        <w:rPr>
          <w:rFonts w:ascii="Calibri" w:hAnsi="Calibri" w:cs="Calibri"/>
          <w:sz w:val="22"/>
          <w:szCs w:val="22"/>
        </w:rPr>
        <w:tab/>
        <w:t xml:space="preserve">Duur collectieve </w:t>
      </w:r>
      <w:r w:rsidR="006C359E">
        <w:rPr>
          <w:rFonts w:ascii="Calibri" w:hAnsi="Calibri" w:cs="Calibri"/>
          <w:sz w:val="22"/>
          <w:szCs w:val="22"/>
        </w:rPr>
        <w:t>arbeids</w:t>
      </w:r>
      <w:r w:rsidRPr="00AD2CFB">
        <w:rPr>
          <w:rFonts w:ascii="Calibri" w:hAnsi="Calibri" w:cs="Calibri"/>
          <w:sz w:val="22"/>
          <w:szCs w:val="22"/>
        </w:rPr>
        <w:t>overeenkomst</w:t>
      </w:r>
    </w:p>
    <w:p w14:paraId="4FD6D183" w14:textId="77777777" w:rsidR="00DD6B17" w:rsidRPr="00AD2CFB" w:rsidRDefault="00DD6B17">
      <w:pPr>
        <w:rPr>
          <w:rFonts w:ascii="Calibri" w:hAnsi="Calibri" w:cs="Calibri"/>
          <w:sz w:val="22"/>
          <w:szCs w:val="22"/>
        </w:rPr>
      </w:pPr>
    </w:p>
    <w:p w14:paraId="7F307A2F" w14:textId="77777777" w:rsidR="00DD6B17" w:rsidRPr="00AD2CFB" w:rsidRDefault="00DD6B17">
      <w:pPr>
        <w:rPr>
          <w:rFonts w:ascii="Calibri" w:hAnsi="Calibri" w:cs="Calibri"/>
          <w:sz w:val="22"/>
          <w:szCs w:val="22"/>
        </w:rPr>
      </w:pPr>
      <w:r w:rsidRPr="00AD2CFB">
        <w:rPr>
          <w:rFonts w:ascii="Calibri" w:hAnsi="Calibri" w:cs="Calibri"/>
          <w:sz w:val="22"/>
          <w:szCs w:val="22"/>
        </w:rPr>
        <w:t>Bijlage 1</w:t>
      </w:r>
      <w:r w:rsidRPr="00AD2CFB">
        <w:rPr>
          <w:rFonts w:ascii="Calibri" w:hAnsi="Calibri" w:cs="Calibri"/>
          <w:sz w:val="22"/>
          <w:szCs w:val="22"/>
        </w:rPr>
        <w:tab/>
      </w:r>
      <w:r w:rsidRPr="00AD2CFB">
        <w:rPr>
          <w:rFonts w:ascii="Calibri" w:hAnsi="Calibri" w:cs="Calibri"/>
          <w:sz w:val="22"/>
          <w:szCs w:val="22"/>
        </w:rPr>
        <w:tab/>
      </w:r>
      <w:r w:rsidR="00E94FAE">
        <w:rPr>
          <w:rFonts w:ascii="Calibri" w:hAnsi="Calibri" w:cs="Calibri"/>
          <w:sz w:val="22"/>
          <w:szCs w:val="22"/>
        </w:rPr>
        <w:t>Kernfuncties</w:t>
      </w:r>
    </w:p>
    <w:p w14:paraId="01CC56FD" w14:textId="77777777" w:rsidR="00DD6B17" w:rsidRPr="00AD2CFB" w:rsidRDefault="00DD6B17">
      <w:pPr>
        <w:rPr>
          <w:rFonts w:ascii="Calibri" w:hAnsi="Calibri" w:cs="Calibri"/>
          <w:sz w:val="22"/>
          <w:szCs w:val="22"/>
        </w:rPr>
      </w:pPr>
      <w:r w:rsidRPr="00AD2CFB">
        <w:rPr>
          <w:rFonts w:ascii="Calibri" w:hAnsi="Calibri" w:cs="Calibri"/>
          <w:sz w:val="22"/>
          <w:szCs w:val="22"/>
        </w:rPr>
        <w:t>Bijlage 2</w:t>
      </w:r>
      <w:r w:rsidRPr="00AD2CFB">
        <w:rPr>
          <w:rFonts w:ascii="Calibri" w:hAnsi="Calibri" w:cs="Calibri"/>
          <w:sz w:val="22"/>
          <w:szCs w:val="22"/>
        </w:rPr>
        <w:tab/>
      </w:r>
      <w:r w:rsidRPr="00AD2CFB">
        <w:rPr>
          <w:rFonts w:ascii="Calibri" w:hAnsi="Calibri" w:cs="Calibri"/>
          <w:sz w:val="22"/>
          <w:szCs w:val="22"/>
        </w:rPr>
        <w:tab/>
        <w:t>Salarisschalen</w:t>
      </w:r>
      <w:r>
        <w:rPr>
          <w:rFonts w:ascii="Calibri" w:hAnsi="Calibri" w:cs="Calibri"/>
          <w:sz w:val="22"/>
          <w:szCs w:val="22"/>
          <w:highlight w:val="yellow"/>
        </w:rPr>
        <w:t xml:space="preserve"> </w:t>
      </w:r>
    </w:p>
    <w:p w14:paraId="1731C968" w14:textId="77777777" w:rsidR="00DD6B17" w:rsidRPr="00AD2CFB" w:rsidRDefault="00DD6B17">
      <w:pPr>
        <w:rPr>
          <w:rFonts w:ascii="Calibri" w:hAnsi="Calibri" w:cs="Calibri"/>
          <w:sz w:val="22"/>
          <w:szCs w:val="22"/>
        </w:rPr>
      </w:pPr>
      <w:r w:rsidRPr="00AD2CFB">
        <w:rPr>
          <w:rFonts w:ascii="Calibri" w:hAnsi="Calibri" w:cs="Calibri"/>
          <w:sz w:val="22"/>
          <w:szCs w:val="22"/>
        </w:rPr>
        <w:t>Bijlage 3</w:t>
      </w:r>
      <w:r w:rsidRPr="00AD2CFB">
        <w:rPr>
          <w:rFonts w:ascii="Calibri" w:hAnsi="Calibri" w:cs="Calibri"/>
          <w:sz w:val="22"/>
          <w:szCs w:val="22"/>
        </w:rPr>
        <w:tab/>
      </w:r>
      <w:r w:rsidRPr="00AD2CFB">
        <w:rPr>
          <w:rFonts w:ascii="Calibri" w:hAnsi="Calibri" w:cs="Calibri"/>
          <w:sz w:val="22"/>
          <w:szCs w:val="22"/>
        </w:rPr>
        <w:tab/>
      </w:r>
      <w:r w:rsidR="000441BD">
        <w:rPr>
          <w:rFonts w:ascii="Calibri" w:hAnsi="Calibri" w:cs="Calibri"/>
          <w:sz w:val="22"/>
          <w:szCs w:val="22"/>
        </w:rPr>
        <w:t>T</w:t>
      </w:r>
      <w:r w:rsidR="00CB2DBF">
        <w:rPr>
          <w:rFonts w:ascii="Calibri" w:hAnsi="Calibri" w:cs="Calibri"/>
          <w:sz w:val="22"/>
          <w:szCs w:val="22"/>
        </w:rPr>
        <w:t xml:space="preserve">abel </w:t>
      </w:r>
      <w:r w:rsidR="000441BD">
        <w:rPr>
          <w:rFonts w:ascii="Calibri" w:hAnsi="Calibri" w:cs="Calibri"/>
          <w:sz w:val="22"/>
          <w:szCs w:val="22"/>
        </w:rPr>
        <w:t>bij-instrumenten</w:t>
      </w:r>
    </w:p>
    <w:p w14:paraId="6C0855AD" w14:textId="77777777" w:rsidR="00DD6B17" w:rsidRPr="00AD2CFB" w:rsidRDefault="00DD6B17">
      <w:pPr>
        <w:rPr>
          <w:rFonts w:ascii="Calibri" w:hAnsi="Calibri" w:cs="Calibri"/>
          <w:sz w:val="22"/>
          <w:szCs w:val="22"/>
        </w:rPr>
      </w:pPr>
      <w:r w:rsidRPr="00AD2CFB">
        <w:rPr>
          <w:rFonts w:ascii="Calibri" w:hAnsi="Calibri" w:cs="Calibri"/>
          <w:sz w:val="22"/>
          <w:szCs w:val="22"/>
        </w:rPr>
        <w:t>Bijlage 4</w:t>
      </w:r>
      <w:r w:rsidRPr="00AD2CFB">
        <w:rPr>
          <w:rFonts w:ascii="Calibri" w:hAnsi="Calibri" w:cs="Calibri"/>
          <w:sz w:val="22"/>
          <w:szCs w:val="22"/>
        </w:rPr>
        <w:tab/>
      </w:r>
      <w:r w:rsidRPr="00AD2CFB">
        <w:rPr>
          <w:rFonts w:ascii="Calibri" w:hAnsi="Calibri" w:cs="Calibri"/>
          <w:sz w:val="22"/>
          <w:szCs w:val="22"/>
        </w:rPr>
        <w:tab/>
      </w:r>
      <w:r w:rsidR="000441BD" w:rsidRPr="00AD2CFB">
        <w:rPr>
          <w:rFonts w:ascii="Calibri" w:hAnsi="Calibri" w:cs="Calibri"/>
          <w:sz w:val="22"/>
          <w:szCs w:val="22"/>
        </w:rPr>
        <w:t>Bepalingen verzekering instrument</w:t>
      </w:r>
      <w:r w:rsidR="000441BD" w:rsidRPr="00AD2CFB" w:rsidDel="000441BD">
        <w:rPr>
          <w:rFonts w:ascii="Calibri" w:hAnsi="Calibri" w:cs="Calibri"/>
          <w:sz w:val="22"/>
          <w:szCs w:val="22"/>
        </w:rPr>
        <w:t xml:space="preserve"> </w:t>
      </w:r>
    </w:p>
    <w:p w14:paraId="16CBB5DA" w14:textId="77777777" w:rsidR="00DD6B17" w:rsidRPr="00AD2CFB" w:rsidRDefault="00DD6B17">
      <w:pPr>
        <w:rPr>
          <w:rFonts w:ascii="Calibri" w:hAnsi="Calibri" w:cs="Calibri"/>
          <w:sz w:val="22"/>
          <w:szCs w:val="22"/>
        </w:rPr>
      </w:pPr>
      <w:r w:rsidRPr="00AD2CFB">
        <w:rPr>
          <w:rFonts w:ascii="Calibri" w:hAnsi="Calibri" w:cs="Calibri"/>
          <w:sz w:val="22"/>
          <w:szCs w:val="22"/>
        </w:rPr>
        <w:t>Bijlage 5</w:t>
      </w:r>
      <w:r w:rsidRPr="00AD2CFB">
        <w:rPr>
          <w:rFonts w:ascii="Calibri" w:hAnsi="Calibri" w:cs="Calibri"/>
          <w:sz w:val="22"/>
          <w:szCs w:val="22"/>
        </w:rPr>
        <w:tab/>
      </w:r>
      <w:r w:rsidRPr="00AD2CFB">
        <w:rPr>
          <w:rFonts w:ascii="Calibri" w:hAnsi="Calibri" w:cs="Calibri"/>
          <w:sz w:val="22"/>
          <w:szCs w:val="22"/>
        </w:rPr>
        <w:tab/>
      </w:r>
      <w:r w:rsidR="00447572">
        <w:rPr>
          <w:rFonts w:ascii="Calibri" w:hAnsi="Calibri" w:cs="Calibri"/>
          <w:sz w:val="22"/>
          <w:szCs w:val="22"/>
        </w:rPr>
        <w:t>Tegemoetko</w:t>
      </w:r>
      <w:r w:rsidR="00BE155C">
        <w:rPr>
          <w:rFonts w:ascii="Calibri" w:hAnsi="Calibri" w:cs="Calibri"/>
          <w:sz w:val="22"/>
          <w:szCs w:val="22"/>
        </w:rPr>
        <w:t>m</w:t>
      </w:r>
      <w:r w:rsidR="00447572">
        <w:rPr>
          <w:rFonts w:ascii="Calibri" w:hAnsi="Calibri" w:cs="Calibri"/>
          <w:sz w:val="22"/>
          <w:szCs w:val="22"/>
        </w:rPr>
        <w:t xml:space="preserve">ing </w:t>
      </w:r>
      <w:r w:rsidR="000441BD" w:rsidRPr="00AD2CFB">
        <w:rPr>
          <w:rFonts w:ascii="Calibri" w:hAnsi="Calibri" w:cs="Calibri"/>
          <w:sz w:val="22"/>
          <w:szCs w:val="22"/>
        </w:rPr>
        <w:t>kosten instrumentonderhoud</w:t>
      </w:r>
      <w:r w:rsidR="000441BD" w:rsidRPr="00AD2CFB" w:rsidDel="000441BD">
        <w:rPr>
          <w:rFonts w:ascii="Calibri" w:hAnsi="Calibri" w:cs="Calibri"/>
          <w:sz w:val="22"/>
          <w:szCs w:val="22"/>
        </w:rPr>
        <w:t xml:space="preserve"> </w:t>
      </w:r>
    </w:p>
    <w:p w14:paraId="200C242B" w14:textId="77777777" w:rsidR="00DD6B17" w:rsidRPr="00AD2CFB" w:rsidRDefault="00DD6B17">
      <w:pPr>
        <w:rPr>
          <w:rFonts w:ascii="Calibri" w:hAnsi="Calibri" w:cs="Calibri"/>
          <w:sz w:val="22"/>
          <w:szCs w:val="22"/>
        </w:rPr>
      </w:pPr>
      <w:r w:rsidRPr="00AD2CFB">
        <w:rPr>
          <w:rFonts w:ascii="Calibri" w:hAnsi="Calibri" w:cs="Calibri"/>
          <w:sz w:val="22"/>
          <w:szCs w:val="22"/>
        </w:rPr>
        <w:t>Bijlage 6</w:t>
      </w:r>
      <w:r w:rsidRPr="00AD2CFB">
        <w:rPr>
          <w:rFonts w:ascii="Calibri" w:hAnsi="Calibri" w:cs="Calibri"/>
          <w:sz w:val="22"/>
          <w:szCs w:val="22"/>
        </w:rPr>
        <w:tab/>
      </w:r>
      <w:r w:rsidRPr="00AD2CFB">
        <w:rPr>
          <w:rFonts w:ascii="Calibri" w:hAnsi="Calibri" w:cs="Calibri"/>
          <w:sz w:val="22"/>
          <w:szCs w:val="22"/>
        </w:rPr>
        <w:tab/>
      </w:r>
      <w:r w:rsidR="000441BD" w:rsidRPr="00AD2CFB">
        <w:rPr>
          <w:rFonts w:ascii="Calibri" w:hAnsi="Calibri" w:cs="Calibri"/>
          <w:sz w:val="22"/>
          <w:szCs w:val="22"/>
        </w:rPr>
        <w:t>Voorwaarden sabbatical</w:t>
      </w:r>
      <w:r w:rsidR="000441BD" w:rsidRPr="00AD2CFB" w:rsidDel="000441BD">
        <w:rPr>
          <w:rFonts w:ascii="Calibri" w:hAnsi="Calibri" w:cs="Calibri"/>
          <w:sz w:val="22"/>
          <w:szCs w:val="22"/>
        </w:rPr>
        <w:t xml:space="preserve"> </w:t>
      </w:r>
    </w:p>
    <w:p w14:paraId="0CD45366" w14:textId="77777777" w:rsidR="00DD6B17" w:rsidRPr="00AD2CFB" w:rsidRDefault="00DD6B17">
      <w:pPr>
        <w:rPr>
          <w:rFonts w:ascii="Calibri" w:hAnsi="Calibri" w:cs="Calibri"/>
          <w:sz w:val="22"/>
          <w:szCs w:val="22"/>
        </w:rPr>
      </w:pPr>
      <w:r w:rsidRPr="00AD2CFB">
        <w:rPr>
          <w:rFonts w:ascii="Calibri" w:hAnsi="Calibri" w:cs="Calibri"/>
          <w:sz w:val="22"/>
          <w:szCs w:val="22"/>
        </w:rPr>
        <w:t>Bijlage 7</w:t>
      </w:r>
      <w:r w:rsidRPr="00AD2CFB">
        <w:rPr>
          <w:rFonts w:ascii="Calibri" w:hAnsi="Calibri" w:cs="Calibri"/>
          <w:sz w:val="22"/>
          <w:szCs w:val="22"/>
        </w:rPr>
        <w:tab/>
      </w:r>
      <w:r w:rsidRPr="00AD2CFB">
        <w:rPr>
          <w:rFonts w:ascii="Calibri" w:hAnsi="Calibri" w:cs="Calibri"/>
          <w:sz w:val="22"/>
          <w:szCs w:val="22"/>
        </w:rPr>
        <w:tab/>
      </w:r>
      <w:r w:rsidR="000441BD" w:rsidRPr="00AD2CFB">
        <w:rPr>
          <w:rFonts w:ascii="Calibri" w:hAnsi="Calibri" w:cs="Calibri"/>
          <w:sz w:val="22"/>
          <w:szCs w:val="22"/>
        </w:rPr>
        <w:t xml:space="preserve">Reglement </w:t>
      </w:r>
      <w:r w:rsidR="00D950CE">
        <w:rPr>
          <w:rFonts w:ascii="Calibri" w:hAnsi="Calibri" w:cs="Calibri"/>
          <w:sz w:val="22"/>
          <w:szCs w:val="22"/>
        </w:rPr>
        <w:t>V</w:t>
      </w:r>
      <w:r w:rsidR="000441BD" w:rsidRPr="00AD2CFB">
        <w:rPr>
          <w:rFonts w:ascii="Calibri" w:hAnsi="Calibri" w:cs="Calibri"/>
          <w:sz w:val="22"/>
          <w:szCs w:val="22"/>
        </w:rPr>
        <w:t xml:space="preserve">aste </w:t>
      </w:r>
      <w:r w:rsidR="00D950CE">
        <w:rPr>
          <w:rFonts w:ascii="Calibri" w:hAnsi="Calibri" w:cs="Calibri"/>
          <w:sz w:val="22"/>
          <w:szCs w:val="22"/>
        </w:rPr>
        <w:t>C</w:t>
      </w:r>
      <w:r w:rsidR="000441BD" w:rsidRPr="00AD2CFB">
        <w:rPr>
          <w:rFonts w:ascii="Calibri" w:hAnsi="Calibri" w:cs="Calibri"/>
          <w:sz w:val="22"/>
          <w:szCs w:val="22"/>
        </w:rPr>
        <w:t>ommissie</w:t>
      </w:r>
      <w:r w:rsidR="000441BD" w:rsidRPr="00AD2CFB" w:rsidDel="000441BD">
        <w:rPr>
          <w:rFonts w:ascii="Calibri" w:hAnsi="Calibri" w:cs="Calibri"/>
          <w:sz w:val="22"/>
          <w:szCs w:val="22"/>
        </w:rPr>
        <w:t xml:space="preserve"> </w:t>
      </w:r>
    </w:p>
    <w:p w14:paraId="4890385C" w14:textId="77777777" w:rsidR="00990090" w:rsidRDefault="000441BD">
      <w:pPr>
        <w:rPr>
          <w:rFonts w:ascii="Calibri" w:hAnsi="Calibri" w:cs="Calibri"/>
          <w:sz w:val="22"/>
          <w:szCs w:val="22"/>
        </w:rPr>
      </w:pPr>
      <w:r>
        <w:rPr>
          <w:rFonts w:ascii="Calibri" w:hAnsi="Calibri" w:cs="Calibri"/>
          <w:sz w:val="22"/>
          <w:szCs w:val="22"/>
        </w:rPr>
        <w:t>Bijlage 8</w:t>
      </w:r>
      <w:r>
        <w:rPr>
          <w:rFonts w:ascii="Calibri" w:hAnsi="Calibri" w:cs="Calibri"/>
          <w:sz w:val="22"/>
          <w:szCs w:val="22"/>
        </w:rPr>
        <w:tab/>
      </w:r>
      <w:r>
        <w:rPr>
          <w:rFonts w:ascii="Calibri" w:hAnsi="Calibri" w:cs="Calibri"/>
          <w:sz w:val="22"/>
          <w:szCs w:val="22"/>
        </w:rPr>
        <w:tab/>
      </w:r>
      <w:r w:rsidRPr="00AD2CFB">
        <w:rPr>
          <w:rFonts w:ascii="Calibri" w:hAnsi="Calibri" w:cs="Calibri"/>
          <w:sz w:val="22"/>
          <w:szCs w:val="22"/>
        </w:rPr>
        <w:t xml:space="preserve">Overzicht Wet Arbeid en Zorg </w:t>
      </w:r>
      <w:r w:rsidR="00DD6B17" w:rsidRPr="00AD2CFB">
        <w:rPr>
          <w:rFonts w:ascii="Calibri" w:hAnsi="Calibri" w:cs="Calibri"/>
          <w:sz w:val="22"/>
          <w:szCs w:val="22"/>
        </w:rPr>
        <w:br w:type="page"/>
      </w:r>
    </w:p>
    <w:p w14:paraId="5FCF0620" w14:textId="77777777" w:rsidR="00990090" w:rsidRDefault="00990090">
      <w:pPr>
        <w:rPr>
          <w:rFonts w:ascii="Calibri" w:hAnsi="Calibri" w:cs="Calibri"/>
          <w:sz w:val="22"/>
          <w:szCs w:val="22"/>
        </w:rPr>
      </w:pPr>
    </w:p>
    <w:p w14:paraId="242AD843" w14:textId="77777777" w:rsidR="00DD6B17" w:rsidRPr="00AD2CFB" w:rsidRDefault="00DD6B17">
      <w:pPr>
        <w:rPr>
          <w:rFonts w:ascii="Calibri" w:hAnsi="Calibri" w:cs="Calibri"/>
          <w:sz w:val="22"/>
          <w:szCs w:val="22"/>
        </w:rPr>
      </w:pPr>
      <w:r w:rsidRPr="00AD2CFB">
        <w:rPr>
          <w:rFonts w:ascii="Calibri" w:hAnsi="Calibri" w:cs="Calibri"/>
          <w:sz w:val="22"/>
          <w:szCs w:val="22"/>
        </w:rPr>
        <w:t>Tussen de ondertekende orkesten</w:t>
      </w:r>
      <w:r>
        <w:rPr>
          <w:rFonts w:ascii="Calibri" w:hAnsi="Calibri" w:cs="Calibri"/>
          <w:sz w:val="22"/>
          <w:szCs w:val="22"/>
        </w:rPr>
        <w:t>:</w:t>
      </w:r>
    </w:p>
    <w:p w14:paraId="1AB745A1" w14:textId="77777777" w:rsidR="00DD6B17" w:rsidRPr="00AD2CFB" w:rsidRDefault="00DD6B17">
      <w:pPr>
        <w:rPr>
          <w:rFonts w:ascii="Calibri" w:hAnsi="Calibri" w:cs="Calibri"/>
          <w:sz w:val="22"/>
          <w:szCs w:val="22"/>
        </w:rPr>
      </w:pPr>
    </w:p>
    <w:p w14:paraId="5CF5AB77" w14:textId="77777777" w:rsidR="00DD6B17" w:rsidRPr="00AD2CFB" w:rsidRDefault="00DD6B17">
      <w:pPr>
        <w:rPr>
          <w:rFonts w:ascii="Calibri" w:hAnsi="Calibri" w:cs="Calibri"/>
          <w:sz w:val="22"/>
          <w:szCs w:val="22"/>
        </w:rPr>
      </w:pPr>
      <w:r w:rsidRPr="00AD2CFB">
        <w:rPr>
          <w:rFonts w:ascii="Calibri" w:hAnsi="Calibri" w:cs="Calibri"/>
          <w:sz w:val="22"/>
          <w:szCs w:val="22"/>
        </w:rPr>
        <w:t>Het Gelders Orkest</w:t>
      </w:r>
    </w:p>
    <w:p w14:paraId="75D568C0" w14:textId="77777777" w:rsidR="00DD6B17" w:rsidRDefault="00DD6B17">
      <w:pPr>
        <w:rPr>
          <w:rFonts w:ascii="Calibri" w:hAnsi="Calibri" w:cs="Calibri"/>
          <w:sz w:val="22"/>
          <w:szCs w:val="22"/>
        </w:rPr>
      </w:pPr>
      <w:r w:rsidRPr="00AD2CFB">
        <w:rPr>
          <w:rFonts w:ascii="Calibri" w:hAnsi="Calibri" w:cs="Calibri"/>
          <w:sz w:val="22"/>
          <w:szCs w:val="22"/>
        </w:rPr>
        <w:t>Nederlands Philharmonisch Orkest</w:t>
      </w:r>
    </w:p>
    <w:p w14:paraId="56D7EE19" w14:textId="65B4CDC3" w:rsidR="00CD4EEA" w:rsidRDefault="00CD4EEA">
      <w:pPr>
        <w:rPr>
          <w:rFonts w:ascii="Calibri" w:hAnsi="Calibri" w:cs="Calibri"/>
          <w:sz w:val="22"/>
          <w:szCs w:val="22"/>
        </w:rPr>
      </w:pPr>
      <w:r w:rsidRPr="00CD4EEA">
        <w:rPr>
          <w:rFonts w:ascii="Calibri" w:hAnsi="Calibri" w:cs="Calibri"/>
          <w:sz w:val="22"/>
          <w:szCs w:val="22"/>
        </w:rPr>
        <w:t>Nederlands Symfonie Orkest</w:t>
      </w:r>
    </w:p>
    <w:p w14:paraId="64469C3C" w14:textId="459FA09C" w:rsidR="00CD4EEA" w:rsidRPr="00AD2CFB" w:rsidRDefault="00CD4EEA">
      <w:pPr>
        <w:rPr>
          <w:rFonts w:ascii="Calibri" w:hAnsi="Calibri" w:cs="Calibri"/>
          <w:sz w:val="22"/>
          <w:szCs w:val="22"/>
        </w:rPr>
      </w:pPr>
      <w:r w:rsidRPr="00CD4EEA">
        <w:rPr>
          <w:rFonts w:ascii="Calibri" w:hAnsi="Calibri" w:cs="Calibri"/>
          <w:sz w:val="22"/>
          <w:szCs w:val="22"/>
        </w:rPr>
        <w:t>Noord Nederlands Orkest</w:t>
      </w:r>
    </w:p>
    <w:p w14:paraId="53FE9D53" w14:textId="6123BA45" w:rsidR="00D950CE" w:rsidRDefault="00C3677C" w:rsidP="00D950CE">
      <w:pPr>
        <w:rPr>
          <w:rFonts w:ascii="Calibri" w:hAnsi="Calibri" w:cs="Calibri"/>
          <w:sz w:val="22"/>
          <w:szCs w:val="22"/>
        </w:rPr>
      </w:pPr>
      <w:r>
        <w:rPr>
          <w:rFonts w:ascii="Calibri" w:hAnsi="Calibri" w:cs="Calibri"/>
          <w:sz w:val="22"/>
          <w:szCs w:val="22"/>
        </w:rPr>
        <w:t>P</w:t>
      </w:r>
      <w:r w:rsidR="00D06A60">
        <w:rPr>
          <w:rFonts w:ascii="Calibri" w:hAnsi="Calibri" w:cs="Calibri"/>
          <w:sz w:val="22"/>
          <w:szCs w:val="22"/>
        </w:rPr>
        <w:t>hilharmoniezuidnederland</w:t>
      </w:r>
    </w:p>
    <w:p w14:paraId="60A7855B" w14:textId="664A4F96" w:rsidR="00CD4EEA" w:rsidRPr="00AD2CFB" w:rsidRDefault="00CD4EEA" w:rsidP="00D950CE">
      <w:pPr>
        <w:rPr>
          <w:rFonts w:ascii="Calibri" w:hAnsi="Calibri" w:cs="Calibri"/>
          <w:sz w:val="22"/>
          <w:szCs w:val="22"/>
        </w:rPr>
      </w:pPr>
      <w:r w:rsidRPr="00CD4EEA">
        <w:rPr>
          <w:rFonts w:ascii="Calibri" w:hAnsi="Calibri" w:cs="Calibri"/>
          <w:sz w:val="22"/>
          <w:szCs w:val="22"/>
        </w:rPr>
        <w:t>Residentie Orkest</w:t>
      </w:r>
    </w:p>
    <w:p w14:paraId="69E65C35" w14:textId="77777777" w:rsidR="0059221F" w:rsidRPr="00AD2CFB" w:rsidRDefault="0059221F">
      <w:pPr>
        <w:rPr>
          <w:rFonts w:ascii="Calibri" w:hAnsi="Calibri" w:cs="Calibri"/>
          <w:sz w:val="22"/>
          <w:szCs w:val="22"/>
        </w:rPr>
      </w:pPr>
      <w:r>
        <w:rPr>
          <w:rFonts w:ascii="Calibri" w:hAnsi="Calibri" w:cs="Calibri"/>
          <w:sz w:val="22"/>
          <w:szCs w:val="22"/>
        </w:rPr>
        <w:t>Rotterdams Philharmonisch Orkest</w:t>
      </w:r>
    </w:p>
    <w:p w14:paraId="456C3C0A" w14:textId="77777777" w:rsidR="00DD6B17" w:rsidRPr="00AD2CFB" w:rsidRDefault="00DD6B17">
      <w:pPr>
        <w:rPr>
          <w:rFonts w:ascii="Calibri" w:hAnsi="Calibri" w:cs="Calibri"/>
          <w:sz w:val="22"/>
          <w:szCs w:val="22"/>
        </w:rPr>
      </w:pPr>
    </w:p>
    <w:p w14:paraId="64481CDA" w14:textId="77777777" w:rsidR="00DD6B17" w:rsidRPr="00AD2CFB" w:rsidRDefault="00DD6B17">
      <w:pPr>
        <w:rPr>
          <w:rFonts w:ascii="Calibri" w:hAnsi="Calibri" w:cs="Calibri"/>
          <w:sz w:val="22"/>
          <w:szCs w:val="22"/>
        </w:rPr>
      </w:pPr>
    </w:p>
    <w:p w14:paraId="3D87D380" w14:textId="77777777" w:rsidR="00DD6B17" w:rsidRPr="00AD2CFB" w:rsidRDefault="00DD6B17">
      <w:pPr>
        <w:rPr>
          <w:rFonts w:ascii="Calibri" w:hAnsi="Calibri" w:cs="Calibri"/>
          <w:sz w:val="22"/>
          <w:szCs w:val="22"/>
        </w:rPr>
      </w:pPr>
      <w:r w:rsidRPr="00AD2CFB">
        <w:rPr>
          <w:rFonts w:ascii="Calibri" w:hAnsi="Calibri" w:cs="Calibri"/>
          <w:sz w:val="22"/>
          <w:szCs w:val="22"/>
        </w:rPr>
        <w:t>Te dezen vertegenwoordigd door</w:t>
      </w:r>
      <w:r w:rsidR="00FA223D">
        <w:rPr>
          <w:rFonts w:ascii="Calibri" w:hAnsi="Calibri" w:cs="Calibri"/>
          <w:sz w:val="22"/>
          <w:szCs w:val="22"/>
        </w:rPr>
        <w:t xml:space="preserve"> de</w:t>
      </w:r>
    </w:p>
    <w:p w14:paraId="1EC9BC74" w14:textId="77777777" w:rsidR="00DD6B17" w:rsidRPr="00AD2CFB" w:rsidRDefault="00DD6B17">
      <w:pPr>
        <w:rPr>
          <w:rFonts w:ascii="Calibri" w:hAnsi="Calibri" w:cs="Calibri"/>
          <w:sz w:val="22"/>
          <w:szCs w:val="22"/>
        </w:rPr>
      </w:pPr>
    </w:p>
    <w:p w14:paraId="3C4F77A5" w14:textId="77777777" w:rsidR="00DD6B17" w:rsidRPr="00AD2CFB" w:rsidRDefault="00DD6B17">
      <w:pPr>
        <w:rPr>
          <w:rFonts w:ascii="Calibri" w:hAnsi="Calibri" w:cs="Calibri"/>
          <w:sz w:val="22"/>
          <w:szCs w:val="22"/>
        </w:rPr>
      </w:pPr>
      <w:r w:rsidRPr="00AD2CFB">
        <w:rPr>
          <w:rFonts w:ascii="Calibri" w:hAnsi="Calibri" w:cs="Calibri"/>
          <w:sz w:val="22"/>
          <w:szCs w:val="22"/>
        </w:rPr>
        <w:t>Nederlandse Associatie voor Podiumkunsten (NAPK)</w:t>
      </w:r>
    </w:p>
    <w:p w14:paraId="4FADD60C" w14:textId="77777777" w:rsidR="00DD6B17" w:rsidRPr="00AD2CFB" w:rsidRDefault="00DD6B17">
      <w:pPr>
        <w:rPr>
          <w:rFonts w:ascii="Calibri" w:hAnsi="Calibri" w:cs="Calibri"/>
          <w:sz w:val="22"/>
          <w:szCs w:val="22"/>
        </w:rPr>
      </w:pPr>
    </w:p>
    <w:p w14:paraId="5AF973C8" w14:textId="77777777" w:rsidR="00DD6B17" w:rsidRPr="00AD2CFB" w:rsidRDefault="00DD6B17">
      <w:pPr>
        <w:rPr>
          <w:rFonts w:ascii="Calibri" w:hAnsi="Calibri" w:cs="Calibri"/>
          <w:sz w:val="22"/>
          <w:szCs w:val="22"/>
        </w:rPr>
      </w:pPr>
      <w:r w:rsidRPr="00AD2CFB">
        <w:rPr>
          <w:rFonts w:ascii="Calibri" w:hAnsi="Calibri" w:cs="Calibri"/>
          <w:sz w:val="22"/>
          <w:szCs w:val="22"/>
        </w:rPr>
        <w:t>als partijen ter ene zijde</w:t>
      </w:r>
    </w:p>
    <w:p w14:paraId="2EDBAF4D" w14:textId="77777777" w:rsidR="00DD6B17" w:rsidRPr="00AD2CFB" w:rsidRDefault="00DD6B17">
      <w:pPr>
        <w:rPr>
          <w:rFonts w:ascii="Calibri" w:hAnsi="Calibri" w:cs="Calibri"/>
          <w:sz w:val="22"/>
          <w:szCs w:val="22"/>
        </w:rPr>
      </w:pPr>
    </w:p>
    <w:p w14:paraId="3CE0E92D" w14:textId="77777777" w:rsidR="00DD6B17" w:rsidRPr="00AD2CFB" w:rsidRDefault="00DD6B17">
      <w:pPr>
        <w:rPr>
          <w:rFonts w:ascii="Calibri" w:hAnsi="Calibri" w:cs="Calibri"/>
          <w:sz w:val="22"/>
          <w:szCs w:val="22"/>
        </w:rPr>
      </w:pPr>
      <w:r w:rsidRPr="00AD2CFB">
        <w:rPr>
          <w:rFonts w:ascii="Calibri" w:hAnsi="Calibri" w:cs="Calibri"/>
          <w:sz w:val="22"/>
          <w:szCs w:val="22"/>
        </w:rPr>
        <w:t>en</w:t>
      </w:r>
    </w:p>
    <w:p w14:paraId="1B5E32C6" w14:textId="77777777" w:rsidR="00DD6B17" w:rsidRPr="00AD2CFB" w:rsidRDefault="00DD6B17">
      <w:pPr>
        <w:rPr>
          <w:rFonts w:ascii="Calibri" w:hAnsi="Calibri" w:cs="Calibri"/>
          <w:sz w:val="22"/>
          <w:szCs w:val="22"/>
        </w:rPr>
      </w:pPr>
    </w:p>
    <w:p w14:paraId="07CE9E17" w14:textId="77777777" w:rsidR="00DD6B17" w:rsidRPr="00AD2CFB" w:rsidRDefault="00DD6B17">
      <w:pPr>
        <w:rPr>
          <w:rFonts w:ascii="Calibri" w:hAnsi="Calibri" w:cs="Calibri"/>
          <w:sz w:val="22"/>
          <w:szCs w:val="22"/>
        </w:rPr>
      </w:pPr>
      <w:r>
        <w:rPr>
          <w:rFonts w:ascii="Calibri" w:hAnsi="Calibri" w:cs="Calibri"/>
          <w:sz w:val="22"/>
          <w:szCs w:val="22"/>
        </w:rPr>
        <w:t>FNV Kunsten Informatie E</w:t>
      </w:r>
      <w:r w:rsidRPr="00AD2CFB">
        <w:rPr>
          <w:rFonts w:ascii="Calibri" w:hAnsi="Calibri" w:cs="Calibri"/>
          <w:sz w:val="22"/>
          <w:szCs w:val="22"/>
        </w:rPr>
        <w:t>n Media</w:t>
      </w:r>
      <w:r>
        <w:rPr>
          <w:rFonts w:ascii="Calibri" w:hAnsi="Calibri" w:cs="Calibri"/>
          <w:sz w:val="22"/>
          <w:szCs w:val="22"/>
        </w:rPr>
        <w:t xml:space="preserve"> (FNV KIEM)</w:t>
      </w:r>
    </w:p>
    <w:p w14:paraId="1C9388C3" w14:textId="77777777" w:rsidR="00DD6B17" w:rsidRPr="00AD2CFB" w:rsidRDefault="00DD6B17">
      <w:pPr>
        <w:rPr>
          <w:rFonts w:ascii="Calibri" w:hAnsi="Calibri" w:cs="Calibri"/>
          <w:sz w:val="22"/>
          <w:szCs w:val="22"/>
        </w:rPr>
      </w:pPr>
      <w:r w:rsidRPr="00AD2CFB">
        <w:rPr>
          <w:rFonts w:ascii="Calibri" w:hAnsi="Calibri" w:cs="Calibri"/>
          <w:sz w:val="22"/>
          <w:szCs w:val="22"/>
        </w:rPr>
        <w:t xml:space="preserve">en de </w:t>
      </w:r>
    </w:p>
    <w:p w14:paraId="62F2615A" w14:textId="77777777" w:rsidR="00DD6B17" w:rsidRPr="00AD2CFB" w:rsidRDefault="00DD6B17">
      <w:pPr>
        <w:rPr>
          <w:rFonts w:ascii="Calibri" w:hAnsi="Calibri" w:cs="Calibri"/>
          <w:sz w:val="22"/>
          <w:szCs w:val="22"/>
        </w:rPr>
      </w:pPr>
      <w:r w:rsidRPr="00AD2CFB">
        <w:rPr>
          <w:rFonts w:ascii="Calibri" w:hAnsi="Calibri" w:cs="Calibri"/>
          <w:sz w:val="22"/>
          <w:szCs w:val="22"/>
        </w:rPr>
        <w:t>Nederlandse Toonkunstenaarsbond</w:t>
      </w:r>
      <w:r>
        <w:rPr>
          <w:rFonts w:ascii="Calibri" w:hAnsi="Calibri" w:cs="Calibri"/>
          <w:sz w:val="22"/>
          <w:szCs w:val="22"/>
        </w:rPr>
        <w:t xml:space="preserve"> (NTB)</w:t>
      </w:r>
    </w:p>
    <w:p w14:paraId="078DA299" w14:textId="77777777" w:rsidR="00DD6B17" w:rsidRPr="00AD2CFB" w:rsidRDefault="00DD6B17">
      <w:pPr>
        <w:rPr>
          <w:rFonts w:ascii="Calibri" w:hAnsi="Calibri" w:cs="Calibri"/>
          <w:sz w:val="22"/>
          <w:szCs w:val="22"/>
        </w:rPr>
      </w:pPr>
    </w:p>
    <w:p w14:paraId="5FA38672" w14:textId="77777777" w:rsidR="00DD6B17" w:rsidRPr="00AD2CFB" w:rsidRDefault="00DD6B17">
      <w:pPr>
        <w:rPr>
          <w:rFonts w:ascii="Calibri" w:hAnsi="Calibri" w:cs="Calibri"/>
          <w:sz w:val="22"/>
          <w:szCs w:val="22"/>
        </w:rPr>
      </w:pPr>
      <w:r w:rsidRPr="00AD2CFB">
        <w:rPr>
          <w:rFonts w:ascii="Calibri" w:hAnsi="Calibri" w:cs="Calibri"/>
          <w:sz w:val="22"/>
          <w:szCs w:val="22"/>
        </w:rPr>
        <w:t>als partijen ter andere zijde</w:t>
      </w:r>
    </w:p>
    <w:p w14:paraId="1F69AC77" w14:textId="77777777" w:rsidR="00DD6B17" w:rsidRPr="00AD2CFB" w:rsidRDefault="00DD6B17">
      <w:pPr>
        <w:rPr>
          <w:rFonts w:ascii="Calibri" w:hAnsi="Calibri" w:cs="Calibri"/>
          <w:sz w:val="22"/>
          <w:szCs w:val="22"/>
        </w:rPr>
      </w:pPr>
    </w:p>
    <w:p w14:paraId="340A1E08" w14:textId="77777777" w:rsidR="00DD6B17" w:rsidRPr="00AD2CFB" w:rsidRDefault="00DD6B17">
      <w:pPr>
        <w:rPr>
          <w:rFonts w:ascii="Calibri" w:hAnsi="Calibri" w:cs="Calibri"/>
          <w:sz w:val="22"/>
          <w:szCs w:val="22"/>
        </w:rPr>
      </w:pPr>
      <w:r w:rsidRPr="00AD2CFB">
        <w:rPr>
          <w:rFonts w:ascii="Calibri" w:hAnsi="Calibri" w:cs="Calibri"/>
          <w:sz w:val="22"/>
          <w:szCs w:val="22"/>
        </w:rPr>
        <w:t>is de volgende collectieve arbeidsovereenkomst aangegaan</w:t>
      </w:r>
      <w:r>
        <w:rPr>
          <w:rFonts w:ascii="Calibri" w:hAnsi="Calibri" w:cs="Calibri"/>
          <w:sz w:val="22"/>
          <w:szCs w:val="22"/>
        </w:rPr>
        <w:t>.</w:t>
      </w:r>
    </w:p>
    <w:p w14:paraId="032EF9B8" w14:textId="77777777" w:rsidR="00DD6B17" w:rsidRPr="00AD2CFB" w:rsidRDefault="00DD6B17">
      <w:pPr>
        <w:rPr>
          <w:rFonts w:ascii="Calibri" w:hAnsi="Calibri" w:cs="Calibri"/>
          <w:sz w:val="22"/>
          <w:szCs w:val="22"/>
        </w:rPr>
      </w:pPr>
      <w:r w:rsidRPr="00AD2CFB">
        <w:rPr>
          <w:rFonts w:ascii="Calibri" w:hAnsi="Calibri" w:cs="Calibri"/>
          <w:sz w:val="22"/>
          <w:szCs w:val="22"/>
        </w:rPr>
        <w:br w:type="page"/>
      </w:r>
      <w:r w:rsidRPr="00AD2CFB">
        <w:rPr>
          <w:rFonts w:ascii="Calibri" w:hAnsi="Calibri" w:cs="Calibri"/>
          <w:b/>
          <w:sz w:val="22"/>
          <w:szCs w:val="22"/>
        </w:rPr>
        <w:lastRenderedPageBreak/>
        <w:t>Preambule</w:t>
      </w:r>
    </w:p>
    <w:p w14:paraId="3C2EAF08" w14:textId="77777777" w:rsidR="00DD6B17" w:rsidRPr="00AD2CFB" w:rsidRDefault="00DD6B17">
      <w:pPr>
        <w:rPr>
          <w:rFonts w:ascii="Calibri" w:hAnsi="Calibri" w:cs="Calibri"/>
          <w:sz w:val="22"/>
          <w:szCs w:val="22"/>
        </w:rPr>
      </w:pPr>
    </w:p>
    <w:p w14:paraId="65FD9FAC" w14:textId="77777777" w:rsidR="00DD6B17" w:rsidRPr="00AD2CFB" w:rsidRDefault="00DD6B17">
      <w:pPr>
        <w:rPr>
          <w:rFonts w:ascii="Calibri" w:hAnsi="Calibri" w:cs="Calibri"/>
          <w:sz w:val="22"/>
          <w:szCs w:val="22"/>
        </w:rPr>
      </w:pPr>
      <w:r>
        <w:rPr>
          <w:rFonts w:ascii="Calibri" w:hAnsi="Calibri" w:cs="Calibri"/>
          <w:b/>
          <w:sz w:val="22"/>
          <w:szCs w:val="22"/>
        </w:rPr>
        <w:t>Algemeen</w:t>
      </w:r>
    </w:p>
    <w:p w14:paraId="4DE36B31" w14:textId="77777777" w:rsidR="00DD6B17" w:rsidRPr="00AD2CFB" w:rsidRDefault="00DD6B17">
      <w:pPr>
        <w:rPr>
          <w:rFonts w:ascii="Calibri" w:hAnsi="Calibri" w:cs="Calibri"/>
          <w:sz w:val="22"/>
          <w:szCs w:val="22"/>
        </w:rPr>
      </w:pPr>
      <w:r w:rsidRPr="00AD2CFB">
        <w:rPr>
          <w:rFonts w:ascii="Calibri" w:hAnsi="Calibri" w:cs="Calibri"/>
          <w:sz w:val="22"/>
          <w:szCs w:val="22"/>
        </w:rPr>
        <w:t>Cao</w:t>
      </w:r>
      <w:r w:rsidR="007B7E0C">
        <w:rPr>
          <w:rFonts w:ascii="Calibri" w:hAnsi="Calibri" w:cs="Calibri"/>
          <w:sz w:val="22"/>
          <w:szCs w:val="22"/>
        </w:rPr>
        <w:t>-</w:t>
      </w:r>
      <w:r w:rsidRPr="00AD2CFB">
        <w:rPr>
          <w:rFonts w:ascii="Calibri" w:hAnsi="Calibri" w:cs="Calibri"/>
          <w:sz w:val="22"/>
          <w:szCs w:val="22"/>
        </w:rPr>
        <w:t xml:space="preserve">partijen betrokken bij de cao voor de Nederlandse orkesten </w:t>
      </w:r>
      <w:r w:rsidR="007B7E0C">
        <w:rPr>
          <w:rFonts w:ascii="Calibri" w:hAnsi="Calibri" w:cs="Calibri"/>
          <w:sz w:val="22"/>
          <w:szCs w:val="22"/>
        </w:rPr>
        <w:t>hebben</w:t>
      </w:r>
      <w:r w:rsidR="007B7E0C" w:rsidRPr="00AD2CFB">
        <w:rPr>
          <w:rFonts w:ascii="Calibri" w:hAnsi="Calibri" w:cs="Calibri"/>
          <w:sz w:val="22"/>
          <w:szCs w:val="22"/>
        </w:rPr>
        <w:t xml:space="preserve"> </w:t>
      </w:r>
      <w:r w:rsidRPr="00AD2CFB">
        <w:rPr>
          <w:rFonts w:ascii="Calibri" w:hAnsi="Calibri" w:cs="Calibri"/>
          <w:sz w:val="22"/>
          <w:szCs w:val="22"/>
        </w:rPr>
        <w:t xml:space="preserve">met deze nieuwe cao voor de Nederlandse orkesten een adequaat arbeidsvoorwaardenpakket tot stand </w:t>
      </w:r>
      <w:r w:rsidR="007B7E0C">
        <w:rPr>
          <w:rFonts w:ascii="Calibri" w:hAnsi="Calibri" w:cs="Calibri"/>
          <w:sz w:val="22"/>
          <w:szCs w:val="22"/>
        </w:rPr>
        <w:t>willen</w:t>
      </w:r>
      <w:r w:rsidR="007B7E0C" w:rsidRPr="00AD2CFB">
        <w:rPr>
          <w:rFonts w:ascii="Calibri" w:hAnsi="Calibri" w:cs="Calibri"/>
          <w:sz w:val="22"/>
          <w:szCs w:val="22"/>
        </w:rPr>
        <w:t xml:space="preserve"> </w:t>
      </w:r>
      <w:r w:rsidRPr="00AD2CFB">
        <w:rPr>
          <w:rFonts w:ascii="Calibri" w:hAnsi="Calibri" w:cs="Calibri"/>
          <w:sz w:val="22"/>
          <w:szCs w:val="22"/>
        </w:rPr>
        <w:t xml:space="preserve">brengen </w:t>
      </w:r>
      <w:r w:rsidR="007B7E0C">
        <w:rPr>
          <w:rFonts w:ascii="Calibri" w:hAnsi="Calibri" w:cs="Calibri"/>
          <w:sz w:val="22"/>
          <w:szCs w:val="22"/>
        </w:rPr>
        <w:t>dat een goede balans biedt</w:t>
      </w:r>
      <w:r w:rsidRPr="00AD2CFB">
        <w:rPr>
          <w:rFonts w:ascii="Calibri" w:hAnsi="Calibri" w:cs="Calibri"/>
          <w:sz w:val="22"/>
          <w:szCs w:val="22"/>
        </w:rPr>
        <w:t xml:space="preserve"> tussen de belangen van </w:t>
      </w:r>
      <w:r w:rsidR="007B7E0C">
        <w:rPr>
          <w:rFonts w:ascii="Calibri" w:hAnsi="Calibri" w:cs="Calibri"/>
          <w:sz w:val="22"/>
          <w:szCs w:val="22"/>
        </w:rPr>
        <w:t>werkgevers</w:t>
      </w:r>
      <w:r w:rsidR="007B7E0C" w:rsidRPr="00AD2CFB">
        <w:rPr>
          <w:rFonts w:ascii="Calibri" w:hAnsi="Calibri" w:cs="Calibri"/>
          <w:sz w:val="22"/>
          <w:szCs w:val="22"/>
        </w:rPr>
        <w:t xml:space="preserve"> </w:t>
      </w:r>
      <w:r w:rsidRPr="00AD2CFB">
        <w:rPr>
          <w:rFonts w:ascii="Calibri" w:hAnsi="Calibri" w:cs="Calibri"/>
          <w:sz w:val="22"/>
          <w:szCs w:val="22"/>
        </w:rPr>
        <w:t xml:space="preserve">en </w:t>
      </w:r>
      <w:r w:rsidR="007B7E0C">
        <w:rPr>
          <w:rFonts w:ascii="Calibri" w:hAnsi="Calibri" w:cs="Calibri"/>
          <w:sz w:val="22"/>
          <w:szCs w:val="22"/>
        </w:rPr>
        <w:t>werknemers</w:t>
      </w:r>
      <w:r w:rsidRPr="00AD2CFB">
        <w:rPr>
          <w:rFonts w:ascii="Calibri" w:hAnsi="Calibri" w:cs="Calibri"/>
          <w:sz w:val="22"/>
          <w:szCs w:val="22"/>
        </w:rPr>
        <w:t>. De basis voor de</w:t>
      </w:r>
      <w:r w:rsidR="007B7E0C">
        <w:rPr>
          <w:rFonts w:ascii="Calibri" w:hAnsi="Calibri" w:cs="Calibri"/>
          <w:sz w:val="22"/>
          <w:szCs w:val="22"/>
        </w:rPr>
        <w:t>ze</w:t>
      </w:r>
      <w:r w:rsidRPr="00AD2CFB">
        <w:rPr>
          <w:rFonts w:ascii="Calibri" w:hAnsi="Calibri" w:cs="Calibri"/>
          <w:sz w:val="22"/>
          <w:szCs w:val="22"/>
        </w:rPr>
        <w:t xml:space="preserve"> nieuwe cao vormen de uitgangspunten die </w:t>
      </w:r>
      <w:r w:rsidR="00911498">
        <w:rPr>
          <w:rFonts w:ascii="Calibri" w:hAnsi="Calibri" w:cs="Calibri"/>
          <w:sz w:val="22"/>
          <w:szCs w:val="22"/>
        </w:rPr>
        <w:t>cao-partijen</w:t>
      </w:r>
      <w:r w:rsidRPr="00AD2CFB">
        <w:rPr>
          <w:rFonts w:ascii="Calibri" w:hAnsi="Calibri" w:cs="Calibri"/>
          <w:sz w:val="22"/>
          <w:szCs w:val="22"/>
        </w:rPr>
        <w:t xml:space="preserve"> hebben geformuleerd in de visienota “wij gaan het verdienen, wij zijn het waard”:</w:t>
      </w:r>
    </w:p>
    <w:p w14:paraId="28940B3F" w14:textId="77777777" w:rsidR="005B4458" w:rsidRDefault="00DD6B17" w:rsidP="006C0027">
      <w:pPr>
        <w:numPr>
          <w:ilvl w:val="0"/>
          <w:numId w:val="6"/>
        </w:numPr>
        <w:rPr>
          <w:rFonts w:ascii="Calibri" w:hAnsi="Calibri" w:cs="Calibri"/>
          <w:sz w:val="22"/>
          <w:szCs w:val="22"/>
        </w:rPr>
      </w:pPr>
      <w:r w:rsidRPr="00AD2CFB">
        <w:rPr>
          <w:rFonts w:ascii="Calibri" w:hAnsi="Calibri" w:cs="Calibri"/>
          <w:i/>
          <w:sz w:val="22"/>
          <w:szCs w:val="22"/>
        </w:rPr>
        <w:t>Werken bij een orkest is meer dan symfonische muziek maken.</w:t>
      </w:r>
      <w:r w:rsidRPr="00AD2CFB">
        <w:rPr>
          <w:rFonts w:ascii="Calibri" w:hAnsi="Calibri" w:cs="Calibri"/>
          <w:sz w:val="22"/>
          <w:szCs w:val="22"/>
        </w:rPr>
        <w:t xml:space="preserve"> Het is in het belang van de musicus en van het orkest om tot een brede taakopvatting te komen;</w:t>
      </w:r>
    </w:p>
    <w:p w14:paraId="52803E90" w14:textId="3D2A3CDE" w:rsidR="005B4458" w:rsidRDefault="00DD6B17" w:rsidP="006C0027">
      <w:pPr>
        <w:numPr>
          <w:ilvl w:val="0"/>
          <w:numId w:val="6"/>
        </w:numPr>
        <w:rPr>
          <w:rFonts w:ascii="Calibri" w:hAnsi="Calibri" w:cs="Calibri"/>
          <w:sz w:val="22"/>
          <w:szCs w:val="22"/>
        </w:rPr>
      </w:pPr>
      <w:r w:rsidRPr="00AD2CFB">
        <w:rPr>
          <w:rFonts w:ascii="Calibri" w:hAnsi="Calibri" w:cs="Calibri"/>
          <w:i/>
          <w:sz w:val="22"/>
          <w:szCs w:val="22"/>
        </w:rPr>
        <w:t>Aanwezige talenten moeten benut en ontwikkeld worden.</w:t>
      </w:r>
      <w:r w:rsidRPr="00AD2CFB">
        <w:rPr>
          <w:rFonts w:ascii="Calibri" w:hAnsi="Calibri" w:cs="Calibri"/>
          <w:sz w:val="22"/>
          <w:szCs w:val="22"/>
        </w:rPr>
        <w:t xml:space="preserve"> </w:t>
      </w:r>
      <w:r w:rsidR="00214429">
        <w:rPr>
          <w:rFonts w:ascii="Calibri" w:hAnsi="Calibri" w:cs="Calibri"/>
          <w:sz w:val="22"/>
          <w:szCs w:val="22"/>
        </w:rPr>
        <w:t>P</w:t>
      </w:r>
      <w:r w:rsidRPr="00AD2CFB">
        <w:rPr>
          <w:rFonts w:ascii="Calibri" w:hAnsi="Calibri" w:cs="Calibri"/>
          <w:sz w:val="22"/>
          <w:szCs w:val="22"/>
        </w:rPr>
        <w:t>rofessionalisering van het personeelsbeleid is noodzakelijk;</w:t>
      </w:r>
    </w:p>
    <w:p w14:paraId="1CECE984" w14:textId="77777777" w:rsidR="005B4458" w:rsidRDefault="00DD6B17" w:rsidP="006C0027">
      <w:pPr>
        <w:numPr>
          <w:ilvl w:val="0"/>
          <w:numId w:val="6"/>
        </w:numPr>
        <w:rPr>
          <w:rFonts w:ascii="Calibri" w:hAnsi="Calibri" w:cs="Calibri"/>
          <w:sz w:val="22"/>
          <w:szCs w:val="22"/>
        </w:rPr>
      </w:pPr>
      <w:r w:rsidRPr="00AD2CFB">
        <w:rPr>
          <w:rFonts w:ascii="Calibri" w:hAnsi="Calibri" w:cs="Calibri"/>
          <w:i/>
          <w:sz w:val="22"/>
          <w:szCs w:val="22"/>
        </w:rPr>
        <w:t>Het werk moet slim georganiseerd worden</w:t>
      </w:r>
      <w:r w:rsidRPr="00AD2CFB">
        <w:rPr>
          <w:rFonts w:ascii="Calibri" w:hAnsi="Calibri" w:cs="Calibri"/>
          <w:sz w:val="22"/>
          <w:szCs w:val="22"/>
        </w:rPr>
        <w:t>. Er moet optimaal gebruik kunnen worden gemaakt van de beschikbare capaciteit waarbij een balans tussen belasting en belastbaarheid en een goede afstemming tussen werk en privé het uitgangspunt is;</w:t>
      </w:r>
    </w:p>
    <w:p w14:paraId="47C72034" w14:textId="77777777" w:rsidR="005B4458" w:rsidRDefault="00DD6B17" w:rsidP="006C0027">
      <w:pPr>
        <w:numPr>
          <w:ilvl w:val="0"/>
          <w:numId w:val="6"/>
        </w:numPr>
        <w:rPr>
          <w:rFonts w:ascii="Calibri" w:hAnsi="Calibri" w:cs="Calibri"/>
          <w:sz w:val="22"/>
          <w:szCs w:val="22"/>
        </w:rPr>
      </w:pPr>
      <w:r w:rsidRPr="00AD2CFB">
        <w:rPr>
          <w:rFonts w:ascii="Calibri" w:hAnsi="Calibri" w:cs="Calibri"/>
          <w:i/>
          <w:sz w:val="22"/>
          <w:szCs w:val="22"/>
        </w:rPr>
        <w:t>De prestaties van musici moeten beter worden beloond.</w:t>
      </w:r>
      <w:r w:rsidRPr="00AD2CFB">
        <w:rPr>
          <w:rFonts w:ascii="Calibri" w:hAnsi="Calibri" w:cs="Calibri"/>
          <w:sz w:val="22"/>
          <w:szCs w:val="22"/>
        </w:rPr>
        <w:t xml:space="preserve"> Het salarisniveau en het salarisperspectief van musici moet worden verbeterd.</w:t>
      </w:r>
    </w:p>
    <w:p w14:paraId="3D2B4E05" w14:textId="77777777" w:rsidR="00DD6B17" w:rsidRDefault="00DD6B17" w:rsidP="00B7769D">
      <w:pPr>
        <w:rPr>
          <w:rFonts w:ascii="Calibri" w:hAnsi="Calibri" w:cs="Calibri"/>
          <w:sz w:val="22"/>
          <w:szCs w:val="22"/>
        </w:rPr>
      </w:pPr>
    </w:p>
    <w:p w14:paraId="415CFB92" w14:textId="77777777" w:rsidR="00DD6B17" w:rsidRPr="00264447" w:rsidRDefault="00DD6B17" w:rsidP="00B7769D">
      <w:pPr>
        <w:rPr>
          <w:rFonts w:ascii="Calibri" w:hAnsi="Calibri" w:cs="Calibri"/>
          <w:b/>
          <w:sz w:val="22"/>
          <w:szCs w:val="22"/>
        </w:rPr>
      </w:pPr>
      <w:r>
        <w:rPr>
          <w:rFonts w:ascii="Calibri" w:hAnsi="Calibri" w:cs="Calibri"/>
          <w:b/>
          <w:sz w:val="22"/>
          <w:szCs w:val="22"/>
        </w:rPr>
        <w:t>Verbetering salarisperspectief</w:t>
      </w:r>
    </w:p>
    <w:p w14:paraId="272BDD24" w14:textId="186DEF5C" w:rsidR="00DD6B17" w:rsidRPr="00AD2CFB" w:rsidRDefault="00DD6B17" w:rsidP="00B7769D">
      <w:pPr>
        <w:rPr>
          <w:rFonts w:ascii="Calibri" w:hAnsi="Calibri" w:cs="Calibri"/>
          <w:sz w:val="22"/>
          <w:szCs w:val="22"/>
        </w:rPr>
      </w:pPr>
      <w:r w:rsidRPr="00AD2CFB">
        <w:rPr>
          <w:rFonts w:ascii="Calibri" w:hAnsi="Calibri" w:cs="Calibri"/>
          <w:sz w:val="22"/>
          <w:szCs w:val="22"/>
        </w:rPr>
        <w:t>De omstandigheden waarmee de Nederlandse orkesten de komende jaren worden geconfronteerd</w:t>
      </w:r>
      <w:r w:rsidR="00214429">
        <w:rPr>
          <w:rFonts w:ascii="Calibri" w:hAnsi="Calibri" w:cs="Calibri"/>
          <w:sz w:val="22"/>
          <w:szCs w:val="22"/>
        </w:rPr>
        <w:t>,</w:t>
      </w:r>
      <w:r w:rsidRPr="00AD2CFB">
        <w:rPr>
          <w:rFonts w:ascii="Calibri" w:hAnsi="Calibri" w:cs="Calibri"/>
          <w:sz w:val="22"/>
          <w:szCs w:val="22"/>
        </w:rPr>
        <w:t xml:space="preserve"> maken het niet mogelijk om</w:t>
      </w:r>
      <w:r w:rsidR="00B259F9" w:rsidRPr="00B259F9">
        <w:rPr>
          <w:rFonts w:ascii="Calibri" w:hAnsi="Calibri" w:cs="Calibri"/>
          <w:sz w:val="22"/>
          <w:szCs w:val="22"/>
        </w:rPr>
        <w:t xml:space="preserve"> </w:t>
      </w:r>
      <w:r w:rsidR="00B259F9">
        <w:rPr>
          <w:rFonts w:ascii="Calibri" w:hAnsi="Calibri" w:cs="Calibri"/>
          <w:sz w:val="22"/>
          <w:szCs w:val="22"/>
        </w:rPr>
        <w:t xml:space="preserve">de salarissen te verhogen tijdens </w:t>
      </w:r>
      <w:r w:rsidRPr="00AD2CFB">
        <w:rPr>
          <w:rFonts w:ascii="Calibri" w:hAnsi="Calibri" w:cs="Calibri"/>
          <w:sz w:val="22"/>
          <w:szCs w:val="22"/>
        </w:rPr>
        <w:t>de looptijd van deze cao</w:t>
      </w:r>
      <w:r w:rsidR="00445885">
        <w:rPr>
          <w:rFonts w:ascii="Calibri" w:hAnsi="Calibri" w:cs="Calibri"/>
          <w:sz w:val="22"/>
          <w:szCs w:val="22"/>
        </w:rPr>
        <w:t xml:space="preserve">. </w:t>
      </w:r>
      <w:r w:rsidR="00EB6B5A">
        <w:rPr>
          <w:rFonts w:ascii="Calibri" w:hAnsi="Calibri" w:cs="Calibri"/>
          <w:sz w:val="22"/>
          <w:szCs w:val="22"/>
        </w:rPr>
        <w:t xml:space="preserve">Wel wordt met ingang van 1 augustus 2013 een </w:t>
      </w:r>
      <w:r w:rsidR="00955ABE">
        <w:rPr>
          <w:rFonts w:ascii="Calibri" w:hAnsi="Calibri" w:cs="Calibri"/>
          <w:sz w:val="22"/>
          <w:szCs w:val="22"/>
        </w:rPr>
        <w:t>salarisverbetering</w:t>
      </w:r>
      <w:r w:rsidR="00911498">
        <w:rPr>
          <w:rFonts w:ascii="Calibri" w:hAnsi="Calibri" w:cs="Calibri"/>
          <w:sz w:val="22"/>
          <w:szCs w:val="22"/>
        </w:rPr>
        <w:t xml:space="preserve"> </w:t>
      </w:r>
      <w:r w:rsidR="00EB6B5A">
        <w:rPr>
          <w:rFonts w:ascii="Calibri" w:hAnsi="Calibri" w:cs="Calibri"/>
          <w:sz w:val="22"/>
          <w:szCs w:val="22"/>
        </w:rPr>
        <w:t xml:space="preserve">van 2,6% </w:t>
      </w:r>
      <w:r w:rsidR="00EB6B5A" w:rsidRPr="00AD2CFB">
        <w:rPr>
          <w:rFonts w:ascii="Calibri" w:hAnsi="Calibri" w:cs="Calibri"/>
          <w:sz w:val="22"/>
          <w:szCs w:val="22"/>
        </w:rPr>
        <w:t xml:space="preserve">tot </w:t>
      </w:r>
      <w:r w:rsidR="00EB6B5A">
        <w:rPr>
          <w:rFonts w:ascii="Calibri" w:hAnsi="Calibri" w:cs="Calibri"/>
          <w:sz w:val="22"/>
          <w:szCs w:val="22"/>
        </w:rPr>
        <w:t xml:space="preserve">stand gebracht door het aantal te werken uren te verlagen met 2,6% naar 37 uur per week, met instandhouding van het salaris. De 37-urige werkweek wordt gerealiseerd door een toekenning van 5 extra </w:t>
      </w:r>
      <w:r w:rsidR="00075332">
        <w:rPr>
          <w:rFonts w:ascii="Calibri" w:hAnsi="Calibri" w:cs="Calibri"/>
          <w:sz w:val="22"/>
          <w:szCs w:val="22"/>
        </w:rPr>
        <w:t>ADV</w:t>
      </w:r>
      <w:r w:rsidR="00EB6B5A">
        <w:rPr>
          <w:rFonts w:ascii="Calibri" w:hAnsi="Calibri" w:cs="Calibri"/>
          <w:sz w:val="22"/>
          <w:szCs w:val="22"/>
        </w:rPr>
        <w:t xml:space="preserve">-dagen. </w:t>
      </w:r>
      <w:r w:rsidR="00445885">
        <w:rPr>
          <w:rFonts w:ascii="Calibri" w:hAnsi="Calibri" w:cs="Calibri"/>
          <w:sz w:val="22"/>
          <w:szCs w:val="22"/>
        </w:rPr>
        <w:t xml:space="preserve"> </w:t>
      </w:r>
      <w:r w:rsidRPr="00AD2CFB">
        <w:rPr>
          <w:rFonts w:ascii="Calibri" w:hAnsi="Calibri" w:cs="Calibri"/>
          <w:sz w:val="22"/>
          <w:szCs w:val="22"/>
        </w:rPr>
        <w:t xml:space="preserve"> </w:t>
      </w:r>
    </w:p>
    <w:p w14:paraId="58CF8465" w14:textId="77777777" w:rsidR="00DD6B17" w:rsidRPr="00AD2CFB" w:rsidRDefault="00911498" w:rsidP="00B7769D">
      <w:pPr>
        <w:rPr>
          <w:rFonts w:ascii="Calibri" w:hAnsi="Calibri" w:cs="Calibri"/>
          <w:sz w:val="22"/>
          <w:szCs w:val="22"/>
        </w:rPr>
      </w:pPr>
      <w:r>
        <w:rPr>
          <w:rFonts w:ascii="Calibri" w:hAnsi="Calibri" w:cs="Calibri"/>
          <w:sz w:val="22"/>
          <w:szCs w:val="22"/>
        </w:rPr>
        <w:t>Cao-partijen</w:t>
      </w:r>
      <w:r w:rsidR="00DD6B17" w:rsidRPr="00AD2CFB">
        <w:rPr>
          <w:rFonts w:ascii="Calibri" w:hAnsi="Calibri" w:cs="Calibri"/>
          <w:sz w:val="22"/>
          <w:szCs w:val="22"/>
        </w:rPr>
        <w:t xml:space="preserve"> </w:t>
      </w:r>
      <w:r w:rsidR="00B259F9">
        <w:rPr>
          <w:rFonts w:ascii="Calibri" w:hAnsi="Calibri" w:cs="Calibri"/>
          <w:sz w:val="22"/>
          <w:szCs w:val="22"/>
        </w:rPr>
        <w:t xml:space="preserve">menen </w:t>
      </w:r>
      <w:r w:rsidR="00DD6B17" w:rsidRPr="00AD2CFB">
        <w:rPr>
          <w:rFonts w:ascii="Calibri" w:hAnsi="Calibri" w:cs="Calibri"/>
          <w:sz w:val="22"/>
          <w:szCs w:val="22"/>
        </w:rPr>
        <w:t xml:space="preserve">dat een structurele verbetering van het salarisperspectief van musici gewenst en gerechtvaardigd is. </w:t>
      </w:r>
      <w:r w:rsidR="00DD6B17">
        <w:rPr>
          <w:rFonts w:ascii="Calibri" w:hAnsi="Calibri" w:cs="Calibri"/>
          <w:sz w:val="22"/>
          <w:szCs w:val="22"/>
        </w:rPr>
        <w:t>Tijdens de looptijd van de cao zal een nieuw onderzoek worden uitgevoerd naar de inkomenspositie van musici in relatie tot andere vergelijkbare sectoren.</w:t>
      </w:r>
      <w:r w:rsidR="007E005D">
        <w:rPr>
          <w:rFonts w:ascii="Calibri" w:hAnsi="Calibri" w:cs="Calibri"/>
          <w:sz w:val="22"/>
          <w:szCs w:val="22"/>
        </w:rPr>
        <w:t xml:space="preserve"> </w:t>
      </w:r>
      <w:r w:rsidR="006946B0" w:rsidRPr="00FA0CBB">
        <w:rPr>
          <w:rFonts w:ascii="Calibri" w:hAnsi="Calibri" w:cs="Calibri"/>
          <w:sz w:val="22"/>
          <w:szCs w:val="22"/>
        </w:rPr>
        <w:t>Partijen zullen de r</w:t>
      </w:r>
      <w:r w:rsidR="007E005D" w:rsidRPr="00FA0CBB">
        <w:rPr>
          <w:rFonts w:ascii="Calibri" w:hAnsi="Calibri" w:cs="Calibri"/>
          <w:sz w:val="22"/>
          <w:szCs w:val="22"/>
        </w:rPr>
        <w:t xml:space="preserve">esultaten van het eerder uitgevoerde onderzoek </w:t>
      </w:r>
      <w:r w:rsidR="006946B0" w:rsidRPr="00FA0CBB">
        <w:rPr>
          <w:rFonts w:ascii="Calibri" w:hAnsi="Calibri" w:cs="Calibri"/>
          <w:sz w:val="22"/>
          <w:szCs w:val="22"/>
        </w:rPr>
        <w:t xml:space="preserve">betrekken </w:t>
      </w:r>
      <w:r w:rsidR="007E005D" w:rsidRPr="00FA0CBB">
        <w:rPr>
          <w:rFonts w:ascii="Calibri" w:hAnsi="Calibri" w:cs="Calibri"/>
          <w:sz w:val="22"/>
          <w:szCs w:val="22"/>
        </w:rPr>
        <w:t xml:space="preserve">bij het </w:t>
      </w:r>
      <w:r w:rsidR="00F200EB" w:rsidRPr="00FA0CBB">
        <w:rPr>
          <w:rFonts w:ascii="Calibri" w:hAnsi="Calibri" w:cs="Calibri"/>
          <w:sz w:val="22"/>
          <w:szCs w:val="22"/>
        </w:rPr>
        <w:t xml:space="preserve">gezamenlijk </w:t>
      </w:r>
      <w:r w:rsidR="007E005D" w:rsidRPr="00FA0CBB">
        <w:rPr>
          <w:rFonts w:ascii="Calibri" w:hAnsi="Calibri" w:cs="Calibri"/>
          <w:sz w:val="22"/>
          <w:szCs w:val="22"/>
        </w:rPr>
        <w:t xml:space="preserve">formuleren </w:t>
      </w:r>
      <w:r w:rsidR="006946B0" w:rsidRPr="00FA0CBB">
        <w:rPr>
          <w:rFonts w:ascii="Calibri" w:hAnsi="Calibri" w:cs="Calibri"/>
          <w:sz w:val="22"/>
          <w:szCs w:val="22"/>
        </w:rPr>
        <w:t xml:space="preserve">van </w:t>
      </w:r>
      <w:r w:rsidR="007E005D" w:rsidRPr="00FA0CBB">
        <w:rPr>
          <w:rFonts w:ascii="Calibri" w:hAnsi="Calibri" w:cs="Calibri"/>
          <w:sz w:val="22"/>
          <w:szCs w:val="22"/>
        </w:rPr>
        <w:t>een nieuwe onderzoeksopdracht.</w:t>
      </w:r>
      <w:r w:rsidR="00DD6B17">
        <w:rPr>
          <w:rFonts w:ascii="Calibri" w:hAnsi="Calibri" w:cs="Calibri"/>
          <w:sz w:val="22"/>
          <w:szCs w:val="22"/>
        </w:rPr>
        <w:t xml:space="preserve"> </w:t>
      </w:r>
      <w:r>
        <w:rPr>
          <w:rFonts w:ascii="Calibri" w:hAnsi="Calibri" w:cs="Calibri"/>
          <w:sz w:val="22"/>
          <w:szCs w:val="22"/>
        </w:rPr>
        <w:t>Cao-partijen</w:t>
      </w:r>
      <w:r w:rsidR="00DD6B17" w:rsidRPr="00AD2CFB">
        <w:rPr>
          <w:rFonts w:ascii="Calibri" w:hAnsi="Calibri" w:cs="Calibri"/>
          <w:sz w:val="22"/>
          <w:szCs w:val="22"/>
        </w:rPr>
        <w:t xml:space="preserve"> zullen zich er gezamenlijk voor inspannen om de noodzakelijke middelen te vinden om te komen tot een verbetering van het salarisperspectief. </w:t>
      </w:r>
    </w:p>
    <w:p w14:paraId="2C16FA1F" w14:textId="77777777" w:rsidR="00DD6B17" w:rsidRPr="00AD2CFB" w:rsidRDefault="00DD6B17">
      <w:pPr>
        <w:rPr>
          <w:rFonts w:ascii="Calibri" w:hAnsi="Calibri" w:cs="Calibri"/>
          <w:sz w:val="22"/>
          <w:szCs w:val="22"/>
        </w:rPr>
      </w:pPr>
      <w:r w:rsidRPr="00AD2CFB">
        <w:rPr>
          <w:rFonts w:ascii="Calibri" w:hAnsi="Calibri" w:cs="Calibri"/>
          <w:sz w:val="22"/>
          <w:szCs w:val="22"/>
        </w:rPr>
        <w:t xml:space="preserve"> </w:t>
      </w:r>
    </w:p>
    <w:p w14:paraId="08865287" w14:textId="77777777" w:rsidR="00DD6B17" w:rsidRPr="00AD2CFB" w:rsidRDefault="00DD6B17">
      <w:pPr>
        <w:rPr>
          <w:rFonts w:ascii="Calibri" w:hAnsi="Calibri" w:cs="Calibri"/>
          <w:b/>
          <w:sz w:val="22"/>
          <w:szCs w:val="22"/>
        </w:rPr>
      </w:pPr>
      <w:r w:rsidRPr="00AD2CFB">
        <w:rPr>
          <w:rFonts w:ascii="Calibri" w:hAnsi="Calibri" w:cs="Calibri"/>
          <w:b/>
          <w:sz w:val="22"/>
          <w:szCs w:val="22"/>
        </w:rPr>
        <w:t xml:space="preserve">Werkkostenregeling </w:t>
      </w:r>
    </w:p>
    <w:p w14:paraId="2418C1A9" w14:textId="663A6B63" w:rsidR="00DD6B17" w:rsidRDefault="00DD6B17">
      <w:pPr>
        <w:rPr>
          <w:rFonts w:ascii="Calibri" w:hAnsi="Calibri" w:cs="Calibri"/>
          <w:sz w:val="22"/>
          <w:szCs w:val="22"/>
        </w:rPr>
      </w:pPr>
      <w:r w:rsidRPr="00AD2CFB">
        <w:rPr>
          <w:rFonts w:ascii="Calibri" w:hAnsi="Calibri" w:cs="Calibri"/>
          <w:sz w:val="22"/>
          <w:szCs w:val="22"/>
        </w:rPr>
        <w:t>Cao</w:t>
      </w:r>
      <w:r w:rsidR="007B7E0C">
        <w:rPr>
          <w:rFonts w:ascii="Calibri" w:hAnsi="Calibri" w:cs="Calibri"/>
          <w:sz w:val="22"/>
          <w:szCs w:val="22"/>
        </w:rPr>
        <w:t>-</w:t>
      </w:r>
      <w:r w:rsidRPr="00AD2CFB">
        <w:rPr>
          <w:rFonts w:ascii="Calibri" w:hAnsi="Calibri" w:cs="Calibri"/>
          <w:sz w:val="22"/>
          <w:szCs w:val="22"/>
        </w:rPr>
        <w:t>partijen treden met elkaar in overleg om op basis van een</w:t>
      </w:r>
      <w:r>
        <w:rPr>
          <w:rFonts w:ascii="Calibri" w:hAnsi="Calibri" w:cs="Calibri"/>
          <w:sz w:val="22"/>
          <w:szCs w:val="22"/>
        </w:rPr>
        <w:t xml:space="preserve"> door de werkgevers uit te voeren</w:t>
      </w:r>
      <w:r w:rsidRPr="00AD2CFB">
        <w:rPr>
          <w:rFonts w:ascii="Calibri" w:hAnsi="Calibri" w:cs="Calibri"/>
          <w:sz w:val="22"/>
          <w:szCs w:val="22"/>
        </w:rPr>
        <w:t xml:space="preserve"> inventarisatie van de consequenties van de invoering van de werkkostenregeling per 1 januari 201</w:t>
      </w:r>
      <w:r w:rsidR="00F72E94" w:rsidRPr="00727AE6">
        <w:rPr>
          <w:rFonts w:ascii="Calibri" w:hAnsi="Calibri" w:cs="Calibri"/>
          <w:sz w:val="22"/>
          <w:szCs w:val="22"/>
        </w:rPr>
        <w:t>5</w:t>
      </w:r>
      <w:r w:rsidRPr="00AD2CFB">
        <w:rPr>
          <w:rFonts w:ascii="Calibri" w:hAnsi="Calibri" w:cs="Calibri"/>
          <w:sz w:val="22"/>
          <w:szCs w:val="22"/>
        </w:rPr>
        <w:t xml:space="preserve"> afspraken te </w:t>
      </w:r>
      <w:r w:rsidR="003558FD">
        <w:rPr>
          <w:rFonts w:ascii="Calibri" w:hAnsi="Calibri" w:cs="Calibri"/>
          <w:sz w:val="22"/>
          <w:szCs w:val="22"/>
        </w:rPr>
        <w:t>maken</w:t>
      </w:r>
      <w:r w:rsidR="003558FD" w:rsidRPr="00AD2CFB">
        <w:rPr>
          <w:rFonts w:ascii="Calibri" w:hAnsi="Calibri" w:cs="Calibri"/>
          <w:sz w:val="22"/>
          <w:szCs w:val="22"/>
        </w:rPr>
        <w:t xml:space="preserve"> </w:t>
      </w:r>
      <w:r w:rsidR="007B7E0C">
        <w:rPr>
          <w:rFonts w:ascii="Calibri" w:hAnsi="Calibri" w:cs="Calibri"/>
          <w:sz w:val="22"/>
          <w:szCs w:val="22"/>
        </w:rPr>
        <w:t>die</w:t>
      </w:r>
      <w:r w:rsidR="007B7E0C" w:rsidRPr="00AD2CFB">
        <w:rPr>
          <w:rFonts w:ascii="Calibri" w:hAnsi="Calibri" w:cs="Calibri"/>
          <w:sz w:val="22"/>
          <w:szCs w:val="22"/>
        </w:rPr>
        <w:t xml:space="preserve"> </w:t>
      </w:r>
      <w:r w:rsidRPr="00AD2CFB">
        <w:rPr>
          <w:rFonts w:ascii="Calibri" w:hAnsi="Calibri" w:cs="Calibri"/>
          <w:sz w:val="22"/>
          <w:szCs w:val="22"/>
        </w:rPr>
        <w:t xml:space="preserve">de relevante regelingen in deze cao in overeenstemming brengen met het fiscale kader van de werkkostenregeling. </w:t>
      </w:r>
      <w:r w:rsidR="00911498">
        <w:rPr>
          <w:rFonts w:ascii="Calibri" w:hAnsi="Calibri" w:cs="Calibri"/>
          <w:sz w:val="22"/>
          <w:szCs w:val="22"/>
        </w:rPr>
        <w:t>Cao-partijen</w:t>
      </w:r>
      <w:r w:rsidRPr="00AD2CFB">
        <w:rPr>
          <w:rFonts w:ascii="Calibri" w:hAnsi="Calibri" w:cs="Calibri"/>
          <w:sz w:val="22"/>
          <w:szCs w:val="22"/>
        </w:rPr>
        <w:t xml:space="preserve"> hebben de intentie </w:t>
      </w:r>
      <w:r>
        <w:rPr>
          <w:rFonts w:ascii="Calibri" w:hAnsi="Calibri" w:cs="Calibri"/>
          <w:sz w:val="22"/>
          <w:szCs w:val="22"/>
        </w:rPr>
        <w:t>om over de invoering van de werkkostenregeling</w:t>
      </w:r>
      <w:r w:rsidRPr="00AD2CFB">
        <w:rPr>
          <w:rFonts w:ascii="Calibri" w:hAnsi="Calibri" w:cs="Calibri"/>
          <w:sz w:val="22"/>
          <w:szCs w:val="22"/>
        </w:rPr>
        <w:t xml:space="preserve"> uiterlijk medio 201</w:t>
      </w:r>
      <w:r w:rsidR="00F72E94" w:rsidRPr="00727AE6">
        <w:rPr>
          <w:rFonts w:ascii="Calibri" w:hAnsi="Calibri" w:cs="Calibri"/>
          <w:sz w:val="22"/>
          <w:szCs w:val="22"/>
        </w:rPr>
        <w:t>4</w:t>
      </w:r>
      <w:r w:rsidRPr="00AD2CFB">
        <w:rPr>
          <w:rFonts w:ascii="Calibri" w:hAnsi="Calibri" w:cs="Calibri"/>
          <w:sz w:val="22"/>
          <w:szCs w:val="22"/>
        </w:rPr>
        <w:t xml:space="preserve"> overeenstemming te bereiken en </w:t>
      </w:r>
      <w:r>
        <w:rPr>
          <w:rFonts w:ascii="Calibri" w:hAnsi="Calibri" w:cs="Calibri"/>
          <w:sz w:val="22"/>
          <w:szCs w:val="22"/>
        </w:rPr>
        <w:t xml:space="preserve">indien nodig </w:t>
      </w:r>
      <w:r w:rsidRPr="00AD2CFB">
        <w:rPr>
          <w:rFonts w:ascii="Calibri" w:hAnsi="Calibri" w:cs="Calibri"/>
          <w:sz w:val="22"/>
          <w:szCs w:val="22"/>
        </w:rPr>
        <w:t>de relevante regelingen d</w:t>
      </w:r>
      <w:r w:rsidR="00911498">
        <w:rPr>
          <w:rFonts w:ascii="Calibri" w:hAnsi="Calibri" w:cs="Calibri"/>
          <w:sz w:val="22"/>
          <w:szCs w:val="22"/>
        </w:rPr>
        <w:t xml:space="preserve">oor </w:t>
      </w:r>
      <w:r w:rsidRPr="00AD2CFB">
        <w:rPr>
          <w:rFonts w:ascii="Calibri" w:hAnsi="Calibri" w:cs="Calibri"/>
          <w:sz w:val="22"/>
          <w:szCs w:val="22"/>
        </w:rPr>
        <w:t>m</w:t>
      </w:r>
      <w:r w:rsidR="00911498">
        <w:rPr>
          <w:rFonts w:ascii="Calibri" w:hAnsi="Calibri" w:cs="Calibri"/>
          <w:sz w:val="22"/>
          <w:szCs w:val="22"/>
        </w:rPr>
        <w:t xml:space="preserve">iddel </w:t>
      </w:r>
      <w:r w:rsidRPr="00AD2CFB">
        <w:rPr>
          <w:rFonts w:ascii="Calibri" w:hAnsi="Calibri" w:cs="Calibri"/>
          <w:sz w:val="22"/>
          <w:szCs w:val="22"/>
        </w:rPr>
        <w:t>v</w:t>
      </w:r>
      <w:r w:rsidR="00911498">
        <w:rPr>
          <w:rFonts w:ascii="Calibri" w:hAnsi="Calibri" w:cs="Calibri"/>
          <w:sz w:val="22"/>
          <w:szCs w:val="22"/>
        </w:rPr>
        <w:t>an</w:t>
      </w:r>
      <w:r w:rsidRPr="00AD2CFB">
        <w:rPr>
          <w:rFonts w:ascii="Calibri" w:hAnsi="Calibri" w:cs="Calibri"/>
          <w:sz w:val="22"/>
          <w:szCs w:val="22"/>
        </w:rPr>
        <w:t xml:space="preserve"> een tussentijdse wijziging van de cao tijdig aan te passen. </w:t>
      </w:r>
    </w:p>
    <w:p w14:paraId="3F4114F6" w14:textId="77777777" w:rsidR="00DD6B17" w:rsidRDefault="00DD6B17">
      <w:pPr>
        <w:rPr>
          <w:rFonts w:ascii="Calibri" w:hAnsi="Calibri" w:cs="Calibri"/>
          <w:sz w:val="22"/>
          <w:szCs w:val="22"/>
        </w:rPr>
      </w:pPr>
    </w:p>
    <w:p w14:paraId="3ECDF6F0" w14:textId="77777777" w:rsidR="00DD6B17" w:rsidRPr="00F200EB" w:rsidRDefault="00DD6B17">
      <w:pPr>
        <w:rPr>
          <w:rFonts w:ascii="Calibri" w:hAnsi="Calibri" w:cs="Calibri"/>
          <w:sz w:val="22"/>
          <w:szCs w:val="22"/>
        </w:rPr>
      </w:pPr>
      <w:r w:rsidRPr="00F200EB">
        <w:rPr>
          <w:rFonts w:ascii="Calibri" w:hAnsi="Calibri" w:cs="Calibri"/>
          <w:b/>
          <w:sz w:val="22"/>
          <w:szCs w:val="22"/>
        </w:rPr>
        <w:t>Lokale regelingen</w:t>
      </w:r>
    </w:p>
    <w:p w14:paraId="7E87194B" w14:textId="4338BE55" w:rsidR="00DD6B17" w:rsidRDefault="00DD6B17">
      <w:pPr>
        <w:rPr>
          <w:rFonts w:ascii="Calibri" w:hAnsi="Calibri" w:cs="Calibri"/>
          <w:sz w:val="22"/>
          <w:szCs w:val="22"/>
        </w:rPr>
      </w:pPr>
      <w:r w:rsidRPr="00727AE6">
        <w:rPr>
          <w:rFonts w:ascii="Calibri" w:hAnsi="Calibri" w:cs="Calibri"/>
          <w:sz w:val="22"/>
          <w:szCs w:val="22"/>
        </w:rPr>
        <w:t>Partijen</w:t>
      </w:r>
      <w:r w:rsidR="006A22AF" w:rsidRPr="00727AE6">
        <w:rPr>
          <w:rFonts w:ascii="Calibri" w:hAnsi="Calibri" w:cs="Calibri"/>
          <w:sz w:val="22"/>
          <w:szCs w:val="22"/>
        </w:rPr>
        <w:t xml:space="preserve"> (OR en/of vakbonden en werkgever</w:t>
      </w:r>
      <w:r w:rsidR="00073738" w:rsidRPr="00727AE6">
        <w:rPr>
          <w:rFonts w:ascii="Calibri" w:hAnsi="Calibri" w:cs="Calibri"/>
          <w:sz w:val="22"/>
          <w:szCs w:val="22"/>
        </w:rPr>
        <w:t>)</w:t>
      </w:r>
      <w:r w:rsidRPr="00727AE6">
        <w:rPr>
          <w:rFonts w:ascii="Calibri" w:hAnsi="Calibri" w:cs="Calibri"/>
          <w:sz w:val="22"/>
          <w:szCs w:val="22"/>
        </w:rPr>
        <w:t xml:space="preserve"> treden op lokaal niveau met elkaar in overleg om uiterlijk per 1 </w:t>
      </w:r>
      <w:r w:rsidR="00C3677C">
        <w:rPr>
          <w:rFonts w:ascii="Calibri" w:hAnsi="Calibri" w:cs="Calibri"/>
          <w:sz w:val="22"/>
          <w:szCs w:val="22"/>
        </w:rPr>
        <w:t xml:space="preserve">december </w:t>
      </w:r>
      <w:r w:rsidRPr="00727AE6">
        <w:rPr>
          <w:rFonts w:ascii="Calibri" w:hAnsi="Calibri" w:cs="Calibri"/>
          <w:sz w:val="22"/>
          <w:szCs w:val="22"/>
        </w:rPr>
        <w:t>2013 de bestaande lokale regelingen in overeenstemming te brengen met de regelingen en intenties van deze cao</w:t>
      </w:r>
      <w:r w:rsidR="00F200EB" w:rsidRPr="00727AE6">
        <w:rPr>
          <w:rFonts w:ascii="Calibri" w:hAnsi="Calibri" w:cs="Calibri"/>
          <w:sz w:val="22"/>
          <w:szCs w:val="22"/>
        </w:rPr>
        <w:t>.</w:t>
      </w:r>
      <w:r w:rsidR="00570F6D" w:rsidRPr="00727AE6">
        <w:rPr>
          <w:rFonts w:ascii="Calibri" w:hAnsi="Calibri" w:cs="Calibri"/>
          <w:sz w:val="22"/>
          <w:szCs w:val="22"/>
        </w:rPr>
        <w:t xml:space="preserve"> Nieuwe lokale regelingen die de werkgever met de OR overeenkomt kunnen uitwerkingen zijn van deze cao. Deze lokale regelingen </w:t>
      </w:r>
      <w:r w:rsidR="00F31882" w:rsidRPr="00727AE6">
        <w:rPr>
          <w:rFonts w:ascii="Calibri" w:hAnsi="Calibri" w:cs="Calibri"/>
          <w:sz w:val="22"/>
          <w:szCs w:val="22"/>
        </w:rPr>
        <w:t xml:space="preserve">mogen </w:t>
      </w:r>
      <w:r w:rsidR="00570F6D" w:rsidRPr="00727AE6">
        <w:rPr>
          <w:rFonts w:ascii="Calibri" w:hAnsi="Calibri" w:cs="Calibri"/>
          <w:sz w:val="22"/>
          <w:szCs w:val="22"/>
        </w:rPr>
        <w:t>niet strijdig zijn met deze cao</w:t>
      </w:r>
      <w:r w:rsidR="00F31882" w:rsidRPr="00727AE6">
        <w:rPr>
          <w:rFonts w:ascii="Calibri" w:hAnsi="Calibri" w:cs="Calibri"/>
          <w:sz w:val="22"/>
          <w:szCs w:val="22"/>
        </w:rPr>
        <w:t>.</w:t>
      </w:r>
      <w:r w:rsidR="00570F6D">
        <w:rPr>
          <w:rFonts w:ascii="Calibri" w:hAnsi="Calibri" w:cs="Calibri"/>
          <w:sz w:val="22"/>
          <w:szCs w:val="22"/>
        </w:rPr>
        <w:t xml:space="preserve"> </w:t>
      </w:r>
    </w:p>
    <w:p w14:paraId="1FE256B9" w14:textId="77777777" w:rsidR="00725EFE" w:rsidRDefault="00725EFE">
      <w:pPr>
        <w:rPr>
          <w:rFonts w:ascii="Calibri" w:hAnsi="Calibri" w:cs="Calibri"/>
          <w:b/>
          <w:sz w:val="22"/>
          <w:szCs w:val="22"/>
        </w:rPr>
      </w:pPr>
    </w:p>
    <w:p w14:paraId="4925B014" w14:textId="77777777" w:rsidR="00DD6B17" w:rsidRPr="00F200EB" w:rsidRDefault="00DD6B17">
      <w:pPr>
        <w:rPr>
          <w:rFonts w:ascii="Calibri" w:hAnsi="Calibri" w:cs="Calibri"/>
          <w:sz w:val="22"/>
          <w:szCs w:val="22"/>
        </w:rPr>
      </w:pPr>
      <w:r w:rsidRPr="00F200EB">
        <w:rPr>
          <w:rFonts w:ascii="Calibri" w:hAnsi="Calibri" w:cs="Calibri"/>
          <w:b/>
          <w:sz w:val="22"/>
          <w:szCs w:val="22"/>
        </w:rPr>
        <w:t>Medezeggenschap</w:t>
      </w:r>
    </w:p>
    <w:p w14:paraId="45E0C3EF" w14:textId="26EBD539" w:rsidR="00DD6B17" w:rsidRPr="00F200EB" w:rsidRDefault="00DD6B17">
      <w:pPr>
        <w:rPr>
          <w:rFonts w:ascii="Calibri" w:hAnsi="Calibri" w:cs="Calibri"/>
          <w:sz w:val="22"/>
          <w:szCs w:val="22"/>
        </w:rPr>
      </w:pPr>
      <w:r w:rsidRPr="00F200EB">
        <w:rPr>
          <w:rFonts w:ascii="Calibri" w:hAnsi="Calibri" w:cs="Calibri"/>
          <w:sz w:val="22"/>
          <w:szCs w:val="22"/>
        </w:rPr>
        <w:t>Deze cao legt in de uitvoering een grotere rol en verantwoordelijkheid op loka</w:t>
      </w:r>
      <w:r w:rsidR="00214429">
        <w:rPr>
          <w:rFonts w:ascii="Calibri" w:hAnsi="Calibri" w:cs="Calibri"/>
          <w:sz w:val="22"/>
          <w:szCs w:val="22"/>
        </w:rPr>
        <w:t>a</w:t>
      </w:r>
      <w:r w:rsidRPr="00F200EB">
        <w:rPr>
          <w:rFonts w:ascii="Calibri" w:hAnsi="Calibri" w:cs="Calibri"/>
          <w:sz w:val="22"/>
          <w:szCs w:val="22"/>
        </w:rPr>
        <w:t>l niveau</w:t>
      </w:r>
      <w:r w:rsidR="00955ABE">
        <w:rPr>
          <w:rFonts w:ascii="Calibri" w:hAnsi="Calibri" w:cs="Calibri"/>
          <w:sz w:val="22"/>
          <w:szCs w:val="22"/>
        </w:rPr>
        <w:t>:</w:t>
      </w:r>
      <w:r w:rsidR="003558FD" w:rsidRPr="00F200EB">
        <w:rPr>
          <w:rFonts w:ascii="Calibri" w:hAnsi="Calibri" w:cs="Calibri"/>
          <w:sz w:val="22"/>
          <w:szCs w:val="22"/>
        </w:rPr>
        <w:t xml:space="preserve"> </w:t>
      </w:r>
      <w:r w:rsidRPr="00F200EB">
        <w:rPr>
          <w:rFonts w:ascii="Calibri" w:hAnsi="Calibri" w:cs="Calibri"/>
          <w:sz w:val="22"/>
          <w:szCs w:val="22"/>
        </w:rPr>
        <w:t xml:space="preserve">het overleg tussen </w:t>
      </w:r>
      <w:r w:rsidR="00955ABE">
        <w:rPr>
          <w:rFonts w:ascii="Calibri" w:hAnsi="Calibri" w:cs="Calibri"/>
          <w:sz w:val="22"/>
          <w:szCs w:val="22"/>
        </w:rPr>
        <w:t xml:space="preserve">de </w:t>
      </w:r>
      <w:r w:rsidRPr="00F200EB">
        <w:rPr>
          <w:rFonts w:ascii="Calibri" w:hAnsi="Calibri" w:cs="Calibri"/>
          <w:sz w:val="22"/>
          <w:szCs w:val="22"/>
        </w:rPr>
        <w:t xml:space="preserve">werkgever en de </w:t>
      </w:r>
      <w:r w:rsidR="006946B0">
        <w:rPr>
          <w:rFonts w:ascii="Calibri" w:hAnsi="Calibri" w:cs="Calibri"/>
          <w:sz w:val="22"/>
          <w:szCs w:val="22"/>
        </w:rPr>
        <w:t>OR</w:t>
      </w:r>
      <w:r w:rsidRPr="00F200EB">
        <w:rPr>
          <w:rFonts w:ascii="Calibri" w:hAnsi="Calibri" w:cs="Calibri"/>
          <w:sz w:val="22"/>
          <w:szCs w:val="22"/>
        </w:rPr>
        <w:t xml:space="preserve">. </w:t>
      </w:r>
    </w:p>
    <w:p w14:paraId="5AC98B67" w14:textId="290462C8" w:rsidR="00DD6B17" w:rsidRPr="00D06A60" w:rsidRDefault="00955ABE">
      <w:pPr>
        <w:rPr>
          <w:rFonts w:ascii="Calibri" w:hAnsi="Calibri" w:cs="Calibri"/>
          <w:sz w:val="22"/>
          <w:szCs w:val="22"/>
        </w:rPr>
      </w:pPr>
      <w:r>
        <w:rPr>
          <w:rFonts w:ascii="Calibri" w:hAnsi="Calibri" w:cs="Calibri"/>
          <w:sz w:val="22"/>
          <w:szCs w:val="22"/>
        </w:rPr>
        <w:t>De werkgever biedt</w:t>
      </w:r>
      <w:r w:rsidR="00DD6B17" w:rsidRPr="00F200EB">
        <w:rPr>
          <w:rFonts w:ascii="Calibri" w:hAnsi="Calibri" w:cs="Calibri"/>
          <w:sz w:val="22"/>
          <w:szCs w:val="22"/>
        </w:rPr>
        <w:t xml:space="preserve"> </w:t>
      </w:r>
      <w:r w:rsidR="00F200EB" w:rsidRPr="00F200EB">
        <w:rPr>
          <w:rFonts w:ascii="Calibri" w:hAnsi="Calibri" w:cs="Calibri"/>
          <w:sz w:val="22"/>
          <w:szCs w:val="22"/>
        </w:rPr>
        <w:t xml:space="preserve">de OR </w:t>
      </w:r>
      <w:r w:rsidR="00DD6B17" w:rsidRPr="00F200EB">
        <w:rPr>
          <w:rFonts w:ascii="Calibri" w:hAnsi="Calibri" w:cs="Calibri"/>
          <w:sz w:val="22"/>
          <w:szCs w:val="22"/>
        </w:rPr>
        <w:t>voldoende faciliteiten</w:t>
      </w:r>
      <w:r>
        <w:rPr>
          <w:rFonts w:ascii="Calibri" w:hAnsi="Calibri" w:cs="Calibri"/>
          <w:sz w:val="22"/>
          <w:szCs w:val="22"/>
        </w:rPr>
        <w:t xml:space="preserve"> om deze verantwoordelijkheid waar te maken</w:t>
      </w:r>
      <w:r w:rsidR="00DD6B17" w:rsidRPr="00F200EB">
        <w:rPr>
          <w:rFonts w:ascii="Calibri" w:hAnsi="Calibri" w:cs="Calibri"/>
          <w:sz w:val="22"/>
          <w:szCs w:val="22"/>
        </w:rPr>
        <w:t xml:space="preserve">. Uitgangspunt daarbij is de WOR. </w:t>
      </w:r>
      <w:r w:rsidR="00DD6B17" w:rsidRPr="00D06A60">
        <w:rPr>
          <w:rFonts w:ascii="Calibri" w:hAnsi="Calibri" w:cs="Calibri"/>
          <w:sz w:val="22"/>
          <w:szCs w:val="22"/>
        </w:rPr>
        <w:t>Indien gewenst kunnen faciliteiten</w:t>
      </w:r>
      <w:r w:rsidR="00073738" w:rsidRPr="00D06A60">
        <w:rPr>
          <w:rFonts w:ascii="Calibri" w:hAnsi="Calibri" w:cs="Calibri"/>
          <w:sz w:val="22"/>
          <w:szCs w:val="22"/>
        </w:rPr>
        <w:t xml:space="preserve"> en bevoegdheden</w:t>
      </w:r>
      <w:r w:rsidR="00DD6B17" w:rsidRPr="00D06A60">
        <w:rPr>
          <w:rFonts w:ascii="Calibri" w:hAnsi="Calibri" w:cs="Calibri"/>
          <w:sz w:val="22"/>
          <w:szCs w:val="22"/>
        </w:rPr>
        <w:t xml:space="preserve"> </w:t>
      </w:r>
      <w:r w:rsidR="00662BFA" w:rsidRPr="00D06A60">
        <w:rPr>
          <w:rFonts w:ascii="Calibri" w:hAnsi="Calibri" w:cs="Calibri"/>
          <w:sz w:val="22"/>
          <w:szCs w:val="22"/>
        </w:rPr>
        <w:t xml:space="preserve">al dan niet </w:t>
      </w:r>
      <w:r w:rsidR="00DD6B17" w:rsidRPr="00D06A60">
        <w:rPr>
          <w:rFonts w:ascii="Calibri" w:hAnsi="Calibri" w:cs="Calibri"/>
          <w:sz w:val="22"/>
          <w:szCs w:val="22"/>
        </w:rPr>
        <w:t>tijdelijk worden uitgebreid.</w:t>
      </w:r>
      <w:r w:rsidR="003558FD" w:rsidRPr="00D06A60">
        <w:rPr>
          <w:rFonts w:ascii="Calibri" w:hAnsi="Calibri" w:cs="Calibri"/>
          <w:sz w:val="22"/>
          <w:szCs w:val="22"/>
        </w:rPr>
        <w:t xml:space="preserve"> De OR wordt desgewenst in staat gesteld de achterban te raadplegen.</w:t>
      </w:r>
      <w:r w:rsidR="00073738" w:rsidRPr="00D06A60">
        <w:rPr>
          <w:rFonts w:ascii="Calibri" w:hAnsi="Calibri" w:cs="Calibri"/>
          <w:sz w:val="22"/>
          <w:szCs w:val="22"/>
        </w:rPr>
        <w:t xml:space="preserve"> </w:t>
      </w:r>
      <w:r w:rsidR="00647E98" w:rsidRPr="00D06A60">
        <w:rPr>
          <w:rFonts w:ascii="Calibri" w:hAnsi="Calibri" w:cs="Calibri"/>
          <w:sz w:val="22"/>
          <w:szCs w:val="22"/>
        </w:rPr>
        <w:t>Ingeval van belangrijke besluiten kan de achterban van de OR aan he</w:t>
      </w:r>
      <w:r w:rsidR="00374532">
        <w:rPr>
          <w:rFonts w:ascii="Calibri" w:hAnsi="Calibri" w:cs="Calibri"/>
          <w:sz w:val="22"/>
          <w:szCs w:val="22"/>
        </w:rPr>
        <w:t>m</w:t>
      </w:r>
      <w:r w:rsidR="00647E98" w:rsidRPr="00D06A60">
        <w:rPr>
          <w:rFonts w:ascii="Calibri" w:hAnsi="Calibri" w:cs="Calibri"/>
          <w:sz w:val="22"/>
          <w:szCs w:val="22"/>
        </w:rPr>
        <w:t xml:space="preserve"> verzoeken een raadpleging te organiseren.</w:t>
      </w:r>
    </w:p>
    <w:p w14:paraId="00F5D79F" w14:textId="1E09DB73" w:rsidR="00DD6B17" w:rsidRDefault="00647E98">
      <w:pPr>
        <w:rPr>
          <w:rFonts w:ascii="Calibri" w:hAnsi="Calibri" w:cs="Calibri"/>
          <w:sz w:val="22"/>
          <w:szCs w:val="22"/>
        </w:rPr>
      </w:pPr>
      <w:r w:rsidRPr="00D06A60">
        <w:rPr>
          <w:rFonts w:ascii="Calibri" w:hAnsi="Calibri" w:cs="Calibri"/>
          <w:sz w:val="22"/>
          <w:szCs w:val="22"/>
        </w:rPr>
        <w:t>Tijdens</w:t>
      </w:r>
      <w:r w:rsidR="00DD6B17" w:rsidRPr="00D06A60">
        <w:rPr>
          <w:rFonts w:ascii="Calibri" w:hAnsi="Calibri" w:cs="Calibri"/>
          <w:sz w:val="22"/>
          <w:szCs w:val="22"/>
        </w:rPr>
        <w:t xml:space="preserve"> de looptijd van deze cao kan de </w:t>
      </w:r>
      <w:r w:rsidR="00F200EB" w:rsidRPr="00D06A60">
        <w:rPr>
          <w:rFonts w:ascii="Calibri" w:hAnsi="Calibri" w:cs="Calibri"/>
          <w:sz w:val="22"/>
          <w:szCs w:val="22"/>
        </w:rPr>
        <w:t>OR</w:t>
      </w:r>
      <w:r w:rsidR="00DD6B17" w:rsidRPr="00D06A60">
        <w:rPr>
          <w:rFonts w:ascii="Calibri" w:hAnsi="Calibri" w:cs="Calibri"/>
          <w:sz w:val="22"/>
          <w:szCs w:val="22"/>
        </w:rPr>
        <w:t xml:space="preserve"> besluiten om de raad te laten bestaan uit tenminste 7 leden, ongeacht de omvang van </w:t>
      </w:r>
      <w:r w:rsidRPr="00D06A60">
        <w:rPr>
          <w:rFonts w:ascii="Calibri" w:hAnsi="Calibri" w:cs="Calibri"/>
          <w:sz w:val="22"/>
          <w:szCs w:val="22"/>
        </w:rPr>
        <w:t xml:space="preserve">de </w:t>
      </w:r>
      <w:r w:rsidR="00DD6B17" w:rsidRPr="00D06A60">
        <w:rPr>
          <w:rFonts w:ascii="Calibri" w:hAnsi="Calibri" w:cs="Calibri"/>
          <w:sz w:val="22"/>
          <w:szCs w:val="22"/>
        </w:rPr>
        <w:t>orkest</w:t>
      </w:r>
      <w:r w:rsidRPr="00D06A60">
        <w:rPr>
          <w:rFonts w:ascii="Calibri" w:hAnsi="Calibri" w:cs="Calibri"/>
          <w:sz w:val="22"/>
          <w:szCs w:val="22"/>
        </w:rPr>
        <w:t>organisatie</w:t>
      </w:r>
      <w:r w:rsidR="00DD6B17" w:rsidRPr="00D06A60">
        <w:rPr>
          <w:rFonts w:ascii="Calibri" w:hAnsi="Calibri" w:cs="Calibri"/>
          <w:sz w:val="22"/>
          <w:szCs w:val="22"/>
        </w:rPr>
        <w:t>.</w:t>
      </w:r>
    </w:p>
    <w:p w14:paraId="725DA322" w14:textId="77777777" w:rsidR="00DD6B17" w:rsidRDefault="00DD6B17">
      <w:pPr>
        <w:rPr>
          <w:rFonts w:ascii="Calibri" w:hAnsi="Calibri" w:cs="Calibri"/>
          <w:sz w:val="22"/>
          <w:szCs w:val="22"/>
        </w:rPr>
      </w:pPr>
    </w:p>
    <w:p w14:paraId="0D484E49" w14:textId="77777777" w:rsidR="00DD6B17" w:rsidRDefault="00DD6B17">
      <w:pPr>
        <w:rPr>
          <w:rFonts w:ascii="Calibri" w:hAnsi="Calibri" w:cs="Calibri"/>
          <w:sz w:val="22"/>
          <w:szCs w:val="22"/>
        </w:rPr>
      </w:pPr>
      <w:r>
        <w:rPr>
          <w:rFonts w:ascii="Calibri" w:hAnsi="Calibri" w:cs="Calibri"/>
          <w:b/>
          <w:sz w:val="22"/>
          <w:szCs w:val="22"/>
        </w:rPr>
        <w:t>Evaluatie toepassing cao</w:t>
      </w:r>
    </w:p>
    <w:p w14:paraId="29EFF9FF" w14:textId="7B349ADF" w:rsidR="00DD6B17" w:rsidRDefault="00911498">
      <w:pPr>
        <w:rPr>
          <w:rFonts w:ascii="Calibri" w:hAnsi="Calibri" w:cs="Calibri"/>
          <w:sz w:val="22"/>
          <w:szCs w:val="22"/>
        </w:rPr>
      </w:pPr>
      <w:r>
        <w:rPr>
          <w:rFonts w:ascii="Calibri" w:hAnsi="Calibri" w:cs="Calibri"/>
          <w:sz w:val="22"/>
          <w:szCs w:val="22"/>
        </w:rPr>
        <w:t>Cao-partijen</w:t>
      </w:r>
      <w:r w:rsidR="00DD6B17">
        <w:rPr>
          <w:rFonts w:ascii="Calibri" w:hAnsi="Calibri" w:cs="Calibri"/>
          <w:sz w:val="22"/>
          <w:szCs w:val="22"/>
        </w:rPr>
        <w:t xml:space="preserve"> realiseren zich dat deze nieuwe cao op een aantal terreinen sterk afwijkt van de cao die per 1 januari 2010 is </w:t>
      </w:r>
      <w:r w:rsidR="00275EEA">
        <w:rPr>
          <w:rFonts w:ascii="Calibri" w:hAnsi="Calibri" w:cs="Calibri"/>
          <w:sz w:val="22"/>
          <w:szCs w:val="22"/>
        </w:rPr>
        <w:t>geëxpireerd</w:t>
      </w:r>
      <w:r w:rsidR="00DD6B17">
        <w:rPr>
          <w:rFonts w:ascii="Calibri" w:hAnsi="Calibri" w:cs="Calibri"/>
          <w:sz w:val="22"/>
          <w:szCs w:val="22"/>
        </w:rPr>
        <w:t xml:space="preserve">. </w:t>
      </w:r>
      <w:r>
        <w:rPr>
          <w:rFonts w:ascii="Calibri" w:hAnsi="Calibri" w:cs="Calibri"/>
          <w:sz w:val="22"/>
          <w:szCs w:val="22"/>
        </w:rPr>
        <w:t>Cao-partijen</w:t>
      </w:r>
      <w:r w:rsidR="00DD6B17">
        <w:rPr>
          <w:rFonts w:ascii="Calibri" w:hAnsi="Calibri" w:cs="Calibri"/>
          <w:sz w:val="22"/>
          <w:szCs w:val="22"/>
        </w:rPr>
        <w:t xml:space="preserve"> hebben daarom afgesproken om de toepassing van de cao te monitoren en te evalueren. Bij de evaluatie van de cao zullen onder andere </w:t>
      </w:r>
      <w:r w:rsidR="006946B0">
        <w:rPr>
          <w:rFonts w:ascii="Calibri" w:hAnsi="Calibri" w:cs="Calibri"/>
          <w:sz w:val="22"/>
          <w:szCs w:val="22"/>
        </w:rPr>
        <w:t>d</w:t>
      </w:r>
      <w:r w:rsidR="00DD6B17">
        <w:rPr>
          <w:rFonts w:ascii="Calibri" w:hAnsi="Calibri" w:cs="Calibri"/>
          <w:sz w:val="22"/>
          <w:szCs w:val="22"/>
        </w:rPr>
        <w:t>e volgende aspecten worden betrokken:</w:t>
      </w:r>
    </w:p>
    <w:p w14:paraId="76567D4E"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Stelt de nieuwe cao de orkesten in voldoende mate in staat om adequaat in te spelen op veranderingen?</w:t>
      </w:r>
    </w:p>
    <w:p w14:paraId="6F121916"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Stelt de nieuwe cao orkesten in voldoende mate in staat om de gewenste veranderingen te implementeren?</w:t>
      </w:r>
    </w:p>
    <w:p w14:paraId="245955A8"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 xml:space="preserve">Biedt de nieuwe cao voldoende waarborgen voor een aanvaardbaar evenwicht in de belasting en de belastbaarheid van werknemers? </w:t>
      </w:r>
    </w:p>
    <w:p w14:paraId="1237E0D5" w14:textId="2C2663E2" w:rsidR="005B4458" w:rsidRPr="00F200EB" w:rsidRDefault="00955ABE" w:rsidP="006C0027">
      <w:pPr>
        <w:numPr>
          <w:ilvl w:val="0"/>
          <w:numId w:val="7"/>
        </w:numPr>
        <w:rPr>
          <w:rFonts w:ascii="Calibri" w:hAnsi="Calibri" w:cs="Calibri"/>
          <w:sz w:val="22"/>
          <w:szCs w:val="22"/>
        </w:rPr>
      </w:pPr>
      <w:r>
        <w:rPr>
          <w:rFonts w:ascii="Calibri" w:hAnsi="Calibri" w:cs="Calibri"/>
          <w:sz w:val="22"/>
          <w:szCs w:val="22"/>
        </w:rPr>
        <w:t>Vindt er</w:t>
      </w:r>
      <w:r w:rsidR="00DD6B17" w:rsidRPr="00F200EB">
        <w:rPr>
          <w:rFonts w:ascii="Calibri" w:hAnsi="Calibri" w:cs="Calibri"/>
          <w:sz w:val="22"/>
          <w:szCs w:val="22"/>
        </w:rPr>
        <w:t xml:space="preserve"> goed overleg </w:t>
      </w:r>
      <w:r>
        <w:rPr>
          <w:rFonts w:ascii="Calibri" w:hAnsi="Calibri" w:cs="Calibri"/>
          <w:sz w:val="22"/>
          <w:szCs w:val="22"/>
        </w:rPr>
        <w:t xml:space="preserve">met de </w:t>
      </w:r>
      <w:r w:rsidR="004F772A">
        <w:rPr>
          <w:rFonts w:ascii="Calibri" w:hAnsi="Calibri" w:cs="Calibri"/>
          <w:sz w:val="22"/>
          <w:szCs w:val="22"/>
        </w:rPr>
        <w:t xml:space="preserve">werknemer </w:t>
      </w:r>
      <w:r>
        <w:rPr>
          <w:rFonts w:ascii="Calibri" w:hAnsi="Calibri" w:cs="Calibri"/>
          <w:sz w:val="22"/>
          <w:szCs w:val="22"/>
        </w:rPr>
        <w:t>plaats</w:t>
      </w:r>
      <w:r w:rsidR="00DD6B17" w:rsidRPr="00F200EB">
        <w:rPr>
          <w:rFonts w:ascii="Calibri" w:hAnsi="Calibri" w:cs="Calibri"/>
          <w:sz w:val="22"/>
          <w:szCs w:val="22"/>
        </w:rPr>
        <w:t xml:space="preserve"> over de aanwending van de uren die beschik</w:t>
      </w:r>
      <w:r w:rsidR="007E005D" w:rsidRPr="00F200EB">
        <w:rPr>
          <w:rFonts w:ascii="Calibri" w:hAnsi="Calibri" w:cs="Calibri"/>
          <w:sz w:val="22"/>
          <w:szCs w:val="22"/>
        </w:rPr>
        <w:t>baar</w:t>
      </w:r>
      <w:r w:rsidR="00DD6B17" w:rsidRPr="00F200EB">
        <w:rPr>
          <w:rFonts w:ascii="Calibri" w:hAnsi="Calibri" w:cs="Calibri"/>
          <w:sz w:val="22"/>
          <w:szCs w:val="22"/>
        </w:rPr>
        <w:t xml:space="preserve"> zijn in de persoonlijke portefeuille?</w:t>
      </w:r>
    </w:p>
    <w:p w14:paraId="04B8F3D8"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 xml:space="preserve">Biedt de nieuwe cao voldoende waarborgen voor een juist evenwicht in werk en </w:t>
      </w:r>
      <w:r w:rsidR="006946B0">
        <w:rPr>
          <w:rFonts w:ascii="Calibri" w:hAnsi="Calibri" w:cs="Calibri"/>
          <w:sz w:val="22"/>
          <w:szCs w:val="22"/>
        </w:rPr>
        <w:t>privé</w:t>
      </w:r>
      <w:r>
        <w:rPr>
          <w:rFonts w:ascii="Calibri" w:hAnsi="Calibri" w:cs="Calibri"/>
          <w:sz w:val="22"/>
          <w:szCs w:val="22"/>
        </w:rPr>
        <w:t>?</w:t>
      </w:r>
    </w:p>
    <w:p w14:paraId="466F5C3E"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 xml:space="preserve">Zijn </w:t>
      </w:r>
      <w:r w:rsidR="00F200EB">
        <w:rPr>
          <w:rFonts w:ascii="Calibri" w:hAnsi="Calibri" w:cs="Calibri"/>
          <w:sz w:val="22"/>
          <w:szCs w:val="22"/>
        </w:rPr>
        <w:t xml:space="preserve">de OR-en </w:t>
      </w:r>
      <w:r>
        <w:rPr>
          <w:rFonts w:ascii="Calibri" w:hAnsi="Calibri" w:cs="Calibri"/>
          <w:sz w:val="22"/>
          <w:szCs w:val="22"/>
        </w:rPr>
        <w:t>in staat om inhoud te geven aan de verantwoordelijkheid die zij in de nieuwe cao hebben gekregen?</w:t>
      </w:r>
    </w:p>
    <w:p w14:paraId="393287E5"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 xml:space="preserve">Lukt het om in onderling overleg tussen de werknemer en de werkgever </w:t>
      </w:r>
      <w:r w:rsidR="003558FD">
        <w:rPr>
          <w:rFonts w:ascii="Calibri" w:hAnsi="Calibri" w:cs="Calibri"/>
          <w:sz w:val="22"/>
          <w:szCs w:val="22"/>
        </w:rPr>
        <w:t xml:space="preserve">waar relevant </w:t>
      </w:r>
      <w:r>
        <w:rPr>
          <w:rFonts w:ascii="Calibri" w:hAnsi="Calibri" w:cs="Calibri"/>
          <w:sz w:val="22"/>
          <w:szCs w:val="22"/>
        </w:rPr>
        <w:t>tot maatwerkafspraken te komen?</w:t>
      </w:r>
    </w:p>
    <w:p w14:paraId="62944012"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 xml:space="preserve">Biedt de uitwerking van de nieuwe cao voldoende mogelijkheden voor werknemers met een deeltijdcontract om </w:t>
      </w:r>
      <w:r w:rsidR="003558FD">
        <w:rPr>
          <w:rFonts w:ascii="Calibri" w:hAnsi="Calibri" w:cs="Calibri"/>
          <w:sz w:val="22"/>
          <w:szCs w:val="22"/>
        </w:rPr>
        <w:t xml:space="preserve">desgewenst </w:t>
      </w:r>
      <w:r>
        <w:rPr>
          <w:rFonts w:ascii="Calibri" w:hAnsi="Calibri" w:cs="Calibri"/>
          <w:sz w:val="22"/>
          <w:szCs w:val="22"/>
        </w:rPr>
        <w:t>nevenwerkzaamheden uit te voeren?</w:t>
      </w:r>
    </w:p>
    <w:p w14:paraId="6C6AD13F" w14:textId="77777777" w:rsidR="005B4458" w:rsidRDefault="00DD6B17" w:rsidP="006C0027">
      <w:pPr>
        <w:numPr>
          <w:ilvl w:val="0"/>
          <w:numId w:val="7"/>
        </w:numPr>
        <w:rPr>
          <w:rFonts w:ascii="Calibri" w:hAnsi="Calibri" w:cs="Calibri"/>
          <w:sz w:val="22"/>
          <w:szCs w:val="22"/>
        </w:rPr>
      </w:pPr>
      <w:r>
        <w:rPr>
          <w:rFonts w:ascii="Calibri" w:hAnsi="Calibri" w:cs="Calibri"/>
          <w:sz w:val="22"/>
          <w:szCs w:val="22"/>
        </w:rPr>
        <w:t>Leidt de nieuwe cao tot concrete afspraken op het gebied van loopbaanontwikkeling?</w:t>
      </w:r>
    </w:p>
    <w:p w14:paraId="58EA4E81" w14:textId="77777777" w:rsidR="007F16B7" w:rsidRDefault="007F16B7" w:rsidP="007F16B7">
      <w:pPr>
        <w:ind w:left="360"/>
        <w:rPr>
          <w:rFonts w:ascii="Calibri" w:hAnsi="Calibri" w:cs="Calibri"/>
          <w:sz w:val="22"/>
          <w:szCs w:val="22"/>
        </w:rPr>
      </w:pPr>
    </w:p>
    <w:p w14:paraId="2FD28501" w14:textId="333ED3A6" w:rsidR="00955ABE" w:rsidRDefault="00DD6B17">
      <w:pPr>
        <w:rPr>
          <w:rFonts w:ascii="Calibri" w:hAnsi="Calibri" w:cs="Calibri"/>
          <w:sz w:val="22"/>
          <w:szCs w:val="22"/>
        </w:rPr>
      </w:pPr>
      <w:r w:rsidRPr="00822160">
        <w:rPr>
          <w:rFonts w:ascii="Calibri" w:hAnsi="Calibri" w:cs="Calibri"/>
          <w:sz w:val="22"/>
          <w:szCs w:val="22"/>
        </w:rPr>
        <w:t>Cao</w:t>
      </w:r>
      <w:r w:rsidR="003558FD">
        <w:rPr>
          <w:rFonts w:ascii="Calibri" w:hAnsi="Calibri" w:cs="Calibri"/>
          <w:sz w:val="22"/>
          <w:szCs w:val="22"/>
        </w:rPr>
        <w:t>-</w:t>
      </w:r>
      <w:r w:rsidRPr="00822160">
        <w:rPr>
          <w:rFonts w:ascii="Calibri" w:hAnsi="Calibri" w:cs="Calibri"/>
          <w:sz w:val="22"/>
          <w:szCs w:val="22"/>
        </w:rPr>
        <w:t>partijen zullen de toepassing van de cao tussentijds monitoren. In het voorjaar van 2014 vindt een uitgebreide evaluatie plaats</w:t>
      </w:r>
      <w:r w:rsidR="003558FD">
        <w:rPr>
          <w:rFonts w:ascii="Calibri" w:hAnsi="Calibri" w:cs="Calibri"/>
          <w:sz w:val="22"/>
          <w:szCs w:val="22"/>
        </w:rPr>
        <w:t>, die input is voor</w:t>
      </w:r>
      <w:r w:rsidRPr="00822160">
        <w:rPr>
          <w:rFonts w:ascii="Calibri" w:hAnsi="Calibri" w:cs="Calibri"/>
          <w:sz w:val="22"/>
          <w:szCs w:val="22"/>
        </w:rPr>
        <w:t xml:space="preserve"> de eerstvolgende cao</w:t>
      </w:r>
      <w:r w:rsidR="003558FD">
        <w:rPr>
          <w:rFonts w:ascii="Calibri" w:hAnsi="Calibri" w:cs="Calibri"/>
          <w:sz w:val="22"/>
          <w:szCs w:val="22"/>
        </w:rPr>
        <w:t>-</w:t>
      </w:r>
      <w:r w:rsidRPr="00822160">
        <w:rPr>
          <w:rFonts w:ascii="Calibri" w:hAnsi="Calibri" w:cs="Calibri"/>
          <w:sz w:val="22"/>
          <w:szCs w:val="22"/>
        </w:rPr>
        <w:t>onderhandelingen</w:t>
      </w:r>
      <w:r w:rsidR="003558FD">
        <w:rPr>
          <w:rFonts w:ascii="Calibri" w:hAnsi="Calibri" w:cs="Calibri"/>
          <w:sz w:val="22"/>
          <w:szCs w:val="22"/>
        </w:rPr>
        <w:t xml:space="preserve">. </w:t>
      </w:r>
      <w:r w:rsidR="00214429">
        <w:rPr>
          <w:rFonts w:ascii="Calibri" w:hAnsi="Calibri" w:cs="Calibri"/>
          <w:sz w:val="22"/>
          <w:szCs w:val="22"/>
        </w:rPr>
        <w:t>M</w:t>
      </w:r>
      <w:r w:rsidR="003558FD" w:rsidRPr="00727AE6">
        <w:rPr>
          <w:rFonts w:ascii="Calibri" w:hAnsi="Calibri" w:cs="Calibri"/>
          <w:sz w:val="22"/>
          <w:szCs w:val="22"/>
        </w:rPr>
        <w:t>ocht de evaluatie daartoe aanleiding geven dan kunnen partijen besluiten een tussentijdse wijziging door te voeren.</w:t>
      </w:r>
      <w:r w:rsidR="003558FD">
        <w:rPr>
          <w:rFonts w:ascii="Calibri" w:hAnsi="Calibri" w:cs="Calibri"/>
          <w:sz w:val="22"/>
          <w:szCs w:val="22"/>
        </w:rPr>
        <w:t xml:space="preserve"> </w:t>
      </w:r>
    </w:p>
    <w:p w14:paraId="3A453E8C" w14:textId="77777777" w:rsidR="00DD6B17" w:rsidRDefault="00DD6B17">
      <w:pPr>
        <w:rPr>
          <w:rFonts w:ascii="Calibri" w:hAnsi="Calibri" w:cs="Calibri"/>
          <w:sz w:val="22"/>
          <w:szCs w:val="22"/>
        </w:rPr>
      </w:pPr>
    </w:p>
    <w:p w14:paraId="0D7D49C5" w14:textId="77777777" w:rsidR="00A45568" w:rsidRPr="00727AE6" w:rsidRDefault="00DD6B17">
      <w:pPr>
        <w:rPr>
          <w:rStyle w:val="Verwijzingopmerking"/>
        </w:rPr>
      </w:pPr>
      <w:r w:rsidRPr="00727AE6">
        <w:rPr>
          <w:rFonts w:ascii="Calibri" w:hAnsi="Calibri" w:cs="Calibri"/>
          <w:b/>
          <w:sz w:val="22"/>
          <w:szCs w:val="22"/>
        </w:rPr>
        <w:t>Onderzoek aanschaf instrumenten</w:t>
      </w:r>
    </w:p>
    <w:p w14:paraId="1A83B3EE" w14:textId="12AAB0CD" w:rsidR="00DD6B17" w:rsidRPr="00AD2CFB" w:rsidRDefault="00822160">
      <w:pPr>
        <w:rPr>
          <w:rFonts w:ascii="Calibri" w:hAnsi="Calibri" w:cs="Calibri"/>
          <w:sz w:val="22"/>
          <w:szCs w:val="22"/>
        </w:rPr>
      </w:pPr>
      <w:r w:rsidRPr="00727AE6">
        <w:rPr>
          <w:rFonts w:ascii="Calibri" w:hAnsi="Calibri" w:cs="Calibri"/>
          <w:sz w:val="22"/>
          <w:szCs w:val="22"/>
        </w:rPr>
        <w:t>Partijen hebben de intentie om tijdens deze cao</w:t>
      </w:r>
      <w:r w:rsidR="003558FD" w:rsidRPr="00727AE6">
        <w:rPr>
          <w:rFonts w:ascii="Calibri" w:hAnsi="Calibri" w:cs="Calibri"/>
          <w:sz w:val="22"/>
          <w:szCs w:val="22"/>
        </w:rPr>
        <w:t>-</w:t>
      </w:r>
      <w:r w:rsidRPr="00727AE6">
        <w:rPr>
          <w:rFonts w:ascii="Calibri" w:hAnsi="Calibri" w:cs="Calibri"/>
          <w:sz w:val="22"/>
          <w:szCs w:val="22"/>
        </w:rPr>
        <w:t xml:space="preserve">periode onderzoek te doen naar de mogelijkheden om op gunstige fiscale en </w:t>
      </w:r>
      <w:r w:rsidR="006C3FCE" w:rsidRPr="00727AE6">
        <w:rPr>
          <w:rFonts w:ascii="Calibri" w:hAnsi="Calibri" w:cs="Calibri"/>
          <w:sz w:val="22"/>
          <w:szCs w:val="22"/>
        </w:rPr>
        <w:t>financiële</w:t>
      </w:r>
      <w:r w:rsidRPr="00727AE6">
        <w:rPr>
          <w:rFonts w:ascii="Calibri" w:hAnsi="Calibri" w:cs="Calibri"/>
          <w:sz w:val="22"/>
          <w:szCs w:val="22"/>
        </w:rPr>
        <w:t xml:space="preserve"> voorwaarden de aanschaf van </w:t>
      </w:r>
      <w:r w:rsidR="003558FD" w:rsidRPr="00727AE6">
        <w:rPr>
          <w:rFonts w:ascii="Calibri" w:hAnsi="Calibri" w:cs="Calibri"/>
          <w:sz w:val="22"/>
          <w:szCs w:val="22"/>
        </w:rPr>
        <w:t xml:space="preserve">instrumenten </w:t>
      </w:r>
      <w:r w:rsidRPr="00727AE6">
        <w:rPr>
          <w:rFonts w:ascii="Calibri" w:hAnsi="Calibri" w:cs="Calibri"/>
          <w:sz w:val="22"/>
          <w:szCs w:val="22"/>
        </w:rPr>
        <w:t>te bevorderen</w:t>
      </w:r>
      <w:r w:rsidR="004E5733" w:rsidRPr="00727AE6">
        <w:rPr>
          <w:rFonts w:ascii="Calibri" w:hAnsi="Calibri" w:cs="Calibri"/>
          <w:sz w:val="22"/>
          <w:szCs w:val="22"/>
        </w:rPr>
        <w:t>.</w:t>
      </w:r>
      <w:r w:rsidR="00DD6B17" w:rsidRPr="00AD2CFB">
        <w:rPr>
          <w:rFonts w:ascii="Calibri" w:hAnsi="Calibri" w:cs="Calibri"/>
          <w:sz w:val="22"/>
          <w:szCs w:val="22"/>
        </w:rPr>
        <w:br w:type="page"/>
      </w:r>
      <w:r w:rsidR="00DD6B17" w:rsidRPr="00AD2CFB">
        <w:rPr>
          <w:rFonts w:ascii="Calibri" w:hAnsi="Calibri" w:cs="Calibri"/>
          <w:b/>
          <w:sz w:val="22"/>
          <w:szCs w:val="22"/>
        </w:rPr>
        <w:lastRenderedPageBreak/>
        <w:t>Artikel 1</w:t>
      </w:r>
      <w:r w:rsidR="00DD6B17" w:rsidRPr="00AD2CFB">
        <w:rPr>
          <w:rFonts w:ascii="Calibri" w:hAnsi="Calibri" w:cs="Calibri"/>
          <w:b/>
          <w:sz w:val="22"/>
          <w:szCs w:val="22"/>
        </w:rPr>
        <w:tab/>
      </w:r>
      <w:r w:rsidR="00DD6B17" w:rsidRPr="000E37ED">
        <w:rPr>
          <w:rFonts w:ascii="Calibri" w:hAnsi="Calibri" w:cs="Calibri"/>
          <w:b/>
          <w:sz w:val="22"/>
          <w:szCs w:val="22"/>
        </w:rPr>
        <w:t>Definities</w:t>
      </w:r>
    </w:p>
    <w:p w14:paraId="44A60B45" w14:textId="77777777" w:rsidR="00DA3804" w:rsidRPr="00AD2CFB" w:rsidRDefault="00DA380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873"/>
        <w:gridCol w:w="5145"/>
      </w:tblGrid>
      <w:tr w:rsidR="00DD6B17" w:rsidRPr="00AD2CFB" w14:paraId="64DF3277" w14:textId="77777777" w:rsidTr="00205BE5">
        <w:tc>
          <w:tcPr>
            <w:tcW w:w="648" w:type="dxa"/>
          </w:tcPr>
          <w:p w14:paraId="310B3E71" w14:textId="77777777" w:rsidR="00DD6B17" w:rsidRPr="00927D4C" w:rsidRDefault="00DD6B17">
            <w:pPr>
              <w:rPr>
                <w:rFonts w:ascii="Calibri" w:hAnsi="Calibri" w:cs="Calibri"/>
              </w:rPr>
            </w:pPr>
          </w:p>
        </w:tc>
        <w:tc>
          <w:tcPr>
            <w:tcW w:w="2883" w:type="dxa"/>
          </w:tcPr>
          <w:p w14:paraId="17674FDE" w14:textId="77777777" w:rsidR="00DD6B17" w:rsidRPr="00927D4C" w:rsidRDefault="00DD6B17">
            <w:pPr>
              <w:rPr>
                <w:rFonts w:ascii="Calibri" w:hAnsi="Calibri" w:cs="Calibri"/>
              </w:rPr>
            </w:pPr>
            <w:r w:rsidRPr="00927D4C">
              <w:rPr>
                <w:rFonts w:ascii="Calibri" w:hAnsi="Calibri" w:cs="Calibri"/>
                <w:sz w:val="22"/>
                <w:szCs w:val="22"/>
              </w:rPr>
              <w:t>AAOP</w:t>
            </w:r>
          </w:p>
        </w:tc>
        <w:tc>
          <w:tcPr>
            <w:tcW w:w="5325" w:type="dxa"/>
          </w:tcPr>
          <w:p w14:paraId="716FB0D1" w14:textId="77777777" w:rsidR="00DD6B17" w:rsidRPr="00927D4C" w:rsidRDefault="00DD6B17">
            <w:pPr>
              <w:rPr>
                <w:rFonts w:ascii="Calibri" w:hAnsi="Calibri" w:cs="Calibri"/>
              </w:rPr>
            </w:pPr>
            <w:r w:rsidRPr="00927D4C">
              <w:rPr>
                <w:rFonts w:ascii="Calibri" w:hAnsi="Calibri" w:cs="Calibri"/>
                <w:sz w:val="22"/>
                <w:szCs w:val="22"/>
              </w:rPr>
              <w:t>ABP Arbeidsongeschiktheidspensioen</w:t>
            </w:r>
          </w:p>
        </w:tc>
      </w:tr>
      <w:tr w:rsidR="00FD389E" w:rsidRPr="00AD2CFB" w14:paraId="581D5EEC" w14:textId="77777777" w:rsidTr="00205BE5">
        <w:tc>
          <w:tcPr>
            <w:tcW w:w="648" w:type="dxa"/>
          </w:tcPr>
          <w:p w14:paraId="619FF8D6" w14:textId="77777777" w:rsidR="00FD389E" w:rsidRPr="00927D4C" w:rsidRDefault="00FD389E">
            <w:pPr>
              <w:rPr>
                <w:rFonts w:ascii="Calibri" w:hAnsi="Calibri" w:cs="Calibri"/>
              </w:rPr>
            </w:pPr>
          </w:p>
        </w:tc>
        <w:tc>
          <w:tcPr>
            <w:tcW w:w="2883" w:type="dxa"/>
          </w:tcPr>
          <w:p w14:paraId="511A2260" w14:textId="77777777" w:rsidR="00FD389E" w:rsidRPr="00927D4C" w:rsidRDefault="00FD389E">
            <w:pPr>
              <w:rPr>
                <w:rFonts w:ascii="Calibri" w:hAnsi="Calibri" w:cs="Calibri"/>
              </w:rPr>
            </w:pPr>
            <w:r>
              <w:rPr>
                <w:rFonts w:ascii="Calibri" w:hAnsi="Calibri" w:cs="Calibri"/>
                <w:sz w:val="22"/>
                <w:szCs w:val="22"/>
              </w:rPr>
              <w:t>ABP</w:t>
            </w:r>
          </w:p>
        </w:tc>
        <w:tc>
          <w:tcPr>
            <w:tcW w:w="5325" w:type="dxa"/>
          </w:tcPr>
          <w:p w14:paraId="72A5A7A5" w14:textId="77777777" w:rsidR="00FD389E" w:rsidRPr="00927D4C" w:rsidRDefault="00FD389E" w:rsidP="00FD389E">
            <w:pPr>
              <w:rPr>
                <w:rFonts w:ascii="Calibri" w:hAnsi="Calibri" w:cs="Calibri"/>
              </w:rPr>
            </w:pPr>
            <w:r w:rsidRPr="00FD389E">
              <w:rPr>
                <w:rFonts w:ascii="Calibri" w:hAnsi="Calibri" w:cs="Calibri"/>
                <w:sz w:val="22"/>
                <w:szCs w:val="22"/>
              </w:rPr>
              <w:t>Stichting Pensioenfonds ABP</w:t>
            </w:r>
          </w:p>
        </w:tc>
      </w:tr>
      <w:tr w:rsidR="00DD6B17" w:rsidRPr="00AD2CFB" w14:paraId="6D05B104" w14:textId="77777777" w:rsidTr="00205BE5">
        <w:tc>
          <w:tcPr>
            <w:tcW w:w="648" w:type="dxa"/>
          </w:tcPr>
          <w:p w14:paraId="79CF78D8" w14:textId="77777777" w:rsidR="00DD6B17" w:rsidRPr="00927D4C" w:rsidRDefault="00DD6B17">
            <w:pPr>
              <w:rPr>
                <w:rFonts w:ascii="Calibri" w:hAnsi="Calibri" w:cs="Calibri"/>
              </w:rPr>
            </w:pPr>
          </w:p>
        </w:tc>
        <w:tc>
          <w:tcPr>
            <w:tcW w:w="2883" w:type="dxa"/>
          </w:tcPr>
          <w:p w14:paraId="275BF300" w14:textId="77777777" w:rsidR="00DD6B17" w:rsidRPr="00927D4C" w:rsidRDefault="00DD6B17">
            <w:pPr>
              <w:rPr>
                <w:rFonts w:ascii="Calibri" w:hAnsi="Calibri" w:cs="Calibri"/>
              </w:rPr>
            </w:pPr>
            <w:r w:rsidRPr="00927D4C">
              <w:rPr>
                <w:rFonts w:ascii="Calibri" w:hAnsi="Calibri" w:cs="Calibri"/>
                <w:sz w:val="22"/>
                <w:szCs w:val="22"/>
              </w:rPr>
              <w:t>Arbeidsovereenkomst</w:t>
            </w:r>
          </w:p>
        </w:tc>
        <w:tc>
          <w:tcPr>
            <w:tcW w:w="5325" w:type="dxa"/>
          </w:tcPr>
          <w:p w14:paraId="0D861CA5" w14:textId="77777777" w:rsidR="00DD6B17" w:rsidRPr="00927D4C" w:rsidRDefault="00DD6B17">
            <w:pPr>
              <w:rPr>
                <w:rFonts w:ascii="Calibri" w:hAnsi="Calibri" w:cs="Calibri"/>
              </w:rPr>
            </w:pPr>
            <w:r w:rsidRPr="00927D4C">
              <w:rPr>
                <w:rFonts w:ascii="Calibri" w:hAnsi="Calibri" w:cs="Calibri"/>
                <w:sz w:val="22"/>
                <w:szCs w:val="22"/>
              </w:rPr>
              <w:t>De met de individuele werknemer aangegane overeenkomst zoals bedoeld in BW 7 artikel 6</w:t>
            </w:r>
            <w:r w:rsidR="00FF10CD">
              <w:rPr>
                <w:rFonts w:ascii="Calibri" w:hAnsi="Calibri" w:cs="Calibri"/>
                <w:sz w:val="22"/>
                <w:szCs w:val="22"/>
              </w:rPr>
              <w:t>.</w:t>
            </w:r>
            <w:r w:rsidRPr="00927D4C">
              <w:rPr>
                <w:rFonts w:ascii="Calibri" w:hAnsi="Calibri" w:cs="Calibri"/>
                <w:sz w:val="22"/>
                <w:szCs w:val="22"/>
              </w:rPr>
              <w:t>10</w:t>
            </w:r>
          </w:p>
        </w:tc>
      </w:tr>
      <w:tr w:rsidR="00616512" w:rsidRPr="00AD2CFB" w14:paraId="63B0072D" w14:textId="77777777" w:rsidTr="00205BE5">
        <w:tc>
          <w:tcPr>
            <w:tcW w:w="648" w:type="dxa"/>
          </w:tcPr>
          <w:p w14:paraId="0E64E6CF" w14:textId="77777777" w:rsidR="00616512" w:rsidRPr="00927D4C" w:rsidRDefault="00616512">
            <w:pPr>
              <w:rPr>
                <w:rFonts w:ascii="Calibri" w:hAnsi="Calibri" w:cs="Calibri"/>
              </w:rPr>
            </w:pPr>
          </w:p>
        </w:tc>
        <w:tc>
          <w:tcPr>
            <w:tcW w:w="2883" w:type="dxa"/>
          </w:tcPr>
          <w:p w14:paraId="4FF74C85" w14:textId="77777777" w:rsidR="00616512" w:rsidRPr="0081493C" w:rsidRDefault="00616512">
            <w:pPr>
              <w:rPr>
                <w:rFonts w:ascii="Calibri" w:hAnsi="Calibri" w:cs="Calibri"/>
              </w:rPr>
            </w:pPr>
            <w:r w:rsidRPr="00927D4C">
              <w:rPr>
                <w:rFonts w:ascii="Calibri" w:hAnsi="Calibri" w:cs="Calibri"/>
                <w:sz w:val="22"/>
                <w:szCs w:val="22"/>
              </w:rPr>
              <w:t>Bij-instrument</w:t>
            </w:r>
          </w:p>
        </w:tc>
        <w:tc>
          <w:tcPr>
            <w:tcW w:w="5325" w:type="dxa"/>
          </w:tcPr>
          <w:p w14:paraId="5D3F626E" w14:textId="77777777" w:rsidR="00616512" w:rsidRPr="00ED473F" w:rsidRDefault="00616512" w:rsidP="00616512">
            <w:pPr>
              <w:rPr>
                <w:rFonts w:ascii="Calibri" w:hAnsi="Calibri" w:cs="Calibri"/>
              </w:rPr>
            </w:pPr>
            <w:r w:rsidRPr="00927D4C">
              <w:rPr>
                <w:rFonts w:ascii="Calibri" w:hAnsi="Calibri" w:cs="Calibri"/>
                <w:sz w:val="22"/>
                <w:szCs w:val="22"/>
              </w:rPr>
              <w:t>Het instrument</w:t>
            </w:r>
            <w:r>
              <w:rPr>
                <w:rFonts w:ascii="Calibri" w:hAnsi="Calibri" w:cs="Calibri"/>
                <w:sz w:val="22"/>
                <w:szCs w:val="22"/>
              </w:rPr>
              <w:t xml:space="preserve"> (of </w:t>
            </w:r>
            <w:r w:rsidRPr="00927D4C">
              <w:rPr>
                <w:rFonts w:ascii="Calibri" w:hAnsi="Calibri" w:cs="Calibri"/>
                <w:sz w:val="22"/>
                <w:szCs w:val="22"/>
              </w:rPr>
              <w:t>instrumenten</w:t>
            </w:r>
            <w:r>
              <w:rPr>
                <w:rFonts w:ascii="Calibri" w:hAnsi="Calibri" w:cs="Calibri"/>
                <w:sz w:val="22"/>
                <w:szCs w:val="22"/>
              </w:rPr>
              <w:t>)</w:t>
            </w:r>
            <w:r w:rsidRPr="00927D4C">
              <w:rPr>
                <w:rFonts w:ascii="Calibri" w:hAnsi="Calibri" w:cs="Calibri"/>
                <w:sz w:val="22"/>
                <w:szCs w:val="22"/>
              </w:rPr>
              <w:t xml:space="preserve"> die de </w:t>
            </w:r>
            <w:r>
              <w:rPr>
                <w:rFonts w:ascii="Calibri" w:hAnsi="Calibri" w:cs="Calibri"/>
                <w:sz w:val="22"/>
                <w:szCs w:val="22"/>
              </w:rPr>
              <w:t xml:space="preserve">werknemer </w:t>
            </w:r>
            <w:r w:rsidRPr="00927D4C">
              <w:rPr>
                <w:rFonts w:ascii="Calibri" w:hAnsi="Calibri" w:cs="Calibri"/>
                <w:sz w:val="22"/>
                <w:szCs w:val="22"/>
              </w:rPr>
              <w:t>conform het gestelde in de individuele arbeidsovereenkomst als bij-instrument(en) bespeelt</w:t>
            </w:r>
            <w:r>
              <w:rPr>
                <w:rFonts w:ascii="Calibri" w:hAnsi="Calibri" w:cs="Calibri"/>
                <w:sz w:val="22"/>
                <w:szCs w:val="22"/>
              </w:rPr>
              <w:t>.</w:t>
            </w:r>
          </w:p>
        </w:tc>
      </w:tr>
      <w:tr w:rsidR="00616512" w:rsidRPr="00AD2CFB" w14:paraId="789BEB0E" w14:textId="77777777" w:rsidTr="00205BE5">
        <w:tc>
          <w:tcPr>
            <w:tcW w:w="648" w:type="dxa"/>
          </w:tcPr>
          <w:p w14:paraId="731034CB" w14:textId="77777777" w:rsidR="00616512" w:rsidRPr="00927D4C" w:rsidRDefault="00616512">
            <w:pPr>
              <w:rPr>
                <w:rFonts w:ascii="Calibri" w:hAnsi="Calibri" w:cs="Calibri"/>
              </w:rPr>
            </w:pPr>
          </w:p>
        </w:tc>
        <w:tc>
          <w:tcPr>
            <w:tcW w:w="2883" w:type="dxa"/>
          </w:tcPr>
          <w:p w14:paraId="4FC63BB8" w14:textId="77777777" w:rsidR="00616512" w:rsidRDefault="00616512" w:rsidP="00616512">
            <w:pPr>
              <w:rPr>
                <w:rFonts w:ascii="Calibri" w:hAnsi="Calibri" w:cs="Calibri"/>
              </w:rPr>
            </w:pPr>
            <w:r>
              <w:rPr>
                <w:rFonts w:ascii="Calibri" w:hAnsi="Calibri" w:cs="Calibri"/>
                <w:sz w:val="22"/>
                <w:szCs w:val="22"/>
              </w:rPr>
              <w:t>Bruto jaarsalaris</w:t>
            </w:r>
          </w:p>
        </w:tc>
        <w:tc>
          <w:tcPr>
            <w:tcW w:w="5325" w:type="dxa"/>
          </w:tcPr>
          <w:p w14:paraId="02EDD1F2" w14:textId="77777777" w:rsidR="00616512" w:rsidRPr="00DC589B" w:rsidRDefault="00616512" w:rsidP="00616512">
            <w:pPr>
              <w:rPr>
                <w:rFonts w:asciiTheme="minorHAnsi" w:hAnsiTheme="minorHAnsi" w:cs="Calibri"/>
              </w:rPr>
            </w:pPr>
            <w:r>
              <w:rPr>
                <w:rFonts w:asciiTheme="minorHAnsi" w:hAnsiTheme="minorHAnsi" w:cs="Calibri"/>
                <w:sz w:val="22"/>
                <w:szCs w:val="22"/>
              </w:rPr>
              <w:t>Br</w:t>
            </w:r>
            <w:r w:rsidRPr="00DC589B">
              <w:rPr>
                <w:rFonts w:asciiTheme="minorHAnsi" w:hAnsiTheme="minorHAnsi" w:cs="Calibri"/>
                <w:sz w:val="22"/>
                <w:szCs w:val="22"/>
              </w:rPr>
              <w:t>uto</w:t>
            </w:r>
            <w:r>
              <w:rPr>
                <w:rFonts w:asciiTheme="minorHAnsi" w:hAnsiTheme="minorHAnsi" w:cs="Calibri"/>
                <w:sz w:val="22"/>
                <w:szCs w:val="22"/>
              </w:rPr>
              <w:t xml:space="preserve"> </w:t>
            </w:r>
            <w:r w:rsidRPr="00DC589B">
              <w:rPr>
                <w:rFonts w:asciiTheme="minorHAnsi" w:hAnsiTheme="minorHAnsi" w:cs="Calibri"/>
                <w:sz w:val="22"/>
                <w:szCs w:val="22"/>
              </w:rPr>
              <w:t xml:space="preserve">maandsalaris </w:t>
            </w:r>
            <w:r>
              <w:rPr>
                <w:rFonts w:asciiTheme="minorHAnsi" w:hAnsiTheme="minorHAnsi" w:cs="Calibri"/>
                <w:sz w:val="22"/>
                <w:szCs w:val="22"/>
              </w:rPr>
              <w:t xml:space="preserve">maal 12 </w:t>
            </w:r>
            <w:r w:rsidRPr="00DC589B">
              <w:rPr>
                <w:rFonts w:asciiTheme="minorHAnsi" w:hAnsiTheme="minorHAnsi" w:cs="Calibri"/>
                <w:sz w:val="22"/>
                <w:szCs w:val="22"/>
              </w:rPr>
              <w:t xml:space="preserve">plus </w:t>
            </w:r>
            <w:r>
              <w:rPr>
                <w:rFonts w:asciiTheme="minorHAnsi" w:hAnsiTheme="minorHAnsi" w:cs="Calibri"/>
                <w:sz w:val="22"/>
                <w:szCs w:val="22"/>
              </w:rPr>
              <w:t>de vaste toeslagen (zie definitie Vaste toeslagen/vergoedingen).</w:t>
            </w:r>
          </w:p>
        </w:tc>
      </w:tr>
      <w:tr w:rsidR="00616512" w:rsidRPr="00AD2CFB" w14:paraId="7B59DC9C" w14:textId="77777777" w:rsidTr="00205BE5">
        <w:tc>
          <w:tcPr>
            <w:tcW w:w="648" w:type="dxa"/>
          </w:tcPr>
          <w:p w14:paraId="1095767F" w14:textId="77777777" w:rsidR="00616512" w:rsidRPr="00927D4C" w:rsidRDefault="00616512">
            <w:pPr>
              <w:rPr>
                <w:rFonts w:ascii="Calibri" w:hAnsi="Calibri" w:cs="Calibri"/>
              </w:rPr>
            </w:pPr>
          </w:p>
        </w:tc>
        <w:tc>
          <w:tcPr>
            <w:tcW w:w="2883" w:type="dxa"/>
          </w:tcPr>
          <w:p w14:paraId="50EF9AA9" w14:textId="77777777" w:rsidR="00616512" w:rsidRPr="00927D4C" w:rsidRDefault="00616512" w:rsidP="00616512">
            <w:pPr>
              <w:rPr>
                <w:rFonts w:ascii="Calibri" w:hAnsi="Calibri" w:cs="Calibri"/>
              </w:rPr>
            </w:pPr>
            <w:r>
              <w:rPr>
                <w:rFonts w:ascii="Calibri" w:hAnsi="Calibri" w:cs="Calibri"/>
                <w:sz w:val="22"/>
                <w:szCs w:val="22"/>
              </w:rPr>
              <w:t>Bruto loonsom</w:t>
            </w:r>
          </w:p>
        </w:tc>
        <w:tc>
          <w:tcPr>
            <w:tcW w:w="5325" w:type="dxa"/>
          </w:tcPr>
          <w:p w14:paraId="130D2BE6" w14:textId="77777777" w:rsidR="00616512" w:rsidRPr="00927D4C" w:rsidRDefault="00616512" w:rsidP="00616512">
            <w:pPr>
              <w:rPr>
                <w:rFonts w:ascii="Calibri" w:hAnsi="Calibri" w:cs="Calibri"/>
              </w:rPr>
            </w:pPr>
            <w:r>
              <w:rPr>
                <w:rFonts w:ascii="Calibri" w:hAnsi="Calibri" w:cs="Calibri"/>
                <w:sz w:val="22"/>
                <w:szCs w:val="22"/>
              </w:rPr>
              <w:t>Som van de bruto jaarsalarissen.</w:t>
            </w:r>
          </w:p>
        </w:tc>
      </w:tr>
      <w:tr w:rsidR="00616512" w:rsidRPr="00AD2CFB" w14:paraId="4248EE86" w14:textId="77777777" w:rsidTr="00205BE5">
        <w:tc>
          <w:tcPr>
            <w:tcW w:w="648" w:type="dxa"/>
          </w:tcPr>
          <w:p w14:paraId="41714681" w14:textId="77777777" w:rsidR="00616512" w:rsidRPr="00927D4C" w:rsidRDefault="00616512">
            <w:pPr>
              <w:rPr>
                <w:rFonts w:ascii="Calibri" w:hAnsi="Calibri" w:cs="Calibri"/>
              </w:rPr>
            </w:pPr>
          </w:p>
        </w:tc>
        <w:tc>
          <w:tcPr>
            <w:tcW w:w="2883" w:type="dxa"/>
          </w:tcPr>
          <w:p w14:paraId="31AAAA31" w14:textId="77777777" w:rsidR="00616512" w:rsidRPr="00927D4C" w:rsidRDefault="00616512" w:rsidP="00616512">
            <w:pPr>
              <w:rPr>
                <w:rFonts w:ascii="Calibri" w:hAnsi="Calibri" w:cs="Calibri"/>
              </w:rPr>
            </w:pPr>
            <w:r>
              <w:rPr>
                <w:rFonts w:ascii="Calibri" w:hAnsi="Calibri" w:cs="Calibri"/>
                <w:sz w:val="22"/>
                <w:szCs w:val="22"/>
              </w:rPr>
              <w:t>Bruto m</w:t>
            </w:r>
            <w:r w:rsidRPr="00927D4C">
              <w:rPr>
                <w:rFonts w:ascii="Calibri" w:hAnsi="Calibri" w:cs="Calibri"/>
                <w:sz w:val="22"/>
                <w:szCs w:val="22"/>
              </w:rPr>
              <w:t>aand</w:t>
            </w:r>
            <w:r>
              <w:rPr>
                <w:rFonts w:ascii="Calibri" w:hAnsi="Calibri" w:cs="Calibri"/>
                <w:sz w:val="22"/>
                <w:szCs w:val="22"/>
              </w:rPr>
              <w:t>salaris</w:t>
            </w:r>
          </w:p>
        </w:tc>
        <w:tc>
          <w:tcPr>
            <w:tcW w:w="5325" w:type="dxa"/>
          </w:tcPr>
          <w:p w14:paraId="7B4FDFC8" w14:textId="77777777" w:rsidR="00616512" w:rsidRPr="00927D4C" w:rsidRDefault="00616512" w:rsidP="00616512">
            <w:pPr>
              <w:rPr>
                <w:rFonts w:ascii="Calibri" w:hAnsi="Calibri" w:cs="Calibri"/>
              </w:rPr>
            </w:pPr>
            <w:r>
              <w:rPr>
                <w:rFonts w:ascii="Calibri" w:hAnsi="Calibri" w:cs="Calibri"/>
                <w:sz w:val="22"/>
                <w:szCs w:val="22"/>
              </w:rPr>
              <w:t>Het afgesproken bruto maandsalaris.</w:t>
            </w:r>
          </w:p>
        </w:tc>
      </w:tr>
      <w:tr w:rsidR="00616512" w:rsidRPr="00AD2CFB" w14:paraId="0C3618D6" w14:textId="77777777" w:rsidTr="00205BE5">
        <w:tc>
          <w:tcPr>
            <w:tcW w:w="648" w:type="dxa"/>
          </w:tcPr>
          <w:p w14:paraId="02F34FB1" w14:textId="77777777" w:rsidR="00616512" w:rsidRPr="00927D4C" w:rsidRDefault="00616512">
            <w:pPr>
              <w:rPr>
                <w:rFonts w:ascii="Calibri" w:hAnsi="Calibri" w:cs="Calibri"/>
              </w:rPr>
            </w:pPr>
          </w:p>
        </w:tc>
        <w:tc>
          <w:tcPr>
            <w:tcW w:w="2883" w:type="dxa"/>
          </w:tcPr>
          <w:p w14:paraId="4B44F7F1" w14:textId="77777777" w:rsidR="00616512" w:rsidRPr="00BD2ED8" w:rsidRDefault="00616512" w:rsidP="00616512">
            <w:pPr>
              <w:rPr>
                <w:rFonts w:ascii="Calibri" w:hAnsi="Calibri" w:cs="Calibri"/>
              </w:rPr>
            </w:pPr>
            <w:r>
              <w:rPr>
                <w:rFonts w:ascii="Calibri" w:hAnsi="Calibri" w:cs="Calibri"/>
                <w:sz w:val="22"/>
                <w:szCs w:val="22"/>
              </w:rPr>
              <w:t>Bruto uurloon</w:t>
            </w:r>
          </w:p>
        </w:tc>
        <w:tc>
          <w:tcPr>
            <w:tcW w:w="5325" w:type="dxa"/>
          </w:tcPr>
          <w:p w14:paraId="2FE8ACB3" w14:textId="77777777" w:rsidR="00616512" w:rsidRPr="00BD2ED8" w:rsidRDefault="00616512" w:rsidP="00616512">
            <w:pPr>
              <w:rPr>
                <w:rFonts w:ascii="Calibri" w:hAnsi="Calibri" w:cs="Calibri"/>
              </w:rPr>
            </w:pPr>
            <w:r w:rsidRPr="00E82E10">
              <w:rPr>
                <w:rFonts w:ascii="Calibri" w:hAnsi="Calibri" w:cs="Calibri"/>
                <w:sz w:val="22"/>
                <w:szCs w:val="22"/>
              </w:rPr>
              <w:t>1/160 deel van het maandsalaris</w:t>
            </w:r>
            <w:r>
              <w:rPr>
                <w:rFonts w:ascii="Calibri" w:hAnsi="Calibri" w:cs="Calibri"/>
                <w:sz w:val="22"/>
                <w:szCs w:val="22"/>
              </w:rPr>
              <w:t>. Per maand wordt gemiddeld 160 uur gewerkt, volgens de volgende algemeen erkende berekening</w:t>
            </w:r>
            <w:r w:rsidRPr="00E82E10">
              <w:rPr>
                <w:rFonts w:ascii="Calibri" w:hAnsi="Calibri" w:cs="Calibri"/>
                <w:sz w:val="22"/>
                <w:szCs w:val="22"/>
              </w:rPr>
              <w:t xml:space="preserve">: 37 uur </w:t>
            </w:r>
            <w:r>
              <w:rPr>
                <w:rFonts w:ascii="Calibri" w:hAnsi="Calibri" w:cs="Calibri"/>
                <w:sz w:val="22"/>
                <w:szCs w:val="22"/>
              </w:rPr>
              <w:t xml:space="preserve">per week </w:t>
            </w:r>
            <w:r w:rsidRPr="00E82E10">
              <w:rPr>
                <w:rFonts w:ascii="Calibri" w:hAnsi="Calibri" w:cs="Calibri"/>
                <w:sz w:val="22"/>
                <w:szCs w:val="22"/>
              </w:rPr>
              <w:t>x 13 weken (kwartaal) gedeeld door 3 maanden = 160 uur gemiddeld per maand.</w:t>
            </w:r>
            <w:r>
              <w:rPr>
                <w:rFonts w:ascii="Calibri" w:hAnsi="Calibri" w:cs="Calibri"/>
                <w:sz w:val="22"/>
                <w:szCs w:val="22"/>
              </w:rPr>
              <w:t xml:space="preserve"> Bij deeltijdwerknemers geldt deze berekening naar rato.</w:t>
            </w:r>
          </w:p>
        </w:tc>
      </w:tr>
      <w:tr w:rsidR="00616512" w:rsidRPr="00AD2CFB" w14:paraId="3348F4FA" w14:textId="77777777" w:rsidTr="00205BE5">
        <w:tc>
          <w:tcPr>
            <w:tcW w:w="648" w:type="dxa"/>
          </w:tcPr>
          <w:p w14:paraId="12637A00" w14:textId="77777777" w:rsidR="00616512" w:rsidRPr="00927D4C" w:rsidRDefault="00616512">
            <w:pPr>
              <w:rPr>
                <w:rFonts w:ascii="Calibri" w:hAnsi="Calibri" w:cs="Calibri"/>
              </w:rPr>
            </w:pPr>
          </w:p>
        </w:tc>
        <w:tc>
          <w:tcPr>
            <w:tcW w:w="2883" w:type="dxa"/>
          </w:tcPr>
          <w:p w14:paraId="0D4C0494" w14:textId="77777777" w:rsidR="00616512" w:rsidRPr="00D06A60" w:rsidRDefault="00616512">
            <w:pPr>
              <w:rPr>
                <w:rFonts w:ascii="Calibri" w:hAnsi="Calibri" w:cs="Calibri"/>
              </w:rPr>
            </w:pPr>
            <w:r w:rsidRPr="00D06A60">
              <w:rPr>
                <w:rFonts w:ascii="Calibri" w:hAnsi="Calibri" w:cs="Calibri"/>
                <w:sz w:val="22"/>
                <w:szCs w:val="22"/>
              </w:rPr>
              <w:t>Forfaitaire uren</w:t>
            </w:r>
          </w:p>
        </w:tc>
        <w:tc>
          <w:tcPr>
            <w:tcW w:w="5325" w:type="dxa"/>
          </w:tcPr>
          <w:p w14:paraId="38586C8B" w14:textId="0E2434E8" w:rsidR="00616512" w:rsidRPr="0081493C" w:rsidRDefault="00616512" w:rsidP="00B04C3D">
            <w:pPr>
              <w:rPr>
                <w:rFonts w:ascii="Calibri" w:hAnsi="Calibri" w:cs="Calibri"/>
              </w:rPr>
            </w:pPr>
            <w:r w:rsidRPr="0081493C">
              <w:rPr>
                <w:rFonts w:ascii="Calibri" w:hAnsi="Calibri" w:cs="Calibri"/>
                <w:sz w:val="22"/>
                <w:szCs w:val="22"/>
              </w:rPr>
              <w:t>Uren die beschikbaar zijn t.b.v. de voorbereiding van collectieve podiumactiviteiten</w:t>
            </w:r>
            <w:r w:rsidR="00B04C3D">
              <w:rPr>
                <w:rFonts w:ascii="Calibri" w:hAnsi="Calibri" w:cs="Calibri"/>
                <w:sz w:val="22"/>
                <w:szCs w:val="22"/>
              </w:rPr>
              <w:t xml:space="preserve">, </w:t>
            </w:r>
            <w:r w:rsidRPr="0081493C">
              <w:rPr>
                <w:rFonts w:ascii="Calibri" w:hAnsi="Calibri" w:cs="Calibri"/>
                <w:sz w:val="22"/>
                <w:szCs w:val="22"/>
              </w:rPr>
              <w:t xml:space="preserve">instrumentonderhoud en het op peil houden van instrumentele vaardigheden. </w:t>
            </w:r>
          </w:p>
        </w:tc>
      </w:tr>
      <w:tr w:rsidR="00020D36" w:rsidRPr="00AD2CFB" w14:paraId="793BF276" w14:textId="77777777" w:rsidTr="00205BE5">
        <w:tc>
          <w:tcPr>
            <w:tcW w:w="648" w:type="dxa"/>
          </w:tcPr>
          <w:p w14:paraId="4C7709D0" w14:textId="77777777" w:rsidR="00020D36" w:rsidRPr="00927D4C" w:rsidRDefault="00020D36">
            <w:pPr>
              <w:rPr>
                <w:rFonts w:ascii="Calibri" w:hAnsi="Calibri" w:cs="Calibri"/>
              </w:rPr>
            </w:pPr>
          </w:p>
        </w:tc>
        <w:tc>
          <w:tcPr>
            <w:tcW w:w="2883" w:type="dxa"/>
          </w:tcPr>
          <w:p w14:paraId="0DC047DB" w14:textId="6A775748" w:rsidR="00020D36" w:rsidRPr="00B04C3D" w:rsidRDefault="00020D36">
            <w:pPr>
              <w:rPr>
                <w:rFonts w:ascii="Calibri" w:hAnsi="Calibri" w:cs="Calibri"/>
                <w:sz w:val="22"/>
                <w:szCs w:val="22"/>
                <w:highlight w:val="yellow"/>
              </w:rPr>
            </w:pPr>
            <w:r w:rsidRPr="00D06A60">
              <w:rPr>
                <w:rFonts w:ascii="Calibri" w:hAnsi="Calibri" w:cs="Calibri"/>
                <w:sz w:val="22"/>
                <w:szCs w:val="22"/>
              </w:rPr>
              <w:t>Voorbereidingsuren</w:t>
            </w:r>
          </w:p>
        </w:tc>
        <w:tc>
          <w:tcPr>
            <w:tcW w:w="5325" w:type="dxa"/>
          </w:tcPr>
          <w:p w14:paraId="2491677D" w14:textId="150AAE4D" w:rsidR="00020D36" w:rsidRPr="0081493C" w:rsidRDefault="00020D36" w:rsidP="00B04C3D">
            <w:pPr>
              <w:rPr>
                <w:rFonts w:ascii="Calibri" w:hAnsi="Calibri" w:cs="Calibri"/>
                <w:sz w:val="22"/>
                <w:szCs w:val="22"/>
              </w:rPr>
            </w:pPr>
            <w:r>
              <w:rPr>
                <w:rFonts w:ascii="Calibri" w:hAnsi="Calibri" w:cs="Calibri"/>
                <w:sz w:val="22"/>
                <w:szCs w:val="22"/>
              </w:rPr>
              <w:t>Uren die beschikbaar zijn t.b.v. voorbereiding van activiteiten in de persoonlijke portefeuille.</w:t>
            </w:r>
          </w:p>
        </w:tc>
      </w:tr>
      <w:tr w:rsidR="00616512" w:rsidRPr="00AD2CFB" w14:paraId="081BAF4F" w14:textId="77777777" w:rsidTr="00205BE5">
        <w:tc>
          <w:tcPr>
            <w:tcW w:w="648" w:type="dxa"/>
          </w:tcPr>
          <w:p w14:paraId="10EAE48E" w14:textId="77777777" w:rsidR="00616512" w:rsidRPr="00927D4C" w:rsidRDefault="00616512">
            <w:pPr>
              <w:rPr>
                <w:rFonts w:ascii="Calibri" w:hAnsi="Calibri" w:cs="Calibri"/>
              </w:rPr>
            </w:pPr>
          </w:p>
        </w:tc>
        <w:tc>
          <w:tcPr>
            <w:tcW w:w="2883" w:type="dxa"/>
          </w:tcPr>
          <w:p w14:paraId="1E4EC4E0" w14:textId="77777777" w:rsidR="00616512" w:rsidRPr="00927D4C" w:rsidRDefault="00616512">
            <w:pPr>
              <w:rPr>
                <w:rFonts w:ascii="Calibri" w:hAnsi="Calibri" w:cs="Calibri"/>
              </w:rPr>
            </w:pPr>
            <w:r w:rsidRPr="00927D4C">
              <w:rPr>
                <w:rFonts w:ascii="Calibri" w:hAnsi="Calibri" w:cs="Calibri"/>
                <w:sz w:val="22"/>
                <w:szCs w:val="22"/>
              </w:rPr>
              <w:t>Functieomschrijving</w:t>
            </w:r>
          </w:p>
        </w:tc>
        <w:tc>
          <w:tcPr>
            <w:tcW w:w="5325" w:type="dxa"/>
          </w:tcPr>
          <w:p w14:paraId="4EE37C12" w14:textId="77777777" w:rsidR="00616512" w:rsidRPr="00927D4C" w:rsidRDefault="00616512">
            <w:pPr>
              <w:rPr>
                <w:rFonts w:ascii="Calibri" w:hAnsi="Calibri" w:cs="Calibri"/>
              </w:rPr>
            </w:pPr>
            <w:r w:rsidRPr="00927D4C">
              <w:rPr>
                <w:rFonts w:ascii="Calibri" w:hAnsi="Calibri" w:cs="Calibri"/>
                <w:sz w:val="22"/>
                <w:szCs w:val="22"/>
              </w:rPr>
              <w:t>De door de werkgever vastgestelde uitwerking van de in bijlage 1 genoemde kernfuncties</w:t>
            </w:r>
            <w:r>
              <w:rPr>
                <w:rFonts w:ascii="Calibri" w:hAnsi="Calibri" w:cs="Calibri"/>
                <w:sz w:val="22"/>
                <w:szCs w:val="22"/>
              </w:rPr>
              <w:t>.</w:t>
            </w:r>
          </w:p>
        </w:tc>
      </w:tr>
      <w:tr w:rsidR="00616512" w:rsidRPr="00AD2CFB" w14:paraId="1A0C2BF4" w14:textId="77777777" w:rsidTr="00205BE5">
        <w:tc>
          <w:tcPr>
            <w:tcW w:w="648" w:type="dxa"/>
          </w:tcPr>
          <w:p w14:paraId="29212B57" w14:textId="77777777" w:rsidR="00616512" w:rsidRPr="00927D4C" w:rsidRDefault="00616512">
            <w:pPr>
              <w:rPr>
                <w:rFonts w:ascii="Calibri" w:hAnsi="Calibri" w:cs="Calibri"/>
              </w:rPr>
            </w:pPr>
          </w:p>
        </w:tc>
        <w:tc>
          <w:tcPr>
            <w:tcW w:w="2883" w:type="dxa"/>
          </w:tcPr>
          <w:p w14:paraId="78886093" w14:textId="77777777" w:rsidR="00616512" w:rsidRPr="00927D4C" w:rsidRDefault="00616512">
            <w:pPr>
              <w:rPr>
                <w:rFonts w:ascii="Calibri" w:hAnsi="Calibri" w:cs="Calibri"/>
              </w:rPr>
            </w:pPr>
            <w:r w:rsidRPr="00927D4C">
              <w:rPr>
                <w:rFonts w:ascii="Calibri" w:hAnsi="Calibri" w:cs="Calibri"/>
                <w:sz w:val="22"/>
                <w:szCs w:val="22"/>
              </w:rPr>
              <w:t>Hoofdinstrument</w:t>
            </w:r>
          </w:p>
        </w:tc>
        <w:tc>
          <w:tcPr>
            <w:tcW w:w="5325" w:type="dxa"/>
          </w:tcPr>
          <w:p w14:paraId="22EDDB8B" w14:textId="77777777" w:rsidR="00616512" w:rsidRPr="00927D4C" w:rsidRDefault="00616512">
            <w:pPr>
              <w:rPr>
                <w:rFonts w:ascii="Calibri" w:hAnsi="Calibri" w:cs="Calibri"/>
              </w:rPr>
            </w:pPr>
            <w:r w:rsidRPr="00927D4C">
              <w:rPr>
                <w:rFonts w:ascii="Calibri" w:hAnsi="Calibri" w:cs="Calibri"/>
                <w:sz w:val="22"/>
                <w:szCs w:val="22"/>
              </w:rPr>
              <w:t>Het instrument/</w:t>
            </w:r>
            <w:r>
              <w:rPr>
                <w:rFonts w:ascii="Calibri" w:hAnsi="Calibri" w:cs="Calibri"/>
                <w:sz w:val="22"/>
                <w:szCs w:val="22"/>
              </w:rPr>
              <w:t xml:space="preserve">de </w:t>
            </w:r>
            <w:r w:rsidRPr="00927D4C">
              <w:rPr>
                <w:rFonts w:ascii="Calibri" w:hAnsi="Calibri" w:cs="Calibri"/>
                <w:sz w:val="22"/>
                <w:szCs w:val="22"/>
              </w:rPr>
              <w:t xml:space="preserve">instrumenten </w:t>
            </w:r>
            <w:r w:rsidR="006A22AF">
              <w:rPr>
                <w:rFonts w:ascii="Calibri" w:hAnsi="Calibri" w:cs="Calibri"/>
                <w:sz w:val="22"/>
                <w:szCs w:val="22"/>
              </w:rPr>
              <w:t>dat/</w:t>
            </w:r>
            <w:r w:rsidRPr="00927D4C">
              <w:rPr>
                <w:rFonts w:ascii="Calibri" w:hAnsi="Calibri" w:cs="Calibri"/>
                <w:sz w:val="22"/>
                <w:szCs w:val="22"/>
              </w:rPr>
              <w:t xml:space="preserve">die de </w:t>
            </w:r>
            <w:r>
              <w:rPr>
                <w:rFonts w:ascii="Calibri" w:hAnsi="Calibri" w:cs="Calibri"/>
                <w:sz w:val="22"/>
                <w:szCs w:val="22"/>
              </w:rPr>
              <w:t>werknemer</w:t>
            </w:r>
            <w:r w:rsidRPr="00927D4C">
              <w:rPr>
                <w:rFonts w:ascii="Calibri" w:hAnsi="Calibri" w:cs="Calibri"/>
                <w:sz w:val="22"/>
                <w:szCs w:val="22"/>
              </w:rPr>
              <w:t xml:space="preserve"> conform het gestelde in de individuele arbeidsovereenkomst als hoofdinstrument(en) bespeelt</w:t>
            </w:r>
            <w:r>
              <w:rPr>
                <w:rFonts w:ascii="Calibri" w:hAnsi="Calibri" w:cs="Calibri"/>
                <w:sz w:val="22"/>
                <w:szCs w:val="22"/>
              </w:rPr>
              <w:t>.</w:t>
            </w:r>
          </w:p>
        </w:tc>
      </w:tr>
      <w:tr w:rsidR="00616512" w:rsidRPr="00AD2CFB" w14:paraId="34FCCE4E" w14:textId="77777777" w:rsidTr="00205BE5">
        <w:tc>
          <w:tcPr>
            <w:tcW w:w="648" w:type="dxa"/>
          </w:tcPr>
          <w:p w14:paraId="5FFEFBEA" w14:textId="77777777" w:rsidR="00616512" w:rsidRDefault="00616512">
            <w:pPr>
              <w:rPr>
                <w:rFonts w:ascii="Calibri" w:hAnsi="Calibri" w:cs="Calibri"/>
              </w:rPr>
            </w:pPr>
          </w:p>
        </w:tc>
        <w:tc>
          <w:tcPr>
            <w:tcW w:w="2883" w:type="dxa"/>
          </w:tcPr>
          <w:p w14:paraId="54133CC3" w14:textId="77777777" w:rsidR="00616512" w:rsidRPr="00927D4C" w:rsidRDefault="00616512" w:rsidP="006946B0">
            <w:pPr>
              <w:rPr>
                <w:rFonts w:ascii="Calibri" w:hAnsi="Calibri" w:cs="Calibri"/>
              </w:rPr>
            </w:pPr>
            <w:r>
              <w:rPr>
                <w:rFonts w:ascii="Calibri" w:hAnsi="Calibri" w:cs="Calibri"/>
                <w:sz w:val="22"/>
                <w:szCs w:val="22"/>
              </w:rPr>
              <w:t>Indexeren op basis van consumentenprijsindexcijfer</w:t>
            </w:r>
          </w:p>
        </w:tc>
        <w:tc>
          <w:tcPr>
            <w:tcW w:w="5325" w:type="dxa"/>
          </w:tcPr>
          <w:p w14:paraId="010EEF3E" w14:textId="77777777" w:rsidR="00616512" w:rsidRPr="00927D4C" w:rsidRDefault="00616512" w:rsidP="00205BE5">
            <w:pPr>
              <w:rPr>
                <w:rFonts w:ascii="Calibri" w:hAnsi="Calibri" w:cs="Calibri"/>
              </w:rPr>
            </w:pPr>
            <w:r>
              <w:rPr>
                <w:rFonts w:ascii="Calibri" w:hAnsi="Calibri" w:cs="Calibri"/>
                <w:sz w:val="22"/>
                <w:szCs w:val="22"/>
              </w:rPr>
              <w:t>Het aanpassen van een waarde aan de inflatie zodat de koopkracht gelijk blijft. Bij indexeren wordt gewerkt met het c</w:t>
            </w:r>
            <w:r w:rsidRPr="00D71D41">
              <w:rPr>
                <w:rFonts w:ascii="Calibri" w:hAnsi="Calibri" w:cs="Calibri"/>
                <w:sz w:val="22"/>
                <w:szCs w:val="22"/>
              </w:rPr>
              <w:t>onsumentenprijsindex</w:t>
            </w:r>
            <w:r>
              <w:rPr>
                <w:rFonts w:ascii="Calibri" w:hAnsi="Calibri" w:cs="Calibri"/>
                <w:sz w:val="22"/>
                <w:szCs w:val="22"/>
              </w:rPr>
              <w:t>cijfer</w:t>
            </w:r>
            <w:r w:rsidRPr="00D71D41">
              <w:rPr>
                <w:rFonts w:ascii="Calibri" w:hAnsi="Calibri" w:cs="Calibri"/>
                <w:sz w:val="22"/>
                <w:szCs w:val="22"/>
              </w:rPr>
              <w:t xml:space="preserve"> (CPI)</w:t>
            </w:r>
            <w:r>
              <w:rPr>
                <w:rFonts w:ascii="Calibri" w:hAnsi="Calibri" w:cs="Calibri"/>
                <w:sz w:val="22"/>
                <w:szCs w:val="22"/>
              </w:rPr>
              <w:t xml:space="preserve">, </w:t>
            </w:r>
            <w:r w:rsidRPr="00D71D41">
              <w:rPr>
                <w:rFonts w:ascii="Calibri" w:hAnsi="Calibri" w:cs="Calibri"/>
                <w:sz w:val="22"/>
                <w:szCs w:val="22"/>
              </w:rPr>
              <w:t xml:space="preserve">een </w:t>
            </w:r>
            <w:r>
              <w:rPr>
                <w:rFonts w:ascii="Calibri" w:hAnsi="Calibri" w:cs="Calibri"/>
                <w:sz w:val="22"/>
                <w:szCs w:val="22"/>
              </w:rPr>
              <w:t>algemeen erkende</w:t>
            </w:r>
            <w:r w:rsidRPr="00D71D41">
              <w:rPr>
                <w:rFonts w:ascii="Calibri" w:hAnsi="Calibri" w:cs="Calibri"/>
                <w:sz w:val="22"/>
                <w:szCs w:val="22"/>
              </w:rPr>
              <w:t xml:space="preserve"> maatstaf </w:t>
            </w:r>
            <w:r>
              <w:rPr>
                <w:rFonts w:ascii="Calibri" w:hAnsi="Calibri" w:cs="Calibri"/>
                <w:sz w:val="22"/>
                <w:szCs w:val="22"/>
              </w:rPr>
              <w:t>voor</w:t>
            </w:r>
            <w:r w:rsidRPr="00D71D41">
              <w:rPr>
                <w:rFonts w:ascii="Calibri" w:hAnsi="Calibri" w:cs="Calibri"/>
                <w:sz w:val="22"/>
                <w:szCs w:val="22"/>
              </w:rPr>
              <w:t xml:space="preserve"> de gemiddelde prijsontwikkeling in Nederland</w:t>
            </w:r>
            <w:r>
              <w:rPr>
                <w:rFonts w:ascii="Calibri" w:hAnsi="Calibri" w:cs="Calibri"/>
                <w:sz w:val="22"/>
                <w:szCs w:val="22"/>
              </w:rPr>
              <w:t>.</w:t>
            </w:r>
          </w:p>
        </w:tc>
      </w:tr>
      <w:tr w:rsidR="00616512" w:rsidRPr="00AD2CFB" w14:paraId="6B6D9490" w14:textId="77777777" w:rsidTr="00205BE5">
        <w:tc>
          <w:tcPr>
            <w:tcW w:w="648" w:type="dxa"/>
          </w:tcPr>
          <w:p w14:paraId="61834354" w14:textId="77777777" w:rsidR="00616512" w:rsidRPr="00927D4C" w:rsidRDefault="00616512">
            <w:pPr>
              <w:rPr>
                <w:rFonts w:ascii="Calibri" w:hAnsi="Calibri" w:cs="Calibri"/>
              </w:rPr>
            </w:pPr>
            <w:r w:rsidRPr="00927D4C">
              <w:rPr>
                <w:rFonts w:ascii="Calibri" w:hAnsi="Calibri" w:cs="Calibri"/>
                <w:sz w:val="22"/>
                <w:szCs w:val="22"/>
              </w:rPr>
              <w:t xml:space="preserve"> </w:t>
            </w:r>
          </w:p>
        </w:tc>
        <w:tc>
          <w:tcPr>
            <w:tcW w:w="2883" w:type="dxa"/>
          </w:tcPr>
          <w:p w14:paraId="03BACD51" w14:textId="77777777" w:rsidR="00616512" w:rsidRPr="00927D4C" w:rsidRDefault="00616512" w:rsidP="00E42DD0">
            <w:pPr>
              <w:rPr>
                <w:rFonts w:ascii="Calibri" w:hAnsi="Calibri" w:cs="Calibri"/>
              </w:rPr>
            </w:pPr>
            <w:r w:rsidRPr="00927D4C">
              <w:rPr>
                <w:rFonts w:ascii="Calibri" w:hAnsi="Calibri" w:cs="Calibri"/>
                <w:sz w:val="22"/>
                <w:szCs w:val="22"/>
              </w:rPr>
              <w:t>IPAP</w:t>
            </w:r>
          </w:p>
        </w:tc>
        <w:tc>
          <w:tcPr>
            <w:tcW w:w="5325" w:type="dxa"/>
          </w:tcPr>
          <w:p w14:paraId="3063457D" w14:textId="77777777" w:rsidR="00616512" w:rsidRPr="00927D4C" w:rsidRDefault="00616512" w:rsidP="006946B0">
            <w:pPr>
              <w:rPr>
                <w:rFonts w:ascii="Calibri" w:hAnsi="Calibri" w:cs="Calibri"/>
              </w:rPr>
            </w:pPr>
            <w:r w:rsidRPr="00927D4C">
              <w:rPr>
                <w:rFonts w:ascii="Calibri" w:hAnsi="Calibri" w:cs="Calibri"/>
                <w:sz w:val="22"/>
                <w:szCs w:val="22"/>
              </w:rPr>
              <w:t>I</w:t>
            </w:r>
            <w:r>
              <w:rPr>
                <w:rFonts w:ascii="Calibri" w:hAnsi="Calibri" w:cs="Calibri"/>
                <w:sz w:val="22"/>
                <w:szCs w:val="22"/>
              </w:rPr>
              <w:t xml:space="preserve">nvaliditeitspensioen </w:t>
            </w:r>
            <w:r w:rsidRPr="00927D4C">
              <w:rPr>
                <w:rFonts w:ascii="Calibri" w:hAnsi="Calibri" w:cs="Calibri"/>
                <w:sz w:val="22"/>
                <w:szCs w:val="22"/>
              </w:rPr>
              <w:t>Aanvullingsplan Loyalis</w:t>
            </w:r>
            <w:r>
              <w:rPr>
                <w:rFonts w:ascii="Calibri" w:hAnsi="Calibri" w:cs="Calibri"/>
                <w:sz w:val="22"/>
                <w:szCs w:val="22"/>
              </w:rPr>
              <w:t>.</w:t>
            </w:r>
          </w:p>
        </w:tc>
      </w:tr>
      <w:tr w:rsidR="00616512" w:rsidRPr="00AD2CFB" w14:paraId="1B0311A6" w14:textId="77777777" w:rsidTr="00205BE5">
        <w:tc>
          <w:tcPr>
            <w:tcW w:w="648" w:type="dxa"/>
          </w:tcPr>
          <w:p w14:paraId="65E95571" w14:textId="77777777" w:rsidR="00616512" w:rsidRDefault="00616512">
            <w:pPr>
              <w:rPr>
                <w:rFonts w:ascii="Calibri" w:hAnsi="Calibri" w:cs="Calibri"/>
              </w:rPr>
            </w:pPr>
          </w:p>
        </w:tc>
        <w:tc>
          <w:tcPr>
            <w:tcW w:w="2883" w:type="dxa"/>
          </w:tcPr>
          <w:p w14:paraId="437FB714" w14:textId="77777777" w:rsidR="00616512" w:rsidRPr="00BD2ED8" w:rsidRDefault="00616512">
            <w:pPr>
              <w:rPr>
                <w:rFonts w:ascii="Calibri" w:hAnsi="Calibri" w:cs="Calibri"/>
              </w:rPr>
            </w:pPr>
            <w:r w:rsidRPr="00BD2ED8">
              <w:rPr>
                <w:rFonts w:ascii="Calibri" w:hAnsi="Calibri" w:cs="Calibri"/>
                <w:sz w:val="22"/>
                <w:szCs w:val="22"/>
              </w:rPr>
              <w:t>OR</w:t>
            </w:r>
          </w:p>
        </w:tc>
        <w:tc>
          <w:tcPr>
            <w:tcW w:w="5325" w:type="dxa"/>
          </w:tcPr>
          <w:p w14:paraId="159F4ABE" w14:textId="2AB161A4" w:rsidR="00616512" w:rsidRDefault="00616512" w:rsidP="007838CD">
            <w:pPr>
              <w:rPr>
                <w:rFonts w:ascii="Calibri" w:hAnsi="Calibri" w:cs="Calibri"/>
              </w:rPr>
            </w:pPr>
            <w:r w:rsidRPr="00BD2ED8">
              <w:rPr>
                <w:rFonts w:ascii="Calibri" w:hAnsi="Calibri" w:cs="Calibri"/>
                <w:sz w:val="22"/>
                <w:szCs w:val="22"/>
              </w:rPr>
              <w:t>Ondernemingsraad</w:t>
            </w:r>
            <w:r>
              <w:rPr>
                <w:rFonts w:ascii="Calibri" w:hAnsi="Calibri" w:cs="Calibri"/>
                <w:sz w:val="22"/>
                <w:szCs w:val="22"/>
              </w:rPr>
              <w:t xml:space="preserve"> </w:t>
            </w:r>
            <w:r w:rsidRPr="00FD389E">
              <w:rPr>
                <w:rFonts w:ascii="Calibri" w:hAnsi="Calibri" w:cs="Calibri"/>
                <w:sz w:val="22"/>
                <w:szCs w:val="22"/>
              </w:rPr>
              <w:t>als bedoeld in de Wet op de Ondernemingsraden</w:t>
            </w:r>
            <w:r w:rsidR="00DE281D">
              <w:rPr>
                <w:rFonts w:ascii="Calibri" w:hAnsi="Calibri" w:cs="Calibri"/>
                <w:sz w:val="22"/>
                <w:szCs w:val="22"/>
              </w:rPr>
              <w:t xml:space="preserve"> </w:t>
            </w:r>
            <w:r w:rsidRPr="00FD389E">
              <w:rPr>
                <w:rFonts w:ascii="Calibri" w:hAnsi="Calibri" w:cs="Calibri"/>
                <w:sz w:val="22"/>
                <w:szCs w:val="22"/>
              </w:rPr>
              <w:t>(WOR)</w:t>
            </w:r>
          </w:p>
        </w:tc>
      </w:tr>
      <w:tr w:rsidR="00616512" w:rsidRPr="00AD2CFB" w14:paraId="0F0BFAB3" w14:textId="77777777" w:rsidTr="00205BE5">
        <w:tc>
          <w:tcPr>
            <w:tcW w:w="648" w:type="dxa"/>
          </w:tcPr>
          <w:p w14:paraId="5FC8D0BD" w14:textId="77777777" w:rsidR="00616512" w:rsidRDefault="00616512">
            <w:pPr>
              <w:rPr>
                <w:rFonts w:ascii="Calibri" w:hAnsi="Calibri" w:cs="Calibri"/>
              </w:rPr>
            </w:pPr>
          </w:p>
        </w:tc>
        <w:tc>
          <w:tcPr>
            <w:tcW w:w="2883" w:type="dxa"/>
          </w:tcPr>
          <w:p w14:paraId="35FCCEC8" w14:textId="77777777" w:rsidR="00616512" w:rsidRPr="00BD2ED8" w:rsidRDefault="00616512">
            <w:pPr>
              <w:rPr>
                <w:rFonts w:ascii="Calibri" w:hAnsi="Calibri" w:cs="Calibri"/>
              </w:rPr>
            </w:pPr>
            <w:r>
              <w:rPr>
                <w:rFonts w:ascii="Calibri" w:hAnsi="Calibri" w:cs="Calibri"/>
                <w:sz w:val="22"/>
                <w:szCs w:val="22"/>
              </w:rPr>
              <w:t>Pensioengevend salaris</w:t>
            </w:r>
          </w:p>
        </w:tc>
        <w:tc>
          <w:tcPr>
            <w:tcW w:w="5325" w:type="dxa"/>
          </w:tcPr>
          <w:p w14:paraId="3E95AC9E" w14:textId="6C02B655" w:rsidR="00616512" w:rsidRDefault="00616512" w:rsidP="00CD280E">
            <w:pPr>
              <w:rPr>
                <w:rFonts w:ascii="Calibri" w:hAnsi="Calibri" w:cs="Calibri"/>
              </w:rPr>
            </w:pPr>
            <w:r>
              <w:rPr>
                <w:rFonts w:ascii="Calibri" w:hAnsi="Calibri" w:cs="Calibri"/>
                <w:sz w:val="22"/>
                <w:szCs w:val="22"/>
              </w:rPr>
              <w:t>B</w:t>
            </w:r>
            <w:r w:rsidRPr="00DC589B">
              <w:rPr>
                <w:rFonts w:ascii="Calibri" w:hAnsi="Calibri" w:cs="Calibri"/>
                <w:sz w:val="22"/>
                <w:szCs w:val="22"/>
              </w:rPr>
              <w:t xml:space="preserve">ruto </w:t>
            </w:r>
            <w:r>
              <w:rPr>
                <w:rFonts w:ascii="Calibri" w:hAnsi="Calibri" w:cs="Calibri"/>
                <w:sz w:val="22"/>
                <w:szCs w:val="22"/>
              </w:rPr>
              <w:t xml:space="preserve">jaarsalaris, </w:t>
            </w:r>
            <w:r w:rsidRPr="0081493C">
              <w:rPr>
                <w:rFonts w:ascii="Calibri" w:hAnsi="Calibri" w:cs="Calibri"/>
                <w:sz w:val="22"/>
                <w:szCs w:val="22"/>
              </w:rPr>
              <w:t xml:space="preserve">wordt elk jaar in januari opnieuw </w:t>
            </w:r>
            <w:r>
              <w:rPr>
                <w:rFonts w:ascii="Calibri" w:hAnsi="Calibri" w:cs="Calibri"/>
                <w:sz w:val="22"/>
                <w:szCs w:val="22"/>
              </w:rPr>
              <w:t xml:space="preserve">door het ABP </w:t>
            </w:r>
            <w:r w:rsidRPr="0081493C">
              <w:rPr>
                <w:rFonts w:ascii="Calibri" w:hAnsi="Calibri" w:cs="Calibri"/>
                <w:sz w:val="22"/>
                <w:szCs w:val="22"/>
              </w:rPr>
              <w:t>vastgesteld.</w:t>
            </w:r>
          </w:p>
        </w:tc>
      </w:tr>
      <w:tr w:rsidR="00616512" w:rsidRPr="00AD2CFB" w14:paraId="08F09670" w14:textId="77777777" w:rsidTr="00616512">
        <w:tc>
          <w:tcPr>
            <w:tcW w:w="648" w:type="dxa"/>
          </w:tcPr>
          <w:p w14:paraId="599D5B93" w14:textId="77777777" w:rsidR="00616512" w:rsidRDefault="00616512" w:rsidP="00616512">
            <w:pPr>
              <w:rPr>
                <w:rFonts w:ascii="Calibri" w:hAnsi="Calibri" w:cs="Calibri"/>
              </w:rPr>
            </w:pPr>
          </w:p>
        </w:tc>
        <w:tc>
          <w:tcPr>
            <w:tcW w:w="2883" w:type="dxa"/>
          </w:tcPr>
          <w:p w14:paraId="04CEF93D" w14:textId="34D96CFC" w:rsidR="00616512" w:rsidRPr="00417396" w:rsidRDefault="00417396" w:rsidP="00417396">
            <w:pPr>
              <w:rPr>
                <w:rFonts w:ascii="Calibri" w:hAnsi="Calibri" w:cs="Calibri"/>
                <w:highlight w:val="yellow"/>
              </w:rPr>
            </w:pPr>
            <w:r w:rsidRPr="00727AE6">
              <w:rPr>
                <w:rFonts w:ascii="Calibri" w:hAnsi="Calibri" w:cs="Calibri"/>
                <w:sz w:val="22"/>
                <w:szCs w:val="22"/>
              </w:rPr>
              <w:t>P</w:t>
            </w:r>
            <w:r w:rsidR="00616512" w:rsidRPr="00727AE6">
              <w:rPr>
                <w:rFonts w:ascii="Calibri" w:hAnsi="Calibri" w:cs="Calibri"/>
                <w:sz w:val="22"/>
                <w:szCs w:val="22"/>
              </w:rPr>
              <w:t>roductie</w:t>
            </w:r>
          </w:p>
        </w:tc>
        <w:tc>
          <w:tcPr>
            <w:tcW w:w="5325" w:type="dxa"/>
          </w:tcPr>
          <w:p w14:paraId="133C3CAE" w14:textId="284E5DF6" w:rsidR="00616512" w:rsidRPr="00417396" w:rsidRDefault="00417396" w:rsidP="00417396">
            <w:pPr>
              <w:rPr>
                <w:rFonts w:ascii="Calibri" w:hAnsi="Calibri" w:cs="Calibri"/>
                <w:highlight w:val="yellow"/>
              </w:rPr>
            </w:pPr>
            <w:r w:rsidRPr="00727AE6">
              <w:rPr>
                <w:rFonts w:ascii="Calibri" w:hAnsi="Calibri" w:cs="Calibri"/>
                <w:sz w:val="22"/>
                <w:szCs w:val="22"/>
              </w:rPr>
              <w:t>Het geheel van repetities</w:t>
            </w:r>
            <w:r w:rsidR="00374532">
              <w:rPr>
                <w:rFonts w:ascii="Calibri" w:hAnsi="Calibri" w:cs="Calibri"/>
                <w:sz w:val="22"/>
                <w:szCs w:val="22"/>
              </w:rPr>
              <w:t>,</w:t>
            </w:r>
            <w:r w:rsidRPr="00727AE6">
              <w:rPr>
                <w:rFonts w:ascii="Calibri" w:hAnsi="Calibri" w:cs="Calibri"/>
                <w:sz w:val="22"/>
                <w:szCs w:val="22"/>
              </w:rPr>
              <w:t xml:space="preserve"> uitvoeringen</w:t>
            </w:r>
            <w:r w:rsidR="00647E98" w:rsidRPr="00727AE6">
              <w:rPr>
                <w:rFonts w:ascii="Calibri" w:hAnsi="Calibri" w:cs="Calibri"/>
                <w:sz w:val="22"/>
                <w:szCs w:val="22"/>
              </w:rPr>
              <w:t xml:space="preserve"> en reizen</w:t>
            </w:r>
            <w:r w:rsidRPr="00727AE6">
              <w:rPr>
                <w:rFonts w:ascii="Calibri" w:hAnsi="Calibri" w:cs="Calibri"/>
                <w:sz w:val="22"/>
                <w:szCs w:val="22"/>
              </w:rPr>
              <w:t xml:space="preserve"> rondom een bepaald(e) concertprogramma, operavoorstelling, ballet, opname,</w:t>
            </w:r>
            <w:r w:rsidR="00647E98" w:rsidRPr="00727AE6">
              <w:rPr>
                <w:rFonts w:ascii="Calibri" w:hAnsi="Calibri" w:cs="Calibri"/>
                <w:sz w:val="22"/>
                <w:szCs w:val="22"/>
              </w:rPr>
              <w:t xml:space="preserve"> </w:t>
            </w:r>
            <w:r w:rsidRPr="00727AE6">
              <w:rPr>
                <w:rFonts w:ascii="Calibri" w:hAnsi="Calibri" w:cs="Calibri"/>
                <w:sz w:val="22"/>
                <w:szCs w:val="22"/>
              </w:rPr>
              <w:t>etc.</w:t>
            </w:r>
          </w:p>
        </w:tc>
      </w:tr>
      <w:tr w:rsidR="00616512" w:rsidRPr="00AD2CFB" w14:paraId="312AF0D6" w14:textId="77777777" w:rsidTr="00205BE5">
        <w:tc>
          <w:tcPr>
            <w:tcW w:w="648" w:type="dxa"/>
          </w:tcPr>
          <w:p w14:paraId="10C7F525" w14:textId="77777777" w:rsidR="00616512" w:rsidRDefault="00616512">
            <w:pPr>
              <w:rPr>
                <w:rFonts w:ascii="Calibri" w:hAnsi="Calibri" w:cs="Calibri"/>
              </w:rPr>
            </w:pPr>
          </w:p>
        </w:tc>
        <w:tc>
          <w:tcPr>
            <w:tcW w:w="2883" w:type="dxa"/>
          </w:tcPr>
          <w:p w14:paraId="62145798" w14:textId="77777777" w:rsidR="00616512" w:rsidRPr="00F77AB7" w:rsidRDefault="00616512" w:rsidP="00BD2ED8">
            <w:pPr>
              <w:rPr>
                <w:rFonts w:ascii="Calibri" w:hAnsi="Calibri" w:cs="Calibri"/>
                <w:highlight w:val="yellow"/>
              </w:rPr>
            </w:pPr>
            <w:r w:rsidRPr="00727AE6">
              <w:rPr>
                <w:rFonts w:ascii="Calibri" w:hAnsi="Calibri" w:cs="Calibri"/>
                <w:sz w:val="22"/>
                <w:szCs w:val="22"/>
              </w:rPr>
              <w:t>Productieperiode</w:t>
            </w:r>
          </w:p>
        </w:tc>
        <w:tc>
          <w:tcPr>
            <w:tcW w:w="5325" w:type="dxa"/>
          </w:tcPr>
          <w:p w14:paraId="4171432D" w14:textId="3D7646D1" w:rsidR="00616512" w:rsidRPr="00F77AB7" w:rsidRDefault="00F77AB7" w:rsidP="00F77AB7">
            <w:pPr>
              <w:ind w:left="16"/>
              <w:rPr>
                <w:rFonts w:ascii="Calibri" w:hAnsi="Calibri" w:cs="Calibri"/>
                <w:highlight w:val="yellow"/>
              </w:rPr>
            </w:pPr>
            <w:r w:rsidRPr="00727AE6">
              <w:rPr>
                <w:rFonts w:ascii="Calibri" w:hAnsi="Calibri" w:cs="Calibri"/>
                <w:sz w:val="22"/>
                <w:szCs w:val="22"/>
              </w:rPr>
              <w:t>D</w:t>
            </w:r>
            <w:r w:rsidR="00417396" w:rsidRPr="00727AE6">
              <w:rPr>
                <w:rFonts w:ascii="Calibri" w:hAnsi="Calibri" w:cs="Calibri"/>
                <w:sz w:val="22"/>
                <w:szCs w:val="22"/>
              </w:rPr>
              <w:t xml:space="preserve">e periode vanaf de dag van de eerste repetitie voor een bepaalde productie t/m de laatste dag van deze </w:t>
            </w:r>
            <w:r w:rsidR="00417396" w:rsidRPr="00727AE6">
              <w:rPr>
                <w:rFonts w:ascii="Calibri" w:hAnsi="Calibri" w:cs="Calibri"/>
                <w:sz w:val="22"/>
                <w:szCs w:val="22"/>
              </w:rPr>
              <w:lastRenderedPageBreak/>
              <w:t>productie. Productieperiodes kunnen elkaar overlappen.</w:t>
            </w:r>
          </w:p>
        </w:tc>
      </w:tr>
      <w:tr w:rsidR="00616512" w:rsidRPr="00AD2CFB" w14:paraId="768603A7" w14:textId="77777777" w:rsidTr="00205BE5">
        <w:tc>
          <w:tcPr>
            <w:tcW w:w="648" w:type="dxa"/>
          </w:tcPr>
          <w:p w14:paraId="57661343" w14:textId="77777777" w:rsidR="00616512" w:rsidRPr="00927D4C" w:rsidRDefault="00616512">
            <w:pPr>
              <w:rPr>
                <w:rFonts w:ascii="Calibri" w:hAnsi="Calibri" w:cs="Calibri"/>
              </w:rPr>
            </w:pPr>
            <w:r w:rsidRPr="00927D4C">
              <w:rPr>
                <w:rFonts w:ascii="Calibri" w:hAnsi="Calibri" w:cs="Calibri"/>
                <w:sz w:val="22"/>
                <w:szCs w:val="22"/>
              </w:rPr>
              <w:lastRenderedPageBreak/>
              <w:t xml:space="preserve"> </w:t>
            </w:r>
          </w:p>
        </w:tc>
        <w:tc>
          <w:tcPr>
            <w:tcW w:w="2883" w:type="dxa"/>
          </w:tcPr>
          <w:p w14:paraId="01FDE329" w14:textId="77777777" w:rsidR="00616512" w:rsidRPr="00927D4C" w:rsidRDefault="00616512">
            <w:pPr>
              <w:rPr>
                <w:rFonts w:ascii="Calibri" w:hAnsi="Calibri" w:cs="Calibri"/>
              </w:rPr>
            </w:pPr>
            <w:r w:rsidRPr="00927D4C">
              <w:rPr>
                <w:rFonts w:ascii="Calibri" w:hAnsi="Calibri" w:cs="Calibri"/>
                <w:sz w:val="22"/>
                <w:szCs w:val="22"/>
              </w:rPr>
              <w:t>Relatiepartner</w:t>
            </w:r>
            <w:r>
              <w:rPr>
                <w:rFonts w:ascii="Calibri" w:hAnsi="Calibri" w:cs="Calibri"/>
                <w:sz w:val="22"/>
                <w:szCs w:val="22"/>
              </w:rPr>
              <w:t>s</w:t>
            </w:r>
          </w:p>
        </w:tc>
        <w:tc>
          <w:tcPr>
            <w:tcW w:w="5325" w:type="dxa"/>
          </w:tcPr>
          <w:p w14:paraId="04004C01" w14:textId="77777777" w:rsidR="00616512" w:rsidRPr="00B37097" w:rsidRDefault="00616512" w:rsidP="00565C74">
            <w:pPr>
              <w:rPr>
                <w:rFonts w:ascii="Calibri" w:hAnsi="Calibri" w:cs="Calibri"/>
              </w:rPr>
            </w:pPr>
            <w:r w:rsidRPr="00B37097">
              <w:rPr>
                <w:rFonts w:ascii="Calibri" w:hAnsi="Calibri" w:cs="Calibri"/>
                <w:sz w:val="22"/>
                <w:szCs w:val="22"/>
              </w:rPr>
              <w:t>1. De geregistreerde partner, dan wel</w:t>
            </w:r>
          </w:p>
          <w:p w14:paraId="1A706702" w14:textId="77777777" w:rsidR="00616512" w:rsidRPr="00B37097" w:rsidRDefault="00616512" w:rsidP="00565C74">
            <w:pPr>
              <w:rPr>
                <w:rFonts w:ascii="Calibri" w:hAnsi="Calibri" w:cs="Calibri"/>
              </w:rPr>
            </w:pPr>
            <w:r w:rsidRPr="00B37097">
              <w:rPr>
                <w:rFonts w:ascii="Calibri" w:hAnsi="Calibri" w:cs="Calibri"/>
                <w:sz w:val="22"/>
                <w:szCs w:val="22"/>
              </w:rPr>
              <w:t xml:space="preserve">2. degene met wie de werknemer ongehuwd samenleeft. Van ongehuwd samenleven is sprake indien twee ongehuwde personen een gezamenlijke </w:t>
            </w:r>
          </w:p>
          <w:p w14:paraId="652C7B60" w14:textId="0671C3A7" w:rsidR="00616512" w:rsidRPr="00B37097" w:rsidRDefault="00B37097" w:rsidP="00B37097">
            <w:pPr>
              <w:rPr>
                <w:rFonts w:ascii="Calibri" w:hAnsi="Calibri" w:cs="Calibri"/>
              </w:rPr>
            </w:pPr>
            <w:r w:rsidRPr="00B37097">
              <w:rPr>
                <w:rFonts w:ascii="Calibri" w:hAnsi="Calibri" w:cs="Calibri"/>
                <w:sz w:val="22"/>
                <w:szCs w:val="22"/>
              </w:rPr>
              <w:t>h</w:t>
            </w:r>
            <w:r w:rsidR="00616512" w:rsidRPr="00B37097">
              <w:rPr>
                <w:rFonts w:ascii="Calibri" w:hAnsi="Calibri" w:cs="Calibri"/>
                <w:sz w:val="22"/>
                <w:szCs w:val="22"/>
              </w:rPr>
              <w:t>uishouding</w:t>
            </w:r>
            <w:r w:rsidRPr="00B37097">
              <w:rPr>
                <w:rFonts w:ascii="Calibri" w:hAnsi="Calibri" w:cs="Calibri"/>
                <w:sz w:val="22"/>
                <w:szCs w:val="22"/>
              </w:rPr>
              <w:t xml:space="preserve"> voeren.</w:t>
            </w:r>
            <w:r w:rsidR="00616512" w:rsidRPr="00B37097">
              <w:rPr>
                <w:rFonts w:ascii="Calibri" w:hAnsi="Calibri" w:cs="Calibri"/>
                <w:sz w:val="22"/>
                <w:szCs w:val="22"/>
              </w:rPr>
              <w:t xml:space="preserve"> </w:t>
            </w:r>
          </w:p>
        </w:tc>
      </w:tr>
      <w:tr w:rsidR="00616512" w:rsidRPr="00AD2CFB" w14:paraId="47435298" w14:textId="77777777" w:rsidTr="00205BE5">
        <w:tc>
          <w:tcPr>
            <w:tcW w:w="648" w:type="dxa"/>
          </w:tcPr>
          <w:p w14:paraId="0E4703E0" w14:textId="77777777" w:rsidR="00616512" w:rsidRDefault="00616512">
            <w:pPr>
              <w:rPr>
                <w:rFonts w:ascii="Calibri" w:hAnsi="Calibri" w:cs="Calibri"/>
              </w:rPr>
            </w:pPr>
          </w:p>
        </w:tc>
        <w:tc>
          <w:tcPr>
            <w:tcW w:w="2883" w:type="dxa"/>
          </w:tcPr>
          <w:p w14:paraId="556C528F" w14:textId="77777777" w:rsidR="00616512" w:rsidRPr="00BD2ED8" w:rsidRDefault="00616512" w:rsidP="00BD2ED8">
            <w:pPr>
              <w:rPr>
                <w:rFonts w:ascii="Calibri" w:hAnsi="Calibri" w:cs="Calibri"/>
              </w:rPr>
            </w:pPr>
            <w:r w:rsidRPr="00BD2ED8">
              <w:rPr>
                <w:rFonts w:ascii="Calibri" w:hAnsi="Calibri" w:cs="Calibri"/>
                <w:sz w:val="22"/>
                <w:szCs w:val="22"/>
              </w:rPr>
              <w:t>Repetitie</w:t>
            </w:r>
            <w:r>
              <w:rPr>
                <w:rFonts w:ascii="Calibri" w:hAnsi="Calibri" w:cs="Calibri"/>
                <w:sz w:val="22"/>
                <w:szCs w:val="22"/>
              </w:rPr>
              <w:t>-</w:t>
            </w:r>
            <w:r w:rsidRPr="00BD2ED8">
              <w:rPr>
                <w:rFonts w:ascii="Calibri" w:hAnsi="Calibri" w:cs="Calibri"/>
                <w:sz w:val="22"/>
                <w:szCs w:val="22"/>
              </w:rPr>
              <w:t xml:space="preserve">indeling </w:t>
            </w:r>
          </w:p>
        </w:tc>
        <w:tc>
          <w:tcPr>
            <w:tcW w:w="5325" w:type="dxa"/>
          </w:tcPr>
          <w:p w14:paraId="37A81BE8" w14:textId="77777777" w:rsidR="00616512" w:rsidRPr="00927D4C" w:rsidRDefault="00616512" w:rsidP="00BD2ED8">
            <w:pPr>
              <w:rPr>
                <w:rFonts w:ascii="Calibri" w:hAnsi="Calibri" w:cs="Calibri"/>
              </w:rPr>
            </w:pPr>
            <w:r w:rsidRPr="00BD2ED8">
              <w:rPr>
                <w:rFonts w:ascii="Calibri" w:hAnsi="Calibri" w:cs="Calibri"/>
                <w:sz w:val="22"/>
                <w:szCs w:val="22"/>
              </w:rPr>
              <w:t>De planning welk repertoire op welk moment wordt gerepeteerd.</w:t>
            </w:r>
          </w:p>
        </w:tc>
      </w:tr>
      <w:tr w:rsidR="00616512" w:rsidRPr="00AD2CFB" w14:paraId="6040ED40" w14:textId="77777777" w:rsidTr="00205BE5">
        <w:tc>
          <w:tcPr>
            <w:tcW w:w="648" w:type="dxa"/>
          </w:tcPr>
          <w:p w14:paraId="7CC47DB6" w14:textId="77777777" w:rsidR="00616512" w:rsidRPr="00927D4C" w:rsidRDefault="00616512">
            <w:pPr>
              <w:rPr>
                <w:rFonts w:ascii="Calibri" w:hAnsi="Calibri" w:cs="Calibri"/>
              </w:rPr>
            </w:pPr>
            <w:r w:rsidRPr="00927D4C">
              <w:rPr>
                <w:rFonts w:ascii="Calibri" w:hAnsi="Calibri" w:cs="Calibri"/>
                <w:sz w:val="22"/>
                <w:szCs w:val="22"/>
              </w:rPr>
              <w:t xml:space="preserve"> </w:t>
            </w:r>
          </w:p>
        </w:tc>
        <w:tc>
          <w:tcPr>
            <w:tcW w:w="2883" w:type="dxa"/>
          </w:tcPr>
          <w:p w14:paraId="1917AFEC" w14:textId="77777777" w:rsidR="00616512" w:rsidRPr="00927D4C" w:rsidRDefault="00616512">
            <w:pPr>
              <w:rPr>
                <w:rFonts w:ascii="Calibri" w:hAnsi="Calibri" w:cs="Calibri"/>
              </w:rPr>
            </w:pPr>
            <w:r w:rsidRPr="00927D4C">
              <w:rPr>
                <w:rFonts w:ascii="Calibri" w:hAnsi="Calibri" w:cs="Calibri"/>
                <w:sz w:val="22"/>
                <w:szCs w:val="22"/>
              </w:rPr>
              <w:t>Seizoen</w:t>
            </w:r>
          </w:p>
        </w:tc>
        <w:tc>
          <w:tcPr>
            <w:tcW w:w="5325" w:type="dxa"/>
          </w:tcPr>
          <w:p w14:paraId="3CC4AD80" w14:textId="77777777" w:rsidR="00616512" w:rsidRPr="00927D4C" w:rsidRDefault="00616512">
            <w:pPr>
              <w:rPr>
                <w:rFonts w:ascii="Calibri" w:hAnsi="Calibri" w:cs="Calibri"/>
              </w:rPr>
            </w:pPr>
            <w:r w:rsidRPr="00927D4C">
              <w:rPr>
                <w:rFonts w:ascii="Calibri" w:hAnsi="Calibri" w:cs="Calibri"/>
                <w:sz w:val="22"/>
                <w:szCs w:val="22"/>
              </w:rPr>
              <w:t>1 augustus tot en met 31 juli</w:t>
            </w:r>
          </w:p>
        </w:tc>
      </w:tr>
      <w:tr w:rsidR="00616512" w:rsidRPr="00AD2CFB" w14:paraId="6C3C0B65" w14:textId="77777777" w:rsidTr="00205BE5">
        <w:tc>
          <w:tcPr>
            <w:tcW w:w="648" w:type="dxa"/>
          </w:tcPr>
          <w:p w14:paraId="35DAA3B7" w14:textId="77777777" w:rsidR="00616512" w:rsidRPr="00927D4C" w:rsidRDefault="00616512">
            <w:pPr>
              <w:rPr>
                <w:rFonts w:ascii="Calibri" w:hAnsi="Calibri" w:cs="Calibri"/>
              </w:rPr>
            </w:pPr>
          </w:p>
        </w:tc>
        <w:tc>
          <w:tcPr>
            <w:tcW w:w="2883" w:type="dxa"/>
          </w:tcPr>
          <w:p w14:paraId="1FC779CD" w14:textId="77777777" w:rsidR="00616512" w:rsidRPr="00927D4C" w:rsidRDefault="00616512">
            <w:pPr>
              <w:rPr>
                <w:rFonts w:ascii="Calibri" w:hAnsi="Calibri" w:cs="Calibri"/>
              </w:rPr>
            </w:pPr>
            <w:r w:rsidRPr="00927D4C">
              <w:rPr>
                <w:rFonts w:ascii="Calibri" w:hAnsi="Calibri" w:cs="Calibri"/>
                <w:sz w:val="22"/>
                <w:szCs w:val="22"/>
              </w:rPr>
              <w:t>Seizoen</w:t>
            </w:r>
            <w:r>
              <w:rPr>
                <w:rFonts w:ascii="Calibri" w:hAnsi="Calibri" w:cs="Calibri"/>
                <w:sz w:val="22"/>
                <w:szCs w:val="22"/>
              </w:rPr>
              <w:t>s</w:t>
            </w:r>
            <w:r w:rsidRPr="00927D4C">
              <w:rPr>
                <w:rFonts w:ascii="Calibri" w:hAnsi="Calibri" w:cs="Calibri"/>
                <w:sz w:val="22"/>
                <w:szCs w:val="22"/>
              </w:rPr>
              <w:t>taak</w:t>
            </w:r>
          </w:p>
        </w:tc>
        <w:tc>
          <w:tcPr>
            <w:tcW w:w="5325" w:type="dxa"/>
          </w:tcPr>
          <w:p w14:paraId="42986A8A" w14:textId="77777777" w:rsidR="00616512" w:rsidRPr="00927D4C" w:rsidRDefault="00616512" w:rsidP="00027BDE">
            <w:pPr>
              <w:rPr>
                <w:rFonts w:ascii="Calibri" w:hAnsi="Calibri" w:cs="Calibri"/>
              </w:rPr>
            </w:pPr>
            <w:r w:rsidRPr="00927D4C">
              <w:rPr>
                <w:rFonts w:ascii="Calibri" w:hAnsi="Calibri" w:cs="Calibri"/>
                <w:sz w:val="22"/>
                <w:szCs w:val="22"/>
              </w:rPr>
              <w:t xml:space="preserve">Het geheel aan uren dat de individuele </w:t>
            </w:r>
            <w:r>
              <w:rPr>
                <w:rFonts w:ascii="Calibri" w:hAnsi="Calibri" w:cs="Calibri"/>
                <w:sz w:val="22"/>
                <w:szCs w:val="22"/>
              </w:rPr>
              <w:t>werknemer</w:t>
            </w:r>
            <w:r w:rsidRPr="00927D4C">
              <w:rPr>
                <w:rFonts w:ascii="Calibri" w:hAnsi="Calibri" w:cs="Calibri"/>
                <w:sz w:val="22"/>
                <w:szCs w:val="22"/>
              </w:rPr>
              <w:t xml:space="preserve"> gedurende een seizoen dient te </w:t>
            </w:r>
            <w:r>
              <w:rPr>
                <w:rFonts w:ascii="Calibri" w:hAnsi="Calibri" w:cs="Calibri"/>
                <w:sz w:val="22"/>
                <w:szCs w:val="22"/>
              </w:rPr>
              <w:t>werken in collectieve activiteiten en activiteiten in het kader van de persoonlijke portefeuille.</w:t>
            </w:r>
          </w:p>
        </w:tc>
      </w:tr>
      <w:tr w:rsidR="00616512" w:rsidRPr="00AD2CFB" w14:paraId="253207E3" w14:textId="77777777" w:rsidTr="00205BE5">
        <w:tc>
          <w:tcPr>
            <w:tcW w:w="648" w:type="dxa"/>
          </w:tcPr>
          <w:p w14:paraId="568E04AC" w14:textId="77777777" w:rsidR="00616512" w:rsidRPr="00927D4C" w:rsidRDefault="00616512">
            <w:pPr>
              <w:rPr>
                <w:rFonts w:ascii="Calibri" w:hAnsi="Calibri" w:cs="Calibri"/>
              </w:rPr>
            </w:pPr>
          </w:p>
        </w:tc>
        <w:tc>
          <w:tcPr>
            <w:tcW w:w="2883" w:type="dxa"/>
          </w:tcPr>
          <w:p w14:paraId="21561261" w14:textId="77777777" w:rsidR="00616512" w:rsidRPr="00927D4C" w:rsidRDefault="00616512">
            <w:pPr>
              <w:rPr>
                <w:rFonts w:ascii="Calibri" w:hAnsi="Calibri" w:cs="Calibri"/>
              </w:rPr>
            </w:pPr>
            <w:r w:rsidRPr="00927D4C">
              <w:rPr>
                <w:rFonts w:ascii="Calibri" w:hAnsi="Calibri" w:cs="Calibri"/>
                <w:sz w:val="22"/>
                <w:szCs w:val="22"/>
              </w:rPr>
              <w:t>Standplaats</w:t>
            </w:r>
          </w:p>
        </w:tc>
        <w:tc>
          <w:tcPr>
            <w:tcW w:w="5325" w:type="dxa"/>
          </w:tcPr>
          <w:p w14:paraId="7E0BC92F" w14:textId="61776EE5" w:rsidR="00616512" w:rsidRPr="00927D4C" w:rsidRDefault="00616512" w:rsidP="00374532">
            <w:pPr>
              <w:rPr>
                <w:rFonts w:ascii="Calibri" w:hAnsi="Calibri" w:cs="Calibri"/>
              </w:rPr>
            </w:pPr>
            <w:r w:rsidRPr="00927D4C">
              <w:rPr>
                <w:rFonts w:ascii="Calibri" w:hAnsi="Calibri" w:cs="Calibri"/>
                <w:sz w:val="22"/>
                <w:szCs w:val="22"/>
              </w:rPr>
              <w:t>De statutaire standplaats van vestiging van het orkest waar de werknemer ingevolge zijn arbeidsovereenkomst gewoonlijk zijn werkzaamheden verricht</w:t>
            </w:r>
            <w:r w:rsidR="00B04C3D">
              <w:rPr>
                <w:rFonts w:ascii="Calibri" w:hAnsi="Calibri" w:cs="Calibri"/>
                <w:sz w:val="22"/>
                <w:szCs w:val="22"/>
              </w:rPr>
              <w:t xml:space="preserve">, </w:t>
            </w:r>
            <w:r w:rsidR="00B04C3D" w:rsidRPr="000E37ED">
              <w:rPr>
                <w:rFonts w:ascii="Calibri" w:hAnsi="Calibri" w:cs="Calibri"/>
                <w:sz w:val="22"/>
                <w:szCs w:val="22"/>
              </w:rPr>
              <w:t>tenzij er lokale omstandigheden zijn die een lokale afspraak/definitie vereisen</w:t>
            </w:r>
            <w:r w:rsidR="000E37ED">
              <w:rPr>
                <w:rFonts w:ascii="Calibri" w:hAnsi="Calibri" w:cs="Calibri"/>
                <w:sz w:val="22"/>
                <w:szCs w:val="22"/>
              </w:rPr>
              <w:t xml:space="preserve"> </w:t>
            </w:r>
            <w:r w:rsidR="00020D36" w:rsidRPr="000E37ED">
              <w:rPr>
                <w:rFonts w:ascii="Calibri" w:hAnsi="Calibri" w:cs="Calibri"/>
                <w:sz w:val="22"/>
                <w:szCs w:val="22"/>
              </w:rPr>
              <w:t>welke zal worden overeengekom</w:t>
            </w:r>
            <w:r w:rsidR="00020D36">
              <w:rPr>
                <w:rFonts w:ascii="Calibri" w:hAnsi="Calibri" w:cs="Calibri"/>
                <w:sz w:val="22"/>
                <w:szCs w:val="22"/>
              </w:rPr>
              <w:t>en tussen de lokale werkgever en de vakverenigingen.</w:t>
            </w:r>
          </w:p>
        </w:tc>
      </w:tr>
      <w:tr w:rsidR="00F3504B" w:rsidRPr="00AD2CFB" w14:paraId="140E408A" w14:textId="77777777" w:rsidTr="00BC5893">
        <w:tc>
          <w:tcPr>
            <w:tcW w:w="648" w:type="dxa"/>
          </w:tcPr>
          <w:p w14:paraId="0B655407" w14:textId="77777777" w:rsidR="00F3504B" w:rsidRPr="00E82E10" w:rsidRDefault="00F3504B" w:rsidP="00BC5893">
            <w:pPr>
              <w:rPr>
                <w:rFonts w:ascii="Calibri" w:hAnsi="Calibri" w:cs="Calibri"/>
              </w:rPr>
            </w:pPr>
          </w:p>
        </w:tc>
        <w:tc>
          <w:tcPr>
            <w:tcW w:w="2883" w:type="dxa"/>
          </w:tcPr>
          <w:p w14:paraId="49554BBC" w14:textId="77777777" w:rsidR="00F3504B" w:rsidRDefault="00F3504B" w:rsidP="00BC5893">
            <w:pPr>
              <w:rPr>
                <w:rFonts w:ascii="Calibri" w:hAnsi="Calibri" w:cs="Calibri"/>
              </w:rPr>
            </w:pPr>
            <w:r>
              <w:rPr>
                <w:rFonts w:ascii="Calibri" w:hAnsi="Calibri" w:cs="Calibri"/>
                <w:sz w:val="22"/>
                <w:szCs w:val="22"/>
              </w:rPr>
              <w:t>Vakvereniging</w:t>
            </w:r>
          </w:p>
        </w:tc>
        <w:tc>
          <w:tcPr>
            <w:tcW w:w="5325" w:type="dxa"/>
          </w:tcPr>
          <w:p w14:paraId="6847582A" w14:textId="77777777" w:rsidR="00F3504B" w:rsidRPr="002A6E37" w:rsidRDefault="00F3504B" w:rsidP="00BC5893">
            <w:pPr>
              <w:rPr>
                <w:rFonts w:ascii="Calibri" w:hAnsi="Calibri" w:cs="Calibri"/>
              </w:rPr>
            </w:pPr>
            <w:r>
              <w:rPr>
                <w:rFonts w:ascii="Calibri" w:hAnsi="Calibri" w:cs="Calibri"/>
                <w:sz w:val="22"/>
                <w:szCs w:val="22"/>
              </w:rPr>
              <w:t xml:space="preserve">Elk der partijen ter andere zijde. </w:t>
            </w:r>
          </w:p>
        </w:tc>
      </w:tr>
      <w:tr w:rsidR="00616512" w:rsidRPr="00AD2CFB" w14:paraId="0DC3AA42" w14:textId="77777777" w:rsidTr="00205BE5">
        <w:tc>
          <w:tcPr>
            <w:tcW w:w="648" w:type="dxa"/>
          </w:tcPr>
          <w:p w14:paraId="01CEBC96" w14:textId="77777777" w:rsidR="00616512" w:rsidRPr="00E82E10" w:rsidRDefault="00616512">
            <w:pPr>
              <w:rPr>
                <w:rFonts w:ascii="Calibri" w:hAnsi="Calibri" w:cs="Calibri"/>
              </w:rPr>
            </w:pPr>
          </w:p>
        </w:tc>
        <w:tc>
          <w:tcPr>
            <w:tcW w:w="2883" w:type="dxa"/>
          </w:tcPr>
          <w:p w14:paraId="732580C9" w14:textId="7EACC260" w:rsidR="00616512" w:rsidRPr="00E82E10" w:rsidRDefault="00616512" w:rsidP="00AB1AAB">
            <w:pPr>
              <w:rPr>
                <w:rFonts w:ascii="Calibri" w:hAnsi="Calibri" w:cs="Calibri"/>
              </w:rPr>
            </w:pPr>
            <w:r>
              <w:rPr>
                <w:rFonts w:ascii="Calibri" w:hAnsi="Calibri" w:cs="Calibri"/>
                <w:sz w:val="22"/>
                <w:szCs w:val="22"/>
              </w:rPr>
              <w:t>Vaste toeslagen</w:t>
            </w:r>
          </w:p>
        </w:tc>
        <w:tc>
          <w:tcPr>
            <w:tcW w:w="5325" w:type="dxa"/>
          </w:tcPr>
          <w:p w14:paraId="00CA8501" w14:textId="144E7BAD" w:rsidR="00616512" w:rsidRPr="00DA3804" w:rsidRDefault="00872FB1" w:rsidP="00E64B88">
            <w:pPr>
              <w:pStyle w:val="Lijstalinea"/>
              <w:numPr>
                <w:ilvl w:val="0"/>
                <w:numId w:val="31"/>
              </w:numPr>
              <w:rPr>
                <w:rFonts w:ascii="Calibri" w:hAnsi="Calibri" w:cs="Calibri"/>
              </w:rPr>
            </w:pPr>
            <w:r>
              <w:rPr>
                <w:rFonts w:ascii="Calibri" w:hAnsi="Calibri" w:cs="Calibri"/>
                <w:sz w:val="22"/>
                <w:szCs w:val="22"/>
              </w:rPr>
              <w:t>Vervangingstoelage</w:t>
            </w:r>
            <w:r w:rsidR="00616512">
              <w:rPr>
                <w:rFonts w:ascii="Calibri" w:hAnsi="Calibri" w:cs="Calibri"/>
                <w:sz w:val="22"/>
                <w:szCs w:val="22"/>
              </w:rPr>
              <w:t>,</w:t>
            </w:r>
            <w:r w:rsidR="00616512" w:rsidRPr="00DA3804">
              <w:rPr>
                <w:rFonts w:ascii="Calibri" w:hAnsi="Calibri" w:cs="Calibri"/>
                <w:sz w:val="22"/>
                <w:szCs w:val="22"/>
              </w:rPr>
              <w:t xml:space="preserve"> artikel 10.</w:t>
            </w:r>
            <w:r>
              <w:rPr>
                <w:rFonts w:ascii="Calibri" w:hAnsi="Calibri" w:cs="Calibri"/>
                <w:sz w:val="22"/>
                <w:szCs w:val="22"/>
              </w:rPr>
              <w:t>7</w:t>
            </w:r>
          </w:p>
          <w:p w14:paraId="745D23A5" w14:textId="77777777" w:rsidR="00616512" w:rsidRPr="00DA3804" w:rsidRDefault="00616512" w:rsidP="00E64B88">
            <w:pPr>
              <w:pStyle w:val="Lijstalinea"/>
              <w:numPr>
                <w:ilvl w:val="0"/>
                <w:numId w:val="31"/>
              </w:numPr>
              <w:rPr>
                <w:rFonts w:ascii="Calibri" w:hAnsi="Calibri" w:cs="Calibri"/>
              </w:rPr>
            </w:pPr>
            <w:r>
              <w:rPr>
                <w:rFonts w:ascii="Calibri" w:hAnsi="Calibri" w:cs="Calibri"/>
                <w:sz w:val="22"/>
                <w:szCs w:val="22"/>
              </w:rPr>
              <w:t>T</w:t>
            </w:r>
            <w:r w:rsidRPr="00DA3804">
              <w:rPr>
                <w:rFonts w:ascii="Calibri" w:hAnsi="Calibri" w:cs="Calibri"/>
                <w:sz w:val="22"/>
                <w:szCs w:val="22"/>
              </w:rPr>
              <w:t>oeslag(en) bij-instrumenten</w:t>
            </w:r>
            <w:r>
              <w:rPr>
                <w:rFonts w:ascii="Calibri" w:hAnsi="Calibri" w:cs="Calibri"/>
                <w:sz w:val="22"/>
                <w:szCs w:val="22"/>
              </w:rPr>
              <w:t>,</w:t>
            </w:r>
            <w:r w:rsidRPr="00DA3804">
              <w:rPr>
                <w:rFonts w:ascii="Calibri" w:hAnsi="Calibri" w:cs="Calibri"/>
                <w:sz w:val="22"/>
                <w:szCs w:val="22"/>
              </w:rPr>
              <w:t xml:space="preserve"> artikel 1</w:t>
            </w:r>
            <w:r>
              <w:rPr>
                <w:rFonts w:ascii="Calibri" w:hAnsi="Calibri" w:cs="Calibri"/>
                <w:sz w:val="22"/>
                <w:szCs w:val="22"/>
              </w:rPr>
              <w:t>0.15</w:t>
            </w:r>
          </w:p>
          <w:p w14:paraId="342D5832" w14:textId="77777777" w:rsidR="00616512" w:rsidRPr="00DA3804" w:rsidRDefault="00616512" w:rsidP="00E64B88">
            <w:pPr>
              <w:pStyle w:val="Lijstalinea"/>
              <w:numPr>
                <w:ilvl w:val="0"/>
                <w:numId w:val="31"/>
              </w:numPr>
              <w:rPr>
                <w:rFonts w:ascii="Calibri" w:hAnsi="Calibri" w:cs="Calibri"/>
              </w:rPr>
            </w:pPr>
            <w:r>
              <w:rPr>
                <w:rFonts w:ascii="Calibri" w:hAnsi="Calibri" w:cs="Calibri"/>
                <w:sz w:val="22"/>
                <w:szCs w:val="22"/>
              </w:rPr>
              <w:t>S</w:t>
            </w:r>
            <w:r w:rsidRPr="00DA3804">
              <w:rPr>
                <w:rFonts w:ascii="Calibri" w:hAnsi="Calibri" w:cs="Calibri"/>
                <w:sz w:val="22"/>
                <w:szCs w:val="22"/>
              </w:rPr>
              <w:t>alarisverhoging</w:t>
            </w:r>
            <w:r>
              <w:rPr>
                <w:rFonts w:ascii="Calibri" w:hAnsi="Calibri" w:cs="Calibri"/>
                <w:sz w:val="22"/>
                <w:szCs w:val="22"/>
              </w:rPr>
              <w:t>,</w:t>
            </w:r>
            <w:r w:rsidRPr="00DA3804">
              <w:rPr>
                <w:rFonts w:ascii="Calibri" w:hAnsi="Calibri" w:cs="Calibri"/>
                <w:sz w:val="22"/>
                <w:szCs w:val="22"/>
              </w:rPr>
              <w:t xml:space="preserve"> artikel 10.11</w:t>
            </w:r>
          </w:p>
          <w:p w14:paraId="4A9D40B8" w14:textId="77777777" w:rsidR="00616512" w:rsidRPr="00DA3804" w:rsidRDefault="00616512" w:rsidP="00E64B88">
            <w:pPr>
              <w:pStyle w:val="Lijstalinea"/>
              <w:numPr>
                <w:ilvl w:val="0"/>
                <w:numId w:val="31"/>
              </w:numPr>
              <w:rPr>
                <w:rFonts w:ascii="Calibri" w:hAnsi="Calibri" w:cs="Calibri"/>
              </w:rPr>
            </w:pPr>
            <w:r>
              <w:rPr>
                <w:rFonts w:ascii="Calibri" w:hAnsi="Calibri" w:cs="Calibri"/>
                <w:sz w:val="22"/>
                <w:szCs w:val="22"/>
              </w:rPr>
              <w:t>P</w:t>
            </w:r>
            <w:r w:rsidRPr="00DA3804">
              <w:rPr>
                <w:rFonts w:ascii="Calibri" w:hAnsi="Calibri" w:cs="Calibri"/>
                <w:sz w:val="22"/>
                <w:szCs w:val="22"/>
              </w:rPr>
              <w:t>ersoonlijke toeslag</w:t>
            </w:r>
            <w:r>
              <w:rPr>
                <w:rFonts w:ascii="Calibri" w:hAnsi="Calibri" w:cs="Calibri"/>
                <w:sz w:val="22"/>
                <w:szCs w:val="22"/>
              </w:rPr>
              <w:t>,</w:t>
            </w:r>
            <w:r w:rsidRPr="00DA3804">
              <w:rPr>
                <w:rFonts w:ascii="Calibri" w:hAnsi="Calibri" w:cs="Calibri"/>
                <w:sz w:val="22"/>
                <w:szCs w:val="22"/>
              </w:rPr>
              <w:t xml:space="preserve"> artikel 10.12.c</w:t>
            </w:r>
          </w:p>
          <w:p w14:paraId="0DC8A26C" w14:textId="77777777" w:rsidR="00616512" w:rsidRPr="00DA3804" w:rsidRDefault="00616512" w:rsidP="00E64B88">
            <w:pPr>
              <w:pStyle w:val="Lijstalinea"/>
              <w:numPr>
                <w:ilvl w:val="0"/>
                <w:numId w:val="31"/>
              </w:numPr>
              <w:rPr>
                <w:rFonts w:ascii="Calibri" w:hAnsi="Calibri" w:cs="Calibri"/>
              </w:rPr>
            </w:pPr>
            <w:r>
              <w:rPr>
                <w:rFonts w:ascii="Calibri" w:hAnsi="Calibri" w:cs="Calibri"/>
                <w:sz w:val="22"/>
                <w:szCs w:val="22"/>
              </w:rPr>
              <w:t>E</w:t>
            </w:r>
            <w:r w:rsidRPr="00DA3804">
              <w:rPr>
                <w:rFonts w:ascii="Calibri" w:hAnsi="Calibri" w:cs="Calibri"/>
                <w:sz w:val="22"/>
                <w:szCs w:val="22"/>
              </w:rPr>
              <w:t>indejaarsuitkering</w:t>
            </w:r>
            <w:r>
              <w:rPr>
                <w:rFonts w:ascii="Calibri" w:hAnsi="Calibri" w:cs="Calibri"/>
                <w:sz w:val="22"/>
                <w:szCs w:val="22"/>
              </w:rPr>
              <w:t>,</w:t>
            </w:r>
            <w:r w:rsidRPr="00DA3804">
              <w:rPr>
                <w:rFonts w:ascii="Calibri" w:hAnsi="Calibri" w:cs="Calibri"/>
                <w:sz w:val="22"/>
                <w:szCs w:val="22"/>
              </w:rPr>
              <w:t xml:space="preserve"> artikel 10.13</w:t>
            </w:r>
          </w:p>
          <w:p w14:paraId="650BB8F6" w14:textId="57D2AD24" w:rsidR="00616512" w:rsidRPr="00DA3804" w:rsidRDefault="00616512" w:rsidP="00C06CEF">
            <w:pPr>
              <w:pStyle w:val="Lijstalinea"/>
              <w:numPr>
                <w:ilvl w:val="0"/>
                <w:numId w:val="31"/>
              </w:numPr>
              <w:rPr>
                <w:rFonts w:ascii="Calibri" w:hAnsi="Calibri" w:cs="Calibri"/>
              </w:rPr>
            </w:pPr>
            <w:r>
              <w:rPr>
                <w:rFonts w:ascii="Calibri" w:hAnsi="Calibri" w:cs="Calibri"/>
                <w:sz w:val="22"/>
                <w:szCs w:val="22"/>
              </w:rPr>
              <w:t>V</w:t>
            </w:r>
            <w:r w:rsidRPr="00DA3804">
              <w:rPr>
                <w:rFonts w:ascii="Calibri" w:hAnsi="Calibri" w:cs="Calibri"/>
                <w:sz w:val="22"/>
                <w:szCs w:val="22"/>
              </w:rPr>
              <w:t>akantietoeslag</w:t>
            </w:r>
            <w:r>
              <w:rPr>
                <w:rFonts w:ascii="Calibri" w:hAnsi="Calibri" w:cs="Calibri"/>
                <w:sz w:val="22"/>
                <w:szCs w:val="22"/>
              </w:rPr>
              <w:t>,</w:t>
            </w:r>
            <w:r w:rsidRPr="00DA3804">
              <w:rPr>
                <w:rFonts w:ascii="Calibri" w:hAnsi="Calibri" w:cs="Calibri"/>
                <w:sz w:val="22"/>
                <w:szCs w:val="22"/>
              </w:rPr>
              <w:t xml:space="preserve"> artikel 10.14</w:t>
            </w:r>
          </w:p>
        </w:tc>
      </w:tr>
      <w:tr w:rsidR="00AB1AAB" w:rsidRPr="00AD2CFB" w14:paraId="1B130C2F" w14:textId="77777777" w:rsidTr="00205BE5">
        <w:tc>
          <w:tcPr>
            <w:tcW w:w="648" w:type="dxa"/>
          </w:tcPr>
          <w:p w14:paraId="2667673E" w14:textId="77777777" w:rsidR="00AB1AAB" w:rsidRPr="00E82E10" w:rsidRDefault="00AB1AAB">
            <w:pPr>
              <w:rPr>
                <w:rFonts w:ascii="Calibri" w:hAnsi="Calibri" w:cs="Calibri"/>
              </w:rPr>
            </w:pPr>
          </w:p>
        </w:tc>
        <w:tc>
          <w:tcPr>
            <w:tcW w:w="2883" w:type="dxa"/>
          </w:tcPr>
          <w:p w14:paraId="67F07104" w14:textId="77777777" w:rsidR="00AB1AAB" w:rsidRPr="00721DBC" w:rsidRDefault="00AB1AAB" w:rsidP="00AB1AAB">
            <w:pPr>
              <w:rPr>
                <w:rFonts w:ascii="Calibri" w:hAnsi="Calibri" w:cs="Calibri"/>
                <w:sz w:val="22"/>
                <w:szCs w:val="22"/>
                <w:highlight w:val="yellow"/>
              </w:rPr>
            </w:pPr>
            <w:r w:rsidRPr="00727AE6">
              <w:rPr>
                <w:rFonts w:ascii="Calibri" w:hAnsi="Calibri" w:cs="Calibri"/>
                <w:sz w:val="22"/>
                <w:szCs w:val="22"/>
              </w:rPr>
              <w:t>Vergoedingen</w:t>
            </w:r>
          </w:p>
        </w:tc>
        <w:tc>
          <w:tcPr>
            <w:tcW w:w="5325" w:type="dxa"/>
          </w:tcPr>
          <w:p w14:paraId="1BCCCE4C" w14:textId="4ED76EAB" w:rsidR="00AB1AAB" w:rsidRPr="00721DBC" w:rsidRDefault="00721DBC" w:rsidP="00721DBC">
            <w:pPr>
              <w:rPr>
                <w:rFonts w:ascii="Calibri" w:hAnsi="Calibri" w:cs="Calibri"/>
                <w:sz w:val="22"/>
                <w:szCs w:val="22"/>
                <w:highlight w:val="yellow"/>
              </w:rPr>
            </w:pPr>
            <w:r w:rsidRPr="00727AE6">
              <w:rPr>
                <w:rFonts w:ascii="Calibri" w:hAnsi="Calibri" w:cs="Calibri"/>
                <w:sz w:val="22"/>
                <w:szCs w:val="22"/>
              </w:rPr>
              <w:t>De vergoedingen zoals in hoofdstuk 11 genoemd.</w:t>
            </w:r>
          </w:p>
        </w:tc>
      </w:tr>
      <w:tr w:rsidR="00616512" w:rsidRPr="00AD2CFB" w14:paraId="54A8D9CB" w14:textId="77777777" w:rsidTr="00205BE5">
        <w:tc>
          <w:tcPr>
            <w:tcW w:w="648" w:type="dxa"/>
          </w:tcPr>
          <w:p w14:paraId="44C720FE" w14:textId="77777777" w:rsidR="00616512" w:rsidRPr="00927D4C" w:rsidRDefault="00616512">
            <w:pPr>
              <w:rPr>
                <w:rFonts w:ascii="Calibri" w:hAnsi="Calibri" w:cs="Calibri"/>
              </w:rPr>
            </w:pPr>
          </w:p>
        </w:tc>
        <w:tc>
          <w:tcPr>
            <w:tcW w:w="2883" w:type="dxa"/>
          </w:tcPr>
          <w:p w14:paraId="264999C6" w14:textId="77777777" w:rsidR="00616512" w:rsidRPr="00927D4C" w:rsidRDefault="00616512">
            <w:pPr>
              <w:rPr>
                <w:rFonts w:ascii="Calibri" w:hAnsi="Calibri" w:cs="Calibri"/>
              </w:rPr>
            </w:pPr>
            <w:r w:rsidRPr="00927D4C">
              <w:rPr>
                <w:rFonts w:ascii="Calibri" w:hAnsi="Calibri" w:cs="Calibri"/>
                <w:sz w:val="22"/>
                <w:szCs w:val="22"/>
              </w:rPr>
              <w:t>Werkgever</w:t>
            </w:r>
          </w:p>
        </w:tc>
        <w:tc>
          <w:tcPr>
            <w:tcW w:w="5325" w:type="dxa"/>
          </w:tcPr>
          <w:p w14:paraId="709D112D" w14:textId="77777777" w:rsidR="00616512" w:rsidRPr="00927D4C" w:rsidRDefault="00616512" w:rsidP="00911498">
            <w:pPr>
              <w:rPr>
                <w:rFonts w:ascii="Calibri" w:hAnsi="Calibri" w:cs="Calibri"/>
              </w:rPr>
            </w:pPr>
            <w:r w:rsidRPr="00927D4C">
              <w:rPr>
                <w:rFonts w:ascii="Calibri" w:hAnsi="Calibri" w:cs="Calibri"/>
                <w:sz w:val="22"/>
                <w:szCs w:val="22"/>
              </w:rPr>
              <w:t xml:space="preserve">Elk der partijen ter </w:t>
            </w:r>
            <w:r>
              <w:rPr>
                <w:rFonts w:ascii="Calibri" w:hAnsi="Calibri" w:cs="Calibri"/>
                <w:sz w:val="22"/>
                <w:szCs w:val="22"/>
              </w:rPr>
              <w:t xml:space="preserve">ene </w:t>
            </w:r>
            <w:r w:rsidRPr="00927D4C">
              <w:rPr>
                <w:rFonts w:ascii="Calibri" w:hAnsi="Calibri" w:cs="Calibri"/>
                <w:sz w:val="22"/>
                <w:szCs w:val="22"/>
              </w:rPr>
              <w:t>zijde</w:t>
            </w:r>
            <w:r>
              <w:rPr>
                <w:rFonts w:ascii="Calibri" w:hAnsi="Calibri" w:cs="Calibri"/>
                <w:sz w:val="22"/>
                <w:szCs w:val="22"/>
              </w:rPr>
              <w:t xml:space="preserve">. </w:t>
            </w:r>
          </w:p>
        </w:tc>
      </w:tr>
      <w:tr w:rsidR="00616512" w:rsidRPr="00AD2CFB" w14:paraId="08D95596" w14:textId="77777777" w:rsidTr="00205BE5">
        <w:tc>
          <w:tcPr>
            <w:tcW w:w="648" w:type="dxa"/>
          </w:tcPr>
          <w:p w14:paraId="6CB810B1" w14:textId="77777777" w:rsidR="00616512" w:rsidRPr="00927D4C" w:rsidRDefault="00616512">
            <w:pPr>
              <w:rPr>
                <w:rFonts w:ascii="Calibri" w:hAnsi="Calibri" w:cs="Calibri"/>
              </w:rPr>
            </w:pPr>
          </w:p>
        </w:tc>
        <w:tc>
          <w:tcPr>
            <w:tcW w:w="2883" w:type="dxa"/>
          </w:tcPr>
          <w:p w14:paraId="6C654F3C" w14:textId="77777777" w:rsidR="00616512" w:rsidRPr="00927D4C" w:rsidRDefault="00616512">
            <w:pPr>
              <w:rPr>
                <w:rFonts w:ascii="Calibri" w:hAnsi="Calibri" w:cs="Calibri"/>
              </w:rPr>
            </w:pPr>
            <w:r w:rsidRPr="00927D4C">
              <w:rPr>
                <w:rFonts w:ascii="Calibri" w:hAnsi="Calibri" w:cs="Calibri"/>
                <w:sz w:val="22"/>
                <w:szCs w:val="22"/>
              </w:rPr>
              <w:t>Werknemer</w:t>
            </w:r>
          </w:p>
        </w:tc>
        <w:tc>
          <w:tcPr>
            <w:tcW w:w="5325" w:type="dxa"/>
          </w:tcPr>
          <w:p w14:paraId="059D913C" w14:textId="77777777" w:rsidR="00616512" w:rsidRPr="00927D4C" w:rsidRDefault="00616512" w:rsidP="002A6E37">
            <w:pPr>
              <w:rPr>
                <w:rFonts w:ascii="Calibri" w:hAnsi="Calibri" w:cs="Calibri"/>
              </w:rPr>
            </w:pPr>
            <w:r w:rsidRPr="00927D4C">
              <w:rPr>
                <w:rFonts w:ascii="Calibri" w:hAnsi="Calibri" w:cs="Calibri"/>
                <w:sz w:val="22"/>
                <w:szCs w:val="22"/>
              </w:rPr>
              <w:t>De musicus, deel uitmakend van het orkest van de werkgever die met de werkgever een arbeidsovereenkomst in de zin van het Burgerlijk Wetboek is aangegaan</w:t>
            </w:r>
            <w:r>
              <w:rPr>
                <w:rFonts w:ascii="Calibri" w:hAnsi="Calibri" w:cs="Calibri"/>
                <w:sz w:val="22"/>
                <w:szCs w:val="22"/>
              </w:rPr>
              <w:t>.</w:t>
            </w:r>
            <w:r>
              <w:t xml:space="preserve"> O</w:t>
            </w:r>
            <w:r w:rsidRPr="002A6E37">
              <w:rPr>
                <w:rFonts w:ascii="Calibri" w:hAnsi="Calibri" w:cs="Calibri"/>
                <w:sz w:val="22"/>
                <w:szCs w:val="22"/>
              </w:rPr>
              <w:t>nder werknemer wordt zowel de vrouwelijke als de mannelijke werknemer verstaan</w:t>
            </w:r>
            <w:r>
              <w:rPr>
                <w:rFonts w:ascii="Calibri" w:hAnsi="Calibri" w:cs="Calibri"/>
                <w:sz w:val="22"/>
                <w:szCs w:val="22"/>
              </w:rPr>
              <w:t>.</w:t>
            </w:r>
          </w:p>
        </w:tc>
      </w:tr>
      <w:tr w:rsidR="00616512" w:rsidRPr="00AD2CFB" w14:paraId="4996D90B" w14:textId="77777777" w:rsidTr="00205BE5">
        <w:tc>
          <w:tcPr>
            <w:tcW w:w="648" w:type="dxa"/>
          </w:tcPr>
          <w:p w14:paraId="14B5041B" w14:textId="77777777" w:rsidR="00616512" w:rsidRPr="00927D4C" w:rsidRDefault="00616512">
            <w:pPr>
              <w:rPr>
                <w:rFonts w:ascii="Calibri" w:hAnsi="Calibri" w:cs="Calibri"/>
              </w:rPr>
            </w:pPr>
          </w:p>
        </w:tc>
        <w:tc>
          <w:tcPr>
            <w:tcW w:w="2883" w:type="dxa"/>
          </w:tcPr>
          <w:p w14:paraId="7F6B4484" w14:textId="77777777" w:rsidR="00616512" w:rsidRDefault="00616512">
            <w:pPr>
              <w:rPr>
                <w:rFonts w:ascii="Calibri" w:hAnsi="Calibri" w:cs="Calibri"/>
              </w:rPr>
            </w:pPr>
            <w:r>
              <w:rPr>
                <w:rFonts w:ascii="Calibri" w:hAnsi="Calibri" w:cs="Calibri"/>
                <w:sz w:val="22"/>
                <w:szCs w:val="22"/>
              </w:rPr>
              <w:t>WGA</w:t>
            </w:r>
          </w:p>
        </w:tc>
        <w:tc>
          <w:tcPr>
            <w:tcW w:w="5325" w:type="dxa"/>
          </w:tcPr>
          <w:p w14:paraId="51306B72" w14:textId="77777777" w:rsidR="00616512" w:rsidRPr="00F159BD" w:rsidRDefault="00616512" w:rsidP="00E42DD0">
            <w:pPr>
              <w:rPr>
                <w:rFonts w:ascii="Calibri" w:hAnsi="Calibri" w:cs="Calibri"/>
              </w:rPr>
            </w:pPr>
            <w:r w:rsidRPr="00E42DD0">
              <w:rPr>
                <w:rFonts w:ascii="Calibri" w:hAnsi="Calibri" w:cs="Calibri"/>
                <w:sz w:val="22"/>
                <w:szCs w:val="22"/>
              </w:rPr>
              <w:t>Regeling werkhervatting gedeeltelijk arbeidsgeschikten</w:t>
            </w:r>
            <w:r>
              <w:rPr>
                <w:rFonts w:ascii="Calibri" w:hAnsi="Calibri" w:cs="Calibri"/>
                <w:sz w:val="22"/>
                <w:szCs w:val="22"/>
              </w:rPr>
              <w:t xml:space="preserve">, </w:t>
            </w:r>
            <w:r w:rsidRPr="00E42DD0">
              <w:rPr>
                <w:rFonts w:ascii="Calibri" w:hAnsi="Calibri" w:cs="Calibri"/>
                <w:sz w:val="22"/>
                <w:szCs w:val="22"/>
              </w:rPr>
              <w:t>is bedoeld voor werknemers die gedeeltelijk of tijdelijk arbeidsongeschikt zijn.</w:t>
            </w:r>
          </w:p>
        </w:tc>
      </w:tr>
      <w:tr w:rsidR="00616512" w:rsidRPr="00AD2CFB" w14:paraId="1C87FDE7" w14:textId="77777777" w:rsidTr="00205BE5">
        <w:tc>
          <w:tcPr>
            <w:tcW w:w="648" w:type="dxa"/>
          </w:tcPr>
          <w:p w14:paraId="3B1152AA" w14:textId="77777777" w:rsidR="00616512" w:rsidRPr="00927D4C" w:rsidRDefault="00616512">
            <w:pPr>
              <w:rPr>
                <w:rFonts w:ascii="Calibri" w:hAnsi="Calibri" w:cs="Calibri"/>
              </w:rPr>
            </w:pPr>
          </w:p>
        </w:tc>
        <w:tc>
          <w:tcPr>
            <w:tcW w:w="2883" w:type="dxa"/>
          </w:tcPr>
          <w:p w14:paraId="229D0B2B" w14:textId="77777777" w:rsidR="00616512" w:rsidRPr="00927D4C" w:rsidRDefault="00616512">
            <w:pPr>
              <w:rPr>
                <w:rFonts w:ascii="Calibri" w:hAnsi="Calibri" w:cs="Calibri"/>
              </w:rPr>
            </w:pPr>
            <w:r>
              <w:rPr>
                <w:rFonts w:ascii="Calibri" w:hAnsi="Calibri" w:cs="Calibri"/>
                <w:sz w:val="22"/>
                <w:szCs w:val="22"/>
              </w:rPr>
              <w:t>WIA</w:t>
            </w:r>
          </w:p>
        </w:tc>
        <w:tc>
          <w:tcPr>
            <w:tcW w:w="5325" w:type="dxa"/>
          </w:tcPr>
          <w:p w14:paraId="7DC22811" w14:textId="77777777" w:rsidR="00616512" w:rsidRPr="00927D4C" w:rsidRDefault="00616512" w:rsidP="00E42DD0">
            <w:pPr>
              <w:rPr>
                <w:rFonts w:ascii="Calibri" w:hAnsi="Calibri" w:cs="Calibri"/>
              </w:rPr>
            </w:pPr>
            <w:r w:rsidRPr="00F159BD">
              <w:rPr>
                <w:rFonts w:ascii="Calibri" w:hAnsi="Calibri" w:cs="Calibri"/>
                <w:sz w:val="22"/>
                <w:szCs w:val="22"/>
              </w:rPr>
              <w:t xml:space="preserve">Wet werk </w:t>
            </w:r>
            <w:r>
              <w:rPr>
                <w:rFonts w:ascii="Calibri" w:hAnsi="Calibri" w:cs="Calibri"/>
                <w:sz w:val="22"/>
                <w:szCs w:val="22"/>
              </w:rPr>
              <w:t>en inkomen naar arbeidsvermogen</w:t>
            </w:r>
          </w:p>
        </w:tc>
      </w:tr>
      <w:tr w:rsidR="00647E98" w:rsidRPr="00AD2CFB" w14:paraId="6534D9A5" w14:textId="77777777" w:rsidTr="00205BE5">
        <w:tc>
          <w:tcPr>
            <w:tcW w:w="648" w:type="dxa"/>
          </w:tcPr>
          <w:p w14:paraId="353A869D" w14:textId="77777777" w:rsidR="00647E98" w:rsidRPr="00927D4C" w:rsidRDefault="00647E98">
            <w:pPr>
              <w:rPr>
                <w:rFonts w:ascii="Calibri" w:hAnsi="Calibri" w:cs="Calibri"/>
              </w:rPr>
            </w:pPr>
          </w:p>
        </w:tc>
        <w:tc>
          <w:tcPr>
            <w:tcW w:w="2883" w:type="dxa"/>
          </w:tcPr>
          <w:p w14:paraId="214AFC72" w14:textId="378E7418" w:rsidR="00647E98" w:rsidRDefault="00647E98">
            <w:pPr>
              <w:rPr>
                <w:rFonts w:ascii="Calibri" w:hAnsi="Calibri" w:cs="Calibri"/>
                <w:sz w:val="22"/>
                <w:szCs w:val="22"/>
              </w:rPr>
            </w:pPr>
            <w:r>
              <w:rPr>
                <w:rFonts w:ascii="Calibri" w:hAnsi="Calibri" w:cs="Calibri"/>
                <w:sz w:val="22"/>
                <w:szCs w:val="22"/>
              </w:rPr>
              <w:t>Weekend</w:t>
            </w:r>
          </w:p>
        </w:tc>
        <w:tc>
          <w:tcPr>
            <w:tcW w:w="5325" w:type="dxa"/>
          </w:tcPr>
          <w:p w14:paraId="54C358DC" w14:textId="15674D09" w:rsidR="00647E98" w:rsidRPr="00F159BD" w:rsidRDefault="00647E98" w:rsidP="00E42DD0">
            <w:pPr>
              <w:rPr>
                <w:rFonts w:ascii="Calibri" w:hAnsi="Calibri" w:cs="Calibri"/>
                <w:sz w:val="22"/>
                <w:szCs w:val="22"/>
              </w:rPr>
            </w:pPr>
            <w:r>
              <w:rPr>
                <w:rFonts w:ascii="Calibri" w:hAnsi="Calibri" w:cs="Calibri"/>
                <w:sz w:val="22"/>
                <w:szCs w:val="22"/>
              </w:rPr>
              <w:t>Zaterdag en Zondag</w:t>
            </w:r>
          </w:p>
        </w:tc>
      </w:tr>
      <w:tr w:rsidR="00647E98" w:rsidRPr="00AD2CFB" w14:paraId="12F4CD7E" w14:textId="77777777" w:rsidTr="00205BE5">
        <w:tc>
          <w:tcPr>
            <w:tcW w:w="648" w:type="dxa"/>
          </w:tcPr>
          <w:p w14:paraId="19F453D7" w14:textId="77777777" w:rsidR="00647E98" w:rsidRPr="00927D4C" w:rsidRDefault="00647E98">
            <w:pPr>
              <w:rPr>
                <w:rFonts w:ascii="Calibri" w:hAnsi="Calibri" w:cs="Calibri"/>
              </w:rPr>
            </w:pPr>
          </w:p>
        </w:tc>
        <w:tc>
          <w:tcPr>
            <w:tcW w:w="2883" w:type="dxa"/>
          </w:tcPr>
          <w:p w14:paraId="4D4131AD" w14:textId="0EE0D89E" w:rsidR="00647E98" w:rsidRDefault="00647E98">
            <w:pPr>
              <w:rPr>
                <w:rFonts w:ascii="Calibri" w:hAnsi="Calibri" w:cs="Calibri"/>
                <w:sz w:val="22"/>
                <w:szCs w:val="22"/>
              </w:rPr>
            </w:pPr>
            <w:r>
              <w:rPr>
                <w:rFonts w:ascii="Calibri" w:hAnsi="Calibri" w:cs="Calibri"/>
                <w:sz w:val="22"/>
                <w:szCs w:val="22"/>
              </w:rPr>
              <w:t>Alternatief weekend</w:t>
            </w:r>
          </w:p>
        </w:tc>
        <w:tc>
          <w:tcPr>
            <w:tcW w:w="5325" w:type="dxa"/>
          </w:tcPr>
          <w:p w14:paraId="591B9A21" w14:textId="38C0EF65" w:rsidR="00647E98" w:rsidRPr="00F159BD" w:rsidRDefault="00647E98" w:rsidP="00E42DD0">
            <w:pPr>
              <w:rPr>
                <w:rFonts w:ascii="Calibri" w:hAnsi="Calibri" w:cs="Calibri"/>
                <w:sz w:val="22"/>
                <w:szCs w:val="22"/>
              </w:rPr>
            </w:pPr>
            <w:r>
              <w:rPr>
                <w:rFonts w:ascii="Calibri" w:hAnsi="Calibri" w:cs="Calibri"/>
                <w:sz w:val="22"/>
                <w:szCs w:val="22"/>
              </w:rPr>
              <w:t>Zondag en Maandag</w:t>
            </w:r>
          </w:p>
        </w:tc>
      </w:tr>
    </w:tbl>
    <w:p w14:paraId="282445C9" w14:textId="77777777" w:rsidR="00DD6B17" w:rsidRPr="00AD2CFB" w:rsidRDefault="00DD6B17">
      <w:pPr>
        <w:rPr>
          <w:rFonts w:ascii="Calibri" w:hAnsi="Calibri" w:cs="Calibri"/>
          <w:sz w:val="22"/>
          <w:szCs w:val="22"/>
        </w:rPr>
      </w:pPr>
    </w:p>
    <w:p w14:paraId="1295F2B5" w14:textId="0C4A487F" w:rsidR="00214429" w:rsidRDefault="00214429">
      <w:pPr>
        <w:rPr>
          <w:rFonts w:ascii="Calibri" w:hAnsi="Calibri" w:cs="Calibri"/>
          <w:sz w:val="22"/>
          <w:szCs w:val="22"/>
        </w:rPr>
      </w:pPr>
      <w:r>
        <w:rPr>
          <w:rFonts w:ascii="Calibri" w:hAnsi="Calibri" w:cs="Calibri"/>
          <w:sz w:val="22"/>
          <w:szCs w:val="22"/>
        </w:rPr>
        <w:br w:type="page"/>
      </w:r>
    </w:p>
    <w:p w14:paraId="1D8CD68F" w14:textId="77777777" w:rsidR="00DD6B17" w:rsidRPr="00D543F0" w:rsidRDefault="00DD6B17">
      <w:pPr>
        <w:rPr>
          <w:rFonts w:ascii="Calibri" w:hAnsi="Calibri" w:cs="Calibri"/>
          <w:sz w:val="22"/>
          <w:szCs w:val="22"/>
        </w:rPr>
      </w:pPr>
      <w:r w:rsidRPr="00D543F0">
        <w:rPr>
          <w:rFonts w:ascii="Calibri" w:hAnsi="Calibri" w:cs="Calibri"/>
          <w:b/>
          <w:sz w:val="22"/>
          <w:szCs w:val="22"/>
        </w:rPr>
        <w:lastRenderedPageBreak/>
        <w:t>Artikel 2</w:t>
      </w:r>
      <w:r w:rsidRPr="00D543F0">
        <w:rPr>
          <w:rFonts w:ascii="Calibri" w:hAnsi="Calibri" w:cs="Calibri"/>
          <w:b/>
          <w:sz w:val="22"/>
          <w:szCs w:val="22"/>
        </w:rPr>
        <w:tab/>
        <w:t xml:space="preserve">Karakter van de </w:t>
      </w:r>
      <w:r w:rsidR="00822160" w:rsidRPr="00D543F0">
        <w:rPr>
          <w:rFonts w:ascii="Calibri" w:hAnsi="Calibri" w:cs="Calibri"/>
          <w:b/>
          <w:sz w:val="22"/>
          <w:szCs w:val="22"/>
        </w:rPr>
        <w:t>cao</w:t>
      </w:r>
    </w:p>
    <w:p w14:paraId="3F0FE665" w14:textId="77777777" w:rsidR="00DD6B17" w:rsidRPr="00D543F0" w:rsidRDefault="00DD6B17">
      <w:pPr>
        <w:rPr>
          <w:rFonts w:ascii="Calibri" w:hAnsi="Calibri" w:cs="Calibri"/>
          <w:sz w:val="22"/>
          <w:szCs w:val="22"/>
        </w:rPr>
      </w:pPr>
    </w:p>
    <w:p w14:paraId="60067E3E" w14:textId="3E49140A" w:rsidR="00822160" w:rsidRPr="00822160" w:rsidRDefault="00DD6B17" w:rsidP="00822160">
      <w:pPr>
        <w:ind w:left="720" w:hanging="720"/>
        <w:rPr>
          <w:rFonts w:ascii="Calibri" w:hAnsi="Calibri" w:cs="Calibri"/>
          <w:sz w:val="22"/>
          <w:szCs w:val="22"/>
        </w:rPr>
      </w:pPr>
      <w:r w:rsidRPr="00D543F0">
        <w:rPr>
          <w:rFonts w:ascii="Calibri" w:hAnsi="Calibri" w:cs="Calibri"/>
          <w:sz w:val="22"/>
          <w:szCs w:val="22"/>
        </w:rPr>
        <w:t>2.1</w:t>
      </w:r>
      <w:r w:rsidRPr="00D543F0">
        <w:rPr>
          <w:rFonts w:ascii="Calibri" w:hAnsi="Calibri" w:cs="Calibri"/>
          <w:sz w:val="22"/>
          <w:szCs w:val="22"/>
        </w:rPr>
        <w:tab/>
        <w:t xml:space="preserve">De cao heeft, tenzij in het </w:t>
      </w:r>
      <w:r w:rsidR="002D75B7">
        <w:rPr>
          <w:rFonts w:ascii="Calibri" w:hAnsi="Calibri" w:cs="Calibri"/>
          <w:sz w:val="22"/>
          <w:szCs w:val="22"/>
        </w:rPr>
        <w:t>des</w:t>
      </w:r>
      <w:r w:rsidRPr="00D543F0">
        <w:rPr>
          <w:rFonts w:ascii="Calibri" w:hAnsi="Calibri" w:cs="Calibri"/>
          <w:sz w:val="22"/>
          <w:szCs w:val="22"/>
        </w:rPr>
        <w:t>betreffende artikel anders is bepaald</w:t>
      </w:r>
      <w:r w:rsidR="00822160" w:rsidRPr="00D543F0">
        <w:rPr>
          <w:rFonts w:ascii="Calibri" w:hAnsi="Calibri" w:cs="Calibri"/>
          <w:sz w:val="22"/>
          <w:szCs w:val="22"/>
        </w:rPr>
        <w:t>,</w:t>
      </w:r>
      <w:r w:rsidRPr="00D543F0">
        <w:rPr>
          <w:rFonts w:ascii="Calibri" w:hAnsi="Calibri" w:cs="Calibri"/>
          <w:sz w:val="22"/>
          <w:szCs w:val="22"/>
        </w:rPr>
        <w:t xml:space="preserve"> een </w:t>
      </w:r>
      <w:r w:rsidRPr="00727AE6">
        <w:rPr>
          <w:rFonts w:ascii="Calibri" w:hAnsi="Calibri" w:cs="Calibri"/>
          <w:sz w:val="22"/>
          <w:szCs w:val="22"/>
        </w:rPr>
        <w:t>standaard karakter.</w:t>
      </w:r>
      <w:r w:rsidR="00822160" w:rsidRPr="00727AE6">
        <w:rPr>
          <w:rFonts w:ascii="Calibri" w:hAnsi="Calibri" w:cs="Calibri"/>
          <w:sz w:val="22"/>
          <w:szCs w:val="22"/>
        </w:rPr>
        <w:t xml:space="preserve"> Voor zover </w:t>
      </w:r>
      <w:r w:rsidR="00D543F0" w:rsidRPr="00727AE6">
        <w:rPr>
          <w:rFonts w:ascii="Calibri" w:hAnsi="Calibri" w:cs="Calibri"/>
          <w:sz w:val="22"/>
          <w:szCs w:val="22"/>
        </w:rPr>
        <w:t>er</w:t>
      </w:r>
      <w:r w:rsidR="004E5733" w:rsidRPr="00727AE6">
        <w:rPr>
          <w:rFonts w:ascii="Calibri" w:hAnsi="Calibri" w:cs="Calibri"/>
          <w:sz w:val="22"/>
          <w:szCs w:val="22"/>
        </w:rPr>
        <w:t xml:space="preserve"> </w:t>
      </w:r>
      <w:r w:rsidR="002F0416" w:rsidRPr="00727AE6">
        <w:rPr>
          <w:rFonts w:ascii="Calibri" w:hAnsi="Calibri" w:cs="Calibri"/>
          <w:sz w:val="22"/>
          <w:szCs w:val="22"/>
        </w:rPr>
        <w:t xml:space="preserve">voor inwerkingtreding van deze </w:t>
      </w:r>
      <w:r w:rsidR="00214429">
        <w:rPr>
          <w:rFonts w:ascii="Calibri" w:hAnsi="Calibri" w:cs="Calibri"/>
          <w:sz w:val="22"/>
          <w:szCs w:val="22"/>
        </w:rPr>
        <w:t>cao</w:t>
      </w:r>
      <w:r w:rsidR="002F0416" w:rsidRPr="00727AE6">
        <w:rPr>
          <w:rFonts w:ascii="Calibri" w:hAnsi="Calibri" w:cs="Calibri"/>
          <w:sz w:val="22"/>
          <w:szCs w:val="22"/>
        </w:rPr>
        <w:t xml:space="preserve"> </w:t>
      </w:r>
      <w:r w:rsidR="00822160" w:rsidRPr="00727AE6">
        <w:rPr>
          <w:rFonts w:ascii="Calibri" w:hAnsi="Calibri" w:cs="Calibri"/>
          <w:sz w:val="22"/>
          <w:szCs w:val="22"/>
        </w:rPr>
        <w:t xml:space="preserve">met </w:t>
      </w:r>
      <w:r w:rsidR="00D543F0" w:rsidRPr="00727AE6">
        <w:rPr>
          <w:rFonts w:ascii="Calibri" w:hAnsi="Calibri" w:cs="Calibri"/>
          <w:sz w:val="22"/>
          <w:szCs w:val="22"/>
        </w:rPr>
        <w:t>de wer</w:t>
      </w:r>
      <w:r w:rsidR="00822160" w:rsidRPr="00727AE6">
        <w:rPr>
          <w:rFonts w:ascii="Calibri" w:hAnsi="Calibri" w:cs="Calibri"/>
          <w:sz w:val="22"/>
          <w:szCs w:val="22"/>
        </w:rPr>
        <w:t>knemer indivi</w:t>
      </w:r>
      <w:r w:rsidR="00D543F0" w:rsidRPr="00727AE6">
        <w:rPr>
          <w:rFonts w:ascii="Calibri" w:hAnsi="Calibri" w:cs="Calibri"/>
          <w:sz w:val="22"/>
          <w:szCs w:val="22"/>
        </w:rPr>
        <w:t xml:space="preserve">duele </w:t>
      </w:r>
      <w:r w:rsidR="00822160" w:rsidRPr="00727AE6">
        <w:rPr>
          <w:rFonts w:ascii="Calibri" w:hAnsi="Calibri" w:cs="Calibri"/>
          <w:sz w:val="22"/>
          <w:szCs w:val="22"/>
        </w:rPr>
        <w:t xml:space="preserve">afspraken </w:t>
      </w:r>
      <w:r w:rsidR="00D543F0" w:rsidRPr="00727AE6">
        <w:rPr>
          <w:rFonts w:ascii="Calibri" w:hAnsi="Calibri" w:cs="Calibri"/>
          <w:sz w:val="22"/>
          <w:szCs w:val="22"/>
        </w:rPr>
        <w:t xml:space="preserve">over werktijd of uren en geld zijn </w:t>
      </w:r>
      <w:r w:rsidR="00822160" w:rsidRPr="00727AE6">
        <w:rPr>
          <w:rFonts w:ascii="Calibri" w:hAnsi="Calibri" w:cs="Calibri"/>
          <w:sz w:val="22"/>
          <w:szCs w:val="22"/>
        </w:rPr>
        <w:t>vastgelegd in de indiv</w:t>
      </w:r>
      <w:r w:rsidR="00D543F0" w:rsidRPr="00727AE6">
        <w:rPr>
          <w:rFonts w:ascii="Calibri" w:hAnsi="Calibri" w:cs="Calibri"/>
          <w:sz w:val="22"/>
          <w:szCs w:val="22"/>
        </w:rPr>
        <w:t>iduele arbeidsovereenkomst</w:t>
      </w:r>
      <w:r w:rsidR="004E5733" w:rsidRPr="00727AE6">
        <w:rPr>
          <w:rFonts w:ascii="Calibri" w:hAnsi="Calibri" w:cs="Calibri"/>
          <w:sz w:val="22"/>
          <w:szCs w:val="22"/>
        </w:rPr>
        <w:t xml:space="preserve">, </w:t>
      </w:r>
      <w:r w:rsidR="00822160" w:rsidRPr="00727AE6">
        <w:rPr>
          <w:rFonts w:ascii="Calibri" w:hAnsi="Calibri" w:cs="Calibri"/>
          <w:sz w:val="22"/>
          <w:szCs w:val="22"/>
        </w:rPr>
        <w:t>worden d</w:t>
      </w:r>
      <w:r w:rsidR="00D543F0" w:rsidRPr="00727AE6">
        <w:rPr>
          <w:rFonts w:ascii="Calibri" w:hAnsi="Calibri" w:cs="Calibri"/>
          <w:sz w:val="22"/>
          <w:szCs w:val="22"/>
        </w:rPr>
        <w:t xml:space="preserve">eze afspraken </w:t>
      </w:r>
      <w:r w:rsidR="00822160" w:rsidRPr="00727AE6">
        <w:rPr>
          <w:rFonts w:ascii="Calibri" w:hAnsi="Calibri" w:cs="Calibri"/>
          <w:sz w:val="22"/>
          <w:szCs w:val="22"/>
        </w:rPr>
        <w:t>door deze cao niet aangetast, tenzij de w</w:t>
      </w:r>
      <w:r w:rsidR="00D543F0" w:rsidRPr="00727AE6">
        <w:rPr>
          <w:rFonts w:ascii="Calibri" w:hAnsi="Calibri" w:cs="Calibri"/>
          <w:sz w:val="22"/>
          <w:szCs w:val="22"/>
        </w:rPr>
        <w:t>erkgever</w:t>
      </w:r>
      <w:r w:rsidR="00822160" w:rsidRPr="00727AE6">
        <w:rPr>
          <w:rFonts w:ascii="Calibri" w:hAnsi="Calibri" w:cs="Calibri"/>
          <w:sz w:val="22"/>
          <w:szCs w:val="22"/>
        </w:rPr>
        <w:t xml:space="preserve"> en</w:t>
      </w:r>
      <w:r w:rsidR="00182BCB" w:rsidRPr="00727AE6">
        <w:rPr>
          <w:rFonts w:ascii="Calibri" w:hAnsi="Calibri" w:cs="Calibri"/>
          <w:sz w:val="22"/>
          <w:szCs w:val="22"/>
        </w:rPr>
        <w:t xml:space="preserve"> </w:t>
      </w:r>
      <w:r w:rsidR="00822160" w:rsidRPr="00727AE6">
        <w:rPr>
          <w:rFonts w:ascii="Calibri" w:hAnsi="Calibri" w:cs="Calibri"/>
          <w:sz w:val="22"/>
          <w:szCs w:val="22"/>
        </w:rPr>
        <w:t>w</w:t>
      </w:r>
      <w:r w:rsidR="00D543F0" w:rsidRPr="00727AE6">
        <w:rPr>
          <w:rFonts w:ascii="Calibri" w:hAnsi="Calibri" w:cs="Calibri"/>
          <w:sz w:val="22"/>
          <w:szCs w:val="22"/>
        </w:rPr>
        <w:t>erknemer anders overeenkomen.</w:t>
      </w:r>
    </w:p>
    <w:p w14:paraId="7425EA49" w14:textId="77777777" w:rsidR="00D543F0" w:rsidRDefault="00D543F0" w:rsidP="00822160">
      <w:pPr>
        <w:ind w:left="720" w:hanging="720"/>
        <w:rPr>
          <w:rFonts w:ascii="Calibri" w:hAnsi="Calibri" w:cs="Calibri"/>
          <w:sz w:val="22"/>
          <w:szCs w:val="22"/>
        </w:rPr>
      </w:pPr>
    </w:p>
    <w:p w14:paraId="6D99E395" w14:textId="77777777" w:rsidR="00DD6B17" w:rsidRPr="00AD2CFB" w:rsidRDefault="00DD6B17" w:rsidP="00DA7A26">
      <w:pPr>
        <w:ind w:left="720" w:hanging="720"/>
        <w:rPr>
          <w:rFonts w:ascii="Calibri" w:hAnsi="Calibri" w:cs="Calibri"/>
          <w:sz w:val="22"/>
          <w:szCs w:val="22"/>
        </w:rPr>
      </w:pPr>
      <w:r w:rsidRPr="00AD2CFB">
        <w:rPr>
          <w:rFonts w:ascii="Calibri" w:hAnsi="Calibri" w:cs="Calibri"/>
          <w:sz w:val="22"/>
          <w:szCs w:val="22"/>
        </w:rPr>
        <w:t>2.2</w:t>
      </w:r>
      <w:r w:rsidRPr="00AD2CFB">
        <w:rPr>
          <w:rFonts w:ascii="Calibri" w:hAnsi="Calibri" w:cs="Calibri"/>
          <w:sz w:val="22"/>
          <w:szCs w:val="22"/>
        </w:rPr>
        <w:tab/>
        <w:t>De bepalingen in deze cao zijn</w:t>
      </w:r>
      <w:r>
        <w:rPr>
          <w:rFonts w:ascii="Calibri" w:hAnsi="Calibri" w:cs="Calibri"/>
          <w:sz w:val="22"/>
          <w:szCs w:val="22"/>
        </w:rPr>
        <w:t>, tenzij in het betreffende artikel anders is bepaald,</w:t>
      </w:r>
      <w:r w:rsidRPr="00AD2CFB">
        <w:rPr>
          <w:rFonts w:ascii="Calibri" w:hAnsi="Calibri" w:cs="Calibri"/>
          <w:sz w:val="22"/>
          <w:szCs w:val="22"/>
        </w:rPr>
        <w:t xml:space="preserve"> naar rato van toepassing voor werknemers met een </w:t>
      </w:r>
      <w:r w:rsidR="00B57AFB">
        <w:rPr>
          <w:rFonts w:ascii="Calibri" w:hAnsi="Calibri" w:cs="Calibri"/>
          <w:sz w:val="22"/>
          <w:szCs w:val="22"/>
        </w:rPr>
        <w:t>deeltijd</w:t>
      </w:r>
      <w:r w:rsidRPr="00AD2CFB">
        <w:rPr>
          <w:rFonts w:ascii="Calibri" w:hAnsi="Calibri" w:cs="Calibri"/>
          <w:sz w:val="22"/>
          <w:szCs w:val="22"/>
        </w:rPr>
        <w:t xml:space="preserve"> dienstverband.</w:t>
      </w:r>
    </w:p>
    <w:p w14:paraId="43BCCF14" w14:textId="77777777" w:rsidR="00DD6B17" w:rsidRPr="00AD2CFB" w:rsidRDefault="00DD6B17" w:rsidP="00B670C5">
      <w:pPr>
        <w:rPr>
          <w:rFonts w:ascii="Calibri" w:hAnsi="Calibri" w:cs="Calibri"/>
          <w:sz w:val="22"/>
          <w:szCs w:val="22"/>
        </w:rPr>
      </w:pPr>
    </w:p>
    <w:p w14:paraId="3D610729" w14:textId="77777777" w:rsidR="00DD6B17" w:rsidRPr="00AD2CFB" w:rsidRDefault="00DD6B17" w:rsidP="00B670C5">
      <w:pPr>
        <w:rPr>
          <w:rFonts w:ascii="Calibri" w:hAnsi="Calibri" w:cs="Calibri"/>
          <w:sz w:val="22"/>
          <w:szCs w:val="22"/>
        </w:rPr>
      </w:pPr>
      <w:r w:rsidRPr="00AD2CFB">
        <w:rPr>
          <w:rFonts w:ascii="Calibri" w:hAnsi="Calibri" w:cs="Calibri"/>
          <w:b/>
          <w:sz w:val="22"/>
          <w:szCs w:val="22"/>
        </w:rPr>
        <w:t>Artikel 3</w:t>
      </w:r>
      <w:r w:rsidRPr="00AD2CFB">
        <w:rPr>
          <w:rFonts w:ascii="Calibri" w:hAnsi="Calibri" w:cs="Calibri"/>
          <w:b/>
          <w:sz w:val="22"/>
          <w:szCs w:val="22"/>
        </w:rPr>
        <w:tab/>
        <w:t>Indienstneming</w:t>
      </w:r>
    </w:p>
    <w:p w14:paraId="4E5C8204" w14:textId="77777777" w:rsidR="00DD6B17" w:rsidRPr="00AD2CFB" w:rsidRDefault="00DD6B17" w:rsidP="00DA7A26">
      <w:pPr>
        <w:ind w:left="720" w:hanging="720"/>
        <w:rPr>
          <w:rFonts w:ascii="Calibri" w:hAnsi="Calibri" w:cs="Calibri"/>
          <w:sz w:val="22"/>
          <w:szCs w:val="22"/>
        </w:rPr>
      </w:pPr>
    </w:p>
    <w:p w14:paraId="4DF4B04A" w14:textId="77777777" w:rsidR="00DD6B17" w:rsidRDefault="00DD6B17" w:rsidP="00DA7A26">
      <w:pPr>
        <w:ind w:left="720" w:hanging="720"/>
        <w:rPr>
          <w:rFonts w:ascii="Calibri" w:hAnsi="Calibri" w:cs="Calibri"/>
          <w:sz w:val="22"/>
          <w:szCs w:val="22"/>
        </w:rPr>
      </w:pPr>
      <w:r w:rsidRPr="00213E4D">
        <w:rPr>
          <w:rFonts w:ascii="Calibri" w:hAnsi="Calibri" w:cs="Calibri"/>
          <w:sz w:val="22"/>
          <w:szCs w:val="22"/>
        </w:rPr>
        <w:t>3.1</w:t>
      </w:r>
      <w:r w:rsidRPr="00213E4D">
        <w:rPr>
          <w:rFonts w:ascii="Calibri" w:hAnsi="Calibri" w:cs="Calibri"/>
          <w:sz w:val="22"/>
          <w:szCs w:val="22"/>
        </w:rPr>
        <w:tab/>
      </w:r>
      <w:r w:rsidR="00FF10CD" w:rsidRPr="00213E4D">
        <w:rPr>
          <w:rFonts w:ascii="Calibri" w:hAnsi="Calibri" w:cs="Calibri"/>
          <w:sz w:val="22"/>
          <w:szCs w:val="22"/>
        </w:rPr>
        <w:t xml:space="preserve">De arbeidsovereenkomst kan worden aangegaan voor bepaalde of voor onbepaalde tijd. </w:t>
      </w:r>
      <w:r w:rsidRPr="00213E4D">
        <w:rPr>
          <w:rFonts w:ascii="Calibri" w:hAnsi="Calibri" w:cs="Calibri"/>
          <w:sz w:val="22"/>
          <w:szCs w:val="22"/>
        </w:rPr>
        <w:t>De werknemer ontvangt bij aanstelling een exemplaar van de</w:t>
      </w:r>
      <w:r w:rsidR="00FD389E">
        <w:rPr>
          <w:rFonts w:ascii="Calibri" w:hAnsi="Calibri" w:cs="Calibri"/>
          <w:sz w:val="22"/>
          <w:szCs w:val="22"/>
        </w:rPr>
        <w:t xml:space="preserve"> geldende </w:t>
      </w:r>
      <w:r w:rsidRPr="00213E4D">
        <w:rPr>
          <w:rFonts w:ascii="Calibri" w:hAnsi="Calibri" w:cs="Calibri"/>
          <w:sz w:val="22"/>
          <w:szCs w:val="22"/>
        </w:rPr>
        <w:t xml:space="preserve">cao, </w:t>
      </w:r>
      <w:r w:rsidR="006C3FCE" w:rsidRPr="00213E4D">
        <w:rPr>
          <w:rFonts w:ascii="Calibri" w:hAnsi="Calibri" w:cs="Calibri"/>
          <w:sz w:val="22"/>
          <w:szCs w:val="22"/>
        </w:rPr>
        <w:t>evenals</w:t>
      </w:r>
      <w:r w:rsidRPr="00213E4D">
        <w:rPr>
          <w:rFonts w:ascii="Calibri" w:hAnsi="Calibri" w:cs="Calibri"/>
          <w:sz w:val="22"/>
          <w:szCs w:val="22"/>
        </w:rPr>
        <w:t xml:space="preserve"> een schriftelijke individuele arbeidsovereenkomst. </w:t>
      </w:r>
      <w:r w:rsidR="00C63F44" w:rsidRPr="00E66B0A">
        <w:rPr>
          <w:rFonts w:ascii="Calibri" w:hAnsi="Calibri" w:cs="Calibri"/>
          <w:sz w:val="22"/>
          <w:szCs w:val="22"/>
        </w:rPr>
        <w:t>In de individuele arbeidsovereenkomst zal worden vermeld</w:t>
      </w:r>
      <w:r w:rsidR="00D36B77" w:rsidRPr="00E66B0A">
        <w:rPr>
          <w:rFonts w:ascii="Calibri" w:hAnsi="Calibri" w:cs="Calibri"/>
          <w:sz w:val="22"/>
          <w:szCs w:val="22"/>
        </w:rPr>
        <w:t xml:space="preserve"> </w:t>
      </w:r>
      <w:r w:rsidR="00C63F44" w:rsidRPr="00E66B0A">
        <w:rPr>
          <w:rFonts w:ascii="Calibri" w:hAnsi="Calibri" w:cs="Calibri"/>
          <w:sz w:val="22"/>
          <w:szCs w:val="22"/>
        </w:rPr>
        <w:t xml:space="preserve">dat deze </w:t>
      </w:r>
      <w:r w:rsidR="00FD389E" w:rsidRPr="00E66B0A">
        <w:rPr>
          <w:rFonts w:ascii="Calibri" w:hAnsi="Calibri" w:cs="Calibri"/>
          <w:sz w:val="22"/>
          <w:szCs w:val="22"/>
        </w:rPr>
        <w:t>cao</w:t>
      </w:r>
      <w:r w:rsidR="00C63F44" w:rsidRPr="00E66B0A">
        <w:rPr>
          <w:rFonts w:ascii="Calibri" w:hAnsi="Calibri" w:cs="Calibri"/>
          <w:sz w:val="22"/>
          <w:szCs w:val="22"/>
        </w:rPr>
        <w:t xml:space="preserve"> van toepassing is.</w:t>
      </w:r>
      <w:r w:rsidR="00D36B77" w:rsidRPr="00E66B0A">
        <w:rPr>
          <w:rFonts w:ascii="Calibri" w:hAnsi="Calibri" w:cs="Calibri"/>
          <w:sz w:val="22"/>
          <w:szCs w:val="22"/>
        </w:rPr>
        <w:t xml:space="preserve"> </w:t>
      </w:r>
    </w:p>
    <w:p w14:paraId="3DE640CD" w14:textId="77777777" w:rsidR="00374532" w:rsidRPr="00E66B0A" w:rsidRDefault="00374532" w:rsidP="00DA7A26">
      <w:pPr>
        <w:ind w:left="720" w:hanging="720"/>
        <w:rPr>
          <w:rFonts w:ascii="Calibri" w:hAnsi="Calibri" w:cs="Calibri"/>
          <w:sz w:val="22"/>
          <w:szCs w:val="22"/>
        </w:rPr>
      </w:pPr>
    </w:p>
    <w:p w14:paraId="3F1BE2BF" w14:textId="77777777" w:rsidR="007F16B7" w:rsidRPr="00E66B0A" w:rsidRDefault="002F0416" w:rsidP="007F16B7">
      <w:pPr>
        <w:rPr>
          <w:rFonts w:ascii="Calibri" w:hAnsi="Calibri" w:cs="Calibri"/>
          <w:sz w:val="22"/>
          <w:szCs w:val="22"/>
        </w:rPr>
      </w:pPr>
      <w:r w:rsidRPr="00E66B0A">
        <w:rPr>
          <w:rFonts w:ascii="Calibri" w:hAnsi="Calibri" w:cs="Calibri"/>
          <w:sz w:val="22"/>
          <w:szCs w:val="22"/>
        </w:rPr>
        <w:t>3.2         Een dienstverband zal worden aangegaan:</w:t>
      </w:r>
    </w:p>
    <w:p w14:paraId="2BD68763" w14:textId="77777777" w:rsidR="002F0416" w:rsidRPr="00E66B0A" w:rsidRDefault="002F0416" w:rsidP="007F16B7">
      <w:pPr>
        <w:rPr>
          <w:rFonts w:ascii="Calibri" w:hAnsi="Calibri" w:cs="Calibri"/>
          <w:sz w:val="22"/>
          <w:szCs w:val="22"/>
        </w:rPr>
      </w:pPr>
      <w:r w:rsidRPr="00E66B0A">
        <w:rPr>
          <w:rFonts w:ascii="Calibri" w:hAnsi="Calibri" w:cs="Calibri"/>
          <w:sz w:val="22"/>
          <w:szCs w:val="22"/>
        </w:rPr>
        <w:t xml:space="preserve">               - hetzij voor onbepaalde tijd</w:t>
      </w:r>
    </w:p>
    <w:p w14:paraId="6014BE2D" w14:textId="3AD9104F" w:rsidR="002F0416" w:rsidRDefault="002F0416" w:rsidP="007F16B7">
      <w:pPr>
        <w:rPr>
          <w:rFonts w:ascii="Calibri" w:hAnsi="Calibri" w:cs="Calibri"/>
          <w:sz w:val="22"/>
          <w:szCs w:val="22"/>
        </w:rPr>
      </w:pPr>
      <w:r w:rsidRPr="00E66B0A">
        <w:rPr>
          <w:rFonts w:ascii="Calibri" w:hAnsi="Calibri" w:cs="Calibri"/>
          <w:sz w:val="22"/>
          <w:szCs w:val="22"/>
        </w:rPr>
        <w:t xml:space="preserve">               - hetzij voor bepaalde tijd </w:t>
      </w:r>
      <w:r w:rsidR="004E5733" w:rsidRPr="00E66B0A">
        <w:rPr>
          <w:rFonts w:ascii="Calibri" w:hAnsi="Calibri" w:cs="Calibri"/>
          <w:sz w:val="22"/>
          <w:szCs w:val="22"/>
        </w:rPr>
        <w:t>overeenkomstig de Wet Flexibiliteit &amp; Zekerheid</w:t>
      </w:r>
      <w:r w:rsidR="00E66B0A">
        <w:rPr>
          <w:rFonts w:ascii="Calibri" w:hAnsi="Calibri" w:cs="Calibri"/>
          <w:sz w:val="22"/>
          <w:szCs w:val="22"/>
        </w:rPr>
        <w:t>: BW 7:668a</w:t>
      </w:r>
    </w:p>
    <w:p w14:paraId="16D09CB1" w14:textId="77777777" w:rsidR="002F0416" w:rsidRDefault="002F0416" w:rsidP="007F16B7">
      <w:pPr>
        <w:rPr>
          <w:rFonts w:ascii="Calibri" w:hAnsi="Calibri" w:cs="Calibri"/>
          <w:sz w:val="22"/>
          <w:szCs w:val="22"/>
        </w:rPr>
      </w:pPr>
    </w:p>
    <w:p w14:paraId="5C17EBB2" w14:textId="77777777" w:rsidR="00DD6B17" w:rsidRPr="00AD2CFB" w:rsidRDefault="000F1427" w:rsidP="00DA7A26">
      <w:pPr>
        <w:ind w:left="720" w:hanging="720"/>
        <w:rPr>
          <w:rFonts w:ascii="Calibri" w:hAnsi="Calibri" w:cs="Calibri"/>
          <w:sz w:val="22"/>
          <w:szCs w:val="22"/>
        </w:rPr>
      </w:pPr>
      <w:r>
        <w:rPr>
          <w:rFonts w:ascii="Calibri" w:hAnsi="Calibri" w:cs="Calibri"/>
          <w:b/>
          <w:sz w:val="22"/>
          <w:szCs w:val="22"/>
        </w:rPr>
        <w:t>Artikel 4</w:t>
      </w:r>
      <w:r w:rsidR="00DD6B17" w:rsidRPr="00AD2CFB">
        <w:rPr>
          <w:rFonts w:ascii="Calibri" w:hAnsi="Calibri" w:cs="Calibri"/>
          <w:b/>
          <w:sz w:val="22"/>
          <w:szCs w:val="22"/>
        </w:rPr>
        <w:tab/>
        <w:t>Plichten van de werknemer</w:t>
      </w:r>
    </w:p>
    <w:p w14:paraId="1CB9EAC0" w14:textId="77777777" w:rsidR="00DD6B17" w:rsidRPr="00AD2CFB" w:rsidRDefault="00DD6B17" w:rsidP="00DA7A26">
      <w:pPr>
        <w:ind w:left="720" w:hanging="720"/>
        <w:rPr>
          <w:rFonts w:ascii="Calibri" w:hAnsi="Calibri" w:cs="Calibri"/>
          <w:sz w:val="22"/>
          <w:szCs w:val="22"/>
        </w:rPr>
      </w:pPr>
    </w:p>
    <w:p w14:paraId="236F8E7C" w14:textId="77777777" w:rsidR="007022AA" w:rsidRDefault="00DD6B17" w:rsidP="00DA7A26">
      <w:pPr>
        <w:ind w:left="720" w:hanging="720"/>
        <w:rPr>
          <w:rFonts w:ascii="Calibri" w:hAnsi="Calibri" w:cs="Calibri"/>
          <w:sz w:val="22"/>
          <w:szCs w:val="22"/>
        </w:rPr>
      </w:pPr>
      <w:r w:rsidRPr="00AD2CFB">
        <w:rPr>
          <w:rFonts w:ascii="Calibri" w:hAnsi="Calibri" w:cs="Calibri"/>
          <w:sz w:val="22"/>
          <w:szCs w:val="22"/>
        </w:rPr>
        <w:t>4.1</w:t>
      </w:r>
      <w:r w:rsidRPr="00AD2CFB">
        <w:rPr>
          <w:rFonts w:ascii="Calibri" w:hAnsi="Calibri" w:cs="Calibri"/>
          <w:sz w:val="22"/>
          <w:szCs w:val="22"/>
        </w:rPr>
        <w:tab/>
      </w:r>
      <w:r w:rsidR="007022AA">
        <w:rPr>
          <w:rFonts w:ascii="Calibri" w:hAnsi="Calibri" w:cs="Calibri"/>
          <w:sz w:val="22"/>
          <w:szCs w:val="22"/>
        </w:rPr>
        <w:t>Aanwijzingen opvolgen</w:t>
      </w:r>
    </w:p>
    <w:p w14:paraId="09B9F082" w14:textId="77777777" w:rsidR="00DD6B17" w:rsidRPr="00AD2CFB" w:rsidRDefault="00DD6B17" w:rsidP="007022AA">
      <w:pPr>
        <w:ind w:left="720"/>
        <w:rPr>
          <w:rFonts w:ascii="Calibri" w:hAnsi="Calibri" w:cs="Calibri"/>
          <w:sz w:val="22"/>
          <w:szCs w:val="22"/>
        </w:rPr>
      </w:pPr>
      <w:r w:rsidRPr="00AD2CFB">
        <w:rPr>
          <w:rFonts w:ascii="Calibri" w:hAnsi="Calibri" w:cs="Calibri"/>
          <w:sz w:val="22"/>
          <w:szCs w:val="22"/>
        </w:rPr>
        <w:t>De werknemer verricht de hem opgedragen taken volgens de aanwijzingen van de werkgever</w:t>
      </w:r>
      <w:r w:rsidR="00027BDE">
        <w:rPr>
          <w:rFonts w:ascii="Calibri" w:hAnsi="Calibri" w:cs="Calibri"/>
          <w:sz w:val="22"/>
          <w:szCs w:val="22"/>
        </w:rPr>
        <w:t>/leidinggevende</w:t>
      </w:r>
      <w:r w:rsidRPr="00AD2CFB">
        <w:rPr>
          <w:rFonts w:ascii="Calibri" w:hAnsi="Calibri" w:cs="Calibri"/>
          <w:sz w:val="22"/>
          <w:szCs w:val="22"/>
        </w:rPr>
        <w:t>, de dirigent, concertmeester of de groepsaanvoerder.</w:t>
      </w:r>
    </w:p>
    <w:p w14:paraId="3D4C6D50" w14:textId="77777777" w:rsidR="00DD6B17" w:rsidRPr="00AD2CFB" w:rsidRDefault="00DD6B17" w:rsidP="00DA7A26">
      <w:pPr>
        <w:ind w:left="720" w:hanging="720"/>
        <w:rPr>
          <w:rFonts w:ascii="Calibri" w:hAnsi="Calibri" w:cs="Calibri"/>
          <w:sz w:val="22"/>
          <w:szCs w:val="22"/>
        </w:rPr>
      </w:pPr>
    </w:p>
    <w:p w14:paraId="380A77D8" w14:textId="77777777" w:rsidR="007022AA" w:rsidRDefault="00DD6B17" w:rsidP="00DA7A26">
      <w:pPr>
        <w:ind w:left="720" w:hanging="720"/>
        <w:rPr>
          <w:rFonts w:ascii="Calibri" w:hAnsi="Calibri" w:cs="Calibri"/>
          <w:sz w:val="22"/>
          <w:szCs w:val="22"/>
        </w:rPr>
      </w:pPr>
      <w:r w:rsidRPr="00AD2CFB">
        <w:rPr>
          <w:rFonts w:ascii="Calibri" w:hAnsi="Calibri" w:cs="Calibri"/>
          <w:sz w:val="22"/>
          <w:szCs w:val="22"/>
        </w:rPr>
        <w:t>4.2</w:t>
      </w:r>
      <w:r w:rsidRPr="00AD2CFB">
        <w:rPr>
          <w:rFonts w:ascii="Calibri" w:hAnsi="Calibri" w:cs="Calibri"/>
          <w:sz w:val="22"/>
          <w:szCs w:val="22"/>
        </w:rPr>
        <w:tab/>
      </w:r>
      <w:r w:rsidR="007022AA">
        <w:rPr>
          <w:rFonts w:ascii="Calibri" w:hAnsi="Calibri" w:cs="Calibri"/>
          <w:sz w:val="22"/>
          <w:szCs w:val="22"/>
        </w:rPr>
        <w:t>Detachering</w:t>
      </w:r>
    </w:p>
    <w:p w14:paraId="04A474E3" w14:textId="48492854" w:rsidR="00DD6B17" w:rsidRPr="00AD2CFB" w:rsidRDefault="00DD6B17" w:rsidP="007022AA">
      <w:pPr>
        <w:ind w:left="720"/>
        <w:rPr>
          <w:rFonts w:ascii="Calibri" w:hAnsi="Calibri" w:cs="Calibri"/>
          <w:sz w:val="22"/>
          <w:szCs w:val="22"/>
        </w:rPr>
      </w:pPr>
      <w:r w:rsidRPr="00E66B0A">
        <w:rPr>
          <w:rFonts w:ascii="Calibri" w:hAnsi="Calibri" w:cs="Calibri"/>
          <w:sz w:val="22"/>
          <w:szCs w:val="22"/>
        </w:rPr>
        <w:t>De werknemer is verplicht mee te werken aan detachering voor zover het totaal aantal te werken uren</w:t>
      </w:r>
      <w:r w:rsidR="004E5733" w:rsidRPr="00E66B0A">
        <w:rPr>
          <w:rFonts w:ascii="Calibri" w:hAnsi="Calibri" w:cs="Calibri"/>
          <w:sz w:val="22"/>
          <w:szCs w:val="22"/>
        </w:rPr>
        <w:t xml:space="preserve"> </w:t>
      </w:r>
      <w:r w:rsidR="00020D36" w:rsidRPr="00E66B0A">
        <w:rPr>
          <w:rFonts w:ascii="Calibri" w:hAnsi="Calibri" w:cs="Calibri"/>
          <w:sz w:val="22"/>
          <w:szCs w:val="22"/>
        </w:rPr>
        <w:t xml:space="preserve">conform de </w:t>
      </w:r>
      <w:r w:rsidRPr="00E66B0A">
        <w:rPr>
          <w:rFonts w:ascii="Calibri" w:hAnsi="Calibri" w:cs="Calibri"/>
          <w:sz w:val="22"/>
          <w:szCs w:val="22"/>
        </w:rPr>
        <w:t>seizoen</w:t>
      </w:r>
      <w:r w:rsidR="00020D36" w:rsidRPr="00E66B0A">
        <w:rPr>
          <w:rFonts w:ascii="Calibri" w:hAnsi="Calibri" w:cs="Calibri"/>
          <w:sz w:val="22"/>
          <w:szCs w:val="22"/>
        </w:rPr>
        <w:t>staak</w:t>
      </w:r>
      <w:r w:rsidRPr="00E66B0A">
        <w:rPr>
          <w:rFonts w:ascii="Calibri" w:hAnsi="Calibri" w:cs="Calibri"/>
          <w:sz w:val="22"/>
          <w:szCs w:val="22"/>
        </w:rPr>
        <w:t xml:space="preserve"> niet wordt overschreden.</w:t>
      </w:r>
      <w:r>
        <w:rPr>
          <w:rFonts w:ascii="Calibri" w:hAnsi="Calibri" w:cs="Calibri"/>
          <w:sz w:val="22"/>
          <w:szCs w:val="22"/>
        </w:rPr>
        <w:t xml:space="preserve"> Werkgever en werknemer komen in overleg tot afspraken over de condities waaronder detachering zal plaatsvinden.</w:t>
      </w:r>
    </w:p>
    <w:p w14:paraId="3424CCA8" w14:textId="77777777" w:rsidR="00DD6B17" w:rsidRPr="00AD2CFB" w:rsidRDefault="00DD6B17" w:rsidP="00DA7A26">
      <w:pPr>
        <w:ind w:left="720" w:hanging="720"/>
        <w:rPr>
          <w:rFonts w:ascii="Calibri" w:hAnsi="Calibri" w:cs="Calibri"/>
          <w:sz w:val="22"/>
          <w:szCs w:val="22"/>
        </w:rPr>
      </w:pPr>
    </w:p>
    <w:p w14:paraId="02CC189C" w14:textId="77777777" w:rsidR="007022AA" w:rsidRDefault="00DD6B17" w:rsidP="00DA7A26">
      <w:pPr>
        <w:ind w:left="720" w:hanging="720"/>
        <w:rPr>
          <w:rFonts w:ascii="Calibri" w:hAnsi="Calibri" w:cs="Calibri"/>
          <w:sz w:val="22"/>
          <w:szCs w:val="22"/>
        </w:rPr>
      </w:pPr>
      <w:r w:rsidRPr="00AD2CFB">
        <w:rPr>
          <w:rFonts w:ascii="Calibri" w:hAnsi="Calibri" w:cs="Calibri"/>
          <w:sz w:val="22"/>
          <w:szCs w:val="22"/>
        </w:rPr>
        <w:t>4.3</w:t>
      </w:r>
      <w:r w:rsidRPr="00AD2CFB">
        <w:rPr>
          <w:rFonts w:ascii="Calibri" w:hAnsi="Calibri" w:cs="Calibri"/>
          <w:sz w:val="22"/>
          <w:szCs w:val="22"/>
        </w:rPr>
        <w:tab/>
      </w:r>
      <w:r w:rsidR="007022AA">
        <w:rPr>
          <w:rFonts w:ascii="Calibri" w:hAnsi="Calibri" w:cs="Calibri"/>
          <w:sz w:val="22"/>
          <w:szCs w:val="22"/>
        </w:rPr>
        <w:t>Instrument</w:t>
      </w:r>
    </w:p>
    <w:p w14:paraId="6AD8C866" w14:textId="77777777" w:rsidR="00DD6B17" w:rsidRPr="00AD2CFB" w:rsidRDefault="00DD6B17" w:rsidP="007022AA">
      <w:pPr>
        <w:ind w:left="720"/>
        <w:rPr>
          <w:rFonts w:ascii="Calibri" w:hAnsi="Calibri" w:cs="Calibri"/>
          <w:sz w:val="22"/>
          <w:szCs w:val="22"/>
        </w:rPr>
      </w:pPr>
      <w:r w:rsidRPr="00AD2CFB">
        <w:rPr>
          <w:rFonts w:ascii="Calibri" w:hAnsi="Calibri" w:cs="Calibri"/>
          <w:sz w:val="22"/>
          <w:szCs w:val="22"/>
        </w:rPr>
        <w:t>Voor een goede vervulling van zijn taken dient de werknemer, behoudens schriftelijk door de werkgever verleende ontheffing, voor eigen rekening te zijn voorzien van (een) kwalitatief goed(e) en in goede staat verkerend(e) instrument(en) met toebehoren.</w:t>
      </w:r>
      <w:r>
        <w:rPr>
          <w:rFonts w:ascii="Calibri" w:hAnsi="Calibri" w:cs="Calibri"/>
          <w:sz w:val="22"/>
          <w:szCs w:val="22"/>
        </w:rPr>
        <w:t xml:space="preserve"> </w:t>
      </w:r>
    </w:p>
    <w:p w14:paraId="198CE5F3" w14:textId="77777777" w:rsidR="00DD6B17" w:rsidRPr="00AD2CFB" w:rsidRDefault="00DD6B17" w:rsidP="00DA7A26">
      <w:pPr>
        <w:ind w:left="720" w:hanging="720"/>
        <w:rPr>
          <w:rFonts w:ascii="Calibri" w:hAnsi="Calibri" w:cs="Calibri"/>
          <w:sz w:val="22"/>
          <w:szCs w:val="22"/>
        </w:rPr>
      </w:pPr>
    </w:p>
    <w:p w14:paraId="4D5E4D41" w14:textId="77777777" w:rsidR="00DD6B17" w:rsidRPr="00AD2CFB" w:rsidRDefault="00DD6B17" w:rsidP="007022AA">
      <w:pPr>
        <w:ind w:left="720"/>
        <w:rPr>
          <w:rFonts w:ascii="Calibri" w:hAnsi="Calibri" w:cs="Calibri"/>
          <w:sz w:val="22"/>
          <w:szCs w:val="22"/>
        </w:rPr>
      </w:pPr>
      <w:r w:rsidRPr="00AD2CFB">
        <w:rPr>
          <w:rFonts w:ascii="Calibri" w:hAnsi="Calibri" w:cs="Calibri"/>
          <w:sz w:val="22"/>
          <w:szCs w:val="22"/>
        </w:rPr>
        <w:t xml:space="preserve">De werkgever kan een of meer instrumenten ter beschikking stellen </w:t>
      </w:r>
      <w:r w:rsidR="00027BDE">
        <w:rPr>
          <w:rFonts w:ascii="Calibri" w:hAnsi="Calibri" w:cs="Calibri"/>
          <w:sz w:val="22"/>
          <w:szCs w:val="22"/>
        </w:rPr>
        <w:t>aan</w:t>
      </w:r>
      <w:r w:rsidR="00027BDE" w:rsidRPr="00AD2CFB">
        <w:rPr>
          <w:rFonts w:ascii="Calibri" w:hAnsi="Calibri" w:cs="Calibri"/>
          <w:sz w:val="22"/>
          <w:szCs w:val="22"/>
        </w:rPr>
        <w:t xml:space="preserve"> </w:t>
      </w:r>
      <w:r w:rsidRPr="00AD2CFB">
        <w:rPr>
          <w:rFonts w:ascii="Calibri" w:hAnsi="Calibri" w:cs="Calibri"/>
          <w:sz w:val="22"/>
          <w:szCs w:val="22"/>
        </w:rPr>
        <w:t xml:space="preserve">de werknemer. De werknemer doet alles wat redelijkerwijs van hem verwacht mag worden om het ter beschikking gestelde instrument in optimale staat te houden. De kosten van onderhoud zijn voor rekening </w:t>
      </w:r>
      <w:r w:rsidR="00FF10CD">
        <w:rPr>
          <w:rFonts w:ascii="Calibri" w:hAnsi="Calibri" w:cs="Calibri"/>
          <w:sz w:val="22"/>
          <w:szCs w:val="22"/>
        </w:rPr>
        <w:t xml:space="preserve">van de </w:t>
      </w:r>
      <w:r w:rsidRPr="00AD2CFB">
        <w:rPr>
          <w:rFonts w:ascii="Calibri" w:hAnsi="Calibri" w:cs="Calibri"/>
          <w:sz w:val="22"/>
          <w:szCs w:val="22"/>
        </w:rPr>
        <w:t>werkgever, tenzij schriftelijk anders is overeengekomen.</w:t>
      </w:r>
    </w:p>
    <w:p w14:paraId="35C6965F" w14:textId="77777777" w:rsidR="00DD6B17" w:rsidRPr="00AD2CFB" w:rsidRDefault="00DD6B17" w:rsidP="00DA7A26">
      <w:pPr>
        <w:ind w:left="720" w:hanging="720"/>
        <w:rPr>
          <w:rFonts w:ascii="Calibri" w:hAnsi="Calibri" w:cs="Calibri"/>
          <w:sz w:val="22"/>
          <w:szCs w:val="22"/>
        </w:rPr>
      </w:pPr>
    </w:p>
    <w:p w14:paraId="1E839999" w14:textId="77777777" w:rsidR="00DD6B17" w:rsidRPr="00AD2CFB" w:rsidRDefault="00DD6B17" w:rsidP="007022AA">
      <w:pPr>
        <w:ind w:left="720"/>
        <w:rPr>
          <w:rFonts w:ascii="Calibri" w:hAnsi="Calibri" w:cs="Calibri"/>
          <w:sz w:val="22"/>
          <w:szCs w:val="22"/>
        </w:rPr>
      </w:pPr>
      <w:r w:rsidRPr="00AD2CFB">
        <w:rPr>
          <w:rFonts w:ascii="Calibri" w:hAnsi="Calibri" w:cs="Calibri"/>
          <w:sz w:val="22"/>
          <w:szCs w:val="22"/>
        </w:rPr>
        <w:t xml:space="preserve">Indien aan instrumenten of muziekmateriaal </w:t>
      </w:r>
      <w:r w:rsidR="002D75B7">
        <w:rPr>
          <w:rFonts w:ascii="Calibri" w:hAnsi="Calibri" w:cs="Calibri"/>
          <w:sz w:val="22"/>
          <w:szCs w:val="22"/>
        </w:rPr>
        <w:t>die</w:t>
      </w:r>
      <w:r w:rsidR="002D75B7" w:rsidRPr="00AD2CFB">
        <w:rPr>
          <w:rFonts w:ascii="Calibri" w:hAnsi="Calibri" w:cs="Calibri"/>
          <w:sz w:val="22"/>
          <w:szCs w:val="22"/>
        </w:rPr>
        <w:t xml:space="preserve"> </w:t>
      </w:r>
      <w:r w:rsidRPr="00AD2CFB">
        <w:rPr>
          <w:rFonts w:ascii="Calibri" w:hAnsi="Calibri" w:cs="Calibri"/>
          <w:sz w:val="22"/>
          <w:szCs w:val="22"/>
        </w:rPr>
        <w:t xml:space="preserve">door de werkgever aan de werknemer ter beschikking zijn gesteld, schade wordt toegebracht </w:t>
      </w:r>
      <w:r w:rsidR="002D75B7">
        <w:rPr>
          <w:rFonts w:ascii="Calibri" w:hAnsi="Calibri" w:cs="Calibri"/>
          <w:sz w:val="22"/>
          <w:szCs w:val="22"/>
        </w:rPr>
        <w:t>die</w:t>
      </w:r>
      <w:r w:rsidR="002D75B7" w:rsidRPr="00AD2CFB">
        <w:rPr>
          <w:rFonts w:ascii="Calibri" w:hAnsi="Calibri" w:cs="Calibri"/>
          <w:sz w:val="22"/>
          <w:szCs w:val="22"/>
        </w:rPr>
        <w:t xml:space="preserve"> </w:t>
      </w:r>
      <w:r w:rsidRPr="00AD2CFB">
        <w:rPr>
          <w:rFonts w:ascii="Calibri" w:hAnsi="Calibri" w:cs="Calibri"/>
          <w:sz w:val="22"/>
          <w:szCs w:val="22"/>
        </w:rPr>
        <w:t xml:space="preserve">te wijten is aan </w:t>
      </w:r>
      <w:r>
        <w:rPr>
          <w:rFonts w:ascii="Calibri" w:hAnsi="Calibri" w:cs="Calibri"/>
          <w:sz w:val="22"/>
          <w:szCs w:val="22"/>
        </w:rPr>
        <w:t xml:space="preserve">grove </w:t>
      </w:r>
      <w:r w:rsidRPr="00AD2CFB">
        <w:rPr>
          <w:rFonts w:ascii="Calibri" w:hAnsi="Calibri" w:cs="Calibri"/>
          <w:sz w:val="22"/>
          <w:szCs w:val="22"/>
        </w:rPr>
        <w:t>schuld of nalatigheid van de werknemer</w:t>
      </w:r>
      <w:r w:rsidR="002D75B7">
        <w:rPr>
          <w:rFonts w:ascii="Calibri" w:hAnsi="Calibri" w:cs="Calibri"/>
          <w:sz w:val="22"/>
          <w:szCs w:val="22"/>
        </w:rPr>
        <w:t>,</w:t>
      </w:r>
      <w:r w:rsidRPr="00AD2CFB">
        <w:rPr>
          <w:rFonts w:ascii="Calibri" w:hAnsi="Calibri" w:cs="Calibri"/>
          <w:sz w:val="22"/>
          <w:szCs w:val="22"/>
        </w:rPr>
        <w:t xml:space="preserve"> kan de schade geheel of gedeeltelijk worden verhaald op de desbetreffende werknemer.</w:t>
      </w:r>
    </w:p>
    <w:p w14:paraId="39A84951" w14:textId="77777777" w:rsidR="00DD6B17" w:rsidRPr="00AD2CFB" w:rsidRDefault="00DD6B17" w:rsidP="00A076CD">
      <w:pPr>
        <w:ind w:left="720" w:hanging="720"/>
        <w:rPr>
          <w:rFonts w:ascii="Calibri" w:hAnsi="Calibri" w:cs="Calibri"/>
          <w:sz w:val="22"/>
          <w:szCs w:val="22"/>
        </w:rPr>
      </w:pPr>
    </w:p>
    <w:p w14:paraId="08116DE3" w14:textId="77777777" w:rsidR="00DD6B17" w:rsidRDefault="00DD6B17" w:rsidP="007022AA">
      <w:pPr>
        <w:ind w:left="720"/>
        <w:rPr>
          <w:rFonts w:ascii="Calibri" w:hAnsi="Calibri" w:cs="Calibri"/>
          <w:sz w:val="22"/>
          <w:szCs w:val="22"/>
        </w:rPr>
      </w:pPr>
      <w:r w:rsidRPr="00AD2CFB">
        <w:rPr>
          <w:rFonts w:ascii="Calibri" w:hAnsi="Calibri" w:cs="Calibri"/>
          <w:sz w:val="22"/>
          <w:szCs w:val="22"/>
        </w:rPr>
        <w:t>Het is de werknemer verboden</w:t>
      </w:r>
      <w:r w:rsidR="00B57AFB">
        <w:rPr>
          <w:rFonts w:ascii="Calibri" w:hAnsi="Calibri" w:cs="Calibri"/>
          <w:sz w:val="22"/>
          <w:szCs w:val="22"/>
        </w:rPr>
        <w:t xml:space="preserve"> </w:t>
      </w:r>
      <w:r w:rsidR="00FF10CD" w:rsidRPr="00AD2CFB">
        <w:rPr>
          <w:rFonts w:ascii="Calibri" w:hAnsi="Calibri" w:cs="Calibri"/>
          <w:sz w:val="22"/>
          <w:szCs w:val="22"/>
        </w:rPr>
        <w:t xml:space="preserve">in het kader van het dienstverband met de werkgever </w:t>
      </w:r>
      <w:r w:rsidRPr="00AD2CFB">
        <w:rPr>
          <w:rFonts w:ascii="Calibri" w:hAnsi="Calibri" w:cs="Calibri"/>
          <w:sz w:val="22"/>
          <w:szCs w:val="22"/>
        </w:rPr>
        <w:t xml:space="preserve">een eigen instrument </w:t>
      </w:r>
      <w:r w:rsidR="00FF10CD">
        <w:rPr>
          <w:rFonts w:ascii="Calibri" w:hAnsi="Calibri" w:cs="Calibri"/>
          <w:sz w:val="22"/>
          <w:szCs w:val="22"/>
        </w:rPr>
        <w:t xml:space="preserve">te gebruiken </w:t>
      </w:r>
      <w:r w:rsidRPr="00AD2CFB">
        <w:rPr>
          <w:rFonts w:ascii="Calibri" w:hAnsi="Calibri" w:cs="Calibri"/>
          <w:sz w:val="22"/>
          <w:szCs w:val="22"/>
        </w:rPr>
        <w:t>dat niet verzekerd is tegen beschadiging of verlies</w:t>
      </w:r>
      <w:r w:rsidR="00213E4D">
        <w:rPr>
          <w:rFonts w:ascii="Calibri" w:hAnsi="Calibri" w:cs="Calibri"/>
          <w:sz w:val="22"/>
          <w:szCs w:val="22"/>
        </w:rPr>
        <w:t>.</w:t>
      </w:r>
    </w:p>
    <w:p w14:paraId="1FB15F8E" w14:textId="77777777" w:rsidR="00FF10CD" w:rsidRPr="00AD2CFB" w:rsidRDefault="00FF10CD" w:rsidP="00A076CD">
      <w:pPr>
        <w:ind w:left="720" w:hanging="720"/>
        <w:rPr>
          <w:rFonts w:ascii="Calibri" w:hAnsi="Calibri" w:cs="Calibri"/>
          <w:sz w:val="22"/>
          <w:szCs w:val="22"/>
        </w:rPr>
      </w:pPr>
    </w:p>
    <w:p w14:paraId="72AB8600" w14:textId="77777777" w:rsidR="007022AA" w:rsidRDefault="00DD6B17" w:rsidP="00A076CD">
      <w:pPr>
        <w:ind w:left="720" w:hanging="720"/>
        <w:rPr>
          <w:rFonts w:ascii="Calibri" w:hAnsi="Calibri" w:cs="Calibri"/>
          <w:sz w:val="22"/>
          <w:szCs w:val="22"/>
        </w:rPr>
      </w:pPr>
      <w:r w:rsidRPr="00AD2CFB">
        <w:rPr>
          <w:rFonts w:ascii="Calibri" w:hAnsi="Calibri" w:cs="Calibri"/>
          <w:sz w:val="22"/>
          <w:szCs w:val="22"/>
        </w:rPr>
        <w:t>4.</w:t>
      </w:r>
      <w:r w:rsidR="007022AA">
        <w:rPr>
          <w:rFonts w:ascii="Calibri" w:hAnsi="Calibri" w:cs="Calibri"/>
          <w:sz w:val="22"/>
          <w:szCs w:val="22"/>
        </w:rPr>
        <w:t>4</w:t>
      </w:r>
      <w:r w:rsidRPr="00AD2CFB">
        <w:rPr>
          <w:rFonts w:ascii="Calibri" w:hAnsi="Calibri" w:cs="Calibri"/>
          <w:sz w:val="22"/>
          <w:szCs w:val="22"/>
        </w:rPr>
        <w:tab/>
      </w:r>
      <w:r w:rsidR="007022AA">
        <w:rPr>
          <w:rFonts w:ascii="Calibri" w:hAnsi="Calibri" w:cs="Calibri"/>
          <w:sz w:val="22"/>
          <w:szCs w:val="22"/>
        </w:rPr>
        <w:t>Kledingvoorschriften</w:t>
      </w:r>
    </w:p>
    <w:p w14:paraId="3940AFC7" w14:textId="77777777" w:rsidR="00DD6B17" w:rsidRPr="00AD2CFB" w:rsidRDefault="00DD6B17" w:rsidP="007022AA">
      <w:pPr>
        <w:ind w:left="720"/>
        <w:rPr>
          <w:rFonts w:ascii="Calibri" w:hAnsi="Calibri" w:cs="Calibri"/>
          <w:sz w:val="22"/>
          <w:szCs w:val="22"/>
        </w:rPr>
      </w:pPr>
      <w:r w:rsidRPr="00AD2CFB">
        <w:rPr>
          <w:rFonts w:ascii="Calibri" w:hAnsi="Calibri" w:cs="Calibri"/>
          <w:sz w:val="22"/>
          <w:szCs w:val="22"/>
        </w:rPr>
        <w:t xml:space="preserve">De werknemer is verplicht </w:t>
      </w:r>
      <w:r>
        <w:rPr>
          <w:rFonts w:ascii="Calibri" w:hAnsi="Calibri" w:cs="Calibri"/>
          <w:sz w:val="22"/>
          <w:szCs w:val="22"/>
        </w:rPr>
        <w:t xml:space="preserve">om bij werkzaamheden </w:t>
      </w:r>
      <w:r w:rsidRPr="00AD2CFB">
        <w:rPr>
          <w:rFonts w:ascii="Calibri" w:hAnsi="Calibri" w:cs="Calibri"/>
          <w:sz w:val="22"/>
          <w:szCs w:val="22"/>
        </w:rPr>
        <w:t>de door de werkge</w:t>
      </w:r>
      <w:r>
        <w:rPr>
          <w:rFonts w:ascii="Calibri" w:hAnsi="Calibri" w:cs="Calibri"/>
          <w:sz w:val="22"/>
          <w:szCs w:val="22"/>
        </w:rPr>
        <w:t>ver vastgestelde kledingvoorschriften na te leven</w:t>
      </w:r>
      <w:r w:rsidRPr="00AD2CFB">
        <w:rPr>
          <w:rFonts w:ascii="Calibri" w:hAnsi="Calibri" w:cs="Calibri"/>
          <w:sz w:val="22"/>
          <w:szCs w:val="22"/>
        </w:rPr>
        <w:t>.</w:t>
      </w:r>
    </w:p>
    <w:p w14:paraId="01A42FDA" w14:textId="77777777" w:rsidR="00DD6B17" w:rsidRDefault="00DD6B17" w:rsidP="00A076CD">
      <w:pPr>
        <w:ind w:left="720" w:hanging="720"/>
        <w:rPr>
          <w:rFonts w:ascii="Calibri" w:hAnsi="Calibri" w:cs="Calibri"/>
          <w:sz w:val="22"/>
          <w:szCs w:val="22"/>
        </w:rPr>
      </w:pPr>
    </w:p>
    <w:p w14:paraId="12CC6769" w14:textId="77777777" w:rsidR="007022AA" w:rsidRDefault="00DD6B17" w:rsidP="00A076CD">
      <w:pPr>
        <w:ind w:left="720" w:hanging="720"/>
        <w:rPr>
          <w:rFonts w:ascii="Calibri" w:hAnsi="Calibri" w:cs="Calibri"/>
          <w:sz w:val="22"/>
          <w:szCs w:val="22"/>
        </w:rPr>
      </w:pPr>
      <w:r w:rsidRPr="00AD2CFB">
        <w:rPr>
          <w:rFonts w:ascii="Calibri" w:hAnsi="Calibri" w:cs="Calibri"/>
          <w:sz w:val="22"/>
          <w:szCs w:val="22"/>
        </w:rPr>
        <w:t>4.</w:t>
      </w:r>
      <w:r w:rsidR="007022AA">
        <w:rPr>
          <w:rFonts w:ascii="Calibri" w:hAnsi="Calibri" w:cs="Calibri"/>
          <w:sz w:val="22"/>
          <w:szCs w:val="22"/>
        </w:rPr>
        <w:t>5</w:t>
      </w:r>
      <w:r w:rsidRPr="00AD2CFB">
        <w:rPr>
          <w:rFonts w:ascii="Calibri" w:hAnsi="Calibri" w:cs="Calibri"/>
          <w:sz w:val="22"/>
          <w:szCs w:val="22"/>
        </w:rPr>
        <w:tab/>
      </w:r>
      <w:r w:rsidR="007022AA">
        <w:rPr>
          <w:rFonts w:ascii="Calibri" w:hAnsi="Calibri" w:cs="Calibri"/>
          <w:sz w:val="22"/>
          <w:szCs w:val="22"/>
        </w:rPr>
        <w:t>Nevenbetrekkingen</w:t>
      </w:r>
    </w:p>
    <w:p w14:paraId="46A7D6E0" w14:textId="399CE7B9" w:rsidR="00DD6B17" w:rsidRDefault="0032597E" w:rsidP="007022AA">
      <w:pPr>
        <w:ind w:left="720"/>
        <w:rPr>
          <w:rFonts w:ascii="Calibri" w:hAnsi="Calibri" w:cs="Calibri"/>
          <w:sz w:val="22"/>
          <w:szCs w:val="22"/>
        </w:rPr>
      </w:pPr>
      <w:r w:rsidRPr="00F16D00">
        <w:rPr>
          <w:rFonts w:ascii="Calibri" w:hAnsi="Calibri" w:cs="Calibri"/>
          <w:sz w:val="22"/>
          <w:szCs w:val="22"/>
        </w:rPr>
        <w:t xml:space="preserve">De werkgever vraagt de werknemer jaarlijks een opgave te verstrekken van </w:t>
      </w:r>
      <w:r w:rsidR="00F16D00" w:rsidRPr="00F16D00">
        <w:rPr>
          <w:rFonts w:ascii="Calibri" w:hAnsi="Calibri" w:cs="Calibri"/>
          <w:sz w:val="22"/>
          <w:szCs w:val="22"/>
        </w:rPr>
        <w:t>nevenbetrekkingen. Toestemming</w:t>
      </w:r>
      <w:r w:rsidR="00DD6B17" w:rsidRPr="00AD2CFB">
        <w:rPr>
          <w:rFonts w:ascii="Calibri" w:hAnsi="Calibri" w:cs="Calibri"/>
          <w:sz w:val="22"/>
          <w:szCs w:val="22"/>
        </w:rPr>
        <w:t xml:space="preserve"> </w:t>
      </w:r>
      <w:r w:rsidR="0027083F">
        <w:rPr>
          <w:rFonts w:ascii="Calibri" w:hAnsi="Calibri" w:cs="Calibri"/>
          <w:sz w:val="22"/>
          <w:szCs w:val="22"/>
        </w:rPr>
        <w:t xml:space="preserve">kan </w:t>
      </w:r>
      <w:r w:rsidR="00DD6B17" w:rsidRPr="00AD2CFB">
        <w:rPr>
          <w:rFonts w:ascii="Calibri" w:hAnsi="Calibri" w:cs="Calibri"/>
          <w:sz w:val="22"/>
          <w:szCs w:val="22"/>
        </w:rPr>
        <w:t xml:space="preserve">alleen worden onthouden indien de nevenactiviteiten de belangen van de werkgever </w:t>
      </w:r>
      <w:r w:rsidR="008F701F">
        <w:rPr>
          <w:rFonts w:ascii="Calibri" w:hAnsi="Calibri" w:cs="Calibri"/>
          <w:sz w:val="22"/>
          <w:szCs w:val="22"/>
        </w:rPr>
        <w:t xml:space="preserve">daadwerkelijk </w:t>
      </w:r>
      <w:r w:rsidR="00DD6B17" w:rsidRPr="00AD2CFB">
        <w:rPr>
          <w:rFonts w:ascii="Calibri" w:hAnsi="Calibri" w:cs="Calibri"/>
          <w:sz w:val="22"/>
          <w:szCs w:val="22"/>
        </w:rPr>
        <w:t>zouden kunnen schaden of wanneer de nevenactiviteiten de werknemer zouden kunnen beletten de uit zijn arbeidsovereenkomst voortvloeiende verplichtingen tegenover de werkgever na te komen.</w:t>
      </w:r>
    </w:p>
    <w:p w14:paraId="2FEB2967" w14:textId="77777777" w:rsidR="00DD6B17" w:rsidRPr="00AD2CFB" w:rsidRDefault="00DD6B17" w:rsidP="00A076CD">
      <w:pPr>
        <w:ind w:left="720" w:hanging="720"/>
        <w:rPr>
          <w:rFonts w:ascii="Calibri" w:hAnsi="Calibri" w:cs="Calibri"/>
          <w:sz w:val="22"/>
          <w:szCs w:val="22"/>
        </w:rPr>
      </w:pPr>
    </w:p>
    <w:p w14:paraId="6BA0244A" w14:textId="5C42C135" w:rsidR="00DD6B17" w:rsidRPr="00AD2CFB" w:rsidRDefault="00DD6B17" w:rsidP="00A076CD">
      <w:pPr>
        <w:ind w:left="720" w:hanging="720"/>
        <w:rPr>
          <w:rFonts w:ascii="Calibri" w:hAnsi="Calibri" w:cs="Calibri"/>
          <w:sz w:val="22"/>
          <w:szCs w:val="22"/>
        </w:rPr>
      </w:pPr>
      <w:r w:rsidRPr="00AD2CFB">
        <w:rPr>
          <w:rFonts w:ascii="Calibri" w:hAnsi="Calibri" w:cs="Calibri"/>
          <w:b/>
          <w:sz w:val="22"/>
          <w:szCs w:val="22"/>
        </w:rPr>
        <w:t>Artikel 5</w:t>
      </w:r>
      <w:r w:rsidRPr="00AD2CFB">
        <w:rPr>
          <w:rFonts w:ascii="Calibri" w:hAnsi="Calibri" w:cs="Calibri"/>
          <w:b/>
          <w:sz w:val="22"/>
          <w:szCs w:val="22"/>
        </w:rPr>
        <w:tab/>
      </w:r>
      <w:r w:rsidR="005150E8">
        <w:rPr>
          <w:rFonts w:ascii="Calibri" w:hAnsi="Calibri" w:cs="Calibri"/>
          <w:b/>
          <w:sz w:val="22"/>
          <w:szCs w:val="22"/>
        </w:rPr>
        <w:t>Loopbaan en ontwikkeling</w:t>
      </w:r>
      <w:r w:rsidRPr="00AD2CFB">
        <w:rPr>
          <w:rFonts w:ascii="Calibri" w:hAnsi="Calibri" w:cs="Calibri"/>
          <w:b/>
          <w:sz w:val="22"/>
          <w:szCs w:val="22"/>
        </w:rPr>
        <w:t xml:space="preserve"> </w:t>
      </w:r>
    </w:p>
    <w:p w14:paraId="799D1CD8" w14:textId="77777777" w:rsidR="00DD6B17" w:rsidRPr="00AD2CFB" w:rsidRDefault="00DD6B17" w:rsidP="00A076CD">
      <w:pPr>
        <w:ind w:left="720" w:hanging="720"/>
        <w:rPr>
          <w:rFonts w:ascii="Calibri" w:hAnsi="Calibri" w:cs="Calibri"/>
          <w:sz w:val="22"/>
          <w:szCs w:val="22"/>
        </w:rPr>
      </w:pPr>
    </w:p>
    <w:p w14:paraId="1B689550" w14:textId="77777777" w:rsidR="00FA3F2E" w:rsidRDefault="00DD6B17" w:rsidP="00A076CD">
      <w:pPr>
        <w:ind w:left="720" w:hanging="720"/>
        <w:rPr>
          <w:rFonts w:ascii="Calibri" w:hAnsi="Calibri" w:cs="Calibri"/>
          <w:sz w:val="22"/>
          <w:szCs w:val="22"/>
        </w:rPr>
      </w:pPr>
      <w:r w:rsidRPr="00AD2CFB">
        <w:rPr>
          <w:rFonts w:ascii="Calibri" w:hAnsi="Calibri" w:cs="Calibri"/>
          <w:sz w:val="22"/>
          <w:szCs w:val="22"/>
        </w:rPr>
        <w:t>5.1</w:t>
      </w:r>
      <w:r w:rsidRPr="00AD2CFB">
        <w:rPr>
          <w:rFonts w:ascii="Calibri" w:hAnsi="Calibri" w:cs="Calibri"/>
          <w:sz w:val="22"/>
          <w:szCs w:val="22"/>
        </w:rPr>
        <w:tab/>
      </w:r>
      <w:r w:rsidR="00FA3F2E">
        <w:rPr>
          <w:rFonts w:ascii="Calibri" w:hAnsi="Calibri" w:cs="Calibri"/>
          <w:sz w:val="22"/>
          <w:szCs w:val="22"/>
        </w:rPr>
        <w:t>Lokaal loopbaan- en ontwikkelingsbeleid</w:t>
      </w:r>
    </w:p>
    <w:p w14:paraId="1634E7DF" w14:textId="6743E798" w:rsidR="00DD6B17" w:rsidRPr="00AD2CFB" w:rsidRDefault="00DD6B17" w:rsidP="00FA3F2E">
      <w:pPr>
        <w:ind w:left="720"/>
        <w:rPr>
          <w:rFonts w:ascii="Calibri" w:hAnsi="Calibri" w:cs="Calibri"/>
          <w:sz w:val="22"/>
          <w:szCs w:val="22"/>
        </w:rPr>
      </w:pPr>
      <w:r w:rsidRPr="00AD2CFB">
        <w:rPr>
          <w:rFonts w:ascii="Calibri" w:hAnsi="Calibri" w:cs="Calibri"/>
          <w:sz w:val="22"/>
          <w:szCs w:val="22"/>
        </w:rPr>
        <w:t xml:space="preserve">In overleg met de </w:t>
      </w:r>
      <w:r w:rsidR="00B57AFB">
        <w:rPr>
          <w:rFonts w:ascii="Calibri" w:hAnsi="Calibri" w:cs="Calibri"/>
          <w:sz w:val="22"/>
          <w:szCs w:val="22"/>
        </w:rPr>
        <w:t>OR</w:t>
      </w:r>
      <w:r w:rsidRPr="00AD2CFB">
        <w:rPr>
          <w:rFonts w:ascii="Calibri" w:hAnsi="Calibri" w:cs="Calibri"/>
          <w:sz w:val="22"/>
          <w:szCs w:val="22"/>
        </w:rPr>
        <w:t xml:space="preserve"> komt de werkgever op lokaal niveau een loopbaan- en ontwikkelingsbeleid overeen dat voldoet aan </w:t>
      </w:r>
      <w:r w:rsidR="00ED35E5">
        <w:rPr>
          <w:rFonts w:ascii="Calibri" w:hAnsi="Calibri" w:cs="Calibri"/>
          <w:sz w:val="22"/>
          <w:szCs w:val="22"/>
        </w:rPr>
        <w:t>de in dit artikel genoemde</w:t>
      </w:r>
      <w:r w:rsidR="00BB3FF5">
        <w:rPr>
          <w:rFonts w:ascii="Calibri" w:hAnsi="Calibri" w:cs="Calibri"/>
          <w:sz w:val="22"/>
          <w:szCs w:val="22"/>
        </w:rPr>
        <w:t xml:space="preserve"> </w:t>
      </w:r>
      <w:r w:rsidRPr="00AD2CFB">
        <w:rPr>
          <w:rFonts w:ascii="Calibri" w:hAnsi="Calibri" w:cs="Calibri"/>
          <w:sz w:val="22"/>
          <w:szCs w:val="22"/>
        </w:rPr>
        <w:t>uitgangspunten</w:t>
      </w:r>
      <w:r w:rsidR="00BB3FF5">
        <w:rPr>
          <w:rFonts w:ascii="Calibri" w:hAnsi="Calibri" w:cs="Calibri"/>
          <w:sz w:val="22"/>
          <w:szCs w:val="22"/>
        </w:rPr>
        <w:t>.</w:t>
      </w:r>
      <w:r w:rsidR="00ED35E5">
        <w:rPr>
          <w:rFonts w:ascii="Calibri" w:hAnsi="Calibri" w:cs="Calibri"/>
          <w:sz w:val="22"/>
          <w:szCs w:val="22"/>
        </w:rPr>
        <w:t xml:space="preserve"> </w:t>
      </w:r>
      <w:r w:rsidR="00770F24">
        <w:rPr>
          <w:rFonts w:ascii="Calibri" w:hAnsi="Calibri" w:cs="Calibri"/>
          <w:sz w:val="22"/>
          <w:szCs w:val="22"/>
        </w:rPr>
        <w:t>Indien noodzakelijk kan de werkgever dit beleid gefaseerd invoeren.</w:t>
      </w:r>
      <w:r w:rsidR="008F531F">
        <w:rPr>
          <w:rFonts w:ascii="Calibri" w:hAnsi="Calibri" w:cs="Calibri"/>
          <w:sz w:val="22"/>
          <w:szCs w:val="22"/>
        </w:rPr>
        <w:t xml:space="preserve"> </w:t>
      </w:r>
      <w:r w:rsidR="008F531F" w:rsidRPr="00153AFC">
        <w:rPr>
          <w:rFonts w:ascii="Calibri" w:hAnsi="Calibri" w:cs="Calibri"/>
          <w:sz w:val="22"/>
          <w:szCs w:val="22"/>
        </w:rPr>
        <w:t>Over de (gefaseerde) implementatie</w:t>
      </w:r>
      <w:r w:rsidR="00C06CEF">
        <w:rPr>
          <w:rFonts w:ascii="Calibri" w:hAnsi="Calibri" w:cs="Calibri"/>
          <w:sz w:val="22"/>
          <w:szCs w:val="22"/>
        </w:rPr>
        <w:t xml:space="preserve"> </w:t>
      </w:r>
      <w:r w:rsidR="008F531F" w:rsidRPr="00153AFC">
        <w:rPr>
          <w:rFonts w:ascii="Calibri" w:hAnsi="Calibri" w:cs="Calibri"/>
          <w:sz w:val="22"/>
          <w:szCs w:val="22"/>
        </w:rPr>
        <w:t xml:space="preserve">van het loopbaan- en ontwikkelingsbeleid worden in overleg met de </w:t>
      </w:r>
      <w:r w:rsidR="008F531F">
        <w:rPr>
          <w:rFonts w:ascii="Calibri" w:hAnsi="Calibri" w:cs="Calibri"/>
          <w:sz w:val="22"/>
          <w:szCs w:val="22"/>
        </w:rPr>
        <w:t>OR</w:t>
      </w:r>
      <w:r w:rsidR="008F531F" w:rsidRPr="00153AFC">
        <w:rPr>
          <w:rFonts w:ascii="Calibri" w:hAnsi="Calibri" w:cs="Calibri"/>
          <w:sz w:val="22"/>
          <w:szCs w:val="22"/>
        </w:rPr>
        <w:t xml:space="preserve"> afspraken gemaakt.</w:t>
      </w:r>
    </w:p>
    <w:p w14:paraId="06B00645" w14:textId="77777777" w:rsidR="00DD6B17" w:rsidRPr="00AD2CFB" w:rsidRDefault="00DD6B17" w:rsidP="00587CE5">
      <w:pPr>
        <w:rPr>
          <w:rFonts w:ascii="Calibri" w:hAnsi="Calibri" w:cs="Calibri"/>
          <w:sz w:val="22"/>
          <w:szCs w:val="22"/>
        </w:rPr>
      </w:pPr>
    </w:p>
    <w:p w14:paraId="29ED37A5" w14:textId="77777777" w:rsidR="00DD6B17" w:rsidRPr="00AD2CFB" w:rsidRDefault="00DD6B17" w:rsidP="00FA3F2E">
      <w:pPr>
        <w:ind w:left="720"/>
        <w:rPr>
          <w:rFonts w:ascii="Calibri" w:hAnsi="Calibri" w:cs="Calibri"/>
          <w:sz w:val="22"/>
          <w:szCs w:val="22"/>
        </w:rPr>
      </w:pPr>
      <w:r w:rsidRPr="00AD2CFB">
        <w:rPr>
          <w:rFonts w:ascii="Calibri" w:hAnsi="Calibri" w:cs="Calibri"/>
          <w:sz w:val="22"/>
          <w:szCs w:val="22"/>
        </w:rPr>
        <w:t xml:space="preserve">De werkgever brengt jaarlijks in beeld wat de belangrijkste ontwikkelingen zijn </w:t>
      </w:r>
      <w:r w:rsidR="0001234A">
        <w:rPr>
          <w:rFonts w:ascii="Calibri" w:hAnsi="Calibri" w:cs="Calibri"/>
          <w:sz w:val="22"/>
          <w:szCs w:val="22"/>
        </w:rPr>
        <w:t>ten aanzien van</w:t>
      </w:r>
      <w:r w:rsidRPr="00AD2CFB">
        <w:rPr>
          <w:rFonts w:ascii="Calibri" w:hAnsi="Calibri" w:cs="Calibri"/>
          <w:sz w:val="22"/>
          <w:szCs w:val="22"/>
        </w:rPr>
        <w:t xml:space="preserve"> de positie en profilering van het orkest, de gevolgen daarvan voor de bezetting en de daarmee samenhangende ontwikk</w:t>
      </w:r>
      <w:r>
        <w:rPr>
          <w:rFonts w:ascii="Calibri" w:hAnsi="Calibri" w:cs="Calibri"/>
          <w:sz w:val="22"/>
          <w:szCs w:val="22"/>
        </w:rPr>
        <w:t>eling van taken en competenties</w:t>
      </w:r>
      <w:r w:rsidR="00BA1C7F">
        <w:rPr>
          <w:rFonts w:ascii="Calibri" w:hAnsi="Calibri" w:cs="Calibri"/>
          <w:sz w:val="22"/>
          <w:szCs w:val="22"/>
        </w:rPr>
        <w:t>,</w:t>
      </w:r>
      <w:r>
        <w:rPr>
          <w:rFonts w:ascii="Calibri" w:hAnsi="Calibri" w:cs="Calibri"/>
          <w:sz w:val="22"/>
          <w:szCs w:val="22"/>
        </w:rPr>
        <w:t xml:space="preserve"> en bespreekt dit met de OR.</w:t>
      </w:r>
    </w:p>
    <w:p w14:paraId="0C7C7FB9" w14:textId="77777777" w:rsidR="00DD6B17" w:rsidRPr="00AD2CFB" w:rsidRDefault="00DD6B17" w:rsidP="00A076CD">
      <w:pPr>
        <w:ind w:left="720" w:hanging="720"/>
        <w:rPr>
          <w:rFonts w:ascii="Calibri" w:hAnsi="Calibri" w:cs="Calibri"/>
          <w:sz w:val="22"/>
          <w:szCs w:val="22"/>
        </w:rPr>
      </w:pPr>
    </w:p>
    <w:p w14:paraId="1F3C9A53" w14:textId="77777777" w:rsidR="00FA3F2E" w:rsidRDefault="00DD6B17" w:rsidP="00A076CD">
      <w:pPr>
        <w:ind w:left="720" w:hanging="720"/>
        <w:rPr>
          <w:rFonts w:ascii="Calibri" w:hAnsi="Calibri" w:cs="Calibri"/>
          <w:sz w:val="22"/>
          <w:szCs w:val="22"/>
        </w:rPr>
      </w:pPr>
      <w:r w:rsidRPr="00AD2CFB">
        <w:rPr>
          <w:rFonts w:ascii="Calibri" w:hAnsi="Calibri" w:cs="Calibri"/>
          <w:sz w:val="22"/>
          <w:szCs w:val="22"/>
        </w:rPr>
        <w:t>5.</w:t>
      </w:r>
      <w:r w:rsidR="00FA3F2E">
        <w:rPr>
          <w:rFonts w:ascii="Calibri" w:hAnsi="Calibri" w:cs="Calibri"/>
          <w:sz w:val="22"/>
          <w:szCs w:val="22"/>
        </w:rPr>
        <w:t>2</w:t>
      </w:r>
      <w:r w:rsidRPr="00AD2CFB">
        <w:rPr>
          <w:rFonts w:ascii="Calibri" w:hAnsi="Calibri" w:cs="Calibri"/>
          <w:sz w:val="22"/>
          <w:szCs w:val="22"/>
        </w:rPr>
        <w:tab/>
      </w:r>
      <w:r w:rsidR="00FA3F2E">
        <w:rPr>
          <w:rFonts w:ascii="Calibri" w:hAnsi="Calibri" w:cs="Calibri"/>
          <w:sz w:val="22"/>
          <w:szCs w:val="22"/>
        </w:rPr>
        <w:t>Loopbaan- en ontwikkelingsgesprek</w:t>
      </w:r>
    </w:p>
    <w:p w14:paraId="72F92BE1" w14:textId="52CCEA13" w:rsidR="00DD6B17" w:rsidRPr="00AD2CFB" w:rsidRDefault="00DD6B17" w:rsidP="00FA3F2E">
      <w:pPr>
        <w:ind w:left="720"/>
        <w:rPr>
          <w:rFonts w:ascii="Calibri" w:hAnsi="Calibri" w:cs="Calibri"/>
          <w:sz w:val="22"/>
          <w:szCs w:val="22"/>
        </w:rPr>
      </w:pPr>
      <w:r w:rsidRPr="00AD2CFB">
        <w:rPr>
          <w:rFonts w:ascii="Calibri" w:hAnsi="Calibri" w:cs="Calibri"/>
          <w:sz w:val="22"/>
          <w:szCs w:val="22"/>
        </w:rPr>
        <w:t>Tenminste eenmaal in de twee jaar vindt een loopbaan- en ontwikkelingsgesprek plaats waarin wensen en ambi</w:t>
      </w:r>
      <w:r>
        <w:rPr>
          <w:rFonts w:ascii="Calibri" w:hAnsi="Calibri" w:cs="Calibri"/>
          <w:sz w:val="22"/>
          <w:szCs w:val="22"/>
        </w:rPr>
        <w:t>ties van de werknemer worden besproken in relatie tot</w:t>
      </w:r>
      <w:r w:rsidR="008F531F">
        <w:rPr>
          <w:rFonts w:ascii="Calibri" w:hAnsi="Calibri" w:cs="Calibri"/>
          <w:sz w:val="22"/>
          <w:szCs w:val="22"/>
        </w:rPr>
        <w:t xml:space="preserve"> in artikel 5.1</w:t>
      </w:r>
      <w:r w:rsidR="006F0B50">
        <w:rPr>
          <w:rFonts w:ascii="Calibri" w:hAnsi="Calibri" w:cs="Calibri"/>
          <w:sz w:val="22"/>
          <w:szCs w:val="22"/>
        </w:rPr>
        <w:t xml:space="preserve"> genoemde</w:t>
      </w:r>
      <w:r>
        <w:rPr>
          <w:rFonts w:ascii="Calibri" w:hAnsi="Calibri" w:cs="Calibri"/>
          <w:sz w:val="22"/>
          <w:szCs w:val="22"/>
        </w:rPr>
        <w:t xml:space="preserve"> organisatie</w:t>
      </w:r>
      <w:r w:rsidRPr="00AD2CFB">
        <w:rPr>
          <w:rFonts w:ascii="Calibri" w:hAnsi="Calibri" w:cs="Calibri"/>
          <w:sz w:val="22"/>
          <w:szCs w:val="22"/>
        </w:rPr>
        <w:t>ontwikkelingen en verwachtingen in het orkest.</w:t>
      </w:r>
      <w:r w:rsidR="00153AFC">
        <w:rPr>
          <w:rFonts w:ascii="Calibri" w:hAnsi="Calibri" w:cs="Calibri"/>
          <w:sz w:val="22"/>
          <w:szCs w:val="22"/>
        </w:rPr>
        <w:t xml:space="preserve"> </w:t>
      </w:r>
      <w:r>
        <w:rPr>
          <w:rFonts w:ascii="Calibri" w:hAnsi="Calibri" w:cs="Calibri"/>
          <w:sz w:val="22"/>
          <w:szCs w:val="22"/>
        </w:rPr>
        <w:t xml:space="preserve">Tijdens dit gesprek </w:t>
      </w:r>
      <w:r w:rsidRPr="00AD2CFB">
        <w:rPr>
          <w:rFonts w:ascii="Calibri" w:hAnsi="Calibri" w:cs="Calibri"/>
          <w:sz w:val="22"/>
          <w:szCs w:val="22"/>
        </w:rPr>
        <w:t xml:space="preserve">wordt ook het functioneren van de werknemer besproken. Daarbij komen de volgende aspecten aan de orde: vakinhoudelijk functioneren, </w:t>
      </w:r>
      <w:r>
        <w:rPr>
          <w:rFonts w:ascii="Calibri" w:hAnsi="Calibri" w:cs="Calibri"/>
          <w:sz w:val="22"/>
          <w:szCs w:val="22"/>
        </w:rPr>
        <w:t xml:space="preserve">persoonlijke professionele </w:t>
      </w:r>
      <w:r w:rsidRPr="00213E4D">
        <w:rPr>
          <w:rFonts w:ascii="Calibri" w:hAnsi="Calibri" w:cs="Calibri"/>
          <w:sz w:val="22"/>
          <w:szCs w:val="22"/>
        </w:rPr>
        <w:t>ontwikkeling</w:t>
      </w:r>
      <w:r w:rsidR="00C63F44" w:rsidRPr="00727AE6">
        <w:rPr>
          <w:rFonts w:ascii="Calibri" w:hAnsi="Calibri" w:cs="Calibri"/>
          <w:sz w:val="22"/>
          <w:szCs w:val="22"/>
        </w:rPr>
        <w:t>, mogelijkheden en beperkingen ten aanzien van de</w:t>
      </w:r>
      <w:r w:rsidRPr="00727AE6">
        <w:rPr>
          <w:rFonts w:ascii="Calibri" w:hAnsi="Calibri" w:cs="Calibri"/>
          <w:sz w:val="22"/>
          <w:szCs w:val="22"/>
        </w:rPr>
        <w:t xml:space="preserve"> fysieke en psychische</w:t>
      </w:r>
      <w:r w:rsidRPr="00AD2CFB">
        <w:rPr>
          <w:rFonts w:ascii="Calibri" w:hAnsi="Calibri" w:cs="Calibri"/>
          <w:sz w:val="22"/>
          <w:szCs w:val="22"/>
        </w:rPr>
        <w:t xml:space="preserve"> belastbaarheid, arbeidsmotivatie</w:t>
      </w:r>
      <w:r>
        <w:rPr>
          <w:rFonts w:ascii="Calibri" w:hAnsi="Calibri" w:cs="Calibri"/>
          <w:sz w:val="22"/>
          <w:szCs w:val="22"/>
        </w:rPr>
        <w:t xml:space="preserve">, samenwerking </w:t>
      </w:r>
      <w:r w:rsidRPr="00AD2CFB">
        <w:rPr>
          <w:rFonts w:ascii="Calibri" w:hAnsi="Calibri" w:cs="Calibri"/>
          <w:sz w:val="22"/>
          <w:szCs w:val="22"/>
        </w:rPr>
        <w:t xml:space="preserve"> en betrokkenheid bij de organisatie.</w:t>
      </w:r>
      <w:r w:rsidR="00C06CEF">
        <w:rPr>
          <w:rFonts w:ascii="Calibri" w:hAnsi="Calibri" w:cs="Calibri"/>
          <w:sz w:val="22"/>
          <w:szCs w:val="22"/>
        </w:rPr>
        <w:t xml:space="preserve"> </w:t>
      </w:r>
      <w:r w:rsidRPr="00AD2CFB">
        <w:rPr>
          <w:rFonts w:ascii="Calibri" w:hAnsi="Calibri" w:cs="Calibri"/>
          <w:sz w:val="22"/>
          <w:szCs w:val="22"/>
        </w:rPr>
        <w:t xml:space="preserve">  </w:t>
      </w:r>
    </w:p>
    <w:p w14:paraId="5C154CC0" w14:textId="6435807F" w:rsidR="00DD6B17" w:rsidRDefault="00DD6B17" w:rsidP="008F2554">
      <w:pPr>
        <w:ind w:left="720"/>
        <w:rPr>
          <w:rFonts w:ascii="Calibri" w:hAnsi="Calibri" w:cs="Calibri"/>
          <w:sz w:val="22"/>
          <w:szCs w:val="22"/>
        </w:rPr>
      </w:pPr>
      <w:r w:rsidRPr="00AD2CFB">
        <w:rPr>
          <w:rFonts w:ascii="Calibri" w:hAnsi="Calibri" w:cs="Calibri"/>
          <w:sz w:val="22"/>
          <w:szCs w:val="22"/>
        </w:rPr>
        <w:t>Werkgever en werknemer leggen de afspraken uit het loopbaan- en ontwikkelingsgesprek vast in e</w:t>
      </w:r>
      <w:r>
        <w:rPr>
          <w:rFonts w:ascii="Calibri" w:hAnsi="Calibri" w:cs="Calibri"/>
          <w:sz w:val="22"/>
          <w:szCs w:val="22"/>
        </w:rPr>
        <w:t>en verslag waarbij specifiek aandacht kan worden besteed aan een persoonlijk ontwikkelingsplan</w:t>
      </w:r>
      <w:r w:rsidR="00305438">
        <w:rPr>
          <w:rFonts w:ascii="Calibri" w:hAnsi="Calibri" w:cs="Calibri"/>
          <w:sz w:val="22"/>
          <w:szCs w:val="22"/>
        </w:rPr>
        <w:t xml:space="preserve">, </w:t>
      </w:r>
      <w:r>
        <w:rPr>
          <w:rFonts w:ascii="Calibri" w:hAnsi="Calibri" w:cs="Calibri"/>
          <w:sz w:val="22"/>
          <w:szCs w:val="22"/>
        </w:rPr>
        <w:t>opleiding</w:t>
      </w:r>
      <w:r w:rsidR="00BB3FF5">
        <w:rPr>
          <w:rFonts w:ascii="Calibri" w:hAnsi="Calibri" w:cs="Calibri"/>
          <w:sz w:val="22"/>
          <w:szCs w:val="22"/>
        </w:rPr>
        <w:t xml:space="preserve"> </w:t>
      </w:r>
      <w:r w:rsidR="00C63F44" w:rsidRPr="00727AE6">
        <w:rPr>
          <w:rFonts w:ascii="Calibri" w:hAnsi="Calibri" w:cs="Calibri"/>
          <w:sz w:val="22"/>
          <w:szCs w:val="22"/>
        </w:rPr>
        <w:t xml:space="preserve">en/of maatregelen gericht op duurzame inzetbaarheid van de werknemer </w:t>
      </w:r>
      <w:r w:rsidR="00BA1C7F" w:rsidRPr="00727AE6">
        <w:rPr>
          <w:rFonts w:ascii="Calibri" w:hAnsi="Calibri" w:cs="Calibri"/>
          <w:sz w:val="22"/>
          <w:szCs w:val="22"/>
        </w:rPr>
        <w:t>zo</w:t>
      </w:r>
      <w:r w:rsidR="00C63F44" w:rsidRPr="00727AE6">
        <w:rPr>
          <w:rFonts w:ascii="Calibri" w:hAnsi="Calibri" w:cs="Calibri"/>
          <w:sz w:val="22"/>
          <w:szCs w:val="22"/>
        </w:rPr>
        <w:t>als bedoeld in artikel 5.</w:t>
      </w:r>
      <w:r w:rsidR="004E5733" w:rsidRPr="00727AE6">
        <w:rPr>
          <w:rFonts w:ascii="Calibri" w:hAnsi="Calibri" w:cs="Calibri"/>
          <w:sz w:val="22"/>
          <w:szCs w:val="22"/>
        </w:rPr>
        <w:t>6</w:t>
      </w:r>
      <w:r w:rsidR="00C63F44" w:rsidRPr="00727AE6">
        <w:rPr>
          <w:rFonts w:ascii="Calibri" w:hAnsi="Calibri" w:cs="Calibri"/>
          <w:sz w:val="22"/>
          <w:szCs w:val="22"/>
        </w:rPr>
        <w:t>.</w:t>
      </w:r>
    </w:p>
    <w:p w14:paraId="382E3EE3" w14:textId="77777777" w:rsidR="00BB3FF5" w:rsidRPr="00AD2CFB" w:rsidRDefault="00BB3FF5" w:rsidP="008F2554">
      <w:pPr>
        <w:ind w:left="720"/>
        <w:rPr>
          <w:rFonts w:ascii="Calibri" w:hAnsi="Calibri" w:cs="Calibri"/>
          <w:sz w:val="22"/>
          <w:szCs w:val="22"/>
        </w:rPr>
      </w:pPr>
    </w:p>
    <w:p w14:paraId="612F5BD6" w14:textId="77777777" w:rsidR="008F531F" w:rsidRDefault="00DD6B17" w:rsidP="00A076CD">
      <w:pPr>
        <w:ind w:left="720" w:hanging="720"/>
        <w:rPr>
          <w:rFonts w:ascii="Calibri" w:hAnsi="Calibri" w:cs="Calibri"/>
          <w:sz w:val="22"/>
          <w:szCs w:val="22"/>
        </w:rPr>
      </w:pPr>
      <w:r>
        <w:rPr>
          <w:rFonts w:ascii="Calibri" w:hAnsi="Calibri" w:cs="Calibri"/>
          <w:sz w:val="22"/>
          <w:szCs w:val="22"/>
        </w:rPr>
        <w:t>5.</w:t>
      </w:r>
      <w:r w:rsidR="008F531F">
        <w:rPr>
          <w:rFonts w:ascii="Calibri" w:hAnsi="Calibri" w:cs="Calibri"/>
          <w:sz w:val="22"/>
          <w:szCs w:val="22"/>
        </w:rPr>
        <w:t>3</w:t>
      </w:r>
      <w:r w:rsidRPr="00AD2CFB">
        <w:rPr>
          <w:rFonts w:ascii="Calibri" w:hAnsi="Calibri" w:cs="Calibri"/>
          <w:sz w:val="22"/>
          <w:szCs w:val="22"/>
        </w:rPr>
        <w:tab/>
      </w:r>
      <w:r w:rsidR="008F531F">
        <w:rPr>
          <w:rFonts w:ascii="Calibri" w:hAnsi="Calibri" w:cs="Calibri"/>
          <w:sz w:val="22"/>
          <w:szCs w:val="22"/>
        </w:rPr>
        <w:t>Ontwikkelingsbudget</w:t>
      </w:r>
    </w:p>
    <w:p w14:paraId="70E3049E" w14:textId="77777777" w:rsidR="00AE7DA1" w:rsidRDefault="00DD6B17" w:rsidP="008F531F">
      <w:pPr>
        <w:ind w:left="720" w:hanging="11"/>
        <w:rPr>
          <w:rFonts w:ascii="Calibri" w:hAnsi="Calibri" w:cs="Calibri"/>
          <w:sz w:val="22"/>
          <w:szCs w:val="22"/>
        </w:rPr>
      </w:pPr>
      <w:r w:rsidRPr="00AD2CFB">
        <w:rPr>
          <w:rFonts w:ascii="Calibri" w:hAnsi="Calibri" w:cs="Calibri"/>
          <w:sz w:val="22"/>
          <w:szCs w:val="22"/>
        </w:rPr>
        <w:t>De werkgever stelt faciliteiten beschi</w:t>
      </w:r>
      <w:r>
        <w:rPr>
          <w:rFonts w:ascii="Calibri" w:hAnsi="Calibri" w:cs="Calibri"/>
          <w:sz w:val="22"/>
          <w:szCs w:val="22"/>
        </w:rPr>
        <w:t xml:space="preserve">kbaar voor </w:t>
      </w:r>
      <w:r w:rsidRPr="00AD2CFB">
        <w:rPr>
          <w:rFonts w:ascii="Calibri" w:hAnsi="Calibri" w:cs="Calibri"/>
          <w:sz w:val="22"/>
          <w:szCs w:val="22"/>
        </w:rPr>
        <w:t>persoonlijk</w:t>
      </w:r>
      <w:r>
        <w:rPr>
          <w:rFonts w:ascii="Calibri" w:hAnsi="Calibri" w:cs="Calibri"/>
          <w:sz w:val="22"/>
          <w:szCs w:val="22"/>
        </w:rPr>
        <w:t>e ontwikkeling</w:t>
      </w:r>
      <w:r w:rsidRPr="00AD2CFB">
        <w:rPr>
          <w:rFonts w:ascii="Calibri" w:hAnsi="Calibri" w:cs="Calibri"/>
          <w:sz w:val="22"/>
          <w:szCs w:val="22"/>
        </w:rPr>
        <w:t>. Deze faciliteiten kunnen betrekking hebben op het instroom-, het doorst</w:t>
      </w:r>
      <w:r w:rsidR="002D75B7">
        <w:rPr>
          <w:rFonts w:ascii="Calibri" w:hAnsi="Calibri" w:cs="Calibri"/>
          <w:sz w:val="22"/>
          <w:szCs w:val="22"/>
        </w:rPr>
        <w:t>r</w:t>
      </w:r>
      <w:r w:rsidRPr="00AD2CFB">
        <w:rPr>
          <w:rFonts w:ascii="Calibri" w:hAnsi="Calibri" w:cs="Calibri"/>
          <w:sz w:val="22"/>
          <w:szCs w:val="22"/>
        </w:rPr>
        <w:t>oom- en het uitstroombeleid binnen het orkest.</w:t>
      </w:r>
      <w:r w:rsidR="002D75B7">
        <w:rPr>
          <w:rFonts w:ascii="Calibri" w:hAnsi="Calibri" w:cs="Calibri"/>
          <w:sz w:val="22"/>
          <w:szCs w:val="22"/>
        </w:rPr>
        <w:t xml:space="preserve"> </w:t>
      </w:r>
    </w:p>
    <w:p w14:paraId="2211BA37" w14:textId="1E96B823" w:rsidR="00DD6B17" w:rsidRDefault="006F0B50" w:rsidP="004E5733">
      <w:pPr>
        <w:ind w:left="709"/>
        <w:rPr>
          <w:rFonts w:ascii="Calibri" w:hAnsi="Calibri" w:cs="Calibri"/>
          <w:sz w:val="22"/>
          <w:szCs w:val="22"/>
        </w:rPr>
      </w:pPr>
      <w:r>
        <w:rPr>
          <w:rFonts w:ascii="Calibri" w:hAnsi="Calibri" w:cs="Calibri"/>
          <w:sz w:val="22"/>
          <w:szCs w:val="22"/>
        </w:rPr>
        <w:lastRenderedPageBreak/>
        <w:t>Vanaf</w:t>
      </w:r>
      <w:r w:rsidR="00BB3FF5" w:rsidRPr="00BB3FF5">
        <w:rPr>
          <w:rFonts w:ascii="Calibri" w:hAnsi="Calibri" w:cs="Calibri"/>
          <w:sz w:val="22"/>
          <w:szCs w:val="22"/>
        </w:rPr>
        <w:t xml:space="preserve"> 1 </w:t>
      </w:r>
      <w:r>
        <w:rPr>
          <w:rFonts w:ascii="Calibri" w:hAnsi="Calibri" w:cs="Calibri"/>
          <w:sz w:val="22"/>
          <w:szCs w:val="22"/>
        </w:rPr>
        <w:t>augustus</w:t>
      </w:r>
      <w:r w:rsidRPr="00BB3FF5">
        <w:rPr>
          <w:rFonts w:ascii="Calibri" w:hAnsi="Calibri" w:cs="Calibri"/>
          <w:sz w:val="22"/>
          <w:szCs w:val="22"/>
        </w:rPr>
        <w:t xml:space="preserve"> </w:t>
      </w:r>
      <w:r w:rsidR="00BB3FF5" w:rsidRPr="00BB3FF5">
        <w:rPr>
          <w:rFonts w:ascii="Calibri" w:hAnsi="Calibri" w:cs="Calibri"/>
          <w:sz w:val="22"/>
          <w:szCs w:val="22"/>
        </w:rPr>
        <w:t xml:space="preserve">2013 reserveert de werkgever </w:t>
      </w:r>
      <w:r w:rsidR="002D75B7">
        <w:rPr>
          <w:rFonts w:ascii="Calibri" w:hAnsi="Calibri" w:cs="Calibri"/>
          <w:sz w:val="22"/>
          <w:szCs w:val="22"/>
        </w:rPr>
        <w:t xml:space="preserve">hiervoor </w:t>
      </w:r>
      <w:r w:rsidR="00BB3FF5" w:rsidRPr="00BB3FF5">
        <w:rPr>
          <w:rFonts w:ascii="Calibri" w:hAnsi="Calibri" w:cs="Calibri"/>
          <w:sz w:val="22"/>
          <w:szCs w:val="22"/>
        </w:rPr>
        <w:t>jaarlijks een</w:t>
      </w:r>
      <w:r w:rsidR="00AE7DA1">
        <w:rPr>
          <w:rFonts w:ascii="Calibri" w:hAnsi="Calibri" w:cs="Calibri"/>
          <w:sz w:val="22"/>
          <w:szCs w:val="22"/>
        </w:rPr>
        <w:t xml:space="preserve"> </w:t>
      </w:r>
      <w:r w:rsidR="00BA1C7F" w:rsidRPr="0081493C">
        <w:rPr>
          <w:rFonts w:ascii="Calibri" w:hAnsi="Calibri" w:cs="Calibri"/>
          <w:sz w:val="22"/>
          <w:szCs w:val="22"/>
        </w:rPr>
        <w:t>ontwikkelings</w:t>
      </w:r>
      <w:r w:rsidR="00BB3FF5" w:rsidRPr="0081493C">
        <w:rPr>
          <w:rFonts w:ascii="Calibri" w:hAnsi="Calibri" w:cs="Calibri"/>
          <w:sz w:val="22"/>
          <w:szCs w:val="22"/>
        </w:rPr>
        <w:t xml:space="preserve">budget van 1,5% van de </w:t>
      </w:r>
      <w:r w:rsidR="00931506" w:rsidRPr="0081493C">
        <w:rPr>
          <w:rFonts w:ascii="Calibri" w:hAnsi="Calibri" w:cs="Calibri"/>
          <w:sz w:val="22"/>
          <w:szCs w:val="22"/>
        </w:rPr>
        <w:t xml:space="preserve">bruto </w:t>
      </w:r>
      <w:r w:rsidR="00BB3FF5" w:rsidRPr="0081493C">
        <w:rPr>
          <w:rFonts w:ascii="Calibri" w:hAnsi="Calibri" w:cs="Calibri"/>
          <w:sz w:val="22"/>
          <w:szCs w:val="22"/>
        </w:rPr>
        <w:t xml:space="preserve">loonsom van </w:t>
      </w:r>
      <w:r w:rsidR="00305438" w:rsidRPr="0081493C">
        <w:rPr>
          <w:rFonts w:ascii="Calibri" w:hAnsi="Calibri" w:cs="Calibri"/>
          <w:sz w:val="22"/>
          <w:szCs w:val="22"/>
        </w:rPr>
        <w:t xml:space="preserve">alle </w:t>
      </w:r>
      <w:r w:rsidR="00BB3FF5" w:rsidRPr="0081493C">
        <w:rPr>
          <w:rFonts w:ascii="Calibri" w:hAnsi="Calibri" w:cs="Calibri"/>
          <w:sz w:val="22"/>
          <w:szCs w:val="22"/>
        </w:rPr>
        <w:t>musici.</w:t>
      </w:r>
    </w:p>
    <w:p w14:paraId="1D2183AF" w14:textId="77777777" w:rsidR="00D75F2F" w:rsidRPr="00AD2CFB" w:rsidRDefault="00D75F2F" w:rsidP="00A076CD">
      <w:pPr>
        <w:ind w:left="720" w:hanging="720"/>
        <w:rPr>
          <w:rFonts w:ascii="Calibri" w:hAnsi="Calibri" w:cs="Calibri"/>
          <w:sz w:val="22"/>
          <w:szCs w:val="22"/>
        </w:rPr>
      </w:pPr>
    </w:p>
    <w:p w14:paraId="29C590CA" w14:textId="77777777" w:rsidR="008F531F" w:rsidRDefault="00DD6B17" w:rsidP="00E92C59">
      <w:pPr>
        <w:ind w:left="709" w:hanging="709"/>
        <w:rPr>
          <w:rFonts w:ascii="Calibri" w:hAnsi="Calibri" w:cs="Calibri"/>
          <w:sz w:val="22"/>
          <w:szCs w:val="22"/>
        </w:rPr>
      </w:pPr>
      <w:r w:rsidRPr="00B66340">
        <w:rPr>
          <w:rFonts w:ascii="Calibri" w:hAnsi="Calibri" w:cs="Calibri"/>
          <w:sz w:val="22"/>
          <w:szCs w:val="22"/>
        </w:rPr>
        <w:t>5.</w:t>
      </w:r>
      <w:r w:rsidR="005150E8">
        <w:rPr>
          <w:rFonts w:ascii="Calibri" w:hAnsi="Calibri" w:cs="Calibri"/>
          <w:sz w:val="22"/>
          <w:szCs w:val="22"/>
        </w:rPr>
        <w:t>4</w:t>
      </w:r>
      <w:r w:rsidRPr="00B66340">
        <w:rPr>
          <w:rFonts w:ascii="Calibri" w:hAnsi="Calibri" w:cs="Calibri"/>
          <w:sz w:val="22"/>
          <w:szCs w:val="22"/>
        </w:rPr>
        <w:tab/>
      </w:r>
      <w:r w:rsidR="004F1F5F">
        <w:rPr>
          <w:rFonts w:ascii="Calibri" w:hAnsi="Calibri" w:cs="Calibri"/>
          <w:sz w:val="22"/>
          <w:szCs w:val="22"/>
        </w:rPr>
        <w:t>O</w:t>
      </w:r>
      <w:r w:rsidR="008F531F">
        <w:rPr>
          <w:rFonts w:ascii="Calibri" w:hAnsi="Calibri" w:cs="Calibri"/>
          <w:sz w:val="22"/>
          <w:szCs w:val="22"/>
        </w:rPr>
        <w:t>udere werknemers</w:t>
      </w:r>
    </w:p>
    <w:p w14:paraId="1B506269" w14:textId="412AB60C" w:rsidR="00153AFC" w:rsidRPr="00727AE6" w:rsidRDefault="001F3C10" w:rsidP="008F531F">
      <w:pPr>
        <w:ind w:left="709"/>
        <w:rPr>
          <w:rFonts w:ascii="Calibri" w:hAnsi="Calibri" w:cs="Calibri"/>
          <w:sz w:val="22"/>
          <w:szCs w:val="22"/>
        </w:rPr>
      </w:pPr>
      <w:r>
        <w:rPr>
          <w:rFonts w:ascii="Calibri" w:hAnsi="Calibri" w:cs="Calibri"/>
          <w:sz w:val="22"/>
          <w:szCs w:val="22"/>
        </w:rPr>
        <w:t>Met ingang van 1 augustus 2013 vervalt de</w:t>
      </w:r>
      <w:r w:rsidR="00153AFC" w:rsidRPr="00B66340">
        <w:rPr>
          <w:rFonts w:ascii="Calibri" w:hAnsi="Calibri" w:cs="Calibri"/>
          <w:sz w:val="22"/>
          <w:szCs w:val="22"/>
        </w:rPr>
        <w:t xml:space="preserve"> regeling </w:t>
      </w:r>
      <w:r w:rsidR="00B66340">
        <w:rPr>
          <w:rFonts w:ascii="Calibri" w:hAnsi="Calibri" w:cs="Calibri"/>
          <w:sz w:val="22"/>
          <w:szCs w:val="22"/>
        </w:rPr>
        <w:t>‘</w:t>
      </w:r>
      <w:r w:rsidR="00153AFC" w:rsidRPr="00B66340">
        <w:rPr>
          <w:rFonts w:ascii="Calibri" w:hAnsi="Calibri" w:cs="Calibri"/>
          <w:sz w:val="22"/>
          <w:szCs w:val="22"/>
        </w:rPr>
        <w:t>extra vrije uren oudere werknemers</w:t>
      </w:r>
      <w:r w:rsidR="00B66340">
        <w:rPr>
          <w:rFonts w:ascii="Calibri" w:hAnsi="Calibri" w:cs="Calibri"/>
          <w:sz w:val="22"/>
          <w:szCs w:val="22"/>
        </w:rPr>
        <w:t xml:space="preserve">’ (artikel 9 lid 7a van de op 1 januari 2010 </w:t>
      </w:r>
      <w:r w:rsidR="006C3FCE">
        <w:rPr>
          <w:rFonts w:ascii="Calibri" w:hAnsi="Calibri" w:cs="Calibri"/>
          <w:sz w:val="22"/>
          <w:szCs w:val="22"/>
        </w:rPr>
        <w:t>geëxpireerde</w:t>
      </w:r>
      <w:r w:rsidR="00B66340">
        <w:rPr>
          <w:rFonts w:ascii="Calibri" w:hAnsi="Calibri" w:cs="Calibri"/>
          <w:sz w:val="22"/>
          <w:szCs w:val="22"/>
        </w:rPr>
        <w:t xml:space="preserve"> cao)</w:t>
      </w:r>
      <w:r w:rsidR="006F0B50">
        <w:rPr>
          <w:rFonts w:ascii="Calibri" w:hAnsi="Calibri" w:cs="Calibri"/>
          <w:sz w:val="22"/>
          <w:szCs w:val="22"/>
        </w:rPr>
        <w:t>. H</w:t>
      </w:r>
      <w:r w:rsidR="00B66340">
        <w:rPr>
          <w:rFonts w:ascii="Calibri" w:hAnsi="Calibri" w:cs="Calibri"/>
          <w:sz w:val="22"/>
          <w:szCs w:val="22"/>
        </w:rPr>
        <w:t xml:space="preserve">et </w:t>
      </w:r>
      <w:r w:rsidR="00153AFC" w:rsidRPr="00B66340">
        <w:rPr>
          <w:rFonts w:ascii="Calibri" w:hAnsi="Calibri" w:cs="Calibri"/>
          <w:sz w:val="22"/>
          <w:szCs w:val="22"/>
        </w:rPr>
        <w:t xml:space="preserve">vrijkomende budget </w:t>
      </w:r>
      <w:r>
        <w:rPr>
          <w:rFonts w:ascii="Calibri" w:hAnsi="Calibri" w:cs="Calibri"/>
          <w:sz w:val="22"/>
          <w:szCs w:val="22"/>
        </w:rPr>
        <w:t>maakt</w:t>
      </w:r>
      <w:r w:rsidR="006F0B50">
        <w:rPr>
          <w:rFonts w:ascii="Calibri" w:hAnsi="Calibri" w:cs="Calibri"/>
          <w:sz w:val="22"/>
          <w:szCs w:val="22"/>
        </w:rPr>
        <w:t xml:space="preserve"> </w:t>
      </w:r>
      <w:r w:rsidR="00153AFC" w:rsidRPr="00B66340">
        <w:rPr>
          <w:rFonts w:ascii="Calibri" w:hAnsi="Calibri" w:cs="Calibri"/>
          <w:sz w:val="22"/>
          <w:szCs w:val="22"/>
        </w:rPr>
        <w:t xml:space="preserve">onderdeel </w:t>
      </w:r>
      <w:r w:rsidR="006F0B50" w:rsidRPr="00B66340">
        <w:rPr>
          <w:rFonts w:ascii="Calibri" w:hAnsi="Calibri" w:cs="Calibri"/>
          <w:sz w:val="22"/>
          <w:szCs w:val="22"/>
        </w:rPr>
        <w:t xml:space="preserve">uit </w:t>
      </w:r>
      <w:r w:rsidR="00153AFC" w:rsidRPr="00B66340">
        <w:rPr>
          <w:rFonts w:ascii="Calibri" w:hAnsi="Calibri" w:cs="Calibri"/>
          <w:sz w:val="22"/>
          <w:szCs w:val="22"/>
        </w:rPr>
        <w:t xml:space="preserve">van </w:t>
      </w:r>
      <w:r w:rsidR="00BA1C7F">
        <w:rPr>
          <w:rFonts w:ascii="Calibri" w:hAnsi="Calibri" w:cs="Calibri"/>
          <w:sz w:val="22"/>
          <w:szCs w:val="22"/>
        </w:rPr>
        <w:t xml:space="preserve">het ontwikkelingsbudget </w:t>
      </w:r>
      <w:r w:rsidR="00153AFC" w:rsidRPr="00B66340">
        <w:rPr>
          <w:rFonts w:ascii="Calibri" w:hAnsi="Calibri" w:cs="Calibri"/>
          <w:sz w:val="22"/>
          <w:szCs w:val="22"/>
        </w:rPr>
        <w:t xml:space="preserve">van </w:t>
      </w:r>
      <w:r w:rsidR="00153AFC" w:rsidRPr="00E92C59">
        <w:rPr>
          <w:rFonts w:ascii="Calibri" w:hAnsi="Calibri" w:cs="Calibri"/>
          <w:sz w:val="22"/>
          <w:szCs w:val="22"/>
        </w:rPr>
        <w:t>1,5%</w:t>
      </w:r>
      <w:r w:rsidR="008F531F">
        <w:rPr>
          <w:rFonts w:ascii="Calibri" w:hAnsi="Calibri" w:cs="Calibri"/>
          <w:sz w:val="22"/>
          <w:szCs w:val="22"/>
        </w:rPr>
        <w:t>.</w:t>
      </w:r>
      <w:r w:rsidR="00BB3FF5" w:rsidRPr="00E92C59">
        <w:rPr>
          <w:rFonts w:ascii="Calibri" w:hAnsi="Calibri" w:cs="Calibri"/>
          <w:sz w:val="22"/>
          <w:szCs w:val="22"/>
        </w:rPr>
        <w:t xml:space="preserve"> </w:t>
      </w:r>
      <w:r w:rsidR="00B66340" w:rsidRPr="00727AE6">
        <w:rPr>
          <w:rFonts w:ascii="Calibri" w:hAnsi="Calibri" w:cs="Calibri"/>
          <w:sz w:val="22"/>
          <w:szCs w:val="22"/>
        </w:rPr>
        <w:t>De ouderen</w:t>
      </w:r>
      <w:r w:rsidR="00CF13FF" w:rsidRPr="00727AE6">
        <w:rPr>
          <w:rFonts w:ascii="Calibri" w:hAnsi="Calibri" w:cs="Calibri"/>
          <w:sz w:val="22"/>
          <w:szCs w:val="22"/>
        </w:rPr>
        <w:t xml:space="preserve">uren </w:t>
      </w:r>
      <w:r w:rsidR="006F0B50" w:rsidRPr="00727AE6">
        <w:rPr>
          <w:rFonts w:ascii="Calibri" w:hAnsi="Calibri" w:cs="Calibri"/>
          <w:sz w:val="22"/>
          <w:szCs w:val="22"/>
        </w:rPr>
        <w:t xml:space="preserve">die </w:t>
      </w:r>
      <w:r w:rsidRPr="00727AE6">
        <w:rPr>
          <w:rFonts w:ascii="Calibri" w:hAnsi="Calibri" w:cs="Calibri"/>
          <w:sz w:val="22"/>
          <w:szCs w:val="22"/>
        </w:rPr>
        <w:t xml:space="preserve">een </w:t>
      </w:r>
      <w:r w:rsidR="00CF13FF" w:rsidRPr="00727AE6">
        <w:rPr>
          <w:rFonts w:ascii="Calibri" w:hAnsi="Calibri" w:cs="Calibri"/>
          <w:sz w:val="22"/>
          <w:szCs w:val="22"/>
        </w:rPr>
        <w:t xml:space="preserve">individuele </w:t>
      </w:r>
      <w:r w:rsidR="00BB3FF5" w:rsidRPr="00727AE6">
        <w:rPr>
          <w:rFonts w:ascii="Calibri" w:hAnsi="Calibri" w:cs="Calibri"/>
          <w:sz w:val="22"/>
          <w:szCs w:val="22"/>
        </w:rPr>
        <w:t>werknemer</w:t>
      </w:r>
      <w:r w:rsidR="00B66340" w:rsidRPr="00727AE6">
        <w:rPr>
          <w:rFonts w:ascii="Calibri" w:hAnsi="Calibri" w:cs="Calibri"/>
          <w:sz w:val="22"/>
          <w:szCs w:val="22"/>
        </w:rPr>
        <w:t xml:space="preserve"> </w:t>
      </w:r>
      <w:r w:rsidR="00CF13FF" w:rsidRPr="00727AE6">
        <w:rPr>
          <w:rFonts w:ascii="Calibri" w:hAnsi="Calibri" w:cs="Calibri"/>
          <w:sz w:val="22"/>
          <w:szCs w:val="22"/>
        </w:rPr>
        <w:t>per 1</w:t>
      </w:r>
      <w:r w:rsidR="00BB3FF5" w:rsidRPr="00727AE6">
        <w:rPr>
          <w:rFonts w:ascii="Calibri" w:hAnsi="Calibri" w:cs="Calibri"/>
          <w:sz w:val="22"/>
          <w:szCs w:val="22"/>
        </w:rPr>
        <w:t xml:space="preserve"> </w:t>
      </w:r>
      <w:r w:rsidR="006F0B50" w:rsidRPr="00727AE6">
        <w:rPr>
          <w:rFonts w:ascii="Calibri" w:hAnsi="Calibri" w:cs="Calibri"/>
          <w:sz w:val="22"/>
          <w:szCs w:val="22"/>
        </w:rPr>
        <w:t xml:space="preserve">augustus 2013 heeft opgebouwd worden </w:t>
      </w:r>
      <w:r w:rsidR="00CF13FF" w:rsidRPr="00727AE6">
        <w:rPr>
          <w:rFonts w:ascii="Calibri" w:hAnsi="Calibri" w:cs="Calibri"/>
          <w:sz w:val="22"/>
          <w:szCs w:val="22"/>
        </w:rPr>
        <w:t>bevroren</w:t>
      </w:r>
      <w:r w:rsidR="00E92C59" w:rsidRPr="00727AE6">
        <w:rPr>
          <w:rFonts w:ascii="Calibri" w:hAnsi="Calibri" w:cs="Calibri"/>
          <w:sz w:val="22"/>
          <w:szCs w:val="22"/>
        </w:rPr>
        <w:t xml:space="preserve"> tot het einde van het dienstverband.</w:t>
      </w:r>
      <w:r w:rsidR="00A7798F" w:rsidRPr="00727AE6">
        <w:rPr>
          <w:rFonts w:ascii="Calibri" w:hAnsi="Calibri" w:cs="Calibri"/>
          <w:sz w:val="22"/>
          <w:szCs w:val="22"/>
        </w:rPr>
        <w:t xml:space="preserve"> </w:t>
      </w:r>
      <w:r w:rsidR="00BB3FF5" w:rsidRPr="00727AE6">
        <w:rPr>
          <w:rFonts w:ascii="Calibri" w:hAnsi="Calibri" w:cs="Calibri"/>
          <w:sz w:val="22"/>
          <w:szCs w:val="22"/>
        </w:rPr>
        <w:t xml:space="preserve">De </w:t>
      </w:r>
      <w:r w:rsidR="00305438" w:rsidRPr="00727AE6">
        <w:rPr>
          <w:rFonts w:ascii="Calibri" w:hAnsi="Calibri" w:cs="Calibri"/>
          <w:sz w:val="22"/>
          <w:szCs w:val="22"/>
        </w:rPr>
        <w:t>des</w:t>
      </w:r>
      <w:r w:rsidR="00BB3FF5" w:rsidRPr="00727AE6">
        <w:rPr>
          <w:rFonts w:ascii="Calibri" w:hAnsi="Calibri" w:cs="Calibri"/>
          <w:sz w:val="22"/>
          <w:szCs w:val="22"/>
        </w:rPr>
        <w:t xml:space="preserve">betreffende werknemer bouwt </w:t>
      </w:r>
      <w:r w:rsidR="00E92C59" w:rsidRPr="00727AE6">
        <w:rPr>
          <w:rFonts w:ascii="Calibri" w:hAnsi="Calibri" w:cs="Calibri"/>
          <w:sz w:val="22"/>
          <w:szCs w:val="22"/>
        </w:rPr>
        <w:t>(</w:t>
      </w:r>
      <w:r w:rsidR="00BB3FF5" w:rsidRPr="00727AE6">
        <w:rPr>
          <w:rFonts w:ascii="Calibri" w:hAnsi="Calibri" w:cs="Calibri"/>
          <w:sz w:val="22"/>
          <w:szCs w:val="22"/>
        </w:rPr>
        <w:t xml:space="preserve">net als </w:t>
      </w:r>
      <w:r w:rsidR="00A7798F" w:rsidRPr="00727AE6">
        <w:rPr>
          <w:rFonts w:ascii="Calibri" w:hAnsi="Calibri" w:cs="Calibri"/>
          <w:sz w:val="22"/>
          <w:szCs w:val="22"/>
        </w:rPr>
        <w:t xml:space="preserve">jongere </w:t>
      </w:r>
      <w:r w:rsidR="00BB3FF5" w:rsidRPr="00727AE6">
        <w:rPr>
          <w:rFonts w:ascii="Calibri" w:hAnsi="Calibri" w:cs="Calibri"/>
          <w:sz w:val="22"/>
          <w:szCs w:val="22"/>
        </w:rPr>
        <w:t>werknemers</w:t>
      </w:r>
      <w:r w:rsidR="00E92C59" w:rsidRPr="00727AE6">
        <w:rPr>
          <w:rFonts w:ascii="Calibri" w:hAnsi="Calibri" w:cs="Calibri"/>
          <w:sz w:val="22"/>
          <w:szCs w:val="22"/>
        </w:rPr>
        <w:t>)</w:t>
      </w:r>
      <w:r w:rsidR="00BB3FF5" w:rsidRPr="00727AE6">
        <w:rPr>
          <w:rFonts w:ascii="Calibri" w:hAnsi="Calibri" w:cs="Calibri"/>
          <w:sz w:val="22"/>
          <w:szCs w:val="22"/>
        </w:rPr>
        <w:t xml:space="preserve"> met ingang van 1 </w:t>
      </w:r>
      <w:r w:rsidR="00AE7DA1" w:rsidRPr="00727AE6">
        <w:rPr>
          <w:rFonts w:ascii="Calibri" w:hAnsi="Calibri" w:cs="Calibri"/>
          <w:sz w:val="22"/>
          <w:szCs w:val="22"/>
        </w:rPr>
        <w:t xml:space="preserve">augustus </w:t>
      </w:r>
      <w:r w:rsidR="00BB3FF5" w:rsidRPr="00727AE6">
        <w:rPr>
          <w:rFonts w:ascii="Calibri" w:hAnsi="Calibri" w:cs="Calibri"/>
          <w:sz w:val="22"/>
          <w:szCs w:val="22"/>
        </w:rPr>
        <w:t xml:space="preserve">2013 uren op in </w:t>
      </w:r>
      <w:r w:rsidRPr="00727AE6">
        <w:rPr>
          <w:rFonts w:ascii="Calibri" w:hAnsi="Calibri" w:cs="Calibri"/>
          <w:sz w:val="22"/>
          <w:szCs w:val="22"/>
        </w:rPr>
        <w:t xml:space="preserve">een </w:t>
      </w:r>
      <w:r w:rsidR="00BB3FF5" w:rsidRPr="00727AE6">
        <w:rPr>
          <w:rFonts w:ascii="Calibri" w:hAnsi="Calibri" w:cs="Calibri"/>
          <w:sz w:val="22"/>
          <w:szCs w:val="22"/>
        </w:rPr>
        <w:t xml:space="preserve">persoonlijk </w:t>
      </w:r>
      <w:r w:rsidRPr="00727AE6">
        <w:rPr>
          <w:rFonts w:ascii="Calibri" w:hAnsi="Calibri" w:cs="Calibri"/>
          <w:sz w:val="22"/>
          <w:szCs w:val="22"/>
        </w:rPr>
        <w:t xml:space="preserve">budget </w:t>
      </w:r>
      <w:r w:rsidR="00BB3FF5" w:rsidRPr="00727AE6">
        <w:rPr>
          <w:rFonts w:ascii="Calibri" w:hAnsi="Calibri" w:cs="Calibri"/>
          <w:sz w:val="22"/>
          <w:szCs w:val="22"/>
        </w:rPr>
        <w:t xml:space="preserve">zoals beschreven onder </w:t>
      </w:r>
      <w:r w:rsidRPr="00727AE6">
        <w:rPr>
          <w:rFonts w:ascii="Calibri" w:hAnsi="Calibri" w:cs="Calibri"/>
          <w:sz w:val="22"/>
          <w:szCs w:val="22"/>
        </w:rPr>
        <w:t xml:space="preserve">artikel </w:t>
      </w:r>
      <w:r w:rsidR="00BB3FF5" w:rsidRPr="00727AE6">
        <w:rPr>
          <w:rFonts w:ascii="Calibri" w:hAnsi="Calibri" w:cs="Calibri"/>
          <w:sz w:val="22"/>
          <w:szCs w:val="22"/>
        </w:rPr>
        <w:t>5.</w:t>
      </w:r>
      <w:r w:rsidR="004E5733" w:rsidRPr="00727AE6">
        <w:rPr>
          <w:rFonts w:ascii="Calibri" w:hAnsi="Calibri" w:cs="Calibri"/>
          <w:sz w:val="22"/>
          <w:szCs w:val="22"/>
        </w:rPr>
        <w:t>6</w:t>
      </w:r>
      <w:r w:rsidR="00E92C59" w:rsidRPr="00727AE6">
        <w:rPr>
          <w:rFonts w:ascii="Calibri" w:hAnsi="Calibri" w:cs="Calibri"/>
          <w:sz w:val="22"/>
          <w:szCs w:val="22"/>
        </w:rPr>
        <w:t>.</w:t>
      </w:r>
    </w:p>
    <w:p w14:paraId="19973A54" w14:textId="77777777" w:rsidR="00DD6B17" w:rsidRDefault="00DD6B17" w:rsidP="00A076CD">
      <w:pPr>
        <w:ind w:left="720" w:hanging="720"/>
        <w:rPr>
          <w:rFonts w:ascii="Calibri" w:hAnsi="Calibri" w:cs="Calibri"/>
          <w:sz w:val="22"/>
          <w:szCs w:val="22"/>
        </w:rPr>
      </w:pPr>
    </w:p>
    <w:p w14:paraId="59A55D30" w14:textId="77777777" w:rsidR="008F531F" w:rsidRDefault="00DD6B17" w:rsidP="007F16B7">
      <w:pPr>
        <w:rPr>
          <w:rFonts w:ascii="Calibri" w:hAnsi="Calibri" w:cs="Calibri"/>
          <w:sz w:val="22"/>
          <w:szCs w:val="22"/>
        </w:rPr>
      </w:pPr>
      <w:r>
        <w:rPr>
          <w:rFonts w:ascii="Calibri" w:hAnsi="Calibri" w:cs="Calibri"/>
          <w:sz w:val="22"/>
          <w:szCs w:val="22"/>
        </w:rPr>
        <w:t>5.</w:t>
      </w:r>
      <w:r w:rsidR="005150E8">
        <w:rPr>
          <w:rFonts w:ascii="Calibri" w:hAnsi="Calibri" w:cs="Calibri"/>
          <w:sz w:val="22"/>
          <w:szCs w:val="22"/>
        </w:rPr>
        <w:t>5</w:t>
      </w:r>
      <w:r>
        <w:rPr>
          <w:rFonts w:ascii="Calibri" w:hAnsi="Calibri" w:cs="Calibri"/>
          <w:sz w:val="22"/>
          <w:szCs w:val="22"/>
        </w:rPr>
        <w:tab/>
      </w:r>
      <w:r w:rsidR="004F1F5F">
        <w:rPr>
          <w:rFonts w:ascii="Calibri" w:hAnsi="Calibri" w:cs="Calibri"/>
          <w:sz w:val="22"/>
          <w:szCs w:val="22"/>
        </w:rPr>
        <w:t>S</w:t>
      </w:r>
      <w:r w:rsidR="008F531F">
        <w:rPr>
          <w:rFonts w:ascii="Calibri" w:hAnsi="Calibri" w:cs="Calibri"/>
          <w:sz w:val="22"/>
          <w:szCs w:val="22"/>
        </w:rPr>
        <w:t>tudiekosten</w:t>
      </w:r>
    </w:p>
    <w:p w14:paraId="37F4EEE0" w14:textId="652277B0" w:rsidR="007F16B7" w:rsidRDefault="00DD6B17" w:rsidP="00C3677C">
      <w:pPr>
        <w:ind w:left="709"/>
        <w:rPr>
          <w:rFonts w:ascii="Calibri" w:hAnsi="Calibri" w:cs="Calibri"/>
          <w:sz w:val="22"/>
          <w:szCs w:val="22"/>
        </w:rPr>
      </w:pPr>
      <w:r>
        <w:rPr>
          <w:rFonts w:ascii="Calibri" w:hAnsi="Calibri" w:cs="Calibri"/>
          <w:sz w:val="22"/>
          <w:szCs w:val="22"/>
        </w:rPr>
        <w:t xml:space="preserve">Vanaf 1 </w:t>
      </w:r>
      <w:r w:rsidR="00C3677C">
        <w:rPr>
          <w:rFonts w:ascii="Calibri" w:hAnsi="Calibri" w:cs="Calibri"/>
          <w:sz w:val="22"/>
          <w:szCs w:val="22"/>
        </w:rPr>
        <w:t xml:space="preserve">augustus </w:t>
      </w:r>
      <w:r>
        <w:rPr>
          <w:rFonts w:ascii="Calibri" w:hAnsi="Calibri" w:cs="Calibri"/>
          <w:sz w:val="22"/>
          <w:szCs w:val="22"/>
        </w:rPr>
        <w:t>2013</w:t>
      </w:r>
      <w:r w:rsidR="00227122">
        <w:rPr>
          <w:rFonts w:ascii="Calibri" w:hAnsi="Calibri" w:cs="Calibri"/>
          <w:sz w:val="22"/>
          <w:szCs w:val="22"/>
        </w:rPr>
        <w:t xml:space="preserve"> </w:t>
      </w:r>
      <w:r>
        <w:rPr>
          <w:rFonts w:ascii="Calibri" w:hAnsi="Calibri" w:cs="Calibri"/>
          <w:sz w:val="22"/>
          <w:szCs w:val="22"/>
        </w:rPr>
        <w:t xml:space="preserve">is de volgende regeling tegemoetkoming studiekosten van </w:t>
      </w:r>
      <w:r w:rsidR="00C3677C">
        <w:rPr>
          <w:rFonts w:ascii="Calibri" w:hAnsi="Calibri" w:cs="Calibri"/>
          <w:sz w:val="22"/>
          <w:szCs w:val="22"/>
        </w:rPr>
        <w:t>k</w:t>
      </w:r>
      <w:r>
        <w:rPr>
          <w:rFonts w:ascii="Calibri" w:hAnsi="Calibri" w:cs="Calibri"/>
          <w:sz w:val="22"/>
          <w:szCs w:val="22"/>
        </w:rPr>
        <w:t>racht:</w:t>
      </w:r>
    </w:p>
    <w:p w14:paraId="4A7CEB8E" w14:textId="07739D56" w:rsidR="007F16B7" w:rsidRDefault="00DD6B17" w:rsidP="00E64B88">
      <w:pPr>
        <w:numPr>
          <w:ilvl w:val="0"/>
          <w:numId w:val="11"/>
        </w:numPr>
        <w:tabs>
          <w:tab w:val="clear" w:pos="720"/>
          <w:tab w:val="num" w:pos="1134"/>
        </w:tabs>
        <w:ind w:left="1134" w:hanging="425"/>
        <w:rPr>
          <w:rFonts w:ascii="Calibri" w:hAnsi="Calibri" w:cs="Calibri"/>
          <w:sz w:val="22"/>
          <w:szCs w:val="22"/>
        </w:rPr>
      </w:pPr>
      <w:r>
        <w:rPr>
          <w:rFonts w:ascii="Calibri" w:hAnsi="Calibri" w:cs="Calibri"/>
          <w:sz w:val="22"/>
          <w:szCs w:val="22"/>
        </w:rPr>
        <w:t>Bij een door de werkgever verplicht gestelde scholing/opleiding vindt 100% vergoeding plaats van studiekosten</w:t>
      </w:r>
      <w:r w:rsidR="00C51BB6">
        <w:rPr>
          <w:rFonts w:ascii="Calibri" w:hAnsi="Calibri" w:cs="Calibri"/>
          <w:sz w:val="22"/>
          <w:szCs w:val="22"/>
        </w:rPr>
        <w:t xml:space="preserve"> </w:t>
      </w:r>
      <w:r w:rsidR="00C51BB6" w:rsidRPr="00727AE6">
        <w:rPr>
          <w:rFonts w:ascii="Calibri" w:hAnsi="Calibri" w:cs="Calibri"/>
          <w:sz w:val="22"/>
          <w:szCs w:val="22"/>
        </w:rPr>
        <w:t>(waaronder reiskosten</w:t>
      </w:r>
      <w:r w:rsidR="00343F65" w:rsidRPr="00727AE6">
        <w:rPr>
          <w:rFonts w:ascii="Calibri" w:hAnsi="Calibri" w:cs="Calibri"/>
          <w:sz w:val="22"/>
          <w:szCs w:val="22"/>
        </w:rPr>
        <w:t>, tenzij de studie in de standplaats plaatsvindt</w:t>
      </w:r>
      <w:r w:rsidR="00C51BB6" w:rsidRPr="00727AE6">
        <w:rPr>
          <w:rFonts w:ascii="Calibri" w:hAnsi="Calibri" w:cs="Calibri"/>
          <w:sz w:val="22"/>
          <w:szCs w:val="22"/>
        </w:rPr>
        <w:t>)</w:t>
      </w:r>
      <w:r>
        <w:rPr>
          <w:rFonts w:ascii="Calibri" w:hAnsi="Calibri" w:cs="Calibri"/>
          <w:sz w:val="22"/>
          <w:szCs w:val="22"/>
        </w:rPr>
        <w:t xml:space="preserve"> en studietijd;</w:t>
      </w:r>
    </w:p>
    <w:p w14:paraId="35657ACE" w14:textId="253996D8" w:rsidR="007F16B7" w:rsidRDefault="00DD6B17" w:rsidP="00E64B88">
      <w:pPr>
        <w:numPr>
          <w:ilvl w:val="0"/>
          <w:numId w:val="11"/>
        </w:numPr>
        <w:tabs>
          <w:tab w:val="clear" w:pos="720"/>
          <w:tab w:val="num" w:pos="1134"/>
        </w:tabs>
        <w:ind w:left="1134" w:hanging="425"/>
        <w:rPr>
          <w:rFonts w:ascii="Calibri" w:hAnsi="Calibri" w:cs="Calibri"/>
          <w:sz w:val="22"/>
          <w:szCs w:val="22"/>
        </w:rPr>
      </w:pPr>
      <w:r>
        <w:rPr>
          <w:rFonts w:ascii="Calibri" w:hAnsi="Calibri" w:cs="Calibri"/>
          <w:sz w:val="22"/>
          <w:szCs w:val="22"/>
        </w:rPr>
        <w:t xml:space="preserve">Bij scholing/opleiding op </w:t>
      </w:r>
      <w:r w:rsidR="00770F24">
        <w:rPr>
          <w:rFonts w:ascii="Calibri" w:hAnsi="Calibri" w:cs="Calibri"/>
          <w:sz w:val="22"/>
          <w:szCs w:val="22"/>
        </w:rPr>
        <w:t xml:space="preserve">verzoek </w:t>
      </w:r>
      <w:r>
        <w:rPr>
          <w:rFonts w:ascii="Calibri" w:hAnsi="Calibri" w:cs="Calibri"/>
          <w:sz w:val="22"/>
          <w:szCs w:val="22"/>
        </w:rPr>
        <w:t>van de werknemer die rechtstreeks verband houdt met het uitoefenen van de functie vindt na goedkeuring van de werkgever een vergoeding plaats van tenminste 75% van de studiekosten</w:t>
      </w:r>
      <w:r w:rsidR="00056471">
        <w:rPr>
          <w:rFonts w:ascii="Calibri" w:hAnsi="Calibri" w:cs="Calibri"/>
          <w:sz w:val="22"/>
          <w:szCs w:val="22"/>
        </w:rPr>
        <w:t xml:space="preserve"> </w:t>
      </w:r>
      <w:r w:rsidR="00056471" w:rsidRPr="00727AE6">
        <w:rPr>
          <w:rFonts w:ascii="Calibri" w:hAnsi="Calibri" w:cs="Calibri"/>
          <w:sz w:val="22"/>
          <w:szCs w:val="22"/>
        </w:rPr>
        <w:t>(waaronder reiskosten</w:t>
      </w:r>
      <w:r w:rsidR="00343F65" w:rsidRPr="00727AE6">
        <w:rPr>
          <w:rFonts w:ascii="Calibri" w:hAnsi="Calibri" w:cs="Calibri"/>
          <w:sz w:val="22"/>
          <w:szCs w:val="22"/>
        </w:rPr>
        <w:t>, tenzij de studie in de standplaats plaats</w:t>
      </w:r>
      <w:r w:rsidR="00C06CEF">
        <w:rPr>
          <w:rFonts w:ascii="Calibri" w:hAnsi="Calibri" w:cs="Calibri"/>
          <w:sz w:val="22"/>
          <w:szCs w:val="22"/>
        </w:rPr>
        <w:t xml:space="preserve"> </w:t>
      </w:r>
      <w:r w:rsidR="00343F65" w:rsidRPr="00727AE6">
        <w:rPr>
          <w:rFonts w:ascii="Calibri" w:hAnsi="Calibri" w:cs="Calibri"/>
          <w:sz w:val="22"/>
          <w:szCs w:val="22"/>
        </w:rPr>
        <w:t>vindt</w:t>
      </w:r>
      <w:r w:rsidR="00056471" w:rsidRPr="00727AE6">
        <w:rPr>
          <w:rFonts w:ascii="Calibri" w:hAnsi="Calibri" w:cs="Calibri"/>
          <w:sz w:val="22"/>
          <w:szCs w:val="22"/>
        </w:rPr>
        <w:t>)</w:t>
      </w:r>
      <w:r w:rsidR="00056471">
        <w:rPr>
          <w:rFonts w:ascii="Calibri" w:hAnsi="Calibri" w:cs="Calibri"/>
          <w:sz w:val="22"/>
          <w:szCs w:val="22"/>
        </w:rPr>
        <w:t xml:space="preserve"> </w:t>
      </w:r>
      <w:r>
        <w:rPr>
          <w:rFonts w:ascii="Calibri" w:hAnsi="Calibri" w:cs="Calibri"/>
          <w:sz w:val="22"/>
          <w:szCs w:val="22"/>
        </w:rPr>
        <w:t>en 50% van de studietijd;</w:t>
      </w:r>
    </w:p>
    <w:p w14:paraId="112510F9" w14:textId="77777777" w:rsidR="007F16B7" w:rsidRDefault="00DD6B17" w:rsidP="00E64B88">
      <w:pPr>
        <w:numPr>
          <w:ilvl w:val="0"/>
          <w:numId w:val="11"/>
        </w:numPr>
        <w:tabs>
          <w:tab w:val="clear" w:pos="720"/>
          <w:tab w:val="num" w:pos="1134"/>
        </w:tabs>
        <w:ind w:left="1134" w:hanging="425"/>
        <w:rPr>
          <w:rFonts w:ascii="Calibri" w:hAnsi="Calibri" w:cs="Calibri"/>
          <w:sz w:val="22"/>
          <w:szCs w:val="22"/>
        </w:rPr>
      </w:pPr>
      <w:r>
        <w:rPr>
          <w:rFonts w:ascii="Calibri" w:hAnsi="Calibri" w:cs="Calibri"/>
          <w:sz w:val="22"/>
          <w:szCs w:val="22"/>
        </w:rPr>
        <w:t>Bij scholing/opleiding die geen rechtstreeks verband houdt met het uitoefenen van de functie bin</w:t>
      </w:r>
      <w:r w:rsidR="00153AFC">
        <w:rPr>
          <w:rFonts w:ascii="Calibri" w:hAnsi="Calibri" w:cs="Calibri"/>
          <w:sz w:val="22"/>
          <w:szCs w:val="22"/>
        </w:rPr>
        <w:t>n</w:t>
      </w:r>
      <w:r>
        <w:rPr>
          <w:rFonts w:ascii="Calibri" w:hAnsi="Calibri" w:cs="Calibri"/>
          <w:sz w:val="22"/>
          <w:szCs w:val="22"/>
        </w:rPr>
        <w:t>en het orkest kan worden besloten tot een vergoeding van maximaal 50% van de studiekosten.</w:t>
      </w:r>
    </w:p>
    <w:p w14:paraId="5608D5A8" w14:textId="2D5CACF1" w:rsidR="007F16B7" w:rsidRDefault="00DD6B17" w:rsidP="008F531F">
      <w:pPr>
        <w:ind w:left="709"/>
        <w:rPr>
          <w:rFonts w:ascii="Calibri" w:hAnsi="Calibri" w:cs="Calibri"/>
          <w:sz w:val="22"/>
          <w:szCs w:val="22"/>
        </w:rPr>
      </w:pPr>
      <w:r>
        <w:rPr>
          <w:rFonts w:ascii="Calibri" w:hAnsi="Calibri" w:cs="Calibri"/>
          <w:sz w:val="22"/>
          <w:szCs w:val="22"/>
        </w:rPr>
        <w:t>Het benodigde budget ma</w:t>
      </w:r>
      <w:r w:rsidR="00275EEA">
        <w:rPr>
          <w:rFonts w:ascii="Calibri" w:hAnsi="Calibri" w:cs="Calibri"/>
          <w:sz w:val="22"/>
          <w:szCs w:val="22"/>
        </w:rPr>
        <w:t>akt</w:t>
      </w:r>
      <w:r>
        <w:rPr>
          <w:rFonts w:ascii="Calibri" w:hAnsi="Calibri" w:cs="Calibri"/>
          <w:sz w:val="22"/>
          <w:szCs w:val="22"/>
        </w:rPr>
        <w:t xml:space="preserve"> onderdeel uit van het </w:t>
      </w:r>
      <w:r w:rsidR="008F531F">
        <w:rPr>
          <w:rFonts w:ascii="Calibri" w:hAnsi="Calibri" w:cs="Calibri"/>
          <w:sz w:val="22"/>
          <w:szCs w:val="22"/>
        </w:rPr>
        <w:t xml:space="preserve">persoonlijk </w:t>
      </w:r>
      <w:r>
        <w:rPr>
          <w:rFonts w:ascii="Calibri" w:hAnsi="Calibri" w:cs="Calibri"/>
          <w:sz w:val="22"/>
          <w:szCs w:val="22"/>
        </w:rPr>
        <w:t xml:space="preserve">budget zoals </w:t>
      </w:r>
      <w:r w:rsidR="008F531F">
        <w:rPr>
          <w:rFonts w:ascii="Calibri" w:hAnsi="Calibri" w:cs="Calibri"/>
          <w:sz w:val="22"/>
          <w:szCs w:val="22"/>
        </w:rPr>
        <w:t xml:space="preserve">hieronder </w:t>
      </w:r>
      <w:r>
        <w:rPr>
          <w:rFonts w:ascii="Calibri" w:hAnsi="Calibri" w:cs="Calibri"/>
          <w:sz w:val="22"/>
          <w:szCs w:val="22"/>
        </w:rPr>
        <w:t>verwoord</w:t>
      </w:r>
      <w:r w:rsidR="005150E8">
        <w:rPr>
          <w:rFonts w:ascii="Calibri" w:hAnsi="Calibri" w:cs="Calibri"/>
          <w:sz w:val="22"/>
          <w:szCs w:val="22"/>
        </w:rPr>
        <w:t>.</w:t>
      </w:r>
      <w:r>
        <w:rPr>
          <w:rFonts w:ascii="Calibri" w:hAnsi="Calibri" w:cs="Calibri"/>
          <w:sz w:val="22"/>
          <w:szCs w:val="22"/>
        </w:rPr>
        <w:t xml:space="preserve"> </w:t>
      </w:r>
    </w:p>
    <w:p w14:paraId="2BF96686" w14:textId="77777777" w:rsidR="00DD6B17" w:rsidRDefault="00DD6B17" w:rsidP="006B3114">
      <w:pPr>
        <w:rPr>
          <w:rFonts w:ascii="Calibri" w:hAnsi="Calibri" w:cs="Calibri"/>
          <w:sz w:val="22"/>
          <w:szCs w:val="22"/>
        </w:rPr>
      </w:pPr>
      <w:r w:rsidRPr="00AD2CFB">
        <w:rPr>
          <w:rFonts w:ascii="Calibri" w:hAnsi="Calibri" w:cs="Calibri"/>
          <w:sz w:val="22"/>
          <w:szCs w:val="22"/>
        </w:rPr>
        <w:t xml:space="preserve">    </w:t>
      </w:r>
    </w:p>
    <w:p w14:paraId="19DEEA04" w14:textId="77777777" w:rsidR="008F531F" w:rsidRDefault="00DD6B17" w:rsidP="007F16B7">
      <w:pPr>
        <w:ind w:left="720" w:hanging="720"/>
        <w:rPr>
          <w:rFonts w:ascii="Calibri" w:hAnsi="Calibri" w:cs="Calibri"/>
          <w:sz w:val="22"/>
          <w:szCs w:val="22"/>
        </w:rPr>
      </w:pPr>
      <w:r>
        <w:rPr>
          <w:rFonts w:ascii="Calibri" w:hAnsi="Calibri" w:cs="Calibri"/>
          <w:sz w:val="22"/>
          <w:szCs w:val="22"/>
        </w:rPr>
        <w:t>5.</w:t>
      </w:r>
      <w:r w:rsidR="005150E8">
        <w:rPr>
          <w:rFonts w:ascii="Calibri" w:hAnsi="Calibri" w:cs="Calibri"/>
          <w:sz w:val="22"/>
          <w:szCs w:val="22"/>
        </w:rPr>
        <w:t>6</w:t>
      </w:r>
      <w:r>
        <w:rPr>
          <w:rFonts w:ascii="Calibri" w:hAnsi="Calibri" w:cs="Calibri"/>
          <w:sz w:val="22"/>
          <w:szCs w:val="22"/>
        </w:rPr>
        <w:tab/>
      </w:r>
      <w:r w:rsidR="008F531F">
        <w:rPr>
          <w:rFonts w:ascii="Calibri" w:hAnsi="Calibri" w:cs="Calibri"/>
          <w:sz w:val="22"/>
          <w:szCs w:val="22"/>
        </w:rPr>
        <w:t>Persoonlijk budget</w:t>
      </w:r>
    </w:p>
    <w:p w14:paraId="17C44BEF" w14:textId="6D78DBC4" w:rsidR="00D75F2F" w:rsidRDefault="00DD6B17" w:rsidP="008F531F">
      <w:pPr>
        <w:ind w:left="720"/>
        <w:rPr>
          <w:rFonts w:ascii="Calibri" w:hAnsi="Calibri" w:cs="Calibri"/>
          <w:sz w:val="22"/>
          <w:szCs w:val="22"/>
        </w:rPr>
      </w:pPr>
      <w:r>
        <w:rPr>
          <w:rFonts w:ascii="Calibri" w:hAnsi="Calibri" w:cs="Calibri"/>
          <w:sz w:val="22"/>
          <w:szCs w:val="22"/>
        </w:rPr>
        <w:t>M</w:t>
      </w:r>
      <w:r w:rsidR="001F3C10">
        <w:rPr>
          <w:rFonts w:ascii="Calibri" w:hAnsi="Calibri" w:cs="Calibri"/>
          <w:sz w:val="22"/>
          <w:szCs w:val="22"/>
        </w:rPr>
        <w:t>et ingang van</w:t>
      </w:r>
      <w:r>
        <w:rPr>
          <w:rFonts w:ascii="Calibri" w:hAnsi="Calibri" w:cs="Calibri"/>
          <w:sz w:val="22"/>
          <w:szCs w:val="22"/>
        </w:rPr>
        <w:t xml:space="preserve"> 1 </w:t>
      </w:r>
      <w:r w:rsidR="00C3677C">
        <w:rPr>
          <w:rFonts w:ascii="Calibri" w:hAnsi="Calibri" w:cs="Calibri"/>
          <w:sz w:val="22"/>
          <w:szCs w:val="22"/>
        </w:rPr>
        <w:t xml:space="preserve">augustus </w:t>
      </w:r>
      <w:r>
        <w:rPr>
          <w:rFonts w:ascii="Calibri" w:hAnsi="Calibri" w:cs="Calibri"/>
          <w:sz w:val="22"/>
          <w:szCs w:val="22"/>
        </w:rPr>
        <w:t xml:space="preserve">2013 krijgt de werknemer de beschikking over een persoonlijk budget. </w:t>
      </w:r>
      <w:r w:rsidR="001F3C10">
        <w:rPr>
          <w:rFonts w:ascii="Calibri" w:hAnsi="Calibri" w:cs="Calibri"/>
          <w:sz w:val="22"/>
          <w:szCs w:val="22"/>
        </w:rPr>
        <w:t xml:space="preserve">Dit </w:t>
      </w:r>
      <w:r>
        <w:rPr>
          <w:rFonts w:ascii="Calibri" w:hAnsi="Calibri" w:cs="Calibri"/>
          <w:sz w:val="22"/>
          <w:szCs w:val="22"/>
        </w:rPr>
        <w:t xml:space="preserve">persoonlijk budget bestaat uit de voormalige werkgeversbijdrage aan de levensloopregeling (0,3%) en een extra werkgeversbijdrage van 0,5% van het bruto jaarsalaris. </w:t>
      </w:r>
    </w:p>
    <w:p w14:paraId="3BCDB01D" w14:textId="05FE2F2A" w:rsidR="007F16B7" w:rsidRDefault="00343F65" w:rsidP="008F531F">
      <w:pPr>
        <w:ind w:left="720"/>
        <w:rPr>
          <w:rFonts w:ascii="Calibri" w:hAnsi="Calibri" w:cs="Calibri"/>
          <w:sz w:val="22"/>
          <w:szCs w:val="22"/>
        </w:rPr>
      </w:pPr>
      <w:r>
        <w:rPr>
          <w:rFonts w:ascii="Calibri" w:hAnsi="Calibri" w:cs="Calibri"/>
          <w:sz w:val="22"/>
          <w:szCs w:val="22"/>
        </w:rPr>
        <w:t>M</w:t>
      </w:r>
      <w:r w:rsidR="00DD6B17">
        <w:rPr>
          <w:rFonts w:ascii="Calibri" w:hAnsi="Calibri" w:cs="Calibri"/>
          <w:sz w:val="22"/>
          <w:szCs w:val="22"/>
        </w:rPr>
        <w:t xml:space="preserve">eeruren kunnen ondergebracht </w:t>
      </w:r>
      <w:r>
        <w:rPr>
          <w:rFonts w:ascii="Calibri" w:hAnsi="Calibri" w:cs="Calibri"/>
          <w:sz w:val="22"/>
          <w:szCs w:val="22"/>
        </w:rPr>
        <w:t>worden in het persoonlijk budget.</w:t>
      </w:r>
    </w:p>
    <w:p w14:paraId="5CEA2E23" w14:textId="77777777" w:rsidR="005150E8" w:rsidRDefault="005150E8" w:rsidP="008F531F">
      <w:pPr>
        <w:ind w:left="720"/>
        <w:rPr>
          <w:rFonts w:ascii="Calibri" w:hAnsi="Calibri" w:cs="Calibri"/>
          <w:sz w:val="22"/>
          <w:szCs w:val="22"/>
        </w:rPr>
      </w:pPr>
    </w:p>
    <w:p w14:paraId="1EF8DA3F" w14:textId="77777777" w:rsidR="005150E8" w:rsidRPr="006F3766" w:rsidRDefault="005150E8" w:rsidP="005150E8">
      <w:pPr>
        <w:rPr>
          <w:rFonts w:ascii="Calibri" w:hAnsi="Calibri" w:cs="Calibri"/>
          <w:sz w:val="22"/>
          <w:szCs w:val="22"/>
        </w:rPr>
      </w:pPr>
      <w:r>
        <w:rPr>
          <w:rFonts w:ascii="Calibri" w:hAnsi="Calibri" w:cs="Calibri"/>
          <w:sz w:val="22"/>
          <w:szCs w:val="22"/>
        </w:rPr>
        <w:tab/>
        <w:t>Aanwending persoonlijk budget</w:t>
      </w:r>
    </w:p>
    <w:p w14:paraId="4BD95B15" w14:textId="77777777" w:rsidR="00DD6B17" w:rsidRDefault="00DD6B17" w:rsidP="00227122">
      <w:pPr>
        <w:ind w:left="720"/>
        <w:rPr>
          <w:rFonts w:ascii="Calibri" w:hAnsi="Calibri" w:cs="Calibri"/>
          <w:sz w:val="22"/>
          <w:szCs w:val="22"/>
        </w:rPr>
      </w:pPr>
      <w:r w:rsidRPr="00E92C59">
        <w:rPr>
          <w:rFonts w:ascii="Calibri" w:hAnsi="Calibri" w:cs="Calibri"/>
          <w:sz w:val="22"/>
          <w:szCs w:val="22"/>
        </w:rPr>
        <w:t xml:space="preserve">Het persoonlijk budget kan aangewend worden </w:t>
      </w:r>
      <w:r w:rsidR="002D75B7" w:rsidRPr="008F531F">
        <w:rPr>
          <w:rFonts w:ascii="Calibri" w:hAnsi="Calibri" w:cs="Calibri"/>
          <w:sz w:val="22"/>
          <w:szCs w:val="22"/>
        </w:rPr>
        <w:t>voor</w:t>
      </w:r>
      <w:r>
        <w:rPr>
          <w:rFonts w:ascii="Calibri" w:hAnsi="Calibri" w:cs="Calibri"/>
          <w:sz w:val="22"/>
          <w:szCs w:val="22"/>
        </w:rPr>
        <w:t xml:space="preserve"> een aanvulling op de vergoeding voor </w:t>
      </w:r>
      <w:r w:rsidR="005150E8">
        <w:rPr>
          <w:rFonts w:ascii="Calibri" w:hAnsi="Calibri" w:cs="Calibri"/>
          <w:sz w:val="22"/>
          <w:szCs w:val="22"/>
        </w:rPr>
        <w:t xml:space="preserve">studie en </w:t>
      </w:r>
      <w:r>
        <w:rPr>
          <w:rFonts w:ascii="Calibri" w:hAnsi="Calibri" w:cs="Calibri"/>
          <w:sz w:val="22"/>
          <w:szCs w:val="22"/>
        </w:rPr>
        <w:t>scholing</w:t>
      </w:r>
      <w:r w:rsidR="005150E8">
        <w:rPr>
          <w:rFonts w:ascii="Calibri" w:hAnsi="Calibri" w:cs="Calibri"/>
          <w:sz w:val="22"/>
          <w:szCs w:val="22"/>
        </w:rPr>
        <w:t>,</w:t>
      </w:r>
      <w:r>
        <w:rPr>
          <w:rFonts w:ascii="Calibri" w:hAnsi="Calibri" w:cs="Calibri"/>
          <w:sz w:val="22"/>
          <w:szCs w:val="22"/>
        </w:rPr>
        <w:t xml:space="preserve"> of voor andere maatregelen die</w:t>
      </w:r>
      <w:r w:rsidR="00002C1E">
        <w:rPr>
          <w:rFonts w:ascii="Calibri" w:hAnsi="Calibri" w:cs="Calibri"/>
          <w:sz w:val="22"/>
          <w:szCs w:val="22"/>
        </w:rPr>
        <w:t xml:space="preserve"> een </w:t>
      </w:r>
      <w:r>
        <w:rPr>
          <w:rFonts w:ascii="Calibri" w:hAnsi="Calibri" w:cs="Calibri"/>
          <w:sz w:val="22"/>
          <w:szCs w:val="22"/>
        </w:rPr>
        <w:t xml:space="preserve">optimale </w:t>
      </w:r>
      <w:r w:rsidR="00002C1E">
        <w:rPr>
          <w:rFonts w:ascii="Calibri" w:hAnsi="Calibri" w:cs="Calibri"/>
          <w:sz w:val="22"/>
          <w:szCs w:val="22"/>
        </w:rPr>
        <w:t xml:space="preserve">en duurzame </w:t>
      </w:r>
      <w:r>
        <w:rPr>
          <w:rFonts w:ascii="Calibri" w:hAnsi="Calibri" w:cs="Calibri"/>
          <w:sz w:val="22"/>
          <w:szCs w:val="22"/>
        </w:rPr>
        <w:t xml:space="preserve">inzetbaarheid </w:t>
      </w:r>
      <w:r w:rsidR="00002C1E">
        <w:rPr>
          <w:rFonts w:ascii="Calibri" w:hAnsi="Calibri" w:cs="Calibri"/>
          <w:sz w:val="22"/>
          <w:szCs w:val="22"/>
        </w:rPr>
        <w:t xml:space="preserve">bevorderen. </w:t>
      </w:r>
      <w:r w:rsidR="008F531F" w:rsidRPr="008F531F">
        <w:rPr>
          <w:rFonts w:ascii="Calibri" w:hAnsi="Calibri" w:cs="Calibri"/>
          <w:sz w:val="22"/>
          <w:szCs w:val="22"/>
        </w:rPr>
        <w:t xml:space="preserve">De werknemer kan </w:t>
      </w:r>
      <w:r w:rsidR="005150E8">
        <w:rPr>
          <w:rFonts w:ascii="Calibri" w:hAnsi="Calibri" w:cs="Calibri"/>
          <w:sz w:val="22"/>
          <w:szCs w:val="22"/>
        </w:rPr>
        <w:t xml:space="preserve">ook </w:t>
      </w:r>
      <w:r w:rsidR="008F531F" w:rsidRPr="008F531F">
        <w:rPr>
          <w:rFonts w:ascii="Calibri" w:hAnsi="Calibri" w:cs="Calibri"/>
          <w:sz w:val="22"/>
          <w:szCs w:val="22"/>
        </w:rPr>
        <w:t>een verzoek indienen voor het opnemen van betaald verlof gefinancierd uit het persoonlijke budget. De werkgever beslist na overleg met de werknemer of dit verlof kan worden verleend. Daarbij maakt de werkgever een afweging tussen de belangen van de werknemer en de belangen van het orkest. Alleen bij zwaarwegende bedrijfsbelangen kan toestemming worden onthouden. Voor het opnemen van onbetaald verlof, zie artikel 9.2.</w:t>
      </w:r>
    </w:p>
    <w:p w14:paraId="6C88174F" w14:textId="77777777" w:rsidR="00227122" w:rsidRDefault="00227122" w:rsidP="00227122">
      <w:pPr>
        <w:ind w:left="720"/>
        <w:rPr>
          <w:rFonts w:ascii="Calibri" w:hAnsi="Calibri" w:cs="Calibri"/>
          <w:sz w:val="22"/>
          <w:szCs w:val="22"/>
        </w:rPr>
      </w:pPr>
    </w:p>
    <w:p w14:paraId="3BF31401" w14:textId="77777777" w:rsidR="008F531F" w:rsidRDefault="002D75B7" w:rsidP="002D75B7">
      <w:pPr>
        <w:ind w:left="720" w:hanging="720"/>
        <w:rPr>
          <w:rFonts w:ascii="Calibri" w:hAnsi="Calibri" w:cs="Calibri"/>
          <w:sz w:val="22"/>
          <w:szCs w:val="22"/>
        </w:rPr>
      </w:pPr>
      <w:r>
        <w:rPr>
          <w:rFonts w:ascii="Calibri" w:hAnsi="Calibri" w:cs="Calibri"/>
          <w:sz w:val="22"/>
          <w:szCs w:val="22"/>
        </w:rPr>
        <w:tab/>
      </w:r>
      <w:r w:rsidR="008F531F">
        <w:rPr>
          <w:rFonts w:ascii="Calibri" w:hAnsi="Calibri" w:cs="Calibri"/>
          <w:sz w:val="22"/>
          <w:szCs w:val="22"/>
        </w:rPr>
        <w:t>Afhandeling persoonlijk budget bij uitdiensttreding of overlijden</w:t>
      </w:r>
    </w:p>
    <w:p w14:paraId="77535030" w14:textId="2A0D5D18" w:rsidR="00376532" w:rsidRDefault="00002C1E" w:rsidP="008F531F">
      <w:pPr>
        <w:ind w:left="720"/>
        <w:rPr>
          <w:rFonts w:ascii="Calibri" w:hAnsi="Calibri" w:cs="Calibri"/>
          <w:sz w:val="22"/>
          <w:szCs w:val="22"/>
        </w:rPr>
      </w:pPr>
      <w:r w:rsidRPr="00002C1E">
        <w:rPr>
          <w:rFonts w:ascii="Calibri" w:hAnsi="Calibri" w:cs="Calibri"/>
          <w:sz w:val="22"/>
          <w:szCs w:val="22"/>
        </w:rPr>
        <w:t xml:space="preserve">De werkgever stelt de </w:t>
      </w:r>
      <w:r>
        <w:rPr>
          <w:rFonts w:ascii="Calibri" w:hAnsi="Calibri" w:cs="Calibri"/>
          <w:sz w:val="22"/>
          <w:szCs w:val="22"/>
        </w:rPr>
        <w:t>werknemer</w:t>
      </w:r>
      <w:r w:rsidRPr="00002C1E">
        <w:rPr>
          <w:rFonts w:ascii="Calibri" w:hAnsi="Calibri" w:cs="Calibri"/>
          <w:sz w:val="22"/>
          <w:szCs w:val="22"/>
        </w:rPr>
        <w:t xml:space="preserve"> die uit dienst treedt in de gelegenheid zijn persoonlijk budget voor </w:t>
      </w:r>
      <w:r>
        <w:rPr>
          <w:rFonts w:ascii="Calibri" w:hAnsi="Calibri" w:cs="Calibri"/>
          <w:sz w:val="22"/>
          <w:szCs w:val="22"/>
        </w:rPr>
        <w:t xml:space="preserve">het </w:t>
      </w:r>
      <w:r w:rsidRPr="00002C1E">
        <w:rPr>
          <w:rFonts w:ascii="Calibri" w:hAnsi="Calibri" w:cs="Calibri"/>
          <w:sz w:val="22"/>
          <w:szCs w:val="22"/>
        </w:rPr>
        <w:t>einde dienstverband aan te wenden voor ontwikkeling.</w:t>
      </w:r>
      <w:r w:rsidR="003E3C01">
        <w:rPr>
          <w:rFonts w:ascii="Calibri" w:hAnsi="Calibri" w:cs="Calibri"/>
          <w:sz w:val="22"/>
          <w:szCs w:val="22"/>
        </w:rPr>
        <w:t xml:space="preserve"> De door de </w:t>
      </w:r>
      <w:r w:rsidR="003E3C01">
        <w:rPr>
          <w:rFonts w:ascii="Calibri" w:hAnsi="Calibri" w:cs="Calibri"/>
          <w:sz w:val="22"/>
          <w:szCs w:val="22"/>
        </w:rPr>
        <w:lastRenderedPageBreak/>
        <w:t>werknemer in het persoonlijk budget opgespaarde meeruren zullen worden uitgekeerd bij uitdiensttreding.</w:t>
      </w:r>
    </w:p>
    <w:p w14:paraId="52383BDF" w14:textId="73D5035D" w:rsidR="00002C1E" w:rsidRPr="00002C1E" w:rsidRDefault="00002C1E" w:rsidP="00002C1E">
      <w:pPr>
        <w:ind w:left="720"/>
        <w:rPr>
          <w:rFonts w:ascii="Calibri" w:hAnsi="Calibri" w:cs="Calibri"/>
          <w:sz w:val="22"/>
          <w:szCs w:val="22"/>
        </w:rPr>
      </w:pPr>
      <w:r w:rsidRPr="00002C1E">
        <w:rPr>
          <w:rFonts w:ascii="Calibri" w:hAnsi="Calibri" w:cs="Calibri"/>
          <w:sz w:val="22"/>
          <w:szCs w:val="22"/>
        </w:rPr>
        <w:t xml:space="preserve">De </w:t>
      </w:r>
      <w:r>
        <w:rPr>
          <w:rFonts w:ascii="Calibri" w:hAnsi="Calibri" w:cs="Calibri"/>
          <w:sz w:val="22"/>
          <w:szCs w:val="22"/>
        </w:rPr>
        <w:t xml:space="preserve">werknemer </w:t>
      </w:r>
      <w:r w:rsidRPr="00002C1E">
        <w:rPr>
          <w:rFonts w:ascii="Calibri" w:hAnsi="Calibri" w:cs="Calibri"/>
          <w:sz w:val="22"/>
          <w:szCs w:val="22"/>
        </w:rPr>
        <w:t>die na uitdiensttreding in dienst treedt bij een and</w:t>
      </w:r>
      <w:r>
        <w:rPr>
          <w:rFonts w:ascii="Calibri" w:hAnsi="Calibri" w:cs="Calibri"/>
          <w:sz w:val="22"/>
          <w:szCs w:val="22"/>
        </w:rPr>
        <w:t>ere werkgever die onder deze cao valt, kan zijn</w:t>
      </w:r>
      <w:r w:rsidR="003E3C01">
        <w:rPr>
          <w:rFonts w:ascii="Calibri" w:hAnsi="Calibri" w:cs="Calibri"/>
          <w:sz w:val="22"/>
          <w:szCs w:val="22"/>
        </w:rPr>
        <w:t xml:space="preserve"> </w:t>
      </w:r>
      <w:r>
        <w:rPr>
          <w:rFonts w:ascii="Calibri" w:hAnsi="Calibri" w:cs="Calibri"/>
          <w:sz w:val="22"/>
          <w:szCs w:val="22"/>
        </w:rPr>
        <w:t xml:space="preserve">persoonlijk budget </w:t>
      </w:r>
      <w:r w:rsidRPr="00002C1E">
        <w:rPr>
          <w:rFonts w:ascii="Calibri" w:hAnsi="Calibri" w:cs="Calibri"/>
          <w:sz w:val="22"/>
          <w:szCs w:val="22"/>
        </w:rPr>
        <w:t xml:space="preserve">meenemen. </w:t>
      </w:r>
    </w:p>
    <w:p w14:paraId="525DAC5B" w14:textId="77777777" w:rsidR="00002C1E" w:rsidRDefault="00002C1E" w:rsidP="00002C1E">
      <w:pPr>
        <w:ind w:left="720"/>
        <w:rPr>
          <w:rFonts w:ascii="Calibri" w:hAnsi="Calibri" w:cs="Calibri"/>
          <w:sz w:val="22"/>
          <w:szCs w:val="22"/>
        </w:rPr>
      </w:pPr>
      <w:r w:rsidRPr="008C5294">
        <w:rPr>
          <w:rFonts w:ascii="Calibri" w:hAnsi="Calibri" w:cs="Calibri"/>
          <w:sz w:val="22"/>
          <w:szCs w:val="22"/>
        </w:rPr>
        <w:t xml:space="preserve">Bij overlijden van de </w:t>
      </w:r>
      <w:r w:rsidR="007242EB" w:rsidRPr="008C5294">
        <w:rPr>
          <w:rFonts w:ascii="Calibri" w:hAnsi="Calibri" w:cs="Calibri"/>
          <w:sz w:val="22"/>
          <w:szCs w:val="22"/>
        </w:rPr>
        <w:t>werknemer</w:t>
      </w:r>
      <w:r w:rsidRPr="008C5294">
        <w:rPr>
          <w:rFonts w:ascii="Calibri" w:hAnsi="Calibri" w:cs="Calibri"/>
          <w:sz w:val="22"/>
          <w:szCs w:val="22"/>
        </w:rPr>
        <w:t xml:space="preserve"> </w:t>
      </w:r>
      <w:r w:rsidR="001E1B70" w:rsidRPr="008C5294">
        <w:rPr>
          <w:rFonts w:ascii="Calibri" w:hAnsi="Calibri" w:cs="Calibri"/>
          <w:sz w:val="22"/>
          <w:szCs w:val="22"/>
        </w:rPr>
        <w:t xml:space="preserve">wordt het resterend budget uitgekeerd aan de </w:t>
      </w:r>
      <w:r w:rsidR="001E1B70" w:rsidRPr="00727AE6">
        <w:rPr>
          <w:rFonts w:ascii="Calibri" w:hAnsi="Calibri" w:cs="Calibri"/>
          <w:sz w:val="22"/>
          <w:szCs w:val="22"/>
        </w:rPr>
        <w:t>nabestaanden.</w:t>
      </w:r>
      <w:r w:rsidR="00CF3931">
        <w:rPr>
          <w:rFonts w:ascii="Calibri" w:hAnsi="Calibri" w:cs="Calibri"/>
          <w:sz w:val="22"/>
          <w:szCs w:val="22"/>
        </w:rPr>
        <w:t xml:space="preserve"> </w:t>
      </w:r>
    </w:p>
    <w:p w14:paraId="500BB47E" w14:textId="77777777" w:rsidR="0003697A" w:rsidRDefault="0003697A" w:rsidP="002D75B7">
      <w:pPr>
        <w:ind w:left="720"/>
        <w:rPr>
          <w:rFonts w:ascii="Calibri" w:hAnsi="Calibri" w:cs="Calibri"/>
          <w:sz w:val="22"/>
          <w:szCs w:val="22"/>
        </w:rPr>
      </w:pPr>
    </w:p>
    <w:p w14:paraId="0D5357FA" w14:textId="2E583BDC" w:rsidR="00DD6B17" w:rsidRPr="00AD2CFB" w:rsidRDefault="00DD6B17" w:rsidP="00A076CD">
      <w:pPr>
        <w:ind w:left="720" w:hanging="720"/>
        <w:rPr>
          <w:rFonts w:ascii="Calibri" w:hAnsi="Calibri" w:cs="Calibri"/>
          <w:sz w:val="22"/>
          <w:szCs w:val="22"/>
        </w:rPr>
      </w:pPr>
      <w:r w:rsidRPr="00727AE6">
        <w:rPr>
          <w:rFonts w:ascii="Calibri" w:hAnsi="Calibri" w:cs="Calibri"/>
          <w:b/>
          <w:sz w:val="22"/>
          <w:szCs w:val="22"/>
        </w:rPr>
        <w:t>Artikel 6</w:t>
      </w:r>
      <w:r w:rsidRPr="00727AE6">
        <w:rPr>
          <w:rFonts w:ascii="Calibri" w:hAnsi="Calibri" w:cs="Calibri"/>
          <w:b/>
          <w:sz w:val="22"/>
          <w:szCs w:val="22"/>
        </w:rPr>
        <w:tab/>
        <w:t>Seizoentaak</w:t>
      </w:r>
      <w:r w:rsidR="005465F5">
        <w:rPr>
          <w:rFonts w:ascii="Calibri" w:hAnsi="Calibri" w:cs="Calibri"/>
          <w:b/>
          <w:sz w:val="22"/>
          <w:szCs w:val="22"/>
        </w:rPr>
        <w:t xml:space="preserve"> </w:t>
      </w:r>
    </w:p>
    <w:p w14:paraId="5162BAA8" w14:textId="77777777" w:rsidR="00DD6B17" w:rsidRDefault="00DD6B17" w:rsidP="00A076CD">
      <w:pPr>
        <w:ind w:left="720" w:hanging="720"/>
        <w:rPr>
          <w:rFonts w:ascii="Calibri" w:hAnsi="Calibri" w:cs="Calibri"/>
          <w:sz w:val="22"/>
          <w:szCs w:val="22"/>
        </w:rPr>
      </w:pPr>
    </w:p>
    <w:p w14:paraId="539F98A5" w14:textId="77777777" w:rsidR="001D51F6" w:rsidRDefault="00635646" w:rsidP="00635646">
      <w:pPr>
        <w:ind w:left="720" w:hanging="720"/>
        <w:rPr>
          <w:rFonts w:ascii="Calibri" w:hAnsi="Calibri" w:cs="Calibri"/>
          <w:sz w:val="22"/>
          <w:szCs w:val="22"/>
        </w:rPr>
      </w:pPr>
      <w:r w:rsidRPr="00635646">
        <w:rPr>
          <w:rFonts w:ascii="Calibri" w:hAnsi="Calibri" w:cs="Calibri"/>
          <w:sz w:val="22"/>
          <w:szCs w:val="22"/>
        </w:rPr>
        <w:t>6.1</w:t>
      </w:r>
      <w:r w:rsidR="000F1427">
        <w:rPr>
          <w:rFonts w:ascii="Calibri" w:hAnsi="Calibri" w:cs="Calibri"/>
          <w:sz w:val="22"/>
          <w:szCs w:val="22"/>
        </w:rPr>
        <w:tab/>
      </w:r>
      <w:r w:rsidR="001D51F6">
        <w:rPr>
          <w:rFonts w:ascii="Calibri" w:hAnsi="Calibri" w:cs="Calibri"/>
          <w:sz w:val="22"/>
          <w:szCs w:val="22"/>
        </w:rPr>
        <w:t>Werkweek en individuele seizoentaak</w:t>
      </w:r>
    </w:p>
    <w:p w14:paraId="05E02FFE" w14:textId="780353A8" w:rsidR="00641B81" w:rsidRDefault="00641B81" w:rsidP="00B97284">
      <w:pPr>
        <w:ind w:left="720"/>
        <w:rPr>
          <w:rFonts w:ascii="Calibri" w:hAnsi="Calibri" w:cs="Calibri"/>
          <w:sz w:val="22"/>
          <w:szCs w:val="22"/>
        </w:rPr>
      </w:pPr>
      <w:r w:rsidRPr="00641B81">
        <w:rPr>
          <w:rFonts w:ascii="Calibri" w:hAnsi="Calibri" w:cs="Calibri"/>
          <w:sz w:val="22"/>
          <w:szCs w:val="22"/>
        </w:rPr>
        <w:t>Op grond van artikel 10.1 maakt de voltijd werknemer aanspraak op 5 extra ADV dagen waardoor een 37-urige werkweek wordt gerealiseerd. Rekening houdend met diverse compensaties voor vakantie, feestdagen en onregelmatig werken bedraagt de individuele seizoenstaak voor een voltijd-werknemer netto 1528 uur per seizoen, zoals berekend in onderstaand schema.</w:t>
      </w:r>
    </w:p>
    <w:p w14:paraId="708DF94A" w14:textId="77777777" w:rsidR="00635646" w:rsidRDefault="00635646" w:rsidP="001D51F6">
      <w:pPr>
        <w:ind w:left="720"/>
        <w:rPr>
          <w:rFonts w:ascii="Calibri" w:hAnsi="Calibri" w:cs="Calibri"/>
          <w:sz w:val="22"/>
          <w:szCs w:val="22"/>
        </w:rPr>
      </w:pPr>
    </w:p>
    <w:p w14:paraId="11A17F5A" w14:textId="77777777" w:rsidR="00227122" w:rsidRDefault="00EF61A4" w:rsidP="00635646">
      <w:pPr>
        <w:ind w:left="720"/>
        <w:rPr>
          <w:rFonts w:ascii="Calibri" w:hAnsi="Calibri" w:cs="Calibri"/>
          <w:sz w:val="22"/>
          <w:szCs w:val="22"/>
        </w:rPr>
      </w:pPr>
      <w:r w:rsidRPr="00010B24">
        <w:rPr>
          <w:rFonts w:ascii="Calibri" w:hAnsi="Calibri" w:cs="Calibri"/>
          <w:sz w:val="22"/>
          <w:szCs w:val="22"/>
        </w:rPr>
        <w:object w:dxaOrig="7158" w:dyaOrig="5368" w14:anchorId="0B9C7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306.45pt" o:ole="">
            <v:imagedata r:id="rId11" o:title=""/>
          </v:shape>
          <o:OLEObject Type="Embed" ProgID="PowerPoint.Slide.12" ShapeID="_x0000_i1025" DrawAspect="Content" ObjectID="_1435481710" r:id="rId12"/>
        </w:object>
      </w:r>
    </w:p>
    <w:p w14:paraId="0F4AD37B" w14:textId="77777777" w:rsidR="00412CEB" w:rsidRDefault="00412CEB" w:rsidP="00635646">
      <w:pPr>
        <w:ind w:left="720"/>
        <w:rPr>
          <w:rFonts w:ascii="Calibri" w:hAnsi="Calibri" w:cs="Calibri"/>
          <w:sz w:val="22"/>
          <w:szCs w:val="22"/>
        </w:rPr>
      </w:pPr>
    </w:p>
    <w:p w14:paraId="3547C5B3" w14:textId="5DAFEB6C" w:rsidR="00641B81" w:rsidRPr="00641B81" w:rsidRDefault="00635646" w:rsidP="00641B81">
      <w:pPr>
        <w:ind w:left="709" w:hanging="720"/>
        <w:rPr>
          <w:rFonts w:ascii="Calibri" w:hAnsi="Calibri" w:cs="Calibri"/>
          <w:sz w:val="22"/>
          <w:szCs w:val="22"/>
        </w:rPr>
      </w:pPr>
      <w:r w:rsidRPr="00635646">
        <w:rPr>
          <w:rFonts w:ascii="Calibri" w:hAnsi="Calibri" w:cs="Calibri"/>
          <w:sz w:val="22"/>
          <w:szCs w:val="22"/>
        </w:rPr>
        <w:t>6.2</w:t>
      </w:r>
      <w:r w:rsidR="000F1427">
        <w:rPr>
          <w:rFonts w:ascii="Calibri" w:hAnsi="Calibri" w:cs="Calibri"/>
          <w:sz w:val="22"/>
          <w:szCs w:val="22"/>
        </w:rPr>
        <w:tab/>
      </w:r>
      <w:r w:rsidR="00641B81" w:rsidRPr="00641B81">
        <w:rPr>
          <w:rFonts w:ascii="Calibri" w:hAnsi="Calibri" w:cs="Calibri"/>
          <w:sz w:val="22"/>
          <w:szCs w:val="22"/>
        </w:rPr>
        <w:t>Invulling individuele seizoentaak</w:t>
      </w:r>
    </w:p>
    <w:p w14:paraId="127736A6" w14:textId="7DE4B1E5" w:rsidR="00635646" w:rsidRPr="00635646" w:rsidRDefault="00641B81" w:rsidP="00641B81">
      <w:pPr>
        <w:ind w:left="709"/>
        <w:rPr>
          <w:rFonts w:ascii="Calibri" w:hAnsi="Calibri" w:cs="Calibri"/>
          <w:sz w:val="22"/>
          <w:szCs w:val="22"/>
        </w:rPr>
      </w:pPr>
      <w:r w:rsidRPr="00641B81">
        <w:rPr>
          <w:rFonts w:ascii="Calibri" w:hAnsi="Calibri" w:cs="Calibri"/>
          <w:sz w:val="22"/>
          <w:szCs w:val="22"/>
        </w:rPr>
        <w:t xml:space="preserve">Werknemers besteden hun individuele seizoenstaak aan collectieve activiteiten en activiteiten in het kader van de persoonlijke portefeuille, in een verhouding die kan wisselen per werknemer en per seizoen. </w:t>
      </w:r>
    </w:p>
    <w:p w14:paraId="02783F0C" w14:textId="77777777" w:rsidR="00635646" w:rsidRPr="00635646" w:rsidRDefault="00635646" w:rsidP="00635646">
      <w:pPr>
        <w:ind w:left="720" w:hanging="720"/>
        <w:rPr>
          <w:rFonts w:ascii="Calibri" w:hAnsi="Calibri" w:cs="Calibri"/>
          <w:sz w:val="22"/>
          <w:szCs w:val="22"/>
        </w:rPr>
      </w:pPr>
      <w:r w:rsidRPr="00635646">
        <w:rPr>
          <w:rFonts w:ascii="Calibri" w:hAnsi="Calibri" w:cs="Calibri"/>
          <w:sz w:val="22"/>
          <w:szCs w:val="22"/>
        </w:rPr>
        <w:t xml:space="preserve">                </w:t>
      </w:r>
    </w:p>
    <w:p w14:paraId="5A176070" w14:textId="592C9659" w:rsidR="0021769A" w:rsidRDefault="00635646" w:rsidP="00635646">
      <w:pPr>
        <w:ind w:left="720" w:hanging="720"/>
        <w:rPr>
          <w:rFonts w:ascii="Calibri" w:hAnsi="Calibri" w:cs="Calibri"/>
          <w:sz w:val="22"/>
          <w:szCs w:val="22"/>
        </w:rPr>
      </w:pPr>
      <w:r w:rsidRPr="00635646">
        <w:rPr>
          <w:rFonts w:ascii="Calibri" w:hAnsi="Calibri" w:cs="Calibri"/>
          <w:sz w:val="22"/>
          <w:szCs w:val="22"/>
        </w:rPr>
        <w:t>6.3</w:t>
      </w:r>
      <w:r w:rsidR="000F1427">
        <w:rPr>
          <w:rFonts w:ascii="Calibri" w:hAnsi="Calibri" w:cs="Calibri"/>
          <w:sz w:val="22"/>
          <w:szCs w:val="22"/>
        </w:rPr>
        <w:tab/>
      </w:r>
      <w:r w:rsidR="00641B81">
        <w:rPr>
          <w:rFonts w:ascii="Calibri" w:hAnsi="Calibri" w:cs="Calibri"/>
          <w:sz w:val="22"/>
          <w:szCs w:val="22"/>
        </w:rPr>
        <w:t>C</w:t>
      </w:r>
      <w:r w:rsidR="0021769A">
        <w:rPr>
          <w:rFonts w:ascii="Calibri" w:hAnsi="Calibri" w:cs="Calibri"/>
          <w:sz w:val="22"/>
          <w:szCs w:val="22"/>
        </w:rPr>
        <w:t xml:space="preserve">ollectieve </w:t>
      </w:r>
      <w:r w:rsidR="00BA1EF3">
        <w:rPr>
          <w:rFonts w:ascii="Calibri" w:hAnsi="Calibri" w:cs="Calibri"/>
          <w:sz w:val="22"/>
          <w:szCs w:val="22"/>
        </w:rPr>
        <w:t>activiteit</w:t>
      </w:r>
      <w:r w:rsidR="0021769A">
        <w:rPr>
          <w:rFonts w:ascii="Calibri" w:hAnsi="Calibri" w:cs="Calibri"/>
          <w:sz w:val="22"/>
          <w:szCs w:val="22"/>
        </w:rPr>
        <w:t>en</w:t>
      </w:r>
    </w:p>
    <w:p w14:paraId="4DDB818E" w14:textId="1E90CBD8" w:rsidR="0021769A" w:rsidRDefault="0021769A" w:rsidP="0021769A">
      <w:pPr>
        <w:ind w:left="720"/>
        <w:rPr>
          <w:rFonts w:ascii="Calibri" w:hAnsi="Calibri" w:cs="Calibri"/>
          <w:sz w:val="22"/>
          <w:szCs w:val="22"/>
        </w:rPr>
      </w:pPr>
      <w:r>
        <w:rPr>
          <w:rFonts w:ascii="Calibri" w:hAnsi="Calibri" w:cs="Calibri"/>
          <w:sz w:val="22"/>
          <w:szCs w:val="22"/>
        </w:rPr>
        <w:t xml:space="preserve">Collectieve </w:t>
      </w:r>
      <w:r w:rsidR="00BA1EF3">
        <w:rPr>
          <w:rFonts w:ascii="Calibri" w:hAnsi="Calibri" w:cs="Calibri"/>
          <w:sz w:val="22"/>
          <w:szCs w:val="22"/>
        </w:rPr>
        <w:t>activiteit</w:t>
      </w:r>
      <w:r>
        <w:rPr>
          <w:rFonts w:ascii="Calibri" w:hAnsi="Calibri" w:cs="Calibri"/>
          <w:sz w:val="22"/>
          <w:szCs w:val="22"/>
        </w:rPr>
        <w:t xml:space="preserve">en betreffen </w:t>
      </w:r>
      <w:r w:rsidR="00635646" w:rsidRPr="00635646">
        <w:rPr>
          <w:rFonts w:ascii="Calibri" w:hAnsi="Calibri" w:cs="Calibri"/>
          <w:sz w:val="22"/>
          <w:szCs w:val="22"/>
        </w:rPr>
        <w:t>ur</w:t>
      </w:r>
      <w:r>
        <w:rPr>
          <w:rFonts w:ascii="Calibri" w:hAnsi="Calibri" w:cs="Calibri"/>
          <w:sz w:val="22"/>
          <w:szCs w:val="22"/>
        </w:rPr>
        <w:t>en, ingeroosterd voor</w:t>
      </w:r>
      <w:r w:rsidR="00635646" w:rsidRPr="00635646">
        <w:rPr>
          <w:rFonts w:ascii="Calibri" w:hAnsi="Calibri" w:cs="Calibri"/>
          <w:sz w:val="22"/>
          <w:szCs w:val="22"/>
        </w:rPr>
        <w:t>:</w:t>
      </w:r>
    </w:p>
    <w:p w14:paraId="7905FF65" w14:textId="77777777" w:rsidR="0021769A" w:rsidRPr="0021769A" w:rsidRDefault="00635646" w:rsidP="00E64B88">
      <w:pPr>
        <w:pStyle w:val="Lijstalinea"/>
        <w:numPr>
          <w:ilvl w:val="0"/>
          <w:numId w:val="33"/>
        </w:numPr>
        <w:ind w:left="1134" w:hanging="425"/>
        <w:rPr>
          <w:rFonts w:ascii="Calibri" w:hAnsi="Calibri" w:cs="Calibri"/>
          <w:sz w:val="22"/>
          <w:szCs w:val="22"/>
        </w:rPr>
      </w:pPr>
      <w:r w:rsidRPr="0021769A">
        <w:rPr>
          <w:rFonts w:ascii="Calibri" w:hAnsi="Calibri" w:cs="Calibri"/>
          <w:sz w:val="22"/>
          <w:szCs w:val="22"/>
        </w:rPr>
        <w:lastRenderedPageBreak/>
        <w:t>Collectieve podiumactiviteiten: repetities, uitvoeringen en beeld- en geluidopnames</w:t>
      </w:r>
    </w:p>
    <w:p w14:paraId="7623CB96" w14:textId="77777777" w:rsidR="00635646" w:rsidRDefault="00635646" w:rsidP="00E64B88">
      <w:pPr>
        <w:pStyle w:val="Lijstalinea"/>
        <w:numPr>
          <w:ilvl w:val="0"/>
          <w:numId w:val="33"/>
        </w:numPr>
        <w:ind w:left="1134" w:hanging="425"/>
        <w:rPr>
          <w:rFonts w:ascii="Calibri" w:hAnsi="Calibri" w:cs="Calibri"/>
          <w:sz w:val="22"/>
          <w:szCs w:val="22"/>
        </w:rPr>
      </w:pPr>
      <w:r w:rsidRPr="0021769A">
        <w:rPr>
          <w:rFonts w:ascii="Calibri" w:hAnsi="Calibri" w:cs="Calibri"/>
          <w:sz w:val="22"/>
          <w:szCs w:val="22"/>
        </w:rPr>
        <w:t xml:space="preserve">Collectieve reisuren </w:t>
      </w:r>
    </w:p>
    <w:p w14:paraId="56462A1C" w14:textId="77777777" w:rsidR="00056471" w:rsidRDefault="00056471" w:rsidP="00056471">
      <w:pPr>
        <w:pStyle w:val="Lijstalinea"/>
        <w:ind w:left="1134"/>
        <w:rPr>
          <w:rFonts w:ascii="Calibri" w:hAnsi="Calibri" w:cs="Calibri"/>
          <w:sz w:val="22"/>
          <w:szCs w:val="22"/>
        </w:rPr>
      </w:pPr>
    </w:p>
    <w:p w14:paraId="09C39620" w14:textId="1E104160" w:rsidR="00641B81" w:rsidRDefault="00641B81" w:rsidP="005465F5">
      <w:pPr>
        <w:pStyle w:val="Lijstalinea"/>
        <w:ind w:left="709"/>
        <w:rPr>
          <w:rFonts w:ascii="Calibri" w:hAnsi="Calibri" w:cs="Calibri"/>
          <w:sz w:val="22"/>
          <w:szCs w:val="22"/>
        </w:rPr>
      </w:pPr>
      <w:r w:rsidRPr="00641B81">
        <w:rPr>
          <w:rFonts w:ascii="Calibri" w:hAnsi="Calibri" w:cs="Calibri"/>
          <w:sz w:val="22"/>
          <w:szCs w:val="22"/>
        </w:rPr>
        <w:t>Over het aantal uren dat is ingeroosterd voor collectieve podiumactiviteiten worden forfaitaire uren toegekend in een verhouding van 2/3 collectieve podiumactiviteiten en 1/3 forfaitaire uren. Deze forfaitaire uren worden ook toegekend indien werknemers worden ingedeeld om zich beschikbaar te houden (zie ook artikel 6.7).</w:t>
      </w:r>
    </w:p>
    <w:p w14:paraId="46756157" w14:textId="07FAF356" w:rsidR="00B072B2" w:rsidRDefault="00B072B2" w:rsidP="005465F5">
      <w:pPr>
        <w:pStyle w:val="Lijstalinea"/>
        <w:ind w:left="709"/>
        <w:rPr>
          <w:rFonts w:ascii="Calibri" w:hAnsi="Calibri" w:cs="Calibri"/>
          <w:sz w:val="22"/>
          <w:szCs w:val="22"/>
        </w:rPr>
      </w:pPr>
      <w:r>
        <w:rPr>
          <w:rFonts w:ascii="Calibri" w:hAnsi="Calibri" w:cs="Calibri"/>
          <w:sz w:val="22"/>
          <w:szCs w:val="22"/>
        </w:rPr>
        <w:t>Indien de</w:t>
      </w:r>
      <w:r w:rsidR="00590026">
        <w:rPr>
          <w:rFonts w:ascii="Calibri" w:hAnsi="Calibri" w:cs="Calibri"/>
          <w:sz w:val="22"/>
          <w:szCs w:val="22"/>
        </w:rPr>
        <w:t xml:space="preserve"> specifieke uitoefening van de functie bij een</w:t>
      </w:r>
      <w:r>
        <w:rPr>
          <w:rFonts w:ascii="Calibri" w:hAnsi="Calibri" w:cs="Calibri"/>
          <w:sz w:val="22"/>
          <w:szCs w:val="22"/>
        </w:rPr>
        <w:t xml:space="preserve"> productie dat vereist</w:t>
      </w:r>
      <w:r w:rsidR="0092585E">
        <w:rPr>
          <w:rFonts w:ascii="Calibri" w:hAnsi="Calibri" w:cs="Calibri"/>
          <w:sz w:val="22"/>
          <w:szCs w:val="22"/>
        </w:rPr>
        <w:t>,</w:t>
      </w:r>
      <w:r>
        <w:rPr>
          <w:rFonts w:ascii="Calibri" w:hAnsi="Calibri" w:cs="Calibri"/>
          <w:sz w:val="22"/>
          <w:szCs w:val="22"/>
        </w:rPr>
        <w:t xml:space="preserve"> kan bij </w:t>
      </w:r>
      <w:r w:rsidR="00590026">
        <w:rPr>
          <w:rFonts w:ascii="Calibri" w:hAnsi="Calibri" w:cs="Calibri"/>
          <w:sz w:val="22"/>
          <w:szCs w:val="22"/>
        </w:rPr>
        <w:t xml:space="preserve">hoge </w:t>
      </w:r>
      <w:r>
        <w:rPr>
          <w:rFonts w:ascii="Calibri" w:hAnsi="Calibri" w:cs="Calibri"/>
          <w:sz w:val="22"/>
          <w:szCs w:val="22"/>
        </w:rPr>
        <w:t>uitzondering aan werknemer(s) een hoger forfait worden toegekend.</w:t>
      </w:r>
    </w:p>
    <w:p w14:paraId="582B1A3E" w14:textId="77777777" w:rsidR="00635646" w:rsidRPr="00635646" w:rsidRDefault="00635646" w:rsidP="00635646">
      <w:pPr>
        <w:ind w:left="720" w:hanging="720"/>
        <w:rPr>
          <w:rFonts w:ascii="Calibri" w:hAnsi="Calibri" w:cs="Calibri"/>
          <w:sz w:val="22"/>
          <w:szCs w:val="22"/>
        </w:rPr>
      </w:pPr>
    </w:p>
    <w:p w14:paraId="089AABCC" w14:textId="3925A240" w:rsidR="0021769A" w:rsidRDefault="00635646" w:rsidP="00635646">
      <w:pPr>
        <w:ind w:left="720" w:hanging="720"/>
        <w:rPr>
          <w:rFonts w:ascii="Calibri" w:hAnsi="Calibri" w:cs="Calibri"/>
          <w:sz w:val="22"/>
          <w:szCs w:val="22"/>
        </w:rPr>
      </w:pPr>
      <w:r w:rsidRPr="00635646">
        <w:rPr>
          <w:rFonts w:ascii="Calibri" w:hAnsi="Calibri" w:cs="Calibri"/>
          <w:sz w:val="22"/>
          <w:szCs w:val="22"/>
        </w:rPr>
        <w:t>6.4</w:t>
      </w:r>
      <w:r w:rsidR="000F1427">
        <w:rPr>
          <w:rFonts w:ascii="Calibri" w:hAnsi="Calibri" w:cs="Calibri"/>
          <w:sz w:val="22"/>
          <w:szCs w:val="22"/>
        </w:rPr>
        <w:tab/>
      </w:r>
      <w:r w:rsidR="00397BE0">
        <w:rPr>
          <w:rFonts w:ascii="Calibri" w:hAnsi="Calibri" w:cs="Calibri"/>
          <w:sz w:val="22"/>
          <w:szCs w:val="22"/>
        </w:rPr>
        <w:t>P</w:t>
      </w:r>
      <w:r w:rsidRPr="00635646">
        <w:rPr>
          <w:rFonts w:ascii="Calibri" w:hAnsi="Calibri" w:cs="Calibri"/>
          <w:sz w:val="22"/>
          <w:szCs w:val="22"/>
        </w:rPr>
        <w:t>ersoonlijke portefeuille</w:t>
      </w:r>
    </w:p>
    <w:p w14:paraId="30BD5A79" w14:textId="72683A73" w:rsidR="0021769A" w:rsidRDefault="00397BE0" w:rsidP="0021769A">
      <w:pPr>
        <w:ind w:left="720"/>
        <w:rPr>
          <w:rFonts w:ascii="Calibri" w:hAnsi="Calibri" w:cs="Calibri"/>
          <w:sz w:val="22"/>
          <w:szCs w:val="22"/>
        </w:rPr>
      </w:pPr>
      <w:r>
        <w:rPr>
          <w:rFonts w:ascii="Calibri" w:hAnsi="Calibri" w:cs="Calibri"/>
          <w:sz w:val="22"/>
          <w:szCs w:val="22"/>
        </w:rPr>
        <w:t>De p</w:t>
      </w:r>
      <w:r w:rsidR="0021769A">
        <w:rPr>
          <w:rFonts w:ascii="Calibri" w:hAnsi="Calibri" w:cs="Calibri"/>
          <w:sz w:val="22"/>
          <w:szCs w:val="22"/>
        </w:rPr>
        <w:t>ersoonlijke portefeuille betref</w:t>
      </w:r>
      <w:r>
        <w:rPr>
          <w:rFonts w:ascii="Calibri" w:hAnsi="Calibri" w:cs="Calibri"/>
          <w:sz w:val="22"/>
          <w:szCs w:val="22"/>
        </w:rPr>
        <w:t>t</w:t>
      </w:r>
      <w:r w:rsidR="0021769A">
        <w:rPr>
          <w:rFonts w:ascii="Calibri" w:hAnsi="Calibri" w:cs="Calibri"/>
          <w:sz w:val="22"/>
          <w:szCs w:val="22"/>
        </w:rPr>
        <w:t xml:space="preserve"> uren, ingeroosterd voor</w:t>
      </w:r>
      <w:r w:rsidR="00635646" w:rsidRPr="00635646">
        <w:rPr>
          <w:rFonts w:ascii="Calibri" w:hAnsi="Calibri" w:cs="Calibri"/>
          <w:sz w:val="22"/>
          <w:szCs w:val="22"/>
        </w:rPr>
        <w:t>:</w:t>
      </w:r>
    </w:p>
    <w:p w14:paraId="6B44919F" w14:textId="77777777" w:rsidR="0021769A" w:rsidRPr="0021769A" w:rsidRDefault="00635646" w:rsidP="00E64B88">
      <w:pPr>
        <w:pStyle w:val="Lijstalinea"/>
        <w:numPr>
          <w:ilvl w:val="0"/>
          <w:numId w:val="34"/>
        </w:numPr>
        <w:ind w:left="1134" w:hanging="425"/>
        <w:rPr>
          <w:rFonts w:ascii="Calibri" w:hAnsi="Calibri" w:cs="Calibri"/>
          <w:sz w:val="22"/>
          <w:szCs w:val="22"/>
        </w:rPr>
      </w:pPr>
      <w:r w:rsidRPr="0021769A">
        <w:rPr>
          <w:rFonts w:ascii="Calibri" w:hAnsi="Calibri" w:cs="Calibri"/>
          <w:sz w:val="22"/>
          <w:szCs w:val="22"/>
        </w:rPr>
        <w:t>Niet</w:t>
      </w:r>
      <w:r w:rsidR="0021769A">
        <w:rPr>
          <w:rFonts w:ascii="Calibri" w:hAnsi="Calibri" w:cs="Calibri"/>
          <w:sz w:val="22"/>
          <w:szCs w:val="22"/>
        </w:rPr>
        <w:t>-</w:t>
      </w:r>
      <w:r w:rsidRPr="0021769A">
        <w:rPr>
          <w:rFonts w:ascii="Calibri" w:hAnsi="Calibri" w:cs="Calibri"/>
          <w:sz w:val="22"/>
          <w:szCs w:val="22"/>
        </w:rPr>
        <w:t>collectieve podiumactiviteiten: het uitvoeren, voorbereiden en/of organiseren van muzikale activiteiten die niet gerangschikt kunnen worden onder collectieve podiumactiviteiten (bijvoorbeeld kleine ensembles, kleinschalige educatie</w:t>
      </w:r>
      <w:r w:rsidR="00770F24" w:rsidRPr="0021769A">
        <w:rPr>
          <w:rFonts w:ascii="Calibri" w:hAnsi="Calibri" w:cs="Calibri"/>
          <w:sz w:val="22"/>
          <w:szCs w:val="22"/>
        </w:rPr>
        <w:t>, sponsoroptredens</w:t>
      </w:r>
      <w:r w:rsidRPr="0021769A">
        <w:rPr>
          <w:rFonts w:ascii="Calibri" w:hAnsi="Calibri" w:cs="Calibri"/>
          <w:sz w:val="22"/>
          <w:szCs w:val="22"/>
        </w:rPr>
        <w:t>)</w:t>
      </w:r>
      <w:r w:rsidR="00770F24" w:rsidRPr="0021769A">
        <w:rPr>
          <w:rFonts w:ascii="Calibri" w:hAnsi="Calibri" w:cs="Calibri"/>
          <w:sz w:val="22"/>
          <w:szCs w:val="22"/>
        </w:rPr>
        <w:t>.</w:t>
      </w:r>
    </w:p>
    <w:p w14:paraId="40936D68" w14:textId="77777777" w:rsidR="00635646" w:rsidRDefault="00635646" w:rsidP="00E64B88">
      <w:pPr>
        <w:pStyle w:val="Lijstalinea"/>
        <w:numPr>
          <w:ilvl w:val="0"/>
          <w:numId w:val="34"/>
        </w:numPr>
        <w:ind w:left="1134" w:hanging="425"/>
        <w:rPr>
          <w:rFonts w:ascii="Calibri" w:hAnsi="Calibri" w:cs="Calibri"/>
          <w:sz w:val="22"/>
          <w:szCs w:val="22"/>
        </w:rPr>
      </w:pPr>
      <w:r w:rsidRPr="0021769A">
        <w:rPr>
          <w:rFonts w:ascii="Calibri" w:hAnsi="Calibri" w:cs="Calibri"/>
          <w:sz w:val="22"/>
          <w:szCs w:val="22"/>
        </w:rPr>
        <w:t>Overige activiteiten: vergaderingen, sponsoractiviteiten, ontmoetingen met (potentieel) publiek, meet &amp; greet, loopbaan- en ontwikkelingsgesprekken, opleiding, etc.</w:t>
      </w:r>
    </w:p>
    <w:p w14:paraId="72D9174E" w14:textId="77777777" w:rsidR="00B97284" w:rsidRDefault="00B97284" w:rsidP="00B97284">
      <w:pPr>
        <w:pStyle w:val="Lijstalinea"/>
        <w:ind w:left="1134"/>
        <w:rPr>
          <w:rFonts w:ascii="Calibri" w:hAnsi="Calibri" w:cs="Calibri"/>
          <w:sz w:val="22"/>
          <w:szCs w:val="22"/>
        </w:rPr>
      </w:pPr>
    </w:p>
    <w:p w14:paraId="21E814A8" w14:textId="4C73D2A7" w:rsidR="00397BE0" w:rsidRPr="00397BE0" w:rsidRDefault="00397BE0" w:rsidP="00397BE0">
      <w:pPr>
        <w:ind w:left="720"/>
        <w:rPr>
          <w:rFonts w:ascii="Calibri" w:hAnsi="Calibri" w:cs="Calibri"/>
          <w:sz w:val="22"/>
          <w:szCs w:val="22"/>
        </w:rPr>
      </w:pPr>
      <w:r w:rsidRPr="00397BE0">
        <w:rPr>
          <w:rFonts w:ascii="Calibri" w:hAnsi="Calibri" w:cs="Calibri"/>
          <w:sz w:val="22"/>
          <w:szCs w:val="22"/>
        </w:rPr>
        <w:t>Over het aantal uren dat wordt ingeroosterd voor activiteiten in de persoonlijke portefeuille, inclusief de voorbereiding en eventuele organisatie daarvan, maakt d</w:t>
      </w:r>
      <w:r>
        <w:rPr>
          <w:rFonts w:ascii="Calibri" w:hAnsi="Calibri" w:cs="Calibri"/>
          <w:sz w:val="22"/>
          <w:szCs w:val="22"/>
        </w:rPr>
        <w:t>e werkgever maatwerkafspraken.</w:t>
      </w:r>
    </w:p>
    <w:p w14:paraId="6253E32E" w14:textId="5F6D2FAB" w:rsidR="00397BE0" w:rsidRDefault="00397BE0" w:rsidP="00397BE0">
      <w:pPr>
        <w:ind w:left="720"/>
        <w:rPr>
          <w:rFonts w:ascii="Calibri" w:hAnsi="Calibri" w:cs="Calibri"/>
          <w:sz w:val="22"/>
          <w:szCs w:val="22"/>
        </w:rPr>
      </w:pPr>
      <w:r w:rsidRPr="00397BE0">
        <w:rPr>
          <w:rFonts w:ascii="Calibri" w:hAnsi="Calibri" w:cs="Calibri"/>
          <w:sz w:val="22"/>
          <w:szCs w:val="22"/>
        </w:rPr>
        <w:t>In overleg met de OR kunnen formats worden ontwikkeld voor veel voorkomende activiteiten.</w:t>
      </w:r>
    </w:p>
    <w:p w14:paraId="38A6C631" w14:textId="77777777" w:rsidR="00635646" w:rsidRPr="00635646" w:rsidRDefault="00635646" w:rsidP="00635646">
      <w:pPr>
        <w:ind w:left="720" w:hanging="720"/>
        <w:rPr>
          <w:rFonts w:ascii="Calibri" w:hAnsi="Calibri" w:cs="Calibri"/>
          <w:sz w:val="22"/>
          <w:szCs w:val="22"/>
        </w:rPr>
      </w:pPr>
    </w:p>
    <w:p w14:paraId="0EB3DE31" w14:textId="5CE0B634" w:rsidR="00965A28" w:rsidRPr="00C5317E" w:rsidRDefault="00635646" w:rsidP="00635646">
      <w:pPr>
        <w:ind w:left="720" w:hanging="720"/>
        <w:rPr>
          <w:rFonts w:ascii="Calibri" w:hAnsi="Calibri" w:cs="Calibri"/>
          <w:sz w:val="22"/>
          <w:szCs w:val="22"/>
        </w:rPr>
      </w:pPr>
      <w:r w:rsidRPr="00635646">
        <w:rPr>
          <w:rFonts w:ascii="Calibri" w:hAnsi="Calibri" w:cs="Calibri"/>
          <w:sz w:val="22"/>
          <w:szCs w:val="22"/>
        </w:rPr>
        <w:t>6.</w:t>
      </w:r>
      <w:r w:rsidR="00982164">
        <w:rPr>
          <w:rFonts w:ascii="Calibri" w:hAnsi="Calibri" w:cs="Calibri"/>
          <w:sz w:val="22"/>
          <w:szCs w:val="22"/>
        </w:rPr>
        <w:t>5</w:t>
      </w:r>
      <w:r w:rsidR="000F1427">
        <w:rPr>
          <w:rFonts w:ascii="Calibri" w:hAnsi="Calibri" w:cs="Calibri"/>
          <w:sz w:val="22"/>
          <w:szCs w:val="22"/>
        </w:rPr>
        <w:tab/>
      </w:r>
      <w:r w:rsidR="00965A28" w:rsidRPr="00C5317E">
        <w:rPr>
          <w:rFonts w:ascii="Calibri" w:hAnsi="Calibri" w:cs="Calibri"/>
          <w:sz w:val="22"/>
          <w:szCs w:val="22"/>
        </w:rPr>
        <w:t>Planning collectieve activiteiten</w:t>
      </w:r>
    </w:p>
    <w:p w14:paraId="255FC91B" w14:textId="77777777" w:rsidR="00635646" w:rsidRPr="00635646" w:rsidRDefault="00635646" w:rsidP="00965A28">
      <w:pPr>
        <w:ind w:left="720" w:hanging="11"/>
        <w:rPr>
          <w:rFonts w:ascii="Calibri" w:hAnsi="Calibri" w:cs="Calibri"/>
          <w:sz w:val="22"/>
          <w:szCs w:val="22"/>
        </w:rPr>
      </w:pPr>
      <w:r w:rsidRPr="00635646">
        <w:rPr>
          <w:rFonts w:ascii="Calibri" w:hAnsi="Calibri" w:cs="Calibri"/>
          <w:sz w:val="22"/>
          <w:szCs w:val="22"/>
        </w:rPr>
        <w:t xml:space="preserve">Over de procedure die in acht moet worden genomen ten aanzien van de planning voor collectieve activiteiten maakt de werkgever in overleg met de </w:t>
      </w:r>
      <w:r>
        <w:rPr>
          <w:rFonts w:ascii="Calibri" w:hAnsi="Calibri" w:cs="Calibri"/>
          <w:sz w:val="22"/>
          <w:szCs w:val="22"/>
        </w:rPr>
        <w:t>OR</w:t>
      </w:r>
      <w:r w:rsidRPr="00635646">
        <w:rPr>
          <w:rFonts w:ascii="Calibri" w:hAnsi="Calibri" w:cs="Calibri"/>
          <w:sz w:val="22"/>
          <w:szCs w:val="22"/>
        </w:rPr>
        <w:t xml:space="preserve"> afspraken binnen het </w:t>
      </w:r>
      <w:r w:rsidRPr="006C18E1">
        <w:rPr>
          <w:rFonts w:ascii="Calibri" w:hAnsi="Calibri" w:cs="Calibri"/>
          <w:sz w:val="22"/>
          <w:szCs w:val="22"/>
        </w:rPr>
        <w:t>volgende kader:</w:t>
      </w:r>
    </w:p>
    <w:p w14:paraId="66B2D956" w14:textId="77777777" w:rsidR="007B6A36" w:rsidRDefault="006C18E1" w:rsidP="007B6A36">
      <w:pPr>
        <w:numPr>
          <w:ilvl w:val="0"/>
          <w:numId w:val="9"/>
        </w:numPr>
        <w:ind w:left="1134" w:hanging="425"/>
        <w:rPr>
          <w:rFonts w:ascii="Calibri" w:hAnsi="Calibri" w:cs="Calibri"/>
          <w:sz w:val="22"/>
          <w:szCs w:val="22"/>
        </w:rPr>
      </w:pPr>
      <w:r w:rsidRPr="006C18E1">
        <w:rPr>
          <w:rFonts w:ascii="Calibri" w:hAnsi="Calibri" w:cs="Calibri"/>
          <w:sz w:val="22"/>
          <w:szCs w:val="22"/>
        </w:rPr>
        <w:t>U</w:t>
      </w:r>
      <w:r w:rsidR="00635646" w:rsidRPr="006C18E1">
        <w:rPr>
          <w:rFonts w:ascii="Calibri" w:hAnsi="Calibri" w:cs="Calibri"/>
          <w:sz w:val="22"/>
          <w:szCs w:val="22"/>
        </w:rPr>
        <w:t xml:space="preserve">iterlijk op 15 maart maakt de werkgever de voorlopige planning voor het eerstvolgende seizoen kenbaar. Dit schema vermeldt voor zover bekend alle productieperiodes van collectieve activiteiten en per productieperiode de data, tijdstippen en plaatsen van repetities, uitvoeringen en opnames, de te spelen programma’s en de benodigde bezettingen. De planning wordt verstrekt onder voorbehoud van wijzigingen. De productieperiodes worden per kwartaal door de werkgever definitief vastgesteld volgens </w:t>
      </w:r>
      <w:r w:rsidR="007B6A36">
        <w:rPr>
          <w:rFonts w:ascii="Calibri" w:hAnsi="Calibri" w:cs="Calibri"/>
          <w:sz w:val="22"/>
          <w:szCs w:val="22"/>
        </w:rPr>
        <w:t xml:space="preserve">het volgende </w:t>
      </w:r>
      <w:r w:rsidR="00635646" w:rsidRPr="006C18E1">
        <w:rPr>
          <w:rFonts w:ascii="Calibri" w:hAnsi="Calibri" w:cs="Calibri"/>
          <w:sz w:val="22"/>
          <w:szCs w:val="22"/>
        </w:rPr>
        <w:t>schema</w:t>
      </w:r>
      <w:r w:rsidR="007B6A36">
        <w:rPr>
          <w:rFonts w:ascii="Calibri" w:hAnsi="Calibri" w:cs="Calibri"/>
          <w:sz w:val="22"/>
          <w:szCs w:val="22"/>
        </w:rPr>
        <w:t xml:space="preserve">. </w:t>
      </w:r>
    </w:p>
    <w:p w14:paraId="7648B1D9" w14:textId="77777777" w:rsidR="007B6A36" w:rsidRDefault="007B6A36" w:rsidP="007B6A36">
      <w:pPr>
        <w:numPr>
          <w:ilvl w:val="0"/>
          <w:numId w:val="9"/>
        </w:numPr>
        <w:ind w:left="1134" w:hanging="425"/>
        <w:rPr>
          <w:rFonts w:ascii="Calibri" w:hAnsi="Calibri" w:cs="Calibri"/>
          <w:sz w:val="22"/>
          <w:szCs w:val="22"/>
        </w:rPr>
      </w:pPr>
      <w:r>
        <w:rPr>
          <w:rFonts w:ascii="Calibri" w:hAnsi="Calibri" w:cs="Calibri"/>
          <w:sz w:val="22"/>
          <w:szCs w:val="22"/>
        </w:rPr>
        <w:t>O</w:t>
      </w:r>
      <w:r w:rsidR="00635646" w:rsidRPr="007B6A36">
        <w:rPr>
          <w:rFonts w:ascii="Calibri" w:hAnsi="Calibri" w:cs="Calibri"/>
          <w:sz w:val="22"/>
          <w:szCs w:val="22"/>
        </w:rPr>
        <w:t>p 1 mei worden de productieperiodes voor de periode 1 augustus – 1 november vastgesteld</w:t>
      </w:r>
      <w:r>
        <w:rPr>
          <w:rFonts w:ascii="Calibri" w:hAnsi="Calibri" w:cs="Calibri"/>
          <w:sz w:val="22"/>
          <w:szCs w:val="22"/>
        </w:rPr>
        <w:t>.</w:t>
      </w:r>
    </w:p>
    <w:p w14:paraId="5DDBCA77" w14:textId="77777777" w:rsidR="007B6A36" w:rsidRDefault="007B6A36" w:rsidP="007B6A36">
      <w:pPr>
        <w:numPr>
          <w:ilvl w:val="0"/>
          <w:numId w:val="9"/>
        </w:numPr>
        <w:ind w:left="1134" w:hanging="425"/>
        <w:rPr>
          <w:rFonts w:ascii="Calibri" w:hAnsi="Calibri" w:cs="Calibri"/>
          <w:sz w:val="22"/>
          <w:szCs w:val="22"/>
        </w:rPr>
      </w:pPr>
      <w:r>
        <w:rPr>
          <w:rFonts w:ascii="Calibri" w:hAnsi="Calibri" w:cs="Calibri"/>
          <w:sz w:val="22"/>
          <w:szCs w:val="22"/>
        </w:rPr>
        <w:t>O</w:t>
      </w:r>
      <w:r w:rsidR="00635646" w:rsidRPr="007B6A36">
        <w:rPr>
          <w:rFonts w:ascii="Calibri" w:hAnsi="Calibri" w:cs="Calibri"/>
          <w:sz w:val="22"/>
          <w:szCs w:val="22"/>
        </w:rPr>
        <w:t>p 1 augustus worden de productieperiodes voor de periode 1 november – 1 februari vastgesteld</w:t>
      </w:r>
      <w:r>
        <w:rPr>
          <w:rFonts w:ascii="Calibri" w:hAnsi="Calibri" w:cs="Calibri"/>
          <w:sz w:val="22"/>
          <w:szCs w:val="22"/>
        </w:rPr>
        <w:t>.</w:t>
      </w:r>
    </w:p>
    <w:p w14:paraId="53F32227" w14:textId="77777777" w:rsidR="007B6A36" w:rsidRDefault="007B6A36" w:rsidP="007B6A36">
      <w:pPr>
        <w:numPr>
          <w:ilvl w:val="0"/>
          <w:numId w:val="9"/>
        </w:numPr>
        <w:ind w:left="1134" w:hanging="425"/>
        <w:rPr>
          <w:rFonts w:ascii="Calibri" w:hAnsi="Calibri" w:cs="Calibri"/>
          <w:sz w:val="22"/>
          <w:szCs w:val="22"/>
        </w:rPr>
      </w:pPr>
      <w:r w:rsidRPr="007B6A36">
        <w:rPr>
          <w:rFonts w:ascii="Calibri" w:hAnsi="Calibri" w:cs="Calibri"/>
          <w:sz w:val="22"/>
          <w:szCs w:val="22"/>
        </w:rPr>
        <w:t>O</w:t>
      </w:r>
      <w:r w:rsidR="00635646" w:rsidRPr="007B6A36">
        <w:rPr>
          <w:rFonts w:ascii="Calibri" w:hAnsi="Calibri" w:cs="Calibri"/>
          <w:sz w:val="22"/>
          <w:szCs w:val="22"/>
        </w:rPr>
        <w:t>p 1 november worden de productieperiodes voor de periode 1 februari – 1 mei vastgesteld</w:t>
      </w:r>
      <w:r>
        <w:rPr>
          <w:rFonts w:ascii="Calibri" w:hAnsi="Calibri" w:cs="Calibri"/>
          <w:sz w:val="22"/>
          <w:szCs w:val="22"/>
        </w:rPr>
        <w:t>.</w:t>
      </w:r>
    </w:p>
    <w:p w14:paraId="317213BA" w14:textId="77777777" w:rsidR="007B6A36" w:rsidRDefault="007B6A36" w:rsidP="007B6A36">
      <w:pPr>
        <w:numPr>
          <w:ilvl w:val="0"/>
          <w:numId w:val="9"/>
        </w:numPr>
        <w:ind w:left="1134" w:hanging="425"/>
        <w:rPr>
          <w:rFonts w:ascii="Calibri" w:hAnsi="Calibri" w:cs="Calibri"/>
          <w:sz w:val="22"/>
          <w:szCs w:val="22"/>
        </w:rPr>
      </w:pPr>
      <w:r w:rsidRPr="007B6A36">
        <w:rPr>
          <w:rFonts w:ascii="Calibri" w:hAnsi="Calibri" w:cs="Calibri"/>
          <w:sz w:val="22"/>
          <w:szCs w:val="22"/>
        </w:rPr>
        <w:t>O</w:t>
      </w:r>
      <w:r w:rsidR="00635646" w:rsidRPr="007B6A36">
        <w:rPr>
          <w:rFonts w:ascii="Calibri" w:hAnsi="Calibri" w:cs="Calibri"/>
          <w:sz w:val="22"/>
          <w:szCs w:val="22"/>
        </w:rPr>
        <w:t>p 1 februari wordt worden de productieperiodes voor de periode 1 mei – 1 augustus vastgesteld</w:t>
      </w:r>
      <w:r w:rsidR="006C18E1" w:rsidRPr="007B6A36">
        <w:rPr>
          <w:rFonts w:ascii="Calibri" w:hAnsi="Calibri" w:cs="Calibri"/>
          <w:sz w:val="22"/>
          <w:szCs w:val="22"/>
        </w:rPr>
        <w:t xml:space="preserve">. </w:t>
      </w:r>
    </w:p>
    <w:p w14:paraId="006B8D15" w14:textId="77777777" w:rsidR="00635646" w:rsidRPr="007B6A36" w:rsidRDefault="00635646" w:rsidP="007B6A36">
      <w:pPr>
        <w:numPr>
          <w:ilvl w:val="0"/>
          <w:numId w:val="9"/>
        </w:numPr>
        <w:ind w:left="1134" w:hanging="425"/>
        <w:rPr>
          <w:rFonts w:ascii="Calibri" w:hAnsi="Calibri" w:cs="Calibri"/>
          <w:sz w:val="22"/>
          <w:szCs w:val="22"/>
        </w:rPr>
      </w:pPr>
      <w:r w:rsidRPr="007B6A36">
        <w:rPr>
          <w:rFonts w:ascii="Calibri" w:hAnsi="Calibri" w:cs="Calibri"/>
          <w:sz w:val="22"/>
          <w:szCs w:val="22"/>
        </w:rPr>
        <w:lastRenderedPageBreak/>
        <w:t xml:space="preserve">Na vaststelling van de kwartaalplanning kunnen wijzigingen buiten de productieperiodes om uitsluitend in overleg met de betrokken werknemer tot stand komen. </w:t>
      </w:r>
    </w:p>
    <w:p w14:paraId="39100F2F" w14:textId="77777777" w:rsidR="00635646" w:rsidRPr="00635646" w:rsidRDefault="00635646" w:rsidP="006C18E1">
      <w:pPr>
        <w:ind w:left="720" w:hanging="11"/>
        <w:rPr>
          <w:rFonts w:ascii="Calibri" w:hAnsi="Calibri" w:cs="Calibri"/>
          <w:sz w:val="22"/>
          <w:szCs w:val="22"/>
        </w:rPr>
      </w:pPr>
    </w:p>
    <w:p w14:paraId="38234C87" w14:textId="10D614D8" w:rsidR="00635646" w:rsidRPr="00BD2ED8" w:rsidRDefault="00635646" w:rsidP="007B6A36">
      <w:pPr>
        <w:pStyle w:val="Lijstalinea"/>
        <w:rPr>
          <w:rFonts w:ascii="Calibri" w:hAnsi="Calibri" w:cs="Calibri"/>
          <w:sz w:val="22"/>
          <w:szCs w:val="22"/>
        </w:rPr>
      </w:pPr>
      <w:r w:rsidRPr="00BD2ED8">
        <w:rPr>
          <w:rFonts w:ascii="Calibri" w:hAnsi="Calibri" w:cs="Calibri"/>
          <w:sz w:val="22"/>
          <w:szCs w:val="22"/>
        </w:rPr>
        <w:t xml:space="preserve">In de eerste week na de collectieve zomervakantie vinden geen collectieve podiumactiviteiten plaats. </w:t>
      </w:r>
    </w:p>
    <w:p w14:paraId="3D3B9CCD" w14:textId="77777777" w:rsidR="00635646" w:rsidRPr="00635646" w:rsidRDefault="00635646" w:rsidP="006C18E1">
      <w:pPr>
        <w:ind w:left="720" w:hanging="11"/>
        <w:rPr>
          <w:rFonts w:ascii="Calibri" w:hAnsi="Calibri" w:cs="Calibri"/>
          <w:sz w:val="22"/>
          <w:szCs w:val="22"/>
        </w:rPr>
      </w:pPr>
    </w:p>
    <w:p w14:paraId="41BA77BC" w14:textId="7FEA49A7" w:rsidR="00397BE0" w:rsidRPr="00397BE0" w:rsidRDefault="00397BE0" w:rsidP="00397BE0">
      <w:pPr>
        <w:ind w:left="720"/>
        <w:contextualSpacing/>
        <w:rPr>
          <w:rFonts w:ascii="Calibri" w:hAnsi="Calibri" w:cs="Calibri"/>
          <w:sz w:val="22"/>
          <w:szCs w:val="22"/>
        </w:rPr>
      </w:pPr>
      <w:r w:rsidRPr="00397BE0">
        <w:rPr>
          <w:rFonts w:ascii="Calibri" w:hAnsi="Calibri" w:cs="Calibri"/>
          <w:sz w:val="22"/>
          <w:szCs w:val="22"/>
        </w:rPr>
        <w:t xml:space="preserve">De data, tijdstippen en plaatsen van repetities, uitvoeringen en opnames, de te spelen programma’s en de benodigde bezettingen worden uiterlijk 14 dagen </w:t>
      </w:r>
      <w:r w:rsidRPr="00397BE0">
        <w:rPr>
          <w:rFonts w:ascii="Calibri" w:hAnsi="Calibri" w:cs="Calibri"/>
          <w:i/>
          <w:sz w:val="22"/>
          <w:szCs w:val="22"/>
        </w:rPr>
        <w:t>voor het begin van iedere maand</w:t>
      </w:r>
      <w:r w:rsidRPr="00397BE0">
        <w:rPr>
          <w:rFonts w:ascii="Calibri" w:hAnsi="Calibri" w:cs="Calibri"/>
          <w:sz w:val="22"/>
          <w:szCs w:val="22"/>
        </w:rPr>
        <w:t xml:space="preserve"> bekend gemaakt. Wijzigingen en toevoegingen dienen zo vroeg mogelijk, maar</w:t>
      </w:r>
      <w:r w:rsidR="0092585E">
        <w:rPr>
          <w:rFonts w:ascii="Calibri" w:hAnsi="Calibri" w:cs="Calibri"/>
          <w:sz w:val="22"/>
          <w:szCs w:val="22"/>
        </w:rPr>
        <w:t xml:space="preserve"> </w:t>
      </w:r>
      <w:r w:rsidRPr="00397BE0">
        <w:rPr>
          <w:rFonts w:ascii="Calibri" w:hAnsi="Calibri" w:cs="Calibri"/>
          <w:sz w:val="22"/>
          <w:szCs w:val="22"/>
        </w:rPr>
        <w:t xml:space="preserve">tenminste 14 dagen </w:t>
      </w:r>
      <w:r w:rsidRPr="00397BE0">
        <w:rPr>
          <w:rFonts w:ascii="Calibri" w:hAnsi="Calibri" w:cs="Calibri"/>
          <w:i/>
          <w:sz w:val="22"/>
          <w:szCs w:val="22"/>
        </w:rPr>
        <w:t>voor het begin van de betreffende werkdag</w:t>
      </w:r>
      <w:r w:rsidRPr="00397BE0">
        <w:rPr>
          <w:rFonts w:ascii="Calibri" w:hAnsi="Calibri" w:cs="Calibri"/>
          <w:sz w:val="22"/>
          <w:szCs w:val="22"/>
        </w:rPr>
        <w:t xml:space="preserve"> bekend gemaakt te worden. Binnen 14 dagen voor de betreffende werkdag kan dat slechts na instemming van de OR. </w:t>
      </w:r>
    </w:p>
    <w:p w14:paraId="5D2E3FD7" w14:textId="77777777" w:rsidR="00397BE0" w:rsidRDefault="00397BE0" w:rsidP="007B6A36">
      <w:pPr>
        <w:pStyle w:val="Lijstalinea"/>
        <w:rPr>
          <w:rFonts w:ascii="Calibri" w:hAnsi="Calibri" w:cs="Calibri"/>
          <w:sz w:val="22"/>
          <w:szCs w:val="22"/>
        </w:rPr>
      </w:pPr>
    </w:p>
    <w:p w14:paraId="18EA49AD" w14:textId="77777777" w:rsidR="00635646" w:rsidRPr="00BD2ED8" w:rsidRDefault="00635646" w:rsidP="007B6A36">
      <w:pPr>
        <w:pStyle w:val="Lijstalinea"/>
        <w:rPr>
          <w:rFonts w:ascii="Calibri" w:hAnsi="Calibri" w:cs="Calibri"/>
          <w:sz w:val="22"/>
          <w:szCs w:val="22"/>
        </w:rPr>
      </w:pPr>
      <w:r w:rsidRPr="00BD2ED8">
        <w:rPr>
          <w:rFonts w:ascii="Calibri" w:hAnsi="Calibri" w:cs="Calibri"/>
          <w:sz w:val="22"/>
          <w:szCs w:val="22"/>
        </w:rPr>
        <w:t>De precieze repetitie-indeling wordt uiterlijk vier dagen voorafgaande aan het begin van de desbetreffende productieperiode onder voorbehoud bekend gemaakt.</w:t>
      </w:r>
    </w:p>
    <w:p w14:paraId="6F192E50" w14:textId="77777777" w:rsidR="00635646" w:rsidRPr="00635646" w:rsidRDefault="00635646" w:rsidP="00635646">
      <w:pPr>
        <w:ind w:left="720" w:hanging="720"/>
        <w:rPr>
          <w:rFonts w:ascii="Calibri" w:hAnsi="Calibri" w:cs="Calibri"/>
          <w:sz w:val="22"/>
          <w:szCs w:val="22"/>
        </w:rPr>
      </w:pPr>
    </w:p>
    <w:p w14:paraId="3412A34E" w14:textId="21067800" w:rsidR="00965A28" w:rsidRPr="00C5317E" w:rsidRDefault="00635646" w:rsidP="00A87BEF">
      <w:pPr>
        <w:ind w:left="720" w:hanging="720"/>
        <w:rPr>
          <w:rFonts w:ascii="Calibri" w:hAnsi="Calibri" w:cs="Calibri"/>
          <w:sz w:val="22"/>
          <w:szCs w:val="22"/>
        </w:rPr>
      </w:pPr>
      <w:r w:rsidRPr="00C5317E">
        <w:rPr>
          <w:rFonts w:ascii="Calibri" w:hAnsi="Calibri" w:cs="Calibri"/>
          <w:sz w:val="22"/>
          <w:szCs w:val="22"/>
        </w:rPr>
        <w:t>6.</w:t>
      </w:r>
      <w:r w:rsidR="00982164">
        <w:rPr>
          <w:rFonts w:ascii="Calibri" w:hAnsi="Calibri" w:cs="Calibri"/>
          <w:sz w:val="22"/>
          <w:szCs w:val="22"/>
        </w:rPr>
        <w:t>6</w:t>
      </w:r>
      <w:r w:rsidRPr="00C5317E">
        <w:rPr>
          <w:rFonts w:ascii="Calibri" w:hAnsi="Calibri" w:cs="Calibri"/>
          <w:sz w:val="22"/>
          <w:szCs w:val="22"/>
        </w:rPr>
        <w:tab/>
      </w:r>
      <w:r w:rsidR="00A00532" w:rsidRPr="00C5317E">
        <w:rPr>
          <w:rFonts w:ascii="Calibri" w:hAnsi="Calibri" w:cs="Calibri"/>
          <w:sz w:val="22"/>
          <w:szCs w:val="22"/>
        </w:rPr>
        <w:t>I</w:t>
      </w:r>
      <w:r w:rsidR="00965A28" w:rsidRPr="00C5317E">
        <w:rPr>
          <w:rFonts w:ascii="Calibri" w:hAnsi="Calibri" w:cs="Calibri"/>
          <w:sz w:val="22"/>
          <w:szCs w:val="22"/>
        </w:rPr>
        <w:t xml:space="preserve">ndividuele indeling </w:t>
      </w:r>
      <w:r w:rsidR="00B24F0C" w:rsidRPr="00C5317E">
        <w:rPr>
          <w:rFonts w:ascii="Calibri" w:hAnsi="Calibri" w:cs="Calibri"/>
          <w:sz w:val="22"/>
          <w:szCs w:val="22"/>
        </w:rPr>
        <w:t xml:space="preserve">voor </w:t>
      </w:r>
      <w:r w:rsidR="00397BE0">
        <w:rPr>
          <w:rFonts w:ascii="Calibri" w:hAnsi="Calibri" w:cs="Calibri"/>
          <w:sz w:val="22"/>
          <w:szCs w:val="22"/>
        </w:rPr>
        <w:t>collectieve activiteiten</w:t>
      </w:r>
      <w:r w:rsidR="002922D0" w:rsidRPr="00C5317E">
        <w:rPr>
          <w:rFonts w:ascii="Calibri" w:hAnsi="Calibri" w:cs="Calibri"/>
          <w:sz w:val="22"/>
          <w:szCs w:val="22"/>
        </w:rPr>
        <w:t xml:space="preserve"> </w:t>
      </w:r>
    </w:p>
    <w:p w14:paraId="4A0FC512" w14:textId="49D6ACEB" w:rsidR="00B97284" w:rsidRDefault="00635646" w:rsidP="00965A28">
      <w:pPr>
        <w:ind w:left="720"/>
        <w:rPr>
          <w:rFonts w:ascii="Calibri" w:hAnsi="Calibri" w:cs="Calibri"/>
          <w:sz w:val="22"/>
          <w:szCs w:val="22"/>
        </w:rPr>
      </w:pPr>
      <w:r w:rsidRPr="00635646">
        <w:rPr>
          <w:rFonts w:ascii="Calibri" w:hAnsi="Calibri" w:cs="Calibri"/>
          <w:sz w:val="22"/>
          <w:szCs w:val="22"/>
        </w:rPr>
        <w:t xml:space="preserve">Jaarlijks maakt de werkgever op basis van de planning van collectieve activiteiten, en rekening houdend met individuele wensen en mogelijkheden van werknemers, de </w:t>
      </w:r>
      <w:r w:rsidRPr="00965A28">
        <w:rPr>
          <w:rFonts w:ascii="Calibri" w:hAnsi="Calibri" w:cs="Calibri"/>
          <w:sz w:val="22"/>
          <w:szCs w:val="22"/>
        </w:rPr>
        <w:t xml:space="preserve">individuele indeling voor </w:t>
      </w:r>
      <w:r w:rsidR="002922D0">
        <w:rPr>
          <w:rFonts w:ascii="Calibri" w:hAnsi="Calibri" w:cs="Calibri"/>
          <w:sz w:val="22"/>
          <w:szCs w:val="22"/>
        </w:rPr>
        <w:t>productieperiodes van collectieve activiteiten</w:t>
      </w:r>
      <w:r w:rsidRPr="00965A28">
        <w:rPr>
          <w:rFonts w:ascii="Calibri" w:hAnsi="Calibri" w:cs="Calibri"/>
          <w:sz w:val="22"/>
          <w:szCs w:val="22"/>
        </w:rPr>
        <w:t>. De</w:t>
      </w:r>
      <w:r w:rsidRPr="00635646">
        <w:rPr>
          <w:rFonts w:ascii="Calibri" w:hAnsi="Calibri" w:cs="Calibri"/>
          <w:sz w:val="22"/>
          <w:szCs w:val="22"/>
        </w:rPr>
        <w:t xml:space="preserve"> werkgever houdt bij deze individuele indeling zoveel mogelijk rekening met de individuele belangen van werknemers. </w:t>
      </w:r>
      <w:r w:rsidR="00397BE0" w:rsidRPr="00397BE0">
        <w:rPr>
          <w:rFonts w:ascii="Calibri" w:hAnsi="Calibri" w:cs="Calibri"/>
          <w:sz w:val="22"/>
          <w:szCs w:val="22"/>
        </w:rPr>
        <w:t>De werkgever streeft ernaar de inzet van deeltijdwerknemers in dagen per jaar zo dicht mogelijk te laten aansluiten op het aantal te werken dagen dat volgt uit de omvang van de deeltijdaanstelling.</w:t>
      </w:r>
    </w:p>
    <w:p w14:paraId="5A08264B" w14:textId="77777777" w:rsidR="00B97284" w:rsidRDefault="00B97284" w:rsidP="00965A28">
      <w:pPr>
        <w:ind w:left="720"/>
        <w:rPr>
          <w:rFonts w:ascii="Calibri" w:hAnsi="Calibri" w:cs="Calibri"/>
          <w:sz w:val="22"/>
          <w:szCs w:val="22"/>
        </w:rPr>
      </w:pPr>
    </w:p>
    <w:p w14:paraId="53E86CC9" w14:textId="5A188BCB" w:rsidR="001E4C3B" w:rsidRDefault="001E4C3B" w:rsidP="00965A28">
      <w:pPr>
        <w:ind w:left="720"/>
        <w:rPr>
          <w:rFonts w:ascii="Calibri" w:hAnsi="Calibri" w:cs="Calibri"/>
          <w:sz w:val="22"/>
          <w:szCs w:val="22"/>
        </w:rPr>
      </w:pPr>
      <w:r w:rsidRPr="001E4C3B">
        <w:rPr>
          <w:rFonts w:ascii="Calibri" w:hAnsi="Calibri" w:cs="Calibri"/>
          <w:sz w:val="22"/>
          <w:szCs w:val="22"/>
        </w:rPr>
        <w:t>Werknemers die in deeltijd werken of werknemers die om andere redenen niet alle producties hoeven  te spelen kunnen vóór 1 april aangeven welke productieperiodes zij bij voorkeur niet beschikbaar zijn.</w:t>
      </w:r>
    </w:p>
    <w:p w14:paraId="4D9156EA" w14:textId="77777777" w:rsidR="001E4C3B" w:rsidRDefault="001E4C3B" w:rsidP="00965A28">
      <w:pPr>
        <w:ind w:left="720"/>
        <w:rPr>
          <w:rFonts w:ascii="Calibri" w:hAnsi="Calibri" w:cs="Calibri"/>
          <w:sz w:val="22"/>
          <w:szCs w:val="22"/>
        </w:rPr>
      </w:pPr>
    </w:p>
    <w:p w14:paraId="05B1F486" w14:textId="77777777" w:rsidR="00A87BEF" w:rsidRDefault="00635646" w:rsidP="00A87BEF">
      <w:pPr>
        <w:ind w:left="720"/>
        <w:rPr>
          <w:rFonts w:ascii="Calibri" w:hAnsi="Calibri" w:cs="Calibri"/>
          <w:sz w:val="22"/>
          <w:szCs w:val="22"/>
        </w:rPr>
      </w:pPr>
      <w:r w:rsidRPr="00635646">
        <w:rPr>
          <w:rFonts w:ascii="Calibri" w:hAnsi="Calibri" w:cs="Calibri"/>
          <w:sz w:val="22"/>
          <w:szCs w:val="22"/>
        </w:rPr>
        <w:t xml:space="preserve">De werkgever brengt medewerkers uiterlijk op 1 mei op de hoogte van de individuele indeling voor </w:t>
      </w:r>
      <w:r w:rsidR="002922D0">
        <w:rPr>
          <w:rFonts w:ascii="Calibri" w:hAnsi="Calibri" w:cs="Calibri"/>
          <w:sz w:val="22"/>
          <w:szCs w:val="22"/>
        </w:rPr>
        <w:t xml:space="preserve">productieperiodes voor </w:t>
      </w:r>
      <w:r w:rsidRPr="00635646">
        <w:rPr>
          <w:rFonts w:ascii="Calibri" w:hAnsi="Calibri" w:cs="Calibri"/>
          <w:sz w:val="22"/>
          <w:szCs w:val="22"/>
        </w:rPr>
        <w:t>collectieve activiteiten, onder voorbehoud van wijzigingen. In de uiteindelijke beslissingen van de werkgever ten aanzien van deze individuele indeling weegt de werkgever nadrukkelijk persoonlijke belangen van de werknemer tegen bedrijfsbelangen af. De individuele indeling wordt per kwartaal door de werkgever definitief vastgesteld volgens onderstaand schema:</w:t>
      </w:r>
      <w:r w:rsidR="00A87BEF">
        <w:rPr>
          <w:rFonts w:ascii="Calibri" w:hAnsi="Calibri" w:cs="Calibri"/>
          <w:sz w:val="22"/>
          <w:szCs w:val="22"/>
        </w:rPr>
        <w:t xml:space="preserve"> </w:t>
      </w:r>
    </w:p>
    <w:p w14:paraId="16FE7407" w14:textId="77777777" w:rsidR="00635646" w:rsidRPr="00A87BEF" w:rsidRDefault="00A87BEF" w:rsidP="00E64B88">
      <w:pPr>
        <w:pStyle w:val="Lijstalinea"/>
        <w:numPr>
          <w:ilvl w:val="0"/>
          <w:numId w:val="30"/>
        </w:numPr>
        <w:ind w:left="1134" w:hanging="425"/>
        <w:rPr>
          <w:rFonts w:ascii="Calibri" w:hAnsi="Calibri" w:cs="Calibri"/>
          <w:sz w:val="22"/>
          <w:szCs w:val="22"/>
        </w:rPr>
      </w:pPr>
      <w:r w:rsidRPr="00A87BEF">
        <w:rPr>
          <w:rFonts w:ascii="Calibri" w:hAnsi="Calibri" w:cs="Calibri"/>
          <w:sz w:val="22"/>
          <w:szCs w:val="22"/>
        </w:rPr>
        <w:t>O</w:t>
      </w:r>
      <w:r w:rsidR="00635646" w:rsidRPr="00A87BEF">
        <w:rPr>
          <w:rFonts w:ascii="Calibri" w:hAnsi="Calibri" w:cs="Calibri"/>
          <w:sz w:val="22"/>
          <w:szCs w:val="22"/>
        </w:rPr>
        <w:t>p 1 mei wordt de indeling voor de periode 1 augustus – 1 november vastgesteld</w:t>
      </w:r>
      <w:r w:rsidRPr="00A87BEF">
        <w:rPr>
          <w:rFonts w:ascii="Calibri" w:hAnsi="Calibri" w:cs="Calibri"/>
          <w:sz w:val="22"/>
          <w:szCs w:val="22"/>
        </w:rPr>
        <w:t>.</w:t>
      </w:r>
    </w:p>
    <w:p w14:paraId="3AB5DEA0" w14:textId="77777777" w:rsidR="00635646" w:rsidRPr="00A87BEF" w:rsidRDefault="00A87BEF" w:rsidP="00E64B88">
      <w:pPr>
        <w:pStyle w:val="Lijstalinea"/>
        <w:numPr>
          <w:ilvl w:val="0"/>
          <w:numId w:val="30"/>
        </w:numPr>
        <w:ind w:left="1134" w:hanging="425"/>
        <w:rPr>
          <w:rFonts w:ascii="Calibri" w:hAnsi="Calibri" w:cs="Calibri"/>
          <w:sz w:val="22"/>
          <w:szCs w:val="22"/>
        </w:rPr>
      </w:pPr>
      <w:r w:rsidRPr="00A87BEF">
        <w:rPr>
          <w:rFonts w:ascii="Calibri" w:hAnsi="Calibri" w:cs="Calibri"/>
          <w:sz w:val="22"/>
          <w:szCs w:val="22"/>
        </w:rPr>
        <w:t>O</w:t>
      </w:r>
      <w:r w:rsidR="00635646" w:rsidRPr="00A87BEF">
        <w:rPr>
          <w:rFonts w:ascii="Calibri" w:hAnsi="Calibri" w:cs="Calibri"/>
          <w:sz w:val="22"/>
          <w:szCs w:val="22"/>
        </w:rPr>
        <w:t>p 1 augustus wordt de indeling voor de periode 1 november – 1 februari vastgesteld</w:t>
      </w:r>
      <w:r w:rsidRPr="00A87BEF">
        <w:rPr>
          <w:rFonts w:ascii="Calibri" w:hAnsi="Calibri" w:cs="Calibri"/>
          <w:sz w:val="22"/>
          <w:szCs w:val="22"/>
        </w:rPr>
        <w:t>.</w:t>
      </w:r>
    </w:p>
    <w:p w14:paraId="6E2A6ECC" w14:textId="77777777" w:rsidR="00635646" w:rsidRPr="00A87BEF" w:rsidRDefault="00A87BEF" w:rsidP="00E64B88">
      <w:pPr>
        <w:pStyle w:val="Lijstalinea"/>
        <w:numPr>
          <w:ilvl w:val="0"/>
          <w:numId w:val="30"/>
        </w:numPr>
        <w:ind w:left="1134" w:hanging="425"/>
        <w:rPr>
          <w:rFonts w:ascii="Calibri" w:hAnsi="Calibri" w:cs="Calibri"/>
          <w:sz w:val="22"/>
          <w:szCs w:val="22"/>
        </w:rPr>
      </w:pPr>
      <w:r w:rsidRPr="00A87BEF">
        <w:rPr>
          <w:rFonts w:ascii="Calibri" w:hAnsi="Calibri" w:cs="Calibri"/>
          <w:sz w:val="22"/>
          <w:szCs w:val="22"/>
        </w:rPr>
        <w:t>O</w:t>
      </w:r>
      <w:r w:rsidR="00635646" w:rsidRPr="00A87BEF">
        <w:rPr>
          <w:rFonts w:ascii="Calibri" w:hAnsi="Calibri" w:cs="Calibri"/>
          <w:sz w:val="22"/>
          <w:szCs w:val="22"/>
        </w:rPr>
        <w:t>p 1 november wordt de indeling voor de periode 1 februari – 1 mei vastgesteld</w:t>
      </w:r>
      <w:r w:rsidRPr="00A87BEF">
        <w:rPr>
          <w:rFonts w:ascii="Calibri" w:hAnsi="Calibri" w:cs="Calibri"/>
          <w:sz w:val="22"/>
          <w:szCs w:val="22"/>
        </w:rPr>
        <w:t>.</w:t>
      </w:r>
    </w:p>
    <w:p w14:paraId="6CE97DAB" w14:textId="77777777" w:rsidR="00A87BEF" w:rsidRPr="00A87BEF" w:rsidRDefault="00A87BEF" w:rsidP="00E64B88">
      <w:pPr>
        <w:pStyle w:val="Lijstalinea"/>
        <w:numPr>
          <w:ilvl w:val="0"/>
          <w:numId w:val="30"/>
        </w:numPr>
        <w:ind w:left="1134" w:hanging="425"/>
        <w:rPr>
          <w:rFonts w:ascii="Calibri" w:hAnsi="Calibri" w:cs="Calibri"/>
          <w:sz w:val="22"/>
          <w:szCs w:val="22"/>
        </w:rPr>
      </w:pPr>
      <w:r w:rsidRPr="00A87BEF">
        <w:rPr>
          <w:rFonts w:ascii="Calibri" w:hAnsi="Calibri" w:cs="Calibri"/>
          <w:sz w:val="22"/>
          <w:szCs w:val="22"/>
        </w:rPr>
        <w:t>O</w:t>
      </w:r>
      <w:r w:rsidR="00635646" w:rsidRPr="00A87BEF">
        <w:rPr>
          <w:rFonts w:ascii="Calibri" w:hAnsi="Calibri" w:cs="Calibri"/>
          <w:sz w:val="22"/>
          <w:szCs w:val="22"/>
        </w:rPr>
        <w:t>p 1 februari wordt de indeling voor de periode 1 mei – 1 augustus vastgesteld</w:t>
      </w:r>
      <w:r w:rsidRPr="00A87BEF">
        <w:rPr>
          <w:rFonts w:ascii="Calibri" w:hAnsi="Calibri" w:cs="Calibri"/>
          <w:sz w:val="22"/>
          <w:szCs w:val="22"/>
        </w:rPr>
        <w:t xml:space="preserve">. </w:t>
      </w:r>
    </w:p>
    <w:p w14:paraId="5487092C" w14:textId="77777777" w:rsidR="002B4BA1" w:rsidRDefault="002B4BA1" w:rsidP="00A87BEF">
      <w:pPr>
        <w:ind w:left="720"/>
        <w:rPr>
          <w:rFonts w:ascii="Calibri" w:hAnsi="Calibri" w:cs="Calibri"/>
          <w:sz w:val="22"/>
          <w:szCs w:val="22"/>
        </w:rPr>
      </w:pPr>
    </w:p>
    <w:p w14:paraId="5B77C728" w14:textId="77777777" w:rsidR="00635646" w:rsidRPr="00635646" w:rsidRDefault="00635646" w:rsidP="00A87BEF">
      <w:pPr>
        <w:ind w:left="720"/>
        <w:rPr>
          <w:rFonts w:ascii="Calibri" w:hAnsi="Calibri" w:cs="Calibri"/>
          <w:sz w:val="22"/>
          <w:szCs w:val="22"/>
        </w:rPr>
      </w:pPr>
      <w:r w:rsidRPr="00635646">
        <w:rPr>
          <w:rFonts w:ascii="Calibri" w:hAnsi="Calibri" w:cs="Calibri"/>
          <w:sz w:val="22"/>
          <w:szCs w:val="22"/>
        </w:rPr>
        <w:t xml:space="preserve">Na vaststelling van de kwartaalplanning kunnen wijzigingen in de indeling </w:t>
      </w:r>
      <w:r w:rsidR="002922D0">
        <w:rPr>
          <w:rFonts w:ascii="Calibri" w:hAnsi="Calibri" w:cs="Calibri"/>
          <w:sz w:val="22"/>
          <w:szCs w:val="22"/>
        </w:rPr>
        <w:t xml:space="preserve">van productieperiodes </w:t>
      </w:r>
      <w:r w:rsidRPr="00635646">
        <w:rPr>
          <w:rFonts w:ascii="Calibri" w:hAnsi="Calibri" w:cs="Calibri"/>
          <w:sz w:val="22"/>
          <w:szCs w:val="22"/>
        </w:rPr>
        <w:t xml:space="preserve">uitsluitend in overleg met de betrokken werknemer tot stand komen. </w:t>
      </w:r>
    </w:p>
    <w:p w14:paraId="1D203222" w14:textId="77777777" w:rsidR="00635646" w:rsidRPr="00635646" w:rsidRDefault="00635646" w:rsidP="00635646">
      <w:pPr>
        <w:ind w:left="720" w:hanging="720"/>
        <w:rPr>
          <w:rFonts w:ascii="Calibri" w:hAnsi="Calibri" w:cs="Calibri"/>
          <w:sz w:val="22"/>
          <w:szCs w:val="22"/>
        </w:rPr>
      </w:pPr>
    </w:p>
    <w:p w14:paraId="670B1788" w14:textId="7A7E57D0" w:rsidR="001E4C3B" w:rsidRDefault="00B24F0C" w:rsidP="00635646">
      <w:pPr>
        <w:ind w:left="720" w:hanging="720"/>
        <w:rPr>
          <w:rFonts w:ascii="Calibri" w:hAnsi="Calibri" w:cs="Calibri"/>
          <w:sz w:val="22"/>
          <w:szCs w:val="22"/>
        </w:rPr>
      </w:pPr>
      <w:r>
        <w:rPr>
          <w:rFonts w:ascii="Calibri" w:hAnsi="Calibri" w:cs="Calibri"/>
          <w:sz w:val="22"/>
          <w:szCs w:val="22"/>
        </w:rPr>
        <w:tab/>
      </w:r>
      <w:r w:rsidR="001E4C3B" w:rsidRPr="001E4C3B">
        <w:rPr>
          <w:rFonts w:ascii="Calibri" w:hAnsi="Calibri" w:cs="Calibri"/>
          <w:sz w:val="22"/>
          <w:szCs w:val="22"/>
        </w:rPr>
        <w:t>De regelgeving in dit artikel is ook van toepassing als werknemers worden ingeroosterd om zich voor werkzaamheden beschikbaar te houden</w:t>
      </w:r>
      <w:r w:rsidR="00727352">
        <w:rPr>
          <w:rFonts w:ascii="Calibri" w:hAnsi="Calibri" w:cs="Calibri"/>
          <w:sz w:val="22"/>
          <w:szCs w:val="22"/>
        </w:rPr>
        <w:t>.</w:t>
      </w:r>
      <w:r w:rsidR="001E4C3B" w:rsidRPr="001E4C3B">
        <w:rPr>
          <w:rFonts w:ascii="Calibri" w:hAnsi="Calibri" w:cs="Calibri"/>
          <w:sz w:val="22"/>
          <w:szCs w:val="22"/>
        </w:rPr>
        <w:t xml:space="preserve"> </w:t>
      </w:r>
      <w:r w:rsidR="00727352">
        <w:rPr>
          <w:rFonts w:ascii="Calibri" w:hAnsi="Calibri" w:cs="Calibri"/>
          <w:sz w:val="22"/>
          <w:szCs w:val="22"/>
        </w:rPr>
        <w:t>B</w:t>
      </w:r>
      <w:r w:rsidR="001E4C3B" w:rsidRPr="001E4C3B">
        <w:rPr>
          <w:rFonts w:ascii="Calibri" w:hAnsi="Calibri" w:cs="Calibri"/>
          <w:sz w:val="22"/>
          <w:szCs w:val="22"/>
        </w:rPr>
        <w:t xml:space="preserve">ij werknemers die als  </w:t>
      </w:r>
      <w:r w:rsidR="00B072B2">
        <w:rPr>
          <w:rFonts w:ascii="Calibri" w:hAnsi="Calibri" w:cs="Calibri"/>
          <w:sz w:val="22"/>
          <w:szCs w:val="22"/>
        </w:rPr>
        <w:t xml:space="preserve">beschikbaar </w:t>
      </w:r>
      <w:r w:rsidR="001E4C3B" w:rsidRPr="001E4C3B">
        <w:rPr>
          <w:rFonts w:ascii="Calibri" w:hAnsi="Calibri" w:cs="Calibri"/>
          <w:sz w:val="22"/>
          <w:szCs w:val="22"/>
        </w:rPr>
        <w:t>staan ingedeeld</w:t>
      </w:r>
      <w:r w:rsidR="00B072B2">
        <w:rPr>
          <w:rFonts w:ascii="Calibri" w:hAnsi="Calibri" w:cs="Calibri"/>
          <w:sz w:val="22"/>
          <w:szCs w:val="22"/>
        </w:rPr>
        <w:t>/</w:t>
      </w:r>
      <w:r w:rsidR="00C06CEF">
        <w:rPr>
          <w:rFonts w:ascii="Calibri" w:hAnsi="Calibri" w:cs="Calibri"/>
          <w:sz w:val="22"/>
          <w:szCs w:val="22"/>
        </w:rPr>
        <w:t xml:space="preserve"> g</w:t>
      </w:r>
      <w:r w:rsidR="00B072B2">
        <w:rPr>
          <w:rFonts w:ascii="Calibri" w:hAnsi="Calibri" w:cs="Calibri"/>
          <w:sz w:val="22"/>
          <w:szCs w:val="22"/>
        </w:rPr>
        <w:t>eroosterd</w:t>
      </w:r>
      <w:r w:rsidR="001E4C3B" w:rsidRPr="001E4C3B">
        <w:rPr>
          <w:rFonts w:ascii="Calibri" w:hAnsi="Calibri" w:cs="Calibri"/>
          <w:sz w:val="22"/>
          <w:szCs w:val="22"/>
        </w:rPr>
        <w:t xml:space="preserve"> worden evenveel uren voor collectieve </w:t>
      </w:r>
      <w:r w:rsidR="001E4C3B" w:rsidRPr="001E4C3B">
        <w:rPr>
          <w:rFonts w:ascii="Calibri" w:hAnsi="Calibri" w:cs="Calibri"/>
          <w:sz w:val="22"/>
          <w:szCs w:val="22"/>
        </w:rPr>
        <w:lastRenderedPageBreak/>
        <w:t>activiteiten geteld als bij werknemers die daadwerkelijk meespelen, inclusief de voor deze werkzaamheden benodigde forfaitaire uren.</w:t>
      </w:r>
    </w:p>
    <w:p w14:paraId="2261A301" w14:textId="77777777" w:rsidR="001E4C3B" w:rsidRDefault="001E4C3B" w:rsidP="00B97284">
      <w:pPr>
        <w:ind w:left="720"/>
        <w:rPr>
          <w:rFonts w:ascii="Calibri" w:hAnsi="Calibri" w:cs="Calibri"/>
          <w:sz w:val="22"/>
          <w:szCs w:val="22"/>
        </w:rPr>
      </w:pPr>
    </w:p>
    <w:p w14:paraId="068C89DC" w14:textId="121C2967" w:rsidR="001E4C3B" w:rsidRPr="001E4C3B" w:rsidRDefault="00635646" w:rsidP="001E4C3B">
      <w:pPr>
        <w:rPr>
          <w:rFonts w:ascii="Calibri" w:hAnsi="Calibri" w:cs="Calibri"/>
          <w:sz w:val="22"/>
          <w:szCs w:val="22"/>
        </w:rPr>
      </w:pPr>
      <w:r w:rsidRPr="00635646">
        <w:rPr>
          <w:rFonts w:ascii="Calibri" w:hAnsi="Calibri" w:cs="Calibri"/>
          <w:sz w:val="22"/>
          <w:szCs w:val="22"/>
        </w:rPr>
        <w:t>6.</w:t>
      </w:r>
      <w:r w:rsidR="00982164">
        <w:rPr>
          <w:rFonts w:ascii="Calibri" w:hAnsi="Calibri" w:cs="Calibri"/>
          <w:sz w:val="22"/>
          <w:szCs w:val="22"/>
        </w:rPr>
        <w:t>7</w:t>
      </w:r>
      <w:r w:rsidR="000F1427">
        <w:rPr>
          <w:rFonts w:ascii="Calibri" w:hAnsi="Calibri" w:cs="Calibri"/>
          <w:sz w:val="22"/>
          <w:szCs w:val="22"/>
        </w:rPr>
        <w:tab/>
      </w:r>
      <w:r w:rsidR="001E4C3B" w:rsidRPr="001E4C3B">
        <w:rPr>
          <w:rFonts w:ascii="Calibri" w:hAnsi="Calibri" w:cs="Calibri"/>
          <w:sz w:val="22"/>
          <w:szCs w:val="22"/>
        </w:rPr>
        <w:t>Aanwending persoonlijke portefeuille</w:t>
      </w:r>
    </w:p>
    <w:p w14:paraId="58917830" w14:textId="77777777" w:rsidR="001E4C3B" w:rsidRPr="001E4C3B" w:rsidRDefault="001E4C3B" w:rsidP="001E4C3B">
      <w:pPr>
        <w:ind w:left="708"/>
        <w:rPr>
          <w:rFonts w:ascii="Calibri" w:hAnsi="Calibri" w:cs="Calibri"/>
          <w:sz w:val="22"/>
          <w:szCs w:val="22"/>
        </w:rPr>
      </w:pPr>
      <w:r w:rsidRPr="001E4C3B">
        <w:rPr>
          <w:rFonts w:ascii="Calibri" w:hAnsi="Calibri" w:cs="Calibri"/>
          <w:sz w:val="22"/>
          <w:szCs w:val="22"/>
        </w:rPr>
        <w:t xml:space="preserve">Over de aanwending van de uren in de persoonlijke portefeuille maakt de werkgever in overleg met de werknemer individuele afspraken. </w:t>
      </w:r>
    </w:p>
    <w:p w14:paraId="6F2FFF5A" w14:textId="77777777" w:rsidR="001E4C3B" w:rsidRDefault="001E4C3B" w:rsidP="00635646">
      <w:pPr>
        <w:ind w:left="720" w:hanging="720"/>
        <w:rPr>
          <w:rFonts w:ascii="Calibri" w:hAnsi="Calibri" w:cs="Calibri"/>
          <w:sz w:val="22"/>
          <w:szCs w:val="22"/>
        </w:rPr>
      </w:pPr>
    </w:p>
    <w:p w14:paraId="59A2B321" w14:textId="5BFBB2AF" w:rsidR="001E4C3B" w:rsidRPr="001E4C3B" w:rsidRDefault="001E4C3B" w:rsidP="001E4C3B">
      <w:pPr>
        <w:ind w:left="720" w:hanging="720"/>
        <w:rPr>
          <w:rFonts w:ascii="Calibri" w:hAnsi="Calibri" w:cs="Calibri"/>
          <w:sz w:val="22"/>
          <w:szCs w:val="22"/>
        </w:rPr>
      </w:pPr>
      <w:r>
        <w:rPr>
          <w:rFonts w:ascii="Calibri" w:hAnsi="Calibri" w:cs="Calibri"/>
          <w:sz w:val="22"/>
          <w:szCs w:val="22"/>
        </w:rPr>
        <w:t>6.</w:t>
      </w:r>
      <w:r w:rsidR="00982164">
        <w:rPr>
          <w:rFonts w:ascii="Calibri" w:hAnsi="Calibri" w:cs="Calibri"/>
          <w:sz w:val="22"/>
          <w:szCs w:val="22"/>
        </w:rPr>
        <w:t>8</w:t>
      </w:r>
      <w:r>
        <w:rPr>
          <w:rFonts w:ascii="Calibri" w:hAnsi="Calibri" w:cs="Calibri"/>
          <w:sz w:val="22"/>
          <w:szCs w:val="22"/>
        </w:rPr>
        <w:tab/>
      </w:r>
      <w:r w:rsidRPr="001E4C3B">
        <w:rPr>
          <w:rFonts w:ascii="Calibri" w:hAnsi="Calibri" w:cs="Calibri"/>
          <w:sz w:val="22"/>
          <w:szCs w:val="22"/>
        </w:rPr>
        <w:t>Balans belangen werkgever</w:t>
      </w:r>
      <w:r w:rsidR="00982164">
        <w:rPr>
          <w:rFonts w:ascii="Calibri" w:hAnsi="Calibri" w:cs="Calibri"/>
          <w:sz w:val="22"/>
          <w:szCs w:val="22"/>
        </w:rPr>
        <w:t xml:space="preserve"> </w:t>
      </w:r>
      <w:r w:rsidRPr="001E4C3B">
        <w:rPr>
          <w:rFonts w:ascii="Calibri" w:hAnsi="Calibri" w:cs="Calibri"/>
          <w:sz w:val="22"/>
          <w:szCs w:val="22"/>
        </w:rPr>
        <w:t>-</w:t>
      </w:r>
      <w:r w:rsidR="00727352">
        <w:rPr>
          <w:rFonts w:ascii="Calibri" w:hAnsi="Calibri" w:cs="Calibri"/>
          <w:sz w:val="22"/>
          <w:szCs w:val="22"/>
        </w:rPr>
        <w:t xml:space="preserve"> (deeltijd)</w:t>
      </w:r>
      <w:r w:rsidRPr="001E4C3B">
        <w:rPr>
          <w:rFonts w:ascii="Calibri" w:hAnsi="Calibri" w:cs="Calibri"/>
          <w:sz w:val="22"/>
          <w:szCs w:val="22"/>
        </w:rPr>
        <w:t>werknemer</w:t>
      </w:r>
    </w:p>
    <w:p w14:paraId="51BECD0F" w14:textId="77777777" w:rsidR="001E4C3B" w:rsidRPr="001E4C3B" w:rsidRDefault="001E4C3B" w:rsidP="001E4C3B">
      <w:pPr>
        <w:ind w:left="720"/>
        <w:rPr>
          <w:rFonts w:ascii="Calibri" w:hAnsi="Calibri" w:cs="Calibri"/>
          <w:sz w:val="22"/>
          <w:szCs w:val="22"/>
        </w:rPr>
      </w:pPr>
      <w:r w:rsidRPr="001E4C3B">
        <w:rPr>
          <w:rFonts w:ascii="Calibri" w:hAnsi="Calibri" w:cs="Calibri"/>
          <w:sz w:val="22"/>
          <w:szCs w:val="22"/>
        </w:rPr>
        <w:t>Uitgangspunt bij het maken van afspraken over de invulling van de seizoentaak is dat de werkgever een optimale balans realiseert tussen de belangen van de werknemer (zoals balans in belasting en belastbaarheid en combinatie werk – privé) en de belangen van het orkest (zoals verbreding maatschappelijk draagvlak, vergroten van eigen inkomsten, beperken van kosten, adequaat kunnen reageren op de vraag).</w:t>
      </w:r>
    </w:p>
    <w:p w14:paraId="1FCD8AA6" w14:textId="77777777" w:rsidR="001E4C3B" w:rsidRPr="001E4C3B" w:rsidRDefault="001E4C3B" w:rsidP="001E4C3B">
      <w:pPr>
        <w:ind w:left="720"/>
        <w:rPr>
          <w:rFonts w:ascii="Calibri" w:hAnsi="Calibri" w:cs="Calibri"/>
          <w:sz w:val="22"/>
          <w:szCs w:val="22"/>
        </w:rPr>
      </w:pPr>
      <w:r w:rsidRPr="001E4C3B">
        <w:rPr>
          <w:rFonts w:ascii="Calibri" w:hAnsi="Calibri" w:cs="Calibri"/>
          <w:sz w:val="22"/>
          <w:szCs w:val="22"/>
        </w:rPr>
        <w:t xml:space="preserve"> </w:t>
      </w:r>
    </w:p>
    <w:p w14:paraId="7CB31D51" w14:textId="3AA9C000" w:rsidR="001E4C3B" w:rsidRDefault="001E4C3B" w:rsidP="001E4C3B">
      <w:pPr>
        <w:ind w:left="705" w:hanging="705"/>
        <w:rPr>
          <w:rFonts w:ascii="Calibri" w:hAnsi="Calibri" w:cs="Calibri"/>
          <w:sz w:val="22"/>
          <w:szCs w:val="22"/>
        </w:rPr>
      </w:pPr>
      <w:r w:rsidRPr="001E4C3B">
        <w:rPr>
          <w:rFonts w:ascii="Calibri" w:hAnsi="Calibri" w:cs="Calibri"/>
          <w:sz w:val="22"/>
          <w:szCs w:val="22"/>
        </w:rPr>
        <w:t>6.</w:t>
      </w:r>
      <w:r w:rsidR="00982164">
        <w:rPr>
          <w:rFonts w:ascii="Calibri" w:hAnsi="Calibri" w:cs="Calibri"/>
          <w:sz w:val="22"/>
          <w:szCs w:val="22"/>
        </w:rPr>
        <w:t>9</w:t>
      </w:r>
      <w:r w:rsidRPr="001E4C3B">
        <w:rPr>
          <w:rFonts w:ascii="Calibri" w:hAnsi="Calibri" w:cs="Calibri"/>
          <w:sz w:val="22"/>
          <w:szCs w:val="22"/>
        </w:rPr>
        <w:tab/>
      </w:r>
      <w:r w:rsidR="008D5C3E">
        <w:rPr>
          <w:rFonts w:ascii="Calibri" w:hAnsi="Calibri" w:cs="Calibri"/>
          <w:sz w:val="22"/>
          <w:szCs w:val="22"/>
        </w:rPr>
        <w:t>A</w:t>
      </w:r>
      <w:r>
        <w:rPr>
          <w:rFonts w:ascii="Calibri" w:hAnsi="Calibri" w:cs="Calibri"/>
          <w:sz w:val="22"/>
          <w:szCs w:val="22"/>
        </w:rPr>
        <w:t>nnulering</w:t>
      </w:r>
      <w:r w:rsidR="005465F5">
        <w:rPr>
          <w:rFonts w:ascii="Calibri" w:hAnsi="Calibri" w:cs="Calibri"/>
          <w:sz w:val="22"/>
          <w:szCs w:val="22"/>
        </w:rPr>
        <w:t xml:space="preserve"> geplande activiteit</w:t>
      </w:r>
    </w:p>
    <w:p w14:paraId="072EB37A" w14:textId="7E78A595" w:rsidR="001E4C3B" w:rsidRPr="001E4C3B" w:rsidRDefault="001E4C3B" w:rsidP="001E4C3B">
      <w:pPr>
        <w:ind w:left="705"/>
        <w:rPr>
          <w:rFonts w:ascii="Calibri" w:hAnsi="Calibri" w:cs="Calibri"/>
          <w:sz w:val="22"/>
          <w:szCs w:val="22"/>
        </w:rPr>
      </w:pPr>
      <w:r w:rsidRPr="001E4C3B">
        <w:rPr>
          <w:rFonts w:ascii="Calibri" w:hAnsi="Calibri" w:cs="Calibri"/>
          <w:sz w:val="22"/>
          <w:szCs w:val="22"/>
        </w:rPr>
        <w:t xml:space="preserve">Indien een geplande activiteit binnen 24 uur voor aanvang wordt geannuleerd wordt de ingeplande tijd als werktijd beschouwd. </w:t>
      </w:r>
    </w:p>
    <w:p w14:paraId="25A8130F" w14:textId="77777777" w:rsidR="001E4C3B" w:rsidRPr="001E4C3B" w:rsidRDefault="001E4C3B" w:rsidP="001E4C3B">
      <w:pPr>
        <w:ind w:left="720" w:hanging="720"/>
        <w:rPr>
          <w:rFonts w:ascii="Calibri" w:hAnsi="Calibri" w:cs="Calibri"/>
          <w:sz w:val="22"/>
          <w:szCs w:val="22"/>
        </w:rPr>
      </w:pPr>
    </w:p>
    <w:p w14:paraId="2D4DF282" w14:textId="78D381C0" w:rsidR="001E4C3B" w:rsidRDefault="001E4C3B" w:rsidP="001E4C3B">
      <w:pPr>
        <w:ind w:left="720" w:hanging="720"/>
        <w:rPr>
          <w:rFonts w:ascii="Calibri" w:hAnsi="Calibri" w:cs="Calibri"/>
          <w:sz w:val="22"/>
          <w:szCs w:val="22"/>
        </w:rPr>
      </w:pPr>
      <w:r w:rsidRPr="001E4C3B">
        <w:rPr>
          <w:rFonts w:ascii="Calibri" w:hAnsi="Calibri" w:cs="Calibri"/>
          <w:sz w:val="22"/>
          <w:szCs w:val="22"/>
        </w:rPr>
        <w:t>6.1</w:t>
      </w:r>
      <w:r w:rsidR="00982164">
        <w:rPr>
          <w:rFonts w:ascii="Calibri" w:hAnsi="Calibri" w:cs="Calibri"/>
          <w:sz w:val="22"/>
          <w:szCs w:val="22"/>
        </w:rPr>
        <w:t>0</w:t>
      </w:r>
      <w:r w:rsidRPr="001E4C3B">
        <w:rPr>
          <w:rFonts w:ascii="Calibri" w:hAnsi="Calibri" w:cs="Calibri"/>
          <w:sz w:val="22"/>
          <w:szCs w:val="22"/>
        </w:rPr>
        <w:tab/>
      </w:r>
      <w:r w:rsidR="00062B89">
        <w:rPr>
          <w:rFonts w:ascii="Calibri" w:hAnsi="Calibri" w:cs="Calibri"/>
          <w:sz w:val="22"/>
          <w:szCs w:val="22"/>
        </w:rPr>
        <w:t>O</w:t>
      </w:r>
      <w:r w:rsidR="005465F5">
        <w:rPr>
          <w:rFonts w:ascii="Calibri" w:hAnsi="Calibri" w:cs="Calibri"/>
          <w:sz w:val="22"/>
          <w:szCs w:val="22"/>
        </w:rPr>
        <w:t>verschrijding uren</w:t>
      </w:r>
    </w:p>
    <w:p w14:paraId="3BEFE1B8" w14:textId="225D3986" w:rsidR="001E4C3B" w:rsidRPr="001E4C3B" w:rsidRDefault="001E4C3B" w:rsidP="001E4C3B">
      <w:pPr>
        <w:ind w:left="720"/>
        <w:rPr>
          <w:rFonts w:ascii="Calibri" w:hAnsi="Calibri" w:cs="Calibri"/>
          <w:sz w:val="22"/>
          <w:szCs w:val="22"/>
        </w:rPr>
      </w:pPr>
      <w:r w:rsidRPr="001E4C3B">
        <w:rPr>
          <w:rFonts w:ascii="Calibri" w:hAnsi="Calibri" w:cs="Calibri"/>
          <w:sz w:val="22"/>
          <w:szCs w:val="22"/>
        </w:rPr>
        <w:t xml:space="preserve">Indien de werknemer op seizoenbasis meer gewerkt heeft dan 1528 uur (of de overeengekomen deeltijdfactor daarvan) wordt de overschrijding naar keuze in geld uitgekeerd of toegevoegd aan het persoonlijk budget van de werknemer. </w:t>
      </w:r>
    </w:p>
    <w:p w14:paraId="1F45F3B2" w14:textId="77777777" w:rsidR="001E4C3B" w:rsidRDefault="001E4C3B" w:rsidP="00635646">
      <w:pPr>
        <w:ind w:left="720" w:hanging="720"/>
        <w:rPr>
          <w:rFonts w:ascii="Calibri" w:hAnsi="Calibri" w:cs="Calibri"/>
          <w:sz w:val="22"/>
          <w:szCs w:val="22"/>
        </w:rPr>
      </w:pPr>
    </w:p>
    <w:p w14:paraId="0110A93B" w14:textId="77777777" w:rsidR="004F2D02" w:rsidRDefault="00DD6B17" w:rsidP="00DA7A26">
      <w:pPr>
        <w:ind w:left="720" w:hanging="720"/>
        <w:rPr>
          <w:rFonts w:ascii="Calibri" w:hAnsi="Calibri" w:cs="Calibri"/>
          <w:b/>
          <w:sz w:val="22"/>
          <w:szCs w:val="22"/>
        </w:rPr>
      </w:pPr>
      <w:r w:rsidRPr="00AD2CFB">
        <w:rPr>
          <w:rFonts w:ascii="Calibri" w:hAnsi="Calibri" w:cs="Calibri"/>
          <w:b/>
          <w:sz w:val="22"/>
          <w:szCs w:val="22"/>
        </w:rPr>
        <w:t>Artikel 7</w:t>
      </w:r>
      <w:r w:rsidRPr="00AD2CFB">
        <w:rPr>
          <w:rFonts w:ascii="Calibri" w:hAnsi="Calibri" w:cs="Calibri"/>
          <w:b/>
          <w:sz w:val="22"/>
          <w:szCs w:val="22"/>
        </w:rPr>
        <w:tab/>
        <w:t>(</w:t>
      </w:r>
      <w:r w:rsidR="00E87A31">
        <w:rPr>
          <w:rFonts w:ascii="Calibri" w:hAnsi="Calibri" w:cs="Calibri"/>
          <w:b/>
          <w:sz w:val="22"/>
          <w:szCs w:val="22"/>
        </w:rPr>
        <w:t>I</w:t>
      </w:r>
      <w:r w:rsidRPr="00AD2CFB">
        <w:rPr>
          <w:rFonts w:ascii="Calibri" w:hAnsi="Calibri" w:cs="Calibri"/>
          <w:b/>
          <w:sz w:val="22"/>
          <w:szCs w:val="22"/>
        </w:rPr>
        <w:t>ndividuele) Arbeids- en rusttijden</w:t>
      </w:r>
      <w:r w:rsidR="00B12FB0">
        <w:rPr>
          <w:rFonts w:ascii="Calibri" w:hAnsi="Calibri" w:cs="Calibri"/>
          <w:b/>
          <w:sz w:val="22"/>
          <w:szCs w:val="22"/>
        </w:rPr>
        <w:t xml:space="preserve"> </w:t>
      </w:r>
    </w:p>
    <w:p w14:paraId="7738EF15" w14:textId="77777777" w:rsidR="00DD6B17" w:rsidRPr="00AD2CFB" w:rsidRDefault="00DD6B17" w:rsidP="00DA7A26">
      <w:pPr>
        <w:ind w:left="720" w:hanging="720"/>
        <w:rPr>
          <w:rFonts w:ascii="Calibri" w:hAnsi="Calibri" w:cs="Calibri"/>
          <w:sz w:val="22"/>
          <w:szCs w:val="22"/>
        </w:rPr>
      </w:pPr>
    </w:p>
    <w:p w14:paraId="5E38F0BD" w14:textId="16588B52" w:rsidR="00BA1EF3" w:rsidRPr="00BA1EF3" w:rsidRDefault="00DD6B17" w:rsidP="00BA1EF3">
      <w:pPr>
        <w:ind w:left="720" w:hanging="720"/>
        <w:rPr>
          <w:rFonts w:asciiTheme="minorHAnsi" w:hAnsiTheme="minorHAnsi"/>
          <w:sz w:val="22"/>
          <w:szCs w:val="22"/>
        </w:rPr>
      </w:pPr>
      <w:r w:rsidRPr="00BA1EF3">
        <w:rPr>
          <w:rFonts w:asciiTheme="minorHAnsi" w:hAnsiTheme="minorHAnsi" w:cs="Calibri"/>
          <w:sz w:val="22"/>
          <w:szCs w:val="22"/>
        </w:rPr>
        <w:t>7.1</w:t>
      </w:r>
      <w:r w:rsidRPr="00BA1EF3">
        <w:rPr>
          <w:rFonts w:asciiTheme="minorHAnsi" w:hAnsiTheme="minorHAnsi" w:cs="Calibri"/>
          <w:sz w:val="22"/>
          <w:szCs w:val="22"/>
        </w:rPr>
        <w:tab/>
      </w:r>
      <w:r w:rsidR="00BA1EF3" w:rsidRPr="00BA1EF3">
        <w:rPr>
          <w:rFonts w:asciiTheme="minorHAnsi" w:hAnsiTheme="minorHAnsi"/>
          <w:sz w:val="22"/>
          <w:szCs w:val="22"/>
        </w:rPr>
        <w:t>Ten aanzien van de arbeids- en rusttijden is de regelgeving conform de Arbeidstijdenwet en het Arbeidstijdenbesluit podiumkunsten van toepassing. Dit besluit vormt de basis voor onderstaand schema. De bepalingen in dit artikel gelden voor voltijd</w:t>
      </w:r>
      <w:r w:rsidR="0092585E">
        <w:rPr>
          <w:rFonts w:asciiTheme="minorHAnsi" w:hAnsiTheme="minorHAnsi"/>
          <w:sz w:val="22"/>
          <w:szCs w:val="22"/>
        </w:rPr>
        <w:t>-</w:t>
      </w:r>
      <w:r w:rsidR="00BA1EF3" w:rsidRPr="00BA1EF3">
        <w:rPr>
          <w:rFonts w:asciiTheme="minorHAnsi" w:hAnsiTheme="minorHAnsi"/>
          <w:sz w:val="22"/>
          <w:szCs w:val="22"/>
        </w:rPr>
        <w:t xml:space="preserve"> en deeltijdwerknemers, het naar rato principe is hier dus niet van toepassing. </w:t>
      </w:r>
    </w:p>
    <w:p w14:paraId="49786EA2" w14:textId="77777777" w:rsidR="00BA1EF3" w:rsidRDefault="00BA1EF3" w:rsidP="00BA1EF3"/>
    <w:tbl>
      <w:tblPr>
        <w:tblW w:w="0" w:type="auto"/>
        <w:tblInd w:w="793" w:type="dxa"/>
        <w:tblCellMar>
          <w:left w:w="0" w:type="dxa"/>
          <w:right w:w="0" w:type="dxa"/>
        </w:tblCellMar>
        <w:tblLook w:val="0000" w:firstRow="0" w:lastRow="0" w:firstColumn="0" w:lastColumn="0" w:noHBand="0" w:noVBand="0"/>
      </w:tblPr>
      <w:tblGrid>
        <w:gridCol w:w="2850"/>
        <w:gridCol w:w="4977"/>
      </w:tblGrid>
      <w:tr w:rsidR="00BA1EF3" w:rsidRPr="00CD4EEA" w14:paraId="1CDAEA7F" w14:textId="77777777" w:rsidTr="00BA1EF3">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90CE0"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Maximum aantal te werken uren per dag</w:t>
            </w:r>
            <w:r w:rsidR="00560DAC" w:rsidRPr="00CD4EEA">
              <w:rPr>
                <w:rFonts w:asciiTheme="minorHAnsi" w:hAnsiTheme="minorHAnsi"/>
                <w:sz w:val="18"/>
                <w:szCs w:val="18"/>
              </w:rPr>
              <w:t xml:space="preserve"> exclusief forfaitaire uren</w:t>
            </w:r>
          </w:p>
        </w:tc>
        <w:tc>
          <w:tcPr>
            <w:tcW w:w="56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FC6EB" w14:textId="1ECA55F1" w:rsidR="00BA1EF3" w:rsidRPr="00CD4EEA" w:rsidRDefault="00BA1EF3" w:rsidP="00BA1EF3">
            <w:pPr>
              <w:rPr>
                <w:rFonts w:asciiTheme="minorHAnsi" w:hAnsiTheme="minorHAnsi"/>
                <w:sz w:val="18"/>
                <w:szCs w:val="18"/>
              </w:rPr>
            </w:pPr>
            <w:r w:rsidRPr="00CD4EEA">
              <w:rPr>
                <w:rFonts w:asciiTheme="minorHAnsi" w:hAnsiTheme="minorHAnsi"/>
                <w:sz w:val="18"/>
                <w:szCs w:val="18"/>
              </w:rPr>
              <w:t>12 uur per dag waarvan maximaal 6 uur t.b.v. (collectieve) podiumactiviteiten</w:t>
            </w:r>
            <w:r w:rsidR="00C06CEF">
              <w:rPr>
                <w:rFonts w:asciiTheme="minorHAnsi" w:hAnsiTheme="minorHAnsi"/>
                <w:sz w:val="18"/>
                <w:szCs w:val="18"/>
              </w:rPr>
              <w:t>.</w:t>
            </w:r>
            <w:r w:rsidRPr="00CD4EEA">
              <w:rPr>
                <w:rFonts w:asciiTheme="minorHAnsi" w:hAnsiTheme="minorHAnsi"/>
                <w:sz w:val="18"/>
                <w:szCs w:val="18"/>
              </w:rPr>
              <w:t xml:space="preserve">  </w:t>
            </w:r>
          </w:p>
          <w:p w14:paraId="296EDB2C" w14:textId="77777777" w:rsidR="00BA1EF3" w:rsidRPr="00CD4EEA" w:rsidRDefault="00BA1EF3" w:rsidP="00BA1EF3">
            <w:pPr>
              <w:rPr>
                <w:rFonts w:asciiTheme="minorHAnsi" w:hAnsiTheme="minorHAnsi"/>
                <w:sz w:val="18"/>
                <w:szCs w:val="18"/>
              </w:rPr>
            </w:pPr>
          </w:p>
        </w:tc>
      </w:tr>
      <w:tr w:rsidR="00BA1EF3" w:rsidRPr="00CD4EEA" w14:paraId="4416CA3A" w14:textId="77777777" w:rsidTr="00BA1EF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060FE8" w14:textId="109D2B59" w:rsidR="00BA1EF3" w:rsidRPr="00CD4EEA" w:rsidRDefault="00DC1583" w:rsidP="00BA1EF3">
            <w:pPr>
              <w:rPr>
                <w:rFonts w:asciiTheme="minorHAnsi" w:hAnsiTheme="minorHAnsi"/>
                <w:sz w:val="18"/>
                <w:szCs w:val="18"/>
              </w:rPr>
            </w:pPr>
            <w:r w:rsidRPr="00CD4EEA">
              <w:rPr>
                <w:rFonts w:asciiTheme="minorHAnsi" w:hAnsiTheme="minorHAnsi"/>
                <w:sz w:val="18"/>
                <w:szCs w:val="18"/>
              </w:rPr>
              <w:t>Maximaal aantal te werken uren per week inclusief</w:t>
            </w:r>
          </w:p>
          <w:p w14:paraId="1562D6DE" w14:textId="536AA164" w:rsidR="00DC1583" w:rsidRPr="00CD4EEA" w:rsidRDefault="00DC1583" w:rsidP="00BA1EF3">
            <w:pPr>
              <w:rPr>
                <w:rFonts w:asciiTheme="minorHAnsi" w:hAnsiTheme="minorHAnsi"/>
                <w:sz w:val="18"/>
                <w:szCs w:val="18"/>
              </w:rPr>
            </w:pPr>
            <w:r w:rsidRPr="00CD4EEA">
              <w:rPr>
                <w:rFonts w:asciiTheme="minorHAnsi" w:hAnsiTheme="minorHAnsi"/>
                <w:sz w:val="18"/>
                <w:szCs w:val="18"/>
              </w:rPr>
              <w:t>forfaitaire uren</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14:paraId="0BD9B621" w14:textId="3FA0D373" w:rsidR="00BA1EF3" w:rsidRPr="00CD4EEA" w:rsidRDefault="00DC1583" w:rsidP="00BA1EF3">
            <w:pPr>
              <w:rPr>
                <w:rFonts w:asciiTheme="minorHAnsi" w:hAnsiTheme="minorHAnsi"/>
                <w:sz w:val="18"/>
                <w:szCs w:val="18"/>
              </w:rPr>
            </w:pPr>
            <w:r w:rsidRPr="00CD4EEA">
              <w:rPr>
                <w:rFonts w:asciiTheme="minorHAnsi" w:hAnsiTheme="minorHAnsi"/>
                <w:sz w:val="18"/>
                <w:szCs w:val="18"/>
              </w:rPr>
              <w:t xml:space="preserve">60 uur (inclusief dienstreizen), waarvan maximaal 30 uur t.b.v. (collectieve) podiumactiviteiten. </w:t>
            </w:r>
            <w:r w:rsidR="00624A6F" w:rsidRPr="00CD4EEA">
              <w:rPr>
                <w:rFonts w:asciiTheme="minorHAnsi" w:hAnsiTheme="minorHAnsi"/>
                <w:sz w:val="18"/>
                <w:szCs w:val="18"/>
              </w:rPr>
              <w:t xml:space="preserve">In </w:t>
            </w:r>
            <w:r w:rsidR="004A57F2" w:rsidRPr="00CD4EEA">
              <w:rPr>
                <w:rFonts w:asciiTheme="minorHAnsi" w:hAnsiTheme="minorHAnsi"/>
                <w:sz w:val="18"/>
                <w:szCs w:val="18"/>
              </w:rPr>
              <w:t xml:space="preserve">heel </w:t>
            </w:r>
            <w:r w:rsidR="00624A6F" w:rsidRPr="00CD4EEA">
              <w:rPr>
                <w:rFonts w:asciiTheme="minorHAnsi" w:hAnsiTheme="minorHAnsi"/>
                <w:sz w:val="18"/>
                <w:szCs w:val="18"/>
              </w:rPr>
              <w:t>uitzonderlijke gevallen is uitloop tot 72 uur mogelijk</w:t>
            </w:r>
            <w:r w:rsidR="00560DAC" w:rsidRPr="00CD4EEA">
              <w:rPr>
                <w:rFonts w:asciiTheme="minorHAnsi" w:hAnsiTheme="minorHAnsi"/>
                <w:sz w:val="18"/>
                <w:szCs w:val="18"/>
              </w:rPr>
              <w:t>.</w:t>
            </w:r>
          </w:p>
          <w:p w14:paraId="3A2CBB4C"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 xml:space="preserve">In een periode van 4 weken mag een werknemer gemiddeld 55 uur per week werken. </w:t>
            </w:r>
          </w:p>
          <w:p w14:paraId="611A2BFF"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In een periode van 52 weken mag maximaal gemiddeld 40 uur per week worden gewerkt.</w:t>
            </w:r>
          </w:p>
        </w:tc>
      </w:tr>
      <w:tr w:rsidR="00BA1EF3" w:rsidRPr="00CD4EEA" w14:paraId="56AFD15F" w14:textId="77777777" w:rsidTr="00BA1EF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8DED3"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Maximum aantal te werken dagen per jaar</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14:paraId="216910A2"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218 dagen per jaar</w:t>
            </w:r>
            <w:r w:rsidR="00E5093D" w:rsidRPr="00CD4EEA">
              <w:rPr>
                <w:rFonts w:asciiTheme="minorHAnsi" w:hAnsiTheme="minorHAnsi"/>
                <w:sz w:val="18"/>
                <w:szCs w:val="18"/>
              </w:rPr>
              <w:t>.</w:t>
            </w:r>
            <w:r w:rsidRPr="00CD4EEA">
              <w:rPr>
                <w:rFonts w:asciiTheme="minorHAnsi" w:hAnsiTheme="minorHAnsi"/>
                <w:sz w:val="18"/>
                <w:szCs w:val="18"/>
              </w:rPr>
              <w:t xml:space="preserve"> </w:t>
            </w:r>
          </w:p>
        </w:tc>
      </w:tr>
      <w:tr w:rsidR="00BA1EF3" w:rsidRPr="00CD4EEA" w14:paraId="46EF424D" w14:textId="77777777" w:rsidTr="00BA1EF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FFFE08"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Minimaal aaneengesloten rusttijd per dag</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14:paraId="44C14E8D" w14:textId="5DE5827B" w:rsidR="00BA1EF3" w:rsidRPr="00CD4EEA" w:rsidRDefault="00BA1EF3" w:rsidP="00BA1EF3">
            <w:pPr>
              <w:rPr>
                <w:rFonts w:asciiTheme="minorHAnsi" w:hAnsiTheme="minorHAnsi"/>
                <w:sz w:val="18"/>
                <w:szCs w:val="18"/>
              </w:rPr>
            </w:pPr>
            <w:r w:rsidRPr="00CD4EEA">
              <w:rPr>
                <w:rFonts w:asciiTheme="minorHAnsi" w:hAnsiTheme="minorHAnsi"/>
                <w:sz w:val="18"/>
                <w:szCs w:val="18"/>
              </w:rPr>
              <w:t>11</w:t>
            </w:r>
            <w:r w:rsidR="0092585E" w:rsidRPr="00CD4EEA">
              <w:rPr>
                <w:rFonts w:asciiTheme="minorHAnsi" w:hAnsiTheme="minorHAnsi"/>
                <w:sz w:val="18"/>
                <w:szCs w:val="18"/>
              </w:rPr>
              <w:t xml:space="preserve"> </w:t>
            </w:r>
            <w:r w:rsidRPr="00CD4EEA">
              <w:rPr>
                <w:rFonts w:asciiTheme="minorHAnsi" w:hAnsiTheme="minorHAnsi"/>
                <w:sz w:val="18"/>
                <w:szCs w:val="18"/>
              </w:rPr>
              <w:t>uur per 24 uur. Deze rusttijd mag 4 maal in elke periode van 4 aaneengesloten weken worden ingekort tot 8 uur</w:t>
            </w:r>
            <w:r w:rsidR="00E5093D" w:rsidRPr="00CD4EEA">
              <w:rPr>
                <w:rFonts w:asciiTheme="minorHAnsi" w:hAnsiTheme="minorHAnsi"/>
                <w:sz w:val="18"/>
                <w:szCs w:val="18"/>
              </w:rPr>
              <w:t>.</w:t>
            </w:r>
          </w:p>
        </w:tc>
      </w:tr>
      <w:tr w:rsidR="00BA1EF3" w:rsidRPr="00CD4EEA" w14:paraId="36A498F8" w14:textId="77777777" w:rsidTr="00BA1EF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CF5DF6"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Maximum aaneengesloten werkdagen</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14:paraId="255485FA" w14:textId="48CBA3A4" w:rsidR="00BA1EF3" w:rsidRPr="00CD4EEA" w:rsidRDefault="00BA1EF3" w:rsidP="00BA1EF3">
            <w:pPr>
              <w:rPr>
                <w:rFonts w:asciiTheme="minorHAnsi" w:hAnsiTheme="minorHAnsi"/>
                <w:sz w:val="18"/>
                <w:szCs w:val="18"/>
              </w:rPr>
            </w:pPr>
            <w:r w:rsidRPr="00CD4EEA">
              <w:rPr>
                <w:rFonts w:asciiTheme="minorHAnsi" w:hAnsiTheme="minorHAnsi"/>
                <w:sz w:val="18"/>
                <w:szCs w:val="18"/>
              </w:rPr>
              <w:t>8 dagen</w:t>
            </w:r>
            <w:r w:rsidR="0092585E" w:rsidRPr="00CD4EEA">
              <w:rPr>
                <w:rFonts w:asciiTheme="minorHAnsi" w:hAnsiTheme="minorHAnsi"/>
                <w:sz w:val="18"/>
                <w:szCs w:val="18"/>
              </w:rPr>
              <w:t>,</w:t>
            </w:r>
            <w:r w:rsidRPr="00CD4EEA">
              <w:rPr>
                <w:rFonts w:asciiTheme="minorHAnsi" w:hAnsiTheme="minorHAnsi"/>
                <w:sz w:val="18"/>
                <w:szCs w:val="18"/>
              </w:rPr>
              <w:t xml:space="preserve"> daarna tenminste een vrije dag</w:t>
            </w:r>
            <w:r w:rsidR="00E5093D" w:rsidRPr="00CD4EEA">
              <w:rPr>
                <w:rFonts w:asciiTheme="minorHAnsi" w:hAnsiTheme="minorHAnsi"/>
                <w:sz w:val="18"/>
                <w:szCs w:val="18"/>
              </w:rPr>
              <w:t>.</w:t>
            </w:r>
          </w:p>
        </w:tc>
      </w:tr>
      <w:tr w:rsidR="00BA1EF3" w:rsidRPr="00CD4EEA" w14:paraId="31671462" w14:textId="77777777" w:rsidTr="00BA1EF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D3111" w14:textId="77777777" w:rsidR="00BA1EF3" w:rsidRPr="00CD4EEA" w:rsidRDefault="00BA1EF3" w:rsidP="00BA1EF3">
            <w:pPr>
              <w:rPr>
                <w:rFonts w:asciiTheme="minorHAnsi" w:hAnsiTheme="minorHAnsi"/>
                <w:sz w:val="18"/>
                <w:szCs w:val="18"/>
              </w:rPr>
            </w:pPr>
            <w:r w:rsidRPr="00CD4EEA">
              <w:rPr>
                <w:rFonts w:asciiTheme="minorHAnsi" w:hAnsiTheme="minorHAnsi"/>
                <w:sz w:val="18"/>
                <w:szCs w:val="18"/>
              </w:rPr>
              <w:t>(Alternatief) weekend</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14:paraId="3AA04440" w14:textId="33454A07" w:rsidR="00BA1EF3" w:rsidRPr="00CD4EEA" w:rsidRDefault="00BA1EF3" w:rsidP="00BA1EF3">
            <w:pPr>
              <w:rPr>
                <w:rFonts w:asciiTheme="minorHAnsi" w:hAnsiTheme="minorHAnsi"/>
                <w:sz w:val="18"/>
                <w:szCs w:val="18"/>
              </w:rPr>
            </w:pPr>
            <w:r w:rsidRPr="00CD4EEA">
              <w:rPr>
                <w:rFonts w:asciiTheme="minorHAnsi" w:hAnsiTheme="minorHAnsi"/>
                <w:sz w:val="18"/>
                <w:szCs w:val="18"/>
              </w:rPr>
              <w:t>Eenmaal per 4 weken</w:t>
            </w:r>
            <w:r w:rsidR="00C06CEF">
              <w:rPr>
                <w:rFonts w:asciiTheme="minorHAnsi" w:hAnsiTheme="minorHAnsi"/>
                <w:sz w:val="18"/>
                <w:szCs w:val="18"/>
              </w:rPr>
              <w:t xml:space="preserve"> </w:t>
            </w:r>
            <w:r w:rsidR="00727352" w:rsidRPr="00CD4EEA">
              <w:rPr>
                <w:rFonts w:asciiTheme="minorHAnsi" w:hAnsiTheme="minorHAnsi"/>
                <w:sz w:val="18"/>
                <w:szCs w:val="18"/>
              </w:rPr>
              <w:t>weekend vrij</w:t>
            </w:r>
            <w:r w:rsidR="00590026" w:rsidRPr="00CD4EEA">
              <w:rPr>
                <w:rFonts w:asciiTheme="minorHAnsi" w:hAnsiTheme="minorHAnsi"/>
                <w:sz w:val="18"/>
                <w:szCs w:val="18"/>
              </w:rPr>
              <w:t xml:space="preserve"> of </w:t>
            </w:r>
            <w:r w:rsidR="00727352" w:rsidRPr="00CD4EEA">
              <w:rPr>
                <w:rFonts w:asciiTheme="minorHAnsi" w:hAnsiTheme="minorHAnsi"/>
                <w:sz w:val="18"/>
                <w:szCs w:val="18"/>
              </w:rPr>
              <w:t>een alternatief weekend vrij.</w:t>
            </w:r>
          </w:p>
        </w:tc>
      </w:tr>
    </w:tbl>
    <w:p w14:paraId="5A85B1DE" w14:textId="77777777" w:rsidR="00BA1EF3" w:rsidRDefault="00BA1EF3" w:rsidP="00BA1EF3">
      <w:pPr>
        <w:ind w:left="720" w:hanging="720"/>
      </w:pPr>
    </w:p>
    <w:p w14:paraId="2299A711" w14:textId="77777777" w:rsidR="00727AE6" w:rsidRPr="00AD2CFB" w:rsidRDefault="00727AE6" w:rsidP="005C40C1">
      <w:pPr>
        <w:ind w:left="720" w:hanging="720"/>
        <w:rPr>
          <w:rFonts w:ascii="Calibri" w:hAnsi="Calibri" w:cs="Calibri"/>
          <w:sz w:val="22"/>
          <w:szCs w:val="22"/>
        </w:rPr>
      </w:pPr>
    </w:p>
    <w:p w14:paraId="28A60FD6" w14:textId="77777777" w:rsidR="00DD6B17" w:rsidRPr="00D950CE" w:rsidRDefault="00DD6B17" w:rsidP="004C2C78">
      <w:pPr>
        <w:rPr>
          <w:rFonts w:ascii="Calibri" w:hAnsi="Calibri" w:cs="Calibri"/>
          <w:sz w:val="22"/>
          <w:szCs w:val="22"/>
        </w:rPr>
      </w:pPr>
      <w:r w:rsidRPr="00D950CE">
        <w:rPr>
          <w:rFonts w:ascii="Calibri" w:hAnsi="Calibri" w:cs="Calibri"/>
          <w:b/>
          <w:sz w:val="22"/>
          <w:szCs w:val="22"/>
        </w:rPr>
        <w:lastRenderedPageBreak/>
        <w:t>Artikel 8</w:t>
      </w:r>
      <w:r w:rsidR="000F1427">
        <w:rPr>
          <w:rFonts w:ascii="Calibri" w:hAnsi="Calibri" w:cs="Calibri"/>
          <w:b/>
          <w:sz w:val="22"/>
          <w:szCs w:val="22"/>
        </w:rPr>
        <w:tab/>
      </w:r>
      <w:r w:rsidR="0058557C" w:rsidRPr="00D950CE">
        <w:rPr>
          <w:rFonts w:ascii="Calibri" w:hAnsi="Calibri" w:cs="Calibri"/>
          <w:b/>
          <w:sz w:val="22"/>
          <w:szCs w:val="22"/>
        </w:rPr>
        <w:t>A</w:t>
      </w:r>
      <w:r w:rsidRPr="00D950CE">
        <w:rPr>
          <w:rFonts w:ascii="Calibri" w:hAnsi="Calibri" w:cs="Calibri"/>
          <w:b/>
          <w:sz w:val="22"/>
          <w:szCs w:val="22"/>
        </w:rPr>
        <w:t xml:space="preserve">antal te registreren uren per </w:t>
      </w:r>
      <w:r w:rsidR="0058557C" w:rsidRPr="00D950CE">
        <w:rPr>
          <w:rFonts w:ascii="Calibri" w:hAnsi="Calibri" w:cs="Calibri"/>
          <w:b/>
          <w:sz w:val="22"/>
          <w:szCs w:val="22"/>
        </w:rPr>
        <w:t>collectieve activiteit</w:t>
      </w:r>
    </w:p>
    <w:p w14:paraId="05BA3C31" w14:textId="77777777" w:rsidR="00DD6B17" w:rsidRDefault="00DD6B17" w:rsidP="005C40C1">
      <w:pPr>
        <w:ind w:left="720" w:hanging="720"/>
        <w:rPr>
          <w:rFonts w:ascii="Calibri" w:hAnsi="Calibri" w:cs="Calibri"/>
          <w:sz w:val="22"/>
          <w:szCs w:val="22"/>
        </w:rPr>
      </w:pPr>
    </w:p>
    <w:p w14:paraId="0B33920C" w14:textId="77777777" w:rsidR="007012C9" w:rsidRPr="007012C9" w:rsidRDefault="007012C9" w:rsidP="007012C9">
      <w:pPr>
        <w:ind w:left="720" w:hanging="720"/>
        <w:rPr>
          <w:rFonts w:ascii="Calibri" w:hAnsi="Calibri" w:cs="Calibri"/>
          <w:sz w:val="22"/>
          <w:szCs w:val="22"/>
        </w:rPr>
      </w:pPr>
      <w:r w:rsidRPr="007012C9">
        <w:rPr>
          <w:rFonts w:ascii="Calibri" w:hAnsi="Calibri" w:cs="Calibri"/>
          <w:sz w:val="22"/>
          <w:szCs w:val="22"/>
        </w:rPr>
        <w:t>8.1</w:t>
      </w:r>
      <w:r w:rsidRPr="007012C9">
        <w:rPr>
          <w:rFonts w:ascii="Calibri" w:hAnsi="Calibri" w:cs="Calibri"/>
          <w:sz w:val="22"/>
          <w:szCs w:val="22"/>
        </w:rPr>
        <w:tab/>
        <w:t xml:space="preserve">De geregistreerde tijdsduur wordt naar boven afgerond in kwartieren. </w:t>
      </w:r>
    </w:p>
    <w:p w14:paraId="54768D0E" w14:textId="77777777" w:rsidR="007012C9" w:rsidRPr="007012C9" w:rsidRDefault="007012C9" w:rsidP="007012C9">
      <w:pPr>
        <w:ind w:left="720" w:hanging="720"/>
        <w:rPr>
          <w:rFonts w:ascii="Calibri" w:hAnsi="Calibri" w:cs="Calibri"/>
          <w:sz w:val="22"/>
          <w:szCs w:val="22"/>
        </w:rPr>
      </w:pPr>
    </w:p>
    <w:p w14:paraId="630E42DA" w14:textId="0F90CE7C" w:rsidR="007012C9" w:rsidRPr="007012C9" w:rsidRDefault="007012C9" w:rsidP="007012C9">
      <w:pPr>
        <w:ind w:left="720" w:hanging="720"/>
        <w:rPr>
          <w:rFonts w:ascii="Calibri" w:hAnsi="Calibri" w:cs="Calibri"/>
          <w:sz w:val="22"/>
          <w:szCs w:val="22"/>
        </w:rPr>
      </w:pPr>
      <w:r w:rsidRPr="007012C9">
        <w:rPr>
          <w:rFonts w:ascii="Calibri" w:hAnsi="Calibri" w:cs="Calibri"/>
          <w:sz w:val="22"/>
          <w:szCs w:val="22"/>
        </w:rPr>
        <w:t>8.2</w:t>
      </w:r>
      <w:r w:rsidRPr="007012C9">
        <w:rPr>
          <w:rFonts w:ascii="Calibri" w:hAnsi="Calibri" w:cs="Calibri"/>
          <w:sz w:val="22"/>
          <w:szCs w:val="22"/>
        </w:rPr>
        <w:tab/>
        <w:t xml:space="preserve">Voor een </w:t>
      </w:r>
      <w:r w:rsidRPr="007012C9">
        <w:rPr>
          <w:rFonts w:ascii="Calibri" w:hAnsi="Calibri" w:cs="Calibri"/>
          <w:i/>
          <w:sz w:val="22"/>
          <w:szCs w:val="22"/>
        </w:rPr>
        <w:t>collectieve activiteit</w:t>
      </w:r>
      <w:r w:rsidRPr="007012C9">
        <w:rPr>
          <w:rFonts w:ascii="Calibri" w:hAnsi="Calibri" w:cs="Calibri"/>
          <w:sz w:val="22"/>
          <w:szCs w:val="22"/>
        </w:rPr>
        <w:t xml:space="preserve"> (collectieve podiumactiviteit inclusief de eventueel daarvoor benodigde collectieve reisuren) wordt de werkelijk benodigde tijd geregistreerd, met een minimum van 3 uur. Indien een individuele werknemer slechts aan een deel van de collectieve activiteit deelneemt</w:t>
      </w:r>
      <w:r w:rsidR="00727352">
        <w:rPr>
          <w:rFonts w:ascii="Calibri" w:hAnsi="Calibri" w:cs="Calibri"/>
          <w:sz w:val="22"/>
          <w:szCs w:val="22"/>
        </w:rPr>
        <w:t>/ingeroosterd</w:t>
      </w:r>
      <w:r w:rsidR="00982164">
        <w:rPr>
          <w:rFonts w:ascii="Calibri" w:hAnsi="Calibri" w:cs="Calibri"/>
          <w:sz w:val="22"/>
          <w:szCs w:val="22"/>
        </w:rPr>
        <w:t xml:space="preserve"> is,</w:t>
      </w:r>
      <w:r w:rsidRPr="007012C9">
        <w:rPr>
          <w:rFonts w:ascii="Calibri" w:hAnsi="Calibri" w:cs="Calibri"/>
          <w:sz w:val="22"/>
          <w:szCs w:val="22"/>
        </w:rPr>
        <w:t xml:space="preserve"> wordt uitsluitend de tijdsduur van dit deel geregistreerd, eveneens met een minimum van 3 uur. Een eventuele lunch- of dinerpauze wordt niet als werktijd geregistreerd. </w:t>
      </w:r>
    </w:p>
    <w:p w14:paraId="35278D32" w14:textId="77777777" w:rsidR="007012C9" w:rsidRPr="007012C9" w:rsidRDefault="007012C9" w:rsidP="007012C9">
      <w:pPr>
        <w:ind w:left="720" w:hanging="720"/>
        <w:rPr>
          <w:rFonts w:ascii="Calibri" w:hAnsi="Calibri" w:cs="Calibri"/>
          <w:sz w:val="22"/>
          <w:szCs w:val="22"/>
        </w:rPr>
      </w:pPr>
    </w:p>
    <w:p w14:paraId="49609580" w14:textId="77777777" w:rsidR="007012C9" w:rsidRPr="007012C9" w:rsidRDefault="007012C9" w:rsidP="007012C9">
      <w:pPr>
        <w:ind w:left="720" w:hanging="720"/>
        <w:rPr>
          <w:rFonts w:ascii="Calibri" w:hAnsi="Calibri" w:cs="Calibri"/>
          <w:sz w:val="22"/>
          <w:szCs w:val="22"/>
        </w:rPr>
      </w:pPr>
      <w:r w:rsidRPr="007012C9">
        <w:rPr>
          <w:rFonts w:ascii="Calibri" w:hAnsi="Calibri" w:cs="Calibri"/>
          <w:sz w:val="22"/>
          <w:szCs w:val="22"/>
        </w:rPr>
        <w:t>8.3</w:t>
      </w:r>
      <w:r w:rsidRPr="007012C9">
        <w:rPr>
          <w:rFonts w:ascii="Calibri" w:hAnsi="Calibri" w:cs="Calibri"/>
          <w:sz w:val="22"/>
          <w:szCs w:val="22"/>
        </w:rPr>
        <w:tab/>
        <w:t>Bij collectieve activiteiten buiten de standplaats wordt de werkelijke tijd geteld vanaf het moment van vertrek uit de standplaats tot het moment van terugkeer, exclusief een uur lunch- of dinerpauze.</w:t>
      </w:r>
    </w:p>
    <w:p w14:paraId="19541D47" w14:textId="77777777" w:rsidR="007012C9" w:rsidRPr="007012C9" w:rsidRDefault="007012C9" w:rsidP="007012C9">
      <w:pPr>
        <w:ind w:left="720" w:hanging="720"/>
        <w:rPr>
          <w:rFonts w:ascii="Calibri" w:hAnsi="Calibri" w:cs="Calibri"/>
          <w:sz w:val="22"/>
          <w:szCs w:val="22"/>
        </w:rPr>
      </w:pPr>
    </w:p>
    <w:p w14:paraId="4AF3F519" w14:textId="77777777" w:rsidR="007012C9" w:rsidRPr="007012C9" w:rsidRDefault="007012C9" w:rsidP="007012C9">
      <w:pPr>
        <w:ind w:left="720" w:hanging="720"/>
        <w:rPr>
          <w:rFonts w:ascii="Calibri" w:hAnsi="Calibri" w:cs="Calibri"/>
          <w:sz w:val="22"/>
          <w:szCs w:val="22"/>
        </w:rPr>
      </w:pPr>
      <w:r w:rsidRPr="007012C9">
        <w:rPr>
          <w:rFonts w:ascii="Calibri" w:hAnsi="Calibri" w:cs="Calibri"/>
          <w:sz w:val="22"/>
          <w:szCs w:val="22"/>
        </w:rPr>
        <w:t>8.3</w:t>
      </w:r>
      <w:r w:rsidRPr="007012C9">
        <w:rPr>
          <w:rFonts w:ascii="Calibri" w:hAnsi="Calibri" w:cs="Calibri"/>
          <w:sz w:val="22"/>
          <w:szCs w:val="22"/>
        </w:rPr>
        <w:tab/>
        <w:t xml:space="preserve">Een </w:t>
      </w:r>
      <w:r w:rsidRPr="007012C9">
        <w:rPr>
          <w:rFonts w:ascii="Calibri" w:hAnsi="Calibri" w:cs="Calibri"/>
          <w:i/>
          <w:sz w:val="22"/>
          <w:szCs w:val="22"/>
        </w:rPr>
        <w:t>collectieve podiumactiviteit</w:t>
      </w:r>
      <w:r w:rsidRPr="007012C9">
        <w:rPr>
          <w:rFonts w:ascii="Calibri" w:hAnsi="Calibri" w:cs="Calibri"/>
          <w:sz w:val="22"/>
          <w:szCs w:val="22"/>
        </w:rPr>
        <w:t xml:space="preserve"> duurt maximaal 5 uur, exclusief de lunch- of dinerpauze. Voor operavoorstellingen die langer dan 5 uur duren wordt een uitzondering gemaakt; in dat geval wordt de werkelijke tijd geregistreerd. </w:t>
      </w:r>
    </w:p>
    <w:p w14:paraId="0C0EA4CA" w14:textId="77777777" w:rsidR="007012C9" w:rsidRPr="007012C9" w:rsidRDefault="007012C9" w:rsidP="007012C9">
      <w:pPr>
        <w:ind w:left="720" w:hanging="720"/>
        <w:rPr>
          <w:rFonts w:ascii="Calibri" w:hAnsi="Calibri" w:cs="Calibri"/>
          <w:sz w:val="22"/>
          <w:szCs w:val="22"/>
        </w:rPr>
      </w:pPr>
    </w:p>
    <w:p w14:paraId="28D491A8" w14:textId="0435B4E8" w:rsidR="007012C9" w:rsidRPr="007012C9" w:rsidRDefault="007012C9" w:rsidP="007012C9">
      <w:pPr>
        <w:ind w:left="720" w:hanging="720"/>
        <w:rPr>
          <w:rFonts w:ascii="Calibri" w:hAnsi="Calibri" w:cs="Calibri"/>
          <w:sz w:val="22"/>
          <w:szCs w:val="22"/>
        </w:rPr>
      </w:pPr>
      <w:r w:rsidRPr="007012C9">
        <w:rPr>
          <w:rFonts w:ascii="Calibri" w:hAnsi="Calibri" w:cs="Calibri"/>
          <w:sz w:val="22"/>
          <w:szCs w:val="22"/>
        </w:rPr>
        <w:t>8.4</w:t>
      </w:r>
      <w:r w:rsidRPr="007012C9">
        <w:rPr>
          <w:rFonts w:ascii="Calibri" w:hAnsi="Calibri" w:cs="Calibri"/>
          <w:sz w:val="22"/>
          <w:szCs w:val="22"/>
        </w:rPr>
        <w:tab/>
        <w:t xml:space="preserve">Als een collectieve activiteit een pauze kent van meer dan één uur, wordt de activiteit beschouwd als twee afzonderlijke activiteiten en wordt voor iedere activiteit tenminste drie uur geteld. </w:t>
      </w:r>
    </w:p>
    <w:p w14:paraId="7DE49D50" w14:textId="77777777" w:rsidR="007012C9" w:rsidRPr="007012C9" w:rsidRDefault="007012C9" w:rsidP="007012C9">
      <w:pPr>
        <w:ind w:left="720" w:hanging="720"/>
        <w:rPr>
          <w:rFonts w:ascii="Calibri" w:hAnsi="Calibri" w:cs="Calibri"/>
          <w:sz w:val="22"/>
          <w:szCs w:val="22"/>
        </w:rPr>
      </w:pPr>
    </w:p>
    <w:p w14:paraId="46740A9C" w14:textId="77777777" w:rsidR="007012C9" w:rsidRPr="007012C9" w:rsidRDefault="007012C9" w:rsidP="007012C9">
      <w:pPr>
        <w:ind w:left="720" w:hanging="720"/>
        <w:rPr>
          <w:rFonts w:ascii="Calibri" w:hAnsi="Calibri" w:cs="Calibri"/>
          <w:sz w:val="22"/>
          <w:szCs w:val="22"/>
        </w:rPr>
      </w:pPr>
      <w:r w:rsidRPr="007012C9">
        <w:rPr>
          <w:rFonts w:ascii="Calibri" w:hAnsi="Calibri" w:cs="Calibri"/>
          <w:sz w:val="22"/>
          <w:szCs w:val="22"/>
        </w:rPr>
        <w:t>8.5</w:t>
      </w:r>
      <w:r w:rsidRPr="007012C9">
        <w:rPr>
          <w:rFonts w:ascii="Calibri" w:hAnsi="Calibri" w:cs="Calibri"/>
          <w:sz w:val="22"/>
          <w:szCs w:val="22"/>
        </w:rPr>
        <w:tab/>
        <w:t xml:space="preserve">Indien bij collectieve activiteiten sprake is van uitvoeringen in een nieuwe formule en deze activiteit minder dan 2 uur duurt, kan worden afgeweken van artikel 8.2 en worden afgesproken dat alleen de feitelijke uren worden geregistreerd. Over deze podiumuren wordt - net als bij andere collectieve activiteiten - een forfait toegekend in de verhouding 2/3 podiumuren en 1/3 forfait. Of sprake is van collectieve activiteiten in een nieuwe formule wordt in overleg met de OR bepaald. </w:t>
      </w:r>
    </w:p>
    <w:p w14:paraId="3A83AA12" w14:textId="77777777" w:rsidR="00896566" w:rsidRDefault="00896566" w:rsidP="005C40C1">
      <w:pPr>
        <w:ind w:left="720" w:hanging="720"/>
        <w:rPr>
          <w:rFonts w:ascii="Calibri" w:hAnsi="Calibri" w:cs="Calibri"/>
          <w:sz w:val="22"/>
          <w:szCs w:val="22"/>
        </w:rPr>
      </w:pPr>
    </w:p>
    <w:p w14:paraId="029DDD08" w14:textId="77777777" w:rsidR="00DD6B17" w:rsidRPr="00AD2CFB" w:rsidRDefault="00DD6B17" w:rsidP="005C40C1">
      <w:pPr>
        <w:ind w:left="720" w:hanging="720"/>
        <w:rPr>
          <w:rFonts w:ascii="Calibri" w:hAnsi="Calibri" w:cs="Calibri"/>
          <w:b/>
          <w:sz w:val="22"/>
          <w:szCs w:val="22"/>
        </w:rPr>
      </w:pPr>
      <w:r w:rsidRPr="00AD2CFB">
        <w:rPr>
          <w:rFonts w:ascii="Calibri" w:hAnsi="Calibri" w:cs="Calibri"/>
          <w:b/>
          <w:sz w:val="22"/>
          <w:szCs w:val="22"/>
        </w:rPr>
        <w:t>Artikel 9</w:t>
      </w:r>
      <w:r w:rsidRPr="00AD2CFB">
        <w:rPr>
          <w:rFonts w:ascii="Calibri" w:hAnsi="Calibri" w:cs="Calibri"/>
          <w:b/>
          <w:sz w:val="22"/>
          <w:szCs w:val="22"/>
        </w:rPr>
        <w:tab/>
        <w:t>Vakantie en verlof</w:t>
      </w:r>
    </w:p>
    <w:p w14:paraId="7D35336D" w14:textId="77777777" w:rsidR="00DD6B17" w:rsidRPr="00AD2CFB" w:rsidRDefault="00DD6B17" w:rsidP="005C40C1">
      <w:pPr>
        <w:ind w:left="720" w:hanging="720"/>
        <w:rPr>
          <w:rFonts w:ascii="Calibri" w:hAnsi="Calibri" w:cs="Calibri"/>
          <w:b/>
          <w:sz w:val="22"/>
          <w:szCs w:val="22"/>
        </w:rPr>
      </w:pPr>
    </w:p>
    <w:p w14:paraId="7D02CD4A" w14:textId="77777777" w:rsidR="00F42176" w:rsidRDefault="00DD6B17" w:rsidP="005C40C1">
      <w:pPr>
        <w:ind w:left="720" w:hanging="720"/>
        <w:rPr>
          <w:rFonts w:ascii="Calibri" w:hAnsi="Calibri" w:cs="Calibri"/>
          <w:sz w:val="22"/>
          <w:szCs w:val="22"/>
        </w:rPr>
      </w:pPr>
      <w:r w:rsidRPr="00AD2CFB">
        <w:rPr>
          <w:rFonts w:ascii="Calibri" w:hAnsi="Calibri" w:cs="Calibri"/>
          <w:sz w:val="22"/>
          <w:szCs w:val="22"/>
        </w:rPr>
        <w:t>9.1</w:t>
      </w:r>
      <w:r>
        <w:rPr>
          <w:rFonts w:ascii="Calibri" w:hAnsi="Calibri" w:cs="Calibri"/>
          <w:sz w:val="22"/>
          <w:szCs w:val="22"/>
        </w:rPr>
        <w:tab/>
      </w:r>
      <w:r w:rsidR="00F42176">
        <w:rPr>
          <w:rFonts w:ascii="Calibri" w:hAnsi="Calibri" w:cs="Calibri"/>
          <w:sz w:val="22"/>
          <w:szCs w:val="22"/>
        </w:rPr>
        <w:t>Vakantie- en compensatie feestdagen</w:t>
      </w:r>
    </w:p>
    <w:p w14:paraId="308FFBB5" w14:textId="4499B03F" w:rsidR="00637C0F" w:rsidRDefault="00DD6B17" w:rsidP="007C3850">
      <w:pPr>
        <w:ind w:left="720"/>
        <w:rPr>
          <w:rFonts w:ascii="Calibri" w:hAnsi="Calibri" w:cs="Calibri"/>
          <w:sz w:val="22"/>
          <w:szCs w:val="22"/>
        </w:rPr>
      </w:pPr>
      <w:r>
        <w:rPr>
          <w:rFonts w:ascii="Calibri" w:hAnsi="Calibri" w:cs="Calibri"/>
          <w:sz w:val="22"/>
          <w:szCs w:val="22"/>
        </w:rPr>
        <w:t>De werknemer heeft recht op 26</w:t>
      </w:r>
      <w:r w:rsidRPr="00AD2CFB">
        <w:rPr>
          <w:rFonts w:ascii="Calibri" w:hAnsi="Calibri" w:cs="Calibri"/>
          <w:sz w:val="22"/>
          <w:szCs w:val="22"/>
        </w:rPr>
        <w:t xml:space="preserve"> vakantiedagen plus 7 dagen </w:t>
      </w:r>
      <w:r w:rsidR="00362860">
        <w:rPr>
          <w:rFonts w:ascii="Calibri" w:hAnsi="Calibri" w:cs="Calibri"/>
          <w:sz w:val="22"/>
          <w:szCs w:val="22"/>
        </w:rPr>
        <w:t xml:space="preserve">compensatie voor </w:t>
      </w:r>
      <w:r w:rsidRPr="00AD2CFB">
        <w:rPr>
          <w:rFonts w:ascii="Calibri" w:hAnsi="Calibri" w:cs="Calibri"/>
          <w:sz w:val="22"/>
          <w:szCs w:val="22"/>
        </w:rPr>
        <w:t>feestdagen</w:t>
      </w:r>
      <w:r w:rsidR="00362860">
        <w:rPr>
          <w:rFonts w:ascii="Calibri" w:hAnsi="Calibri" w:cs="Calibri"/>
          <w:sz w:val="22"/>
          <w:szCs w:val="22"/>
        </w:rPr>
        <w:t xml:space="preserve"> </w:t>
      </w:r>
      <w:r w:rsidRPr="00AD2CFB">
        <w:rPr>
          <w:rFonts w:ascii="Calibri" w:hAnsi="Calibri" w:cs="Calibri"/>
          <w:sz w:val="22"/>
          <w:szCs w:val="22"/>
        </w:rPr>
        <w:t xml:space="preserve">per </w:t>
      </w:r>
      <w:r w:rsidR="00BB1536">
        <w:rPr>
          <w:rFonts w:ascii="Calibri" w:hAnsi="Calibri" w:cs="Calibri"/>
          <w:sz w:val="22"/>
          <w:szCs w:val="22"/>
        </w:rPr>
        <w:t>seizoen</w:t>
      </w:r>
      <w:r w:rsidRPr="00AD2CFB">
        <w:rPr>
          <w:rFonts w:ascii="Calibri" w:hAnsi="Calibri" w:cs="Calibri"/>
          <w:sz w:val="22"/>
          <w:szCs w:val="22"/>
        </w:rPr>
        <w:t xml:space="preserve">, verdeeld over </w:t>
      </w:r>
      <w:r w:rsidR="00D968CD">
        <w:rPr>
          <w:rFonts w:ascii="Calibri" w:hAnsi="Calibri" w:cs="Calibri"/>
          <w:sz w:val="22"/>
          <w:szCs w:val="22"/>
        </w:rPr>
        <w:t>éé</w:t>
      </w:r>
      <w:r w:rsidRPr="00AD2CFB">
        <w:rPr>
          <w:rFonts w:ascii="Calibri" w:hAnsi="Calibri" w:cs="Calibri"/>
          <w:sz w:val="22"/>
          <w:szCs w:val="22"/>
        </w:rPr>
        <w:t xml:space="preserve">n of meerdere door de werkgever bepaalde periode(n) van aaneengesloten dagen. </w:t>
      </w:r>
      <w:r>
        <w:rPr>
          <w:rFonts w:ascii="Calibri" w:hAnsi="Calibri" w:cs="Calibri"/>
          <w:sz w:val="22"/>
          <w:szCs w:val="22"/>
        </w:rPr>
        <w:t>De werknemer heeft recht op 4 aaneengesloten weken vakantie waarvan</w:t>
      </w:r>
      <w:r w:rsidRPr="00AD2CFB">
        <w:rPr>
          <w:rFonts w:ascii="Calibri" w:hAnsi="Calibri" w:cs="Calibri"/>
          <w:sz w:val="22"/>
          <w:szCs w:val="22"/>
        </w:rPr>
        <w:t xml:space="preserve"> drie a</w:t>
      </w:r>
      <w:r>
        <w:rPr>
          <w:rFonts w:ascii="Calibri" w:hAnsi="Calibri" w:cs="Calibri"/>
          <w:sz w:val="22"/>
          <w:szCs w:val="22"/>
        </w:rPr>
        <w:t>aneengesloten weken samenvallen</w:t>
      </w:r>
      <w:r w:rsidRPr="00AD2CFB">
        <w:rPr>
          <w:rFonts w:ascii="Calibri" w:hAnsi="Calibri" w:cs="Calibri"/>
          <w:sz w:val="22"/>
          <w:szCs w:val="22"/>
        </w:rPr>
        <w:t xml:space="preserve"> met de zomervakantie van de basisscholen in de regio van de standplaats. </w:t>
      </w:r>
      <w:r w:rsidR="00362860">
        <w:rPr>
          <w:rFonts w:ascii="Calibri" w:hAnsi="Calibri" w:cs="Calibri"/>
          <w:sz w:val="22"/>
          <w:szCs w:val="22"/>
        </w:rPr>
        <w:t xml:space="preserve">Deze vakantie kan </w:t>
      </w:r>
      <w:r w:rsidR="00BF586C" w:rsidRPr="00727AE6">
        <w:rPr>
          <w:rFonts w:ascii="Calibri" w:hAnsi="Calibri" w:cs="Calibri"/>
          <w:sz w:val="22"/>
          <w:szCs w:val="22"/>
        </w:rPr>
        <w:t>alleen</w:t>
      </w:r>
      <w:r w:rsidR="00BF586C">
        <w:rPr>
          <w:rFonts w:ascii="Calibri" w:hAnsi="Calibri" w:cs="Calibri"/>
          <w:sz w:val="22"/>
          <w:szCs w:val="22"/>
        </w:rPr>
        <w:t xml:space="preserve"> </w:t>
      </w:r>
      <w:r w:rsidR="00362860">
        <w:rPr>
          <w:rFonts w:ascii="Calibri" w:hAnsi="Calibri" w:cs="Calibri"/>
          <w:sz w:val="22"/>
          <w:szCs w:val="22"/>
        </w:rPr>
        <w:t xml:space="preserve">worden gesplitst, </w:t>
      </w:r>
      <w:r w:rsidR="00637C0F" w:rsidRPr="00727AE6">
        <w:rPr>
          <w:rFonts w:ascii="Calibri" w:hAnsi="Calibri" w:cs="Calibri"/>
          <w:sz w:val="22"/>
          <w:szCs w:val="22"/>
        </w:rPr>
        <w:t>als</w:t>
      </w:r>
      <w:r w:rsidR="00362860">
        <w:rPr>
          <w:rFonts w:ascii="Calibri" w:hAnsi="Calibri" w:cs="Calibri"/>
          <w:sz w:val="22"/>
          <w:szCs w:val="22"/>
        </w:rPr>
        <w:t xml:space="preserve"> de werkgever hierover met de OR overeenstemming </w:t>
      </w:r>
      <w:r w:rsidR="000265AA">
        <w:rPr>
          <w:rFonts w:ascii="Calibri" w:hAnsi="Calibri" w:cs="Calibri"/>
          <w:sz w:val="22"/>
          <w:szCs w:val="22"/>
        </w:rPr>
        <w:t xml:space="preserve">heeft </w:t>
      </w:r>
      <w:r w:rsidR="00362860">
        <w:rPr>
          <w:rFonts w:ascii="Calibri" w:hAnsi="Calibri" w:cs="Calibri"/>
          <w:sz w:val="22"/>
          <w:szCs w:val="22"/>
        </w:rPr>
        <w:t xml:space="preserve">bereikt. </w:t>
      </w:r>
    </w:p>
    <w:p w14:paraId="1EB81FE7" w14:textId="77777777" w:rsidR="003D5D66" w:rsidRPr="00AD2CFB" w:rsidRDefault="003D5D66" w:rsidP="005C40C1">
      <w:pPr>
        <w:ind w:left="720" w:hanging="720"/>
        <w:rPr>
          <w:rFonts w:ascii="Calibri" w:hAnsi="Calibri" w:cs="Calibri"/>
          <w:sz w:val="22"/>
          <w:szCs w:val="22"/>
        </w:rPr>
      </w:pPr>
    </w:p>
    <w:p w14:paraId="18ACAFE5" w14:textId="77777777" w:rsidR="00F42176" w:rsidRDefault="00DD6B17" w:rsidP="005C40C1">
      <w:pPr>
        <w:ind w:left="720" w:hanging="720"/>
        <w:rPr>
          <w:rFonts w:ascii="Calibri" w:hAnsi="Calibri" w:cs="Calibri"/>
          <w:sz w:val="22"/>
          <w:szCs w:val="22"/>
        </w:rPr>
      </w:pPr>
      <w:r w:rsidRPr="00AD2CFB">
        <w:rPr>
          <w:rFonts w:ascii="Calibri" w:hAnsi="Calibri" w:cs="Calibri"/>
          <w:sz w:val="22"/>
          <w:szCs w:val="22"/>
        </w:rPr>
        <w:t>9.2</w:t>
      </w:r>
      <w:r w:rsidRPr="00AD2CFB">
        <w:rPr>
          <w:rFonts w:ascii="Calibri" w:hAnsi="Calibri" w:cs="Calibri"/>
          <w:sz w:val="22"/>
          <w:szCs w:val="22"/>
        </w:rPr>
        <w:tab/>
      </w:r>
      <w:r w:rsidR="00F42176">
        <w:rPr>
          <w:rFonts w:ascii="Calibri" w:hAnsi="Calibri" w:cs="Calibri"/>
          <w:sz w:val="22"/>
          <w:szCs w:val="22"/>
        </w:rPr>
        <w:t>Onbetaald verlof</w:t>
      </w:r>
    </w:p>
    <w:p w14:paraId="33E4A8E7" w14:textId="77777777" w:rsidR="00C34EDD" w:rsidRPr="00727AE6" w:rsidRDefault="00702884" w:rsidP="00F42176">
      <w:pPr>
        <w:ind w:left="720"/>
        <w:rPr>
          <w:rFonts w:ascii="Calibri" w:hAnsi="Calibri" w:cs="Calibri"/>
          <w:sz w:val="22"/>
          <w:szCs w:val="22"/>
        </w:rPr>
      </w:pPr>
      <w:r w:rsidRPr="00727AE6">
        <w:rPr>
          <w:rFonts w:ascii="Calibri" w:hAnsi="Calibri" w:cs="Calibri"/>
          <w:sz w:val="22"/>
          <w:szCs w:val="22"/>
        </w:rPr>
        <w:t>De werknemer kan een verzoek indienen voor het opnemen van onbetaald verlof</w:t>
      </w:r>
      <w:r w:rsidR="002922D0" w:rsidRPr="00727AE6">
        <w:rPr>
          <w:rFonts w:ascii="Calibri" w:hAnsi="Calibri" w:cs="Calibri"/>
          <w:sz w:val="22"/>
          <w:szCs w:val="22"/>
        </w:rPr>
        <w:t xml:space="preserve"> voor een of meer productieperiodes</w:t>
      </w:r>
      <w:r w:rsidRPr="00727AE6">
        <w:rPr>
          <w:rFonts w:ascii="Calibri" w:hAnsi="Calibri" w:cs="Calibri"/>
          <w:sz w:val="22"/>
          <w:szCs w:val="22"/>
        </w:rPr>
        <w:t>. De werkgever beslist, na overleg met de werknemer, of verlof kan worden verleend.</w:t>
      </w:r>
      <w:r w:rsidRPr="0081493C">
        <w:rPr>
          <w:rFonts w:ascii="Calibri" w:hAnsi="Calibri" w:cs="Calibri"/>
          <w:sz w:val="22"/>
          <w:szCs w:val="22"/>
        </w:rPr>
        <w:t xml:space="preserve"> Daarbij maakt de werkgever een afweging tussen de belangen van de werknemer en de belangen van het orkest. </w:t>
      </w:r>
      <w:r w:rsidRPr="00727AE6">
        <w:rPr>
          <w:rFonts w:ascii="Calibri" w:hAnsi="Calibri" w:cs="Calibri"/>
          <w:sz w:val="22"/>
          <w:szCs w:val="22"/>
        </w:rPr>
        <w:t>Voor het opnemen van betaald verlof uit het persoonlijk budget, zie artikel 5.10</w:t>
      </w:r>
      <w:r w:rsidR="0081493C" w:rsidRPr="00727AE6">
        <w:rPr>
          <w:rFonts w:ascii="Calibri" w:hAnsi="Calibri" w:cs="Calibri"/>
          <w:sz w:val="22"/>
          <w:szCs w:val="22"/>
        </w:rPr>
        <w:t>.</w:t>
      </w:r>
    </w:p>
    <w:p w14:paraId="66306F0C" w14:textId="77777777" w:rsidR="00C34EDD" w:rsidRPr="00727AE6" w:rsidRDefault="00C34EDD" w:rsidP="005C40C1">
      <w:pPr>
        <w:ind w:left="720" w:hanging="720"/>
        <w:rPr>
          <w:rFonts w:ascii="Calibri" w:hAnsi="Calibri" w:cs="Calibri"/>
          <w:sz w:val="22"/>
          <w:szCs w:val="22"/>
        </w:rPr>
      </w:pPr>
    </w:p>
    <w:p w14:paraId="6B2103FC" w14:textId="77777777" w:rsidR="00F42176" w:rsidRDefault="00DD6B17" w:rsidP="005C40C1">
      <w:pPr>
        <w:ind w:left="720" w:hanging="720"/>
        <w:rPr>
          <w:rFonts w:ascii="Calibri" w:hAnsi="Calibri" w:cs="Calibri"/>
          <w:sz w:val="22"/>
          <w:szCs w:val="22"/>
        </w:rPr>
      </w:pPr>
      <w:r w:rsidRPr="00AD2CFB">
        <w:rPr>
          <w:rFonts w:ascii="Calibri" w:hAnsi="Calibri" w:cs="Calibri"/>
          <w:sz w:val="22"/>
          <w:szCs w:val="22"/>
        </w:rPr>
        <w:lastRenderedPageBreak/>
        <w:t>9.3</w:t>
      </w:r>
      <w:r w:rsidRPr="00AD2CFB">
        <w:rPr>
          <w:rFonts w:ascii="Calibri" w:hAnsi="Calibri" w:cs="Calibri"/>
          <w:sz w:val="22"/>
          <w:szCs w:val="22"/>
        </w:rPr>
        <w:tab/>
      </w:r>
      <w:r w:rsidR="00F42176">
        <w:rPr>
          <w:rFonts w:ascii="Calibri" w:hAnsi="Calibri" w:cs="Calibri"/>
          <w:sz w:val="22"/>
          <w:szCs w:val="22"/>
        </w:rPr>
        <w:t>Buitengewoon verlof</w:t>
      </w:r>
    </w:p>
    <w:p w14:paraId="6CA2D893" w14:textId="77777777" w:rsidR="00DD6B17" w:rsidRPr="00AD2CFB" w:rsidRDefault="00DD6B17" w:rsidP="00F42176">
      <w:pPr>
        <w:ind w:left="720"/>
        <w:rPr>
          <w:rFonts w:ascii="Calibri" w:hAnsi="Calibri" w:cs="Calibri"/>
          <w:sz w:val="22"/>
          <w:szCs w:val="22"/>
        </w:rPr>
      </w:pPr>
      <w:r w:rsidRPr="00AD2CFB">
        <w:rPr>
          <w:rFonts w:ascii="Calibri" w:hAnsi="Calibri" w:cs="Calibri"/>
          <w:sz w:val="22"/>
          <w:szCs w:val="22"/>
        </w:rPr>
        <w:t>De werknemer heeft recht op buitengewoon verlof met behoud van salaris in de volgende situaties:</w:t>
      </w:r>
    </w:p>
    <w:p w14:paraId="3E5B6D53" w14:textId="77777777" w:rsidR="00DD6B17" w:rsidRPr="00AD2CFB" w:rsidRDefault="00DD6B17" w:rsidP="005C40C1">
      <w:pPr>
        <w:ind w:left="720" w:hanging="720"/>
        <w:rPr>
          <w:rFonts w:ascii="Calibri" w:hAnsi="Calibri" w:cs="Calibri"/>
          <w:sz w:val="22"/>
          <w:szCs w:val="22"/>
        </w:rPr>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2395"/>
      </w:tblGrid>
      <w:tr w:rsidR="00DD6B17" w:rsidRPr="00AD2CFB" w14:paraId="43F2CA0B" w14:textId="77777777" w:rsidTr="005C522D">
        <w:tc>
          <w:tcPr>
            <w:tcW w:w="6228" w:type="dxa"/>
          </w:tcPr>
          <w:p w14:paraId="547DCE9C" w14:textId="77777777" w:rsidR="00DD6B17" w:rsidRPr="00927D4C" w:rsidRDefault="00DD6B17" w:rsidP="00307497">
            <w:pPr>
              <w:rPr>
                <w:rFonts w:ascii="Calibri" w:hAnsi="Calibri" w:cs="Calibri"/>
              </w:rPr>
            </w:pPr>
            <w:r w:rsidRPr="00927D4C">
              <w:rPr>
                <w:rFonts w:ascii="Calibri" w:hAnsi="Calibri" w:cs="Calibri"/>
                <w:sz w:val="22"/>
                <w:szCs w:val="22"/>
              </w:rPr>
              <w:t xml:space="preserve">Bij overlijden van </w:t>
            </w:r>
            <w:r w:rsidR="00A706B4">
              <w:rPr>
                <w:rFonts w:ascii="Calibri" w:hAnsi="Calibri" w:cs="Calibri"/>
                <w:sz w:val="22"/>
                <w:szCs w:val="22"/>
              </w:rPr>
              <w:t>zijn</w:t>
            </w:r>
            <w:r w:rsidRPr="00927D4C">
              <w:rPr>
                <w:rFonts w:ascii="Calibri" w:hAnsi="Calibri" w:cs="Calibri"/>
                <w:sz w:val="22"/>
                <w:szCs w:val="22"/>
              </w:rPr>
              <w:t xml:space="preserve"> relatiepartner of kind(eren):</w:t>
            </w:r>
          </w:p>
        </w:tc>
        <w:tc>
          <w:tcPr>
            <w:tcW w:w="2628" w:type="dxa"/>
          </w:tcPr>
          <w:p w14:paraId="796C1F1E" w14:textId="77777777" w:rsidR="00DD6B17" w:rsidRPr="00927D4C" w:rsidRDefault="00DD6B17" w:rsidP="00BF586C">
            <w:pPr>
              <w:rPr>
                <w:rFonts w:ascii="Calibri" w:hAnsi="Calibri" w:cs="Calibri"/>
              </w:rPr>
            </w:pPr>
            <w:r w:rsidRPr="00927D4C">
              <w:rPr>
                <w:rFonts w:ascii="Calibri" w:hAnsi="Calibri" w:cs="Calibri"/>
                <w:sz w:val="22"/>
                <w:szCs w:val="22"/>
              </w:rPr>
              <w:t>Vanaf de dag van overlijden tot en met de dag na de uitvaart</w:t>
            </w:r>
            <w:r w:rsidR="00560DAC">
              <w:rPr>
                <w:rFonts w:ascii="Calibri" w:hAnsi="Calibri" w:cs="Calibri"/>
                <w:sz w:val="22"/>
                <w:szCs w:val="22"/>
              </w:rPr>
              <w:t xml:space="preserve">. </w:t>
            </w:r>
          </w:p>
        </w:tc>
      </w:tr>
      <w:tr w:rsidR="00DD6B17" w:rsidRPr="00AD2CFB" w14:paraId="50DCF57E" w14:textId="77777777" w:rsidTr="005C522D">
        <w:tc>
          <w:tcPr>
            <w:tcW w:w="6228" w:type="dxa"/>
          </w:tcPr>
          <w:p w14:paraId="543DE37C" w14:textId="77777777" w:rsidR="00DD6B17" w:rsidRPr="00927D4C" w:rsidRDefault="00DD6B17" w:rsidP="005C40C1">
            <w:pPr>
              <w:rPr>
                <w:rFonts w:ascii="Calibri" w:hAnsi="Calibri" w:cs="Calibri"/>
              </w:rPr>
            </w:pPr>
            <w:r w:rsidRPr="00927D4C">
              <w:rPr>
                <w:rFonts w:ascii="Calibri" w:hAnsi="Calibri" w:cs="Calibri"/>
                <w:sz w:val="22"/>
                <w:szCs w:val="22"/>
              </w:rPr>
              <w:t xml:space="preserve">Bij overlijden van een </w:t>
            </w:r>
            <w:r>
              <w:rPr>
                <w:rFonts w:ascii="Calibri" w:hAnsi="Calibri" w:cs="Calibri"/>
                <w:sz w:val="22"/>
                <w:szCs w:val="22"/>
              </w:rPr>
              <w:t>(schoon)</w:t>
            </w:r>
            <w:r w:rsidRPr="00927D4C">
              <w:rPr>
                <w:rFonts w:ascii="Calibri" w:hAnsi="Calibri" w:cs="Calibri"/>
                <w:sz w:val="22"/>
                <w:szCs w:val="22"/>
              </w:rPr>
              <w:t xml:space="preserve">ouder, grootouder, broer of zus van de werknemer of van </w:t>
            </w:r>
            <w:r w:rsidR="00A706B4">
              <w:rPr>
                <w:rFonts w:ascii="Calibri" w:hAnsi="Calibri" w:cs="Calibri"/>
                <w:sz w:val="22"/>
                <w:szCs w:val="22"/>
              </w:rPr>
              <w:t>zijn</w:t>
            </w:r>
            <w:r w:rsidRPr="00927D4C">
              <w:rPr>
                <w:rFonts w:ascii="Calibri" w:hAnsi="Calibri" w:cs="Calibri"/>
                <w:sz w:val="22"/>
                <w:szCs w:val="22"/>
              </w:rPr>
              <w:t xml:space="preserve"> relatiepartner:</w:t>
            </w:r>
          </w:p>
        </w:tc>
        <w:tc>
          <w:tcPr>
            <w:tcW w:w="2628" w:type="dxa"/>
          </w:tcPr>
          <w:p w14:paraId="654CDD91" w14:textId="570B40CB" w:rsidR="00BF586C" w:rsidRPr="007C3850" w:rsidRDefault="00DD6B17" w:rsidP="00C06CEF">
            <w:pPr>
              <w:rPr>
                <w:rFonts w:ascii="Calibri" w:hAnsi="Calibri" w:cs="Calibri"/>
                <w:sz w:val="22"/>
                <w:szCs w:val="22"/>
                <w:highlight w:val="yellow"/>
              </w:rPr>
            </w:pPr>
            <w:r w:rsidRPr="0003697A">
              <w:rPr>
                <w:rFonts w:ascii="Calibri" w:hAnsi="Calibri" w:cs="Calibri"/>
                <w:sz w:val="22"/>
                <w:szCs w:val="22"/>
              </w:rPr>
              <w:t>2 dagen</w:t>
            </w:r>
            <w:r w:rsidR="00B74B65">
              <w:rPr>
                <w:rFonts w:ascii="Calibri" w:hAnsi="Calibri" w:cs="Calibri"/>
                <w:sz w:val="22"/>
                <w:szCs w:val="22"/>
              </w:rPr>
              <w:t>;</w:t>
            </w:r>
            <w:r w:rsidR="00BF586C" w:rsidRPr="0003697A">
              <w:t xml:space="preserve"> </w:t>
            </w:r>
            <w:r w:rsidR="00B74B65">
              <w:t>i</w:t>
            </w:r>
            <w:r w:rsidR="00BF586C" w:rsidRPr="0003697A">
              <w:rPr>
                <w:rFonts w:ascii="Calibri" w:hAnsi="Calibri" w:cs="Calibri"/>
                <w:sz w:val="22"/>
                <w:szCs w:val="22"/>
              </w:rPr>
              <w:t>ndien w</w:t>
            </w:r>
            <w:r w:rsidR="007C3850" w:rsidRPr="0003697A">
              <w:rPr>
                <w:rFonts w:ascii="Calibri" w:hAnsi="Calibri" w:cs="Calibri"/>
                <w:sz w:val="22"/>
                <w:szCs w:val="22"/>
              </w:rPr>
              <w:t>erknemer</w:t>
            </w:r>
            <w:r w:rsidR="00BF586C" w:rsidRPr="0003697A">
              <w:rPr>
                <w:rFonts w:ascii="Calibri" w:hAnsi="Calibri" w:cs="Calibri"/>
                <w:sz w:val="22"/>
                <w:szCs w:val="22"/>
              </w:rPr>
              <w:t xml:space="preserve"> is belast met de organisatie </w:t>
            </w:r>
            <w:r w:rsidR="00B74B65">
              <w:rPr>
                <w:rFonts w:ascii="Calibri" w:hAnsi="Calibri" w:cs="Calibri"/>
                <w:sz w:val="22"/>
                <w:szCs w:val="22"/>
              </w:rPr>
              <w:t>van de begrafenis/ crematie: van</w:t>
            </w:r>
            <w:r w:rsidR="00BF586C" w:rsidRPr="0003697A">
              <w:rPr>
                <w:rFonts w:ascii="Calibri" w:hAnsi="Calibri" w:cs="Calibri"/>
                <w:sz w:val="22"/>
                <w:szCs w:val="22"/>
              </w:rPr>
              <w:t>af de dag van overlijden t/m de dag van de begrafenis / crematie</w:t>
            </w:r>
          </w:p>
        </w:tc>
      </w:tr>
      <w:tr w:rsidR="00DD6B17" w:rsidRPr="00AD2CFB" w14:paraId="5ABCF010" w14:textId="77777777" w:rsidTr="005C522D">
        <w:tc>
          <w:tcPr>
            <w:tcW w:w="6228" w:type="dxa"/>
          </w:tcPr>
          <w:p w14:paraId="47C2B93E" w14:textId="6C96E088" w:rsidR="00DD6B17" w:rsidRPr="00927D4C" w:rsidRDefault="00DD6B17" w:rsidP="00B74B65">
            <w:pPr>
              <w:rPr>
                <w:rFonts w:ascii="Calibri" w:hAnsi="Calibri" w:cs="Calibri"/>
              </w:rPr>
            </w:pPr>
            <w:r w:rsidRPr="00927D4C">
              <w:rPr>
                <w:rFonts w:ascii="Calibri" w:hAnsi="Calibri" w:cs="Calibri"/>
                <w:sz w:val="22"/>
                <w:szCs w:val="22"/>
              </w:rPr>
              <w:t>Na bevalling van de relatiepartner:</w:t>
            </w:r>
          </w:p>
        </w:tc>
        <w:tc>
          <w:tcPr>
            <w:tcW w:w="2628" w:type="dxa"/>
          </w:tcPr>
          <w:p w14:paraId="14494A88" w14:textId="7330AAE7" w:rsidR="00DD6B17" w:rsidRPr="00927D4C" w:rsidRDefault="00DD6B17" w:rsidP="005C40C1">
            <w:pPr>
              <w:rPr>
                <w:rFonts w:ascii="Calibri" w:hAnsi="Calibri" w:cs="Calibri"/>
              </w:rPr>
            </w:pPr>
            <w:r w:rsidRPr="00927D4C">
              <w:rPr>
                <w:rFonts w:ascii="Calibri" w:hAnsi="Calibri" w:cs="Calibri"/>
                <w:sz w:val="22"/>
                <w:szCs w:val="22"/>
              </w:rPr>
              <w:t>5 dagen</w:t>
            </w:r>
            <w:r w:rsidR="00B74B65">
              <w:rPr>
                <w:rFonts w:ascii="Calibri" w:hAnsi="Calibri" w:cs="Calibri"/>
                <w:sz w:val="22"/>
                <w:szCs w:val="22"/>
              </w:rPr>
              <w:t>*</w:t>
            </w:r>
          </w:p>
        </w:tc>
      </w:tr>
      <w:tr w:rsidR="00DD6B17" w:rsidRPr="00AD2CFB" w14:paraId="24E41B90" w14:textId="77777777" w:rsidTr="005C522D">
        <w:tc>
          <w:tcPr>
            <w:tcW w:w="6228" w:type="dxa"/>
          </w:tcPr>
          <w:p w14:paraId="1D52798B" w14:textId="77777777" w:rsidR="00DD6B17" w:rsidRPr="00927D4C" w:rsidRDefault="00DD6B17" w:rsidP="005C40C1">
            <w:pPr>
              <w:rPr>
                <w:rFonts w:ascii="Calibri" w:hAnsi="Calibri" w:cs="Calibri"/>
              </w:rPr>
            </w:pPr>
            <w:r w:rsidRPr="00927D4C">
              <w:rPr>
                <w:rFonts w:ascii="Calibri" w:hAnsi="Calibri" w:cs="Calibri"/>
                <w:sz w:val="22"/>
                <w:szCs w:val="22"/>
              </w:rPr>
              <w:t xml:space="preserve">Bij in </w:t>
            </w:r>
            <w:r w:rsidR="00702884">
              <w:rPr>
                <w:rFonts w:ascii="Calibri" w:hAnsi="Calibri" w:cs="Calibri"/>
                <w:sz w:val="22"/>
                <w:szCs w:val="22"/>
              </w:rPr>
              <w:t xml:space="preserve">het </w:t>
            </w:r>
            <w:r w:rsidRPr="00927D4C">
              <w:rPr>
                <w:rFonts w:ascii="Calibri" w:hAnsi="Calibri" w:cs="Calibri"/>
                <w:sz w:val="22"/>
                <w:szCs w:val="22"/>
              </w:rPr>
              <w:t>huwelijk treden of het aangaan van een geregistreerd partnerschap:</w:t>
            </w:r>
          </w:p>
        </w:tc>
        <w:tc>
          <w:tcPr>
            <w:tcW w:w="2628" w:type="dxa"/>
          </w:tcPr>
          <w:p w14:paraId="000D9A46" w14:textId="77777777" w:rsidR="00DD6B17" w:rsidRPr="00927D4C" w:rsidRDefault="00DD6B17" w:rsidP="005C40C1">
            <w:pPr>
              <w:rPr>
                <w:rFonts w:ascii="Calibri" w:hAnsi="Calibri" w:cs="Calibri"/>
              </w:rPr>
            </w:pPr>
            <w:r>
              <w:rPr>
                <w:rFonts w:ascii="Calibri" w:hAnsi="Calibri" w:cs="Calibri"/>
                <w:sz w:val="22"/>
                <w:szCs w:val="22"/>
              </w:rPr>
              <w:t>3</w:t>
            </w:r>
            <w:r w:rsidRPr="00927D4C">
              <w:rPr>
                <w:rFonts w:ascii="Calibri" w:hAnsi="Calibri" w:cs="Calibri"/>
                <w:sz w:val="22"/>
                <w:szCs w:val="22"/>
              </w:rPr>
              <w:t xml:space="preserve"> dagen</w:t>
            </w:r>
          </w:p>
        </w:tc>
      </w:tr>
      <w:tr w:rsidR="00DD6B17" w:rsidRPr="00AD2CFB" w14:paraId="2DF39EB9" w14:textId="77777777" w:rsidTr="005C522D">
        <w:tc>
          <w:tcPr>
            <w:tcW w:w="6228" w:type="dxa"/>
          </w:tcPr>
          <w:p w14:paraId="5E023CA0" w14:textId="77777777" w:rsidR="00DD6B17" w:rsidRPr="00927D4C" w:rsidRDefault="00DD6B17" w:rsidP="005C40C1">
            <w:pPr>
              <w:rPr>
                <w:rFonts w:ascii="Calibri" w:hAnsi="Calibri" w:cs="Calibri"/>
              </w:rPr>
            </w:pPr>
            <w:r>
              <w:rPr>
                <w:rFonts w:ascii="Calibri" w:hAnsi="Calibri" w:cs="Calibri"/>
                <w:sz w:val="22"/>
                <w:szCs w:val="22"/>
              </w:rPr>
              <w:t>Bij huwelijk van bloed- en aanverwanten in de eerste graad</w:t>
            </w:r>
          </w:p>
        </w:tc>
        <w:tc>
          <w:tcPr>
            <w:tcW w:w="2628" w:type="dxa"/>
          </w:tcPr>
          <w:p w14:paraId="16DCC163" w14:textId="77777777" w:rsidR="00DD6B17" w:rsidRDefault="00DD6B17" w:rsidP="005C40C1">
            <w:pPr>
              <w:rPr>
                <w:rFonts w:ascii="Calibri" w:hAnsi="Calibri" w:cs="Calibri"/>
              </w:rPr>
            </w:pPr>
            <w:r>
              <w:rPr>
                <w:rFonts w:ascii="Calibri" w:hAnsi="Calibri" w:cs="Calibri"/>
                <w:sz w:val="22"/>
                <w:szCs w:val="22"/>
              </w:rPr>
              <w:t>1 dag</w:t>
            </w:r>
          </w:p>
        </w:tc>
      </w:tr>
      <w:tr w:rsidR="00DD6B17" w:rsidRPr="00AD2CFB" w14:paraId="3D667F13" w14:textId="77777777" w:rsidTr="005C522D">
        <w:tc>
          <w:tcPr>
            <w:tcW w:w="6228" w:type="dxa"/>
          </w:tcPr>
          <w:p w14:paraId="761CFC0A" w14:textId="77777777" w:rsidR="00DD6B17" w:rsidRPr="00927D4C" w:rsidRDefault="00DD6B17" w:rsidP="005C40C1">
            <w:pPr>
              <w:rPr>
                <w:rFonts w:ascii="Calibri" w:hAnsi="Calibri" w:cs="Calibri"/>
              </w:rPr>
            </w:pPr>
            <w:r w:rsidRPr="00927D4C">
              <w:rPr>
                <w:rFonts w:ascii="Calibri" w:hAnsi="Calibri" w:cs="Calibri"/>
                <w:sz w:val="22"/>
                <w:szCs w:val="22"/>
              </w:rPr>
              <w:t xml:space="preserve">Bij </w:t>
            </w:r>
            <w:r w:rsidR="00702884">
              <w:rPr>
                <w:rFonts w:ascii="Calibri" w:hAnsi="Calibri" w:cs="Calibri"/>
                <w:sz w:val="22"/>
                <w:szCs w:val="22"/>
              </w:rPr>
              <w:t xml:space="preserve">het </w:t>
            </w:r>
            <w:r w:rsidRPr="00927D4C">
              <w:rPr>
                <w:rFonts w:ascii="Calibri" w:hAnsi="Calibri" w:cs="Calibri"/>
                <w:sz w:val="22"/>
                <w:szCs w:val="22"/>
              </w:rPr>
              <w:t>25- en 40-jarig huwelijksfeest van de werknemer:</w:t>
            </w:r>
          </w:p>
        </w:tc>
        <w:tc>
          <w:tcPr>
            <w:tcW w:w="2628" w:type="dxa"/>
          </w:tcPr>
          <w:p w14:paraId="50FE0DDC" w14:textId="77777777" w:rsidR="00DD6B17" w:rsidRPr="00927D4C" w:rsidRDefault="00DD6B17" w:rsidP="005C40C1">
            <w:pPr>
              <w:rPr>
                <w:rFonts w:ascii="Calibri" w:hAnsi="Calibri" w:cs="Calibri"/>
              </w:rPr>
            </w:pPr>
            <w:r w:rsidRPr="00927D4C">
              <w:rPr>
                <w:rFonts w:ascii="Calibri" w:hAnsi="Calibri" w:cs="Calibri"/>
                <w:sz w:val="22"/>
                <w:szCs w:val="22"/>
              </w:rPr>
              <w:t>1 dag</w:t>
            </w:r>
          </w:p>
        </w:tc>
      </w:tr>
      <w:tr w:rsidR="00DD6B17" w:rsidRPr="00AD2CFB" w14:paraId="25CE69C7" w14:textId="77777777" w:rsidTr="005C522D">
        <w:tc>
          <w:tcPr>
            <w:tcW w:w="6228" w:type="dxa"/>
          </w:tcPr>
          <w:p w14:paraId="2025C0B0" w14:textId="77777777" w:rsidR="00DD6B17" w:rsidRPr="00927D4C" w:rsidRDefault="00DD6B17" w:rsidP="005C40C1">
            <w:pPr>
              <w:rPr>
                <w:rFonts w:ascii="Calibri" w:hAnsi="Calibri" w:cs="Calibri"/>
              </w:rPr>
            </w:pPr>
            <w:r w:rsidRPr="00927D4C">
              <w:rPr>
                <w:rFonts w:ascii="Calibri" w:hAnsi="Calibri" w:cs="Calibri"/>
                <w:sz w:val="22"/>
                <w:szCs w:val="22"/>
              </w:rPr>
              <w:t>Voor het proefspelen, voor zover dit niet in eigen tijd kan plaatsvinden:</w:t>
            </w:r>
          </w:p>
        </w:tc>
        <w:tc>
          <w:tcPr>
            <w:tcW w:w="2628" w:type="dxa"/>
          </w:tcPr>
          <w:p w14:paraId="635DF009" w14:textId="77777777" w:rsidR="00DD6B17" w:rsidRPr="00927D4C" w:rsidRDefault="00DD6B17" w:rsidP="005C40C1">
            <w:pPr>
              <w:rPr>
                <w:rFonts w:ascii="Calibri" w:hAnsi="Calibri" w:cs="Calibri"/>
              </w:rPr>
            </w:pPr>
            <w:r w:rsidRPr="00927D4C">
              <w:rPr>
                <w:rFonts w:ascii="Calibri" w:hAnsi="Calibri" w:cs="Calibri"/>
                <w:sz w:val="22"/>
                <w:szCs w:val="22"/>
              </w:rPr>
              <w:t>Maximaal 3 dagen per seizoen</w:t>
            </w:r>
          </w:p>
        </w:tc>
      </w:tr>
      <w:tr w:rsidR="00DD6B17" w:rsidRPr="00727AE6" w14:paraId="763EED57" w14:textId="77777777" w:rsidTr="005C522D">
        <w:tc>
          <w:tcPr>
            <w:tcW w:w="6228" w:type="dxa"/>
          </w:tcPr>
          <w:p w14:paraId="7ABCCF55" w14:textId="77777777" w:rsidR="00DD6B17" w:rsidRPr="00727AE6" w:rsidRDefault="00DD6B17" w:rsidP="0091222A">
            <w:pPr>
              <w:rPr>
                <w:rFonts w:ascii="Calibri" w:hAnsi="Calibri" w:cs="Calibri"/>
              </w:rPr>
            </w:pPr>
            <w:r w:rsidRPr="00727AE6">
              <w:rPr>
                <w:rFonts w:ascii="Calibri" w:hAnsi="Calibri" w:cs="Calibri"/>
                <w:sz w:val="22"/>
                <w:szCs w:val="22"/>
              </w:rPr>
              <w:t xml:space="preserve">Bij verhuizing  </w:t>
            </w:r>
          </w:p>
        </w:tc>
        <w:tc>
          <w:tcPr>
            <w:tcW w:w="2628" w:type="dxa"/>
          </w:tcPr>
          <w:p w14:paraId="386ADA21" w14:textId="77777777" w:rsidR="00DD6B17" w:rsidRPr="00727AE6" w:rsidRDefault="00DD6B17" w:rsidP="005C40C1">
            <w:pPr>
              <w:rPr>
                <w:rFonts w:ascii="Calibri" w:hAnsi="Calibri" w:cs="Calibri"/>
              </w:rPr>
            </w:pPr>
            <w:r w:rsidRPr="00727AE6">
              <w:rPr>
                <w:rFonts w:ascii="Calibri" w:hAnsi="Calibri" w:cs="Calibri"/>
                <w:sz w:val="22"/>
                <w:szCs w:val="22"/>
              </w:rPr>
              <w:t>2 dagen</w:t>
            </w:r>
          </w:p>
        </w:tc>
      </w:tr>
    </w:tbl>
    <w:p w14:paraId="67241C23" w14:textId="77777777" w:rsidR="00DD6B17" w:rsidRDefault="00C34EDD" w:rsidP="003D5D66">
      <w:pPr>
        <w:ind w:left="720"/>
        <w:rPr>
          <w:rFonts w:ascii="Calibri" w:hAnsi="Calibri" w:cs="Calibri"/>
          <w:sz w:val="22"/>
          <w:szCs w:val="22"/>
        </w:rPr>
      </w:pPr>
      <w:r w:rsidRPr="00727AE6">
        <w:rPr>
          <w:rFonts w:ascii="Calibri" w:hAnsi="Calibri" w:cs="Calibri"/>
          <w:sz w:val="22"/>
          <w:szCs w:val="22"/>
        </w:rPr>
        <w:t xml:space="preserve">* </w:t>
      </w:r>
      <w:r w:rsidR="00702884" w:rsidRPr="00727AE6">
        <w:rPr>
          <w:rFonts w:ascii="Calibri" w:hAnsi="Calibri" w:cs="Calibri"/>
          <w:sz w:val="22"/>
          <w:szCs w:val="22"/>
        </w:rPr>
        <w:t xml:space="preserve">dit </w:t>
      </w:r>
      <w:r w:rsidRPr="00727AE6">
        <w:rPr>
          <w:rFonts w:ascii="Calibri" w:hAnsi="Calibri" w:cs="Calibri"/>
          <w:sz w:val="22"/>
          <w:szCs w:val="22"/>
        </w:rPr>
        <w:t>is incl</w:t>
      </w:r>
      <w:r w:rsidR="00EE2CAD" w:rsidRPr="00727AE6">
        <w:rPr>
          <w:rFonts w:ascii="Calibri" w:hAnsi="Calibri" w:cs="Calibri"/>
          <w:sz w:val="22"/>
          <w:szCs w:val="22"/>
        </w:rPr>
        <w:t>usief</w:t>
      </w:r>
      <w:r w:rsidRPr="00727AE6">
        <w:rPr>
          <w:rFonts w:ascii="Calibri" w:hAnsi="Calibri" w:cs="Calibri"/>
          <w:sz w:val="22"/>
          <w:szCs w:val="22"/>
        </w:rPr>
        <w:t xml:space="preserve"> de 2 dagen </w:t>
      </w:r>
      <w:r w:rsidR="00702884" w:rsidRPr="00727AE6">
        <w:rPr>
          <w:rFonts w:ascii="Calibri" w:hAnsi="Calibri" w:cs="Calibri"/>
          <w:sz w:val="22"/>
          <w:szCs w:val="22"/>
        </w:rPr>
        <w:t xml:space="preserve">die vastgelegd zijn in </w:t>
      </w:r>
      <w:r w:rsidRPr="00727AE6">
        <w:rPr>
          <w:rFonts w:ascii="Calibri" w:hAnsi="Calibri" w:cs="Calibri"/>
          <w:sz w:val="22"/>
          <w:szCs w:val="22"/>
        </w:rPr>
        <w:t>de Wet Arbeid en Zorg</w:t>
      </w:r>
    </w:p>
    <w:p w14:paraId="6F585C87" w14:textId="77777777" w:rsidR="002922D0" w:rsidRDefault="002922D0" w:rsidP="003D5D66">
      <w:pPr>
        <w:ind w:left="720"/>
        <w:rPr>
          <w:rFonts w:ascii="Calibri" w:hAnsi="Calibri" w:cs="Calibri"/>
          <w:sz w:val="22"/>
          <w:szCs w:val="22"/>
        </w:rPr>
      </w:pPr>
    </w:p>
    <w:p w14:paraId="2BE2A3E0" w14:textId="77777777" w:rsidR="002922D0" w:rsidRPr="00AD2CFB" w:rsidRDefault="002922D0" w:rsidP="003D5D66">
      <w:pPr>
        <w:ind w:left="720"/>
        <w:rPr>
          <w:rFonts w:ascii="Calibri" w:hAnsi="Calibri" w:cs="Calibri"/>
          <w:sz w:val="22"/>
          <w:szCs w:val="22"/>
        </w:rPr>
      </w:pPr>
      <w:r>
        <w:rPr>
          <w:rFonts w:ascii="Calibri" w:hAnsi="Calibri" w:cs="Calibri"/>
          <w:sz w:val="22"/>
          <w:szCs w:val="22"/>
        </w:rPr>
        <w:t xml:space="preserve">In uitzonderlijke gevallen kan de werkgever besluiten de genoemde verlofperiodes te verlengen dan wel om andere redenen buitengewoon verlof met behoud van salaris toe te kennen. </w:t>
      </w:r>
    </w:p>
    <w:p w14:paraId="636E088C" w14:textId="77777777" w:rsidR="00412CEB" w:rsidRPr="00AD2CFB" w:rsidRDefault="00412CEB" w:rsidP="00EE229F">
      <w:pPr>
        <w:rPr>
          <w:rFonts w:ascii="Calibri" w:hAnsi="Calibri" w:cs="Calibri"/>
          <w:sz w:val="22"/>
          <w:szCs w:val="22"/>
        </w:rPr>
      </w:pPr>
    </w:p>
    <w:p w14:paraId="40E98300" w14:textId="77777777" w:rsidR="00FA3F2E" w:rsidRDefault="00DD6B17" w:rsidP="005C40C1">
      <w:pPr>
        <w:ind w:left="720" w:hanging="720"/>
        <w:rPr>
          <w:rFonts w:ascii="Calibri" w:hAnsi="Calibri" w:cs="Calibri"/>
          <w:sz w:val="22"/>
          <w:szCs w:val="22"/>
        </w:rPr>
      </w:pPr>
      <w:r w:rsidRPr="00AD2CFB">
        <w:rPr>
          <w:rFonts w:ascii="Calibri" w:hAnsi="Calibri" w:cs="Calibri"/>
          <w:sz w:val="22"/>
          <w:szCs w:val="22"/>
        </w:rPr>
        <w:t>9.4</w:t>
      </w:r>
      <w:r w:rsidRPr="00AD2CFB">
        <w:rPr>
          <w:rFonts w:ascii="Calibri" w:hAnsi="Calibri" w:cs="Calibri"/>
          <w:sz w:val="22"/>
          <w:szCs w:val="22"/>
        </w:rPr>
        <w:tab/>
      </w:r>
      <w:r w:rsidR="00FA3F2E">
        <w:rPr>
          <w:rFonts w:ascii="Calibri" w:hAnsi="Calibri" w:cs="Calibri"/>
          <w:sz w:val="22"/>
          <w:szCs w:val="22"/>
        </w:rPr>
        <w:t>Vakbondsverlof</w:t>
      </w:r>
    </w:p>
    <w:p w14:paraId="5953727C" w14:textId="17E155B8" w:rsidR="00DD6B17" w:rsidRPr="00CD4EEA" w:rsidRDefault="00DD6B17" w:rsidP="00FA3F2E">
      <w:pPr>
        <w:ind w:left="720"/>
        <w:rPr>
          <w:rFonts w:ascii="Calibri" w:hAnsi="Calibri" w:cs="Calibri"/>
          <w:sz w:val="22"/>
          <w:szCs w:val="22"/>
        </w:rPr>
      </w:pPr>
      <w:r w:rsidRPr="00CD4EEA">
        <w:rPr>
          <w:rFonts w:ascii="Calibri" w:hAnsi="Calibri" w:cs="Calibri"/>
          <w:sz w:val="22"/>
          <w:szCs w:val="22"/>
        </w:rPr>
        <w:t>De werkgever zal op verzoek van de vakvereniging waarvan betrokkene lid is</w:t>
      </w:r>
      <w:r w:rsidR="00CD4EEA" w:rsidRPr="00CD4EEA">
        <w:rPr>
          <w:rFonts w:ascii="Calibri" w:hAnsi="Calibri" w:cs="Calibri"/>
          <w:sz w:val="22"/>
          <w:szCs w:val="22"/>
        </w:rPr>
        <w:t>,</w:t>
      </w:r>
      <w:r w:rsidRPr="00CD4EEA">
        <w:rPr>
          <w:rFonts w:ascii="Calibri" w:hAnsi="Calibri" w:cs="Calibri"/>
          <w:sz w:val="22"/>
          <w:szCs w:val="22"/>
        </w:rPr>
        <w:t xml:space="preserve"> aan een werknemer verlof met behoud van salaris toekennen in de volgende gevallen:</w:t>
      </w:r>
    </w:p>
    <w:p w14:paraId="715BF6EE" w14:textId="472F4B2E" w:rsidR="00DD6B17" w:rsidRPr="00AD2CFB" w:rsidRDefault="00DD6B17" w:rsidP="00B50F78">
      <w:pPr>
        <w:ind w:left="720" w:hanging="720"/>
        <w:rPr>
          <w:rFonts w:ascii="Calibri" w:hAnsi="Calibri" w:cs="Calibri"/>
          <w:sz w:val="22"/>
          <w:szCs w:val="22"/>
        </w:rPr>
      </w:pPr>
      <w:r w:rsidRPr="00CD4EEA">
        <w:rPr>
          <w:rFonts w:ascii="Calibri" w:hAnsi="Calibri" w:cs="Calibri"/>
          <w:sz w:val="22"/>
          <w:szCs w:val="22"/>
        </w:rPr>
        <w:tab/>
        <w:t xml:space="preserve">het als officieel afgevaardigde deelnemen aan bijeenkomsten van bondscongres, bondsraad, districtsvergaderingen, bedrijfsconferenties of andere daarmee vergelijkbare </w:t>
      </w:r>
      <w:r w:rsidR="00CD4EEA" w:rsidRPr="00CD4EEA">
        <w:rPr>
          <w:rFonts w:ascii="Calibri" w:hAnsi="Calibri" w:cs="Calibri"/>
          <w:sz w:val="22"/>
          <w:szCs w:val="22"/>
        </w:rPr>
        <w:t>(</w:t>
      </w:r>
      <w:r w:rsidRPr="00CD4EEA">
        <w:rPr>
          <w:rFonts w:ascii="Calibri" w:hAnsi="Calibri" w:cs="Calibri"/>
          <w:sz w:val="22"/>
          <w:szCs w:val="22"/>
        </w:rPr>
        <w:t>n de statuten van de vakvereniging ter beschikking van de werkgever te stellen lijst van</w:t>
      </w:r>
      <w:r w:rsidR="00CD4EEA" w:rsidRPr="00CD4EEA">
        <w:rPr>
          <w:rFonts w:ascii="Calibri" w:hAnsi="Calibri" w:cs="Calibri"/>
          <w:sz w:val="22"/>
          <w:szCs w:val="22"/>
        </w:rPr>
        <w:t>)</w:t>
      </w:r>
      <w:r w:rsidRPr="00CD4EEA">
        <w:rPr>
          <w:rFonts w:ascii="Calibri" w:hAnsi="Calibri" w:cs="Calibri"/>
          <w:sz w:val="22"/>
          <w:szCs w:val="22"/>
        </w:rPr>
        <w:t xml:space="preserve"> activiteiten en vergaderingen en/of het deelnemen aan een door de vakvereniging georganiseerde vormings- of scholingsactiviteit met een maximum van 8 dagen per jaar.</w:t>
      </w:r>
    </w:p>
    <w:p w14:paraId="701CFA46" w14:textId="77777777" w:rsidR="00DD6B17" w:rsidRPr="00AD2CFB" w:rsidRDefault="00DD6B17" w:rsidP="005C40C1">
      <w:pPr>
        <w:ind w:left="720" w:hanging="720"/>
        <w:rPr>
          <w:rFonts w:ascii="Calibri" w:hAnsi="Calibri" w:cs="Calibri"/>
          <w:sz w:val="22"/>
          <w:szCs w:val="22"/>
        </w:rPr>
      </w:pPr>
    </w:p>
    <w:p w14:paraId="22BA4C56" w14:textId="77777777" w:rsidR="00DD6B17" w:rsidRPr="00AD2CFB" w:rsidRDefault="00DD6B17" w:rsidP="005C40C1">
      <w:pPr>
        <w:ind w:left="720" w:hanging="720"/>
        <w:rPr>
          <w:rFonts w:ascii="Calibri" w:hAnsi="Calibri" w:cs="Calibri"/>
          <w:sz w:val="22"/>
          <w:szCs w:val="22"/>
        </w:rPr>
      </w:pPr>
      <w:r w:rsidRPr="00AD2CFB">
        <w:rPr>
          <w:rFonts w:ascii="Calibri" w:hAnsi="Calibri" w:cs="Calibri"/>
          <w:sz w:val="22"/>
          <w:szCs w:val="22"/>
        </w:rPr>
        <w:tab/>
        <w:t xml:space="preserve">Het verzoek om vrijaf voor een van </w:t>
      </w:r>
      <w:r w:rsidR="00702884">
        <w:rPr>
          <w:rFonts w:ascii="Calibri" w:hAnsi="Calibri" w:cs="Calibri"/>
          <w:sz w:val="22"/>
          <w:szCs w:val="22"/>
        </w:rPr>
        <w:t xml:space="preserve">de </w:t>
      </w:r>
      <w:r w:rsidRPr="00AD2CFB">
        <w:rPr>
          <w:rFonts w:ascii="Calibri" w:hAnsi="Calibri" w:cs="Calibri"/>
          <w:sz w:val="22"/>
          <w:szCs w:val="22"/>
        </w:rPr>
        <w:t xml:space="preserve">in dit artikel genoemde activiteiten zal door de vakvereniging schriftelijk en tijdig bij de werkgever worden ingediend. De werkgever zal geen toestemming voor dit verlof geven indien de betreffende werknemer moet deelnemen aan een </w:t>
      </w:r>
      <w:r w:rsidR="00702884">
        <w:rPr>
          <w:rFonts w:ascii="Calibri" w:hAnsi="Calibri" w:cs="Calibri"/>
          <w:sz w:val="22"/>
          <w:szCs w:val="22"/>
        </w:rPr>
        <w:t>uitvoering</w:t>
      </w:r>
      <w:r w:rsidRPr="00AD2CFB">
        <w:rPr>
          <w:rFonts w:ascii="Calibri" w:hAnsi="Calibri" w:cs="Calibri"/>
          <w:sz w:val="22"/>
          <w:szCs w:val="22"/>
        </w:rPr>
        <w:t>, beeld- of geluidopname en/of generale repetitie.</w:t>
      </w:r>
    </w:p>
    <w:p w14:paraId="600F5149" w14:textId="77777777" w:rsidR="00DD6B17" w:rsidRDefault="00DD6B17" w:rsidP="005C40C1">
      <w:pPr>
        <w:ind w:left="720" w:hanging="720"/>
        <w:rPr>
          <w:rFonts w:ascii="Calibri" w:hAnsi="Calibri" w:cs="Calibri"/>
          <w:sz w:val="22"/>
          <w:szCs w:val="22"/>
        </w:rPr>
      </w:pPr>
    </w:p>
    <w:p w14:paraId="7C641107" w14:textId="77777777" w:rsidR="00CD4EEA" w:rsidRDefault="00CD4EEA" w:rsidP="005C40C1">
      <w:pPr>
        <w:ind w:left="720" w:hanging="720"/>
        <w:rPr>
          <w:rFonts w:ascii="Calibri" w:hAnsi="Calibri" w:cs="Calibri"/>
          <w:sz w:val="22"/>
          <w:szCs w:val="22"/>
        </w:rPr>
      </w:pPr>
    </w:p>
    <w:p w14:paraId="25EE3A46" w14:textId="77777777" w:rsidR="00CD4EEA" w:rsidRPr="00AD2CFB" w:rsidRDefault="00CD4EEA" w:rsidP="005C40C1">
      <w:pPr>
        <w:ind w:left="720" w:hanging="720"/>
        <w:rPr>
          <w:rFonts w:ascii="Calibri" w:hAnsi="Calibri" w:cs="Calibri"/>
          <w:sz w:val="22"/>
          <w:szCs w:val="22"/>
        </w:rPr>
      </w:pPr>
    </w:p>
    <w:p w14:paraId="46AE59C0" w14:textId="77777777" w:rsidR="00FA3F2E" w:rsidRDefault="00DD6B17" w:rsidP="005C40C1">
      <w:pPr>
        <w:ind w:left="720" w:hanging="720"/>
        <w:rPr>
          <w:rFonts w:ascii="Calibri" w:hAnsi="Calibri" w:cs="Calibri"/>
          <w:sz w:val="22"/>
          <w:szCs w:val="22"/>
        </w:rPr>
      </w:pPr>
      <w:r w:rsidRPr="00AD2CFB">
        <w:rPr>
          <w:rFonts w:ascii="Calibri" w:hAnsi="Calibri" w:cs="Calibri"/>
          <w:sz w:val="22"/>
          <w:szCs w:val="22"/>
        </w:rPr>
        <w:lastRenderedPageBreak/>
        <w:t>9.5</w:t>
      </w:r>
      <w:r w:rsidRPr="00AD2CFB">
        <w:rPr>
          <w:rFonts w:ascii="Calibri" w:hAnsi="Calibri" w:cs="Calibri"/>
          <w:sz w:val="22"/>
          <w:szCs w:val="22"/>
        </w:rPr>
        <w:tab/>
      </w:r>
      <w:r w:rsidR="00FA3F2E">
        <w:rPr>
          <w:rFonts w:ascii="Calibri" w:hAnsi="Calibri" w:cs="Calibri"/>
          <w:sz w:val="22"/>
          <w:szCs w:val="22"/>
        </w:rPr>
        <w:t>Sabbatical</w:t>
      </w:r>
    </w:p>
    <w:p w14:paraId="29B5FABC" w14:textId="77777777" w:rsidR="00DD6B17" w:rsidRPr="00AD2CFB" w:rsidRDefault="00DD6B17" w:rsidP="00FA3F2E">
      <w:pPr>
        <w:ind w:left="720"/>
        <w:rPr>
          <w:rFonts w:ascii="Calibri" w:hAnsi="Calibri" w:cs="Calibri"/>
          <w:sz w:val="22"/>
          <w:szCs w:val="22"/>
        </w:rPr>
      </w:pPr>
      <w:r w:rsidRPr="00AD2CFB">
        <w:rPr>
          <w:rFonts w:ascii="Calibri" w:hAnsi="Calibri" w:cs="Calibri"/>
          <w:sz w:val="22"/>
          <w:szCs w:val="22"/>
        </w:rPr>
        <w:t>De werknemer die zes jaar onafgebroken in dienst is bij de werkgever kan een verzoek indienen voor een sabbatical met een duur van maximaal 12 maanden.</w:t>
      </w:r>
    </w:p>
    <w:p w14:paraId="4560CBEC" w14:textId="65C198C4" w:rsidR="00DD6B17" w:rsidRPr="00AD2CFB" w:rsidRDefault="00DD6B17" w:rsidP="005C40C1">
      <w:pPr>
        <w:ind w:left="720" w:hanging="720"/>
        <w:rPr>
          <w:rFonts w:ascii="Calibri" w:hAnsi="Calibri" w:cs="Calibri"/>
          <w:sz w:val="22"/>
          <w:szCs w:val="22"/>
        </w:rPr>
      </w:pPr>
      <w:r w:rsidRPr="00AD2CFB">
        <w:rPr>
          <w:rFonts w:ascii="Calibri" w:hAnsi="Calibri" w:cs="Calibri"/>
          <w:sz w:val="22"/>
          <w:szCs w:val="22"/>
        </w:rPr>
        <w:tab/>
        <w:t xml:space="preserve">De voorwaarden voor het opnemen van een sabbatical zijn verwoord in bijlage </w:t>
      </w:r>
      <w:r w:rsidR="00DD01EE">
        <w:rPr>
          <w:rFonts w:ascii="Calibri" w:hAnsi="Calibri" w:cs="Calibri"/>
          <w:sz w:val="22"/>
          <w:szCs w:val="22"/>
        </w:rPr>
        <w:t>7</w:t>
      </w:r>
      <w:r w:rsidRPr="00AD2CFB">
        <w:rPr>
          <w:rFonts w:ascii="Calibri" w:hAnsi="Calibri" w:cs="Calibri"/>
          <w:sz w:val="22"/>
          <w:szCs w:val="22"/>
        </w:rPr>
        <w:t xml:space="preserve"> van deze cao. </w:t>
      </w:r>
    </w:p>
    <w:p w14:paraId="2D7BFD78" w14:textId="77777777" w:rsidR="00DD6B17" w:rsidRPr="00AD2CFB" w:rsidRDefault="00DD6B17" w:rsidP="005C40C1">
      <w:pPr>
        <w:ind w:left="720" w:hanging="720"/>
        <w:rPr>
          <w:rFonts w:ascii="Calibri" w:hAnsi="Calibri" w:cs="Calibri"/>
          <w:sz w:val="22"/>
          <w:szCs w:val="22"/>
        </w:rPr>
      </w:pPr>
    </w:p>
    <w:p w14:paraId="08B7AB2E" w14:textId="77777777" w:rsidR="00FA3F2E" w:rsidRDefault="00DD6B17" w:rsidP="004C2C78">
      <w:pPr>
        <w:ind w:left="720" w:hanging="720"/>
        <w:rPr>
          <w:rFonts w:ascii="Calibri" w:hAnsi="Calibri" w:cs="Calibri"/>
          <w:sz w:val="22"/>
          <w:szCs w:val="22"/>
        </w:rPr>
      </w:pPr>
      <w:r w:rsidRPr="00AD2CFB">
        <w:rPr>
          <w:rFonts w:ascii="Calibri" w:hAnsi="Calibri" w:cs="Calibri"/>
          <w:sz w:val="22"/>
          <w:szCs w:val="22"/>
        </w:rPr>
        <w:t>9.6</w:t>
      </w:r>
      <w:r w:rsidRPr="00AD2CFB">
        <w:rPr>
          <w:rFonts w:ascii="Calibri" w:hAnsi="Calibri" w:cs="Calibri"/>
          <w:sz w:val="22"/>
          <w:szCs w:val="22"/>
        </w:rPr>
        <w:tab/>
      </w:r>
      <w:r w:rsidR="00FA3F2E">
        <w:rPr>
          <w:rFonts w:ascii="Calibri" w:hAnsi="Calibri" w:cs="Calibri"/>
          <w:sz w:val="22"/>
          <w:szCs w:val="22"/>
        </w:rPr>
        <w:t>Ander verlof</w:t>
      </w:r>
    </w:p>
    <w:p w14:paraId="092EBB3D" w14:textId="77777777" w:rsidR="00DD6B17" w:rsidRPr="00AD2CFB" w:rsidRDefault="00DD6B17" w:rsidP="00FA3F2E">
      <w:pPr>
        <w:ind w:left="720"/>
        <w:rPr>
          <w:rFonts w:ascii="Calibri" w:hAnsi="Calibri" w:cs="Calibri"/>
          <w:sz w:val="22"/>
          <w:szCs w:val="22"/>
        </w:rPr>
      </w:pPr>
      <w:r w:rsidRPr="00AD2CFB">
        <w:rPr>
          <w:rFonts w:ascii="Calibri" w:hAnsi="Calibri" w:cs="Calibri"/>
          <w:sz w:val="22"/>
          <w:szCs w:val="22"/>
        </w:rPr>
        <w:t xml:space="preserve">Voor andere vormen van verlof is de Wet Arbeid en Zorg van toepassing waarvan een overzicht is opgenomen in bijlage </w:t>
      </w:r>
      <w:r w:rsidR="00DD01EE">
        <w:rPr>
          <w:rFonts w:ascii="Calibri" w:hAnsi="Calibri" w:cs="Calibri"/>
          <w:sz w:val="22"/>
          <w:szCs w:val="22"/>
        </w:rPr>
        <w:t>8</w:t>
      </w:r>
      <w:r w:rsidRPr="00AD2CFB">
        <w:rPr>
          <w:rFonts w:ascii="Calibri" w:hAnsi="Calibri" w:cs="Calibri"/>
          <w:sz w:val="22"/>
          <w:szCs w:val="22"/>
        </w:rPr>
        <w:t xml:space="preserve"> van deze cao.</w:t>
      </w:r>
    </w:p>
    <w:p w14:paraId="60D1B720" w14:textId="77777777" w:rsidR="00DD6B17" w:rsidRPr="00AD2CFB" w:rsidRDefault="00DD6B17" w:rsidP="005C40C1">
      <w:pPr>
        <w:ind w:left="720" w:hanging="720"/>
        <w:rPr>
          <w:rFonts w:ascii="Calibri" w:hAnsi="Calibri" w:cs="Calibri"/>
          <w:sz w:val="22"/>
          <w:szCs w:val="22"/>
        </w:rPr>
      </w:pPr>
    </w:p>
    <w:p w14:paraId="686B27A8" w14:textId="77777777" w:rsidR="00DD6B17" w:rsidRPr="00AD2CFB" w:rsidRDefault="00DD6B17" w:rsidP="005C40C1">
      <w:pPr>
        <w:ind w:left="720" w:hanging="720"/>
        <w:rPr>
          <w:rFonts w:ascii="Calibri" w:hAnsi="Calibri" w:cs="Calibri"/>
          <w:sz w:val="22"/>
          <w:szCs w:val="22"/>
        </w:rPr>
      </w:pPr>
      <w:r w:rsidRPr="00AD2CFB">
        <w:rPr>
          <w:rFonts w:ascii="Calibri" w:hAnsi="Calibri" w:cs="Calibri"/>
          <w:b/>
          <w:sz w:val="22"/>
          <w:szCs w:val="22"/>
        </w:rPr>
        <w:t>Artikel 10</w:t>
      </w:r>
      <w:r w:rsidRPr="00AD2CFB">
        <w:rPr>
          <w:rFonts w:ascii="Calibri" w:hAnsi="Calibri" w:cs="Calibri"/>
          <w:b/>
          <w:sz w:val="22"/>
          <w:szCs w:val="22"/>
        </w:rPr>
        <w:tab/>
        <w:t>Salarisregeling</w:t>
      </w:r>
    </w:p>
    <w:p w14:paraId="71DD3A7C" w14:textId="77777777" w:rsidR="00DD6B17" w:rsidRDefault="00DD6B17" w:rsidP="005C40C1">
      <w:pPr>
        <w:ind w:left="720" w:hanging="720"/>
        <w:rPr>
          <w:rFonts w:ascii="Calibri" w:hAnsi="Calibri" w:cs="Calibri"/>
          <w:sz w:val="22"/>
          <w:szCs w:val="22"/>
        </w:rPr>
      </w:pPr>
    </w:p>
    <w:p w14:paraId="4F199ACF" w14:textId="77777777" w:rsidR="00B56F34" w:rsidRDefault="00DD6B17" w:rsidP="00EE2CAD">
      <w:pPr>
        <w:pStyle w:val="Tekstopmerking"/>
        <w:ind w:left="709" w:hanging="709"/>
        <w:rPr>
          <w:rFonts w:ascii="Calibri" w:hAnsi="Calibri" w:cs="Calibri"/>
          <w:sz w:val="22"/>
          <w:szCs w:val="22"/>
        </w:rPr>
      </w:pPr>
      <w:r>
        <w:rPr>
          <w:rFonts w:ascii="Calibri" w:hAnsi="Calibri" w:cs="Calibri"/>
          <w:sz w:val="22"/>
          <w:szCs w:val="22"/>
        </w:rPr>
        <w:t>10.1</w:t>
      </w:r>
      <w:r>
        <w:rPr>
          <w:rFonts w:ascii="Calibri" w:hAnsi="Calibri" w:cs="Calibri"/>
          <w:sz w:val="22"/>
          <w:szCs w:val="22"/>
        </w:rPr>
        <w:tab/>
      </w:r>
      <w:r w:rsidR="00B56F34">
        <w:rPr>
          <w:rFonts w:ascii="Calibri" w:hAnsi="Calibri" w:cs="Calibri"/>
          <w:sz w:val="22"/>
          <w:szCs w:val="22"/>
        </w:rPr>
        <w:t>Salarisverbetering</w:t>
      </w:r>
    </w:p>
    <w:p w14:paraId="2454E978" w14:textId="4F0E7C0E" w:rsidR="00DD6B17" w:rsidRDefault="009F05B0" w:rsidP="00B56F34">
      <w:pPr>
        <w:pStyle w:val="Tekstopmerking"/>
        <w:ind w:left="709"/>
        <w:rPr>
          <w:rFonts w:ascii="Calibri" w:hAnsi="Calibri" w:cs="Calibri"/>
          <w:sz w:val="22"/>
          <w:szCs w:val="22"/>
        </w:rPr>
      </w:pPr>
      <w:r>
        <w:rPr>
          <w:rFonts w:ascii="Calibri" w:hAnsi="Calibri" w:cs="Calibri"/>
          <w:sz w:val="22"/>
          <w:szCs w:val="22"/>
        </w:rPr>
        <w:t>Met ingang van 1 augustus 2013 wordt een salarisver</w:t>
      </w:r>
      <w:r w:rsidR="00075332">
        <w:rPr>
          <w:rFonts w:ascii="Calibri" w:hAnsi="Calibri" w:cs="Calibri"/>
          <w:sz w:val="22"/>
          <w:szCs w:val="22"/>
        </w:rPr>
        <w:t xml:space="preserve">betering </w:t>
      </w:r>
      <w:r w:rsidR="00626D38">
        <w:rPr>
          <w:rFonts w:ascii="Calibri" w:hAnsi="Calibri" w:cs="Calibri"/>
          <w:sz w:val="22"/>
          <w:szCs w:val="22"/>
        </w:rPr>
        <w:t xml:space="preserve">van 2,6% </w:t>
      </w:r>
      <w:r w:rsidRPr="00AD2CFB">
        <w:rPr>
          <w:rFonts w:ascii="Calibri" w:hAnsi="Calibri" w:cs="Calibri"/>
          <w:sz w:val="22"/>
          <w:szCs w:val="22"/>
        </w:rPr>
        <w:t xml:space="preserve">tot </w:t>
      </w:r>
      <w:r>
        <w:rPr>
          <w:rFonts w:ascii="Calibri" w:hAnsi="Calibri" w:cs="Calibri"/>
          <w:sz w:val="22"/>
          <w:szCs w:val="22"/>
        </w:rPr>
        <w:t xml:space="preserve">stand gebracht door </w:t>
      </w:r>
      <w:r w:rsidR="00626D38">
        <w:rPr>
          <w:rFonts w:ascii="Calibri" w:hAnsi="Calibri" w:cs="Calibri"/>
          <w:sz w:val="22"/>
          <w:szCs w:val="22"/>
        </w:rPr>
        <w:t xml:space="preserve">het aantal te werken uren te verlagen met 2,6% naar 37 uur per week, </w:t>
      </w:r>
      <w:r w:rsidR="003955E7">
        <w:rPr>
          <w:rFonts w:ascii="Calibri" w:hAnsi="Calibri" w:cs="Calibri"/>
          <w:sz w:val="22"/>
          <w:szCs w:val="22"/>
        </w:rPr>
        <w:t xml:space="preserve">terwijl het salaris in stand wordt gehouden. </w:t>
      </w:r>
      <w:r w:rsidR="00626D38">
        <w:rPr>
          <w:rFonts w:ascii="Calibri" w:hAnsi="Calibri" w:cs="Calibri"/>
          <w:sz w:val="22"/>
          <w:szCs w:val="22"/>
        </w:rPr>
        <w:t xml:space="preserve">De 37-urige werkweek wordt gerealiseerd door </w:t>
      </w:r>
      <w:r>
        <w:rPr>
          <w:rFonts w:ascii="Calibri" w:hAnsi="Calibri" w:cs="Calibri"/>
          <w:sz w:val="22"/>
          <w:szCs w:val="22"/>
        </w:rPr>
        <w:t xml:space="preserve">een toekenning van 5 extra </w:t>
      </w:r>
      <w:r w:rsidR="00075332">
        <w:rPr>
          <w:rFonts w:ascii="Calibri" w:hAnsi="Calibri" w:cs="Calibri"/>
          <w:sz w:val="22"/>
          <w:szCs w:val="22"/>
        </w:rPr>
        <w:t>ADV</w:t>
      </w:r>
      <w:r>
        <w:rPr>
          <w:rFonts w:ascii="Calibri" w:hAnsi="Calibri" w:cs="Calibri"/>
          <w:sz w:val="22"/>
          <w:szCs w:val="22"/>
        </w:rPr>
        <w:t>-dagen.</w:t>
      </w:r>
      <w:r w:rsidR="00626D38">
        <w:rPr>
          <w:rFonts w:ascii="Calibri" w:hAnsi="Calibri" w:cs="Calibri"/>
          <w:sz w:val="22"/>
          <w:szCs w:val="22"/>
        </w:rPr>
        <w:t xml:space="preserve"> </w:t>
      </w:r>
      <w:r w:rsidR="00DD6B17">
        <w:rPr>
          <w:rFonts w:ascii="Calibri" w:hAnsi="Calibri" w:cs="Calibri"/>
          <w:sz w:val="22"/>
          <w:szCs w:val="22"/>
        </w:rPr>
        <w:t xml:space="preserve">Deze dagen worden in overleg met de </w:t>
      </w:r>
      <w:r w:rsidR="00DD01EE">
        <w:rPr>
          <w:rFonts w:ascii="Calibri" w:hAnsi="Calibri" w:cs="Calibri"/>
          <w:sz w:val="22"/>
          <w:szCs w:val="22"/>
        </w:rPr>
        <w:t>OR</w:t>
      </w:r>
      <w:r w:rsidR="00DD6B17">
        <w:rPr>
          <w:rFonts w:ascii="Calibri" w:hAnsi="Calibri" w:cs="Calibri"/>
          <w:sz w:val="22"/>
          <w:szCs w:val="22"/>
        </w:rPr>
        <w:t xml:space="preserve"> over de seizoenplanning ingeroosterd in herkenbare vrije tijd </w:t>
      </w:r>
      <w:r w:rsidR="00872253">
        <w:rPr>
          <w:rFonts w:ascii="Calibri" w:hAnsi="Calibri" w:cs="Calibri"/>
          <w:sz w:val="22"/>
          <w:szCs w:val="22"/>
        </w:rPr>
        <w:t>(</w:t>
      </w:r>
      <w:r w:rsidR="003955E7">
        <w:rPr>
          <w:rFonts w:ascii="Calibri" w:hAnsi="Calibri" w:cs="Calibri"/>
          <w:sz w:val="22"/>
          <w:szCs w:val="22"/>
        </w:rPr>
        <w:t xml:space="preserve">een of meerdere </w:t>
      </w:r>
      <w:r w:rsidR="00DD6B17">
        <w:rPr>
          <w:rFonts w:ascii="Calibri" w:hAnsi="Calibri" w:cs="Calibri"/>
          <w:sz w:val="22"/>
          <w:szCs w:val="22"/>
        </w:rPr>
        <w:t>dagen of een periode van een week)</w:t>
      </w:r>
      <w:r w:rsidR="00B741C6">
        <w:rPr>
          <w:rFonts w:ascii="Calibri" w:hAnsi="Calibri" w:cs="Calibri"/>
          <w:sz w:val="22"/>
          <w:szCs w:val="22"/>
        </w:rPr>
        <w:t>.</w:t>
      </w:r>
    </w:p>
    <w:p w14:paraId="688D5424" w14:textId="77777777" w:rsidR="00DD6B17" w:rsidRPr="00AD2CFB" w:rsidRDefault="00DD6B17" w:rsidP="005C40C1">
      <w:pPr>
        <w:ind w:left="720" w:hanging="720"/>
        <w:rPr>
          <w:rFonts w:ascii="Calibri" w:hAnsi="Calibri" w:cs="Calibri"/>
          <w:sz w:val="22"/>
          <w:szCs w:val="22"/>
        </w:rPr>
      </w:pPr>
      <w:r>
        <w:rPr>
          <w:rFonts w:ascii="Calibri" w:hAnsi="Calibri" w:cs="Calibri"/>
          <w:sz w:val="22"/>
          <w:szCs w:val="22"/>
        </w:rPr>
        <w:t xml:space="preserve"> </w:t>
      </w:r>
    </w:p>
    <w:p w14:paraId="10E1E816" w14:textId="77777777"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Pr>
          <w:rFonts w:ascii="Calibri" w:hAnsi="Calibri" w:cs="Calibri"/>
          <w:sz w:val="22"/>
          <w:szCs w:val="22"/>
        </w:rPr>
        <w:t>2</w:t>
      </w:r>
      <w:r w:rsidRPr="00AD2CFB">
        <w:rPr>
          <w:rFonts w:ascii="Calibri" w:hAnsi="Calibri" w:cs="Calibri"/>
          <w:sz w:val="22"/>
          <w:szCs w:val="22"/>
        </w:rPr>
        <w:tab/>
      </w:r>
      <w:r w:rsidR="00B56F34">
        <w:rPr>
          <w:rFonts w:ascii="Calibri" w:hAnsi="Calibri" w:cs="Calibri"/>
          <w:sz w:val="22"/>
          <w:szCs w:val="22"/>
        </w:rPr>
        <w:t>Salarisschalen</w:t>
      </w:r>
    </w:p>
    <w:p w14:paraId="459142E6" w14:textId="77777777" w:rsidR="00D968CD" w:rsidRDefault="00DD6B17" w:rsidP="00B56F34">
      <w:pPr>
        <w:ind w:left="720" w:hanging="11"/>
        <w:rPr>
          <w:rFonts w:ascii="Calibri" w:hAnsi="Calibri" w:cs="Calibri"/>
          <w:sz w:val="22"/>
          <w:szCs w:val="22"/>
        </w:rPr>
      </w:pPr>
      <w:r w:rsidRPr="00AD2CFB">
        <w:rPr>
          <w:rFonts w:ascii="Calibri" w:hAnsi="Calibri" w:cs="Calibri"/>
          <w:sz w:val="22"/>
          <w:szCs w:val="22"/>
        </w:rPr>
        <w:t xml:space="preserve">De werknemer wordt ingedeeld in de salarisschaal die van toepassing is voor de functie waarvoor hij/zij is aangesteld. </w:t>
      </w:r>
      <w:r w:rsidR="00D968CD">
        <w:rPr>
          <w:rFonts w:ascii="Calibri" w:hAnsi="Calibri" w:cs="Calibri"/>
          <w:sz w:val="22"/>
          <w:szCs w:val="22"/>
        </w:rPr>
        <w:t>Er zijn drie salarisschalen:</w:t>
      </w:r>
    </w:p>
    <w:p w14:paraId="70C04027" w14:textId="77777777" w:rsidR="007D7A75" w:rsidRPr="007D7A75" w:rsidRDefault="007D7A75" w:rsidP="00E64B88">
      <w:pPr>
        <w:pStyle w:val="Lijstalinea"/>
        <w:numPr>
          <w:ilvl w:val="4"/>
          <w:numId w:val="26"/>
        </w:numPr>
        <w:ind w:left="993" w:hanging="284"/>
        <w:rPr>
          <w:rFonts w:ascii="Calibri" w:hAnsi="Calibri" w:cs="Calibri"/>
          <w:sz w:val="22"/>
          <w:szCs w:val="22"/>
        </w:rPr>
      </w:pPr>
      <w:r w:rsidRPr="007D7A75">
        <w:rPr>
          <w:rFonts w:ascii="Calibri" w:hAnsi="Calibri" w:cs="Calibri"/>
          <w:sz w:val="22"/>
          <w:szCs w:val="22"/>
        </w:rPr>
        <w:t>schaal 1 is van toepassing op de tutti-musicus;</w:t>
      </w:r>
    </w:p>
    <w:p w14:paraId="1A6A06C4" w14:textId="77777777" w:rsidR="007D7A75" w:rsidRPr="007D7A75" w:rsidRDefault="007D7A75" w:rsidP="00E64B88">
      <w:pPr>
        <w:pStyle w:val="Lijstalinea"/>
        <w:numPr>
          <w:ilvl w:val="4"/>
          <w:numId w:val="26"/>
        </w:numPr>
        <w:ind w:left="993" w:hanging="284"/>
        <w:rPr>
          <w:rFonts w:ascii="Calibri" w:hAnsi="Calibri" w:cs="Calibri"/>
          <w:sz w:val="22"/>
          <w:szCs w:val="22"/>
        </w:rPr>
      </w:pPr>
      <w:r w:rsidRPr="007D7A75">
        <w:rPr>
          <w:rFonts w:ascii="Calibri" w:hAnsi="Calibri" w:cs="Calibri"/>
          <w:sz w:val="22"/>
          <w:szCs w:val="22"/>
        </w:rPr>
        <w:t xml:space="preserve">schaal 2 is van toepassing op de assistent-aanvoerder; </w:t>
      </w:r>
    </w:p>
    <w:p w14:paraId="70924493" w14:textId="72443B6F" w:rsidR="00D968CD" w:rsidRPr="007D7A75" w:rsidRDefault="007D7A75" w:rsidP="00E64B88">
      <w:pPr>
        <w:pStyle w:val="Lijstalinea"/>
        <w:numPr>
          <w:ilvl w:val="4"/>
          <w:numId w:val="26"/>
        </w:numPr>
        <w:ind w:left="993" w:hanging="284"/>
        <w:rPr>
          <w:rFonts w:ascii="Calibri" w:hAnsi="Calibri" w:cs="Calibri"/>
          <w:sz w:val="22"/>
          <w:szCs w:val="22"/>
        </w:rPr>
      </w:pPr>
      <w:r w:rsidRPr="007D7A75">
        <w:rPr>
          <w:rFonts w:ascii="Calibri" w:hAnsi="Calibri" w:cs="Calibri"/>
          <w:sz w:val="22"/>
          <w:szCs w:val="22"/>
        </w:rPr>
        <w:t xml:space="preserve">schaal 3 is van toepassing </w:t>
      </w:r>
      <w:r w:rsidR="00065AEB">
        <w:rPr>
          <w:rFonts w:ascii="Calibri" w:hAnsi="Calibri" w:cs="Calibri"/>
          <w:sz w:val="22"/>
          <w:szCs w:val="22"/>
        </w:rPr>
        <w:t xml:space="preserve">op </w:t>
      </w:r>
      <w:r w:rsidR="00065AEB" w:rsidRPr="00065AEB">
        <w:rPr>
          <w:rFonts w:ascii="Calibri" w:hAnsi="Calibri" w:cs="Calibri"/>
          <w:sz w:val="22"/>
          <w:szCs w:val="22"/>
        </w:rPr>
        <w:t>de aanvoerder, dan wel op solomusici die geen groep leiden (solo- harpist, tuba</w:t>
      </w:r>
      <w:r w:rsidR="00C06CEF">
        <w:rPr>
          <w:rFonts w:ascii="Calibri" w:hAnsi="Calibri" w:cs="Calibri"/>
          <w:sz w:val="22"/>
          <w:szCs w:val="22"/>
        </w:rPr>
        <w:t>ï</w:t>
      </w:r>
      <w:r w:rsidR="00065AEB" w:rsidRPr="00065AEB">
        <w:rPr>
          <w:rFonts w:ascii="Calibri" w:hAnsi="Calibri" w:cs="Calibri"/>
          <w:sz w:val="22"/>
          <w:szCs w:val="22"/>
        </w:rPr>
        <w:t>st, paukenist)</w:t>
      </w:r>
      <w:r w:rsidRPr="007D7A75">
        <w:rPr>
          <w:rFonts w:ascii="Calibri" w:hAnsi="Calibri" w:cs="Calibri"/>
          <w:sz w:val="22"/>
          <w:szCs w:val="22"/>
        </w:rPr>
        <w:t>.</w:t>
      </w:r>
    </w:p>
    <w:p w14:paraId="365D9E29" w14:textId="3EA9169F" w:rsidR="00DD6B17" w:rsidRPr="00AD2CFB" w:rsidRDefault="00DD6B17" w:rsidP="00D968CD">
      <w:pPr>
        <w:ind w:left="720"/>
        <w:rPr>
          <w:rFonts w:ascii="Calibri" w:hAnsi="Calibri" w:cs="Calibri"/>
          <w:sz w:val="22"/>
          <w:szCs w:val="22"/>
        </w:rPr>
      </w:pPr>
      <w:r w:rsidRPr="00AD2CFB">
        <w:rPr>
          <w:rFonts w:ascii="Calibri" w:hAnsi="Calibri" w:cs="Calibri"/>
          <w:sz w:val="22"/>
          <w:szCs w:val="22"/>
        </w:rPr>
        <w:t>De salarisschalen zijn opgenomen in bijlage 2 van deze cao.</w:t>
      </w:r>
      <w:r w:rsidR="002929C0">
        <w:rPr>
          <w:rFonts w:ascii="Calibri" w:hAnsi="Calibri" w:cs="Calibri"/>
          <w:sz w:val="22"/>
          <w:szCs w:val="22"/>
        </w:rPr>
        <w:t xml:space="preserve"> </w:t>
      </w:r>
    </w:p>
    <w:p w14:paraId="40894DF5" w14:textId="77777777" w:rsidR="00DD6B17" w:rsidRPr="00AD2CFB" w:rsidRDefault="00DD6B17" w:rsidP="005C40C1">
      <w:pPr>
        <w:ind w:left="720" w:hanging="720"/>
        <w:rPr>
          <w:rFonts w:ascii="Calibri" w:hAnsi="Calibri" w:cs="Calibri"/>
          <w:sz w:val="22"/>
          <w:szCs w:val="22"/>
        </w:rPr>
      </w:pPr>
    </w:p>
    <w:p w14:paraId="6E807948" w14:textId="77777777"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Pr>
          <w:rFonts w:ascii="Calibri" w:hAnsi="Calibri" w:cs="Calibri"/>
          <w:sz w:val="22"/>
          <w:szCs w:val="22"/>
        </w:rPr>
        <w:t>3</w:t>
      </w:r>
      <w:r w:rsidRPr="00AD2CFB">
        <w:rPr>
          <w:rFonts w:ascii="Calibri" w:hAnsi="Calibri" w:cs="Calibri"/>
          <w:sz w:val="22"/>
          <w:szCs w:val="22"/>
        </w:rPr>
        <w:tab/>
      </w:r>
      <w:r w:rsidR="00B56F34">
        <w:rPr>
          <w:rFonts w:ascii="Calibri" w:hAnsi="Calibri" w:cs="Calibri"/>
          <w:sz w:val="22"/>
          <w:szCs w:val="22"/>
        </w:rPr>
        <w:t>Inschaling</w:t>
      </w:r>
    </w:p>
    <w:p w14:paraId="397A8598" w14:textId="77D5B0FE" w:rsidR="00D42C86" w:rsidRDefault="00DD6B17" w:rsidP="00E64B88">
      <w:pPr>
        <w:pStyle w:val="Lijstalinea"/>
        <w:numPr>
          <w:ilvl w:val="0"/>
          <w:numId w:val="37"/>
        </w:numPr>
        <w:rPr>
          <w:rFonts w:ascii="Calibri" w:hAnsi="Calibri" w:cs="Calibri"/>
          <w:sz w:val="22"/>
          <w:szCs w:val="22"/>
        </w:rPr>
      </w:pPr>
      <w:r w:rsidRPr="00727AE6">
        <w:rPr>
          <w:rFonts w:ascii="Calibri" w:hAnsi="Calibri" w:cs="Calibri"/>
          <w:sz w:val="22"/>
          <w:szCs w:val="22"/>
        </w:rPr>
        <w:t xml:space="preserve">Bij indiensttreding ontvangt de werknemer in beginsel het salaris behorend bij de nulperiodiek van de </w:t>
      </w:r>
      <w:r w:rsidR="00BE7EAC" w:rsidRPr="00727AE6">
        <w:rPr>
          <w:rFonts w:ascii="Calibri" w:hAnsi="Calibri" w:cs="Calibri"/>
          <w:sz w:val="22"/>
          <w:szCs w:val="22"/>
        </w:rPr>
        <w:t xml:space="preserve">desbetreffende </w:t>
      </w:r>
      <w:r w:rsidR="003955E7" w:rsidRPr="00727AE6">
        <w:rPr>
          <w:rFonts w:ascii="Calibri" w:hAnsi="Calibri" w:cs="Calibri"/>
          <w:sz w:val="22"/>
          <w:szCs w:val="22"/>
        </w:rPr>
        <w:t>salarisschaal. Een</w:t>
      </w:r>
      <w:r w:rsidR="00EC5644" w:rsidRPr="00727AE6">
        <w:rPr>
          <w:rFonts w:ascii="Calibri" w:hAnsi="Calibri" w:cs="Calibri"/>
          <w:sz w:val="22"/>
          <w:szCs w:val="22"/>
        </w:rPr>
        <w:t xml:space="preserve"> hogere inschaling kan worden overeengekomen als</w:t>
      </w:r>
      <w:r w:rsidRPr="00727AE6">
        <w:rPr>
          <w:rFonts w:ascii="Calibri" w:hAnsi="Calibri" w:cs="Calibri"/>
          <w:sz w:val="22"/>
          <w:szCs w:val="22"/>
        </w:rPr>
        <w:t xml:space="preserve"> opleiding en elders opgedane ervaring</w:t>
      </w:r>
      <w:r w:rsidR="00EC5644" w:rsidRPr="00727AE6">
        <w:rPr>
          <w:rFonts w:ascii="Calibri" w:hAnsi="Calibri" w:cs="Calibri"/>
          <w:sz w:val="22"/>
          <w:szCs w:val="22"/>
        </w:rPr>
        <w:t xml:space="preserve"> daartoe aanleiding geven</w:t>
      </w:r>
      <w:r w:rsidR="003955E7" w:rsidRPr="00D42C86">
        <w:rPr>
          <w:rFonts w:ascii="Calibri" w:hAnsi="Calibri" w:cs="Calibri"/>
          <w:sz w:val="22"/>
          <w:szCs w:val="22"/>
        </w:rPr>
        <w:t xml:space="preserve">. </w:t>
      </w:r>
    </w:p>
    <w:p w14:paraId="1B6ABFDB" w14:textId="42869B2F" w:rsidR="00DD6B17" w:rsidRPr="00D42C86" w:rsidRDefault="003955E7" w:rsidP="00E64B88">
      <w:pPr>
        <w:pStyle w:val="Lijstalinea"/>
        <w:numPr>
          <w:ilvl w:val="0"/>
          <w:numId w:val="37"/>
        </w:numPr>
        <w:rPr>
          <w:rFonts w:ascii="Calibri" w:hAnsi="Calibri" w:cs="Calibri"/>
          <w:sz w:val="22"/>
          <w:szCs w:val="22"/>
        </w:rPr>
      </w:pPr>
      <w:r w:rsidRPr="00D42C86">
        <w:rPr>
          <w:rFonts w:ascii="Calibri" w:hAnsi="Calibri" w:cs="Calibri"/>
          <w:sz w:val="22"/>
          <w:szCs w:val="22"/>
        </w:rPr>
        <w:t xml:space="preserve">In uitzonderlijke gevallen kan een persoonlijke toelage worden toegekend. </w:t>
      </w:r>
    </w:p>
    <w:p w14:paraId="694EF392" w14:textId="77777777" w:rsidR="008733CD" w:rsidRPr="00AD2CFB" w:rsidRDefault="008733CD" w:rsidP="005C40C1">
      <w:pPr>
        <w:ind w:left="720" w:hanging="720"/>
        <w:rPr>
          <w:rFonts w:ascii="Calibri" w:hAnsi="Calibri" w:cs="Calibri"/>
          <w:sz w:val="22"/>
          <w:szCs w:val="22"/>
        </w:rPr>
      </w:pPr>
    </w:p>
    <w:p w14:paraId="14E31F07" w14:textId="77777777" w:rsidR="00B56F34" w:rsidRDefault="00DD6B17" w:rsidP="00A8153E">
      <w:pPr>
        <w:ind w:left="720" w:hanging="720"/>
        <w:rPr>
          <w:rFonts w:ascii="Calibri" w:hAnsi="Calibri" w:cs="Calibri"/>
          <w:sz w:val="22"/>
          <w:szCs w:val="22"/>
        </w:rPr>
      </w:pPr>
      <w:r w:rsidRPr="00AD2CFB">
        <w:rPr>
          <w:rFonts w:ascii="Calibri" w:hAnsi="Calibri" w:cs="Calibri"/>
          <w:sz w:val="22"/>
          <w:szCs w:val="22"/>
        </w:rPr>
        <w:t>10.</w:t>
      </w:r>
      <w:r>
        <w:rPr>
          <w:rFonts w:ascii="Calibri" w:hAnsi="Calibri" w:cs="Calibri"/>
          <w:sz w:val="22"/>
          <w:szCs w:val="22"/>
        </w:rPr>
        <w:t>4</w:t>
      </w:r>
      <w:r w:rsidRPr="00AD2CFB">
        <w:rPr>
          <w:rFonts w:ascii="Calibri" w:hAnsi="Calibri" w:cs="Calibri"/>
          <w:sz w:val="22"/>
          <w:szCs w:val="22"/>
        </w:rPr>
        <w:tab/>
      </w:r>
      <w:r w:rsidR="00B56F34">
        <w:rPr>
          <w:rFonts w:ascii="Calibri" w:hAnsi="Calibri" w:cs="Calibri"/>
          <w:sz w:val="22"/>
          <w:szCs w:val="22"/>
        </w:rPr>
        <w:t>Salarisverhoging</w:t>
      </w:r>
    </w:p>
    <w:p w14:paraId="559D90AC" w14:textId="30D433F3" w:rsidR="00E64B88" w:rsidRDefault="00D42C86" w:rsidP="00B56F34">
      <w:pPr>
        <w:ind w:left="720"/>
        <w:rPr>
          <w:rFonts w:ascii="Calibri" w:hAnsi="Calibri" w:cs="Calibri"/>
          <w:sz w:val="22"/>
          <w:szCs w:val="22"/>
        </w:rPr>
      </w:pPr>
      <w:r w:rsidRPr="00A55ACF">
        <w:rPr>
          <w:rFonts w:ascii="Calibri" w:hAnsi="Calibri" w:cs="Calibri"/>
          <w:sz w:val="22"/>
          <w:szCs w:val="22"/>
        </w:rPr>
        <w:t xml:space="preserve">In </w:t>
      </w:r>
      <w:r w:rsidR="00A55ACF">
        <w:rPr>
          <w:rFonts w:ascii="Calibri" w:hAnsi="Calibri" w:cs="Calibri"/>
          <w:sz w:val="22"/>
          <w:szCs w:val="22"/>
        </w:rPr>
        <w:t>beginsel</w:t>
      </w:r>
      <w:r w:rsidRPr="00A55ACF">
        <w:rPr>
          <w:rFonts w:ascii="Calibri" w:hAnsi="Calibri" w:cs="Calibri"/>
          <w:sz w:val="22"/>
          <w:szCs w:val="22"/>
        </w:rPr>
        <w:t xml:space="preserve"> </w:t>
      </w:r>
      <w:r w:rsidR="00DD6B17" w:rsidRPr="00A55ACF">
        <w:rPr>
          <w:rFonts w:ascii="Calibri" w:hAnsi="Calibri" w:cs="Calibri"/>
          <w:sz w:val="22"/>
          <w:szCs w:val="22"/>
        </w:rPr>
        <w:t xml:space="preserve">wordt het salaris van de werknemer </w:t>
      </w:r>
      <w:r w:rsidR="00E64B88" w:rsidRPr="00A55ACF">
        <w:rPr>
          <w:rFonts w:ascii="Calibri" w:hAnsi="Calibri" w:cs="Calibri"/>
          <w:sz w:val="22"/>
          <w:szCs w:val="22"/>
        </w:rPr>
        <w:t xml:space="preserve">bij goed functioneren </w:t>
      </w:r>
      <w:r w:rsidR="00DD6B17" w:rsidRPr="00A55ACF">
        <w:rPr>
          <w:rFonts w:ascii="Calibri" w:hAnsi="Calibri" w:cs="Calibri"/>
          <w:sz w:val="22"/>
          <w:szCs w:val="22"/>
        </w:rPr>
        <w:t>jaarlijks verhoogd</w:t>
      </w:r>
      <w:r w:rsidR="00DD6B17" w:rsidRPr="00AD2CFB">
        <w:rPr>
          <w:rFonts w:ascii="Calibri" w:hAnsi="Calibri" w:cs="Calibri"/>
          <w:sz w:val="22"/>
          <w:szCs w:val="22"/>
        </w:rPr>
        <w:t xml:space="preserve"> tot het eerstvolgende in de salarisschaal vermelde bedrag</w:t>
      </w:r>
      <w:r w:rsidR="00B74B65">
        <w:rPr>
          <w:rFonts w:ascii="Calibri" w:hAnsi="Calibri" w:cs="Calibri"/>
          <w:sz w:val="22"/>
          <w:szCs w:val="22"/>
        </w:rPr>
        <w:t>,</w:t>
      </w:r>
      <w:r w:rsidR="00DD6B17" w:rsidRPr="00AD2CFB">
        <w:rPr>
          <w:rFonts w:ascii="Calibri" w:hAnsi="Calibri" w:cs="Calibri"/>
          <w:sz w:val="22"/>
          <w:szCs w:val="22"/>
        </w:rPr>
        <w:t xml:space="preserve"> tot het moment dat het maximum salaris in de </w:t>
      </w:r>
      <w:r w:rsidR="00A8153E">
        <w:rPr>
          <w:rFonts w:ascii="Calibri" w:hAnsi="Calibri" w:cs="Calibri"/>
          <w:sz w:val="22"/>
          <w:szCs w:val="22"/>
        </w:rPr>
        <w:t>des</w:t>
      </w:r>
      <w:r w:rsidR="00DD6B17" w:rsidRPr="00AD2CFB">
        <w:rPr>
          <w:rFonts w:ascii="Calibri" w:hAnsi="Calibri" w:cs="Calibri"/>
          <w:sz w:val="22"/>
          <w:szCs w:val="22"/>
        </w:rPr>
        <w:t>betreffende salarisschaal is bereikt</w:t>
      </w:r>
      <w:r w:rsidR="005C3ADD">
        <w:rPr>
          <w:rFonts w:ascii="Calibri" w:hAnsi="Calibri" w:cs="Calibri"/>
          <w:sz w:val="22"/>
          <w:szCs w:val="22"/>
        </w:rPr>
        <w:t>.</w:t>
      </w:r>
      <w:r>
        <w:rPr>
          <w:rFonts w:ascii="Calibri" w:hAnsi="Calibri" w:cs="Calibri"/>
          <w:sz w:val="22"/>
          <w:szCs w:val="22"/>
        </w:rPr>
        <w:t xml:space="preserve"> </w:t>
      </w:r>
      <w:r w:rsidR="00C06CEF">
        <w:rPr>
          <w:rFonts w:ascii="Calibri" w:hAnsi="Calibri" w:cs="Calibri"/>
          <w:sz w:val="22"/>
          <w:szCs w:val="22"/>
        </w:rPr>
        <w:t>O</w:t>
      </w:r>
      <w:r w:rsidR="00C81284" w:rsidRPr="00A55ACF">
        <w:rPr>
          <w:rFonts w:ascii="Calibri" w:hAnsi="Calibri" w:cs="Calibri"/>
          <w:sz w:val="22"/>
          <w:szCs w:val="22"/>
        </w:rPr>
        <w:t>p basis van een</w:t>
      </w:r>
      <w:r w:rsidR="005C3ADD" w:rsidRPr="00A55ACF">
        <w:rPr>
          <w:rFonts w:ascii="Calibri" w:hAnsi="Calibri" w:cs="Calibri"/>
          <w:sz w:val="22"/>
          <w:szCs w:val="22"/>
        </w:rPr>
        <w:t xml:space="preserve"> nog tussen cao</w:t>
      </w:r>
      <w:r w:rsidR="00B74B65">
        <w:rPr>
          <w:rFonts w:ascii="Calibri" w:hAnsi="Calibri" w:cs="Calibri"/>
          <w:sz w:val="22"/>
          <w:szCs w:val="22"/>
        </w:rPr>
        <w:t>-</w:t>
      </w:r>
      <w:r w:rsidR="005C3ADD" w:rsidRPr="00A55ACF">
        <w:rPr>
          <w:rFonts w:ascii="Calibri" w:hAnsi="Calibri" w:cs="Calibri"/>
          <w:sz w:val="22"/>
          <w:szCs w:val="22"/>
        </w:rPr>
        <w:t>partijen overeen te komen model beoordelingsregeling</w:t>
      </w:r>
      <w:r w:rsidR="00C81284" w:rsidRPr="00A55ACF">
        <w:rPr>
          <w:rFonts w:ascii="Calibri" w:hAnsi="Calibri" w:cs="Calibri"/>
          <w:sz w:val="22"/>
          <w:szCs w:val="22"/>
        </w:rPr>
        <w:t xml:space="preserve"> </w:t>
      </w:r>
      <w:r w:rsidR="005C3ADD" w:rsidRPr="00A55ACF">
        <w:rPr>
          <w:rFonts w:ascii="Calibri" w:hAnsi="Calibri" w:cs="Calibri"/>
          <w:sz w:val="22"/>
          <w:szCs w:val="22"/>
        </w:rPr>
        <w:t xml:space="preserve">kan een salarisstap worden onthouden bij niet goed of onvoldoende functioneren. </w:t>
      </w:r>
    </w:p>
    <w:p w14:paraId="31520B01" w14:textId="77777777" w:rsidR="00DD6B17" w:rsidRPr="00AD2CFB" w:rsidRDefault="00DD6B17" w:rsidP="005C3ADD">
      <w:pPr>
        <w:rPr>
          <w:rFonts w:ascii="Calibri" w:hAnsi="Calibri" w:cs="Calibri"/>
          <w:sz w:val="22"/>
          <w:szCs w:val="22"/>
        </w:rPr>
      </w:pPr>
    </w:p>
    <w:p w14:paraId="337CEBDF" w14:textId="57D9C3C6" w:rsidR="00A8153E" w:rsidRDefault="00A8153E" w:rsidP="00B56F34">
      <w:pPr>
        <w:ind w:left="720"/>
        <w:rPr>
          <w:rFonts w:ascii="Calibri" w:hAnsi="Calibri" w:cs="Calibri"/>
          <w:sz w:val="22"/>
          <w:szCs w:val="22"/>
        </w:rPr>
      </w:pPr>
      <w:r w:rsidRPr="00A55ACF">
        <w:rPr>
          <w:rFonts w:ascii="Calibri" w:hAnsi="Calibri" w:cs="Calibri"/>
          <w:sz w:val="22"/>
          <w:szCs w:val="22"/>
        </w:rPr>
        <w:t>Als het functioneren van de werknemer naar het oordeel van de werkgever daartoe aanleiding geeft</w:t>
      </w:r>
      <w:r w:rsidR="0092585E">
        <w:rPr>
          <w:rFonts w:ascii="Calibri" w:hAnsi="Calibri" w:cs="Calibri"/>
          <w:sz w:val="22"/>
          <w:szCs w:val="22"/>
        </w:rPr>
        <w:t>,</w:t>
      </w:r>
      <w:r w:rsidRPr="00A55ACF">
        <w:rPr>
          <w:rFonts w:ascii="Calibri" w:hAnsi="Calibri" w:cs="Calibri"/>
          <w:sz w:val="22"/>
          <w:szCs w:val="22"/>
        </w:rPr>
        <w:t xml:space="preserve"> kan de werkgever </w:t>
      </w:r>
      <w:r w:rsidR="00896566" w:rsidRPr="00A55ACF">
        <w:rPr>
          <w:rFonts w:ascii="Calibri" w:hAnsi="Calibri" w:cs="Calibri"/>
          <w:sz w:val="22"/>
          <w:szCs w:val="22"/>
        </w:rPr>
        <w:t>op basis van de</w:t>
      </w:r>
      <w:r w:rsidR="005970E0" w:rsidRPr="00A55ACF">
        <w:rPr>
          <w:rFonts w:ascii="Calibri" w:hAnsi="Calibri" w:cs="Calibri"/>
          <w:sz w:val="22"/>
          <w:szCs w:val="22"/>
        </w:rPr>
        <w:t>ze</w:t>
      </w:r>
      <w:r w:rsidR="00896566" w:rsidRPr="00A55ACF">
        <w:rPr>
          <w:rFonts w:ascii="Calibri" w:hAnsi="Calibri" w:cs="Calibri"/>
          <w:sz w:val="22"/>
          <w:szCs w:val="22"/>
        </w:rPr>
        <w:t xml:space="preserve"> beoordelingsregeling besluiten</w:t>
      </w:r>
      <w:r w:rsidRPr="00A55ACF">
        <w:rPr>
          <w:rFonts w:ascii="Calibri" w:hAnsi="Calibri" w:cs="Calibri"/>
          <w:sz w:val="22"/>
          <w:szCs w:val="22"/>
        </w:rPr>
        <w:t xml:space="preserve"> de werknemer een hogere periodiek toe te kennen</w:t>
      </w:r>
      <w:r w:rsidR="005970E0" w:rsidRPr="00A55ACF">
        <w:rPr>
          <w:rFonts w:ascii="Calibri" w:hAnsi="Calibri" w:cs="Calibri"/>
          <w:sz w:val="22"/>
          <w:szCs w:val="22"/>
        </w:rPr>
        <w:t>.</w:t>
      </w:r>
      <w:r w:rsidRPr="00A55ACF">
        <w:rPr>
          <w:rFonts w:ascii="Calibri" w:hAnsi="Calibri" w:cs="Calibri"/>
          <w:sz w:val="22"/>
          <w:szCs w:val="22"/>
        </w:rPr>
        <w:t xml:space="preserve"> </w:t>
      </w:r>
    </w:p>
    <w:p w14:paraId="6A9B8249" w14:textId="66E65EA6" w:rsidR="005C3ADD" w:rsidRDefault="005C3ADD" w:rsidP="00B56F34">
      <w:pPr>
        <w:ind w:left="720"/>
        <w:rPr>
          <w:rFonts w:ascii="Calibri" w:hAnsi="Calibri" w:cs="Calibri"/>
          <w:sz w:val="22"/>
          <w:szCs w:val="22"/>
        </w:rPr>
      </w:pPr>
      <w:r w:rsidRPr="005C3ADD">
        <w:rPr>
          <w:rFonts w:ascii="Calibri" w:hAnsi="Calibri" w:cs="Calibri"/>
          <w:sz w:val="22"/>
          <w:szCs w:val="22"/>
        </w:rPr>
        <w:t>Een eventuele persoonlijke toelage blijft hierbij buiten beschouwing.</w:t>
      </w:r>
    </w:p>
    <w:p w14:paraId="67244C9A" w14:textId="4AC0A626" w:rsidR="005970E0" w:rsidRDefault="005970E0" w:rsidP="00B56F34">
      <w:pPr>
        <w:ind w:left="720"/>
        <w:rPr>
          <w:rFonts w:ascii="Calibri" w:hAnsi="Calibri" w:cs="Calibri"/>
          <w:sz w:val="22"/>
          <w:szCs w:val="22"/>
        </w:rPr>
      </w:pPr>
    </w:p>
    <w:p w14:paraId="543798E9" w14:textId="77777777" w:rsidR="00B56F34" w:rsidRDefault="00A8153E" w:rsidP="00A8153E">
      <w:pPr>
        <w:ind w:left="720" w:hanging="720"/>
        <w:rPr>
          <w:rFonts w:ascii="Calibri" w:hAnsi="Calibri" w:cs="Calibri"/>
          <w:sz w:val="22"/>
          <w:szCs w:val="22"/>
        </w:rPr>
      </w:pPr>
      <w:r w:rsidRPr="00AD2CFB">
        <w:rPr>
          <w:rFonts w:ascii="Calibri" w:hAnsi="Calibri" w:cs="Calibri"/>
          <w:sz w:val="22"/>
          <w:szCs w:val="22"/>
        </w:rPr>
        <w:lastRenderedPageBreak/>
        <w:t>10.</w:t>
      </w:r>
      <w:r w:rsidR="00ED5AE1">
        <w:rPr>
          <w:rFonts w:ascii="Calibri" w:hAnsi="Calibri" w:cs="Calibri"/>
          <w:sz w:val="22"/>
          <w:szCs w:val="22"/>
        </w:rPr>
        <w:t>5</w:t>
      </w:r>
      <w:r w:rsidRPr="00AD2CFB">
        <w:rPr>
          <w:rFonts w:ascii="Calibri" w:hAnsi="Calibri" w:cs="Calibri"/>
          <w:sz w:val="22"/>
          <w:szCs w:val="22"/>
        </w:rPr>
        <w:tab/>
      </w:r>
      <w:r w:rsidR="00B56F34">
        <w:rPr>
          <w:rFonts w:ascii="Calibri" w:hAnsi="Calibri" w:cs="Calibri"/>
          <w:sz w:val="22"/>
          <w:szCs w:val="22"/>
        </w:rPr>
        <w:t>Bereik maximum salaris</w:t>
      </w:r>
    </w:p>
    <w:p w14:paraId="73F2034D" w14:textId="77777777" w:rsidR="00A8153E" w:rsidRDefault="00A8153E" w:rsidP="00B56F34">
      <w:pPr>
        <w:ind w:left="720"/>
        <w:rPr>
          <w:rFonts w:ascii="Calibri" w:hAnsi="Calibri" w:cs="Calibri"/>
          <w:sz w:val="22"/>
          <w:szCs w:val="22"/>
        </w:rPr>
      </w:pPr>
      <w:r w:rsidRPr="00AD2CFB">
        <w:rPr>
          <w:rFonts w:ascii="Calibri" w:hAnsi="Calibri" w:cs="Calibri"/>
          <w:sz w:val="22"/>
          <w:szCs w:val="22"/>
        </w:rPr>
        <w:t>Aan de werknemer, die gedurende tien jaren het voor hem geldende maximumsalaris heeft genoten, zal, wanneer zijn trouw en toewijding daartoe aanleiding geven, boven dit maximum een salarisverhoging worden toegekend ter grootte van het verschil tussen de eerste twee in de schaal aangegeven salarissen. Vijf jaren nadien zal, onder dezelfde voorwaarden, eenzelfde verhoging worden toegekend. Deze verhogingen kunnen alleen worden toegekend, indien de periode van tien, respectievelijk vijftien jaren is doorgebracht bij dezelfde werkgever bij wie de werknemer in dienst was voordat deze periode inging.</w:t>
      </w:r>
    </w:p>
    <w:p w14:paraId="267586F4" w14:textId="77777777" w:rsidR="00A8153E" w:rsidRDefault="00A8153E" w:rsidP="00A8153E">
      <w:pPr>
        <w:ind w:left="720" w:hanging="720"/>
        <w:rPr>
          <w:rFonts w:ascii="Calibri" w:hAnsi="Calibri" w:cs="Calibri"/>
          <w:sz w:val="22"/>
          <w:szCs w:val="22"/>
        </w:rPr>
      </w:pPr>
    </w:p>
    <w:p w14:paraId="05C6FA5D" w14:textId="77777777" w:rsidR="00ED5AE1" w:rsidRDefault="00DD6B17" w:rsidP="005C40C1">
      <w:pPr>
        <w:ind w:left="720" w:hanging="720"/>
        <w:rPr>
          <w:rFonts w:ascii="Calibri" w:hAnsi="Calibri" w:cs="Calibri"/>
          <w:sz w:val="22"/>
          <w:szCs w:val="22"/>
        </w:rPr>
      </w:pPr>
      <w:r w:rsidRPr="00AD2CFB">
        <w:rPr>
          <w:rFonts w:ascii="Calibri" w:hAnsi="Calibri" w:cs="Calibri"/>
          <w:sz w:val="22"/>
          <w:szCs w:val="22"/>
        </w:rPr>
        <w:t>10.</w:t>
      </w:r>
      <w:r w:rsidR="00ED5AE1">
        <w:rPr>
          <w:rFonts w:ascii="Calibri" w:hAnsi="Calibri" w:cs="Calibri"/>
          <w:sz w:val="22"/>
          <w:szCs w:val="22"/>
        </w:rPr>
        <w:t>6</w:t>
      </w:r>
      <w:r w:rsidRPr="00AD2CFB">
        <w:rPr>
          <w:rFonts w:ascii="Calibri" w:hAnsi="Calibri" w:cs="Calibri"/>
          <w:sz w:val="22"/>
          <w:szCs w:val="22"/>
        </w:rPr>
        <w:tab/>
      </w:r>
      <w:r w:rsidR="00ED5AE1">
        <w:rPr>
          <w:rFonts w:ascii="Calibri" w:hAnsi="Calibri" w:cs="Calibri"/>
          <w:sz w:val="22"/>
          <w:szCs w:val="22"/>
        </w:rPr>
        <w:t>Uitbetaling</w:t>
      </w:r>
    </w:p>
    <w:p w14:paraId="3D7F6C58" w14:textId="77777777" w:rsidR="00DD6B17" w:rsidRPr="00AD2CFB" w:rsidRDefault="00DD6B17" w:rsidP="00ED5AE1">
      <w:pPr>
        <w:ind w:left="720"/>
        <w:rPr>
          <w:rFonts w:ascii="Calibri" w:hAnsi="Calibri" w:cs="Calibri"/>
          <w:sz w:val="22"/>
          <w:szCs w:val="22"/>
        </w:rPr>
      </w:pPr>
      <w:r w:rsidRPr="00AD2CFB">
        <w:rPr>
          <w:rFonts w:ascii="Calibri" w:hAnsi="Calibri" w:cs="Calibri"/>
          <w:sz w:val="22"/>
          <w:szCs w:val="22"/>
        </w:rPr>
        <w:t>Het salaris wordt uiterlijk op de laatste dag van elke maand beschikbaar gesteld.</w:t>
      </w:r>
    </w:p>
    <w:p w14:paraId="5C6C4C66" w14:textId="77777777" w:rsidR="00DD6B17" w:rsidRPr="00AD2CFB" w:rsidRDefault="00DD6B17" w:rsidP="005C40C1">
      <w:pPr>
        <w:ind w:left="720" w:hanging="720"/>
        <w:rPr>
          <w:rFonts w:ascii="Calibri" w:hAnsi="Calibri" w:cs="Calibri"/>
          <w:sz w:val="22"/>
          <w:szCs w:val="22"/>
        </w:rPr>
      </w:pPr>
    </w:p>
    <w:p w14:paraId="41BBDC7E" w14:textId="5A240246"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sidR="00ED5AE1">
        <w:rPr>
          <w:rFonts w:ascii="Calibri" w:hAnsi="Calibri" w:cs="Calibri"/>
          <w:sz w:val="22"/>
          <w:szCs w:val="22"/>
        </w:rPr>
        <w:t>7</w:t>
      </w:r>
      <w:r w:rsidRPr="00AD2CFB">
        <w:rPr>
          <w:rFonts w:ascii="Calibri" w:hAnsi="Calibri" w:cs="Calibri"/>
          <w:sz w:val="22"/>
          <w:szCs w:val="22"/>
        </w:rPr>
        <w:tab/>
      </w:r>
      <w:r w:rsidR="00872FB1">
        <w:rPr>
          <w:rFonts w:ascii="Calibri" w:hAnsi="Calibri" w:cs="Calibri"/>
          <w:sz w:val="22"/>
          <w:szCs w:val="22"/>
        </w:rPr>
        <w:t xml:space="preserve">Vervangingstoelage </w:t>
      </w:r>
    </w:p>
    <w:p w14:paraId="5F0695C7" w14:textId="2287C9C3" w:rsidR="009050CB" w:rsidRDefault="00DD6B17" w:rsidP="00B56F34">
      <w:pPr>
        <w:ind w:left="720"/>
        <w:rPr>
          <w:rFonts w:ascii="Calibri" w:hAnsi="Calibri" w:cs="Calibri"/>
          <w:sz w:val="22"/>
          <w:szCs w:val="22"/>
        </w:rPr>
      </w:pPr>
      <w:r w:rsidRPr="00AD2CFB">
        <w:rPr>
          <w:rFonts w:ascii="Calibri" w:hAnsi="Calibri" w:cs="Calibri"/>
          <w:sz w:val="22"/>
          <w:szCs w:val="22"/>
        </w:rPr>
        <w:t xml:space="preserve">De tuttimusicus die bereid is op verzoek van de dirigent of de werkgever tijdelijk de functie van aanvoerder </w:t>
      </w:r>
      <w:r w:rsidR="00872FB1">
        <w:rPr>
          <w:rFonts w:ascii="Calibri" w:hAnsi="Calibri" w:cs="Calibri"/>
          <w:sz w:val="22"/>
          <w:szCs w:val="22"/>
        </w:rPr>
        <w:t>in te vullen</w:t>
      </w:r>
      <w:r w:rsidR="0092585E">
        <w:rPr>
          <w:rFonts w:ascii="Calibri" w:hAnsi="Calibri" w:cs="Calibri"/>
          <w:sz w:val="22"/>
          <w:szCs w:val="22"/>
        </w:rPr>
        <w:t>,</w:t>
      </w:r>
      <w:r w:rsidR="00872FB1">
        <w:rPr>
          <w:rFonts w:ascii="Calibri" w:hAnsi="Calibri" w:cs="Calibri"/>
          <w:sz w:val="22"/>
          <w:szCs w:val="22"/>
        </w:rPr>
        <w:t xml:space="preserve"> </w:t>
      </w:r>
      <w:r w:rsidRPr="00AD2CFB">
        <w:rPr>
          <w:rFonts w:ascii="Calibri" w:hAnsi="Calibri" w:cs="Calibri"/>
          <w:sz w:val="22"/>
          <w:szCs w:val="22"/>
        </w:rPr>
        <w:t>ontvangt</w:t>
      </w:r>
      <w:r w:rsidR="00A8153E">
        <w:rPr>
          <w:rFonts w:ascii="Calibri" w:hAnsi="Calibri" w:cs="Calibri"/>
          <w:sz w:val="22"/>
          <w:szCs w:val="22"/>
        </w:rPr>
        <w:t xml:space="preserve"> daarvoor een toelage. Het uit te keren bedrag is </w:t>
      </w:r>
      <w:r w:rsidR="00BE7EAC">
        <w:rPr>
          <w:rFonts w:ascii="Calibri" w:hAnsi="Calibri" w:cs="Calibri"/>
          <w:sz w:val="22"/>
          <w:szCs w:val="22"/>
        </w:rPr>
        <w:t xml:space="preserve">gelijk aan </w:t>
      </w:r>
      <w:r w:rsidR="00A8153E">
        <w:rPr>
          <w:rFonts w:ascii="Calibri" w:hAnsi="Calibri" w:cs="Calibri"/>
          <w:sz w:val="22"/>
          <w:szCs w:val="22"/>
        </w:rPr>
        <w:t>het verschil tussen het salaris van de tutti-musicus en het salaris in salarisschaal 3 dat bij dezelfde periodiek behoort. De toeslag wordt uitgekeerd v</w:t>
      </w:r>
      <w:r w:rsidR="00BB1536">
        <w:rPr>
          <w:rFonts w:ascii="Calibri" w:hAnsi="Calibri" w:cs="Calibri"/>
          <w:sz w:val="22"/>
          <w:szCs w:val="22"/>
        </w:rPr>
        <w:t xml:space="preserve">oor de duur van de </w:t>
      </w:r>
      <w:r w:rsidR="00872FB1">
        <w:rPr>
          <w:rFonts w:ascii="Calibri" w:hAnsi="Calibri" w:cs="Calibri"/>
          <w:sz w:val="22"/>
          <w:szCs w:val="22"/>
        </w:rPr>
        <w:t>vervanging</w:t>
      </w:r>
      <w:r w:rsidR="00BB1536">
        <w:rPr>
          <w:rFonts w:ascii="Calibri" w:hAnsi="Calibri" w:cs="Calibri"/>
          <w:sz w:val="22"/>
          <w:szCs w:val="22"/>
        </w:rPr>
        <w:t>, uitgedrukt in uren</w:t>
      </w:r>
      <w:r w:rsidR="00A8153E">
        <w:rPr>
          <w:rFonts w:ascii="Calibri" w:hAnsi="Calibri" w:cs="Calibri"/>
          <w:sz w:val="22"/>
          <w:szCs w:val="22"/>
        </w:rPr>
        <w:t>.</w:t>
      </w:r>
    </w:p>
    <w:p w14:paraId="1AACE27D" w14:textId="77777777" w:rsidR="00DD6B17" w:rsidRDefault="00A8153E" w:rsidP="005C40C1">
      <w:pPr>
        <w:ind w:left="720" w:hanging="720"/>
        <w:rPr>
          <w:rFonts w:ascii="Calibri" w:hAnsi="Calibri" w:cs="Calibri"/>
          <w:sz w:val="22"/>
          <w:szCs w:val="22"/>
        </w:rPr>
      </w:pPr>
      <w:r>
        <w:rPr>
          <w:rFonts w:ascii="Calibri" w:hAnsi="Calibri" w:cs="Calibri"/>
          <w:sz w:val="22"/>
          <w:szCs w:val="22"/>
        </w:rPr>
        <w:t xml:space="preserve"> </w:t>
      </w:r>
    </w:p>
    <w:p w14:paraId="75799E2A" w14:textId="77777777"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sidR="00ED5AE1">
        <w:rPr>
          <w:rFonts w:ascii="Calibri" w:hAnsi="Calibri" w:cs="Calibri"/>
          <w:sz w:val="22"/>
          <w:szCs w:val="22"/>
        </w:rPr>
        <w:t>8</w:t>
      </w:r>
      <w:r w:rsidRPr="00AD2CFB">
        <w:rPr>
          <w:rFonts w:ascii="Calibri" w:hAnsi="Calibri" w:cs="Calibri"/>
          <w:sz w:val="22"/>
          <w:szCs w:val="22"/>
        </w:rPr>
        <w:tab/>
      </w:r>
      <w:r w:rsidR="00B56F34">
        <w:rPr>
          <w:rFonts w:ascii="Calibri" w:hAnsi="Calibri" w:cs="Calibri"/>
          <w:sz w:val="22"/>
          <w:szCs w:val="22"/>
        </w:rPr>
        <w:t>Eenmalige gratificatie</w:t>
      </w:r>
    </w:p>
    <w:p w14:paraId="55B59968" w14:textId="4E53F1D7" w:rsidR="00DD6B17" w:rsidRPr="00AD2CFB" w:rsidRDefault="00DD6B17" w:rsidP="00B56F34">
      <w:pPr>
        <w:ind w:left="720"/>
        <w:rPr>
          <w:rFonts w:ascii="Calibri" w:hAnsi="Calibri" w:cs="Calibri"/>
          <w:sz w:val="22"/>
          <w:szCs w:val="22"/>
        </w:rPr>
      </w:pPr>
      <w:r w:rsidRPr="00AD2CFB">
        <w:rPr>
          <w:rFonts w:ascii="Calibri" w:hAnsi="Calibri" w:cs="Calibri"/>
          <w:sz w:val="22"/>
          <w:szCs w:val="22"/>
        </w:rPr>
        <w:t>Indien de werknemer naar het oordeel van de werkgever een bijzondere prestatie heeft geleverd</w:t>
      </w:r>
      <w:r w:rsidR="0092585E">
        <w:rPr>
          <w:rFonts w:ascii="Calibri" w:hAnsi="Calibri" w:cs="Calibri"/>
          <w:sz w:val="22"/>
          <w:szCs w:val="22"/>
        </w:rPr>
        <w:t>,</w:t>
      </w:r>
      <w:r w:rsidRPr="00AD2CFB">
        <w:rPr>
          <w:rFonts w:ascii="Calibri" w:hAnsi="Calibri" w:cs="Calibri"/>
          <w:sz w:val="22"/>
          <w:szCs w:val="22"/>
        </w:rPr>
        <w:t xml:space="preserve"> kan aan de werknemer een eenmalig bedrag als gratificatie worden toegekend.</w:t>
      </w:r>
    </w:p>
    <w:p w14:paraId="32CB1734" w14:textId="77777777" w:rsidR="00DD6B17" w:rsidRPr="00AD2CFB" w:rsidRDefault="00DD6B17" w:rsidP="005C40C1">
      <w:pPr>
        <w:ind w:left="720" w:hanging="720"/>
        <w:rPr>
          <w:rFonts w:ascii="Calibri" w:hAnsi="Calibri" w:cs="Calibri"/>
          <w:sz w:val="22"/>
          <w:szCs w:val="22"/>
        </w:rPr>
      </w:pPr>
    </w:p>
    <w:p w14:paraId="3445F95D" w14:textId="77777777"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sidR="00ED5AE1">
        <w:rPr>
          <w:rFonts w:ascii="Calibri" w:hAnsi="Calibri" w:cs="Calibri"/>
          <w:sz w:val="22"/>
          <w:szCs w:val="22"/>
        </w:rPr>
        <w:t>9</w:t>
      </w:r>
      <w:r w:rsidRPr="00AD2CFB">
        <w:rPr>
          <w:rFonts w:ascii="Calibri" w:hAnsi="Calibri" w:cs="Calibri"/>
          <w:sz w:val="22"/>
          <w:szCs w:val="22"/>
        </w:rPr>
        <w:tab/>
      </w:r>
      <w:r w:rsidR="00B56F34">
        <w:rPr>
          <w:rFonts w:ascii="Calibri" w:hAnsi="Calibri" w:cs="Calibri"/>
          <w:sz w:val="22"/>
          <w:szCs w:val="22"/>
        </w:rPr>
        <w:t>Jubileumgratificatie</w:t>
      </w:r>
    </w:p>
    <w:p w14:paraId="7B7C2598" w14:textId="7D5CC1E9" w:rsidR="009A38BA" w:rsidRDefault="00DD6B17" w:rsidP="00B56F34">
      <w:pPr>
        <w:ind w:left="720"/>
        <w:rPr>
          <w:rFonts w:ascii="Calibri" w:hAnsi="Calibri" w:cs="Calibri"/>
          <w:sz w:val="22"/>
          <w:szCs w:val="22"/>
        </w:rPr>
      </w:pPr>
      <w:r w:rsidRPr="00AD2CFB">
        <w:rPr>
          <w:rFonts w:ascii="Calibri" w:hAnsi="Calibri" w:cs="Calibri"/>
          <w:sz w:val="22"/>
          <w:szCs w:val="22"/>
        </w:rPr>
        <w:t xml:space="preserve">De werknemer die </w:t>
      </w:r>
      <w:r w:rsidR="00BE7EAC">
        <w:rPr>
          <w:rFonts w:ascii="Calibri" w:hAnsi="Calibri" w:cs="Calibri"/>
          <w:sz w:val="22"/>
          <w:szCs w:val="22"/>
        </w:rPr>
        <w:t xml:space="preserve">- </w:t>
      </w:r>
      <w:r w:rsidRPr="00AD2CFB">
        <w:rPr>
          <w:rFonts w:ascii="Calibri" w:hAnsi="Calibri" w:cs="Calibri"/>
          <w:sz w:val="22"/>
          <w:szCs w:val="22"/>
        </w:rPr>
        <w:t>al dan niet met onderbreking</w:t>
      </w:r>
      <w:r w:rsidR="00BE7EAC">
        <w:rPr>
          <w:rFonts w:ascii="Calibri" w:hAnsi="Calibri" w:cs="Calibri"/>
          <w:sz w:val="22"/>
          <w:szCs w:val="22"/>
        </w:rPr>
        <w:t xml:space="preserve"> -</w:t>
      </w:r>
      <w:r w:rsidRPr="00AD2CFB">
        <w:rPr>
          <w:rFonts w:ascii="Calibri" w:hAnsi="Calibri" w:cs="Calibri"/>
          <w:sz w:val="22"/>
          <w:szCs w:val="22"/>
        </w:rPr>
        <w:t xml:space="preserve"> in dienst is geweest van dezelfde werkgever, heeft bij het volbrengen van een diensttijd </w:t>
      </w:r>
      <w:r w:rsidRPr="007A47EC">
        <w:rPr>
          <w:rFonts w:ascii="Calibri" w:hAnsi="Calibri" w:cs="Calibri"/>
          <w:sz w:val="22"/>
          <w:szCs w:val="22"/>
        </w:rPr>
        <w:t>van</w:t>
      </w:r>
      <w:r w:rsidR="009C6532" w:rsidRPr="007A47EC">
        <w:rPr>
          <w:rFonts w:ascii="Calibri" w:hAnsi="Calibri" w:cs="Calibri"/>
          <w:sz w:val="22"/>
          <w:szCs w:val="22"/>
        </w:rPr>
        <w:t xml:space="preserve"> </w:t>
      </w:r>
      <w:r w:rsidRPr="007A47EC">
        <w:rPr>
          <w:rFonts w:ascii="Calibri" w:hAnsi="Calibri" w:cs="Calibri"/>
          <w:sz w:val="22"/>
          <w:szCs w:val="22"/>
        </w:rPr>
        <w:t xml:space="preserve">25 jaar </w:t>
      </w:r>
      <w:r w:rsidR="00207C0D" w:rsidRPr="007A47EC">
        <w:rPr>
          <w:rFonts w:ascii="Calibri" w:hAnsi="Calibri" w:cs="Calibri"/>
          <w:sz w:val="22"/>
          <w:szCs w:val="22"/>
        </w:rPr>
        <w:t xml:space="preserve">respectievelijk </w:t>
      </w:r>
      <w:r w:rsidR="009C6532" w:rsidRPr="007A47EC">
        <w:rPr>
          <w:rFonts w:ascii="Calibri" w:hAnsi="Calibri" w:cs="Calibri"/>
          <w:sz w:val="22"/>
          <w:szCs w:val="22"/>
        </w:rPr>
        <w:t xml:space="preserve">40 jaar </w:t>
      </w:r>
      <w:r w:rsidRPr="007A47EC">
        <w:rPr>
          <w:rFonts w:ascii="Calibri" w:hAnsi="Calibri" w:cs="Calibri"/>
          <w:sz w:val="22"/>
          <w:szCs w:val="22"/>
        </w:rPr>
        <w:t xml:space="preserve">recht op een jubileumgratificatie van een </w:t>
      </w:r>
      <w:r w:rsidR="009C6532" w:rsidRPr="007A47EC">
        <w:rPr>
          <w:rFonts w:ascii="Calibri" w:hAnsi="Calibri" w:cs="Calibri"/>
          <w:sz w:val="22"/>
          <w:szCs w:val="22"/>
        </w:rPr>
        <w:t>netto</w:t>
      </w:r>
      <w:r w:rsidR="003D5D66" w:rsidRPr="007A47EC">
        <w:rPr>
          <w:rFonts w:ascii="Calibri" w:hAnsi="Calibri" w:cs="Calibri"/>
          <w:sz w:val="22"/>
          <w:szCs w:val="22"/>
        </w:rPr>
        <w:t xml:space="preserve"> </w:t>
      </w:r>
      <w:r w:rsidRPr="007A47EC">
        <w:rPr>
          <w:rFonts w:ascii="Calibri" w:hAnsi="Calibri" w:cs="Calibri"/>
          <w:sz w:val="22"/>
          <w:szCs w:val="22"/>
        </w:rPr>
        <w:t>maandinkomen</w:t>
      </w:r>
      <w:r w:rsidR="00B74B65">
        <w:rPr>
          <w:rFonts w:ascii="Calibri" w:hAnsi="Calibri" w:cs="Calibri"/>
          <w:sz w:val="22"/>
          <w:szCs w:val="22"/>
        </w:rPr>
        <w:t>, c</w:t>
      </w:r>
      <w:r w:rsidR="00207C0D">
        <w:rPr>
          <w:rFonts w:ascii="Calibri" w:hAnsi="Calibri" w:cs="Calibri"/>
          <w:sz w:val="22"/>
          <w:szCs w:val="22"/>
        </w:rPr>
        <w:t>onform fiscale regelgeving</w:t>
      </w:r>
      <w:r w:rsidR="00B74B65">
        <w:rPr>
          <w:rFonts w:ascii="Calibri" w:hAnsi="Calibri" w:cs="Calibri"/>
          <w:sz w:val="22"/>
          <w:szCs w:val="22"/>
        </w:rPr>
        <w:t>.</w:t>
      </w:r>
    </w:p>
    <w:p w14:paraId="7E1FB104" w14:textId="77777777" w:rsidR="00DD6B17" w:rsidRPr="00AD2CFB" w:rsidRDefault="00DD6B17" w:rsidP="005C40C1">
      <w:pPr>
        <w:ind w:left="720" w:hanging="720"/>
        <w:rPr>
          <w:rFonts w:ascii="Calibri" w:hAnsi="Calibri" w:cs="Calibri"/>
          <w:sz w:val="22"/>
          <w:szCs w:val="22"/>
        </w:rPr>
      </w:pPr>
    </w:p>
    <w:p w14:paraId="20D6D101" w14:textId="77777777"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sidR="00ED5AE1">
        <w:rPr>
          <w:rFonts w:ascii="Calibri" w:hAnsi="Calibri" w:cs="Calibri"/>
          <w:sz w:val="22"/>
          <w:szCs w:val="22"/>
        </w:rPr>
        <w:t>10</w:t>
      </w:r>
      <w:r w:rsidRPr="00AD2CFB">
        <w:rPr>
          <w:rFonts w:ascii="Calibri" w:hAnsi="Calibri" w:cs="Calibri"/>
          <w:sz w:val="22"/>
          <w:szCs w:val="22"/>
        </w:rPr>
        <w:tab/>
      </w:r>
      <w:r w:rsidR="00B56F34">
        <w:rPr>
          <w:rFonts w:ascii="Calibri" w:hAnsi="Calibri" w:cs="Calibri"/>
          <w:sz w:val="22"/>
          <w:szCs w:val="22"/>
        </w:rPr>
        <w:t>Levensloopregeling</w:t>
      </w:r>
    </w:p>
    <w:p w14:paraId="6C1CD23A" w14:textId="3B316B9A" w:rsidR="00DD6B17" w:rsidRDefault="00DD6B17" w:rsidP="00B56F34">
      <w:pPr>
        <w:ind w:left="720"/>
        <w:rPr>
          <w:rFonts w:ascii="Calibri" w:hAnsi="Calibri" w:cs="Calibri"/>
          <w:sz w:val="22"/>
          <w:szCs w:val="22"/>
        </w:rPr>
      </w:pPr>
      <w:r w:rsidRPr="00727AE6">
        <w:rPr>
          <w:rFonts w:ascii="Calibri" w:hAnsi="Calibri" w:cs="Calibri"/>
          <w:sz w:val="22"/>
          <w:szCs w:val="22"/>
        </w:rPr>
        <w:t xml:space="preserve">Met ingang van 1 </w:t>
      </w:r>
      <w:r w:rsidR="00C3677C">
        <w:rPr>
          <w:rFonts w:ascii="Calibri" w:hAnsi="Calibri" w:cs="Calibri"/>
          <w:sz w:val="22"/>
          <w:szCs w:val="22"/>
        </w:rPr>
        <w:t xml:space="preserve">augustus </w:t>
      </w:r>
      <w:r w:rsidRPr="00727AE6">
        <w:rPr>
          <w:rFonts w:ascii="Calibri" w:hAnsi="Calibri" w:cs="Calibri"/>
          <w:sz w:val="22"/>
          <w:szCs w:val="22"/>
        </w:rPr>
        <w:t xml:space="preserve">2013 </w:t>
      </w:r>
      <w:r w:rsidR="00BE7EAC" w:rsidRPr="00727AE6">
        <w:rPr>
          <w:rFonts w:ascii="Calibri" w:hAnsi="Calibri" w:cs="Calibri"/>
          <w:sz w:val="22"/>
          <w:szCs w:val="22"/>
        </w:rPr>
        <w:t xml:space="preserve">is </w:t>
      </w:r>
      <w:r w:rsidRPr="00727AE6">
        <w:rPr>
          <w:rFonts w:ascii="Calibri" w:hAnsi="Calibri" w:cs="Calibri"/>
          <w:sz w:val="22"/>
          <w:szCs w:val="22"/>
        </w:rPr>
        <w:t xml:space="preserve">de </w:t>
      </w:r>
      <w:r w:rsidR="00BE7EAC" w:rsidRPr="00727AE6">
        <w:rPr>
          <w:rFonts w:ascii="Calibri" w:hAnsi="Calibri" w:cs="Calibri"/>
          <w:sz w:val="22"/>
          <w:szCs w:val="22"/>
        </w:rPr>
        <w:t>regeling levensloopsparen</w:t>
      </w:r>
      <w:r w:rsidRPr="00727AE6">
        <w:rPr>
          <w:rFonts w:ascii="Calibri" w:hAnsi="Calibri" w:cs="Calibri"/>
          <w:sz w:val="22"/>
          <w:szCs w:val="22"/>
        </w:rPr>
        <w:t xml:space="preserve"> vervallen. De bijdrage van de werkgever (0,3% van het maandinkomen) is met ingang van 1 </w:t>
      </w:r>
      <w:r w:rsidR="00C3677C">
        <w:rPr>
          <w:rFonts w:ascii="Calibri" w:hAnsi="Calibri" w:cs="Calibri"/>
          <w:sz w:val="22"/>
          <w:szCs w:val="22"/>
        </w:rPr>
        <w:t xml:space="preserve">augustus </w:t>
      </w:r>
      <w:r w:rsidRPr="00727AE6">
        <w:rPr>
          <w:rFonts w:ascii="Calibri" w:hAnsi="Calibri" w:cs="Calibri"/>
          <w:sz w:val="22"/>
          <w:szCs w:val="22"/>
        </w:rPr>
        <w:t>2013 verwerkt in het persoonlijk budget.</w:t>
      </w:r>
      <w:r w:rsidR="00D8136A" w:rsidRPr="00727AE6">
        <w:rPr>
          <w:rFonts w:ascii="Calibri" w:hAnsi="Calibri" w:cs="Calibri"/>
          <w:sz w:val="22"/>
          <w:szCs w:val="22"/>
        </w:rPr>
        <w:t xml:space="preserve"> De werknemer die </w:t>
      </w:r>
      <w:r w:rsidR="00EC5644" w:rsidRPr="00727AE6">
        <w:rPr>
          <w:rFonts w:ascii="Calibri" w:hAnsi="Calibri" w:cs="Calibri"/>
          <w:sz w:val="22"/>
          <w:szCs w:val="22"/>
        </w:rPr>
        <w:t>voor 1</w:t>
      </w:r>
      <w:r w:rsidR="00D8136A" w:rsidRPr="00727AE6">
        <w:rPr>
          <w:rFonts w:ascii="Calibri" w:hAnsi="Calibri" w:cs="Calibri"/>
          <w:sz w:val="22"/>
          <w:szCs w:val="22"/>
        </w:rPr>
        <w:t xml:space="preserve"> januari 2013 </w:t>
      </w:r>
      <w:r w:rsidR="00EC5644" w:rsidRPr="00727AE6">
        <w:rPr>
          <w:rFonts w:ascii="Calibri" w:hAnsi="Calibri" w:cs="Calibri"/>
          <w:sz w:val="22"/>
          <w:szCs w:val="22"/>
        </w:rPr>
        <w:t>deelnemer was in de levensloopregeling</w:t>
      </w:r>
      <w:r w:rsidR="00D8136A" w:rsidRPr="00727AE6">
        <w:rPr>
          <w:rFonts w:ascii="Calibri" w:hAnsi="Calibri" w:cs="Calibri"/>
          <w:sz w:val="22"/>
          <w:szCs w:val="22"/>
        </w:rPr>
        <w:t xml:space="preserve"> kan </w:t>
      </w:r>
      <w:r w:rsidR="00EC5644" w:rsidRPr="00727AE6">
        <w:rPr>
          <w:rFonts w:ascii="Calibri" w:hAnsi="Calibri" w:cs="Calibri"/>
          <w:sz w:val="22"/>
          <w:szCs w:val="22"/>
        </w:rPr>
        <w:t xml:space="preserve">deze </w:t>
      </w:r>
      <w:r w:rsidR="00D8136A" w:rsidRPr="00727AE6">
        <w:rPr>
          <w:rFonts w:ascii="Calibri" w:hAnsi="Calibri" w:cs="Calibri"/>
          <w:sz w:val="22"/>
          <w:szCs w:val="22"/>
        </w:rPr>
        <w:t xml:space="preserve">regeling </w:t>
      </w:r>
      <w:r w:rsidR="00EC5644" w:rsidRPr="00727AE6">
        <w:rPr>
          <w:rFonts w:ascii="Calibri" w:hAnsi="Calibri" w:cs="Calibri"/>
          <w:sz w:val="22"/>
          <w:szCs w:val="22"/>
        </w:rPr>
        <w:t>op dezelfde wijze continueren</w:t>
      </w:r>
      <w:r w:rsidR="00F648C9" w:rsidRPr="00727AE6">
        <w:t xml:space="preserve"> </w:t>
      </w:r>
      <w:r w:rsidR="00F648C9" w:rsidRPr="00727AE6">
        <w:rPr>
          <w:rFonts w:ascii="Calibri" w:hAnsi="Calibri" w:cs="Calibri"/>
          <w:sz w:val="22"/>
          <w:szCs w:val="22"/>
        </w:rPr>
        <w:t xml:space="preserve">mits fiscaal toegestaan (saldo hoger dan € 3000 per 31 december 2011). </w:t>
      </w:r>
      <w:r w:rsidR="00D8136A" w:rsidRPr="00727AE6">
        <w:rPr>
          <w:rFonts w:ascii="Calibri" w:hAnsi="Calibri" w:cs="Calibri"/>
          <w:sz w:val="22"/>
          <w:szCs w:val="22"/>
        </w:rPr>
        <w:t>De werkgever blijft dan voor 0,3% bijdragen in de levensloopregeling. Deze bijdrage k</w:t>
      </w:r>
      <w:r w:rsidR="004A2165" w:rsidRPr="00727AE6">
        <w:rPr>
          <w:rFonts w:ascii="Calibri" w:hAnsi="Calibri" w:cs="Calibri"/>
          <w:sz w:val="22"/>
          <w:szCs w:val="22"/>
        </w:rPr>
        <w:t xml:space="preserve">omt </w:t>
      </w:r>
      <w:r w:rsidR="00BE7EAC" w:rsidRPr="00727AE6">
        <w:rPr>
          <w:rFonts w:ascii="Calibri" w:hAnsi="Calibri" w:cs="Calibri"/>
          <w:sz w:val="22"/>
          <w:szCs w:val="22"/>
        </w:rPr>
        <w:t xml:space="preserve">in dat geval </w:t>
      </w:r>
      <w:r w:rsidR="004A2165" w:rsidRPr="00727AE6">
        <w:rPr>
          <w:rFonts w:ascii="Calibri" w:hAnsi="Calibri" w:cs="Calibri"/>
          <w:sz w:val="22"/>
          <w:szCs w:val="22"/>
        </w:rPr>
        <w:t>in de plaats van</w:t>
      </w:r>
      <w:r w:rsidR="00D8136A" w:rsidRPr="00727AE6">
        <w:rPr>
          <w:rFonts w:ascii="Calibri" w:hAnsi="Calibri" w:cs="Calibri"/>
          <w:sz w:val="22"/>
          <w:szCs w:val="22"/>
        </w:rPr>
        <w:t xml:space="preserve"> de bijdrage aan het persoonlijk budget.</w:t>
      </w:r>
    </w:p>
    <w:p w14:paraId="28B9E41F" w14:textId="77777777" w:rsidR="00EC5644" w:rsidRPr="00AD2CFB" w:rsidRDefault="00EC5644" w:rsidP="005C40C1">
      <w:pPr>
        <w:ind w:left="720" w:hanging="720"/>
        <w:rPr>
          <w:rFonts w:ascii="Calibri" w:hAnsi="Calibri" w:cs="Calibri"/>
          <w:sz w:val="22"/>
          <w:szCs w:val="22"/>
        </w:rPr>
      </w:pPr>
    </w:p>
    <w:p w14:paraId="7E714636" w14:textId="77777777" w:rsidR="00B56F34" w:rsidRDefault="00DD6B17" w:rsidP="005C40C1">
      <w:pPr>
        <w:ind w:left="720" w:hanging="720"/>
        <w:rPr>
          <w:rFonts w:ascii="Calibri" w:hAnsi="Calibri" w:cs="Calibri"/>
          <w:sz w:val="22"/>
          <w:szCs w:val="22"/>
        </w:rPr>
      </w:pPr>
      <w:r w:rsidRPr="00AD2CFB">
        <w:rPr>
          <w:rFonts w:ascii="Calibri" w:hAnsi="Calibri" w:cs="Calibri"/>
          <w:sz w:val="22"/>
          <w:szCs w:val="22"/>
        </w:rPr>
        <w:t>10.</w:t>
      </w:r>
      <w:r>
        <w:rPr>
          <w:rFonts w:ascii="Calibri" w:hAnsi="Calibri" w:cs="Calibri"/>
          <w:sz w:val="22"/>
          <w:szCs w:val="22"/>
        </w:rPr>
        <w:t>1</w:t>
      </w:r>
      <w:r w:rsidR="00ED5AE1">
        <w:rPr>
          <w:rFonts w:ascii="Calibri" w:hAnsi="Calibri" w:cs="Calibri"/>
          <w:sz w:val="22"/>
          <w:szCs w:val="22"/>
        </w:rPr>
        <w:t>1</w:t>
      </w:r>
      <w:r w:rsidRPr="00AD2CFB">
        <w:rPr>
          <w:rFonts w:ascii="Calibri" w:hAnsi="Calibri" w:cs="Calibri"/>
          <w:sz w:val="22"/>
          <w:szCs w:val="22"/>
        </w:rPr>
        <w:tab/>
      </w:r>
      <w:r w:rsidR="00B56F34">
        <w:rPr>
          <w:rFonts w:ascii="Calibri" w:hAnsi="Calibri" w:cs="Calibri"/>
          <w:sz w:val="22"/>
          <w:szCs w:val="22"/>
        </w:rPr>
        <w:t>Functietoeslagen</w:t>
      </w:r>
    </w:p>
    <w:p w14:paraId="5A9F745C" w14:textId="58385C3E" w:rsidR="00DD6B17" w:rsidRPr="00AD2CFB" w:rsidRDefault="00DD6B17" w:rsidP="00B56F34">
      <w:pPr>
        <w:ind w:left="720"/>
        <w:rPr>
          <w:rFonts w:ascii="Calibri" w:hAnsi="Calibri" w:cs="Calibri"/>
          <w:sz w:val="22"/>
          <w:szCs w:val="22"/>
        </w:rPr>
      </w:pPr>
      <w:r w:rsidRPr="00AD2CFB">
        <w:rPr>
          <w:rFonts w:ascii="Calibri" w:hAnsi="Calibri" w:cs="Calibri"/>
          <w:sz w:val="22"/>
          <w:szCs w:val="22"/>
        </w:rPr>
        <w:t xml:space="preserve">De functietoeslag A </w:t>
      </w:r>
      <w:r w:rsidR="00DD379E">
        <w:rPr>
          <w:rFonts w:ascii="Calibri" w:hAnsi="Calibri" w:cs="Calibri"/>
          <w:sz w:val="22"/>
          <w:szCs w:val="22"/>
        </w:rPr>
        <w:t xml:space="preserve">is </w:t>
      </w:r>
      <w:r w:rsidRPr="00AD2CFB">
        <w:rPr>
          <w:rFonts w:ascii="Calibri" w:hAnsi="Calibri" w:cs="Calibri"/>
          <w:sz w:val="22"/>
          <w:szCs w:val="22"/>
        </w:rPr>
        <w:t>m</w:t>
      </w:r>
      <w:r w:rsidR="00DD379E">
        <w:rPr>
          <w:rFonts w:ascii="Calibri" w:hAnsi="Calibri" w:cs="Calibri"/>
          <w:sz w:val="22"/>
          <w:szCs w:val="22"/>
        </w:rPr>
        <w:t xml:space="preserve">et ingang van </w:t>
      </w:r>
      <w:r w:rsidRPr="00AD2CFB">
        <w:rPr>
          <w:rFonts w:ascii="Calibri" w:hAnsi="Calibri" w:cs="Calibri"/>
          <w:sz w:val="22"/>
          <w:szCs w:val="22"/>
        </w:rPr>
        <w:t xml:space="preserve">1 </w:t>
      </w:r>
      <w:r w:rsidR="00C3677C">
        <w:rPr>
          <w:rFonts w:ascii="Calibri" w:hAnsi="Calibri" w:cs="Calibri"/>
          <w:sz w:val="22"/>
          <w:szCs w:val="22"/>
        </w:rPr>
        <w:t xml:space="preserve">augustus </w:t>
      </w:r>
      <w:r w:rsidRPr="00AD2CFB">
        <w:rPr>
          <w:rFonts w:ascii="Calibri" w:hAnsi="Calibri" w:cs="Calibri"/>
          <w:sz w:val="22"/>
          <w:szCs w:val="22"/>
        </w:rPr>
        <w:t>201</w:t>
      </w:r>
      <w:r>
        <w:rPr>
          <w:rFonts w:ascii="Calibri" w:hAnsi="Calibri" w:cs="Calibri"/>
          <w:sz w:val="22"/>
          <w:szCs w:val="22"/>
        </w:rPr>
        <w:t>3</w:t>
      </w:r>
      <w:r w:rsidRPr="00AD2CFB">
        <w:rPr>
          <w:rFonts w:ascii="Calibri" w:hAnsi="Calibri" w:cs="Calibri"/>
          <w:sz w:val="22"/>
          <w:szCs w:val="22"/>
        </w:rPr>
        <w:t xml:space="preserve"> vervallen en m</w:t>
      </w:r>
      <w:r w:rsidR="00DD379E">
        <w:rPr>
          <w:rFonts w:ascii="Calibri" w:hAnsi="Calibri" w:cs="Calibri"/>
          <w:sz w:val="22"/>
          <w:szCs w:val="22"/>
        </w:rPr>
        <w:t>et ingang van</w:t>
      </w:r>
      <w:r w:rsidRPr="00AD2CFB">
        <w:rPr>
          <w:rFonts w:ascii="Calibri" w:hAnsi="Calibri" w:cs="Calibri"/>
          <w:sz w:val="22"/>
          <w:szCs w:val="22"/>
        </w:rPr>
        <w:t xml:space="preserve"> deze datum opgenomen in salarisschaal 2.</w:t>
      </w:r>
    </w:p>
    <w:p w14:paraId="323FD93F" w14:textId="0537A426" w:rsidR="00DD6B17" w:rsidRPr="00AD2CFB" w:rsidRDefault="00DD6B17" w:rsidP="00327A09">
      <w:pPr>
        <w:ind w:left="720" w:hanging="720"/>
        <w:rPr>
          <w:rFonts w:ascii="Calibri" w:hAnsi="Calibri" w:cs="Calibri"/>
          <w:sz w:val="22"/>
          <w:szCs w:val="22"/>
        </w:rPr>
      </w:pPr>
      <w:r w:rsidRPr="00AD2CFB">
        <w:rPr>
          <w:rFonts w:ascii="Calibri" w:hAnsi="Calibri" w:cs="Calibri"/>
          <w:sz w:val="22"/>
          <w:szCs w:val="22"/>
        </w:rPr>
        <w:tab/>
        <w:t xml:space="preserve">De functietoeslag B </w:t>
      </w:r>
      <w:r w:rsidR="00DD379E">
        <w:rPr>
          <w:rFonts w:ascii="Calibri" w:hAnsi="Calibri" w:cs="Calibri"/>
          <w:sz w:val="22"/>
          <w:szCs w:val="22"/>
        </w:rPr>
        <w:t xml:space="preserve">is met ingang van </w:t>
      </w:r>
      <w:r w:rsidRPr="00AD2CFB">
        <w:rPr>
          <w:rFonts w:ascii="Calibri" w:hAnsi="Calibri" w:cs="Calibri"/>
          <w:sz w:val="22"/>
          <w:szCs w:val="22"/>
        </w:rPr>
        <w:t xml:space="preserve">1 </w:t>
      </w:r>
      <w:r w:rsidR="00C3677C">
        <w:rPr>
          <w:rFonts w:ascii="Calibri" w:hAnsi="Calibri" w:cs="Calibri"/>
          <w:sz w:val="22"/>
          <w:szCs w:val="22"/>
        </w:rPr>
        <w:t xml:space="preserve">augustus </w:t>
      </w:r>
      <w:r w:rsidRPr="00AD2CFB">
        <w:rPr>
          <w:rFonts w:ascii="Calibri" w:hAnsi="Calibri" w:cs="Calibri"/>
          <w:sz w:val="22"/>
          <w:szCs w:val="22"/>
        </w:rPr>
        <w:t>201</w:t>
      </w:r>
      <w:r>
        <w:rPr>
          <w:rFonts w:ascii="Calibri" w:hAnsi="Calibri" w:cs="Calibri"/>
          <w:sz w:val="22"/>
          <w:szCs w:val="22"/>
        </w:rPr>
        <w:t>3</w:t>
      </w:r>
      <w:r w:rsidRPr="00AD2CFB">
        <w:rPr>
          <w:rFonts w:ascii="Calibri" w:hAnsi="Calibri" w:cs="Calibri"/>
          <w:sz w:val="22"/>
          <w:szCs w:val="22"/>
        </w:rPr>
        <w:t xml:space="preserve"> vervallen en m</w:t>
      </w:r>
      <w:r w:rsidR="00DD379E">
        <w:rPr>
          <w:rFonts w:ascii="Calibri" w:hAnsi="Calibri" w:cs="Calibri"/>
          <w:sz w:val="22"/>
          <w:szCs w:val="22"/>
        </w:rPr>
        <w:t>et ingang van</w:t>
      </w:r>
      <w:r w:rsidRPr="00AD2CFB">
        <w:rPr>
          <w:rFonts w:ascii="Calibri" w:hAnsi="Calibri" w:cs="Calibri"/>
          <w:sz w:val="22"/>
          <w:szCs w:val="22"/>
        </w:rPr>
        <w:t xml:space="preserve"> deze datum opgenomen in salarisschaal 3. </w:t>
      </w:r>
    </w:p>
    <w:p w14:paraId="567E07F9" w14:textId="77777777" w:rsidR="00DD6B17" w:rsidRDefault="00DD6B17" w:rsidP="005C40C1">
      <w:pPr>
        <w:ind w:left="720" w:hanging="720"/>
        <w:rPr>
          <w:rFonts w:ascii="Calibri" w:hAnsi="Calibri" w:cs="Calibri"/>
          <w:sz w:val="22"/>
          <w:szCs w:val="22"/>
        </w:rPr>
      </w:pPr>
    </w:p>
    <w:p w14:paraId="3F3E454E" w14:textId="77777777" w:rsidR="00CD4EEA" w:rsidRDefault="00CD4EEA" w:rsidP="005C40C1">
      <w:pPr>
        <w:ind w:left="720" w:hanging="720"/>
        <w:rPr>
          <w:rFonts w:ascii="Calibri" w:hAnsi="Calibri" w:cs="Calibri"/>
          <w:sz w:val="22"/>
          <w:szCs w:val="22"/>
        </w:rPr>
      </w:pPr>
    </w:p>
    <w:p w14:paraId="52F58BD0" w14:textId="77777777" w:rsidR="00CD4EEA" w:rsidRPr="00AD2CFB" w:rsidRDefault="00CD4EEA" w:rsidP="005C40C1">
      <w:pPr>
        <w:ind w:left="720" w:hanging="720"/>
        <w:rPr>
          <w:rFonts w:ascii="Calibri" w:hAnsi="Calibri" w:cs="Calibri"/>
          <w:sz w:val="22"/>
          <w:szCs w:val="22"/>
        </w:rPr>
      </w:pPr>
    </w:p>
    <w:p w14:paraId="3C04BD3D" w14:textId="6A87F736" w:rsidR="00DD6B17" w:rsidRDefault="00DD6B17" w:rsidP="005C40C1">
      <w:pPr>
        <w:ind w:left="720" w:hanging="720"/>
        <w:rPr>
          <w:rFonts w:ascii="Calibri" w:hAnsi="Calibri" w:cs="Calibri"/>
          <w:sz w:val="22"/>
          <w:szCs w:val="22"/>
        </w:rPr>
      </w:pPr>
      <w:r>
        <w:rPr>
          <w:rFonts w:ascii="Calibri" w:hAnsi="Calibri" w:cs="Calibri"/>
          <w:sz w:val="22"/>
          <w:szCs w:val="22"/>
        </w:rPr>
        <w:lastRenderedPageBreak/>
        <w:t>10.12</w:t>
      </w:r>
      <w:r>
        <w:rPr>
          <w:rFonts w:ascii="Calibri" w:hAnsi="Calibri" w:cs="Calibri"/>
          <w:sz w:val="22"/>
          <w:szCs w:val="22"/>
        </w:rPr>
        <w:tab/>
      </w:r>
      <w:r w:rsidR="00B56F34">
        <w:rPr>
          <w:rFonts w:ascii="Calibri" w:hAnsi="Calibri" w:cs="Calibri"/>
          <w:sz w:val="22"/>
          <w:szCs w:val="22"/>
        </w:rPr>
        <w:t>T</w:t>
      </w:r>
      <w:r>
        <w:rPr>
          <w:rFonts w:ascii="Calibri" w:hAnsi="Calibri" w:cs="Calibri"/>
          <w:sz w:val="22"/>
          <w:szCs w:val="22"/>
        </w:rPr>
        <w:t xml:space="preserve">erugtreden </w:t>
      </w:r>
      <w:r w:rsidR="00C0024F" w:rsidRPr="00727AE6">
        <w:rPr>
          <w:rFonts w:ascii="Calibri" w:hAnsi="Calibri" w:cs="Calibri"/>
          <w:sz w:val="22"/>
          <w:szCs w:val="22"/>
        </w:rPr>
        <w:t>in</w:t>
      </w:r>
      <w:r>
        <w:rPr>
          <w:rFonts w:ascii="Calibri" w:hAnsi="Calibri" w:cs="Calibri"/>
          <w:sz w:val="22"/>
          <w:szCs w:val="22"/>
        </w:rPr>
        <w:t xml:space="preserve"> functie </w:t>
      </w:r>
    </w:p>
    <w:p w14:paraId="1CDCA893" w14:textId="77777777" w:rsidR="000A7A85" w:rsidRDefault="00BE7EAC" w:rsidP="006C0027">
      <w:pPr>
        <w:pStyle w:val="Lijstalinea"/>
        <w:numPr>
          <w:ilvl w:val="0"/>
          <w:numId w:val="8"/>
        </w:numPr>
        <w:ind w:left="993" w:hanging="284"/>
        <w:rPr>
          <w:rFonts w:ascii="Calibri" w:hAnsi="Calibri" w:cs="Calibri"/>
          <w:sz w:val="22"/>
          <w:szCs w:val="22"/>
        </w:rPr>
      </w:pPr>
      <w:r>
        <w:rPr>
          <w:rFonts w:ascii="Calibri" w:hAnsi="Calibri" w:cs="Calibri"/>
          <w:sz w:val="22"/>
          <w:szCs w:val="22"/>
        </w:rPr>
        <w:t>De werkgever kan besluiten een</w:t>
      </w:r>
      <w:r w:rsidRPr="000A7A85">
        <w:rPr>
          <w:rFonts w:ascii="Calibri" w:hAnsi="Calibri" w:cs="Calibri"/>
          <w:sz w:val="22"/>
          <w:szCs w:val="22"/>
        </w:rPr>
        <w:t xml:space="preserve"> </w:t>
      </w:r>
      <w:r w:rsidR="00B85F82">
        <w:rPr>
          <w:rFonts w:ascii="Calibri" w:hAnsi="Calibri" w:cs="Calibri"/>
          <w:sz w:val="22"/>
          <w:szCs w:val="22"/>
        </w:rPr>
        <w:t>werknemer</w:t>
      </w:r>
      <w:r w:rsidR="000A7A85" w:rsidRPr="000A7A85">
        <w:rPr>
          <w:rFonts w:ascii="Calibri" w:hAnsi="Calibri" w:cs="Calibri"/>
          <w:sz w:val="22"/>
          <w:szCs w:val="22"/>
        </w:rPr>
        <w:t xml:space="preserve"> wegens </w:t>
      </w:r>
      <w:r>
        <w:rPr>
          <w:rFonts w:ascii="Calibri" w:hAnsi="Calibri" w:cs="Calibri"/>
          <w:sz w:val="22"/>
          <w:szCs w:val="22"/>
        </w:rPr>
        <w:t>verminderde</w:t>
      </w:r>
      <w:r w:rsidRPr="000A7A85">
        <w:rPr>
          <w:rFonts w:ascii="Calibri" w:hAnsi="Calibri" w:cs="Calibri"/>
          <w:sz w:val="22"/>
          <w:szCs w:val="22"/>
        </w:rPr>
        <w:t xml:space="preserve"> </w:t>
      </w:r>
      <w:r w:rsidR="000A7A85" w:rsidRPr="000A7A85">
        <w:rPr>
          <w:rFonts w:ascii="Calibri" w:hAnsi="Calibri" w:cs="Calibri"/>
          <w:sz w:val="22"/>
          <w:szCs w:val="22"/>
        </w:rPr>
        <w:t>geschiktheid</w:t>
      </w:r>
      <w:r>
        <w:rPr>
          <w:rFonts w:ascii="Calibri" w:hAnsi="Calibri" w:cs="Calibri"/>
          <w:sz w:val="22"/>
          <w:szCs w:val="22"/>
        </w:rPr>
        <w:t xml:space="preserve"> voor een bepaalde functie</w:t>
      </w:r>
      <w:r w:rsidR="000A7A85" w:rsidRPr="000A7A85">
        <w:rPr>
          <w:rFonts w:ascii="Calibri" w:hAnsi="Calibri" w:cs="Calibri"/>
          <w:sz w:val="22"/>
          <w:szCs w:val="22"/>
        </w:rPr>
        <w:t xml:space="preserve">, niet aan eigen schuld te wijten, in een </w:t>
      </w:r>
      <w:r>
        <w:rPr>
          <w:rFonts w:ascii="Calibri" w:hAnsi="Calibri" w:cs="Calibri"/>
          <w:sz w:val="22"/>
          <w:szCs w:val="22"/>
        </w:rPr>
        <w:t>andere</w:t>
      </w:r>
      <w:r w:rsidR="000A7A85" w:rsidRPr="000A7A85">
        <w:rPr>
          <w:rFonts w:ascii="Calibri" w:hAnsi="Calibri" w:cs="Calibri"/>
          <w:sz w:val="22"/>
          <w:szCs w:val="22"/>
        </w:rPr>
        <w:t xml:space="preserve"> functie </w:t>
      </w:r>
      <w:r>
        <w:rPr>
          <w:rFonts w:ascii="Calibri" w:hAnsi="Calibri" w:cs="Calibri"/>
          <w:sz w:val="22"/>
          <w:szCs w:val="22"/>
        </w:rPr>
        <w:t>te plaatsen</w:t>
      </w:r>
      <w:r w:rsidR="000A7A85" w:rsidRPr="000A7A85">
        <w:rPr>
          <w:rFonts w:ascii="Calibri" w:hAnsi="Calibri" w:cs="Calibri"/>
          <w:sz w:val="22"/>
          <w:szCs w:val="22"/>
        </w:rPr>
        <w:t>.</w:t>
      </w:r>
    </w:p>
    <w:p w14:paraId="7D23BE49" w14:textId="77777777" w:rsidR="00B74B65" w:rsidRPr="000A7A85" w:rsidRDefault="00B74B65" w:rsidP="00B74B65">
      <w:pPr>
        <w:pStyle w:val="Lijstalinea"/>
        <w:ind w:left="993"/>
        <w:rPr>
          <w:rFonts w:ascii="Calibri" w:hAnsi="Calibri" w:cs="Calibri"/>
          <w:sz w:val="22"/>
          <w:szCs w:val="22"/>
        </w:rPr>
      </w:pPr>
    </w:p>
    <w:p w14:paraId="1460F35C" w14:textId="77777777" w:rsidR="009C6532" w:rsidRDefault="000A7A85" w:rsidP="009C6532">
      <w:pPr>
        <w:pStyle w:val="Lijstalinea"/>
        <w:numPr>
          <w:ilvl w:val="0"/>
          <w:numId w:val="8"/>
        </w:numPr>
        <w:ind w:left="993" w:hanging="284"/>
        <w:rPr>
          <w:rFonts w:ascii="Calibri" w:hAnsi="Calibri" w:cs="Calibri"/>
          <w:sz w:val="22"/>
          <w:szCs w:val="22"/>
        </w:rPr>
      </w:pPr>
      <w:r w:rsidRPr="009C6532">
        <w:rPr>
          <w:rFonts w:ascii="Calibri" w:hAnsi="Calibri" w:cs="Calibri"/>
          <w:sz w:val="22"/>
          <w:szCs w:val="22"/>
        </w:rPr>
        <w:t xml:space="preserve">De </w:t>
      </w:r>
      <w:r w:rsidR="00B85F82" w:rsidRPr="009C6532">
        <w:rPr>
          <w:rFonts w:ascii="Calibri" w:hAnsi="Calibri" w:cs="Calibri"/>
          <w:sz w:val="22"/>
          <w:szCs w:val="22"/>
        </w:rPr>
        <w:t>werknemer</w:t>
      </w:r>
      <w:r w:rsidRPr="009C6532">
        <w:rPr>
          <w:rFonts w:ascii="Calibri" w:hAnsi="Calibri" w:cs="Calibri"/>
          <w:sz w:val="22"/>
          <w:szCs w:val="22"/>
        </w:rPr>
        <w:t xml:space="preserve"> kan ook op eigen verzoek en na overleg met de werkgever in een </w:t>
      </w:r>
      <w:r w:rsidR="00BE7EAC" w:rsidRPr="009C6532">
        <w:rPr>
          <w:rFonts w:ascii="Calibri" w:hAnsi="Calibri" w:cs="Calibri"/>
          <w:sz w:val="22"/>
          <w:szCs w:val="22"/>
        </w:rPr>
        <w:t>andere</w:t>
      </w:r>
      <w:r w:rsidRPr="009C6532">
        <w:rPr>
          <w:rFonts w:ascii="Calibri" w:hAnsi="Calibri" w:cs="Calibri"/>
          <w:sz w:val="22"/>
          <w:szCs w:val="22"/>
        </w:rPr>
        <w:t xml:space="preserve"> functie worden geplaatst, wanneer hiervoor een vacature bestaat.</w:t>
      </w:r>
      <w:r w:rsidR="009C6532" w:rsidRPr="009C6532">
        <w:rPr>
          <w:rFonts w:ascii="Calibri" w:hAnsi="Calibri" w:cs="Calibri"/>
          <w:sz w:val="22"/>
          <w:szCs w:val="22"/>
        </w:rPr>
        <w:t xml:space="preserve"> </w:t>
      </w:r>
    </w:p>
    <w:p w14:paraId="5F47F765" w14:textId="77777777" w:rsidR="00B74B65" w:rsidRDefault="00B74B65" w:rsidP="00B74B65">
      <w:pPr>
        <w:pStyle w:val="Lijstalinea"/>
        <w:ind w:left="993"/>
        <w:rPr>
          <w:rFonts w:ascii="Calibri" w:hAnsi="Calibri" w:cs="Calibri"/>
          <w:sz w:val="22"/>
          <w:szCs w:val="22"/>
        </w:rPr>
      </w:pPr>
    </w:p>
    <w:p w14:paraId="62DB5072" w14:textId="6664D282" w:rsidR="009050CB" w:rsidRPr="009C6532" w:rsidRDefault="000A7A85" w:rsidP="009C6532">
      <w:pPr>
        <w:pStyle w:val="Lijstalinea"/>
        <w:numPr>
          <w:ilvl w:val="0"/>
          <w:numId w:val="8"/>
        </w:numPr>
        <w:ind w:left="993" w:hanging="284"/>
        <w:rPr>
          <w:rFonts w:ascii="Calibri" w:hAnsi="Calibri" w:cs="Calibri"/>
          <w:sz w:val="22"/>
          <w:szCs w:val="22"/>
        </w:rPr>
      </w:pPr>
      <w:r w:rsidRPr="009C6532">
        <w:rPr>
          <w:rFonts w:ascii="Calibri" w:hAnsi="Calibri" w:cs="Calibri"/>
          <w:sz w:val="22"/>
          <w:szCs w:val="22"/>
        </w:rPr>
        <w:t xml:space="preserve">De werknemer die </w:t>
      </w:r>
      <w:r w:rsidR="00BE7EAC" w:rsidRPr="009C6532">
        <w:rPr>
          <w:rFonts w:ascii="Calibri" w:hAnsi="Calibri" w:cs="Calibri"/>
          <w:sz w:val="22"/>
          <w:szCs w:val="22"/>
        </w:rPr>
        <w:t xml:space="preserve">op grond van artikel 10.12.a dan wel 10.12.b </w:t>
      </w:r>
      <w:r w:rsidRPr="009C6532">
        <w:rPr>
          <w:rFonts w:ascii="Calibri" w:hAnsi="Calibri" w:cs="Calibri"/>
          <w:sz w:val="22"/>
          <w:szCs w:val="22"/>
        </w:rPr>
        <w:t>in een andere functie wordt geplaatst, ontvangt het aan de nieuwe functie verbonden salaris. Indien aan de</w:t>
      </w:r>
      <w:r w:rsidR="00BE7EAC" w:rsidRPr="009C6532">
        <w:rPr>
          <w:rFonts w:ascii="Calibri" w:hAnsi="Calibri" w:cs="Calibri"/>
          <w:sz w:val="22"/>
          <w:szCs w:val="22"/>
        </w:rPr>
        <w:t>ze nieuwe</w:t>
      </w:r>
      <w:r w:rsidRPr="009C6532">
        <w:rPr>
          <w:rFonts w:ascii="Calibri" w:hAnsi="Calibri" w:cs="Calibri"/>
          <w:sz w:val="22"/>
          <w:szCs w:val="22"/>
        </w:rPr>
        <w:t xml:space="preserve"> functie een lager salaris is verbonden dan aan zijn oude functie, ontvangt hij daarnaast een </w:t>
      </w:r>
      <w:r w:rsidR="00BE7EAC" w:rsidRPr="009C6532">
        <w:rPr>
          <w:rFonts w:ascii="Calibri" w:hAnsi="Calibri" w:cs="Calibri"/>
          <w:sz w:val="22"/>
          <w:szCs w:val="22"/>
        </w:rPr>
        <w:t xml:space="preserve">persoonlijke </w:t>
      </w:r>
      <w:r w:rsidRPr="009C6532">
        <w:rPr>
          <w:rFonts w:ascii="Calibri" w:hAnsi="Calibri" w:cs="Calibri"/>
          <w:sz w:val="22"/>
          <w:szCs w:val="22"/>
        </w:rPr>
        <w:t xml:space="preserve">toeslag </w:t>
      </w:r>
      <w:r w:rsidR="002A7F20" w:rsidRPr="009C6532">
        <w:rPr>
          <w:rFonts w:ascii="Calibri" w:hAnsi="Calibri" w:cs="Calibri"/>
          <w:sz w:val="22"/>
          <w:szCs w:val="22"/>
        </w:rPr>
        <w:t xml:space="preserve">die </w:t>
      </w:r>
      <w:r w:rsidRPr="009C6532">
        <w:rPr>
          <w:rFonts w:ascii="Calibri" w:hAnsi="Calibri" w:cs="Calibri"/>
          <w:sz w:val="22"/>
          <w:szCs w:val="22"/>
        </w:rPr>
        <w:t xml:space="preserve">gelijk </w:t>
      </w:r>
      <w:r w:rsidR="002A7F20" w:rsidRPr="009C6532">
        <w:rPr>
          <w:rFonts w:ascii="Calibri" w:hAnsi="Calibri" w:cs="Calibri"/>
          <w:sz w:val="22"/>
          <w:szCs w:val="22"/>
        </w:rPr>
        <w:t xml:space="preserve">is </w:t>
      </w:r>
      <w:r w:rsidRPr="009C6532">
        <w:rPr>
          <w:rFonts w:ascii="Calibri" w:hAnsi="Calibri" w:cs="Calibri"/>
          <w:sz w:val="22"/>
          <w:szCs w:val="22"/>
        </w:rPr>
        <w:t xml:space="preserve">aan het verschil tussen het oude en het nieuwe salaris ten tijde van de plaatsing in de nieuwe functie, tot het moment waarop het nieuwe salaris </w:t>
      </w:r>
      <w:r w:rsidR="00BE7EAC" w:rsidRPr="009C6532">
        <w:rPr>
          <w:rFonts w:ascii="Calibri" w:hAnsi="Calibri" w:cs="Calibri"/>
          <w:sz w:val="22"/>
          <w:szCs w:val="22"/>
        </w:rPr>
        <w:t xml:space="preserve">door indexatie </w:t>
      </w:r>
      <w:r w:rsidRPr="009C6532">
        <w:rPr>
          <w:rFonts w:ascii="Calibri" w:hAnsi="Calibri" w:cs="Calibri"/>
          <w:sz w:val="22"/>
          <w:szCs w:val="22"/>
        </w:rPr>
        <w:t>het oude salaris heeft overschreden.</w:t>
      </w:r>
      <w:r w:rsidR="0005388A" w:rsidRPr="009C6532">
        <w:rPr>
          <w:rFonts w:ascii="Calibri" w:hAnsi="Calibri" w:cs="Calibri"/>
          <w:sz w:val="22"/>
          <w:szCs w:val="22"/>
        </w:rPr>
        <w:t xml:space="preserve"> </w:t>
      </w:r>
    </w:p>
    <w:p w14:paraId="12AA0D0B" w14:textId="77777777" w:rsidR="00C02FF8" w:rsidRDefault="00C02FF8" w:rsidP="00C02FF8">
      <w:pPr>
        <w:rPr>
          <w:rFonts w:ascii="Calibri" w:hAnsi="Calibri" w:cs="Calibri"/>
          <w:sz w:val="22"/>
          <w:szCs w:val="22"/>
        </w:rPr>
      </w:pPr>
    </w:p>
    <w:p w14:paraId="77DC0FCA" w14:textId="77777777" w:rsidR="00C02FF8" w:rsidRDefault="00C02FF8" w:rsidP="00C02FF8">
      <w:pPr>
        <w:ind w:left="720" w:hanging="720"/>
        <w:rPr>
          <w:rFonts w:ascii="Calibri" w:hAnsi="Calibri" w:cs="Calibri"/>
          <w:sz w:val="22"/>
          <w:szCs w:val="22"/>
        </w:rPr>
      </w:pPr>
      <w:r>
        <w:rPr>
          <w:rFonts w:ascii="Calibri" w:hAnsi="Calibri" w:cs="Calibri"/>
          <w:sz w:val="22"/>
          <w:szCs w:val="22"/>
        </w:rPr>
        <w:t>10.13</w:t>
      </w:r>
      <w:r>
        <w:rPr>
          <w:rFonts w:ascii="Calibri" w:hAnsi="Calibri" w:cs="Calibri"/>
          <w:sz w:val="22"/>
          <w:szCs w:val="22"/>
        </w:rPr>
        <w:tab/>
        <w:t>Eindejaarsuitkering</w:t>
      </w:r>
    </w:p>
    <w:p w14:paraId="5056A52E" w14:textId="71F9CC7B" w:rsidR="00C02FF8" w:rsidRPr="00AD2CFB" w:rsidRDefault="00C02FF8" w:rsidP="00C02FF8">
      <w:pPr>
        <w:ind w:left="720"/>
        <w:rPr>
          <w:rFonts w:ascii="Calibri" w:hAnsi="Calibri" w:cs="Calibri"/>
          <w:sz w:val="22"/>
          <w:szCs w:val="22"/>
        </w:rPr>
      </w:pPr>
      <w:r w:rsidRPr="00AD2CFB">
        <w:rPr>
          <w:rFonts w:ascii="Calibri" w:hAnsi="Calibri" w:cs="Calibri"/>
          <w:sz w:val="22"/>
          <w:szCs w:val="22"/>
        </w:rPr>
        <w:t>De werknemer die het gehele kalenderjaar fulltime in dienst is geweest</w:t>
      </w:r>
      <w:r w:rsidR="0092585E">
        <w:rPr>
          <w:rFonts w:ascii="Calibri" w:hAnsi="Calibri" w:cs="Calibri"/>
          <w:sz w:val="22"/>
          <w:szCs w:val="22"/>
        </w:rPr>
        <w:t>,</w:t>
      </w:r>
      <w:r w:rsidRPr="00AD2CFB">
        <w:rPr>
          <w:rFonts w:ascii="Calibri" w:hAnsi="Calibri" w:cs="Calibri"/>
          <w:sz w:val="22"/>
          <w:szCs w:val="22"/>
        </w:rPr>
        <w:t xml:space="preserve"> ontvangt in december een eindejaarsuitkering van </w:t>
      </w:r>
      <w:r>
        <w:rPr>
          <w:rFonts w:ascii="Calibri" w:hAnsi="Calibri" w:cs="Calibri"/>
          <w:sz w:val="22"/>
          <w:szCs w:val="22"/>
        </w:rPr>
        <w:t xml:space="preserve">€ </w:t>
      </w:r>
      <w:r w:rsidRPr="00AD2CFB">
        <w:rPr>
          <w:rFonts w:ascii="Calibri" w:hAnsi="Calibri" w:cs="Calibri"/>
          <w:sz w:val="22"/>
          <w:szCs w:val="22"/>
        </w:rPr>
        <w:t xml:space="preserve">917 bruto. </w:t>
      </w:r>
    </w:p>
    <w:p w14:paraId="270BA5A9" w14:textId="77777777" w:rsidR="00C02FF8" w:rsidRPr="00AD2CFB" w:rsidRDefault="00C02FF8" w:rsidP="00C02FF8">
      <w:pPr>
        <w:ind w:left="720"/>
        <w:rPr>
          <w:rFonts w:ascii="Calibri" w:hAnsi="Calibri" w:cs="Calibri"/>
          <w:sz w:val="22"/>
          <w:szCs w:val="22"/>
        </w:rPr>
      </w:pPr>
      <w:r w:rsidRPr="00AD2CFB">
        <w:rPr>
          <w:rFonts w:ascii="Calibri" w:hAnsi="Calibri" w:cs="Calibri"/>
          <w:sz w:val="22"/>
          <w:szCs w:val="22"/>
        </w:rPr>
        <w:t xml:space="preserve">De werknemer met een </w:t>
      </w:r>
      <w:r>
        <w:rPr>
          <w:rFonts w:ascii="Calibri" w:hAnsi="Calibri" w:cs="Calibri"/>
          <w:sz w:val="22"/>
          <w:szCs w:val="22"/>
        </w:rPr>
        <w:t>deeltijd</w:t>
      </w:r>
      <w:r w:rsidRPr="00AD2CFB">
        <w:rPr>
          <w:rFonts w:ascii="Calibri" w:hAnsi="Calibri" w:cs="Calibri"/>
          <w:sz w:val="22"/>
          <w:szCs w:val="22"/>
        </w:rPr>
        <w:t xml:space="preserve"> dienstverband ontvangt een eindejaarsuitkering naar rato van </w:t>
      </w:r>
      <w:r w:rsidR="00A706B4">
        <w:rPr>
          <w:rFonts w:ascii="Calibri" w:hAnsi="Calibri" w:cs="Calibri"/>
          <w:sz w:val="22"/>
          <w:szCs w:val="22"/>
        </w:rPr>
        <w:t>zijn</w:t>
      </w:r>
      <w:r w:rsidRPr="00AD2CFB">
        <w:rPr>
          <w:rFonts w:ascii="Calibri" w:hAnsi="Calibri" w:cs="Calibri"/>
          <w:sz w:val="22"/>
          <w:szCs w:val="22"/>
        </w:rPr>
        <w:t xml:space="preserve"> deeltijdfactor. </w:t>
      </w:r>
    </w:p>
    <w:p w14:paraId="04DF16F8" w14:textId="312549CF" w:rsidR="00C02FF8" w:rsidRPr="00AD2CFB" w:rsidRDefault="00C02FF8" w:rsidP="00C02FF8">
      <w:pPr>
        <w:ind w:left="720"/>
        <w:rPr>
          <w:rFonts w:ascii="Calibri" w:hAnsi="Calibri" w:cs="Calibri"/>
          <w:sz w:val="22"/>
          <w:szCs w:val="22"/>
        </w:rPr>
      </w:pPr>
      <w:r w:rsidRPr="00AD2CFB">
        <w:rPr>
          <w:rFonts w:ascii="Calibri" w:hAnsi="Calibri" w:cs="Calibri"/>
          <w:sz w:val="22"/>
          <w:szCs w:val="22"/>
        </w:rPr>
        <w:t>De werknemer die een deel van het kalenderjaar in dienst is geweest ontvangt een eindejaarsuitkering naar rato van het aantal maanden dat hij in het betreffende kalenderjaar in dienst is geweest.</w:t>
      </w:r>
    </w:p>
    <w:p w14:paraId="7D80E203" w14:textId="77777777" w:rsidR="00C02FF8" w:rsidRDefault="00C02FF8" w:rsidP="00C02FF8">
      <w:pPr>
        <w:ind w:left="720"/>
        <w:rPr>
          <w:rFonts w:ascii="Calibri" w:hAnsi="Calibri" w:cs="Calibri"/>
          <w:sz w:val="22"/>
          <w:szCs w:val="22"/>
        </w:rPr>
      </w:pPr>
      <w:r w:rsidRPr="00AD2CFB">
        <w:rPr>
          <w:rFonts w:ascii="Calibri" w:hAnsi="Calibri" w:cs="Calibri"/>
          <w:sz w:val="22"/>
          <w:szCs w:val="22"/>
        </w:rPr>
        <w:t>De werknemer die in de loop van het kalenderjaar uit dienst gaat ontvangt een naar rato berekende eindejaarsuitkering bij het einde van het dienstverband.</w:t>
      </w:r>
    </w:p>
    <w:p w14:paraId="546B7697" w14:textId="77777777" w:rsidR="00C02FF8" w:rsidRDefault="00C02FF8" w:rsidP="00C02FF8">
      <w:pPr>
        <w:rPr>
          <w:rFonts w:ascii="Calibri" w:hAnsi="Calibri" w:cs="Calibri"/>
          <w:sz w:val="22"/>
          <w:szCs w:val="22"/>
        </w:rPr>
      </w:pPr>
    </w:p>
    <w:p w14:paraId="39B14F1B" w14:textId="77777777" w:rsidR="00C02FF8" w:rsidRDefault="00C02FF8" w:rsidP="00C02FF8">
      <w:pPr>
        <w:ind w:left="720" w:hanging="720"/>
        <w:rPr>
          <w:rFonts w:ascii="Calibri" w:hAnsi="Calibri" w:cs="Calibri"/>
          <w:sz w:val="22"/>
          <w:szCs w:val="22"/>
        </w:rPr>
      </w:pPr>
      <w:r>
        <w:rPr>
          <w:rFonts w:ascii="Calibri" w:hAnsi="Calibri" w:cs="Calibri"/>
          <w:sz w:val="22"/>
          <w:szCs w:val="22"/>
        </w:rPr>
        <w:t>10.14</w:t>
      </w:r>
      <w:r>
        <w:rPr>
          <w:rFonts w:ascii="Calibri" w:hAnsi="Calibri" w:cs="Calibri"/>
          <w:sz w:val="22"/>
          <w:szCs w:val="22"/>
        </w:rPr>
        <w:tab/>
        <w:t>Vakantietoeslag</w:t>
      </w:r>
    </w:p>
    <w:p w14:paraId="623486E3" w14:textId="77777777" w:rsidR="00C02FF8" w:rsidRDefault="00C02FF8" w:rsidP="00C02FF8">
      <w:pPr>
        <w:ind w:left="720"/>
        <w:rPr>
          <w:rFonts w:ascii="Calibri" w:hAnsi="Calibri" w:cs="Calibri"/>
          <w:sz w:val="22"/>
          <w:szCs w:val="22"/>
        </w:rPr>
      </w:pPr>
      <w:r w:rsidRPr="00AD2CFB">
        <w:rPr>
          <w:rFonts w:ascii="Calibri" w:hAnsi="Calibri" w:cs="Calibri"/>
          <w:sz w:val="22"/>
          <w:szCs w:val="22"/>
        </w:rPr>
        <w:t>De werknemer ontvangt in mei van het kalenderjaar een vakantietoeslag van 8% over de vanaf 1 mei van het voorafgaande jaar tot en met 30 april van het aansluitende jaar genoten maandsalarissen.</w:t>
      </w:r>
      <w:r>
        <w:rPr>
          <w:rFonts w:ascii="Calibri" w:hAnsi="Calibri" w:cs="Calibri"/>
          <w:sz w:val="22"/>
          <w:szCs w:val="22"/>
        </w:rPr>
        <w:t xml:space="preserve"> </w:t>
      </w:r>
      <w:r w:rsidRPr="00727AE6">
        <w:rPr>
          <w:rFonts w:ascii="Calibri" w:hAnsi="Calibri" w:cs="Calibri"/>
          <w:sz w:val="22"/>
          <w:szCs w:val="22"/>
        </w:rPr>
        <w:t>Indien bij een van de werkgevers tot 1 januari 2013 sprake is geweest van een andere referentieperiode kan de werkgever desgewenst een overgangsregeling treffen waarin de referentieperiode geleidelijk wordt bijgesteld.</w:t>
      </w:r>
      <w:r>
        <w:rPr>
          <w:rFonts w:ascii="Calibri" w:hAnsi="Calibri" w:cs="Calibri"/>
          <w:sz w:val="22"/>
          <w:szCs w:val="22"/>
        </w:rPr>
        <w:t xml:space="preserve"> </w:t>
      </w:r>
    </w:p>
    <w:p w14:paraId="792EF7DB" w14:textId="77777777" w:rsidR="005970E0" w:rsidRDefault="005970E0" w:rsidP="00C02FF8">
      <w:pPr>
        <w:ind w:left="720"/>
        <w:rPr>
          <w:rFonts w:ascii="Calibri" w:hAnsi="Calibri" w:cs="Calibri"/>
          <w:sz w:val="22"/>
          <w:szCs w:val="22"/>
        </w:rPr>
      </w:pPr>
    </w:p>
    <w:p w14:paraId="507CED1F" w14:textId="77777777" w:rsidR="00E94FAE" w:rsidRDefault="00E94FAE" w:rsidP="00E94FAE">
      <w:pPr>
        <w:ind w:left="720" w:hanging="720"/>
        <w:rPr>
          <w:rFonts w:ascii="Calibri" w:hAnsi="Calibri" w:cs="Calibri"/>
          <w:sz w:val="22"/>
          <w:szCs w:val="22"/>
        </w:rPr>
      </w:pPr>
      <w:r w:rsidRPr="00727AE6">
        <w:rPr>
          <w:rFonts w:ascii="Calibri" w:hAnsi="Calibri" w:cs="Calibri"/>
          <w:sz w:val="22"/>
          <w:szCs w:val="22"/>
        </w:rPr>
        <w:t>10.15</w:t>
      </w:r>
      <w:r w:rsidRPr="00727AE6">
        <w:rPr>
          <w:rFonts w:ascii="Calibri" w:hAnsi="Calibri" w:cs="Calibri"/>
          <w:sz w:val="22"/>
          <w:szCs w:val="22"/>
        </w:rPr>
        <w:tab/>
        <w:t>Toeslag bij-instrumenten</w:t>
      </w:r>
      <w:r>
        <w:rPr>
          <w:rFonts w:ascii="Calibri" w:hAnsi="Calibri" w:cs="Calibri"/>
          <w:sz w:val="22"/>
          <w:szCs w:val="22"/>
        </w:rPr>
        <w:t xml:space="preserve"> </w:t>
      </w:r>
    </w:p>
    <w:p w14:paraId="6FD5DFD9" w14:textId="77777777" w:rsidR="008C0F60" w:rsidRPr="00E94FAE" w:rsidRDefault="008C0F60" w:rsidP="00E94FAE">
      <w:pPr>
        <w:ind w:left="720" w:hanging="720"/>
        <w:rPr>
          <w:rFonts w:ascii="Calibri" w:hAnsi="Calibri" w:cs="Calibri"/>
          <w:sz w:val="22"/>
          <w:szCs w:val="22"/>
        </w:rPr>
      </w:pPr>
    </w:p>
    <w:p w14:paraId="63A1A6C9" w14:textId="77777777" w:rsidR="00E94FAE" w:rsidRPr="001341EF" w:rsidRDefault="00E94FAE" w:rsidP="00E64B88">
      <w:pPr>
        <w:pStyle w:val="Lijstalinea"/>
        <w:numPr>
          <w:ilvl w:val="0"/>
          <w:numId w:val="29"/>
        </w:numPr>
        <w:ind w:left="1134" w:hanging="425"/>
        <w:rPr>
          <w:rFonts w:ascii="Calibri" w:hAnsi="Calibri" w:cs="Calibri"/>
          <w:sz w:val="22"/>
          <w:szCs w:val="22"/>
        </w:rPr>
      </w:pPr>
      <w:r w:rsidRPr="001341EF">
        <w:rPr>
          <w:rFonts w:ascii="Calibri" w:hAnsi="Calibri" w:cs="Calibri"/>
          <w:sz w:val="22"/>
          <w:szCs w:val="22"/>
        </w:rPr>
        <w:t>Algemeen</w:t>
      </w:r>
    </w:p>
    <w:p w14:paraId="484F3DDC" w14:textId="4B995E23" w:rsidR="00E94FAE" w:rsidRDefault="00E94FAE" w:rsidP="00E94FAE">
      <w:pPr>
        <w:pStyle w:val="Lijstalinea"/>
        <w:ind w:left="1134"/>
        <w:rPr>
          <w:rFonts w:ascii="Calibri" w:hAnsi="Calibri" w:cs="Calibri"/>
          <w:sz w:val="22"/>
          <w:szCs w:val="22"/>
        </w:rPr>
      </w:pPr>
      <w:r w:rsidRPr="001341EF">
        <w:rPr>
          <w:rFonts w:ascii="Calibri" w:hAnsi="Calibri" w:cs="Calibri"/>
          <w:sz w:val="22"/>
          <w:szCs w:val="22"/>
        </w:rPr>
        <w:t xml:space="preserve">Voor het bespelen van een gelijksoortig of ongelijksoortig bij-instrument </w:t>
      </w:r>
      <w:r>
        <w:rPr>
          <w:rFonts w:ascii="Calibri" w:hAnsi="Calibri" w:cs="Calibri"/>
          <w:sz w:val="22"/>
          <w:szCs w:val="22"/>
        </w:rPr>
        <w:t>ontvangt de werknemer een</w:t>
      </w:r>
      <w:r w:rsidRPr="001341EF">
        <w:rPr>
          <w:rFonts w:ascii="Calibri" w:hAnsi="Calibri" w:cs="Calibri"/>
          <w:sz w:val="22"/>
          <w:szCs w:val="22"/>
        </w:rPr>
        <w:t xml:space="preserve"> </w:t>
      </w:r>
      <w:r>
        <w:rPr>
          <w:rFonts w:ascii="Calibri" w:hAnsi="Calibri" w:cs="Calibri"/>
          <w:sz w:val="22"/>
          <w:szCs w:val="22"/>
        </w:rPr>
        <w:t>bruto toeslag</w:t>
      </w:r>
      <w:r w:rsidRPr="001341EF">
        <w:rPr>
          <w:rFonts w:ascii="Calibri" w:hAnsi="Calibri" w:cs="Calibri"/>
          <w:sz w:val="22"/>
          <w:szCs w:val="22"/>
        </w:rPr>
        <w:t xml:space="preserve">. </w:t>
      </w:r>
    </w:p>
    <w:p w14:paraId="7AF98722" w14:textId="77777777" w:rsidR="008C0F60" w:rsidRDefault="008C0F60" w:rsidP="00E94FAE">
      <w:pPr>
        <w:pStyle w:val="Lijstalinea"/>
        <w:ind w:left="1134"/>
        <w:rPr>
          <w:rFonts w:ascii="Calibri" w:hAnsi="Calibri" w:cs="Calibri"/>
          <w:sz w:val="22"/>
          <w:szCs w:val="22"/>
        </w:rPr>
      </w:pPr>
    </w:p>
    <w:p w14:paraId="0ED8D640" w14:textId="77777777" w:rsidR="00E94FAE" w:rsidRPr="00AA159A" w:rsidRDefault="00E94FAE" w:rsidP="00E64B88">
      <w:pPr>
        <w:pStyle w:val="Lijstalinea"/>
        <w:numPr>
          <w:ilvl w:val="0"/>
          <w:numId w:val="29"/>
        </w:numPr>
        <w:ind w:left="1134" w:hanging="425"/>
        <w:rPr>
          <w:rFonts w:ascii="Calibri" w:hAnsi="Calibri" w:cs="Calibri"/>
          <w:sz w:val="22"/>
          <w:szCs w:val="22"/>
        </w:rPr>
      </w:pPr>
      <w:r w:rsidRPr="00AA159A">
        <w:rPr>
          <w:rFonts w:ascii="Calibri" w:hAnsi="Calibri" w:cs="Calibri"/>
          <w:sz w:val="22"/>
          <w:szCs w:val="22"/>
        </w:rPr>
        <w:t>Definitie</w:t>
      </w:r>
      <w:r>
        <w:rPr>
          <w:rFonts w:ascii="Calibri" w:hAnsi="Calibri" w:cs="Calibri"/>
          <w:sz w:val="22"/>
          <w:szCs w:val="22"/>
        </w:rPr>
        <w:t>s</w:t>
      </w:r>
    </w:p>
    <w:p w14:paraId="2FA016BD" w14:textId="77777777" w:rsidR="00E94FAE" w:rsidRPr="00BC40E4" w:rsidRDefault="00E94FAE" w:rsidP="00E94FAE">
      <w:pPr>
        <w:pStyle w:val="Lijstalinea"/>
        <w:ind w:left="1134"/>
        <w:rPr>
          <w:rFonts w:ascii="Calibri" w:hAnsi="Calibri" w:cs="Calibri"/>
          <w:i/>
          <w:sz w:val="22"/>
          <w:szCs w:val="22"/>
        </w:rPr>
      </w:pPr>
      <w:r w:rsidRPr="00BC40E4">
        <w:rPr>
          <w:rFonts w:ascii="Calibri" w:hAnsi="Calibri" w:cs="Calibri"/>
          <w:i/>
          <w:sz w:val="22"/>
          <w:szCs w:val="22"/>
        </w:rPr>
        <w:t>Gelijksoortig bij-instrument:</w:t>
      </w:r>
    </w:p>
    <w:p w14:paraId="2B95210F" w14:textId="66EAC7B6" w:rsidR="00E94FAE" w:rsidRPr="001341EF" w:rsidRDefault="00E94FAE" w:rsidP="00E94FAE">
      <w:pPr>
        <w:pStyle w:val="Lijstalinea"/>
        <w:ind w:left="1134"/>
        <w:rPr>
          <w:rFonts w:ascii="Calibri" w:hAnsi="Calibri" w:cs="Calibri"/>
          <w:sz w:val="22"/>
          <w:szCs w:val="22"/>
        </w:rPr>
      </w:pPr>
      <w:r w:rsidRPr="001341EF">
        <w:rPr>
          <w:rFonts w:ascii="Calibri" w:hAnsi="Calibri" w:cs="Calibri"/>
          <w:sz w:val="22"/>
          <w:szCs w:val="22"/>
        </w:rPr>
        <w:t xml:space="preserve">Instrument met een speelwijze die rechtstreeks is afgeleid van het hoofdinstrument, aangegeven in </w:t>
      </w:r>
      <w:r>
        <w:rPr>
          <w:rFonts w:ascii="Calibri" w:hAnsi="Calibri" w:cs="Calibri"/>
          <w:sz w:val="22"/>
          <w:szCs w:val="22"/>
        </w:rPr>
        <w:t>bijlage 3</w:t>
      </w:r>
      <w:r w:rsidRPr="001341EF">
        <w:rPr>
          <w:rFonts w:ascii="Calibri" w:hAnsi="Calibri" w:cs="Calibri"/>
          <w:sz w:val="22"/>
          <w:szCs w:val="22"/>
        </w:rPr>
        <w:t>.</w:t>
      </w:r>
    </w:p>
    <w:p w14:paraId="13221278" w14:textId="77777777" w:rsidR="00E94FAE" w:rsidRPr="00BC40E4" w:rsidRDefault="00E94FAE" w:rsidP="00E94FAE">
      <w:pPr>
        <w:pStyle w:val="Lijstalinea"/>
        <w:ind w:left="1134"/>
        <w:rPr>
          <w:rFonts w:ascii="Calibri" w:hAnsi="Calibri" w:cs="Calibri"/>
          <w:i/>
          <w:sz w:val="22"/>
          <w:szCs w:val="22"/>
        </w:rPr>
      </w:pPr>
      <w:r w:rsidRPr="00BC40E4">
        <w:rPr>
          <w:rFonts w:ascii="Calibri" w:hAnsi="Calibri" w:cs="Calibri"/>
          <w:i/>
          <w:sz w:val="22"/>
          <w:szCs w:val="22"/>
        </w:rPr>
        <w:t>Ongelijksoortig bij-instrument:</w:t>
      </w:r>
    </w:p>
    <w:p w14:paraId="1D2B4D27" w14:textId="77777777" w:rsidR="00E94FAE" w:rsidRDefault="00E94FAE" w:rsidP="00E94FAE">
      <w:pPr>
        <w:pStyle w:val="Lijstalinea"/>
        <w:ind w:left="1134"/>
        <w:rPr>
          <w:rFonts w:ascii="Calibri" w:hAnsi="Calibri" w:cs="Calibri"/>
          <w:sz w:val="22"/>
          <w:szCs w:val="22"/>
        </w:rPr>
      </w:pPr>
      <w:r w:rsidRPr="001341EF">
        <w:rPr>
          <w:rFonts w:ascii="Calibri" w:hAnsi="Calibri" w:cs="Calibri"/>
          <w:sz w:val="22"/>
          <w:szCs w:val="22"/>
        </w:rPr>
        <w:t xml:space="preserve">Instrument met een speelwijze die niet rechtstreeks afgeleid is van het hoofdinstrument, aangegeven in </w:t>
      </w:r>
      <w:r>
        <w:rPr>
          <w:rFonts w:ascii="Calibri" w:hAnsi="Calibri" w:cs="Calibri"/>
          <w:sz w:val="22"/>
          <w:szCs w:val="22"/>
        </w:rPr>
        <w:t>bijlage 3</w:t>
      </w:r>
      <w:r w:rsidRPr="001341EF">
        <w:rPr>
          <w:rFonts w:ascii="Calibri" w:hAnsi="Calibri" w:cs="Calibri"/>
          <w:sz w:val="22"/>
          <w:szCs w:val="22"/>
        </w:rPr>
        <w:t>.</w:t>
      </w:r>
    </w:p>
    <w:p w14:paraId="213B968E" w14:textId="77777777" w:rsidR="00E94FAE" w:rsidRDefault="00E94FAE" w:rsidP="00E94FAE">
      <w:pPr>
        <w:pStyle w:val="Lijstalinea"/>
        <w:ind w:left="1134"/>
        <w:rPr>
          <w:rFonts w:ascii="Calibri" w:hAnsi="Calibri" w:cs="Calibri"/>
          <w:sz w:val="22"/>
          <w:szCs w:val="22"/>
        </w:rPr>
      </w:pPr>
    </w:p>
    <w:p w14:paraId="20359B49" w14:textId="77777777" w:rsidR="00E94FAE" w:rsidRPr="001341EF" w:rsidRDefault="00E94FAE" w:rsidP="00E64B88">
      <w:pPr>
        <w:pStyle w:val="Lijstalinea"/>
        <w:numPr>
          <w:ilvl w:val="0"/>
          <w:numId w:val="29"/>
        </w:numPr>
        <w:ind w:left="1134" w:hanging="425"/>
        <w:rPr>
          <w:rFonts w:ascii="Calibri" w:hAnsi="Calibri" w:cs="Calibri"/>
          <w:sz w:val="22"/>
          <w:szCs w:val="22"/>
        </w:rPr>
      </w:pPr>
      <w:r w:rsidRPr="001341EF">
        <w:rPr>
          <w:rFonts w:ascii="Calibri" w:hAnsi="Calibri" w:cs="Calibri"/>
          <w:sz w:val="22"/>
          <w:szCs w:val="22"/>
        </w:rPr>
        <w:lastRenderedPageBreak/>
        <w:t xml:space="preserve">Hoogte van de </w:t>
      </w:r>
      <w:r>
        <w:rPr>
          <w:rFonts w:ascii="Calibri" w:hAnsi="Calibri" w:cs="Calibri"/>
          <w:sz w:val="22"/>
          <w:szCs w:val="22"/>
        </w:rPr>
        <w:t xml:space="preserve">toeslag </w:t>
      </w:r>
    </w:p>
    <w:p w14:paraId="7B7D7B66" w14:textId="18656AF3" w:rsidR="0015762E" w:rsidRPr="00CF3F63" w:rsidRDefault="00E94FAE" w:rsidP="00CF3F63">
      <w:pPr>
        <w:pStyle w:val="Lijstalinea"/>
        <w:numPr>
          <w:ilvl w:val="0"/>
          <w:numId w:val="32"/>
        </w:numPr>
        <w:rPr>
          <w:rFonts w:ascii="Calibri" w:hAnsi="Calibri" w:cs="Calibri"/>
          <w:sz w:val="22"/>
          <w:szCs w:val="22"/>
        </w:rPr>
      </w:pPr>
      <w:r w:rsidRPr="00AA159A">
        <w:rPr>
          <w:rFonts w:ascii="Calibri" w:hAnsi="Calibri" w:cs="Calibri"/>
          <w:sz w:val="22"/>
          <w:szCs w:val="22"/>
        </w:rPr>
        <w:t xml:space="preserve">De werknemer die regelmatig een gelijksoortig of ongelijksoortig bij-instrument bespeelt, </w:t>
      </w:r>
      <w:r>
        <w:rPr>
          <w:rFonts w:ascii="Calibri" w:hAnsi="Calibri" w:cs="Calibri"/>
          <w:sz w:val="22"/>
          <w:szCs w:val="22"/>
        </w:rPr>
        <w:t xml:space="preserve">ontvangt een </w:t>
      </w:r>
      <w:r w:rsidRPr="00AA159A">
        <w:rPr>
          <w:rFonts w:ascii="Calibri" w:hAnsi="Calibri" w:cs="Calibri"/>
          <w:sz w:val="22"/>
          <w:szCs w:val="22"/>
        </w:rPr>
        <w:t xml:space="preserve">vaste </w:t>
      </w:r>
      <w:r>
        <w:rPr>
          <w:rFonts w:ascii="Calibri" w:hAnsi="Calibri" w:cs="Calibri"/>
          <w:sz w:val="22"/>
          <w:szCs w:val="22"/>
        </w:rPr>
        <w:t xml:space="preserve">toeslag </w:t>
      </w:r>
      <w:r w:rsidRPr="00AA159A">
        <w:rPr>
          <w:rFonts w:ascii="Calibri" w:hAnsi="Calibri" w:cs="Calibri"/>
          <w:sz w:val="22"/>
          <w:szCs w:val="22"/>
        </w:rPr>
        <w:t xml:space="preserve">gerelateerd aan de salariscategorie waarin het orkest is ingedeeld (zie </w:t>
      </w:r>
      <w:r w:rsidR="0092585E">
        <w:rPr>
          <w:rFonts w:ascii="Calibri" w:hAnsi="Calibri" w:cs="Calibri"/>
          <w:sz w:val="22"/>
          <w:szCs w:val="22"/>
        </w:rPr>
        <w:t>Bijlage 2</w:t>
      </w:r>
      <w:r w:rsidRPr="00AA159A">
        <w:rPr>
          <w:rFonts w:ascii="Calibri" w:hAnsi="Calibri" w:cs="Calibri"/>
          <w:sz w:val="22"/>
          <w:szCs w:val="22"/>
        </w:rPr>
        <w:t>). Er is sprake van regelmatige bespeling als de medewerker het bij-instrument minimaal 150 p</w:t>
      </w:r>
      <w:r w:rsidR="00C06CEF">
        <w:rPr>
          <w:rFonts w:ascii="Calibri" w:hAnsi="Calibri" w:cs="Calibri"/>
          <w:sz w:val="22"/>
          <w:szCs w:val="22"/>
        </w:rPr>
        <w:t xml:space="preserve">odiumuren per seizoen bespeelt. </w:t>
      </w:r>
      <w:r w:rsidR="005970E0">
        <w:rPr>
          <w:rFonts w:ascii="Calibri" w:hAnsi="Calibri" w:cs="Calibri"/>
          <w:sz w:val="22"/>
          <w:szCs w:val="22"/>
        </w:rPr>
        <w:t>Voor de werknemer die langjarig (meer dan 3 jaar) een bij-instrument heeft bespeeld</w:t>
      </w:r>
      <w:r w:rsidR="0092585E">
        <w:rPr>
          <w:rFonts w:ascii="Calibri" w:hAnsi="Calibri" w:cs="Calibri"/>
          <w:sz w:val="22"/>
          <w:szCs w:val="22"/>
        </w:rPr>
        <w:t>,</w:t>
      </w:r>
      <w:r w:rsidR="00CB296B">
        <w:rPr>
          <w:rFonts w:ascii="Calibri" w:hAnsi="Calibri" w:cs="Calibri"/>
          <w:sz w:val="22"/>
          <w:szCs w:val="22"/>
        </w:rPr>
        <w:t xml:space="preserve"> geldt een afbouwregeling van 2</w:t>
      </w:r>
      <w:r w:rsidR="005970E0">
        <w:rPr>
          <w:rFonts w:ascii="Calibri" w:hAnsi="Calibri" w:cs="Calibri"/>
          <w:sz w:val="22"/>
          <w:szCs w:val="22"/>
        </w:rPr>
        <w:t xml:space="preserve"> jaar in gelijke tranches.</w:t>
      </w:r>
    </w:p>
    <w:p w14:paraId="082884FF" w14:textId="5D42DA1A" w:rsidR="00005D0F" w:rsidRDefault="00E94FAE" w:rsidP="00E64B88">
      <w:pPr>
        <w:pStyle w:val="Lijstalinea"/>
        <w:numPr>
          <w:ilvl w:val="0"/>
          <w:numId w:val="32"/>
        </w:numPr>
        <w:rPr>
          <w:rFonts w:ascii="Calibri" w:hAnsi="Calibri" w:cs="Calibri"/>
          <w:sz w:val="22"/>
          <w:szCs w:val="22"/>
        </w:rPr>
      </w:pPr>
      <w:r w:rsidRPr="00725EFE">
        <w:rPr>
          <w:rFonts w:ascii="Calibri" w:hAnsi="Calibri" w:cs="Calibri"/>
          <w:sz w:val="22"/>
          <w:szCs w:val="22"/>
        </w:rPr>
        <w:t>Bij incidentele bespeling van een gelijksoortig of ongelijksoortig bij-instrument ontvangt de werknemer een eenmalige toeslag per productie ter hoogte van tweemaal de onderstaande bedragen per maand.</w:t>
      </w:r>
      <w:r w:rsidR="00725EFE" w:rsidRPr="00725EFE">
        <w:rPr>
          <w:rFonts w:ascii="Calibri" w:hAnsi="Calibri" w:cs="Calibri"/>
          <w:sz w:val="22"/>
          <w:szCs w:val="22"/>
        </w:rPr>
        <w:t xml:space="preserve"> </w:t>
      </w:r>
      <w:r w:rsidR="00065AEB" w:rsidRPr="00725EFE">
        <w:rPr>
          <w:rFonts w:ascii="Calibri" w:hAnsi="Calibri" w:cs="Calibri"/>
          <w:sz w:val="22"/>
          <w:szCs w:val="22"/>
        </w:rPr>
        <w:t xml:space="preserve">Als er sprake is van een opera- of balletbegeleiding </w:t>
      </w:r>
      <w:r w:rsidR="00725EFE" w:rsidRPr="00725EFE">
        <w:rPr>
          <w:rFonts w:ascii="Calibri" w:hAnsi="Calibri" w:cs="Calibri"/>
          <w:sz w:val="22"/>
          <w:szCs w:val="22"/>
        </w:rPr>
        <w:t xml:space="preserve">ontvangt </w:t>
      </w:r>
      <w:r w:rsidR="00065AEB" w:rsidRPr="00725EFE">
        <w:rPr>
          <w:rFonts w:ascii="Calibri" w:hAnsi="Calibri" w:cs="Calibri"/>
          <w:sz w:val="22"/>
          <w:szCs w:val="22"/>
        </w:rPr>
        <w:t xml:space="preserve">de </w:t>
      </w:r>
      <w:r w:rsidR="00725EFE" w:rsidRPr="00725EFE">
        <w:rPr>
          <w:rFonts w:ascii="Calibri" w:hAnsi="Calibri" w:cs="Calibri"/>
          <w:sz w:val="22"/>
          <w:szCs w:val="22"/>
        </w:rPr>
        <w:t>werknemer een eenmalige toeslag per productie ter hoogte van viermaal het onderstaande bedrag</w:t>
      </w:r>
      <w:r w:rsidR="00EE74F2">
        <w:rPr>
          <w:rFonts w:ascii="Calibri" w:hAnsi="Calibri" w:cs="Calibri"/>
          <w:sz w:val="22"/>
          <w:szCs w:val="22"/>
        </w:rPr>
        <w:t xml:space="preserve"> per maand</w:t>
      </w:r>
      <w:r w:rsidR="00725EFE" w:rsidRPr="00725EFE">
        <w:rPr>
          <w:rFonts w:ascii="Calibri" w:hAnsi="Calibri" w:cs="Calibri"/>
          <w:sz w:val="22"/>
          <w:szCs w:val="22"/>
        </w:rPr>
        <w:t>.</w:t>
      </w:r>
      <w:r w:rsidR="00065AEB" w:rsidRPr="00725EFE">
        <w:rPr>
          <w:rFonts w:ascii="Calibri" w:hAnsi="Calibri" w:cs="Calibri"/>
          <w:sz w:val="22"/>
          <w:szCs w:val="22"/>
        </w:rPr>
        <w:t xml:space="preserve"> </w:t>
      </w:r>
      <w:r w:rsidRPr="00725EFE">
        <w:rPr>
          <w:rFonts w:ascii="Calibri" w:hAnsi="Calibri" w:cs="Calibri"/>
          <w:sz w:val="22"/>
          <w:szCs w:val="22"/>
        </w:rPr>
        <w:t xml:space="preserve">Per seizoen kan de vergoeding per instrument niet </w:t>
      </w:r>
      <w:r w:rsidR="00C06CEF">
        <w:rPr>
          <w:rFonts w:ascii="Calibri" w:hAnsi="Calibri" w:cs="Calibri"/>
          <w:sz w:val="22"/>
          <w:szCs w:val="22"/>
        </w:rPr>
        <w:t>m</w:t>
      </w:r>
      <w:r w:rsidRPr="00725EFE">
        <w:rPr>
          <w:rFonts w:ascii="Calibri" w:hAnsi="Calibri" w:cs="Calibri"/>
          <w:sz w:val="22"/>
          <w:szCs w:val="22"/>
        </w:rPr>
        <w:t xml:space="preserve">eer bedragen dan </w:t>
      </w:r>
      <w:r w:rsidR="00EE74F2">
        <w:rPr>
          <w:rFonts w:ascii="Calibri" w:hAnsi="Calibri" w:cs="Calibri"/>
          <w:sz w:val="22"/>
          <w:szCs w:val="22"/>
        </w:rPr>
        <w:t xml:space="preserve">twaalf </w:t>
      </w:r>
      <w:r w:rsidRPr="00725EFE">
        <w:rPr>
          <w:rFonts w:ascii="Calibri" w:hAnsi="Calibri" w:cs="Calibri"/>
          <w:sz w:val="22"/>
          <w:szCs w:val="22"/>
        </w:rPr>
        <w:t>maal het hieronder genoemde maandbedrag.</w:t>
      </w:r>
      <w:r w:rsidR="00005D0F">
        <w:rPr>
          <w:rFonts w:ascii="Calibri" w:hAnsi="Calibri" w:cs="Calibri"/>
          <w:sz w:val="22"/>
          <w:szCs w:val="22"/>
        </w:rPr>
        <w:t xml:space="preserve"> </w:t>
      </w:r>
    </w:p>
    <w:p w14:paraId="17F3E993" w14:textId="1DAA25B4" w:rsidR="00536BD6" w:rsidRPr="00005D0F" w:rsidRDefault="00417396" w:rsidP="008C0F60">
      <w:pPr>
        <w:pStyle w:val="Lijstalinea"/>
        <w:ind w:left="1854"/>
        <w:rPr>
          <w:rFonts w:ascii="Calibri" w:hAnsi="Calibri" w:cs="Calibri"/>
          <w:sz w:val="22"/>
          <w:szCs w:val="22"/>
          <w:highlight w:val="yellow"/>
        </w:rPr>
      </w:pPr>
      <w:r w:rsidRPr="00727AE6">
        <w:rPr>
          <w:rFonts w:ascii="Calibri" w:hAnsi="Calibri" w:cs="Calibri"/>
          <w:sz w:val="22"/>
          <w:szCs w:val="22"/>
        </w:rPr>
        <w:t>Expliciet wordt vermeld dat d</w:t>
      </w:r>
      <w:r w:rsidR="00005D0F" w:rsidRPr="00727AE6">
        <w:rPr>
          <w:rFonts w:ascii="Calibri" w:hAnsi="Calibri" w:cs="Calibri"/>
          <w:sz w:val="22"/>
          <w:szCs w:val="22"/>
        </w:rPr>
        <w:t xml:space="preserve">eze toeslag niet </w:t>
      </w:r>
      <w:r w:rsidRPr="00727AE6">
        <w:rPr>
          <w:rFonts w:ascii="Calibri" w:hAnsi="Calibri" w:cs="Calibri"/>
          <w:sz w:val="22"/>
          <w:szCs w:val="22"/>
        </w:rPr>
        <w:t xml:space="preserve">wordt </w:t>
      </w:r>
      <w:r w:rsidR="00005D0F" w:rsidRPr="00727AE6">
        <w:rPr>
          <w:rFonts w:ascii="Calibri" w:hAnsi="Calibri" w:cs="Calibri"/>
          <w:sz w:val="22"/>
          <w:szCs w:val="22"/>
        </w:rPr>
        <w:t>verleend naar rato van de omvang van het dienstverband.</w:t>
      </w:r>
    </w:p>
    <w:p w14:paraId="03546713" w14:textId="77777777" w:rsidR="00E94FAE" w:rsidRDefault="00E94FAE" w:rsidP="00E94FAE">
      <w:pPr>
        <w:pStyle w:val="Lijstalinea"/>
        <w:ind w:left="1134"/>
        <w:rPr>
          <w:rFonts w:ascii="Calibri" w:hAnsi="Calibri" w:cs="Calibri"/>
          <w:sz w:val="22"/>
          <w:szCs w:val="22"/>
        </w:rPr>
      </w:pPr>
    </w:p>
    <w:p w14:paraId="3BB598C3" w14:textId="77777777" w:rsidR="00E94FAE" w:rsidRDefault="00E94FAE" w:rsidP="00CF3F63">
      <w:pPr>
        <w:ind w:left="720" w:firstLine="720"/>
        <w:rPr>
          <w:rFonts w:ascii="Calibri" w:hAnsi="Calibri" w:cs="Calibri"/>
          <w:sz w:val="22"/>
          <w:szCs w:val="22"/>
        </w:rPr>
      </w:pPr>
      <w:r>
        <w:rPr>
          <w:rFonts w:ascii="Calibri" w:hAnsi="Calibri" w:cs="Calibri"/>
          <w:sz w:val="22"/>
          <w:szCs w:val="22"/>
        </w:rPr>
        <w:t>Toeslag gelijksoortig bij-instrument per maand:</w:t>
      </w:r>
    </w:p>
    <w:p w14:paraId="40B251CC" w14:textId="77777777" w:rsidR="00E94FAE" w:rsidRDefault="00E94FAE" w:rsidP="00E94FAE">
      <w:pPr>
        <w:ind w:left="720"/>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1275"/>
        <w:gridCol w:w="1701"/>
        <w:gridCol w:w="1738"/>
      </w:tblGrid>
      <w:tr w:rsidR="00E94FAE" w:rsidRPr="00CE4737" w14:paraId="7F79B433" w14:textId="77777777" w:rsidTr="00616512">
        <w:trPr>
          <w:jc w:val="center"/>
        </w:trPr>
        <w:tc>
          <w:tcPr>
            <w:tcW w:w="1354" w:type="dxa"/>
          </w:tcPr>
          <w:p w14:paraId="13F8DA9A" w14:textId="77777777" w:rsidR="00E94FAE" w:rsidRPr="00CE4737" w:rsidRDefault="00E94FAE" w:rsidP="00616512">
            <w:pPr>
              <w:keepLines/>
              <w:tabs>
                <w:tab w:val="left" w:pos="-1440"/>
                <w:tab w:val="left" w:pos="-720"/>
                <w:tab w:val="left" w:pos="0"/>
                <w:tab w:val="left" w:pos="2160"/>
                <w:tab w:val="left" w:pos="2880"/>
                <w:tab w:val="left" w:pos="4253"/>
              </w:tabs>
              <w:rPr>
                <w:rFonts w:asciiTheme="minorHAnsi" w:hAnsiTheme="minorHAnsi"/>
                <w:spacing w:val="-3"/>
              </w:rPr>
            </w:pPr>
            <w:r>
              <w:rPr>
                <w:rFonts w:asciiTheme="minorHAnsi" w:hAnsiTheme="minorHAnsi"/>
                <w:spacing w:val="-3"/>
                <w:sz w:val="22"/>
                <w:szCs w:val="22"/>
              </w:rPr>
              <w:t>Salaris-categorie</w:t>
            </w:r>
          </w:p>
        </w:tc>
        <w:tc>
          <w:tcPr>
            <w:tcW w:w="1275" w:type="dxa"/>
          </w:tcPr>
          <w:p w14:paraId="4CE6F11B" w14:textId="77777777" w:rsidR="00E94FAE" w:rsidRPr="00CE4737" w:rsidRDefault="00E94FAE" w:rsidP="00616512">
            <w:pPr>
              <w:keepLines/>
              <w:tabs>
                <w:tab w:val="left" w:pos="-1440"/>
                <w:tab w:val="left" w:pos="-720"/>
                <w:tab w:val="left" w:pos="0"/>
                <w:tab w:val="left" w:pos="2160"/>
                <w:tab w:val="left" w:pos="2880"/>
                <w:tab w:val="left" w:pos="4253"/>
              </w:tabs>
              <w:jc w:val="center"/>
              <w:rPr>
                <w:rFonts w:asciiTheme="minorHAnsi" w:hAnsiTheme="minorHAnsi"/>
                <w:spacing w:val="-3"/>
              </w:rPr>
            </w:pPr>
            <w:r w:rsidRPr="00CE4737">
              <w:rPr>
                <w:rFonts w:asciiTheme="minorHAnsi" w:hAnsiTheme="minorHAnsi"/>
                <w:spacing w:val="-3"/>
                <w:sz w:val="22"/>
                <w:szCs w:val="22"/>
              </w:rPr>
              <w:t>100%</w:t>
            </w:r>
          </w:p>
        </w:tc>
        <w:tc>
          <w:tcPr>
            <w:tcW w:w="1701" w:type="dxa"/>
          </w:tcPr>
          <w:p w14:paraId="52BC6443" w14:textId="77777777" w:rsidR="00E94FAE" w:rsidRPr="00CE4737" w:rsidRDefault="00E94FAE" w:rsidP="00616512">
            <w:pPr>
              <w:keepLines/>
              <w:tabs>
                <w:tab w:val="left" w:pos="-1440"/>
                <w:tab w:val="left" w:pos="-720"/>
                <w:tab w:val="left" w:pos="0"/>
                <w:tab w:val="left" w:pos="2160"/>
                <w:tab w:val="left" w:pos="2880"/>
                <w:tab w:val="left" w:pos="4253"/>
              </w:tabs>
              <w:jc w:val="center"/>
              <w:rPr>
                <w:rFonts w:asciiTheme="minorHAnsi" w:hAnsiTheme="minorHAnsi"/>
                <w:spacing w:val="-3"/>
              </w:rPr>
            </w:pPr>
            <w:r w:rsidRPr="00CE4737">
              <w:rPr>
                <w:rFonts w:asciiTheme="minorHAnsi" w:hAnsiTheme="minorHAnsi"/>
                <w:spacing w:val="-3"/>
                <w:sz w:val="22"/>
                <w:szCs w:val="22"/>
              </w:rPr>
              <w:t>110%</w:t>
            </w:r>
          </w:p>
        </w:tc>
        <w:tc>
          <w:tcPr>
            <w:tcW w:w="1738" w:type="dxa"/>
          </w:tcPr>
          <w:p w14:paraId="205F34CF" w14:textId="77777777" w:rsidR="00E94FAE" w:rsidRPr="00CE4737" w:rsidRDefault="00E94FAE" w:rsidP="00616512">
            <w:pPr>
              <w:keepLines/>
              <w:tabs>
                <w:tab w:val="left" w:pos="-1440"/>
                <w:tab w:val="left" w:pos="-720"/>
                <w:tab w:val="left" w:pos="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xml:space="preserve">118,5% </w:t>
            </w:r>
          </w:p>
        </w:tc>
      </w:tr>
      <w:tr w:rsidR="00E94FAE" w:rsidRPr="00CE4737" w14:paraId="564B87AD" w14:textId="77777777" w:rsidTr="00616512">
        <w:trPr>
          <w:jc w:val="center"/>
        </w:trPr>
        <w:tc>
          <w:tcPr>
            <w:tcW w:w="1354" w:type="dxa"/>
          </w:tcPr>
          <w:p w14:paraId="7B0301E8" w14:textId="77777777" w:rsidR="00E94FAE" w:rsidRPr="00CE4737" w:rsidRDefault="00E94FAE" w:rsidP="00616512">
            <w:pPr>
              <w:keepLines/>
              <w:tabs>
                <w:tab w:val="left" w:pos="-1440"/>
                <w:tab w:val="left" w:pos="-720"/>
                <w:tab w:val="left" w:pos="0"/>
                <w:tab w:val="left" w:pos="2160"/>
                <w:tab w:val="left" w:pos="2880"/>
                <w:tab w:val="left" w:pos="4253"/>
              </w:tabs>
              <w:rPr>
                <w:rFonts w:asciiTheme="minorHAnsi" w:hAnsiTheme="minorHAnsi"/>
                <w:spacing w:val="-3"/>
              </w:rPr>
            </w:pPr>
          </w:p>
        </w:tc>
        <w:tc>
          <w:tcPr>
            <w:tcW w:w="1275" w:type="dxa"/>
            <w:shd w:val="clear" w:color="auto" w:fill="auto"/>
          </w:tcPr>
          <w:p w14:paraId="3D6D2B60" w14:textId="07471D7A" w:rsidR="00E94FAE" w:rsidRPr="00CE4737" w:rsidRDefault="00E94FAE" w:rsidP="008C0F60">
            <w:pPr>
              <w:keepLines/>
              <w:tabs>
                <w:tab w:val="left" w:pos="-1440"/>
                <w:tab w:val="left" w:pos="-720"/>
                <w:tab w:val="left" w:pos="0"/>
                <w:tab w:val="right" w:pos="481"/>
                <w:tab w:val="left" w:pos="2160"/>
                <w:tab w:val="left" w:pos="2880"/>
                <w:tab w:val="left" w:pos="4253"/>
              </w:tabs>
              <w:jc w:val="center"/>
              <w:rPr>
                <w:rFonts w:asciiTheme="minorHAnsi" w:hAnsiTheme="minorHAnsi"/>
                <w:spacing w:val="-3"/>
              </w:rPr>
            </w:pPr>
            <w:r w:rsidRPr="00CE4737">
              <w:rPr>
                <w:rFonts w:asciiTheme="minorHAnsi" w:hAnsiTheme="minorHAnsi"/>
                <w:spacing w:val="-3"/>
                <w:sz w:val="22"/>
                <w:szCs w:val="22"/>
              </w:rPr>
              <w:t>1-</w:t>
            </w:r>
            <w:r w:rsidR="008C0F60">
              <w:rPr>
                <w:rFonts w:asciiTheme="minorHAnsi" w:hAnsiTheme="minorHAnsi"/>
                <w:spacing w:val="-3"/>
                <w:sz w:val="22"/>
                <w:szCs w:val="22"/>
              </w:rPr>
              <w:t>8</w:t>
            </w:r>
            <w:r>
              <w:rPr>
                <w:rFonts w:asciiTheme="minorHAnsi" w:hAnsiTheme="minorHAnsi"/>
                <w:spacing w:val="-3"/>
                <w:sz w:val="22"/>
                <w:szCs w:val="22"/>
              </w:rPr>
              <w:t>-2013</w:t>
            </w:r>
          </w:p>
        </w:tc>
        <w:tc>
          <w:tcPr>
            <w:tcW w:w="1701" w:type="dxa"/>
            <w:shd w:val="clear" w:color="auto" w:fill="auto"/>
          </w:tcPr>
          <w:p w14:paraId="2025D2BA" w14:textId="6801A262" w:rsidR="00E94FAE" w:rsidRPr="00CE4737" w:rsidRDefault="00E94FAE" w:rsidP="008C0F60">
            <w:pPr>
              <w:keepLines/>
              <w:tabs>
                <w:tab w:val="left" w:pos="-1440"/>
                <w:tab w:val="left" w:pos="-720"/>
                <w:tab w:val="left" w:pos="0"/>
                <w:tab w:val="right" w:pos="46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1-</w:t>
            </w:r>
            <w:r w:rsidR="008C0F60">
              <w:rPr>
                <w:rFonts w:asciiTheme="minorHAnsi" w:hAnsiTheme="minorHAnsi"/>
                <w:spacing w:val="-3"/>
                <w:sz w:val="22"/>
                <w:szCs w:val="22"/>
              </w:rPr>
              <w:t>8</w:t>
            </w:r>
            <w:r>
              <w:rPr>
                <w:rFonts w:asciiTheme="minorHAnsi" w:hAnsiTheme="minorHAnsi"/>
                <w:spacing w:val="-3"/>
                <w:sz w:val="22"/>
                <w:szCs w:val="22"/>
              </w:rPr>
              <w:t>-2013</w:t>
            </w:r>
          </w:p>
        </w:tc>
        <w:tc>
          <w:tcPr>
            <w:tcW w:w="1738" w:type="dxa"/>
            <w:shd w:val="clear" w:color="auto" w:fill="auto"/>
          </w:tcPr>
          <w:p w14:paraId="6611DCAB" w14:textId="4AEB82F5" w:rsidR="00E94FAE" w:rsidRPr="00CE4737" w:rsidRDefault="00E94FAE" w:rsidP="008C0F60">
            <w:pPr>
              <w:keepLines/>
              <w:tabs>
                <w:tab w:val="left" w:pos="-1440"/>
                <w:tab w:val="left" w:pos="-720"/>
                <w:tab w:val="left" w:pos="0"/>
                <w:tab w:val="right" w:pos="48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1-</w:t>
            </w:r>
            <w:r w:rsidR="008C0F60">
              <w:rPr>
                <w:rFonts w:asciiTheme="minorHAnsi" w:hAnsiTheme="minorHAnsi"/>
                <w:spacing w:val="-3"/>
                <w:sz w:val="22"/>
                <w:szCs w:val="22"/>
              </w:rPr>
              <w:t>8</w:t>
            </w:r>
            <w:r>
              <w:rPr>
                <w:rFonts w:asciiTheme="minorHAnsi" w:hAnsiTheme="minorHAnsi"/>
                <w:spacing w:val="-3"/>
                <w:sz w:val="22"/>
                <w:szCs w:val="22"/>
              </w:rPr>
              <w:t>-2013</w:t>
            </w:r>
          </w:p>
        </w:tc>
      </w:tr>
      <w:tr w:rsidR="00E94FAE" w:rsidRPr="00CE4737" w14:paraId="27055D63" w14:textId="77777777" w:rsidTr="00616512">
        <w:trPr>
          <w:jc w:val="center"/>
        </w:trPr>
        <w:tc>
          <w:tcPr>
            <w:tcW w:w="1354" w:type="dxa"/>
          </w:tcPr>
          <w:p w14:paraId="2AA0E5D8" w14:textId="77777777" w:rsidR="00E94FAE" w:rsidRPr="00CE4737" w:rsidRDefault="00E94FAE" w:rsidP="00616512">
            <w:pPr>
              <w:keepLines/>
              <w:tabs>
                <w:tab w:val="left" w:pos="-1440"/>
                <w:tab w:val="left" w:pos="-720"/>
                <w:tab w:val="left" w:pos="0"/>
                <w:tab w:val="left" w:pos="2160"/>
                <w:tab w:val="left" w:pos="2880"/>
                <w:tab w:val="left" w:pos="4253"/>
              </w:tabs>
              <w:rPr>
                <w:rFonts w:asciiTheme="minorHAnsi" w:hAnsiTheme="minorHAnsi"/>
                <w:spacing w:val="-3"/>
              </w:rPr>
            </w:pPr>
          </w:p>
        </w:tc>
        <w:tc>
          <w:tcPr>
            <w:tcW w:w="1275" w:type="dxa"/>
            <w:shd w:val="clear" w:color="auto" w:fill="auto"/>
          </w:tcPr>
          <w:p w14:paraId="799E5BD1" w14:textId="77777777" w:rsidR="00E94FAE" w:rsidRPr="00CE4737" w:rsidRDefault="00E94FAE" w:rsidP="00616512">
            <w:pPr>
              <w:keepLines/>
              <w:tabs>
                <w:tab w:val="left" w:pos="-1440"/>
                <w:tab w:val="left" w:pos="-720"/>
                <w:tab w:val="left" w:pos="0"/>
                <w:tab w:val="right" w:pos="481"/>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xml:space="preserve"> € 78,23</w:t>
            </w:r>
          </w:p>
        </w:tc>
        <w:tc>
          <w:tcPr>
            <w:tcW w:w="1701" w:type="dxa"/>
            <w:shd w:val="clear" w:color="auto" w:fill="auto"/>
          </w:tcPr>
          <w:p w14:paraId="4B3564A6" w14:textId="77777777" w:rsidR="00E94FAE" w:rsidRPr="00CE4737" w:rsidRDefault="00E94FAE" w:rsidP="00616512">
            <w:pPr>
              <w:keepLines/>
              <w:tabs>
                <w:tab w:val="left" w:pos="-1440"/>
                <w:tab w:val="left" w:pos="-720"/>
                <w:tab w:val="left" w:pos="0"/>
                <w:tab w:val="right" w:pos="46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€ 86,05</w:t>
            </w:r>
          </w:p>
        </w:tc>
        <w:tc>
          <w:tcPr>
            <w:tcW w:w="1738" w:type="dxa"/>
            <w:shd w:val="clear" w:color="auto" w:fill="auto"/>
          </w:tcPr>
          <w:p w14:paraId="5A631ABB" w14:textId="77777777" w:rsidR="00E94FAE" w:rsidRPr="00CE4737" w:rsidRDefault="00E94FAE" w:rsidP="00616512">
            <w:pPr>
              <w:keepLines/>
              <w:tabs>
                <w:tab w:val="left" w:pos="-1440"/>
                <w:tab w:val="left" w:pos="-720"/>
                <w:tab w:val="left" w:pos="0"/>
                <w:tab w:val="right" w:pos="48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€ 92,70</w:t>
            </w:r>
          </w:p>
        </w:tc>
      </w:tr>
    </w:tbl>
    <w:p w14:paraId="13DC768F" w14:textId="77777777" w:rsidR="00E94FAE" w:rsidRDefault="00E94FAE" w:rsidP="00E94FAE">
      <w:pPr>
        <w:ind w:left="720"/>
        <w:rPr>
          <w:rFonts w:ascii="Calibri" w:hAnsi="Calibri" w:cs="Calibri"/>
          <w:sz w:val="22"/>
          <w:szCs w:val="22"/>
        </w:rPr>
      </w:pPr>
    </w:p>
    <w:p w14:paraId="0BBD0C64" w14:textId="77777777" w:rsidR="00E94FAE" w:rsidRDefault="00E94FAE" w:rsidP="00E94FAE">
      <w:pPr>
        <w:ind w:left="1276"/>
        <w:rPr>
          <w:rFonts w:ascii="Calibri" w:hAnsi="Calibri" w:cs="Calibri"/>
          <w:sz w:val="22"/>
          <w:szCs w:val="22"/>
        </w:rPr>
      </w:pPr>
      <w:r>
        <w:rPr>
          <w:rFonts w:ascii="Calibri" w:hAnsi="Calibri" w:cs="Calibri"/>
          <w:sz w:val="22"/>
          <w:szCs w:val="22"/>
        </w:rPr>
        <w:t>Toeslag ongelijksoortig bij-instrument per maand:</w:t>
      </w:r>
    </w:p>
    <w:p w14:paraId="6E9113E5" w14:textId="77777777" w:rsidR="00E94FAE" w:rsidRDefault="00E94FAE" w:rsidP="00E94FAE">
      <w:pPr>
        <w:ind w:left="720"/>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1275"/>
        <w:gridCol w:w="1843"/>
        <w:gridCol w:w="1667"/>
      </w:tblGrid>
      <w:tr w:rsidR="00E94FAE" w:rsidRPr="00CE4737" w14:paraId="24100505" w14:textId="77777777" w:rsidTr="00616512">
        <w:trPr>
          <w:jc w:val="center"/>
        </w:trPr>
        <w:tc>
          <w:tcPr>
            <w:tcW w:w="1354" w:type="dxa"/>
          </w:tcPr>
          <w:p w14:paraId="4EB5218A" w14:textId="77777777" w:rsidR="00E94FAE" w:rsidRPr="00CE4737" w:rsidRDefault="00E94FAE" w:rsidP="00616512">
            <w:pPr>
              <w:keepLines/>
              <w:tabs>
                <w:tab w:val="left" w:pos="-1440"/>
                <w:tab w:val="left" w:pos="-720"/>
                <w:tab w:val="left" w:pos="0"/>
                <w:tab w:val="left" w:pos="2160"/>
                <w:tab w:val="left" w:pos="2880"/>
                <w:tab w:val="left" w:pos="4253"/>
              </w:tabs>
              <w:rPr>
                <w:rFonts w:asciiTheme="minorHAnsi" w:hAnsiTheme="minorHAnsi"/>
                <w:spacing w:val="-3"/>
              </w:rPr>
            </w:pPr>
            <w:r>
              <w:rPr>
                <w:rFonts w:asciiTheme="minorHAnsi" w:hAnsiTheme="minorHAnsi"/>
                <w:spacing w:val="-3"/>
                <w:sz w:val="22"/>
                <w:szCs w:val="22"/>
              </w:rPr>
              <w:t>Salaris-categorie</w:t>
            </w:r>
          </w:p>
        </w:tc>
        <w:tc>
          <w:tcPr>
            <w:tcW w:w="1275" w:type="dxa"/>
          </w:tcPr>
          <w:p w14:paraId="15D493F6" w14:textId="77777777" w:rsidR="00E94FAE" w:rsidRPr="00CE4737" w:rsidRDefault="00E94FAE" w:rsidP="00616512">
            <w:pPr>
              <w:keepLines/>
              <w:tabs>
                <w:tab w:val="left" w:pos="-1440"/>
                <w:tab w:val="left" w:pos="-720"/>
                <w:tab w:val="left" w:pos="0"/>
                <w:tab w:val="left" w:pos="2160"/>
                <w:tab w:val="left" w:pos="2880"/>
                <w:tab w:val="left" w:pos="4253"/>
              </w:tabs>
              <w:jc w:val="center"/>
              <w:rPr>
                <w:rFonts w:asciiTheme="minorHAnsi" w:hAnsiTheme="minorHAnsi"/>
                <w:spacing w:val="-3"/>
              </w:rPr>
            </w:pPr>
            <w:r w:rsidRPr="00CE4737">
              <w:rPr>
                <w:rFonts w:asciiTheme="minorHAnsi" w:hAnsiTheme="minorHAnsi"/>
                <w:spacing w:val="-3"/>
                <w:sz w:val="22"/>
                <w:szCs w:val="22"/>
              </w:rPr>
              <w:t>100%</w:t>
            </w:r>
          </w:p>
        </w:tc>
        <w:tc>
          <w:tcPr>
            <w:tcW w:w="1843" w:type="dxa"/>
          </w:tcPr>
          <w:p w14:paraId="173CFC44" w14:textId="77777777" w:rsidR="00E94FAE" w:rsidRPr="00CE4737" w:rsidRDefault="00E94FAE" w:rsidP="00616512">
            <w:pPr>
              <w:keepLines/>
              <w:tabs>
                <w:tab w:val="left" w:pos="-1440"/>
                <w:tab w:val="left" w:pos="-720"/>
                <w:tab w:val="left" w:pos="0"/>
                <w:tab w:val="left" w:pos="2160"/>
                <w:tab w:val="left" w:pos="2880"/>
                <w:tab w:val="left" w:pos="4253"/>
              </w:tabs>
              <w:jc w:val="center"/>
              <w:rPr>
                <w:rFonts w:asciiTheme="minorHAnsi" w:hAnsiTheme="minorHAnsi"/>
                <w:spacing w:val="-3"/>
              </w:rPr>
            </w:pPr>
            <w:r w:rsidRPr="00CE4737">
              <w:rPr>
                <w:rFonts w:asciiTheme="minorHAnsi" w:hAnsiTheme="minorHAnsi"/>
                <w:spacing w:val="-3"/>
                <w:sz w:val="22"/>
                <w:szCs w:val="22"/>
              </w:rPr>
              <w:t>110%</w:t>
            </w:r>
          </w:p>
        </w:tc>
        <w:tc>
          <w:tcPr>
            <w:tcW w:w="1667" w:type="dxa"/>
          </w:tcPr>
          <w:p w14:paraId="19A68383" w14:textId="77777777" w:rsidR="00E94FAE" w:rsidRPr="00CE4737" w:rsidRDefault="00E94FAE" w:rsidP="00616512">
            <w:pPr>
              <w:keepLines/>
              <w:tabs>
                <w:tab w:val="left" w:pos="-1440"/>
                <w:tab w:val="left" w:pos="-720"/>
                <w:tab w:val="left" w:pos="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118,5%</w:t>
            </w:r>
          </w:p>
        </w:tc>
      </w:tr>
      <w:tr w:rsidR="00E94FAE" w:rsidRPr="00CE4737" w14:paraId="63090496" w14:textId="77777777" w:rsidTr="00616512">
        <w:trPr>
          <w:jc w:val="center"/>
        </w:trPr>
        <w:tc>
          <w:tcPr>
            <w:tcW w:w="1354" w:type="dxa"/>
          </w:tcPr>
          <w:p w14:paraId="159D4EC9" w14:textId="77777777" w:rsidR="00E94FAE" w:rsidRPr="00CE4737" w:rsidRDefault="00E94FAE" w:rsidP="00616512">
            <w:pPr>
              <w:keepLines/>
              <w:tabs>
                <w:tab w:val="left" w:pos="-1440"/>
                <w:tab w:val="left" w:pos="-720"/>
                <w:tab w:val="left" w:pos="0"/>
                <w:tab w:val="left" w:pos="2160"/>
                <w:tab w:val="left" w:pos="2880"/>
                <w:tab w:val="left" w:pos="4253"/>
              </w:tabs>
              <w:rPr>
                <w:rFonts w:asciiTheme="minorHAnsi" w:hAnsiTheme="minorHAnsi"/>
                <w:spacing w:val="-3"/>
              </w:rPr>
            </w:pPr>
          </w:p>
        </w:tc>
        <w:tc>
          <w:tcPr>
            <w:tcW w:w="1275" w:type="dxa"/>
            <w:shd w:val="clear" w:color="auto" w:fill="auto"/>
          </w:tcPr>
          <w:p w14:paraId="4EE430D0" w14:textId="085D478A" w:rsidR="00E94FAE" w:rsidRPr="00CE4737" w:rsidRDefault="00E94FAE" w:rsidP="008C0F60">
            <w:pPr>
              <w:keepLines/>
              <w:tabs>
                <w:tab w:val="left" w:pos="-1440"/>
                <w:tab w:val="left" w:pos="-720"/>
                <w:tab w:val="left" w:pos="0"/>
                <w:tab w:val="right" w:pos="481"/>
                <w:tab w:val="left" w:pos="2160"/>
                <w:tab w:val="left" w:pos="2880"/>
                <w:tab w:val="left" w:pos="4253"/>
              </w:tabs>
              <w:jc w:val="center"/>
              <w:rPr>
                <w:rFonts w:asciiTheme="minorHAnsi" w:hAnsiTheme="minorHAnsi"/>
                <w:spacing w:val="-3"/>
              </w:rPr>
            </w:pPr>
            <w:r w:rsidRPr="00CE4737">
              <w:rPr>
                <w:rFonts w:asciiTheme="minorHAnsi" w:hAnsiTheme="minorHAnsi"/>
                <w:spacing w:val="-3"/>
                <w:sz w:val="22"/>
                <w:szCs w:val="22"/>
              </w:rPr>
              <w:t>1-</w:t>
            </w:r>
            <w:r w:rsidR="008C0F60">
              <w:rPr>
                <w:rFonts w:asciiTheme="minorHAnsi" w:hAnsiTheme="minorHAnsi"/>
                <w:spacing w:val="-3"/>
                <w:sz w:val="22"/>
                <w:szCs w:val="22"/>
              </w:rPr>
              <w:t>8</w:t>
            </w:r>
            <w:r>
              <w:rPr>
                <w:rFonts w:asciiTheme="minorHAnsi" w:hAnsiTheme="minorHAnsi"/>
                <w:spacing w:val="-3"/>
                <w:sz w:val="22"/>
                <w:szCs w:val="22"/>
              </w:rPr>
              <w:t>-2013</w:t>
            </w:r>
          </w:p>
        </w:tc>
        <w:tc>
          <w:tcPr>
            <w:tcW w:w="1843" w:type="dxa"/>
            <w:shd w:val="clear" w:color="auto" w:fill="auto"/>
          </w:tcPr>
          <w:p w14:paraId="23317375" w14:textId="535AA272" w:rsidR="00E94FAE" w:rsidRPr="00CE4737" w:rsidRDefault="00E94FAE" w:rsidP="008C0F60">
            <w:pPr>
              <w:keepLines/>
              <w:tabs>
                <w:tab w:val="left" w:pos="-1440"/>
                <w:tab w:val="left" w:pos="-720"/>
                <w:tab w:val="left" w:pos="0"/>
                <w:tab w:val="right" w:pos="46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1-</w:t>
            </w:r>
            <w:r w:rsidR="008C0F60">
              <w:rPr>
                <w:rFonts w:asciiTheme="minorHAnsi" w:hAnsiTheme="minorHAnsi"/>
                <w:spacing w:val="-3"/>
                <w:sz w:val="22"/>
                <w:szCs w:val="22"/>
              </w:rPr>
              <w:t>8</w:t>
            </w:r>
            <w:r>
              <w:rPr>
                <w:rFonts w:asciiTheme="minorHAnsi" w:hAnsiTheme="minorHAnsi"/>
                <w:spacing w:val="-3"/>
                <w:sz w:val="22"/>
                <w:szCs w:val="22"/>
              </w:rPr>
              <w:t>-2013</w:t>
            </w:r>
          </w:p>
        </w:tc>
        <w:tc>
          <w:tcPr>
            <w:tcW w:w="1667" w:type="dxa"/>
            <w:shd w:val="clear" w:color="auto" w:fill="auto"/>
          </w:tcPr>
          <w:p w14:paraId="3B270574" w14:textId="20D48D0C" w:rsidR="00E94FAE" w:rsidRPr="00CE4737" w:rsidRDefault="00E94FAE" w:rsidP="008C0F60">
            <w:pPr>
              <w:keepLines/>
              <w:tabs>
                <w:tab w:val="left" w:pos="-1440"/>
                <w:tab w:val="left" w:pos="-720"/>
                <w:tab w:val="left" w:pos="0"/>
                <w:tab w:val="right" w:pos="48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1-</w:t>
            </w:r>
            <w:r w:rsidR="008C0F60">
              <w:rPr>
                <w:rFonts w:asciiTheme="minorHAnsi" w:hAnsiTheme="minorHAnsi"/>
                <w:spacing w:val="-3"/>
                <w:sz w:val="22"/>
                <w:szCs w:val="22"/>
              </w:rPr>
              <w:t>8</w:t>
            </w:r>
            <w:r>
              <w:rPr>
                <w:rFonts w:asciiTheme="minorHAnsi" w:hAnsiTheme="minorHAnsi"/>
                <w:spacing w:val="-3"/>
                <w:sz w:val="22"/>
                <w:szCs w:val="22"/>
              </w:rPr>
              <w:t>-2013</w:t>
            </w:r>
          </w:p>
        </w:tc>
      </w:tr>
      <w:tr w:rsidR="00E94FAE" w:rsidRPr="00CE4737" w14:paraId="016871C0" w14:textId="77777777" w:rsidTr="00616512">
        <w:trPr>
          <w:jc w:val="center"/>
        </w:trPr>
        <w:tc>
          <w:tcPr>
            <w:tcW w:w="1354" w:type="dxa"/>
          </w:tcPr>
          <w:p w14:paraId="6C01D956" w14:textId="77777777" w:rsidR="00E94FAE" w:rsidRPr="00CE4737" w:rsidRDefault="00E94FAE" w:rsidP="00616512">
            <w:pPr>
              <w:keepLines/>
              <w:tabs>
                <w:tab w:val="left" w:pos="-1440"/>
                <w:tab w:val="left" w:pos="-720"/>
                <w:tab w:val="left" w:pos="0"/>
                <w:tab w:val="left" w:pos="2160"/>
                <w:tab w:val="left" w:pos="2880"/>
                <w:tab w:val="left" w:pos="4253"/>
              </w:tabs>
              <w:rPr>
                <w:rFonts w:asciiTheme="minorHAnsi" w:hAnsiTheme="minorHAnsi"/>
                <w:spacing w:val="-3"/>
              </w:rPr>
            </w:pPr>
          </w:p>
        </w:tc>
        <w:tc>
          <w:tcPr>
            <w:tcW w:w="1275" w:type="dxa"/>
            <w:shd w:val="clear" w:color="auto" w:fill="auto"/>
          </w:tcPr>
          <w:p w14:paraId="1DFBB932" w14:textId="77777777" w:rsidR="00E94FAE" w:rsidRPr="00CE4737" w:rsidRDefault="00E94FAE" w:rsidP="00616512">
            <w:pPr>
              <w:keepLines/>
              <w:tabs>
                <w:tab w:val="left" w:pos="-1440"/>
                <w:tab w:val="left" w:pos="-720"/>
                <w:tab w:val="left" w:pos="0"/>
                <w:tab w:val="right" w:pos="481"/>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xml:space="preserve"> € 156,46</w:t>
            </w:r>
          </w:p>
        </w:tc>
        <w:tc>
          <w:tcPr>
            <w:tcW w:w="1843" w:type="dxa"/>
            <w:shd w:val="clear" w:color="auto" w:fill="auto"/>
          </w:tcPr>
          <w:p w14:paraId="5CFC7DDE" w14:textId="77777777" w:rsidR="00E94FAE" w:rsidRPr="00CE4737" w:rsidRDefault="00E94FAE" w:rsidP="00616512">
            <w:pPr>
              <w:keepLines/>
              <w:tabs>
                <w:tab w:val="left" w:pos="-1440"/>
                <w:tab w:val="left" w:pos="-720"/>
                <w:tab w:val="left" w:pos="0"/>
                <w:tab w:val="right" w:pos="46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€ 172,11</w:t>
            </w:r>
          </w:p>
        </w:tc>
        <w:tc>
          <w:tcPr>
            <w:tcW w:w="1667" w:type="dxa"/>
            <w:shd w:val="clear" w:color="auto" w:fill="auto"/>
          </w:tcPr>
          <w:p w14:paraId="5D758B28" w14:textId="77777777" w:rsidR="00E94FAE" w:rsidRPr="00CE4737" w:rsidRDefault="00E94FAE" w:rsidP="00616512">
            <w:pPr>
              <w:keepLines/>
              <w:tabs>
                <w:tab w:val="left" w:pos="-1440"/>
                <w:tab w:val="left" w:pos="-720"/>
                <w:tab w:val="left" w:pos="0"/>
                <w:tab w:val="right" w:pos="480"/>
                <w:tab w:val="left" w:pos="2160"/>
                <w:tab w:val="left" w:pos="2880"/>
                <w:tab w:val="left" w:pos="4253"/>
              </w:tabs>
              <w:jc w:val="center"/>
              <w:rPr>
                <w:rFonts w:asciiTheme="minorHAnsi" w:hAnsiTheme="minorHAnsi"/>
                <w:spacing w:val="-3"/>
              </w:rPr>
            </w:pPr>
            <w:r>
              <w:rPr>
                <w:rFonts w:asciiTheme="minorHAnsi" w:hAnsiTheme="minorHAnsi"/>
                <w:spacing w:val="-3"/>
                <w:sz w:val="22"/>
                <w:szCs w:val="22"/>
              </w:rPr>
              <w:t>€ 185,41</w:t>
            </w:r>
          </w:p>
        </w:tc>
      </w:tr>
    </w:tbl>
    <w:p w14:paraId="1EE07BAA" w14:textId="77777777" w:rsidR="00E94FAE" w:rsidRPr="001341EF" w:rsidRDefault="00E94FAE" w:rsidP="00E94FAE">
      <w:pPr>
        <w:pStyle w:val="Lijstalinea"/>
        <w:ind w:left="1134"/>
        <w:rPr>
          <w:rFonts w:ascii="Calibri" w:hAnsi="Calibri" w:cs="Calibri"/>
          <w:sz w:val="22"/>
          <w:szCs w:val="22"/>
        </w:rPr>
      </w:pPr>
    </w:p>
    <w:p w14:paraId="24F4E2FB" w14:textId="77777777" w:rsidR="00E94FAE" w:rsidRPr="000E584E" w:rsidRDefault="00E94FAE" w:rsidP="00E94FAE">
      <w:pPr>
        <w:ind w:left="720"/>
        <w:rPr>
          <w:rFonts w:ascii="Calibri" w:hAnsi="Calibri" w:cs="Calibri"/>
          <w:sz w:val="22"/>
          <w:szCs w:val="22"/>
        </w:rPr>
      </w:pPr>
    </w:p>
    <w:p w14:paraId="61B47B54" w14:textId="77777777" w:rsidR="00E94FAE" w:rsidRPr="00B902CD" w:rsidRDefault="00E94FAE" w:rsidP="00E94FAE">
      <w:pPr>
        <w:ind w:left="1134" w:hanging="425"/>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B902CD">
        <w:rPr>
          <w:rFonts w:ascii="Calibri" w:hAnsi="Calibri" w:cs="Calibri"/>
          <w:sz w:val="22"/>
          <w:szCs w:val="22"/>
        </w:rPr>
        <w:t>Vacaturevervulling</w:t>
      </w:r>
    </w:p>
    <w:p w14:paraId="63EC3A4A" w14:textId="68B60BBB" w:rsidR="00E94FAE" w:rsidRDefault="00E94FAE" w:rsidP="00E94FAE">
      <w:pPr>
        <w:pStyle w:val="Lijstalinea"/>
        <w:ind w:left="1134"/>
        <w:rPr>
          <w:rFonts w:ascii="Calibri" w:hAnsi="Calibri" w:cs="Calibri"/>
          <w:sz w:val="22"/>
          <w:szCs w:val="22"/>
        </w:rPr>
      </w:pPr>
      <w:r w:rsidRPr="001341EF">
        <w:rPr>
          <w:rFonts w:ascii="Calibri" w:hAnsi="Calibri" w:cs="Calibri"/>
          <w:sz w:val="22"/>
          <w:szCs w:val="22"/>
        </w:rPr>
        <w:t xml:space="preserve">Bij het uitschrijven van vacatures wordt, </w:t>
      </w:r>
      <w:r>
        <w:rPr>
          <w:rFonts w:ascii="Calibri" w:hAnsi="Calibri" w:cs="Calibri"/>
          <w:sz w:val="22"/>
          <w:szCs w:val="22"/>
        </w:rPr>
        <w:t>na</w:t>
      </w:r>
      <w:r w:rsidRPr="001341EF">
        <w:rPr>
          <w:rFonts w:ascii="Calibri" w:hAnsi="Calibri" w:cs="Calibri"/>
          <w:sz w:val="22"/>
          <w:szCs w:val="22"/>
        </w:rPr>
        <w:t xml:space="preserve"> overleg met de </w:t>
      </w:r>
      <w:r>
        <w:rPr>
          <w:rFonts w:ascii="Calibri" w:hAnsi="Calibri" w:cs="Calibri"/>
          <w:sz w:val="22"/>
          <w:szCs w:val="22"/>
        </w:rPr>
        <w:t xml:space="preserve">instrumentale </w:t>
      </w:r>
      <w:r w:rsidRPr="001341EF">
        <w:rPr>
          <w:rFonts w:ascii="Calibri" w:hAnsi="Calibri" w:cs="Calibri"/>
          <w:sz w:val="22"/>
          <w:szCs w:val="22"/>
        </w:rPr>
        <w:t xml:space="preserve">groep en de (artistiek) manager, aangegeven welke (on)gelijksoortige bij-instrumenten </w:t>
      </w:r>
      <w:r>
        <w:rPr>
          <w:rFonts w:ascii="Calibri" w:hAnsi="Calibri" w:cs="Calibri"/>
          <w:sz w:val="22"/>
          <w:szCs w:val="22"/>
        </w:rPr>
        <w:t xml:space="preserve">de toekomstige werknemer in principe zou moeten beheersen, naast het gevraagde hoofdinstrument. De werkgever kan de werknemer ook op een later tijdstip de mogelijkheid bieden </w:t>
      </w:r>
      <w:r w:rsidRPr="001341EF">
        <w:rPr>
          <w:rFonts w:ascii="Calibri" w:hAnsi="Calibri" w:cs="Calibri"/>
          <w:sz w:val="22"/>
          <w:szCs w:val="22"/>
        </w:rPr>
        <w:t xml:space="preserve">bekwaamheid op (on)gelijksoortige bij-instrumenten te </w:t>
      </w:r>
      <w:r>
        <w:rPr>
          <w:rFonts w:ascii="Calibri" w:hAnsi="Calibri" w:cs="Calibri"/>
          <w:sz w:val="22"/>
          <w:szCs w:val="22"/>
        </w:rPr>
        <w:t xml:space="preserve">verwerven of deze te verbeteren </w:t>
      </w:r>
      <w:r w:rsidRPr="001341EF">
        <w:rPr>
          <w:rFonts w:ascii="Calibri" w:hAnsi="Calibri" w:cs="Calibri"/>
          <w:sz w:val="22"/>
          <w:szCs w:val="22"/>
        </w:rPr>
        <w:t xml:space="preserve">(zie </w:t>
      </w:r>
      <w:r>
        <w:rPr>
          <w:rFonts w:ascii="Calibri" w:hAnsi="Calibri" w:cs="Calibri"/>
          <w:sz w:val="22"/>
          <w:szCs w:val="22"/>
        </w:rPr>
        <w:t>de faciliteiten onder artikel 5, Loopbaan- en ontwikkelingsbeleid</w:t>
      </w:r>
      <w:r w:rsidRPr="001341EF">
        <w:rPr>
          <w:rFonts w:ascii="Calibri" w:hAnsi="Calibri" w:cs="Calibri"/>
          <w:sz w:val="22"/>
          <w:szCs w:val="22"/>
        </w:rPr>
        <w:t>)</w:t>
      </w:r>
      <w:r>
        <w:rPr>
          <w:rFonts w:ascii="Calibri" w:hAnsi="Calibri" w:cs="Calibri"/>
          <w:sz w:val="22"/>
          <w:szCs w:val="22"/>
        </w:rPr>
        <w:t>.</w:t>
      </w:r>
      <w:r w:rsidRPr="00B902CD">
        <w:rPr>
          <w:rFonts w:ascii="Calibri" w:hAnsi="Calibri" w:cs="Calibri"/>
          <w:sz w:val="22"/>
          <w:szCs w:val="22"/>
        </w:rPr>
        <w:t xml:space="preserve"> </w:t>
      </w:r>
      <w:r>
        <w:rPr>
          <w:rFonts w:ascii="Calibri" w:hAnsi="Calibri" w:cs="Calibri"/>
          <w:sz w:val="22"/>
          <w:szCs w:val="22"/>
        </w:rPr>
        <w:t>Welke hoofd- en bij-instrumenten een werknemer in principe geacht wordt te beheersen, wordt vastgelegd in de arbeidsovereenkomst.</w:t>
      </w:r>
    </w:p>
    <w:p w14:paraId="7CC6C08D" w14:textId="77777777" w:rsidR="008C0F60" w:rsidRDefault="008C0F60" w:rsidP="00E94FAE">
      <w:pPr>
        <w:pStyle w:val="Lijstalinea"/>
        <w:ind w:left="1134"/>
        <w:rPr>
          <w:rFonts w:ascii="Calibri" w:hAnsi="Calibri" w:cs="Calibri"/>
          <w:sz w:val="22"/>
          <w:szCs w:val="22"/>
        </w:rPr>
      </w:pPr>
    </w:p>
    <w:p w14:paraId="25277DF4" w14:textId="77777777" w:rsidR="00E94FAE" w:rsidRPr="004F668E" w:rsidRDefault="00E94FAE" w:rsidP="008C0F60">
      <w:pPr>
        <w:pStyle w:val="Lijstalinea"/>
        <w:numPr>
          <w:ilvl w:val="0"/>
          <w:numId w:val="30"/>
        </w:numPr>
        <w:ind w:left="1134" w:hanging="425"/>
        <w:rPr>
          <w:rFonts w:ascii="Calibri" w:hAnsi="Calibri" w:cs="Calibri"/>
          <w:sz w:val="22"/>
          <w:szCs w:val="22"/>
        </w:rPr>
      </w:pPr>
      <w:r w:rsidRPr="004F668E">
        <w:rPr>
          <w:rFonts w:ascii="Calibri" w:hAnsi="Calibri" w:cs="Calibri"/>
          <w:sz w:val="22"/>
          <w:szCs w:val="22"/>
        </w:rPr>
        <w:t>Inzetbaarheid en planning</w:t>
      </w:r>
    </w:p>
    <w:p w14:paraId="7717C64A" w14:textId="77777777" w:rsidR="00E94FAE" w:rsidRPr="001341EF" w:rsidRDefault="00E94FAE" w:rsidP="00E94FAE">
      <w:pPr>
        <w:pStyle w:val="Lijstalinea"/>
        <w:ind w:left="1134"/>
        <w:rPr>
          <w:rFonts w:ascii="Calibri" w:hAnsi="Calibri" w:cs="Calibri"/>
          <w:sz w:val="22"/>
          <w:szCs w:val="22"/>
        </w:rPr>
      </w:pPr>
      <w:r w:rsidRPr="001341EF">
        <w:rPr>
          <w:rFonts w:ascii="Calibri" w:hAnsi="Calibri" w:cs="Calibri"/>
          <w:sz w:val="22"/>
          <w:szCs w:val="22"/>
        </w:rPr>
        <w:t xml:space="preserve">In overleg met de </w:t>
      </w:r>
      <w:r>
        <w:rPr>
          <w:rFonts w:ascii="Calibri" w:hAnsi="Calibri" w:cs="Calibri"/>
          <w:sz w:val="22"/>
          <w:szCs w:val="22"/>
        </w:rPr>
        <w:t>werknemer</w:t>
      </w:r>
      <w:r w:rsidRPr="001341EF">
        <w:rPr>
          <w:rFonts w:ascii="Calibri" w:hAnsi="Calibri" w:cs="Calibri"/>
          <w:sz w:val="22"/>
          <w:szCs w:val="22"/>
        </w:rPr>
        <w:t xml:space="preserve">, de instrumentale groep waar hij deel van uit maakt en de (artistiek) manager wordt </w:t>
      </w:r>
      <w:r>
        <w:rPr>
          <w:rFonts w:ascii="Calibri" w:hAnsi="Calibri" w:cs="Calibri"/>
          <w:sz w:val="22"/>
          <w:szCs w:val="22"/>
        </w:rPr>
        <w:t xml:space="preserve">per seizoen </w:t>
      </w:r>
      <w:r w:rsidRPr="001341EF">
        <w:rPr>
          <w:rFonts w:ascii="Calibri" w:hAnsi="Calibri" w:cs="Calibri"/>
          <w:sz w:val="22"/>
          <w:szCs w:val="22"/>
        </w:rPr>
        <w:t xml:space="preserve">bepaald voor welke (on)gelijksoortige bij-instrumenten de </w:t>
      </w:r>
      <w:r>
        <w:rPr>
          <w:rFonts w:ascii="Calibri" w:hAnsi="Calibri" w:cs="Calibri"/>
          <w:sz w:val="22"/>
          <w:szCs w:val="22"/>
        </w:rPr>
        <w:t>werknemer</w:t>
      </w:r>
      <w:r w:rsidRPr="001341EF">
        <w:rPr>
          <w:rFonts w:ascii="Calibri" w:hAnsi="Calibri" w:cs="Calibri"/>
          <w:sz w:val="22"/>
          <w:szCs w:val="22"/>
        </w:rPr>
        <w:t xml:space="preserve"> kan worden ingezet. Eventuele wijzigingen worden </w:t>
      </w:r>
      <w:r w:rsidRPr="001341EF">
        <w:rPr>
          <w:rFonts w:ascii="Calibri" w:hAnsi="Calibri" w:cs="Calibri"/>
          <w:sz w:val="22"/>
          <w:szCs w:val="22"/>
        </w:rPr>
        <w:lastRenderedPageBreak/>
        <w:t xml:space="preserve">vóór aanvang van het volgende seizoen vastgelegd, in verband met de planning en de toe te kennen </w:t>
      </w:r>
      <w:r>
        <w:rPr>
          <w:rFonts w:ascii="Calibri" w:hAnsi="Calibri" w:cs="Calibri"/>
          <w:sz w:val="22"/>
          <w:szCs w:val="22"/>
        </w:rPr>
        <w:t>toeslagen</w:t>
      </w:r>
      <w:r w:rsidRPr="001341EF">
        <w:rPr>
          <w:rFonts w:ascii="Calibri" w:hAnsi="Calibri" w:cs="Calibri"/>
          <w:sz w:val="22"/>
          <w:szCs w:val="22"/>
        </w:rPr>
        <w:t>.</w:t>
      </w:r>
    </w:p>
    <w:p w14:paraId="661EFE1D" w14:textId="77777777" w:rsidR="00E94FAE" w:rsidRDefault="00E94FAE" w:rsidP="00E94FAE">
      <w:pPr>
        <w:ind w:left="720"/>
        <w:rPr>
          <w:rFonts w:ascii="Calibri" w:hAnsi="Calibri" w:cs="Calibri"/>
          <w:sz w:val="22"/>
          <w:szCs w:val="22"/>
        </w:rPr>
      </w:pPr>
    </w:p>
    <w:p w14:paraId="4E079AD7" w14:textId="77777777" w:rsidR="00E94FAE" w:rsidRDefault="00E94FAE" w:rsidP="00E94FAE">
      <w:pPr>
        <w:ind w:left="709"/>
        <w:rPr>
          <w:rFonts w:ascii="Calibri" w:hAnsi="Calibri" w:cs="Calibri"/>
          <w:sz w:val="22"/>
          <w:szCs w:val="22"/>
        </w:rPr>
      </w:pPr>
      <w:r w:rsidRPr="00727AE6">
        <w:rPr>
          <w:rFonts w:ascii="Calibri" w:hAnsi="Calibri" w:cs="Calibri"/>
          <w:sz w:val="22"/>
          <w:szCs w:val="22"/>
        </w:rPr>
        <w:t>Partijen stellen een werkgroep in die de opdracht krijgt de lijst met gelijksoortige en ongelijksoortige instrumenten (in bijlage 3) te beoordelen en eventueel te herzien.</w:t>
      </w:r>
    </w:p>
    <w:p w14:paraId="14CC110F" w14:textId="77777777" w:rsidR="00E94FAE" w:rsidRPr="00AD2CFB" w:rsidRDefault="00E94FAE" w:rsidP="00C02FF8">
      <w:pPr>
        <w:ind w:left="720"/>
        <w:rPr>
          <w:rFonts w:ascii="Calibri" w:hAnsi="Calibri" w:cs="Calibri"/>
          <w:sz w:val="22"/>
          <w:szCs w:val="22"/>
        </w:rPr>
      </w:pPr>
    </w:p>
    <w:p w14:paraId="7ADF32CF" w14:textId="77777777" w:rsidR="00DD6B17" w:rsidRPr="00806F34" w:rsidRDefault="00DD6B17" w:rsidP="005C40C1">
      <w:pPr>
        <w:ind w:left="720" w:hanging="720"/>
        <w:rPr>
          <w:rFonts w:ascii="Calibri" w:hAnsi="Calibri" w:cs="Calibri"/>
          <w:sz w:val="22"/>
          <w:szCs w:val="22"/>
        </w:rPr>
      </w:pPr>
      <w:r w:rsidRPr="00806F34">
        <w:rPr>
          <w:rFonts w:ascii="Calibri" w:hAnsi="Calibri" w:cs="Calibri"/>
          <w:b/>
          <w:sz w:val="22"/>
          <w:szCs w:val="22"/>
        </w:rPr>
        <w:t>Artikel 11</w:t>
      </w:r>
      <w:r w:rsidRPr="00806F34">
        <w:rPr>
          <w:rFonts w:ascii="Calibri" w:hAnsi="Calibri" w:cs="Calibri"/>
          <w:b/>
          <w:sz w:val="22"/>
          <w:szCs w:val="22"/>
        </w:rPr>
        <w:tab/>
        <w:t>Vergoedingen</w:t>
      </w:r>
      <w:r w:rsidR="000462D2">
        <w:rPr>
          <w:rFonts w:ascii="Calibri" w:hAnsi="Calibri" w:cs="Calibri"/>
          <w:b/>
          <w:sz w:val="22"/>
          <w:szCs w:val="22"/>
        </w:rPr>
        <w:t xml:space="preserve"> en</w:t>
      </w:r>
      <w:r w:rsidR="00D32564">
        <w:rPr>
          <w:rFonts w:ascii="Calibri" w:hAnsi="Calibri" w:cs="Calibri"/>
          <w:b/>
          <w:sz w:val="22"/>
          <w:szCs w:val="22"/>
        </w:rPr>
        <w:t xml:space="preserve"> </w:t>
      </w:r>
      <w:r w:rsidR="00FC26B3" w:rsidRPr="00806F34">
        <w:rPr>
          <w:rFonts w:ascii="Calibri" w:hAnsi="Calibri" w:cs="Calibri"/>
          <w:b/>
          <w:sz w:val="22"/>
          <w:szCs w:val="22"/>
        </w:rPr>
        <w:t>tegemoetkomingen</w:t>
      </w:r>
      <w:r w:rsidR="00D32564">
        <w:rPr>
          <w:rFonts w:ascii="Calibri" w:hAnsi="Calibri" w:cs="Calibri"/>
          <w:b/>
          <w:sz w:val="22"/>
          <w:szCs w:val="22"/>
        </w:rPr>
        <w:t xml:space="preserve"> </w:t>
      </w:r>
    </w:p>
    <w:p w14:paraId="5FAD1ED7" w14:textId="77777777" w:rsidR="00DD6B17" w:rsidRPr="00806F34" w:rsidRDefault="00DD6B17" w:rsidP="005C40C1">
      <w:pPr>
        <w:ind w:left="720" w:hanging="720"/>
        <w:rPr>
          <w:rFonts w:ascii="Calibri" w:hAnsi="Calibri" w:cs="Calibri"/>
          <w:sz w:val="22"/>
          <w:szCs w:val="22"/>
        </w:rPr>
      </w:pPr>
    </w:p>
    <w:p w14:paraId="0F8510D3" w14:textId="77777777" w:rsidR="00C71599" w:rsidRPr="00B443A8" w:rsidRDefault="00DD6B17" w:rsidP="005C40C1">
      <w:pPr>
        <w:ind w:left="720" w:hanging="720"/>
        <w:rPr>
          <w:rFonts w:ascii="Calibri" w:hAnsi="Calibri" w:cs="Calibri"/>
          <w:sz w:val="22"/>
          <w:szCs w:val="22"/>
        </w:rPr>
      </w:pPr>
      <w:r w:rsidRPr="00B443A8">
        <w:rPr>
          <w:rFonts w:ascii="Calibri" w:hAnsi="Calibri" w:cs="Calibri"/>
          <w:sz w:val="22"/>
          <w:szCs w:val="22"/>
        </w:rPr>
        <w:t>11.1</w:t>
      </w:r>
      <w:r w:rsidRPr="00B443A8">
        <w:rPr>
          <w:rFonts w:ascii="Calibri" w:hAnsi="Calibri" w:cs="Calibri"/>
          <w:sz w:val="22"/>
          <w:szCs w:val="22"/>
        </w:rPr>
        <w:tab/>
      </w:r>
      <w:r w:rsidR="00C71599" w:rsidRPr="00B443A8">
        <w:rPr>
          <w:rFonts w:ascii="Calibri" w:hAnsi="Calibri" w:cs="Calibri"/>
          <w:sz w:val="22"/>
          <w:szCs w:val="22"/>
        </w:rPr>
        <w:t>Verhuiskosten</w:t>
      </w:r>
    </w:p>
    <w:p w14:paraId="7EE325A5" w14:textId="77777777" w:rsidR="00B24F0C" w:rsidRDefault="00DD6B17" w:rsidP="00C71599">
      <w:pPr>
        <w:ind w:left="720"/>
        <w:rPr>
          <w:rFonts w:ascii="Calibri" w:hAnsi="Calibri" w:cs="Calibri"/>
          <w:sz w:val="22"/>
          <w:szCs w:val="22"/>
        </w:rPr>
      </w:pPr>
      <w:r w:rsidRPr="00806F34">
        <w:rPr>
          <w:rFonts w:ascii="Calibri" w:hAnsi="Calibri" w:cs="Calibri"/>
          <w:sz w:val="22"/>
          <w:szCs w:val="22"/>
        </w:rPr>
        <w:t>De werknemer die gaat verhuizen naar een woning op minder dan 10 kilometer van de standplaats komt in aanmerking voor een verhuiskostenvergoeding</w:t>
      </w:r>
      <w:r w:rsidR="00B33D4B">
        <w:rPr>
          <w:rFonts w:ascii="Calibri" w:hAnsi="Calibri" w:cs="Calibri"/>
          <w:sz w:val="22"/>
          <w:szCs w:val="22"/>
        </w:rPr>
        <w:t xml:space="preserve">, mits de oude woning meer dan </w:t>
      </w:r>
      <w:r w:rsidR="00F0235B">
        <w:rPr>
          <w:rFonts w:ascii="Calibri" w:hAnsi="Calibri" w:cs="Calibri"/>
          <w:sz w:val="22"/>
          <w:szCs w:val="22"/>
        </w:rPr>
        <w:t xml:space="preserve">25 </w:t>
      </w:r>
      <w:r w:rsidR="00B33D4B">
        <w:rPr>
          <w:rFonts w:ascii="Calibri" w:hAnsi="Calibri" w:cs="Calibri"/>
          <w:sz w:val="22"/>
          <w:szCs w:val="22"/>
        </w:rPr>
        <w:t>km van de standplaats verwijderd was</w:t>
      </w:r>
      <w:r w:rsidRPr="00806F34">
        <w:rPr>
          <w:rFonts w:ascii="Calibri" w:hAnsi="Calibri" w:cs="Calibri"/>
          <w:sz w:val="22"/>
          <w:szCs w:val="22"/>
        </w:rPr>
        <w:t xml:space="preserve">. De vergoeding bedraagt </w:t>
      </w:r>
      <w:r w:rsidRPr="00F0235B">
        <w:rPr>
          <w:rFonts w:ascii="Calibri" w:hAnsi="Calibri" w:cs="Calibri"/>
          <w:sz w:val="22"/>
          <w:szCs w:val="22"/>
        </w:rPr>
        <w:t xml:space="preserve">12% van het jaarsalaris van de werknemer met een maximum van </w:t>
      </w:r>
      <w:r w:rsidR="0072697E" w:rsidRPr="00F0235B">
        <w:rPr>
          <w:rFonts w:ascii="Calibri" w:hAnsi="Calibri" w:cs="Calibri"/>
          <w:sz w:val="22"/>
          <w:szCs w:val="22"/>
        </w:rPr>
        <w:t xml:space="preserve">€ </w:t>
      </w:r>
      <w:r w:rsidRPr="00F0235B">
        <w:rPr>
          <w:rFonts w:ascii="Calibri" w:hAnsi="Calibri" w:cs="Calibri"/>
          <w:sz w:val="22"/>
          <w:szCs w:val="22"/>
        </w:rPr>
        <w:t>5.445</w:t>
      </w:r>
      <w:r w:rsidR="0072697E" w:rsidRPr="00F0235B">
        <w:rPr>
          <w:rFonts w:ascii="Calibri" w:hAnsi="Calibri" w:cs="Calibri"/>
          <w:sz w:val="22"/>
          <w:szCs w:val="22"/>
        </w:rPr>
        <w:t xml:space="preserve"> </w:t>
      </w:r>
      <w:r w:rsidRPr="00F0235B">
        <w:rPr>
          <w:rFonts w:ascii="Calibri" w:hAnsi="Calibri" w:cs="Calibri"/>
          <w:sz w:val="22"/>
          <w:szCs w:val="22"/>
        </w:rPr>
        <w:t xml:space="preserve">plus </w:t>
      </w:r>
      <w:r w:rsidR="00FE3394" w:rsidRPr="00F0235B">
        <w:rPr>
          <w:rFonts w:ascii="Calibri" w:hAnsi="Calibri" w:cs="Calibri"/>
          <w:sz w:val="22"/>
          <w:szCs w:val="22"/>
        </w:rPr>
        <w:t xml:space="preserve">een tegemoetkoming van de </w:t>
      </w:r>
      <w:r w:rsidRPr="00F0235B">
        <w:rPr>
          <w:rFonts w:ascii="Calibri" w:hAnsi="Calibri" w:cs="Calibri"/>
          <w:sz w:val="22"/>
          <w:szCs w:val="22"/>
        </w:rPr>
        <w:t xml:space="preserve">werkelijke kosten van het overbrengen van de </w:t>
      </w:r>
      <w:r w:rsidR="002A7F20" w:rsidRPr="00F0235B">
        <w:rPr>
          <w:rFonts w:ascii="Calibri" w:hAnsi="Calibri" w:cs="Calibri"/>
          <w:sz w:val="22"/>
          <w:szCs w:val="22"/>
        </w:rPr>
        <w:t>in</w:t>
      </w:r>
      <w:r w:rsidRPr="00F0235B">
        <w:rPr>
          <w:rFonts w:ascii="Calibri" w:hAnsi="Calibri" w:cs="Calibri"/>
          <w:sz w:val="22"/>
          <w:szCs w:val="22"/>
        </w:rPr>
        <w:t xml:space="preserve">boedel met een maximum van </w:t>
      </w:r>
      <w:r w:rsidR="0072697E" w:rsidRPr="00F0235B">
        <w:rPr>
          <w:rFonts w:ascii="Calibri" w:hAnsi="Calibri" w:cs="Calibri"/>
          <w:sz w:val="22"/>
          <w:szCs w:val="22"/>
        </w:rPr>
        <w:t xml:space="preserve">€ </w:t>
      </w:r>
      <w:r w:rsidRPr="00F0235B">
        <w:rPr>
          <w:rFonts w:ascii="Calibri" w:hAnsi="Calibri" w:cs="Calibri"/>
          <w:sz w:val="22"/>
          <w:szCs w:val="22"/>
        </w:rPr>
        <w:t>3.403</w:t>
      </w:r>
      <w:r w:rsidR="00FE3394" w:rsidRPr="00F0235B">
        <w:rPr>
          <w:rFonts w:ascii="Calibri" w:hAnsi="Calibri" w:cs="Calibri"/>
          <w:sz w:val="22"/>
          <w:szCs w:val="22"/>
        </w:rPr>
        <w:t xml:space="preserve"> (op declaratiebasis)</w:t>
      </w:r>
      <w:r w:rsidRPr="00F0235B">
        <w:rPr>
          <w:rFonts w:ascii="Calibri" w:hAnsi="Calibri" w:cs="Calibri"/>
          <w:sz w:val="22"/>
          <w:szCs w:val="22"/>
        </w:rPr>
        <w:t>.</w:t>
      </w:r>
      <w:r w:rsidR="00FE3394" w:rsidRPr="00F0235B">
        <w:rPr>
          <w:rFonts w:ascii="Calibri" w:hAnsi="Calibri" w:cs="Calibri"/>
          <w:sz w:val="22"/>
          <w:szCs w:val="22"/>
        </w:rPr>
        <w:t xml:space="preserve"> De vergoeding wordt, voor zover dit binnen de fiscale regels valt, netto verstrekt tot maximaal twee jaar na de ingangsdatum</w:t>
      </w:r>
      <w:r w:rsidR="00FE3394" w:rsidRPr="00FE3394">
        <w:rPr>
          <w:rFonts w:ascii="Calibri" w:hAnsi="Calibri" w:cs="Calibri"/>
          <w:sz w:val="22"/>
          <w:szCs w:val="22"/>
        </w:rPr>
        <w:t xml:space="preserve"> van het dienstverband voor onbepaalde tijd</w:t>
      </w:r>
      <w:r w:rsidR="00F0235B">
        <w:rPr>
          <w:rFonts w:ascii="Calibri" w:hAnsi="Calibri" w:cs="Calibri"/>
          <w:sz w:val="22"/>
          <w:szCs w:val="22"/>
        </w:rPr>
        <w:t>, of overplaatsing</w:t>
      </w:r>
      <w:r w:rsidR="00FE3394" w:rsidRPr="00FE3394">
        <w:rPr>
          <w:rFonts w:ascii="Calibri" w:hAnsi="Calibri" w:cs="Calibri"/>
          <w:sz w:val="22"/>
          <w:szCs w:val="22"/>
        </w:rPr>
        <w:t>.</w:t>
      </w:r>
      <w:r w:rsidR="002A7F20">
        <w:rPr>
          <w:rFonts w:ascii="Calibri" w:hAnsi="Calibri" w:cs="Calibri"/>
          <w:sz w:val="22"/>
          <w:szCs w:val="22"/>
        </w:rPr>
        <w:t xml:space="preserve"> </w:t>
      </w:r>
    </w:p>
    <w:p w14:paraId="6B283794" w14:textId="77777777" w:rsidR="00536BD6" w:rsidRDefault="00536BD6" w:rsidP="00C71599">
      <w:pPr>
        <w:ind w:left="720"/>
        <w:rPr>
          <w:rFonts w:ascii="Calibri" w:hAnsi="Calibri" w:cs="Calibri"/>
          <w:sz w:val="22"/>
          <w:szCs w:val="22"/>
        </w:rPr>
      </w:pPr>
    </w:p>
    <w:p w14:paraId="00E926B9" w14:textId="2AED018A" w:rsidR="00536BD6" w:rsidRDefault="00536BD6" w:rsidP="00C71599">
      <w:pPr>
        <w:ind w:left="720"/>
        <w:rPr>
          <w:rFonts w:ascii="Calibri" w:hAnsi="Calibri" w:cs="Calibri"/>
          <w:sz w:val="22"/>
          <w:szCs w:val="22"/>
        </w:rPr>
      </w:pPr>
      <w:r w:rsidRPr="00727AE6">
        <w:rPr>
          <w:rFonts w:ascii="Calibri" w:hAnsi="Calibri" w:cs="Calibri"/>
          <w:sz w:val="22"/>
          <w:szCs w:val="22"/>
        </w:rPr>
        <w:t>In geval van ontslag op eigen verzoek of in geval van ontslag op staande voet wegens een dringende reden (BW 7 artikel 677), dient de werknemer de ontvangen vergoeding terug te betalen onder aftrek van 1/24 deel daarvan voor elke maand dat het dienstverband na de dag van de verhuizing geduurd heeft.</w:t>
      </w:r>
    </w:p>
    <w:p w14:paraId="0B7F47B9" w14:textId="77777777" w:rsidR="00DD6B17" w:rsidRPr="00AD2CFB" w:rsidRDefault="00DD6B17" w:rsidP="005C40C1">
      <w:pPr>
        <w:ind w:left="720" w:hanging="720"/>
        <w:rPr>
          <w:rFonts w:ascii="Calibri" w:hAnsi="Calibri" w:cs="Calibri"/>
          <w:sz w:val="22"/>
          <w:szCs w:val="22"/>
        </w:rPr>
      </w:pPr>
    </w:p>
    <w:p w14:paraId="2CEF46BF" w14:textId="77777777" w:rsidR="00C71599" w:rsidRPr="00B443A8" w:rsidRDefault="00DD6B17" w:rsidP="005C40C1">
      <w:pPr>
        <w:ind w:left="720" w:hanging="720"/>
        <w:rPr>
          <w:rFonts w:ascii="Calibri" w:hAnsi="Calibri" w:cs="Calibri"/>
          <w:sz w:val="22"/>
          <w:szCs w:val="22"/>
        </w:rPr>
      </w:pPr>
      <w:r w:rsidRPr="00B443A8">
        <w:rPr>
          <w:rFonts w:ascii="Calibri" w:hAnsi="Calibri" w:cs="Calibri"/>
          <w:sz w:val="22"/>
          <w:szCs w:val="22"/>
        </w:rPr>
        <w:t>11.2</w:t>
      </w:r>
      <w:r w:rsidRPr="00B443A8">
        <w:rPr>
          <w:rFonts w:ascii="Calibri" w:hAnsi="Calibri" w:cs="Calibri"/>
          <w:sz w:val="22"/>
          <w:szCs w:val="22"/>
        </w:rPr>
        <w:tab/>
      </w:r>
      <w:r w:rsidR="00C71599" w:rsidRPr="00B443A8">
        <w:rPr>
          <w:rFonts w:ascii="Calibri" w:hAnsi="Calibri" w:cs="Calibri"/>
          <w:sz w:val="22"/>
          <w:szCs w:val="22"/>
        </w:rPr>
        <w:t>Kledingkosten</w:t>
      </w:r>
    </w:p>
    <w:p w14:paraId="7279D7C0" w14:textId="77777777" w:rsidR="00DD6B17" w:rsidRPr="00AD2CFB" w:rsidRDefault="00DD6B17" w:rsidP="00C71599">
      <w:pPr>
        <w:ind w:left="720"/>
        <w:rPr>
          <w:rFonts w:ascii="Calibri" w:hAnsi="Calibri" w:cs="Calibri"/>
          <w:sz w:val="22"/>
          <w:szCs w:val="22"/>
        </w:rPr>
      </w:pPr>
      <w:r w:rsidRPr="00AD2CFB">
        <w:rPr>
          <w:rFonts w:ascii="Calibri" w:hAnsi="Calibri" w:cs="Calibri"/>
          <w:sz w:val="22"/>
          <w:szCs w:val="22"/>
        </w:rPr>
        <w:t xml:space="preserve">De werknemer ontvangt, ongeacht de omvang van zijn dienstverband, </w:t>
      </w:r>
      <w:r w:rsidR="00912AE8">
        <w:rPr>
          <w:rFonts w:ascii="Calibri" w:hAnsi="Calibri" w:cs="Calibri"/>
          <w:sz w:val="22"/>
          <w:szCs w:val="22"/>
        </w:rPr>
        <w:t xml:space="preserve">voor de bestrijding van de kosten </w:t>
      </w:r>
      <w:r w:rsidR="006239FA">
        <w:rPr>
          <w:rFonts w:ascii="Calibri" w:hAnsi="Calibri" w:cs="Calibri"/>
          <w:sz w:val="22"/>
          <w:szCs w:val="22"/>
        </w:rPr>
        <w:t>v</w:t>
      </w:r>
      <w:r w:rsidR="00912AE8">
        <w:rPr>
          <w:rFonts w:ascii="Calibri" w:hAnsi="Calibri" w:cs="Calibri"/>
          <w:sz w:val="22"/>
          <w:szCs w:val="22"/>
        </w:rPr>
        <w:t xml:space="preserve">an kleding </w:t>
      </w:r>
      <w:r w:rsidR="002A7F20">
        <w:rPr>
          <w:rFonts w:ascii="Calibri" w:hAnsi="Calibri" w:cs="Calibri"/>
          <w:sz w:val="22"/>
          <w:szCs w:val="22"/>
        </w:rPr>
        <w:t>een tegemoetkoming ter hoogte</w:t>
      </w:r>
      <w:r w:rsidRPr="00AD2CFB">
        <w:rPr>
          <w:rFonts w:ascii="Calibri" w:hAnsi="Calibri" w:cs="Calibri"/>
          <w:sz w:val="22"/>
          <w:szCs w:val="22"/>
        </w:rPr>
        <w:t xml:space="preserve"> van </w:t>
      </w:r>
      <w:r w:rsidR="0072697E">
        <w:rPr>
          <w:rFonts w:ascii="Calibri" w:hAnsi="Calibri" w:cs="Calibri"/>
          <w:sz w:val="22"/>
          <w:szCs w:val="22"/>
        </w:rPr>
        <w:t xml:space="preserve">€ </w:t>
      </w:r>
      <w:r w:rsidRPr="00AD2CFB">
        <w:rPr>
          <w:rFonts w:ascii="Calibri" w:hAnsi="Calibri" w:cs="Calibri"/>
          <w:sz w:val="22"/>
          <w:szCs w:val="22"/>
        </w:rPr>
        <w:t xml:space="preserve">200 netto per jaar, tenzij de kleding door het orkest wordt aangeschaft en aan de werknemers wordt verstrekt. </w:t>
      </w:r>
      <w:r w:rsidR="002A7F20">
        <w:rPr>
          <w:rFonts w:ascii="Calibri" w:hAnsi="Calibri" w:cs="Calibri"/>
          <w:sz w:val="22"/>
          <w:szCs w:val="22"/>
        </w:rPr>
        <w:t xml:space="preserve">Om voor deze vergoeding in aanmerking te komen kan de werkgever vragen nota’s te overleggen. </w:t>
      </w:r>
    </w:p>
    <w:p w14:paraId="4756D873" w14:textId="77777777" w:rsidR="00DD6B17" w:rsidRPr="00AD2CFB" w:rsidRDefault="00DD6B17" w:rsidP="005C40C1">
      <w:pPr>
        <w:ind w:left="720" w:hanging="720"/>
        <w:rPr>
          <w:rFonts w:ascii="Calibri" w:hAnsi="Calibri" w:cs="Calibri"/>
          <w:sz w:val="22"/>
          <w:szCs w:val="22"/>
        </w:rPr>
      </w:pPr>
    </w:p>
    <w:p w14:paraId="69BA8107" w14:textId="77777777" w:rsidR="00C71599" w:rsidRPr="008C0F60" w:rsidRDefault="00DD6B17" w:rsidP="005C40C1">
      <w:pPr>
        <w:ind w:left="720" w:hanging="720"/>
        <w:rPr>
          <w:rFonts w:ascii="Calibri" w:hAnsi="Calibri" w:cs="Calibri"/>
          <w:sz w:val="22"/>
          <w:szCs w:val="22"/>
        </w:rPr>
      </w:pPr>
      <w:r w:rsidRPr="008C0F60">
        <w:rPr>
          <w:rFonts w:ascii="Calibri" w:hAnsi="Calibri" w:cs="Calibri"/>
          <w:sz w:val="22"/>
          <w:szCs w:val="22"/>
        </w:rPr>
        <w:t>11.3</w:t>
      </w:r>
      <w:r w:rsidRPr="008C0F60">
        <w:rPr>
          <w:rFonts w:ascii="Calibri" w:hAnsi="Calibri" w:cs="Calibri"/>
          <w:sz w:val="22"/>
          <w:szCs w:val="22"/>
        </w:rPr>
        <w:tab/>
      </w:r>
      <w:r w:rsidR="00C71599" w:rsidRPr="008C0F60">
        <w:rPr>
          <w:rFonts w:ascii="Calibri" w:hAnsi="Calibri" w:cs="Calibri"/>
          <w:sz w:val="22"/>
          <w:szCs w:val="22"/>
        </w:rPr>
        <w:t>Tandheelkundige verzorging</w:t>
      </w:r>
    </w:p>
    <w:p w14:paraId="32F4CDCC" w14:textId="77777777" w:rsidR="00DD6B17" w:rsidRPr="008C0F60" w:rsidRDefault="00DD6B17" w:rsidP="00C71599">
      <w:pPr>
        <w:ind w:left="720" w:hanging="11"/>
        <w:rPr>
          <w:rFonts w:ascii="Calibri" w:hAnsi="Calibri" w:cs="Calibri"/>
          <w:sz w:val="22"/>
          <w:szCs w:val="22"/>
        </w:rPr>
      </w:pPr>
      <w:r w:rsidRPr="008C0F60">
        <w:rPr>
          <w:rFonts w:ascii="Calibri" w:hAnsi="Calibri" w:cs="Calibri"/>
          <w:sz w:val="22"/>
          <w:szCs w:val="22"/>
        </w:rPr>
        <w:t xml:space="preserve">Voor de werknemer die deel uitmaakt van de blazersgroep zal de werkgever een tegemoetkoming toekennen </w:t>
      </w:r>
      <w:r w:rsidR="002A7F20" w:rsidRPr="008C0F60">
        <w:rPr>
          <w:rFonts w:ascii="Calibri" w:hAnsi="Calibri" w:cs="Calibri"/>
          <w:sz w:val="22"/>
          <w:szCs w:val="22"/>
        </w:rPr>
        <w:t xml:space="preserve">voor tandheelkundige kosten, </w:t>
      </w:r>
      <w:r w:rsidRPr="008C0F60">
        <w:rPr>
          <w:rFonts w:ascii="Calibri" w:hAnsi="Calibri" w:cs="Calibri"/>
          <w:sz w:val="22"/>
          <w:szCs w:val="22"/>
        </w:rPr>
        <w:t>op basis van de volgende bepalingen:</w:t>
      </w:r>
    </w:p>
    <w:p w14:paraId="7487E64B" w14:textId="77777777" w:rsidR="002331C5" w:rsidRPr="008C0F60" w:rsidRDefault="002331C5" w:rsidP="00E64B88">
      <w:pPr>
        <w:pStyle w:val="Lijstalinea"/>
        <w:numPr>
          <w:ilvl w:val="2"/>
          <w:numId w:val="10"/>
        </w:numPr>
        <w:ind w:left="1134" w:hanging="425"/>
        <w:rPr>
          <w:rFonts w:ascii="Calibri" w:hAnsi="Calibri" w:cs="Calibri"/>
          <w:sz w:val="22"/>
          <w:szCs w:val="22"/>
        </w:rPr>
      </w:pPr>
      <w:r w:rsidRPr="008C0F60">
        <w:rPr>
          <w:rFonts w:ascii="Calibri" w:hAnsi="Calibri" w:cs="Calibri"/>
          <w:sz w:val="22"/>
          <w:szCs w:val="22"/>
        </w:rPr>
        <w:t>de werknemer die deel uitmaakt van de blazersgroep is verplicht om bij zijn zorgverzekeraar de uitgebreide aanvullende verzekering voor tandheelkunde af te sluiten. De werknemer ontvangt</w:t>
      </w:r>
      <w:r w:rsidR="006239FA" w:rsidRPr="008C0F60">
        <w:rPr>
          <w:rFonts w:ascii="Calibri" w:hAnsi="Calibri" w:cs="Calibri"/>
          <w:sz w:val="22"/>
          <w:szCs w:val="22"/>
        </w:rPr>
        <w:t>, ongeacht de omvang van zijn dienstverband, een</w:t>
      </w:r>
      <w:r w:rsidRPr="008C0F60">
        <w:rPr>
          <w:rFonts w:ascii="Calibri" w:hAnsi="Calibri" w:cs="Calibri"/>
          <w:sz w:val="22"/>
          <w:szCs w:val="22"/>
        </w:rPr>
        <w:t xml:space="preserve"> tegemoetkoming van € 20 per</w:t>
      </w:r>
      <w:r w:rsidR="0005388A" w:rsidRPr="008C0F60">
        <w:rPr>
          <w:rFonts w:ascii="Calibri" w:hAnsi="Calibri" w:cs="Calibri"/>
          <w:sz w:val="22"/>
          <w:szCs w:val="22"/>
        </w:rPr>
        <w:t xml:space="preserve"> </w:t>
      </w:r>
      <w:r w:rsidRPr="008C0F60">
        <w:rPr>
          <w:rFonts w:ascii="Calibri" w:hAnsi="Calibri" w:cs="Calibri"/>
          <w:sz w:val="22"/>
          <w:szCs w:val="22"/>
        </w:rPr>
        <w:t>maand. Deze wordt jaarlijks geïndexeerd per januari</w:t>
      </w:r>
      <w:r w:rsidR="00FF03CB" w:rsidRPr="008C0F60">
        <w:rPr>
          <w:rFonts w:ascii="Calibri" w:hAnsi="Calibri" w:cs="Calibri"/>
          <w:sz w:val="22"/>
          <w:szCs w:val="22"/>
        </w:rPr>
        <w:t xml:space="preserve"> op basis van het consumentenprijsindexcijfer (alle huishoudens afgeleid) van de maand oktober van dat jaar ten opzichte van de maand ok</w:t>
      </w:r>
      <w:r w:rsidR="00D71D41" w:rsidRPr="008C0F60">
        <w:rPr>
          <w:rFonts w:ascii="Calibri" w:hAnsi="Calibri" w:cs="Calibri"/>
          <w:sz w:val="22"/>
          <w:szCs w:val="22"/>
        </w:rPr>
        <w:t>tober van het voorafgaande jaar;</w:t>
      </w:r>
    </w:p>
    <w:p w14:paraId="1C9ACDA0" w14:textId="77777777" w:rsidR="002331C5" w:rsidRPr="008C0F60" w:rsidRDefault="00DD6B17" w:rsidP="00E64B88">
      <w:pPr>
        <w:pStyle w:val="Lijstalinea"/>
        <w:numPr>
          <w:ilvl w:val="2"/>
          <w:numId w:val="10"/>
        </w:numPr>
        <w:ind w:left="1134" w:hanging="425"/>
        <w:rPr>
          <w:rFonts w:ascii="Calibri" w:hAnsi="Calibri" w:cs="Calibri"/>
          <w:sz w:val="22"/>
          <w:szCs w:val="22"/>
        </w:rPr>
      </w:pPr>
      <w:r w:rsidRPr="008C0F60">
        <w:rPr>
          <w:rFonts w:ascii="Calibri" w:hAnsi="Calibri" w:cs="Calibri"/>
          <w:sz w:val="22"/>
          <w:szCs w:val="22"/>
        </w:rPr>
        <w:t xml:space="preserve">de werknemer </w:t>
      </w:r>
      <w:r w:rsidR="002331C5" w:rsidRPr="008C0F60">
        <w:rPr>
          <w:rFonts w:ascii="Calibri" w:hAnsi="Calibri" w:cs="Calibri"/>
          <w:sz w:val="22"/>
          <w:szCs w:val="22"/>
        </w:rPr>
        <w:t>declareert tandheelkundige kosten eerst bij zijn verzekeraar;</w:t>
      </w:r>
    </w:p>
    <w:p w14:paraId="79CF28B2" w14:textId="77777777" w:rsidR="00FE60AE" w:rsidRPr="008C0F60" w:rsidRDefault="002331C5" w:rsidP="00E64B88">
      <w:pPr>
        <w:pStyle w:val="Lijstalinea"/>
        <w:numPr>
          <w:ilvl w:val="2"/>
          <w:numId w:val="10"/>
        </w:numPr>
        <w:ind w:left="1134" w:hanging="425"/>
        <w:rPr>
          <w:rFonts w:ascii="Calibri" w:hAnsi="Calibri" w:cs="Calibri"/>
          <w:sz w:val="22"/>
          <w:szCs w:val="22"/>
        </w:rPr>
      </w:pPr>
      <w:r w:rsidRPr="008C0F60">
        <w:rPr>
          <w:rFonts w:ascii="Calibri" w:hAnsi="Calibri" w:cs="Calibri"/>
          <w:sz w:val="22"/>
          <w:szCs w:val="22"/>
        </w:rPr>
        <w:t xml:space="preserve">de werknemer </w:t>
      </w:r>
      <w:r w:rsidR="00DD6B17" w:rsidRPr="008C0F60">
        <w:rPr>
          <w:rFonts w:ascii="Calibri" w:hAnsi="Calibri" w:cs="Calibri"/>
          <w:sz w:val="22"/>
          <w:szCs w:val="22"/>
        </w:rPr>
        <w:t xml:space="preserve">draagt een eigen risico van </w:t>
      </w:r>
      <w:r w:rsidR="0072697E" w:rsidRPr="008C0F60">
        <w:rPr>
          <w:rFonts w:ascii="Calibri" w:hAnsi="Calibri" w:cs="Calibri"/>
          <w:sz w:val="22"/>
          <w:szCs w:val="22"/>
        </w:rPr>
        <w:t xml:space="preserve">€ </w:t>
      </w:r>
      <w:r w:rsidR="00DD6B17" w:rsidRPr="008C0F60">
        <w:rPr>
          <w:rFonts w:ascii="Calibri" w:hAnsi="Calibri" w:cs="Calibri"/>
          <w:sz w:val="22"/>
          <w:szCs w:val="22"/>
        </w:rPr>
        <w:t>113 per seizoen</w:t>
      </w:r>
      <w:r w:rsidRPr="008C0F60">
        <w:rPr>
          <w:rFonts w:ascii="Calibri" w:hAnsi="Calibri" w:cs="Calibri"/>
          <w:sz w:val="22"/>
          <w:szCs w:val="22"/>
        </w:rPr>
        <w:t>;</w:t>
      </w:r>
    </w:p>
    <w:p w14:paraId="1B593000" w14:textId="77777777" w:rsidR="00FE60AE" w:rsidRPr="008C0F60" w:rsidRDefault="00DD6B17" w:rsidP="00E64B88">
      <w:pPr>
        <w:pStyle w:val="Lijstalinea"/>
        <w:numPr>
          <w:ilvl w:val="2"/>
          <w:numId w:val="10"/>
        </w:numPr>
        <w:ind w:left="1134" w:hanging="425"/>
        <w:rPr>
          <w:rFonts w:ascii="Calibri" w:hAnsi="Calibri" w:cs="Calibri"/>
          <w:sz w:val="22"/>
          <w:szCs w:val="22"/>
        </w:rPr>
      </w:pPr>
      <w:r w:rsidRPr="008C0F60">
        <w:rPr>
          <w:rFonts w:ascii="Calibri" w:hAnsi="Calibri" w:cs="Calibri"/>
          <w:sz w:val="22"/>
          <w:szCs w:val="22"/>
        </w:rPr>
        <w:t xml:space="preserve">indien de </w:t>
      </w:r>
      <w:r w:rsidR="00A201CE" w:rsidRPr="008C0F60">
        <w:rPr>
          <w:rFonts w:ascii="Calibri" w:hAnsi="Calibri" w:cs="Calibri"/>
          <w:sz w:val="22"/>
          <w:szCs w:val="22"/>
        </w:rPr>
        <w:t xml:space="preserve">resterende </w:t>
      </w:r>
      <w:r w:rsidRPr="008C0F60">
        <w:rPr>
          <w:rFonts w:ascii="Calibri" w:hAnsi="Calibri" w:cs="Calibri"/>
          <w:sz w:val="22"/>
          <w:szCs w:val="22"/>
        </w:rPr>
        <w:t>kosten in een seizoen</w:t>
      </w:r>
      <w:r w:rsidR="007A65B5" w:rsidRPr="008C0F60">
        <w:rPr>
          <w:rFonts w:ascii="Calibri" w:hAnsi="Calibri" w:cs="Calibri"/>
          <w:sz w:val="22"/>
          <w:szCs w:val="22"/>
        </w:rPr>
        <w:t xml:space="preserve">, </w:t>
      </w:r>
      <w:r w:rsidR="00A201CE" w:rsidRPr="008C0F60">
        <w:rPr>
          <w:rFonts w:ascii="Calibri" w:hAnsi="Calibri" w:cs="Calibri"/>
          <w:sz w:val="22"/>
          <w:szCs w:val="22"/>
        </w:rPr>
        <w:t xml:space="preserve">dat wil zeggen </w:t>
      </w:r>
      <w:r w:rsidR="007A65B5" w:rsidRPr="008C0F60">
        <w:rPr>
          <w:rFonts w:ascii="Calibri" w:hAnsi="Calibri" w:cs="Calibri"/>
          <w:sz w:val="22"/>
          <w:szCs w:val="22"/>
        </w:rPr>
        <w:t xml:space="preserve">na declaratie bij de zorgverzekeraar, </w:t>
      </w:r>
      <w:r w:rsidRPr="008C0F60">
        <w:rPr>
          <w:rFonts w:ascii="Calibri" w:hAnsi="Calibri" w:cs="Calibri"/>
          <w:sz w:val="22"/>
          <w:szCs w:val="22"/>
        </w:rPr>
        <w:t>hoger zijn dan het bedrag van het eigen risico</w:t>
      </w:r>
      <w:r w:rsidR="002331C5" w:rsidRPr="008C0F60">
        <w:rPr>
          <w:rFonts w:ascii="Calibri" w:hAnsi="Calibri" w:cs="Calibri"/>
          <w:sz w:val="22"/>
          <w:szCs w:val="22"/>
        </w:rPr>
        <w:t xml:space="preserve">, </w:t>
      </w:r>
      <w:r w:rsidRPr="008C0F60">
        <w:rPr>
          <w:rFonts w:ascii="Calibri" w:hAnsi="Calibri" w:cs="Calibri"/>
          <w:sz w:val="22"/>
          <w:szCs w:val="22"/>
        </w:rPr>
        <w:t>ontvangt de werknemer een netto tegemoetkoming van 90% van de meerkosten</w:t>
      </w:r>
      <w:r w:rsidR="007A65B5" w:rsidRPr="008C0F60">
        <w:rPr>
          <w:rFonts w:ascii="Calibri" w:hAnsi="Calibri" w:cs="Calibri"/>
          <w:sz w:val="22"/>
          <w:szCs w:val="22"/>
        </w:rPr>
        <w:t>;</w:t>
      </w:r>
    </w:p>
    <w:p w14:paraId="479322E0" w14:textId="6160E798" w:rsidR="00FE60AE" w:rsidRPr="008C0F60" w:rsidRDefault="00DD6B17" w:rsidP="00E64B88">
      <w:pPr>
        <w:pStyle w:val="Lijstalinea"/>
        <w:numPr>
          <w:ilvl w:val="2"/>
          <w:numId w:val="10"/>
        </w:numPr>
        <w:ind w:left="1134" w:hanging="425"/>
        <w:rPr>
          <w:rFonts w:ascii="Calibri" w:hAnsi="Calibri" w:cs="Calibri"/>
          <w:sz w:val="22"/>
          <w:szCs w:val="22"/>
        </w:rPr>
      </w:pPr>
      <w:r w:rsidRPr="008C0F60">
        <w:rPr>
          <w:rFonts w:ascii="Calibri" w:hAnsi="Calibri" w:cs="Calibri"/>
          <w:sz w:val="22"/>
          <w:szCs w:val="22"/>
        </w:rPr>
        <w:t xml:space="preserve">het maximum bedrag van de tegemoetkoming </w:t>
      </w:r>
      <w:r w:rsidR="00A201CE" w:rsidRPr="008C0F60">
        <w:rPr>
          <w:rFonts w:ascii="Calibri" w:hAnsi="Calibri" w:cs="Calibri"/>
          <w:sz w:val="22"/>
          <w:szCs w:val="22"/>
        </w:rPr>
        <w:t xml:space="preserve">zoals </w:t>
      </w:r>
      <w:r w:rsidRPr="008C0F60">
        <w:rPr>
          <w:rFonts w:ascii="Calibri" w:hAnsi="Calibri" w:cs="Calibri"/>
          <w:sz w:val="22"/>
          <w:szCs w:val="22"/>
        </w:rPr>
        <w:t xml:space="preserve">omschreven onder </w:t>
      </w:r>
      <w:r w:rsidR="007A65B5" w:rsidRPr="008C0F60">
        <w:rPr>
          <w:rFonts w:ascii="Calibri" w:hAnsi="Calibri" w:cs="Calibri"/>
          <w:sz w:val="22"/>
          <w:szCs w:val="22"/>
        </w:rPr>
        <w:t>d</w:t>
      </w:r>
      <w:r w:rsidRPr="008C0F60">
        <w:rPr>
          <w:rFonts w:ascii="Calibri" w:hAnsi="Calibri" w:cs="Calibri"/>
          <w:sz w:val="22"/>
          <w:szCs w:val="22"/>
        </w:rPr>
        <w:t xml:space="preserve">) bedraagt </w:t>
      </w:r>
      <w:r w:rsidR="0072697E" w:rsidRPr="008C0F60">
        <w:rPr>
          <w:rFonts w:ascii="Calibri" w:hAnsi="Calibri" w:cs="Calibri"/>
          <w:sz w:val="22"/>
          <w:szCs w:val="22"/>
        </w:rPr>
        <w:t xml:space="preserve">€ </w:t>
      </w:r>
      <w:r w:rsidRPr="008C0F60">
        <w:rPr>
          <w:rFonts w:ascii="Calibri" w:hAnsi="Calibri" w:cs="Calibri"/>
          <w:sz w:val="22"/>
          <w:szCs w:val="22"/>
        </w:rPr>
        <w:t>1.361 per seizoen</w:t>
      </w:r>
      <w:r w:rsidR="007A65B5" w:rsidRPr="008C0F60">
        <w:rPr>
          <w:rFonts w:ascii="Calibri" w:hAnsi="Calibri" w:cs="Calibri"/>
          <w:sz w:val="22"/>
          <w:szCs w:val="22"/>
        </w:rPr>
        <w:t>.</w:t>
      </w:r>
      <w:r w:rsidRPr="008C0F60">
        <w:rPr>
          <w:rFonts w:ascii="Calibri" w:hAnsi="Calibri" w:cs="Calibri"/>
          <w:sz w:val="22"/>
          <w:szCs w:val="22"/>
        </w:rPr>
        <w:t xml:space="preserve"> </w:t>
      </w:r>
    </w:p>
    <w:p w14:paraId="72ADD206" w14:textId="1E4EA604" w:rsidR="00B259F9" w:rsidRPr="008C0F60" w:rsidRDefault="00B259F9" w:rsidP="00B259F9">
      <w:pPr>
        <w:pStyle w:val="Lijstalinea"/>
        <w:rPr>
          <w:rFonts w:ascii="Calibri" w:hAnsi="Calibri" w:cs="Calibri"/>
          <w:sz w:val="22"/>
          <w:szCs w:val="22"/>
        </w:rPr>
      </w:pPr>
      <w:r w:rsidRPr="008C0F60">
        <w:rPr>
          <w:rFonts w:ascii="Calibri" w:hAnsi="Calibri" w:cs="Calibri"/>
          <w:sz w:val="22"/>
          <w:szCs w:val="22"/>
        </w:rPr>
        <w:lastRenderedPageBreak/>
        <w:t>Mochten er tijdens de looptijd van de cao substantiële wijzigingen plaatsvinden in het kader van de zorgverzekeringswet</w:t>
      </w:r>
      <w:r w:rsidR="002D3318" w:rsidRPr="008C0F60">
        <w:rPr>
          <w:rFonts w:ascii="Calibri" w:hAnsi="Calibri" w:cs="Calibri"/>
          <w:sz w:val="22"/>
          <w:szCs w:val="22"/>
        </w:rPr>
        <w:t>, dan</w:t>
      </w:r>
      <w:r w:rsidRPr="008C0F60">
        <w:rPr>
          <w:rFonts w:ascii="Calibri" w:hAnsi="Calibri" w:cs="Calibri"/>
          <w:sz w:val="22"/>
          <w:szCs w:val="22"/>
        </w:rPr>
        <w:t xml:space="preserve"> zullen partijen met elkaar in overleg treden om te bezien of </w:t>
      </w:r>
      <w:r w:rsidR="00A201CE" w:rsidRPr="008C0F60">
        <w:rPr>
          <w:rFonts w:ascii="Calibri" w:hAnsi="Calibri" w:cs="Calibri"/>
          <w:sz w:val="22"/>
          <w:szCs w:val="22"/>
        </w:rPr>
        <w:t xml:space="preserve">in het kader van dit artikel </w:t>
      </w:r>
      <w:r w:rsidRPr="008C0F60">
        <w:rPr>
          <w:rFonts w:ascii="Calibri" w:hAnsi="Calibri" w:cs="Calibri"/>
          <w:sz w:val="22"/>
          <w:szCs w:val="22"/>
        </w:rPr>
        <w:t>aanvullende maatregelen gewenst</w:t>
      </w:r>
      <w:r w:rsidR="00872253" w:rsidRPr="008C0F60">
        <w:rPr>
          <w:rFonts w:ascii="Calibri" w:hAnsi="Calibri" w:cs="Calibri"/>
          <w:sz w:val="22"/>
          <w:szCs w:val="22"/>
        </w:rPr>
        <w:t xml:space="preserve"> zijn</w:t>
      </w:r>
      <w:r w:rsidRPr="008C0F60">
        <w:rPr>
          <w:rFonts w:ascii="Calibri" w:hAnsi="Calibri" w:cs="Calibri"/>
          <w:sz w:val="22"/>
          <w:szCs w:val="22"/>
        </w:rPr>
        <w:t xml:space="preserve">. </w:t>
      </w:r>
    </w:p>
    <w:p w14:paraId="115F2A8A" w14:textId="77777777" w:rsidR="00DD6B17" w:rsidRPr="008C0F60" w:rsidRDefault="00DD6B17" w:rsidP="005C40C1">
      <w:pPr>
        <w:ind w:left="720" w:hanging="720"/>
        <w:rPr>
          <w:rFonts w:ascii="Calibri" w:hAnsi="Calibri" w:cs="Calibri"/>
          <w:sz w:val="22"/>
          <w:szCs w:val="22"/>
        </w:rPr>
      </w:pPr>
    </w:p>
    <w:p w14:paraId="0AEFBB70" w14:textId="77777777" w:rsidR="00C71599" w:rsidRPr="00B443A8" w:rsidRDefault="00DD6B17" w:rsidP="005C40C1">
      <w:pPr>
        <w:ind w:left="720" w:hanging="720"/>
        <w:rPr>
          <w:rFonts w:ascii="Calibri" w:hAnsi="Calibri" w:cs="Calibri"/>
          <w:sz w:val="22"/>
          <w:szCs w:val="22"/>
        </w:rPr>
      </w:pPr>
      <w:r w:rsidRPr="008C0F60">
        <w:rPr>
          <w:rFonts w:ascii="Calibri" w:hAnsi="Calibri" w:cs="Calibri"/>
          <w:sz w:val="22"/>
          <w:szCs w:val="22"/>
        </w:rPr>
        <w:t>11.4</w:t>
      </w:r>
      <w:r w:rsidRPr="008C0F60">
        <w:rPr>
          <w:rFonts w:ascii="Calibri" w:hAnsi="Calibri" w:cs="Calibri"/>
          <w:sz w:val="22"/>
          <w:szCs w:val="22"/>
        </w:rPr>
        <w:tab/>
      </w:r>
      <w:r w:rsidR="00C71599" w:rsidRPr="008C0F60">
        <w:rPr>
          <w:rFonts w:ascii="Calibri" w:hAnsi="Calibri" w:cs="Calibri"/>
          <w:sz w:val="22"/>
          <w:szCs w:val="22"/>
        </w:rPr>
        <w:t xml:space="preserve">Kosten </w:t>
      </w:r>
      <w:r w:rsidR="00AA003A" w:rsidRPr="008C0F60">
        <w:rPr>
          <w:rFonts w:ascii="Calibri" w:hAnsi="Calibri" w:cs="Calibri"/>
          <w:sz w:val="22"/>
          <w:szCs w:val="22"/>
        </w:rPr>
        <w:t xml:space="preserve">onderhoud </w:t>
      </w:r>
      <w:r w:rsidR="00C71599" w:rsidRPr="008C0F60">
        <w:rPr>
          <w:rFonts w:ascii="Calibri" w:hAnsi="Calibri" w:cs="Calibri"/>
          <w:sz w:val="22"/>
          <w:szCs w:val="22"/>
        </w:rPr>
        <w:t>instrumenten</w:t>
      </w:r>
    </w:p>
    <w:p w14:paraId="29F68038" w14:textId="77777777" w:rsidR="004B6E40" w:rsidRDefault="004B6E40" w:rsidP="00C71599">
      <w:pPr>
        <w:ind w:left="720"/>
        <w:rPr>
          <w:rFonts w:ascii="Calibri" w:hAnsi="Calibri" w:cs="Calibri"/>
          <w:sz w:val="22"/>
          <w:szCs w:val="22"/>
        </w:rPr>
      </w:pPr>
      <w:r>
        <w:rPr>
          <w:rFonts w:ascii="Calibri" w:hAnsi="Calibri" w:cs="Calibri"/>
          <w:sz w:val="22"/>
          <w:szCs w:val="22"/>
        </w:rPr>
        <w:t xml:space="preserve">De werknemer maakt aanspraak op een </w:t>
      </w:r>
      <w:r w:rsidR="00447572">
        <w:rPr>
          <w:rFonts w:ascii="Calibri" w:hAnsi="Calibri" w:cs="Calibri"/>
          <w:sz w:val="22"/>
          <w:szCs w:val="22"/>
        </w:rPr>
        <w:t xml:space="preserve">tegemoetkoming </w:t>
      </w:r>
      <w:r>
        <w:rPr>
          <w:rFonts w:ascii="Calibri" w:hAnsi="Calibri" w:cs="Calibri"/>
          <w:sz w:val="22"/>
          <w:szCs w:val="22"/>
        </w:rPr>
        <w:t>in de kosten voor instrument</w:t>
      </w:r>
      <w:r w:rsidR="00A201CE">
        <w:rPr>
          <w:rFonts w:ascii="Calibri" w:hAnsi="Calibri" w:cs="Calibri"/>
          <w:sz w:val="22"/>
          <w:szCs w:val="22"/>
        </w:rPr>
        <w:t>en</w:t>
      </w:r>
      <w:r>
        <w:rPr>
          <w:rFonts w:ascii="Calibri" w:hAnsi="Calibri" w:cs="Calibri"/>
          <w:sz w:val="22"/>
          <w:szCs w:val="22"/>
        </w:rPr>
        <w:t xml:space="preserve">onderhoud conform bijlage </w:t>
      </w:r>
      <w:r w:rsidR="00A85B75">
        <w:rPr>
          <w:rFonts w:ascii="Calibri" w:hAnsi="Calibri" w:cs="Calibri"/>
          <w:sz w:val="22"/>
          <w:szCs w:val="22"/>
        </w:rPr>
        <w:t>5</w:t>
      </w:r>
      <w:r>
        <w:rPr>
          <w:rFonts w:ascii="Calibri" w:hAnsi="Calibri" w:cs="Calibri"/>
          <w:sz w:val="22"/>
          <w:szCs w:val="22"/>
        </w:rPr>
        <w:t xml:space="preserve"> van deze cao.</w:t>
      </w:r>
    </w:p>
    <w:p w14:paraId="70A1B796" w14:textId="77777777" w:rsidR="00DD6B17" w:rsidRPr="00AD2CFB" w:rsidRDefault="004B6E40" w:rsidP="005C40C1">
      <w:pPr>
        <w:ind w:left="720" w:hanging="720"/>
        <w:rPr>
          <w:rFonts w:ascii="Calibri" w:hAnsi="Calibri" w:cs="Calibri"/>
          <w:sz w:val="22"/>
          <w:szCs w:val="22"/>
        </w:rPr>
      </w:pPr>
      <w:r w:rsidRPr="00AD2CFB">
        <w:rPr>
          <w:rFonts w:ascii="Calibri" w:hAnsi="Calibri" w:cs="Calibri"/>
          <w:sz w:val="22"/>
          <w:szCs w:val="22"/>
        </w:rPr>
        <w:t xml:space="preserve"> </w:t>
      </w:r>
    </w:p>
    <w:p w14:paraId="070CEE21" w14:textId="77777777" w:rsidR="00C71599" w:rsidRPr="00B443A8" w:rsidRDefault="00DD6B17" w:rsidP="005C40C1">
      <w:pPr>
        <w:ind w:left="720" w:hanging="720"/>
        <w:rPr>
          <w:rFonts w:ascii="Calibri" w:hAnsi="Calibri" w:cs="Calibri"/>
          <w:sz w:val="22"/>
          <w:szCs w:val="22"/>
        </w:rPr>
      </w:pPr>
      <w:r w:rsidRPr="00B443A8">
        <w:rPr>
          <w:rFonts w:ascii="Calibri" w:hAnsi="Calibri" w:cs="Calibri"/>
          <w:sz w:val="22"/>
          <w:szCs w:val="22"/>
        </w:rPr>
        <w:t>11.5</w:t>
      </w:r>
      <w:r w:rsidRPr="00B443A8">
        <w:rPr>
          <w:rFonts w:ascii="Calibri" w:hAnsi="Calibri" w:cs="Calibri"/>
          <w:sz w:val="22"/>
          <w:szCs w:val="22"/>
        </w:rPr>
        <w:tab/>
      </w:r>
      <w:r w:rsidR="00C71599" w:rsidRPr="00B443A8">
        <w:rPr>
          <w:rFonts w:ascii="Calibri" w:hAnsi="Calibri" w:cs="Calibri"/>
          <w:sz w:val="22"/>
          <w:szCs w:val="22"/>
        </w:rPr>
        <w:t>Kosten verzekering instrumenten</w:t>
      </w:r>
    </w:p>
    <w:p w14:paraId="16182C8D" w14:textId="77777777" w:rsidR="004B6E40" w:rsidRDefault="004B6E40" w:rsidP="00C71599">
      <w:pPr>
        <w:ind w:left="720"/>
        <w:rPr>
          <w:rFonts w:ascii="Calibri" w:hAnsi="Calibri" w:cs="Calibri"/>
          <w:sz w:val="22"/>
          <w:szCs w:val="22"/>
        </w:rPr>
      </w:pPr>
      <w:r w:rsidRPr="004B6E40">
        <w:rPr>
          <w:rFonts w:ascii="Calibri" w:hAnsi="Calibri" w:cs="Calibri"/>
          <w:sz w:val="22"/>
          <w:szCs w:val="22"/>
        </w:rPr>
        <w:t>De werkgever draagt conform de regeling in bijlage 4 bij in de kosten van de verzekering</w:t>
      </w:r>
      <w:r w:rsidR="006239FA">
        <w:rPr>
          <w:rFonts w:ascii="Calibri" w:hAnsi="Calibri" w:cs="Calibri"/>
          <w:sz w:val="22"/>
          <w:szCs w:val="22"/>
        </w:rPr>
        <w:t xml:space="preserve"> van instrumenten</w:t>
      </w:r>
      <w:r w:rsidRPr="004B6E40">
        <w:rPr>
          <w:rFonts w:ascii="Calibri" w:hAnsi="Calibri" w:cs="Calibri"/>
          <w:sz w:val="22"/>
          <w:szCs w:val="22"/>
        </w:rPr>
        <w:t xml:space="preserve">. </w:t>
      </w:r>
      <w:r w:rsidR="00A706B4">
        <w:rPr>
          <w:rFonts w:ascii="Calibri" w:hAnsi="Calibri" w:cs="Calibri"/>
          <w:sz w:val="22"/>
          <w:szCs w:val="22"/>
        </w:rPr>
        <w:t>O</w:t>
      </w:r>
      <w:r w:rsidR="00A706B4" w:rsidRPr="006239FA">
        <w:rPr>
          <w:rFonts w:ascii="Calibri" w:hAnsi="Calibri" w:cs="Calibri"/>
          <w:sz w:val="22"/>
          <w:szCs w:val="22"/>
        </w:rPr>
        <w:t>ngeacht de omvang van het dienstverband</w:t>
      </w:r>
      <w:r w:rsidR="00A706B4">
        <w:rPr>
          <w:rFonts w:ascii="Calibri" w:hAnsi="Calibri" w:cs="Calibri"/>
          <w:sz w:val="22"/>
          <w:szCs w:val="22"/>
        </w:rPr>
        <w:t>, zijn v</w:t>
      </w:r>
      <w:r w:rsidRPr="004B6E40">
        <w:rPr>
          <w:rFonts w:ascii="Calibri" w:hAnsi="Calibri" w:cs="Calibri"/>
          <w:sz w:val="22"/>
          <w:szCs w:val="22"/>
        </w:rPr>
        <w:t xml:space="preserve">oor rekening van de werkgever maximaal twee hoofdinstrumenten en maximaal twee gecontracteerde bij-instrumenten </w:t>
      </w:r>
      <w:r w:rsidR="00521C91">
        <w:rPr>
          <w:rFonts w:ascii="Calibri" w:hAnsi="Calibri" w:cs="Calibri"/>
          <w:sz w:val="22"/>
          <w:szCs w:val="22"/>
        </w:rPr>
        <w:t>verzekerd</w:t>
      </w:r>
      <w:r w:rsidR="00A706B4">
        <w:rPr>
          <w:rFonts w:ascii="Calibri" w:hAnsi="Calibri" w:cs="Calibri"/>
          <w:sz w:val="22"/>
          <w:szCs w:val="22"/>
        </w:rPr>
        <w:t>,</w:t>
      </w:r>
      <w:r w:rsidR="00521C91">
        <w:rPr>
          <w:rFonts w:ascii="Calibri" w:hAnsi="Calibri" w:cs="Calibri"/>
          <w:sz w:val="22"/>
          <w:szCs w:val="22"/>
        </w:rPr>
        <w:t xml:space="preserve"> </w:t>
      </w:r>
      <w:r w:rsidRPr="004B6E40">
        <w:rPr>
          <w:rFonts w:ascii="Calibri" w:hAnsi="Calibri" w:cs="Calibri"/>
          <w:sz w:val="22"/>
          <w:szCs w:val="22"/>
        </w:rPr>
        <w:t xml:space="preserve">die de werknemer voor </w:t>
      </w:r>
      <w:r w:rsidR="00A706B4">
        <w:rPr>
          <w:rFonts w:ascii="Calibri" w:hAnsi="Calibri" w:cs="Calibri"/>
          <w:sz w:val="22"/>
          <w:szCs w:val="22"/>
        </w:rPr>
        <w:t>zijn</w:t>
      </w:r>
      <w:r w:rsidRPr="004B6E40">
        <w:rPr>
          <w:rFonts w:ascii="Calibri" w:hAnsi="Calibri" w:cs="Calibri"/>
          <w:sz w:val="22"/>
          <w:szCs w:val="22"/>
        </w:rPr>
        <w:t xml:space="preserve"> werkzaamheden in het orkest nodig heeft. Het betreft een all risk verzekering met werelddekking volgens clausule G 13 van de vereniging van transportassuradeuren.</w:t>
      </w:r>
      <w:r w:rsidRPr="00AD2CFB">
        <w:rPr>
          <w:rFonts w:ascii="Calibri" w:hAnsi="Calibri" w:cs="Calibri"/>
          <w:sz w:val="22"/>
          <w:szCs w:val="22"/>
        </w:rPr>
        <w:t xml:space="preserve"> </w:t>
      </w:r>
    </w:p>
    <w:p w14:paraId="3871D86B" w14:textId="77777777" w:rsidR="004B6E40" w:rsidRDefault="004B6E40" w:rsidP="005C40C1">
      <w:pPr>
        <w:ind w:left="720" w:hanging="720"/>
        <w:rPr>
          <w:rFonts w:ascii="Calibri" w:hAnsi="Calibri" w:cs="Calibri"/>
          <w:sz w:val="22"/>
          <w:szCs w:val="22"/>
        </w:rPr>
      </w:pPr>
    </w:p>
    <w:p w14:paraId="02884762" w14:textId="77777777" w:rsidR="00C71599" w:rsidRPr="00B443A8" w:rsidRDefault="004B6E40" w:rsidP="005C40C1">
      <w:pPr>
        <w:ind w:left="720" w:hanging="720"/>
        <w:rPr>
          <w:rFonts w:ascii="Calibri" w:hAnsi="Calibri" w:cs="Calibri"/>
          <w:sz w:val="22"/>
          <w:szCs w:val="22"/>
        </w:rPr>
      </w:pPr>
      <w:r w:rsidRPr="00B443A8">
        <w:rPr>
          <w:rFonts w:ascii="Calibri" w:hAnsi="Calibri" w:cs="Calibri"/>
          <w:sz w:val="22"/>
          <w:szCs w:val="22"/>
        </w:rPr>
        <w:t>11.6</w:t>
      </w:r>
      <w:r w:rsidRPr="00B443A8">
        <w:rPr>
          <w:rFonts w:ascii="Calibri" w:hAnsi="Calibri" w:cs="Calibri"/>
          <w:sz w:val="22"/>
          <w:szCs w:val="22"/>
        </w:rPr>
        <w:tab/>
      </w:r>
      <w:r w:rsidR="00D0000E" w:rsidRPr="00B443A8">
        <w:rPr>
          <w:rFonts w:ascii="Calibri" w:hAnsi="Calibri" w:cs="Calibri"/>
          <w:sz w:val="22"/>
          <w:szCs w:val="22"/>
        </w:rPr>
        <w:t>V</w:t>
      </w:r>
      <w:r w:rsidR="00AA003A" w:rsidRPr="00B443A8">
        <w:rPr>
          <w:rFonts w:ascii="Calibri" w:hAnsi="Calibri" w:cs="Calibri"/>
          <w:sz w:val="22"/>
          <w:szCs w:val="22"/>
        </w:rPr>
        <w:t>akliteratuur en andere beroepskosten</w:t>
      </w:r>
    </w:p>
    <w:p w14:paraId="41272B28" w14:textId="77777777" w:rsidR="00DD6B17" w:rsidRPr="00AD2CFB" w:rsidRDefault="00DD6B17" w:rsidP="00C71599">
      <w:pPr>
        <w:ind w:left="720"/>
        <w:rPr>
          <w:rFonts w:ascii="Calibri" w:hAnsi="Calibri" w:cs="Calibri"/>
          <w:sz w:val="22"/>
          <w:szCs w:val="22"/>
        </w:rPr>
      </w:pPr>
      <w:r w:rsidRPr="00AD2CFB">
        <w:rPr>
          <w:rFonts w:ascii="Calibri" w:hAnsi="Calibri" w:cs="Calibri"/>
          <w:sz w:val="22"/>
          <w:szCs w:val="22"/>
        </w:rPr>
        <w:t xml:space="preserve">De werknemer heef ten laste van het Fonds Vergoedingen Orkestmusici (FVO) per kalenderjaar aanspraak op een tegemoetkoming in de kosten voor vakliteratuur </w:t>
      </w:r>
      <w:r>
        <w:rPr>
          <w:rFonts w:ascii="Calibri" w:hAnsi="Calibri" w:cs="Calibri"/>
          <w:sz w:val="22"/>
          <w:szCs w:val="22"/>
        </w:rPr>
        <w:t xml:space="preserve">en andere soortgelijke </w:t>
      </w:r>
      <w:r w:rsidRPr="0040330E">
        <w:rPr>
          <w:rFonts w:ascii="Calibri" w:hAnsi="Calibri" w:cs="Calibri"/>
          <w:sz w:val="22"/>
          <w:szCs w:val="22"/>
        </w:rPr>
        <w:t xml:space="preserve">beroepskosten </w:t>
      </w:r>
      <w:r w:rsidRPr="00511885">
        <w:rPr>
          <w:rFonts w:ascii="Calibri" w:hAnsi="Calibri" w:cs="Calibri"/>
          <w:sz w:val="22"/>
          <w:szCs w:val="22"/>
        </w:rPr>
        <w:t xml:space="preserve">van </w:t>
      </w:r>
      <w:r w:rsidR="0072697E">
        <w:rPr>
          <w:rFonts w:ascii="Calibri" w:hAnsi="Calibri" w:cs="Calibri"/>
          <w:sz w:val="22"/>
          <w:szCs w:val="22"/>
        </w:rPr>
        <w:t xml:space="preserve">€ </w:t>
      </w:r>
      <w:r w:rsidRPr="00511885">
        <w:rPr>
          <w:rFonts w:ascii="Calibri" w:hAnsi="Calibri" w:cs="Calibri"/>
          <w:sz w:val="22"/>
          <w:szCs w:val="22"/>
        </w:rPr>
        <w:t>130 netto</w:t>
      </w:r>
      <w:r>
        <w:rPr>
          <w:rFonts w:ascii="Calibri" w:hAnsi="Calibri" w:cs="Calibri"/>
          <w:sz w:val="22"/>
          <w:szCs w:val="22"/>
        </w:rPr>
        <w:t xml:space="preserve"> (peil 2012)</w:t>
      </w:r>
      <w:r w:rsidRPr="00AD2CFB">
        <w:rPr>
          <w:rFonts w:ascii="Calibri" w:hAnsi="Calibri" w:cs="Calibri"/>
          <w:sz w:val="22"/>
          <w:szCs w:val="22"/>
        </w:rPr>
        <w:t xml:space="preserve">. De werknemer met een </w:t>
      </w:r>
      <w:r w:rsidR="00B57AFB">
        <w:rPr>
          <w:rFonts w:ascii="Calibri" w:hAnsi="Calibri" w:cs="Calibri"/>
          <w:sz w:val="22"/>
          <w:szCs w:val="22"/>
        </w:rPr>
        <w:t>deeltijd</w:t>
      </w:r>
      <w:r w:rsidRPr="00AD2CFB">
        <w:rPr>
          <w:rFonts w:ascii="Calibri" w:hAnsi="Calibri" w:cs="Calibri"/>
          <w:sz w:val="22"/>
          <w:szCs w:val="22"/>
        </w:rPr>
        <w:t xml:space="preserve"> dienstverband en de werknemer die een deel van het kalenderjaar in dienst is ontvangt een vergoeding naar rato. De vergoeding </w:t>
      </w:r>
      <w:r w:rsidRPr="00511885">
        <w:rPr>
          <w:rFonts w:ascii="Calibri" w:hAnsi="Calibri" w:cs="Calibri"/>
          <w:sz w:val="22"/>
          <w:szCs w:val="22"/>
        </w:rPr>
        <w:t>wordt jaarlijks vastgesteld door het bestuur van het FVO.</w:t>
      </w:r>
      <w:r w:rsidRPr="00AD2CFB">
        <w:rPr>
          <w:rFonts w:ascii="Calibri" w:hAnsi="Calibri" w:cs="Calibri"/>
          <w:sz w:val="22"/>
          <w:szCs w:val="22"/>
        </w:rPr>
        <w:t xml:space="preserve"> </w:t>
      </w:r>
    </w:p>
    <w:p w14:paraId="16AF6BFD" w14:textId="77777777" w:rsidR="00DD6B17" w:rsidRPr="00AD2CFB" w:rsidRDefault="00DD6B17" w:rsidP="005C40C1">
      <w:pPr>
        <w:ind w:left="720" w:hanging="720"/>
        <w:rPr>
          <w:rFonts w:ascii="Calibri" w:hAnsi="Calibri" w:cs="Calibri"/>
          <w:sz w:val="22"/>
          <w:szCs w:val="22"/>
        </w:rPr>
      </w:pPr>
    </w:p>
    <w:p w14:paraId="62CE73D8" w14:textId="4C536D82" w:rsidR="00DD6B17" w:rsidRPr="00B443A8" w:rsidRDefault="004B6E40" w:rsidP="005C40C1">
      <w:pPr>
        <w:ind w:left="720" w:hanging="720"/>
        <w:rPr>
          <w:rFonts w:ascii="Calibri" w:hAnsi="Calibri" w:cs="Calibri"/>
          <w:sz w:val="22"/>
          <w:szCs w:val="22"/>
        </w:rPr>
      </w:pPr>
      <w:r w:rsidRPr="00B443A8">
        <w:rPr>
          <w:rFonts w:ascii="Calibri" w:hAnsi="Calibri" w:cs="Calibri"/>
          <w:sz w:val="22"/>
          <w:szCs w:val="22"/>
        </w:rPr>
        <w:t>11.7</w:t>
      </w:r>
      <w:r w:rsidR="00DD6B17" w:rsidRPr="00B443A8">
        <w:rPr>
          <w:rFonts w:ascii="Calibri" w:hAnsi="Calibri" w:cs="Calibri"/>
          <w:sz w:val="22"/>
          <w:szCs w:val="22"/>
        </w:rPr>
        <w:tab/>
        <w:t>S</w:t>
      </w:r>
      <w:r w:rsidR="00F9135E">
        <w:rPr>
          <w:rFonts w:ascii="Calibri" w:hAnsi="Calibri" w:cs="Calibri"/>
          <w:sz w:val="22"/>
          <w:szCs w:val="22"/>
        </w:rPr>
        <w:t>é</w:t>
      </w:r>
      <w:r w:rsidR="00DD6B17" w:rsidRPr="00B443A8">
        <w:rPr>
          <w:rFonts w:ascii="Calibri" w:hAnsi="Calibri" w:cs="Calibri"/>
          <w:sz w:val="22"/>
          <w:szCs w:val="22"/>
        </w:rPr>
        <w:t>jourregeling</w:t>
      </w:r>
    </w:p>
    <w:p w14:paraId="253F0262" w14:textId="5DA1919A" w:rsidR="004452D6" w:rsidRDefault="004452D6" w:rsidP="004452D6">
      <w:pPr>
        <w:ind w:left="720" w:hanging="11"/>
        <w:rPr>
          <w:rFonts w:ascii="Calibri" w:hAnsi="Calibri" w:cs="Calibri"/>
          <w:sz w:val="22"/>
          <w:szCs w:val="22"/>
        </w:rPr>
      </w:pPr>
      <w:r w:rsidRPr="004452D6">
        <w:rPr>
          <w:rFonts w:ascii="Calibri" w:hAnsi="Calibri" w:cs="Calibri"/>
          <w:sz w:val="22"/>
          <w:szCs w:val="22"/>
        </w:rPr>
        <w:t>De séjours worden jaarlijks per september geïndexeerd op basis van de mutatie van het Consumentenprijsindexcijfer (alle huishoudens</w:t>
      </w:r>
      <w:r w:rsidR="00F9135E">
        <w:rPr>
          <w:rFonts w:ascii="Calibri" w:hAnsi="Calibri" w:cs="Calibri"/>
          <w:sz w:val="22"/>
          <w:szCs w:val="22"/>
        </w:rPr>
        <w:t>,</w:t>
      </w:r>
      <w:r w:rsidRPr="004452D6">
        <w:rPr>
          <w:rFonts w:ascii="Calibri" w:hAnsi="Calibri" w:cs="Calibri"/>
          <w:sz w:val="22"/>
          <w:szCs w:val="22"/>
        </w:rPr>
        <w:t xml:space="preserve"> restaurants</w:t>
      </w:r>
      <w:r w:rsidR="00F9135E">
        <w:rPr>
          <w:rFonts w:ascii="Calibri" w:hAnsi="Calibri" w:cs="Calibri"/>
          <w:sz w:val="22"/>
          <w:szCs w:val="22"/>
        </w:rPr>
        <w:t>,</w:t>
      </w:r>
      <w:r w:rsidRPr="004452D6">
        <w:rPr>
          <w:rFonts w:ascii="Calibri" w:hAnsi="Calibri" w:cs="Calibri"/>
          <w:sz w:val="22"/>
          <w:szCs w:val="22"/>
        </w:rPr>
        <w:t xml:space="preserve"> cafés, kantine) van de maand juli van dat jaar ten opzichte van de maand juli van het voorafgaande jaar. Per 1 september 2</w:t>
      </w:r>
      <w:r w:rsidR="008F06DC">
        <w:rPr>
          <w:rFonts w:ascii="Calibri" w:hAnsi="Calibri" w:cs="Calibri"/>
          <w:sz w:val="22"/>
          <w:szCs w:val="22"/>
        </w:rPr>
        <w:t>012</w:t>
      </w:r>
      <w:r w:rsidRPr="004452D6">
        <w:rPr>
          <w:rFonts w:ascii="Calibri" w:hAnsi="Calibri" w:cs="Calibri"/>
          <w:sz w:val="22"/>
          <w:szCs w:val="22"/>
        </w:rPr>
        <w:t xml:space="preserve"> gelden de volgende bedragen</w:t>
      </w:r>
      <w:r w:rsidR="00C0024F">
        <w:rPr>
          <w:rFonts w:ascii="Calibri" w:hAnsi="Calibri" w:cs="Calibri"/>
          <w:sz w:val="22"/>
          <w:szCs w:val="22"/>
        </w:rPr>
        <w:t>.</w:t>
      </w:r>
      <w:r w:rsidR="00227837">
        <w:rPr>
          <w:rFonts w:ascii="Calibri" w:hAnsi="Calibri" w:cs="Calibri"/>
          <w:sz w:val="22"/>
          <w:szCs w:val="22"/>
        </w:rPr>
        <w:t xml:space="preserve"> </w:t>
      </w:r>
    </w:p>
    <w:p w14:paraId="7D4B2611" w14:textId="77777777" w:rsidR="004452D6" w:rsidRPr="004452D6" w:rsidRDefault="004452D6" w:rsidP="004452D6">
      <w:pPr>
        <w:ind w:left="720" w:hanging="720"/>
        <w:rPr>
          <w:rFonts w:ascii="Calibri" w:hAnsi="Calibri" w:cs="Calibri"/>
          <w:sz w:val="22"/>
          <w:szCs w:val="22"/>
        </w:rPr>
      </w:pPr>
    </w:p>
    <w:p w14:paraId="47004A6B" w14:textId="77777777" w:rsidR="008F06DC" w:rsidRPr="008F06DC" w:rsidRDefault="008F06DC" w:rsidP="008F06DC">
      <w:pPr>
        <w:ind w:left="1134" w:hanging="425"/>
        <w:rPr>
          <w:rFonts w:ascii="Calibri" w:hAnsi="Calibri" w:cs="Calibri"/>
          <w:sz w:val="22"/>
          <w:szCs w:val="22"/>
        </w:rPr>
      </w:pPr>
      <w:r w:rsidRPr="008F06DC">
        <w:rPr>
          <w:rFonts w:ascii="Calibri" w:hAnsi="Calibri" w:cs="Calibri"/>
          <w:sz w:val="22"/>
          <w:szCs w:val="22"/>
        </w:rPr>
        <w:t>Séjours bij werkzaamheden</w:t>
      </w:r>
      <w:r>
        <w:rPr>
          <w:rFonts w:ascii="Calibri" w:hAnsi="Calibri" w:cs="Calibri"/>
          <w:sz w:val="22"/>
          <w:szCs w:val="22"/>
        </w:rPr>
        <w:t xml:space="preserve"> buiten de standplaats:</w:t>
      </w:r>
    </w:p>
    <w:p w14:paraId="7133C89B" w14:textId="77777777" w:rsidR="008F06DC" w:rsidRPr="00CD4EEA" w:rsidRDefault="008F06DC" w:rsidP="00E64B88">
      <w:pPr>
        <w:pStyle w:val="Lijstalinea"/>
        <w:numPr>
          <w:ilvl w:val="0"/>
          <w:numId w:val="12"/>
        </w:numPr>
        <w:ind w:left="1134" w:hanging="425"/>
        <w:rPr>
          <w:rFonts w:ascii="Calibri" w:hAnsi="Calibri" w:cs="Calibri"/>
          <w:sz w:val="22"/>
          <w:szCs w:val="22"/>
        </w:rPr>
      </w:pPr>
      <w:r w:rsidRPr="00CD4EEA">
        <w:rPr>
          <w:rFonts w:ascii="Calibri" w:hAnsi="Calibri" w:cs="Calibri"/>
          <w:sz w:val="22"/>
          <w:szCs w:val="22"/>
        </w:rPr>
        <w:t>Bij vertrek van het collectieve vervoer op of na 18.00 uur: een vergoeding ten behoeve van kleine consumpties en daggeld</w:t>
      </w:r>
      <w:r w:rsidR="00227837" w:rsidRPr="00CD4EEA">
        <w:rPr>
          <w:rFonts w:ascii="Calibri" w:hAnsi="Calibri" w:cs="Calibri"/>
          <w:sz w:val="22"/>
          <w:szCs w:val="22"/>
        </w:rPr>
        <w:t xml:space="preserve"> </w:t>
      </w:r>
      <w:r w:rsidRPr="00CD4EEA">
        <w:rPr>
          <w:rFonts w:ascii="Calibri" w:hAnsi="Calibri" w:cs="Calibri"/>
          <w:sz w:val="22"/>
          <w:szCs w:val="22"/>
        </w:rPr>
        <w:t>van € 4,98;</w:t>
      </w:r>
    </w:p>
    <w:p w14:paraId="6AA3C510" w14:textId="77777777" w:rsidR="008F06DC" w:rsidRPr="00532BEB" w:rsidRDefault="008F06DC" w:rsidP="00E64B88">
      <w:pPr>
        <w:pStyle w:val="Lijstalinea"/>
        <w:numPr>
          <w:ilvl w:val="0"/>
          <w:numId w:val="12"/>
        </w:numPr>
        <w:ind w:left="1134" w:hanging="425"/>
        <w:rPr>
          <w:rFonts w:ascii="Calibri" w:hAnsi="Calibri" w:cs="Calibri"/>
          <w:sz w:val="22"/>
          <w:szCs w:val="22"/>
        </w:rPr>
      </w:pPr>
      <w:r w:rsidRPr="00532BEB">
        <w:rPr>
          <w:rFonts w:ascii="Calibri" w:hAnsi="Calibri" w:cs="Calibri"/>
          <w:sz w:val="22"/>
          <w:szCs w:val="22"/>
        </w:rPr>
        <w:t>Bij vertrek van het collectieve vervoer op of na 17.00 en voor 18.00 uur: een vergoeding van € 6,00;</w:t>
      </w:r>
    </w:p>
    <w:p w14:paraId="27CBE03D" w14:textId="77777777" w:rsidR="008F06DC" w:rsidRPr="00532BEB" w:rsidRDefault="008F06DC" w:rsidP="00E64B88">
      <w:pPr>
        <w:pStyle w:val="Lijstalinea"/>
        <w:numPr>
          <w:ilvl w:val="0"/>
          <w:numId w:val="12"/>
        </w:numPr>
        <w:ind w:left="1134" w:hanging="425"/>
        <w:rPr>
          <w:rFonts w:ascii="Calibri" w:hAnsi="Calibri" w:cs="Calibri"/>
          <w:sz w:val="22"/>
          <w:szCs w:val="22"/>
        </w:rPr>
      </w:pPr>
      <w:r w:rsidRPr="00532BEB">
        <w:rPr>
          <w:rFonts w:ascii="Calibri" w:hAnsi="Calibri" w:cs="Calibri"/>
          <w:sz w:val="22"/>
          <w:szCs w:val="22"/>
        </w:rPr>
        <w:t>Bij vertrek van het collectieve vervoer voor 12.00 uur en terugkomst in de standplaats voor 19.00 uur: een lunchvergoeding van € 8,34 en een vergoeding ten behoeve van kleine consumpties en daggeld van € 4,98;</w:t>
      </w:r>
    </w:p>
    <w:p w14:paraId="53664D70" w14:textId="1A5BA38E" w:rsidR="00481F10" w:rsidRPr="00532BEB" w:rsidRDefault="008F06DC" w:rsidP="00E64B88">
      <w:pPr>
        <w:pStyle w:val="Lijstalinea"/>
        <w:numPr>
          <w:ilvl w:val="0"/>
          <w:numId w:val="12"/>
        </w:numPr>
        <w:ind w:left="1134" w:hanging="425"/>
        <w:rPr>
          <w:rFonts w:ascii="Calibri" w:hAnsi="Calibri" w:cs="Calibri"/>
          <w:sz w:val="22"/>
          <w:szCs w:val="22"/>
        </w:rPr>
      </w:pPr>
      <w:r w:rsidRPr="00532BEB">
        <w:rPr>
          <w:rFonts w:ascii="Calibri" w:hAnsi="Calibri" w:cs="Calibri"/>
          <w:sz w:val="22"/>
          <w:szCs w:val="22"/>
        </w:rPr>
        <w:t>Bij werkzaamheden tijdens de ochtend tot 13.00 uur een vergoeding ten behoeve van kleine consumpties en daggeld van € 4,98;</w:t>
      </w:r>
    </w:p>
    <w:p w14:paraId="16B5B441" w14:textId="77777777" w:rsidR="008F06DC" w:rsidRPr="00532BEB" w:rsidRDefault="008F06DC" w:rsidP="00E64B88">
      <w:pPr>
        <w:pStyle w:val="Lijstalinea"/>
        <w:numPr>
          <w:ilvl w:val="0"/>
          <w:numId w:val="12"/>
        </w:numPr>
        <w:ind w:left="1134" w:hanging="425"/>
        <w:rPr>
          <w:rFonts w:ascii="Calibri" w:hAnsi="Calibri" w:cs="Calibri"/>
          <w:sz w:val="22"/>
          <w:szCs w:val="22"/>
        </w:rPr>
      </w:pPr>
      <w:r w:rsidRPr="00532BEB">
        <w:rPr>
          <w:rFonts w:ascii="Calibri" w:hAnsi="Calibri" w:cs="Calibri"/>
          <w:sz w:val="22"/>
          <w:szCs w:val="22"/>
        </w:rPr>
        <w:t>Bij vertrek van het collectieve vervoer op of na 12.00 uur en terugkomst in de standplaats voor 19.00 uur: een vergoeding ten behoeve van kleine consumpties en daggeld van</w:t>
      </w:r>
      <w:r w:rsidR="00481F10" w:rsidRPr="00532BEB">
        <w:rPr>
          <w:rFonts w:ascii="Calibri" w:hAnsi="Calibri" w:cs="Calibri"/>
          <w:sz w:val="22"/>
          <w:szCs w:val="22"/>
        </w:rPr>
        <w:t xml:space="preserve"> </w:t>
      </w:r>
      <w:r w:rsidRPr="00532BEB">
        <w:rPr>
          <w:rFonts w:ascii="Calibri" w:hAnsi="Calibri" w:cs="Calibri"/>
          <w:sz w:val="22"/>
          <w:szCs w:val="22"/>
        </w:rPr>
        <w:t>€ 4,98</w:t>
      </w:r>
    </w:p>
    <w:p w14:paraId="53D0F109" w14:textId="77777777" w:rsidR="00481F10" w:rsidRPr="00532BEB" w:rsidRDefault="008F06DC" w:rsidP="00E64B88">
      <w:pPr>
        <w:pStyle w:val="Lijstalinea"/>
        <w:numPr>
          <w:ilvl w:val="0"/>
          <w:numId w:val="12"/>
        </w:numPr>
        <w:ind w:left="1134" w:hanging="425"/>
        <w:rPr>
          <w:rFonts w:ascii="Calibri" w:hAnsi="Calibri" w:cs="Calibri"/>
          <w:sz w:val="22"/>
          <w:szCs w:val="22"/>
        </w:rPr>
      </w:pPr>
      <w:r w:rsidRPr="00532BEB">
        <w:rPr>
          <w:rFonts w:ascii="Calibri" w:hAnsi="Calibri" w:cs="Calibri"/>
          <w:sz w:val="22"/>
          <w:szCs w:val="22"/>
        </w:rPr>
        <w:t>Bij vertrek van het collectieve vervoer voor 17.00 uur: een vergoeding ten behoeve van kleine consumpties, daggeld en diner van € 26,56</w:t>
      </w:r>
      <w:r w:rsidR="00481F10" w:rsidRPr="00532BEB">
        <w:rPr>
          <w:rFonts w:ascii="Calibri" w:hAnsi="Calibri" w:cs="Calibri"/>
          <w:sz w:val="22"/>
          <w:szCs w:val="22"/>
        </w:rPr>
        <w:t xml:space="preserve">; </w:t>
      </w:r>
    </w:p>
    <w:p w14:paraId="11BBD4CB" w14:textId="77777777" w:rsidR="008F06DC" w:rsidRPr="00532BEB" w:rsidRDefault="008F06DC" w:rsidP="00E64B88">
      <w:pPr>
        <w:pStyle w:val="Lijstalinea"/>
        <w:numPr>
          <w:ilvl w:val="0"/>
          <w:numId w:val="12"/>
        </w:numPr>
        <w:ind w:left="1134" w:hanging="425"/>
        <w:rPr>
          <w:rFonts w:ascii="Calibri" w:hAnsi="Calibri" w:cs="Calibri"/>
          <w:sz w:val="22"/>
          <w:szCs w:val="22"/>
        </w:rPr>
      </w:pPr>
      <w:r w:rsidRPr="00532BEB">
        <w:rPr>
          <w:rFonts w:ascii="Calibri" w:hAnsi="Calibri" w:cs="Calibri"/>
          <w:sz w:val="22"/>
          <w:szCs w:val="22"/>
        </w:rPr>
        <w:t>Bij vertrek van het collectieve vervoer voor 12.00 uur en terugkomst in de standplaats na 19.00 uur: een vergoeding ten behoeve van kleine consumpties, diner en lunch van</w:t>
      </w:r>
      <w:r w:rsidR="00481F10" w:rsidRPr="00532BEB">
        <w:rPr>
          <w:rFonts w:ascii="Calibri" w:hAnsi="Calibri" w:cs="Calibri"/>
          <w:sz w:val="22"/>
          <w:szCs w:val="22"/>
        </w:rPr>
        <w:t xml:space="preserve"> €</w:t>
      </w:r>
      <w:r w:rsidRPr="00532BEB">
        <w:rPr>
          <w:rFonts w:ascii="Calibri" w:hAnsi="Calibri" w:cs="Calibri"/>
          <w:sz w:val="22"/>
          <w:szCs w:val="22"/>
        </w:rPr>
        <w:t xml:space="preserve"> 34,92</w:t>
      </w:r>
      <w:r w:rsidR="00481F10" w:rsidRPr="00532BEB">
        <w:rPr>
          <w:rFonts w:ascii="Calibri" w:hAnsi="Calibri" w:cs="Calibri"/>
          <w:sz w:val="22"/>
          <w:szCs w:val="22"/>
        </w:rPr>
        <w:t>.</w:t>
      </w:r>
    </w:p>
    <w:p w14:paraId="6DDF2026" w14:textId="77777777" w:rsidR="00481F10" w:rsidRPr="008F06DC" w:rsidRDefault="00481F10" w:rsidP="008F06DC">
      <w:pPr>
        <w:ind w:left="1134" w:hanging="425"/>
        <w:rPr>
          <w:rFonts w:ascii="Calibri" w:hAnsi="Calibri" w:cs="Calibri"/>
          <w:sz w:val="22"/>
          <w:szCs w:val="22"/>
        </w:rPr>
      </w:pPr>
    </w:p>
    <w:p w14:paraId="23E138AF" w14:textId="77777777" w:rsidR="008F06DC" w:rsidRPr="008F06DC" w:rsidRDefault="008F06DC" w:rsidP="008F06DC">
      <w:pPr>
        <w:ind w:left="1134" w:hanging="425"/>
        <w:rPr>
          <w:rFonts w:ascii="Calibri" w:hAnsi="Calibri" w:cs="Calibri"/>
          <w:sz w:val="22"/>
          <w:szCs w:val="22"/>
        </w:rPr>
      </w:pPr>
      <w:r w:rsidRPr="008F06DC">
        <w:rPr>
          <w:rFonts w:ascii="Calibri" w:hAnsi="Calibri" w:cs="Calibri"/>
          <w:sz w:val="22"/>
          <w:szCs w:val="22"/>
        </w:rPr>
        <w:t>Séjours bij werkzaamheden in de standplaats:</w:t>
      </w:r>
    </w:p>
    <w:p w14:paraId="12485430" w14:textId="77777777" w:rsidR="008F06DC" w:rsidRPr="008F06DC" w:rsidRDefault="008F06DC" w:rsidP="008F06DC">
      <w:pPr>
        <w:ind w:left="1134" w:hanging="425"/>
        <w:rPr>
          <w:rFonts w:ascii="Calibri" w:hAnsi="Calibri" w:cs="Calibri"/>
          <w:sz w:val="22"/>
          <w:szCs w:val="22"/>
        </w:rPr>
      </w:pPr>
      <w:r w:rsidRPr="008F06DC">
        <w:rPr>
          <w:rFonts w:ascii="Calibri" w:hAnsi="Calibri" w:cs="Calibri"/>
          <w:sz w:val="22"/>
          <w:szCs w:val="22"/>
        </w:rPr>
        <w:t>a.      De werknemer ontvangt € 98,06 per seizoen</w:t>
      </w:r>
      <w:r w:rsidR="00521C91">
        <w:rPr>
          <w:rFonts w:ascii="Calibri" w:hAnsi="Calibri" w:cs="Calibri"/>
          <w:sz w:val="22"/>
          <w:szCs w:val="22"/>
        </w:rPr>
        <w:t xml:space="preserve"> als tegemoetkoming voor de kosten van koffie en thee</w:t>
      </w:r>
      <w:r w:rsidRPr="008F06DC">
        <w:rPr>
          <w:rFonts w:ascii="Calibri" w:hAnsi="Calibri" w:cs="Calibri"/>
          <w:sz w:val="22"/>
          <w:szCs w:val="22"/>
        </w:rPr>
        <w:t xml:space="preserve">. </w:t>
      </w:r>
    </w:p>
    <w:p w14:paraId="0B012CA6" w14:textId="190AD1DF" w:rsidR="00EC45CF" w:rsidRDefault="008F06DC" w:rsidP="00EC45CF">
      <w:pPr>
        <w:ind w:left="1134" w:hanging="425"/>
        <w:rPr>
          <w:rFonts w:ascii="Calibri" w:hAnsi="Calibri" w:cs="Calibri"/>
          <w:sz w:val="22"/>
          <w:szCs w:val="22"/>
        </w:rPr>
      </w:pPr>
      <w:r w:rsidRPr="008F06DC">
        <w:rPr>
          <w:rFonts w:ascii="Calibri" w:hAnsi="Calibri" w:cs="Calibri"/>
          <w:sz w:val="22"/>
          <w:szCs w:val="22"/>
        </w:rPr>
        <w:t xml:space="preserve">b.     De werknemer heeft aanspraak op 1/12 van het jaarbedrag voor elke maand, dat hij in het </w:t>
      </w:r>
      <w:r w:rsidR="00521C91">
        <w:rPr>
          <w:rFonts w:ascii="Calibri" w:hAnsi="Calibri" w:cs="Calibri"/>
          <w:sz w:val="22"/>
          <w:szCs w:val="22"/>
        </w:rPr>
        <w:t>des</w:t>
      </w:r>
      <w:r w:rsidRPr="008F06DC">
        <w:rPr>
          <w:rFonts w:ascii="Calibri" w:hAnsi="Calibri" w:cs="Calibri"/>
          <w:sz w:val="22"/>
          <w:szCs w:val="22"/>
        </w:rPr>
        <w:t xml:space="preserve">betreffende jaar in dienst is. De werkgever kan de tegemoetkoming in maandelijkse termijnen </w:t>
      </w:r>
      <w:r w:rsidR="00521C91">
        <w:rPr>
          <w:rFonts w:ascii="Calibri" w:hAnsi="Calibri" w:cs="Calibri"/>
          <w:sz w:val="22"/>
          <w:szCs w:val="22"/>
        </w:rPr>
        <w:t xml:space="preserve">van </w:t>
      </w:r>
      <w:r w:rsidR="00521C91" w:rsidRPr="008F06DC">
        <w:rPr>
          <w:rFonts w:ascii="Calibri" w:hAnsi="Calibri" w:cs="Calibri"/>
          <w:sz w:val="22"/>
          <w:szCs w:val="22"/>
        </w:rPr>
        <w:t xml:space="preserve">€ 8,17 </w:t>
      </w:r>
      <w:r w:rsidR="00EC45CF">
        <w:rPr>
          <w:rFonts w:ascii="Calibri" w:hAnsi="Calibri" w:cs="Calibri"/>
          <w:sz w:val="22"/>
          <w:szCs w:val="22"/>
        </w:rPr>
        <w:t xml:space="preserve">uitbetalen. </w:t>
      </w:r>
    </w:p>
    <w:p w14:paraId="4F2208F0" w14:textId="4B93EFAD" w:rsidR="00EC45CF" w:rsidRDefault="00EC45CF" w:rsidP="00EC45CF">
      <w:pPr>
        <w:ind w:left="1134" w:hanging="425"/>
        <w:rPr>
          <w:rFonts w:ascii="Calibri" w:hAnsi="Calibri" w:cs="Calibri"/>
          <w:sz w:val="22"/>
          <w:szCs w:val="22"/>
        </w:rPr>
      </w:pPr>
      <w:r w:rsidRPr="00727AE6">
        <w:rPr>
          <w:rFonts w:ascii="Calibri" w:hAnsi="Calibri" w:cs="Calibri"/>
          <w:sz w:val="22"/>
          <w:szCs w:val="22"/>
        </w:rPr>
        <w:t xml:space="preserve">c. </w:t>
      </w:r>
      <w:r w:rsidRPr="00727AE6">
        <w:rPr>
          <w:rFonts w:ascii="Calibri" w:hAnsi="Calibri" w:cs="Calibri"/>
          <w:sz w:val="22"/>
          <w:szCs w:val="22"/>
        </w:rPr>
        <w:tab/>
        <w:t>De sejours bij werkzaamheden in de standplaats zijn naar rato van de omvang van het dienstverband.</w:t>
      </w:r>
      <w:r>
        <w:rPr>
          <w:rFonts w:ascii="Calibri" w:hAnsi="Calibri" w:cs="Calibri"/>
          <w:sz w:val="22"/>
          <w:szCs w:val="22"/>
        </w:rPr>
        <w:t xml:space="preserve"> </w:t>
      </w:r>
    </w:p>
    <w:p w14:paraId="54CFEAFE" w14:textId="77777777" w:rsidR="008F06DC" w:rsidRDefault="008F06DC" w:rsidP="00FE6253">
      <w:pPr>
        <w:ind w:left="1134" w:hanging="425"/>
        <w:rPr>
          <w:rFonts w:ascii="Calibri" w:hAnsi="Calibri" w:cs="Calibri"/>
          <w:sz w:val="22"/>
          <w:szCs w:val="22"/>
        </w:rPr>
      </w:pPr>
    </w:p>
    <w:p w14:paraId="477705E3" w14:textId="77777777" w:rsidR="00C71599" w:rsidRPr="00B443A8" w:rsidRDefault="00DD6B17" w:rsidP="005C40C1">
      <w:pPr>
        <w:ind w:left="720" w:hanging="720"/>
        <w:rPr>
          <w:rFonts w:ascii="Calibri" w:hAnsi="Calibri" w:cs="Calibri"/>
          <w:sz w:val="22"/>
          <w:szCs w:val="22"/>
        </w:rPr>
      </w:pPr>
      <w:r w:rsidRPr="00B443A8">
        <w:rPr>
          <w:rFonts w:ascii="Calibri" w:hAnsi="Calibri" w:cs="Calibri"/>
          <w:sz w:val="22"/>
          <w:szCs w:val="22"/>
        </w:rPr>
        <w:t>11.</w:t>
      </w:r>
      <w:r w:rsidR="004B6E40" w:rsidRPr="00B443A8">
        <w:rPr>
          <w:rFonts w:ascii="Calibri" w:hAnsi="Calibri" w:cs="Calibri"/>
          <w:sz w:val="22"/>
          <w:szCs w:val="22"/>
        </w:rPr>
        <w:t>8</w:t>
      </w:r>
      <w:r w:rsidRPr="00B443A8">
        <w:rPr>
          <w:rFonts w:ascii="Calibri" w:hAnsi="Calibri" w:cs="Calibri"/>
          <w:sz w:val="22"/>
          <w:szCs w:val="22"/>
        </w:rPr>
        <w:tab/>
      </w:r>
      <w:r w:rsidR="00C71599" w:rsidRPr="00B443A8">
        <w:rPr>
          <w:rFonts w:ascii="Calibri" w:hAnsi="Calibri" w:cs="Calibri"/>
          <w:sz w:val="22"/>
          <w:szCs w:val="22"/>
        </w:rPr>
        <w:t>Reiskosten woon-werkverkeer</w:t>
      </w:r>
    </w:p>
    <w:p w14:paraId="3C29B9B8" w14:textId="5718957A" w:rsidR="00DD6B17" w:rsidRPr="00AD2CFB" w:rsidRDefault="00DD6B17" w:rsidP="00C71599">
      <w:pPr>
        <w:ind w:left="720"/>
        <w:rPr>
          <w:rFonts w:ascii="Calibri" w:hAnsi="Calibri" w:cs="Calibri"/>
          <w:sz w:val="22"/>
          <w:szCs w:val="22"/>
        </w:rPr>
      </w:pPr>
      <w:r w:rsidRPr="00AD2CFB">
        <w:rPr>
          <w:rFonts w:ascii="Calibri" w:hAnsi="Calibri" w:cs="Calibri"/>
          <w:sz w:val="22"/>
          <w:szCs w:val="22"/>
        </w:rPr>
        <w:t>De werknemer die op een afstand van meer dan 10 kilometer van de standplaats woont</w:t>
      </w:r>
      <w:r w:rsidR="00D14F98">
        <w:rPr>
          <w:rFonts w:ascii="Calibri" w:hAnsi="Calibri" w:cs="Calibri"/>
          <w:sz w:val="22"/>
          <w:szCs w:val="22"/>
        </w:rPr>
        <w:t>,</w:t>
      </w:r>
      <w:r w:rsidRPr="00AD2CFB">
        <w:rPr>
          <w:rFonts w:ascii="Calibri" w:hAnsi="Calibri" w:cs="Calibri"/>
          <w:sz w:val="22"/>
          <w:szCs w:val="22"/>
        </w:rPr>
        <w:t xml:space="preserve"> komt in aanmerking voor een tegemoetkoming in de kosten van </w:t>
      </w:r>
      <w:r w:rsidR="006C3FCE" w:rsidRPr="00AD2CFB">
        <w:rPr>
          <w:rFonts w:ascii="Calibri" w:hAnsi="Calibri" w:cs="Calibri"/>
          <w:sz w:val="22"/>
          <w:szCs w:val="22"/>
        </w:rPr>
        <w:t>woon-werkverkeer</w:t>
      </w:r>
      <w:r w:rsidRPr="00AD2CFB">
        <w:rPr>
          <w:rFonts w:ascii="Calibri" w:hAnsi="Calibri" w:cs="Calibri"/>
          <w:sz w:val="22"/>
          <w:szCs w:val="22"/>
        </w:rPr>
        <w:t xml:space="preserve"> conform onderstaande tabel</w:t>
      </w:r>
      <w:r w:rsidR="00F83183">
        <w:rPr>
          <w:rFonts w:ascii="Calibri" w:hAnsi="Calibri" w:cs="Calibri"/>
          <w:sz w:val="22"/>
          <w:szCs w:val="22"/>
        </w:rPr>
        <w:t xml:space="preserve">. </w:t>
      </w:r>
      <w:r w:rsidR="00F83183" w:rsidRPr="00727AE6">
        <w:rPr>
          <w:rFonts w:ascii="Calibri" w:hAnsi="Calibri" w:cs="Calibri"/>
          <w:sz w:val="22"/>
          <w:szCs w:val="22"/>
        </w:rPr>
        <w:t>Indien de werknemer verhuist naar een woonplaats die verder weg ligt van de standplaats</w:t>
      </w:r>
      <w:r w:rsidR="00D14F98" w:rsidRPr="00727AE6">
        <w:rPr>
          <w:rFonts w:ascii="Calibri" w:hAnsi="Calibri" w:cs="Calibri"/>
          <w:sz w:val="22"/>
          <w:szCs w:val="22"/>
        </w:rPr>
        <w:t xml:space="preserve"> dan zijn vorige woonplaats</w:t>
      </w:r>
      <w:r w:rsidR="00F83183" w:rsidRPr="00727AE6">
        <w:rPr>
          <w:rFonts w:ascii="Calibri" w:hAnsi="Calibri" w:cs="Calibri"/>
          <w:sz w:val="22"/>
          <w:szCs w:val="22"/>
        </w:rPr>
        <w:t xml:space="preserve">, </w:t>
      </w:r>
      <w:r w:rsidR="00D14F98" w:rsidRPr="00727AE6">
        <w:rPr>
          <w:rFonts w:ascii="Calibri" w:hAnsi="Calibri" w:cs="Calibri"/>
          <w:sz w:val="22"/>
          <w:szCs w:val="22"/>
        </w:rPr>
        <w:t xml:space="preserve">dan </w:t>
      </w:r>
      <w:r w:rsidR="00521C91" w:rsidRPr="00727AE6">
        <w:rPr>
          <w:rFonts w:ascii="Calibri" w:hAnsi="Calibri" w:cs="Calibri"/>
          <w:sz w:val="22"/>
          <w:szCs w:val="22"/>
        </w:rPr>
        <w:t xml:space="preserve">krijgt de werknemer geen </w:t>
      </w:r>
      <w:r w:rsidR="00F83183" w:rsidRPr="00727AE6">
        <w:rPr>
          <w:rFonts w:ascii="Calibri" w:hAnsi="Calibri" w:cs="Calibri"/>
          <w:sz w:val="22"/>
          <w:szCs w:val="22"/>
        </w:rPr>
        <w:t xml:space="preserve">hogere tegemoetkoming in de kosten </w:t>
      </w:r>
      <w:r w:rsidR="006C3FCE" w:rsidRPr="00727AE6">
        <w:rPr>
          <w:rFonts w:ascii="Calibri" w:hAnsi="Calibri" w:cs="Calibri"/>
          <w:sz w:val="22"/>
          <w:szCs w:val="22"/>
        </w:rPr>
        <w:t>woon-werkverkeer</w:t>
      </w:r>
      <w:r w:rsidR="00521C91" w:rsidRPr="00727AE6">
        <w:rPr>
          <w:rFonts w:ascii="Calibri" w:hAnsi="Calibri" w:cs="Calibri"/>
          <w:sz w:val="22"/>
          <w:szCs w:val="22"/>
        </w:rPr>
        <w:t xml:space="preserve"> uitgekeerd</w:t>
      </w:r>
      <w:r w:rsidR="00F83183" w:rsidRPr="00727AE6">
        <w:rPr>
          <w:rFonts w:ascii="Calibri" w:hAnsi="Calibri" w:cs="Calibri"/>
          <w:sz w:val="22"/>
          <w:szCs w:val="22"/>
        </w:rPr>
        <w:t>.</w:t>
      </w:r>
      <w:r w:rsidR="002B280A">
        <w:rPr>
          <w:rFonts w:ascii="Calibri" w:hAnsi="Calibri" w:cs="Calibri"/>
          <w:sz w:val="22"/>
          <w:szCs w:val="22"/>
        </w:rPr>
        <w:t xml:space="preserve"> </w:t>
      </w:r>
    </w:p>
    <w:p w14:paraId="27C6A309" w14:textId="77777777" w:rsidR="00C0024F" w:rsidRPr="00AD2CFB" w:rsidRDefault="00C0024F" w:rsidP="005C40C1">
      <w:pPr>
        <w:ind w:left="720" w:hanging="720"/>
        <w:rPr>
          <w:rFonts w:ascii="Calibri" w:hAnsi="Calibri" w:cs="Calibri"/>
          <w:sz w:val="22"/>
          <w:szCs w:val="22"/>
        </w:rPr>
      </w:pP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tblGrid>
      <w:tr w:rsidR="00DD6B17" w:rsidRPr="00AD2CFB" w14:paraId="7DF9BFAA" w14:textId="77777777" w:rsidTr="005C522D">
        <w:tc>
          <w:tcPr>
            <w:tcW w:w="2448" w:type="dxa"/>
          </w:tcPr>
          <w:p w14:paraId="0A6945EC" w14:textId="77777777" w:rsidR="00DD6B17" w:rsidRPr="00927D4C" w:rsidRDefault="00DD6B17" w:rsidP="005C40C1">
            <w:pPr>
              <w:rPr>
                <w:rFonts w:ascii="Calibri" w:hAnsi="Calibri" w:cs="Calibri"/>
              </w:rPr>
            </w:pPr>
            <w:r w:rsidRPr="00927D4C">
              <w:rPr>
                <w:rFonts w:ascii="Calibri" w:hAnsi="Calibri" w:cs="Calibri"/>
                <w:sz w:val="22"/>
                <w:szCs w:val="22"/>
              </w:rPr>
              <w:t>Afstand woonplaats – standplaats in kilometers</w:t>
            </w:r>
          </w:p>
        </w:tc>
        <w:tc>
          <w:tcPr>
            <w:tcW w:w="2160" w:type="dxa"/>
          </w:tcPr>
          <w:p w14:paraId="03AC2450" w14:textId="353F8E80" w:rsidR="00DD6B17" w:rsidRPr="00927D4C" w:rsidRDefault="00DD6B17" w:rsidP="0072697E">
            <w:pPr>
              <w:rPr>
                <w:rFonts w:ascii="Calibri" w:hAnsi="Calibri" w:cs="Calibri"/>
              </w:rPr>
            </w:pPr>
            <w:r w:rsidRPr="00927D4C">
              <w:rPr>
                <w:rFonts w:ascii="Calibri" w:hAnsi="Calibri" w:cs="Calibri"/>
                <w:sz w:val="22"/>
                <w:szCs w:val="22"/>
              </w:rPr>
              <w:t>Vergoeding per maand bij fulltime dienstverband  per 1-</w:t>
            </w:r>
            <w:r w:rsidR="0072697E">
              <w:rPr>
                <w:rFonts w:ascii="Calibri" w:hAnsi="Calibri" w:cs="Calibri"/>
                <w:sz w:val="22"/>
                <w:szCs w:val="22"/>
              </w:rPr>
              <w:t>1</w:t>
            </w:r>
            <w:r w:rsidRPr="00927D4C">
              <w:rPr>
                <w:rFonts w:ascii="Calibri" w:hAnsi="Calibri" w:cs="Calibri"/>
                <w:sz w:val="22"/>
                <w:szCs w:val="22"/>
              </w:rPr>
              <w:t>-</w:t>
            </w:r>
            <w:r w:rsidR="004F668E">
              <w:rPr>
                <w:rFonts w:ascii="Calibri" w:hAnsi="Calibri" w:cs="Calibri"/>
                <w:sz w:val="22"/>
                <w:szCs w:val="22"/>
              </w:rPr>
              <w:t xml:space="preserve"> </w:t>
            </w:r>
            <w:r w:rsidR="004F668E" w:rsidRPr="00727AE6">
              <w:rPr>
                <w:rFonts w:ascii="Calibri" w:hAnsi="Calibri" w:cs="Calibri"/>
                <w:sz w:val="22"/>
                <w:szCs w:val="22"/>
              </w:rPr>
              <w:t>2009</w:t>
            </w:r>
          </w:p>
        </w:tc>
      </w:tr>
      <w:tr w:rsidR="00DD6B17" w:rsidRPr="00AD2CFB" w14:paraId="0CFA6511" w14:textId="77777777" w:rsidTr="005C522D">
        <w:tc>
          <w:tcPr>
            <w:tcW w:w="2448" w:type="dxa"/>
          </w:tcPr>
          <w:p w14:paraId="713ADC35" w14:textId="77777777" w:rsidR="00DD6B17" w:rsidRPr="00927D4C" w:rsidRDefault="00DD6B17" w:rsidP="005C40C1">
            <w:pPr>
              <w:rPr>
                <w:rFonts w:ascii="Calibri" w:hAnsi="Calibri" w:cs="Calibri"/>
              </w:rPr>
            </w:pPr>
            <w:r w:rsidRPr="00927D4C">
              <w:rPr>
                <w:rFonts w:ascii="Calibri" w:hAnsi="Calibri" w:cs="Calibri"/>
                <w:sz w:val="22"/>
                <w:szCs w:val="22"/>
              </w:rPr>
              <w:t>0 tot 10 kilometer</w:t>
            </w:r>
          </w:p>
        </w:tc>
        <w:tc>
          <w:tcPr>
            <w:tcW w:w="2160" w:type="dxa"/>
          </w:tcPr>
          <w:p w14:paraId="7A1EDC67" w14:textId="77777777" w:rsidR="00DD6B17" w:rsidRPr="00927D4C" w:rsidRDefault="00DD6B17" w:rsidP="005C40C1">
            <w:pPr>
              <w:rPr>
                <w:rFonts w:ascii="Calibri" w:hAnsi="Calibri" w:cs="Calibri"/>
              </w:rPr>
            </w:pPr>
            <w:r w:rsidRPr="00927D4C">
              <w:rPr>
                <w:rFonts w:ascii="Calibri" w:hAnsi="Calibri" w:cs="Calibri"/>
                <w:sz w:val="22"/>
                <w:szCs w:val="22"/>
              </w:rPr>
              <w:t>0 euro</w:t>
            </w:r>
          </w:p>
        </w:tc>
      </w:tr>
      <w:tr w:rsidR="00DD6B17" w:rsidRPr="00AD2CFB" w14:paraId="34882125" w14:textId="77777777" w:rsidTr="005C522D">
        <w:tc>
          <w:tcPr>
            <w:tcW w:w="2448" w:type="dxa"/>
          </w:tcPr>
          <w:p w14:paraId="7D03E436" w14:textId="77777777" w:rsidR="00DD6B17" w:rsidRPr="00927D4C" w:rsidRDefault="00DD6B17" w:rsidP="005C40C1">
            <w:pPr>
              <w:rPr>
                <w:rFonts w:ascii="Calibri" w:hAnsi="Calibri" w:cs="Calibri"/>
              </w:rPr>
            </w:pPr>
            <w:r w:rsidRPr="00927D4C">
              <w:rPr>
                <w:rFonts w:ascii="Calibri" w:hAnsi="Calibri" w:cs="Calibri"/>
                <w:sz w:val="22"/>
                <w:szCs w:val="22"/>
              </w:rPr>
              <w:t>10 tot 15 kilometer</w:t>
            </w:r>
          </w:p>
        </w:tc>
        <w:tc>
          <w:tcPr>
            <w:tcW w:w="2160" w:type="dxa"/>
          </w:tcPr>
          <w:p w14:paraId="1956DDD0" w14:textId="77777777" w:rsidR="00DD6B17" w:rsidRPr="00927D4C" w:rsidRDefault="0072697E" w:rsidP="0072697E">
            <w:pPr>
              <w:rPr>
                <w:rFonts w:ascii="Calibri" w:hAnsi="Calibri" w:cs="Calibri"/>
              </w:rPr>
            </w:pPr>
            <w:r>
              <w:rPr>
                <w:rFonts w:ascii="Calibri" w:hAnsi="Calibri" w:cs="Calibri"/>
                <w:sz w:val="22"/>
                <w:szCs w:val="22"/>
              </w:rPr>
              <w:t xml:space="preserve">€ </w:t>
            </w:r>
            <w:r w:rsidR="00DD6B17" w:rsidRPr="00927D4C">
              <w:rPr>
                <w:rFonts w:ascii="Calibri" w:hAnsi="Calibri" w:cs="Calibri"/>
                <w:sz w:val="22"/>
                <w:szCs w:val="22"/>
              </w:rPr>
              <w:t xml:space="preserve">33 </w:t>
            </w:r>
          </w:p>
        </w:tc>
      </w:tr>
      <w:tr w:rsidR="00DD6B17" w:rsidRPr="00AD2CFB" w14:paraId="04EF0125" w14:textId="77777777" w:rsidTr="005C522D">
        <w:tc>
          <w:tcPr>
            <w:tcW w:w="2448" w:type="dxa"/>
          </w:tcPr>
          <w:p w14:paraId="656C6533" w14:textId="77777777" w:rsidR="00DD6B17" w:rsidRPr="00927D4C" w:rsidRDefault="00DD6B17" w:rsidP="005C40C1">
            <w:pPr>
              <w:rPr>
                <w:rFonts w:ascii="Calibri" w:hAnsi="Calibri" w:cs="Calibri"/>
              </w:rPr>
            </w:pPr>
            <w:r w:rsidRPr="00927D4C">
              <w:rPr>
                <w:rFonts w:ascii="Calibri" w:hAnsi="Calibri" w:cs="Calibri"/>
                <w:sz w:val="22"/>
                <w:szCs w:val="22"/>
              </w:rPr>
              <w:t>15 tot 20 kilometer</w:t>
            </w:r>
          </w:p>
        </w:tc>
        <w:tc>
          <w:tcPr>
            <w:tcW w:w="2160" w:type="dxa"/>
          </w:tcPr>
          <w:p w14:paraId="0A7350CA" w14:textId="77777777" w:rsidR="00DD6B17" w:rsidRPr="00927D4C" w:rsidRDefault="0072697E" w:rsidP="0072697E">
            <w:pPr>
              <w:rPr>
                <w:rFonts w:ascii="Calibri" w:hAnsi="Calibri" w:cs="Calibri"/>
              </w:rPr>
            </w:pPr>
            <w:r>
              <w:rPr>
                <w:rFonts w:ascii="Calibri" w:hAnsi="Calibri" w:cs="Calibri"/>
                <w:sz w:val="22"/>
                <w:szCs w:val="22"/>
              </w:rPr>
              <w:t xml:space="preserve">€ </w:t>
            </w:r>
            <w:r w:rsidR="00DD6B17" w:rsidRPr="00927D4C">
              <w:rPr>
                <w:rFonts w:ascii="Calibri" w:hAnsi="Calibri" w:cs="Calibri"/>
                <w:sz w:val="22"/>
                <w:szCs w:val="22"/>
              </w:rPr>
              <w:t xml:space="preserve">67 </w:t>
            </w:r>
          </w:p>
        </w:tc>
      </w:tr>
      <w:tr w:rsidR="00DD6B17" w:rsidRPr="00AD2CFB" w14:paraId="77640302" w14:textId="77777777" w:rsidTr="005C522D">
        <w:tc>
          <w:tcPr>
            <w:tcW w:w="2448" w:type="dxa"/>
          </w:tcPr>
          <w:p w14:paraId="600B9EEA" w14:textId="77777777" w:rsidR="00DD6B17" w:rsidRPr="00927D4C" w:rsidRDefault="00DD6B17" w:rsidP="005C40C1">
            <w:pPr>
              <w:rPr>
                <w:rFonts w:ascii="Calibri" w:hAnsi="Calibri" w:cs="Calibri"/>
              </w:rPr>
            </w:pPr>
            <w:r w:rsidRPr="00927D4C">
              <w:rPr>
                <w:rFonts w:ascii="Calibri" w:hAnsi="Calibri" w:cs="Calibri"/>
                <w:sz w:val="22"/>
                <w:szCs w:val="22"/>
              </w:rPr>
              <w:t>20 tot 25 kilometer</w:t>
            </w:r>
          </w:p>
        </w:tc>
        <w:tc>
          <w:tcPr>
            <w:tcW w:w="2160" w:type="dxa"/>
          </w:tcPr>
          <w:p w14:paraId="38DC52DF" w14:textId="77777777" w:rsidR="00DD6B17" w:rsidRPr="00927D4C" w:rsidRDefault="0072697E" w:rsidP="0072697E">
            <w:pPr>
              <w:rPr>
                <w:rFonts w:ascii="Calibri" w:hAnsi="Calibri" w:cs="Calibri"/>
              </w:rPr>
            </w:pPr>
            <w:r>
              <w:rPr>
                <w:rFonts w:ascii="Calibri" w:hAnsi="Calibri" w:cs="Calibri"/>
                <w:sz w:val="22"/>
                <w:szCs w:val="22"/>
              </w:rPr>
              <w:t xml:space="preserve">€ </w:t>
            </w:r>
            <w:r w:rsidR="00DD6B17" w:rsidRPr="00927D4C">
              <w:rPr>
                <w:rFonts w:ascii="Calibri" w:hAnsi="Calibri" w:cs="Calibri"/>
                <w:sz w:val="22"/>
                <w:szCs w:val="22"/>
              </w:rPr>
              <w:t xml:space="preserve">100 </w:t>
            </w:r>
          </w:p>
        </w:tc>
      </w:tr>
      <w:tr w:rsidR="00DD6B17" w:rsidRPr="00AD2CFB" w14:paraId="435055D2" w14:textId="77777777" w:rsidTr="005C522D">
        <w:tc>
          <w:tcPr>
            <w:tcW w:w="2448" w:type="dxa"/>
          </w:tcPr>
          <w:p w14:paraId="52D4674D" w14:textId="77777777" w:rsidR="00DD6B17" w:rsidRPr="00927D4C" w:rsidRDefault="00DD6B17" w:rsidP="005C40C1">
            <w:pPr>
              <w:rPr>
                <w:rFonts w:ascii="Calibri" w:hAnsi="Calibri" w:cs="Calibri"/>
              </w:rPr>
            </w:pPr>
            <w:r w:rsidRPr="00927D4C">
              <w:rPr>
                <w:rFonts w:ascii="Calibri" w:hAnsi="Calibri" w:cs="Calibri"/>
                <w:sz w:val="22"/>
                <w:szCs w:val="22"/>
              </w:rPr>
              <w:t>25 tot 30 kilometer</w:t>
            </w:r>
          </w:p>
        </w:tc>
        <w:tc>
          <w:tcPr>
            <w:tcW w:w="2160" w:type="dxa"/>
          </w:tcPr>
          <w:p w14:paraId="398BCD50" w14:textId="77777777" w:rsidR="00DD6B17" w:rsidRPr="00927D4C" w:rsidRDefault="0072697E" w:rsidP="0072697E">
            <w:pPr>
              <w:rPr>
                <w:rFonts w:ascii="Calibri" w:hAnsi="Calibri" w:cs="Calibri"/>
              </w:rPr>
            </w:pPr>
            <w:r>
              <w:rPr>
                <w:rFonts w:ascii="Calibri" w:hAnsi="Calibri" w:cs="Calibri"/>
                <w:sz w:val="22"/>
                <w:szCs w:val="22"/>
              </w:rPr>
              <w:t xml:space="preserve">€ </w:t>
            </w:r>
            <w:r w:rsidR="00DD6B17" w:rsidRPr="00927D4C">
              <w:rPr>
                <w:rFonts w:ascii="Calibri" w:hAnsi="Calibri" w:cs="Calibri"/>
                <w:sz w:val="22"/>
                <w:szCs w:val="22"/>
              </w:rPr>
              <w:t xml:space="preserve">134 </w:t>
            </w:r>
          </w:p>
        </w:tc>
      </w:tr>
      <w:tr w:rsidR="00DD6B17" w:rsidRPr="00AD2CFB" w14:paraId="191D0322" w14:textId="77777777" w:rsidTr="005C522D">
        <w:tc>
          <w:tcPr>
            <w:tcW w:w="2448" w:type="dxa"/>
          </w:tcPr>
          <w:p w14:paraId="7BF9385F" w14:textId="77777777" w:rsidR="00DD6B17" w:rsidRPr="00927D4C" w:rsidRDefault="00DD6B17" w:rsidP="005C40C1">
            <w:pPr>
              <w:rPr>
                <w:rFonts w:ascii="Calibri" w:hAnsi="Calibri" w:cs="Calibri"/>
              </w:rPr>
            </w:pPr>
            <w:r w:rsidRPr="00927D4C">
              <w:rPr>
                <w:rFonts w:ascii="Calibri" w:hAnsi="Calibri" w:cs="Calibri"/>
                <w:sz w:val="22"/>
                <w:szCs w:val="22"/>
              </w:rPr>
              <w:t>30 tot 35 kilometer</w:t>
            </w:r>
          </w:p>
        </w:tc>
        <w:tc>
          <w:tcPr>
            <w:tcW w:w="2160" w:type="dxa"/>
          </w:tcPr>
          <w:p w14:paraId="22F4819C" w14:textId="77777777" w:rsidR="00DD6B17" w:rsidRPr="00927D4C" w:rsidRDefault="0072697E" w:rsidP="0072697E">
            <w:pPr>
              <w:rPr>
                <w:rFonts w:ascii="Calibri" w:hAnsi="Calibri" w:cs="Calibri"/>
              </w:rPr>
            </w:pPr>
            <w:r>
              <w:rPr>
                <w:rFonts w:ascii="Calibri" w:hAnsi="Calibri" w:cs="Calibri"/>
                <w:sz w:val="22"/>
                <w:szCs w:val="22"/>
              </w:rPr>
              <w:t xml:space="preserve">€ </w:t>
            </w:r>
            <w:r w:rsidR="00DD6B17" w:rsidRPr="00927D4C">
              <w:rPr>
                <w:rFonts w:ascii="Calibri" w:hAnsi="Calibri" w:cs="Calibri"/>
                <w:sz w:val="22"/>
                <w:szCs w:val="22"/>
              </w:rPr>
              <w:t xml:space="preserve">167 </w:t>
            </w:r>
          </w:p>
        </w:tc>
      </w:tr>
      <w:tr w:rsidR="00DD6B17" w:rsidRPr="00AD2CFB" w14:paraId="1200D202" w14:textId="77777777" w:rsidTr="005C522D">
        <w:tc>
          <w:tcPr>
            <w:tcW w:w="2448" w:type="dxa"/>
          </w:tcPr>
          <w:p w14:paraId="090DF171" w14:textId="77777777" w:rsidR="00DD6B17" w:rsidRPr="00927D4C" w:rsidRDefault="00DD6B17" w:rsidP="005C40C1">
            <w:pPr>
              <w:rPr>
                <w:rFonts w:ascii="Calibri" w:hAnsi="Calibri" w:cs="Calibri"/>
              </w:rPr>
            </w:pPr>
            <w:r w:rsidRPr="00927D4C">
              <w:rPr>
                <w:rFonts w:ascii="Calibri" w:hAnsi="Calibri" w:cs="Calibri"/>
                <w:sz w:val="22"/>
                <w:szCs w:val="22"/>
              </w:rPr>
              <w:t>35 kilometer of meer</w:t>
            </w:r>
          </w:p>
        </w:tc>
        <w:tc>
          <w:tcPr>
            <w:tcW w:w="2160" w:type="dxa"/>
          </w:tcPr>
          <w:p w14:paraId="76F43777" w14:textId="77777777" w:rsidR="00DD6B17" w:rsidRPr="00927D4C" w:rsidRDefault="0072697E" w:rsidP="0072697E">
            <w:pPr>
              <w:rPr>
                <w:rFonts w:ascii="Calibri" w:hAnsi="Calibri" w:cs="Calibri"/>
              </w:rPr>
            </w:pPr>
            <w:r>
              <w:rPr>
                <w:rFonts w:ascii="Calibri" w:hAnsi="Calibri" w:cs="Calibri"/>
                <w:sz w:val="22"/>
                <w:szCs w:val="22"/>
              </w:rPr>
              <w:t xml:space="preserve">€ </w:t>
            </w:r>
            <w:r w:rsidR="00DD6B17" w:rsidRPr="00927D4C">
              <w:rPr>
                <w:rFonts w:ascii="Calibri" w:hAnsi="Calibri" w:cs="Calibri"/>
                <w:sz w:val="22"/>
                <w:szCs w:val="22"/>
              </w:rPr>
              <w:t xml:space="preserve">200 </w:t>
            </w:r>
          </w:p>
        </w:tc>
      </w:tr>
    </w:tbl>
    <w:p w14:paraId="17C79A07" w14:textId="77777777" w:rsidR="00C0024F" w:rsidRDefault="00C0024F" w:rsidP="005C40C1">
      <w:pPr>
        <w:ind w:left="720" w:hanging="720"/>
        <w:rPr>
          <w:rFonts w:ascii="Calibri" w:hAnsi="Calibri" w:cs="Calibri"/>
          <w:sz w:val="22"/>
          <w:szCs w:val="22"/>
        </w:rPr>
      </w:pPr>
    </w:p>
    <w:p w14:paraId="5F6CCD11" w14:textId="77777777" w:rsidR="00D0000E" w:rsidRPr="00B443A8" w:rsidRDefault="00DD6B17" w:rsidP="00940D2E">
      <w:pPr>
        <w:ind w:left="720" w:hanging="720"/>
        <w:rPr>
          <w:rFonts w:ascii="Calibri" w:hAnsi="Calibri" w:cs="Calibri"/>
          <w:sz w:val="22"/>
          <w:szCs w:val="22"/>
        </w:rPr>
      </w:pPr>
      <w:r w:rsidRPr="00B443A8">
        <w:rPr>
          <w:rFonts w:ascii="Calibri" w:hAnsi="Calibri" w:cs="Calibri"/>
          <w:sz w:val="22"/>
          <w:szCs w:val="22"/>
        </w:rPr>
        <w:t>11.</w:t>
      </w:r>
      <w:r w:rsidR="004B6E40" w:rsidRPr="00B443A8">
        <w:rPr>
          <w:rFonts w:ascii="Calibri" w:hAnsi="Calibri" w:cs="Calibri"/>
          <w:sz w:val="22"/>
          <w:szCs w:val="22"/>
        </w:rPr>
        <w:t>9</w:t>
      </w:r>
      <w:r w:rsidRPr="00B443A8">
        <w:rPr>
          <w:rFonts w:ascii="Calibri" w:hAnsi="Calibri" w:cs="Calibri"/>
          <w:sz w:val="22"/>
          <w:szCs w:val="22"/>
        </w:rPr>
        <w:tab/>
      </w:r>
      <w:r w:rsidR="00D0000E" w:rsidRPr="00B443A8">
        <w:rPr>
          <w:rFonts w:ascii="Calibri" w:hAnsi="Calibri" w:cs="Calibri"/>
          <w:sz w:val="22"/>
          <w:szCs w:val="22"/>
        </w:rPr>
        <w:t>Overige reiskosten</w:t>
      </w:r>
    </w:p>
    <w:p w14:paraId="6C03ECCD" w14:textId="489E338F" w:rsidR="006239FA" w:rsidRPr="00AD2CFB" w:rsidRDefault="00DD6B17" w:rsidP="006239FA">
      <w:pPr>
        <w:ind w:left="720"/>
        <w:rPr>
          <w:rFonts w:ascii="Calibri" w:hAnsi="Calibri" w:cs="Calibri"/>
          <w:sz w:val="22"/>
          <w:szCs w:val="22"/>
        </w:rPr>
      </w:pPr>
      <w:r w:rsidRPr="00AD2CFB">
        <w:rPr>
          <w:rFonts w:ascii="Calibri" w:hAnsi="Calibri" w:cs="Calibri"/>
          <w:sz w:val="22"/>
          <w:szCs w:val="22"/>
        </w:rPr>
        <w:t xml:space="preserve">Indien door de werkgever geen collectief vervoer is geregeld voor het verrichten van werkzaamheden buiten de standplaats ontvangt de werknemer een tegemoetkoming in de reiskosten van </w:t>
      </w:r>
      <w:r w:rsidR="0072697E">
        <w:rPr>
          <w:rFonts w:ascii="Calibri" w:hAnsi="Calibri" w:cs="Calibri"/>
          <w:sz w:val="22"/>
          <w:szCs w:val="22"/>
        </w:rPr>
        <w:t xml:space="preserve">€ </w:t>
      </w:r>
      <w:r w:rsidRPr="00AD2CFB">
        <w:rPr>
          <w:rFonts w:ascii="Calibri" w:hAnsi="Calibri" w:cs="Calibri"/>
          <w:sz w:val="22"/>
          <w:szCs w:val="22"/>
        </w:rPr>
        <w:t>0,19 per kilometer of de kosten van openbaar vervoer 2</w:t>
      </w:r>
      <w:r w:rsidRPr="00AD2CFB">
        <w:rPr>
          <w:rFonts w:ascii="Calibri" w:hAnsi="Calibri" w:cs="Calibri"/>
          <w:sz w:val="22"/>
          <w:szCs w:val="22"/>
          <w:vertAlign w:val="superscript"/>
        </w:rPr>
        <w:t>e</w:t>
      </w:r>
      <w:r w:rsidRPr="00AD2CFB">
        <w:rPr>
          <w:rFonts w:ascii="Calibri" w:hAnsi="Calibri" w:cs="Calibri"/>
          <w:sz w:val="22"/>
          <w:szCs w:val="22"/>
        </w:rPr>
        <w:t xml:space="preserve"> klas</w:t>
      </w:r>
      <w:r w:rsidR="006239FA">
        <w:rPr>
          <w:rFonts w:ascii="Calibri" w:hAnsi="Calibri" w:cs="Calibri"/>
          <w:sz w:val="22"/>
          <w:szCs w:val="22"/>
        </w:rPr>
        <w:t>,</w:t>
      </w:r>
      <w:r w:rsidR="006239FA" w:rsidRPr="006239FA">
        <w:rPr>
          <w:rFonts w:ascii="Calibri" w:hAnsi="Calibri" w:cs="Calibri"/>
          <w:sz w:val="22"/>
          <w:szCs w:val="22"/>
        </w:rPr>
        <w:t xml:space="preserve"> ongeacht de omvang van zijn dienstverband</w:t>
      </w:r>
      <w:r w:rsidR="006239FA">
        <w:rPr>
          <w:rFonts w:ascii="Calibri" w:hAnsi="Calibri" w:cs="Calibri"/>
          <w:sz w:val="22"/>
          <w:szCs w:val="22"/>
        </w:rPr>
        <w:t>.</w:t>
      </w:r>
      <w:r w:rsidRPr="00AD2CFB">
        <w:rPr>
          <w:rFonts w:ascii="Calibri" w:hAnsi="Calibri" w:cs="Calibri"/>
          <w:sz w:val="22"/>
          <w:szCs w:val="22"/>
        </w:rPr>
        <w:t xml:space="preserve"> </w:t>
      </w:r>
      <w:r w:rsidR="00CB07FA">
        <w:rPr>
          <w:rFonts w:ascii="Calibri" w:hAnsi="Calibri" w:cs="Calibri"/>
          <w:sz w:val="22"/>
          <w:szCs w:val="22"/>
        </w:rPr>
        <w:t xml:space="preserve">Indien € 0,19 per kilometer wordt vergoed kunnen parkeerkosten niet apart worden gedeclareerd; de </w:t>
      </w:r>
      <w:r w:rsidR="006239FA">
        <w:rPr>
          <w:rFonts w:ascii="Calibri" w:hAnsi="Calibri" w:cs="Calibri"/>
          <w:sz w:val="22"/>
          <w:szCs w:val="22"/>
        </w:rPr>
        <w:t xml:space="preserve">tegemoetkoming </w:t>
      </w:r>
      <w:r w:rsidR="00CB07FA">
        <w:rPr>
          <w:rFonts w:ascii="Calibri" w:hAnsi="Calibri" w:cs="Calibri"/>
          <w:sz w:val="22"/>
          <w:szCs w:val="22"/>
        </w:rPr>
        <w:t>geldt tevens voor parkeerkosten.</w:t>
      </w:r>
      <w:r w:rsidR="00135FAE">
        <w:rPr>
          <w:rFonts w:ascii="Calibri" w:hAnsi="Calibri" w:cs="Calibri"/>
          <w:sz w:val="22"/>
          <w:szCs w:val="22"/>
        </w:rPr>
        <w:t xml:space="preserve"> </w:t>
      </w:r>
      <w:r w:rsidRPr="00AD2CFB">
        <w:rPr>
          <w:rFonts w:ascii="Calibri" w:hAnsi="Calibri" w:cs="Calibri"/>
          <w:sz w:val="22"/>
          <w:szCs w:val="22"/>
        </w:rPr>
        <w:t xml:space="preserve">In overleg tussen </w:t>
      </w:r>
      <w:r w:rsidR="00BB1536">
        <w:rPr>
          <w:rFonts w:ascii="Calibri" w:hAnsi="Calibri" w:cs="Calibri"/>
          <w:sz w:val="22"/>
          <w:szCs w:val="22"/>
        </w:rPr>
        <w:t>werknemer</w:t>
      </w:r>
      <w:r w:rsidR="00BB1536" w:rsidRPr="00AD2CFB">
        <w:rPr>
          <w:rFonts w:ascii="Calibri" w:hAnsi="Calibri" w:cs="Calibri"/>
          <w:sz w:val="22"/>
          <w:szCs w:val="22"/>
        </w:rPr>
        <w:t xml:space="preserve"> </w:t>
      </w:r>
      <w:r w:rsidRPr="00AD2CFB">
        <w:rPr>
          <w:rFonts w:ascii="Calibri" w:hAnsi="Calibri" w:cs="Calibri"/>
          <w:sz w:val="22"/>
          <w:szCs w:val="22"/>
        </w:rPr>
        <w:t xml:space="preserve">en werkgever wordt vooraf afgesproken of de kosten voor openbaar vervoer of een kilometervergoeding zal worden toegekend. </w:t>
      </w:r>
    </w:p>
    <w:p w14:paraId="6DA05654" w14:textId="77777777" w:rsidR="00DD6B17" w:rsidRDefault="00DD6B17" w:rsidP="005C40C1">
      <w:pPr>
        <w:ind w:left="720" w:hanging="720"/>
        <w:rPr>
          <w:rFonts w:ascii="Calibri" w:hAnsi="Calibri" w:cs="Calibri"/>
          <w:b/>
          <w:sz w:val="22"/>
          <w:szCs w:val="22"/>
        </w:rPr>
      </w:pPr>
    </w:p>
    <w:p w14:paraId="3B1CB70C" w14:textId="77777777" w:rsidR="00B56F34" w:rsidRDefault="00F4785A" w:rsidP="00F4785A">
      <w:pPr>
        <w:ind w:left="720" w:hanging="720"/>
        <w:rPr>
          <w:rFonts w:ascii="Calibri" w:hAnsi="Calibri" w:cs="Calibri"/>
          <w:sz w:val="22"/>
          <w:szCs w:val="22"/>
        </w:rPr>
      </w:pPr>
      <w:r>
        <w:rPr>
          <w:rFonts w:ascii="Calibri" w:hAnsi="Calibri" w:cs="Calibri"/>
          <w:sz w:val="22"/>
          <w:szCs w:val="22"/>
        </w:rPr>
        <w:t>11.</w:t>
      </w:r>
      <w:r w:rsidR="00C02FF8">
        <w:rPr>
          <w:rFonts w:ascii="Calibri" w:hAnsi="Calibri" w:cs="Calibri"/>
          <w:sz w:val="22"/>
          <w:szCs w:val="22"/>
        </w:rPr>
        <w:t>1</w:t>
      </w:r>
      <w:r w:rsidR="00DD379E">
        <w:rPr>
          <w:rFonts w:ascii="Calibri" w:hAnsi="Calibri" w:cs="Calibri"/>
          <w:sz w:val="22"/>
          <w:szCs w:val="22"/>
        </w:rPr>
        <w:t>0</w:t>
      </w:r>
      <w:r>
        <w:rPr>
          <w:rFonts w:ascii="Calibri" w:hAnsi="Calibri" w:cs="Calibri"/>
          <w:sz w:val="22"/>
          <w:szCs w:val="22"/>
        </w:rPr>
        <w:tab/>
      </w:r>
      <w:r w:rsidR="00B56F34">
        <w:rPr>
          <w:rFonts w:ascii="Calibri" w:hAnsi="Calibri" w:cs="Calibri"/>
          <w:sz w:val="22"/>
          <w:szCs w:val="22"/>
        </w:rPr>
        <w:t>Regeling tournees</w:t>
      </w:r>
    </w:p>
    <w:p w14:paraId="57A71BCD" w14:textId="519838CD" w:rsidR="00F4785A" w:rsidRPr="00F4785A" w:rsidRDefault="002E3CA1" w:rsidP="00B56F34">
      <w:pPr>
        <w:ind w:left="720"/>
        <w:rPr>
          <w:rFonts w:ascii="Calibri" w:hAnsi="Calibri" w:cs="Calibri"/>
          <w:sz w:val="22"/>
          <w:szCs w:val="22"/>
        </w:rPr>
      </w:pPr>
      <w:r>
        <w:rPr>
          <w:rFonts w:ascii="Calibri" w:hAnsi="Calibri" w:cs="Calibri"/>
          <w:sz w:val="22"/>
          <w:szCs w:val="22"/>
        </w:rPr>
        <w:t>I</w:t>
      </w:r>
      <w:r w:rsidR="00F4785A" w:rsidRPr="00F4785A">
        <w:rPr>
          <w:rFonts w:ascii="Calibri" w:hAnsi="Calibri" w:cs="Calibri"/>
          <w:sz w:val="22"/>
          <w:szCs w:val="22"/>
        </w:rPr>
        <w:t>n overleg met de OR spreekt de werkgever een regeling voor tournees af. Daarbij worden in ieder geval afspraken gemaakt over werk- en rusttijden, accommodaties, s</w:t>
      </w:r>
      <w:r w:rsidR="00F9135E">
        <w:rPr>
          <w:rFonts w:ascii="Calibri" w:hAnsi="Calibri" w:cs="Calibri"/>
          <w:sz w:val="22"/>
          <w:szCs w:val="22"/>
        </w:rPr>
        <w:t>é</w:t>
      </w:r>
      <w:r w:rsidR="00F4785A" w:rsidRPr="00F4785A">
        <w:rPr>
          <w:rFonts w:ascii="Calibri" w:hAnsi="Calibri" w:cs="Calibri"/>
          <w:sz w:val="22"/>
          <w:szCs w:val="22"/>
        </w:rPr>
        <w:t xml:space="preserve">jours, wijze van reizen en reisschema’s. </w:t>
      </w:r>
    </w:p>
    <w:p w14:paraId="40E27C83" w14:textId="77777777" w:rsidR="00BB1536" w:rsidRDefault="00BB1536" w:rsidP="00BB1536">
      <w:pPr>
        <w:pStyle w:val="Lijstalinea"/>
        <w:rPr>
          <w:rFonts w:ascii="Calibri" w:hAnsi="Calibri" w:cs="Calibri"/>
          <w:sz w:val="22"/>
          <w:szCs w:val="22"/>
        </w:rPr>
      </w:pPr>
    </w:p>
    <w:p w14:paraId="31019988" w14:textId="77777777" w:rsidR="00CD4EEA" w:rsidRDefault="00CD4EEA" w:rsidP="00BB1536">
      <w:pPr>
        <w:pStyle w:val="Lijstalinea"/>
        <w:rPr>
          <w:rFonts w:ascii="Calibri" w:hAnsi="Calibri" w:cs="Calibri"/>
          <w:sz w:val="22"/>
          <w:szCs w:val="22"/>
        </w:rPr>
      </w:pPr>
    </w:p>
    <w:p w14:paraId="256BD09F" w14:textId="77777777" w:rsidR="00CD4EEA" w:rsidRDefault="00CD4EEA" w:rsidP="00BB1536">
      <w:pPr>
        <w:pStyle w:val="Lijstalinea"/>
        <w:rPr>
          <w:rFonts w:ascii="Calibri" w:hAnsi="Calibri" w:cs="Calibri"/>
          <w:sz w:val="22"/>
          <w:szCs w:val="22"/>
        </w:rPr>
      </w:pPr>
    </w:p>
    <w:p w14:paraId="342F31EA" w14:textId="77777777" w:rsidR="00CD4EEA" w:rsidRDefault="00CD4EEA" w:rsidP="00BB1536">
      <w:pPr>
        <w:pStyle w:val="Lijstalinea"/>
        <w:rPr>
          <w:rFonts w:ascii="Calibri" w:hAnsi="Calibri" w:cs="Calibri"/>
          <w:sz w:val="22"/>
          <w:szCs w:val="22"/>
        </w:rPr>
      </w:pPr>
    </w:p>
    <w:p w14:paraId="4BCF7CCA" w14:textId="77777777" w:rsidR="00D71103" w:rsidRDefault="00BB1536" w:rsidP="00BB1536">
      <w:pPr>
        <w:ind w:left="720" w:hanging="720"/>
        <w:rPr>
          <w:rFonts w:ascii="Calibri" w:hAnsi="Calibri" w:cs="Calibri"/>
          <w:sz w:val="22"/>
          <w:szCs w:val="22"/>
        </w:rPr>
      </w:pPr>
      <w:r>
        <w:rPr>
          <w:rFonts w:ascii="Calibri" w:hAnsi="Calibri" w:cs="Calibri"/>
          <w:sz w:val="22"/>
          <w:szCs w:val="22"/>
        </w:rPr>
        <w:lastRenderedPageBreak/>
        <w:t>11.</w:t>
      </w:r>
      <w:r w:rsidR="00C02FF8">
        <w:rPr>
          <w:rFonts w:ascii="Calibri" w:hAnsi="Calibri" w:cs="Calibri"/>
          <w:sz w:val="22"/>
          <w:szCs w:val="22"/>
        </w:rPr>
        <w:t>1</w:t>
      </w:r>
      <w:r w:rsidR="00DD379E">
        <w:rPr>
          <w:rFonts w:ascii="Calibri" w:hAnsi="Calibri" w:cs="Calibri"/>
          <w:sz w:val="22"/>
          <w:szCs w:val="22"/>
        </w:rPr>
        <w:t>1</w:t>
      </w:r>
      <w:r>
        <w:rPr>
          <w:rFonts w:ascii="Calibri" w:hAnsi="Calibri" w:cs="Calibri"/>
          <w:sz w:val="22"/>
          <w:szCs w:val="22"/>
        </w:rPr>
        <w:tab/>
      </w:r>
      <w:r w:rsidR="00B56F34">
        <w:rPr>
          <w:rFonts w:ascii="Calibri" w:hAnsi="Calibri" w:cs="Calibri"/>
          <w:sz w:val="22"/>
          <w:szCs w:val="22"/>
        </w:rPr>
        <w:t xml:space="preserve">Regeling </w:t>
      </w:r>
      <w:r w:rsidR="00D71103">
        <w:rPr>
          <w:rFonts w:ascii="Calibri" w:hAnsi="Calibri" w:cs="Calibri"/>
          <w:sz w:val="22"/>
          <w:szCs w:val="22"/>
        </w:rPr>
        <w:t>vergoeding beeld- en geluidsopnamen</w:t>
      </w:r>
    </w:p>
    <w:p w14:paraId="71F32AFF" w14:textId="77777777" w:rsidR="00BB1536" w:rsidRPr="00BB1536" w:rsidRDefault="00BB1536" w:rsidP="00D71103">
      <w:pPr>
        <w:ind w:left="720"/>
        <w:rPr>
          <w:rFonts w:ascii="Calibri" w:hAnsi="Calibri" w:cs="Calibri"/>
          <w:sz w:val="22"/>
          <w:szCs w:val="22"/>
        </w:rPr>
      </w:pPr>
      <w:r w:rsidRPr="00BB1536">
        <w:rPr>
          <w:rFonts w:ascii="Calibri" w:hAnsi="Calibri" w:cs="Calibri"/>
          <w:sz w:val="22"/>
          <w:szCs w:val="22"/>
        </w:rPr>
        <w:t xml:space="preserve">In overleg met de OR spreekt de werkgever een regeling af voor </w:t>
      </w:r>
      <w:r>
        <w:rPr>
          <w:rFonts w:ascii="Calibri" w:hAnsi="Calibri" w:cs="Calibri"/>
          <w:sz w:val="22"/>
          <w:szCs w:val="22"/>
        </w:rPr>
        <w:t>een</w:t>
      </w:r>
      <w:r w:rsidRPr="00BB1536">
        <w:rPr>
          <w:rFonts w:ascii="Calibri" w:hAnsi="Calibri" w:cs="Calibri"/>
          <w:sz w:val="22"/>
          <w:szCs w:val="22"/>
        </w:rPr>
        <w:t xml:space="preserve"> vergoeding voor deelname aan en </w:t>
      </w:r>
      <w:r w:rsidR="00840D82">
        <w:rPr>
          <w:rFonts w:ascii="Calibri" w:hAnsi="Calibri" w:cs="Calibri"/>
          <w:sz w:val="22"/>
          <w:szCs w:val="22"/>
        </w:rPr>
        <w:t>verspreiding</w:t>
      </w:r>
      <w:r w:rsidRPr="00BB1536">
        <w:rPr>
          <w:rFonts w:ascii="Calibri" w:hAnsi="Calibri" w:cs="Calibri"/>
          <w:sz w:val="22"/>
          <w:szCs w:val="22"/>
        </w:rPr>
        <w:t xml:space="preserve"> van beeld- en geluidopnames</w:t>
      </w:r>
      <w:r>
        <w:rPr>
          <w:rFonts w:ascii="Calibri" w:hAnsi="Calibri" w:cs="Calibri"/>
          <w:sz w:val="22"/>
          <w:szCs w:val="22"/>
        </w:rPr>
        <w:t>.</w:t>
      </w:r>
      <w:r w:rsidR="0053774A">
        <w:rPr>
          <w:rFonts w:ascii="Calibri" w:hAnsi="Calibri" w:cs="Calibri"/>
          <w:sz w:val="22"/>
          <w:szCs w:val="22"/>
        </w:rPr>
        <w:t xml:space="preserve"> </w:t>
      </w:r>
      <w:r>
        <w:rPr>
          <w:rFonts w:ascii="Calibri" w:hAnsi="Calibri" w:cs="Calibri"/>
          <w:sz w:val="22"/>
          <w:szCs w:val="22"/>
        </w:rPr>
        <w:t>Deze vergoeding kan</w:t>
      </w:r>
      <w:r w:rsidRPr="00BB1536">
        <w:rPr>
          <w:rFonts w:ascii="Calibri" w:hAnsi="Calibri" w:cs="Calibri"/>
          <w:sz w:val="22"/>
          <w:szCs w:val="22"/>
        </w:rPr>
        <w:t xml:space="preserve"> in tijd of in geld worden uitgekeerd. </w:t>
      </w:r>
    </w:p>
    <w:p w14:paraId="18C55BC5" w14:textId="77777777" w:rsidR="00F4785A" w:rsidRDefault="00F4785A" w:rsidP="00F4785A">
      <w:pPr>
        <w:ind w:left="720"/>
        <w:rPr>
          <w:rFonts w:ascii="Calibri" w:hAnsi="Calibri" w:cs="Calibri"/>
          <w:sz w:val="22"/>
          <w:szCs w:val="22"/>
        </w:rPr>
      </w:pPr>
    </w:p>
    <w:p w14:paraId="665E5407" w14:textId="53DCB3AD" w:rsidR="00B509C9" w:rsidRDefault="00DD6B17" w:rsidP="00C02FF8">
      <w:pPr>
        <w:ind w:left="720" w:hanging="720"/>
        <w:rPr>
          <w:rFonts w:ascii="Calibri" w:hAnsi="Calibri" w:cs="Calibri"/>
          <w:sz w:val="22"/>
          <w:szCs w:val="22"/>
        </w:rPr>
      </w:pPr>
      <w:r w:rsidRPr="00AD2CFB">
        <w:rPr>
          <w:rFonts w:ascii="Calibri" w:hAnsi="Calibri" w:cs="Calibri"/>
          <w:sz w:val="22"/>
          <w:szCs w:val="22"/>
        </w:rPr>
        <w:t>11.</w:t>
      </w:r>
      <w:r w:rsidR="00BB1536" w:rsidRPr="00AD2CFB">
        <w:rPr>
          <w:rFonts w:ascii="Calibri" w:hAnsi="Calibri" w:cs="Calibri"/>
          <w:sz w:val="22"/>
          <w:szCs w:val="22"/>
        </w:rPr>
        <w:t>1</w:t>
      </w:r>
      <w:r w:rsidR="00DD379E">
        <w:rPr>
          <w:rFonts w:ascii="Calibri" w:hAnsi="Calibri" w:cs="Calibri"/>
          <w:sz w:val="22"/>
          <w:szCs w:val="22"/>
        </w:rPr>
        <w:t>2</w:t>
      </w:r>
      <w:r w:rsidRPr="00AD2CFB">
        <w:rPr>
          <w:rFonts w:ascii="Calibri" w:hAnsi="Calibri" w:cs="Calibri"/>
          <w:sz w:val="22"/>
          <w:szCs w:val="22"/>
        </w:rPr>
        <w:tab/>
        <w:t xml:space="preserve">De kleine ensembletoeslag en de toeslag voor gekostumeerd optreden </w:t>
      </w:r>
      <w:r w:rsidR="00DD379E">
        <w:rPr>
          <w:rFonts w:ascii="Calibri" w:hAnsi="Calibri" w:cs="Calibri"/>
          <w:sz w:val="22"/>
          <w:szCs w:val="22"/>
        </w:rPr>
        <w:t xml:space="preserve">zijn </w:t>
      </w:r>
      <w:r w:rsidR="00FC26B3">
        <w:rPr>
          <w:rFonts w:ascii="Calibri" w:hAnsi="Calibri" w:cs="Calibri"/>
          <w:sz w:val="22"/>
          <w:szCs w:val="22"/>
        </w:rPr>
        <w:t>met ingang van</w:t>
      </w:r>
      <w:r w:rsidRPr="00AD2CFB">
        <w:rPr>
          <w:rFonts w:ascii="Calibri" w:hAnsi="Calibri" w:cs="Calibri"/>
          <w:sz w:val="22"/>
          <w:szCs w:val="22"/>
        </w:rPr>
        <w:t xml:space="preserve"> 1 </w:t>
      </w:r>
      <w:r w:rsidR="008C0F60">
        <w:rPr>
          <w:rFonts w:ascii="Calibri" w:hAnsi="Calibri" w:cs="Calibri"/>
          <w:sz w:val="22"/>
          <w:szCs w:val="22"/>
        </w:rPr>
        <w:t xml:space="preserve">augustus </w:t>
      </w:r>
      <w:r w:rsidRPr="00AD2CFB">
        <w:rPr>
          <w:rFonts w:ascii="Calibri" w:hAnsi="Calibri" w:cs="Calibri"/>
          <w:sz w:val="22"/>
          <w:szCs w:val="22"/>
        </w:rPr>
        <w:t>201</w:t>
      </w:r>
      <w:r>
        <w:rPr>
          <w:rFonts w:ascii="Calibri" w:hAnsi="Calibri" w:cs="Calibri"/>
          <w:sz w:val="22"/>
          <w:szCs w:val="22"/>
        </w:rPr>
        <w:t>3</w:t>
      </w:r>
      <w:r w:rsidRPr="00AD2CFB">
        <w:rPr>
          <w:rFonts w:ascii="Calibri" w:hAnsi="Calibri" w:cs="Calibri"/>
          <w:sz w:val="22"/>
          <w:szCs w:val="22"/>
        </w:rPr>
        <w:t xml:space="preserve"> </w:t>
      </w:r>
      <w:r w:rsidRPr="00417396">
        <w:rPr>
          <w:rFonts w:ascii="Calibri" w:hAnsi="Calibri" w:cs="Calibri"/>
          <w:sz w:val="22"/>
          <w:szCs w:val="22"/>
        </w:rPr>
        <w:t>vervallen.</w:t>
      </w:r>
    </w:p>
    <w:p w14:paraId="4BCA8AFA" w14:textId="77777777" w:rsidR="00B509C9" w:rsidRDefault="00B509C9" w:rsidP="00B509C9">
      <w:pPr>
        <w:ind w:left="720"/>
        <w:rPr>
          <w:rFonts w:ascii="Calibri" w:hAnsi="Calibri" w:cs="Calibri"/>
          <w:sz w:val="22"/>
          <w:szCs w:val="22"/>
        </w:rPr>
      </w:pPr>
    </w:p>
    <w:p w14:paraId="34426B05" w14:textId="77777777" w:rsidR="00DD6B17" w:rsidRPr="00AD2CFB" w:rsidRDefault="00DD6B17" w:rsidP="00E43278">
      <w:pPr>
        <w:rPr>
          <w:rFonts w:ascii="Calibri" w:hAnsi="Calibri" w:cs="Calibri"/>
          <w:sz w:val="22"/>
          <w:szCs w:val="22"/>
        </w:rPr>
      </w:pPr>
    </w:p>
    <w:p w14:paraId="73105C41" w14:textId="77777777" w:rsidR="00DD6B17" w:rsidRPr="00AD2CFB" w:rsidRDefault="00DD6B17" w:rsidP="00E43278">
      <w:pPr>
        <w:ind w:left="720" w:hanging="720"/>
        <w:rPr>
          <w:rFonts w:ascii="Calibri" w:hAnsi="Calibri" w:cs="Calibri"/>
          <w:sz w:val="22"/>
          <w:szCs w:val="22"/>
        </w:rPr>
      </w:pPr>
      <w:r w:rsidRPr="00AD2CFB">
        <w:rPr>
          <w:rFonts w:ascii="Calibri" w:hAnsi="Calibri" w:cs="Calibri"/>
          <w:b/>
          <w:sz w:val="22"/>
          <w:szCs w:val="22"/>
        </w:rPr>
        <w:t>Artikel 1</w:t>
      </w:r>
      <w:r w:rsidR="00BC40E4">
        <w:rPr>
          <w:rFonts w:ascii="Calibri" w:hAnsi="Calibri" w:cs="Calibri"/>
          <w:b/>
          <w:sz w:val="22"/>
          <w:szCs w:val="22"/>
        </w:rPr>
        <w:t>2</w:t>
      </w:r>
      <w:r w:rsidRPr="00AD2CFB">
        <w:rPr>
          <w:rFonts w:ascii="Calibri" w:hAnsi="Calibri" w:cs="Calibri"/>
          <w:b/>
          <w:sz w:val="22"/>
          <w:szCs w:val="22"/>
        </w:rPr>
        <w:tab/>
        <w:t>Beeld- en geluidsopnamen</w:t>
      </w:r>
    </w:p>
    <w:p w14:paraId="55B027B7" w14:textId="77777777" w:rsidR="00DD6B17" w:rsidRPr="00AD2CFB" w:rsidRDefault="00DD6B17" w:rsidP="00E43278">
      <w:pPr>
        <w:ind w:left="720" w:hanging="720"/>
        <w:rPr>
          <w:rFonts w:ascii="Calibri" w:hAnsi="Calibri" w:cs="Calibri"/>
          <w:sz w:val="22"/>
          <w:szCs w:val="22"/>
        </w:rPr>
      </w:pPr>
    </w:p>
    <w:p w14:paraId="61F08C4B" w14:textId="77777777" w:rsidR="00DD6B17" w:rsidRPr="00AD2CFB" w:rsidRDefault="00DD6B17" w:rsidP="00E43278">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2</w:t>
      </w:r>
      <w:r w:rsidRPr="00AD2CFB">
        <w:rPr>
          <w:rFonts w:ascii="Calibri" w:hAnsi="Calibri" w:cs="Calibri"/>
          <w:sz w:val="22"/>
          <w:szCs w:val="22"/>
        </w:rPr>
        <w:t>.1</w:t>
      </w:r>
      <w:r w:rsidRPr="00AD2CFB">
        <w:rPr>
          <w:rFonts w:ascii="Calibri" w:hAnsi="Calibri" w:cs="Calibri"/>
          <w:sz w:val="22"/>
          <w:szCs w:val="22"/>
        </w:rPr>
        <w:tab/>
      </w:r>
      <w:r w:rsidRPr="00CF7FE6">
        <w:rPr>
          <w:rFonts w:ascii="Calibri" w:hAnsi="Calibri" w:cs="Calibri"/>
          <w:sz w:val="22"/>
          <w:szCs w:val="22"/>
        </w:rPr>
        <w:t xml:space="preserve">De werkgever beslist over het (doen) opnemen van beeld- en/of geluidsopnamen en het gebruik daarvan. </w:t>
      </w:r>
      <w:r w:rsidRPr="00727AE6">
        <w:rPr>
          <w:rFonts w:ascii="Calibri" w:hAnsi="Calibri" w:cs="Calibri"/>
          <w:sz w:val="22"/>
          <w:szCs w:val="22"/>
        </w:rPr>
        <w:t xml:space="preserve">De werkgever </w:t>
      </w:r>
      <w:r w:rsidR="00047C33" w:rsidRPr="00727AE6">
        <w:rPr>
          <w:rFonts w:ascii="Calibri" w:hAnsi="Calibri" w:cs="Calibri"/>
          <w:sz w:val="22"/>
          <w:szCs w:val="22"/>
        </w:rPr>
        <w:t xml:space="preserve">zal </w:t>
      </w:r>
      <w:r w:rsidRPr="00727AE6">
        <w:rPr>
          <w:rFonts w:ascii="Calibri" w:hAnsi="Calibri" w:cs="Calibri"/>
          <w:sz w:val="22"/>
          <w:szCs w:val="22"/>
        </w:rPr>
        <w:t xml:space="preserve">de artistieke commissie </w:t>
      </w:r>
      <w:r w:rsidR="00047C33" w:rsidRPr="00727AE6">
        <w:rPr>
          <w:rFonts w:ascii="Calibri" w:hAnsi="Calibri" w:cs="Calibri"/>
          <w:sz w:val="22"/>
          <w:szCs w:val="22"/>
        </w:rPr>
        <w:t>zo veel mogelijk betrekken bij de artistieke beoordeling van registraties.</w:t>
      </w:r>
    </w:p>
    <w:p w14:paraId="6442F9E7" w14:textId="77777777" w:rsidR="00DD6B17" w:rsidRPr="00AD2CFB" w:rsidRDefault="00DD6B17" w:rsidP="00E43278">
      <w:pPr>
        <w:ind w:left="720" w:hanging="720"/>
        <w:rPr>
          <w:rFonts w:ascii="Calibri" w:hAnsi="Calibri" w:cs="Calibri"/>
          <w:sz w:val="22"/>
          <w:szCs w:val="22"/>
        </w:rPr>
      </w:pPr>
    </w:p>
    <w:p w14:paraId="7879F8E4" w14:textId="063255DB" w:rsidR="00DD6B17" w:rsidRPr="00AD2CFB" w:rsidRDefault="00DD6B17" w:rsidP="00E43278">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2</w:t>
      </w:r>
      <w:r w:rsidRPr="00AD2CFB">
        <w:rPr>
          <w:rFonts w:ascii="Calibri" w:hAnsi="Calibri" w:cs="Calibri"/>
          <w:sz w:val="22"/>
          <w:szCs w:val="22"/>
        </w:rPr>
        <w:t>.2</w:t>
      </w:r>
      <w:r w:rsidRPr="00AD2CFB">
        <w:rPr>
          <w:rFonts w:ascii="Calibri" w:hAnsi="Calibri" w:cs="Calibri"/>
          <w:sz w:val="22"/>
          <w:szCs w:val="22"/>
        </w:rPr>
        <w:tab/>
        <w:t>De werknemer is verplicht medewerking te verlenen aan de beeld- en/of geluidsopnamen</w:t>
      </w:r>
      <w:r w:rsidR="00CB296B">
        <w:rPr>
          <w:rFonts w:ascii="Calibri" w:hAnsi="Calibri" w:cs="Calibri"/>
          <w:sz w:val="22"/>
          <w:szCs w:val="22"/>
        </w:rPr>
        <w:t>.</w:t>
      </w:r>
    </w:p>
    <w:p w14:paraId="7A4E4B32" w14:textId="77777777" w:rsidR="00DD6B17" w:rsidRPr="00AD2CFB" w:rsidRDefault="00DD6B17" w:rsidP="00E43278">
      <w:pPr>
        <w:ind w:left="720" w:hanging="720"/>
        <w:rPr>
          <w:rFonts w:ascii="Calibri" w:hAnsi="Calibri" w:cs="Calibri"/>
          <w:sz w:val="22"/>
          <w:szCs w:val="22"/>
        </w:rPr>
      </w:pPr>
    </w:p>
    <w:p w14:paraId="28A7AD7C" w14:textId="77777777" w:rsidR="00DD6B17" w:rsidRPr="00AD2CFB" w:rsidRDefault="00B509C9" w:rsidP="00E43278">
      <w:pPr>
        <w:ind w:left="720" w:hanging="720"/>
        <w:rPr>
          <w:rFonts w:ascii="Calibri" w:hAnsi="Calibri" w:cs="Calibri"/>
          <w:b/>
          <w:sz w:val="22"/>
          <w:szCs w:val="22"/>
        </w:rPr>
      </w:pPr>
      <w:r>
        <w:rPr>
          <w:rFonts w:ascii="Calibri" w:hAnsi="Calibri" w:cs="Calibri"/>
          <w:b/>
          <w:sz w:val="22"/>
          <w:szCs w:val="22"/>
        </w:rPr>
        <w:t>Artikel 1</w:t>
      </w:r>
      <w:r w:rsidR="00BC40E4">
        <w:rPr>
          <w:rFonts w:ascii="Calibri" w:hAnsi="Calibri" w:cs="Calibri"/>
          <w:b/>
          <w:sz w:val="22"/>
          <w:szCs w:val="22"/>
        </w:rPr>
        <w:t>3</w:t>
      </w:r>
      <w:r w:rsidR="00DD6B17" w:rsidRPr="00AD2CFB">
        <w:rPr>
          <w:rFonts w:ascii="Calibri" w:hAnsi="Calibri" w:cs="Calibri"/>
          <w:b/>
          <w:sz w:val="22"/>
          <w:szCs w:val="22"/>
        </w:rPr>
        <w:tab/>
        <w:t>Inkomen bij arbeidsongeschiktheid</w:t>
      </w:r>
    </w:p>
    <w:p w14:paraId="43B72C50" w14:textId="77777777" w:rsidR="00DD6B17" w:rsidRPr="00AD2CFB" w:rsidRDefault="00DD6B17" w:rsidP="00E43278">
      <w:pPr>
        <w:ind w:left="720" w:hanging="720"/>
        <w:rPr>
          <w:rFonts w:ascii="Calibri" w:hAnsi="Calibri" w:cs="Calibri"/>
          <w:b/>
          <w:sz w:val="22"/>
          <w:szCs w:val="22"/>
        </w:rPr>
      </w:pPr>
    </w:p>
    <w:p w14:paraId="652BD0BA" w14:textId="77777777" w:rsidR="00FC132F" w:rsidRDefault="00DD6B17" w:rsidP="00E43278">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.1</w:t>
      </w:r>
      <w:r w:rsidRPr="00AD2CFB">
        <w:rPr>
          <w:rFonts w:ascii="Calibri" w:hAnsi="Calibri" w:cs="Calibri"/>
          <w:sz w:val="22"/>
          <w:szCs w:val="22"/>
        </w:rPr>
        <w:tab/>
        <w:t xml:space="preserve">De werknemer die arbeidsongeschikt is ontvangt </w:t>
      </w:r>
      <w:r>
        <w:rPr>
          <w:rFonts w:ascii="Calibri" w:hAnsi="Calibri" w:cs="Calibri"/>
          <w:sz w:val="22"/>
          <w:szCs w:val="22"/>
        </w:rPr>
        <w:t xml:space="preserve">gedurende de eerste 52 weken van arbeidsongeschiktheid </w:t>
      </w:r>
      <w:r w:rsidRPr="00AD2CFB">
        <w:rPr>
          <w:rFonts w:ascii="Calibri" w:hAnsi="Calibri" w:cs="Calibri"/>
          <w:sz w:val="22"/>
          <w:szCs w:val="22"/>
        </w:rPr>
        <w:t xml:space="preserve">een </w:t>
      </w:r>
      <w:r>
        <w:rPr>
          <w:rFonts w:ascii="Calibri" w:hAnsi="Calibri" w:cs="Calibri"/>
          <w:sz w:val="22"/>
          <w:szCs w:val="22"/>
        </w:rPr>
        <w:t>aanvulling op de verplichte loondoorbetaling tot 100% van de salaris.</w:t>
      </w:r>
      <w:r w:rsidR="00C01D9D">
        <w:rPr>
          <w:rFonts w:ascii="Calibri" w:hAnsi="Calibri" w:cs="Calibri"/>
          <w:sz w:val="22"/>
          <w:szCs w:val="22"/>
        </w:rPr>
        <w:t xml:space="preserve"> </w:t>
      </w:r>
      <w:r w:rsidR="00FC132F">
        <w:rPr>
          <w:rFonts w:ascii="Calibri" w:hAnsi="Calibri" w:cs="Calibri"/>
          <w:sz w:val="22"/>
          <w:szCs w:val="22"/>
        </w:rPr>
        <w:t>Het 2</w:t>
      </w:r>
      <w:r w:rsidR="00FC132F" w:rsidRPr="00FC132F">
        <w:rPr>
          <w:rFonts w:ascii="Calibri" w:hAnsi="Calibri" w:cs="Calibri"/>
          <w:sz w:val="22"/>
          <w:szCs w:val="22"/>
          <w:vertAlign w:val="superscript"/>
        </w:rPr>
        <w:t>de</w:t>
      </w:r>
      <w:r w:rsidR="00FC132F">
        <w:rPr>
          <w:rFonts w:ascii="Calibri" w:hAnsi="Calibri" w:cs="Calibri"/>
          <w:sz w:val="22"/>
          <w:szCs w:val="22"/>
        </w:rPr>
        <w:t xml:space="preserve"> ziekte jaar ontvangt de werknemer 70% van het </w:t>
      </w:r>
      <w:r w:rsidR="006C3FCE">
        <w:rPr>
          <w:rFonts w:ascii="Calibri" w:hAnsi="Calibri" w:cs="Calibri"/>
          <w:sz w:val="22"/>
          <w:szCs w:val="22"/>
        </w:rPr>
        <w:t>salaris.</w:t>
      </w:r>
      <w:r w:rsidR="00FC132F">
        <w:rPr>
          <w:rFonts w:ascii="Calibri" w:hAnsi="Calibri" w:cs="Calibri"/>
          <w:sz w:val="22"/>
          <w:szCs w:val="22"/>
        </w:rPr>
        <w:t xml:space="preserve"> </w:t>
      </w:r>
    </w:p>
    <w:p w14:paraId="5CF35D57" w14:textId="77777777" w:rsidR="00DD6B17" w:rsidRPr="00AD2CFB" w:rsidRDefault="00DD6B17" w:rsidP="00E43278">
      <w:pPr>
        <w:ind w:left="720" w:hanging="720"/>
        <w:rPr>
          <w:rFonts w:ascii="Calibri" w:hAnsi="Calibri" w:cs="Calibri"/>
          <w:sz w:val="22"/>
          <w:szCs w:val="22"/>
        </w:rPr>
      </w:pPr>
    </w:p>
    <w:p w14:paraId="7F50B06A" w14:textId="77777777" w:rsidR="00DD6B17" w:rsidRPr="00AD2CFB" w:rsidRDefault="00DD6B17" w:rsidP="00E43278">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.2</w:t>
      </w:r>
      <w:r w:rsidRPr="00AD2CFB">
        <w:rPr>
          <w:rFonts w:ascii="Calibri" w:hAnsi="Calibri" w:cs="Calibri"/>
          <w:sz w:val="22"/>
          <w:szCs w:val="22"/>
        </w:rPr>
        <w:tab/>
        <w:t>In afwijking van artikel 1</w:t>
      </w:r>
      <w:r w:rsidR="00F159BD">
        <w:rPr>
          <w:rFonts w:ascii="Calibri" w:hAnsi="Calibri" w:cs="Calibri"/>
          <w:sz w:val="22"/>
          <w:szCs w:val="22"/>
        </w:rPr>
        <w:t>3</w:t>
      </w:r>
      <w:r w:rsidRPr="00AD2CFB">
        <w:rPr>
          <w:rFonts w:ascii="Calibri" w:hAnsi="Calibri" w:cs="Calibri"/>
          <w:sz w:val="22"/>
          <w:szCs w:val="22"/>
        </w:rPr>
        <w:t>.1 ontvangt de werknemer gedurende 24 maanden 100% van het maandinkomen indien in het eerste jaar van arbeid</w:t>
      </w:r>
      <w:r>
        <w:rPr>
          <w:rFonts w:ascii="Calibri" w:hAnsi="Calibri" w:cs="Calibri"/>
          <w:sz w:val="22"/>
          <w:szCs w:val="22"/>
        </w:rPr>
        <w:t>s</w:t>
      </w:r>
      <w:r w:rsidRPr="00AD2CFB">
        <w:rPr>
          <w:rFonts w:ascii="Calibri" w:hAnsi="Calibri" w:cs="Calibri"/>
          <w:sz w:val="22"/>
          <w:szCs w:val="22"/>
        </w:rPr>
        <w:t>ongeschiktheid door het UWV is vastgesteld dat de ziekte leidt tot volledige en duurzame arbeidsongeschiktheid als bedoeld in de WIA.</w:t>
      </w:r>
    </w:p>
    <w:p w14:paraId="558CBC3B" w14:textId="77777777" w:rsidR="00DD6B17" w:rsidRPr="00AD2CFB" w:rsidRDefault="00DD6B17" w:rsidP="00E43278">
      <w:pPr>
        <w:ind w:left="720" w:hanging="720"/>
        <w:rPr>
          <w:rFonts w:ascii="Calibri" w:hAnsi="Calibri" w:cs="Calibri"/>
          <w:sz w:val="22"/>
          <w:szCs w:val="22"/>
        </w:rPr>
      </w:pPr>
    </w:p>
    <w:p w14:paraId="131E08AA" w14:textId="57C7F7DF" w:rsidR="00DD6B17" w:rsidRPr="00AD2CFB" w:rsidRDefault="00DD6B17" w:rsidP="00E43278">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.3</w:t>
      </w:r>
      <w:r w:rsidRPr="00AD2CFB">
        <w:rPr>
          <w:rFonts w:ascii="Calibri" w:hAnsi="Calibri" w:cs="Calibri"/>
          <w:sz w:val="22"/>
          <w:szCs w:val="22"/>
        </w:rPr>
        <w:tab/>
        <w:t xml:space="preserve">Indien de werknemer </w:t>
      </w:r>
      <w:r w:rsidR="002A6505">
        <w:rPr>
          <w:rFonts w:ascii="Calibri" w:hAnsi="Calibri" w:cs="Calibri"/>
          <w:sz w:val="22"/>
          <w:szCs w:val="22"/>
        </w:rPr>
        <w:t xml:space="preserve">zijn functie gedeeltelijk hervat </w:t>
      </w:r>
      <w:r w:rsidRPr="00AD2CFB">
        <w:rPr>
          <w:rFonts w:ascii="Calibri" w:hAnsi="Calibri" w:cs="Calibri"/>
          <w:sz w:val="22"/>
          <w:szCs w:val="22"/>
        </w:rPr>
        <w:t>v</w:t>
      </w:r>
      <w:r w:rsidR="002A6505">
        <w:rPr>
          <w:rFonts w:ascii="Calibri" w:hAnsi="Calibri" w:cs="Calibri"/>
          <w:sz w:val="22"/>
          <w:szCs w:val="22"/>
        </w:rPr>
        <w:t>óó</w:t>
      </w:r>
      <w:r w:rsidRPr="00AD2CFB">
        <w:rPr>
          <w:rFonts w:ascii="Calibri" w:hAnsi="Calibri" w:cs="Calibri"/>
          <w:sz w:val="22"/>
          <w:szCs w:val="22"/>
        </w:rPr>
        <w:t xml:space="preserve">rdat de termijn van twee jaar </w:t>
      </w:r>
      <w:r w:rsidR="002A6505">
        <w:rPr>
          <w:rFonts w:ascii="Calibri" w:hAnsi="Calibri" w:cs="Calibri"/>
          <w:sz w:val="22"/>
          <w:szCs w:val="22"/>
        </w:rPr>
        <w:t xml:space="preserve">zoals </w:t>
      </w:r>
      <w:r w:rsidRPr="00AD2CFB">
        <w:rPr>
          <w:rFonts w:ascii="Calibri" w:hAnsi="Calibri" w:cs="Calibri"/>
          <w:sz w:val="22"/>
          <w:szCs w:val="22"/>
        </w:rPr>
        <w:t xml:space="preserve">als bedoeld in BW 7 artikel 670 lid 1 is verstreken, ontvangt hij vanaf het moment van de gedeeltelijke hervatting </w:t>
      </w:r>
      <w:r w:rsidR="002A6505">
        <w:rPr>
          <w:rFonts w:ascii="Calibri" w:hAnsi="Calibri" w:cs="Calibri"/>
          <w:sz w:val="22"/>
          <w:szCs w:val="22"/>
        </w:rPr>
        <w:t xml:space="preserve">100% salaris </w:t>
      </w:r>
      <w:r w:rsidRPr="00AD2CFB">
        <w:rPr>
          <w:rFonts w:ascii="Calibri" w:hAnsi="Calibri" w:cs="Calibri"/>
          <w:sz w:val="22"/>
          <w:szCs w:val="22"/>
        </w:rPr>
        <w:t xml:space="preserve">voor het deel waarvoor </w:t>
      </w:r>
      <w:r w:rsidR="002A6505">
        <w:rPr>
          <w:rFonts w:ascii="Calibri" w:hAnsi="Calibri" w:cs="Calibri"/>
          <w:sz w:val="22"/>
          <w:szCs w:val="22"/>
        </w:rPr>
        <w:t>hij</w:t>
      </w:r>
      <w:r w:rsidRPr="00AD2CFB">
        <w:rPr>
          <w:rFonts w:ascii="Calibri" w:hAnsi="Calibri" w:cs="Calibri"/>
          <w:sz w:val="22"/>
          <w:szCs w:val="22"/>
        </w:rPr>
        <w:t xml:space="preserve"> de functie </w:t>
      </w:r>
      <w:r w:rsidR="002A6505">
        <w:rPr>
          <w:rFonts w:ascii="Calibri" w:hAnsi="Calibri" w:cs="Calibri"/>
          <w:sz w:val="22"/>
          <w:szCs w:val="22"/>
        </w:rPr>
        <w:t xml:space="preserve">onverkort </w:t>
      </w:r>
      <w:r w:rsidRPr="00AD2CFB">
        <w:rPr>
          <w:rFonts w:ascii="Calibri" w:hAnsi="Calibri" w:cs="Calibri"/>
          <w:sz w:val="22"/>
          <w:szCs w:val="22"/>
        </w:rPr>
        <w:t>vervult. Voor het deel dat de werknemer arbeidsongeschikt blijft</w:t>
      </w:r>
      <w:r w:rsidR="00F9135E">
        <w:rPr>
          <w:rFonts w:ascii="Calibri" w:hAnsi="Calibri" w:cs="Calibri"/>
          <w:sz w:val="22"/>
          <w:szCs w:val="22"/>
        </w:rPr>
        <w:t>,</w:t>
      </w:r>
      <w:r w:rsidRPr="00AD2CFB">
        <w:rPr>
          <w:rFonts w:ascii="Calibri" w:hAnsi="Calibri" w:cs="Calibri"/>
          <w:sz w:val="22"/>
          <w:szCs w:val="22"/>
        </w:rPr>
        <w:t xml:space="preserve"> ontvangt hij de loondoorbetaling overeenkomstig het bepaalde in artikel </w:t>
      </w:r>
      <w:r w:rsidR="002A6505" w:rsidRPr="00AD2CFB">
        <w:rPr>
          <w:rFonts w:ascii="Calibri" w:hAnsi="Calibri" w:cs="Calibri"/>
          <w:sz w:val="22"/>
          <w:szCs w:val="22"/>
        </w:rPr>
        <w:t>1</w:t>
      </w:r>
      <w:r w:rsidR="00F159BD">
        <w:rPr>
          <w:rFonts w:ascii="Calibri" w:hAnsi="Calibri" w:cs="Calibri"/>
          <w:sz w:val="22"/>
          <w:szCs w:val="22"/>
        </w:rPr>
        <w:t>3</w:t>
      </w:r>
      <w:r w:rsidRPr="00AD2CFB">
        <w:rPr>
          <w:rFonts w:ascii="Calibri" w:hAnsi="Calibri" w:cs="Calibri"/>
          <w:sz w:val="22"/>
          <w:szCs w:val="22"/>
        </w:rPr>
        <w:t>.1.</w:t>
      </w:r>
    </w:p>
    <w:p w14:paraId="023F2473" w14:textId="77777777" w:rsidR="00DD6B17" w:rsidRPr="00AD2CFB" w:rsidRDefault="00DD6B17" w:rsidP="00E43278">
      <w:pPr>
        <w:ind w:left="720" w:hanging="720"/>
        <w:rPr>
          <w:rFonts w:ascii="Calibri" w:hAnsi="Calibri" w:cs="Calibri"/>
          <w:sz w:val="22"/>
          <w:szCs w:val="22"/>
        </w:rPr>
      </w:pPr>
    </w:p>
    <w:p w14:paraId="4B65F637"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 xml:space="preserve">.4 </w:t>
      </w:r>
      <w:r w:rsidRPr="00AD2CFB">
        <w:rPr>
          <w:rFonts w:ascii="Calibri" w:hAnsi="Calibri" w:cs="Calibri"/>
          <w:sz w:val="22"/>
          <w:szCs w:val="22"/>
        </w:rPr>
        <w:tab/>
        <w:t xml:space="preserve">Indien de werknemer wordt herplaatst in een andere functie voordat de termijn van twee jaar als bedoeld in BW 7 artikel 670 lid 1 is verstreken en </w:t>
      </w:r>
      <w:r w:rsidR="002A6505">
        <w:rPr>
          <w:rFonts w:ascii="Calibri" w:hAnsi="Calibri" w:cs="Calibri"/>
          <w:sz w:val="22"/>
          <w:szCs w:val="22"/>
        </w:rPr>
        <w:t>hij</w:t>
      </w:r>
      <w:r w:rsidR="002A6505" w:rsidRPr="00AD2CFB">
        <w:rPr>
          <w:rFonts w:ascii="Calibri" w:hAnsi="Calibri" w:cs="Calibri"/>
          <w:sz w:val="22"/>
          <w:szCs w:val="22"/>
        </w:rPr>
        <w:t xml:space="preserve"> </w:t>
      </w:r>
      <w:r w:rsidRPr="00AD2CFB">
        <w:rPr>
          <w:rFonts w:ascii="Calibri" w:hAnsi="Calibri" w:cs="Calibri"/>
          <w:sz w:val="22"/>
          <w:szCs w:val="22"/>
        </w:rPr>
        <w:t xml:space="preserve">door de herplaatsing </w:t>
      </w:r>
      <w:r w:rsidR="002A6505">
        <w:rPr>
          <w:rFonts w:ascii="Calibri" w:hAnsi="Calibri" w:cs="Calibri"/>
          <w:sz w:val="22"/>
          <w:szCs w:val="22"/>
        </w:rPr>
        <w:t>minder salaris krijgt</w:t>
      </w:r>
      <w:r w:rsidRPr="00AD2CFB">
        <w:rPr>
          <w:rFonts w:ascii="Calibri" w:hAnsi="Calibri" w:cs="Calibri"/>
          <w:sz w:val="22"/>
          <w:szCs w:val="22"/>
        </w:rPr>
        <w:t>, heeft hij tot het einde van die termijn recht op een aanvullende uitkering. De aanvullende uitkering is gelijk aan het verschil tussen het bedrag waarop de werknemer volgens artikel 1</w:t>
      </w:r>
      <w:r w:rsidR="00F159BD">
        <w:rPr>
          <w:rFonts w:ascii="Calibri" w:hAnsi="Calibri" w:cs="Calibri"/>
          <w:sz w:val="22"/>
          <w:szCs w:val="22"/>
        </w:rPr>
        <w:t>3</w:t>
      </w:r>
      <w:r w:rsidRPr="00AD2CFB">
        <w:rPr>
          <w:rFonts w:ascii="Calibri" w:hAnsi="Calibri" w:cs="Calibri"/>
          <w:sz w:val="22"/>
          <w:szCs w:val="22"/>
        </w:rPr>
        <w:t>.1</w:t>
      </w:r>
      <w:r w:rsidR="002A6505">
        <w:rPr>
          <w:rFonts w:ascii="Calibri" w:hAnsi="Calibri" w:cs="Calibri"/>
          <w:sz w:val="22"/>
          <w:szCs w:val="22"/>
        </w:rPr>
        <w:t xml:space="preserve"> </w:t>
      </w:r>
      <w:r w:rsidRPr="00AD2CFB">
        <w:rPr>
          <w:rFonts w:ascii="Calibri" w:hAnsi="Calibri" w:cs="Calibri"/>
          <w:sz w:val="22"/>
          <w:szCs w:val="22"/>
        </w:rPr>
        <w:t>recht zou hebben als hij niet was herplaatst en zijn salaris na herplaatsing.</w:t>
      </w:r>
    </w:p>
    <w:p w14:paraId="21A37CCB" w14:textId="77777777" w:rsidR="00DD6B17" w:rsidRPr="00AD2CFB" w:rsidRDefault="00DD6B17" w:rsidP="00C86BDA">
      <w:pPr>
        <w:ind w:left="720" w:hanging="720"/>
        <w:rPr>
          <w:rFonts w:ascii="Calibri" w:hAnsi="Calibri" w:cs="Calibri"/>
          <w:sz w:val="22"/>
          <w:szCs w:val="22"/>
        </w:rPr>
      </w:pPr>
    </w:p>
    <w:p w14:paraId="17F735F0"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.5</w:t>
      </w:r>
      <w:r w:rsidRPr="00AD2CFB">
        <w:rPr>
          <w:rFonts w:ascii="Calibri" w:hAnsi="Calibri" w:cs="Calibri"/>
          <w:sz w:val="22"/>
          <w:szCs w:val="22"/>
        </w:rPr>
        <w:tab/>
        <w:t>Met ingang van de maand volgend op de eerste volledige kalendermaand van een periode waarin de werknemer zijn functie wegens arbeidsongeschiktheid niet daadwerkelijk uitoefent</w:t>
      </w:r>
      <w:r w:rsidR="002A6505">
        <w:rPr>
          <w:rFonts w:ascii="Calibri" w:hAnsi="Calibri" w:cs="Calibri"/>
          <w:sz w:val="22"/>
          <w:szCs w:val="22"/>
        </w:rPr>
        <w:t>,</w:t>
      </w:r>
      <w:r w:rsidRPr="00AD2CFB">
        <w:rPr>
          <w:rFonts w:ascii="Calibri" w:hAnsi="Calibri" w:cs="Calibri"/>
          <w:sz w:val="22"/>
          <w:szCs w:val="22"/>
        </w:rPr>
        <w:t xml:space="preserve"> bestaat tot het moment dat de functie wordt hervat geen aanspraak op de volgende vergoedingen:</w:t>
      </w:r>
    </w:p>
    <w:p w14:paraId="01DD08E4" w14:textId="5B890FCC" w:rsidR="00DD6B17" w:rsidRPr="00AD2CFB" w:rsidRDefault="00DD6B17" w:rsidP="00E64B88">
      <w:pPr>
        <w:pStyle w:val="Lijstalinea"/>
        <w:numPr>
          <w:ilvl w:val="3"/>
          <w:numId w:val="14"/>
        </w:numPr>
        <w:ind w:left="1276" w:hanging="567"/>
        <w:rPr>
          <w:rFonts w:ascii="Calibri" w:hAnsi="Calibri" w:cs="Calibri"/>
          <w:sz w:val="22"/>
          <w:szCs w:val="22"/>
        </w:rPr>
      </w:pPr>
      <w:r w:rsidRPr="00AD2CFB">
        <w:rPr>
          <w:rFonts w:ascii="Calibri" w:hAnsi="Calibri" w:cs="Calibri"/>
          <w:sz w:val="22"/>
          <w:szCs w:val="22"/>
        </w:rPr>
        <w:t>tegemoetkoming kosten kleding</w:t>
      </w:r>
      <w:r w:rsidR="00F9135E">
        <w:rPr>
          <w:rFonts w:ascii="Calibri" w:hAnsi="Calibri" w:cs="Calibri"/>
          <w:sz w:val="22"/>
          <w:szCs w:val="22"/>
        </w:rPr>
        <w:t>;</w:t>
      </w:r>
    </w:p>
    <w:p w14:paraId="17AAB7FF" w14:textId="342FEF22" w:rsidR="00DD6B17" w:rsidRDefault="00DD6B17" w:rsidP="00E64B88">
      <w:pPr>
        <w:pStyle w:val="Lijstalinea"/>
        <w:numPr>
          <w:ilvl w:val="3"/>
          <w:numId w:val="14"/>
        </w:numPr>
        <w:ind w:left="1276" w:hanging="567"/>
        <w:rPr>
          <w:rFonts w:ascii="Calibri" w:hAnsi="Calibri" w:cs="Calibri"/>
          <w:sz w:val="22"/>
          <w:szCs w:val="22"/>
        </w:rPr>
      </w:pPr>
      <w:r w:rsidRPr="00AD2CFB">
        <w:rPr>
          <w:rFonts w:ascii="Calibri" w:hAnsi="Calibri" w:cs="Calibri"/>
          <w:sz w:val="22"/>
          <w:szCs w:val="22"/>
        </w:rPr>
        <w:t xml:space="preserve">tegemoetkoming kosten </w:t>
      </w:r>
      <w:r w:rsidR="006C3FCE" w:rsidRPr="00AD2CFB">
        <w:rPr>
          <w:rFonts w:ascii="Calibri" w:hAnsi="Calibri" w:cs="Calibri"/>
          <w:sz w:val="22"/>
          <w:szCs w:val="22"/>
        </w:rPr>
        <w:t>woon-werkverkeer</w:t>
      </w:r>
      <w:r w:rsidR="00F9135E">
        <w:rPr>
          <w:rFonts w:ascii="Calibri" w:hAnsi="Calibri" w:cs="Calibri"/>
          <w:sz w:val="22"/>
          <w:szCs w:val="22"/>
        </w:rPr>
        <w:t>.</w:t>
      </w:r>
    </w:p>
    <w:p w14:paraId="0B6168B7" w14:textId="77777777" w:rsidR="00DD6B17" w:rsidRPr="00AD2CFB" w:rsidRDefault="00DD6B17" w:rsidP="00C86BDA">
      <w:pPr>
        <w:ind w:left="720" w:hanging="720"/>
        <w:rPr>
          <w:rFonts w:ascii="Calibri" w:hAnsi="Calibri" w:cs="Calibri"/>
          <w:sz w:val="22"/>
          <w:szCs w:val="22"/>
        </w:rPr>
      </w:pPr>
    </w:p>
    <w:p w14:paraId="32FAEC01" w14:textId="2D7D1954"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.6</w:t>
      </w:r>
      <w:r w:rsidRPr="00AD2CFB">
        <w:rPr>
          <w:rFonts w:ascii="Calibri" w:hAnsi="Calibri" w:cs="Calibri"/>
          <w:sz w:val="22"/>
          <w:szCs w:val="22"/>
        </w:rPr>
        <w:tab/>
        <w:t>Met ingang van de kalendermaand volgend op de maand waarin de werkgever en de werknemer gezamenlijk tot de conclusie zijn gekomen dat de werknemer zijn eigen functie niet meer zal kunnen uitoefenen</w:t>
      </w:r>
      <w:r w:rsidR="00F9135E">
        <w:rPr>
          <w:rFonts w:ascii="Calibri" w:hAnsi="Calibri" w:cs="Calibri"/>
          <w:sz w:val="22"/>
          <w:szCs w:val="22"/>
        </w:rPr>
        <w:t>,</w:t>
      </w:r>
      <w:r w:rsidRPr="00AD2CFB">
        <w:rPr>
          <w:rFonts w:ascii="Calibri" w:hAnsi="Calibri" w:cs="Calibri"/>
          <w:sz w:val="22"/>
          <w:szCs w:val="22"/>
        </w:rPr>
        <w:t xml:space="preserve"> bestaat geen aanspraak op de volgende vergoedingen:</w:t>
      </w:r>
    </w:p>
    <w:p w14:paraId="35B9E355" w14:textId="334173E6" w:rsidR="00DD6B17" w:rsidRPr="000441BD" w:rsidRDefault="00DD6B17" w:rsidP="00E64B88">
      <w:pPr>
        <w:pStyle w:val="Lijstalinea"/>
        <w:numPr>
          <w:ilvl w:val="3"/>
          <w:numId w:val="14"/>
        </w:numPr>
        <w:ind w:left="1276" w:hanging="567"/>
        <w:rPr>
          <w:rFonts w:ascii="Calibri" w:hAnsi="Calibri" w:cs="Calibri"/>
          <w:sz w:val="22"/>
          <w:szCs w:val="22"/>
        </w:rPr>
      </w:pPr>
      <w:r w:rsidRPr="000441BD">
        <w:rPr>
          <w:rFonts w:ascii="Calibri" w:hAnsi="Calibri" w:cs="Calibri"/>
          <w:sz w:val="22"/>
          <w:szCs w:val="22"/>
        </w:rPr>
        <w:t>tegemoetkoming premie aanvullende tandheelkundige verzekering blazers</w:t>
      </w:r>
      <w:r w:rsidR="00F9135E">
        <w:rPr>
          <w:rFonts w:ascii="Calibri" w:hAnsi="Calibri" w:cs="Calibri"/>
          <w:sz w:val="22"/>
          <w:szCs w:val="22"/>
        </w:rPr>
        <w:t>;</w:t>
      </w:r>
    </w:p>
    <w:p w14:paraId="37531656" w14:textId="710803DC" w:rsidR="00DD6B17" w:rsidRPr="000441BD" w:rsidRDefault="00DD6B17" w:rsidP="00E64B88">
      <w:pPr>
        <w:pStyle w:val="Lijstalinea"/>
        <w:numPr>
          <w:ilvl w:val="3"/>
          <w:numId w:val="14"/>
        </w:numPr>
        <w:ind w:left="1276" w:hanging="567"/>
        <w:rPr>
          <w:rFonts w:ascii="Calibri" w:hAnsi="Calibri" w:cs="Calibri"/>
          <w:sz w:val="22"/>
          <w:szCs w:val="22"/>
        </w:rPr>
      </w:pPr>
      <w:r w:rsidRPr="000441BD">
        <w:rPr>
          <w:rFonts w:ascii="Calibri" w:hAnsi="Calibri" w:cs="Calibri"/>
          <w:sz w:val="22"/>
          <w:szCs w:val="22"/>
        </w:rPr>
        <w:t>vergoeding kosten instrumentenonderhoud</w:t>
      </w:r>
      <w:r w:rsidR="00F9135E">
        <w:rPr>
          <w:rFonts w:ascii="Calibri" w:hAnsi="Calibri" w:cs="Calibri"/>
          <w:sz w:val="22"/>
          <w:szCs w:val="22"/>
        </w:rPr>
        <w:t>.</w:t>
      </w:r>
    </w:p>
    <w:p w14:paraId="098CAEA6" w14:textId="77777777" w:rsidR="00DD6B17" w:rsidRPr="00AD2CFB" w:rsidRDefault="00DD6B17" w:rsidP="00C86BDA">
      <w:pPr>
        <w:ind w:left="720" w:hanging="720"/>
        <w:rPr>
          <w:rFonts w:ascii="Calibri" w:hAnsi="Calibri" w:cs="Calibri"/>
          <w:sz w:val="22"/>
          <w:szCs w:val="22"/>
        </w:rPr>
      </w:pPr>
    </w:p>
    <w:p w14:paraId="7514BBC4"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.7</w:t>
      </w:r>
      <w:r w:rsidRPr="00AD2CFB">
        <w:rPr>
          <w:rFonts w:ascii="Calibri" w:hAnsi="Calibri" w:cs="Calibri"/>
          <w:sz w:val="22"/>
          <w:szCs w:val="22"/>
        </w:rPr>
        <w:tab/>
        <w:t>De werknemer die minder dan 35% arbeidsongeschikt is en die herplaatst is in zijn functie onder andere voorwaarden of in een andere functie</w:t>
      </w:r>
      <w:r w:rsidR="004D0ADF">
        <w:rPr>
          <w:rFonts w:ascii="Calibri" w:hAnsi="Calibri" w:cs="Calibri"/>
          <w:sz w:val="22"/>
          <w:szCs w:val="22"/>
        </w:rPr>
        <w:t>,</w:t>
      </w:r>
      <w:r w:rsidRPr="00AD2CFB">
        <w:rPr>
          <w:rFonts w:ascii="Calibri" w:hAnsi="Calibri" w:cs="Calibri"/>
          <w:sz w:val="22"/>
          <w:szCs w:val="22"/>
        </w:rPr>
        <w:t xml:space="preserve"> heeft na 24 maanden na aanvang van de arbeidsongeschiktheid aanspraak op loon overeenkomstig de </w:t>
      </w:r>
      <w:r w:rsidR="00796060">
        <w:rPr>
          <w:rFonts w:ascii="Calibri" w:hAnsi="Calibri" w:cs="Calibri"/>
          <w:sz w:val="22"/>
          <w:szCs w:val="22"/>
        </w:rPr>
        <w:t>te ve</w:t>
      </w:r>
      <w:r w:rsidR="004D0ADF">
        <w:rPr>
          <w:rFonts w:ascii="Calibri" w:hAnsi="Calibri" w:cs="Calibri"/>
          <w:sz w:val="22"/>
          <w:szCs w:val="22"/>
        </w:rPr>
        <w:t>rr</w:t>
      </w:r>
      <w:r w:rsidR="00796060">
        <w:rPr>
          <w:rFonts w:ascii="Calibri" w:hAnsi="Calibri" w:cs="Calibri"/>
          <w:sz w:val="22"/>
          <w:szCs w:val="22"/>
        </w:rPr>
        <w:t>ichte</w:t>
      </w:r>
      <w:r w:rsidR="004D0ADF">
        <w:rPr>
          <w:rFonts w:ascii="Calibri" w:hAnsi="Calibri" w:cs="Calibri"/>
          <w:sz w:val="22"/>
          <w:szCs w:val="22"/>
        </w:rPr>
        <w:t xml:space="preserve"> </w:t>
      </w:r>
      <w:r w:rsidRPr="00AD2CFB">
        <w:rPr>
          <w:rFonts w:ascii="Calibri" w:hAnsi="Calibri" w:cs="Calibri"/>
          <w:sz w:val="22"/>
          <w:szCs w:val="22"/>
        </w:rPr>
        <w:t>werkzaamheden alsmede op een IPAP-uitkering indien de werknemer zich daarvoor verzekerd heeft en voldaan wordt aan de daaraan gestelde voorwaarden.</w:t>
      </w:r>
      <w:r w:rsidR="00796060" w:rsidRPr="00796060">
        <w:rPr>
          <w:rFonts w:ascii="Calibri" w:hAnsi="Calibri" w:cs="Calibri"/>
          <w:sz w:val="22"/>
          <w:szCs w:val="22"/>
        </w:rPr>
        <w:t xml:space="preserve"> </w:t>
      </w:r>
    </w:p>
    <w:p w14:paraId="37744783" w14:textId="77777777" w:rsidR="00DD6B17" w:rsidRPr="00AD2CFB" w:rsidRDefault="00DD6B17" w:rsidP="00C86BDA">
      <w:pPr>
        <w:ind w:left="720" w:hanging="720"/>
        <w:rPr>
          <w:rFonts w:ascii="Calibri" w:hAnsi="Calibri" w:cs="Calibri"/>
          <w:sz w:val="22"/>
          <w:szCs w:val="22"/>
        </w:rPr>
      </w:pPr>
    </w:p>
    <w:p w14:paraId="02E8496E" w14:textId="782CDEE5" w:rsidR="00DD6B17" w:rsidRPr="00AD2CFB" w:rsidRDefault="00DD6B17" w:rsidP="00452ED2">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.8</w:t>
      </w:r>
      <w:r w:rsidRPr="00AD2CFB">
        <w:rPr>
          <w:rFonts w:ascii="Calibri" w:hAnsi="Calibri" w:cs="Calibri"/>
          <w:sz w:val="22"/>
          <w:szCs w:val="22"/>
        </w:rPr>
        <w:tab/>
        <w:t>De werknemer die m</w:t>
      </w:r>
      <w:r w:rsidR="00452ED2">
        <w:rPr>
          <w:rFonts w:ascii="Calibri" w:hAnsi="Calibri" w:cs="Calibri"/>
          <w:sz w:val="22"/>
          <w:szCs w:val="22"/>
        </w:rPr>
        <w:t xml:space="preserve">inimaal </w:t>
      </w:r>
      <w:r w:rsidRPr="00AD2CFB">
        <w:rPr>
          <w:rFonts w:ascii="Calibri" w:hAnsi="Calibri" w:cs="Calibri"/>
          <w:sz w:val="22"/>
          <w:szCs w:val="22"/>
        </w:rPr>
        <w:t>35% arbeidsongeschikt is en die herplaatst is in zijn functie onder andere voorwaarden of in een andere functie</w:t>
      </w:r>
      <w:r w:rsidR="00452ED2">
        <w:rPr>
          <w:rFonts w:ascii="Calibri" w:hAnsi="Calibri" w:cs="Calibri"/>
          <w:sz w:val="22"/>
          <w:szCs w:val="22"/>
        </w:rPr>
        <w:t>,</w:t>
      </w:r>
      <w:r w:rsidRPr="00AD2CFB">
        <w:rPr>
          <w:rFonts w:ascii="Calibri" w:hAnsi="Calibri" w:cs="Calibri"/>
          <w:sz w:val="22"/>
          <w:szCs w:val="22"/>
        </w:rPr>
        <w:t xml:space="preserve"> heeft na 24 maanden na aanvang van de arbeidsongeschiktheid aanspraak op loon overeenkomstig de </w:t>
      </w:r>
      <w:r w:rsidR="00796060">
        <w:rPr>
          <w:rFonts w:ascii="Calibri" w:hAnsi="Calibri" w:cs="Calibri"/>
          <w:sz w:val="22"/>
          <w:szCs w:val="22"/>
        </w:rPr>
        <w:t>te ve</w:t>
      </w:r>
      <w:r w:rsidR="00BD2D83">
        <w:rPr>
          <w:rFonts w:ascii="Calibri" w:hAnsi="Calibri" w:cs="Calibri"/>
          <w:sz w:val="22"/>
          <w:szCs w:val="22"/>
        </w:rPr>
        <w:t>r</w:t>
      </w:r>
      <w:r w:rsidR="00796060">
        <w:rPr>
          <w:rFonts w:ascii="Calibri" w:hAnsi="Calibri" w:cs="Calibri"/>
          <w:sz w:val="22"/>
          <w:szCs w:val="22"/>
        </w:rPr>
        <w:t>richten</w:t>
      </w:r>
      <w:r w:rsidR="00796060" w:rsidRPr="00AD2CFB">
        <w:rPr>
          <w:rFonts w:ascii="Calibri" w:hAnsi="Calibri" w:cs="Calibri"/>
          <w:sz w:val="22"/>
          <w:szCs w:val="22"/>
        </w:rPr>
        <w:t xml:space="preserve"> </w:t>
      </w:r>
      <w:r w:rsidRPr="00AD2CFB">
        <w:rPr>
          <w:rFonts w:ascii="Calibri" w:hAnsi="Calibri" w:cs="Calibri"/>
          <w:sz w:val="22"/>
          <w:szCs w:val="22"/>
        </w:rPr>
        <w:t>werkzaamheden en op een WGA-uitkering op grond van de WIA. Daarnaast bestaat, indien voldaan wordt aan de daaraan gestelde voorwaarden</w:t>
      </w:r>
      <w:r w:rsidR="00452ED2">
        <w:rPr>
          <w:rFonts w:ascii="Calibri" w:hAnsi="Calibri" w:cs="Calibri"/>
          <w:sz w:val="22"/>
          <w:szCs w:val="22"/>
        </w:rPr>
        <w:t>,</w:t>
      </w:r>
      <w:r w:rsidRPr="00AD2CFB">
        <w:rPr>
          <w:rFonts w:ascii="Calibri" w:hAnsi="Calibri" w:cs="Calibri"/>
          <w:sz w:val="22"/>
          <w:szCs w:val="22"/>
        </w:rPr>
        <w:t xml:space="preserve"> aanspraak op een AAOP-uitkering alsmede een IPAP-uitkering indien de werknemer zich daarvoor heeft verzekerd en voldaan wordt aan de daaraan gestelde voorwaarden.</w:t>
      </w:r>
    </w:p>
    <w:p w14:paraId="2455B676" w14:textId="77777777" w:rsidR="00DD6B17" w:rsidRPr="00AD2CFB" w:rsidRDefault="00DD6B17" w:rsidP="00C86BDA">
      <w:pPr>
        <w:ind w:left="720" w:hanging="720"/>
        <w:rPr>
          <w:rFonts w:ascii="Calibri" w:hAnsi="Calibri" w:cs="Calibri"/>
          <w:sz w:val="22"/>
          <w:szCs w:val="22"/>
        </w:rPr>
      </w:pPr>
    </w:p>
    <w:p w14:paraId="07459AE0"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3</w:t>
      </w:r>
      <w:r w:rsidRPr="00AD2CFB">
        <w:rPr>
          <w:rFonts w:ascii="Calibri" w:hAnsi="Calibri" w:cs="Calibri"/>
          <w:sz w:val="22"/>
          <w:szCs w:val="22"/>
        </w:rPr>
        <w:t>.9</w:t>
      </w:r>
      <w:r w:rsidRPr="00AD2CFB">
        <w:rPr>
          <w:rFonts w:ascii="Calibri" w:hAnsi="Calibri" w:cs="Calibri"/>
          <w:sz w:val="22"/>
          <w:szCs w:val="22"/>
        </w:rPr>
        <w:tab/>
        <w:t>De arbeidsongeschikte werknemer heeft na beëindiging van het dienstverband afhankelijk van de mate en duurzaamheid van zijn arbeidsongeschiktheid en zijn eventuele inkomen uit arbeid</w:t>
      </w:r>
      <w:r w:rsidR="00BD2D83">
        <w:rPr>
          <w:rFonts w:ascii="Calibri" w:hAnsi="Calibri" w:cs="Calibri"/>
          <w:sz w:val="22"/>
          <w:szCs w:val="22"/>
        </w:rPr>
        <w:t>,</w:t>
      </w:r>
      <w:r w:rsidRPr="00AD2CFB">
        <w:rPr>
          <w:rFonts w:ascii="Calibri" w:hAnsi="Calibri" w:cs="Calibri"/>
          <w:sz w:val="22"/>
          <w:szCs w:val="22"/>
        </w:rPr>
        <w:t xml:space="preserve"> aanspraak op een uitkering op grond van de WIA en een AAOP-uitkering indien voldaan wordt aan de daaraan gestelde voorwaarden. Daarnaast heeft de werknemer aanspraak op een IPAP-uitkering indien de werknemer zich daarvoor verzekerd heeft en voldaan wordt aan de daaraan gestelde voorwaarden.</w:t>
      </w:r>
    </w:p>
    <w:p w14:paraId="6984A74A" w14:textId="77777777" w:rsidR="00412CEB" w:rsidRPr="00AD2CFB" w:rsidRDefault="00412CEB" w:rsidP="00C86BDA">
      <w:pPr>
        <w:ind w:left="720" w:hanging="720"/>
        <w:rPr>
          <w:rFonts w:ascii="Calibri" w:hAnsi="Calibri" w:cs="Calibri"/>
          <w:sz w:val="22"/>
          <w:szCs w:val="22"/>
        </w:rPr>
      </w:pPr>
    </w:p>
    <w:p w14:paraId="55A02F8F" w14:textId="77777777" w:rsidR="00DD6B17" w:rsidRPr="00AD2CFB" w:rsidRDefault="00DD6B17" w:rsidP="00C86BDA">
      <w:pPr>
        <w:ind w:left="720" w:hanging="720"/>
        <w:rPr>
          <w:rFonts w:ascii="Calibri" w:hAnsi="Calibri" w:cs="Calibri"/>
          <w:b/>
          <w:sz w:val="22"/>
          <w:szCs w:val="22"/>
        </w:rPr>
      </w:pPr>
      <w:r w:rsidRPr="00AD2CFB">
        <w:rPr>
          <w:rFonts w:ascii="Calibri" w:hAnsi="Calibri" w:cs="Calibri"/>
          <w:b/>
          <w:sz w:val="22"/>
          <w:szCs w:val="22"/>
        </w:rPr>
        <w:t>Artikel 1</w:t>
      </w:r>
      <w:r w:rsidR="00BC40E4">
        <w:rPr>
          <w:rFonts w:ascii="Calibri" w:hAnsi="Calibri" w:cs="Calibri"/>
          <w:b/>
          <w:sz w:val="22"/>
          <w:szCs w:val="22"/>
        </w:rPr>
        <w:t>4</w:t>
      </w:r>
      <w:r w:rsidRPr="00AD2CFB">
        <w:rPr>
          <w:rFonts w:ascii="Calibri" w:hAnsi="Calibri" w:cs="Calibri"/>
          <w:b/>
          <w:sz w:val="22"/>
          <w:szCs w:val="22"/>
        </w:rPr>
        <w:tab/>
        <w:t>Beëindiging dienstverband</w:t>
      </w:r>
    </w:p>
    <w:p w14:paraId="7D4D6187" w14:textId="77777777" w:rsidR="00DD6B17" w:rsidRPr="00AD2CFB" w:rsidRDefault="00DD6B17" w:rsidP="00C86BDA">
      <w:pPr>
        <w:ind w:left="720" w:hanging="720"/>
        <w:rPr>
          <w:rFonts w:ascii="Calibri" w:hAnsi="Calibri" w:cs="Calibri"/>
          <w:sz w:val="22"/>
          <w:szCs w:val="22"/>
        </w:rPr>
      </w:pPr>
    </w:p>
    <w:p w14:paraId="1CA37D6B"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4</w:t>
      </w:r>
      <w:r w:rsidRPr="00AD2CFB">
        <w:rPr>
          <w:rFonts w:ascii="Calibri" w:hAnsi="Calibri" w:cs="Calibri"/>
          <w:sz w:val="22"/>
          <w:szCs w:val="22"/>
        </w:rPr>
        <w:t>.1</w:t>
      </w:r>
      <w:r w:rsidRPr="00AD2CFB">
        <w:rPr>
          <w:rFonts w:ascii="Calibri" w:hAnsi="Calibri" w:cs="Calibri"/>
          <w:sz w:val="22"/>
          <w:szCs w:val="22"/>
        </w:rPr>
        <w:tab/>
        <w:t xml:space="preserve">Voor het opzeggen van een arbeidsovereenkomst </w:t>
      </w:r>
      <w:r>
        <w:rPr>
          <w:rFonts w:ascii="Calibri" w:hAnsi="Calibri" w:cs="Calibri"/>
          <w:sz w:val="22"/>
          <w:szCs w:val="22"/>
        </w:rPr>
        <w:t>voor onbepaalde tijd</w:t>
      </w:r>
      <w:r w:rsidRPr="00AD2CFB">
        <w:rPr>
          <w:rFonts w:ascii="Calibri" w:hAnsi="Calibri" w:cs="Calibri"/>
          <w:sz w:val="22"/>
          <w:szCs w:val="22"/>
        </w:rPr>
        <w:t xml:space="preserve"> geldt voor de werkgever en voor de werknemer een o</w:t>
      </w:r>
      <w:r>
        <w:rPr>
          <w:rFonts w:ascii="Calibri" w:hAnsi="Calibri" w:cs="Calibri"/>
          <w:sz w:val="22"/>
          <w:szCs w:val="22"/>
        </w:rPr>
        <w:t xml:space="preserve">pzegtermijn van twee maanden. </w:t>
      </w:r>
    </w:p>
    <w:p w14:paraId="470F31A3" w14:textId="77777777" w:rsidR="00DD6B17" w:rsidRPr="00AD2CFB" w:rsidRDefault="00DD6B17" w:rsidP="004F136E">
      <w:pPr>
        <w:ind w:left="720" w:hanging="720"/>
        <w:jc w:val="right"/>
        <w:rPr>
          <w:rFonts w:ascii="Calibri" w:hAnsi="Calibri" w:cs="Calibri"/>
          <w:sz w:val="22"/>
          <w:szCs w:val="22"/>
        </w:rPr>
      </w:pPr>
    </w:p>
    <w:p w14:paraId="2CF003CC"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4</w:t>
      </w:r>
      <w:r w:rsidRPr="00AD2CFB">
        <w:rPr>
          <w:rFonts w:ascii="Calibri" w:hAnsi="Calibri" w:cs="Calibri"/>
          <w:sz w:val="22"/>
          <w:szCs w:val="22"/>
        </w:rPr>
        <w:t>.2</w:t>
      </w:r>
      <w:r w:rsidRPr="00AD2CFB">
        <w:rPr>
          <w:rFonts w:ascii="Calibri" w:hAnsi="Calibri" w:cs="Calibri"/>
          <w:sz w:val="22"/>
          <w:szCs w:val="22"/>
        </w:rPr>
        <w:tab/>
        <w:t>Voor werknemers met een arbeidsove</w:t>
      </w:r>
      <w:r>
        <w:rPr>
          <w:rFonts w:ascii="Calibri" w:hAnsi="Calibri" w:cs="Calibri"/>
          <w:sz w:val="22"/>
          <w:szCs w:val="22"/>
        </w:rPr>
        <w:t>reenkomst voor bepaalde tijd zal</w:t>
      </w:r>
      <w:r w:rsidRPr="00AD2CFB">
        <w:rPr>
          <w:rFonts w:ascii="Calibri" w:hAnsi="Calibri" w:cs="Calibri"/>
          <w:sz w:val="22"/>
          <w:szCs w:val="22"/>
        </w:rPr>
        <w:t xml:space="preserve"> de arbeidsovereenkomst</w:t>
      </w:r>
      <w:r>
        <w:rPr>
          <w:rFonts w:ascii="Calibri" w:hAnsi="Calibri" w:cs="Calibri"/>
          <w:sz w:val="22"/>
          <w:szCs w:val="22"/>
        </w:rPr>
        <w:t xml:space="preserve"> van rechtswege</w:t>
      </w:r>
      <w:r w:rsidRPr="00AD2CFB">
        <w:rPr>
          <w:rFonts w:ascii="Calibri" w:hAnsi="Calibri" w:cs="Calibri"/>
          <w:sz w:val="22"/>
          <w:szCs w:val="22"/>
        </w:rPr>
        <w:t xml:space="preserve"> </w:t>
      </w:r>
      <w:r w:rsidR="00B509C9">
        <w:rPr>
          <w:rFonts w:ascii="Calibri" w:hAnsi="Calibri" w:cs="Calibri"/>
          <w:sz w:val="22"/>
          <w:szCs w:val="22"/>
        </w:rPr>
        <w:t xml:space="preserve">eindigen </w:t>
      </w:r>
      <w:r w:rsidRPr="00AD2CFB">
        <w:rPr>
          <w:rFonts w:ascii="Calibri" w:hAnsi="Calibri" w:cs="Calibri"/>
          <w:sz w:val="22"/>
          <w:szCs w:val="22"/>
        </w:rPr>
        <w:t>zonder opzegging op de laatste dag van het tijdvak genoemd in de individuele arbeidsovereenkomst.</w:t>
      </w:r>
    </w:p>
    <w:p w14:paraId="0ECE6AD3" w14:textId="77777777" w:rsidR="00DD6B17" w:rsidRPr="00AD2CFB" w:rsidRDefault="00DD6B17" w:rsidP="00C86BDA">
      <w:pPr>
        <w:ind w:left="720" w:hanging="720"/>
        <w:rPr>
          <w:rFonts w:ascii="Calibri" w:hAnsi="Calibri" w:cs="Calibri"/>
          <w:sz w:val="22"/>
          <w:szCs w:val="22"/>
        </w:rPr>
      </w:pPr>
    </w:p>
    <w:p w14:paraId="1FE4DF98"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4</w:t>
      </w:r>
      <w:r w:rsidRPr="00AD2CFB">
        <w:rPr>
          <w:rFonts w:ascii="Calibri" w:hAnsi="Calibri" w:cs="Calibri"/>
          <w:sz w:val="22"/>
          <w:szCs w:val="22"/>
        </w:rPr>
        <w:t>.3</w:t>
      </w:r>
      <w:r w:rsidRPr="00AD2CFB">
        <w:rPr>
          <w:rFonts w:ascii="Calibri" w:hAnsi="Calibri" w:cs="Calibri"/>
          <w:sz w:val="22"/>
          <w:szCs w:val="22"/>
        </w:rPr>
        <w:tab/>
        <w:t>Het dienstverband tussen de werkgever en de werknemer eindigt van rechtswege op de dag waarop de werknemer de pensioengerechtigde leeftijd in de zin van het in artikel 7.3 lid 1 van het Pensioenreglement ABP</w:t>
      </w:r>
      <w:r w:rsidR="00796060">
        <w:rPr>
          <w:rFonts w:ascii="Calibri" w:hAnsi="Calibri" w:cs="Calibri"/>
          <w:sz w:val="22"/>
          <w:szCs w:val="22"/>
        </w:rPr>
        <w:t xml:space="preserve"> </w:t>
      </w:r>
      <w:r w:rsidRPr="00AD2CFB">
        <w:rPr>
          <w:rFonts w:ascii="Calibri" w:hAnsi="Calibri" w:cs="Calibri"/>
          <w:sz w:val="22"/>
          <w:szCs w:val="22"/>
        </w:rPr>
        <w:t>heeft bereikt zonder dat hiertoe opzegging is vereist</w:t>
      </w:r>
      <w:r>
        <w:rPr>
          <w:rFonts w:ascii="Calibri" w:hAnsi="Calibri" w:cs="Calibri"/>
          <w:sz w:val="22"/>
          <w:szCs w:val="22"/>
        </w:rPr>
        <w:t>, doch niet eerder dan de dag waarop de werknemer de AOW gerechtigde leeftijd heeft bereikt</w:t>
      </w:r>
      <w:r w:rsidR="00A9105E">
        <w:rPr>
          <w:rFonts w:ascii="Calibri" w:hAnsi="Calibri" w:cs="Calibri"/>
          <w:sz w:val="22"/>
          <w:szCs w:val="22"/>
        </w:rPr>
        <w:t>.</w:t>
      </w:r>
    </w:p>
    <w:p w14:paraId="22EB51DD" w14:textId="38B04F2C" w:rsidR="00CD4EEA" w:rsidRDefault="00CD4EEA">
      <w:pPr>
        <w:rPr>
          <w:rFonts w:ascii="Calibri" w:hAnsi="Calibri" w:cs="Calibri"/>
          <w:b/>
          <w:sz w:val="22"/>
          <w:szCs w:val="22"/>
        </w:rPr>
      </w:pPr>
      <w:r>
        <w:rPr>
          <w:rFonts w:ascii="Calibri" w:hAnsi="Calibri" w:cs="Calibri"/>
          <w:b/>
          <w:sz w:val="22"/>
          <w:szCs w:val="22"/>
        </w:rPr>
        <w:br w:type="page"/>
      </w:r>
    </w:p>
    <w:p w14:paraId="5EDA1430" w14:textId="77777777" w:rsidR="00CD4EEA" w:rsidRDefault="00CD4EEA" w:rsidP="007F16B7">
      <w:pPr>
        <w:rPr>
          <w:rFonts w:ascii="Calibri" w:hAnsi="Calibri" w:cs="Calibri"/>
          <w:b/>
          <w:sz w:val="22"/>
          <w:szCs w:val="22"/>
        </w:rPr>
      </w:pPr>
    </w:p>
    <w:p w14:paraId="22CFC10F" w14:textId="77777777" w:rsidR="00DD6B17" w:rsidRPr="00AD2CFB" w:rsidRDefault="00DD6B17" w:rsidP="00C86BDA">
      <w:pPr>
        <w:ind w:left="720" w:hanging="720"/>
        <w:rPr>
          <w:rFonts w:ascii="Calibri" w:hAnsi="Calibri" w:cs="Calibri"/>
          <w:b/>
          <w:sz w:val="22"/>
          <w:szCs w:val="22"/>
        </w:rPr>
      </w:pPr>
      <w:r w:rsidRPr="00AD2CFB">
        <w:rPr>
          <w:rFonts w:ascii="Calibri" w:hAnsi="Calibri" w:cs="Calibri"/>
          <w:b/>
          <w:sz w:val="22"/>
          <w:szCs w:val="22"/>
        </w:rPr>
        <w:t>Artikel 1</w:t>
      </w:r>
      <w:r w:rsidR="00BC40E4">
        <w:rPr>
          <w:rFonts w:ascii="Calibri" w:hAnsi="Calibri" w:cs="Calibri"/>
          <w:b/>
          <w:sz w:val="22"/>
          <w:szCs w:val="22"/>
        </w:rPr>
        <w:t>5</w:t>
      </w:r>
      <w:r w:rsidRPr="00AD2CFB">
        <w:rPr>
          <w:rFonts w:ascii="Calibri" w:hAnsi="Calibri" w:cs="Calibri"/>
          <w:b/>
          <w:sz w:val="22"/>
          <w:szCs w:val="22"/>
        </w:rPr>
        <w:tab/>
        <w:t>Uitkering bij overlijden</w:t>
      </w:r>
    </w:p>
    <w:p w14:paraId="172E1745" w14:textId="77777777" w:rsidR="00DD6B17" w:rsidRPr="00AD2CFB" w:rsidRDefault="00DD6B17" w:rsidP="00C86BDA">
      <w:pPr>
        <w:ind w:left="720" w:hanging="720"/>
        <w:rPr>
          <w:rFonts w:ascii="Calibri" w:hAnsi="Calibri" w:cs="Calibri"/>
          <w:sz w:val="22"/>
          <w:szCs w:val="22"/>
        </w:rPr>
      </w:pPr>
    </w:p>
    <w:p w14:paraId="5E3F7C18" w14:textId="77777777" w:rsidR="00A9105E" w:rsidRPr="00AD2CFB" w:rsidRDefault="00DD6B17" w:rsidP="007A56A1">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5</w:t>
      </w:r>
      <w:r w:rsidRPr="00AD2CFB">
        <w:rPr>
          <w:rFonts w:ascii="Calibri" w:hAnsi="Calibri" w:cs="Calibri"/>
          <w:sz w:val="22"/>
          <w:szCs w:val="22"/>
        </w:rPr>
        <w:t>.1</w:t>
      </w:r>
      <w:r w:rsidRPr="00AD2CFB">
        <w:rPr>
          <w:rFonts w:ascii="Calibri" w:hAnsi="Calibri" w:cs="Calibri"/>
          <w:sz w:val="22"/>
          <w:szCs w:val="22"/>
        </w:rPr>
        <w:tab/>
        <w:t xml:space="preserve">Indien de werknemer </w:t>
      </w:r>
      <w:r w:rsidR="006C3FCE" w:rsidRPr="00AD2CFB">
        <w:rPr>
          <w:rFonts w:ascii="Calibri" w:hAnsi="Calibri" w:cs="Calibri"/>
          <w:sz w:val="22"/>
          <w:szCs w:val="22"/>
        </w:rPr>
        <w:t>overlijdt,</w:t>
      </w:r>
      <w:r w:rsidRPr="00AD2CFB">
        <w:rPr>
          <w:rFonts w:ascii="Calibri" w:hAnsi="Calibri" w:cs="Calibri"/>
          <w:sz w:val="22"/>
          <w:szCs w:val="22"/>
        </w:rPr>
        <w:t xml:space="preserve"> zal aan zijn erfgenamen een overlijdensuitkering worden verstrekt gelijk aan driemaal het bedrag van het de werknemer laatstelijk rechtens toekomend maandinkomen</w:t>
      </w:r>
      <w:r w:rsidR="007A56A1">
        <w:rPr>
          <w:rFonts w:ascii="Calibri" w:hAnsi="Calibri" w:cs="Calibri"/>
          <w:sz w:val="22"/>
          <w:szCs w:val="22"/>
        </w:rPr>
        <w:t xml:space="preserve">. </w:t>
      </w:r>
    </w:p>
    <w:p w14:paraId="4488903E" w14:textId="77777777" w:rsidR="00DD6B17" w:rsidRPr="00AD2CFB" w:rsidRDefault="00DD6B17" w:rsidP="00C86BDA">
      <w:pPr>
        <w:ind w:left="720" w:hanging="720"/>
        <w:rPr>
          <w:rFonts w:ascii="Calibri" w:hAnsi="Calibri" w:cs="Calibri"/>
          <w:b/>
          <w:sz w:val="22"/>
          <w:szCs w:val="22"/>
        </w:rPr>
      </w:pPr>
    </w:p>
    <w:p w14:paraId="4612671A" w14:textId="77777777" w:rsidR="00DD6B17" w:rsidRPr="00AD2CFB" w:rsidRDefault="00DD6B17" w:rsidP="00C86BDA">
      <w:pPr>
        <w:ind w:left="720" w:hanging="720"/>
        <w:rPr>
          <w:rFonts w:ascii="Calibri" w:hAnsi="Calibri" w:cs="Calibri"/>
          <w:sz w:val="22"/>
          <w:szCs w:val="22"/>
        </w:rPr>
      </w:pPr>
      <w:r w:rsidRPr="00AD2CFB">
        <w:rPr>
          <w:rFonts w:ascii="Calibri" w:hAnsi="Calibri" w:cs="Calibri"/>
          <w:b/>
          <w:sz w:val="22"/>
          <w:szCs w:val="22"/>
        </w:rPr>
        <w:t>Artikel 1</w:t>
      </w:r>
      <w:r w:rsidR="00BC40E4">
        <w:rPr>
          <w:rFonts w:ascii="Calibri" w:hAnsi="Calibri" w:cs="Calibri"/>
          <w:b/>
          <w:sz w:val="22"/>
          <w:szCs w:val="22"/>
        </w:rPr>
        <w:t>6</w:t>
      </w:r>
      <w:r w:rsidRPr="00AD2CFB">
        <w:rPr>
          <w:rFonts w:ascii="Calibri" w:hAnsi="Calibri" w:cs="Calibri"/>
          <w:b/>
          <w:sz w:val="22"/>
          <w:szCs w:val="22"/>
        </w:rPr>
        <w:tab/>
        <w:t>Pensioen</w:t>
      </w:r>
    </w:p>
    <w:p w14:paraId="4B0A1C59" w14:textId="77777777" w:rsidR="00DD6B17" w:rsidRPr="00AD2CFB" w:rsidRDefault="00DD6B17" w:rsidP="00C86BDA">
      <w:pPr>
        <w:ind w:left="720" w:hanging="720"/>
        <w:rPr>
          <w:rFonts w:ascii="Calibri" w:hAnsi="Calibri" w:cs="Calibri"/>
          <w:sz w:val="22"/>
          <w:szCs w:val="22"/>
        </w:rPr>
      </w:pPr>
    </w:p>
    <w:p w14:paraId="5DEE5C3F" w14:textId="77777777" w:rsidR="00DD6B17" w:rsidRDefault="00DD6B17" w:rsidP="00C86BDA">
      <w:pPr>
        <w:ind w:left="720" w:hanging="720"/>
        <w:rPr>
          <w:rFonts w:ascii="Calibri" w:hAnsi="Calibri" w:cs="Calibri"/>
          <w:sz w:val="22"/>
          <w:szCs w:val="22"/>
        </w:rPr>
      </w:pPr>
      <w:r w:rsidRPr="00AD2CFB">
        <w:rPr>
          <w:rFonts w:ascii="Calibri" w:hAnsi="Calibri" w:cs="Calibri"/>
          <w:sz w:val="22"/>
          <w:szCs w:val="22"/>
        </w:rPr>
        <w:t>1</w:t>
      </w:r>
      <w:r w:rsidR="00BC40E4">
        <w:rPr>
          <w:rFonts w:ascii="Calibri" w:hAnsi="Calibri" w:cs="Calibri"/>
          <w:sz w:val="22"/>
          <w:szCs w:val="22"/>
        </w:rPr>
        <w:t>6</w:t>
      </w:r>
      <w:r w:rsidRPr="00AD2CFB">
        <w:rPr>
          <w:rFonts w:ascii="Calibri" w:hAnsi="Calibri" w:cs="Calibri"/>
          <w:sz w:val="22"/>
          <w:szCs w:val="22"/>
        </w:rPr>
        <w:t>.1</w:t>
      </w:r>
      <w:r w:rsidRPr="00AD2CFB">
        <w:rPr>
          <w:rFonts w:ascii="Calibri" w:hAnsi="Calibri" w:cs="Calibri"/>
          <w:sz w:val="22"/>
          <w:szCs w:val="22"/>
        </w:rPr>
        <w:tab/>
        <w:t xml:space="preserve">Het pensioenreglement van de Stichting Algemeen Burgerlijk Pensioenfonds </w:t>
      </w:r>
      <w:r w:rsidR="00B509C9">
        <w:rPr>
          <w:rFonts w:ascii="Calibri" w:hAnsi="Calibri" w:cs="Calibri"/>
          <w:sz w:val="22"/>
          <w:szCs w:val="22"/>
        </w:rPr>
        <w:t xml:space="preserve">(ABP) </w:t>
      </w:r>
      <w:r w:rsidRPr="00AD2CFB">
        <w:rPr>
          <w:rFonts w:ascii="Calibri" w:hAnsi="Calibri" w:cs="Calibri"/>
          <w:sz w:val="22"/>
          <w:szCs w:val="22"/>
        </w:rPr>
        <w:t xml:space="preserve">is van toepassing op </w:t>
      </w:r>
      <w:r>
        <w:rPr>
          <w:rFonts w:ascii="Calibri" w:hAnsi="Calibri" w:cs="Calibri"/>
          <w:sz w:val="22"/>
          <w:szCs w:val="22"/>
        </w:rPr>
        <w:t xml:space="preserve">de werkgever en </w:t>
      </w:r>
      <w:r w:rsidRPr="00AD2CFB">
        <w:rPr>
          <w:rFonts w:ascii="Calibri" w:hAnsi="Calibri" w:cs="Calibri"/>
          <w:sz w:val="22"/>
          <w:szCs w:val="22"/>
        </w:rPr>
        <w:t>de werknemer.</w:t>
      </w:r>
    </w:p>
    <w:p w14:paraId="1C55B588" w14:textId="77777777" w:rsidR="00806F34" w:rsidRDefault="00806F34" w:rsidP="00C86BDA">
      <w:pPr>
        <w:ind w:left="720" w:hanging="720"/>
        <w:rPr>
          <w:rFonts w:ascii="Calibri" w:hAnsi="Calibri" w:cs="Calibri"/>
          <w:sz w:val="22"/>
          <w:szCs w:val="22"/>
        </w:rPr>
      </w:pPr>
    </w:p>
    <w:p w14:paraId="6F67B8A9" w14:textId="77777777" w:rsidR="00DD6B17" w:rsidRPr="00AD2CFB" w:rsidRDefault="00DD6B17" w:rsidP="00C86BDA">
      <w:pPr>
        <w:ind w:left="720" w:hanging="720"/>
        <w:rPr>
          <w:rFonts w:ascii="Calibri" w:hAnsi="Calibri" w:cs="Calibri"/>
          <w:b/>
          <w:sz w:val="22"/>
          <w:szCs w:val="22"/>
        </w:rPr>
      </w:pPr>
      <w:r w:rsidRPr="00AD2CFB">
        <w:rPr>
          <w:rFonts w:ascii="Calibri" w:hAnsi="Calibri" w:cs="Calibri"/>
          <w:b/>
          <w:sz w:val="22"/>
          <w:szCs w:val="22"/>
        </w:rPr>
        <w:t xml:space="preserve">Artikel </w:t>
      </w:r>
      <w:r w:rsidR="00B509C9">
        <w:rPr>
          <w:rFonts w:ascii="Calibri" w:hAnsi="Calibri" w:cs="Calibri"/>
          <w:b/>
          <w:sz w:val="22"/>
          <w:szCs w:val="22"/>
        </w:rPr>
        <w:t>1</w:t>
      </w:r>
      <w:r w:rsidR="00BC40E4">
        <w:rPr>
          <w:rFonts w:ascii="Calibri" w:hAnsi="Calibri" w:cs="Calibri"/>
          <w:b/>
          <w:sz w:val="22"/>
          <w:szCs w:val="22"/>
        </w:rPr>
        <w:t>7</w:t>
      </w:r>
      <w:r w:rsidRPr="00AD2CFB">
        <w:rPr>
          <w:rFonts w:ascii="Calibri" w:hAnsi="Calibri" w:cs="Calibri"/>
          <w:b/>
          <w:sz w:val="22"/>
          <w:szCs w:val="22"/>
        </w:rPr>
        <w:t xml:space="preserve"> </w:t>
      </w:r>
      <w:r w:rsidRPr="00AD2CFB">
        <w:rPr>
          <w:rFonts w:ascii="Calibri" w:hAnsi="Calibri" w:cs="Calibri"/>
          <w:b/>
          <w:sz w:val="22"/>
          <w:szCs w:val="22"/>
        </w:rPr>
        <w:tab/>
        <w:t>Overleg bij fusie en/of reorganisatie</w:t>
      </w:r>
    </w:p>
    <w:p w14:paraId="792419FC" w14:textId="77777777" w:rsidR="00DD6B17" w:rsidRPr="00AD2CFB" w:rsidRDefault="00DD6B17" w:rsidP="00C86BDA">
      <w:pPr>
        <w:ind w:left="720" w:hanging="720"/>
        <w:rPr>
          <w:rFonts w:ascii="Calibri" w:hAnsi="Calibri" w:cs="Calibri"/>
          <w:sz w:val="22"/>
          <w:szCs w:val="22"/>
        </w:rPr>
      </w:pPr>
    </w:p>
    <w:p w14:paraId="7905DCA4" w14:textId="77777777" w:rsidR="00DD6B17" w:rsidRDefault="00B509C9" w:rsidP="00C86BDA">
      <w:pPr>
        <w:ind w:left="720" w:hanging="720"/>
        <w:rPr>
          <w:rFonts w:ascii="Calibri" w:hAnsi="Calibri" w:cs="Calibri"/>
          <w:sz w:val="22"/>
          <w:szCs w:val="22"/>
        </w:rPr>
      </w:pPr>
      <w:r>
        <w:rPr>
          <w:rFonts w:ascii="Calibri" w:hAnsi="Calibri" w:cs="Calibri"/>
          <w:sz w:val="22"/>
          <w:szCs w:val="22"/>
        </w:rPr>
        <w:t>1</w:t>
      </w:r>
      <w:r w:rsidR="00FC039B">
        <w:rPr>
          <w:rFonts w:ascii="Calibri" w:hAnsi="Calibri" w:cs="Calibri"/>
          <w:sz w:val="22"/>
          <w:szCs w:val="22"/>
        </w:rPr>
        <w:t>7</w:t>
      </w:r>
      <w:r w:rsidR="00DD6B17" w:rsidRPr="00AD2CFB">
        <w:rPr>
          <w:rFonts w:ascii="Calibri" w:hAnsi="Calibri" w:cs="Calibri"/>
          <w:sz w:val="22"/>
          <w:szCs w:val="22"/>
        </w:rPr>
        <w:t>.1</w:t>
      </w:r>
      <w:r w:rsidR="00DD6B17" w:rsidRPr="00AD2CFB">
        <w:rPr>
          <w:rFonts w:ascii="Calibri" w:hAnsi="Calibri" w:cs="Calibri"/>
          <w:sz w:val="22"/>
          <w:szCs w:val="22"/>
        </w:rPr>
        <w:tab/>
        <w:t>Indien er sprake is van een fusie of reorganisatie worden de vakverenigingen tijdig uitgenodigd voor overleg. Dit overleg heeft tot doel om tot afspraken te komen over de wijze waarop zal worden omgegaan met de personele consequenties die verbonden zijn aan de fusie of reorganisatie.</w:t>
      </w:r>
    </w:p>
    <w:p w14:paraId="70EE88C5" w14:textId="77777777" w:rsidR="00DD6B17" w:rsidRDefault="00DD6B17" w:rsidP="00C86BDA">
      <w:pPr>
        <w:ind w:left="720" w:hanging="720"/>
        <w:rPr>
          <w:rFonts w:ascii="Calibri" w:hAnsi="Calibri" w:cs="Calibri"/>
          <w:sz w:val="22"/>
          <w:szCs w:val="22"/>
        </w:rPr>
      </w:pPr>
    </w:p>
    <w:p w14:paraId="0A01DDE3" w14:textId="77777777" w:rsidR="00DD6B17" w:rsidRPr="00CF7FE6" w:rsidRDefault="00DD6B17" w:rsidP="00C86BDA">
      <w:pPr>
        <w:ind w:left="720" w:hanging="720"/>
        <w:rPr>
          <w:rFonts w:ascii="Calibri" w:hAnsi="Calibri" w:cs="Calibri"/>
          <w:sz w:val="22"/>
          <w:szCs w:val="22"/>
        </w:rPr>
      </w:pPr>
      <w:r w:rsidRPr="00727AE6">
        <w:rPr>
          <w:rFonts w:ascii="Calibri" w:hAnsi="Calibri" w:cs="Calibri"/>
          <w:b/>
          <w:sz w:val="22"/>
          <w:szCs w:val="22"/>
        </w:rPr>
        <w:t xml:space="preserve">Artikel </w:t>
      </w:r>
      <w:r w:rsidR="00FC039B" w:rsidRPr="00727AE6">
        <w:rPr>
          <w:rFonts w:ascii="Calibri" w:hAnsi="Calibri" w:cs="Calibri"/>
          <w:b/>
          <w:sz w:val="22"/>
          <w:szCs w:val="22"/>
        </w:rPr>
        <w:t>18</w:t>
      </w:r>
      <w:r w:rsidRPr="00727AE6">
        <w:rPr>
          <w:rFonts w:ascii="Calibri" w:hAnsi="Calibri" w:cs="Calibri"/>
          <w:b/>
          <w:sz w:val="22"/>
          <w:szCs w:val="22"/>
        </w:rPr>
        <w:tab/>
        <w:t>Uitkering bij werkloosheid</w:t>
      </w:r>
    </w:p>
    <w:p w14:paraId="04AA0BBC" w14:textId="77777777" w:rsidR="00DD6B17" w:rsidRPr="00E32FC6" w:rsidRDefault="00DD6B17" w:rsidP="00C86BDA">
      <w:pPr>
        <w:ind w:left="720" w:hanging="720"/>
        <w:rPr>
          <w:rFonts w:ascii="Calibri" w:hAnsi="Calibri" w:cs="Calibri"/>
          <w:sz w:val="22"/>
          <w:szCs w:val="22"/>
          <w:highlight w:val="yellow"/>
        </w:rPr>
      </w:pPr>
    </w:p>
    <w:p w14:paraId="0A90DC9A" w14:textId="6C6FF13F" w:rsidR="00CF7FE6" w:rsidRDefault="00FC039B" w:rsidP="00C86BDA">
      <w:pPr>
        <w:ind w:left="720" w:hanging="720"/>
        <w:rPr>
          <w:rFonts w:ascii="Calibri" w:hAnsi="Calibri" w:cs="Calibri"/>
          <w:sz w:val="22"/>
          <w:szCs w:val="22"/>
        </w:rPr>
      </w:pPr>
      <w:r>
        <w:rPr>
          <w:rFonts w:ascii="Calibri" w:hAnsi="Calibri" w:cs="Calibri"/>
          <w:sz w:val="22"/>
          <w:szCs w:val="22"/>
        </w:rPr>
        <w:t>18</w:t>
      </w:r>
      <w:r w:rsidR="00DD6B17" w:rsidRPr="008A52A5">
        <w:rPr>
          <w:rFonts w:ascii="Calibri" w:hAnsi="Calibri" w:cs="Calibri"/>
          <w:sz w:val="22"/>
          <w:szCs w:val="22"/>
        </w:rPr>
        <w:t>.</w:t>
      </w:r>
      <w:r w:rsidR="000C358B" w:rsidRPr="008A52A5">
        <w:rPr>
          <w:rFonts w:ascii="Calibri" w:hAnsi="Calibri" w:cs="Calibri"/>
          <w:sz w:val="22"/>
          <w:szCs w:val="22"/>
        </w:rPr>
        <w:t>1</w:t>
      </w:r>
      <w:r w:rsidR="00DD6B17" w:rsidRPr="008A52A5">
        <w:rPr>
          <w:rFonts w:ascii="Calibri" w:hAnsi="Calibri" w:cs="Calibri"/>
          <w:sz w:val="22"/>
          <w:szCs w:val="22"/>
        </w:rPr>
        <w:tab/>
      </w:r>
      <w:r w:rsidR="00CF7FE6" w:rsidRPr="008A52A5">
        <w:rPr>
          <w:rFonts w:ascii="Calibri" w:hAnsi="Calibri" w:cs="Calibri"/>
          <w:sz w:val="22"/>
          <w:szCs w:val="22"/>
        </w:rPr>
        <w:t>U</w:t>
      </w:r>
      <w:r w:rsidR="006F4732" w:rsidRPr="008A52A5">
        <w:rPr>
          <w:rFonts w:ascii="Calibri" w:hAnsi="Calibri" w:cs="Calibri"/>
          <w:sz w:val="22"/>
          <w:szCs w:val="22"/>
        </w:rPr>
        <w:t xml:space="preserve">itsluitend </w:t>
      </w:r>
      <w:r w:rsidR="00CF7FE6" w:rsidRPr="008A52A5">
        <w:rPr>
          <w:rFonts w:ascii="Calibri" w:hAnsi="Calibri" w:cs="Calibri"/>
          <w:sz w:val="22"/>
          <w:szCs w:val="22"/>
        </w:rPr>
        <w:t>a</w:t>
      </w:r>
      <w:r w:rsidR="00DD6B17" w:rsidRPr="008A52A5">
        <w:rPr>
          <w:rFonts w:ascii="Calibri" w:hAnsi="Calibri" w:cs="Calibri"/>
          <w:sz w:val="22"/>
          <w:szCs w:val="22"/>
        </w:rPr>
        <w:t>an de werknemer d</w:t>
      </w:r>
      <w:r w:rsidR="00B741C6" w:rsidRPr="008A52A5">
        <w:rPr>
          <w:rFonts w:ascii="Calibri" w:hAnsi="Calibri" w:cs="Calibri"/>
          <w:sz w:val="22"/>
          <w:szCs w:val="22"/>
        </w:rPr>
        <w:t>i</w:t>
      </w:r>
      <w:r w:rsidR="00DD6B17" w:rsidRPr="008A52A5">
        <w:rPr>
          <w:rFonts w:ascii="Calibri" w:hAnsi="Calibri" w:cs="Calibri"/>
          <w:sz w:val="22"/>
          <w:szCs w:val="22"/>
        </w:rPr>
        <w:t>e wordt ontslagen wegens beëindiging of vermindering van subsidiering door de Rijksoverheid of wegens reorganisatie dan wel fusie als gevolg van een gewijzigd rijksoverheidbeleid</w:t>
      </w:r>
      <w:r w:rsidR="00CF7FE6" w:rsidRPr="008A52A5">
        <w:rPr>
          <w:rFonts w:ascii="Calibri" w:hAnsi="Calibri" w:cs="Calibri"/>
          <w:sz w:val="22"/>
          <w:szCs w:val="22"/>
        </w:rPr>
        <w:t>,</w:t>
      </w:r>
      <w:r w:rsidR="00DD6B17" w:rsidRPr="008A52A5">
        <w:rPr>
          <w:rFonts w:ascii="Calibri" w:hAnsi="Calibri" w:cs="Calibri"/>
          <w:sz w:val="22"/>
          <w:szCs w:val="22"/>
        </w:rPr>
        <w:t xml:space="preserve"> wordt een uitkering toegekend overeenkomstig het Besluit bovenwettelijke uitkeringen bij werkloosheid voor de sector Rijk</w:t>
      </w:r>
      <w:r w:rsidR="00CF7FE6" w:rsidRPr="008A52A5">
        <w:rPr>
          <w:rFonts w:ascii="Calibri" w:hAnsi="Calibri" w:cs="Calibri"/>
          <w:sz w:val="22"/>
          <w:szCs w:val="22"/>
        </w:rPr>
        <w:t>.</w:t>
      </w:r>
    </w:p>
    <w:p w14:paraId="726BC759" w14:textId="77777777" w:rsidR="000C358B" w:rsidRDefault="00CF7FE6" w:rsidP="00C86BDA">
      <w:pPr>
        <w:ind w:left="720" w:hanging="720"/>
        <w:rPr>
          <w:rFonts w:ascii="Calibri" w:hAnsi="Calibri" w:cs="Calibri"/>
          <w:sz w:val="22"/>
          <w:szCs w:val="22"/>
        </w:rPr>
      </w:pPr>
      <w:r>
        <w:rPr>
          <w:rFonts w:ascii="Calibri" w:hAnsi="Calibri" w:cs="Calibri"/>
          <w:sz w:val="22"/>
          <w:szCs w:val="22"/>
        </w:rPr>
        <w:t xml:space="preserve"> </w:t>
      </w:r>
    </w:p>
    <w:p w14:paraId="2BCBA582" w14:textId="77777777" w:rsidR="00DD6B17" w:rsidRDefault="00FC039B" w:rsidP="00C86BDA">
      <w:pPr>
        <w:ind w:left="720" w:hanging="720"/>
        <w:rPr>
          <w:rFonts w:ascii="Calibri" w:hAnsi="Calibri" w:cs="Calibri"/>
          <w:sz w:val="22"/>
          <w:szCs w:val="22"/>
        </w:rPr>
      </w:pPr>
      <w:r>
        <w:rPr>
          <w:rFonts w:ascii="Calibri" w:hAnsi="Calibri" w:cs="Calibri"/>
          <w:sz w:val="22"/>
          <w:szCs w:val="22"/>
        </w:rPr>
        <w:t>18</w:t>
      </w:r>
      <w:r w:rsidR="00DD6B17">
        <w:rPr>
          <w:rFonts w:ascii="Calibri" w:hAnsi="Calibri" w:cs="Calibri"/>
          <w:sz w:val="22"/>
          <w:szCs w:val="22"/>
        </w:rPr>
        <w:t>.</w:t>
      </w:r>
      <w:r w:rsidR="008A52A5">
        <w:rPr>
          <w:rFonts w:ascii="Calibri" w:hAnsi="Calibri" w:cs="Calibri"/>
          <w:sz w:val="22"/>
          <w:szCs w:val="22"/>
        </w:rPr>
        <w:t>2</w:t>
      </w:r>
      <w:r w:rsidR="00DD6B17">
        <w:rPr>
          <w:rFonts w:ascii="Calibri" w:hAnsi="Calibri" w:cs="Calibri"/>
          <w:sz w:val="22"/>
          <w:szCs w:val="22"/>
        </w:rPr>
        <w:tab/>
      </w:r>
      <w:r w:rsidR="00CF7FE6">
        <w:rPr>
          <w:rFonts w:ascii="Calibri" w:hAnsi="Calibri" w:cs="Calibri"/>
          <w:sz w:val="22"/>
          <w:szCs w:val="22"/>
        </w:rPr>
        <w:t>Uitsluitend a</w:t>
      </w:r>
      <w:r w:rsidR="00DD6B17">
        <w:rPr>
          <w:rFonts w:ascii="Calibri" w:hAnsi="Calibri" w:cs="Calibri"/>
          <w:sz w:val="22"/>
          <w:szCs w:val="22"/>
        </w:rPr>
        <w:t>an de werknemer die wordt ontslagen wegens beëindiging of vermindering van subsidiering door een lagere overheid wordt een wachtgeld toegekend overeenkomstig de bepalingen van de op dat moment geldende en subsidiabel verklaarde regeling.</w:t>
      </w:r>
    </w:p>
    <w:p w14:paraId="3E992F96" w14:textId="77777777" w:rsidR="00A4283B" w:rsidRDefault="00A4283B" w:rsidP="00C86BDA">
      <w:pPr>
        <w:ind w:left="720" w:hanging="720"/>
        <w:rPr>
          <w:rFonts w:ascii="Calibri" w:hAnsi="Calibri" w:cs="Calibri"/>
          <w:sz w:val="22"/>
          <w:szCs w:val="22"/>
        </w:rPr>
      </w:pPr>
    </w:p>
    <w:p w14:paraId="15C372A6" w14:textId="77777777" w:rsidR="00DD6B17" w:rsidRDefault="00FC039B" w:rsidP="00C86BDA">
      <w:pPr>
        <w:ind w:left="720" w:hanging="720"/>
        <w:rPr>
          <w:rFonts w:ascii="Calibri" w:hAnsi="Calibri" w:cs="Calibri"/>
          <w:sz w:val="22"/>
          <w:szCs w:val="22"/>
        </w:rPr>
      </w:pPr>
      <w:r>
        <w:rPr>
          <w:rFonts w:ascii="Calibri" w:hAnsi="Calibri" w:cs="Calibri"/>
          <w:sz w:val="22"/>
          <w:szCs w:val="22"/>
        </w:rPr>
        <w:t>18</w:t>
      </w:r>
      <w:r w:rsidR="00DD6B17">
        <w:rPr>
          <w:rFonts w:ascii="Calibri" w:hAnsi="Calibri" w:cs="Calibri"/>
          <w:sz w:val="22"/>
          <w:szCs w:val="22"/>
        </w:rPr>
        <w:t>.</w:t>
      </w:r>
      <w:r w:rsidR="008A52A5">
        <w:rPr>
          <w:rFonts w:ascii="Calibri" w:hAnsi="Calibri" w:cs="Calibri"/>
          <w:sz w:val="22"/>
          <w:szCs w:val="22"/>
        </w:rPr>
        <w:t>3</w:t>
      </w:r>
      <w:r w:rsidR="00DD6B17">
        <w:rPr>
          <w:rFonts w:ascii="Calibri" w:hAnsi="Calibri" w:cs="Calibri"/>
          <w:sz w:val="22"/>
          <w:szCs w:val="22"/>
        </w:rPr>
        <w:tab/>
        <w:t>Aan de werknemer die wordt ontslagen niet in verband met reorganisatie of fusie als gevolg van gewijzigd overheidsbeleid wordt een werkloosheidsuitkering overeenkomstig het bepaalde in de WW door het UWV toegekend.</w:t>
      </w:r>
      <w:r w:rsidR="00361554">
        <w:rPr>
          <w:rFonts w:ascii="Calibri" w:hAnsi="Calibri" w:cs="Calibri"/>
          <w:sz w:val="22"/>
          <w:szCs w:val="22"/>
        </w:rPr>
        <w:t xml:space="preserve"> </w:t>
      </w:r>
    </w:p>
    <w:p w14:paraId="06120607" w14:textId="77777777" w:rsidR="007A56A1" w:rsidRDefault="007A56A1" w:rsidP="00C86BDA">
      <w:pPr>
        <w:ind w:left="720" w:hanging="720"/>
        <w:rPr>
          <w:rFonts w:ascii="Calibri" w:hAnsi="Calibri" w:cs="Calibri"/>
          <w:sz w:val="22"/>
          <w:szCs w:val="22"/>
        </w:rPr>
      </w:pPr>
    </w:p>
    <w:p w14:paraId="7C7DE519" w14:textId="77777777" w:rsidR="00DD6B17" w:rsidRPr="00AD2CFB" w:rsidRDefault="00DD6B17" w:rsidP="00C86BDA">
      <w:pPr>
        <w:ind w:left="720" w:hanging="720"/>
        <w:rPr>
          <w:rFonts w:ascii="Calibri" w:hAnsi="Calibri" w:cs="Calibri"/>
          <w:sz w:val="22"/>
          <w:szCs w:val="22"/>
        </w:rPr>
      </w:pPr>
      <w:r w:rsidRPr="00AD2CFB">
        <w:rPr>
          <w:rFonts w:ascii="Calibri" w:hAnsi="Calibri" w:cs="Calibri"/>
          <w:b/>
          <w:sz w:val="22"/>
          <w:szCs w:val="22"/>
        </w:rPr>
        <w:t xml:space="preserve">Artikel </w:t>
      </w:r>
      <w:r w:rsidR="00FC039B">
        <w:rPr>
          <w:rFonts w:ascii="Calibri" w:hAnsi="Calibri" w:cs="Calibri"/>
          <w:b/>
          <w:sz w:val="22"/>
          <w:szCs w:val="22"/>
        </w:rPr>
        <w:t>19</w:t>
      </w:r>
      <w:r w:rsidRPr="00AD2CFB">
        <w:rPr>
          <w:rFonts w:ascii="Calibri" w:hAnsi="Calibri" w:cs="Calibri"/>
          <w:b/>
          <w:sz w:val="22"/>
          <w:szCs w:val="22"/>
        </w:rPr>
        <w:tab/>
        <w:t>Geschillen</w:t>
      </w:r>
    </w:p>
    <w:p w14:paraId="04CAF6E2" w14:textId="77777777" w:rsidR="00DD6B17" w:rsidRPr="00AD2CFB" w:rsidRDefault="00DD6B17" w:rsidP="00C86BDA">
      <w:pPr>
        <w:ind w:left="720" w:hanging="720"/>
        <w:rPr>
          <w:rFonts w:ascii="Calibri" w:hAnsi="Calibri" w:cs="Calibri"/>
          <w:sz w:val="22"/>
          <w:szCs w:val="22"/>
        </w:rPr>
      </w:pPr>
    </w:p>
    <w:p w14:paraId="796DE6E2" w14:textId="77777777" w:rsidR="00DD6B17" w:rsidRPr="00AD2CFB" w:rsidRDefault="00FC039B" w:rsidP="00C86BDA">
      <w:pPr>
        <w:ind w:left="720" w:hanging="720"/>
        <w:rPr>
          <w:rFonts w:ascii="Calibri" w:hAnsi="Calibri" w:cs="Calibri"/>
          <w:sz w:val="22"/>
          <w:szCs w:val="22"/>
        </w:rPr>
      </w:pPr>
      <w:r>
        <w:rPr>
          <w:rFonts w:ascii="Calibri" w:hAnsi="Calibri" w:cs="Calibri"/>
          <w:sz w:val="22"/>
          <w:szCs w:val="22"/>
        </w:rPr>
        <w:t>19</w:t>
      </w:r>
      <w:r w:rsidR="00DD6B17" w:rsidRPr="00AD2CFB">
        <w:rPr>
          <w:rFonts w:ascii="Calibri" w:hAnsi="Calibri" w:cs="Calibri"/>
          <w:sz w:val="22"/>
          <w:szCs w:val="22"/>
        </w:rPr>
        <w:t>.1</w:t>
      </w:r>
      <w:r w:rsidR="00DD6B17" w:rsidRPr="00AD2CFB">
        <w:rPr>
          <w:rFonts w:ascii="Calibri" w:hAnsi="Calibri" w:cs="Calibri"/>
          <w:sz w:val="22"/>
          <w:szCs w:val="22"/>
        </w:rPr>
        <w:tab/>
        <w:t>De uitleg van deze c</w:t>
      </w:r>
      <w:r w:rsidR="00C758F9">
        <w:rPr>
          <w:rFonts w:ascii="Calibri" w:hAnsi="Calibri" w:cs="Calibri"/>
          <w:sz w:val="22"/>
          <w:szCs w:val="22"/>
        </w:rPr>
        <w:t>ao</w:t>
      </w:r>
      <w:r w:rsidR="00DD6B17" w:rsidRPr="00AD2CFB">
        <w:rPr>
          <w:rFonts w:ascii="Calibri" w:hAnsi="Calibri" w:cs="Calibri"/>
          <w:sz w:val="22"/>
          <w:szCs w:val="22"/>
        </w:rPr>
        <w:t xml:space="preserve"> berust bij partijen.</w:t>
      </w:r>
    </w:p>
    <w:p w14:paraId="083F6171" w14:textId="77777777" w:rsidR="00DD6B17" w:rsidRPr="00AD2CFB" w:rsidRDefault="00DD6B17" w:rsidP="00C86BDA">
      <w:pPr>
        <w:ind w:left="720" w:hanging="720"/>
        <w:rPr>
          <w:rFonts w:ascii="Calibri" w:hAnsi="Calibri" w:cs="Calibri"/>
          <w:sz w:val="22"/>
          <w:szCs w:val="22"/>
        </w:rPr>
      </w:pPr>
    </w:p>
    <w:p w14:paraId="0289F0EA" w14:textId="77777777" w:rsidR="00DD6B17" w:rsidRPr="00AD2CFB" w:rsidRDefault="00FC039B" w:rsidP="00C86BDA">
      <w:pPr>
        <w:ind w:left="720" w:hanging="720"/>
        <w:rPr>
          <w:rFonts w:ascii="Calibri" w:hAnsi="Calibri" w:cs="Calibri"/>
          <w:sz w:val="22"/>
          <w:szCs w:val="22"/>
        </w:rPr>
      </w:pPr>
      <w:r>
        <w:rPr>
          <w:rFonts w:ascii="Calibri" w:hAnsi="Calibri" w:cs="Calibri"/>
          <w:sz w:val="22"/>
          <w:szCs w:val="22"/>
        </w:rPr>
        <w:t>19</w:t>
      </w:r>
      <w:r w:rsidR="00DD6B17" w:rsidRPr="00AD2CFB">
        <w:rPr>
          <w:rFonts w:ascii="Calibri" w:hAnsi="Calibri" w:cs="Calibri"/>
          <w:sz w:val="22"/>
          <w:szCs w:val="22"/>
        </w:rPr>
        <w:t>.2</w:t>
      </w:r>
      <w:r w:rsidR="00DD6B17" w:rsidRPr="00AD2CFB">
        <w:rPr>
          <w:rFonts w:ascii="Calibri" w:hAnsi="Calibri" w:cs="Calibri"/>
          <w:sz w:val="22"/>
          <w:szCs w:val="22"/>
        </w:rPr>
        <w:tab/>
        <w:t>Indien een der partijen bij deze c</w:t>
      </w:r>
      <w:r w:rsidR="00C758F9">
        <w:rPr>
          <w:rFonts w:ascii="Calibri" w:hAnsi="Calibri" w:cs="Calibri"/>
          <w:sz w:val="22"/>
          <w:szCs w:val="22"/>
        </w:rPr>
        <w:t>ao</w:t>
      </w:r>
      <w:r w:rsidR="00DD6B17" w:rsidRPr="00AD2CFB">
        <w:rPr>
          <w:rFonts w:ascii="Calibri" w:hAnsi="Calibri" w:cs="Calibri"/>
          <w:sz w:val="22"/>
          <w:szCs w:val="22"/>
        </w:rPr>
        <w:t xml:space="preserve"> dan wel een individuele werknemer of werkgever van mening is dat er een geschil bestaat </w:t>
      </w:r>
      <w:r w:rsidR="006C3FCE" w:rsidRPr="00AD2CFB">
        <w:rPr>
          <w:rFonts w:ascii="Calibri" w:hAnsi="Calibri" w:cs="Calibri"/>
          <w:sz w:val="22"/>
          <w:szCs w:val="22"/>
        </w:rPr>
        <w:t>over</w:t>
      </w:r>
      <w:r w:rsidR="00DD6B17" w:rsidRPr="00AD2CFB">
        <w:rPr>
          <w:rFonts w:ascii="Calibri" w:hAnsi="Calibri" w:cs="Calibri"/>
          <w:sz w:val="22"/>
          <w:szCs w:val="22"/>
        </w:rPr>
        <w:t xml:space="preserve"> </w:t>
      </w:r>
      <w:r w:rsidR="00361554">
        <w:rPr>
          <w:rFonts w:ascii="Calibri" w:hAnsi="Calibri" w:cs="Calibri"/>
          <w:sz w:val="22"/>
          <w:szCs w:val="22"/>
        </w:rPr>
        <w:t xml:space="preserve">de </w:t>
      </w:r>
      <w:r w:rsidR="00DD6B17" w:rsidRPr="00AD2CFB">
        <w:rPr>
          <w:rFonts w:ascii="Calibri" w:hAnsi="Calibri" w:cs="Calibri"/>
          <w:sz w:val="22"/>
          <w:szCs w:val="22"/>
        </w:rPr>
        <w:t>interpretatie of toepassing van deze overeenkomst zal deze zaak worden voorgelegd aan de Vaste Commissie</w:t>
      </w:r>
      <w:r w:rsidR="00361554">
        <w:rPr>
          <w:rFonts w:ascii="Calibri" w:hAnsi="Calibri" w:cs="Calibri"/>
          <w:sz w:val="22"/>
          <w:szCs w:val="22"/>
        </w:rPr>
        <w:t>,</w:t>
      </w:r>
      <w:r w:rsidR="00DD6B17" w:rsidRPr="00AD2CFB">
        <w:rPr>
          <w:rFonts w:ascii="Calibri" w:hAnsi="Calibri" w:cs="Calibri"/>
          <w:sz w:val="22"/>
          <w:szCs w:val="22"/>
        </w:rPr>
        <w:t xml:space="preserve"> die daarover een bindend advies zal uitbrengen. Het reglement voor de Vaste Commissie is opgenomen in bijlage </w:t>
      </w:r>
      <w:r w:rsidR="00E45162">
        <w:rPr>
          <w:rFonts w:ascii="Calibri" w:hAnsi="Calibri" w:cs="Calibri"/>
          <w:sz w:val="22"/>
          <w:szCs w:val="22"/>
        </w:rPr>
        <w:t>6</w:t>
      </w:r>
      <w:r w:rsidR="00DD6B17" w:rsidRPr="00AD2CFB">
        <w:rPr>
          <w:rFonts w:ascii="Calibri" w:hAnsi="Calibri" w:cs="Calibri"/>
          <w:sz w:val="22"/>
          <w:szCs w:val="22"/>
        </w:rPr>
        <w:t>.</w:t>
      </w:r>
    </w:p>
    <w:p w14:paraId="00EBF1B7" w14:textId="77777777" w:rsidR="00DD6B17" w:rsidRDefault="00DD6B17" w:rsidP="00C86BDA">
      <w:pPr>
        <w:ind w:left="720" w:hanging="720"/>
        <w:rPr>
          <w:rFonts w:ascii="Calibri" w:hAnsi="Calibri" w:cs="Calibri"/>
          <w:sz w:val="22"/>
          <w:szCs w:val="22"/>
        </w:rPr>
      </w:pPr>
    </w:p>
    <w:p w14:paraId="2DF5C604" w14:textId="6F456108" w:rsidR="00CD4EEA" w:rsidRDefault="00CD4EEA">
      <w:pPr>
        <w:rPr>
          <w:rFonts w:ascii="Calibri" w:hAnsi="Calibri" w:cs="Calibri"/>
          <w:sz w:val="22"/>
          <w:szCs w:val="22"/>
        </w:rPr>
      </w:pPr>
      <w:r>
        <w:rPr>
          <w:rFonts w:ascii="Calibri" w:hAnsi="Calibri" w:cs="Calibri"/>
          <w:sz w:val="22"/>
          <w:szCs w:val="22"/>
        </w:rPr>
        <w:br w:type="page"/>
      </w:r>
    </w:p>
    <w:p w14:paraId="76A4AF81" w14:textId="77777777" w:rsidR="00DD6B17" w:rsidRPr="00AD2CFB" w:rsidRDefault="00DD6B17" w:rsidP="00C86BDA">
      <w:pPr>
        <w:ind w:left="720" w:hanging="720"/>
        <w:rPr>
          <w:rFonts w:ascii="Calibri" w:hAnsi="Calibri" w:cs="Calibri"/>
          <w:b/>
          <w:sz w:val="22"/>
          <w:szCs w:val="22"/>
        </w:rPr>
      </w:pPr>
      <w:r w:rsidRPr="00AD2CFB">
        <w:rPr>
          <w:rFonts w:ascii="Calibri" w:hAnsi="Calibri" w:cs="Calibri"/>
          <w:b/>
          <w:sz w:val="22"/>
          <w:szCs w:val="22"/>
        </w:rPr>
        <w:lastRenderedPageBreak/>
        <w:t>Artikel 2</w:t>
      </w:r>
      <w:r w:rsidR="00FC039B">
        <w:rPr>
          <w:rFonts w:ascii="Calibri" w:hAnsi="Calibri" w:cs="Calibri"/>
          <w:b/>
          <w:sz w:val="22"/>
          <w:szCs w:val="22"/>
        </w:rPr>
        <w:t>0</w:t>
      </w:r>
      <w:r w:rsidRPr="00AD2CFB">
        <w:rPr>
          <w:rFonts w:ascii="Calibri" w:hAnsi="Calibri" w:cs="Calibri"/>
          <w:b/>
          <w:sz w:val="22"/>
          <w:szCs w:val="22"/>
        </w:rPr>
        <w:tab/>
        <w:t>Duur collectieve arbeidsovereenkomst</w:t>
      </w:r>
    </w:p>
    <w:p w14:paraId="26EDD747" w14:textId="77777777" w:rsidR="00DD6B17" w:rsidRPr="00AD2CFB" w:rsidRDefault="00DD6B17" w:rsidP="00C86BDA">
      <w:pPr>
        <w:ind w:left="720" w:hanging="720"/>
        <w:rPr>
          <w:rFonts w:ascii="Calibri" w:hAnsi="Calibri" w:cs="Calibri"/>
          <w:sz w:val="22"/>
          <w:szCs w:val="22"/>
        </w:rPr>
      </w:pPr>
    </w:p>
    <w:p w14:paraId="0D68895A" w14:textId="0519AD17" w:rsidR="00DD6B17" w:rsidRPr="00AD2CFB" w:rsidRDefault="00DD6B17" w:rsidP="00C86BDA">
      <w:pPr>
        <w:ind w:left="720" w:hanging="720"/>
        <w:rPr>
          <w:rFonts w:ascii="Calibri" w:hAnsi="Calibri" w:cs="Calibri"/>
          <w:sz w:val="22"/>
          <w:szCs w:val="22"/>
        </w:rPr>
      </w:pPr>
      <w:r w:rsidRPr="007A56A1">
        <w:rPr>
          <w:rFonts w:ascii="Calibri" w:hAnsi="Calibri" w:cs="Calibri"/>
          <w:sz w:val="22"/>
          <w:szCs w:val="22"/>
        </w:rPr>
        <w:t>2</w:t>
      </w:r>
      <w:r w:rsidR="00FC039B" w:rsidRPr="007A56A1">
        <w:rPr>
          <w:rFonts w:ascii="Calibri" w:hAnsi="Calibri" w:cs="Calibri"/>
          <w:sz w:val="22"/>
          <w:szCs w:val="22"/>
        </w:rPr>
        <w:t>0</w:t>
      </w:r>
      <w:r w:rsidRPr="007A56A1">
        <w:rPr>
          <w:rFonts w:ascii="Calibri" w:hAnsi="Calibri" w:cs="Calibri"/>
          <w:sz w:val="22"/>
          <w:szCs w:val="22"/>
        </w:rPr>
        <w:t>.1</w:t>
      </w:r>
      <w:r w:rsidRPr="007A56A1">
        <w:rPr>
          <w:rFonts w:ascii="Calibri" w:hAnsi="Calibri" w:cs="Calibri"/>
          <w:sz w:val="22"/>
          <w:szCs w:val="22"/>
        </w:rPr>
        <w:tab/>
        <w:t xml:space="preserve">Deze cao treedt in werking per 1 </w:t>
      </w:r>
      <w:r w:rsidR="00727AE6">
        <w:rPr>
          <w:rFonts w:ascii="Calibri" w:hAnsi="Calibri" w:cs="Calibri"/>
          <w:sz w:val="22"/>
          <w:szCs w:val="22"/>
        </w:rPr>
        <w:t xml:space="preserve">juli </w:t>
      </w:r>
      <w:r w:rsidRPr="007A56A1">
        <w:rPr>
          <w:rFonts w:ascii="Calibri" w:hAnsi="Calibri" w:cs="Calibri"/>
          <w:sz w:val="22"/>
          <w:szCs w:val="22"/>
        </w:rPr>
        <w:t>2013 en eindigt van rechtswege, derhalve</w:t>
      </w:r>
      <w:r w:rsidRPr="00AD2CFB">
        <w:rPr>
          <w:rFonts w:ascii="Calibri" w:hAnsi="Calibri" w:cs="Calibri"/>
          <w:sz w:val="22"/>
          <w:szCs w:val="22"/>
        </w:rPr>
        <w:t xml:space="preserve"> zonder dat opzegging is vereist op 31 juli 2014</w:t>
      </w:r>
      <w:r w:rsidR="00085544">
        <w:rPr>
          <w:rFonts w:ascii="Calibri" w:hAnsi="Calibri" w:cs="Calibri"/>
          <w:sz w:val="22"/>
          <w:szCs w:val="22"/>
        </w:rPr>
        <w:t xml:space="preserve">. </w:t>
      </w:r>
    </w:p>
    <w:p w14:paraId="7E69EAE7" w14:textId="77777777" w:rsidR="00DD6B17" w:rsidRPr="00AD2CFB" w:rsidRDefault="00DD6B17" w:rsidP="00C86BDA">
      <w:pPr>
        <w:ind w:left="720" w:hanging="720"/>
        <w:rPr>
          <w:rFonts w:ascii="Calibri" w:hAnsi="Calibri" w:cs="Calibri"/>
          <w:sz w:val="22"/>
          <w:szCs w:val="22"/>
        </w:rPr>
      </w:pPr>
    </w:p>
    <w:p w14:paraId="40659C60" w14:textId="77777777" w:rsidR="00817BD0" w:rsidRDefault="00817BD0" w:rsidP="00C86BDA">
      <w:pPr>
        <w:ind w:left="720" w:hanging="720"/>
        <w:rPr>
          <w:rFonts w:ascii="Calibri" w:hAnsi="Calibri" w:cs="Calibri"/>
          <w:sz w:val="22"/>
          <w:szCs w:val="22"/>
        </w:rPr>
      </w:pPr>
    </w:p>
    <w:p w14:paraId="152CDD7A" w14:textId="11CE0B0F"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 xml:space="preserve">Aldus op </w:t>
      </w:r>
      <w:r w:rsidR="008C0F60">
        <w:rPr>
          <w:rFonts w:ascii="Calibri" w:hAnsi="Calibri" w:cs="Calibri"/>
          <w:sz w:val="22"/>
          <w:szCs w:val="22"/>
        </w:rPr>
        <w:t xml:space="preserve">25 juni 2013 </w:t>
      </w:r>
      <w:r w:rsidRPr="00AD2CFB">
        <w:rPr>
          <w:rFonts w:ascii="Calibri" w:hAnsi="Calibri" w:cs="Calibri"/>
          <w:sz w:val="22"/>
          <w:szCs w:val="22"/>
        </w:rPr>
        <w:t>overeengekomen en getekend door:</w:t>
      </w:r>
    </w:p>
    <w:p w14:paraId="7539598C" w14:textId="77777777" w:rsidR="00DD6B17" w:rsidRPr="00AD2CFB" w:rsidRDefault="00DD6B17" w:rsidP="00C86BDA">
      <w:pPr>
        <w:ind w:left="720" w:hanging="720"/>
        <w:rPr>
          <w:rFonts w:ascii="Calibri" w:hAnsi="Calibri" w:cs="Calibri"/>
          <w:sz w:val="22"/>
          <w:szCs w:val="22"/>
        </w:rPr>
      </w:pPr>
    </w:p>
    <w:p w14:paraId="342D53F6"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Partij ter ene zijde:</w:t>
      </w:r>
    </w:p>
    <w:p w14:paraId="49FAC0D6" w14:textId="77777777" w:rsidR="00DD6B17" w:rsidRPr="00AD2CFB" w:rsidRDefault="00DD6B17" w:rsidP="00C86BDA">
      <w:pPr>
        <w:ind w:left="720" w:hanging="720"/>
        <w:rPr>
          <w:rFonts w:ascii="Calibri" w:hAnsi="Calibri" w:cs="Calibri"/>
          <w:sz w:val="22"/>
          <w:szCs w:val="22"/>
        </w:rPr>
      </w:pPr>
    </w:p>
    <w:p w14:paraId="33C49B9F" w14:textId="77777777" w:rsidR="00DD6B17" w:rsidRPr="00AD2CFB" w:rsidRDefault="00DD6B17" w:rsidP="00C86BDA">
      <w:pPr>
        <w:ind w:left="720" w:hanging="720"/>
        <w:rPr>
          <w:rFonts w:ascii="Calibri" w:hAnsi="Calibri" w:cs="Calibri"/>
          <w:sz w:val="22"/>
          <w:szCs w:val="22"/>
        </w:rPr>
      </w:pPr>
      <w:r w:rsidRPr="00AD2CFB">
        <w:rPr>
          <w:rFonts w:ascii="Calibri" w:hAnsi="Calibri" w:cs="Calibri"/>
          <w:b/>
          <w:sz w:val="22"/>
          <w:szCs w:val="22"/>
        </w:rPr>
        <w:t>Nederlandse Associatie voor Podiumkunsten</w:t>
      </w:r>
      <w:r w:rsidR="00817BD0">
        <w:rPr>
          <w:rFonts w:ascii="Calibri" w:hAnsi="Calibri" w:cs="Calibri"/>
          <w:b/>
          <w:sz w:val="22"/>
          <w:szCs w:val="22"/>
        </w:rPr>
        <w:t xml:space="preserve"> (NAPK)</w:t>
      </w:r>
    </w:p>
    <w:p w14:paraId="1893005A" w14:textId="77777777" w:rsidR="00DD6B17" w:rsidRPr="00AD2CFB" w:rsidRDefault="00DD6B17" w:rsidP="00C86BDA">
      <w:pPr>
        <w:ind w:left="720" w:hanging="720"/>
        <w:rPr>
          <w:rFonts w:ascii="Calibri" w:hAnsi="Calibri" w:cs="Calibri"/>
          <w:sz w:val="22"/>
          <w:szCs w:val="22"/>
        </w:rPr>
      </w:pPr>
    </w:p>
    <w:p w14:paraId="5A812B26" w14:textId="77777777" w:rsidR="002C3F07" w:rsidRDefault="002C3F07" w:rsidP="002C3F07">
      <w:pPr>
        <w:pStyle w:val="Default"/>
        <w:rPr>
          <w:sz w:val="22"/>
          <w:szCs w:val="22"/>
        </w:rPr>
      </w:pPr>
      <w:r>
        <w:rPr>
          <w:sz w:val="22"/>
          <w:szCs w:val="22"/>
        </w:rPr>
        <w:t xml:space="preserve">mevrouw M. van Dootingh, directeur </w:t>
      </w:r>
    </w:p>
    <w:p w14:paraId="28614253" w14:textId="77777777" w:rsidR="00DD6B17" w:rsidRDefault="00DD6B17" w:rsidP="00C86BDA">
      <w:pPr>
        <w:ind w:left="720" w:hanging="720"/>
        <w:rPr>
          <w:rFonts w:ascii="Calibri" w:hAnsi="Calibri" w:cs="Calibri"/>
          <w:sz w:val="22"/>
          <w:szCs w:val="22"/>
        </w:rPr>
      </w:pPr>
    </w:p>
    <w:p w14:paraId="363A24BF"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w:t>
      </w:r>
    </w:p>
    <w:p w14:paraId="6FA08EDF" w14:textId="77777777" w:rsidR="00DD6B17" w:rsidRPr="00AD2CFB" w:rsidRDefault="00DD6B17" w:rsidP="00C86BDA">
      <w:pPr>
        <w:ind w:left="720" w:hanging="720"/>
        <w:rPr>
          <w:rFonts w:ascii="Calibri" w:hAnsi="Calibri" w:cs="Calibri"/>
          <w:sz w:val="22"/>
          <w:szCs w:val="22"/>
        </w:rPr>
      </w:pPr>
    </w:p>
    <w:p w14:paraId="7D95F8E5" w14:textId="77777777" w:rsidR="00DD6B17" w:rsidRPr="00AD2CFB" w:rsidRDefault="00DD6B17" w:rsidP="00C86BDA">
      <w:pPr>
        <w:ind w:left="720" w:hanging="720"/>
        <w:rPr>
          <w:rFonts w:ascii="Calibri" w:hAnsi="Calibri" w:cs="Calibri"/>
          <w:sz w:val="22"/>
          <w:szCs w:val="22"/>
        </w:rPr>
      </w:pPr>
    </w:p>
    <w:p w14:paraId="7D7A5B01"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Partijen ter andere zijde:</w:t>
      </w:r>
    </w:p>
    <w:p w14:paraId="5A023244" w14:textId="77777777" w:rsidR="00DD6B17" w:rsidRPr="00AD2CFB" w:rsidRDefault="00DD6B17" w:rsidP="00C86BDA">
      <w:pPr>
        <w:ind w:left="720" w:hanging="720"/>
        <w:rPr>
          <w:rFonts w:ascii="Calibri" w:hAnsi="Calibri" w:cs="Calibri"/>
          <w:sz w:val="22"/>
          <w:szCs w:val="22"/>
        </w:rPr>
      </w:pPr>
    </w:p>
    <w:p w14:paraId="214F531D" w14:textId="77777777" w:rsidR="00DD6B17" w:rsidRPr="00AD2CFB" w:rsidRDefault="00DD6B17" w:rsidP="00C86BDA">
      <w:pPr>
        <w:ind w:left="720" w:hanging="720"/>
        <w:rPr>
          <w:rFonts w:ascii="Calibri" w:hAnsi="Calibri" w:cs="Calibri"/>
          <w:sz w:val="22"/>
          <w:szCs w:val="22"/>
        </w:rPr>
      </w:pPr>
      <w:r>
        <w:rPr>
          <w:rFonts w:ascii="Calibri" w:hAnsi="Calibri" w:cs="Calibri"/>
          <w:b/>
          <w:sz w:val="22"/>
          <w:szCs w:val="22"/>
        </w:rPr>
        <w:t xml:space="preserve">FNV Kunsten Informatie </w:t>
      </w:r>
      <w:r w:rsidR="002C3F07">
        <w:rPr>
          <w:rFonts w:ascii="Calibri" w:hAnsi="Calibri" w:cs="Calibri"/>
          <w:b/>
          <w:sz w:val="22"/>
          <w:szCs w:val="22"/>
        </w:rPr>
        <w:t xml:space="preserve">&amp; </w:t>
      </w:r>
      <w:r w:rsidRPr="00AD2CFB">
        <w:rPr>
          <w:rFonts w:ascii="Calibri" w:hAnsi="Calibri" w:cs="Calibri"/>
          <w:b/>
          <w:sz w:val="22"/>
          <w:szCs w:val="22"/>
        </w:rPr>
        <w:t>Media</w:t>
      </w:r>
      <w:r w:rsidR="00817BD0">
        <w:rPr>
          <w:rFonts w:ascii="Calibri" w:hAnsi="Calibri" w:cs="Calibri"/>
          <w:b/>
          <w:sz w:val="22"/>
          <w:szCs w:val="22"/>
        </w:rPr>
        <w:t xml:space="preserve"> (FNV KIEM)</w:t>
      </w:r>
    </w:p>
    <w:p w14:paraId="7B345566" w14:textId="77777777" w:rsidR="00DD6B17" w:rsidRPr="00AD2CFB" w:rsidRDefault="00DD6B17" w:rsidP="00C86BDA">
      <w:pPr>
        <w:ind w:left="720" w:hanging="720"/>
        <w:rPr>
          <w:rFonts w:ascii="Calibri" w:hAnsi="Calibri" w:cs="Calibri"/>
          <w:sz w:val="22"/>
          <w:szCs w:val="22"/>
        </w:rPr>
      </w:pPr>
    </w:p>
    <w:p w14:paraId="21BD3067" w14:textId="57E6D190" w:rsidR="002C3F07" w:rsidRDefault="008C0F60" w:rsidP="002C3F07">
      <w:pPr>
        <w:pStyle w:val="Default"/>
        <w:rPr>
          <w:sz w:val="22"/>
          <w:szCs w:val="22"/>
        </w:rPr>
      </w:pPr>
      <w:r>
        <w:rPr>
          <w:sz w:val="22"/>
          <w:szCs w:val="22"/>
        </w:rPr>
        <w:t xml:space="preserve">Mevrouw I. </w:t>
      </w:r>
      <w:r w:rsidR="00E7479C">
        <w:rPr>
          <w:sz w:val="22"/>
          <w:szCs w:val="22"/>
        </w:rPr>
        <w:t>Rep, algemeen secretaris</w:t>
      </w:r>
    </w:p>
    <w:p w14:paraId="71F6AD1E" w14:textId="77777777" w:rsidR="002C3F07" w:rsidRDefault="002C3F07" w:rsidP="00C86BDA">
      <w:pPr>
        <w:ind w:left="720" w:hanging="720"/>
        <w:rPr>
          <w:rFonts w:ascii="Calibri" w:hAnsi="Calibri" w:cs="Calibri"/>
          <w:sz w:val="22"/>
          <w:szCs w:val="22"/>
        </w:rPr>
      </w:pPr>
    </w:p>
    <w:p w14:paraId="1F5C3F9A"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w:t>
      </w:r>
    </w:p>
    <w:p w14:paraId="3100B968" w14:textId="77777777" w:rsidR="00DD6B17" w:rsidRPr="00AD2CFB" w:rsidRDefault="00DD6B17" w:rsidP="00C86BDA">
      <w:pPr>
        <w:ind w:left="720" w:hanging="720"/>
        <w:rPr>
          <w:rFonts w:ascii="Calibri" w:hAnsi="Calibri" w:cs="Calibri"/>
          <w:sz w:val="22"/>
          <w:szCs w:val="22"/>
        </w:rPr>
      </w:pPr>
    </w:p>
    <w:p w14:paraId="03D5A90C" w14:textId="77777777" w:rsidR="00DD6B17" w:rsidRPr="00AD2CFB" w:rsidRDefault="00DD6B17" w:rsidP="00C86BDA">
      <w:pPr>
        <w:ind w:left="720" w:hanging="720"/>
        <w:rPr>
          <w:rFonts w:ascii="Calibri" w:hAnsi="Calibri" w:cs="Calibri"/>
          <w:sz w:val="22"/>
          <w:szCs w:val="22"/>
        </w:rPr>
      </w:pPr>
    </w:p>
    <w:p w14:paraId="36C2D1CE" w14:textId="77777777" w:rsidR="00DD6B17" w:rsidRPr="00AD2CFB" w:rsidRDefault="00DD6B17" w:rsidP="00C86BDA">
      <w:pPr>
        <w:ind w:left="720" w:hanging="720"/>
        <w:rPr>
          <w:rFonts w:ascii="Calibri" w:hAnsi="Calibri" w:cs="Calibri"/>
          <w:sz w:val="22"/>
          <w:szCs w:val="22"/>
        </w:rPr>
      </w:pPr>
      <w:r w:rsidRPr="00AD2CFB">
        <w:rPr>
          <w:rFonts w:ascii="Calibri" w:hAnsi="Calibri" w:cs="Calibri"/>
          <w:b/>
          <w:sz w:val="22"/>
          <w:szCs w:val="22"/>
        </w:rPr>
        <w:t>Nederlandse Toonkunstenaarsbond</w:t>
      </w:r>
      <w:r w:rsidR="00817BD0">
        <w:rPr>
          <w:rFonts w:ascii="Calibri" w:hAnsi="Calibri" w:cs="Calibri"/>
          <w:b/>
          <w:sz w:val="22"/>
          <w:szCs w:val="22"/>
        </w:rPr>
        <w:t xml:space="preserve"> (NTB)</w:t>
      </w:r>
    </w:p>
    <w:p w14:paraId="6AF79843" w14:textId="77777777" w:rsidR="00DD6B17" w:rsidRPr="00AD2CFB" w:rsidRDefault="00DD6B17" w:rsidP="00C86BDA">
      <w:pPr>
        <w:ind w:left="720" w:hanging="720"/>
        <w:rPr>
          <w:rFonts w:ascii="Calibri" w:hAnsi="Calibri" w:cs="Calibri"/>
          <w:sz w:val="22"/>
          <w:szCs w:val="22"/>
        </w:rPr>
      </w:pPr>
    </w:p>
    <w:p w14:paraId="379926AB" w14:textId="0258C7C3" w:rsidR="002C3F07" w:rsidRDefault="002C3F07" w:rsidP="002C3F07">
      <w:pPr>
        <w:pStyle w:val="Default"/>
        <w:rPr>
          <w:sz w:val="22"/>
          <w:szCs w:val="22"/>
        </w:rPr>
      </w:pPr>
      <w:r>
        <w:rPr>
          <w:sz w:val="22"/>
          <w:szCs w:val="22"/>
        </w:rPr>
        <w:t xml:space="preserve">De heer E. Angad-Gaur, secretaris  </w:t>
      </w:r>
    </w:p>
    <w:p w14:paraId="096D505B" w14:textId="77777777" w:rsidR="00DD6B17" w:rsidRDefault="00DD6B17" w:rsidP="00C86BDA">
      <w:pPr>
        <w:ind w:left="720" w:hanging="720"/>
        <w:rPr>
          <w:rFonts w:ascii="Calibri" w:hAnsi="Calibri" w:cs="Calibri"/>
          <w:sz w:val="22"/>
          <w:szCs w:val="22"/>
        </w:rPr>
      </w:pPr>
    </w:p>
    <w:p w14:paraId="41B06B8E" w14:textId="77777777" w:rsidR="00DD6B17" w:rsidRPr="00AD2CFB" w:rsidRDefault="00DD6B17" w:rsidP="00587CE5">
      <w:pPr>
        <w:rPr>
          <w:rFonts w:ascii="Calibri" w:hAnsi="Calibri" w:cs="Calibri"/>
          <w:sz w:val="22"/>
          <w:szCs w:val="22"/>
        </w:rPr>
      </w:pPr>
      <w:r w:rsidRPr="00AD2CFB">
        <w:rPr>
          <w:rFonts w:ascii="Calibri" w:hAnsi="Calibri" w:cs="Calibri"/>
          <w:sz w:val="22"/>
          <w:szCs w:val="22"/>
        </w:rPr>
        <w:t>…………………………………….</w:t>
      </w:r>
    </w:p>
    <w:p w14:paraId="281AFEC7"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br w:type="page"/>
      </w:r>
    </w:p>
    <w:p w14:paraId="2EACEA1E" w14:textId="77777777" w:rsidR="00DD6B17" w:rsidRPr="00AD2CFB" w:rsidRDefault="00DD6B17" w:rsidP="00587CE5">
      <w:pPr>
        <w:rPr>
          <w:rFonts w:ascii="Calibri" w:hAnsi="Calibri" w:cs="Calibri"/>
          <w:sz w:val="22"/>
          <w:szCs w:val="22"/>
        </w:rPr>
      </w:pPr>
      <w:r w:rsidRPr="00AD2CFB">
        <w:rPr>
          <w:rFonts w:ascii="Calibri" w:hAnsi="Calibri" w:cs="Calibri"/>
          <w:b/>
          <w:sz w:val="22"/>
          <w:szCs w:val="22"/>
        </w:rPr>
        <w:lastRenderedPageBreak/>
        <w:t>Bijlage 1:</w:t>
      </w:r>
      <w:r w:rsidRPr="00AD2CFB">
        <w:rPr>
          <w:rFonts w:ascii="Calibri" w:hAnsi="Calibri" w:cs="Calibri"/>
          <w:b/>
          <w:sz w:val="22"/>
          <w:szCs w:val="22"/>
        </w:rPr>
        <w:tab/>
      </w:r>
      <w:r w:rsidR="00027BDE">
        <w:rPr>
          <w:rFonts w:ascii="Calibri" w:hAnsi="Calibri" w:cs="Calibri"/>
          <w:b/>
          <w:sz w:val="22"/>
          <w:szCs w:val="22"/>
        </w:rPr>
        <w:t>Kernfuncties</w:t>
      </w:r>
    </w:p>
    <w:p w14:paraId="3A9E41DD" w14:textId="77777777" w:rsidR="00DD6B17" w:rsidRPr="00AD2CFB" w:rsidRDefault="00DD6B17" w:rsidP="00C86BDA">
      <w:pPr>
        <w:ind w:left="720" w:hanging="720"/>
        <w:rPr>
          <w:rFonts w:ascii="Calibri" w:hAnsi="Calibri" w:cs="Calibri"/>
          <w:sz w:val="22"/>
          <w:szCs w:val="22"/>
        </w:rPr>
      </w:pPr>
    </w:p>
    <w:p w14:paraId="64518144" w14:textId="77777777" w:rsidR="00DD6B17" w:rsidRPr="00E14965" w:rsidRDefault="00DD6B17" w:rsidP="00496854">
      <w:pPr>
        <w:rPr>
          <w:rFonts w:ascii="Calibri" w:hAnsi="Calibri" w:cs="Calibri"/>
          <w:b/>
          <w:sz w:val="22"/>
          <w:szCs w:val="22"/>
        </w:rPr>
      </w:pPr>
      <w:r w:rsidRPr="00E14965">
        <w:rPr>
          <w:rFonts w:ascii="Calibri" w:hAnsi="Calibri" w:cs="Calibri"/>
          <w:b/>
          <w:sz w:val="22"/>
          <w:szCs w:val="22"/>
        </w:rPr>
        <w:t>Tutti-musicus</w:t>
      </w:r>
    </w:p>
    <w:p w14:paraId="25D90092" w14:textId="77777777" w:rsidR="00DD6B17" w:rsidRPr="00AD2CFB" w:rsidRDefault="00DD6B17" w:rsidP="00496854">
      <w:pPr>
        <w:rPr>
          <w:rFonts w:ascii="Calibri" w:hAnsi="Calibri" w:cs="Calibri"/>
          <w:sz w:val="22"/>
          <w:szCs w:val="22"/>
        </w:rPr>
      </w:pPr>
      <w:r w:rsidRPr="00AD2CFB">
        <w:rPr>
          <w:rFonts w:ascii="Calibri" w:hAnsi="Calibri" w:cs="Calibri"/>
          <w:sz w:val="22"/>
          <w:szCs w:val="22"/>
        </w:rPr>
        <w:t>De tutti-musicus levert een actieve en betrokken bijdrage aan het realiseren van de missie en doelstellingen en daaruit voortvloeiende activiteiten van de organisatie. Daartoe behoren:</w:t>
      </w:r>
    </w:p>
    <w:p w14:paraId="10F7A5FA" w14:textId="77777777" w:rsidR="00E45162" w:rsidRDefault="00E45162" w:rsidP="00E45162">
      <w:pPr>
        <w:keepLines/>
        <w:tabs>
          <w:tab w:val="left" w:pos="-1440"/>
          <w:tab w:val="left" w:pos="-720"/>
          <w:tab w:val="left" w:pos="0"/>
        </w:tabs>
        <w:rPr>
          <w:rFonts w:ascii="Calibri" w:hAnsi="Calibri" w:cs="Calibri"/>
          <w:spacing w:val="-3"/>
          <w:sz w:val="22"/>
          <w:szCs w:val="22"/>
        </w:rPr>
      </w:pPr>
    </w:p>
    <w:p w14:paraId="07A71F7F" w14:textId="77777777" w:rsidR="00DD6B17" w:rsidRPr="00E45162" w:rsidRDefault="00DD6B17" w:rsidP="00E45162">
      <w:pPr>
        <w:keepLines/>
        <w:tabs>
          <w:tab w:val="left" w:pos="-1440"/>
          <w:tab w:val="left" w:pos="-720"/>
          <w:tab w:val="left" w:pos="0"/>
        </w:tabs>
        <w:rPr>
          <w:rFonts w:ascii="Calibri" w:hAnsi="Calibri" w:cs="Calibri"/>
          <w:spacing w:val="-3"/>
          <w:sz w:val="22"/>
          <w:szCs w:val="22"/>
        </w:rPr>
      </w:pPr>
      <w:r w:rsidRPr="00E45162">
        <w:rPr>
          <w:rFonts w:ascii="Calibri" w:hAnsi="Calibri" w:cs="Calibri"/>
          <w:spacing w:val="-3"/>
          <w:sz w:val="22"/>
          <w:szCs w:val="22"/>
        </w:rPr>
        <w:t>Het uitvoeren van orkest- en klein ensemble-werkzaamheden, zoals:</w:t>
      </w:r>
    </w:p>
    <w:p w14:paraId="316FFD0A" w14:textId="77777777" w:rsidR="00FE60AE" w:rsidRDefault="00DD6B17" w:rsidP="00E64B88">
      <w:pPr>
        <w:pStyle w:val="Lijstalinea"/>
        <w:keepLines/>
        <w:numPr>
          <w:ilvl w:val="0"/>
          <w:numId w:val="17"/>
        </w:numPr>
        <w:tabs>
          <w:tab w:val="left" w:pos="-1440"/>
          <w:tab w:val="left" w:pos="-720"/>
          <w:tab w:val="left" w:pos="0"/>
        </w:tabs>
        <w:rPr>
          <w:rFonts w:ascii="Calibri" w:hAnsi="Calibri" w:cs="Calibri"/>
          <w:spacing w:val="-3"/>
          <w:sz w:val="22"/>
          <w:szCs w:val="22"/>
        </w:rPr>
      </w:pPr>
      <w:r w:rsidRPr="00E45162">
        <w:rPr>
          <w:rFonts w:ascii="Calibri" w:hAnsi="Calibri" w:cs="Calibri"/>
          <w:spacing w:val="-3"/>
          <w:sz w:val="22"/>
          <w:szCs w:val="22"/>
        </w:rPr>
        <w:t>het bespelen van zijn hoofdinstrument en, indien dat in zijn arbeidsovereenkomst is</w:t>
      </w:r>
      <w:r w:rsidR="00E45162">
        <w:rPr>
          <w:rFonts w:ascii="Calibri" w:hAnsi="Calibri" w:cs="Calibri"/>
          <w:spacing w:val="-3"/>
          <w:sz w:val="22"/>
          <w:szCs w:val="22"/>
        </w:rPr>
        <w:t xml:space="preserve"> op</w:t>
      </w:r>
      <w:r w:rsidRPr="00E45162">
        <w:rPr>
          <w:rFonts w:ascii="Calibri" w:hAnsi="Calibri" w:cs="Calibri"/>
          <w:spacing w:val="-3"/>
          <w:sz w:val="22"/>
          <w:szCs w:val="22"/>
        </w:rPr>
        <w:t>genomen, bij-instrument(en) in het orkest;</w:t>
      </w:r>
    </w:p>
    <w:p w14:paraId="304B416D" w14:textId="77777777" w:rsidR="00FE60AE" w:rsidRDefault="00DD6B17" w:rsidP="00E64B88">
      <w:pPr>
        <w:pStyle w:val="Lijstalinea"/>
        <w:keepLines/>
        <w:numPr>
          <w:ilvl w:val="0"/>
          <w:numId w:val="17"/>
        </w:numPr>
        <w:tabs>
          <w:tab w:val="left" w:pos="-1440"/>
          <w:tab w:val="left" w:pos="-720"/>
        </w:tabs>
        <w:rPr>
          <w:rFonts w:ascii="Calibri" w:hAnsi="Calibri" w:cs="Calibri"/>
          <w:spacing w:val="-3"/>
          <w:sz w:val="22"/>
          <w:szCs w:val="22"/>
        </w:rPr>
      </w:pPr>
      <w:r w:rsidRPr="00E45162">
        <w:rPr>
          <w:rFonts w:ascii="Calibri" w:hAnsi="Calibri" w:cs="Calibri"/>
          <w:spacing w:val="-3"/>
          <w:sz w:val="22"/>
          <w:szCs w:val="22"/>
        </w:rPr>
        <w:t>het overeenkomstig de functie deelnemen aan (groeps)repetities en concerten/uitvoeringen,</w:t>
      </w:r>
      <w:r w:rsidR="00E45162">
        <w:rPr>
          <w:rFonts w:ascii="Calibri" w:hAnsi="Calibri" w:cs="Calibri"/>
          <w:spacing w:val="-3"/>
          <w:sz w:val="22"/>
          <w:szCs w:val="22"/>
        </w:rPr>
        <w:t xml:space="preserve"> </w:t>
      </w:r>
      <w:r w:rsidRPr="00E45162">
        <w:rPr>
          <w:rFonts w:ascii="Calibri" w:hAnsi="Calibri" w:cs="Calibri"/>
          <w:spacing w:val="-3"/>
          <w:sz w:val="22"/>
          <w:szCs w:val="22"/>
        </w:rPr>
        <w:t>inclusief optredens in het kader van bijvoorbeeld educatieve, maatschappelijke of cultuurparticipatie-activiteiten;</w:t>
      </w:r>
    </w:p>
    <w:p w14:paraId="5219AF70" w14:textId="77777777" w:rsidR="00FE60AE" w:rsidRDefault="00DD6B17" w:rsidP="00E64B88">
      <w:pPr>
        <w:pStyle w:val="Lijstalinea"/>
        <w:keepLines/>
        <w:numPr>
          <w:ilvl w:val="0"/>
          <w:numId w:val="17"/>
        </w:numPr>
        <w:tabs>
          <w:tab w:val="left" w:pos="-1440"/>
          <w:tab w:val="left" w:pos="-720"/>
          <w:tab w:val="left" w:pos="0"/>
        </w:tabs>
        <w:rPr>
          <w:rFonts w:ascii="Calibri" w:hAnsi="Calibri" w:cs="Calibri"/>
          <w:spacing w:val="-3"/>
          <w:sz w:val="22"/>
          <w:szCs w:val="22"/>
        </w:rPr>
      </w:pPr>
      <w:r w:rsidRPr="00E45162">
        <w:rPr>
          <w:rFonts w:ascii="Calibri" w:hAnsi="Calibri" w:cs="Calibri"/>
          <w:spacing w:val="-3"/>
          <w:sz w:val="22"/>
          <w:szCs w:val="22"/>
        </w:rPr>
        <w:t>het in bijzondere omstandigheden tijdelijk vervullen van een andere functie, indien de werkgever redelijkerwijs geen voorziening heeft kunnen treffen en indien dit van de</w:t>
      </w:r>
      <w:r w:rsidR="00E45162">
        <w:rPr>
          <w:rFonts w:ascii="Calibri" w:hAnsi="Calibri" w:cs="Calibri"/>
          <w:spacing w:val="-3"/>
          <w:sz w:val="22"/>
          <w:szCs w:val="22"/>
        </w:rPr>
        <w:t xml:space="preserve"> w</w:t>
      </w:r>
      <w:r w:rsidRPr="00E45162">
        <w:rPr>
          <w:rFonts w:ascii="Calibri" w:hAnsi="Calibri" w:cs="Calibri"/>
          <w:spacing w:val="-3"/>
          <w:sz w:val="22"/>
          <w:szCs w:val="22"/>
        </w:rPr>
        <w:t>erknemer in redelijkheid kan worden verlangd;</w:t>
      </w:r>
    </w:p>
    <w:p w14:paraId="3E6C4869" w14:textId="77777777" w:rsidR="00FE60AE" w:rsidRDefault="00DD6B17" w:rsidP="00E64B88">
      <w:pPr>
        <w:pStyle w:val="Lijstalinea"/>
        <w:keepLines/>
        <w:numPr>
          <w:ilvl w:val="0"/>
          <w:numId w:val="17"/>
        </w:numPr>
        <w:tabs>
          <w:tab w:val="left" w:pos="-1440"/>
          <w:tab w:val="left" w:pos="-720"/>
        </w:tabs>
        <w:rPr>
          <w:rFonts w:ascii="Calibri" w:hAnsi="Calibri" w:cs="Calibri"/>
          <w:spacing w:val="-3"/>
          <w:sz w:val="22"/>
          <w:szCs w:val="22"/>
        </w:rPr>
      </w:pPr>
      <w:r w:rsidRPr="00E45162">
        <w:rPr>
          <w:rFonts w:ascii="Calibri" w:hAnsi="Calibri" w:cs="Calibri"/>
          <w:spacing w:val="-3"/>
          <w:sz w:val="22"/>
          <w:szCs w:val="22"/>
        </w:rPr>
        <w:t>het meewerken aan registraties en live-uitzendingen van concerten/uitvoeringen;</w:t>
      </w:r>
    </w:p>
    <w:p w14:paraId="5B22AD20" w14:textId="77777777" w:rsidR="00FE60AE" w:rsidRDefault="00DD6B17" w:rsidP="00E64B88">
      <w:pPr>
        <w:pStyle w:val="Lijstalinea"/>
        <w:keepLines/>
        <w:numPr>
          <w:ilvl w:val="0"/>
          <w:numId w:val="17"/>
        </w:numPr>
        <w:tabs>
          <w:tab w:val="left" w:pos="-1440"/>
          <w:tab w:val="left" w:pos="-720"/>
          <w:tab w:val="left" w:pos="0"/>
        </w:tabs>
        <w:rPr>
          <w:rFonts w:ascii="Calibri" w:hAnsi="Calibri" w:cs="Calibri"/>
          <w:spacing w:val="-3"/>
          <w:sz w:val="22"/>
          <w:szCs w:val="22"/>
        </w:rPr>
      </w:pPr>
      <w:r w:rsidRPr="00E45162">
        <w:rPr>
          <w:rFonts w:ascii="Calibri" w:hAnsi="Calibri" w:cs="Calibri"/>
          <w:spacing w:val="-3"/>
          <w:sz w:val="22"/>
          <w:szCs w:val="22"/>
        </w:rPr>
        <w:t xml:space="preserve">het gekostumeerd optreden. </w:t>
      </w:r>
    </w:p>
    <w:p w14:paraId="5C587B51" w14:textId="77777777" w:rsidR="00E45162" w:rsidRPr="00AD2CFB" w:rsidRDefault="00E45162" w:rsidP="00496854">
      <w:pPr>
        <w:keepLines/>
        <w:tabs>
          <w:tab w:val="left" w:pos="-1440"/>
          <w:tab w:val="left" w:pos="-720"/>
        </w:tabs>
        <w:rPr>
          <w:rFonts w:ascii="Calibri" w:hAnsi="Calibri" w:cs="Calibri"/>
          <w:spacing w:val="-3"/>
          <w:sz w:val="22"/>
          <w:szCs w:val="22"/>
        </w:rPr>
      </w:pPr>
    </w:p>
    <w:p w14:paraId="497FB255" w14:textId="77777777" w:rsidR="00DD6B17" w:rsidRPr="00E45162" w:rsidRDefault="00DD6B17" w:rsidP="00E45162">
      <w:pPr>
        <w:keepLines/>
        <w:tabs>
          <w:tab w:val="left" w:pos="-1440"/>
          <w:tab w:val="left" w:pos="-720"/>
        </w:tabs>
        <w:rPr>
          <w:rFonts w:ascii="Calibri" w:hAnsi="Calibri" w:cs="Calibri"/>
          <w:spacing w:val="-3"/>
          <w:sz w:val="22"/>
          <w:szCs w:val="22"/>
        </w:rPr>
      </w:pPr>
      <w:r w:rsidRPr="00E45162">
        <w:rPr>
          <w:rFonts w:ascii="Calibri" w:hAnsi="Calibri" w:cs="Calibri"/>
          <w:spacing w:val="-3"/>
          <w:sz w:val="22"/>
          <w:szCs w:val="22"/>
        </w:rPr>
        <w:t>Het voorbereiden op orkest- en klein ensemble-werkzaamheden, zoals:</w:t>
      </w:r>
    </w:p>
    <w:p w14:paraId="42E953E6" w14:textId="77777777" w:rsidR="00FE60AE" w:rsidRDefault="00DD6B17" w:rsidP="00E64B88">
      <w:pPr>
        <w:pStyle w:val="Lijstalinea"/>
        <w:keepLines/>
        <w:numPr>
          <w:ilvl w:val="0"/>
          <w:numId w:val="16"/>
        </w:numPr>
        <w:tabs>
          <w:tab w:val="left" w:pos="-1440"/>
          <w:tab w:val="left" w:pos="-720"/>
        </w:tabs>
        <w:rPr>
          <w:rFonts w:ascii="Calibri" w:hAnsi="Calibri" w:cs="Calibri"/>
          <w:spacing w:val="-3"/>
          <w:sz w:val="22"/>
          <w:szCs w:val="22"/>
        </w:rPr>
      </w:pPr>
      <w:r w:rsidRPr="00E45162">
        <w:rPr>
          <w:rFonts w:ascii="Calibri" w:hAnsi="Calibri" w:cs="Calibri"/>
          <w:spacing w:val="-3"/>
          <w:sz w:val="22"/>
          <w:szCs w:val="22"/>
        </w:rPr>
        <w:t>zelfstudie ter bevordering van de spelkwaliteit op het hoofdinstrument en eventueel bij-</w:t>
      </w:r>
      <w:r w:rsidR="00E45162">
        <w:rPr>
          <w:rFonts w:ascii="Calibri" w:hAnsi="Calibri" w:cs="Calibri"/>
          <w:spacing w:val="-3"/>
          <w:sz w:val="22"/>
          <w:szCs w:val="22"/>
        </w:rPr>
        <w:t>i</w:t>
      </w:r>
      <w:r w:rsidRPr="00E45162">
        <w:rPr>
          <w:rFonts w:ascii="Calibri" w:hAnsi="Calibri" w:cs="Calibri"/>
          <w:spacing w:val="-3"/>
          <w:sz w:val="22"/>
          <w:szCs w:val="22"/>
        </w:rPr>
        <w:t>nstrument(en);</w:t>
      </w:r>
    </w:p>
    <w:p w14:paraId="0C448369" w14:textId="77777777" w:rsidR="00FE60AE" w:rsidRDefault="00DD6B17" w:rsidP="00E64B88">
      <w:pPr>
        <w:pStyle w:val="Lijstalinea"/>
        <w:keepLines/>
        <w:numPr>
          <w:ilvl w:val="0"/>
          <w:numId w:val="16"/>
        </w:numPr>
        <w:tabs>
          <w:tab w:val="left" w:pos="-1440"/>
          <w:tab w:val="left" w:pos="-720"/>
        </w:tabs>
        <w:rPr>
          <w:rFonts w:ascii="Calibri" w:hAnsi="Calibri" w:cs="Calibri"/>
          <w:spacing w:val="-3"/>
          <w:sz w:val="22"/>
          <w:szCs w:val="22"/>
        </w:rPr>
      </w:pPr>
      <w:r w:rsidRPr="00E45162">
        <w:rPr>
          <w:rFonts w:ascii="Calibri" w:hAnsi="Calibri" w:cs="Calibri"/>
          <w:spacing w:val="-3"/>
          <w:sz w:val="22"/>
          <w:szCs w:val="22"/>
        </w:rPr>
        <w:t>voorbereiden van partijen;</w:t>
      </w:r>
    </w:p>
    <w:p w14:paraId="3B72195A" w14:textId="77777777" w:rsidR="00FE60AE" w:rsidRDefault="00DD6B17" w:rsidP="00E64B88">
      <w:pPr>
        <w:pStyle w:val="Lijstalinea"/>
        <w:keepLines/>
        <w:numPr>
          <w:ilvl w:val="0"/>
          <w:numId w:val="16"/>
        </w:numPr>
        <w:tabs>
          <w:tab w:val="left" w:pos="-1440"/>
          <w:tab w:val="left" w:pos="-720"/>
        </w:tabs>
        <w:rPr>
          <w:rFonts w:ascii="Calibri" w:hAnsi="Calibri" w:cs="Calibri"/>
          <w:spacing w:val="-3"/>
          <w:sz w:val="22"/>
          <w:szCs w:val="22"/>
        </w:rPr>
      </w:pPr>
      <w:r w:rsidRPr="00E45162">
        <w:rPr>
          <w:rFonts w:ascii="Calibri" w:hAnsi="Calibri" w:cs="Calibri"/>
          <w:spacing w:val="-3"/>
          <w:sz w:val="22"/>
          <w:szCs w:val="22"/>
        </w:rPr>
        <w:t>instrumentonderhoud.</w:t>
      </w:r>
    </w:p>
    <w:p w14:paraId="2343731B" w14:textId="77777777" w:rsidR="00DD6B17" w:rsidRPr="00E45162" w:rsidRDefault="00DD6B17" w:rsidP="00496854">
      <w:pPr>
        <w:keepLines/>
        <w:tabs>
          <w:tab w:val="left" w:pos="-1440"/>
          <w:tab w:val="left" w:pos="-720"/>
        </w:tabs>
        <w:rPr>
          <w:rFonts w:ascii="Calibri" w:hAnsi="Calibri" w:cs="Calibri"/>
          <w:spacing w:val="-3"/>
          <w:sz w:val="22"/>
          <w:szCs w:val="22"/>
        </w:rPr>
      </w:pPr>
    </w:p>
    <w:p w14:paraId="6DA38B61" w14:textId="77777777" w:rsidR="00DD6B17" w:rsidRPr="00E45162" w:rsidRDefault="00DD6B17" w:rsidP="00E45162">
      <w:pPr>
        <w:keepLines/>
        <w:tabs>
          <w:tab w:val="left" w:pos="-1440"/>
          <w:tab w:val="left" w:pos="-720"/>
        </w:tabs>
        <w:rPr>
          <w:rFonts w:ascii="Calibri" w:hAnsi="Calibri" w:cs="Calibri"/>
          <w:spacing w:val="-3"/>
          <w:sz w:val="22"/>
          <w:szCs w:val="22"/>
        </w:rPr>
      </w:pPr>
      <w:r w:rsidRPr="00E45162">
        <w:rPr>
          <w:rFonts w:ascii="Calibri" w:hAnsi="Calibri" w:cs="Calibri"/>
          <w:spacing w:val="-3"/>
          <w:sz w:val="22"/>
          <w:szCs w:val="22"/>
        </w:rPr>
        <w:t>Het verrichten van overige werkzaamheden, zoals:</w:t>
      </w:r>
    </w:p>
    <w:p w14:paraId="3626E766" w14:textId="77777777" w:rsidR="00FE60AE" w:rsidRDefault="00DD6B17" w:rsidP="00E64B88">
      <w:pPr>
        <w:pStyle w:val="Lijstalinea"/>
        <w:keepLines/>
        <w:numPr>
          <w:ilvl w:val="1"/>
          <w:numId w:val="15"/>
        </w:numPr>
        <w:tabs>
          <w:tab w:val="left" w:pos="-1440"/>
          <w:tab w:val="left" w:pos="-720"/>
          <w:tab w:val="left" w:pos="0"/>
        </w:tabs>
        <w:ind w:left="709" w:hanging="283"/>
        <w:rPr>
          <w:rFonts w:ascii="Calibri" w:hAnsi="Calibri" w:cs="Calibri"/>
          <w:spacing w:val="-3"/>
          <w:sz w:val="22"/>
          <w:szCs w:val="22"/>
        </w:rPr>
      </w:pPr>
      <w:r w:rsidRPr="00E45162">
        <w:rPr>
          <w:rFonts w:ascii="Calibri" w:hAnsi="Calibri" w:cs="Calibri"/>
          <w:spacing w:val="-3"/>
          <w:sz w:val="22"/>
          <w:szCs w:val="22"/>
        </w:rPr>
        <w:t>aanwezig zijn bij proefspelen indien het proefspelreglement zulks voorschrijft;</w:t>
      </w:r>
    </w:p>
    <w:p w14:paraId="0D8801E9" w14:textId="77777777" w:rsidR="00FE60AE" w:rsidRDefault="00DD6B17" w:rsidP="00E64B88">
      <w:pPr>
        <w:pStyle w:val="Lijstalinea"/>
        <w:keepLines/>
        <w:numPr>
          <w:ilvl w:val="0"/>
          <w:numId w:val="15"/>
        </w:numPr>
        <w:tabs>
          <w:tab w:val="left" w:pos="-1440"/>
          <w:tab w:val="left" w:pos="-720"/>
        </w:tabs>
        <w:ind w:left="709" w:hanging="283"/>
        <w:rPr>
          <w:rFonts w:ascii="Calibri" w:hAnsi="Calibri" w:cs="Calibri"/>
          <w:spacing w:val="-3"/>
          <w:sz w:val="22"/>
          <w:szCs w:val="22"/>
        </w:rPr>
      </w:pPr>
      <w:r w:rsidRPr="00E45162">
        <w:rPr>
          <w:rFonts w:ascii="Calibri" w:hAnsi="Calibri" w:cs="Calibri"/>
          <w:spacing w:val="-3"/>
          <w:sz w:val="22"/>
          <w:szCs w:val="22"/>
        </w:rPr>
        <w:t>niet-spelende taken in het kader van de voorbereiding of uitvoering van bijvoorbeeld een educatieve, maatschappelijke of cultuurparticipatie-activiteit;</w:t>
      </w:r>
    </w:p>
    <w:p w14:paraId="35BDF08E" w14:textId="77777777" w:rsidR="00FE60AE" w:rsidRDefault="00DD6B17" w:rsidP="00E64B88">
      <w:pPr>
        <w:pStyle w:val="Lijstalinea"/>
        <w:keepLines/>
        <w:numPr>
          <w:ilvl w:val="0"/>
          <w:numId w:val="15"/>
        </w:numPr>
        <w:tabs>
          <w:tab w:val="left" w:pos="-1440"/>
          <w:tab w:val="left" w:pos="-720"/>
        </w:tabs>
        <w:ind w:left="709" w:hanging="283"/>
        <w:rPr>
          <w:rFonts w:ascii="Calibri" w:hAnsi="Calibri" w:cs="Calibri"/>
          <w:spacing w:val="-3"/>
          <w:sz w:val="22"/>
          <w:szCs w:val="22"/>
        </w:rPr>
      </w:pPr>
      <w:r w:rsidRPr="008E37E0">
        <w:rPr>
          <w:rFonts w:ascii="Calibri" w:hAnsi="Calibri" w:cs="Calibri"/>
          <w:spacing w:val="-3"/>
          <w:sz w:val="22"/>
          <w:szCs w:val="22"/>
        </w:rPr>
        <w:t>niet-spelende taken in het kader van de voorbereiding of uitvoering van een promotie-, pr-, marketing- of sponsorwervingsactiviteit;</w:t>
      </w:r>
    </w:p>
    <w:p w14:paraId="52C2582B" w14:textId="77777777" w:rsidR="00FE60AE" w:rsidRDefault="00DD6B17" w:rsidP="00E64B88">
      <w:pPr>
        <w:pStyle w:val="Lijstalinea"/>
        <w:keepLines/>
        <w:numPr>
          <w:ilvl w:val="0"/>
          <w:numId w:val="15"/>
        </w:numPr>
        <w:tabs>
          <w:tab w:val="left" w:pos="-1440"/>
          <w:tab w:val="left" w:pos="-720"/>
        </w:tabs>
        <w:ind w:left="709" w:hanging="283"/>
        <w:rPr>
          <w:rFonts w:ascii="Calibri" w:hAnsi="Calibri" w:cs="Calibri"/>
          <w:spacing w:val="-3"/>
          <w:sz w:val="22"/>
          <w:szCs w:val="22"/>
        </w:rPr>
      </w:pPr>
      <w:r w:rsidRPr="008E37E0">
        <w:rPr>
          <w:rFonts w:ascii="Calibri" w:hAnsi="Calibri" w:cs="Calibri"/>
          <w:spacing w:val="-3"/>
          <w:sz w:val="22"/>
          <w:szCs w:val="22"/>
        </w:rPr>
        <w:t>het deelnemen aan orkestvergaderingen, werkoverleg, functioneringsgesprekken, cursussen etcetera.</w:t>
      </w:r>
    </w:p>
    <w:p w14:paraId="04BD48A2" w14:textId="77777777" w:rsidR="00DD6B17" w:rsidRPr="008E37E0" w:rsidRDefault="00DD6B17" w:rsidP="00496854">
      <w:pPr>
        <w:keepLines/>
        <w:tabs>
          <w:tab w:val="left" w:pos="-1440"/>
          <w:tab w:val="left" w:pos="-720"/>
        </w:tabs>
        <w:rPr>
          <w:rFonts w:ascii="Calibri" w:hAnsi="Calibri" w:cs="Calibri"/>
          <w:spacing w:val="-3"/>
          <w:sz w:val="22"/>
          <w:szCs w:val="22"/>
        </w:rPr>
      </w:pPr>
    </w:p>
    <w:p w14:paraId="6C982E9D" w14:textId="5E335116" w:rsidR="00DD6B17" w:rsidRPr="00E14965" w:rsidRDefault="00DD6B17" w:rsidP="00496854">
      <w:pPr>
        <w:rPr>
          <w:rFonts w:ascii="Calibri" w:hAnsi="Calibri" w:cs="Calibri"/>
          <w:b/>
          <w:sz w:val="22"/>
          <w:szCs w:val="22"/>
        </w:rPr>
      </w:pPr>
      <w:r w:rsidRPr="00E14965">
        <w:rPr>
          <w:rFonts w:ascii="Calibri" w:hAnsi="Calibri" w:cs="Calibri"/>
          <w:b/>
          <w:spacing w:val="-3"/>
          <w:sz w:val="22"/>
          <w:szCs w:val="22"/>
        </w:rPr>
        <w:t>1</w:t>
      </w:r>
      <w:r w:rsidRPr="00E14965">
        <w:rPr>
          <w:rFonts w:ascii="Calibri" w:hAnsi="Calibri" w:cs="Calibri"/>
          <w:b/>
          <w:spacing w:val="-3"/>
          <w:sz w:val="22"/>
          <w:szCs w:val="22"/>
          <w:vertAlign w:val="superscript"/>
        </w:rPr>
        <w:t>e</w:t>
      </w:r>
      <w:r w:rsidRPr="00E14965">
        <w:rPr>
          <w:rFonts w:ascii="Calibri" w:hAnsi="Calibri" w:cs="Calibri"/>
          <w:b/>
          <w:spacing w:val="-3"/>
          <w:sz w:val="22"/>
          <w:szCs w:val="22"/>
        </w:rPr>
        <w:t xml:space="preserve"> harpist, tuba</w:t>
      </w:r>
      <w:r w:rsidR="00C06CEF">
        <w:rPr>
          <w:rFonts w:ascii="Calibri" w:hAnsi="Calibri" w:cs="Calibri"/>
          <w:b/>
          <w:spacing w:val="-3"/>
          <w:sz w:val="22"/>
          <w:szCs w:val="22"/>
        </w:rPr>
        <w:t>ï</w:t>
      </w:r>
      <w:r w:rsidRPr="00E14965">
        <w:rPr>
          <w:rFonts w:ascii="Calibri" w:hAnsi="Calibri" w:cs="Calibri"/>
          <w:b/>
          <w:spacing w:val="-3"/>
          <w:sz w:val="22"/>
          <w:szCs w:val="22"/>
        </w:rPr>
        <w:t>st, paukenist (solomusici die</w:t>
      </w:r>
      <w:r w:rsidRPr="00E14965">
        <w:rPr>
          <w:rFonts w:ascii="Calibri" w:hAnsi="Calibri" w:cs="Calibri"/>
          <w:b/>
          <w:sz w:val="22"/>
          <w:szCs w:val="22"/>
        </w:rPr>
        <w:t xml:space="preserve"> geen groep leiden)</w:t>
      </w:r>
    </w:p>
    <w:p w14:paraId="25412CFB" w14:textId="77777777" w:rsidR="00FE60AE" w:rsidRDefault="00DD6B17">
      <w:pPr>
        <w:numPr>
          <w:ilvl w:val="1"/>
          <w:numId w:val="1"/>
        </w:numPr>
        <w:ind w:left="709" w:hanging="283"/>
        <w:rPr>
          <w:rFonts w:ascii="Calibri" w:hAnsi="Calibri" w:cs="Calibri"/>
          <w:spacing w:val="-3"/>
          <w:sz w:val="22"/>
          <w:szCs w:val="22"/>
        </w:rPr>
      </w:pPr>
      <w:r w:rsidRPr="00AD2CFB">
        <w:rPr>
          <w:rFonts w:ascii="Calibri" w:hAnsi="Calibri" w:cs="Calibri"/>
          <w:spacing w:val="-3"/>
          <w:sz w:val="22"/>
          <w:szCs w:val="22"/>
        </w:rPr>
        <w:t>het spelen van obligaatsolopartijen;</w:t>
      </w:r>
    </w:p>
    <w:p w14:paraId="50675B0B" w14:textId="71BA91B4" w:rsidR="00FE60AE" w:rsidRDefault="00DD6B17">
      <w:pPr>
        <w:keepLines/>
        <w:numPr>
          <w:ilvl w:val="0"/>
          <w:numId w:val="1"/>
        </w:numPr>
        <w:tabs>
          <w:tab w:val="left" w:pos="-1440"/>
          <w:tab w:val="left" w:pos="-720"/>
          <w:tab w:val="left" w:pos="0"/>
        </w:tabs>
        <w:ind w:left="709" w:hanging="283"/>
        <w:rPr>
          <w:rFonts w:ascii="Calibri" w:hAnsi="Calibri" w:cs="Calibri"/>
          <w:spacing w:val="-3"/>
          <w:sz w:val="22"/>
          <w:szCs w:val="22"/>
        </w:rPr>
      </w:pPr>
      <w:r w:rsidRPr="00AD2CFB">
        <w:rPr>
          <w:rFonts w:ascii="Calibri" w:hAnsi="Calibri" w:cs="Calibri"/>
          <w:spacing w:val="-3"/>
          <w:sz w:val="22"/>
          <w:szCs w:val="22"/>
        </w:rPr>
        <w:t>Het leveren van een actieve bijdrage aan het orkestmanagement, onder</w:t>
      </w:r>
      <w:r w:rsidR="00C06CEF">
        <w:rPr>
          <w:rFonts w:ascii="Calibri" w:hAnsi="Calibri" w:cs="Calibri"/>
          <w:spacing w:val="-3"/>
          <w:sz w:val="22"/>
          <w:szCs w:val="22"/>
        </w:rPr>
        <w:t xml:space="preserve"> </w:t>
      </w:r>
      <w:r w:rsidRPr="00AD2CFB">
        <w:rPr>
          <w:rFonts w:ascii="Calibri" w:hAnsi="Calibri" w:cs="Calibri"/>
          <w:spacing w:val="-3"/>
          <w:sz w:val="22"/>
          <w:szCs w:val="22"/>
        </w:rPr>
        <w:t>meer door:</w:t>
      </w:r>
    </w:p>
    <w:p w14:paraId="281CA83D" w14:textId="77777777" w:rsidR="00FE60AE" w:rsidRDefault="00DD6B17">
      <w:pPr>
        <w:keepLines/>
        <w:numPr>
          <w:ilvl w:val="2"/>
          <w:numId w:val="2"/>
        </w:numPr>
        <w:tabs>
          <w:tab w:val="left" w:pos="-1440"/>
          <w:tab w:val="left" w:pos="-720"/>
          <w:tab w:val="left" w:pos="0"/>
        </w:tabs>
        <w:rPr>
          <w:rFonts w:ascii="Calibri" w:hAnsi="Calibri" w:cs="Calibri"/>
          <w:spacing w:val="-3"/>
          <w:sz w:val="22"/>
          <w:szCs w:val="22"/>
        </w:rPr>
      </w:pPr>
      <w:r w:rsidRPr="00AD2CFB">
        <w:rPr>
          <w:rFonts w:ascii="Calibri" w:hAnsi="Calibri" w:cs="Calibri"/>
          <w:spacing w:val="-3"/>
          <w:sz w:val="22"/>
          <w:szCs w:val="22"/>
        </w:rPr>
        <w:t>het bevorderen van een goede collegiale samenwerking</w:t>
      </w:r>
    </w:p>
    <w:p w14:paraId="6E6EED92" w14:textId="77777777" w:rsidR="00FE60AE" w:rsidRDefault="00DD6B17">
      <w:pPr>
        <w:keepLines/>
        <w:numPr>
          <w:ilvl w:val="2"/>
          <w:numId w:val="2"/>
        </w:numPr>
        <w:tabs>
          <w:tab w:val="left" w:pos="-1440"/>
          <w:tab w:val="left" w:pos="-720"/>
          <w:tab w:val="left" w:pos="0"/>
        </w:tabs>
        <w:rPr>
          <w:rFonts w:ascii="Calibri" w:hAnsi="Calibri" w:cs="Calibri"/>
          <w:spacing w:val="-3"/>
          <w:sz w:val="22"/>
          <w:szCs w:val="22"/>
        </w:rPr>
      </w:pPr>
      <w:r w:rsidRPr="00AD2CFB">
        <w:rPr>
          <w:rFonts w:ascii="Calibri" w:hAnsi="Calibri" w:cs="Calibri"/>
          <w:spacing w:val="-3"/>
          <w:sz w:val="22"/>
          <w:szCs w:val="22"/>
        </w:rPr>
        <w:t>het fungeren als gesprekspartner voor het management ten aanzien van artistieke of personele vraagstukken aangaande het orkest.</w:t>
      </w:r>
    </w:p>
    <w:p w14:paraId="309CE9D5" w14:textId="77777777" w:rsidR="00FE60AE" w:rsidRDefault="00DD6B17">
      <w:pPr>
        <w:numPr>
          <w:ilvl w:val="0"/>
          <w:numId w:val="1"/>
        </w:numPr>
        <w:ind w:left="709" w:hanging="283"/>
        <w:rPr>
          <w:rFonts w:ascii="Calibri" w:hAnsi="Calibri" w:cs="Calibri"/>
          <w:spacing w:val="-3"/>
          <w:sz w:val="22"/>
          <w:szCs w:val="22"/>
        </w:rPr>
      </w:pPr>
      <w:r w:rsidRPr="00AD2CFB">
        <w:rPr>
          <w:rFonts w:ascii="Calibri" w:hAnsi="Calibri" w:cs="Calibri"/>
          <w:spacing w:val="-3"/>
          <w:sz w:val="22"/>
          <w:szCs w:val="22"/>
        </w:rPr>
        <w:t xml:space="preserve">de taken van de tutti-musicus. </w:t>
      </w:r>
    </w:p>
    <w:p w14:paraId="0EC36A85" w14:textId="77777777" w:rsidR="00DD6B17" w:rsidRPr="00AD2CFB" w:rsidRDefault="00DD6B17" w:rsidP="00496854">
      <w:pPr>
        <w:keepLines/>
        <w:tabs>
          <w:tab w:val="left" w:pos="-1440"/>
          <w:tab w:val="left" w:pos="-720"/>
        </w:tabs>
        <w:ind w:left="709" w:hanging="283"/>
        <w:rPr>
          <w:rFonts w:ascii="Calibri" w:hAnsi="Calibri" w:cs="Calibri"/>
          <w:spacing w:val="-3"/>
          <w:sz w:val="22"/>
          <w:szCs w:val="22"/>
        </w:rPr>
      </w:pPr>
    </w:p>
    <w:p w14:paraId="79DA377F" w14:textId="77777777" w:rsidR="00DD6B17" w:rsidRPr="00E14965" w:rsidRDefault="00DD6B17" w:rsidP="00496854">
      <w:pPr>
        <w:keepLines/>
        <w:tabs>
          <w:tab w:val="left" w:pos="-1440"/>
          <w:tab w:val="left" w:pos="-720"/>
        </w:tabs>
        <w:rPr>
          <w:rFonts w:ascii="Calibri" w:hAnsi="Calibri" w:cs="Calibri"/>
          <w:b/>
          <w:spacing w:val="-3"/>
          <w:sz w:val="22"/>
          <w:szCs w:val="22"/>
        </w:rPr>
      </w:pPr>
      <w:r w:rsidRPr="00E14965">
        <w:rPr>
          <w:rFonts w:ascii="Calibri" w:hAnsi="Calibri" w:cs="Calibri"/>
          <w:b/>
          <w:spacing w:val="-3"/>
          <w:sz w:val="22"/>
          <w:szCs w:val="22"/>
        </w:rPr>
        <w:t>Aanvoerder</w:t>
      </w:r>
    </w:p>
    <w:p w14:paraId="438FF268" w14:textId="77777777" w:rsidR="00FE60AE" w:rsidRDefault="00DD6B17" w:rsidP="00E64B88">
      <w:pPr>
        <w:pStyle w:val="Lijstalinea"/>
        <w:keepLines/>
        <w:numPr>
          <w:ilvl w:val="1"/>
          <w:numId w:val="19"/>
        </w:numPr>
        <w:tabs>
          <w:tab w:val="left" w:pos="-1440"/>
          <w:tab w:val="left" w:pos="-720"/>
          <w:tab w:val="left" w:pos="0"/>
        </w:tabs>
        <w:ind w:left="709" w:hanging="283"/>
        <w:rPr>
          <w:rFonts w:ascii="Calibri" w:hAnsi="Calibri" w:cs="Calibri"/>
          <w:spacing w:val="-3"/>
          <w:sz w:val="22"/>
          <w:szCs w:val="22"/>
        </w:rPr>
      </w:pPr>
      <w:r w:rsidRPr="008E37E0">
        <w:rPr>
          <w:rFonts w:ascii="Calibri" w:hAnsi="Calibri" w:cs="Calibri"/>
          <w:spacing w:val="-3"/>
          <w:sz w:val="22"/>
          <w:szCs w:val="22"/>
        </w:rPr>
        <w:t>het spelen van obligaatsolopartijen;</w:t>
      </w:r>
    </w:p>
    <w:p w14:paraId="04534F95" w14:textId="1D74A8FE" w:rsidR="00FE60AE" w:rsidRDefault="00DD6B17" w:rsidP="00E64B88">
      <w:pPr>
        <w:pStyle w:val="Lijstalinea"/>
        <w:keepLines/>
        <w:numPr>
          <w:ilvl w:val="0"/>
          <w:numId w:val="19"/>
        </w:numPr>
        <w:tabs>
          <w:tab w:val="left" w:pos="-1440"/>
          <w:tab w:val="left" w:pos="-720"/>
          <w:tab w:val="left" w:pos="0"/>
        </w:tabs>
        <w:ind w:left="709" w:hanging="283"/>
        <w:rPr>
          <w:rFonts w:ascii="Calibri" w:hAnsi="Calibri" w:cs="Calibri"/>
          <w:spacing w:val="-3"/>
          <w:sz w:val="22"/>
          <w:szCs w:val="22"/>
        </w:rPr>
      </w:pPr>
      <w:r w:rsidRPr="008E37E0">
        <w:rPr>
          <w:rFonts w:ascii="Calibri" w:hAnsi="Calibri" w:cs="Calibri"/>
          <w:spacing w:val="-3"/>
          <w:sz w:val="22"/>
          <w:szCs w:val="22"/>
        </w:rPr>
        <w:t>het leveren van een actieve bijdrage aan het orkestmanagement, onder</w:t>
      </w:r>
      <w:r w:rsidR="00C06CEF">
        <w:rPr>
          <w:rFonts w:ascii="Calibri" w:hAnsi="Calibri" w:cs="Calibri"/>
          <w:spacing w:val="-3"/>
          <w:sz w:val="22"/>
          <w:szCs w:val="22"/>
        </w:rPr>
        <w:t xml:space="preserve"> </w:t>
      </w:r>
      <w:r w:rsidRPr="008E37E0">
        <w:rPr>
          <w:rFonts w:ascii="Calibri" w:hAnsi="Calibri" w:cs="Calibri"/>
          <w:spacing w:val="-3"/>
          <w:sz w:val="22"/>
          <w:szCs w:val="22"/>
        </w:rPr>
        <w:t>meer door:</w:t>
      </w:r>
    </w:p>
    <w:p w14:paraId="0B20CBC4" w14:textId="77777777" w:rsidR="00FE60AE" w:rsidRDefault="00DD6B17">
      <w:pPr>
        <w:keepLines/>
        <w:numPr>
          <w:ilvl w:val="2"/>
          <w:numId w:val="2"/>
        </w:numPr>
        <w:tabs>
          <w:tab w:val="left" w:pos="-1440"/>
          <w:tab w:val="left" w:pos="-720"/>
          <w:tab w:val="left" w:pos="0"/>
        </w:tabs>
        <w:rPr>
          <w:rFonts w:ascii="Calibri" w:hAnsi="Calibri" w:cs="Calibri"/>
          <w:spacing w:val="-3"/>
          <w:sz w:val="22"/>
          <w:szCs w:val="22"/>
        </w:rPr>
      </w:pPr>
      <w:r w:rsidRPr="008E37E0">
        <w:rPr>
          <w:rFonts w:ascii="Calibri" w:hAnsi="Calibri" w:cs="Calibri"/>
          <w:spacing w:val="-3"/>
          <w:sz w:val="22"/>
          <w:szCs w:val="22"/>
        </w:rPr>
        <w:t>het coachen en begeleiden van de leden van de groep;</w:t>
      </w:r>
      <w:r w:rsidR="00C433D0">
        <w:rPr>
          <w:rFonts w:ascii="Calibri" w:hAnsi="Calibri" w:cs="Calibri"/>
          <w:spacing w:val="-3"/>
          <w:sz w:val="22"/>
          <w:szCs w:val="22"/>
        </w:rPr>
        <w:t xml:space="preserve"> </w:t>
      </w:r>
    </w:p>
    <w:p w14:paraId="0435E05E" w14:textId="77777777" w:rsidR="00FE60AE" w:rsidRDefault="00DD6B17">
      <w:pPr>
        <w:keepLines/>
        <w:numPr>
          <w:ilvl w:val="2"/>
          <w:numId w:val="2"/>
        </w:numPr>
        <w:tabs>
          <w:tab w:val="left" w:pos="-1440"/>
          <w:tab w:val="left" w:pos="-720"/>
          <w:tab w:val="left" w:pos="0"/>
        </w:tabs>
        <w:rPr>
          <w:rFonts w:ascii="Calibri" w:hAnsi="Calibri" w:cs="Calibri"/>
          <w:spacing w:val="-3"/>
          <w:sz w:val="22"/>
          <w:szCs w:val="22"/>
        </w:rPr>
      </w:pPr>
      <w:r w:rsidRPr="008E37E0">
        <w:rPr>
          <w:rFonts w:ascii="Calibri" w:hAnsi="Calibri" w:cs="Calibri"/>
          <w:spacing w:val="-3"/>
          <w:sz w:val="22"/>
          <w:szCs w:val="22"/>
        </w:rPr>
        <w:t>het bevorderen van een goede collegiale samenwerking;</w:t>
      </w:r>
    </w:p>
    <w:p w14:paraId="21ED3889" w14:textId="77777777" w:rsidR="00FE60AE" w:rsidRDefault="00DD6B17">
      <w:pPr>
        <w:keepLines/>
        <w:numPr>
          <w:ilvl w:val="2"/>
          <w:numId w:val="2"/>
        </w:numPr>
        <w:tabs>
          <w:tab w:val="left" w:pos="-1440"/>
          <w:tab w:val="left" w:pos="-720"/>
          <w:tab w:val="left" w:pos="0"/>
        </w:tabs>
        <w:rPr>
          <w:rFonts w:ascii="Calibri" w:hAnsi="Calibri" w:cs="Calibri"/>
          <w:spacing w:val="-3"/>
          <w:sz w:val="22"/>
          <w:szCs w:val="22"/>
        </w:rPr>
      </w:pPr>
      <w:r w:rsidRPr="008E37E0">
        <w:rPr>
          <w:rFonts w:ascii="Calibri" w:hAnsi="Calibri" w:cs="Calibri"/>
          <w:spacing w:val="-3"/>
          <w:sz w:val="22"/>
          <w:szCs w:val="22"/>
        </w:rPr>
        <w:lastRenderedPageBreak/>
        <w:t>het fungeren als gesprekspartner voor het management ten aanzien van artistieke of personele vraagstukken aangaande de eigen groep of het orkest.</w:t>
      </w:r>
    </w:p>
    <w:p w14:paraId="249EB710" w14:textId="77777777" w:rsidR="00FE60AE" w:rsidRDefault="00DD6B17" w:rsidP="00E64B88">
      <w:pPr>
        <w:pStyle w:val="Lijstalinea"/>
        <w:keepLines/>
        <w:numPr>
          <w:ilvl w:val="0"/>
          <w:numId w:val="19"/>
        </w:numPr>
        <w:tabs>
          <w:tab w:val="left" w:pos="-1440"/>
          <w:tab w:val="left" w:pos="-720"/>
          <w:tab w:val="left" w:pos="0"/>
        </w:tabs>
        <w:ind w:left="709" w:hanging="283"/>
        <w:rPr>
          <w:rFonts w:ascii="Calibri" w:hAnsi="Calibri" w:cs="Calibri"/>
          <w:spacing w:val="-3"/>
          <w:sz w:val="22"/>
          <w:szCs w:val="22"/>
        </w:rPr>
      </w:pPr>
      <w:r w:rsidRPr="008E37E0">
        <w:rPr>
          <w:rFonts w:ascii="Calibri" w:hAnsi="Calibri" w:cs="Calibri"/>
          <w:spacing w:val="-3"/>
          <w:sz w:val="22"/>
          <w:szCs w:val="22"/>
        </w:rPr>
        <w:t>het leiding geven aan de groep door onder meer:</w:t>
      </w:r>
    </w:p>
    <w:p w14:paraId="77E1ABBD" w14:textId="77777777" w:rsidR="00FE60AE" w:rsidRDefault="00DD6B17" w:rsidP="00E64B88">
      <w:pPr>
        <w:pStyle w:val="Lijstalinea"/>
        <w:keepLines/>
        <w:numPr>
          <w:ilvl w:val="2"/>
          <w:numId w:val="20"/>
        </w:numPr>
        <w:tabs>
          <w:tab w:val="left" w:pos="-1440"/>
          <w:tab w:val="left" w:pos="-720"/>
          <w:tab w:val="left" w:pos="0"/>
        </w:tabs>
        <w:ind w:left="2127" w:hanging="284"/>
        <w:rPr>
          <w:rFonts w:ascii="Calibri" w:hAnsi="Calibri" w:cs="Calibri"/>
          <w:spacing w:val="-3"/>
          <w:sz w:val="22"/>
          <w:szCs w:val="22"/>
        </w:rPr>
      </w:pPr>
      <w:r w:rsidRPr="008E37E0">
        <w:rPr>
          <w:rFonts w:ascii="Calibri" w:hAnsi="Calibri" w:cs="Calibri"/>
          <w:spacing w:val="-3"/>
          <w:sz w:val="22"/>
          <w:szCs w:val="22"/>
        </w:rPr>
        <w:t xml:space="preserve">het geven van aanwijzingen van speeltechnische aard met inachtneming van </w:t>
      </w:r>
      <w:r w:rsidRPr="00C433D0">
        <w:rPr>
          <w:rFonts w:ascii="Calibri" w:hAnsi="Calibri" w:cs="Calibri"/>
          <w:spacing w:val="-3"/>
          <w:sz w:val="22"/>
          <w:szCs w:val="22"/>
        </w:rPr>
        <w:t>de door de dirigent geuite wensen;</w:t>
      </w:r>
      <w:r w:rsidR="00C433D0">
        <w:rPr>
          <w:rFonts w:ascii="Calibri" w:hAnsi="Calibri" w:cs="Calibri"/>
          <w:spacing w:val="-3"/>
          <w:sz w:val="22"/>
          <w:szCs w:val="22"/>
        </w:rPr>
        <w:t xml:space="preserve"> </w:t>
      </w:r>
    </w:p>
    <w:p w14:paraId="27866414" w14:textId="77777777" w:rsidR="00FE60AE" w:rsidRDefault="00DD6B17" w:rsidP="00E64B88">
      <w:pPr>
        <w:pStyle w:val="Lijstalinea"/>
        <w:keepLines/>
        <w:numPr>
          <w:ilvl w:val="2"/>
          <w:numId w:val="20"/>
        </w:numPr>
        <w:tabs>
          <w:tab w:val="left" w:pos="-1440"/>
          <w:tab w:val="left" w:pos="-720"/>
          <w:tab w:val="left" w:pos="0"/>
        </w:tabs>
        <w:ind w:left="2127" w:hanging="284"/>
        <w:rPr>
          <w:rFonts w:ascii="Calibri" w:hAnsi="Calibri" w:cs="Calibri"/>
          <w:spacing w:val="-3"/>
          <w:sz w:val="22"/>
          <w:szCs w:val="22"/>
        </w:rPr>
      </w:pPr>
      <w:r w:rsidRPr="00C433D0">
        <w:rPr>
          <w:rFonts w:ascii="Calibri" w:hAnsi="Calibri" w:cs="Calibri"/>
          <w:spacing w:val="-3"/>
          <w:sz w:val="22"/>
          <w:szCs w:val="22"/>
        </w:rPr>
        <w:t>het bevorderen van de stemming van de instrumenten onderling en het bevorderen van de speelcultuur in de groep;</w:t>
      </w:r>
    </w:p>
    <w:p w14:paraId="69BA14D3" w14:textId="77777777" w:rsidR="00FE60AE" w:rsidRDefault="00DD6B17" w:rsidP="00E64B88">
      <w:pPr>
        <w:pStyle w:val="Lijstalinea"/>
        <w:keepLines/>
        <w:numPr>
          <w:ilvl w:val="2"/>
          <w:numId w:val="20"/>
        </w:numPr>
        <w:tabs>
          <w:tab w:val="left" w:pos="-1440"/>
          <w:tab w:val="left" w:pos="-720"/>
          <w:tab w:val="left" w:pos="0"/>
        </w:tabs>
        <w:ind w:left="2127" w:hanging="284"/>
        <w:rPr>
          <w:rFonts w:ascii="Calibri" w:hAnsi="Calibri" w:cs="Calibri"/>
          <w:spacing w:val="-3"/>
          <w:sz w:val="22"/>
          <w:szCs w:val="22"/>
        </w:rPr>
      </w:pPr>
      <w:r w:rsidRPr="00C433D0">
        <w:rPr>
          <w:rFonts w:ascii="Calibri" w:hAnsi="Calibri" w:cs="Calibri"/>
          <w:spacing w:val="-3"/>
          <w:sz w:val="22"/>
          <w:szCs w:val="22"/>
        </w:rPr>
        <w:t>het desgevraagd organiseren en op z</w:t>
      </w:r>
      <w:r w:rsidRPr="008E37E0">
        <w:rPr>
          <w:rFonts w:ascii="Calibri" w:hAnsi="Calibri" w:cs="Calibri"/>
          <w:spacing w:val="-3"/>
          <w:sz w:val="22"/>
          <w:szCs w:val="22"/>
        </w:rPr>
        <w:t>ich nemen van de leiding van groepsrepetities;</w:t>
      </w:r>
    </w:p>
    <w:p w14:paraId="22BDE062" w14:textId="77777777" w:rsidR="00FE60AE" w:rsidRDefault="00DD6B17" w:rsidP="00E64B88">
      <w:pPr>
        <w:pStyle w:val="Lijstalinea"/>
        <w:keepLines/>
        <w:numPr>
          <w:ilvl w:val="2"/>
          <w:numId w:val="20"/>
        </w:numPr>
        <w:tabs>
          <w:tab w:val="left" w:pos="-1440"/>
          <w:tab w:val="left" w:pos="-720"/>
          <w:tab w:val="left" w:pos="0"/>
        </w:tabs>
        <w:ind w:left="2127" w:hanging="284"/>
        <w:rPr>
          <w:rFonts w:ascii="Calibri" w:hAnsi="Calibri" w:cs="Calibri"/>
          <w:spacing w:val="-3"/>
          <w:sz w:val="22"/>
          <w:szCs w:val="22"/>
        </w:rPr>
      </w:pPr>
      <w:r w:rsidRPr="008E37E0">
        <w:rPr>
          <w:rFonts w:ascii="Calibri" w:hAnsi="Calibri" w:cs="Calibri"/>
          <w:spacing w:val="-3"/>
          <w:sz w:val="22"/>
          <w:szCs w:val="22"/>
        </w:rPr>
        <w:t>het adviseren over de indeling van de groep, indien de werkgever dat vraagt;</w:t>
      </w:r>
    </w:p>
    <w:p w14:paraId="6955E17F" w14:textId="77777777" w:rsidR="00FE60AE" w:rsidRDefault="00DD6B17" w:rsidP="00E64B88">
      <w:pPr>
        <w:pStyle w:val="Lijstalinea"/>
        <w:keepLines/>
        <w:numPr>
          <w:ilvl w:val="2"/>
          <w:numId w:val="20"/>
        </w:numPr>
        <w:tabs>
          <w:tab w:val="left" w:pos="-1440"/>
          <w:tab w:val="left" w:pos="-720"/>
          <w:tab w:val="left" w:pos="0"/>
        </w:tabs>
        <w:ind w:left="2127" w:hanging="284"/>
        <w:rPr>
          <w:rFonts w:ascii="Calibri" w:hAnsi="Calibri" w:cs="Calibri"/>
          <w:spacing w:val="-3"/>
          <w:sz w:val="22"/>
          <w:szCs w:val="22"/>
        </w:rPr>
      </w:pPr>
      <w:r w:rsidRPr="008E37E0">
        <w:rPr>
          <w:rFonts w:ascii="Calibri" w:hAnsi="Calibri" w:cs="Calibri"/>
          <w:spacing w:val="-3"/>
          <w:sz w:val="22"/>
          <w:szCs w:val="22"/>
        </w:rPr>
        <w:t>het zorgen voor de juiste betekening van het te spelen muziekmateriaal ruim voor aanvang van de eerste repetitie van het te spelen werk en het, in overleg met de dirigent, geven van aanwijzingen voor het betekenen van partijen in de groep.</w:t>
      </w:r>
    </w:p>
    <w:p w14:paraId="1EB8B36F" w14:textId="77777777" w:rsidR="00FE60AE" w:rsidRDefault="00DD6B17" w:rsidP="00E64B88">
      <w:pPr>
        <w:pStyle w:val="Lijstalinea"/>
        <w:keepLines/>
        <w:numPr>
          <w:ilvl w:val="0"/>
          <w:numId w:val="19"/>
        </w:numPr>
        <w:tabs>
          <w:tab w:val="left" w:pos="-1440"/>
          <w:tab w:val="left" w:pos="-720"/>
          <w:tab w:val="left" w:pos="0"/>
        </w:tabs>
        <w:ind w:left="709" w:hanging="283"/>
        <w:rPr>
          <w:rFonts w:ascii="Calibri" w:hAnsi="Calibri" w:cs="Calibri"/>
          <w:spacing w:val="-3"/>
          <w:sz w:val="22"/>
          <w:szCs w:val="22"/>
        </w:rPr>
      </w:pPr>
      <w:r w:rsidRPr="008E37E0">
        <w:rPr>
          <w:rFonts w:ascii="Calibri" w:hAnsi="Calibri" w:cs="Calibri"/>
          <w:spacing w:val="-3"/>
          <w:sz w:val="22"/>
          <w:szCs w:val="22"/>
        </w:rPr>
        <w:t xml:space="preserve">de taken van de tutti-musicus. </w:t>
      </w:r>
    </w:p>
    <w:p w14:paraId="2EC86B30" w14:textId="77777777" w:rsidR="00DD6B17" w:rsidRPr="00AD2CFB" w:rsidRDefault="00DD6B17" w:rsidP="00496854">
      <w:pPr>
        <w:keepLines/>
        <w:tabs>
          <w:tab w:val="left" w:pos="-1440"/>
          <w:tab w:val="left" w:pos="-720"/>
          <w:tab w:val="left" w:pos="0"/>
        </w:tabs>
        <w:rPr>
          <w:rFonts w:ascii="Calibri" w:hAnsi="Calibri" w:cs="Calibri"/>
          <w:spacing w:val="-3"/>
          <w:sz w:val="22"/>
          <w:szCs w:val="22"/>
        </w:rPr>
      </w:pPr>
    </w:p>
    <w:p w14:paraId="59C4DD50" w14:textId="77777777" w:rsidR="0019178F" w:rsidRPr="00E14965" w:rsidRDefault="0019178F" w:rsidP="0019178F">
      <w:pPr>
        <w:keepLines/>
        <w:tabs>
          <w:tab w:val="left" w:pos="-1440"/>
          <w:tab w:val="left" w:pos="-720"/>
        </w:tabs>
        <w:rPr>
          <w:rFonts w:ascii="Calibri" w:hAnsi="Calibri" w:cs="Calibri"/>
          <w:b/>
          <w:spacing w:val="-3"/>
          <w:sz w:val="22"/>
          <w:szCs w:val="22"/>
        </w:rPr>
      </w:pPr>
      <w:r w:rsidRPr="00E14965">
        <w:rPr>
          <w:rFonts w:ascii="Calibri" w:hAnsi="Calibri" w:cs="Calibri"/>
          <w:b/>
          <w:spacing w:val="-3"/>
          <w:sz w:val="22"/>
          <w:szCs w:val="22"/>
        </w:rPr>
        <w:t>Assistent-aanvoerder</w:t>
      </w:r>
    </w:p>
    <w:p w14:paraId="706B2DD6" w14:textId="77777777" w:rsidR="0019178F" w:rsidRDefault="0019178F" w:rsidP="00E64B88">
      <w:pPr>
        <w:pStyle w:val="Lijstalinea"/>
        <w:keepLines/>
        <w:numPr>
          <w:ilvl w:val="1"/>
          <w:numId w:val="18"/>
        </w:numPr>
        <w:tabs>
          <w:tab w:val="left" w:pos="-1440"/>
          <w:tab w:val="left" w:pos="-720"/>
        </w:tabs>
        <w:ind w:left="709" w:hanging="283"/>
        <w:rPr>
          <w:rFonts w:ascii="Calibri" w:hAnsi="Calibri" w:cs="Calibri"/>
          <w:spacing w:val="-3"/>
          <w:sz w:val="22"/>
          <w:szCs w:val="22"/>
        </w:rPr>
      </w:pPr>
      <w:r w:rsidRPr="008E37E0">
        <w:rPr>
          <w:rFonts w:ascii="Calibri" w:hAnsi="Calibri" w:cs="Calibri"/>
          <w:spacing w:val="-3"/>
          <w:sz w:val="22"/>
          <w:szCs w:val="22"/>
        </w:rPr>
        <w:t>het ondersteunen van de aanvoerder bij de uitvoering van zijn werkzaamheden;</w:t>
      </w:r>
    </w:p>
    <w:p w14:paraId="5ACA5A89" w14:textId="77777777" w:rsidR="0019178F" w:rsidRDefault="0019178F" w:rsidP="00E64B88">
      <w:pPr>
        <w:pStyle w:val="Lijstalinea"/>
        <w:keepLines/>
        <w:numPr>
          <w:ilvl w:val="1"/>
          <w:numId w:val="18"/>
        </w:numPr>
        <w:tabs>
          <w:tab w:val="left" w:pos="-1440"/>
          <w:tab w:val="left" w:pos="-720"/>
        </w:tabs>
        <w:ind w:left="709" w:hanging="283"/>
        <w:rPr>
          <w:rFonts w:ascii="Calibri" w:hAnsi="Calibri" w:cs="Calibri"/>
          <w:spacing w:val="-3"/>
          <w:sz w:val="22"/>
          <w:szCs w:val="22"/>
        </w:rPr>
      </w:pPr>
      <w:r w:rsidRPr="008E37E0">
        <w:rPr>
          <w:rFonts w:ascii="Calibri" w:hAnsi="Calibri" w:cs="Calibri"/>
          <w:spacing w:val="-3"/>
          <w:sz w:val="22"/>
          <w:szCs w:val="22"/>
        </w:rPr>
        <w:t>het op verzoek van de werkgever waarnemen van de aanvoerder bij diens afwezigheid;</w:t>
      </w:r>
    </w:p>
    <w:p w14:paraId="200013E9" w14:textId="77777777" w:rsidR="0019178F" w:rsidRDefault="0019178F" w:rsidP="00E64B88">
      <w:pPr>
        <w:pStyle w:val="Lijstalinea"/>
        <w:keepLines/>
        <w:numPr>
          <w:ilvl w:val="0"/>
          <w:numId w:val="18"/>
        </w:numPr>
        <w:tabs>
          <w:tab w:val="left" w:pos="-1440"/>
          <w:tab w:val="left" w:pos="-720"/>
        </w:tabs>
        <w:ind w:left="709" w:hanging="283"/>
        <w:rPr>
          <w:rFonts w:ascii="Calibri" w:hAnsi="Calibri" w:cs="Calibri"/>
          <w:spacing w:val="-3"/>
          <w:sz w:val="22"/>
          <w:szCs w:val="22"/>
        </w:rPr>
      </w:pPr>
      <w:r w:rsidRPr="008E37E0">
        <w:rPr>
          <w:rFonts w:ascii="Calibri" w:hAnsi="Calibri" w:cs="Calibri"/>
          <w:spacing w:val="-3"/>
          <w:sz w:val="22"/>
          <w:szCs w:val="22"/>
        </w:rPr>
        <w:t>de taken van de tutti-musici.</w:t>
      </w:r>
    </w:p>
    <w:p w14:paraId="3E0898D4" w14:textId="77777777" w:rsidR="0019178F" w:rsidRPr="00AD2CFB" w:rsidRDefault="0019178F" w:rsidP="0019178F">
      <w:pPr>
        <w:keepLines/>
        <w:tabs>
          <w:tab w:val="left" w:pos="-1440"/>
          <w:tab w:val="left" w:pos="-720"/>
        </w:tabs>
        <w:rPr>
          <w:rFonts w:ascii="Calibri" w:hAnsi="Calibri" w:cs="Calibri"/>
          <w:spacing w:val="-3"/>
          <w:sz w:val="22"/>
          <w:szCs w:val="22"/>
        </w:rPr>
      </w:pPr>
    </w:p>
    <w:p w14:paraId="6ADBC5EB" w14:textId="77777777" w:rsidR="00DD6B17" w:rsidRPr="00E14965" w:rsidRDefault="00DD6B17" w:rsidP="00496854">
      <w:pPr>
        <w:keepLines/>
        <w:tabs>
          <w:tab w:val="left" w:pos="-1440"/>
          <w:tab w:val="left" w:pos="-720"/>
          <w:tab w:val="left" w:pos="0"/>
        </w:tabs>
        <w:rPr>
          <w:rFonts w:ascii="Calibri" w:hAnsi="Calibri" w:cs="Calibri"/>
          <w:b/>
          <w:spacing w:val="-3"/>
          <w:sz w:val="22"/>
          <w:szCs w:val="22"/>
        </w:rPr>
      </w:pPr>
      <w:r w:rsidRPr="00E14965">
        <w:rPr>
          <w:rFonts w:ascii="Calibri" w:hAnsi="Calibri" w:cs="Calibri"/>
          <w:b/>
          <w:spacing w:val="-3"/>
          <w:sz w:val="22"/>
          <w:szCs w:val="22"/>
        </w:rPr>
        <w:t>Concertmeester</w:t>
      </w:r>
    </w:p>
    <w:p w14:paraId="0C44BE76" w14:textId="77777777" w:rsidR="00FE60AE" w:rsidRDefault="00DD6B17" w:rsidP="00E64B88">
      <w:pPr>
        <w:keepLines/>
        <w:numPr>
          <w:ilvl w:val="1"/>
          <w:numId w:val="21"/>
        </w:numPr>
        <w:tabs>
          <w:tab w:val="clear" w:pos="1440"/>
          <w:tab w:val="left" w:pos="-1440"/>
          <w:tab w:val="left" w:pos="-720"/>
          <w:tab w:val="left" w:pos="0"/>
          <w:tab w:val="num" w:pos="709"/>
        </w:tabs>
        <w:ind w:left="709" w:hanging="283"/>
        <w:rPr>
          <w:rFonts w:ascii="Calibri" w:hAnsi="Calibri" w:cs="Calibri"/>
          <w:spacing w:val="-3"/>
          <w:sz w:val="22"/>
          <w:szCs w:val="22"/>
        </w:rPr>
      </w:pPr>
      <w:r w:rsidRPr="00AD2CFB">
        <w:rPr>
          <w:rFonts w:ascii="Calibri" w:hAnsi="Calibri" w:cs="Calibri"/>
          <w:spacing w:val="-3"/>
          <w:sz w:val="22"/>
          <w:szCs w:val="22"/>
        </w:rPr>
        <w:t>draagt medeverantwoordelijkheid voor de realisatie van de artistieke ambities van het orkest, onder meer door collega’s te motiveren en te inspireren, en is in dat kader gesprekspartner voor de directie, chef dirigent, artistieke leiding en aanvoerders;</w:t>
      </w:r>
    </w:p>
    <w:p w14:paraId="444B7289" w14:textId="77777777" w:rsidR="00FE60AE" w:rsidRDefault="00DD6B17" w:rsidP="00E64B88">
      <w:pPr>
        <w:keepLines/>
        <w:numPr>
          <w:ilvl w:val="1"/>
          <w:numId w:val="21"/>
        </w:numPr>
        <w:tabs>
          <w:tab w:val="clear" w:pos="1440"/>
          <w:tab w:val="left" w:pos="-1440"/>
          <w:tab w:val="left" w:pos="-720"/>
          <w:tab w:val="left" w:pos="0"/>
          <w:tab w:val="num" w:pos="709"/>
        </w:tabs>
        <w:ind w:left="709" w:hanging="283"/>
        <w:rPr>
          <w:rFonts w:ascii="Calibri" w:hAnsi="Calibri" w:cs="Calibri"/>
          <w:spacing w:val="-3"/>
          <w:sz w:val="22"/>
          <w:szCs w:val="22"/>
        </w:rPr>
      </w:pPr>
      <w:r w:rsidRPr="00AD2CFB">
        <w:rPr>
          <w:rFonts w:ascii="Calibri" w:hAnsi="Calibri" w:cs="Calibri"/>
          <w:spacing w:val="-3"/>
          <w:sz w:val="22"/>
          <w:szCs w:val="22"/>
        </w:rPr>
        <w:t>is tijdens repetities en concerten/uitvoeringen verantwoordelijk voor het bereiken van de</w:t>
      </w:r>
      <w:r w:rsidR="00C433D0">
        <w:rPr>
          <w:rFonts w:ascii="Calibri" w:hAnsi="Calibri" w:cs="Calibri"/>
          <w:spacing w:val="-3"/>
          <w:sz w:val="22"/>
          <w:szCs w:val="22"/>
        </w:rPr>
        <w:t xml:space="preserve"> </w:t>
      </w:r>
      <w:r w:rsidRPr="00AD2CFB">
        <w:rPr>
          <w:rFonts w:ascii="Calibri" w:hAnsi="Calibri" w:cs="Calibri"/>
          <w:spacing w:val="-3"/>
          <w:sz w:val="22"/>
          <w:szCs w:val="22"/>
        </w:rPr>
        <w:t>gewenste speeldiscipline en orde, ondersteunt daarin de dirigent en zoekt daarbij samenwerking met de aanvoerders;</w:t>
      </w:r>
    </w:p>
    <w:p w14:paraId="1D75B80E" w14:textId="77777777" w:rsidR="00FE60AE" w:rsidRDefault="00DD6B17" w:rsidP="00E64B88">
      <w:pPr>
        <w:keepLines/>
        <w:numPr>
          <w:ilvl w:val="1"/>
          <w:numId w:val="21"/>
        </w:numPr>
        <w:tabs>
          <w:tab w:val="clear" w:pos="1440"/>
          <w:tab w:val="left" w:pos="-1440"/>
          <w:tab w:val="left" w:pos="-720"/>
          <w:tab w:val="left" w:pos="0"/>
          <w:tab w:val="num" w:pos="709"/>
        </w:tabs>
        <w:ind w:hanging="1014"/>
        <w:rPr>
          <w:rFonts w:ascii="Calibri" w:hAnsi="Calibri" w:cs="Calibri"/>
          <w:spacing w:val="-3"/>
          <w:sz w:val="22"/>
          <w:szCs w:val="22"/>
        </w:rPr>
      </w:pPr>
      <w:r w:rsidRPr="00AD2CFB">
        <w:rPr>
          <w:rFonts w:ascii="Calibri" w:hAnsi="Calibri" w:cs="Calibri"/>
          <w:spacing w:val="-3"/>
          <w:sz w:val="22"/>
          <w:szCs w:val="22"/>
        </w:rPr>
        <w:t>is verantwoordelijk voor de instrument</w:t>
      </w:r>
      <w:r w:rsidR="0019178F">
        <w:rPr>
          <w:rFonts w:ascii="Calibri" w:hAnsi="Calibri" w:cs="Calibri"/>
          <w:spacing w:val="-3"/>
          <w:sz w:val="22"/>
          <w:szCs w:val="22"/>
        </w:rPr>
        <w:t>a</w:t>
      </w:r>
      <w:r w:rsidRPr="00AD2CFB">
        <w:rPr>
          <w:rFonts w:ascii="Calibri" w:hAnsi="Calibri" w:cs="Calibri"/>
          <w:spacing w:val="-3"/>
          <w:sz w:val="22"/>
          <w:szCs w:val="22"/>
        </w:rPr>
        <w:t>le stemming van het hele orkest;</w:t>
      </w:r>
    </w:p>
    <w:p w14:paraId="4822B319" w14:textId="77777777" w:rsidR="00FE60AE" w:rsidRDefault="00DD6B17" w:rsidP="00E64B88">
      <w:pPr>
        <w:keepLines/>
        <w:numPr>
          <w:ilvl w:val="1"/>
          <w:numId w:val="21"/>
        </w:numPr>
        <w:tabs>
          <w:tab w:val="clear" w:pos="1440"/>
          <w:tab w:val="left" w:pos="-1440"/>
          <w:tab w:val="left" w:pos="-720"/>
          <w:tab w:val="left" w:pos="0"/>
          <w:tab w:val="num" w:pos="709"/>
        </w:tabs>
        <w:ind w:hanging="1014"/>
        <w:rPr>
          <w:rFonts w:ascii="Calibri" w:hAnsi="Calibri" w:cs="Calibri"/>
          <w:sz w:val="22"/>
          <w:szCs w:val="22"/>
        </w:rPr>
      </w:pPr>
      <w:r w:rsidRPr="00AD2CFB">
        <w:rPr>
          <w:rFonts w:ascii="Calibri" w:hAnsi="Calibri" w:cs="Calibri"/>
          <w:spacing w:val="-3"/>
          <w:sz w:val="22"/>
          <w:szCs w:val="22"/>
        </w:rPr>
        <w:t xml:space="preserve">neemt desgewenst de leiding op zich van repetities van de gehele strijkersgroep; </w:t>
      </w:r>
    </w:p>
    <w:p w14:paraId="763DA0E4" w14:textId="77777777" w:rsidR="00FE60AE" w:rsidRDefault="00DD6B17" w:rsidP="00E64B88">
      <w:pPr>
        <w:keepLines/>
        <w:numPr>
          <w:ilvl w:val="1"/>
          <w:numId w:val="21"/>
        </w:numPr>
        <w:tabs>
          <w:tab w:val="clear" w:pos="1440"/>
          <w:tab w:val="left" w:pos="-1440"/>
          <w:tab w:val="left" w:pos="-720"/>
          <w:tab w:val="left" w:pos="0"/>
          <w:tab w:val="num" w:pos="709"/>
        </w:tabs>
        <w:ind w:hanging="1014"/>
        <w:rPr>
          <w:rFonts w:ascii="Calibri" w:hAnsi="Calibri" w:cs="Calibri"/>
          <w:sz w:val="22"/>
          <w:szCs w:val="22"/>
        </w:rPr>
      </w:pPr>
      <w:r w:rsidRPr="00AD2CFB">
        <w:rPr>
          <w:rFonts w:ascii="Calibri" w:hAnsi="Calibri" w:cs="Calibri"/>
          <w:sz w:val="22"/>
          <w:szCs w:val="22"/>
        </w:rPr>
        <w:t>de taken van de aanvoerder;</w:t>
      </w:r>
    </w:p>
    <w:p w14:paraId="355250BA" w14:textId="77777777" w:rsidR="00FE60AE" w:rsidRDefault="00DD6B17" w:rsidP="00E64B88">
      <w:pPr>
        <w:keepLines/>
        <w:numPr>
          <w:ilvl w:val="1"/>
          <w:numId w:val="21"/>
        </w:numPr>
        <w:tabs>
          <w:tab w:val="clear" w:pos="1440"/>
          <w:tab w:val="left" w:pos="-1440"/>
          <w:tab w:val="left" w:pos="-720"/>
          <w:tab w:val="left" w:pos="0"/>
          <w:tab w:val="num" w:pos="709"/>
        </w:tabs>
        <w:ind w:hanging="1014"/>
        <w:rPr>
          <w:rFonts w:ascii="Calibri" w:hAnsi="Calibri" w:cs="Calibri"/>
          <w:sz w:val="22"/>
          <w:szCs w:val="22"/>
        </w:rPr>
      </w:pPr>
      <w:r w:rsidRPr="00AD2CFB">
        <w:rPr>
          <w:rFonts w:ascii="Calibri" w:hAnsi="Calibri" w:cs="Calibri"/>
          <w:sz w:val="22"/>
          <w:szCs w:val="22"/>
        </w:rPr>
        <w:t>de taken van de tutti-musicus.</w:t>
      </w:r>
    </w:p>
    <w:p w14:paraId="31EFB9D3" w14:textId="77777777" w:rsidR="00DD6B17" w:rsidRPr="00AD2CFB" w:rsidRDefault="00DD6B17" w:rsidP="00C86BDA">
      <w:pPr>
        <w:ind w:left="720" w:hanging="720"/>
        <w:rPr>
          <w:rFonts w:ascii="Calibri" w:hAnsi="Calibri" w:cs="Calibri"/>
          <w:sz w:val="22"/>
          <w:szCs w:val="22"/>
        </w:rPr>
      </w:pPr>
      <w:r w:rsidRPr="00AD2CFB">
        <w:rPr>
          <w:rFonts w:ascii="Calibri" w:hAnsi="Calibri" w:cs="Calibri"/>
          <w:sz w:val="22"/>
          <w:szCs w:val="22"/>
        </w:rPr>
        <w:t xml:space="preserve"> </w:t>
      </w:r>
    </w:p>
    <w:p w14:paraId="54B8ADB7" w14:textId="77777777" w:rsidR="00DD6B17" w:rsidRPr="00D9282D" w:rsidRDefault="00DD6B17" w:rsidP="00C86BDA">
      <w:pPr>
        <w:ind w:left="720" w:hanging="720"/>
        <w:rPr>
          <w:rFonts w:ascii="Calibri" w:hAnsi="Calibri" w:cs="Calibri"/>
          <w:b/>
          <w:i/>
          <w:sz w:val="22"/>
          <w:szCs w:val="22"/>
        </w:rPr>
      </w:pPr>
      <w:r w:rsidRPr="00AD2CFB">
        <w:rPr>
          <w:rFonts w:ascii="Calibri" w:hAnsi="Calibri" w:cs="Calibri"/>
          <w:sz w:val="22"/>
          <w:szCs w:val="22"/>
        </w:rPr>
        <w:br w:type="page"/>
      </w:r>
      <w:r w:rsidRPr="00AD2CFB">
        <w:rPr>
          <w:rFonts w:ascii="Calibri" w:hAnsi="Calibri" w:cs="Calibri"/>
          <w:b/>
          <w:sz w:val="22"/>
          <w:szCs w:val="22"/>
        </w:rPr>
        <w:lastRenderedPageBreak/>
        <w:t>Bijlage 2:</w:t>
      </w:r>
      <w:r w:rsidRPr="00AD2CFB">
        <w:rPr>
          <w:rFonts w:ascii="Calibri" w:hAnsi="Calibri" w:cs="Calibri"/>
          <w:b/>
          <w:sz w:val="22"/>
          <w:szCs w:val="22"/>
        </w:rPr>
        <w:tab/>
        <w:t>Salarisschalen</w:t>
      </w:r>
      <w:r w:rsidR="00491A2D">
        <w:rPr>
          <w:rFonts w:ascii="Calibri" w:hAnsi="Calibri" w:cs="Calibri"/>
          <w:b/>
          <w:sz w:val="22"/>
          <w:szCs w:val="22"/>
        </w:rPr>
        <w:t xml:space="preserve"> </w:t>
      </w:r>
    </w:p>
    <w:p w14:paraId="4BED2C0F" w14:textId="77777777" w:rsidR="00B07425" w:rsidRDefault="00B07425" w:rsidP="00707EF9">
      <w:pPr>
        <w:keepLines/>
        <w:tabs>
          <w:tab w:val="left" w:pos="-1440"/>
          <w:tab w:val="left" w:pos="-720"/>
        </w:tabs>
        <w:rPr>
          <w:rFonts w:ascii="Calibri" w:hAnsi="Calibri" w:cs="Calibri"/>
          <w:spacing w:val="-3"/>
          <w:sz w:val="22"/>
          <w:szCs w:val="22"/>
        </w:rPr>
      </w:pPr>
    </w:p>
    <w:p w14:paraId="64C00879" w14:textId="77777777" w:rsidR="00547C7A" w:rsidRPr="00AD2CFB" w:rsidRDefault="00547C7A" w:rsidP="00547C7A">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cao kent drie salarisschalen:</w:t>
      </w:r>
    </w:p>
    <w:p w14:paraId="3611FFAC" w14:textId="77777777" w:rsidR="00547C7A" w:rsidRPr="008C35B3" w:rsidRDefault="00547C7A" w:rsidP="00E64B88">
      <w:pPr>
        <w:pStyle w:val="Lijstalinea"/>
        <w:keepLines/>
        <w:numPr>
          <w:ilvl w:val="2"/>
          <w:numId w:val="36"/>
        </w:numPr>
        <w:tabs>
          <w:tab w:val="left" w:pos="-1440"/>
          <w:tab w:val="left" w:pos="-720"/>
        </w:tabs>
        <w:ind w:left="567" w:hanging="567"/>
        <w:rPr>
          <w:rFonts w:ascii="Calibri" w:hAnsi="Calibri" w:cs="Calibri"/>
          <w:spacing w:val="-3"/>
          <w:sz w:val="22"/>
          <w:szCs w:val="22"/>
        </w:rPr>
      </w:pPr>
      <w:r w:rsidRPr="008C35B3">
        <w:rPr>
          <w:rFonts w:ascii="Calibri" w:hAnsi="Calibri" w:cs="Calibri"/>
          <w:spacing w:val="-3"/>
          <w:sz w:val="22"/>
          <w:szCs w:val="22"/>
        </w:rPr>
        <w:t>schaal 1 is van toepassing op de tutti-musicus;</w:t>
      </w:r>
    </w:p>
    <w:p w14:paraId="6B8A2AAB" w14:textId="77777777" w:rsidR="00547C7A" w:rsidRPr="008C35B3" w:rsidRDefault="00547C7A" w:rsidP="00E64B88">
      <w:pPr>
        <w:pStyle w:val="Lijstalinea"/>
        <w:keepLines/>
        <w:numPr>
          <w:ilvl w:val="2"/>
          <w:numId w:val="36"/>
        </w:numPr>
        <w:tabs>
          <w:tab w:val="left" w:pos="-1440"/>
          <w:tab w:val="left" w:pos="-720"/>
        </w:tabs>
        <w:ind w:left="567" w:hanging="567"/>
        <w:rPr>
          <w:rFonts w:ascii="Calibri" w:hAnsi="Calibri" w:cs="Calibri"/>
          <w:spacing w:val="-3"/>
          <w:sz w:val="22"/>
          <w:szCs w:val="22"/>
        </w:rPr>
      </w:pPr>
      <w:r w:rsidRPr="008C35B3">
        <w:rPr>
          <w:rFonts w:ascii="Calibri" w:hAnsi="Calibri" w:cs="Calibri"/>
          <w:spacing w:val="-3"/>
          <w:sz w:val="22"/>
          <w:szCs w:val="22"/>
        </w:rPr>
        <w:t xml:space="preserve">schaal 2 is van toepassing op de assistent-aanvoerder; </w:t>
      </w:r>
    </w:p>
    <w:p w14:paraId="2E93E360" w14:textId="77777777" w:rsidR="00547C7A" w:rsidRPr="008C35B3" w:rsidRDefault="00065AEB" w:rsidP="00E64B88">
      <w:pPr>
        <w:pStyle w:val="Lijstalinea"/>
        <w:keepLines/>
        <w:numPr>
          <w:ilvl w:val="2"/>
          <w:numId w:val="36"/>
        </w:numPr>
        <w:tabs>
          <w:tab w:val="left" w:pos="-1440"/>
          <w:tab w:val="left" w:pos="-720"/>
        </w:tabs>
        <w:ind w:left="567" w:hanging="567"/>
        <w:rPr>
          <w:rFonts w:ascii="Calibri" w:hAnsi="Calibri" w:cs="Calibri"/>
          <w:spacing w:val="-3"/>
          <w:sz w:val="22"/>
          <w:szCs w:val="22"/>
        </w:rPr>
      </w:pPr>
      <w:r w:rsidRPr="00065AEB">
        <w:rPr>
          <w:rFonts w:ascii="Calibri" w:hAnsi="Calibri" w:cs="Calibri"/>
          <w:spacing w:val="-3"/>
          <w:sz w:val="22"/>
          <w:szCs w:val="22"/>
        </w:rPr>
        <w:t>schaal 3 is van toepassing op de aanvoerder, dan wel op solomusici die geen groep leiden (solo- harpist, tubaist, paukenist)</w:t>
      </w:r>
      <w:r w:rsidR="00547C7A">
        <w:rPr>
          <w:rFonts w:ascii="Calibri" w:hAnsi="Calibri" w:cs="Calibri"/>
          <w:sz w:val="22"/>
          <w:szCs w:val="22"/>
        </w:rPr>
        <w:t>.</w:t>
      </w:r>
    </w:p>
    <w:p w14:paraId="7A869A16" w14:textId="77777777" w:rsidR="00547C7A" w:rsidRPr="00AD2CFB" w:rsidRDefault="00547C7A" w:rsidP="00547C7A">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 xml:space="preserve">Er zijn </w:t>
      </w:r>
      <w:r>
        <w:rPr>
          <w:rFonts w:ascii="Calibri" w:hAnsi="Calibri" w:cs="Calibri"/>
          <w:spacing w:val="-3"/>
          <w:sz w:val="22"/>
          <w:szCs w:val="22"/>
        </w:rPr>
        <w:t xml:space="preserve">drie </w:t>
      </w:r>
      <w:r w:rsidRPr="00AD2CFB">
        <w:rPr>
          <w:rFonts w:ascii="Calibri" w:hAnsi="Calibri" w:cs="Calibri"/>
          <w:spacing w:val="-3"/>
          <w:sz w:val="22"/>
          <w:szCs w:val="22"/>
        </w:rPr>
        <w:t>categorieën salarisschalen, aangeduid met 100%</w:t>
      </w:r>
      <w:r>
        <w:rPr>
          <w:rFonts w:ascii="Calibri" w:hAnsi="Calibri" w:cs="Calibri"/>
          <w:spacing w:val="-3"/>
          <w:sz w:val="22"/>
          <w:szCs w:val="22"/>
        </w:rPr>
        <w:t xml:space="preserve">, </w:t>
      </w:r>
      <w:r w:rsidRPr="00AD2CFB">
        <w:rPr>
          <w:rFonts w:ascii="Calibri" w:hAnsi="Calibri" w:cs="Calibri"/>
          <w:spacing w:val="-3"/>
          <w:sz w:val="22"/>
          <w:szCs w:val="22"/>
        </w:rPr>
        <w:t>110%</w:t>
      </w:r>
      <w:r>
        <w:rPr>
          <w:rFonts w:ascii="Calibri" w:hAnsi="Calibri" w:cs="Calibri"/>
          <w:spacing w:val="-3"/>
          <w:sz w:val="22"/>
          <w:szCs w:val="22"/>
        </w:rPr>
        <w:t xml:space="preserve"> en 118,5%: </w:t>
      </w:r>
    </w:p>
    <w:p w14:paraId="18D23162" w14:textId="77777777" w:rsidR="00547C7A" w:rsidRPr="005B19D4" w:rsidRDefault="00547C7A" w:rsidP="00E64B88">
      <w:pPr>
        <w:pStyle w:val="Lijstalinea"/>
        <w:keepLines/>
        <w:numPr>
          <w:ilvl w:val="2"/>
          <w:numId w:val="35"/>
        </w:numPr>
        <w:tabs>
          <w:tab w:val="left" w:pos="-1440"/>
          <w:tab w:val="left" w:pos="-720"/>
        </w:tabs>
        <w:ind w:left="567" w:hanging="567"/>
        <w:rPr>
          <w:rFonts w:asciiTheme="minorHAnsi" w:hAnsiTheme="minorHAnsi" w:cstheme="minorHAnsi"/>
          <w:spacing w:val="-3"/>
          <w:sz w:val="22"/>
          <w:szCs w:val="22"/>
        </w:rPr>
      </w:pPr>
      <w:r w:rsidRPr="005B19D4">
        <w:rPr>
          <w:rFonts w:asciiTheme="minorHAnsi" w:hAnsiTheme="minorHAnsi" w:cstheme="minorHAnsi"/>
          <w:spacing w:val="-3"/>
          <w:sz w:val="22"/>
          <w:szCs w:val="22"/>
        </w:rPr>
        <w:t xml:space="preserve">de 118,5%-salarisschaal wordt gehanteerd door het Rotterdams Philharmonisch Orkest; </w:t>
      </w:r>
    </w:p>
    <w:p w14:paraId="52BD4BF3" w14:textId="77777777" w:rsidR="00547C7A" w:rsidRPr="005B19D4" w:rsidRDefault="00547C7A" w:rsidP="00E64B88">
      <w:pPr>
        <w:pStyle w:val="Lijstalinea"/>
        <w:keepLines/>
        <w:numPr>
          <w:ilvl w:val="2"/>
          <w:numId w:val="35"/>
        </w:numPr>
        <w:tabs>
          <w:tab w:val="left" w:pos="-1440"/>
          <w:tab w:val="left" w:pos="-720"/>
        </w:tabs>
        <w:ind w:left="567" w:hanging="567"/>
        <w:rPr>
          <w:rFonts w:ascii="Calibri" w:hAnsi="Calibri" w:cs="Calibri"/>
          <w:spacing w:val="-3"/>
          <w:sz w:val="22"/>
          <w:szCs w:val="22"/>
        </w:rPr>
      </w:pPr>
      <w:r w:rsidRPr="005B19D4">
        <w:rPr>
          <w:rFonts w:ascii="Calibri" w:hAnsi="Calibri" w:cs="Calibri"/>
          <w:spacing w:val="-3"/>
          <w:sz w:val="22"/>
          <w:szCs w:val="22"/>
        </w:rPr>
        <w:t xml:space="preserve">de 110%-salarisschaal wordt gehanteerd door het Residentie Orkest en het Nederlands Philharmonisch Orkest/Nederlands Kamer Orkest;  </w:t>
      </w:r>
    </w:p>
    <w:p w14:paraId="431790D4" w14:textId="77777777" w:rsidR="00547C7A" w:rsidRPr="005B19D4" w:rsidRDefault="00547C7A" w:rsidP="00E64B88">
      <w:pPr>
        <w:pStyle w:val="Lijstalinea"/>
        <w:keepLines/>
        <w:numPr>
          <w:ilvl w:val="2"/>
          <w:numId w:val="35"/>
        </w:numPr>
        <w:tabs>
          <w:tab w:val="left" w:pos="-1440"/>
          <w:tab w:val="left" w:pos="-720"/>
        </w:tabs>
        <w:ind w:left="567" w:hanging="567"/>
        <w:rPr>
          <w:rFonts w:ascii="Calibri" w:hAnsi="Calibri" w:cs="Calibri"/>
          <w:spacing w:val="-3"/>
          <w:sz w:val="22"/>
          <w:szCs w:val="22"/>
        </w:rPr>
      </w:pPr>
      <w:r w:rsidRPr="005B19D4">
        <w:rPr>
          <w:rFonts w:ascii="Calibri" w:hAnsi="Calibri" w:cs="Calibri"/>
          <w:spacing w:val="-3"/>
          <w:sz w:val="22"/>
          <w:szCs w:val="22"/>
        </w:rPr>
        <w:t xml:space="preserve">de 100%-salarisschaal wordt gehanteerd door de overige orkesten, partij bij deze </w:t>
      </w:r>
      <w:r>
        <w:rPr>
          <w:rFonts w:ascii="Calibri" w:hAnsi="Calibri" w:cs="Calibri"/>
          <w:spacing w:val="-3"/>
          <w:sz w:val="22"/>
          <w:szCs w:val="22"/>
        </w:rPr>
        <w:t>cao.</w:t>
      </w:r>
    </w:p>
    <w:p w14:paraId="7A1BEFE7" w14:textId="77777777" w:rsidR="00547C7A" w:rsidRDefault="00547C7A" w:rsidP="00547C7A">
      <w:pPr>
        <w:keepLines/>
        <w:tabs>
          <w:tab w:val="left" w:pos="-1440"/>
          <w:tab w:val="left" w:pos="-720"/>
        </w:tabs>
        <w:rPr>
          <w:rFonts w:ascii="Calibri" w:hAnsi="Calibri" w:cs="Calibri"/>
          <w:spacing w:val="-3"/>
          <w:sz w:val="22"/>
          <w:szCs w:val="22"/>
        </w:rPr>
      </w:pPr>
    </w:p>
    <w:p w14:paraId="1CCF576C" w14:textId="77777777" w:rsidR="00547C7A" w:rsidRDefault="00547C7A" w:rsidP="00547C7A">
      <w:pPr>
        <w:rPr>
          <w:rFonts w:ascii="Calibri" w:hAnsi="Calibri" w:cs="Calibri"/>
          <w:sz w:val="22"/>
          <w:szCs w:val="22"/>
        </w:rPr>
      </w:pPr>
      <w:r w:rsidRPr="005B19D4">
        <w:rPr>
          <w:rFonts w:ascii="Calibri" w:hAnsi="Calibri" w:cs="Calibri"/>
          <w:sz w:val="22"/>
          <w:szCs w:val="22"/>
        </w:rPr>
        <w:t xml:space="preserve">Met ingang van 1 augustus 2013 </w:t>
      </w:r>
      <w:r>
        <w:rPr>
          <w:rFonts w:ascii="Calibri" w:hAnsi="Calibri" w:cs="Calibri"/>
          <w:sz w:val="22"/>
          <w:szCs w:val="22"/>
        </w:rPr>
        <w:t xml:space="preserve">is een </w:t>
      </w:r>
      <w:r w:rsidRPr="005B19D4">
        <w:rPr>
          <w:rFonts w:ascii="Calibri" w:hAnsi="Calibri" w:cs="Calibri"/>
          <w:sz w:val="22"/>
          <w:szCs w:val="22"/>
        </w:rPr>
        <w:t>salarisver</w:t>
      </w:r>
      <w:r>
        <w:rPr>
          <w:rFonts w:ascii="Calibri" w:hAnsi="Calibri" w:cs="Calibri"/>
          <w:sz w:val="22"/>
          <w:szCs w:val="22"/>
        </w:rPr>
        <w:t xml:space="preserve">betering </w:t>
      </w:r>
      <w:r w:rsidRPr="005B19D4">
        <w:rPr>
          <w:rFonts w:ascii="Calibri" w:hAnsi="Calibri" w:cs="Calibri"/>
          <w:sz w:val="22"/>
          <w:szCs w:val="22"/>
        </w:rPr>
        <w:t>van 2,6% tot stand gebracht door het aantal te werken uren te verlagen met 2,6% naar 37 uur per week, met instandhouding van het salaris</w:t>
      </w:r>
      <w:r>
        <w:rPr>
          <w:rFonts w:ascii="Calibri" w:hAnsi="Calibri" w:cs="Calibri"/>
          <w:sz w:val="22"/>
          <w:szCs w:val="22"/>
        </w:rPr>
        <w:t xml:space="preserve">, zie artikel 10.1. </w:t>
      </w:r>
    </w:p>
    <w:p w14:paraId="5959904B" w14:textId="77777777" w:rsidR="00547C7A" w:rsidRDefault="00547C7A" w:rsidP="00547C7A">
      <w:pPr>
        <w:rPr>
          <w:rFonts w:ascii="Calibri" w:hAnsi="Calibri" w:cs="Calibri"/>
          <w:spacing w:val="-3"/>
          <w:sz w:val="22"/>
          <w:szCs w:val="22"/>
        </w:rPr>
      </w:pPr>
    </w:p>
    <w:tbl>
      <w:tblPr>
        <w:tblW w:w="9229" w:type="dxa"/>
        <w:tblInd w:w="55" w:type="dxa"/>
        <w:tblCellMar>
          <w:left w:w="70" w:type="dxa"/>
          <w:right w:w="70" w:type="dxa"/>
        </w:tblCellMar>
        <w:tblLook w:val="00A0" w:firstRow="1" w:lastRow="0" w:firstColumn="1" w:lastColumn="0" w:noHBand="0" w:noVBand="0"/>
      </w:tblPr>
      <w:tblGrid>
        <w:gridCol w:w="724"/>
        <w:gridCol w:w="992"/>
        <w:gridCol w:w="993"/>
        <w:gridCol w:w="850"/>
        <w:gridCol w:w="992"/>
        <w:gridCol w:w="993"/>
        <w:gridCol w:w="992"/>
        <w:gridCol w:w="992"/>
        <w:gridCol w:w="851"/>
        <w:gridCol w:w="850"/>
      </w:tblGrid>
      <w:tr w:rsidR="002E6EB4" w:rsidRPr="008C35B3" w14:paraId="2F5C5553" w14:textId="77777777" w:rsidTr="007022AA">
        <w:trPr>
          <w:trHeight w:val="300"/>
        </w:trPr>
        <w:tc>
          <w:tcPr>
            <w:tcW w:w="724" w:type="dxa"/>
            <w:vMerge w:val="restart"/>
            <w:tcBorders>
              <w:top w:val="single" w:sz="4" w:space="0" w:color="auto"/>
              <w:left w:val="single" w:sz="4" w:space="0" w:color="auto"/>
              <w:bottom w:val="single" w:sz="4" w:space="0" w:color="auto"/>
              <w:right w:val="single" w:sz="4" w:space="0" w:color="auto"/>
            </w:tcBorders>
            <w:noWrap/>
            <w:vAlign w:val="bottom"/>
          </w:tcPr>
          <w:p w14:paraId="5C0160B7" w14:textId="77777777" w:rsidR="002E6EB4" w:rsidRPr="008C35B3" w:rsidRDefault="002E6EB4" w:rsidP="007022AA">
            <w:pPr>
              <w:rPr>
                <w:rFonts w:ascii="Calibri" w:hAnsi="Calibri" w:cs="Calibri"/>
                <w:b/>
                <w:bCs/>
                <w:color w:val="000000"/>
                <w:sz w:val="18"/>
                <w:szCs w:val="18"/>
              </w:rPr>
            </w:pPr>
            <w:r w:rsidRPr="008C35B3">
              <w:rPr>
                <w:rFonts w:ascii="Calibri" w:hAnsi="Calibri" w:cs="Calibri"/>
                <w:b/>
                <w:bCs/>
                <w:color w:val="000000"/>
                <w:sz w:val="18"/>
                <w:szCs w:val="18"/>
              </w:rPr>
              <w:t>Perio-</w:t>
            </w:r>
          </w:p>
          <w:p w14:paraId="3BE833A8" w14:textId="77777777" w:rsidR="002E6EB4" w:rsidRPr="008C35B3" w:rsidRDefault="002E6EB4" w:rsidP="007022AA">
            <w:pPr>
              <w:rPr>
                <w:rFonts w:ascii="Calibri" w:hAnsi="Calibri" w:cs="Calibri"/>
                <w:b/>
                <w:bCs/>
                <w:color w:val="000000"/>
                <w:sz w:val="18"/>
                <w:szCs w:val="18"/>
              </w:rPr>
            </w:pPr>
            <w:r w:rsidRPr="008C35B3">
              <w:rPr>
                <w:rFonts w:ascii="Calibri" w:hAnsi="Calibri" w:cs="Calibri"/>
                <w:b/>
                <w:bCs/>
                <w:color w:val="000000"/>
                <w:sz w:val="18"/>
                <w:szCs w:val="18"/>
              </w:rPr>
              <w:t>diek</w:t>
            </w:r>
          </w:p>
        </w:tc>
        <w:tc>
          <w:tcPr>
            <w:tcW w:w="2835" w:type="dxa"/>
            <w:gridSpan w:val="3"/>
            <w:tcBorders>
              <w:top w:val="single" w:sz="4" w:space="0" w:color="auto"/>
              <w:left w:val="nil"/>
              <w:bottom w:val="single" w:sz="4" w:space="0" w:color="auto"/>
              <w:right w:val="single" w:sz="4" w:space="0" w:color="000000"/>
            </w:tcBorders>
            <w:noWrap/>
            <w:vAlign w:val="bottom"/>
          </w:tcPr>
          <w:p w14:paraId="56129271" w14:textId="77777777" w:rsidR="002E6EB4" w:rsidRPr="008C35B3" w:rsidRDefault="002E6EB4" w:rsidP="007022AA">
            <w:pPr>
              <w:jc w:val="center"/>
              <w:rPr>
                <w:rFonts w:ascii="Calibri" w:hAnsi="Calibri" w:cs="Calibri"/>
                <w:b/>
                <w:bCs/>
                <w:color w:val="000000"/>
                <w:sz w:val="18"/>
                <w:szCs w:val="18"/>
              </w:rPr>
            </w:pPr>
            <w:r>
              <w:rPr>
                <w:rFonts w:ascii="Calibri" w:hAnsi="Calibri" w:cs="Calibri"/>
                <w:b/>
                <w:bCs/>
                <w:color w:val="000000"/>
                <w:sz w:val="18"/>
                <w:szCs w:val="18"/>
              </w:rPr>
              <w:t>s</w:t>
            </w:r>
            <w:r w:rsidRPr="008C35B3">
              <w:rPr>
                <w:rFonts w:ascii="Calibri" w:hAnsi="Calibri" w:cs="Calibri"/>
                <w:b/>
                <w:bCs/>
                <w:color w:val="000000"/>
                <w:sz w:val="18"/>
                <w:szCs w:val="18"/>
              </w:rPr>
              <w:t>chaal 1</w:t>
            </w:r>
          </w:p>
        </w:tc>
        <w:tc>
          <w:tcPr>
            <w:tcW w:w="2977" w:type="dxa"/>
            <w:gridSpan w:val="3"/>
            <w:tcBorders>
              <w:top w:val="single" w:sz="4" w:space="0" w:color="auto"/>
              <w:left w:val="nil"/>
              <w:bottom w:val="single" w:sz="4" w:space="0" w:color="auto"/>
              <w:right w:val="single" w:sz="4" w:space="0" w:color="000000"/>
            </w:tcBorders>
            <w:noWrap/>
            <w:vAlign w:val="bottom"/>
          </w:tcPr>
          <w:p w14:paraId="2188CDCC"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schaal 2</w:t>
            </w:r>
          </w:p>
        </w:tc>
        <w:tc>
          <w:tcPr>
            <w:tcW w:w="2693" w:type="dxa"/>
            <w:gridSpan w:val="3"/>
            <w:tcBorders>
              <w:top w:val="single" w:sz="4" w:space="0" w:color="auto"/>
              <w:left w:val="nil"/>
              <w:bottom w:val="single" w:sz="4" w:space="0" w:color="auto"/>
              <w:right w:val="single" w:sz="4" w:space="0" w:color="000000"/>
            </w:tcBorders>
            <w:noWrap/>
            <w:vAlign w:val="bottom"/>
          </w:tcPr>
          <w:p w14:paraId="184BCF4C"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schaal 3</w:t>
            </w:r>
          </w:p>
        </w:tc>
      </w:tr>
      <w:tr w:rsidR="002E6EB4" w:rsidRPr="008C35B3" w14:paraId="5919A714" w14:textId="77777777" w:rsidTr="007022AA">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14:paraId="04422C45" w14:textId="77777777" w:rsidR="002E6EB4" w:rsidRPr="008C35B3" w:rsidRDefault="002E6EB4" w:rsidP="007022AA">
            <w:pPr>
              <w:rPr>
                <w:rFonts w:ascii="Calibri" w:hAnsi="Calibri" w:cs="Calibri"/>
                <w:b/>
                <w:bCs/>
                <w:color w:val="000000"/>
                <w:sz w:val="18"/>
                <w:szCs w:val="18"/>
              </w:rPr>
            </w:pPr>
          </w:p>
        </w:tc>
        <w:tc>
          <w:tcPr>
            <w:tcW w:w="2835" w:type="dxa"/>
            <w:gridSpan w:val="3"/>
            <w:tcBorders>
              <w:top w:val="single" w:sz="4" w:space="0" w:color="auto"/>
              <w:left w:val="nil"/>
              <w:bottom w:val="single" w:sz="4" w:space="0" w:color="auto"/>
              <w:right w:val="single" w:sz="4" w:space="0" w:color="000000"/>
            </w:tcBorders>
            <w:noWrap/>
            <w:vAlign w:val="bottom"/>
          </w:tcPr>
          <w:p w14:paraId="79A901BE"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Bruto maandsalaris</w:t>
            </w:r>
          </w:p>
        </w:tc>
        <w:tc>
          <w:tcPr>
            <w:tcW w:w="2977" w:type="dxa"/>
            <w:gridSpan w:val="3"/>
            <w:tcBorders>
              <w:top w:val="single" w:sz="4" w:space="0" w:color="auto"/>
              <w:left w:val="nil"/>
              <w:bottom w:val="single" w:sz="4" w:space="0" w:color="auto"/>
              <w:right w:val="single" w:sz="4" w:space="0" w:color="000000"/>
            </w:tcBorders>
            <w:noWrap/>
            <w:vAlign w:val="bottom"/>
          </w:tcPr>
          <w:p w14:paraId="63B4DC71"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Bruto maandsalaris</w:t>
            </w:r>
          </w:p>
        </w:tc>
        <w:tc>
          <w:tcPr>
            <w:tcW w:w="2693" w:type="dxa"/>
            <w:gridSpan w:val="3"/>
            <w:tcBorders>
              <w:top w:val="single" w:sz="4" w:space="0" w:color="auto"/>
              <w:left w:val="nil"/>
              <w:bottom w:val="single" w:sz="4" w:space="0" w:color="auto"/>
              <w:right w:val="single" w:sz="4" w:space="0" w:color="000000"/>
            </w:tcBorders>
            <w:noWrap/>
            <w:vAlign w:val="bottom"/>
          </w:tcPr>
          <w:p w14:paraId="2C79D629"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Bruto maandsalaris</w:t>
            </w:r>
          </w:p>
        </w:tc>
      </w:tr>
      <w:tr w:rsidR="002E6EB4" w:rsidRPr="008C35B3" w14:paraId="09203718" w14:textId="77777777" w:rsidTr="007022AA">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14:paraId="482B8F58" w14:textId="77777777" w:rsidR="002E6EB4" w:rsidRPr="008C35B3" w:rsidRDefault="002E6EB4" w:rsidP="007022AA">
            <w:pPr>
              <w:rPr>
                <w:rFonts w:ascii="Calibri" w:hAnsi="Calibri" w:cs="Calibri"/>
                <w:b/>
                <w:bCs/>
                <w:color w:val="000000"/>
                <w:sz w:val="18"/>
                <w:szCs w:val="18"/>
              </w:rPr>
            </w:pPr>
          </w:p>
        </w:tc>
        <w:tc>
          <w:tcPr>
            <w:tcW w:w="2835" w:type="dxa"/>
            <w:gridSpan w:val="3"/>
            <w:tcBorders>
              <w:top w:val="single" w:sz="4" w:space="0" w:color="auto"/>
              <w:left w:val="nil"/>
              <w:bottom w:val="single" w:sz="4" w:space="0" w:color="auto"/>
              <w:right w:val="single" w:sz="4" w:space="0" w:color="000000"/>
            </w:tcBorders>
            <w:noWrap/>
            <w:vAlign w:val="bottom"/>
          </w:tcPr>
          <w:p w14:paraId="4A26FE15" w14:textId="0FD25AE5" w:rsidR="002E6EB4" w:rsidRPr="008C35B3" w:rsidRDefault="002E6EB4" w:rsidP="00E7479C">
            <w:pPr>
              <w:jc w:val="center"/>
              <w:rPr>
                <w:rFonts w:ascii="Calibri" w:hAnsi="Calibri" w:cs="Calibri"/>
                <w:b/>
                <w:color w:val="000000"/>
                <w:sz w:val="18"/>
                <w:szCs w:val="18"/>
              </w:rPr>
            </w:pPr>
            <w:r w:rsidRPr="008C35B3">
              <w:rPr>
                <w:rFonts w:ascii="Calibri" w:hAnsi="Calibri" w:cs="Calibri"/>
                <w:b/>
                <w:color w:val="000000"/>
                <w:sz w:val="18"/>
                <w:szCs w:val="18"/>
              </w:rPr>
              <w:t> 1-</w:t>
            </w:r>
            <w:r w:rsidR="00E7479C">
              <w:rPr>
                <w:rFonts w:ascii="Calibri" w:hAnsi="Calibri" w:cs="Calibri"/>
                <w:b/>
                <w:color w:val="000000"/>
                <w:sz w:val="18"/>
                <w:szCs w:val="18"/>
              </w:rPr>
              <w:t>8</w:t>
            </w:r>
            <w:r w:rsidRPr="008C35B3">
              <w:rPr>
                <w:rFonts w:ascii="Calibri" w:hAnsi="Calibri" w:cs="Calibri"/>
                <w:b/>
                <w:color w:val="000000"/>
                <w:sz w:val="18"/>
                <w:szCs w:val="18"/>
              </w:rPr>
              <w:t>-2013</w:t>
            </w:r>
          </w:p>
        </w:tc>
        <w:tc>
          <w:tcPr>
            <w:tcW w:w="2977" w:type="dxa"/>
            <w:gridSpan w:val="3"/>
            <w:tcBorders>
              <w:top w:val="single" w:sz="4" w:space="0" w:color="auto"/>
              <w:left w:val="nil"/>
              <w:bottom w:val="single" w:sz="4" w:space="0" w:color="auto"/>
              <w:right w:val="single" w:sz="4" w:space="0" w:color="000000"/>
            </w:tcBorders>
            <w:noWrap/>
            <w:vAlign w:val="bottom"/>
          </w:tcPr>
          <w:p w14:paraId="54EE40AC" w14:textId="544271BB" w:rsidR="002E6EB4" w:rsidRPr="008C35B3" w:rsidRDefault="002E6EB4" w:rsidP="00E7479C">
            <w:pPr>
              <w:jc w:val="center"/>
              <w:rPr>
                <w:rFonts w:ascii="Calibri" w:hAnsi="Calibri" w:cs="Calibri"/>
                <w:b/>
                <w:color w:val="000000"/>
                <w:sz w:val="18"/>
                <w:szCs w:val="18"/>
              </w:rPr>
            </w:pPr>
            <w:r w:rsidRPr="008C35B3">
              <w:rPr>
                <w:rFonts w:ascii="Calibri" w:hAnsi="Calibri" w:cs="Calibri"/>
                <w:b/>
                <w:color w:val="000000"/>
                <w:sz w:val="18"/>
                <w:szCs w:val="18"/>
              </w:rPr>
              <w:t>1-</w:t>
            </w:r>
            <w:r w:rsidR="00E7479C">
              <w:rPr>
                <w:rFonts w:ascii="Calibri" w:hAnsi="Calibri" w:cs="Calibri"/>
                <w:b/>
                <w:color w:val="000000"/>
                <w:sz w:val="18"/>
                <w:szCs w:val="18"/>
              </w:rPr>
              <w:t>8</w:t>
            </w:r>
            <w:r w:rsidRPr="008C35B3">
              <w:rPr>
                <w:rFonts w:ascii="Calibri" w:hAnsi="Calibri" w:cs="Calibri"/>
                <w:b/>
                <w:color w:val="000000"/>
                <w:sz w:val="18"/>
                <w:szCs w:val="18"/>
              </w:rPr>
              <w:t>-2013 </w:t>
            </w:r>
          </w:p>
        </w:tc>
        <w:tc>
          <w:tcPr>
            <w:tcW w:w="2693" w:type="dxa"/>
            <w:gridSpan w:val="3"/>
            <w:tcBorders>
              <w:top w:val="single" w:sz="4" w:space="0" w:color="auto"/>
              <w:left w:val="nil"/>
              <w:bottom w:val="single" w:sz="4" w:space="0" w:color="auto"/>
              <w:right w:val="single" w:sz="4" w:space="0" w:color="000000"/>
            </w:tcBorders>
            <w:noWrap/>
            <w:vAlign w:val="bottom"/>
          </w:tcPr>
          <w:p w14:paraId="5333E68B" w14:textId="1227B1E7" w:rsidR="002E6EB4" w:rsidRPr="008C35B3" w:rsidRDefault="002E6EB4" w:rsidP="00E7479C">
            <w:pPr>
              <w:jc w:val="center"/>
              <w:rPr>
                <w:rFonts w:ascii="Calibri" w:hAnsi="Calibri" w:cs="Calibri"/>
                <w:b/>
                <w:bCs/>
                <w:color w:val="000000"/>
                <w:sz w:val="18"/>
                <w:szCs w:val="18"/>
              </w:rPr>
            </w:pPr>
            <w:r w:rsidRPr="008C35B3">
              <w:rPr>
                <w:rFonts w:ascii="Calibri" w:hAnsi="Calibri" w:cs="Calibri"/>
                <w:b/>
                <w:bCs/>
                <w:color w:val="000000"/>
                <w:sz w:val="18"/>
                <w:szCs w:val="18"/>
              </w:rPr>
              <w:t>1-</w:t>
            </w:r>
            <w:r w:rsidR="00E7479C">
              <w:rPr>
                <w:rFonts w:ascii="Calibri" w:hAnsi="Calibri" w:cs="Calibri"/>
                <w:b/>
                <w:bCs/>
                <w:color w:val="000000"/>
                <w:sz w:val="18"/>
                <w:szCs w:val="18"/>
              </w:rPr>
              <w:t>8</w:t>
            </w:r>
            <w:r w:rsidRPr="008C35B3">
              <w:rPr>
                <w:rFonts w:ascii="Calibri" w:hAnsi="Calibri" w:cs="Calibri"/>
                <w:b/>
                <w:bCs/>
                <w:color w:val="000000"/>
                <w:sz w:val="18"/>
                <w:szCs w:val="18"/>
              </w:rPr>
              <w:t>-2013 </w:t>
            </w:r>
          </w:p>
        </w:tc>
      </w:tr>
      <w:tr w:rsidR="002E6EB4" w:rsidRPr="008C35B3" w14:paraId="177318F4"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33EE49F8" w14:textId="77777777" w:rsidR="002E6EB4" w:rsidRPr="008C35B3" w:rsidRDefault="002E6EB4" w:rsidP="007022AA">
            <w:pPr>
              <w:rPr>
                <w:rFonts w:ascii="Calibri" w:hAnsi="Calibri" w:cs="Calibri"/>
                <w:color w:val="000000"/>
                <w:sz w:val="18"/>
                <w:szCs w:val="18"/>
              </w:rPr>
            </w:pPr>
            <w:r w:rsidRPr="008C35B3">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14:paraId="5798760D"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100%</w:t>
            </w:r>
          </w:p>
        </w:tc>
        <w:tc>
          <w:tcPr>
            <w:tcW w:w="993" w:type="dxa"/>
            <w:tcBorders>
              <w:top w:val="nil"/>
              <w:left w:val="nil"/>
              <w:bottom w:val="single" w:sz="4" w:space="0" w:color="auto"/>
              <w:right w:val="single" w:sz="4" w:space="0" w:color="auto"/>
            </w:tcBorders>
            <w:noWrap/>
            <w:vAlign w:val="bottom"/>
          </w:tcPr>
          <w:p w14:paraId="0EF5AB17"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110%</w:t>
            </w:r>
          </w:p>
        </w:tc>
        <w:tc>
          <w:tcPr>
            <w:tcW w:w="850" w:type="dxa"/>
            <w:tcBorders>
              <w:top w:val="nil"/>
              <w:left w:val="nil"/>
              <w:bottom w:val="single" w:sz="4" w:space="0" w:color="auto"/>
              <w:right w:val="single" w:sz="4" w:space="0" w:color="auto"/>
            </w:tcBorders>
            <w:noWrap/>
            <w:vAlign w:val="bottom"/>
          </w:tcPr>
          <w:p w14:paraId="01B14715" w14:textId="77777777" w:rsidR="002E6EB4" w:rsidRPr="008C35B3" w:rsidRDefault="002E6EB4" w:rsidP="007022AA">
            <w:pPr>
              <w:jc w:val="center"/>
              <w:rPr>
                <w:rFonts w:ascii="Calibri" w:hAnsi="Calibri" w:cs="Calibri"/>
                <w:b/>
                <w:bCs/>
                <w:color w:val="000000"/>
                <w:sz w:val="18"/>
                <w:szCs w:val="18"/>
              </w:rPr>
            </w:pPr>
            <w:r w:rsidRPr="008C35B3">
              <w:rPr>
                <w:rFonts w:asciiTheme="minorHAnsi" w:hAnsiTheme="minorHAnsi" w:cstheme="minorHAnsi"/>
                <w:b/>
                <w:bCs/>
                <w:color w:val="000000"/>
                <w:sz w:val="18"/>
                <w:szCs w:val="18"/>
              </w:rPr>
              <w:t>118,5%</w:t>
            </w:r>
          </w:p>
        </w:tc>
        <w:tc>
          <w:tcPr>
            <w:tcW w:w="992" w:type="dxa"/>
            <w:tcBorders>
              <w:top w:val="nil"/>
              <w:left w:val="nil"/>
              <w:bottom w:val="single" w:sz="4" w:space="0" w:color="auto"/>
              <w:right w:val="single" w:sz="4" w:space="0" w:color="auto"/>
            </w:tcBorders>
            <w:noWrap/>
            <w:vAlign w:val="bottom"/>
          </w:tcPr>
          <w:p w14:paraId="0900AD2D"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100%</w:t>
            </w:r>
          </w:p>
        </w:tc>
        <w:tc>
          <w:tcPr>
            <w:tcW w:w="993" w:type="dxa"/>
            <w:tcBorders>
              <w:top w:val="nil"/>
              <w:left w:val="nil"/>
              <w:bottom w:val="single" w:sz="4" w:space="0" w:color="auto"/>
              <w:right w:val="single" w:sz="4" w:space="0" w:color="auto"/>
            </w:tcBorders>
            <w:noWrap/>
            <w:vAlign w:val="bottom"/>
          </w:tcPr>
          <w:p w14:paraId="7A0041D5"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110%</w:t>
            </w:r>
          </w:p>
        </w:tc>
        <w:tc>
          <w:tcPr>
            <w:tcW w:w="992" w:type="dxa"/>
            <w:tcBorders>
              <w:top w:val="nil"/>
              <w:left w:val="nil"/>
              <w:bottom w:val="single" w:sz="4" w:space="0" w:color="auto"/>
              <w:right w:val="single" w:sz="4" w:space="0" w:color="auto"/>
            </w:tcBorders>
            <w:noWrap/>
            <w:vAlign w:val="bottom"/>
          </w:tcPr>
          <w:p w14:paraId="76EA78D5" w14:textId="77777777" w:rsidR="002E6EB4" w:rsidRPr="008C35B3" w:rsidRDefault="002E6EB4" w:rsidP="007022AA">
            <w:pPr>
              <w:jc w:val="center"/>
              <w:rPr>
                <w:rFonts w:ascii="Calibri" w:hAnsi="Calibri" w:cs="Calibri"/>
                <w:b/>
                <w:bCs/>
                <w:color w:val="000000"/>
                <w:sz w:val="18"/>
                <w:szCs w:val="18"/>
              </w:rPr>
            </w:pPr>
            <w:r w:rsidRPr="008C35B3">
              <w:rPr>
                <w:rFonts w:asciiTheme="minorHAnsi" w:hAnsiTheme="minorHAnsi" w:cstheme="minorHAnsi"/>
                <w:b/>
                <w:bCs/>
                <w:color w:val="000000"/>
                <w:sz w:val="18"/>
                <w:szCs w:val="18"/>
              </w:rPr>
              <w:t>118,5%</w:t>
            </w:r>
          </w:p>
        </w:tc>
        <w:tc>
          <w:tcPr>
            <w:tcW w:w="992" w:type="dxa"/>
            <w:tcBorders>
              <w:top w:val="nil"/>
              <w:left w:val="nil"/>
              <w:bottom w:val="single" w:sz="4" w:space="0" w:color="auto"/>
              <w:right w:val="single" w:sz="4" w:space="0" w:color="auto"/>
            </w:tcBorders>
            <w:noWrap/>
            <w:vAlign w:val="bottom"/>
          </w:tcPr>
          <w:p w14:paraId="1C2A8D06"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100%</w:t>
            </w:r>
          </w:p>
        </w:tc>
        <w:tc>
          <w:tcPr>
            <w:tcW w:w="851" w:type="dxa"/>
            <w:tcBorders>
              <w:top w:val="nil"/>
              <w:left w:val="nil"/>
              <w:bottom w:val="single" w:sz="4" w:space="0" w:color="auto"/>
              <w:right w:val="single" w:sz="4" w:space="0" w:color="auto"/>
            </w:tcBorders>
            <w:noWrap/>
            <w:vAlign w:val="bottom"/>
          </w:tcPr>
          <w:p w14:paraId="2770EC95"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110%</w:t>
            </w:r>
          </w:p>
        </w:tc>
        <w:tc>
          <w:tcPr>
            <w:tcW w:w="850" w:type="dxa"/>
            <w:tcBorders>
              <w:top w:val="nil"/>
              <w:left w:val="nil"/>
              <w:bottom w:val="single" w:sz="4" w:space="0" w:color="auto"/>
              <w:right w:val="single" w:sz="4" w:space="0" w:color="auto"/>
            </w:tcBorders>
            <w:noWrap/>
            <w:vAlign w:val="bottom"/>
          </w:tcPr>
          <w:p w14:paraId="3230DBF5" w14:textId="77777777" w:rsidR="002E6EB4" w:rsidRPr="008C35B3" w:rsidRDefault="002E6EB4" w:rsidP="007022AA">
            <w:pPr>
              <w:jc w:val="center"/>
              <w:rPr>
                <w:rFonts w:ascii="Calibri" w:hAnsi="Calibri" w:cs="Calibri"/>
                <w:b/>
                <w:bCs/>
                <w:color w:val="000000"/>
                <w:sz w:val="18"/>
                <w:szCs w:val="18"/>
              </w:rPr>
            </w:pPr>
            <w:r w:rsidRPr="008C35B3">
              <w:rPr>
                <w:rFonts w:asciiTheme="minorHAnsi" w:hAnsiTheme="minorHAnsi" w:cstheme="minorHAnsi"/>
                <w:b/>
                <w:bCs/>
                <w:color w:val="000000"/>
                <w:sz w:val="18"/>
                <w:szCs w:val="18"/>
              </w:rPr>
              <w:t>118,5%</w:t>
            </w:r>
          </w:p>
        </w:tc>
      </w:tr>
      <w:tr w:rsidR="002E6EB4" w:rsidRPr="008C35B3" w14:paraId="0F6ECCD1"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3590FF0A"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0</w:t>
            </w:r>
          </w:p>
        </w:tc>
        <w:tc>
          <w:tcPr>
            <w:tcW w:w="992" w:type="dxa"/>
            <w:tcBorders>
              <w:top w:val="nil"/>
              <w:left w:val="nil"/>
              <w:bottom w:val="single" w:sz="4" w:space="0" w:color="auto"/>
              <w:right w:val="single" w:sz="4" w:space="0" w:color="auto"/>
            </w:tcBorders>
            <w:noWrap/>
            <w:vAlign w:val="bottom"/>
          </w:tcPr>
          <w:p w14:paraId="1694F788" w14:textId="77777777" w:rsidR="002E6EB4" w:rsidRDefault="002E6EB4" w:rsidP="002E6EB4">
            <w:pPr>
              <w:jc w:val="center"/>
              <w:rPr>
                <w:rFonts w:ascii="Calibri" w:hAnsi="Calibri"/>
                <w:color w:val="000000"/>
              </w:rPr>
            </w:pPr>
            <w:r>
              <w:rPr>
                <w:rFonts w:ascii="Calibri" w:hAnsi="Calibri"/>
                <w:color w:val="000000"/>
                <w:sz w:val="22"/>
                <w:szCs w:val="22"/>
              </w:rPr>
              <w:t>2290</w:t>
            </w:r>
          </w:p>
        </w:tc>
        <w:tc>
          <w:tcPr>
            <w:tcW w:w="993" w:type="dxa"/>
            <w:tcBorders>
              <w:top w:val="nil"/>
              <w:left w:val="nil"/>
              <w:bottom w:val="single" w:sz="4" w:space="0" w:color="auto"/>
              <w:right w:val="single" w:sz="4" w:space="0" w:color="auto"/>
            </w:tcBorders>
            <w:noWrap/>
            <w:vAlign w:val="bottom"/>
          </w:tcPr>
          <w:p w14:paraId="6BE8C829" w14:textId="77777777" w:rsidR="002E6EB4" w:rsidRDefault="002E6EB4" w:rsidP="002E6EB4">
            <w:pPr>
              <w:jc w:val="center"/>
              <w:rPr>
                <w:rFonts w:ascii="Calibri" w:hAnsi="Calibri"/>
                <w:color w:val="000000"/>
              </w:rPr>
            </w:pPr>
            <w:r>
              <w:rPr>
                <w:rFonts w:ascii="Calibri" w:hAnsi="Calibri"/>
                <w:color w:val="000000"/>
                <w:sz w:val="22"/>
                <w:szCs w:val="22"/>
              </w:rPr>
              <w:t>2517</w:t>
            </w:r>
          </w:p>
        </w:tc>
        <w:tc>
          <w:tcPr>
            <w:tcW w:w="850" w:type="dxa"/>
            <w:tcBorders>
              <w:top w:val="nil"/>
              <w:left w:val="nil"/>
              <w:bottom w:val="single" w:sz="4" w:space="0" w:color="auto"/>
              <w:right w:val="single" w:sz="4" w:space="0" w:color="auto"/>
            </w:tcBorders>
            <w:noWrap/>
            <w:vAlign w:val="bottom"/>
          </w:tcPr>
          <w:p w14:paraId="5C53D018" w14:textId="77777777" w:rsidR="002E6EB4" w:rsidRDefault="002E6EB4" w:rsidP="002E6EB4">
            <w:pPr>
              <w:jc w:val="center"/>
              <w:rPr>
                <w:rFonts w:ascii="Calibri" w:hAnsi="Calibri"/>
                <w:color w:val="000000"/>
              </w:rPr>
            </w:pPr>
            <w:r>
              <w:rPr>
                <w:rFonts w:ascii="Calibri" w:hAnsi="Calibri"/>
                <w:color w:val="000000"/>
                <w:sz w:val="22"/>
                <w:szCs w:val="22"/>
              </w:rPr>
              <w:t>2710</w:t>
            </w:r>
          </w:p>
        </w:tc>
        <w:tc>
          <w:tcPr>
            <w:tcW w:w="992" w:type="dxa"/>
            <w:tcBorders>
              <w:top w:val="nil"/>
              <w:left w:val="nil"/>
              <w:bottom w:val="single" w:sz="4" w:space="0" w:color="auto"/>
              <w:right w:val="single" w:sz="4" w:space="0" w:color="auto"/>
            </w:tcBorders>
            <w:noWrap/>
            <w:vAlign w:val="bottom"/>
          </w:tcPr>
          <w:p w14:paraId="166304A9" w14:textId="77777777" w:rsidR="002E6EB4" w:rsidRDefault="002E6EB4" w:rsidP="002E6EB4">
            <w:pPr>
              <w:jc w:val="center"/>
              <w:rPr>
                <w:rFonts w:ascii="Calibri" w:hAnsi="Calibri"/>
                <w:color w:val="000000"/>
              </w:rPr>
            </w:pPr>
            <w:r>
              <w:rPr>
                <w:rFonts w:ascii="Calibri" w:hAnsi="Calibri"/>
                <w:color w:val="000000"/>
                <w:sz w:val="22"/>
                <w:szCs w:val="22"/>
              </w:rPr>
              <w:t>2446</w:t>
            </w:r>
          </w:p>
        </w:tc>
        <w:tc>
          <w:tcPr>
            <w:tcW w:w="993" w:type="dxa"/>
            <w:tcBorders>
              <w:top w:val="nil"/>
              <w:left w:val="nil"/>
              <w:bottom w:val="single" w:sz="4" w:space="0" w:color="auto"/>
              <w:right w:val="single" w:sz="4" w:space="0" w:color="auto"/>
            </w:tcBorders>
            <w:noWrap/>
            <w:vAlign w:val="bottom"/>
          </w:tcPr>
          <w:p w14:paraId="6FB675FF" w14:textId="77777777" w:rsidR="002E6EB4" w:rsidRDefault="002E6EB4" w:rsidP="002E6EB4">
            <w:pPr>
              <w:jc w:val="center"/>
              <w:rPr>
                <w:rFonts w:ascii="Calibri" w:hAnsi="Calibri"/>
                <w:color w:val="000000"/>
              </w:rPr>
            </w:pPr>
            <w:r>
              <w:rPr>
                <w:rFonts w:ascii="Calibri" w:hAnsi="Calibri"/>
                <w:color w:val="000000"/>
                <w:sz w:val="22"/>
                <w:szCs w:val="22"/>
              </w:rPr>
              <w:t>2689</w:t>
            </w:r>
          </w:p>
        </w:tc>
        <w:tc>
          <w:tcPr>
            <w:tcW w:w="992" w:type="dxa"/>
            <w:tcBorders>
              <w:top w:val="nil"/>
              <w:left w:val="nil"/>
              <w:bottom w:val="single" w:sz="4" w:space="0" w:color="auto"/>
              <w:right w:val="single" w:sz="4" w:space="0" w:color="auto"/>
            </w:tcBorders>
            <w:noWrap/>
            <w:vAlign w:val="bottom"/>
          </w:tcPr>
          <w:p w14:paraId="45D9B717" w14:textId="77777777" w:rsidR="002E6EB4" w:rsidRDefault="002E6EB4" w:rsidP="002E6EB4">
            <w:pPr>
              <w:jc w:val="center"/>
              <w:rPr>
                <w:rFonts w:ascii="Calibri" w:hAnsi="Calibri"/>
                <w:color w:val="000000"/>
              </w:rPr>
            </w:pPr>
            <w:r>
              <w:rPr>
                <w:rFonts w:ascii="Calibri" w:hAnsi="Calibri"/>
                <w:color w:val="000000"/>
                <w:sz w:val="22"/>
                <w:szCs w:val="22"/>
              </w:rPr>
              <w:t>2895</w:t>
            </w:r>
          </w:p>
        </w:tc>
        <w:tc>
          <w:tcPr>
            <w:tcW w:w="992" w:type="dxa"/>
            <w:tcBorders>
              <w:top w:val="nil"/>
              <w:left w:val="nil"/>
              <w:bottom w:val="single" w:sz="4" w:space="0" w:color="auto"/>
              <w:right w:val="single" w:sz="4" w:space="0" w:color="auto"/>
            </w:tcBorders>
            <w:noWrap/>
            <w:vAlign w:val="bottom"/>
          </w:tcPr>
          <w:p w14:paraId="4C51C625" w14:textId="77777777" w:rsidR="002E6EB4" w:rsidRDefault="002E6EB4" w:rsidP="002E6EB4">
            <w:pPr>
              <w:jc w:val="center"/>
              <w:rPr>
                <w:rFonts w:ascii="Calibri" w:hAnsi="Calibri"/>
                <w:color w:val="000000"/>
              </w:rPr>
            </w:pPr>
            <w:r>
              <w:rPr>
                <w:rFonts w:ascii="Calibri" w:hAnsi="Calibri"/>
                <w:color w:val="000000"/>
                <w:sz w:val="22"/>
                <w:szCs w:val="22"/>
              </w:rPr>
              <w:t>2617</w:t>
            </w:r>
          </w:p>
        </w:tc>
        <w:tc>
          <w:tcPr>
            <w:tcW w:w="851" w:type="dxa"/>
            <w:tcBorders>
              <w:top w:val="nil"/>
              <w:left w:val="nil"/>
              <w:bottom w:val="single" w:sz="4" w:space="0" w:color="auto"/>
              <w:right w:val="single" w:sz="4" w:space="0" w:color="auto"/>
            </w:tcBorders>
            <w:noWrap/>
            <w:vAlign w:val="bottom"/>
          </w:tcPr>
          <w:p w14:paraId="782B5CA5" w14:textId="77777777" w:rsidR="002E6EB4" w:rsidRDefault="002E6EB4" w:rsidP="002E6EB4">
            <w:pPr>
              <w:jc w:val="center"/>
              <w:rPr>
                <w:rFonts w:ascii="Calibri" w:hAnsi="Calibri"/>
                <w:color w:val="000000"/>
              </w:rPr>
            </w:pPr>
            <w:r>
              <w:rPr>
                <w:rFonts w:ascii="Calibri" w:hAnsi="Calibri"/>
                <w:color w:val="000000"/>
                <w:sz w:val="22"/>
                <w:szCs w:val="22"/>
              </w:rPr>
              <w:t>2877</w:t>
            </w:r>
          </w:p>
        </w:tc>
        <w:tc>
          <w:tcPr>
            <w:tcW w:w="850" w:type="dxa"/>
            <w:tcBorders>
              <w:top w:val="nil"/>
              <w:left w:val="nil"/>
              <w:bottom w:val="single" w:sz="4" w:space="0" w:color="auto"/>
              <w:right w:val="single" w:sz="4" w:space="0" w:color="auto"/>
            </w:tcBorders>
            <w:noWrap/>
            <w:vAlign w:val="bottom"/>
          </w:tcPr>
          <w:p w14:paraId="328E12AA" w14:textId="77777777" w:rsidR="002E6EB4" w:rsidRDefault="002E6EB4" w:rsidP="002E6EB4">
            <w:pPr>
              <w:jc w:val="center"/>
              <w:rPr>
                <w:rFonts w:ascii="Calibri" w:hAnsi="Calibri"/>
                <w:color w:val="000000"/>
              </w:rPr>
            </w:pPr>
            <w:r>
              <w:rPr>
                <w:rFonts w:ascii="Calibri" w:hAnsi="Calibri"/>
                <w:color w:val="000000"/>
                <w:sz w:val="22"/>
                <w:szCs w:val="22"/>
              </w:rPr>
              <w:t>3098</w:t>
            </w:r>
          </w:p>
        </w:tc>
      </w:tr>
      <w:tr w:rsidR="002E6EB4" w:rsidRPr="008C35B3" w14:paraId="3DE5C83C"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28B4253A"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w:t>
            </w:r>
          </w:p>
        </w:tc>
        <w:tc>
          <w:tcPr>
            <w:tcW w:w="992" w:type="dxa"/>
            <w:tcBorders>
              <w:top w:val="nil"/>
              <w:left w:val="nil"/>
              <w:bottom w:val="single" w:sz="4" w:space="0" w:color="auto"/>
              <w:right w:val="single" w:sz="4" w:space="0" w:color="auto"/>
            </w:tcBorders>
            <w:noWrap/>
            <w:vAlign w:val="bottom"/>
          </w:tcPr>
          <w:p w14:paraId="2204D77F" w14:textId="77777777" w:rsidR="002E6EB4" w:rsidRDefault="002E6EB4" w:rsidP="002E6EB4">
            <w:pPr>
              <w:jc w:val="center"/>
              <w:rPr>
                <w:rFonts w:ascii="Calibri" w:hAnsi="Calibri"/>
                <w:color w:val="000000"/>
              </w:rPr>
            </w:pPr>
            <w:r>
              <w:rPr>
                <w:rFonts w:ascii="Calibri" w:hAnsi="Calibri"/>
                <w:color w:val="000000"/>
                <w:sz w:val="22"/>
                <w:szCs w:val="22"/>
              </w:rPr>
              <w:t>2370</w:t>
            </w:r>
          </w:p>
        </w:tc>
        <w:tc>
          <w:tcPr>
            <w:tcW w:w="993" w:type="dxa"/>
            <w:tcBorders>
              <w:top w:val="nil"/>
              <w:left w:val="nil"/>
              <w:bottom w:val="single" w:sz="4" w:space="0" w:color="auto"/>
              <w:right w:val="single" w:sz="4" w:space="0" w:color="auto"/>
            </w:tcBorders>
            <w:noWrap/>
            <w:vAlign w:val="bottom"/>
          </w:tcPr>
          <w:p w14:paraId="2ECBEA2C" w14:textId="77777777" w:rsidR="002E6EB4" w:rsidRDefault="002E6EB4" w:rsidP="002E6EB4">
            <w:pPr>
              <w:jc w:val="center"/>
              <w:rPr>
                <w:rFonts w:ascii="Calibri" w:hAnsi="Calibri"/>
                <w:color w:val="000000"/>
              </w:rPr>
            </w:pPr>
            <w:r>
              <w:rPr>
                <w:rFonts w:ascii="Calibri" w:hAnsi="Calibri"/>
                <w:color w:val="000000"/>
                <w:sz w:val="22"/>
                <w:szCs w:val="22"/>
              </w:rPr>
              <w:t>2605</w:t>
            </w:r>
          </w:p>
        </w:tc>
        <w:tc>
          <w:tcPr>
            <w:tcW w:w="850" w:type="dxa"/>
            <w:tcBorders>
              <w:top w:val="nil"/>
              <w:left w:val="nil"/>
              <w:bottom w:val="single" w:sz="4" w:space="0" w:color="auto"/>
              <w:right w:val="single" w:sz="4" w:space="0" w:color="auto"/>
            </w:tcBorders>
            <w:noWrap/>
            <w:vAlign w:val="bottom"/>
          </w:tcPr>
          <w:p w14:paraId="5FE354F4" w14:textId="77777777" w:rsidR="002E6EB4" w:rsidRDefault="002E6EB4" w:rsidP="002E6EB4">
            <w:pPr>
              <w:jc w:val="center"/>
              <w:rPr>
                <w:rFonts w:ascii="Calibri" w:hAnsi="Calibri"/>
                <w:color w:val="000000"/>
              </w:rPr>
            </w:pPr>
            <w:r>
              <w:rPr>
                <w:rFonts w:ascii="Calibri" w:hAnsi="Calibri"/>
                <w:color w:val="000000"/>
                <w:sz w:val="22"/>
                <w:szCs w:val="22"/>
              </w:rPr>
              <w:t>2805</w:t>
            </w:r>
          </w:p>
        </w:tc>
        <w:tc>
          <w:tcPr>
            <w:tcW w:w="992" w:type="dxa"/>
            <w:tcBorders>
              <w:top w:val="nil"/>
              <w:left w:val="nil"/>
              <w:bottom w:val="single" w:sz="4" w:space="0" w:color="auto"/>
              <w:right w:val="single" w:sz="4" w:space="0" w:color="auto"/>
            </w:tcBorders>
            <w:noWrap/>
            <w:vAlign w:val="bottom"/>
          </w:tcPr>
          <w:p w14:paraId="2F3EEC9C" w14:textId="77777777" w:rsidR="002E6EB4" w:rsidRDefault="002E6EB4" w:rsidP="002E6EB4">
            <w:pPr>
              <w:jc w:val="center"/>
              <w:rPr>
                <w:rFonts w:ascii="Calibri" w:hAnsi="Calibri"/>
                <w:color w:val="000000"/>
              </w:rPr>
            </w:pPr>
            <w:r>
              <w:rPr>
                <w:rFonts w:ascii="Calibri" w:hAnsi="Calibri"/>
                <w:color w:val="000000"/>
                <w:sz w:val="22"/>
                <w:szCs w:val="22"/>
              </w:rPr>
              <w:t>2526</w:t>
            </w:r>
          </w:p>
        </w:tc>
        <w:tc>
          <w:tcPr>
            <w:tcW w:w="993" w:type="dxa"/>
            <w:tcBorders>
              <w:top w:val="nil"/>
              <w:left w:val="nil"/>
              <w:bottom w:val="single" w:sz="4" w:space="0" w:color="auto"/>
              <w:right w:val="single" w:sz="4" w:space="0" w:color="auto"/>
            </w:tcBorders>
            <w:noWrap/>
            <w:vAlign w:val="bottom"/>
          </w:tcPr>
          <w:p w14:paraId="1C07D997" w14:textId="77777777" w:rsidR="002E6EB4" w:rsidRDefault="002E6EB4" w:rsidP="002E6EB4">
            <w:pPr>
              <w:jc w:val="center"/>
              <w:rPr>
                <w:rFonts w:ascii="Calibri" w:hAnsi="Calibri"/>
                <w:color w:val="000000"/>
              </w:rPr>
            </w:pPr>
            <w:r>
              <w:rPr>
                <w:rFonts w:ascii="Calibri" w:hAnsi="Calibri"/>
                <w:color w:val="000000"/>
                <w:sz w:val="22"/>
                <w:szCs w:val="22"/>
              </w:rPr>
              <w:t>2777</w:t>
            </w:r>
          </w:p>
        </w:tc>
        <w:tc>
          <w:tcPr>
            <w:tcW w:w="992" w:type="dxa"/>
            <w:tcBorders>
              <w:top w:val="nil"/>
              <w:left w:val="nil"/>
              <w:bottom w:val="single" w:sz="4" w:space="0" w:color="auto"/>
              <w:right w:val="single" w:sz="4" w:space="0" w:color="auto"/>
            </w:tcBorders>
            <w:noWrap/>
            <w:vAlign w:val="bottom"/>
          </w:tcPr>
          <w:p w14:paraId="7433432E" w14:textId="77777777" w:rsidR="002E6EB4" w:rsidRDefault="002E6EB4" w:rsidP="002E6EB4">
            <w:pPr>
              <w:jc w:val="center"/>
              <w:rPr>
                <w:rFonts w:ascii="Calibri" w:hAnsi="Calibri"/>
                <w:color w:val="000000"/>
              </w:rPr>
            </w:pPr>
            <w:r>
              <w:rPr>
                <w:rFonts w:ascii="Calibri" w:hAnsi="Calibri"/>
                <w:color w:val="000000"/>
                <w:sz w:val="22"/>
                <w:szCs w:val="22"/>
              </w:rPr>
              <w:t>2990</w:t>
            </w:r>
          </w:p>
        </w:tc>
        <w:tc>
          <w:tcPr>
            <w:tcW w:w="992" w:type="dxa"/>
            <w:tcBorders>
              <w:top w:val="nil"/>
              <w:left w:val="nil"/>
              <w:bottom w:val="single" w:sz="4" w:space="0" w:color="auto"/>
              <w:right w:val="single" w:sz="4" w:space="0" w:color="auto"/>
            </w:tcBorders>
            <w:noWrap/>
            <w:vAlign w:val="bottom"/>
          </w:tcPr>
          <w:p w14:paraId="6DA526EE" w14:textId="77777777" w:rsidR="002E6EB4" w:rsidRDefault="002E6EB4" w:rsidP="002E6EB4">
            <w:pPr>
              <w:jc w:val="center"/>
              <w:rPr>
                <w:rFonts w:ascii="Calibri" w:hAnsi="Calibri"/>
                <w:color w:val="000000"/>
              </w:rPr>
            </w:pPr>
            <w:r>
              <w:rPr>
                <w:rFonts w:ascii="Calibri" w:hAnsi="Calibri"/>
                <w:color w:val="000000"/>
                <w:sz w:val="22"/>
                <w:szCs w:val="22"/>
              </w:rPr>
              <w:t>2697</w:t>
            </w:r>
          </w:p>
        </w:tc>
        <w:tc>
          <w:tcPr>
            <w:tcW w:w="851" w:type="dxa"/>
            <w:tcBorders>
              <w:top w:val="nil"/>
              <w:left w:val="nil"/>
              <w:bottom w:val="single" w:sz="4" w:space="0" w:color="auto"/>
              <w:right w:val="single" w:sz="4" w:space="0" w:color="auto"/>
            </w:tcBorders>
            <w:noWrap/>
            <w:vAlign w:val="bottom"/>
          </w:tcPr>
          <w:p w14:paraId="73D375F7" w14:textId="77777777" w:rsidR="002E6EB4" w:rsidRDefault="002E6EB4" w:rsidP="002E6EB4">
            <w:pPr>
              <w:jc w:val="center"/>
              <w:rPr>
                <w:rFonts w:ascii="Calibri" w:hAnsi="Calibri"/>
                <w:color w:val="000000"/>
              </w:rPr>
            </w:pPr>
            <w:r>
              <w:rPr>
                <w:rFonts w:ascii="Calibri" w:hAnsi="Calibri"/>
                <w:color w:val="000000"/>
                <w:sz w:val="22"/>
                <w:szCs w:val="22"/>
              </w:rPr>
              <w:t>2965</w:t>
            </w:r>
          </w:p>
        </w:tc>
        <w:tc>
          <w:tcPr>
            <w:tcW w:w="850" w:type="dxa"/>
            <w:tcBorders>
              <w:top w:val="nil"/>
              <w:left w:val="nil"/>
              <w:bottom w:val="single" w:sz="4" w:space="0" w:color="auto"/>
              <w:right w:val="single" w:sz="4" w:space="0" w:color="auto"/>
            </w:tcBorders>
            <w:noWrap/>
            <w:vAlign w:val="bottom"/>
          </w:tcPr>
          <w:p w14:paraId="1261682A" w14:textId="77777777" w:rsidR="002E6EB4" w:rsidRDefault="002E6EB4" w:rsidP="002E6EB4">
            <w:pPr>
              <w:jc w:val="center"/>
              <w:rPr>
                <w:rFonts w:ascii="Calibri" w:hAnsi="Calibri"/>
                <w:color w:val="000000"/>
              </w:rPr>
            </w:pPr>
            <w:r>
              <w:rPr>
                <w:rFonts w:ascii="Calibri" w:hAnsi="Calibri"/>
                <w:color w:val="000000"/>
                <w:sz w:val="22"/>
                <w:szCs w:val="22"/>
              </w:rPr>
              <w:t>3193</w:t>
            </w:r>
          </w:p>
        </w:tc>
      </w:tr>
      <w:tr w:rsidR="002E6EB4" w:rsidRPr="008C35B3" w14:paraId="3E871DEE"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333F6962"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2</w:t>
            </w:r>
          </w:p>
        </w:tc>
        <w:tc>
          <w:tcPr>
            <w:tcW w:w="992" w:type="dxa"/>
            <w:tcBorders>
              <w:top w:val="nil"/>
              <w:left w:val="nil"/>
              <w:bottom w:val="single" w:sz="4" w:space="0" w:color="auto"/>
              <w:right w:val="single" w:sz="4" w:space="0" w:color="auto"/>
            </w:tcBorders>
            <w:noWrap/>
            <w:vAlign w:val="bottom"/>
          </w:tcPr>
          <w:p w14:paraId="22BAA84C" w14:textId="77777777" w:rsidR="002E6EB4" w:rsidRDefault="002E6EB4" w:rsidP="002E6EB4">
            <w:pPr>
              <w:jc w:val="center"/>
              <w:rPr>
                <w:rFonts w:ascii="Calibri" w:hAnsi="Calibri"/>
                <w:color w:val="000000"/>
              </w:rPr>
            </w:pPr>
            <w:r>
              <w:rPr>
                <w:rFonts w:ascii="Calibri" w:hAnsi="Calibri"/>
                <w:color w:val="000000"/>
                <w:sz w:val="22"/>
                <w:szCs w:val="22"/>
              </w:rPr>
              <w:t>2451</w:t>
            </w:r>
          </w:p>
        </w:tc>
        <w:tc>
          <w:tcPr>
            <w:tcW w:w="993" w:type="dxa"/>
            <w:tcBorders>
              <w:top w:val="nil"/>
              <w:left w:val="nil"/>
              <w:bottom w:val="single" w:sz="4" w:space="0" w:color="auto"/>
              <w:right w:val="single" w:sz="4" w:space="0" w:color="auto"/>
            </w:tcBorders>
            <w:noWrap/>
            <w:vAlign w:val="bottom"/>
          </w:tcPr>
          <w:p w14:paraId="6DD74153" w14:textId="77777777" w:rsidR="002E6EB4" w:rsidRDefault="002E6EB4" w:rsidP="002E6EB4">
            <w:pPr>
              <w:jc w:val="center"/>
              <w:rPr>
                <w:rFonts w:ascii="Calibri" w:hAnsi="Calibri"/>
                <w:color w:val="000000"/>
              </w:rPr>
            </w:pPr>
            <w:r>
              <w:rPr>
                <w:rFonts w:ascii="Calibri" w:hAnsi="Calibri"/>
                <w:color w:val="000000"/>
                <w:sz w:val="22"/>
                <w:szCs w:val="22"/>
              </w:rPr>
              <w:t>2694</w:t>
            </w:r>
          </w:p>
        </w:tc>
        <w:tc>
          <w:tcPr>
            <w:tcW w:w="850" w:type="dxa"/>
            <w:tcBorders>
              <w:top w:val="nil"/>
              <w:left w:val="nil"/>
              <w:bottom w:val="single" w:sz="4" w:space="0" w:color="auto"/>
              <w:right w:val="single" w:sz="4" w:space="0" w:color="auto"/>
            </w:tcBorders>
            <w:noWrap/>
            <w:vAlign w:val="bottom"/>
          </w:tcPr>
          <w:p w14:paraId="75F2058F" w14:textId="77777777" w:rsidR="002E6EB4" w:rsidRDefault="002E6EB4" w:rsidP="002E6EB4">
            <w:pPr>
              <w:jc w:val="center"/>
              <w:rPr>
                <w:rFonts w:ascii="Calibri" w:hAnsi="Calibri"/>
                <w:color w:val="000000"/>
              </w:rPr>
            </w:pPr>
            <w:r>
              <w:rPr>
                <w:rFonts w:ascii="Calibri" w:hAnsi="Calibri"/>
                <w:color w:val="000000"/>
                <w:sz w:val="22"/>
                <w:szCs w:val="22"/>
              </w:rPr>
              <w:t>2901</w:t>
            </w:r>
          </w:p>
        </w:tc>
        <w:tc>
          <w:tcPr>
            <w:tcW w:w="992" w:type="dxa"/>
            <w:tcBorders>
              <w:top w:val="nil"/>
              <w:left w:val="nil"/>
              <w:bottom w:val="single" w:sz="4" w:space="0" w:color="auto"/>
              <w:right w:val="single" w:sz="4" w:space="0" w:color="auto"/>
            </w:tcBorders>
            <w:noWrap/>
            <w:vAlign w:val="bottom"/>
          </w:tcPr>
          <w:p w14:paraId="60CC3B41" w14:textId="77777777" w:rsidR="002E6EB4" w:rsidRDefault="002E6EB4" w:rsidP="002E6EB4">
            <w:pPr>
              <w:jc w:val="center"/>
              <w:rPr>
                <w:rFonts w:ascii="Calibri" w:hAnsi="Calibri"/>
                <w:color w:val="000000"/>
              </w:rPr>
            </w:pPr>
            <w:r>
              <w:rPr>
                <w:rFonts w:ascii="Calibri" w:hAnsi="Calibri"/>
                <w:color w:val="000000"/>
                <w:sz w:val="22"/>
                <w:szCs w:val="22"/>
              </w:rPr>
              <w:t>2607</w:t>
            </w:r>
          </w:p>
        </w:tc>
        <w:tc>
          <w:tcPr>
            <w:tcW w:w="993" w:type="dxa"/>
            <w:tcBorders>
              <w:top w:val="nil"/>
              <w:left w:val="nil"/>
              <w:bottom w:val="single" w:sz="4" w:space="0" w:color="auto"/>
              <w:right w:val="single" w:sz="4" w:space="0" w:color="auto"/>
            </w:tcBorders>
            <w:noWrap/>
            <w:vAlign w:val="bottom"/>
          </w:tcPr>
          <w:p w14:paraId="160A13A4" w14:textId="77777777" w:rsidR="002E6EB4" w:rsidRDefault="002E6EB4" w:rsidP="002E6EB4">
            <w:pPr>
              <w:jc w:val="center"/>
              <w:rPr>
                <w:rFonts w:ascii="Calibri" w:hAnsi="Calibri"/>
                <w:color w:val="000000"/>
              </w:rPr>
            </w:pPr>
            <w:r>
              <w:rPr>
                <w:rFonts w:ascii="Calibri" w:hAnsi="Calibri"/>
                <w:color w:val="000000"/>
                <w:sz w:val="22"/>
                <w:szCs w:val="22"/>
              </w:rPr>
              <w:t>2866</w:t>
            </w:r>
          </w:p>
        </w:tc>
        <w:tc>
          <w:tcPr>
            <w:tcW w:w="992" w:type="dxa"/>
            <w:tcBorders>
              <w:top w:val="nil"/>
              <w:left w:val="nil"/>
              <w:bottom w:val="single" w:sz="4" w:space="0" w:color="auto"/>
              <w:right w:val="single" w:sz="4" w:space="0" w:color="auto"/>
            </w:tcBorders>
            <w:noWrap/>
            <w:vAlign w:val="bottom"/>
          </w:tcPr>
          <w:p w14:paraId="1BA04B0E" w14:textId="77777777" w:rsidR="002E6EB4" w:rsidRDefault="002E6EB4" w:rsidP="002E6EB4">
            <w:pPr>
              <w:jc w:val="center"/>
              <w:rPr>
                <w:rFonts w:ascii="Calibri" w:hAnsi="Calibri"/>
                <w:color w:val="000000"/>
              </w:rPr>
            </w:pPr>
            <w:r>
              <w:rPr>
                <w:rFonts w:ascii="Calibri" w:hAnsi="Calibri"/>
                <w:color w:val="000000"/>
                <w:sz w:val="22"/>
                <w:szCs w:val="22"/>
              </w:rPr>
              <w:t>3086</w:t>
            </w:r>
          </w:p>
        </w:tc>
        <w:tc>
          <w:tcPr>
            <w:tcW w:w="992" w:type="dxa"/>
            <w:tcBorders>
              <w:top w:val="nil"/>
              <w:left w:val="nil"/>
              <w:bottom w:val="single" w:sz="4" w:space="0" w:color="auto"/>
              <w:right w:val="single" w:sz="4" w:space="0" w:color="auto"/>
            </w:tcBorders>
            <w:noWrap/>
            <w:vAlign w:val="bottom"/>
          </w:tcPr>
          <w:p w14:paraId="6F6C0EB5" w14:textId="77777777" w:rsidR="002E6EB4" w:rsidRDefault="002E6EB4" w:rsidP="002E6EB4">
            <w:pPr>
              <w:jc w:val="center"/>
              <w:rPr>
                <w:rFonts w:ascii="Calibri" w:hAnsi="Calibri"/>
                <w:color w:val="000000"/>
              </w:rPr>
            </w:pPr>
            <w:r>
              <w:rPr>
                <w:rFonts w:ascii="Calibri" w:hAnsi="Calibri"/>
                <w:color w:val="000000"/>
                <w:sz w:val="22"/>
                <w:szCs w:val="22"/>
              </w:rPr>
              <w:t>2778</w:t>
            </w:r>
          </w:p>
        </w:tc>
        <w:tc>
          <w:tcPr>
            <w:tcW w:w="851" w:type="dxa"/>
            <w:tcBorders>
              <w:top w:val="nil"/>
              <w:left w:val="nil"/>
              <w:bottom w:val="single" w:sz="4" w:space="0" w:color="auto"/>
              <w:right w:val="single" w:sz="4" w:space="0" w:color="auto"/>
            </w:tcBorders>
            <w:noWrap/>
            <w:vAlign w:val="bottom"/>
          </w:tcPr>
          <w:p w14:paraId="1F7D1F8E" w14:textId="77777777" w:rsidR="002E6EB4" w:rsidRDefault="002E6EB4" w:rsidP="002E6EB4">
            <w:pPr>
              <w:jc w:val="center"/>
              <w:rPr>
                <w:rFonts w:ascii="Calibri" w:hAnsi="Calibri"/>
                <w:color w:val="000000"/>
              </w:rPr>
            </w:pPr>
            <w:r>
              <w:rPr>
                <w:rFonts w:ascii="Calibri" w:hAnsi="Calibri"/>
                <w:color w:val="000000"/>
                <w:sz w:val="22"/>
                <w:szCs w:val="22"/>
              </w:rPr>
              <w:t>3054</w:t>
            </w:r>
          </w:p>
        </w:tc>
        <w:tc>
          <w:tcPr>
            <w:tcW w:w="850" w:type="dxa"/>
            <w:tcBorders>
              <w:top w:val="nil"/>
              <w:left w:val="nil"/>
              <w:bottom w:val="single" w:sz="4" w:space="0" w:color="auto"/>
              <w:right w:val="single" w:sz="4" w:space="0" w:color="auto"/>
            </w:tcBorders>
            <w:noWrap/>
            <w:vAlign w:val="bottom"/>
          </w:tcPr>
          <w:p w14:paraId="1E305059" w14:textId="77777777" w:rsidR="002E6EB4" w:rsidRDefault="002E6EB4" w:rsidP="002E6EB4">
            <w:pPr>
              <w:jc w:val="center"/>
              <w:rPr>
                <w:rFonts w:ascii="Calibri" w:hAnsi="Calibri"/>
                <w:color w:val="000000"/>
              </w:rPr>
            </w:pPr>
            <w:r>
              <w:rPr>
                <w:rFonts w:ascii="Calibri" w:hAnsi="Calibri"/>
                <w:color w:val="000000"/>
                <w:sz w:val="22"/>
                <w:szCs w:val="22"/>
              </w:rPr>
              <w:t>3289</w:t>
            </w:r>
          </w:p>
        </w:tc>
      </w:tr>
      <w:tr w:rsidR="002E6EB4" w:rsidRPr="008C35B3" w14:paraId="4643365E"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609404C2"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3</w:t>
            </w:r>
          </w:p>
        </w:tc>
        <w:tc>
          <w:tcPr>
            <w:tcW w:w="992" w:type="dxa"/>
            <w:tcBorders>
              <w:top w:val="nil"/>
              <w:left w:val="nil"/>
              <w:bottom w:val="single" w:sz="4" w:space="0" w:color="auto"/>
              <w:right w:val="single" w:sz="4" w:space="0" w:color="auto"/>
            </w:tcBorders>
            <w:noWrap/>
            <w:vAlign w:val="bottom"/>
          </w:tcPr>
          <w:p w14:paraId="29876364" w14:textId="77777777" w:rsidR="002E6EB4" w:rsidRDefault="002E6EB4" w:rsidP="002E6EB4">
            <w:pPr>
              <w:jc w:val="center"/>
              <w:rPr>
                <w:rFonts w:ascii="Calibri" w:hAnsi="Calibri"/>
                <w:color w:val="000000"/>
              </w:rPr>
            </w:pPr>
            <w:r>
              <w:rPr>
                <w:rFonts w:ascii="Calibri" w:hAnsi="Calibri"/>
                <w:color w:val="000000"/>
                <w:sz w:val="22"/>
                <w:szCs w:val="22"/>
              </w:rPr>
              <w:t>2531</w:t>
            </w:r>
          </w:p>
        </w:tc>
        <w:tc>
          <w:tcPr>
            <w:tcW w:w="993" w:type="dxa"/>
            <w:tcBorders>
              <w:top w:val="nil"/>
              <w:left w:val="nil"/>
              <w:bottom w:val="single" w:sz="4" w:space="0" w:color="auto"/>
              <w:right w:val="single" w:sz="4" w:space="0" w:color="auto"/>
            </w:tcBorders>
            <w:noWrap/>
            <w:vAlign w:val="bottom"/>
          </w:tcPr>
          <w:p w14:paraId="49FCAFCC" w14:textId="77777777" w:rsidR="002E6EB4" w:rsidRDefault="002E6EB4" w:rsidP="002E6EB4">
            <w:pPr>
              <w:jc w:val="center"/>
              <w:rPr>
                <w:rFonts w:ascii="Calibri" w:hAnsi="Calibri"/>
                <w:color w:val="000000"/>
              </w:rPr>
            </w:pPr>
            <w:r>
              <w:rPr>
                <w:rFonts w:ascii="Calibri" w:hAnsi="Calibri"/>
                <w:color w:val="000000"/>
                <w:sz w:val="22"/>
                <w:szCs w:val="22"/>
              </w:rPr>
              <w:t>2782</w:t>
            </w:r>
          </w:p>
        </w:tc>
        <w:tc>
          <w:tcPr>
            <w:tcW w:w="850" w:type="dxa"/>
            <w:tcBorders>
              <w:top w:val="nil"/>
              <w:left w:val="nil"/>
              <w:bottom w:val="single" w:sz="4" w:space="0" w:color="auto"/>
              <w:right w:val="single" w:sz="4" w:space="0" w:color="auto"/>
            </w:tcBorders>
            <w:noWrap/>
            <w:vAlign w:val="bottom"/>
          </w:tcPr>
          <w:p w14:paraId="7DF0EEFC" w14:textId="77777777" w:rsidR="002E6EB4" w:rsidRDefault="002E6EB4" w:rsidP="002E6EB4">
            <w:pPr>
              <w:jc w:val="center"/>
              <w:rPr>
                <w:rFonts w:ascii="Calibri" w:hAnsi="Calibri"/>
                <w:color w:val="000000"/>
              </w:rPr>
            </w:pPr>
            <w:r>
              <w:rPr>
                <w:rFonts w:ascii="Calibri" w:hAnsi="Calibri"/>
                <w:color w:val="000000"/>
                <w:sz w:val="22"/>
                <w:szCs w:val="22"/>
              </w:rPr>
              <w:t>2996</w:t>
            </w:r>
          </w:p>
        </w:tc>
        <w:tc>
          <w:tcPr>
            <w:tcW w:w="992" w:type="dxa"/>
            <w:tcBorders>
              <w:top w:val="nil"/>
              <w:left w:val="nil"/>
              <w:bottom w:val="single" w:sz="4" w:space="0" w:color="auto"/>
              <w:right w:val="single" w:sz="4" w:space="0" w:color="auto"/>
            </w:tcBorders>
            <w:noWrap/>
            <w:vAlign w:val="bottom"/>
          </w:tcPr>
          <w:p w14:paraId="1F0D3D7F" w14:textId="77777777" w:rsidR="002E6EB4" w:rsidRDefault="002E6EB4" w:rsidP="002E6EB4">
            <w:pPr>
              <w:jc w:val="center"/>
              <w:rPr>
                <w:rFonts w:ascii="Calibri" w:hAnsi="Calibri"/>
                <w:color w:val="000000"/>
              </w:rPr>
            </w:pPr>
            <w:r>
              <w:rPr>
                <w:rFonts w:ascii="Calibri" w:hAnsi="Calibri"/>
                <w:color w:val="000000"/>
                <w:sz w:val="22"/>
                <w:szCs w:val="22"/>
              </w:rPr>
              <w:t>2687</w:t>
            </w:r>
          </w:p>
        </w:tc>
        <w:tc>
          <w:tcPr>
            <w:tcW w:w="993" w:type="dxa"/>
            <w:tcBorders>
              <w:top w:val="nil"/>
              <w:left w:val="nil"/>
              <w:bottom w:val="single" w:sz="4" w:space="0" w:color="auto"/>
              <w:right w:val="single" w:sz="4" w:space="0" w:color="auto"/>
            </w:tcBorders>
            <w:noWrap/>
            <w:vAlign w:val="bottom"/>
          </w:tcPr>
          <w:p w14:paraId="59FD0607" w14:textId="77777777" w:rsidR="002E6EB4" w:rsidRDefault="002E6EB4" w:rsidP="002E6EB4">
            <w:pPr>
              <w:jc w:val="center"/>
              <w:rPr>
                <w:rFonts w:ascii="Calibri" w:hAnsi="Calibri"/>
                <w:color w:val="000000"/>
              </w:rPr>
            </w:pPr>
            <w:r>
              <w:rPr>
                <w:rFonts w:ascii="Calibri" w:hAnsi="Calibri"/>
                <w:color w:val="000000"/>
                <w:sz w:val="22"/>
                <w:szCs w:val="22"/>
              </w:rPr>
              <w:t>2954</w:t>
            </w:r>
          </w:p>
        </w:tc>
        <w:tc>
          <w:tcPr>
            <w:tcW w:w="992" w:type="dxa"/>
            <w:tcBorders>
              <w:top w:val="nil"/>
              <w:left w:val="nil"/>
              <w:bottom w:val="single" w:sz="4" w:space="0" w:color="auto"/>
              <w:right w:val="single" w:sz="4" w:space="0" w:color="auto"/>
            </w:tcBorders>
            <w:noWrap/>
            <w:vAlign w:val="bottom"/>
          </w:tcPr>
          <w:p w14:paraId="5ADD3307" w14:textId="77777777" w:rsidR="002E6EB4" w:rsidRDefault="002E6EB4" w:rsidP="002E6EB4">
            <w:pPr>
              <w:jc w:val="center"/>
              <w:rPr>
                <w:rFonts w:ascii="Calibri" w:hAnsi="Calibri"/>
                <w:color w:val="000000"/>
              </w:rPr>
            </w:pPr>
            <w:r>
              <w:rPr>
                <w:rFonts w:ascii="Calibri" w:hAnsi="Calibri"/>
                <w:color w:val="000000"/>
                <w:sz w:val="22"/>
                <w:szCs w:val="22"/>
              </w:rPr>
              <w:t>3181</w:t>
            </w:r>
          </w:p>
        </w:tc>
        <w:tc>
          <w:tcPr>
            <w:tcW w:w="992" w:type="dxa"/>
            <w:tcBorders>
              <w:top w:val="nil"/>
              <w:left w:val="nil"/>
              <w:bottom w:val="single" w:sz="4" w:space="0" w:color="auto"/>
              <w:right w:val="single" w:sz="4" w:space="0" w:color="auto"/>
            </w:tcBorders>
            <w:noWrap/>
            <w:vAlign w:val="bottom"/>
          </w:tcPr>
          <w:p w14:paraId="72FB7060" w14:textId="77777777" w:rsidR="002E6EB4" w:rsidRDefault="002E6EB4" w:rsidP="002E6EB4">
            <w:pPr>
              <w:jc w:val="center"/>
              <w:rPr>
                <w:rFonts w:ascii="Calibri" w:hAnsi="Calibri"/>
                <w:color w:val="000000"/>
              </w:rPr>
            </w:pPr>
            <w:r>
              <w:rPr>
                <w:rFonts w:ascii="Calibri" w:hAnsi="Calibri"/>
                <w:color w:val="000000"/>
                <w:sz w:val="22"/>
                <w:szCs w:val="22"/>
              </w:rPr>
              <w:t>2858</w:t>
            </w:r>
          </w:p>
        </w:tc>
        <w:tc>
          <w:tcPr>
            <w:tcW w:w="851" w:type="dxa"/>
            <w:tcBorders>
              <w:top w:val="nil"/>
              <w:left w:val="nil"/>
              <w:bottom w:val="single" w:sz="4" w:space="0" w:color="auto"/>
              <w:right w:val="single" w:sz="4" w:space="0" w:color="auto"/>
            </w:tcBorders>
            <w:noWrap/>
            <w:vAlign w:val="bottom"/>
          </w:tcPr>
          <w:p w14:paraId="3313151A" w14:textId="77777777" w:rsidR="002E6EB4" w:rsidRDefault="002E6EB4" w:rsidP="002E6EB4">
            <w:pPr>
              <w:jc w:val="center"/>
              <w:rPr>
                <w:rFonts w:ascii="Calibri" w:hAnsi="Calibri"/>
                <w:color w:val="000000"/>
              </w:rPr>
            </w:pPr>
            <w:r>
              <w:rPr>
                <w:rFonts w:ascii="Calibri" w:hAnsi="Calibri"/>
                <w:color w:val="000000"/>
                <w:sz w:val="22"/>
                <w:szCs w:val="22"/>
              </w:rPr>
              <w:t>3142</w:t>
            </w:r>
          </w:p>
        </w:tc>
        <w:tc>
          <w:tcPr>
            <w:tcW w:w="850" w:type="dxa"/>
            <w:tcBorders>
              <w:top w:val="nil"/>
              <w:left w:val="nil"/>
              <w:bottom w:val="single" w:sz="4" w:space="0" w:color="auto"/>
              <w:right w:val="single" w:sz="4" w:space="0" w:color="auto"/>
            </w:tcBorders>
            <w:noWrap/>
            <w:vAlign w:val="bottom"/>
          </w:tcPr>
          <w:p w14:paraId="7E1D5498" w14:textId="77777777" w:rsidR="002E6EB4" w:rsidRDefault="002E6EB4" w:rsidP="002E6EB4">
            <w:pPr>
              <w:jc w:val="center"/>
              <w:rPr>
                <w:rFonts w:ascii="Calibri" w:hAnsi="Calibri"/>
                <w:color w:val="000000"/>
              </w:rPr>
            </w:pPr>
            <w:r>
              <w:rPr>
                <w:rFonts w:ascii="Calibri" w:hAnsi="Calibri"/>
                <w:color w:val="000000"/>
                <w:sz w:val="22"/>
                <w:szCs w:val="22"/>
              </w:rPr>
              <w:t>3383</w:t>
            </w:r>
          </w:p>
        </w:tc>
      </w:tr>
      <w:tr w:rsidR="002E6EB4" w:rsidRPr="008C35B3" w14:paraId="3AF3E7EA"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1B898466"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4</w:t>
            </w:r>
          </w:p>
        </w:tc>
        <w:tc>
          <w:tcPr>
            <w:tcW w:w="992" w:type="dxa"/>
            <w:tcBorders>
              <w:top w:val="nil"/>
              <w:left w:val="nil"/>
              <w:bottom w:val="single" w:sz="4" w:space="0" w:color="auto"/>
              <w:right w:val="single" w:sz="4" w:space="0" w:color="auto"/>
            </w:tcBorders>
            <w:noWrap/>
            <w:vAlign w:val="bottom"/>
          </w:tcPr>
          <w:p w14:paraId="05A90524" w14:textId="77777777" w:rsidR="002E6EB4" w:rsidRDefault="002E6EB4" w:rsidP="002E6EB4">
            <w:pPr>
              <w:jc w:val="center"/>
              <w:rPr>
                <w:rFonts w:ascii="Calibri" w:hAnsi="Calibri"/>
                <w:color w:val="000000"/>
              </w:rPr>
            </w:pPr>
            <w:r>
              <w:rPr>
                <w:rFonts w:ascii="Calibri" w:hAnsi="Calibri"/>
                <w:color w:val="000000"/>
                <w:sz w:val="22"/>
                <w:szCs w:val="22"/>
              </w:rPr>
              <w:t>2612</w:t>
            </w:r>
          </w:p>
        </w:tc>
        <w:tc>
          <w:tcPr>
            <w:tcW w:w="993" w:type="dxa"/>
            <w:tcBorders>
              <w:top w:val="nil"/>
              <w:left w:val="nil"/>
              <w:bottom w:val="single" w:sz="4" w:space="0" w:color="auto"/>
              <w:right w:val="single" w:sz="4" w:space="0" w:color="auto"/>
            </w:tcBorders>
            <w:noWrap/>
            <w:vAlign w:val="bottom"/>
          </w:tcPr>
          <w:p w14:paraId="4036DF84" w14:textId="77777777" w:rsidR="002E6EB4" w:rsidRDefault="002E6EB4" w:rsidP="002E6EB4">
            <w:pPr>
              <w:jc w:val="center"/>
              <w:rPr>
                <w:rFonts w:ascii="Calibri" w:hAnsi="Calibri"/>
                <w:color w:val="000000"/>
              </w:rPr>
            </w:pPr>
            <w:r>
              <w:rPr>
                <w:rFonts w:ascii="Calibri" w:hAnsi="Calibri"/>
                <w:color w:val="000000"/>
                <w:sz w:val="22"/>
                <w:szCs w:val="22"/>
              </w:rPr>
              <w:t>2871</w:t>
            </w:r>
          </w:p>
        </w:tc>
        <w:tc>
          <w:tcPr>
            <w:tcW w:w="850" w:type="dxa"/>
            <w:tcBorders>
              <w:top w:val="nil"/>
              <w:left w:val="nil"/>
              <w:bottom w:val="single" w:sz="4" w:space="0" w:color="auto"/>
              <w:right w:val="single" w:sz="4" w:space="0" w:color="auto"/>
            </w:tcBorders>
            <w:noWrap/>
            <w:vAlign w:val="bottom"/>
          </w:tcPr>
          <w:p w14:paraId="14298F97" w14:textId="77777777" w:rsidR="002E6EB4" w:rsidRDefault="002E6EB4" w:rsidP="002E6EB4">
            <w:pPr>
              <w:jc w:val="center"/>
              <w:rPr>
                <w:rFonts w:ascii="Calibri" w:hAnsi="Calibri"/>
                <w:color w:val="000000"/>
              </w:rPr>
            </w:pPr>
            <w:r>
              <w:rPr>
                <w:rFonts w:ascii="Calibri" w:hAnsi="Calibri"/>
                <w:color w:val="000000"/>
                <w:sz w:val="22"/>
                <w:szCs w:val="22"/>
              </w:rPr>
              <w:t>3092</w:t>
            </w:r>
          </w:p>
        </w:tc>
        <w:tc>
          <w:tcPr>
            <w:tcW w:w="992" w:type="dxa"/>
            <w:tcBorders>
              <w:top w:val="nil"/>
              <w:left w:val="nil"/>
              <w:bottom w:val="single" w:sz="4" w:space="0" w:color="auto"/>
              <w:right w:val="single" w:sz="4" w:space="0" w:color="auto"/>
            </w:tcBorders>
            <w:noWrap/>
            <w:vAlign w:val="bottom"/>
          </w:tcPr>
          <w:p w14:paraId="19765605" w14:textId="77777777" w:rsidR="002E6EB4" w:rsidRDefault="002E6EB4" w:rsidP="002E6EB4">
            <w:pPr>
              <w:jc w:val="center"/>
              <w:rPr>
                <w:rFonts w:ascii="Calibri" w:hAnsi="Calibri"/>
                <w:color w:val="000000"/>
              </w:rPr>
            </w:pPr>
            <w:r>
              <w:rPr>
                <w:rFonts w:ascii="Calibri" w:hAnsi="Calibri"/>
                <w:color w:val="000000"/>
                <w:sz w:val="22"/>
                <w:szCs w:val="22"/>
              </w:rPr>
              <w:t>2768</w:t>
            </w:r>
          </w:p>
        </w:tc>
        <w:tc>
          <w:tcPr>
            <w:tcW w:w="993" w:type="dxa"/>
            <w:tcBorders>
              <w:top w:val="nil"/>
              <w:left w:val="nil"/>
              <w:bottom w:val="single" w:sz="4" w:space="0" w:color="auto"/>
              <w:right w:val="single" w:sz="4" w:space="0" w:color="auto"/>
            </w:tcBorders>
            <w:noWrap/>
            <w:vAlign w:val="bottom"/>
          </w:tcPr>
          <w:p w14:paraId="6BCEC033" w14:textId="77777777" w:rsidR="002E6EB4" w:rsidRDefault="002E6EB4" w:rsidP="002E6EB4">
            <w:pPr>
              <w:jc w:val="center"/>
              <w:rPr>
                <w:rFonts w:ascii="Calibri" w:hAnsi="Calibri"/>
                <w:color w:val="000000"/>
              </w:rPr>
            </w:pPr>
            <w:r>
              <w:rPr>
                <w:rFonts w:ascii="Calibri" w:hAnsi="Calibri"/>
                <w:color w:val="000000"/>
                <w:sz w:val="22"/>
                <w:szCs w:val="22"/>
              </w:rPr>
              <w:t>3043</w:t>
            </w:r>
          </w:p>
        </w:tc>
        <w:tc>
          <w:tcPr>
            <w:tcW w:w="992" w:type="dxa"/>
            <w:tcBorders>
              <w:top w:val="nil"/>
              <w:left w:val="nil"/>
              <w:bottom w:val="single" w:sz="4" w:space="0" w:color="auto"/>
              <w:right w:val="single" w:sz="4" w:space="0" w:color="auto"/>
            </w:tcBorders>
            <w:noWrap/>
            <w:vAlign w:val="bottom"/>
          </w:tcPr>
          <w:p w14:paraId="75B0622E" w14:textId="77777777" w:rsidR="002E6EB4" w:rsidRDefault="002E6EB4" w:rsidP="002E6EB4">
            <w:pPr>
              <w:jc w:val="center"/>
              <w:rPr>
                <w:rFonts w:ascii="Calibri" w:hAnsi="Calibri"/>
                <w:color w:val="000000"/>
              </w:rPr>
            </w:pPr>
            <w:r>
              <w:rPr>
                <w:rFonts w:ascii="Calibri" w:hAnsi="Calibri"/>
                <w:color w:val="000000"/>
                <w:sz w:val="22"/>
                <w:szCs w:val="22"/>
              </w:rPr>
              <w:t>3277</w:t>
            </w:r>
          </w:p>
        </w:tc>
        <w:tc>
          <w:tcPr>
            <w:tcW w:w="992" w:type="dxa"/>
            <w:tcBorders>
              <w:top w:val="nil"/>
              <w:left w:val="nil"/>
              <w:bottom w:val="single" w:sz="4" w:space="0" w:color="auto"/>
              <w:right w:val="single" w:sz="4" w:space="0" w:color="auto"/>
            </w:tcBorders>
            <w:noWrap/>
            <w:vAlign w:val="bottom"/>
          </w:tcPr>
          <w:p w14:paraId="0AB37015" w14:textId="77777777" w:rsidR="002E6EB4" w:rsidRDefault="002E6EB4" w:rsidP="002E6EB4">
            <w:pPr>
              <w:jc w:val="center"/>
              <w:rPr>
                <w:rFonts w:ascii="Calibri" w:hAnsi="Calibri"/>
                <w:color w:val="000000"/>
              </w:rPr>
            </w:pPr>
            <w:r>
              <w:rPr>
                <w:rFonts w:ascii="Calibri" w:hAnsi="Calibri"/>
                <w:color w:val="000000"/>
                <w:sz w:val="22"/>
                <w:szCs w:val="22"/>
              </w:rPr>
              <w:t>2939</w:t>
            </w:r>
          </w:p>
        </w:tc>
        <w:tc>
          <w:tcPr>
            <w:tcW w:w="851" w:type="dxa"/>
            <w:tcBorders>
              <w:top w:val="nil"/>
              <w:left w:val="nil"/>
              <w:bottom w:val="single" w:sz="4" w:space="0" w:color="auto"/>
              <w:right w:val="single" w:sz="4" w:space="0" w:color="auto"/>
            </w:tcBorders>
            <w:noWrap/>
            <w:vAlign w:val="bottom"/>
          </w:tcPr>
          <w:p w14:paraId="20DF825D" w14:textId="77777777" w:rsidR="002E6EB4" w:rsidRDefault="002E6EB4" w:rsidP="002E6EB4">
            <w:pPr>
              <w:jc w:val="center"/>
              <w:rPr>
                <w:rFonts w:ascii="Calibri" w:hAnsi="Calibri"/>
                <w:color w:val="000000"/>
              </w:rPr>
            </w:pPr>
            <w:r>
              <w:rPr>
                <w:rFonts w:ascii="Calibri" w:hAnsi="Calibri"/>
                <w:color w:val="000000"/>
                <w:sz w:val="22"/>
                <w:szCs w:val="22"/>
              </w:rPr>
              <w:t>3231</w:t>
            </w:r>
          </w:p>
        </w:tc>
        <w:tc>
          <w:tcPr>
            <w:tcW w:w="850" w:type="dxa"/>
            <w:tcBorders>
              <w:top w:val="nil"/>
              <w:left w:val="nil"/>
              <w:bottom w:val="single" w:sz="4" w:space="0" w:color="auto"/>
              <w:right w:val="single" w:sz="4" w:space="0" w:color="auto"/>
            </w:tcBorders>
            <w:noWrap/>
            <w:vAlign w:val="bottom"/>
          </w:tcPr>
          <w:p w14:paraId="3998EE1F" w14:textId="77777777" w:rsidR="002E6EB4" w:rsidRDefault="002E6EB4" w:rsidP="002E6EB4">
            <w:pPr>
              <w:jc w:val="center"/>
              <w:rPr>
                <w:rFonts w:ascii="Calibri" w:hAnsi="Calibri"/>
                <w:color w:val="000000"/>
              </w:rPr>
            </w:pPr>
            <w:r>
              <w:rPr>
                <w:rFonts w:ascii="Calibri" w:hAnsi="Calibri"/>
                <w:color w:val="000000"/>
                <w:sz w:val="22"/>
                <w:szCs w:val="22"/>
              </w:rPr>
              <w:t>3479</w:t>
            </w:r>
          </w:p>
        </w:tc>
      </w:tr>
      <w:tr w:rsidR="002E6EB4" w:rsidRPr="008C35B3" w14:paraId="61292C15"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3A14CEE1"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5</w:t>
            </w:r>
          </w:p>
        </w:tc>
        <w:tc>
          <w:tcPr>
            <w:tcW w:w="992" w:type="dxa"/>
            <w:tcBorders>
              <w:top w:val="nil"/>
              <w:left w:val="nil"/>
              <w:bottom w:val="single" w:sz="4" w:space="0" w:color="auto"/>
              <w:right w:val="single" w:sz="4" w:space="0" w:color="auto"/>
            </w:tcBorders>
            <w:noWrap/>
            <w:vAlign w:val="bottom"/>
          </w:tcPr>
          <w:p w14:paraId="4B516388" w14:textId="77777777" w:rsidR="002E6EB4" w:rsidRDefault="002E6EB4" w:rsidP="002E6EB4">
            <w:pPr>
              <w:jc w:val="center"/>
              <w:rPr>
                <w:rFonts w:ascii="Calibri" w:hAnsi="Calibri"/>
                <w:color w:val="000000"/>
              </w:rPr>
            </w:pPr>
            <w:r>
              <w:rPr>
                <w:rFonts w:ascii="Calibri" w:hAnsi="Calibri"/>
                <w:color w:val="000000"/>
                <w:sz w:val="22"/>
                <w:szCs w:val="22"/>
              </w:rPr>
              <w:t>2699</w:t>
            </w:r>
          </w:p>
        </w:tc>
        <w:tc>
          <w:tcPr>
            <w:tcW w:w="993" w:type="dxa"/>
            <w:tcBorders>
              <w:top w:val="nil"/>
              <w:left w:val="nil"/>
              <w:bottom w:val="single" w:sz="4" w:space="0" w:color="auto"/>
              <w:right w:val="single" w:sz="4" w:space="0" w:color="auto"/>
            </w:tcBorders>
            <w:noWrap/>
            <w:vAlign w:val="bottom"/>
          </w:tcPr>
          <w:p w14:paraId="0C64316D" w14:textId="77777777" w:rsidR="002E6EB4" w:rsidRDefault="002E6EB4" w:rsidP="002E6EB4">
            <w:pPr>
              <w:jc w:val="center"/>
              <w:rPr>
                <w:rFonts w:ascii="Calibri" w:hAnsi="Calibri"/>
                <w:color w:val="000000"/>
              </w:rPr>
            </w:pPr>
            <w:r>
              <w:rPr>
                <w:rFonts w:ascii="Calibri" w:hAnsi="Calibri"/>
                <w:color w:val="000000"/>
                <w:sz w:val="22"/>
                <w:szCs w:val="22"/>
              </w:rPr>
              <w:t>2967</w:t>
            </w:r>
          </w:p>
        </w:tc>
        <w:tc>
          <w:tcPr>
            <w:tcW w:w="850" w:type="dxa"/>
            <w:tcBorders>
              <w:top w:val="nil"/>
              <w:left w:val="nil"/>
              <w:bottom w:val="single" w:sz="4" w:space="0" w:color="auto"/>
              <w:right w:val="single" w:sz="4" w:space="0" w:color="auto"/>
            </w:tcBorders>
            <w:noWrap/>
            <w:vAlign w:val="bottom"/>
          </w:tcPr>
          <w:p w14:paraId="7AC8CDFA" w14:textId="77777777" w:rsidR="002E6EB4" w:rsidRDefault="002E6EB4" w:rsidP="002E6EB4">
            <w:pPr>
              <w:jc w:val="center"/>
              <w:rPr>
                <w:rFonts w:ascii="Calibri" w:hAnsi="Calibri"/>
                <w:color w:val="000000"/>
              </w:rPr>
            </w:pPr>
            <w:r>
              <w:rPr>
                <w:rFonts w:ascii="Calibri" w:hAnsi="Calibri"/>
                <w:color w:val="000000"/>
                <w:sz w:val="22"/>
                <w:szCs w:val="22"/>
              </w:rPr>
              <w:t>3195</w:t>
            </w:r>
          </w:p>
        </w:tc>
        <w:tc>
          <w:tcPr>
            <w:tcW w:w="992" w:type="dxa"/>
            <w:tcBorders>
              <w:top w:val="nil"/>
              <w:left w:val="nil"/>
              <w:bottom w:val="single" w:sz="4" w:space="0" w:color="auto"/>
              <w:right w:val="single" w:sz="4" w:space="0" w:color="auto"/>
            </w:tcBorders>
            <w:noWrap/>
            <w:vAlign w:val="bottom"/>
          </w:tcPr>
          <w:p w14:paraId="0492F68C" w14:textId="77777777" w:rsidR="002E6EB4" w:rsidRDefault="002E6EB4" w:rsidP="002E6EB4">
            <w:pPr>
              <w:jc w:val="center"/>
              <w:rPr>
                <w:rFonts w:ascii="Calibri" w:hAnsi="Calibri"/>
                <w:color w:val="000000"/>
              </w:rPr>
            </w:pPr>
            <w:r>
              <w:rPr>
                <w:rFonts w:ascii="Calibri" w:hAnsi="Calibri"/>
                <w:color w:val="000000"/>
                <w:sz w:val="22"/>
                <w:szCs w:val="22"/>
              </w:rPr>
              <w:t>2855</w:t>
            </w:r>
          </w:p>
        </w:tc>
        <w:tc>
          <w:tcPr>
            <w:tcW w:w="993" w:type="dxa"/>
            <w:tcBorders>
              <w:top w:val="nil"/>
              <w:left w:val="nil"/>
              <w:bottom w:val="single" w:sz="4" w:space="0" w:color="auto"/>
              <w:right w:val="single" w:sz="4" w:space="0" w:color="auto"/>
            </w:tcBorders>
            <w:noWrap/>
            <w:vAlign w:val="bottom"/>
          </w:tcPr>
          <w:p w14:paraId="1508FCC1" w14:textId="77777777" w:rsidR="002E6EB4" w:rsidRDefault="002E6EB4" w:rsidP="002E6EB4">
            <w:pPr>
              <w:jc w:val="center"/>
              <w:rPr>
                <w:rFonts w:ascii="Calibri" w:hAnsi="Calibri"/>
                <w:color w:val="000000"/>
              </w:rPr>
            </w:pPr>
            <w:r>
              <w:rPr>
                <w:rFonts w:ascii="Calibri" w:hAnsi="Calibri"/>
                <w:color w:val="000000"/>
                <w:sz w:val="22"/>
                <w:szCs w:val="22"/>
              </w:rPr>
              <w:t>3139</w:t>
            </w:r>
          </w:p>
        </w:tc>
        <w:tc>
          <w:tcPr>
            <w:tcW w:w="992" w:type="dxa"/>
            <w:tcBorders>
              <w:top w:val="nil"/>
              <w:left w:val="nil"/>
              <w:bottom w:val="single" w:sz="4" w:space="0" w:color="auto"/>
              <w:right w:val="single" w:sz="4" w:space="0" w:color="auto"/>
            </w:tcBorders>
            <w:noWrap/>
            <w:vAlign w:val="bottom"/>
          </w:tcPr>
          <w:p w14:paraId="14D52BD1" w14:textId="77777777" w:rsidR="002E6EB4" w:rsidRDefault="002E6EB4" w:rsidP="002E6EB4">
            <w:pPr>
              <w:jc w:val="center"/>
              <w:rPr>
                <w:rFonts w:ascii="Calibri" w:hAnsi="Calibri"/>
                <w:color w:val="000000"/>
              </w:rPr>
            </w:pPr>
            <w:r>
              <w:rPr>
                <w:rFonts w:ascii="Calibri" w:hAnsi="Calibri"/>
                <w:color w:val="000000"/>
                <w:sz w:val="22"/>
                <w:szCs w:val="22"/>
              </w:rPr>
              <w:t>3380</w:t>
            </w:r>
          </w:p>
        </w:tc>
        <w:tc>
          <w:tcPr>
            <w:tcW w:w="992" w:type="dxa"/>
            <w:tcBorders>
              <w:top w:val="nil"/>
              <w:left w:val="nil"/>
              <w:bottom w:val="single" w:sz="4" w:space="0" w:color="auto"/>
              <w:right w:val="single" w:sz="4" w:space="0" w:color="auto"/>
            </w:tcBorders>
            <w:noWrap/>
            <w:vAlign w:val="bottom"/>
          </w:tcPr>
          <w:p w14:paraId="50FEB123" w14:textId="77777777" w:rsidR="002E6EB4" w:rsidRDefault="002E6EB4" w:rsidP="002E6EB4">
            <w:pPr>
              <w:jc w:val="center"/>
              <w:rPr>
                <w:rFonts w:ascii="Calibri" w:hAnsi="Calibri"/>
                <w:color w:val="000000"/>
              </w:rPr>
            </w:pPr>
            <w:r>
              <w:rPr>
                <w:rFonts w:ascii="Calibri" w:hAnsi="Calibri"/>
                <w:color w:val="000000"/>
                <w:sz w:val="22"/>
                <w:szCs w:val="22"/>
              </w:rPr>
              <w:t>3026</w:t>
            </w:r>
          </w:p>
        </w:tc>
        <w:tc>
          <w:tcPr>
            <w:tcW w:w="851" w:type="dxa"/>
            <w:tcBorders>
              <w:top w:val="nil"/>
              <w:left w:val="nil"/>
              <w:bottom w:val="single" w:sz="4" w:space="0" w:color="auto"/>
              <w:right w:val="single" w:sz="4" w:space="0" w:color="auto"/>
            </w:tcBorders>
            <w:noWrap/>
            <w:vAlign w:val="bottom"/>
          </w:tcPr>
          <w:p w14:paraId="55DE7F1A" w14:textId="77777777" w:rsidR="002E6EB4" w:rsidRDefault="002E6EB4" w:rsidP="002E6EB4">
            <w:pPr>
              <w:jc w:val="center"/>
              <w:rPr>
                <w:rFonts w:ascii="Calibri" w:hAnsi="Calibri"/>
                <w:color w:val="000000"/>
              </w:rPr>
            </w:pPr>
            <w:r>
              <w:rPr>
                <w:rFonts w:ascii="Calibri" w:hAnsi="Calibri"/>
                <w:color w:val="000000"/>
                <w:sz w:val="22"/>
                <w:szCs w:val="22"/>
              </w:rPr>
              <w:t>3327</w:t>
            </w:r>
          </w:p>
        </w:tc>
        <w:tc>
          <w:tcPr>
            <w:tcW w:w="850" w:type="dxa"/>
            <w:tcBorders>
              <w:top w:val="nil"/>
              <w:left w:val="nil"/>
              <w:bottom w:val="single" w:sz="4" w:space="0" w:color="auto"/>
              <w:right w:val="single" w:sz="4" w:space="0" w:color="auto"/>
            </w:tcBorders>
            <w:noWrap/>
            <w:vAlign w:val="bottom"/>
          </w:tcPr>
          <w:p w14:paraId="53BEFE28" w14:textId="77777777" w:rsidR="002E6EB4" w:rsidRDefault="002E6EB4" w:rsidP="002E6EB4">
            <w:pPr>
              <w:jc w:val="center"/>
              <w:rPr>
                <w:rFonts w:ascii="Calibri" w:hAnsi="Calibri"/>
                <w:color w:val="000000"/>
              </w:rPr>
            </w:pPr>
            <w:r>
              <w:rPr>
                <w:rFonts w:ascii="Calibri" w:hAnsi="Calibri"/>
                <w:color w:val="000000"/>
                <w:sz w:val="22"/>
                <w:szCs w:val="22"/>
              </w:rPr>
              <w:t>3582</w:t>
            </w:r>
          </w:p>
        </w:tc>
      </w:tr>
      <w:tr w:rsidR="002E6EB4" w:rsidRPr="008C35B3" w14:paraId="60383524"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038CFC85"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6</w:t>
            </w:r>
          </w:p>
        </w:tc>
        <w:tc>
          <w:tcPr>
            <w:tcW w:w="992" w:type="dxa"/>
            <w:tcBorders>
              <w:top w:val="nil"/>
              <w:left w:val="nil"/>
              <w:bottom w:val="single" w:sz="4" w:space="0" w:color="auto"/>
              <w:right w:val="single" w:sz="4" w:space="0" w:color="auto"/>
            </w:tcBorders>
            <w:noWrap/>
            <w:vAlign w:val="bottom"/>
          </w:tcPr>
          <w:p w14:paraId="52C03A74" w14:textId="77777777" w:rsidR="002E6EB4" w:rsidRDefault="002E6EB4" w:rsidP="002E6EB4">
            <w:pPr>
              <w:jc w:val="center"/>
              <w:rPr>
                <w:rFonts w:ascii="Calibri" w:hAnsi="Calibri"/>
                <w:color w:val="000000"/>
              </w:rPr>
            </w:pPr>
            <w:r>
              <w:rPr>
                <w:rFonts w:ascii="Calibri" w:hAnsi="Calibri"/>
                <w:color w:val="000000"/>
                <w:sz w:val="22"/>
                <w:szCs w:val="22"/>
              </w:rPr>
              <w:t>2786</w:t>
            </w:r>
          </w:p>
        </w:tc>
        <w:tc>
          <w:tcPr>
            <w:tcW w:w="993" w:type="dxa"/>
            <w:tcBorders>
              <w:top w:val="nil"/>
              <w:left w:val="nil"/>
              <w:bottom w:val="single" w:sz="4" w:space="0" w:color="auto"/>
              <w:right w:val="single" w:sz="4" w:space="0" w:color="auto"/>
            </w:tcBorders>
            <w:noWrap/>
            <w:vAlign w:val="bottom"/>
          </w:tcPr>
          <w:p w14:paraId="338F6090" w14:textId="77777777" w:rsidR="002E6EB4" w:rsidRDefault="002E6EB4" w:rsidP="002E6EB4">
            <w:pPr>
              <w:jc w:val="center"/>
              <w:rPr>
                <w:rFonts w:ascii="Calibri" w:hAnsi="Calibri"/>
                <w:color w:val="000000"/>
              </w:rPr>
            </w:pPr>
            <w:r>
              <w:rPr>
                <w:rFonts w:ascii="Calibri" w:hAnsi="Calibri"/>
                <w:color w:val="000000"/>
                <w:sz w:val="22"/>
                <w:szCs w:val="22"/>
              </w:rPr>
              <w:t>3063</w:t>
            </w:r>
          </w:p>
        </w:tc>
        <w:tc>
          <w:tcPr>
            <w:tcW w:w="850" w:type="dxa"/>
            <w:tcBorders>
              <w:top w:val="nil"/>
              <w:left w:val="nil"/>
              <w:bottom w:val="single" w:sz="4" w:space="0" w:color="auto"/>
              <w:right w:val="single" w:sz="4" w:space="0" w:color="auto"/>
            </w:tcBorders>
            <w:noWrap/>
            <w:vAlign w:val="bottom"/>
          </w:tcPr>
          <w:p w14:paraId="1E7847C9" w14:textId="77777777" w:rsidR="002E6EB4" w:rsidRDefault="002E6EB4" w:rsidP="002E6EB4">
            <w:pPr>
              <w:jc w:val="center"/>
              <w:rPr>
                <w:rFonts w:ascii="Calibri" w:hAnsi="Calibri"/>
                <w:color w:val="000000"/>
              </w:rPr>
            </w:pPr>
            <w:r>
              <w:rPr>
                <w:rFonts w:ascii="Calibri" w:hAnsi="Calibri"/>
                <w:color w:val="000000"/>
                <w:sz w:val="22"/>
                <w:szCs w:val="22"/>
              </w:rPr>
              <w:t>3298</w:t>
            </w:r>
          </w:p>
        </w:tc>
        <w:tc>
          <w:tcPr>
            <w:tcW w:w="992" w:type="dxa"/>
            <w:tcBorders>
              <w:top w:val="nil"/>
              <w:left w:val="nil"/>
              <w:bottom w:val="single" w:sz="4" w:space="0" w:color="auto"/>
              <w:right w:val="single" w:sz="4" w:space="0" w:color="auto"/>
            </w:tcBorders>
            <w:noWrap/>
            <w:vAlign w:val="bottom"/>
          </w:tcPr>
          <w:p w14:paraId="0766AAD6" w14:textId="77777777" w:rsidR="002E6EB4" w:rsidRDefault="002E6EB4" w:rsidP="002E6EB4">
            <w:pPr>
              <w:jc w:val="center"/>
              <w:rPr>
                <w:rFonts w:ascii="Calibri" w:hAnsi="Calibri"/>
                <w:color w:val="000000"/>
              </w:rPr>
            </w:pPr>
            <w:r>
              <w:rPr>
                <w:rFonts w:ascii="Calibri" w:hAnsi="Calibri"/>
                <w:color w:val="000000"/>
                <w:sz w:val="22"/>
                <w:szCs w:val="22"/>
              </w:rPr>
              <w:t>2942</w:t>
            </w:r>
          </w:p>
        </w:tc>
        <w:tc>
          <w:tcPr>
            <w:tcW w:w="993" w:type="dxa"/>
            <w:tcBorders>
              <w:top w:val="nil"/>
              <w:left w:val="nil"/>
              <w:bottom w:val="single" w:sz="4" w:space="0" w:color="auto"/>
              <w:right w:val="single" w:sz="4" w:space="0" w:color="auto"/>
            </w:tcBorders>
            <w:noWrap/>
            <w:vAlign w:val="bottom"/>
          </w:tcPr>
          <w:p w14:paraId="08B48BCB" w14:textId="77777777" w:rsidR="002E6EB4" w:rsidRDefault="002E6EB4" w:rsidP="002E6EB4">
            <w:pPr>
              <w:jc w:val="center"/>
              <w:rPr>
                <w:rFonts w:ascii="Calibri" w:hAnsi="Calibri"/>
                <w:color w:val="000000"/>
              </w:rPr>
            </w:pPr>
            <w:r>
              <w:rPr>
                <w:rFonts w:ascii="Calibri" w:hAnsi="Calibri"/>
                <w:color w:val="000000"/>
                <w:sz w:val="22"/>
                <w:szCs w:val="22"/>
              </w:rPr>
              <w:t>3234</w:t>
            </w:r>
          </w:p>
        </w:tc>
        <w:tc>
          <w:tcPr>
            <w:tcW w:w="992" w:type="dxa"/>
            <w:tcBorders>
              <w:top w:val="nil"/>
              <w:left w:val="nil"/>
              <w:bottom w:val="single" w:sz="4" w:space="0" w:color="auto"/>
              <w:right w:val="single" w:sz="4" w:space="0" w:color="auto"/>
            </w:tcBorders>
            <w:noWrap/>
            <w:vAlign w:val="bottom"/>
          </w:tcPr>
          <w:p w14:paraId="11639921" w14:textId="77777777" w:rsidR="002E6EB4" w:rsidRDefault="002E6EB4" w:rsidP="002E6EB4">
            <w:pPr>
              <w:jc w:val="center"/>
              <w:rPr>
                <w:rFonts w:ascii="Calibri" w:hAnsi="Calibri"/>
                <w:color w:val="000000"/>
              </w:rPr>
            </w:pPr>
            <w:r>
              <w:rPr>
                <w:rFonts w:ascii="Calibri" w:hAnsi="Calibri"/>
                <w:color w:val="000000"/>
                <w:sz w:val="22"/>
                <w:szCs w:val="22"/>
              </w:rPr>
              <w:t>3483</w:t>
            </w:r>
          </w:p>
        </w:tc>
        <w:tc>
          <w:tcPr>
            <w:tcW w:w="992" w:type="dxa"/>
            <w:tcBorders>
              <w:top w:val="nil"/>
              <w:left w:val="nil"/>
              <w:bottom w:val="single" w:sz="4" w:space="0" w:color="auto"/>
              <w:right w:val="single" w:sz="4" w:space="0" w:color="auto"/>
            </w:tcBorders>
            <w:noWrap/>
            <w:vAlign w:val="bottom"/>
          </w:tcPr>
          <w:p w14:paraId="34F64B2D" w14:textId="77777777" w:rsidR="002E6EB4" w:rsidRDefault="002E6EB4" w:rsidP="002E6EB4">
            <w:pPr>
              <w:jc w:val="center"/>
              <w:rPr>
                <w:rFonts w:ascii="Calibri" w:hAnsi="Calibri"/>
                <w:color w:val="000000"/>
              </w:rPr>
            </w:pPr>
            <w:r>
              <w:rPr>
                <w:rFonts w:ascii="Calibri" w:hAnsi="Calibri"/>
                <w:color w:val="000000"/>
                <w:sz w:val="22"/>
                <w:szCs w:val="22"/>
              </w:rPr>
              <w:t>3113</w:t>
            </w:r>
          </w:p>
        </w:tc>
        <w:tc>
          <w:tcPr>
            <w:tcW w:w="851" w:type="dxa"/>
            <w:tcBorders>
              <w:top w:val="nil"/>
              <w:left w:val="nil"/>
              <w:bottom w:val="single" w:sz="4" w:space="0" w:color="auto"/>
              <w:right w:val="single" w:sz="4" w:space="0" w:color="auto"/>
            </w:tcBorders>
            <w:noWrap/>
            <w:vAlign w:val="bottom"/>
          </w:tcPr>
          <w:p w14:paraId="67AEBC0F" w14:textId="77777777" w:rsidR="002E6EB4" w:rsidRDefault="002E6EB4" w:rsidP="002E6EB4">
            <w:pPr>
              <w:jc w:val="center"/>
              <w:rPr>
                <w:rFonts w:ascii="Calibri" w:hAnsi="Calibri"/>
                <w:color w:val="000000"/>
              </w:rPr>
            </w:pPr>
            <w:r>
              <w:rPr>
                <w:rFonts w:ascii="Calibri" w:hAnsi="Calibri"/>
                <w:color w:val="000000"/>
                <w:sz w:val="22"/>
                <w:szCs w:val="22"/>
              </w:rPr>
              <w:t>3422</w:t>
            </w:r>
          </w:p>
        </w:tc>
        <w:tc>
          <w:tcPr>
            <w:tcW w:w="850" w:type="dxa"/>
            <w:tcBorders>
              <w:top w:val="nil"/>
              <w:left w:val="nil"/>
              <w:bottom w:val="single" w:sz="4" w:space="0" w:color="auto"/>
              <w:right w:val="single" w:sz="4" w:space="0" w:color="auto"/>
            </w:tcBorders>
            <w:noWrap/>
            <w:vAlign w:val="bottom"/>
          </w:tcPr>
          <w:p w14:paraId="35718CED" w14:textId="77777777" w:rsidR="002E6EB4" w:rsidRDefault="002E6EB4" w:rsidP="002E6EB4">
            <w:pPr>
              <w:jc w:val="center"/>
              <w:rPr>
                <w:rFonts w:ascii="Calibri" w:hAnsi="Calibri"/>
                <w:color w:val="000000"/>
              </w:rPr>
            </w:pPr>
            <w:r>
              <w:rPr>
                <w:rFonts w:ascii="Calibri" w:hAnsi="Calibri"/>
                <w:color w:val="000000"/>
                <w:sz w:val="22"/>
                <w:szCs w:val="22"/>
              </w:rPr>
              <w:t>3686</w:t>
            </w:r>
          </w:p>
        </w:tc>
      </w:tr>
      <w:tr w:rsidR="002E6EB4" w:rsidRPr="008C35B3" w14:paraId="486865F9"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675B8622"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7</w:t>
            </w:r>
          </w:p>
        </w:tc>
        <w:tc>
          <w:tcPr>
            <w:tcW w:w="992" w:type="dxa"/>
            <w:tcBorders>
              <w:top w:val="nil"/>
              <w:left w:val="nil"/>
              <w:bottom w:val="single" w:sz="4" w:space="0" w:color="auto"/>
              <w:right w:val="single" w:sz="4" w:space="0" w:color="auto"/>
            </w:tcBorders>
            <w:noWrap/>
            <w:vAlign w:val="bottom"/>
          </w:tcPr>
          <w:p w14:paraId="3D35C14F" w14:textId="77777777" w:rsidR="002E6EB4" w:rsidRDefault="002E6EB4" w:rsidP="002E6EB4">
            <w:pPr>
              <w:jc w:val="center"/>
              <w:rPr>
                <w:rFonts w:ascii="Calibri" w:hAnsi="Calibri"/>
                <w:color w:val="000000"/>
              </w:rPr>
            </w:pPr>
            <w:r>
              <w:rPr>
                <w:rFonts w:ascii="Calibri" w:hAnsi="Calibri"/>
                <w:color w:val="000000"/>
                <w:sz w:val="22"/>
                <w:szCs w:val="22"/>
              </w:rPr>
              <w:t>2825</w:t>
            </w:r>
          </w:p>
        </w:tc>
        <w:tc>
          <w:tcPr>
            <w:tcW w:w="993" w:type="dxa"/>
            <w:tcBorders>
              <w:top w:val="nil"/>
              <w:left w:val="nil"/>
              <w:bottom w:val="single" w:sz="4" w:space="0" w:color="auto"/>
              <w:right w:val="single" w:sz="4" w:space="0" w:color="auto"/>
            </w:tcBorders>
            <w:noWrap/>
            <w:vAlign w:val="bottom"/>
          </w:tcPr>
          <w:p w14:paraId="5245D04F" w14:textId="77777777" w:rsidR="002E6EB4" w:rsidRDefault="002E6EB4" w:rsidP="002E6EB4">
            <w:pPr>
              <w:jc w:val="center"/>
              <w:rPr>
                <w:rFonts w:ascii="Calibri" w:hAnsi="Calibri"/>
                <w:color w:val="000000"/>
              </w:rPr>
            </w:pPr>
            <w:r>
              <w:rPr>
                <w:rFonts w:ascii="Calibri" w:hAnsi="Calibri"/>
                <w:color w:val="000000"/>
                <w:sz w:val="22"/>
                <w:szCs w:val="22"/>
              </w:rPr>
              <w:t>3106</w:t>
            </w:r>
          </w:p>
        </w:tc>
        <w:tc>
          <w:tcPr>
            <w:tcW w:w="850" w:type="dxa"/>
            <w:tcBorders>
              <w:top w:val="nil"/>
              <w:left w:val="nil"/>
              <w:bottom w:val="single" w:sz="4" w:space="0" w:color="auto"/>
              <w:right w:val="single" w:sz="4" w:space="0" w:color="auto"/>
            </w:tcBorders>
            <w:noWrap/>
            <w:vAlign w:val="bottom"/>
          </w:tcPr>
          <w:p w14:paraId="5B555405" w14:textId="77777777" w:rsidR="002E6EB4" w:rsidRDefault="002E6EB4" w:rsidP="002E6EB4">
            <w:pPr>
              <w:jc w:val="center"/>
              <w:rPr>
                <w:rFonts w:ascii="Calibri" w:hAnsi="Calibri"/>
                <w:color w:val="000000"/>
              </w:rPr>
            </w:pPr>
            <w:r>
              <w:rPr>
                <w:rFonts w:ascii="Calibri" w:hAnsi="Calibri"/>
                <w:color w:val="000000"/>
                <w:sz w:val="22"/>
                <w:szCs w:val="22"/>
              </w:rPr>
              <w:t>3344</w:t>
            </w:r>
          </w:p>
        </w:tc>
        <w:tc>
          <w:tcPr>
            <w:tcW w:w="992" w:type="dxa"/>
            <w:tcBorders>
              <w:top w:val="nil"/>
              <w:left w:val="nil"/>
              <w:bottom w:val="single" w:sz="4" w:space="0" w:color="auto"/>
              <w:right w:val="single" w:sz="4" w:space="0" w:color="auto"/>
            </w:tcBorders>
            <w:noWrap/>
            <w:vAlign w:val="bottom"/>
          </w:tcPr>
          <w:p w14:paraId="73851E2D" w14:textId="77777777" w:rsidR="002E6EB4" w:rsidRDefault="002E6EB4" w:rsidP="002E6EB4">
            <w:pPr>
              <w:jc w:val="center"/>
              <w:rPr>
                <w:rFonts w:ascii="Calibri" w:hAnsi="Calibri"/>
                <w:color w:val="000000"/>
              </w:rPr>
            </w:pPr>
            <w:r>
              <w:rPr>
                <w:rFonts w:ascii="Calibri" w:hAnsi="Calibri"/>
                <w:color w:val="000000"/>
                <w:sz w:val="22"/>
                <w:szCs w:val="22"/>
              </w:rPr>
              <w:t>2981</w:t>
            </w:r>
          </w:p>
        </w:tc>
        <w:tc>
          <w:tcPr>
            <w:tcW w:w="993" w:type="dxa"/>
            <w:tcBorders>
              <w:top w:val="nil"/>
              <w:left w:val="nil"/>
              <w:bottom w:val="single" w:sz="4" w:space="0" w:color="auto"/>
              <w:right w:val="single" w:sz="4" w:space="0" w:color="auto"/>
            </w:tcBorders>
            <w:noWrap/>
            <w:vAlign w:val="bottom"/>
          </w:tcPr>
          <w:p w14:paraId="54E3A6CC" w14:textId="77777777" w:rsidR="002E6EB4" w:rsidRDefault="002E6EB4" w:rsidP="002E6EB4">
            <w:pPr>
              <w:jc w:val="center"/>
              <w:rPr>
                <w:rFonts w:ascii="Calibri" w:hAnsi="Calibri"/>
                <w:color w:val="000000"/>
              </w:rPr>
            </w:pPr>
            <w:r>
              <w:rPr>
                <w:rFonts w:ascii="Calibri" w:hAnsi="Calibri"/>
                <w:color w:val="000000"/>
                <w:sz w:val="22"/>
                <w:szCs w:val="22"/>
              </w:rPr>
              <w:t>3277</w:t>
            </w:r>
          </w:p>
        </w:tc>
        <w:tc>
          <w:tcPr>
            <w:tcW w:w="992" w:type="dxa"/>
            <w:tcBorders>
              <w:top w:val="nil"/>
              <w:left w:val="nil"/>
              <w:bottom w:val="single" w:sz="4" w:space="0" w:color="auto"/>
              <w:right w:val="single" w:sz="4" w:space="0" w:color="auto"/>
            </w:tcBorders>
            <w:noWrap/>
            <w:vAlign w:val="bottom"/>
          </w:tcPr>
          <w:p w14:paraId="3C82C317" w14:textId="77777777" w:rsidR="002E6EB4" w:rsidRDefault="002E6EB4" w:rsidP="002E6EB4">
            <w:pPr>
              <w:jc w:val="center"/>
              <w:rPr>
                <w:rFonts w:ascii="Calibri" w:hAnsi="Calibri"/>
                <w:color w:val="000000"/>
              </w:rPr>
            </w:pPr>
            <w:r>
              <w:rPr>
                <w:rFonts w:ascii="Calibri" w:hAnsi="Calibri"/>
                <w:color w:val="000000"/>
                <w:sz w:val="22"/>
                <w:szCs w:val="22"/>
              </w:rPr>
              <w:t>3529</w:t>
            </w:r>
          </w:p>
        </w:tc>
        <w:tc>
          <w:tcPr>
            <w:tcW w:w="992" w:type="dxa"/>
            <w:tcBorders>
              <w:top w:val="nil"/>
              <w:left w:val="nil"/>
              <w:bottom w:val="single" w:sz="4" w:space="0" w:color="auto"/>
              <w:right w:val="single" w:sz="4" w:space="0" w:color="auto"/>
            </w:tcBorders>
            <w:noWrap/>
            <w:vAlign w:val="bottom"/>
          </w:tcPr>
          <w:p w14:paraId="7F83212B" w14:textId="77777777" w:rsidR="002E6EB4" w:rsidRDefault="002E6EB4" w:rsidP="002E6EB4">
            <w:pPr>
              <w:jc w:val="center"/>
              <w:rPr>
                <w:rFonts w:ascii="Calibri" w:hAnsi="Calibri"/>
                <w:color w:val="000000"/>
              </w:rPr>
            </w:pPr>
            <w:r>
              <w:rPr>
                <w:rFonts w:ascii="Calibri" w:hAnsi="Calibri"/>
                <w:color w:val="000000"/>
                <w:sz w:val="22"/>
                <w:szCs w:val="22"/>
              </w:rPr>
              <w:t>3152</w:t>
            </w:r>
          </w:p>
        </w:tc>
        <w:tc>
          <w:tcPr>
            <w:tcW w:w="851" w:type="dxa"/>
            <w:tcBorders>
              <w:top w:val="nil"/>
              <w:left w:val="nil"/>
              <w:bottom w:val="single" w:sz="4" w:space="0" w:color="auto"/>
              <w:right w:val="single" w:sz="4" w:space="0" w:color="auto"/>
            </w:tcBorders>
            <w:noWrap/>
            <w:vAlign w:val="bottom"/>
          </w:tcPr>
          <w:p w14:paraId="649C6A53" w14:textId="77777777" w:rsidR="002E6EB4" w:rsidRDefault="002E6EB4" w:rsidP="002E6EB4">
            <w:pPr>
              <w:jc w:val="center"/>
              <w:rPr>
                <w:rFonts w:ascii="Calibri" w:hAnsi="Calibri"/>
                <w:color w:val="000000"/>
              </w:rPr>
            </w:pPr>
            <w:r>
              <w:rPr>
                <w:rFonts w:ascii="Calibri" w:hAnsi="Calibri"/>
                <w:color w:val="000000"/>
                <w:sz w:val="22"/>
                <w:szCs w:val="22"/>
              </w:rPr>
              <w:t>3465</w:t>
            </w:r>
          </w:p>
        </w:tc>
        <w:tc>
          <w:tcPr>
            <w:tcW w:w="850" w:type="dxa"/>
            <w:tcBorders>
              <w:top w:val="nil"/>
              <w:left w:val="nil"/>
              <w:bottom w:val="single" w:sz="4" w:space="0" w:color="auto"/>
              <w:right w:val="single" w:sz="4" w:space="0" w:color="auto"/>
            </w:tcBorders>
            <w:noWrap/>
            <w:vAlign w:val="bottom"/>
          </w:tcPr>
          <w:p w14:paraId="5FA7EE28" w14:textId="77777777" w:rsidR="002E6EB4" w:rsidRDefault="002E6EB4" w:rsidP="002E6EB4">
            <w:pPr>
              <w:jc w:val="center"/>
              <w:rPr>
                <w:rFonts w:ascii="Calibri" w:hAnsi="Calibri"/>
                <w:color w:val="000000"/>
              </w:rPr>
            </w:pPr>
            <w:r>
              <w:rPr>
                <w:rFonts w:ascii="Calibri" w:hAnsi="Calibri"/>
                <w:color w:val="000000"/>
                <w:sz w:val="22"/>
                <w:szCs w:val="22"/>
              </w:rPr>
              <w:t>3732</w:t>
            </w:r>
          </w:p>
        </w:tc>
      </w:tr>
      <w:tr w:rsidR="002E6EB4" w:rsidRPr="008C35B3" w14:paraId="4C291305"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681CDB72"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8</w:t>
            </w:r>
          </w:p>
        </w:tc>
        <w:tc>
          <w:tcPr>
            <w:tcW w:w="992" w:type="dxa"/>
            <w:tcBorders>
              <w:top w:val="nil"/>
              <w:left w:val="nil"/>
              <w:bottom w:val="single" w:sz="4" w:space="0" w:color="auto"/>
              <w:right w:val="single" w:sz="4" w:space="0" w:color="auto"/>
            </w:tcBorders>
            <w:noWrap/>
            <w:vAlign w:val="bottom"/>
          </w:tcPr>
          <w:p w14:paraId="361B8406" w14:textId="77777777" w:rsidR="002E6EB4" w:rsidRDefault="002E6EB4" w:rsidP="002E6EB4">
            <w:pPr>
              <w:jc w:val="center"/>
              <w:rPr>
                <w:rFonts w:ascii="Calibri" w:hAnsi="Calibri"/>
                <w:color w:val="000000"/>
              </w:rPr>
            </w:pPr>
            <w:r>
              <w:rPr>
                <w:rFonts w:ascii="Calibri" w:hAnsi="Calibri"/>
                <w:color w:val="000000"/>
                <w:sz w:val="22"/>
                <w:szCs w:val="22"/>
              </w:rPr>
              <w:t>2863</w:t>
            </w:r>
          </w:p>
        </w:tc>
        <w:tc>
          <w:tcPr>
            <w:tcW w:w="993" w:type="dxa"/>
            <w:tcBorders>
              <w:top w:val="nil"/>
              <w:left w:val="nil"/>
              <w:bottom w:val="single" w:sz="4" w:space="0" w:color="auto"/>
              <w:right w:val="single" w:sz="4" w:space="0" w:color="auto"/>
            </w:tcBorders>
            <w:noWrap/>
            <w:vAlign w:val="bottom"/>
          </w:tcPr>
          <w:p w14:paraId="58A4AB53" w14:textId="77777777" w:rsidR="002E6EB4" w:rsidRDefault="002E6EB4" w:rsidP="002E6EB4">
            <w:pPr>
              <w:jc w:val="center"/>
              <w:rPr>
                <w:rFonts w:ascii="Calibri" w:hAnsi="Calibri"/>
                <w:color w:val="000000"/>
              </w:rPr>
            </w:pPr>
            <w:r>
              <w:rPr>
                <w:rFonts w:ascii="Calibri" w:hAnsi="Calibri"/>
                <w:color w:val="000000"/>
                <w:sz w:val="22"/>
                <w:szCs w:val="22"/>
              </w:rPr>
              <w:t>3147</w:t>
            </w:r>
          </w:p>
        </w:tc>
        <w:tc>
          <w:tcPr>
            <w:tcW w:w="850" w:type="dxa"/>
            <w:tcBorders>
              <w:top w:val="nil"/>
              <w:left w:val="nil"/>
              <w:bottom w:val="single" w:sz="4" w:space="0" w:color="auto"/>
              <w:right w:val="single" w:sz="4" w:space="0" w:color="auto"/>
            </w:tcBorders>
            <w:noWrap/>
            <w:vAlign w:val="bottom"/>
          </w:tcPr>
          <w:p w14:paraId="404D847E" w14:textId="77777777" w:rsidR="002E6EB4" w:rsidRDefault="002E6EB4" w:rsidP="002E6EB4">
            <w:pPr>
              <w:jc w:val="center"/>
              <w:rPr>
                <w:rFonts w:ascii="Calibri" w:hAnsi="Calibri"/>
                <w:color w:val="000000"/>
              </w:rPr>
            </w:pPr>
            <w:r>
              <w:rPr>
                <w:rFonts w:ascii="Calibri" w:hAnsi="Calibri"/>
                <w:color w:val="000000"/>
                <w:sz w:val="22"/>
                <w:szCs w:val="22"/>
              </w:rPr>
              <w:t>3389</w:t>
            </w:r>
          </w:p>
        </w:tc>
        <w:tc>
          <w:tcPr>
            <w:tcW w:w="992" w:type="dxa"/>
            <w:tcBorders>
              <w:top w:val="nil"/>
              <w:left w:val="nil"/>
              <w:bottom w:val="single" w:sz="4" w:space="0" w:color="auto"/>
              <w:right w:val="single" w:sz="4" w:space="0" w:color="auto"/>
            </w:tcBorders>
            <w:noWrap/>
            <w:vAlign w:val="bottom"/>
          </w:tcPr>
          <w:p w14:paraId="78E09A7B" w14:textId="77777777" w:rsidR="002E6EB4" w:rsidRDefault="002E6EB4" w:rsidP="002E6EB4">
            <w:pPr>
              <w:jc w:val="center"/>
              <w:rPr>
                <w:rFonts w:ascii="Calibri" w:hAnsi="Calibri"/>
                <w:color w:val="000000"/>
              </w:rPr>
            </w:pPr>
            <w:r>
              <w:rPr>
                <w:rFonts w:ascii="Calibri" w:hAnsi="Calibri"/>
                <w:color w:val="000000"/>
                <w:sz w:val="22"/>
                <w:szCs w:val="22"/>
              </w:rPr>
              <w:t>3019</w:t>
            </w:r>
          </w:p>
        </w:tc>
        <w:tc>
          <w:tcPr>
            <w:tcW w:w="993" w:type="dxa"/>
            <w:tcBorders>
              <w:top w:val="nil"/>
              <w:left w:val="nil"/>
              <w:bottom w:val="single" w:sz="4" w:space="0" w:color="auto"/>
              <w:right w:val="single" w:sz="4" w:space="0" w:color="auto"/>
            </w:tcBorders>
            <w:noWrap/>
            <w:vAlign w:val="bottom"/>
          </w:tcPr>
          <w:p w14:paraId="5B93502D" w14:textId="77777777" w:rsidR="002E6EB4" w:rsidRDefault="002E6EB4" w:rsidP="002E6EB4">
            <w:pPr>
              <w:jc w:val="center"/>
              <w:rPr>
                <w:rFonts w:ascii="Calibri" w:hAnsi="Calibri"/>
                <w:color w:val="000000"/>
              </w:rPr>
            </w:pPr>
            <w:r>
              <w:rPr>
                <w:rFonts w:ascii="Calibri" w:hAnsi="Calibri"/>
                <w:color w:val="000000"/>
                <w:sz w:val="22"/>
                <w:szCs w:val="22"/>
              </w:rPr>
              <w:t>3319</w:t>
            </w:r>
          </w:p>
        </w:tc>
        <w:tc>
          <w:tcPr>
            <w:tcW w:w="992" w:type="dxa"/>
            <w:tcBorders>
              <w:top w:val="nil"/>
              <w:left w:val="nil"/>
              <w:bottom w:val="single" w:sz="4" w:space="0" w:color="auto"/>
              <w:right w:val="single" w:sz="4" w:space="0" w:color="auto"/>
            </w:tcBorders>
            <w:noWrap/>
            <w:vAlign w:val="bottom"/>
          </w:tcPr>
          <w:p w14:paraId="3D77B2FA" w14:textId="77777777" w:rsidR="002E6EB4" w:rsidRDefault="002E6EB4" w:rsidP="002E6EB4">
            <w:pPr>
              <w:jc w:val="center"/>
              <w:rPr>
                <w:rFonts w:ascii="Calibri" w:hAnsi="Calibri"/>
                <w:color w:val="000000"/>
              </w:rPr>
            </w:pPr>
            <w:r>
              <w:rPr>
                <w:rFonts w:ascii="Calibri" w:hAnsi="Calibri"/>
                <w:color w:val="000000"/>
                <w:sz w:val="22"/>
                <w:szCs w:val="22"/>
              </w:rPr>
              <w:t>3574</w:t>
            </w:r>
          </w:p>
        </w:tc>
        <w:tc>
          <w:tcPr>
            <w:tcW w:w="992" w:type="dxa"/>
            <w:tcBorders>
              <w:top w:val="nil"/>
              <w:left w:val="nil"/>
              <w:bottom w:val="single" w:sz="4" w:space="0" w:color="auto"/>
              <w:right w:val="single" w:sz="4" w:space="0" w:color="auto"/>
            </w:tcBorders>
            <w:noWrap/>
            <w:vAlign w:val="bottom"/>
          </w:tcPr>
          <w:p w14:paraId="3419F87D" w14:textId="77777777" w:rsidR="002E6EB4" w:rsidRDefault="002E6EB4" w:rsidP="002E6EB4">
            <w:pPr>
              <w:jc w:val="center"/>
              <w:rPr>
                <w:rFonts w:ascii="Calibri" w:hAnsi="Calibri"/>
                <w:color w:val="000000"/>
              </w:rPr>
            </w:pPr>
            <w:r>
              <w:rPr>
                <w:rFonts w:ascii="Calibri" w:hAnsi="Calibri"/>
                <w:color w:val="000000"/>
                <w:sz w:val="22"/>
                <w:szCs w:val="22"/>
              </w:rPr>
              <w:t>3190</w:t>
            </w:r>
          </w:p>
        </w:tc>
        <w:tc>
          <w:tcPr>
            <w:tcW w:w="851" w:type="dxa"/>
            <w:tcBorders>
              <w:top w:val="nil"/>
              <w:left w:val="nil"/>
              <w:bottom w:val="single" w:sz="4" w:space="0" w:color="auto"/>
              <w:right w:val="single" w:sz="4" w:space="0" w:color="auto"/>
            </w:tcBorders>
            <w:noWrap/>
            <w:vAlign w:val="bottom"/>
          </w:tcPr>
          <w:p w14:paraId="635E9AD1" w14:textId="77777777" w:rsidR="002E6EB4" w:rsidRDefault="002E6EB4" w:rsidP="002E6EB4">
            <w:pPr>
              <w:jc w:val="center"/>
              <w:rPr>
                <w:rFonts w:ascii="Calibri" w:hAnsi="Calibri"/>
                <w:color w:val="000000"/>
              </w:rPr>
            </w:pPr>
            <w:r>
              <w:rPr>
                <w:rFonts w:ascii="Calibri" w:hAnsi="Calibri"/>
                <w:color w:val="000000"/>
                <w:sz w:val="22"/>
                <w:szCs w:val="22"/>
              </w:rPr>
              <w:t>3507</w:t>
            </w:r>
          </w:p>
        </w:tc>
        <w:tc>
          <w:tcPr>
            <w:tcW w:w="850" w:type="dxa"/>
            <w:tcBorders>
              <w:top w:val="nil"/>
              <w:left w:val="nil"/>
              <w:bottom w:val="single" w:sz="4" w:space="0" w:color="auto"/>
              <w:right w:val="single" w:sz="4" w:space="0" w:color="auto"/>
            </w:tcBorders>
            <w:noWrap/>
            <w:vAlign w:val="bottom"/>
          </w:tcPr>
          <w:p w14:paraId="3F6621BD" w14:textId="77777777" w:rsidR="002E6EB4" w:rsidRDefault="002E6EB4" w:rsidP="002E6EB4">
            <w:pPr>
              <w:jc w:val="center"/>
              <w:rPr>
                <w:rFonts w:ascii="Calibri" w:hAnsi="Calibri"/>
                <w:color w:val="000000"/>
              </w:rPr>
            </w:pPr>
            <w:r>
              <w:rPr>
                <w:rFonts w:ascii="Calibri" w:hAnsi="Calibri"/>
                <w:color w:val="000000"/>
                <w:sz w:val="22"/>
                <w:szCs w:val="22"/>
              </w:rPr>
              <w:t>3777</w:t>
            </w:r>
          </w:p>
        </w:tc>
      </w:tr>
      <w:tr w:rsidR="002E6EB4" w:rsidRPr="008C35B3" w14:paraId="0AE7BEEA"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5ECB8BF8"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9</w:t>
            </w:r>
          </w:p>
        </w:tc>
        <w:tc>
          <w:tcPr>
            <w:tcW w:w="992" w:type="dxa"/>
            <w:tcBorders>
              <w:top w:val="nil"/>
              <w:left w:val="nil"/>
              <w:bottom w:val="single" w:sz="4" w:space="0" w:color="auto"/>
              <w:right w:val="single" w:sz="4" w:space="0" w:color="auto"/>
            </w:tcBorders>
            <w:noWrap/>
            <w:vAlign w:val="bottom"/>
          </w:tcPr>
          <w:p w14:paraId="41C58B2D" w14:textId="77777777" w:rsidR="002E6EB4" w:rsidRDefault="002E6EB4" w:rsidP="002E6EB4">
            <w:pPr>
              <w:jc w:val="center"/>
              <w:rPr>
                <w:rFonts w:ascii="Calibri" w:hAnsi="Calibri"/>
                <w:color w:val="000000"/>
              </w:rPr>
            </w:pPr>
            <w:r>
              <w:rPr>
                <w:rFonts w:ascii="Calibri" w:hAnsi="Calibri"/>
                <w:color w:val="000000"/>
                <w:sz w:val="22"/>
                <w:szCs w:val="22"/>
              </w:rPr>
              <w:t>2905</w:t>
            </w:r>
          </w:p>
        </w:tc>
        <w:tc>
          <w:tcPr>
            <w:tcW w:w="993" w:type="dxa"/>
            <w:tcBorders>
              <w:top w:val="nil"/>
              <w:left w:val="nil"/>
              <w:bottom w:val="single" w:sz="4" w:space="0" w:color="auto"/>
              <w:right w:val="single" w:sz="4" w:space="0" w:color="auto"/>
            </w:tcBorders>
            <w:noWrap/>
            <w:vAlign w:val="bottom"/>
          </w:tcPr>
          <w:p w14:paraId="52790E45" w14:textId="77777777" w:rsidR="002E6EB4" w:rsidRDefault="002E6EB4" w:rsidP="002E6EB4">
            <w:pPr>
              <w:jc w:val="center"/>
              <w:rPr>
                <w:rFonts w:ascii="Calibri" w:hAnsi="Calibri"/>
                <w:color w:val="000000"/>
              </w:rPr>
            </w:pPr>
            <w:r>
              <w:rPr>
                <w:rFonts w:ascii="Calibri" w:hAnsi="Calibri"/>
                <w:color w:val="000000"/>
                <w:sz w:val="22"/>
                <w:szCs w:val="22"/>
              </w:rPr>
              <w:t>3194</w:t>
            </w:r>
          </w:p>
        </w:tc>
        <w:tc>
          <w:tcPr>
            <w:tcW w:w="850" w:type="dxa"/>
            <w:tcBorders>
              <w:top w:val="nil"/>
              <w:left w:val="nil"/>
              <w:bottom w:val="single" w:sz="4" w:space="0" w:color="auto"/>
              <w:right w:val="single" w:sz="4" w:space="0" w:color="auto"/>
            </w:tcBorders>
            <w:noWrap/>
            <w:vAlign w:val="bottom"/>
          </w:tcPr>
          <w:p w14:paraId="09254D81" w14:textId="77777777" w:rsidR="002E6EB4" w:rsidRDefault="002E6EB4" w:rsidP="002E6EB4">
            <w:pPr>
              <w:jc w:val="center"/>
              <w:rPr>
                <w:rFonts w:ascii="Calibri" w:hAnsi="Calibri"/>
                <w:color w:val="000000"/>
              </w:rPr>
            </w:pPr>
            <w:r>
              <w:rPr>
                <w:rFonts w:ascii="Calibri" w:hAnsi="Calibri"/>
                <w:color w:val="000000"/>
                <w:sz w:val="22"/>
                <w:szCs w:val="22"/>
              </w:rPr>
              <w:t>3439</w:t>
            </w:r>
          </w:p>
        </w:tc>
        <w:tc>
          <w:tcPr>
            <w:tcW w:w="992" w:type="dxa"/>
            <w:tcBorders>
              <w:top w:val="nil"/>
              <w:left w:val="nil"/>
              <w:bottom w:val="single" w:sz="4" w:space="0" w:color="auto"/>
              <w:right w:val="single" w:sz="4" w:space="0" w:color="auto"/>
            </w:tcBorders>
            <w:noWrap/>
            <w:vAlign w:val="bottom"/>
          </w:tcPr>
          <w:p w14:paraId="771AF892" w14:textId="77777777" w:rsidR="002E6EB4" w:rsidRDefault="002E6EB4" w:rsidP="002E6EB4">
            <w:pPr>
              <w:jc w:val="center"/>
              <w:rPr>
                <w:rFonts w:ascii="Calibri" w:hAnsi="Calibri"/>
                <w:color w:val="000000"/>
              </w:rPr>
            </w:pPr>
            <w:r>
              <w:rPr>
                <w:rFonts w:ascii="Calibri" w:hAnsi="Calibri"/>
                <w:color w:val="000000"/>
                <w:sz w:val="22"/>
                <w:szCs w:val="22"/>
              </w:rPr>
              <w:t>3061</w:t>
            </w:r>
          </w:p>
        </w:tc>
        <w:tc>
          <w:tcPr>
            <w:tcW w:w="993" w:type="dxa"/>
            <w:tcBorders>
              <w:top w:val="nil"/>
              <w:left w:val="nil"/>
              <w:bottom w:val="single" w:sz="4" w:space="0" w:color="auto"/>
              <w:right w:val="single" w:sz="4" w:space="0" w:color="auto"/>
            </w:tcBorders>
            <w:noWrap/>
            <w:vAlign w:val="bottom"/>
          </w:tcPr>
          <w:p w14:paraId="60BEE768" w14:textId="77777777" w:rsidR="002E6EB4" w:rsidRDefault="002E6EB4" w:rsidP="002E6EB4">
            <w:pPr>
              <w:jc w:val="center"/>
              <w:rPr>
                <w:rFonts w:ascii="Calibri" w:hAnsi="Calibri"/>
                <w:color w:val="000000"/>
              </w:rPr>
            </w:pPr>
            <w:r>
              <w:rPr>
                <w:rFonts w:ascii="Calibri" w:hAnsi="Calibri"/>
                <w:color w:val="000000"/>
                <w:sz w:val="22"/>
                <w:szCs w:val="22"/>
              </w:rPr>
              <w:t>3365</w:t>
            </w:r>
          </w:p>
        </w:tc>
        <w:tc>
          <w:tcPr>
            <w:tcW w:w="992" w:type="dxa"/>
            <w:tcBorders>
              <w:top w:val="nil"/>
              <w:left w:val="nil"/>
              <w:bottom w:val="single" w:sz="4" w:space="0" w:color="auto"/>
              <w:right w:val="single" w:sz="4" w:space="0" w:color="auto"/>
            </w:tcBorders>
            <w:noWrap/>
            <w:vAlign w:val="bottom"/>
          </w:tcPr>
          <w:p w14:paraId="16C0700D" w14:textId="77777777" w:rsidR="002E6EB4" w:rsidRDefault="002E6EB4" w:rsidP="002E6EB4">
            <w:pPr>
              <w:jc w:val="center"/>
              <w:rPr>
                <w:rFonts w:ascii="Calibri" w:hAnsi="Calibri"/>
                <w:color w:val="000000"/>
              </w:rPr>
            </w:pPr>
            <w:r>
              <w:rPr>
                <w:rFonts w:ascii="Calibri" w:hAnsi="Calibri"/>
                <w:color w:val="000000"/>
                <w:sz w:val="22"/>
                <w:szCs w:val="22"/>
              </w:rPr>
              <w:t>3624</w:t>
            </w:r>
          </w:p>
        </w:tc>
        <w:tc>
          <w:tcPr>
            <w:tcW w:w="992" w:type="dxa"/>
            <w:tcBorders>
              <w:top w:val="nil"/>
              <w:left w:val="nil"/>
              <w:bottom w:val="single" w:sz="4" w:space="0" w:color="auto"/>
              <w:right w:val="single" w:sz="4" w:space="0" w:color="auto"/>
            </w:tcBorders>
            <w:noWrap/>
            <w:vAlign w:val="bottom"/>
          </w:tcPr>
          <w:p w14:paraId="6F977272" w14:textId="77777777" w:rsidR="002E6EB4" w:rsidRDefault="002E6EB4" w:rsidP="002E6EB4">
            <w:pPr>
              <w:jc w:val="center"/>
              <w:rPr>
                <w:rFonts w:ascii="Calibri" w:hAnsi="Calibri"/>
                <w:color w:val="000000"/>
              </w:rPr>
            </w:pPr>
            <w:r>
              <w:rPr>
                <w:rFonts w:ascii="Calibri" w:hAnsi="Calibri"/>
                <w:color w:val="000000"/>
                <w:sz w:val="22"/>
                <w:szCs w:val="22"/>
              </w:rPr>
              <w:t>3232</w:t>
            </w:r>
          </w:p>
        </w:tc>
        <w:tc>
          <w:tcPr>
            <w:tcW w:w="851" w:type="dxa"/>
            <w:tcBorders>
              <w:top w:val="nil"/>
              <w:left w:val="nil"/>
              <w:bottom w:val="single" w:sz="4" w:space="0" w:color="auto"/>
              <w:right w:val="single" w:sz="4" w:space="0" w:color="auto"/>
            </w:tcBorders>
            <w:noWrap/>
            <w:vAlign w:val="bottom"/>
          </w:tcPr>
          <w:p w14:paraId="200E6372" w14:textId="77777777" w:rsidR="002E6EB4" w:rsidRDefault="002E6EB4" w:rsidP="002E6EB4">
            <w:pPr>
              <w:jc w:val="center"/>
              <w:rPr>
                <w:rFonts w:ascii="Calibri" w:hAnsi="Calibri"/>
                <w:color w:val="000000"/>
              </w:rPr>
            </w:pPr>
            <w:r>
              <w:rPr>
                <w:rFonts w:ascii="Calibri" w:hAnsi="Calibri"/>
                <w:color w:val="000000"/>
                <w:sz w:val="22"/>
                <w:szCs w:val="22"/>
              </w:rPr>
              <w:t>3553</w:t>
            </w:r>
          </w:p>
        </w:tc>
        <w:tc>
          <w:tcPr>
            <w:tcW w:w="850" w:type="dxa"/>
            <w:tcBorders>
              <w:top w:val="nil"/>
              <w:left w:val="nil"/>
              <w:bottom w:val="single" w:sz="4" w:space="0" w:color="auto"/>
              <w:right w:val="single" w:sz="4" w:space="0" w:color="auto"/>
            </w:tcBorders>
            <w:noWrap/>
            <w:vAlign w:val="bottom"/>
          </w:tcPr>
          <w:p w14:paraId="6309D2C5" w14:textId="77777777" w:rsidR="002E6EB4" w:rsidRDefault="002E6EB4" w:rsidP="002E6EB4">
            <w:pPr>
              <w:jc w:val="center"/>
              <w:rPr>
                <w:rFonts w:ascii="Calibri" w:hAnsi="Calibri"/>
                <w:color w:val="000000"/>
              </w:rPr>
            </w:pPr>
            <w:r>
              <w:rPr>
                <w:rFonts w:ascii="Calibri" w:hAnsi="Calibri"/>
                <w:color w:val="000000"/>
                <w:sz w:val="22"/>
                <w:szCs w:val="22"/>
              </w:rPr>
              <w:t>3827</w:t>
            </w:r>
          </w:p>
        </w:tc>
      </w:tr>
      <w:tr w:rsidR="002E6EB4" w:rsidRPr="008C35B3" w14:paraId="6BB81E5C"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7793C755"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10</w:t>
            </w:r>
          </w:p>
        </w:tc>
        <w:tc>
          <w:tcPr>
            <w:tcW w:w="992" w:type="dxa"/>
            <w:tcBorders>
              <w:top w:val="nil"/>
              <w:left w:val="nil"/>
              <w:bottom w:val="single" w:sz="4" w:space="0" w:color="auto"/>
              <w:right w:val="single" w:sz="4" w:space="0" w:color="auto"/>
            </w:tcBorders>
            <w:noWrap/>
            <w:vAlign w:val="bottom"/>
          </w:tcPr>
          <w:p w14:paraId="7B530E26" w14:textId="77777777" w:rsidR="002E6EB4" w:rsidRDefault="002E6EB4" w:rsidP="002E6EB4">
            <w:pPr>
              <w:jc w:val="center"/>
              <w:rPr>
                <w:rFonts w:ascii="Calibri" w:hAnsi="Calibri"/>
                <w:color w:val="000000"/>
              </w:rPr>
            </w:pPr>
            <w:r>
              <w:rPr>
                <w:rFonts w:ascii="Calibri" w:hAnsi="Calibri"/>
                <w:color w:val="000000"/>
                <w:sz w:val="22"/>
                <w:szCs w:val="22"/>
              </w:rPr>
              <w:t>2946</w:t>
            </w:r>
          </w:p>
        </w:tc>
        <w:tc>
          <w:tcPr>
            <w:tcW w:w="993" w:type="dxa"/>
            <w:tcBorders>
              <w:top w:val="nil"/>
              <w:left w:val="nil"/>
              <w:bottom w:val="single" w:sz="4" w:space="0" w:color="auto"/>
              <w:right w:val="single" w:sz="4" w:space="0" w:color="auto"/>
            </w:tcBorders>
            <w:noWrap/>
            <w:vAlign w:val="bottom"/>
          </w:tcPr>
          <w:p w14:paraId="3C52B4D3" w14:textId="77777777" w:rsidR="002E6EB4" w:rsidRDefault="002E6EB4" w:rsidP="002E6EB4">
            <w:pPr>
              <w:jc w:val="center"/>
              <w:rPr>
                <w:rFonts w:ascii="Calibri" w:hAnsi="Calibri"/>
                <w:color w:val="000000"/>
              </w:rPr>
            </w:pPr>
            <w:r>
              <w:rPr>
                <w:rFonts w:ascii="Calibri" w:hAnsi="Calibri"/>
                <w:color w:val="000000"/>
                <w:sz w:val="22"/>
                <w:szCs w:val="22"/>
              </w:rPr>
              <w:t>3239</w:t>
            </w:r>
          </w:p>
        </w:tc>
        <w:tc>
          <w:tcPr>
            <w:tcW w:w="850" w:type="dxa"/>
            <w:tcBorders>
              <w:top w:val="nil"/>
              <w:left w:val="nil"/>
              <w:bottom w:val="single" w:sz="4" w:space="0" w:color="auto"/>
              <w:right w:val="single" w:sz="4" w:space="0" w:color="auto"/>
            </w:tcBorders>
            <w:noWrap/>
            <w:vAlign w:val="bottom"/>
          </w:tcPr>
          <w:p w14:paraId="4BEFE795" w14:textId="77777777" w:rsidR="002E6EB4" w:rsidRDefault="002E6EB4" w:rsidP="002E6EB4">
            <w:pPr>
              <w:jc w:val="center"/>
              <w:rPr>
                <w:rFonts w:ascii="Calibri" w:hAnsi="Calibri"/>
                <w:color w:val="000000"/>
              </w:rPr>
            </w:pPr>
            <w:r>
              <w:rPr>
                <w:rFonts w:ascii="Calibri" w:hAnsi="Calibri"/>
                <w:color w:val="000000"/>
                <w:sz w:val="22"/>
                <w:szCs w:val="22"/>
              </w:rPr>
              <w:t>3488</w:t>
            </w:r>
          </w:p>
        </w:tc>
        <w:tc>
          <w:tcPr>
            <w:tcW w:w="992" w:type="dxa"/>
            <w:tcBorders>
              <w:top w:val="nil"/>
              <w:left w:val="nil"/>
              <w:bottom w:val="single" w:sz="4" w:space="0" w:color="auto"/>
              <w:right w:val="single" w:sz="4" w:space="0" w:color="auto"/>
            </w:tcBorders>
            <w:noWrap/>
            <w:vAlign w:val="bottom"/>
          </w:tcPr>
          <w:p w14:paraId="4D940C4E" w14:textId="77777777" w:rsidR="002E6EB4" w:rsidRDefault="002E6EB4" w:rsidP="002E6EB4">
            <w:pPr>
              <w:jc w:val="center"/>
              <w:rPr>
                <w:rFonts w:ascii="Calibri" w:hAnsi="Calibri"/>
                <w:color w:val="000000"/>
              </w:rPr>
            </w:pPr>
            <w:r>
              <w:rPr>
                <w:rFonts w:ascii="Calibri" w:hAnsi="Calibri"/>
                <w:color w:val="000000"/>
                <w:sz w:val="22"/>
                <w:szCs w:val="22"/>
              </w:rPr>
              <w:t>3102</w:t>
            </w:r>
          </w:p>
        </w:tc>
        <w:tc>
          <w:tcPr>
            <w:tcW w:w="993" w:type="dxa"/>
            <w:tcBorders>
              <w:top w:val="nil"/>
              <w:left w:val="nil"/>
              <w:bottom w:val="single" w:sz="4" w:space="0" w:color="auto"/>
              <w:right w:val="single" w:sz="4" w:space="0" w:color="auto"/>
            </w:tcBorders>
            <w:noWrap/>
            <w:vAlign w:val="bottom"/>
          </w:tcPr>
          <w:p w14:paraId="43A8E99F" w14:textId="77777777" w:rsidR="002E6EB4" w:rsidRDefault="002E6EB4" w:rsidP="002E6EB4">
            <w:pPr>
              <w:jc w:val="center"/>
              <w:rPr>
                <w:rFonts w:ascii="Calibri" w:hAnsi="Calibri"/>
                <w:color w:val="000000"/>
              </w:rPr>
            </w:pPr>
            <w:r>
              <w:rPr>
                <w:rFonts w:ascii="Calibri" w:hAnsi="Calibri"/>
                <w:color w:val="000000"/>
                <w:sz w:val="22"/>
                <w:szCs w:val="22"/>
              </w:rPr>
              <w:t>3410</w:t>
            </w:r>
          </w:p>
        </w:tc>
        <w:tc>
          <w:tcPr>
            <w:tcW w:w="992" w:type="dxa"/>
            <w:tcBorders>
              <w:top w:val="nil"/>
              <w:left w:val="nil"/>
              <w:bottom w:val="single" w:sz="4" w:space="0" w:color="auto"/>
              <w:right w:val="single" w:sz="4" w:space="0" w:color="auto"/>
            </w:tcBorders>
            <w:noWrap/>
            <w:vAlign w:val="bottom"/>
          </w:tcPr>
          <w:p w14:paraId="42175812" w14:textId="77777777" w:rsidR="002E6EB4" w:rsidRDefault="002E6EB4" w:rsidP="002E6EB4">
            <w:pPr>
              <w:jc w:val="center"/>
              <w:rPr>
                <w:rFonts w:ascii="Calibri" w:hAnsi="Calibri"/>
                <w:color w:val="000000"/>
              </w:rPr>
            </w:pPr>
            <w:r>
              <w:rPr>
                <w:rFonts w:ascii="Calibri" w:hAnsi="Calibri"/>
                <w:color w:val="000000"/>
                <w:sz w:val="22"/>
                <w:szCs w:val="22"/>
              </w:rPr>
              <w:t>3673</w:t>
            </w:r>
          </w:p>
        </w:tc>
        <w:tc>
          <w:tcPr>
            <w:tcW w:w="992" w:type="dxa"/>
            <w:tcBorders>
              <w:top w:val="nil"/>
              <w:left w:val="nil"/>
              <w:bottom w:val="single" w:sz="4" w:space="0" w:color="auto"/>
              <w:right w:val="single" w:sz="4" w:space="0" w:color="auto"/>
            </w:tcBorders>
            <w:noWrap/>
            <w:vAlign w:val="bottom"/>
          </w:tcPr>
          <w:p w14:paraId="149A862E" w14:textId="77777777" w:rsidR="002E6EB4" w:rsidRDefault="002E6EB4" w:rsidP="002E6EB4">
            <w:pPr>
              <w:jc w:val="center"/>
              <w:rPr>
                <w:rFonts w:ascii="Calibri" w:hAnsi="Calibri"/>
                <w:color w:val="000000"/>
              </w:rPr>
            </w:pPr>
            <w:r>
              <w:rPr>
                <w:rFonts w:ascii="Calibri" w:hAnsi="Calibri"/>
                <w:color w:val="000000"/>
                <w:sz w:val="22"/>
                <w:szCs w:val="22"/>
              </w:rPr>
              <w:t>3273</w:t>
            </w:r>
          </w:p>
        </w:tc>
        <w:tc>
          <w:tcPr>
            <w:tcW w:w="851" w:type="dxa"/>
            <w:tcBorders>
              <w:top w:val="nil"/>
              <w:left w:val="nil"/>
              <w:bottom w:val="single" w:sz="4" w:space="0" w:color="auto"/>
              <w:right w:val="single" w:sz="4" w:space="0" w:color="auto"/>
            </w:tcBorders>
            <w:noWrap/>
            <w:vAlign w:val="bottom"/>
          </w:tcPr>
          <w:p w14:paraId="071A4BCF" w14:textId="77777777" w:rsidR="002E6EB4" w:rsidRDefault="002E6EB4" w:rsidP="002E6EB4">
            <w:pPr>
              <w:jc w:val="center"/>
              <w:rPr>
                <w:rFonts w:ascii="Calibri" w:hAnsi="Calibri"/>
                <w:color w:val="000000"/>
              </w:rPr>
            </w:pPr>
            <w:r>
              <w:rPr>
                <w:rFonts w:ascii="Calibri" w:hAnsi="Calibri"/>
                <w:color w:val="000000"/>
                <w:sz w:val="22"/>
                <w:szCs w:val="22"/>
              </w:rPr>
              <w:t>3598</w:t>
            </w:r>
          </w:p>
        </w:tc>
        <w:tc>
          <w:tcPr>
            <w:tcW w:w="850" w:type="dxa"/>
            <w:tcBorders>
              <w:top w:val="nil"/>
              <w:left w:val="nil"/>
              <w:bottom w:val="single" w:sz="4" w:space="0" w:color="auto"/>
              <w:right w:val="single" w:sz="4" w:space="0" w:color="auto"/>
            </w:tcBorders>
            <w:noWrap/>
            <w:vAlign w:val="bottom"/>
          </w:tcPr>
          <w:p w14:paraId="16DB076A" w14:textId="77777777" w:rsidR="002E6EB4" w:rsidRDefault="002E6EB4" w:rsidP="002E6EB4">
            <w:pPr>
              <w:jc w:val="center"/>
              <w:rPr>
                <w:rFonts w:ascii="Calibri" w:hAnsi="Calibri"/>
                <w:color w:val="000000"/>
              </w:rPr>
            </w:pPr>
            <w:r>
              <w:rPr>
                <w:rFonts w:ascii="Calibri" w:hAnsi="Calibri"/>
                <w:color w:val="000000"/>
                <w:sz w:val="22"/>
                <w:szCs w:val="22"/>
              </w:rPr>
              <w:t>3875</w:t>
            </w:r>
          </w:p>
        </w:tc>
      </w:tr>
      <w:tr w:rsidR="002E6EB4" w:rsidRPr="008C35B3" w14:paraId="08DC1A8E"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117199C0"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11</w:t>
            </w:r>
          </w:p>
        </w:tc>
        <w:tc>
          <w:tcPr>
            <w:tcW w:w="992" w:type="dxa"/>
            <w:tcBorders>
              <w:top w:val="nil"/>
              <w:left w:val="nil"/>
              <w:bottom w:val="single" w:sz="4" w:space="0" w:color="auto"/>
              <w:right w:val="single" w:sz="4" w:space="0" w:color="auto"/>
            </w:tcBorders>
            <w:noWrap/>
            <w:vAlign w:val="bottom"/>
          </w:tcPr>
          <w:p w14:paraId="4E2404A2" w14:textId="77777777" w:rsidR="002E6EB4" w:rsidRDefault="002E6EB4" w:rsidP="002E6EB4">
            <w:pPr>
              <w:jc w:val="center"/>
              <w:rPr>
                <w:rFonts w:ascii="Calibri" w:hAnsi="Calibri"/>
                <w:color w:val="000000"/>
              </w:rPr>
            </w:pPr>
            <w:r>
              <w:rPr>
                <w:rFonts w:ascii="Calibri" w:hAnsi="Calibri"/>
                <w:color w:val="000000"/>
                <w:sz w:val="22"/>
                <w:szCs w:val="22"/>
              </w:rPr>
              <w:t>2988</w:t>
            </w:r>
          </w:p>
        </w:tc>
        <w:tc>
          <w:tcPr>
            <w:tcW w:w="993" w:type="dxa"/>
            <w:tcBorders>
              <w:top w:val="nil"/>
              <w:left w:val="nil"/>
              <w:bottom w:val="single" w:sz="4" w:space="0" w:color="auto"/>
              <w:right w:val="single" w:sz="4" w:space="0" w:color="auto"/>
            </w:tcBorders>
            <w:noWrap/>
            <w:vAlign w:val="bottom"/>
          </w:tcPr>
          <w:p w14:paraId="56D2A94B" w14:textId="77777777" w:rsidR="002E6EB4" w:rsidRDefault="002E6EB4" w:rsidP="002E6EB4">
            <w:pPr>
              <w:jc w:val="center"/>
              <w:rPr>
                <w:rFonts w:ascii="Calibri" w:hAnsi="Calibri"/>
                <w:color w:val="000000"/>
              </w:rPr>
            </w:pPr>
            <w:r>
              <w:rPr>
                <w:rFonts w:ascii="Calibri" w:hAnsi="Calibri"/>
                <w:color w:val="000000"/>
                <w:sz w:val="22"/>
                <w:szCs w:val="22"/>
              </w:rPr>
              <w:t>3285</w:t>
            </w:r>
          </w:p>
        </w:tc>
        <w:tc>
          <w:tcPr>
            <w:tcW w:w="850" w:type="dxa"/>
            <w:tcBorders>
              <w:top w:val="nil"/>
              <w:left w:val="nil"/>
              <w:bottom w:val="single" w:sz="4" w:space="0" w:color="auto"/>
              <w:right w:val="single" w:sz="4" w:space="0" w:color="auto"/>
            </w:tcBorders>
            <w:noWrap/>
            <w:vAlign w:val="bottom"/>
          </w:tcPr>
          <w:p w14:paraId="6AB59868" w14:textId="77777777" w:rsidR="002E6EB4" w:rsidRDefault="002E6EB4" w:rsidP="002E6EB4">
            <w:pPr>
              <w:jc w:val="center"/>
              <w:rPr>
                <w:rFonts w:ascii="Calibri" w:hAnsi="Calibri"/>
                <w:color w:val="000000"/>
              </w:rPr>
            </w:pPr>
            <w:r>
              <w:rPr>
                <w:rFonts w:ascii="Calibri" w:hAnsi="Calibri"/>
                <w:color w:val="000000"/>
                <w:sz w:val="22"/>
                <w:szCs w:val="22"/>
              </w:rPr>
              <w:t>3537</w:t>
            </w:r>
          </w:p>
        </w:tc>
        <w:tc>
          <w:tcPr>
            <w:tcW w:w="992" w:type="dxa"/>
            <w:tcBorders>
              <w:top w:val="nil"/>
              <w:left w:val="nil"/>
              <w:bottom w:val="single" w:sz="4" w:space="0" w:color="auto"/>
              <w:right w:val="single" w:sz="4" w:space="0" w:color="auto"/>
            </w:tcBorders>
            <w:noWrap/>
            <w:vAlign w:val="bottom"/>
          </w:tcPr>
          <w:p w14:paraId="53A4B8C7" w14:textId="77777777" w:rsidR="002E6EB4" w:rsidRDefault="002E6EB4" w:rsidP="002E6EB4">
            <w:pPr>
              <w:jc w:val="center"/>
              <w:rPr>
                <w:rFonts w:ascii="Calibri" w:hAnsi="Calibri"/>
                <w:color w:val="000000"/>
              </w:rPr>
            </w:pPr>
            <w:r>
              <w:rPr>
                <w:rFonts w:ascii="Calibri" w:hAnsi="Calibri"/>
                <w:color w:val="000000"/>
                <w:sz w:val="22"/>
                <w:szCs w:val="22"/>
              </w:rPr>
              <w:t>3144</w:t>
            </w:r>
          </w:p>
        </w:tc>
        <w:tc>
          <w:tcPr>
            <w:tcW w:w="993" w:type="dxa"/>
            <w:tcBorders>
              <w:top w:val="nil"/>
              <w:left w:val="nil"/>
              <w:bottom w:val="single" w:sz="4" w:space="0" w:color="auto"/>
              <w:right w:val="single" w:sz="4" w:space="0" w:color="auto"/>
            </w:tcBorders>
            <w:noWrap/>
            <w:vAlign w:val="bottom"/>
          </w:tcPr>
          <w:p w14:paraId="715192D1" w14:textId="77777777" w:rsidR="002E6EB4" w:rsidRDefault="002E6EB4" w:rsidP="002E6EB4">
            <w:pPr>
              <w:jc w:val="center"/>
              <w:rPr>
                <w:rFonts w:ascii="Calibri" w:hAnsi="Calibri"/>
                <w:color w:val="000000"/>
              </w:rPr>
            </w:pPr>
            <w:r>
              <w:rPr>
                <w:rFonts w:ascii="Calibri" w:hAnsi="Calibri"/>
                <w:color w:val="000000"/>
                <w:sz w:val="22"/>
                <w:szCs w:val="22"/>
              </w:rPr>
              <w:t>3457</w:t>
            </w:r>
          </w:p>
        </w:tc>
        <w:tc>
          <w:tcPr>
            <w:tcW w:w="992" w:type="dxa"/>
            <w:tcBorders>
              <w:top w:val="nil"/>
              <w:left w:val="nil"/>
              <w:bottom w:val="single" w:sz="4" w:space="0" w:color="auto"/>
              <w:right w:val="single" w:sz="4" w:space="0" w:color="auto"/>
            </w:tcBorders>
            <w:noWrap/>
            <w:vAlign w:val="bottom"/>
          </w:tcPr>
          <w:p w14:paraId="617A44AD" w14:textId="77777777" w:rsidR="002E6EB4" w:rsidRDefault="002E6EB4" w:rsidP="002E6EB4">
            <w:pPr>
              <w:jc w:val="center"/>
              <w:rPr>
                <w:rFonts w:ascii="Calibri" w:hAnsi="Calibri"/>
                <w:color w:val="000000"/>
              </w:rPr>
            </w:pPr>
            <w:r>
              <w:rPr>
                <w:rFonts w:ascii="Calibri" w:hAnsi="Calibri"/>
                <w:color w:val="000000"/>
                <w:sz w:val="22"/>
                <w:szCs w:val="22"/>
              </w:rPr>
              <w:t>3722</w:t>
            </w:r>
          </w:p>
        </w:tc>
        <w:tc>
          <w:tcPr>
            <w:tcW w:w="992" w:type="dxa"/>
            <w:tcBorders>
              <w:top w:val="nil"/>
              <w:left w:val="nil"/>
              <w:bottom w:val="single" w:sz="4" w:space="0" w:color="auto"/>
              <w:right w:val="single" w:sz="4" w:space="0" w:color="auto"/>
            </w:tcBorders>
            <w:noWrap/>
            <w:vAlign w:val="bottom"/>
          </w:tcPr>
          <w:p w14:paraId="2AA9784A" w14:textId="77777777" w:rsidR="002E6EB4" w:rsidRDefault="002E6EB4" w:rsidP="002E6EB4">
            <w:pPr>
              <w:jc w:val="center"/>
              <w:rPr>
                <w:rFonts w:ascii="Calibri" w:hAnsi="Calibri"/>
                <w:color w:val="000000"/>
              </w:rPr>
            </w:pPr>
            <w:r>
              <w:rPr>
                <w:rFonts w:ascii="Calibri" w:hAnsi="Calibri"/>
                <w:color w:val="000000"/>
                <w:sz w:val="22"/>
                <w:szCs w:val="22"/>
              </w:rPr>
              <w:t>3315</w:t>
            </w:r>
          </w:p>
        </w:tc>
        <w:tc>
          <w:tcPr>
            <w:tcW w:w="851" w:type="dxa"/>
            <w:tcBorders>
              <w:top w:val="nil"/>
              <w:left w:val="nil"/>
              <w:bottom w:val="single" w:sz="4" w:space="0" w:color="auto"/>
              <w:right w:val="single" w:sz="4" w:space="0" w:color="auto"/>
            </w:tcBorders>
            <w:noWrap/>
            <w:vAlign w:val="bottom"/>
          </w:tcPr>
          <w:p w14:paraId="427887BF" w14:textId="77777777" w:rsidR="002E6EB4" w:rsidRDefault="002E6EB4" w:rsidP="002E6EB4">
            <w:pPr>
              <w:jc w:val="center"/>
              <w:rPr>
                <w:rFonts w:ascii="Calibri" w:hAnsi="Calibri"/>
                <w:color w:val="000000"/>
              </w:rPr>
            </w:pPr>
            <w:r>
              <w:rPr>
                <w:rFonts w:ascii="Calibri" w:hAnsi="Calibri"/>
                <w:color w:val="000000"/>
                <w:sz w:val="22"/>
                <w:szCs w:val="22"/>
              </w:rPr>
              <w:t>3645</w:t>
            </w:r>
          </w:p>
        </w:tc>
        <w:tc>
          <w:tcPr>
            <w:tcW w:w="850" w:type="dxa"/>
            <w:tcBorders>
              <w:top w:val="nil"/>
              <w:left w:val="nil"/>
              <w:bottom w:val="single" w:sz="4" w:space="0" w:color="auto"/>
              <w:right w:val="single" w:sz="4" w:space="0" w:color="auto"/>
            </w:tcBorders>
            <w:noWrap/>
            <w:vAlign w:val="bottom"/>
          </w:tcPr>
          <w:p w14:paraId="24FC9490" w14:textId="77777777" w:rsidR="002E6EB4" w:rsidRDefault="002E6EB4" w:rsidP="002E6EB4">
            <w:pPr>
              <w:jc w:val="center"/>
              <w:rPr>
                <w:rFonts w:ascii="Calibri" w:hAnsi="Calibri"/>
                <w:color w:val="000000"/>
              </w:rPr>
            </w:pPr>
            <w:r>
              <w:rPr>
                <w:rFonts w:ascii="Calibri" w:hAnsi="Calibri"/>
                <w:color w:val="000000"/>
                <w:sz w:val="22"/>
                <w:szCs w:val="22"/>
              </w:rPr>
              <w:t>3925</w:t>
            </w:r>
          </w:p>
        </w:tc>
      </w:tr>
      <w:tr w:rsidR="002E6EB4" w:rsidRPr="008C35B3" w14:paraId="311A84A5"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7EF35C93"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12</w:t>
            </w:r>
          </w:p>
        </w:tc>
        <w:tc>
          <w:tcPr>
            <w:tcW w:w="992" w:type="dxa"/>
            <w:tcBorders>
              <w:top w:val="nil"/>
              <w:left w:val="nil"/>
              <w:bottom w:val="single" w:sz="4" w:space="0" w:color="auto"/>
              <w:right w:val="single" w:sz="4" w:space="0" w:color="auto"/>
            </w:tcBorders>
            <w:noWrap/>
            <w:vAlign w:val="bottom"/>
          </w:tcPr>
          <w:p w14:paraId="59336CEF" w14:textId="77777777" w:rsidR="002E6EB4" w:rsidRDefault="002E6EB4" w:rsidP="002E6EB4">
            <w:pPr>
              <w:jc w:val="center"/>
              <w:rPr>
                <w:rFonts w:ascii="Calibri" w:hAnsi="Calibri"/>
                <w:color w:val="000000"/>
              </w:rPr>
            </w:pPr>
            <w:r>
              <w:rPr>
                <w:rFonts w:ascii="Calibri" w:hAnsi="Calibri"/>
                <w:color w:val="000000"/>
                <w:sz w:val="22"/>
                <w:szCs w:val="22"/>
              </w:rPr>
              <w:t>3025</w:t>
            </w:r>
          </w:p>
        </w:tc>
        <w:tc>
          <w:tcPr>
            <w:tcW w:w="993" w:type="dxa"/>
            <w:tcBorders>
              <w:top w:val="nil"/>
              <w:left w:val="nil"/>
              <w:bottom w:val="single" w:sz="4" w:space="0" w:color="auto"/>
              <w:right w:val="single" w:sz="4" w:space="0" w:color="auto"/>
            </w:tcBorders>
            <w:noWrap/>
            <w:vAlign w:val="bottom"/>
          </w:tcPr>
          <w:p w14:paraId="24E6FEA4" w14:textId="77777777" w:rsidR="002E6EB4" w:rsidRDefault="002E6EB4" w:rsidP="002E6EB4">
            <w:pPr>
              <w:jc w:val="center"/>
              <w:rPr>
                <w:rFonts w:ascii="Calibri" w:hAnsi="Calibri"/>
                <w:color w:val="000000"/>
              </w:rPr>
            </w:pPr>
            <w:r>
              <w:rPr>
                <w:rFonts w:ascii="Calibri" w:hAnsi="Calibri"/>
                <w:color w:val="000000"/>
                <w:sz w:val="22"/>
                <w:szCs w:val="22"/>
              </w:rPr>
              <w:t>3326</w:t>
            </w:r>
          </w:p>
        </w:tc>
        <w:tc>
          <w:tcPr>
            <w:tcW w:w="850" w:type="dxa"/>
            <w:tcBorders>
              <w:top w:val="nil"/>
              <w:left w:val="nil"/>
              <w:bottom w:val="single" w:sz="4" w:space="0" w:color="auto"/>
              <w:right w:val="single" w:sz="4" w:space="0" w:color="auto"/>
            </w:tcBorders>
            <w:noWrap/>
            <w:vAlign w:val="bottom"/>
          </w:tcPr>
          <w:p w14:paraId="4CC3B00B" w14:textId="77777777" w:rsidR="002E6EB4" w:rsidRDefault="002E6EB4" w:rsidP="002E6EB4">
            <w:pPr>
              <w:jc w:val="center"/>
              <w:rPr>
                <w:rFonts w:ascii="Calibri" w:hAnsi="Calibri"/>
                <w:color w:val="000000"/>
              </w:rPr>
            </w:pPr>
            <w:r>
              <w:rPr>
                <w:rFonts w:ascii="Calibri" w:hAnsi="Calibri"/>
                <w:color w:val="000000"/>
                <w:sz w:val="22"/>
                <w:szCs w:val="22"/>
              </w:rPr>
              <w:t>3581</w:t>
            </w:r>
          </w:p>
        </w:tc>
        <w:tc>
          <w:tcPr>
            <w:tcW w:w="992" w:type="dxa"/>
            <w:tcBorders>
              <w:top w:val="nil"/>
              <w:left w:val="nil"/>
              <w:bottom w:val="single" w:sz="4" w:space="0" w:color="auto"/>
              <w:right w:val="single" w:sz="4" w:space="0" w:color="auto"/>
            </w:tcBorders>
            <w:noWrap/>
            <w:vAlign w:val="bottom"/>
          </w:tcPr>
          <w:p w14:paraId="0A45875E" w14:textId="77777777" w:rsidR="002E6EB4" w:rsidRDefault="002E6EB4" w:rsidP="002E6EB4">
            <w:pPr>
              <w:jc w:val="center"/>
              <w:rPr>
                <w:rFonts w:ascii="Calibri" w:hAnsi="Calibri"/>
                <w:color w:val="000000"/>
              </w:rPr>
            </w:pPr>
            <w:r>
              <w:rPr>
                <w:rFonts w:ascii="Calibri" w:hAnsi="Calibri"/>
                <w:color w:val="000000"/>
                <w:sz w:val="22"/>
                <w:szCs w:val="22"/>
              </w:rPr>
              <w:t>3181</w:t>
            </w:r>
          </w:p>
        </w:tc>
        <w:tc>
          <w:tcPr>
            <w:tcW w:w="993" w:type="dxa"/>
            <w:tcBorders>
              <w:top w:val="nil"/>
              <w:left w:val="nil"/>
              <w:bottom w:val="single" w:sz="4" w:space="0" w:color="auto"/>
              <w:right w:val="single" w:sz="4" w:space="0" w:color="auto"/>
            </w:tcBorders>
            <w:noWrap/>
            <w:vAlign w:val="bottom"/>
          </w:tcPr>
          <w:p w14:paraId="2866CDCF" w14:textId="77777777" w:rsidR="002E6EB4" w:rsidRDefault="002E6EB4" w:rsidP="002E6EB4">
            <w:pPr>
              <w:jc w:val="center"/>
              <w:rPr>
                <w:rFonts w:ascii="Calibri" w:hAnsi="Calibri"/>
                <w:color w:val="000000"/>
              </w:rPr>
            </w:pPr>
            <w:r>
              <w:rPr>
                <w:rFonts w:ascii="Calibri" w:hAnsi="Calibri"/>
                <w:color w:val="000000"/>
                <w:sz w:val="22"/>
                <w:szCs w:val="22"/>
              </w:rPr>
              <w:t>3497</w:t>
            </w:r>
          </w:p>
        </w:tc>
        <w:tc>
          <w:tcPr>
            <w:tcW w:w="992" w:type="dxa"/>
            <w:tcBorders>
              <w:top w:val="nil"/>
              <w:left w:val="nil"/>
              <w:bottom w:val="single" w:sz="4" w:space="0" w:color="auto"/>
              <w:right w:val="single" w:sz="4" w:space="0" w:color="auto"/>
            </w:tcBorders>
            <w:noWrap/>
            <w:vAlign w:val="bottom"/>
          </w:tcPr>
          <w:p w14:paraId="0AF23B92" w14:textId="77777777" w:rsidR="002E6EB4" w:rsidRDefault="002E6EB4" w:rsidP="002E6EB4">
            <w:pPr>
              <w:jc w:val="center"/>
              <w:rPr>
                <w:rFonts w:ascii="Calibri" w:hAnsi="Calibri"/>
                <w:color w:val="000000"/>
              </w:rPr>
            </w:pPr>
            <w:r>
              <w:rPr>
                <w:rFonts w:ascii="Calibri" w:hAnsi="Calibri"/>
                <w:color w:val="000000"/>
                <w:sz w:val="22"/>
                <w:szCs w:val="22"/>
              </w:rPr>
              <w:t>3766</w:t>
            </w:r>
          </w:p>
        </w:tc>
        <w:tc>
          <w:tcPr>
            <w:tcW w:w="992" w:type="dxa"/>
            <w:tcBorders>
              <w:top w:val="nil"/>
              <w:left w:val="nil"/>
              <w:bottom w:val="single" w:sz="4" w:space="0" w:color="auto"/>
              <w:right w:val="single" w:sz="4" w:space="0" w:color="auto"/>
            </w:tcBorders>
            <w:noWrap/>
            <w:vAlign w:val="bottom"/>
          </w:tcPr>
          <w:p w14:paraId="09E3FA74" w14:textId="77777777" w:rsidR="002E6EB4" w:rsidRDefault="002E6EB4" w:rsidP="002E6EB4">
            <w:pPr>
              <w:jc w:val="center"/>
              <w:rPr>
                <w:rFonts w:ascii="Calibri" w:hAnsi="Calibri"/>
                <w:color w:val="000000"/>
              </w:rPr>
            </w:pPr>
            <w:r>
              <w:rPr>
                <w:rFonts w:ascii="Calibri" w:hAnsi="Calibri"/>
                <w:color w:val="000000"/>
                <w:sz w:val="22"/>
                <w:szCs w:val="22"/>
              </w:rPr>
              <w:t>3352</w:t>
            </w:r>
          </w:p>
        </w:tc>
        <w:tc>
          <w:tcPr>
            <w:tcW w:w="851" w:type="dxa"/>
            <w:tcBorders>
              <w:top w:val="nil"/>
              <w:left w:val="nil"/>
              <w:bottom w:val="single" w:sz="4" w:space="0" w:color="auto"/>
              <w:right w:val="single" w:sz="4" w:space="0" w:color="auto"/>
            </w:tcBorders>
            <w:noWrap/>
            <w:vAlign w:val="bottom"/>
          </w:tcPr>
          <w:p w14:paraId="0A0BE047" w14:textId="77777777" w:rsidR="002E6EB4" w:rsidRDefault="002E6EB4" w:rsidP="002E6EB4">
            <w:pPr>
              <w:jc w:val="center"/>
              <w:rPr>
                <w:rFonts w:ascii="Calibri" w:hAnsi="Calibri"/>
                <w:color w:val="000000"/>
              </w:rPr>
            </w:pPr>
            <w:r>
              <w:rPr>
                <w:rFonts w:ascii="Calibri" w:hAnsi="Calibri"/>
                <w:color w:val="000000"/>
                <w:sz w:val="22"/>
                <w:szCs w:val="22"/>
              </w:rPr>
              <w:t>3685</w:t>
            </w:r>
          </w:p>
        </w:tc>
        <w:tc>
          <w:tcPr>
            <w:tcW w:w="850" w:type="dxa"/>
            <w:tcBorders>
              <w:top w:val="nil"/>
              <w:left w:val="nil"/>
              <w:bottom w:val="single" w:sz="4" w:space="0" w:color="auto"/>
              <w:right w:val="single" w:sz="4" w:space="0" w:color="auto"/>
            </w:tcBorders>
            <w:noWrap/>
            <w:vAlign w:val="bottom"/>
          </w:tcPr>
          <w:p w14:paraId="04A7B6C0" w14:textId="77777777" w:rsidR="002E6EB4" w:rsidRDefault="002E6EB4" w:rsidP="002E6EB4">
            <w:pPr>
              <w:jc w:val="center"/>
              <w:rPr>
                <w:rFonts w:ascii="Calibri" w:hAnsi="Calibri"/>
                <w:color w:val="000000"/>
              </w:rPr>
            </w:pPr>
            <w:r>
              <w:rPr>
                <w:rFonts w:ascii="Calibri" w:hAnsi="Calibri"/>
                <w:color w:val="000000"/>
                <w:sz w:val="22"/>
                <w:szCs w:val="22"/>
              </w:rPr>
              <w:t>3969</w:t>
            </w:r>
          </w:p>
        </w:tc>
      </w:tr>
      <w:tr w:rsidR="002E6EB4" w:rsidRPr="008C35B3" w14:paraId="44941BDD"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615F7DD0"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13</w:t>
            </w:r>
          </w:p>
        </w:tc>
        <w:tc>
          <w:tcPr>
            <w:tcW w:w="992" w:type="dxa"/>
            <w:tcBorders>
              <w:top w:val="nil"/>
              <w:left w:val="nil"/>
              <w:bottom w:val="single" w:sz="4" w:space="0" w:color="auto"/>
              <w:right w:val="single" w:sz="4" w:space="0" w:color="auto"/>
            </w:tcBorders>
            <w:noWrap/>
            <w:vAlign w:val="bottom"/>
          </w:tcPr>
          <w:p w14:paraId="276A8688" w14:textId="77777777" w:rsidR="002E6EB4" w:rsidRDefault="002E6EB4" w:rsidP="002E6EB4">
            <w:pPr>
              <w:jc w:val="center"/>
              <w:rPr>
                <w:rFonts w:ascii="Calibri" w:hAnsi="Calibri"/>
                <w:color w:val="000000"/>
              </w:rPr>
            </w:pPr>
            <w:r>
              <w:rPr>
                <w:rFonts w:ascii="Calibri" w:hAnsi="Calibri"/>
                <w:color w:val="000000"/>
                <w:sz w:val="22"/>
                <w:szCs w:val="22"/>
              </w:rPr>
              <w:t>3064</w:t>
            </w:r>
          </w:p>
        </w:tc>
        <w:tc>
          <w:tcPr>
            <w:tcW w:w="993" w:type="dxa"/>
            <w:tcBorders>
              <w:top w:val="nil"/>
              <w:left w:val="nil"/>
              <w:bottom w:val="single" w:sz="4" w:space="0" w:color="auto"/>
              <w:right w:val="single" w:sz="4" w:space="0" w:color="auto"/>
            </w:tcBorders>
            <w:noWrap/>
            <w:vAlign w:val="bottom"/>
          </w:tcPr>
          <w:p w14:paraId="3CB7CD73" w14:textId="77777777" w:rsidR="002E6EB4" w:rsidRDefault="002E6EB4" w:rsidP="002E6EB4">
            <w:pPr>
              <w:jc w:val="center"/>
              <w:rPr>
                <w:rFonts w:ascii="Calibri" w:hAnsi="Calibri"/>
                <w:color w:val="000000"/>
              </w:rPr>
            </w:pPr>
            <w:r>
              <w:rPr>
                <w:rFonts w:ascii="Calibri" w:hAnsi="Calibri"/>
                <w:color w:val="000000"/>
                <w:sz w:val="22"/>
                <w:szCs w:val="22"/>
              </w:rPr>
              <w:t>3369</w:t>
            </w:r>
          </w:p>
        </w:tc>
        <w:tc>
          <w:tcPr>
            <w:tcW w:w="850" w:type="dxa"/>
            <w:tcBorders>
              <w:top w:val="nil"/>
              <w:left w:val="nil"/>
              <w:bottom w:val="single" w:sz="4" w:space="0" w:color="auto"/>
              <w:right w:val="single" w:sz="4" w:space="0" w:color="auto"/>
            </w:tcBorders>
            <w:noWrap/>
            <w:vAlign w:val="bottom"/>
          </w:tcPr>
          <w:p w14:paraId="72517789" w14:textId="77777777" w:rsidR="002E6EB4" w:rsidRDefault="002E6EB4" w:rsidP="002E6EB4">
            <w:pPr>
              <w:jc w:val="center"/>
              <w:rPr>
                <w:rFonts w:ascii="Calibri" w:hAnsi="Calibri"/>
                <w:color w:val="000000"/>
              </w:rPr>
            </w:pPr>
            <w:r>
              <w:rPr>
                <w:rFonts w:ascii="Calibri" w:hAnsi="Calibri"/>
                <w:color w:val="000000"/>
                <w:sz w:val="22"/>
                <w:szCs w:val="22"/>
              </w:rPr>
              <w:t>3628</w:t>
            </w:r>
          </w:p>
        </w:tc>
        <w:tc>
          <w:tcPr>
            <w:tcW w:w="992" w:type="dxa"/>
            <w:tcBorders>
              <w:top w:val="nil"/>
              <w:left w:val="nil"/>
              <w:bottom w:val="single" w:sz="4" w:space="0" w:color="auto"/>
              <w:right w:val="single" w:sz="4" w:space="0" w:color="auto"/>
            </w:tcBorders>
            <w:noWrap/>
            <w:vAlign w:val="bottom"/>
          </w:tcPr>
          <w:p w14:paraId="3A63BCE7" w14:textId="77777777" w:rsidR="002E6EB4" w:rsidRDefault="002E6EB4" w:rsidP="002E6EB4">
            <w:pPr>
              <w:jc w:val="center"/>
              <w:rPr>
                <w:rFonts w:ascii="Calibri" w:hAnsi="Calibri"/>
                <w:color w:val="000000"/>
              </w:rPr>
            </w:pPr>
            <w:r>
              <w:rPr>
                <w:rFonts w:ascii="Calibri" w:hAnsi="Calibri"/>
                <w:color w:val="000000"/>
                <w:sz w:val="22"/>
                <w:szCs w:val="22"/>
              </w:rPr>
              <w:t>3220</w:t>
            </w:r>
          </w:p>
        </w:tc>
        <w:tc>
          <w:tcPr>
            <w:tcW w:w="993" w:type="dxa"/>
            <w:tcBorders>
              <w:top w:val="nil"/>
              <w:left w:val="nil"/>
              <w:bottom w:val="single" w:sz="4" w:space="0" w:color="auto"/>
              <w:right w:val="single" w:sz="4" w:space="0" w:color="auto"/>
            </w:tcBorders>
            <w:noWrap/>
            <w:vAlign w:val="bottom"/>
          </w:tcPr>
          <w:p w14:paraId="1F52C6C2" w14:textId="77777777" w:rsidR="002E6EB4" w:rsidRDefault="002E6EB4" w:rsidP="002E6EB4">
            <w:pPr>
              <w:jc w:val="center"/>
              <w:rPr>
                <w:rFonts w:ascii="Calibri" w:hAnsi="Calibri"/>
                <w:color w:val="000000"/>
              </w:rPr>
            </w:pPr>
            <w:r>
              <w:rPr>
                <w:rFonts w:ascii="Calibri" w:hAnsi="Calibri"/>
                <w:color w:val="000000"/>
                <w:sz w:val="22"/>
                <w:szCs w:val="22"/>
              </w:rPr>
              <w:t>3540</w:t>
            </w:r>
          </w:p>
        </w:tc>
        <w:tc>
          <w:tcPr>
            <w:tcW w:w="992" w:type="dxa"/>
            <w:tcBorders>
              <w:top w:val="nil"/>
              <w:left w:val="nil"/>
              <w:bottom w:val="single" w:sz="4" w:space="0" w:color="auto"/>
              <w:right w:val="single" w:sz="4" w:space="0" w:color="auto"/>
            </w:tcBorders>
            <w:noWrap/>
            <w:vAlign w:val="bottom"/>
          </w:tcPr>
          <w:p w14:paraId="459FB5FA" w14:textId="77777777" w:rsidR="002E6EB4" w:rsidRDefault="002E6EB4" w:rsidP="002E6EB4">
            <w:pPr>
              <w:jc w:val="center"/>
              <w:rPr>
                <w:rFonts w:ascii="Calibri" w:hAnsi="Calibri"/>
                <w:color w:val="000000"/>
              </w:rPr>
            </w:pPr>
            <w:r>
              <w:rPr>
                <w:rFonts w:ascii="Calibri" w:hAnsi="Calibri"/>
                <w:color w:val="000000"/>
                <w:sz w:val="22"/>
                <w:szCs w:val="22"/>
              </w:rPr>
              <w:t>3812</w:t>
            </w:r>
          </w:p>
        </w:tc>
        <w:tc>
          <w:tcPr>
            <w:tcW w:w="992" w:type="dxa"/>
            <w:tcBorders>
              <w:top w:val="nil"/>
              <w:left w:val="nil"/>
              <w:bottom w:val="single" w:sz="4" w:space="0" w:color="auto"/>
              <w:right w:val="single" w:sz="4" w:space="0" w:color="auto"/>
            </w:tcBorders>
            <w:noWrap/>
            <w:vAlign w:val="bottom"/>
          </w:tcPr>
          <w:p w14:paraId="1B1505D3" w14:textId="77777777" w:rsidR="002E6EB4" w:rsidRDefault="002E6EB4" w:rsidP="002E6EB4">
            <w:pPr>
              <w:jc w:val="center"/>
              <w:rPr>
                <w:rFonts w:ascii="Calibri" w:hAnsi="Calibri"/>
                <w:color w:val="000000"/>
              </w:rPr>
            </w:pPr>
            <w:r>
              <w:rPr>
                <w:rFonts w:ascii="Calibri" w:hAnsi="Calibri"/>
                <w:color w:val="000000"/>
                <w:sz w:val="22"/>
                <w:szCs w:val="22"/>
              </w:rPr>
              <w:t>3391</w:t>
            </w:r>
          </w:p>
        </w:tc>
        <w:tc>
          <w:tcPr>
            <w:tcW w:w="851" w:type="dxa"/>
            <w:tcBorders>
              <w:top w:val="nil"/>
              <w:left w:val="nil"/>
              <w:bottom w:val="single" w:sz="4" w:space="0" w:color="auto"/>
              <w:right w:val="single" w:sz="4" w:space="0" w:color="auto"/>
            </w:tcBorders>
            <w:noWrap/>
            <w:vAlign w:val="bottom"/>
          </w:tcPr>
          <w:p w14:paraId="108D2681" w14:textId="77777777" w:rsidR="002E6EB4" w:rsidRDefault="002E6EB4" w:rsidP="002E6EB4">
            <w:pPr>
              <w:jc w:val="center"/>
              <w:rPr>
                <w:rFonts w:ascii="Calibri" w:hAnsi="Calibri"/>
                <w:color w:val="000000"/>
              </w:rPr>
            </w:pPr>
            <w:r>
              <w:rPr>
                <w:rFonts w:ascii="Calibri" w:hAnsi="Calibri"/>
                <w:color w:val="000000"/>
                <w:sz w:val="22"/>
                <w:szCs w:val="22"/>
              </w:rPr>
              <w:t>3728</w:t>
            </w:r>
          </w:p>
        </w:tc>
        <w:tc>
          <w:tcPr>
            <w:tcW w:w="850" w:type="dxa"/>
            <w:tcBorders>
              <w:top w:val="nil"/>
              <w:left w:val="nil"/>
              <w:bottom w:val="single" w:sz="4" w:space="0" w:color="auto"/>
              <w:right w:val="single" w:sz="4" w:space="0" w:color="auto"/>
            </w:tcBorders>
            <w:noWrap/>
            <w:vAlign w:val="bottom"/>
          </w:tcPr>
          <w:p w14:paraId="120AD4D8" w14:textId="77777777" w:rsidR="002E6EB4" w:rsidRDefault="002E6EB4" w:rsidP="002E6EB4">
            <w:pPr>
              <w:jc w:val="center"/>
              <w:rPr>
                <w:rFonts w:ascii="Calibri" w:hAnsi="Calibri"/>
                <w:color w:val="000000"/>
              </w:rPr>
            </w:pPr>
            <w:r>
              <w:rPr>
                <w:rFonts w:ascii="Calibri" w:hAnsi="Calibri"/>
                <w:color w:val="000000"/>
                <w:sz w:val="22"/>
                <w:szCs w:val="22"/>
              </w:rPr>
              <w:t>4015</w:t>
            </w:r>
          </w:p>
        </w:tc>
      </w:tr>
      <w:tr w:rsidR="002E6EB4" w:rsidRPr="008C35B3" w14:paraId="00237D04"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00FDCC60"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14</w:t>
            </w:r>
          </w:p>
        </w:tc>
        <w:tc>
          <w:tcPr>
            <w:tcW w:w="992" w:type="dxa"/>
            <w:tcBorders>
              <w:top w:val="nil"/>
              <w:left w:val="nil"/>
              <w:bottom w:val="single" w:sz="4" w:space="0" w:color="auto"/>
              <w:right w:val="single" w:sz="4" w:space="0" w:color="auto"/>
            </w:tcBorders>
            <w:noWrap/>
            <w:vAlign w:val="bottom"/>
          </w:tcPr>
          <w:p w14:paraId="23961F3F" w14:textId="77777777" w:rsidR="002E6EB4" w:rsidRDefault="002E6EB4" w:rsidP="002E6EB4">
            <w:pPr>
              <w:jc w:val="center"/>
              <w:rPr>
                <w:rFonts w:ascii="Calibri" w:hAnsi="Calibri"/>
                <w:color w:val="000000"/>
              </w:rPr>
            </w:pPr>
            <w:r>
              <w:rPr>
                <w:rFonts w:ascii="Calibri" w:hAnsi="Calibri"/>
                <w:color w:val="000000"/>
                <w:sz w:val="22"/>
                <w:szCs w:val="22"/>
              </w:rPr>
              <w:t>3101</w:t>
            </w:r>
          </w:p>
        </w:tc>
        <w:tc>
          <w:tcPr>
            <w:tcW w:w="993" w:type="dxa"/>
            <w:tcBorders>
              <w:top w:val="nil"/>
              <w:left w:val="nil"/>
              <w:bottom w:val="single" w:sz="4" w:space="0" w:color="auto"/>
              <w:right w:val="single" w:sz="4" w:space="0" w:color="auto"/>
            </w:tcBorders>
            <w:noWrap/>
            <w:vAlign w:val="bottom"/>
          </w:tcPr>
          <w:p w14:paraId="51397958" w14:textId="77777777" w:rsidR="002E6EB4" w:rsidRDefault="002E6EB4" w:rsidP="002E6EB4">
            <w:pPr>
              <w:jc w:val="center"/>
              <w:rPr>
                <w:rFonts w:ascii="Calibri" w:hAnsi="Calibri"/>
                <w:color w:val="000000"/>
              </w:rPr>
            </w:pPr>
            <w:r>
              <w:rPr>
                <w:rFonts w:ascii="Calibri" w:hAnsi="Calibri"/>
                <w:color w:val="000000"/>
                <w:sz w:val="22"/>
                <w:szCs w:val="22"/>
              </w:rPr>
              <w:t>3409</w:t>
            </w:r>
          </w:p>
        </w:tc>
        <w:tc>
          <w:tcPr>
            <w:tcW w:w="850" w:type="dxa"/>
            <w:tcBorders>
              <w:top w:val="nil"/>
              <w:left w:val="nil"/>
              <w:bottom w:val="single" w:sz="4" w:space="0" w:color="auto"/>
              <w:right w:val="single" w:sz="4" w:space="0" w:color="auto"/>
            </w:tcBorders>
            <w:noWrap/>
            <w:vAlign w:val="bottom"/>
          </w:tcPr>
          <w:p w14:paraId="24F118EC" w14:textId="77777777" w:rsidR="002E6EB4" w:rsidRDefault="002E6EB4" w:rsidP="002E6EB4">
            <w:pPr>
              <w:jc w:val="center"/>
              <w:rPr>
                <w:rFonts w:ascii="Calibri" w:hAnsi="Calibri"/>
                <w:color w:val="000000"/>
              </w:rPr>
            </w:pPr>
            <w:r>
              <w:rPr>
                <w:rFonts w:ascii="Calibri" w:hAnsi="Calibri"/>
                <w:color w:val="000000"/>
                <w:sz w:val="22"/>
                <w:szCs w:val="22"/>
              </w:rPr>
              <w:t>3671</w:t>
            </w:r>
          </w:p>
        </w:tc>
        <w:tc>
          <w:tcPr>
            <w:tcW w:w="992" w:type="dxa"/>
            <w:tcBorders>
              <w:top w:val="nil"/>
              <w:left w:val="nil"/>
              <w:bottom w:val="single" w:sz="4" w:space="0" w:color="auto"/>
              <w:right w:val="single" w:sz="4" w:space="0" w:color="auto"/>
            </w:tcBorders>
            <w:noWrap/>
            <w:vAlign w:val="bottom"/>
          </w:tcPr>
          <w:p w14:paraId="5055DFC3" w14:textId="77777777" w:rsidR="002E6EB4" w:rsidRDefault="002E6EB4" w:rsidP="002E6EB4">
            <w:pPr>
              <w:jc w:val="center"/>
              <w:rPr>
                <w:rFonts w:ascii="Calibri" w:hAnsi="Calibri"/>
                <w:color w:val="000000"/>
              </w:rPr>
            </w:pPr>
            <w:r>
              <w:rPr>
                <w:rFonts w:ascii="Calibri" w:hAnsi="Calibri"/>
                <w:color w:val="000000"/>
                <w:sz w:val="22"/>
                <w:szCs w:val="22"/>
              </w:rPr>
              <w:t>3257</w:t>
            </w:r>
          </w:p>
        </w:tc>
        <w:tc>
          <w:tcPr>
            <w:tcW w:w="993" w:type="dxa"/>
            <w:tcBorders>
              <w:top w:val="nil"/>
              <w:left w:val="nil"/>
              <w:bottom w:val="single" w:sz="4" w:space="0" w:color="auto"/>
              <w:right w:val="single" w:sz="4" w:space="0" w:color="auto"/>
            </w:tcBorders>
            <w:noWrap/>
            <w:vAlign w:val="bottom"/>
          </w:tcPr>
          <w:p w14:paraId="0976275E" w14:textId="77777777" w:rsidR="002E6EB4" w:rsidRDefault="002E6EB4" w:rsidP="002E6EB4">
            <w:pPr>
              <w:jc w:val="center"/>
              <w:rPr>
                <w:rFonts w:ascii="Calibri" w:hAnsi="Calibri"/>
                <w:color w:val="000000"/>
              </w:rPr>
            </w:pPr>
            <w:r>
              <w:rPr>
                <w:rFonts w:ascii="Calibri" w:hAnsi="Calibri"/>
                <w:color w:val="000000"/>
                <w:sz w:val="22"/>
                <w:szCs w:val="22"/>
              </w:rPr>
              <w:t>3581</w:t>
            </w:r>
          </w:p>
        </w:tc>
        <w:tc>
          <w:tcPr>
            <w:tcW w:w="992" w:type="dxa"/>
            <w:tcBorders>
              <w:top w:val="nil"/>
              <w:left w:val="nil"/>
              <w:bottom w:val="single" w:sz="4" w:space="0" w:color="auto"/>
              <w:right w:val="single" w:sz="4" w:space="0" w:color="auto"/>
            </w:tcBorders>
            <w:noWrap/>
            <w:vAlign w:val="bottom"/>
          </w:tcPr>
          <w:p w14:paraId="14D0E75D" w14:textId="77777777" w:rsidR="002E6EB4" w:rsidRDefault="002E6EB4" w:rsidP="002E6EB4">
            <w:pPr>
              <w:jc w:val="center"/>
              <w:rPr>
                <w:rFonts w:ascii="Calibri" w:hAnsi="Calibri"/>
                <w:color w:val="000000"/>
              </w:rPr>
            </w:pPr>
            <w:r>
              <w:rPr>
                <w:rFonts w:ascii="Calibri" w:hAnsi="Calibri"/>
                <w:color w:val="000000"/>
                <w:sz w:val="22"/>
                <w:szCs w:val="22"/>
              </w:rPr>
              <w:t>3856</w:t>
            </w:r>
          </w:p>
        </w:tc>
        <w:tc>
          <w:tcPr>
            <w:tcW w:w="992" w:type="dxa"/>
            <w:tcBorders>
              <w:top w:val="nil"/>
              <w:left w:val="nil"/>
              <w:bottom w:val="single" w:sz="4" w:space="0" w:color="auto"/>
              <w:right w:val="single" w:sz="4" w:space="0" w:color="auto"/>
            </w:tcBorders>
            <w:noWrap/>
            <w:vAlign w:val="bottom"/>
          </w:tcPr>
          <w:p w14:paraId="2D48A6B0" w14:textId="77777777" w:rsidR="002E6EB4" w:rsidRDefault="002E6EB4" w:rsidP="002E6EB4">
            <w:pPr>
              <w:jc w:val="center"/>
              <w:rPr>
                <w:rFonts w:ascii="Calibri" w:hAnsi="Calibri"/>
                <w:color w:val="000000"/>
              </w:rPr>
            </w:pPr>
            <w:r>
              <w:rPr>
                <w:rFonts w:ascii="Calibri" w:hAnsi="Calibri"/>
                <w:color w:val="000000"/>
                <w:sz w:val="22"/>
                <w:szCs w:val="22"/>
              </w:rPr>
              <w:t>3428</w:t>
            </w:r>
          </w:p>
        </w:tc>
        <w:tc>
          <w:tcPr>
            <w:tcW w:w="851" w:type="dxa"/>
            <w:tcBorders>
              <w:top w:val="nil"/>
              <w:left w:val="nil"/>
              <w:bottom w:val="single" w:sz="4" w:space="0" w:color="auto"/>
              <w:right w:val="single" w:sz="4" w:space="0" w:color="auto"/>
            </w:tcBorders>
            <w:noWrap/>
            <w:vAlign w:val="bottom"/>
          </w:tcPr>
          <w:p w14:paraId="572F87DA" w14:textId="77777777" w:rsidR="002E6EB4" w:rsidRDefault="002E6EB4" w:rsidP="002E6EB4">
            <w:pPr>
              <w:jc w:val="center"/>
              <w:rPr>
                <w:rFonts w:ascii="Calibri" w:hAnsi="Calibri"/>
                <w:color w:val="000000"/>
              </w:rPr>
            </w:pPr>
            <w:r>
              <w:rPr>
                <w:rFonts w:ascii="Calibri" w:hAnsi="Calibri"/>
                <w:color w:val="000000"/>
                <w:sz w:val="22"/>
                <w:szCs w:val="22"/>
              </w:rPr>
              <w:t>3769</w:t>
            </w:r>
          </w:p>
        </w:tc>
        <w:tc>
          <w:tcPr>
            <w:tcW w:w="850" w:type="dxa"/>
            <w:tcBorders>
              <w:top w:val="nil"/>
              <w:left w:val="nil"/>
              <w:bottom w:val="single" w:sz="4" w:space="0" w:color="auto"/>
              <w:right w:val="single" w:sz="4" w:space="0" w:color="auto"/>
            </w:tcBorders>
            <w:noWrap/>
            <w:vAlign w:val="bottom"/>
          </w:tcPr>
          <w:p w14:paraId="557B8ED6" w14:textId="77777777" w:rsidR="002E6EB4" w:rsidRDefault="002E6EB4" w:rsidP="002E6EB4">
            <w:pPr>
              <w:jc w:val="center"/>
              <w:rPr>
                <w:rFonts w:ascii="Calibri" w:hAnsi="Calibri"/>
                <w:color w:val="000000"/>
              </w:rPr>
            </w:pPr>
            <w:r>
              <w:rPr>
                <w:rFonts w:ascii="Calibri" w:hAnsi="Calibri"/>
                <w:color w:val="000000"/>
                <w:sz w:val="22"/>
                <w:szCs w:val="22"/>
              </w:rPr>
              <w:t>4059</w:t>
            </w:r>
          </w:p>
        </w:tc>
      </w:tr>
      <w:tr w:rsidR="002E6EB4" w:rsidRPr="008C35B3" w14:paraId="5D4C8A02" w14:textId="77777777" w:rsidTr="007022AA">
        <w:trPr>
          <w:trHeight w:val="300"/>
        </w:trPr>
        <w:tc>
          <w:tcPr>
            <w:tcW w:w="724" w:type="dxa"/>
            <w:tcBorders>
              <w:top w:val="nil"/>
              <w:left w:val="single" w:sz="4" w:space="0" w:color="auto"/>
              <w:bottom w:val="single" w:sz="4" w:space="0" w:color="auto"/>
              <w:right w:val="single" w:sz="4" w:space="0" w:color="auto"/>
            </w:tcBorders>
            <w:noWrap/>
            <w:vAlign w:val="bottom"/>
          </w:tcPr>
          <w:p w14:paraId="6C7FAAB0" w14:textId="77777777" w:rsidR="002E6EB4" w:rsidRPr="008C35B3" w:rsidRDefault="002E6EB4" w:rsidP="007022AA">
            <w:pPr>
              <w:jc w:val="center"/>
              <w:rPr>
                <w:rFonts w:ascii="Calibri" w:hAnsi="Calibri" w:cs="Calibri"/>
                <w:b/>
                <w:bCs/>
                <w:color w:val="000000"/>
                <w:sz w:val="18"/>
                <w:szCs w:val="18"/>
              </w:rPr>
            </w:pPr>
            <w:r w:rsidRPr="008C35B3">
              <w:rPr>
                <w:rFonts w:ascii="Calibri" w:hAnsi="Calibri" w:cs="Calibri"/>
                <w:b/>
                <w:bCs/>
                <w:color w:val="000000"/>
                <w:sz w:val="18"/>
                <w:szCs w:val="18"/>
              </w:rPr>
              <w:t xml:space="preserve">15 </w:t>
            </w:r>
          </w:p>
        </w:tc>
        <w:tc>
          <w:tcPr>
            <w:tcW w:w="992" w:type="dxa"/>
            <w:tcBorders>
              <w:top w:val="nil"/>
              <w:left w:val="nil"/>
              <w:bottom w:val="single" w:sz="4" w:space="0" w:color="auto"/>
              <w:right w:val="single" w:sz="4" w:space="0" w:color="auto"/>
            </w:tcBorders>
            <w:noWrap/>
            <w:vAlign w:val="bottom"/>
          </w:tcPr>
          <w:p w14:paraId="78C41088" w14:textId="77777777" w:rsidR="002E6EB4" w:rsidRDefault="002E6EB4" w:rsidP="002E6EB4">
            <w:pPr>
              <w:jc w:val="center"/>
              <w:rPr>
                <w:rFonts w:ascii="Calibri" w:hAnsi="Calibri"/>
                <w:color w:val="000000"/>
              </w:rPr>
            </w:pPr>
            <w:r>
              <w:rPr>
                <w:rFonts w:ascii="Calibri" w:hAnsi="Calibri"/>
                <w:color w:val="000000"/>
                <w:sz w:val="22"/>
                <w:szCs w:val="22"/>
              </w:rPr>
              <w:t>3137</w:t>
            </w:r>
          </w:p>
        </w:tc>
        <w:tc>
          <w:tcPr>
            <w:tcW w:w="993" w:type="dxa"/>
            <w:tcBorders>
              <w:top w:val="nil"/>
              <w:left w:val="nil"/>
              <w:bottom w:val="single" w:sz="4" w:space="0" w:color="auto"/>
              <w:right w:val="single" w:sz="4" w:space="0" w:color="auto"/>
            </w:tcBorders>
            <w:noWrap/>
            <w:vAlign w:val="bottom"/>
          </w:tcPr>
          <w:p w14:paraId="14BB1D88" w14:textId="77777777" w:rsidR="002E6EB4" w:rsidRDefault="002E6EB4" w:rsidP="002E6EB4">
            <w:pPr>
              <w:jc w:val="center"/>
              <w:rPr>
                <w:rFonts w:ascii="Calibri" w:hAnsi="Calibri"/>
                <w:color w:val="000000"/>
              </w:rPr>
            </w:pPr>
            <w:r>
              <w:rPr>
                <w:rFonts w:ascii="Calibri" w:hAnsi="Calibri"/>
                <w:color w:val="000000"/>
                <w:sz w:val="22"/>
                <w:szCs w:val="22"/>
              </w:rPr>
              <w:t>3449</w:t>
            </w:r>
          </w:p>
        </w:tc>
        <w:tc>
          <w:tcPr>
            <w:tcW w:w="850" w:type="dxa"/>
            <w:tcBorders>
              <w:top w:val="nil"/>
              <w:left w:val="nil"/>
              <w:bottom w:val="single" w:sz="4" w:space="0" w:color="auto"/>
              <w:right w:val="single" w:sz="4" w:space="0" w:color="auto"/>
            </w:tcBorders>
            <w:noWrap/>
            <w:vAlign w:val="bottom"/>
          </w:tcPr>
          <w:p w14:paraId="6968A213" w14:textId="77777777" w:rsidR="002E6EB4" w:rsidRDefault="002E6EB4" w:rsidP="002E6EB4">
            <w:pPr>
              <w:jc w:val="center"/>
              <w:rPr>
                <w:rFonts w:ascii="Calibri" w:hAnsi="Calibri"/>
                <w:color w:val="000000"/>
              </w:rPr>
            </w:pPr>
            <w:r>
              <w:rPr>
                <w:rFonts w:ascii="Calibri" w:hAnsi="Calibri"/>
                <w:color w:val="000000"/>
                <w:sz w:val="22"/>
                <w:szCs w:val="22"/>
              </w:rPr>
              <w:t>3714</w:t>
            </w:r>
          </w:p>
        </w:tc>
        <w:tc>
          <w:tcPr>
            <w:tcW w:w="992" w:type="dxa"/>
            <w:tcBorders>
              <w:top w:val="nil"/>
              <w:left w:val="nil"/>
              <w:bottom w:val="single" w:sz="4" w:space="0" w:color="auto"/>
              <w:right w:val="single" w:sz="4" w:space="0" w:color="auto"/>
            </w:tcBorders>
            <w:noWrap/>
            <w:vAlign w:val="bottom"/>
          </w:tcPr>
          <w:p w14:paraId="6E1EB187" w14:textId="77777777" w:rsidR="002E6EB4" w:rsidRDefault="002E6EB4" w:rsidP="002E6EB4">
            <w:pPr>
              <w:jc w:val="center"/>
              <w:rPr>
                <w:rFonts w:ascii="Calibri" w:hAnsi="Calibri"/>
                <w:color w:val="000000"/>
              </w:rPr>
            </w:pPr>
            <w:r>
              <w:rPr>
                <w:rFonts w:ascii="Calibri" w:hAnsi="Calibri"/>
                <w:color w:val="000000"/>
                <w:sz w:val="22"/>
                <w:szCs w:val="22"/>
              </w:rPr>
              <w:t>3293</w:t>
            </w:r>
          </w:p>
        </w:tc>
        <w:tc>
          <w:tcPr>
            <w:tcW w:w="993" w:type="dxa"/>
            <w:tcBorders>
              <w:top w:val="nil"/>
              <w:left w:val="nil"/>
              <w:bottom w:val="single" w:sz="4" w:space="0" w:color="auto"/>
              <w:right w:val="single" w:sz="4" w:space="0" w:color="auto"/>
            </w:tcBorders>
            <w:noWrap/>
            <w:vAlign w:val="bottom"/>
          </w:tcPr>
          <w:p w14:paraId="2A8D8733" w14:textId="77777777" w:rsidR="002E6EB4" w:rsidRDefault="002E6EB4" w:rsidP="002E6EB4">
            <w:pPr>
              <w:jc w:val="center"/>
              <w:rPr>
                <w:rFonts w:ascii="Calibri" w:hAnsi="Calibri"/>
                <w:color w:val="000000"/>
              </w:rPr>
            </w:pPr>
            <w:r>
              <w:rPr>
                <w:rFonts w:ascii="Calibri" w:hAnsi="Calibri"/>
                <w:color w:val="000000"/>
                <w:sz w:val="22"/>
                <w:szCs w:val="22"/>
              </w:rPr>
              <w:t>3620</w:t>
            </w:r>
          </w:p>
        </w:tc>
        <w:tc>
          <w:tcPr>
            <w:tcW w:w="992" w:type="dxa"/>
            <w:tcBorders>
              <w:top w:val="nil"/>
              <w:left w:val="nil"/>
              <w:bottom w:val="single" w:sz="4" w:space="0" w:color="auto"/>
              <w:right w:val="single" w:sz="4" w:space="0" w:color="auto"/>
            </w:tcBorders>
            <w:noWrap/>
            <w:vAlign w:val="bottom"/>
          </w:tcPr>
          <w:p w14:paraId="12886C72" w14:textId="77777777" w:rsidR="002E6EB4" w:rsidRDefault="002E6EB4" w:rsidP="002E6EB4">
            <w:pPr>
              <w:jc w:val="center"/>
              <w:rPr>
                <w:rFonts w:ascii="Calibri" w:hAnsi="Calibri"/>
                <w:color w:val="000000"/>
              </w:rPr>
            </w:pPr>
            <w:r>
              <w:rPr>
                <w:rFonts w:ascii="Calibri" w:hAnsi="Calibri"/>
                <w:color w:val="000000"/>
                <w:sz w:val="22"/>
                <w:szCs w:val="22"/>
              </w:rPr>
              <w:t>3899</w:t>
            </w:r>
          </w:p>
        </w:tc>
        <w:tc>
          <w:tcPr>
            <w:tcW w:w="992" w:type="dxa"/>
            <w:tcBorders>
              <w:top w:val="nil"/>
              <w:left w:val="nil"/>
              <w:bottom w:val="single" w:sz="4" w:space="0" w:color="auto"/>
              <w:right w:val="single" w:sz="4" w:space="0" w:color="auto"/>
            </w:tcBorders>
            <w:noWrap/>
            <w:vAlign w:val="bottom"/>
          </w:tcPr>
          <w:p w14:paraId="16B51EBE" w14:textId="77777777" w:rsidR="002E6EB4" w:rsidRDefault="002E6EB4" w:rsidP="002E6EB4">
            <w:pPr>
              <w:jc w:val="center"/>
              <w:rPr>
                <w:rFonts w:ascii="Calibri" w:hAnsi="Calibri"/>
                <w:color w:val="000000"/>
              </w:rPr>
            </w:pPr>
            <w:r>
              <w:rPr>
                <w:rFonts w:ascii="Calibri" w:hAnsi="Calibri"/>
                <w:color w:val="000000"/>
                <w:sz w:val="22"/>
                <w:szCs w:val="22"/>
              </w:rPr>
              <w:t>3464</w:t>
            </w:r>
          </w:p>
        </w:tc>
        <w:tc>
          <w:tcPr>
            <w:tcW w:w="851" w:type="dxa"/>
            <w:tcBorders>
              <w:top w:val="nil"/>
              <w:left w:val="nil"/>
              <w:bottom w:val="single" w:sz="4" w:space="0" w:color="auto"/>
              <w:right w:val="single" w:sz="4" w:space="0" w:color="auto"/>
            </w:tcBorders>
            <w:noWrap/>
            <w:vAlign w:val="bottom"/>
          </w:tcPr>
          <w:p w14:paraId="3D6923E2" w14:textId="77777777" w:rsidR="002E6EB4" w:rsidRDefault="002E6EB4" w:rsidP="002E6EB4">
            <w:pPr>
              <w:jc w:val="center"/>
              <w:rPr>
                <w:rFonts w:ascii="Calibri" w:hAnsi="Calibri"/>
                <w:color w:val="000000"/>
              </w:rPr>
            </w:pPr>
            <w:r>
              <w:rPr>
                <w:rFonts w:ascii="Calibri" w:hAnsi="Calibri"/>
                <w:color w:val="000000"/>
                <w:sz w:val="22"/>
                <w:szCs w:val="22"/>
              </w:rPr>
              <w:t>3809</w:t>
            </w:r>
          </w:p>
        </w:tc>
        <w:tc>
          <w:tcPr>
            <w:tcW w:w="850" w:type="dxa"/>
            <w:tcBorders>
              <w:top w:val="nil"/>
              <w:left w:val="nil"/>
              <w:bottom w:val="single" w:sz="4" w:space="0" w:color="auto"/>
              <w:right w:val="single" w:sz="4" w:space="0" w:color="auto"/>
            </w:tcBorders>
            <w:noWrap/>
            <w:vAlign w:val="bottom"/>
          </w:tcPr>
          <w:p w14:paraId="05926C2C" w14:textId="77777777" w:rsidR="002E6EB4" w:rsidRDefault="002E6EB4" w:rsidP="002E6EB4">
            <w:pPr>
              <w:jc w:val="center"/>
              <w:rPr>
                <w:rFonts w:ascii="Calibri" w:hAnsi="Calibri"/>
                <w:color w:val="000000"/>
              </w:rPr>
            </w:pPr>
            <w:r>
              <w:rPr>
                <w:rFonts w:ascii="Calibri" w:hAnsi="Calibri"/>
                <w:color w:val="000000"/>
                <w:sz w:val="22"/>
                <w:szCs w:val="22"/>
              </w:rPr>
              <w:t>4102</w:t>
            </w:r>
          </w:p>
        </w:tc>
      </w:tr>
    </w:tbl>
    <w:p w14:paraId="5C574724" w14:textId="77777777" w:rsidR="002E6EB4" w:rsidRDefault="002E6EB4" w:rsidP="00707EF9">
      <w:pPr>
        <w:keepLines/>
        <w:tabs>
          <w:tab w:val="left" w:pos="-1440"/>
          <w:tab w:val="left" w:pos="-720"/>
        </w:tabs>
        <w:rPr>
          <w:rFonts w:ascii="Calibri" w:hAnsi="Calibri" w:cs="Calibri"/>
          <w:spacing w:val="-3"/>
          <w:sz w:val="22"/>
          <w:szCs w:val="22"/>
        </w:rPr>
      </w:pPr>
    </w:p>
    <w:p w14:paraId="1B5116CF" w14:textId="77777777" w:rsidR="00DD6B17" w:rsidRPr="00BA6603" w:rsidRDefault="002F1087" w:rsidP="00D9282D">
      <w:pPr>
        <w:rPr>
          <w:rFonts w:asciiTheme="minorHAnsi" w:hAnsiTheme="minorHAnsi" w:cs="Calibri"/>
          <w:sz w:val="22"/>
          <w:szCs w:val="22"/>
        </w:rPr>
      </w:pPr>
      <w:r w:rsidRPr="002F1087">
        <w:rPr>
          <w:rFonts w:asciiTheme="minorHAnsi" w:hAnsiTheme="minorHAnsi" w:cs="Calibri"/>
          <w:sz w:val="22"/>
          <w:szCs w:val="22"/>
        </w:rPr>
        <w:t xml:space="preserve">Toelichting: In bovenstaande loontabel zijn de </w:t>
      </w:r>
      <w:r w:rsidR="009057CC">
        <w:rPr>
          <w:rFonts w:asciiTheme="minorHAnsi" w:hAnsiTheme="minorHAnsi" w:cs="Calibri"/>
          <w:sz w:val="22"/>
          <w:szCs w:val="22"/>
        </w:rPr>
        <w:t xml:space="preserve">lonen </w:t>
      </w:r>
      <w:r w:rsidRPr="002F1087">
        <w:rPr>
          <w:rFonts w:asciiTheme="minorHAnsi" w:hAnsiTheme="minorHAnsi" w:cs="Calibri"/>
          <w:sz w:val="22"/>
          <w:szCs w:val="22"/>
        </w:rPr>
        <w:t xml:space="preserve">uit de </w:t>
      </w:r>
      <w:r w:rsidR="009057CC">
        <w:rPr>
          <w:rFonts w:asciiTheme="minorHAnsi" w:hAnsiTheme="minorHAnsi" w:cs="Calibri"/>
          <w:sz w:val="22"/>
          <w:szCs w:val="22"/>
        </w:rPr>
        <w:t xml:space="preserve">op 31 december 2009 </w:t>
      </w:r>
      <w:r w:rsidR="00B07425">
        <w:rPr>
          <w:rFonts w:asciiTheme="minorHAnsi" w:hAnsiTheme="minorHAnsi" w:cs="Calibri"/>
          <w:sz w:val="22"/>
          <w:szCs w:val="22"/>
        </w:rPr>
        <w:t>geëxpireerde</w:t>
      </w:r>
      <w:r w:rsidR="009057CC">
        <w:rPr>
          <w:rFonts w:asciiTheme="minorHAnsi" w:hAnsiTheme="minorHAnsi" w:cs="Calibri"/>
          <w:sz w:val="22"/>
          <w:szCs w:val="22"/>
        </w:rPr>
        <w:t xml:space="preserve"> </w:t>
      </w:r>
      <w:r w:rsidRPr="002F1087">
        <w:rPr>
          <w:rFonts w:asciiTheme="minorHAnsi" w:hAnsiTheme="minorHAnsi" w:cs="Calibri"/>
          <w:sz w:val="22"/>
          <w:szCs w:val="22"/>
        </w:rPr>
        <w:t>cao met de volgende bedragen verhoogd:</w:t>
      </w:r>
    </w:p>
    <w:p w14:paraId="10E4B7CD" w14:textId="1F83E2D4" w:rsidR="0008324E" w:rsidRPr="00E7479C" w:rsidRDefault="002F1087" w:rsidP="00E64B88">
      <w:pPr>
        <w:pStyle w:val="Lijstalinea"/>
        <w:numPr>
          <w:ilvl w:val="4"/>
          <w:numId w:val="25"/>
        </w:numPr>
        <w:ind w:left="567" w:hanging="567"/>
        <w:rPr>
          <w:rFonts w:asciiTheme="minorHAnsi" w:hAnsiTheme="minorHAnsi"/>
          <w:sz w:val="22"/>
          <w:szCs w:val="22"/>
        </w:rPr>
      </w:pPr>
      <w:r w:rsidRPr="00E7479C">
        <w:rPr>
          <w:rFonts w:asciiTheme="minorHAnsi" w:hAnsiTheme="minorHAnsi"/>
          <w:sz w:val="22"/>
          <w:szCs w:val="22"/>
        </w:rPr>
        <w:t xml:space="preserve">met € 17,50 zijnde de </w:t>
      </w:r>
      <w:r w:rsidR="007F4503" w:rsidRPr="00E7479C">
        <w:rPr>
          <w:rFonts w:asciiTheme="minorHAnsi" w:hAnsiTheme="minorHAnsi"/>
          <w:sz w:val="22"/>
          <w:szCs w:val="22"/>
        </w:rPr>
        <w:t xml:space="preserve">tegemoetkoming in de kosten voor de </w:t>
      </w:r>
      <w:r w:rsidRPr="00E7479C">
        <w:rPr>
          <w:rFonts w:asciiTheme="minorHAnsi" w:hAnsiTheme="minorHAnsi"/>
          <w:sz w:val="22"/>
          <w:szCs w:val="22"/>
        </w:rPr>
        <w:t>zorgverzekering</w:t>
      </w:r>
      <w:r w:rsidR="007F4503" w:rsidRPr="00E7479C">
        <w:rPr>
          <w:rFonts w:asciiTheme="minorHAnsi" w:hAnsiTheme="minorHAnsi"/>
          <w:sz w:val="22"/>
          <w:szCs w:val="22"/>
        </w:rPr>
        <w:t xml:space="preserve"> zoals deze tot 1 januari 2009 gold. Deze tegemoetkoming wordt</w:t>
      </w:r>
      <w:r w:rsidR="00C51BB6" w:rsidRPr="00E7479C">
        <w:rPr>
          <w:rFonts w:asciiTheme="minorHAnsi" w:hAnsiTheme="minorHAnsi"/>
          <w:sz w:val="22"/>
          <w:szCs w:val="22"/>
        </w:rPr>
        <w:t xml:space="preserve"> vanaf 1-</w:t>
      </w:r>
      <w:r w:rsidR="00E7479C">
        <w:rPr>
          <w:rFonts w:asciiTheme="minorHAnsi" w:hAnsiTheme="minorHAnsi"/>
          <w:sz w:val="22"/>
          <w:szCs w:val="22"/>
        </w:rPr>
        <w:t>8</w:t>
      </w:r>
      <w:r w:rsidR="00C51BB6" w:rsidRPr="00E7479C">
        <w:rPr>
          <w:rFonts w:asciiTheme="minorHAnsi" w:hAnsiTheme="minorHAnsi"/>
          <w:sz w:val="22"/>
          <w:szCs w:val="22"/>
        </w:rPr>
        <w:t>-2013</w:t>
      </w:r>
      <w:r w:rsidR="007F4503" w:rsidRPr="00E7479C">
        <w:rPr>
          <w:rFonts w:asciiTheme="minorHAnsi" w:hAnsiTheme="minorHAnsi"/>
          <w:sz w:val="22"/>
          <w:szCs w:val="22"/>
        </w:rPr>
        <w:t xml:space="preserve">  in het salaris opgenomen</w:t>
      </w:r>
      <w:r w:rsidR="00BC5893" w:rsidRPr="00E7479C">
        <w:rPr>
          <w:rFonts w:asciiTheme="minorHAnsi" w:hAnsiTheme="minorHAnsi"/>
          <w:sz w:val="22"/>
          <w:szCs w:val="22"/>
        </w:rPr>
        <w:t>.</w:t>
      </w:r>
    </w:p>
    <w:p w14:paraId="316BFA95" w14:textId="77777777" w:rsidR="0008324E" w:rsidRDefault="002F1087" w:rsidP="00E64B88">
      <w:pPr>
        <w:pStyle w:val="Lijstalinea"/>
        <w:numPr>
          <w:ilvl w:val="4"/>
          <w:numId w:val="25"/>
        </w:numPr>
        <w:ind w:left="567" w:hanging="567"/>
        <w:rPr>
          <w:rFonts w:asciiTheme="minorHAnsi" w:hAnsiTheme="minorHAnsi" w:cs="Calibri"/>
          <w:sz w:val="22"/>
          <w:szCs w:val="22"/>
        </w:rPr>
      </w:pPr>
      <w:r w:rsidRPr="002F1087">
        <w:rPr>
          <w:rFonts w:asciiTheme="minorHAnsi" w:hAnsiTheme="minorHAnsi" w:cs="Calibri"/>
          <w:sz w:val="22"/>
          <w:szCs w:val="22"/>
        </w:rPr>
        <w:t>schaal 2 verhoogd met functietoeslag A (€ 156,00 in 100% schaal)</w:t>
      </w:r>
    </w:p>
    <w:p w14:paraId="1678E812" w14:textId="77777777" w:rsidR="000441BD" w:rsidRPr="00BB7A4F" w:rsidRDefault="002F1087" w:rsidP="00E64B88">
      <w:pPr>
        <w:pStyle w:val="Lijstalinea"/>
        <w:numPr>
          <w:ilvl w:val="4"/>
          <w:numId w:val="25"/>
        </w:numPr>
        <w:ind w:left="567" w:hanging="567"/>
        <w:rPr>
          <w:rFonts w:ascii="Calibri" w:hAnsi="Calibri" w:cs="Calibri"/>
          <w:sz w:val="22"/>
          <w:szCs w:val="22"/>
        </w:rPr>
      </w:pPr>
      <w:r w:rsidRPr="00BB7A4F">
        <w:rPr>
          <w:rFonts w:asciiTheme="minorHAnsi" w:hAnsiTheme="minorHAnsi" w:cs="Calibri"/>
          <w:sz w:val="22"/>
          <w:szCs w:val="22"/>
        </w:rPr>
        <w:t>schaal 3 verhoogd met functietoeslag B (€ 327,00 in 100% schaal)</w:t>
      </w:r>
      <w:r w:rsidR="000441BD" w:rsidRPr="00BB7A4F">
        <w:rPr>
          <w:rFonts w:ascii="Calibri" w:hAnsi="Calibri" w:cs="Calibri"/>
          <w:sz w:val="22"/>
          <w:szCs w:val="22"/>
        </w:rPr>
        <w:br w:type="page"/>
      </w:r>
    </w:p>
    <w:p w14:paraId="376BA805" w14:textId="77777777" w:rsidR="008342FD" w:rsidRDefault="008342FD" w:rsidP="008342FD">
      <w:pPr>
        <w:rPr>
          <w:rFonts w:asciiTheme="minorHAnsi" w:hAnsiTheme="minorHAnsi" w:cs="Calibri"/>
          <w:b/>
          <w:spacing w:val="-3"/>
          <w:sz w:val="22"/>
          <w:szCs w:val="22"/>
        </w:rPr>
      </w:pPr>
      <w:r w:rsidRPr="00E7479C">
        <w:rPr>
          <w:rFonts w:asciiTheme="minorHAnsi" w:hAnsiTheme="minorHAnsi" w:cs="Calibri"/>
          <w:b/>
          <w:spacing w:val="-3"/>
          <w:sz w:val="22"/>
          <w:szCs w:val="22"/>
        </w:rPr>
        <w:lastRenderedPageBreak/>
        <w:t>Bijlage 3:</w:t>
      </w:r>
      <w:r w:rsidRPr="00E7479C">
        <w:rPr>
          <w:rFonts w:asciiTheme="minorHAnsi" w:hAnsiTheme="minorHAnsi" w:cs="Calibri"/>
          <w:b/>
          <w:spacing w:val="-3"/>
          <w:sz w:val="22"/>
          <w:szCs w:val="22"/>
        </w:rPr>
        <w:tab/>
        <w:t>T</w:t>
      </w:r>
      <w:r w:rsidR="00CB2DBF" w:rsidRPr="00E7479C">
        <w:rPr>
          <w:rFonts w:asciiTheme="minorHAnsi" w:hAnsiTheme="minorHAnsi" w:cs="Calibri"/>
          <w:b/>
          <w:spacing w:val="-3"/>
          <w:sz w:val="22"/>
          <w:szCs w:val="22"/>
        </w:rPr>
        <w:t xml:space="preserve">abel </w:t>
      </w:r>
      <w:r w:rsidRPr="00E7479C">
        <w:rPr>
          <w:rFonts w:asciiTheme="minorHAnsi" w:hAnsiTheme="minorHAnsi" w:cs="Calibri"/>
          <w:b/>
          <w:spacing w:val="-3"/>
          <w:sz w:val="22"/>
          <w:szCs w:val="22"/>
        </w:rPr>
        <w:t>bij-instrumenten</w:t>
      </w:r>
      <w:r w:rsidR="00DC4465" w:rsidRPr="00E7479C">
        <w:rPr>
          <w:rFonts w:asciiTheme="minorHAnsi" w:hAnsiTheme="minorHAnsi" w:cs="Calibri"/>
          <w:b/>
          <w:spacing w:val="-3"/>
          <w:sz w:val="22"/>
          <w:szCs w:val="22"/>
        </w:rPr>
        <w:t xml:space="preserve"> </w:t>
      </w:r>
    </w:p>
    <w:p w14:paraId="3819AB79" w14:textId="77777777" w:rsidR="00F812A1" w:rsidRDefault="00F812A1" w:rsidP="008342FD">
      <w:pPr>
        <w:rPr>
          <w:rFonts w:asciiTheme="minorHAnsi" w:hAnsiTheme="minorHAnsi" w:cs="Calibri"/>
          <w:b/>
          <w:spacing w:val="-3"/>
          <w:sz w:val="22"/>
          <w:szCs w:val="22"/>
        </w:rPr>
      </w:pPr>
    </w:p>
    <w:tbl>
      <w:tblPr>
        <w:tblW w:w="7763"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268"/>
        <w:gridCol w:w="3260"/>
      </w:tblGrid>
      <w:tr w:rsidR="00F812A1" w:rsidRPr="00BB49CB" w14:paraId="6A9A1631" w14:textId="77777777" w:rsidTr="00BB49CB">
        <w:tc>
          <w:tcPr>
            <w:tcW w:w="2235" w:type="dxa"/>
            <w:shd w:val="clear" w:color="auto" w:fill="auto"/>
          </w:tcPr>
          <w:p w14:paraId="4BD40AC3" w14:textId="77777777" w:rsidR="00F812A1" w:rsidRPr="00BB49CB" w:rsidRDefault="00F812A1" w:rsidP="00F812A1">
            <w:pPr>
              <w:rPr>
                <w:rFonts w:asciiTheme="minorHAnsi" w:hAnsiTheme="minorHAnsi" w:cs="Calibri"/>
                <w:spacing w:val="-3"/>
                <w:sz w:val="20"/>
                <w:szCs w:val="20"/>
              </w:rPr>
            </w:pPr>
            <w:r w:rsidRPr="00BB49CB">
              <w:rPr>
                <w:rFonts w:asciiTheme="minorHAnsi" w:hAnsiTheme="minorHAnsi" w:cs="Calibri"/>
                <w:spacing w:val="-3"/>
                <w:sz w:val="20"/>
                <w:szCs w:val="20"/>
              </w:rPr>
              <w:t>Hoofdinstrument</w:t>
            </w:r>
          </w:p>
        </w:tc>
        <w:tc>
          <w:tcPr>
            <w:tcW w:w="2268" w:type="dxa"/>
            <w:shd w:val="clear" w:color="auto" w:fill="auto"/>
          </w:tcPr>
          <w:p w14:paraId="20ADB176" w14:textId="77777777" w:rsidR="00F812A1" w:rsidRPr="00BB49CB" w:rsidRDefault="00F812A1" w:rsidP="00F812A1">
            <w:pPr>
              <w:rPr>
                <w:rFonts w:asciiTheme="minorHAnsi" w:hAnsiTheme="minorHAnsi" w:cs="Calibri"/>
                <w:spacing w:val="-3"/>
                <w:sz w:val="20"/>
                <w:szCs w:val="20"/>
              </w:rPr>
            </w:pPr>
            <w:r w:rsidRPr="00BB49CB">
              <w:rPr>
                <w:rFonts w:asciiTheme="minorHAnsi" w:hAnsiTheme="minorHAnsi" w:cs="Calibri"/>
                <w:spacing w:val="-3"/>
                <w:sz w:val="20"/>
                <w:szCs w:val="20"/>
              </w:rPr>
              <w:t>Gelijksoortig</w:t>
            </w:r>
          </w:p>
        </w:tc>
        <w:tc>
          <w:tcPr>
            <w:tcW w:w="3260" w:type="dxa"/>
            <w:shd w:val="clear" w:color="auto" w:fill="auto"/>
          </w:tcPr>
          <w:p w14:paraId="427DAE72" w14:textId="77777777" w:rsidR="00F812A1" w:rsidRPr="00BB49CB" w:rsidRDefault="00F812A1" w:rsidP="00F812A1">
            <w:pPr>
              <w:rPr>
                <w:rFonts w:asciiTheme="minorHAnsi" w:hAnsiTheme="minorHAnsi" w:cs="Calibri"/>
                <w:spacing w:val="-3"/>
                <w:sz w:val="20"/>
                <w:szCs w:val="20"/>
              </w:rPr>
            </w:pPr>
            <w:r w:rsidRPr="00BB49CB">
              <w:rPr>
                <w:rFonts w:asciiTheme="minorHAnsi" w:hAnsiTheme="minorHAnsi" w:cs="Calibri"/>
                <w:spacing w:val="-3"/>
                <w:sz w:val="20"/>
                <w:szCs w:val="20"/>
              </w:rPr>
              <w:t>Ongelijksoortig</w:t>
            </w:r>
          </w:p>
        </w:tc>
      </w:tr>
      <w:tr w:rsidR="00F812A1" w:rsidRPr="00BB49CB" w14:paraId="6C0F1C40" w14:textId="77777777" w:rsidTr="00BB49CB">
        <w:tc>
          <w:tcPr>
            <w:tcW w:w="2235" w:type="dxa"/>
            <w:shd w:val="clear" w:color="auto" w:fill="auto"/>
          </w:tcPr>
          <w:p w14:paraId="34523A4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Fluit</w:t>
            </w:r>
          </w:p>
          <w:p w14:paraId="5192A5E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Piccolo</w:t>
            </w:r>
          </w:p>
        </w:tc>
        <w:tc>
          <w:tcPr>
            <w:tcW w:w="2268" w:type="dxa"/>
            <w:shd w:val="clear" w:color="auto" w:fill="auto"/>
          </w:tcPr>
          <w:p w14:paraId="01F2C51E"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Fluit</w:t>
            </w:r>
          </w:p>
          <w:p w14:paraId="5980C69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Piccolo</w:t>
            </w:r>
          </w:p>
          <w:p w14:paraId="3C4FA5F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Altfluit</w:t>
            </w:r>
          </w:p>
          <w:p w14:paraId="569FB38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Basfluit</w:t>
            </w:r>
          </w:p>
          <w:p w14:paraId="47B7FD7E"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Contrabasfluit </w:t>
            </w:r>
          </w:p>
        </w:tc>
        <w:tc>
          <w:tcPr>
            <w:tcW w:w="3260" w:type="dxa"/>
            <w:shd w:val="clear" w:color="auto" w:fill="auto"/>
          </w:tcPr>
          <w:p w14:paraId="7884995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Traverso</w:t>
            </w:r>
          </w:p>
          <w:p w14:paraId="11FCC01C"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Blokfluit</w:t>
            </w:r>
          </w:p>
          <w:p w14:paraId="2862A98C"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Ocarina</w:t>
            </w:r>
          </w:p>
        </w:tc>
      </w:tr>
      <w:tr w:rsidR="00F812A1" w:rsidRPr="00BB49CB" w14:paraId="3DCF63E7" w14:textId="77777777" w:rsidTr="00BB49CB">
        <w:tc>
          <w:tcPr>
            <w:tcW w:w="2235" w:type="dxa"/>
            <w:shd w:val="clear" w:color="auto" w:fill="auto"/>
          </w:tcPr>
          <w:p w14:paraId="1ABBAC87"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Hobo</w:t>
            </w:r>
          </w:p>
          <w:p w14:paraId="2CD67276"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Althobo</w:t>
            </w:r>
          </w:p>
        </w:tc>
        <w:tc>
          <w:tcPr>
            <w:tcW w:w="2268" w:type="dxa"/>
            <w:shd w:val="clear" w:color="auto" w:fill="auto"/>
          </w:tcPr>
          <w:p w14:paraId="39F1F44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Hobo</w:t>
            </w:r>
          </w:p>
          <w:p w14:paraId="123538B7"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Althobo</w:t>
            </w:r>
          </w:p>
          <w:p w14:paraId="1ECD6DB2"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Oboe d’Amore</w:t>
            </w:r>
          </w:p>
          <w:p w14:paraId="49F5F565"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Baritonhobo</w:t>
            </w:r>
          </w:p>
        </w:tc>
        <w:tc>
          <w:tcPr>
            <w:tcW w:w="3260" w:type="dxa"/>
            <w:shd w:val="clear" w:color="auto" w:fill="auto"/>
          </w:tcPr>
          <w:p w14:paraId="7BD3F237"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Barokhobo</w:t>
            </w:r>
          </w:p>
          <w:p w14:paraId="0D000F9C"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Oboe da Caccia</w:t>
            </w:r>
          </w:p>
          <w:p w14:paraId="56638F3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Blokfluit</w:t>
            </w:r>
          </w:p>
          <w:p w14:paraId="447B0082"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Heckelfoon</w:t>
            </w:r>
          </w:p>
        </w:tc>
      </w:tr>
      <w:tr w:rsidR="00F812A1" w:rsidRPr="00BB49CB" w14:paraId="694EE8E7" w14:textId="77777777" w:rsidTr="00BB49CB">
        <w:tc>
          <w:tcPr>
            <w:tcW w:w="2235" w:type="dxa"/>
            <w:shd w:val="clear" w:color="auto" w:fill="auto"/>
          </w:tcPr>
          <w:p w14:paraId="5838653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A/Bes/C Klarinet</w:t>
            </w:r>
          </w:p>
          <w:p w14:paraId="0690CA9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Es klarinet</w:t>
            </w:r>
          </w:p>
          <w:p w14:paraId="7BB8351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Basklarinet</w:t>
            </w:r>
          </w:p>
          <w:p w14:paraId="64D92BA3" w14:textId="77777777" w:rsidR="00F812A1" w:rsidRPr="00BB49CB" w:rsidRDefault="00F812A1" w:rsidP="00F812A1">
            <w:pPr>
              <w:rPr>
                <w:rFonts w:asciiTheme="minorHAnsi" w:hAnsiTheme="minorHAnsi" w:cs="Calibri"/>
                <w:spacing w:val="-3"/>
                <w:sz w:val="20"/>
                <w:szCs w:val="20"/>
              </w:rPr>
            </w:pPr>
          </w:p>
        </w:tc>
        <w:tc>
          <w:tcPr>
            <w:tcW w:w="2268" w:type="dxa"/>
            <w:shd w:val="clear" w:color="auto" w:fill="auto"/>
          </w:tcPr>
          <w:p w14:paraId="7A6BF14A" w14:textId="77777777" w:rsidR="00BB49CB" w:rsidRPr="00BB49CB" w:rsidRDefault="00F812A1" w:rsidP="00E64B88">
            <w:pPr>
              <w:numPr>
                <w:ilvl w:val="0"/>
                <w:numId w:val="13"/>
              </w:numPr>
              <w:rPr>
                <w:rFonts w:asciiTheme="minorHAnsi" w:hAnsiTheme="minorHAnsi" w:cs="Calibri"/>
                <w:spacing w:val="-3"/>
                <w:sz w:val="20"/>
                <w:szCs w:val="20"/>
                <w:lang w:val="de-DE"/>
              </w:rPr>
            </w:pPr>
            <w:r w:rsidRPr="00BB49CB">
              <w:rPr>
                <w:rFonts w:asciiTheme="minorHAnsi" w:hAnsiTheme="minorHAnsi" w:cs="Calibri"/>
                <w:spacing w:val="-3"/>
                <w:sz w:val="20"/>
                <w:szCs w:val="20"/>
                <w:lang w:val="de-DE"/>
              </w:rPr>
              <w:t>A/Bes/C/D/</w:t>
            </w:r>
          </w:p>
          <w:p w14:paraId="1A14A55D" w14:textId="77777777" w:rsidR="00F812A1" w:rsidRPr="00BB49CB" w:rsidRDefault="00F812A1" w:rsidP="00BB49CB">
            <w:pPr>
              <w:ind w:left="360"/>
              <w:rPr>
                <w:rFonts w:asciiTheme="minorHAnsi" w:hAnsiTheme="minorHAnsi" w:cs="Calibri"/>
                <w:spacing w:val="-3"/>
                <w:sz w:val="20"/>
                <w:szCs w:val="20"/>
                <w:lang w:val="de-DE"/>
              </w:rPr>
            </w:pPr>
            <w:r w:rsidRPr="00BB49CB">
              <w:rPr>
                <w:rFonts w:asciiTheme="minorHAnsi" w:hAnsiTheme="minorHAnsi" w:cs="Calibri"/>
                <w:spacing w:val="-3"/>
                <w:sz w:val="20"/>
                <w:szCs w:val="20"/>
                <w:lang w:val="de-DE"/>
              </w:rPr>
              <w:t>Es klarinet</w:t>
            </w:r>
          </w:p>
          <w:p w14:paraId="25188F7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Basklarinet</w:t>
            </w:r>
          </w:p>
          <w:p w14:paraId="3A44A84A"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Contrabasklarinet</w:t>
            </w:r>
          </w:p>
          <w:p w14:paraId="76F8F379" w14:textId="77777777" w:rsidR="00BB49CB"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Bassethoorn/</w:t>
            </w:r>
          </w:p>
          <w:p w14:paraId="47A16BEE" w14:textId="77777777" w:rsidR="00F812A1" w:rsidRPr="00BB49CB" w:rsidRDefault="00F812A1" w:rsidP="00BB49CB">
            <w:pPr>
              <w:ind w:left="360"/>
              <w:rPr>
                <w:rFonts w:asciiTheme="minorHAnsi" w:hAnsiTheme="minorHAnsi" w:cs="Calibri"/>
                <w:spacing w:val="-3"/>
                <w:sz w:val="20"/>
                <w:szCs w:val="20"/>
              </w:rPr>
            </w:pPr>
            <w:r w:rsidRPr="00BB49CB">
              <w:rPr>
                <w:rFonts w:asciiTheme="minorHAnsi" w:hAnsiTheme="minorHAnsi" w:cs="Calibri"/>
                <w:spacing w:val="-3"/>
                <w:sz w:val="20"/>
                <w:szCs w:val="20"/>
              </w:rPr>
              <w:t>altklarinet</w:t>
            </w:r>
          </w:p>
        </w:tc>
        <w:tc>
          <w:tcPr>
            <w:tcW w:w="3260" w:type="dxa"/>
            <w:shd w:val="clear" w:color="auto" w:fill="auto"/>
          </w:tcPr>
          <w:p w14:paraId="16B676C9"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Klassieke klarinet</w:t>
            </w:r>
          </w:p>
          <w:p w14:paraId="70F7B10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Klassieke bassethoorn</w:t>
            </w:r>
          </w:p>
        </w:tc>
      </w:tr>
      <w:tr w:rsidR="00F812A1" w:rsidRPr="00BB49CB" w14:paraId="5981F509" w14:textId="77777777" w:rsidTr="00BB49CB">
        <w:tc>
          <w:tcPr>
            <w:tcW w:w="2235" w:type="dxa"/>
            <w:shd w:val="clear" w:color="auto" w:fill="auto"/>
          </w:tcPr>
          <w:p w14:paraId="1349C8E7"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Fagot</w:t>
            </w:r>
          </w:p>
          <w:p w14:paraId="10ACF760"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Contrafagot</w:t>
            </w:r>
          </w:p>
        </w:tc>
        <w:tc>
          <w:tcPr>
            <w:tcW w:w="2268" w:type="dxa"/>
            <w:shd w:val="clear" w:color="auto" w:fill="auto"/>
          </w:tcPr>
          <w:p w14:paraId="569ACCD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Fagot</w:t>
            </w:r>
          </w:p>
          <w:p w14:paraId="0BB1C321"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Contrafagot</w:t>
            </w:r>
          </w:p>
        </w:tc>
        <w:tc>
          <w:tcPr>
            <w:tcW w:w="3260" w:type="dxa"/>
            <w:shd w:val="clear" w:color="auto" w:fill="auto"/>
          </w:tcPr>
          <w:p w14:paraId="3D978D19"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Barokfagot</w:t>
            </w:r>
          </w:p>
          <w:p w14:paraId="7A0CD630" w14:textId="77777777" w:rsidR="00F812A1" w:rsidRPr="00BB49CB" w:rsidRDefault="00F812A1" w:rsidP="00F812A1">
            <w:pPr>
              <w:rPr>
                <w:rFonts w:asciiTheme="minorHAnsi" w:hAnsiTheme="minorHAnsi" w:cs="Calibri"/>
                <w:spacing w:val="-3"/>
                <w:sz w:val="20"/>
                <w:szCs w:val="20"/>
              </w:rPr>
            </w:pPr>
          </w:p>
        </w:tc>
      </w:tr>
      <w:tr w:rsidR="00F812A1" w:rsidRPr="00BB49CB" w14:paraId="7809EB7A" w14:textId="77777777" w:rsidTr="00BB49CB">
        <w:tc>
          <w:tcPr>
            <w:tcW w:w="2235" w:type="dxa"/>
            <w:shd w:val="clear" w:color="auto" w:fill="auto"/>
          </w:tcPr>
          <w:p w14:paraId="69A22F0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Hoorn</w:t>
            </w:r>
          </w:p>
          <w:p w14:paraId="0DF270A4" w14:textId="77777777" w:rsidR="00F812A1" w:rsidRPr="00BB49CB" w:rsidRDefault="00F812A1" w:rsidP="00F812A1">
            <w:pPr>
              <w:rPr>
                <w:rFonts w:asciiTheme="minorHAnsi" w:hAnsiTheme="minorHAnsi" w:cs="Calibri"/>
                <w:spacing w:val="-3"/>
                <w:sz w:val="20"/>
                <w:szCs w:val="20"/>
              </w:rPr>
            </w:pPr>
          </w:p>
        </w:tc>
        <w:tc>
          <w:tcPr>
            <w:tcW w:w="2268" w:type="dxa"/>
            <w:shd w:val="clear" w:color="auto" w:fill="auto"/>
          </w:tcPr>
          <w:p w14:paraId="28D8024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Hoge F Hoorn</w:t>
            </w:r>
          </w:p>
          <w:p w14:paraId="01DCD25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Wagnertuba</w:t>
            </w:r>
          </w:p>
        </w:tc>
        <w:tc>
          <w:tcPr>
            <w:tcW w:w="3260" w:type="dxa"/>
            <w:shd w:val="clear" w:color="auto" w:fill="auto"/>
          </w:tcPr>
          <w:p w14:paraId="0F7EE87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Natuurhoorn</w:t>
            </w:r>
          </w:p>
          <w:p w14:paraId="12A8FD4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Corno da Caccia</w:t>
            </w:r>
          </w:p>
        </w:tc>
      </w:tr>
      <w:tr w:rsidR="00F812A1" w:rsidRPr="00BB49CB" w14:paraId="050DC536" w14:textId="77777777" w:rsidTr="00BB49CB">
        <w:tc>
          <w:tcPr>
            <w:tcW w:w="2235" w:type="dxa"/>
            <w:shd w:val="clear" w:color="auto" w:fill="auto"/>
          </w:tcPr>
          <w:p w14:paraId="2F9BA13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C/Bes Trompet</w:t>
            </w:r>
          </w:p>
          <w:p w14:paraId="00851C4B" w14:textId="77777777" w:rsidR="00F812A1" w:rsidRPr="00BB49CB" w:rsidRDefault="00F812A1" w:rsidP="00F812A1">
            <w:pPr>
              <w:rPr>
                <w:rFonts w:asciiTheme="minorHAnsi" w:hAnsiTheme="minorHAnsi" w:cs="Calibri"/>
                <w:spacing w:val="-3"/>
                <w:sz w:val="20"/>
                <w:szCs w:val="20"/>
              </w:rPr>
            </w:pPr>
          </w:p>
        </w:tc>
        <w:tc>
          <w:tcPr>
            <w:tcW w:w="2268" w:type="dxa"/>
            <w:shd w:val="clear" w:color="auto" w:fill="auto"/>
          </w:tcPr>
          <w:p w14:paraId="0D9B2425" w14:textId="77777777" w:rsidR="00F812A1" w:rsidRPr="00BB49CB" w:rsidRDefault="00F812A1" w:rsidP="00E64B88">
            <w:pPr>
              <w:numPr>
                <w:ilvl w:val="0"/>
                <w:numId w:val="13"/>
              </w:numPr>
              <w:rPr>
                <w:rFonts w:asciiTheme="minorHAnsi" w:hAnsiTheme="minorHAnsi" w:cs="Calibri"/>
                <w:spacing w:val="-3"/>
                <w:sz w:val="20"/>
                <w:szCs w:val="20"/>
                <w:lang w:val="en-GB"/>
              </w:rPr>
            </w:pPr>
            <w:r w:rsidRPr="00BB49CB">
              <w:rPr>
                <w:rFonts w:asciiTheme="minorHAnsi" w:hAnsiTheme="minorHAnsi" w:cs="Calibri"/>
                <w:spacing w:val="-3"/>
                <w:sz w:val="20"/>
                <w:szCs w:val="20"/>
                <w:lang w:val="en-GB"/>
              </w:rPr>
              <w:t>D/Es/F trompet</w:t>
            </w:r>
            <w:r w:rsidRPr="00BB49CB" w:rsidDel="009651BD">
              <w:rPr>
                <w:rFonts w:asciiTheme="minorHAnsi" w:hAnsiTheme="minorHAnsi" w:cs="Calibri"/>
                <w:spacing w:val="-3"/>
                <w:sz w:val="20"/>
                <w:szCs w:val="20"/>
                <w:lang w:val="en-GB"/>
              </w:rPr>
              <w:t xml:space="preserve"> </w:t>
            </w:r>
          </w:p>
          <w:p w14:paraId="13C64A14" w14:textId="77777777" w:rsidR="00F812A1" w:rsidRPr="00BB49CB" w:rsidRDefault="00F812A1" w:rsidP="00E64B88">
            <w:pPr>
              <w:numPr>
                <w:ilvl w:val="0"/>
                <w:numId w:val="13"/>
              </w:numPr>
              <w:rPr>
                <w:rFonts w:asciiTheme="minorHAnsi" w:hAnsiTheme="minorHAnsi" w:cs="Calibri"/>
                <w:spacing w:val="-3"/>
                <w:sz w:val="20"/>
                <w:szCs w:val="20"/>
                <w:lang w:val="en-GB"/>
              </w:rPr>
            </w:pPr>
            <w:r w:rsidRPr="00BB49CB">
              <w:rPr>
                <w:rFonts w:asciiTheme="minorHAnsi" w:hAnsiTheme="minorHAnsi" w:cs="Calibri"/>
                <w:spacing w:val="-3"/>
                <w:sz w:val="20"/>
                <w:szCs w:val="20"/>
                <w:lang w:val="en-GB"/>
              </w:rPr>
              <w:t>Duitse trompet</w:t>
            </w:r>
          </w:p>
          <w:p w14:paraId="3914ADCE"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Cornet/Piston</w:t>
            </w:r>
          </w:p>
        </w:tc>
        <w:tc>
          <w:tcPr>
            <w:tcW w:w="3260" w:type="dxa"/>
            <w:shd w:val="clear" w:color="auto" w:fill="auto"/>
          </w:tcPr>
          <w:p w14:paraId="695C936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Piccolo trompet</w:t>
            </w:r>
          </w:p>
          <w:p w14:paraId="1F90F885"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Baroktrompet</w:t>
            </w:r>
          </w:p>
          <w:p w14:paraId="179ACF1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Posthoorn</w:t>
            </w:r>
          </w:p>
          <w:p w14:paraId="2906CDB1"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Bugel (Flügelhorn)</w:t>
            </w:r>
          </w:p>
        </w:tc>
      </w:tr>
      <w:tr w:rsidR="00F812A1" w:rsidRPr="00BB49CB" w14:paraId="11261F2D" w14:textId="77777777" w:rsidTr="00BB49CB">
        <w:tc>
          <w:tcPr>
            <w:tcW w:w="2235" w:type="dxa"/>
            <w:shd w:val="clear" w:color="auto" w:fill="auto"/>
          </w:tcPr>
          <w:p w14:paraId="7C536E26"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Tenortrombone/</w:t>
            </w:r>
            <w:r w:rsidR="00BB49CB" w:rsidRPr="00BB49CB">
              <w:rPr>
                <w:rFonts w:asciiTheme="minorHAnsi" w:hAnsiTheme="minorHAnsi" w:cs="Calibri"/>
                <w:spacing w:val="-3"/>
                <w:sz w:val="20"/>
                <w:szCs w:val="20"/>
              </w:rPr>
              <w:t xml:space="preserve"> </w:t>
            </w:r>
            <w:r w:rsidRPr="00BB49CB">
              <w:rPr>
                <w:rFonts w:asciiTheme="minorHAnsi" w:hAnsiTheme="minorHAnsi" w:cs="Calibri"/>
                <w:spacing w:val="-3"/>
                <w:sz w:val="20"/>
                <w:szCs w:val="20"/>
              </w:rPr>
              <w:t>Klassieke trombone/ Kleine trombone</w:t>
            </w:r>
          </w:p>
          <w:p w14:paraId="27B5973A"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Bastrombone </w:t>
            </w:r>
          </w:p>
        </w:tc>
        <w:tc>
          <w:tcPr>
            <w:tcW w:w="2268" w:type="dxa"/>
            <w:shd w:val="clear" w:color="auto" w:fill="auto"/>
          </w:tcPr>
          <w:p w14:paraId="7C774370"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Tenortrombone</w:t>
            </w:r>
          </w:p>
          <w:p w14:paraId="066328C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Alttrombone</w:t>
            </w:r>
          </w:p>
          <w:p w14:paraId="2521504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Bastrombone</w:t>
            </w:r>
          </w:p>
          <w:p w14:paraId="0A10E3A0" w14:textId="77777777" w:rsidR="00BB49CB"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Contrabas</w:t>
            </w:r>
            <w:r w:rsidR="00BB49CB" w:rsidRPr="00BB49CB">
              <w:rPr>
                <w:rFonts w:asciiTheme="minorHAnsi" w:hAnsiTheme="minorHAnsi" w:cs="Calibri"/>
                <w:spacing w:val="-3"/>
                <w:sz w:val="20"/>
                <w:szCs w:val="20"/>
              </w:rPr>
              <w:t>-</w:t>
            </w:r>
          </w:p>
          <w:p w14:paraId="44F916F7" w14:textId="77777777" w:rsidR="00F812A1" w:rsidRPr="00BB49CB" w:rsidRDefault="00F812A1" w:rsidP="00BB49CB">
            <w:pPr>
              <w:ind w:left="360"/>
              <w:rPr>
                <w:rFonts w:asciiTheme="minorHAnsi" w:hAnsiTheme="minorHAnsi" w:cs="Calibri"/>
                <w:spacing w:val="-3"/>
                <w:sz w:val="20"/>
                <w:szCs w:val="20"/>
              </w:rPr>
            </w:pPr>
            <w:r w:rsidRPr="00BB49CB">
              <w:rPr>
                <w:rFonts w:asciiTheme="minorHAnsi" w:hAnsiTheme="minorHAnsi" w:cs="Calibri"/>
                <w:spacing w:val="-3"/>
                <w:sz w:val="20"/>
                <w:szCs w:val="20"/>
              </w:rPr>
              <w:t>trombone</w:t>
            </w:r>
          </w:p>
        </w:tc>
        <w:tc>
          <w:tcPr>
            <w:tcW w:w="3260" w:type="dxa"/>
            <w:shd w:val="clear" w:color="auto" w:fill="auto"/>
          </w:tcPr>
          <w:p w14:paraId="22F2D12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Tuba </w:t>
            </w:r>
          </w:p>
          <w:p w14:paraId="584EB3B0"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Tenortuba (Euphonium)</w:t>
            </w:r>
          </w:p>
          <w:p w14:paraId="5E503DB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Bastrompet</w:t>
            </w:r>
          </w:p>
          <w:p w14:paraId="475C094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Tenorhoorn </w:t>
            </w:r>
          </w:p>
          <w:p w14:paraId="30DC5E9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Koehoorn</w:t>
            </w:r>
          </w:p>
        </w:tc>
      </w:tr>
      <w:tr w:rsidR="00F812A1" w:rsidRPr="00BB49CB" w14:paraId="53A9AE8E" w14:textId="77777777" w:rsidTr="00BB49CB">
        <w:tc>
          <w:tcPr>
            <w:tcW w:w="2235" w:type="dxa"/>
            <w:shd w:val="clear" w:color="auto" w:fill="auto"/>
          </w:tcPr>
          <w:p w14:paraId="7E86C40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Tuba </w:t>
            </w:r>
          </w:p>
        </w:tc>
        <w:tc>
          <w:tcPr>
            <w:tcW w:w="2268" w:type="dxa"/>
            <w:shd w:val="clear" w:color="auto" w:fill="auto"/>
          </w:tcPr>
          <w:p w14:paraId="131B5A1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F Tuba</w:t>
            </w:r>
          </w:p>
          <w:p w14:paraId="1B5B456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Tenortuba (Euphonium)</w:t>
            </w:r>
          </w:p>
          <w:p w14:paraId="178314C2"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Cimbasso</w:t>
            </w:r>
          </w:p>
        </w:tc>
        <w:tc>
          <w:tcPr>
            <w:tcW w:w="3260" w:type="dxa"/>
            <w:shd w:val="clear" w:color="auto" w:fill="auto"/>
          </w:tcPr>
          <w:p w14:paraId="1AC005C2" w14:textId="77777777" w:rsidR="00F812A1" w:rsidRPr="00BB49CB" w:rsidRDefault="00F812A1" w:rsidP="00F812A1">
            <w:pPr>
              <w:rPr>
                <w:rFonts w:asciiTheme="minorHAnsi" w:hAnsiTheme="minorHAnsi" w:cs="Calibri"/>
                <w:spacing w:val="-3"/>
                <w:sz w:val="20"/>
                <w:szCs w:val="20"/>
              </w:rPr>
            </w:pPr>
          </w:p>
        </w:tc>
      </w:tr>
      <w:tr w:rsidR="00F812A1" w:rsidRPr="00BB49CB" w14:paraId="5ED39F9C" w14:textId="77777777" w:rsidTr="00BB49CB">
        <w:tc>
          <w:tcPr>
            <w:tcW w:w="2235" w:type="dxa"/>
            <w:shd w:val="clear" w:color="auto" w:fill="auto"/>
          </w:tcPr>
          <w:p w14:paraId="2F9A579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Pauken</w:t>
            </w:r>
          </w:p>
          <w:p w14:paraId="4F1E820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Slagwerk</w:t>
            </w:r>
          </w:p>
        </w:tc>
        <w:tc>
          <w:tcPr>
            <w:tcW w:w="2268" w:type="dxa"/>
            <w:shd w:val="clear" w:color="auto" w:fill="auto"/>
          </w:tcPr>
          <w:p w14:paraId="606E7E3C"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Pauken</w:t>
            </w:r>
          </w:p>
          <w:p w14:paraId="09EDB92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Slagwerk</w:t>
            </w:r>
          </w:p>
          <w:p w14:paraId="7FE4386C"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Klein slagwerk</w:t>
            </w:r>
          </w:p>
          <w:p w14:paraId="715576BA"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Drums </w:t>
            </w:r>
          </w:p>
        </w:tc>
        <w:tc>
          <w:tcPr>
            <w:tcW w:w="3260" w:type="dxa"/>
            <w:shd w:val="clear" w:color="auto" w:fill="auto"/>
          </w:tcPr>
          <w:p w14:paraId="76B8A232"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Piano</w:t>
            </w:r>
          </w:p>
          <w:p w14:paraId="24335645"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Celesta</w:t>
            </w:r>
          </w:p>
          <w:p w14:paraId="6081638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Klavierklokkenspel</w:t>
            </w:r>
          </w:p>
        </w:tc>
      </w:tr>
      <w:tr w:rsidR="00F812A1" w:rsidRPr="00BB49CB" w14:paraId="395F527C" w14:textId="77777777" w:rsidTr="00BB49CB">
        <w:tc>
          <w:tcPr>
            <w:tcW w:w="2235" w:type="dxa"/>
            <w:shd w:val="clear" w:color="auto" w:fill="auto"/>
          </w:tcPr>
          <w:p w14:paraId="779F09A5"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Piano</w:t>
            </w:r>
          </w:p>
          <w:p w14:paraId="2B420750" w14:textId="77777777" w:rsidR="00F812A1" w:rsidRPr="00BB49CB" w:rsidRDefault="00F812A1" w:rsidP="00F812A1">
            <w:pPr>
              <w:rPr>
                <w:rFonts w:asciiTheme="minorHAnsi" w:hAnsiTheme="minorHAnsi" w:cs="Calibri"/>
                <w:spacing w:val="-3"/>
                <w:sz w:val="20"/>
                <w:szCs w:val="20"/>
              </w:rPr>
            </w:pPr>
          </w:p>
        </w:tc>
        <w:tc>
          <w:tcPr>
            <w:tcW w:w="2268" w:type="dxa"/>
            <w:shd w:val="clear" w:color="auto" w:fill="auto"/>
          </w:tcPr>
          <w:p w14:paraId="1F1F5205"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Celesta</w:t>
            </w:r>
          </w:p>
          <w:p w14:paraId="0F9A480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Klavierklokkenspel</w:t>
            </w:r>
          </w:p>
          <w:p w14:paraId="2CC9456D"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Electric piano</w:t>
            </w:r>
          </w:p>
          <w:p w14:paraId="40793220"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Rhodes</w:t>
            </w:r>
          </w:p>
        </w:tc>
        <w:tc>
          <w:tcPr>
            <w:tcW w:w="3260" w:type="dxa"/>
            <w:shd w:val="clear" w:color="auto" w:fill="auto"/>
          </w:tcPr>
          <w:p w14:paraId="0484D311"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Orgel</w:t>
            </w:r>
          </w:p>
          <w:p w14:paraId="76A1D3B1"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Klavecimbel</w:t>
            </w:r>
          </w:p>
          <w:p w14:paraId="3943270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Synthesizer</w:t>
            </w:r>
          </w:p>
          <w:p w14:paraId="603E4AB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Accordeon</w:t>
            </w:r>
          </w:p>
          <w:p w14:paraId="50C5D16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Hammondorgel</w:t>
            </w:r>
          </w:p>
          <w:p w14:paraId="50005F92"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Harmonium</w:t>
            </w:r>
          </w:p>
        </w:tc>
      </w:tr>
      <w:tr w:rsidR="00F812A1" w:rsidRPr="00BB49CB" w14:paraId="53C301BC" w14:textId="77777777" w:rsidTr="00BB49CB">
        <w:tc>
          <w:tcPr>
            <w:tcW w:w="2235" w:type="dxa"/>
            <w:shd w:val="clear" w:color="auto" w:fill="auto"/>
          </w:tcPr>
          <w:p w14:paraId="18EC2ED9"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Viool</w:t>
            </w:r>
          </w:p>
          <w:p w14:paraId="37CDFF78"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Altviool</w:t>
            </w:r>
          </w:p>
          <w:p w14:paraId="74CE60C1"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Cello</w:t>
            </w:r>
          </w:p>
        </w:tc>
        <w:tc>
          <w:tcPr>
            <w:tcW w:w="2268" w:type="dxa"/>
            <w:shd w:val="clear" w:color="auto" w:fill="auto"/>
          </w:tcPr>
          <w:p w14:paraId="2C62B4DD" w14:textId="77777777" w:rsidR="00F812A1" w:rsidRPr="00BB49CB" w:rsidRDefault="00F812A1" w:rsidP="00F812A1">
            <w:pPr>
              <w:rPr>
                <w:rFonts w:asciiTheme="minorHAnsi" w:hAnsiTheme="minorHAnsi" w:cs="Calibri"/>
                <w:spacing w:val="-3"/>
                <w:sz w:val="20"/>
                <w:szCs w:val="20"/>
              </w:rPr>
            </w:pPr>
          </w:p>
        </w:tc>
        <w:tc>
          <w:tcPr>
            <w:tcW w:w="3260" w:type="dxa"/>
            <w:shd w:val="clear" w:color="auto" w:fill="auto"/>
          </w:tcPr>
          <w:p w14:paraId="61C159BA"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Barokviool</w:t>
            </w:r>
          </w:p>
          <w:p w14:paraId="519C0D6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Barokaltviool/ Viola d’Amore</w:t>
            </w:r>
          </w:p>
          <w:p w14:paraId="6ABC457F"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Barokcello/Viola da Gamba</w:t>
            </w:r>
          </w:p>
        </w:tc>
      </w:tr>
      <w:tr w:rsidR="00F812A1" w:rsidRPr="00BB49CB" w14:paraId="4670CECD" w14:textId="77777777" w:rsidTr="00BB49CB">
        <w:tc>
          <w:tcPr>
            <w:tcW w:w="2235" w:type="dxa"/>
            <w:shd w:val="clear" w:color="auto" w:fill="auto"/>
          </w:tcPr>
          <w:p w14:paraId="7B267903"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Contrabas</w:t>
            </w:r>
          </w:p>
        </w:tc>
        <w:tc>
          <w:tcPr>
            <w:tcW w:w="2268" w:type="dxa"/>
            <w:shd w:val="clear" w:color="auto" w:fill="auto"/>
          </w:tcPr>
          <w:p w14:paraId="0DFD61A0" w14:textId="77777777" w:rsidR="00F812A1" w:rsidRPr="00BB49CB" w:rsidRDefault="00F812A1" w:rsidP="00F812A1">
            <w:pPr>
              <w:rPr>
                <w:rFonts w:asciiTheme="minorHAnsi" w:hAnsiTheme="minorHAnsi" w:cs="Calibri"/>
                <w:spacing w:val="-3"/>
                <w:sz w:val="20"/>
                <w:szCs w:val="20"/>
              </w:rPr>
            </w:pPr>
          </w:p>
        </w:tc>
        <w:tc>
          <w:tcPr>
            <w:tcW w:w="3260" w:type="dxa"/>
            <w:shd w:val="clear" w:color="auto" w:fill="auto"/>
          </w:tcPr>
          <w:p w14:paraId="4C970294"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 xml:space="preserve">Violone </w:t>
            </w:r>
          </w:p>
          <w:p w14:paraId="584ABE3B" w14:textId="77777777" w:rsidR="00F812A1" w:rsidRPr="00BB49CB" w:rsidRDefault="00F812A1" w:rsidP="00E64B88">
            <w:pPr>
              <w:numPr>
                <w:ilvl w:val="0"/>
                <w:numId w:val="13"/>
              </w:numPr>
              <w:rPr>
                <w:rFonts w:asciiTheme="minorHAnsi" w:hAnsiTheme="minorHAnsi" w:cs="Calibri"/>
                <w:spacing w:val="-3"/>
                <w:sz w:val="20"/>
                <w:szCs w:val="20"/>
              </w:rPr>
            </w:pPr>
            <w:r w:rsidRPr="00BB49CB">
              <w:rPr>
                <w:rFonts w:asciiTheme="minorHAnsi" w:hAnsiTheme="minorHAnsi" w:cs="Calibri"/>
                <w:spacing w:val="-3"/>
                <w:sz w:val="20"/>
                <w:szCs w:val="20"/>
              </w:rPr>
              <w:t>Basgitaar</w:t>
            </w:r>
          </w:p>
        </w:tc>
      </w:tr>
    </w:tbl>
    <w:p w14:paraId="70BA617E" w14:textId="77777777" w:rsidR="00F812A1" w:rsidRPr="00DC4465" w:rsidRDefault="00F812A1" w:rsidP="008342FD">
      <w:pPr>
        <w:rPr>
          <w:rFonts w:asciiTheme="minorHAnsi" w:hAnsiTheme="minorHAnsi" w:cs="Calibri"/>
          <w:spacing w:val="-3"/>
          <w:sz w:val="22"/>
          <w:szCs w:val="22"/>
        </w:rPr>
      </w:pPr>
    </w:p>
    <w:p w14:paraId="393B0281" w14:textId="77777777" w:rsidR="000441BD" w:rsidRDefault="000441BD">
      <w:pPr>
        <w:rPr>
          <w:rFonts w:ascii="Calibri" w:hAnsi="Calibri" w:cs="Calibri"/>
          <w:b/>
          <w:sz w:val="22"/>
          <w:szCs w:val="22"/>
        </w:rPr>
      </w:pPr>
      <w:r>
        <w:rPr>
          <w:rFonts w:ascii="Calibri" w:hAnsi="Calibri" w:cs="Calibri"/>
          <w:b/>
          <w:sz w:val="22"/>
          <w:szCs w:val="22"/>
        </w:rPr>
        <w:br w:type="page"/>
      </w:r>
    </w:p>
    <w:p w14:paraId="27DBDFB6" w14:textId="77777777" w:rsidR="00DD6B17" w:rsidRPr="00D9282D" w:rsidRDefault="00DD6B17" w:rsidP="00D9282D">
      <w:pPr>
        <w:rPr>
          <w:rFonts w:ascii="Calibri" w:hAnsi="Calibri" w:cs="Calibri"/>
          <w:i/>
          <w:sz w:val="22"/>
          <w:szCs w:val="22"/>
        </w:rPr>
      </w:pPr>
      <w:r w:rsidRPr="00AD2CFB">
        <w:rPr>
          <w:rFonts w:ascii="Calibri" w:hAnsi="Calibri" w:cs="Calibri"/>
          <w:b/>
          <w:sz w:val="22"/>
          <w:szCs w:val="22"/>
        </w:rPr>
        <w:lastRenderedPageBreak/>
        <w:t xml:space="preserve">Bijlage </w:t>
      </w:r>
      <w:r w:rsidR="000441BD">
        <w:rPr>
          <w:rFonts w:ascii="Calibri" w:hAnsi="Calibri" w:cs="Calibri"/>
          <w:b/>
          <w:sz w:val="22"/>
          <w:szCs w:val="22"/>
        </w:rPr>
        <w:t>4</w:t>
      </w:r>
      <w:r w:rsidRPr="00AD2CFB">
        <w:rPr>
          <w:rFonts w:ascii="Calibri" w:hAnsi="Calibri" w:cs="Calibri"/>
          <w:b/>
          <w:sz w:val="22"/>
          <w:szCs w:val="22"/>
        </w:rPr>
        <w:t>:</w:t>
      </w:r>
      <w:r w:rsidRPr="00AD2CFB">
        <w:rPr>
          <w:rFonts w:ascii="Calibri" w:hAnsi="Calibri" w:cs="Calibri"/>
          <w:b/>
          <w:sz w:val="22"/>
          <w:szCs w:val="22"/>
        </w:rPr>
        <w:tab/>
        <w:t>Bepalingen verzekering instrumenten</w:t>
      </w:r>
    </w:p>
    <w:p w14:paraId="39222295" w14:textId="77777777" w:rsidR="00DD6B17" w:rsidRPr="00AD2CFB" w:rsidRDefault="00DD6B17" w:rsidP="00A42ECA">
      <w:pPr>
        <w:rPr>
          <w:rFonts w:ascii="Calibri" w:hAnsi="Calibri" w:cs="Calibri"/>
          <w:sz w:val="22"/>
          <w:szCs w:val="22"/>
        </w:rPr>
      </w:pPr>
    </w:p>
    <w:p w14:paraId="6D958352"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Tot de in artikel 1</w:t>
      </w:r>
      <w:r w:rsidR="001A110B">
        <w:rPr>
          <w:rFonts w:ascii="Calibri" w:hAnsi="Calibri" w:cs="Calibri"/>
          <w:spacing w:val="-3"/>
          <w:sz w:val="22"/>
          <w:szCs w:val="22"/>
        </w:rPr>
        <w:t>1.5</w:t>
      </w:r>
      <w:r w:rsidRPr="00AD2CFB">
        <w:rPr>
          <w:rFonts w:ascii="Calibri" w:hAnsi="Calibri" w:cs="Calibri"/>
          <w:spacing w:val="-3"/>
          <w:sz w:val="22"/>
          <w:szCs w:val="22"/>
        </w:rPr>
        <w:t xml:space="preserve"> genoemde instrumenten worden tevens geacht te behoren: de foudraals c.q. instrumentenkisten, alsmede de losse onderdelen van de instrumenten.</w:t>
      </w:r>
    </w:p>
    <w:p w14:paraId="1BDBCEC9" w14:textId="77777777" w:rsidR="00DD6B17" w:rsidRPr="00AD2CFB" w:rsidRDefault="00DD6B17" w:rsidP="00A42ECA">
      <w:pPr>
        <w:keepLines/>
        <w:rPr>
          <w:rFonts w:ascii="Calibri" w:hAnsi="Calibri" w:cs="Calibri"/>
          <w:spacing w:val="-3"/>
          <w:sz w:val="22"/>
          <w:szCs w:val="22"/>
        </w:rPr>
      </w:pPr>
    </w:p>
    <w:p w14:paraId="5A98C15F"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De verzekering geldt voor de volgende maximale taxatiewaarden:</w:t>
      </w:r>
    </w:p>
    <w:p w14:paraId="313F36E0" w14:textId="77777777" w:rsidR="002D091A" w:rsidRDefault="00DD6B17" w:rsidP="00E64B88">
      <w:pPr>
        <w:keepLines/>
        <w:numPr>
          <w:ilvl w:val="0"/>
          <w:numId w:val="22"/>
        </w:numPr>
        <w:tabs>
          <w:tab w:val="clear" w:pos="720"/>
          <w:tab w:val="num" w:pos="1134"/>
          <w:tab w:val="left" w:pos="1440"/>
        </w:tabs>
        <w:ind w:hanging="11"/>
        <w:rPr>
          <w:rFonts w:ascii="Calibri" w:hAnsi="Calibri" w:cs="Calibri"/>
          <w:spacing w:val="-3"/>
          <w:sz w:val="22"/>
          <w:szCs w:val="22"/>
        </w:rPr>
      </w:pPr>
      <w:r w:rsidRPr="00AD2CFB">
        <w:rPr>
          <w:rFonts w:ascii="Calibri" w:hAnsi="Calibri" w:cs="Calibri"/>
          <w:spacing w:val="-3"/>
          <w:sz w:val="22"/>
          <w:szCs w:val="22"/>
        </w:rPr>
        <w:t>1e hoofdinstrument: maximaal de taxatiewaarde;</w:t>
      </w:r>
    </w:p>
    <w:p w14:paraId="6128EF4A" w14:textId="77777777" w:rsidR="002D091A" w:rsidRDefault="00DD6B17" w:rsidP="00E64B88">
      <w:pPr>
        <w:keepLines/>
        <w:numPr>
          <w:ilvl w:val="0"/>
          <w:numId w:val="22"/>
        </w:numPr>
        <w:tabs>
          <w:tab w:val="clear" w:pos="720"/>
          <w:tab w:val="num" w:pos="1134"/>
          <w:tab w:val="left" w:pos="1440"/>
        </w:tabs>
        <w:ind w:hanging="11"/>
        <w:rPr>
          <w:rFonts w:ascii="Calibri" w:hAnsi="Calibri" w:cs="Calibri"/>
          <w:bCs/>
          <w:spacing w:val="-3"/>
          <w:sz w:val="22"/>
          <w:szCs w:val="22"/>
        </w:rPr>
      </w:pPr>
      <w:r w:rsidRPr="00AD2CFB">
        <w:rPr>
          <w:rFonts w:ascii="Calibri" w:hAnsi="Calibri" w:cs="Calibri"/>
          <w:spacing w:val="-3"/>
          <w:sz w:val="22"/>
          <w:szCs w:val="22"/>
        </w:rPr>
        <w:t xml:space="preserve">2e hoofdinstrument: maximaal </w:t>
      </w:r>
      <w:r w:rsidRPr="00AD2CFB">
        <w:rPr>
          <w:rFonts w:ascii="Calibri" w:hAnsi="Calibri" w:cs="Calibri"/>
          <w:bCs/>
          <w:spacing w:val="-3"/>
          <w:sz w:val="22"/>
          <w:szCs w:val="22"/>
        </w:rPr>
        <w:t>€ 18.000;</w:t>
      </w:r>
    </w:p>
    <w:p w14:paraId="7A70C165" w14:textId="77777777" w:rsidR="002D091A" w:rsidRDefault="00DD6B17" w:rsidP="00E64B88">
      <w:pPr>
        <w:keepLines/>
        <w:numPr>
          <w:ilvl w:val="0"/>
          <w:numId w:val="22"/>
        </w:numPr>
        <w:tabs>
          <w:tab w:val="clear" w:pos="720"/>
          <w:tab w:val="num" w:pos="1134"/>
          <w:tab w:val="left" w:pos="1440"/>
        </w:tabs>
        <w:ind w:hanging="11"/>
        <w:rPr>
          <w:rFonts w:ascii="Calibri" w:hAnsi="Calibri" w:cs="Calibri"/>
          <w:spacing w:val="-3"/>
          <w:sz w:val="22"/>
          <w:szCs w:val="22"/>
        </w:rPr>
      </w:pPr>
      <w:r w:rsidRPr="00AD2CFB">
        <w:rPr>
          <w:rFonts w:ascii="Calibri" w:hAnsi="Calibri" w:cs="Calibri"/>
          <w:spacing w:val="-3"/>
          <w:sz w:val="22"/>
          <w:szCs w:val="22"/>
        </w:rPr>
        <w:t>1e bij-instrument: maximaal de taxatiewaarde;</w:t>
      </w:r>
    </w:p>
    <w:p w14:paraId="52B845E3" w14:textId="77777777" w:rsidR="002D091A" w:rsidRDefault="00DD6B17" w:rsidP="00E64B88">
      <w:pPr>
        <w:keepLines/>
        <w:numPr>
          <w:ilvl w:val="0"/>
          <w:numId w:val="22"/>
        </w:numPr>
        <w:tabs>
          <w:tab w:val="clear" w:pos="720"/>
          <w:tab w:val="num" w:pos="1134"/>
          <w:tab w:val="left" w:pos="1440"/>
        </w:tabs>
        <w:ind w:hanging="11"/>
        <w:rPr>
          <w:rFonts w:ascii="Calibri" w:hAnsi="Calibri" w:cs="Calibri"/>
          <w:bCs/>
          <w:spacing w:val="-3"/>
          <w:sz w:val="22"/>
          <w:szCs w:val="22"/>
        </w:rPr>
      </w:pPr>
      <w:r w:rsidRPr="00AD2CFB">
        <w:rPr>
          <w:rFonts w:ascii="Calibri" w:hAnsi="Calibri" w:cs="Calibri"/>
          <w:spacing w:val="-3"/>
          <w:sz w:val="22"/>
          <w:szCs w:val="22"/>
        </w:rPr>
        <w:t xml:space="preserve">2e bij-instrument: maximaal </w:t>
      </w:r>
      <w:r w:rsidRPr="00AD2CFB">
        <w:rPr>
          <w:rFonts w:ascii="Calibri" w:hAnsi="Calibri" w:cs="Calibri"/>
          <w:bCs/>
          <w:spacing w:val="-3"/>
          <w:sz w:val="22"/>
          <w:szCs w:val="22"/>
        </w:rPr>
        <w:t>€ 9.000.</w:t>
      </w:r>
    </w:p>
    <w:p w14:paraId="025DFB99" w14:textId="77777777" w:rsidR="00DD6B17" w:rsidRPr="00AD2CFB" w:rsidRDefault="00DD6B17" w:rsidP="00A42ECA">
      <w:pPr>
        <w:keepLines/>
        <w:rPr>
          <w:rFonts w:ascii="Calibri" w:hAnsi="Calibri" w:cs="Calibri"/>
          <w:spacing w:val="-3"/>
          <w:sz w:val="22"/>
          <w:szCs w:val="22"/>
        </w:rPr>
      </w:pPr>
    </w:p>
    <w:p w14:paraId="6A89BFCC"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Per strijker kunnen maximaal twee strijkstokken worden verzekerd:</w:t>
      </w:r>
    </w:p>
    <w:p w14:paraId="418FDD30" w14:textId="77777777" w:rsidR="002D091A" w:rsidRDefault="00DD6B17" w:rsidP="00E64B88">
      <w:pPr>
        <w:keepLines/>
        <w:numPr>
          <w:ilvl w:val="0"/>
          <w:numId w:val="23"/>
        </w:numPr>
        <w:tabs>
          <w:tab w:val="clear" w:pos="720"/>
        </w:tabs>
        <w:ind w:left="1134" w:hanging="425"/>
        <w:rPr>
          <w:rFonts w:ascii="Calibri" w:hAnsi="Calibri" w:cs="Calibri"/>
          <w:bCs/>
          <w:spacing w:val="-3"/>
          <w:sz w:val="22"/>
          <w:szCs w:val="22"/>
        </w:rPr>
      </w:pPr>
      <w:r w:rsidRPr="00AD2CFB">
        <w:rPr>
          <w:rFonts w:ascii="Calibri" w:hAnsi="Calibri" w:cs="Calibri"/>
          <w:bCs/>
          <w:spacing w:val="-3"/>
          <w:sz w:val="22"/>
          <w:szCs w:val="22"/>
        </w:rPr>
        <w:t>1</w:t>
      </w:r>
      <w:r w:rsidRPr="00AD2CFB">
        <w:rPr>
          <w:rFonts w:ascii="Calibri" w:hAnsi="Calibri" w:cs="Calibri"/>
          <w:bCs/>
          <w:spacing w:val="-3"/>
          <w:sz w:val="22"/>
          <w:szCs w:val="22"/>
          <w:vertAlign w:val="superscript"/>
        </w:rPr>
        <w:t>e</w:t>
      </w:r>
      <w:r w:rsidRPr="00AD2CFB">
        <w:rPr>
          <w:rFonts w:ascii="Calibri" w:hAnsi="Calibri" w:cs="Calibri"/>
          <w:bCs/>
          <w:spacing w:val="-3"/>
          <w:sz w:val="22"/>
          <w:szCs w:val="22"/>
        </w:rPr>
        <w:t xml:space="preserve"> strijkstok: maximaal de taxatiewaarde</w:t>
      </w:r>
    </w:p>
    <w:p w14:paraId="47255061" w14:textId="77777777" w:rsidR="002D091A" w:rsidRDefault="00DD6B17" w:rsidP="00E64B88">
      <w:pPr>
        <w:keepLines/>
        <w:numPr>
          <w:ilvl w:val="0"/>
          <w:numId w:val="23"/>
        </w:numPr>
        <w:tabs>
          <w:tab w:val="clear" w:pos="720"/>
        </w:tabs>
        <w:ind w:left="1134" w:hanging="425"/>
        <w:rPr>
          <w:rFonts w:ascii="Calibri" w:hAnsi="Calibri" w:cs="Calibri"/>
          <w:bCs/>
          <w:spacing w:val="-3"/>
          <w:sz w:val="22"/>
          <w:szCs w:val="22"/>
        </w:rPr>
      </w:pPr>
      <w:r w:rsidRPr="00AD2CFB">
        <w:rPr>
          <w:rFonts w:ascii="Calibri" w:hAnsi="Calibri" w:cs="Calibri"/>
          <w:bCs/>
          <w:spacing w:val="-3"/>
          <w:sz w:val="22"/>
          <w:szCs w:val="22"/>
        </w:rPr>
        <w:t>2</w:t>
      </w:r>
      <w:r w:rsidRPr="00AD2CFB">
        <w:rPr>
          <w:rFonts w:ascii="Calibri" w:hAnsi="Calibri" w:cs="Calibri"/>
          <w:bCs/>
          <w:spacing w:val="-3"/>
          <w:sz w:val="22"/>
          <w:szCs w:val="22"/>
          <w:vertAlign w:val="superscript"/>
        </w:rPr>
        <w:t>e</w:t>
      </w:r>
      <w:r w:rsidRPr="00AD2CFB">
        <w:rPr>
          <w:rFonts w:ascii="Calibri" w:hAnsi="Calibri" w:cs="Calibri"/>
          <w:bCs/>
          <w:spacing w:val="-3"/>
          <w:sz w:val="22"/>
          <w:szCs w:val="22"/>
        </w:rPr>
        <w:t xml:space="preserve"> strijkstok: maximaal € 9.000</w:t>
      </w:r>
    </w:p>
    <w:p w14:paraId="7D898030" w14:textId="77777777" w:rsidR="00DD6B17" w:rsidRPr="00AD2CFB" w:rsidRDefault="00DD6B17" w:rsidP="00A42ECA">
      <w:pPr>
        <w:keepLines/>
        <w:rPr>
          <w:rFonts w:ascii="Calibri" w:hAnsi="Calibri" w:cs="Calibri"/>
          <w:bCs/>
          <w:spacing w:val="-3"/>
          <w:sz w:val="22"/>
          <w:szCs w:val="22"/>
        </w:rPr>
      </w:pPr>
    </w:p>
    <w:p w14:paraId="1F07A14F"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Tot de verzekering als bedoeld in de voorgaande leden wordt niet overgegaan zolang niet door de betrokken werknemer is overgelegd:</w:t>
      </w:r>
    </w:p>
    <w:p w14:paraId="02C40E86" w14:textId="77777777" w:rsidR="002D091A" w:rsidRDefault="00DD6B17" w:rsidP="00E64B88">
      <w:pPr>
        <w:pStyle w:val="Plattetekstinspringen2"/>
        <w:keepLines/>
        <w:numPr>
          <w:ilvl w:val="0"/>
          <w:numId w:val="24"/>
        </w:numPr>
        <w:tabs>
          <w:tab w:val="clear" w:pos="720"/>
        </w:tabs>
        <w:ind w:left="1134"/>
        <w:rPr>
          <w:rFonts w:ascii="Calibri" w:hAnsi="Calibri" w:cs="Calibri"/>
          <w:szCs w:val="22"/>
        </w:rPr>
      </w:pPr>
      <w:r w:rsidRPr="00AD2CFB">
        <w:rPr>
          <w:rFonts w:ascii="Calibri" w:hAnsi="Calibri" w:cs="Calibri"/>
          <w:szCs w:val="22"/>
        </w:rPr>
        <w:t>een taxatierapport van een door de werkgever erkend taxateur; de taxatiekosten zijn voor ten hoogste eenmaal per jaar voor rekening van de werkgever;</w:t>
      </w:r>
    </w:p>
    <w:p w14:paraId="366DCE59" w14:textId="77777777" w:rsidR="002D091A" w:rsidRDefault="00DD6B17" w:rsidP="00E64B88">
      <w:pPr>
        <w:keepLines/>
        <w:numPr>
          <w:ilvl w:val="0"/>
          <w:numId w:val="24"/>
        </w:numPr>
        <w:tabs>
          <w:tab w:val="clear" w:pos="720"/>
        </w:tabs>
        <w:ind w:left="1134"/>
        <w:rPr>
          <w:rFonts w:ascii="Calibri" w:hAnsi="Calibri" w:cs="Calibri"/>
          <w:spacing w:val="-3"/>
          <w:sz w:val="22"/>
          <w:szCs w:val="22"/>
        </w:rPr>
      </w:pPr>
      <w:r w:rsidRPr="00AD2CFB">
        <w:rPr>
          <w:rFonts w:ascii="Calibri" w:hAnsi="Calibri" w:cs="Calibri"/>
          <w:spacing w:val="-3"/>
          <w:sz w:val="22"/>
          <w:szCs w:val="22"/>
        </w:rPr>
        <w:t>een verklaring of en zo ja, tot welk bedrag, tegen welk risico en bij welke maatschappij hij zijn instrument heeft verzekerd.</w:t>
      </w:r>
    </w:p>
    <w:p w14:paraId="2D91F17F" w14:textId="77777777" w:rsidR="00DD6B17" w:rsidRPr="00AD2CFB" w:rsidRDefault="00DD6B17" w:rsidP="00A42ECA">
      <w:pPr>
        <w:keepLines/>
        <w:rPr>
          <w:rFonts w:ascii="Calibri" w:hAnsi="Calibri" w:cs="Calibri"/>
          <w:spacing w:val="-3"/>
          <w:sz w:val="22"/>
          <w:szCs w:val="22"/>
        </w:rPr>
      </w:pPr>
    </w:p>
    <w:p w14:paraId="52EA525A"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Kosten gemaakt wegens hertaxatie komen ten hoogste eenmaal per twee jaar, dan wel eenmaal per jaar voor 50% voor rekening van de werkgever, indien deze hertaxatie althans geschiedt door een door de werkgever erkend taxateur.</w:t>
      </w:r>
    </w:p>
    <w:p w14:paraId="02662FE6" w14:textId="77777777" w:rsidR="00DD6B17" w:rsidRPr="00AD2CFB" w:rsidRDefault="00DD6B17" w:rsidP="00A42ECA">
      <w:pPr>
        <w:keepLines/>
        <w:rPr>
          <w:rFonts w:ascii="Calibri" w:hAnsi="Calibri" w:cs="Calibri"/>
          <w:spacing w:val="-3"/>
          <w:sz w:val="22"/>
          <w:szCs w:val="22"/>
        </w:rPr>
      </w:pPr>
    </w:p>
    <w:p w14:paraId="25483EEE"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 xml:space="preserve">Indien een werknemer zijn instrument zelf reeds all risk heeft verzekerd en hij deze verzekering wil aanhouden, wordt hem een vergoeding verleend tot een bedrag dat de werkgever zou hebben betaald, mits door de werknemer de ad e genoemde bescheiden zijn overgelegd. De werknemer heeft het recht de in lid a t/m d genoemde verzekering op eigen kosten aan te vullen. </w:t>
      </w:r>
    </w:p>
    <w:p w14:paraId="5FA30907" w14:textId="77777777" w:rsidR="00DD6B17" w:rsidRPr="00AD2CFB" w:rsidRDefault="00DD6B17" w:rsidP="00A42ECA">
      <w:pPr>
        <w:keepLines/>
        <w:rPr>
          <w:rFonts w:ascii="Calibri" w:hAnsi="Calibri" w:cs="Calibri"/>
          <w:spacing w:val="-3"/>
          <w:sz w:val="22"/>
          <w:szCs w:val="22"/>
        </w:rPr>
      </w:pPr>
    </w:p>
    <w:p w14:paraId="0C9E36D9"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De werkgever aanvaardt geen enkele aansprakelijkheid voor schade voortvloeiende uit beschadiging of verlies van instrumenten van werknemers, indien deze onverzekerd is en voor zover deze het verzekerde bedrag, genoemd in lid c en lid d mocht te boven gaan.</w:t>
      </w:r>
    </w:p>
    <w:p w14:paraId="2CAAEC7D" w14:textId="77777777" w:rsidR="00DD6B17" w:rsidRPr="00AD2CFB" w:rsidRDefault="00DD6B17" w:rsidP="00A42ECA">
      <w:pPr>
        <w:keepLines/>
        <w:rPr>
          <w:rFonts w:ascii="Calibri" w:hAnsi="Calibri" w:cs="Calibri"/>
          <w:spacing w:val="-3"/>
          <w:sz w:val="22"/>
          <w:szCs w:val="22"/>
        </w:rPr>
      </w:pPr>
    </w:p>
    <w:p w14:paraId="343F4017"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Tenzij de polis anders voorschrijft, dient binnen drie dagen na het ontstaan van de schade, de schademelding schriftelijk aan de werkgever te worden doorgegeven met overlegging van de nodige bewijsstukken; noodzakelijke reparaties worden eerst uitgevoerd na verkregen toestemming van de werkgever.</w:t>
      </w:r>
    </w:p>
    <w:p w14:paraId="798A9389" w14:textId="77777777" w:rsidR="00DD6B17" w:rsidRPr="00AD2CFB" w:rsidRDefault="00DD6B17" w:rsidP="00A42ECA">
      <w:pPr>
        <w:keepLines/>
        <w:rPr>
          <w:rFonts w:ascii="Calibri" w:hAnsi="Calibri" w:cs="Calibri"/>
          <w:spacing w:val="-3"/>
          <w:sz w:val="22"/>
          <w:szCs w:val="22"/>
        </w:rPr>
      </w:pPr>
    </w:p>
    <w:p w14:paraId="544ADF29"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 xml:space="preserve">In bijzondere omstandigheden, zoals bij privé-gebruik of ongunstig schadeverloop, kan een verzekering met een eigen risico voor de werknemer worden afgesloten. </w:t>
      </w:r>
    </w:p>
    <w:p w14:paraId="5760136A" w14:textId="77777777" w:rsidR="00DD6B17" w:rsidRPr="00AD2CFB" w:rsidRDefault="00DD6B17" w:rsidP="00A42ECA">
      <w:pPr>
        <w:keepLines/>
        <w:rPr>
          <w:rFonts w:ascii="Calibri" w:hAnsi="Calibri" w:cs="Calibri"/>
          <w:spacing w:val="-3"/>
          <w:sz w:val="22"/>
          <w:szCs w:val="22"/>
        </w:rPr>
      </w:pPr>
    </w:p>
    <w:p w14:paraId="1BD5BC73" w14:textId="77777777" w:rsidR="002D091A" w:rsidRDefault="00DD6B17">
      <w:pPr>
        <w:keepLines/>
        <w:numPr>
          <w:ilvl w:val="0"/>
          <w:numId w:val="3"/>
        </w:numPr>
        <w:rPr>
          <w:rFonts w:ascii="Calibri" w:hAnsi="Calibri" w:cs="Calibri"/>
          <w:spacing w:val="-3"/>
          <w:sz w:val="22"/>
          <w:szCs w:val="22"/>
        </w:rPr>
      </w:pPr>
      <w:r w:rsidRPr="00AD2CFB">
        <w:rPr>
          <w:rFonts w:ascii="Calibri" w:hAnsi="Calibri" w:cs="Calibri"/>
          <w:spacing w:val="-3"/>
          <w:sz w:val="22"/>
          <w:szCs w:val="22"/>
        </w:rPr>
        <w:t>Andere door de werknemer te gebruiken instrumenten voor zover niet vallend onder lid a t/m d van dit artikel kunnen - zulks ter beoordeling van de werkgever - voor rekening van de werknemer door de werkgever worden verzekerd. De hieraan verbonden taxatiekosten zijn voor rekening van de werknemer.</w:t>
      </w:r>
    </w:p>
    <w:p w14:paraId="71AB53AD" w14:textId="77777777" w:rsidR="00DD6B17" w:rsidRPr="00AD2CFB" w:rsidRDefault="00DD6B17" w:rsidP="00A42ECA">
      <w:pPr>
        <w:keepLines/>
        <w:rPr>
          <w:rFonts w:ascii="Calibri" w:hAnsi="Calibri" w:cs="Calibri"/>
          <w:spacing w:val="-3"/>
          <w:sz w:val="22"/>
          <w:szCs w:val="22"/>
        </w:rPr>
      </w:pPr>
    </w:p>
    <w:p w14:paraId="54B61420" w14:textId="77777777" w:rsidR="00DD6B17" w:rsidRDefault="00DD6B17" w:rsidP="00A42ECA">
      <w:pPr>
        <w:rPr>
          <w:rFonts w:ascii="Calibri" w:hAnsi="Calibri" w:cs="Calibri"/>
          <w:spacing w:val="-3"/>
          <w:sz w:val="22"/>
          <w:szCs w:val="22"/>
        </w:rPr>
      </w:pPr>
      <w:r w:rsidRPr="00AD2CFB">
        <w:rPr>
          <w:rFonts w:ascii="Calibri" w:hAnsi="Calibri" w:cs="Calibri"/>
          <w:spacing w:val="-3"/>
          <w:sz w:val="22"/>
          <w:szCs w:val="22"/>
        </w:rPr>
        <w:t>De werknemer zal tweejaarlijks op kosten van de werkgever de verzekerde instrumenten laten taxeren, tenzij de verzekeringsvoorwaarden anders bepalen.</w:t>
      </w:r>
    </w:p>
    <w:p w14:paraId="682EE843" w14:textId="77777777" w:rsidR="008342FD" w:rsidRDefault="008342FD" w:rsidP="00A42ECA">
      <w:pPr>
        <w:rPr>
          <w:rFonts w:ascii="Calibri" w:hAnsi="Calibri" w:cs="Calibri"/>
          <w:spacing w:val="-3"/>
          <w:sz w:val="22"/>
          <w:szCs w:val="22"/>
        </w:rPr>
      </w:pPr>
    </w:p>
    <w:p w14:paraId="6A914DF8" w14:textId="77777777" w:rsidR="000441BD" w:rsidRDefault="000441BD">
      <w:pPr>
        <w:rPr>
          <w:rFonts w:ascii="Calibri" w:hAnsi="Calibri" w:cs="Calibri"/>
          <w:spacing w:val="-3"/>
          <w:sz w:val="22"/>
          <w:szCs w:val="22"/>
        </w:rPr>
      </w:pPr>
      <w:r>
        <w:rPr>
          <w:rFonts w:ascii="Calibri" w:hAnsi="Calibri" w:cs="Calibri"/>
          <w:spacing w:val="-3"/>
          <w:sz w:val="22"/>
          <w:szCs w:val="22"/>
        </w:rPr>
        <w:br w:type="page"/>
      </w:r>
    </w:p>
    <w:p w14:paraId="6369180E" w14:textId="77777777" w:rsidR="00DD6B17" w:rsidRDefault="00DD6B17" w:rsidP="00A42ECA">
      <w:pPr>
        <w:rPr>
          <w:rFonts w:ascii="Calibri" w:hAnsi="Calibri" w:cs="Calibri"/>
          <w:b/>
          <w:spacing w:val="-3"/>
          <w:sz w:val="22"/>
          <w:szCs w:val="22"/>
        </w:rPr>
      </w:pPr>
      <w:r>
        <w:rPr>
          <w:rFonts w:ascii="Calibri" w:hAnsi="Calibri" w:cs="Calibri"/>
          <w:b/>
          <w:spacing w:val="-3"/>
          <w:sz w:val="22"/>
          <w:szCs w:val="22"/>
        </w:rPr>
        <w:lastRenderedPageBreak/>
        <w:t xml:space="preserve">Bijlage </w:t>
      </w:r>
      <w:r w:rsidR="000441BD">
        <w:rPr>
          <w:rFonts w:ascii="Calibri" w:hAnsi="Calibri" w:cs="Calibri"/>
          <w:b/>
          <w:spacing w:val="-3"/>
          <w:sz w:val="22"/>
          <w:szCs w:val="22"/>
        </w:rPr>
        <w:t>5</w:t>
      </w:r>
      <w:r>
        <w:rPr>
          <w:rFonts w:ascii="Calibri" w:hAnsi="Calibri" w:cs="Calibri"/>
          <w:b/>
          <w:spacing w:val="-3"/>
          <w:sz w:val="22"/>
          <w:szCs w:val="22"/>
        </w:rPr>
        <w:t>:</w:t>
      </w:r>
      <w:r>
        <w:rPr>
          <w:rFonts w:ascii="Calibri" w:hAnsi="Calibri" w:cs="Calibri"/>
          <w:b/>
          <w:spacing w:val="-3"/>
          <w:sz w:val="22"/>
          <w:szCs w:val="22"/>
        </w:rPr>
        <w:tab/>
        <w:t>Tegemoetkoming</w:t>
      </w:r>
      <w:r w:rsidRPr="00AD2CFB">
        <w:rPr>
          <w:rFonts w:ascii="Calibri" w:hAnsi="Calibri" w:cs="Calibri"/>
          <w:b/>
          <w:spacing w:val="-3"/>
          <w:sz w:val="22"/>
          <w:szCs w:val="22"/>
        </w:rPr>
        <w:t xml:space="preserve"> kosten </w:t>
      </w:r>
      <w:r w:rsidRPr="00D9282D">
        <w:rPr>
          <w:rFonts w:ascii="Calibri" w:hAnsi="Calibri" w:cs="Calibri"/>
          <w:b/>
          <w:spacing w:val="-3"/>
          <w:sz w:val="22"/>
          <w:szCs w:val="22"/>
        </w:rPr>
        <w:t xml:space="preserve">instrumentonderhoud </w:t>
      </w:r>
    </w:p>
    <w:p w14:paraId="51CCBFAE" w14:textId="77777777" w:rsidR="00DD6B17" w:rsidRDefault="00DD6B17" w:rsidP="00A42ECA">
      <w:pPr>
        <w:rPr>
          <w:rFonts w:ascii="Calibri" w:hAnsi="Calibri" w:cs="Calibri"/>
          <w:spacing w:val="-3"/>
          <w:sz w:val="22"/>
          <w:szCs w:val="22"/>
        </w:rPr>
      </w:pPr>
    </w:p>
    <w:p w14:paraId="36E253F2" w14:textId="77777777" w:rsidR="002D091A" w:rsidRDefault="00DD6B17">
      <w:pPr>
        <w:keepLines/>
        <w:numPr>
          <w:ilvl w:val="0"/>
          <w:numId w:val="4"/>
        </w:numPr>
        <w:tabs>
          <w:tab w:val="clear" w:pos="1080"/>
          <w:tab w:val="num" w:pos="709"/>
        </w:tabs>
        <w:ind w:left="709"/>
        <w:rPr>
          <w:rFonts w:ascii="Calibri" w:hAnsi="Calibri" w:cs="Calibri"/>
          <w:sz w:val="22"/>
          <w:szCs w:val="22"/>
        </w:rPr>
      </w:pPr>
      <w:r w:rsidRPr="00AD2CFB">
        <w:rPr>
          <w:rFonts w:ascii="Calibri" w:hAnsi="Calibri" w:cs="Calibri"/>
          <w:sz w:val="22"/>
          <w:szCs w:val="22"/>
        </w:rPr>
        <w:t>Ter compensatie van de onderhoudskosten van het instrument dat wordt ingezet voor een verplichting hoofdinstrument, ontvangt de werknemer met een vo</w:t>
      </w:r>
      <w:r w:rsidR="002400EC">
        <w:rPr>
          <w:rFonts w:ascii="Calibri" w:hAnsi="Calibri" w:cs="Calibri"/>
          <w:sz w:val="22"/>
          <w:szCs w:val="22"/>
        </w:rPr>
        <w:t>ltijd</w:t>
      </w:r>
      <w:r w:rsidRPr="00AD2CFB">
        <w:rPr>
          <w:rFonts w:ascii="Calibri" w:hAnsi="Calibri" w:cs="Calibri"/>
          <w:sz w:val="22"/>
          <w:szCs w:val="22"/>
        </w:rPr>
        <w:t xml:space="preserve"> dienstverband de hieronder vermelde toepasselijke </w:t>
      </w:r>
      <w:r w:rsidR="007F4503">
        <w:rPr>
          <w:rFonts w:ascii="Calibri" w:hAnsi="Calibri" w:cs="Calibri"/>
          <w:sz w:val="22"/>
          <w:szCs w:val="22"/>
        </w:rPr>
        <w:t>tegemoetkoming</w:t>
      </w:r>
      <w:r w:rsidRPr="00AD2CFB">
        <w:rPr>
          <w:rFonts w:ascii="Calibri" w:hAnsi="Calibri" w:cs="Calibri"/>
          <w:sz w:val="22"/>
          <w:szCs w:val="22"/>
        </w:rPr>
        <w:t>:</w:t>
      </w:r>
    </w:p>
    <w:p w14:paraId="23BB4DAC" w14:textId="77777777" w:rsidR="00DD6B17" w:rsidRPr="00AD2CFB" w:rsidRDefault="00DD6B17" w:rsidP="00C10D31">
      <w:pPr>
        <w:keepLines/>
        <w:ind w:left="-426"/>
        <w:rPr>
          <w:rFonts w:ascii="Calibri" w:hAnsi="Calibri" w:cs="Calibri"/>
          <w:sz w:val="22"/>
          <w:szCs w:val="22"/>
        </w:rPr>
      </w:pPr>
    </w:p>
    <w:tbl>
      <w:tblPr>
        <w:tblW w:w="9356" w:type="dxa"/>
        <w:tblInd w:w="-147" w:type="dxa"/>
        <w:tblCellMar>
          <w:left w:w="70" w:type="dxa"/>
          <w:right w:w="70" w:type="dxa"/>
        </w:tblCellMar>
        <w:tblLook w:val="00A0" w:firstRow="1" w:lastRow="0" w:firstColumn="1" w:lastColumn="0" w:noHBand="0" w:noVBand="0"/>
      </w:tblPr>
      <w:tblGrid>
        <w:gridCol w:w="1265"/>
        <w:gridCol w:w="1004"/>
        <w:gridCol w:w="992"/>
        <w:gridCol w:w="992"/>
        <w:gridCol w:w="1134"/>
        <w:gridCol w:w="992"/>
        <w:gridCol w:w="993"/>
        <w:gridCol w:w="992"/>
        <w:gridCol w:w="992"/>
      </w:tblGrid>
      <w:tr w:rsidR="00C10D31" w:rsidRPr="002C5DFE" w14:paraId="4440D0E2"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639F8265" w14:textId="77777777" w:rsidR="00F35AF9" w:rsidRPr="002C5DFE" w:rsidRDefault="00F35AF9" w:rsidP="006937A0">
            <w:pPr>
              <w:rPr>
                <w:rFonts w:asciiTheme="minorHAnsi" w:hAnsiTheme="minorHAnsi" w:cs="Calibri"/>
                <w:sz w:val="18"/>
                <w:szCs w:val="18"/>
              </w:rPr>
            </w:pPr>
          </w:p>
        </w:tc>
        <w:tc>
          <w:tcPr>
            <w:tcW w:w="1004" w:type="dxa"/>
            <w:tcBorders>
              <w:top w:val="single" w:sz="4" w:space="0" w:color="auto"/>
              <w:left w:val="nil"/>
              <w:bottom w:val="single" w:sz="4" w:space="0" w:color="auto"/>
              <w:right w:val="single" w:sz="4" w:space="0" w:color="auto"/>
            </w:tcBorders>
            <w:noWrap/>
            <w:vAlign w:val="bottom"/>
          </w:tcPr>
          <w:p w14:paraId="795A3E65"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1-8-2009</w:t>
            </w:r>
          </w:p>
        </w:tc>
        <w:tc>
          <w:tcPr>
            <w:tcW w:w="992" w:type="dxa"/>
            <w:tcBorders>
              <w:top w:val="single" w:sz="4" w:space="0" w:color="auto"/>
              <w:left w:val="nil"/>
              <w:bottom w:val="single" w:sz="4" w:space="0" w:color="auto"/>
              <w:right w:val="single" w:sz="4" w:space="0" w:color="auto"/>
            </w:tcBorders>
            <w:noWrap/>
            <w:vAlign w:val="bottom"/>
          </w:tcPr>
          <w:p w14:paraId="1618A38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1-8-2009</w:t>
            </w:r>
          </w:p>
        </w:tc>
        <w:tc>
          <w:tcPr>
            <w:tcW w:w="992" w:type="dxa"/>
            <w:tcBorders>
              <w:top w:val="single" w:sz="4" w:space="0" w:color="auto"/>
              <w:left w:val="nil"/>
              <w:bottom w:val="single" w:sz="4" w:space="0" w:color="auto"/>
              <w:right w:val="single" w:sz="4" w:space="0" w:color="auto"/>
            </w:tcBorders>
            <w:noWrap/>
            <w:vAlign w:val="bottom"/>
          </w:tcPr>
          <w:p w14:paraId="4A45344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1-1-2010</w:t>
            </w:r>
          </w:p>
        </w:tc>
        <w:tc>
          <w:tcPr>
            <w:tcW w:w="1134" w:type="dxa"/>
            <w:tcBorders>
              <w:top w:val="single" w:sz="4" w:space="0" w:color="auto"/>
              <w:left w:val="nil"/>
              <w:bottom w:val="single" w:sz="4" w:space="0" w:color="auto"/>
              <w:right w:val="single" w:sz="4" w:space="0" w:color="auto"/>
            </w:tcBorders>
            <w:noWrap/>
            <w:vAlign w:val="bottom"/>
          </w:tcPr>
          <w:p w14:paraId="5BF2516B"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1-1-2010</w:t>
            </w:r>
          </w:p>
        </w:tc>
        <w:tc>
          <w:tcPr>
            <w:tcW w:w="992" w:type="dxa"/>
            <w:tcBorders>
              <w:top w:val="single" w:sz="4" w:space="0" w:color="auto"/>
              <w:bottom w:val="single" w:sz="4" w:space="0" w:color="auto"/>
              <w:right w:val="single" w:sz="4" w:space="0" w:color="auto"/>
            </w:tcBorders>
            <w:vAlign w:val="bottom"/>
          </w:tcPr>
          <w:p w14:paraId="7A2A4B5C"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1-1-2012</w:t>
            </w:r>
          </w:p>
        </w:tc>
        <w:tc>
          <w:tcPr>
            <w:tcW w:w="993" w:type="dxa"/>
            <w:tcBorders>
              <w:top w:val="single" w:sz="4" w:space="0" w:color="auto"/>
              <w:left w:val="single" w:sz="4" w:space="0" w:color="auto"/>
              <w:bottom w:val="single" w:sz="4" w:space="0" w:color="auto"/>
              <w:right w:val="single" w:sz="4" w:space="0" w:color="auto"/>
            </w:tcBorders>
            <w:vAlign w:val="bottom"/>
          </w:tcPr>
          <w:p w14:paraId="439A124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1-1-2012</w:t>
            </w:r>
          </w:p>
        </w:tc>
        <w:tc>
          <w:tcPr>
            <w:tcW w:w="992" w:type="dxa"/>
            <w:tcBorders>
              <w:top w:val="single" w:sz="4" w:space="0" w:color="auto"/>
              <w:bottom w:val="single" w:sz="4" w:space="0" w:color="auto"/>
              <w:right w:val="single" w:sz="4" w:space="0" w:color="auto"/>
            </w:tcBorders>
            <w:vAlign w:val="bottom"/>
          </w:tcPr>
          <w:p w14:paraId="08BC831E" w14:textId="77777777" w:rsidR="00F35AF9" w:rsidRPr="002C5DFE" w:rsidRDefault="00F35AF9" w:rsidP="006937A0">
            <w:pPr>
              <w:jc w:val="center"/>
              <w:rPr>
                <w:rFonts w:asciiTheme="minorHAnsi" w:hAnsiTheme="minorHAnsi" w:cs="Arial"/>
                <w:bCs/>
                <w:sz w:val="18"/>
                <w:szCs w:val="18"/>
              </w:rPr>
            </w:pPr>
            <w:r w:rsidRPr="002C5DFE">
              <w:rPr>
                <w:rFonts w:asciiTheme="minorHAnsi" w:hAnsiTheme="minorHAnsi" w:cs="Arial"/>
                <w:bCs/>
                <w:sz w:val="18"/>
                <w:szCs w:val="18"/>
              </w:rPr>
              <w:t>1-1-2013</w:t>
            </w:r>
          </w:p>
        </w:tc>
        <w:tc>
          <w:tcPr>
            <w:tcW w:w="992" w:type="dxa"/>
            <w:tcBorders>
              <w:top w:val="single" w:sz="4" w:space="0" w:color="auto"/>
              <w:left w:val="single" w:sz="4" w:space="0" w:color="auto"/>
              <w:bottom w:val="single" w:sz="4" w:space="0" w:color="auto"/>
              <w:right w:val="single" w:sz="4" w:space="0" w:color="auto"/>
            </w:tcBorders>
            <w:vAlign w:val="bottom"/>
          </w:tcPr>
          <w:p w14:paraId="42FECE65" w14:textId="77777777" w:rsidR="00F35AF9" w:rsidRPr="002C5DFE" w:rsidRDefault="00F35AF9" w:rsidP="006937A0">
            <w:pPr>
              <w:jc w:val="center"/>
              <w:rPr>
                <w:rFonts w:asciiTheme="minorHAnsi" w:hAnsiTheme="minorHAnsi" w:cs="Arial"/>
                <w:bCs/>
                <w:sz w:val="18"/>
                <w:szCs w:val="18"/>
              </w:rPr>
            </w:pPr>
            <w:r w:rsidRPr="002C5DFE">
              <w:rPr>
                <w:rFonts w:asciiTheme="minorHAnsi" w:hAnsiTheme="minorHAnsi" w:cs="Arial"/>
                <w:bCs/>
                <w:sz w:val="18"/>
                <w:szCs w:val="18"/>
              </w:rPr>
              <w:t>1-1-2013</w:t>
            </w:r>
          </w:p>
        </w:tc>
      </w:tr>
      <w:tr w:rsidR="00C10D31" w:rsidRPr="002C5DFE" w14:paraId="05D31922"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59A3FED" w14:textId="77777777" w:rsidR="00F35AF9" w:rsidRPr="002C5DFE" w:rsidRDefault="00F35AF9" w:rsidP="006937A0">
            <w:pPr>
              <w:rPr>
                <w:rFonts w:asciiTheme="minorHAnsi" w:hAnsiTheme="minorHAnsi" w:cs="Calibri"/>
                <w:sz w:val="18"/>
                <w:szCs w:val="18"/>
              </w:rPr>
            </w:pPr>
          </w:p>
        </w:tc>
        <w:tc>
          <w:tcPr>
            <w:tcW w:w="1004" w:type="dxa"/>
            <w:tcBorders>
              <w:top w:val="single" w:sz="4" w:space="0" w:color="auto"/>
              <w:left w:val="nil"/>
              <w:bottom w:val="single" w:sz="4" w:space="0" w:color="auto"/>
              <w:right w:val="single" w:sz="4" w:space="0" w:color="auto"/>
            </w:tcBorders>
            <w:noWrap/>
            <w:vAlign w:val="bottom"/>
          </w:tcPr>
          <w:p w14:paraId="0993281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w:t>
            </w:r>
          </w:p>
        </w:tc>
        <w:tc>
          <w:tcPr>
            <w:tcW w:w="992" w:type="dxa"/>
            <w:tcBorders>
              <w:top w:val="single" w:sz="4" w:space="0" w:color="auto"/>
              <w:left w:val="nil"/>
              <w:bottom w:val="single" w:sz="4" w:space="0" w:color="auto"/>
              <w:right w:val="single" w:sz="4" w:space="0" w:color="auto"/>
            </w:tcBorders>
            <w:noWrap/>
            <w:vAlign w:val="bottom"/>
          </w:tcPr>
          <w:p w14:paraId="6D74B3C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w:t>
            </w:r>
          </w:p>
        </w:tc>
        <w:tc>
          <w:tcPr>
            <w:tcW w:w="992" w:type="dxa"/>
            <w:tcBorders>
              <w:top w:val="single" w:sz="4" w:space="0" w:color="auto"/>
              <w:left w:val="nil"/>
              <w:bottom w:val="single" w:sz="4" w:space="0" w:color="auto"/>
              <w:right w:val="single" w:sz="4" w:space="0" w:color="auto"/>
            </w:tcBorders>
            <w:noWrap/>
            <w:vAlign w:val="bottom"/>
          </w:tcPr>
          <w:p w14:paraId="3122659D"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w:t>
            </w:r>
          </w:p>
        </w:tc>
        <w:tc>
          <w:tcPr>
            <w:tcW w:w="1134" w:type="dxa"/>
            <w:tcBorders>
              <w:top w:val="single" w:sz="4" w:space="0" w:color="auto"/>
              <w:left w:val="nil"/>
              <w:bottom w:val="single" w:sz="4" w:space="0" w:color="auto"/>
              <w:right w:val="single" w:sz="4" w:space="0" w:color="auto"/>
            </w:tcBorders>
            <w:noWrap/>
            <w:vAlign w:val="bottom"/>
          </w:tcPr>
          <w:p w14:paraId="0FA0FD0C"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w:t>
            </w:r>
          </w:p>
        </w:tc>
        <w:tc>
          <w:tcPr>
            <w:tcW w:w="992" w:type="dxa"/>
            <w:tcBorders>
              <w:top w:val="single" w:sz="4" w:space="0" w:color="auto"/>
              <w:bottom w:val="single" w:sz="4" w:space="0" w:color="auto"/>
              <w:right w:val="single" w:sz="4" w:space="0" w:color="auto"/>
            </w:tcBorders>
            <w:vAlign w:val="bottom"/>
          </w:tcPr>
          <w:p w14:paraId="2E18740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w:t>
            </w:r>
          </w:p>
        </w:tc>
        <w:tc>
          <w:tcPr>
            <w:tcW w:w="993" w:type="dxa"/>
            <w:tcBorders>
              <w:top w:val="single" w:sz="4" w:space="0" w:color="auto"/>
              <w:left w:val="single" w:sz="4" w:space="0" w:color="auto"/>
              <w:bottom w:val="single" w:sz="4" w:space="0" w:color="auto"/>
              <w:right w:val="single" w:sz="4" w:space="0" w:color="auto"/>
            </w:tcBorders>
            <w:vAlign w:val="bottom"/>
          </w:tcPr>
          <w:p w14:paraId="7B26F82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w:t>
            </w:r>
          </w:p>
        </w:tc>
        <w:tc>
          <w:tcPr>
            <w:tcW w:w="992" w:type="dxa"/>
            <w:tcBorders>
              <w:top w:val="single" w:sz="4" w:space="0" w:color="auto"/>
              <w:bottom w:val="single" w:sz="4" w:space="0" w:color="auto"/>
              <w:right w:val="single" w:sz="4" w:space="0" w:color="auto"/>
            </w:tcBorders>
            <w:vAlign w:val="bottom"/>
          </w:tcPr>
          <w:p w14:paraId="210A7C9C" w14:textId="77777777" w:rsidR="00F35AF9" w:rsidRPr="002C5DFE" w:rsidRDefault="00F35AF9" w:rsidP="006937A0">
            <w:pPr>
              <w:jc w:val="center"/>
              <w:rPr>
                <w:rFonts w:asciiTheme="minorHAnsi" w:hAnsiTheme="minorHAnsi" w:cs="Arial"/>
                <w:bCs/>
                <w:sz w:val="18"/>
                <w:szCs w:val="18"/>
              </w:rPr>
            </w:pPr>
            <w:r w:rsidRPr="002C5DFE">
              <w:rPr>
                <w:rFonts w:asciiTheme="minorHAnsi" w:hAnsiTheme="minorHAnsi"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14:paraId="2A5B2625" w14:textId="77777777" w:rsidR="00F35AF9" w:rsidRPr="002C5DFE" w:rsidRDefault="00F35AF9" w:rsidP="006937A0">
            <w:pPr>
              <w:jc w:val="center"/>
              <w:rPr>
                <w:rFonts w:asciiTheme="minorHAnsi" w:hAnsiTheme="minorHAnsi" w:cs="Arial"/>
                <w:bCs/>
                <w:sz w:val="18"/>
                <w:szCs w:val="18"/>
              </w:rPr>
            </w:pPr>
            <w:r w:rsidRPr="002C5DFE">
              <w:rPr>
                <w:rFonts w:asciiTheme="minorHAnsi" w:hAnsiTheme="minorHAnsi" w:cs="Arial"/>
                <w:bCs/>
                <w:sz w:val="18"/>
                <w:szCs w:val="18"/>
              </w:rPr>
              <w:t>€</w:t>
            </w:r>
          </w:p>
        </w:tc>
      </w:tr>
      <w:tr w:rsidR="00C10D31" w:rsidRPr="002C5DFE" w14:paraId="33B0543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E77EFF7" w14:textId="77777777" w:rsidR="00F35AF9" w:rsidRPr="002C5DFE" w:rsidRDefault="00F35AF9" w:rsidP="006937A0">
            <w:pPr>
              <w:rPr>
                <w:rFonts w:asciiTheme="minorHAnsi" w:hAnsiTheme="minorHAnsi" w:cs="Calibri"/>
                <w:sz w:val="18"/>
                <w:szCs w:val="18"/>
              </w:rPr>
            </w:pPr>
          </w:p>
        </w:tc>
        <w:tc>
          <w:tcPr>
            <w:tcW w:w="1004" w:type="dxa"/>
            <w:tcBorders>
              <w:top w:val="single" w:sz="4" w:space="0" w:color="auto"/>
              <w:left w:val="nil"/>
              <w:bottom w:val="single" w:sz="4" w:space="0" w:color="auto"/>
              <w:right w:val="single" w:sz="4" w:space="0" w:color="auto"/>
            </w:tcBorders>
            <w:noWrap/>
            <w:vAlign w:val="bottom"/>
          </w:tcPr>
          <w:p w14:paraId="2A3D9C91" w14:textId="5296D091" w:rsidR="00F35AF9" w:rsidRPr="002C5DFE" w:rsidRDefault="00C10D31" w:rsidP="00C10D31">
            <w:pPr>
              <w:jc w:val="center"/>
              <w:rPr>
                <w:rFonts w:asciiTheme="minorHAnsi" w:hAnsiTheme="minorHAnsi" w:cs="Calibri"/>
                <w:bCs/>
                <w:sz w:val="18"/>
                <w:szCs w:val="18"/>
              </w:rPr>
            </w:pPr>
            <w:r>
              <w:rPr>
                <w:rFonts w:asciiTheme="minorHAnsi" w:hAnsiTheme="minorHAnsi" w:cs="Calibri"/>
                <w:bCs/>
                <w:sz w:val="18"/>
                <w:szCs w:val="18"/>
              </w:rPr>
              <w:t>p</w:t>
            </w:r>
            <w:r w:rsidR="00C41AE8" w:rsidRPr="002C5DFE">
              <w:rPr>
                <w:rFonts w:asciiTheme="minorHAnsi" w:hAnsiTheme="minorHAnsi" w:cs="Calibri"/>
                <w:bCs/>
                <w:sz w:val="18"/>
                <w:szCs w:val="18"/>
              </w:rPr>
              <w:t xml:space="preserve">er </w:t>
            </w:r>
            <w:r w:rsidR="00F35AF9" w:rsidRPr="002C5DFE">
              <w:rPr>
                <w:rFonts w:asciiTheme="minorHAnsi" w:hAnsiTheme="minorHAnsi" w:cs="Calibri"/>
                <w:bCs/>
                <w:sz w:val="18"/>
                <w:szCs w:val="18"/>
              </w:rPr>
              <w:t>jaar</w:t>
            </w:r>
          </w:p>
        </w:tc>
        <w:tc>
          <w:tcPr>
            <w:tcW w:w="992" w:type="dxa"/>
            <w:tcBorders>
              <w:top w:val="single" w:sz="4" w:space="0" w:color="auto"/>
              <w:left w:val="nil"/>
              <w:bottom w:val="single" w:sz="4" w:space="0" w:color="auto"/>
              <w:right w:val="single" w:sz="4" w:space="0" w:color="auto"/>
            </w:tcBorders>
            <w:noWrap/>
            <w:vAlign w:val="bottom"/>
          </w:tcPr>
          <w:p w14:paraId="18AC253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per mnd</w:t>
            </w:r>
          </w:p>
        </w:tc>
        <w:tc>
          <w:tcPr>
            <w:tcW w:w="992" w:type="dxa"/>
            <w:tcBorders>
              <w:top w:val="single" w:sz="4" w:space="0" w:color="auto"/>
              <w:left w:val="nil"/>
              <w:bottom w:val="single" w:sz="4" w:space="0" w:color="auto"/>
              <w:right w:val="single" w:sz="4" w:space="0" w:color="auto"/>
            </w:tcBorders>
            <w:noWrap/>
            <w:vAlign w:val="bottom"/>
          </w:tcPr>
          <w:p w14:paraId="1F1D88B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per jaar</w:t>
            </w:r>
          </w:p>
        </w:tc>
        <w:tc>
          <w:tcPr>
            <w:tcW w:w="1134" w:type="dxa"/>
            <w:tcBorders>
              <w:top w:val="single" w:sz="4" w:space="0" w:color="auto"/>
              <w:left w:val="nil"/>
              <w:bottom w:val="single" w:sz="4" w:space="0" w:color="auto"/>
              <w:right w:val="single" w:sz="4" w:space="0" w:color="auto"/>
            </w:tcBorders>
            <w:noWrap/>
            <w:vAlign w:val="bottom"/>
          </w:tcPr>
          <w:p w14:paraId="4B121850"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per mnd</w:t>
            </w:r>
          </w:p>
        </w:tc>
        <w:tc>
          <w:tcPr>
            <w:tcW w:w="992" w:type="dxa"/>
            <w:tcBorders>
              <w:top w:val="single" w:sz="4" w:space="0" w:color="auto"/>
              <w:bottom w:val="single" w:sz="4" w:space="0" w:color="auto"/>
              <w:right w:val="single" w:sz="4" w:space="0" w:color="auto"/>
            </w:tcBorders>
            <w:vAlign w:val="bottom"/>
          </w:tcPr>
          <w:p w14:paraId="103B9460" w14:textId="77777777" w:rsidR="00F35AF9" w:rsidRPr="002C5DFE" w:rsidRDefault="00F35AF9" w:rsidP="006937A0">
            <w:pPr>
              <w:rPr>
                <w:rFonts w:asciiTheme="minorHAnsi" w:hAnsiTheme="minorHAnsi" w:cs="Calibri"/>
                <w:sz w:val="18"/>
                <w:szCs w:val="18"/>
              </w:rPr>
            </w:pPr>
            <w:r w:rsidRPr="002C5DFE">
              <w:rPr>
                <w:rFonts w:asciiTheme="minorHAnsi" w:hAnsiTheme="minorHAnsi" w:cs="Calibri"/>
                <w:sz w:val="18"/>
                <w:szCs w:val="18"/>
              </w:rPr>
              <w:t>per jaar</w:t>
            </w:r>
          </w:p>
        </w:tc>
        <w:tc>
          <w:tcPr>
            <w:tcW w:w="993" w:type="dxa"/>
            <w:tcBorders>
              <w:top w:val="single" w:sz="4" w:space="0" w:color="auto"/>
              <w:left w:val="single" w:sz="4" w:space="0" w:color="auto"/>
              <w:bottom w:val="single" w:sz="4" w:space="0" w:color="auto"/>
              <w:right w:val="single" w:sz="4" w:space="0" w:color="auto"/>
            </w:tcBorders>
            <w:vAlign w:val="bottom"/>
          </w:tcPr>
          <w:p w14:paraId="58B7DC26" w14:textId="77777777" w:rsidR="00F35AF9" w:rsidRPr="002C5DFE" w:rsidRDefault="00F35AF9" w:rsidP="006937A0">
            <w:pPr>
              <w:rPr>
                <w:rFonts w:asciiTheme="minorHAnsi" w:hAnsiTheme="minorHAnsi" w:cs="Calibri"/>
                <w:sz w:val="18"/>
                <w:szCs w:val="18"/>
              </w:rPr>
            </w:pPr>
            <w:r w:rsidRPr="002C5DFE">
              <w:rPr>
                <w:rFonts w:asciiTheme="minorHAnsi" w:hAnsiTheme="minorHAnsi" w:cs="Calibri"/>
                <w:sz w:val="18"/>
                <w:szCs w:val="18"/>
              </w:rPr>
              <w:t>per mnd</w:t>
            </w:r>
          </w:p>
        </w:tc>
        <w:tc>
          <w:tcPr>
            <w:tcW w:w="992" w:type="dxa"/>
            <w:tcBorders>
              <w:top w:val="single" w:sz="4" w:space="0" w:color="auto"/>
              <w:bottom w:val="single" w:sz="4" w:space="0" w:color="auto"/>
              <w:right w:val="single" w:sz="4" w:space="0" w:color="auto"/>
            </w:tcBorders>
            <w:vAlign w:val="bottom"/>
          </w:tcPr>
          <w:p w14:paraId="20857D44" w14:textId="77777777" w:rsidR="00F35AF9" w:rsidRPr="002C5DFE" w:rsidRDefault="00F35AF9" w:rsidP="006937A0">
            <w:pPr>
              <w:rPr>
                <w:rFonts w:asciiTheme="minorHAnsi" w:hAnsiTheme="minorHAnsi" w:cs="Arial"/>
                <w:sz w:val="18"/>
                <w:szCs w:val="18"/>
              </w:rPr>
            </w:pPr>
            <w:r w:rsidRPr="002C5DFE">
              <w:rPr>
                <w:rFonts w:asciiTheme="minorHAnsi" w:hAnsiTheme="minorHAnsi" w:cs="Arial"/>
                <w:sz w:val="18"/>
                <w:szCs w:val="18"/>
              </w:rPr>
              <w:t>per jaar</w:t>
            </w:r>
          </w:p>
        </w:tc>
        <w:tc>
          <w:tcPr>
            <w:tcW w:w="992" w:type="dxa"/>
            <w:tcBorders>
              <w:top w:val="single" w:sz="4" w:space="0" w:color="auto"/>
              <w:left w:val="single" w:sz="4" w:space="0" w:color="auto"/>
              <w:bottom w:val="single" w:sz="4" w:space="0" w:color="auto"/>
              <w:right w:val="single" w:sz="4" w:space="0" w:color="auto"/>
            </w:tcBorders>
            <w:vAlign w:val="bottom"/>
          </w:tcPr>
          <w:p w14:paraId="3C235CEA" w14:textId="77777777" w:rsidR="00F35AF9" w:rsidRPr="002C5DFE" w:rsidRDefault="00F35AF9" w:rsidP="006937A0">
            <w:pPr>
              <w:rPr>
                <w:rFonts w:asciiTheme="minorHAnsi" w:hAnsiTheme="minorHAnsi" w:cs="Arial"/>
                <w:sz w:val="18"/>
                <w:szCs w:val="18"/>
              </w:rPr>
            </w:pPr>
            <w:r w:rsidRPr="002C5DFE">
              <w:rPr>
                <w:rFonts w:asciiTheme="minorHAnsi" w:hAnsiTheme="minorHAnsi" w:cs="Arial"/>
                <w:sz w:val="18"/>
                <w:szCs w:val="18"/>
              </w:rPr>
              <w:t>per mnd</w:t>
            </w:r>
          </w:p>
        </w:tc>
      </w:tr>
      <w:tr w:rsidR="00C10D31" w:rsidRPr="002C5DFE" w14:paraId="502CA0F0"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E9BF909"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V</w:t>
            </w:r>
            <w:r w:rsidR="00F35AF9" w:rsidRPr="002C5DFE">
              <w:rPr>
                <w:rFonts w:asciiTheme="minorHAnsi" w:hAnsiTheme="minorHAnsi" w:cs="Calibri"/>
                <w:sz w:val="18"/>
                <w:szCs w:val="18"/>
              </w:rPr>
              <w:t>iool</w:t>
            </w:r>
          </w:p>
        </w:tc>
        <w:tc>
          <w:tcPr>
            <w:tcW w:w="1004" w:type="dxa"/>
            <w:tcBorders>
              <w:top w:val="single" w:sz="4" w:space="0" w:color="auto"/>
              <w:left w:val="nil"/>
              <w:bottom w:val="single" w:sz="4" w:space="0" w:color="auto"/>
              <w:right w:val="single" w:sz="4" w:space="0" w:color="auto"/>
            </w:tcBorders>
            <w:noWrap/>
            <w:vAlign w:val="bottom"/>
          </w:tcPr>
          <w:p w14:paraId="10AD7815"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707,55</w:t>
            </w:r>
          </w:p>
        </w:tc>
        <w:tc>
          <w:tcPr>
            <w:tcW w:w="992" w:type="dxa"/>
            <w:tcBorders>
              <w:top w:val="single" w:sz="4" w:space="0" w:color="auto"/>
              <w:left w:val="nil"/>
              <w:bottom w:val="single" w:sz="4" w:space="0" w:color="auto"/>
              <w:right w:val="single" w:sz="4" w:space="0" w:color="auto"/>
            </w:tcBorders>
            <w:noWrap/>
            <w:vAlign w:val="bottom"/>
          </w:tcPr>
          <w:p w14:paraId="69E47EBD"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58,96</w:t>
            </w:r>
          </w:p>
        </w:tc>
        <w:tc>
          <w:tcPr>
            <w:tcW w:w="992" w:type="dxa"/>
            <w:tcBorders>
              <w:top w:val="single" w:sz="4" w:space="0" w:color="auto"/>
              <w:left w:val="nil"/>
              <w:bottom w:val="single" w:sz="4" w:space="0" w:color="auto"/>
              <w:right w:val="single" w:sz="4" w:space="0" w:color="auto"/>
            </w:tcBorders>
            <w:noWrap/>
            <w:vAlign w:val="bottom"/>
          </w:tcPr>
          <w:p w14:paraId="7DDF12F1"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710,39</w:t>
            </w:r>
          </w:p>
        </w:tc>
        <w:tc>
          <w:tcPr>
            <w:tcW w:w="1134" w:type="dxa"/>
            <w:tcBorders>
              <w:top w:val="single" w:sz="4" w:space="0" w:color="auto"/>
              <w:left w:val="nil"/>
              <w:bottom w:val="single" w:sz="4" w:space="0" w:color="auto"/>
              <w:right w:val="single" w:sz="4" w:space="0" w:color="auto"/>
            </w:tcBorders>
            <w:noWrap/>
            <w:vAlign w:val="bottom"/>
          </w:tcPr>
          <w:p w14:paraId="71E6922C"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59,20</w:t>
            </w:r>
          </w:p>
        </w:tc>
        <w:tc>
          <w:tcPr>
            <w:tcW w:w="992" w:type="dxa"/>
            <w:tcBorders>
              <w:top w:val="single" w:sz="4" w:space="0" w:color="auto"/>
              <w:bottom w:val="single" w:sz="4" w:space="0" w:color="auto"/>
              <w:right w:val="single" w:sz="4" w:space="0" w:color="auto"/>
            </w:tcBorders>
            <w:vAlign w:val="bottom"/>
          </w:tcPr>
          <w:p w14:paraId="35828E1B"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736,99</w:t>
            </w:r>
          </w:p>
        </w:tc>
        <w:tc>
          <w:tcPr>
            <w:tcW w:w="993" w:type="dxa"/>
            <w:tcBorders>
              <w:top w:val="single" w:sz="4" w:space="0" w:color="auto"/>
              <w:left w:val="single" w:sz="4" w:space="0" w:color="auto"/>
              <w:bottom w:val="single" w:sz="4" w:space="0" w:color="auto"/>
              <w:right w:val="single" w:sz="4" w:space="0" w:color="auto"/>
            </w:tcBorders>
            <w:vAlign w:val="bottom"/>
          </w:tcPr>
          <w:p w14:paraId="6C927FD7"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61,42</w:t>
            </w:r>
          </w:p>
        </w:tc>
        <w:tc>
          <w:tcPr>
            <w:tcW w:w="992" w:type="dxa"/>
            <w:tcBorders>
              <w:top w:val="single" w:sz="4" w:space="0" w:color="auto"/>
              <w:bottom w:val="single" w:sz="4" w:space="0" w:color="auto"/>
              <w:right w:val="single" w:sz="4" w:space="0" w:color="auto"/>
            </w:tcBorders>
            <w:vAlign w:val="bottom"/>
          </w:tcPr>
          <w:p w14:paraId="4B3F59BC"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751,95</w:t>
            </w:r>
          </w:p>
        </w:tc>
        <w:tc>
          <w:tcPr>
            <w:tcW w:w="992" w:type="dxa"/>
            <w:tcBorders>
              <w:top w:val="single" w:sz="4" w:space="0" w:color="auto"/>
              <w:left w:val="single" w:sz="4" w:space="0" w:color="auto"/>
              <w:bottom w:val="single" w:sz="4" w:space="0" w:color="auto"/>
              <w:right w:val="single" w:sz="4" w:space="0" w:color="auto"/>
            </w:tcBorders>
            <w:vAlign w:val="bottom"/>
          </w:tcPr>
          <w:p w14:paraId="58625A3C"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62,66</w:t>
            </w:r>
          </w:p>
        </w:tc>
      </w:tr>
      <w:tr w:rsidR="00C10D31" w:rsidRPr="002C5DFE" w14:paraId="27D4954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5B26FBAA"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A</w:t>
            </w:r>
            <w:r w:rsidR="00F35AF9" w:rsidRPr="002C5DFE">
              <w:rPr>
                <w:rFonts w:asciiTheme="minorHAnsi" w:hAnsiTheme="minorHAnsi" w:cs="Calibri"/>
                <w:sz w:val="18"/>
                <w:szCs w:val="18"/>
              </w:rPr>
              <w:t>ltviool</w:t>
            </w:r>
          </w:p>
        </w:tc>
        <w:tc>
          <w:tcPr>
            <w:tcW w:w="1004" w:type="dxa"/>
            <w:tcBorders>
              <w:top w:val="single" w:sz="4" w:space="0" w:color="auto"/>
              <w:left w:val="nil"/>
              <w:bottom w:val="single" w:sz="4" w:space="0" w:color="auto"/>
              <w:right w:val="single" w:sz="4" w:space="0" w:color="auto"/>
            </w:tcBorders>
            <w:noWrap/>
            <w:vAlign w:val="bottom"/>
          </w:tcPr>
          <w:p w14:paraId="019198D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707,55</w:t>
            </w:r>
          </w:p>
        </w:tc>
        <w:tc>
          <w:tcPr>
            <w:tcW w:w="992" w:type="dxa"/>
            <w:tcBorders>
              <w:top w:val="single" w:sz="4" w:space="0" w:color="auto"/>
              <w:left w:val="nil"/>
              <w:bottom w:val="single" w:sz="4" w:space="0" w:color="auto"/>
              <w:right w:val="single" w:sz="4" w:space="0" w:color="auto"/>
            </w:tcBorders>
            <w:noWrap/>
            <w:vAlign w:val="bottom"/>
          </w:tcPr>
          <w:p w14:paraId="49A1B2D8"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58,96</w:t>
            </w:r>
          </w:p>
        </w:tc>
        <w:tc>
          <w:tcPr>
            <w:tcW w:w="992" w:type="dxa"/>
            <w:tcBorders>
              <w:top w:val="single" w:sz="4" w:space="0" w:color="auto"/>
              <w:left w:val="nil"/>
              <w:bottom w:val="single" w:sz="4" w:space="0" w:color="auto"/>
              <w:right w:val="single" w:sz="4" w:space="0" w:color="auto"/>
            </w:tcBorders>
            <w:noWrap/>
            <w:vAlign w:val="bottom"/>
          </w:tcPr>
          <w:p w14:paraId="5B56E588"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710,39</w:t>
            </w:r>
          </w:p>
        </w:tc>
        <w:tc>
          <w:tcPr>
            <w:tcW w:w="1134" w:type="dxa"/>
            <w:tcBorders>
              <w:top w:val="single" w:sz="4" w:space="0" w:color="auto"/>
              <w:left w:val="nil"/>
              <w:bottom w:val="single" w:sz="4" w:space="0" w:color="auto"/>
              <w:right w:val="single" w:sz="4" w:space="0" w:color="auto"/>
            </w:tcBorders>
            <w:noWrap/>
            <w:vAlign w:val="bottom"/>
          </w:tcPr>
          <w:p w14:paraId="2FB06847"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59,20</w:t>
            </w:r>
          </w:p>
        </w:tc>
        <w:tc>
          <w:tcPr>
            <w:tcW w:w="992" w:type="dxa"/>
            <w:tcBorders>
              <w:top w:val="single" w:sz="4" w:space="0" w:color="auto"/>
              <w:bottom w:val="single" w:sz="4" w:space="0" w:color="auto"/>
              <w:right w:val="single" w:sz="4" w:space="0" w:color="auto"/>
            </w:tcBorders>
            <w:vAlign w:val="bottom"/>
          </w:tcPr>
          <w:p w14:paraId="1D9D256A"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736,99</w:t>
            </w:r>
          </w:p>
        </w:tc>
        <w:tc>
          <w:tcPr>
            <w:tcW w:w="993" w:type="dxa"/>
            <w:tcBorders>
              <w:top w:val="single" w:sz="4" w:space="0" w:color="auto"/>
              <w:left w:val="single" w:sz="4" w:space="0" w:color="auto"/>
              <w:bottom w:val="single" w:sz="4" w:space="0" w:color="auto"/>
              <w:right w:val="single" w:sz="4" w:space="0" w:color="auto"/>
            </w:tcBorders>
            <w:vAlign w:val="bottom"/>
          </w:tcPr>
          <w:p w14:paraId="30B12123"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61,42</w:t>
            </w:r>
          </w:p>
        </w:tc>
        <w:tc>
          <w:tcPr>
            <w:tcW w:w="992" w:type="dxa"/>
            <w:tcBorders>
              <w:top w:val="single" w:sz="4" w:space="0" w:color="auto"/>
              <w:bottom w:val="single" w:sz="4" w:space="0" w:color="auto"/>
              <w:right w:val="single" w:sz="4" w:space="0" w:color="auto"/>
            </w:tcBorders>
            <w:vAlign w:val="bottom"/>
          </w:tcPr>
          <w:p w14:paraId="1650F616"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751,95</w:t>
            </w:r>
          </w:p>
        </w:tc>
        <w:tc>
          <w:tcPr>
            <w:tcW w:w="992" w:type="dxa"/>
            <w:tcBorders>
              <w:top w:val="single" w:sz="4" w:space="0" w:color="auto"/>
              <w:left w:val="single" w:sz="4" w:space="0" w:color="auto"/>
              <w:bottom w:val="single" w:sz="4" w:space="0" w:color="auto"/>
              <w:right w:val="single" w:sz="4" w:space="0" w:color="auto"/>
            </w:tcBorders>
            <w:vAlign w:val="bottom"/>
          </w:tcPr>
          <w:p w14:paraId="3AFD7093"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62,66</w:t>
            </w:r>
          </w:p>
        </w:tc>
      </w:tr>
      <w:tr w:rsidR="00C10D31" w:rsidRPr="002C5DFE" w14:paraId="14BBC095"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21700237"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C</w:t>
            </w:r>
            <w:r w:rsidR="00F35AF9" w:rsidRPr="002C5DFE">
              <w:rPr>
                <w:rFonts w:asciiTheme="minorHAnsi" w:hAnsiTheme="minorHAnsi" w:cs="Calibri"/>
                <w:sz w:val="18"/>
                <w:szCs w:val="18"/>
              </w:rPr>
              <w:t>ello</w:t>
            </w:r>
          </w:p>
        </w:tc>
        <w:tc>
          <w:tcPr>
            <w:tcW w:w="1004" w:type="dxa"/>
            <w:tcBorders>
              <w:top w:val="single" w:sz="4" w:space="0" w:color="auto"/>
              <w:left w:val="nil"/>
              <w:bottom w:val="single" w:sz="4" w:space="0" w:color="auto"/>
              <w:right w:val="single" w:sz="4" w:space="0" w:color="auto"/>
            </w:tcBorders>
            <w:noWrap/>
            <w:vAlign w:val="bottom"/>
          </w:tcPr>
          <w:p w14:paraId="6111B2A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1.019,70</w:t>
            </w:r>
          </w:p>
        </w:tc>
        <w:tc>
          <w:tcPr>
            <w:tcW w:w="992" w:type="dxa"/>
            <w:tcBorders>
              <w:top w:val="single" w:sz="4" w:space="0" w:color="auto"/>
              <w:left w:val="nil"/>
              <w:bottom w:val="single" w:sz="4" w:space="0" w:color="auto"/>
              <w:right w:val="single" w:sz="4" w:space="0" w:color="auto"/>
            </w:tcBorders>
            <w:noWrap/>
            <w:vAlign w:val="bottom"/>
          </w:tcPr>
          <w:p w14:paraId="7EFF6CC2"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84,97</w:t>
            </w:r>
          </w:p>
        </w:tc>
        <w:tc>
          <w:tcPr>
            <w:tcW w:w="992" w:type="dxa"/>
            <w:tcBorders>
              <w:top w:val="single" w:sz="4" w:space="0" w:color="auto"/>
              <w:left w:val="nil"/>
              <w:bottom w:val="single" w:sz="4" w:space="0" w:color="auto"/>
              <w:right w:val="single" w:sz="4" w:space="0" w:color="auto"/>
            </w:tcBorders>
            <w:noWrap/>
            <w:vAlign w:val="bottom"/>
          </w:tcPr>
          <w:p w14:paraId="27FC423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1.023,80</w:t>
            </w:r>
          </w:p>
        </w:tc>
        <w:tc>
          <w:tcPr>
            <w:tcW w:w="1134" w:type="dxa"/>
            <w:tcBorders>
              <w:top w:val="single" w:sz="4" w:space="0" w:color="auto"/>
              <w:left w:val="nil"/>
              <w:bottom w:val="single" w:sz="4" w:space="0" w:color="auto"/>
              <w:right w:val="single" w:sz="4" w:space="0" w:color="auto"/>
            </w:tcBorders>
            <w:noWrap/>
            <w:vAlign w:val="bottom"/>
          </w:tcPr>
          <w:p w14:paraId="1386106E"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85,32</w:t>
            </w:r>
          </w:p>
        </w:tc>
        <w:tc>
          <w:tcPr>
            <w:tcW w:w="992" w:type="dxa"/>
            <w:tcBorders>
              <w:top w:val="single" w:sz="4" w:space="0" w:color="auto"/>
              <w:bottom w:val="single" w:sz="4" w:space="0" w:color="auto"/>
              <w:right w:val="single" w:sz="4" w:space="0" w:color="auto"/>
            </w:tcBorders>
            <w:vAlign w:val="bottom"/>
          </w:tcPr>
          <w:p w14:paraId="1930FF84"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1.062,13</w:t>
            </w:r>
          </w:p>
        </w:tc>
        <w:tc>
          <w:tcPr>
            <w:tcW w:w="993" w:type="dxa"/>
            <w:tcBorders>
              <w:top w:val="single" w:sz="4" w:space="0" w:color="auto"/>
              <w:left w:val="single" w:sz="4" w:space="0" w:color="auto"/>
              <w:bottom w:val="single" w:sz="4" w:space="0" w:color="auto"/>
              <w:right w:val="single" w:sz="4" w:space="0" w:color="auto"/>
            </w:tcBorders>
            <w:vAlign w:val="bottom"/>
          </w:tcPr>
          <w:p w14:paraId="07C71D3C"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88,51</w:t>
            </w:r>
          </w:p>
        </w:tc>
        <w:tc>
          <w:tcPr>
            <w:tcW w:w="992" w:type="dxa"/>
            <w:tcBorders>
              <w:top w:val="single" w:sz="4" w:space="0" w:color="auto"/>
              <w:bottom w:val="single" w:sz="4" w:space="0" w:color="auto"/>
              <w:right w:val="single" w:sz="4" w:space="0" w:color="auto"/>
            </w:tcBorders>
            <w:vAlign w:val="bottom"/>
          </w:tcPr>
          <w:p w14:paraId="7CB935B3"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1.083,69</w:t>
            </w:r>
          </w:p>
        </w:tc>
        <w:tc>
          <w:tcPr>
            <w:tcW w:w="992" w:type="dxa"/>
            <w:tcBorders>
              <w:top w:val="single" w:sz="4" w:space="0" w:color="auto"/>
              <w:left w:val="single" w:sz="4" w:space="0" w:color="auto"/>
              <w:bottom w:val="single" w:sz="4" w:space="0" w:color="auto"/>
              <w:right w:val="single" w:sz="4" w:space="0" w:color="auto"/>
            </w:tcBorders>
            <w:vAlign w:val="bottom"/>
          </w:tcPr>
          <w:p w14:paraId="684E08FD"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90,31</w:t>
            </w:r>
          </w:p>
        </w:tc>
      </w:tr>
      <w:tr w:rsidR="00C10D31" w:rsidRPr="002C5DFE" w14:paraId="6EA36A32"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1D7D279"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C</w:t>
            </w:r>
            <w:r w:rsidR="00F35AF9" w:rsidRPr="002C5DFE">
              <w:rPr>
                <w:rFonts w:asciiTheme="minorHAnsi" w:hAnsiTheme="minorHAnsi" w:cs="Calibri"/>
                <w:sz w:val="18"/>
                <w:szCs w:val="18"/>
              </w:rPr>
              <w:t>ontrabas</w:t>
            </w:r>
          </w:p>
        </w:tc>
        <w:tc>
          <w:tcPr>
            <w:tcW w:w="1004" w:type="dxa"/>
            <w:tcBorders>
              <w:top w:val="single" w:sz="4" w:space="0" w:color="auto"/>
              <w:left w:val="nil"/>
              <w:bottom w:val="single" w:sz="4" w:space="0" w:color="auto"/>
              <w:right w:val="single" w:sz="4" w:space="0" w:color="auto"/>
            </w:tcBorders>
            <w:noWrap/>
            <w:vAlign w:val="bottom"/>
          </w:tcPr>
          <w:p w14:paraId="4FB2243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780,38</w:t>
            </w:r>
          </w:p>
        </w:tc>
        <w:tc>
          <w:tcPr>
            <w:tcW w:w="992" w:type="dxa"/>
            <w:tcBorders>
              <w:top w:val="single" w:sz="4" w:space="0" w:color="auto"/>
              <w:left w:val="nil"/>
              <w:bottom w:val="single" w:sz="4" w:space="0" w:color="auto"/>
              <w:right w:val="single" w:sz="4" w:space="0" w:color="auto"/>
            </w:tcBorders>
            <w:noWrap/>
            <w:vAlign w:val="bottom"/>
          </w:tcPr>
          <w:p w14:paraId="0024AEB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65,03</w:t>
            </w:r>
          </w:p>
        </w:tc>
        <w:tc>
          <w:tcPr>
            <w:tcW w:w="992" w:type="dxa"/>
            <w:tcBorders>
              <w:top w:val="single" w:sz="4" w:space="0" w:color="auto"/>
              <w:left w:val="nil"/>
              <w:bottom w:val="single" w:sz="4" w:space="0" w:color="auto"/>
              <w:right w:val="single" w:sz="4" w:space="0" w:color="auto"/>
            </w:tcBorders>
            <w:noWrap/>
            <w:vAlign w:val="bottom"/>
          </w:tcPr>
          <w:p w14:paraId="1A4FBE0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783,52</w:t>
            </w:r>
          </w:p>
        </w:tc>
        <w:tc>
          <w:tcPr>
            <w:tcW w:w="1134" w:type="dxa"/>
            <w:tcBorders>
              <w:top w:val="single" w:sz="4" w:space="0" w:color="auto"/>
              <w:left w:val="nil"/>
              <w:bottom w:val="single" w:sz="4" w:space="0" w:color="auto"/>
              <w:right w:val="single" w:sz="4" w:space="0" w:color="auto"/>
            </w:tcBorders>
            <w:noWrap/>
            <w:vAlign w:val="bottom"/>
          </w:tcPr>
          <w:p w14:paraId="003A160C"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65,29</w:t>
            </w:r>
          </w:p>
        </w:tc>
        <w:tc>
          <w:tcPr>
            <w:tcW w:w="992" w:type="dxa"/>
            <w:tcBorders>
              <w:top w:val="single" w:sz="4" w:space="0" w:color="auto"/>
              <w:bottom w:val="single" w:sz="4" w:space="0" w:color="auto"/>
              <w:right w:val="single" w:sz="4" w:space="0" w:color="auto"/>
            </w:tcBorders>
            <w:vAlign w:val="bottom"/>
          </w:tcPr>
          <w:p w14:paraId="4F6C83BC"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812,85</w:t>
            </w:r>
          </w:p>
        </w:tc>
        <w:tc>
          <w:tcPr>
            <w:tcW w:w="993" w:type="dxa"/>
            <w:tcBorders>
              <w:top w:val="single" w:sz="4" w:space="0" w:color="auto"/>
              <w:left w:val="single" w:sz="4" w:space="0" w:color="auto"/>
              <w:bottom w:val="single" w:sz="4" w:space="0" w:color="auto"/>
              <w:right w:val="single" w:sz="4" w:space="0" w:color="auto"/>
            </w:tcBorders>
            <w:vAlign w:val="bottom"/>
          </w:tcPr>
          <w:p w14:paraId="1106AA3C"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67,74</w:t>
            </w:r>
          </w:p>
        </w:tc>
        <w:tc>
          <w:tcPr>
            <w:tcW w:w="992" w:type="dxa"/>
            <w:tcBorders>
              <w:top w:val="single" w:sz="4" w:space="0" w:color="auto"/>
              <w:bottom w:val="single" w:sz="4" w:space="0" w:color="auto"/>
              <w:right w:val="single" w:sz="4" w:space="0" w:color="auto"/>
            </w:tcBorders>
            <w:vAlign w:val="bottom"/>
          </w:tcPr>
          <w:p w14:paraId="47BD7931"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829,35</w:t>
            </w:r>
          </w:p>
        </w:tc>
        <w:tc>
          <w:tcPr>
            <w:tcW w:w="992" w:type="dxa"/>
            <w:tcBorders>
              <w:top w:val="single" w:sz="4" w:space="0" w:color="auto"/>
              <w:left w:val="single" w:sz="4" w:space="0" w:color="auto"/>
              <w:bottom w:val="single" w:sz="4" w:space="0" w:color="auto"/>
              <w:right w:val="single" w:sz="4" w:space="0" w:color="auto"/>
            </w:tcBorders>
            <w:vAlign w:val="bottom"/>
          </w:tcPr>
          <w:p w14:paraId="4ADF2BE2"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69,11</w:t>
            </w:r>
          </w:p>
        </w:tc>
      </w:tr>
      <w:tr w:rsidR="00C10D31" w:rsidRPr="002C5DFE" w14:paraId="7EB6CAD7"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E2DEBFD"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F</w:t>
            </w:r>
            <w:r w:rsidR="00F35AF9" w:rsidRPr="002C5DFE">
              <w:rPr>
                <w:rFonts w:asciiTheme="minorHAnsi" w:hAnsiTheme="minorHAnsi" w:cs="Calibri"/>
                <w:sz w:val="18"/>
                <w:szCs w:val="18"/>
              </w:rPr>
              <w:t>luit</w:t>
            </w:r>
          </w:p>
        </w:tc>
        <w:tc>
          <w:tcPr>
            <w:tcW w:w="1004" w:type="dxa"/>
            <w:tcBorders>
              <w:top w:val="single" w:sz="4" w:space="0" w:color="auto"/>
              <w:left w:val="nil"/>
              <w:bottom w:val="single" w:sz="4" w:space="0" w:color="auto"/>
              <w:right w:val="single" w:sz="4" w:space="0" w:color="auto"/>
            </w:tcBorders>
            <w:noWrap/>
            <w:vAlign w:val="bottom"/>
          </w:tcPr>
          <w:p w14:paraId="12C30B13"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475,51</w:t>
            </w:r>
          </w:p>
        </w:tc>
        <w:tc>
          <w:tcPr>
            <w:tcW w:w="992" w:type="dxa"/>
            <w:tcBorders>
              <w:top w:val="single" w:sz="4" w:space="0" w:color="auto"/>
              <w:left w:val="nil"/>
              <w:bottom w:val="single" w:sz="4" w:space="0" w:color="auto"/>
              <w:right w:val="single" w:sz="4" w:space="0" w:color="auto"/>
            </w:tcBorders>
            <w:noWrap/>
            <w:vAlign w:val="bottom"/>
          </w:tcPr>
          <w:p w14:paraId="5F8C9A4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39,63</w:t>
            </w:r>
          </w:p>
        </w:tc>
        <w:tc>
          <w:tcPr>
            <w:tcW w:w="992" w:type="dxa"/>
            <w:tcBorders>
              <w:top w:val="single" w:sz="4" w:space="0" w:color="auto"/>
              <w:left w:val="nil"/>
              <w:bottom w:val="single" w:sz="4" w:space="0" w:color="auto"/>
              <w:right w:val="single" w:sz="4" w:space="0" w:color="auto"/>
            </w:tcBorders>
            <w:noWrap/>
            <w:vAlign w:val="bottom"/>
          </w:tcPr>
          <w:p w14:paraId="3007E02D"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477,42</w:t>
            </w:r>
          </w:p>
        </w:tc>
        <w:tc>
          <w:tcPr>
            <w:tcW w:w="1134" w:type="dxa"/>
            <w:tcBorders>
              <w:top w:val="single" w:sz="4" w:space="0" w:color="auto"/>
              <w:left w:val="nil"/>
              <w:bottom w:val="single" w:sz="4" w:space="0" w:color="auto"/>
              <w:right w:val="single" w:sz="4" w:space="0" w:color="auto"/>
            </w:tcBorders>
            <w:noWrap/>
            <w:vAlign w:val="bottom"/>
          </w:tcPr>
          <w:p w14:paraId="392FE947"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39,79</w:t>
            </w:r>
          </w:p>
        </w:tc>
        <w:tc>
          <w:tcPr>
            <w:tcW w:w="992" w:type="dxa"/>
            <w:tcBorders>
              <w:top w:val="single" w:sz="4" w:space="0" w:color="auto"/>
              <w:bottom w:val="single" w:sz="4" w:space="0" w:color="auto"/>
              <w:right w:val="single" w:sz="4" w:space="0" w:color="auto"/>
            </w:tcBorders>
            <w:vAlign w:val="bottom"/>
          </w:tcPr>
          <w:p w14:paraId="7E1514D7"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495,30</w:t>
            </w:r>
          </w:p>
        </w:tc>
        <w:tc>
          <w:tcPr>
            <w:tcW w:w="993" w:type="dxa"/>
            <w:tcBorders>
              <w:top w:val="single" w:sz="4" w:space="0" w:color="auto"/>
              <w:left w:val="single" w:sz="4" w:space="0" w:color="auto"/>
              <w:bottom w:val="single" w:sz="4" w:space="0" w:color="auto"/>
              <w:right w:val="single" w:sz="4" w:space="0" w:color="auto"/>
            </w:tcBorders>
            <w:vAlign w:val="bottom"/>
          </w:tcPr>
          <w:p w14:paraId="09CD8A53"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41,27</w:t>
            </w:r>
          </w:p>
        </w:tc>
        <w:tc>
          <w:tcPr>
            <w:tcW w:w="992" w:type="dxa"/>
            <w:tcBorders>
              <w:top w:val="single" w:sz="4" w:space="0" w:color="auto"/>
              <w:bottom w:val="single" w:sz="4" w:space="0" w:color="auto"/>
              <w:right w:val="single" w:sz="4" w:space="0" w:color="auto"/>
            </w:tcBorders>
            <w:vAlign w:val="bottom"/>
          </w:tcPr>
          <w:p w14:paraId="2D403C57"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505,35</w:t>
            </w:r>
          </w:p>
        </w:tc>
        <w:tc>
          <w:tcPr>
            <w:tcW w:w="992" w:type="dxa"/>
            <w:tcBorders>
              <w:top w:val="single" w:sz="4" w:space="0" w:color="auto"/>
              <w:left w:val="single" w:sz="4" w:space="0" w:color="auto"/>
              <w:bottom w:val="single" w:sz="4" w:space="0" w:color="auto"/>
              <w:right w:val="single" w:sz="4" w:space="0" w:color="auto"/>
            </w:tcBorders>
            <w:vAlign w:val="bottom"/>
          </w:tcPr>
          <w:p w14:paraId="14579333"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42,11</w:t>
            </w:r>
          </w:p>
        </w:tc>
      </w:tr>
      <w:tr w:rsidR="00C10D31" w:rsidRPr="002C5DFE" w14:paraId="1E2E8438"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4590869A"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P</w:t>
            </w:r>
            <w:r w:rsidR="00F35AF9" w:rsidRPr="002C5DFE">
              <w:rPr>
                <w:rFonts w:asciiTheme="minorHAnsi" w:hAnsiTheme="minorHAnsi" w:cs="Calibri"/>
                <w:sz w:val="18"/>
                <w:szCs w:val="18"/>
              </w:rPr>
              <w:t>iccolo (garantie)</w:t>
            </w:r>
          </w:p>
        </w:tc>
        <w:tc>
          <w:tcPr>
            <w:tcW w:w="1004" w:type="dxa"/>
            <w:tcBorders>
              <w:top w:val="single" w:sz="4" w:space="0" w:color="auto"/>
              <w:left w:val="nil"/>
              <w:bottom w:val="single" w:sz="4" w:space="0" w:color="auto"/>
              <w:right w:val="single" w:sz="4" w:space="0" w:color="auto"/>
            </w:tcBorders>
            <w:noWrap/>
            <w:vAlign w:val="bottom"/>
          </w:tcPr>
          <w:p w14:paraId="54889C62"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348,17</w:t>
            </w:r>
          </w:p>
        </w:tc>
        <w:tc>
          <w:tcPr>
            <w:tcW w:w="992" w:type="dxa"/>
            <w:tcBorders>
              <w:top w:val="single" w:sz="4" w:space="0" w:color="auto"/>
              <w:left w:val="nil"/>
              <w:bottom w:val="single" w:sz="4" w:space="0" w:color="auto"/>
              <w:right w:val="single" w:sz="4" w:space="0" w:color="auto"/>
            </w:tcBorders>
            <w:noWrap/>
            <w:vAlign w:val="bottom"/>
          </w:tcPr>
          <w:p w14:paraId="17E43EA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29,01</w:t>
            </w:r>
          </w:p>
        </w:tc>
        <w:tc>
          <w:tcPr>
            <w:tcW w:w="992" w:type="dxa"/>
            <w:tcBorders>
              <w:top w:val="single" w:sz="4" w:space="0" w:color="auto"/>
              <w:left w:val="nil"/>
              <w:bottom w:val="single" w:sz="4" w:space="0" w:color="auto"/>
              <w:right w:val="single" w:sz="4" w:space="0" w:color="auto"/>
            </w:tcBorders>
            <w:noWrap/>
            <w:vAlign w:val="bottom"/>
          </w:tcPr>
          <w:p w14:paraId="2A4491D1"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348,17</w:t>
            </w:r>
          </w:p>
        </w:tc>
        <w:tc>
          <w:tcPr>
            <w:tcW w:w="1134" w:type="dxa"/>
            <w:tcBorders>
              <w:top w:val="single" w:sz="4" w:space="0" w:color="auto"/>
              <w:left w:val="nil"/>
              <w:bottom w:val="single" w:sz="4" w:space="0" w:color="auto"/>
              <w:right w:val="single" w:sz="4" w:space="0" w:color="auto"/>
            </w:tcBorders>
            <w:noWrap/>
            <w:vAlign w:val="bottom"/>
          </w:tcPr>
          <w:p w14:paraId="239AD026"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29,01</w:t>
            </w:r>
          </w:p>
        </w:tc>
        <w:tc>
          <w:tcPr>
            <w:tcW w:w="992" w:type="dxa"/>
            <w:tcBorders>
              <w:top w:val="single" w:sz="4" w:space="0" w:color="auto"/>
              <w:bottom w:val="single" w:sz="4" w:space="0" w:color="auto"/>
              <w:right w:val="single" w:sz="4" w:space="0" w:color="auto"/>
            </w:tcBorders>
            <w:vAlign w:val="bottom"/>
          </w:tcPr>
          <w:p w14:paraId="053017C0"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348,17</w:t>
            </w:r>
          </w:p>
        </w:tc>
        <w:tc>
          <w:tcPr>
            <w:tcW w:w="993" w:type="dxa"/>
            <w:tcBorders>
              <w:top w:val="single" w:sz="4" w:space="0" w:color="auto"/>
              <w:left w:val="single" w:sz="4" w:space="0" w:color="auto"/>
              <w:bottom w:val="single" w:sz="4" w:space="0" w:color="auto"/>
              <w:right w:val="single" w:sz="4" w:space="0" w:color="auto"/>
            </w:tcBorders>
            <w:vAlign w:val="bottom"/>
          </w:tcPr>
          <w:p w14:paraId="210BE157"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29,01</w:t>
            </w:r>
          </w:p>
        </w:tc>
        <w:tc>
          <w:tcPr>
            <w:tcW w:w="992" w:type="dxa"/>
            <w:tcBorders>
              <w:top w:val="single" w:sz="4" w:space="0" w:color="auto"/>
              <w:bottom w:val="single" w:sz="4" w:space="0" w:color="auto"/>
              <w:right w:val="single" w:sz="4" w:space="0" w:color="auto"/>
            </w:tcBorders>
            <w:vAlign w:val="bottom"/>
          </w:tcPr>
          <w:p w14:paraId="5FD0901C"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348,17</w:t>
            </w:r>
          </w:p>
        </w:tc>
        <w:tc>
          <w:tcPr>
            <w:tcW w:w="992" w:type="dxa"/>
            <w:tcBorders>
              <w:top w:val="single" w:sz="4" w:space="0" w:color="auto"/>
              <w:left w:val="single" w:sz="4" w:space="0" w:color="auto"/>
              <w:bottom w:val="single" w:sz="4" w:space="0" w:color="auto"/>
              <w:right w:val="single" w:sz="4" w:space="0" w:color="auto"/>
            </w:tcBorders>
            <w:vAlign w:val="bottom"/>
          </w:tcPr>
          <w:p w14:paraId="5F356347"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29,01</w:t>
            </w:r>
          </w:p>
        </w:tc>
      </w:tr>
      <w:tr w:rsidR="00C10D31" w:rsidRPr="002C5DFE" w14:paraId="10029CB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7993219F"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P</w:t>
            </w:r>
            <w:r w:rsidR="00F35AF9" w:rsidRPr="002C5DFE">
              <w:rPr>
                <w:rFonts w:asciiTheme="minorHAnsi" w:hAnsiTheme="minorHAnsi" w:cs="Calibri"/>
                <w:sz w:val="18"/>
                <w:szCs w:val="18"/>
              </w:rPr>
              <w:t>iccolo (nieuw)</w:t>
            </w:r>
          </w:p>
        </w:tc>
        <w:tc>
          <w:tcPr>
            <w:tcW w:w="1004" w:type="dxa"/>
            <w:tcBorders>
              <w:top w:val="single" w:sz="4" w:space="0" w:color="auto"/>
              <w:left w:val="nil"/>
              <w:bottom w:val="single" w:sz="4" w:space="0" w:color="auto"/>
              <w:right w:val="single" w:sz="4" w:space="0" w:color="auto"/>
            </w:tcBorders>
            <w:noWrap/>
            <w:vAlign w:val="bottom"/>
          </w:tcPr>
          <w:p w14:paraId="1C7DC35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343,37</w:t>
            </w:r>
          </w:p>
        </w:tc>
        <w:tc>
          <w:tcPr>
            <w:tcW w:w="992" w:type="dxa"/>
            <w:tcBorders>
              <w:top w:val="single" w:sz="4" w:space="0" w:color="auto"/>
              <w:left w:val="nil"/>
              <w:bottom w:val="single" w:sz="4" w:space="0" w:color="auto"/>
              <w:right w:val="single" w:sz="4" w:space="0" w:color="auto"/>
            </w:tcBorders>
            <w:noWrap/>
            <w:vAlign w:val="bottom"/>
          </w:tcPr>
          <w:p w14:paraId="1FBB3D0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28,61</w:t>
            </w:r>
          </w:p>
        </w:tc>
        <w:tc>
          <w:tcPr>
            <w:tcW w:w="992" w:type="dxa"/>
            <w:tcBorders>
              <w:top w:val="single" w:sz="4" w:space="0" w:color="auto"/>
              <w:left w:val="nil"/>
              <w:bottom w:val="single" w:sz="4" w:space="0" w:color="auto"/>
              <w:right w:val="single" w:sz="4" w:space="0" w:color="auto"/>
            </w:tcBorders>
            <w:noWrap/>
            <w:vAlign w:val="bottom"/>
          </w:tcPr>
          <w:p w14:paraId="6D209193"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344,75</w:t>
            </w:r>
          </w:p>
        </w:tc>
        <w:tc>
          <w:tcPr>
            <w:tcW w:w="1134" w:type="dxa"/>
            <w:tcBorders>
              <w:top w:val="single" w:sz="4" w:space="0" w:color="auto"/>
              <w:left w:val="nil"/>
              <w:bottom w:val="single" w:sz="4" w:space="0" w:color="auto"/>
              <w:right w:val="single" w:sz="4" w:space="0" w:color="auto"/>
            </w:tcBorders>
            <w:noWrap/>
            <w:vAlign w:val="bottom"/>
          </w:tcPr>
          <w:p w14:paraId="157DAD6A"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28,73</w:t>
            </w:r>
          </w:p>
        </w:tc>
        <w:tc>
          <w:tcPr>
            <w:tcW w:w="992" w:type="dxa"/>
            <w:tcBorders>
              <w:top w:val="single" w:sz="4" w:space="0" w:color="auto"/>
              <w:bottom w:val="single" w:sz="4" w:space="0" w:color="auto"/>
              <w:right w:val="single" w:sz="4" w:space="0" w:color="auto"/>
            </w:tcBorders>
            <w:vAlign w:val="bottom"/>
          </w:tcPr>
          <w:p w14:paraId="11727C79"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357,66</w:t>
            </w:r>
          </w:p>
        </w:tc>
        <w:tc>
          <w:tcPr>
            <w:tcW w:w="993" w:type="dxa"/>
            <w:tcBorders>
              <w:top w:val="single" w:sz="4" w:space="0" w:color="auto"/>
              <w:left w:val="single" w:sz="4" w:space="0" w:color="auto"/>
              <w:bottom w:val="single" w:sz="4" w:space="0" w:color="auto"/>
              <w:right w:val="single" w:sz="4" w:space="0" w:color="auto"/>
            </w:tcBorders>
            <w:vAlign w:val="bottom"/>
          </w:tcPr>
          <w:p w14:paraId="701DF3F0"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29,80</w:t>
            </w:r>
          </w:p>
        </w:tc>
        <w:tc>
          <w:tcPr>
            <w:tcW w:w="992" w:type="dxa"/>
            <w:tcBorders>
              <w:top w:val="single" w:sz="4" w:space="0" w:color="auto"/>
              <w:bottom w:val="single" w:sz="4" w:space="0" w:color="auto"/>
              <w:right w:val="single" w:sz="4" w:space="0" w:color="auto"/>
            </w:tcBorders>
            <w:vAlign w:val="bottom"/>
          </w:tcPr>
          <w:p w14:paraId="4824310D"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364,91</w:t>
            </w:r>
          </w:p>
        </w:tc>
        <w:tc>
          <w:tcPr>
            <w:tcW w:w="992" w:type="dxa"/>
            <w:tcBorders>
              <w:top w:val="single" w:sz="4" w:space="0" w:color="auto"/>
              <w:left w:val="single" w:sz="4" w:space="0" w:color="auto"/>
              <w:bottom w:val="single" w:sz="4" w:space="0" w:color="auto"/>
              <w:right w:val="single" w:sz="4" w:space="0" w:color="auto"/>
            </w:tcBorders>
            <w:vAlign w:val="bottom"/>
          </w:tcPr>
          <w:p w14:paraId="2F7AAB19"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30,41</w:t>
            </w:r>
          </w:p>
        </w:tc>
      </w:tr>
      <w:tr w:rsidR="00C10D31" w:rsidRPr="002C5DFE" w14:paraId="5E93B0F9"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4F43395A"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H</w:t>
            </w:r>
            <w:r w:rsidR="00F35AF9" w:rsidRPr="002C5DFE">
              <w:rPr>
                <w:rFonts w:asciiTheme="minorHAnsi" w:hAnsiTheme="minorHAnsi" w:cs="Calibri"/>
                <w:sz w:val="18"/>
                <w:szCs w:val="18"/>
              </w:rPr>
              <w:t>obo</w:t>
            </w:r>
          </w:p>
        </w:tc>
        <w:tc>
          <w:tcPr>
            <w:tcW w:w="1004" w:type="dxa"/>
            <w:tcBorders>
              <w:top w:val="single" w:sz="4" w:space="0" w:color="auto"/>
              <w:left w:val="nil"/>
              <w:bottom w:val="single" w:sz="4" w:space="0" w:color="auto"/>
              <w:right w:val="single" w:sz="4" w:space="0" w:color="auto"/>
            </w:tcBorders>
            <w:noWrap/>
            <w:vAlign w:val="bottom"/>
          </w:tcPr>
          <w:p w14:paraId="60FC0ADC"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963,51</w:t>
            </w:r>
          </w:p>
        </w:tc>
        <w:tc>
          <w:tcPr>
            <w:tcW w:w="992" w:type="dxa"/>
            <w:tcBorders>
              <w:top w:val="single" w:sz="4" w:space="0" w:color="auto"/>
              <w:left w:val="nil"/>
              <w:bottom w:val="single" w:sz="4" w:space="0" w:color="auto"/>
              <w:right w:val="single" w:sz="4" w:space="0" w:color="auto"/>
            </w:tcBorders>
            <w:noWrap/>
            <w:vAlign w:val="bottom"/>
          </w:tcPr>
          <w:p w14:paraId="4039799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80,29</w:t>
            </w:r>
          </w:p>
        </w:tc>
        <w:tc>
          <w:tcPr>
            <w:tcW w:w="992" w:type="dxa"/>
            <w:tcBorders>
              <w:top w:val="single" w:sz="4" w:space="0" w:color="auto"/>
              <w:left w:val="nil"/>
              <w:bottom w:val="single" w:sz="4" w:space="0" w:color="auto"/>
              <w:right w:val="single" w:sz="4" w:space="0" w:color="auto"/>
            </w:tcBorders>
            <w:noWrap/>
            <w:vAlign w:val="bottom"/>
          </w:tcPr>
          <w:p w14:paraId="77FB076C"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967,38</w:t>
            </w:r>
          </w:p>
        </w:tc>
        <w:tc>
          <w:tcPr>
            <w:tcW w:w="1134" w:type="dxa"/>
            <w:tcBorders>
              <w:top w:val="single" w:sz="4" w:space="0" w:color="auto"/>
              <w:left w:val="nil"/>
              <w:bottom w:val="single" w:sz="4" w:space="0" w:color="auto"/>
              <w:right w:val="single" w:sz="4" w:space="0" w:color="auto"/>
            </w:tcBorders>
            <w:noWrap/>
            <w:vAlign w:val="bottom"/>
          </w:tcPr>
          <w:p w14:paraId="7458AB73"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80,62</w:t>
            </w:r>
          </w:p>
        </w:tc>
        <w:tc>
          <w:tcPr>
            <w:tcW w:w="992" w:type="dxa"/>
            <w:tcBorders>
              <w:top w:val="single" w:sz="4" w:space="0" w:color="auto"/>
              <w:bottom w:val="single" w:sz="4" w:space="0" w:color="auto"/>
              <w:right w:val="single" w:sz="4" w:space="0" w:color="auto"/>
            </w:tcBorders>
            <w:vAlign w:val="bottom"/>
          </w:tcPr>
          <w:p w14:paraId="08B6464E"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1.003,60</w:t>
            </w:r>
          </w:p>
        </w:tc>
        <w:tc>
          <w:tcPr>
            <w:tcW w:w="993" w:type="dxa"/>
            <w:tcBorders>
              <w:top w:val="single" w:sz="4" w:space="0" w:color="auto"/>
              <w:left w:val="single" w:sz="4" w:space="0" w:color="auto"/>
              <w:bottom w:val="single" w:sz="4" w:space="0" w:color="auto"/>
              <w:right w:val="single" w:sz="4" w:space="0" w:color="auto"/>
            </w:tcBorders>
            <w:vAlign w:val="bottom"/>
          </w:tcPr>
          <w:p w14:paraId="53B3C4A0"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83,63</w:t>
            </w:r>
          </w:p>
        </w:tc>
        <w:tc>
          <w:tcPr>
            <w:tcW w:w="992" w:type="dxa"/>
            <w:tcBorders>
              <w:top w:val="single" w:sz="4" w:space="0" w:color="auto"/>
              <w:bottom w:val="single" w:sz="4" w:space="0" w:color="auto"/>
              <w:right w:val="single" w:sz="4" w:space="0" w:color="auto"/>
            </w:tcBorders>
            <w:vAlign w:val="bottom"/>
          </w:tcPr>
          <w:p w14:paraId="328B00FF"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1.023,97</w:t>
            </w:r>
          </w:p>
        </w:tc>
        <w:tc>
          <w:tcPr>
            <w:tcW w:w="992" w:type="dxa"/>
            <w:tcBorders>
              <w:top w:val="single" w:sz="4" w:space="0" w:color="auto"/>
              <w:left w:val="single" w:sz="4" w:space="0" w:color="auto"/>
              <w:bottom w:val="single" w:sz="4" w:space="0" w:color="auto"/>
              <w:right w:val="single" w:sz="4" w:space="0" w:color="auto"/>
            </w:tcBorders>
            <w:vAlign w:val="bottom"/>
          </w:tcPr>
          <w:p w14:paraId="19B20C6F"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85,33</w:t>
            </w:r>
          </w:p>
        </w:tc>
      </w:tr>
      <w:tr w:rsidR="00C10D31" w:rsidRPr="002C5DFE" w14:paraId="467FFBD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62F93891"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A</w:t>
            </w:r>
            <w:r w:rsidR="00F35AF9" w:rsidRPr="002C5DFE">
              <w:rPr>
                <w:rFonts w:asciiTheme="minorHAnsi" w:hAnsiTheme="minorHAnsi" w:cs="Calibri"/>
                <w:sz w:val="18"/>
                <w:szCs w:val="18"/>
              </w:rPr>
              <w:t>lt-hobo</w:t>
            </w:r>
          </w:p>
        </w:tc>
        <w:tc>
          <w:tcPr>
            <w:tcW w:w="1004" w:type="dxa"/>
            <w:tcBorders>
              <w:top w:val="single" w:sz="4" w:space="0" w:color="auto"/>
              <w:left w:val="nil"/>
              <w:bottom w:val="single" w:sz="4" w:space="0" w:color="auto"/>
              <w:right w:val="single" w:sz="4" w:space="0" w:color="auto"/>
            </w:tcBorders>
            <w:noWrap/>
            <w:vAlign w:val="bottom"/>
          </w:tcPr>
          <w:p w14:paraId="0DFBF30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1.356,82</w:t>
            </w:r>
          </w:p>
        </w:tc>
        <w:tc>
          <w:tcPr>
            <w:tcW w:w="992" w:type="dxa"/>
            <w:tcBorders>
              <w:top w:val="single" w:sz="4" w:space="0" w:color="auto"/>
              <w:left w:val="nil"/>
              <w:bottom w:val="single" w:sz="4" w:space="0" w:color="auto"/>
              <w:right w:val="single" w:sz="4" w:space="0" w:color="auto"/>
            </w:tcBorders>
            <w:noWrap/>
            <w:vAlign w:val="bottom"/>
          </w:tcPr>
          <w:p w14:paraId="15A76A6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113,07</w:t>
            </w:r>
          </w:p>
        </w:tc>
        <w:tc>
          <w:tcPr>
            <w:tcW w:w="992" w:type="dxa"/>
            <w:tcBorders>
              <w:top w:val="single" w:sz="4" w:space="0" w:color="auto"/>
              <w:left w:val="nil"/>
              <w:bottom w:val="single" w:sz="4" w:space="0" w:color="auto"/>
              <w:right w:val="single" w:sz="4" w:space="0" w:color="auto"/>
            </w:tcBorders>
            <w:noWrap/>
            <w:vAlign w:val="bottom"/>
          </w:tcPr>
          <w:p w14:paraId="52A8B10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1.362,28</w:t>
            </w:r>
          </w:p>
        </w:tc>
        <w:tc>
          <w:tcPr>
            <w:tcW w:w="1134" w:type="dxa"/>
            <w:tcBorders>
              <w:top w:val="single" w:sz="4" w:space="0" w:color="auto"/>
              <w:left w:val="nil"/>
              <w:bottom w:val="single" w:sz="4" w:space="0" w:color="auto"/>
              <w:right w:val="single" w:sz="4" w:space="0" w:color="auto"/>
            </w:tcBorders>
            <w:noWrap/>
            <w:vAlign w:val="bottom"/>
          </w:tcPr>
          <w:p w14:paraId="2C9B3BD2"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113,52</w:t>
            </w:r>
          </w:p>
        </w:tc>
        <w:tc>
          <w:tcPr>
            <w:tcW w:w="992" w:type="dxa"/>
            <w:tcBorders>
              <w:top w:val="single" w:sz="4" w:space="0" w:color="auto"/>
              <w:bottom w:val="single" w:sz="4" w:space="0" w:color="auto"/>
              <w:right w:val="single" w:sz="4" w:space="0" w:color="auto"/>
            </w:tcBorders>
            <w:vAlign w:val="bottom"/>
          </w:tcPr>
          <w:p w14:paraId="5A52B391"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1.413,28</w:t>
            </w:r>
          </w:p>
        </w:tc>
        <w:tc>
          <w:tcPr>
            <w:tcW w:w="993" w:type="dxa"/>
            <w:tcBorders>
              <w:top w:val="single" w:sz="4" w:space="0" w:color="auto"/>
              <w:left w:val="single" w:sz="4" w:space="0" w:color="auto"/>
              <w:bottom w:val="single" w:sz="4" w:space="0" w:color="auto"/>
              <w:right w:val="single" w:sz="4" w:space="0" w:color="auto"/>
            </w:tcBorders>
            <w:vAlign w:val="bottom"/>
          </w:tcPr>
          <w:p w14:paraId="31BF9812"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117,77</w:t>
            </w:r>
          </w:p>
        </w:tc>
        <w:tc>
          <w:tcPr>
            <w:tcW w:w="992" w:type="dxa"/>
            <w:tcBorders>
              <w:top w:val="single" w:sz="4" w:space="0" w:color="auto"/>
              <w:bottom w:val="single" w:sz="4" w:space="0" w:color="auto"/>
              <w:right w:val="single" w:sz="4" w:space="0" w:color="auto"/>
            </w:tcBorders>
            <w:vAlign w:val="bottom"/>
          </w:tcPr>
          <w:p w14:paraId="1E39AE94"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1.441,97</w:t>
            </w:r>
          </w:p>
        </w:tc>
        <w:tc>
          <w:tcPr>
            <w:tcW w:w="992" w:type="dxa"/>
            <w:tcBorders>
              <w:top w:val="single" w:sz="4" w:space="0" w:color="auto"/>
              <w:left w:val="single" w:sz="4" w:space="0" w:color="auto"/>
              <w:bottom w:val="single" w:sz="4" w:space="0" w:color="auto"/>
              <w:right w:val="single" w:sz="4" w:space="0" w:color="auto"/>
            </w:tcBorders>
            <w:vAlign w:val="bottom"/>
          </w:tcPr>
          <w:p w14:paraId="25EB148C"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120,16</w:t>
            </w:r>
          </w:p>
        </w:tc>
      </w:tr>
      <w:tr w:rsidR="00C10D31" w:rsidRPr="002C5DFE" w14:paraId="12071D7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36EDAE7E"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K</w:t>
            </w:r>
            <w:r w:rsidR="00F35AF9" w:rsidRPr="002C5DFE">
              <w:rPr>
                <w:rFonts w:asciiTheme="minorHAnsi" w:hAnsiTheme="minorHAnsi" w:cs="Calibri"/>
                <w:sz w:val="18"/>
                <w:szCs w:val="18"/>
              </w:rPr>
              <w:t>larinet (a- en bes-)</w:t>
            </w:r>
          </w:p>
        </w:tc>
        <w:tc>
          <w:tcPr>
            <w:tcW w:w="1004" w:type="dxa"/>
            <w:tcBorders>
              <w:top w:val="single" w:sz="4" w:space="0" w:color="auto"/>
              <w:left w:val="nil"/>
              <w:bottom w:val="single" w:sz="4" w:space="0" w:color="auto"/>
              <w:right w:val="single" w:sz="4" w:space="0" w:color="auto"/>
            </w:tcBorders>
            <w:noWrap/>
            <w:vAlign w:val="bottom"/>
          </w:tcPr>
          <w:p w14:paraId="574BD883"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1.538,91</w:t>
            </w:r>
          </w:p>
        </w:tc>
        <w:tc>
          <w:tcPr>
            <w:tcW w:w="992" w:type="dxa"/>
            <w:tcBorders>
              <w:top w:val="single" w:sz="4" w:space="0" w:color="auto"/>
              <w:left w:val="nil"/>
              <w:bottom w:val="single" w:sz="4" w:space="0" w:color="auto"/>
              <w:right w:val="single" w:sz="4" w:space="0" w:color="auto"/>
            </w:tcBorders>
            <w:noWrap/>
            <w:vAlign w:val="bottom"/>
          </w:tcPr>
          <w:p w14:paraId="13BDF10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128,24</w:t>
            </w:r>
          </w:p>
        </w:tc>
        <w:tc>
          <w:tcPr>
            <w:tcW w:w="992" w:type="dxa"/>
            <w:tcBorders>
              <w:top w:val="single" w:sz="4" w:space="0" w:color="auto"/>
              <w:left w:val="nil"/>
              <w:bottom w:val="single" w:sz="4" w:space="0" w:color="auto"/>
              <w:right w:val="single" w:sz="4" w:space="0" w:color="auto"/>
            </w:tcBorders>
            <w:noWrap/>
            <w:vAlign w:val="bottom"/>
          </w:tcPr>
          <w:p w14:paraId="78D498C5"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1.545,10</w:t>
            </w:r>
          </w:p>
        </w:tc>
        <w:tc>
          <w:tcPr>
            <w:tcW w:w="1134" w:type="dxa"/>
            <w:tcBorders>
              <w:top w:val="single" w:sz="4" w:space="0" w:color="auto"/>
              <w:left w:val="nil"/>
              <w:bottom w:val="single" w:sz="4" w:space="0" w:color="auto"/>
              <w:right w:val="single" w:sz="4" w:space="0" w:color="auto"/>
            </w:tcBorders>
            <w:noWrap/>
            <w:vAlign w:val="bottom"/>
          </w:tcPr>
          <w:p w14:paraId="0EF5A7BE"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128,76</w:t>
            </w:r>
          </w:p>
        </w:tc>
        <w:tc>
          <w:tcPr>
            <w:tcW w:w="992" w:type="dxa"/>
            <w:tcBorders>
              <w:top w:val="single" w:sz="4" w:space="0" w:color="auto"/>
              <w:bottom w:val="single" w:sz="4" w:space="0" w:color="auto"/>
              <w:right w:val="single" w:sz="4" w:space="0" w:color="auto"/>
            </w:tcBorders>
            <w:vAlign w:val="bottom"/>
          </w:tcPr>
          <w:p w14:paraId="0130E657"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1.602,95</w:t>
            </w:r>
          </w:p>
        </w:tc>
        <w:tc>
          <w:tcPr>
            <w:tcW w:w="993" w:type="dxa"/>
            <w:tcBorders>
              <w:top w:val="single" w:sz="4" w:space="0" w:color="auto"/>
              <w:left w:val="single" w:sz="4" w:space="0" w:color="auto"/>
              <w:bottom w:val="single" w:sz="4" w:space="0" w:color="auto"/>
              <w:right w:val="single" w:sz="4" w:space="0" w:color="auto"/>
            </w:tcBorders>
            <w:vAlign w:val="bottom"/>
          </w:tcPr>
          <w:p w14:paraId="4C014191"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133,58</w:t>
            </w:r>
          </w:p>
        </w:tc>
        <w:tc>
          <w:tcPr>
            <w:tcW w:w="992" w:type="dxa"/>
            <w:tcBorders>
              <w:top w:val="single" w:sz="4" w:space="0" w:color="auto"/>
              <w:bottom w:val="single" w:sz="4" w:space="0" w:color="auto"/>
              <w:right w:val="single" w:sz="4" w:space="0" w:color="auto"/>
            </w:tcBorders>
            <w:vAlign w:val="bottom"/>
          </w:tcPr>
          <w:p w14:paraId="673D26B9"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1.635,48</w:t>
            </w:r>
          </w:p>
        </w:tc>
        <w:tc>
          <w:tcPr>
            <w:tcW w:w="992" w:type="dxa"/>
            <w:tcBorders>
              <w:top w:val="single" w:sz="4" w:space="0" w:color="auto"/>
              <w:left w:val="single" w:sz="4" w:space="0" w:color="auto"/>
              <w:bottom w:val="single" w:sz="4" w:space="0" w:color="auto"/>
              <w:right w:val="single" w:sz="4" w:space="0" w:color="auto"/>
            </w:tcBorders>
            <w:vAlign w:val="bottom"/>
          </w:tcPr>
          <w:p w14:paraId="300384B7"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136,29</w:t>
            </w:r>
          </w:p>
        </w:tc>
      </w:tr>
      <w:tr w:rsidR="00C10D31" w:rsidRPr="002C5DFE" w14:paraId="725A58AC"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36027F41"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C</w:t>
            </w:r>
            <w:r w:rsidR="00F35AF9" w:rsidRPr="002C5DFE">
              <w:rPr>
                <w:rFonts w:asciiTheme="minorHAnsi" w:hAnsiTheme="minorHAnsi" w:cs="Calibri"/>
                <w:sz w:val="18"/>
                <w:szCs w:val="18"/>
              </w:rPr>
              <w:t>-klarinet (garantie)</w:t>
            </w:r>
          </w:p>
        </w:tc>
        <w:tc>
          <w:tcPr>
            <w:tcW w:w="1004" w:type="dxa"/>
            <w:tcBorders>
              <w:top w:val="single" w:sz="4" w:space="0" w:color="auto"/>
              <w:left w:val="nil"/>
              <w:bottom w:val="single" w:sz="4" w:space="0" w:color="auto"/>
              <w:right w:val="single" w:sz="4" w:space="0" w:color="auto"/>
            </w:tcBorders>
            <w:noWrap/>
            <w:vAlign w:val="bottom"/>
          </w:tcPr>
          <w:p w14:paraId="18D8A15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894,53</w:t>
            </w:r>
          </w:p>
        </w:tc>
        <w:tc>
          <w:tcPr>
            <w:tcW w:w="992" w:type="dxa"/>
            <w:tcBorders>
              <w:top w:val="single" w:sz="4" w:space="0" w:color="auto"/>
              <w:left w:val="nil"/>
              <w:bottom w:val="single" w:sz="4" w:space="0" w:color="auto"/>
              <w:right w:val="single" w:sz="4" w:space="0" w:color="auto"/>
            </w:tcBorders>
            <w:noWrap/>
            <w:vAlign w:val="bottom"/>
          </w:tcPr>
          <w:p w14:paraId="49B2D123"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74,54</w:t>
            </w:r>
          </w:p>
        </w:tc>
        <w:tc>
          <w:tcPr>
            <w:tcW w:w="992" w:type="dxa"/>
            <w:tcBorders>
              <w:top w:val="single" w:sz="4" w:space="0" w:color="auto"/>
              <w:left w:val="nil"/>
              <w:bottom w:val="single" w:sz="4" w:space="0" w:color="auto"/>
              <w:right w:val="single" w:sz="4" w:space="0" w:color="auto"/>
            </w:tcBorders>
            <w:noWrap/>
            <w:vAlign w:val="bottom"/>
          </w:tcPr>
          <w:p w14:paraId="6C0E049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894,53</w:t>
            </w:r>
          </w:p>
        </w:tc>
        <w:tc>
          <w:tcPr>
            <w:tcW w:w="1134" w:type="dxa"/>
            <w:tcBorders>
              <w:top w:val="single" w:sz="4" w:space="0" w:color="auto"/>
              <w:left w:val="nil"/>
              <w:bottom w:val="single" w:sz="4" w:space="0" w:color="auto"/>
              <w:right w:val="single" w:sz="4" w:space="0" w:color="auto"/>
            </w:tcBorders>
            <w:noWrap/>
            <w:vAlign w:val="bottom"/>
          </w:tcPr>
          <w:p w14:paraId="70D28BF0"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74,54</w:t>
            </w:r>
          </w:p>
        </w:tc>
        <w:tc>
          <w:tcPr>
            <w:tcW w:w="992" w:type="dxa"/>
            <w:tcBorders>
              <w:top w:val="single" w:sz="4" w:space="0" w:color="auto"/>
              <w:bottom w:val="single" w:sz="4" w:space="0" w:color="auto"/>
              <w:right w:val="single" w:sz="4" w:space="0" w:color="auto"/>
            </w:tcBorders>
            <w:vAlign w:val="bottom"/>
          </w:tcPr>
          <w:p w14:paraId="584F5EDC"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894,53</w:t>
            </w:r>
          </w:p>
        </w:tc>
        <w:tc>
          <w:tcPr>
            <w:tcW w:w="993" w:type="dxa"/>
            <w:tcBorders>
              <w:top w:val="single" w:sz="4" w:space="0" w:color="auto"/>
              <w:left w:val="single" w:sz="4" w:space="0" w:color="auto"/>
              <w:bottom w:val="single" w:sz="4" w:space="0" w:color="auto"/>
              <w:right w:val="single" w:sz="4" w:space="0" w:color="auto"/>
            </w:tcBorders>
            <w:vAlign w:val="bottom"/>
          </w:tcPr>
          <w:p w14:paraId="77F714AE"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74,54</w:t>
            </w:r>
          </w:p>
        </w:tc>
        <w:tc>
          <w:tcPr>
            <w:tcW w:w="992" w:type="dxa"/>
            <w:tcBorders>
              <w:top w:val="single" w:sz="4" w:space="0" w:color="auto"/>
              <w:bottom w:val="single" w:sz="4" w:space="0" w:color="auto"/>
              <w:right w:val="single" w:sz="4" w:space="0" w:color="auto"/>
            </w:tcBorders>
            <w:vAlign w:val="bottom"/>
          </w:tcPr>
          <w:p w14:paraId="5CE15397"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894,53</w:t>
            </w:r>
          </w:p>
        </w:tc>
        <w:tc>
          <w:tcPr>
            <w:tcW w:w="992" w:type="dxa"/>
            <w:tcBorders>
              <w:top w:val="single" w:sz="4" w:space="0" w:color="auto"/>
              <w:left w:val="single" w:sz="4" w:space="0" w:color="auto"/>
              <w:bottom w:val="single" w:sz="4" w:space="0" w:color="auto"/>
              <w:right w:val="single" w:sz="4" w:space="0" w:color="auto"/>
            </w:tcBorders>
            <w:vAlign w:val="bottom"/>
          </w:tcPr>
          <w:p w14:paraId="4B50B5C6"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74,54</w:t>
            </w:r>
          </w:p>
        </w:tc>
      </w:tr>
      <w:tr w:rsidR="00C10D31" w:rsidRPr="002C5DFE" w14:paraId="7E1C4EE6"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F08C655"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C</w:t>
            </w:r>
            <w:r w:rsidR="00F35AF9" w:rsidRPr="002C5DFE">
              <w:rPr>
                <w:rFonts w:asciiTheme="minorHAnsi" w:hAnsiTheme="minorHAnsi" w:cs="Calibri"/>
                <w:sz w:val="18"/>
                <w:szCs w:val="18"/>
              </w:rPr>
              <w:t>-klarinet (nieuw)</w:t>
            </w:r>
          </w:p>
        </w:tc>
        <w:tc>
          <w:tcPr>
            <w:tcW w:w="1004" w:type="dxa"/>
            <w:tcBorders>
              <w:top w:val="single" w:sz="4" w:space="0" w:color="auto"/>
              <w:left w:val="nil"/>
              <w:bottom w:val="single" w:sz="4" w:space="0" w:color="auto"/>
              <w:right w:val="single" w:sz="4" w:space="0" w:color="auto"/>
            </w:tcBorders>
            <w:noWrap/>
            <w:vAlign w:val="bottom"/>
          </w:tcPr>
          <w:p w14:paraId="5EAD6A7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769,98</w:t>
            </w:r>
          </w:p>
        </w:tc>
        <w:tc>
          <w:tcPr>
            <w:tcW w:w="992" w:type="dxa"/>
            <w:tcBorders>
              <w:top w:val="single" w:sz="4" w:space="0" w:color="auto"/>
              <w:left w:val="nil"/>
              <w:bottom w:val="single" w:sz="4" w:space="0" w:color="auto"/>
              <w:right w:val="single" w:sz="4" w:space="0" w:color="auto"/>
            </w:tcBorders>
            <w:noWrap/>
            <w:vAlign w:val="bottom"/>
          </w:tcPr>
          <w:p w14:paraId="3DDB45C8"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64,16</w:t>
            </w:r>
          </w:p>
        </w:tc>
        <w:tc>
          <w:tcPr>
            <w:tcW w:w="992" w:type="dxa"/>
            <w:tcBorders>
              <w:top w:val="single" w:sz="4" w:space="0" w:color="auto"/>
              <w:left w:val="nil"/>
              <w:bottom w:val="single" w:sz="4" w:space="0" w:color="auto"/>
              <w:right w:val="single" w:sz="4" w:space="0" w:color="auto"/>
            </w:tcBorders>
            <w:noWrap/>
            <w:vAlign w:val="bottom"/>
          </w:tcPr>
          <w:p w14:paraId="2010D39D"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773,07</w:t>
            </w:r>
          </w:p>
        </w:tc>
        <w:tc>
          <w:tcPr>
            <w:tcW w:w="1134" w:type="dxa"/>
            <w:tcBorders>
              <w:top w:val="single" w:sz="4" w:space="0" w:color="auto"/>
              <w:left w:val="nil"/>
              <w:bottom w:val="single" w:sz="4" w:space="0" w:color="auto"/>
              <w:right w:val="single" w:sz="4" w:space="0" w:color="auto"/>
            </w:tcBorders>
            <w:noWrap/>
            <w:vAlign w:val="bottom"/>
          </w:tcPr>
          <w:p w14:paraId="4092EC3A"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64,42</w:t>
            </w:r>
          </w:p>
        </w:tc>
        <w:tc>
          <w:tcPr>
            <w:tcW w:w="992" w:type="dxa"/>
            <w:tcBorders>
              <w:top w:val="single" w:sz="4" w:space="0" w:color="auto"/>
              <w:bottom w:val="single" w:sz="4" w:space="0" w:color="auto"/>
              <w:right w:val="single" w:sz="4" w:space="0" w:color="auto"/>
            </w:tcBorders>
            <w:vAlign w:val="bottom"/>
          </w:tcPr>
          <w:p w14:paraId="5F7D3DC4"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802,02</w:t>
            </w:r>
          </w:p>
        </w:tc>
        <w:tc>
          <w:tcPr>
            <w:tcW w:w="993" w:type="dxa"/>
            <w:tcBorders>
              <w:top w:val="single" w:sz="4" w:space="0" w:color="auto"/>
              <w:left w:val="single" w:sz="4" w:space="0" w:color="auto"/>
              <w:bottom w:val="single" w:sz="4" w:space="0" w:color="auto"/>
              <w:right w:val="single" w:sz="4" w:space="0" w:color="auto"/>
            </w:tcBorders>
            <w:vAlign w:val="bottom"/>
          </w:tcPr>
          <w:p w14:paraId="62B77A18"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66,83</w:t>
            </w:r>
          </w:p>
        </w:tc>
        <w:tc>
          <w:tcPr>
            <w:tcW w:w="992" w:type="dxa"/>
            <w:tcBorders>
              <w:top w:val="single" w:sz="4" w:space="0" w:color="auto"/>
              <w:bottom w:val="single" w:sz="4" w:space="0" w:color="auto"/>
              <w:right w:val="single" w:sz="4" w:space="0" w:color="auto"/>
            </w:tcBorders>
            <w:vAlign w:val="bottom"/>
          </w:tcPr>
          <w:p w14:paraId="33D3C828"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818,29</w:t>
            </w:r>
          </w:p>
        </w:tc>
        <w:tc>
          <w:tcPr>
            <w:tcW w:w="992" w:type="dxa"/>
            <w:tcBorders>
              <w:top w:val="single" w:sz="4" w:space="0" w:color="auto"/>
              <w:left w:val="single" w:sz="4" w:space="0" w:color="auto"/>
              <w:bottom w:val="single" w:sz="4" w:space="0" w:color="auto"/>
              <w:right w:val="single" w:sz="4" w:space="0" w:color="auto"/>
            </w:tcBorders>
            <w:vAlign w:val="bottom"/>
          </w:tcPr>
          <w:p w14:paraId="5EB26D69"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68,19</w:t>
            </w:r>
          </w:p>
        </w:tc>
      </w:tr>
      <w:tr w:rsidR="00C10D31" w:rsidRPr="002C5DFE" w14:paraId="786AB497"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1F0BD421"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B</w:t>
            </w:r>
            <w:r w:rsidR="00F35AF9" w:rsidRPr="002C5DFE">
              <w:rPr>
                <w:rFonts w:asciiTheme="minorHAnsi" w:hAnsiTheme="minorHAnsi" w:cs="Calibri"/>
                <w:sz w:val="18"/>
                <w:szCs w:val="18"/>
              </w:rPr>
              <w:t>asklarinet</w:t>
            </w:r>
          </w:p>
        </w:tc>
        <w:tc>
          <w:tcPr>
            <w:tcW w:w="1004" w:type="dxa"/>
            <w:tcBorders>
              <w:top w:val="single" w:sz="4" w:space="0" w:color="auto"/>
              <w:left w:val="nil"/>
              <w:bottom w:val="single" w:sz="4" w:space="0" w:color="auto"/>
              <w:right w:val="single" w:sz="4" w:space="0" w:color="auto"/>
            </w:tcBorders>
            <w:noWrap/>
            <w:vAlign w:val="bottom"/>
          </w:tcPr>
          <w:p w14:paraId="23D5B228"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1.670,02</w:t>
            </w:r>
          </w:p>
        </w:tc>
        <w:tc>
          <w:tcPr>
            <w:tcW w:w="992" w:type="dxa"/>
            <w:tcBorders>
              <w:top w:val="single" w:sz="4" w:space="0" w:color="auto"/>
              <w:left w:val="nil"/>
              <w:bottom w:val="single" w:sz="4" w:space="0" w:color="auto"/>
              <w:right w:val="single" w:sz="4" w:space="0" w:color="auto"/>
            </w:tcBorders>
            <w:noWrap/>
            <w:vAlign w:val="bottom"/>
          </w:tcPr>
          <w:p w14:paraId="58207CE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139,17</w:t>
            </w:r>
          </w:p>
        </w:tc>
        <w:tc>
          <w:tcPr>
            <w:tcW w:w="992" w:type="dxa"/>
            <w:tcBorders>
              <w:top w:val="single" w:sz="4" w:space="0" w:color="auto"/>
              <w:left w:val="nil"/>
              <w:bottom w:val="single" w:sz="4" w:space="0" w:color="auto"/>
              <w:right w:val="single" w:sz="4" w:space="0" w:color="auto"/>
            </w:tcBorders>
            <w:noWrap/>
            <w:vAlign w:val="bottom"/>
          </w:tcPr>
          <w:p w14:paraId="7164719F"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1.676,73</w:t>
            </w:r>
          </w:p>
        </w:tc>
        <w:tc>
          <w:tcPr>
            <w:tcW w:w="1134" w:type="dxa"/>
            <w:tcBorders>
              <w:top w:val="single" w:sz="4" w:space="0" w:color="auto"/>
              <w:left w:val="nil"/>
              <w:bottom w:val="single" w:sz="4" w:space="0" w:color="auto"/>
              <w:right w:val="single" w:sz="4" w:space="0" w:color="auto"/>
            </w:tcBorders>
            <w:noWrap/>
            <w:vAlign w:val="bottom"/>
          </w:tcPr>
          <w:p w14:paraId="3567DA72"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139,73</w:t>
            </w:r>
          </w:p>
        </w:tc>
        <w:tc>
          <w:tcPr>
            <w:tcW w:w="992" w:type="dxa"/>
            <w:tcBorders>
              <w:top w:val="single" w:sz="4" w:space="0" w:color="auto"/>
              <w:bottom w:val="single" w:sz="4" w:space="0" w:color="auto"/>
              <w:right w:val="single" w:sz="4" w:space="0" w:color="auto"/>
            </w:tcBorders>
            <w:vAlign w:val="bottom"/>
          </w:tcPr>
          <w:p w14:paraId="6C3420A7"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1.739,51</w:t>
            </w:r>
          </w:p>
        </w:tc>
        <w:tc>
          <w:tcPr>
            <w:tcW w:w="993" w:type="dxa"/>
            <w:tcBorders>
              <w:top w:val="single" w:sz="4" w:space="0" w:color="auto"/>
              <w:left w:val="single" w:sz="4" w:space="0" w:color="auto"/>
              <w:bottom w:val="single" w:sz="4" w:space="0" w:color="auto"/>
              <w:right w:val="single" w:sz="4" w:space="0" w:color="auto"/>
            </w:tcBorders>
            <w:vAlign w:val="bottom"/>
          </w:tcPr>
          <w:p w14:paraId="26D58D52"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144,96</w:t>
            </w:r>
          </w:p>
        </w:tc>
        <w:tc>
          <w:tcPr>
            <w:tcW w:w="992" w:type="dxa"/>
            <w:tcBorders>
              <w:top w:val="single" w:sz="4" w:space="0" w:color="auto"/>
              <w:bottom w:val="single" w:sz="4" w:space="0" w:color="auto"/>
              <w:right w:val="single" w:sz="4" w:space="0" w:color="auto"/>
            </w:tcBorders>
            <w:vAlign w:val="bottom"/>
          </w:tcPr>
          <w:p w14:paraId="699B56EE"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1.774,81</w:t>
            </w:r>
          </w:p>
        </w:tc>
        <w:tc>
          <w:tcPr>
            <w:tcW w:w="992" w:type="dxa"/>
            <w:tcBorders>
              <w:top w:val="single" w:sz="4" w:space="0" w:color="auto"/>
              <w:left w:val="single" w:sz="4" w:space="0" w:color="auto"/>
              <w:bottom w:val="single" w:sz="4" w:space="0" w:color="auto"/>
              <w:right w:val="single" w:sz="4" w:space="0" w:color="auto"/>
            </w:tcBorders>
            <w:vAlign w:val="bottom"/>
          </w:tcPr>
          <w:p w14:paraId="0762E7FE"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147,90</w:t>
            </w:r>
          </w:p>
        </w:tc>
      </w:tr>
      <w:tr w:rsidR="00C10D31" w:rsidRPr="002C5DFE" w14:paraId="77EA5610"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309F0356"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F</w:t>
            </w:r>
            <w:r w:rsidR="00F35AF9" w:rsidRPr="002C5DFE">
              <w:rPr>
                <w:rFonts w:asciiTheme="minorHAnsi" w:hAnsiTheme="minorHAnsi" w:cs="Calibri"/>
                <w:sz w:val="18"/>
                <w:szCs w:val="18"/>
              </w:rPr>
              <w:t>agot</w:t>
            </w:r>
          </w:p>
        </w:tc>
        <w:tc>
          <w:tcPr>
            <w:tcW w:w="1004" w:type="dxa"/>
            <w:tcBorders>
              <w:top w:val="single" w:sz="4" w:space="0" w:color="auto"/>
              <w:left w:val="nil"/>
              <w:bottom w:val="single" w:sz="4" w:space="0" w:color="auto"/>
              <w:right w:val="single" w:sz="4" w:space="0" w:color="auto"/>
            </w:tcBorders>
            <w:noWrap/>
            <w:vAlign w:val="bottom"/>
          </w:tcPr>
          <w:p w14:paraId="5F4FC518"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1.352,66</w:t>
            </w:r>
          </w:p>
        </w:tc>
        <w:tc>
          <w:tcPr>
            <w:tcW w:w="992" w:type="dxa"/>
            <w:tcBorders>
              <w:top w:val="single" w:sz="4" w:space="0" w:color="auto"/>
              <w:left w:val="nil"/>
              <w:bottom w:val="single" w:sz="4" w:space="0" w:color="auto"/>
              <w:right w:val="single" w:sz="4" w:space="0" w:color="auto"/>
            </w:tcBorders>
            <w:noWrap/>
            <w:vAlign w:val="bottom"/>
          </w:tcPr>
          <w:p w14:paraId="1249152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112,72</w:t>
            </w:r>
          </w:p>
        </w:tc>
        <w:tc>
          <w:tcPr>
            <w:tcW w:w="992" w:type="dxa"/>
            <w:tcBorders>
              <w:top w:val="single" w:sz="4" w:space="0" w:color="auto"/>
              <w:left w:val="nil"/>
              <w:bottom w:val="single" w:sz="4" w:space="0" w:color="auto"/>
              <w:right w:val="single" w:sz="4" w:space="0" w:color="auto"/>
            </w:tcBorders>
            <w:noWrap/>
            <w:vAlign w:val="bottom"/>
          </w:tcPr>
          <w:p w14:paraId="18BDD83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1.358,10</w:t>
            </w:r>
          </w:p>
        </w:tc>
        <w:tc>
          <w:tcPr>
            <w:tcW w:w="1134" w:type="dxa"/>
            <w:tcBorders>
              <w:top w:val="single" w:sz="4" w:space="0" w:color="auto"/>
              <w:left w:val="nil"/>
              <w:bottom w:val="single" w:sz="4" w:space="0" w:color="auto"/>
              <w:right w:val="single" w:sz="4" w:space="0" w:color="auto"/>
            </w:tcBorders>
            <w:noWrap/>
            <w:vAlign w:val="bottom"/>
          </w:tcPr>
          <w:p w14:paraId="461D1F75"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113,17</w:t>
            </w:r>
          </w:p>
        </w:tc>
        <w:tc>
          <w:tcPr>
            <w:tcW w:w="992" w:type="dxa"/>
            <w:tcBorders>
              <w:top w:val="single" w:sz="4" w:space="0" w:color="auto"/>
              <w:bottom w:val="single" w:sz="4" w:space="0" w:color="auto"/>
              <w:right w:val="single" w:sz="4" w:space="0" w:color="auto"/>
            </w:tcBorders>
            <w:vAlign w:val="bottom"/>
          </w:tcPr>
          <w:p w14:paraId="664CA50B"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1.408,95</w:t>
            </w:r>
          </w:p>
        </w:tc>
        <w:tc>
          <w:tcPr>
            <w:tcW w:w="993" w:type="dxa"/>
            <w:tcBorders>
              <w:top w:val="single" w:sz="4" w:space="0" w:color="auto"/>
              <w:left w:val="single" w:sz="4" w:space="0" w:color="auto"/>
              <w:bottom w:val="single" w:sz="4" w:space="0" w:color="auto"/>
              <w:right w:val="single" w:sz="4" w:space="0" w:color="auto"/>
            </w:tcBorders>
            <w:vAlign w:val="bottom"/>
          </w:tcPr>
          <w:p w14:paraId="25647329"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117,41</w:t>
            </w:r>
          </w:p>
        </w:tc>
        <w:tc>
          <w:tcPr>
            <w:tcW w:w="992" w:type="dxa"/>
            <w:tcBorders>
              <w:top w:val="single" w:sz="4" w:space="0" w:color="auto"/>
              <w:bottom w:val="single" w:sz="4" w:space="0" w:color="auto"/>
              <w:right w:val="single" w:sz="4" w:space="0" w:color="auto"/>
            </w:tcBorders>
            <w:vAlign w:val="bottom"/>
          </w:tcPr>
          <w:p w14:paraId="19A2AF68"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1.437,54</w:t>
            </w:r>
          </w:p>
        </w:tc>
        <w:tc>
          <w:tcPr>
            <w:tcW w:w="992" w:type="dxa"/>
            <w:tcBorders>
              <w:top w:val="single" w:sz="4" w:space="0" w:color="auto"/>
              <w:left w:val="single" w:sz="4" w:space="0" w:color="auto"/>
              <w:bottom w:val="single" w:sz="4" w:space="0" w:color="auto"/>
              <w:right w:val="single" w:sz="4" w:space="0" w:color="auto"/>
            </w:tcBorders>
            <w:vAlign w:val="bottom"/>
          </w:tcPr>
          <w:p w14:paraId="112FF583"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119,80</w:t>
            </w:r>
          </w:p>
        </w:tc>
      </w:tr>
      <w:tr w:rsidR="00C10D31" w:rsidRPr="002C5DFE" w14:paraId="4920B924"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73F49BD8"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C</w:t>
            </w:r>
            <w:r w:rsidR="00F35AF9" w:rsidRPr="002C5DFE">
              <w:rPr>
                <w:rFonts w:asciiTheme="minorHAnsi" w:hAnsiTheme="minorHAnsi" w:cs="Calibri"/>
                <w:sz w:val="18"/>
                <w:szCs w:val="18"/>
              </w:rPr>
              <w:t>ontrafagot</w:t>
            </w:r>
          </w:p>
        </w:tc>
        <w:tc>
          <w:tcPr>
            <w:tcW w:w="1004" w:type="dxa"/>
            <w:tcBorders>
              <w:top w:val="single" w:sz="4" w:space="0" w:color="auto"/>
              <w:left w:val="nil"/>
              <w:bottom w:val="single" w:sz="4" w:space="0" w:color="auto"/>
              <w:right w:val="single" w:sz="4" w:space="0" w:color="auto"/>
            </w:tcBorders>
            <w:noWrap/>
            <w:vAlign w:val="bottom"/>
          </w:tcPr>
          <w:p w14:paraId="0A0BAD6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1.799,04</w:t>
            </w:r>
          </w:p>
        </w:tc>
        <w:tc>
          <w:tcPr>
            <w:tcW w:w="992" w:type="dxa"/>
            <w:tcBorders>
              <w:top w:val="single" w:sz="4" w:space="0" w:color="auto"/>
              <w:left w:val="nil"/>
              <w:bottom w:val="single" w:sz="4" w:space="0" w:color="auto"/>
              <w:right w:val="single" w:sz="4" w:space="0" w:color="auto"/>
            </w:tcBorders>
            <w:noWrap/>
            <w:vAlign w:val="bottom"/>
          </w:tcPr>
          <w:p w14:paraId="7D06F1BF"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149,92</w:t>
            </w:r>
          </w:p>
        </w:tc>
        <w:tc>
          <w:tcPr>
            <w:tcW w:w="992" w:type="dxa"/>
            <w:tcBorders>
              <w:top w:val="single" w:sz="4" w:space="0" w:color="auto"/>
              <w:left w:val="nil"/>
              <w:bottom w:val="single" w:sz="4" w:space="0" w:color="auto"/>
              <w:right w:val="single" w:sz="4" w:space="0" w:color="auto"/>
            </w:tcBorders>
            <w:noWrap/>
            <w:vAlign w:val="bottom"/>
          </w:tcPr>
          <w:p w14:paraId="0E751D3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1.806,27</w:t>
            </w:r>
          </w:p>
        </w:tc>
        <w:tc>
          <w:tcPr>
            <w:tcW w:w="1134" w:type="dxa"/>
            <w:tcBorders>
              <w:top w:val="single" w:sz="4" w:space="0" w:color="auto"/>
              <w:left w:val="nil"/>
              <w:bottom w:val="single" w:sz="4" w:space="0" w:color="auto"/>
              <w:right w:val="single" w:sz="4" w:space="0" w:color="auto"/>
            </w:tcBorders>
            <w:noWrap/>
            <w:vAlign w:val="bottom"/>
          </w:tcPr>
          <w:p w14:paraId="3DEF2930"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150,52</w:t>
            </w:r>
          </w:p>
        </w:tc>
        <w:tc>
          <w:tcPr>
            <w:tcW w:w="992" w:type="dxa"/>
            <w:tcBorders>
              <w:top w:val="single" w:sz="4" w:space="0" w:color="auto"/>
              <w:bottom w:val="single" w:sz="4" w:space="0" w:color="auto"/>
              <w:right w:val="single" w:sz="4" w:space="0" w:color="auto"/>
            </w:tcBorders>
            <w:vAlign w:val="bottom"/>
          </w:tcPr>
          <w:p w14:paraId="1B0BFE97"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1.873,90</w:t>
            </w:r>
          </w:p>
        </w:tc>
        <w:tc>
          <w:tcPr>
            <w:tcW w:w="993" w:type="dxa"/>
            <w:tcBorders>
              <w:top w:val="single" w:sz="4" w:space="0" w:color="auto"/>
              <w:left w:val="single" w:sz="4" w:space="0" w:color="auto"/>
              <w:bottom w:val="single" w:sz="4" w:space="0" w:color="auto"/>
              <w:right w:val="single" w:sz="4" w:space="0" w:color="auto"/>
            </w:tcBorders>
            <w:vAlign w:val="bottom"/>
          </w:tcPr>
          <w:p w14:paraId="3632ACC4"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156,16</w:t>
            </w:r>
          </w:p>
        </w:tc>
        <w:tc>
          <w:tcPr>
            <w:tcW w:w="992" w:type="dxa"/>
            <w:tcBorders>
              <w:top w:val="single" w:sz="4" w:space="0" w:color="auto"/>
              <w:bottom w:val="single" w:sz="4" w:space="0" w:color="auto"/>
              <w:right w:val="single" w:sz="4" w:space="0" w:color="auto"/>
            </w:tcBorders>
            <w:vAlign w:val="bottom"/>
          </w:tcPr>
          <w:p w14:paraId="511AA0BC"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1.911,93</w:t>
            </w:r>
          </w:p>
        </w:tc>
        <w:tc>
          <w:tcPr>
            <w:tcW w:w="992" w:type="dxa"/>
            <w:tcBorders>
              <w:top w:val="single" w:sz="4" w:space="0" w:color="auto"/>
              <w:left w:val="single" w:sz="4" w:space="0" w:color="auto"/>
              <w:bottom w:val="single" w:sz="4" w:space="0" w:color="auto"/>
              <w:right w:val="single" w:sz="4" w:space="0" w:color="auto"/>
            </w:tcBorders>
            <w:vAlign w:val="bottom"/>
          </w:tcPr>
          <w:p w14:paraId="05953BB8"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159,33</w:t>
            </w:r>
          </w:p>
        </w:tc>
      </w:tr>
      <w:tr w:rsidR="00C10D31" w:rsidRPr="002C5DFE" w14:paraId="6B5BA4AC"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76B75DE"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H</w:t>
            </w:r>
            <w:r w:rsidR="00F35AF9" w:rsidRPr="002C5DFE">
              <w:rPr>
                <w:rFonts w:asciiTheme="minorHAnsi" w:hAnsiTheme="minorHAnsi" w:cs="Calibri"/>
                <w:sz w:val="18"/>
                <w:szCs w:val="18"/>
              </w:rPr>
              <w:t>oorn</w:t>
            </w:r>
          </w:p>
        </w:tc>
        <w:tc>
          <w:tcPr>
            <w:tcW w:w="1004" w:type="dxa"/>
            <w:tcBorders>
              <w:top w:val="single" w:sz="4" w:space="0" w:color="auto"/>
              <w:left w:val="nil"/>
              <w:bottom w:val="single" w:sz="4" w:space="0" w:color="auto"/>
              <w:right w:val="single" w:sz="4" w:space="0" w:color="auto"/>
            </w:tcBorders>
            <w:noWrap/>
            <w:vAlign w:val="bottom"/>
          </w:tcPr>
          <w:p w14:paraId="40958CA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541,06</w:t>
            </w:r>
          </w:p>
        </w:tc>
        <w:tc>
          <w:tcPr>
            <w:tcW w:w="992" w:type="dxa"/>
            <w:tcBorders>
              <w:top w:val="single" w:sz="4" w:space="0" w:color="auto"/>
              <w:left w:val="nil"/>
              <w:bottom w:val="single" w:sz="4" w:space="0" w:color="auto"/>
              <w:right w:val="single" w:sz="4" w:space="0" w:color="auto"/>
            </w:tcBorders>
            <w:noWrap/>
            <w:vAlign w:val="bottom"/>
          </w:tcPr>
          <w:p w14:paraId="4442D08B"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45,09</w:t>
            </w:r>
          </w:p>
        </w:tc>
        <w:tc>
          <w:tcPr>
            <w:tcW w:w="992" w:type="dxa"/>
            <w:tcBorders>
              <w:top w:val="single" w:sz="4" w:space="0" w:color="auto"/>
              <w:left w:val="nil"/>
              <w:bottom w:val="single" w:sz="4" w:space="0" w:color="auto"/>
              <w:right w:val="single" w:sz="4" w:space="0" w:color="auto"/>
            </w:tcBorders>
            <w:noWrap/>
            <w:vAlign w:val="bottom"/>
          </w:tcPr>
          <w:p w14:paraId="52473C7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543,24</w:t>
            </w:r>
          </w:p>
        </w:tc>
        <w:tc>
          <w:tcPr>
            <w:tcW w:w="1134" w:type="dxa"/>
            <w:tcBorders>
              <w:top w:val="single" w:sz="4" w:space="0" w:color="auto"/>
              <w:left w:val="nil"/>
              <w:bottom w:val="single" w:sz="4" w:space="0" w:color="auto"/>
              <w:right w:val="single" w:sz="4" w:space="0" w:color="auto"/>
            </w:tcBorders>
            <w:noWrap/>
            <w:vAlign w:val="bottom"/>
          </w:tcPr>
          <w:p w14:paraId="11E75E26"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45,27</w:t>
            </w:r>
          </w:p>
        </w:tc>
        <w:tc>
          <w:tcPr>
            <w:tcW w:w="992" w:type="dxa"/>
            <w:tcBorders>
              <w:top w:val="single" w:sz="4" w:space="0" w:color="auto"/>
              <w:bottom w:val="single" w:sz="4" w:space="0" w:color="auto"/>
              <w:right w:val="single" w:sz="4" w:space="0" w:color="auto"/>
            </w:tcBorders>
            <w:vAlign w:val="bottom"/>
          </w:tcPr>
          <w:p w14:paraId="7413A521"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563,58</w:t>
            </w:r>
          </w:p>
        </w:tc>
        <w:tc>
          <w:tcPr>
            <w:tcW w:w="993" w:type="dxa"/>
            <w:tcBorders>
              <w:top w:val="single" w:sz="4" w:space="0" w:color="auto"/>
              <w:left w:val="single" w:sz="4" w:space="0" w:color="auto"/>
              <w:bottom w:val="single" w:sz="4" w:space="0" w:color="auto"/>
              <w:right w:val="single" w:sz="4" w:space="0" w:color="auto"/>
            </w:tcBorders>
            <w:vAlign w:val="bottom"/>
          </w:tcPr>
          <w:p w14:paraId="30B2CE36"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46,96</w:t>
            </w:r>
          </w:p>
        </w:tc>
        <w:tc>
          <w:tcPr>
            <w:tcW w:w="992" w:type="dxa"/>
            <w:tcBorders>
              <w:top w:val="single" w:sz="4" w:space="0" w:color="auto"/>
              <w:bottom w:val="single" w:sz="4" w:space="0" w:color="auto"/>
              <w:right w:val="single" w:sz="4" w:space="0" w:color="auto"/>
            </w:tcBorders>
            <w:vAlign w:val="bottom"/>
          </w:tcPr>
          <w:p w14:paraId="569DC4C2"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575,02</w:t>
            </w:r>
          </w:p>
        </w:tc>
        <w:tc>
          <w:tcPr>
            <w:tcW w:w="992" w:type="dxa"/>
            <w:tcBorders>
              <w:top w:val="single" w:sz="4" w:space="0" w:color="auto"/>
              <w:left w:val="single" w:sz="4" w:space="0" w:color="auto"/>
              <w:bottom w:val="single" w:sz="4" w:space="0" w:color="auto"/>
              <w:right w:val="single" w:sz="4" w:space="0" w:color="auto"/>
            </w:tcBorders>
            <w:vAlign w:val="bottom"/>
          </w:tcPr>
          <w:p w14:paraId="7D9229D4"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47,92</w:t>
            </w:r>
          </w:p>
        </w:tc>
      </w:tr>
      <w:tr w:rsidR="00C10D31" w:rsidRPr="002C5DFE" w14:paraId="1F1CE86C"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35C941A9"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F</w:t>
            </w:r>
            <w:r w:rsidR="00F35AF9" w:rsidRPr="002C5DFE">
              <w:rPr>
                <w:rFonts w:asciiTheme="minorHAnsi" w:hAnsiTheme="minorHAnsi" w:cs="Calibri"/>
                <w:sz w:val="18"/>
                <w:szCs w:val="18"/>
              </w:rPr>
              <w:t>-hoorn (garantie)</w:t>
            </w:r>
          </w:p>
        </w:tc>
        <w:tc>
          <w:tcPr>
            <w:tcW w:w="1004" w:type="dxa"/>
            <w:tcBorders>
              <w:top w:val="single" w:sz="4" w:space="0" w:color="auto"/>
              <w:left w:val="nil"/>
              <w:bottom w:val="single" w:sz="4" w:space="0" w:color="auto"/>
              <w:right w:val="single" w:sz="4" w:space="0" w:color="auto"/>
            </w:tcBorders>
            <w:noWrap/>
            <w:vAlign w:val="bottom"/>
          </w:tcPr>
          <w:p w14:paraId="04E8CEE2"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297,80</w:t>
            </w:r>
          </w:p>
        </w:tc>
        <w:tc>
          <w:tcPr>
            <w:tcW w:w="992" w:type="dxa"/>
            <w:tcBorders>
              <w:top w:val="single" w:sz="4" w:space="0" w:color="auto"/>
              <w:left w:val="nil"/>
              <w:bottom w:val="single" w:sz="4" w:space="0" w:color="auto"/>
              <w:right w:val="single" w:sz="4" w:space="0" w:color="auto"/>
            </w:tcBorders>
            <w:noWrap/>
            <w:vAlign w:val="bottom"/>
          </w:tcPr>
          <w:p w14:paraId="72556973"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24,82</w:t>
            </w:r>
          </w:p>
        </w:tc>
        <w:tc>
          <w:tcPr>
            <w:tcW w:w="992" w:type="dxa"/>
            <w:tcBorders>
              <w:top w:val="single" w:sz="4" w:space="0" w:color="auto"/>
              <w:left w:val="nil"/>
              <w:bottom w:val="single" w:sz="4" w:space="0" w:color="auto"/>
              <w:right w:val="single" w:sz="4" w:space="0" w:color="auto"/>
            </w:tcBorders>
            <w:noWrap/>
            <w:vAlign w:val="bottom"/>
          </w:tcPr>
          <w:p w14:paraId="51BB473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297,80</w:t>
            </w:r>
          </w:p>
        </w:tc>
        <w:tc>
          <w:tcPr>
            <w:tcW w:w="1134" w:type="dxa"/>
            <w:tcBorders>
              <w:top w:val="single" w:sz="4" w:space="0" w:color="auto"/>
              <w:left w:val="nil"/>
              <w:bottom w:val="single" w:sz="4" w:space="0" w:color="auto"/>
              <w:right w:val="single" w:sz="4" w:space="0" w:color="auto"/>
            </w:tcBorders>
            <w:noWrap/>
            <w:vAlign w:val="bottom"/>
          </w:tcPr>
          <w:p w14:paraId="18A77B6C"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24,82</w:t>
            </w:r>
          </w:p>
        </w:tc>
        <w:tc>
          <w:tcPr>
            <w:tcW w:w="992" w:type="dxa"/>
            <w:tcBorders>
              <w:top w:val="single" w:sz="4" w:space="0" w:color="auto"/>
              <w:bottom w:val="single" w:sz="4" w:space="0" w:color="auto"/>
              <w:right w:val="single" w:sz="4" w:space="0" w:color="auto"/>
            </w:tcBorders>
            <w:vAlign w:val="bottom"/>
          </w:tcPr>
          <w:p w14:paraId="6C36966E"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297,80</w:t>
            </w:r>
          </w:p>
        </w:tc>
        <w:tc>
          <w:tcPr>
            <w:tcW w:w="993" w:type="dxa"/>
            <w:tcBorders>
              <w:top w:val="single" w:sz="4" w:space="0" w:color="auto"/>
              <w:left w:val="single" w:sz="4" w:space="0" w:color="auto"/>
              <w:bottom w:val="single" w:sz="4" w:space="0" w:color="auto"/>
              <w:right w:val="single" w:sz="4" w:space="0" w:color="auto"/>
            </w:tcBorders>
            <w:vAlign w:val="bottom"/>
          </w:tcPr>
          <w:p w14:paraId="0535DCA5"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24,82</w:t>
            </w:r>
          </w:p>
        </w:tc>
        <w:tc>
          <w:tcPr>
            <w:tcW w:w="992" w:type="dxa"/>
            <w:tcBorders>
              <w:top w:val="single" w:sz="4" w:space="0" w:color="auto"/>
              <w:bottom w:val="single" w:sz="4" w:space="0" w:color="auto"/>
              <w:right w:val="single" w:sz="4" w:space="0" w:color="auto"/>
            </w:tcBorders>
            <w:vAlign w:val="bottom"/>
          </w:tcPr>
          <w:p w14:paraId="7E5E61F5"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297,80</w:t>
            </w:r>
          </w:p>
        </w:tc>
        <w:tc>
          <w:tcPr>
            <w:tcW w:w="992" w:type="dxa"/>
            <w:tcBorders>
              <w:top w:val="single" w:sz="4" w:space="0" w:color="auto"/>
              <w:left w:val="single" w:sz="4" w:space="0" w:color="auto"/>
              <w:bottom w:val="single" w:sz="4" w:space="0" w:color="auto"/>
              <w:right w:val="single" w:sz="4" w:space="0" w:color="auto"/>
            </w:tcBorders>
            <w:vAlign w:val="bottom"/>
          </w:tcPr>
          <w:p w14:paraId="05E0E0CE"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24,82</w:t>
            </w:r>
          </w:p>
        </w:tc>
      </w:tr>
      <w:tr w:rsidR="00C10D31" w:rsidRPr="002C5DFE" w14:paraId="728AB8D6"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330D49CE"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F</w:t>
            </w:r>
            <w:r w:rsidR="00F35AF9" w:rsidRPr="002C5DFE">
              <w:rPr>
                <w:rFonts w:asciiTheme="minorHAnsi" w:hAnsiTheme="minorHAnsi" w:cs="Calibri"/>
                <w:sz w:val="18"/>
                <w:szCs w:val="18"/>
              </w:rPr>
              <w:t>-hoorn (nieuw)</w:t>
            </w:r>
          </w:p>
        </w:tc>
        <w:tc>
          <w:tcPr>
            <w:tcW w:w="1004" w:type="dxa"/>
            <w:tcBorders>
              <w:top w:val="single" w:sz="4" w:space="0" w:color="auto"/>
              <w:left w:val="nil"/>
              <w:bottom w:val="single" w:sz="4" w:space="0" w:color="auto"/>
              <w:right w:val="single" w:sz="4" w:space="0" w:color="auto"/>
            </w:tcBorders>
            <w:noWrap/>
            <w:vAlign w:val="bottom"/>
          </w:tcPr>
          <w:p w14:paraId="1FD5441F"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108,21</w:t>
            </w:r>
          </w:p>
        </w:tc>
        <w:tc>
          <w:tcPr>
            <w:tcW w:w="992" w:type="dxa"/>
            <w:tcBorders>
              <w:top w:val="single" w:sz="4" w:space="0" w:color="auto"/>
              <w:left w:val="nil"/>
              <w:bottom w:val="single" w:sz="4" w:space="0" w:color="auto"/>
              <w:right w:val="single" w:sz="4" w:space="0" w:color="auto"/>
            </w:tcBorders>
            <w:noWrap/>
            <w:vAlign w:val="bottom"/>
          </w:tcPr>
          <w:p w14:paraId="53A31C6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9,02</w:t>
            </w:r>
          </w:p>
        </w:tc>
        <w:tc>
          <w:tcPr>
            <w:tcW w:w="992" w:type="dxa"/>
            <w:tcBorders>
              <w:top w:val="single" w:sz="4" w:space="0" w:color="auto"/>
              <w:left w:val="nil"/>
              <w:bottom w:val="single" w:sz="4" w:space="0" w:color="auto"/>
              <w:right w:val="single" w:sz="4" w:space="0" w:color="auto"/>
            </w:tcBorders>
            <w:noWrap/>
            <w:vAlign w:val="bottom"/>
          </w:tcPr>
          <w:p w14:paraId="3385454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108,65</w:t>
            </w:r>
          </w:p>
        </w:tc>
        <w:tc>
          <w:tcPr>
            <w:tcW w:w="1134" w:type="dxa"/>
            <w:tcBorders>
              <w:top w:val="single" w:sz="4" w:space="0" w:color="auto"/>
              <w:left w:val="nil"/>
              <w:bottom w:val="single" w:sz="4" w:space="0" w:color="auto"/>
              <w:right w:val="single" w:sz="4" w:space="0" w:color="auto"/>
            </w:tcBorders>
            <w:noWrap/>
            <w:vAlign w:val="bottom"/>
          </w:tcPr>
          <w:p w14:paraId="1AC0896B"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9,05</w:t>
            </w:r>
          </w:p>
        </w:tc>
        <w:tc>
          <w:tcPr>
            <w:tcW w:w="992" w:type="dxa"/>
            <w:tcBorders>
              <w:top w:val="single" w:sz="4" w:space="0" w:color="auto"/>
              <w:bottom w:val="single" w:sz="4" w:space="0" w:color="auto"/>
              <w:right w:val="single" w:sz="4" w:space="0" w:color="auto"/>
            </w:tcBorders>
            <w:vAlign w:val="bottom"/>
          </w:tcPr>
          <w:p w14:paraId="67649DAB"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112,72</w:t>
            </w:r>
          </w:p>
        </w:tc>
        <w:tc>
          <w:tcPr>
            <w:tcW w:w="993" w:type="dxa"/>
            <w:tcBorders>
              <w:top w:val="single" w:sz="4" w:space="0" w:color="auto"/>
              <w:left w:val="single" w:sz="4" w:space="0" w:color="auto"/>
              <w:bottom w:val="single" w:sz="4" w:space="0" w:color="auto"/>
              <w:right w:val="single" w:sz="4" w:space="0" w:color="auto"/>
            </w:tcBorders>
            <w:vAlign w:val="bottom"/>
          </w:tcPr>
          <w:p w14:paraId="1A01941F"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9,39</w:t>
            </w:r>
          </w:p>
        </w:tc>
        <w:tc>
          <w:tcPr>
            <w:tcW w:w="992" w:type="dxa"/>
            <w:tcBorders>
              <w:top w:val="single" w:sz="4" w:space="0" w:color="auto"/>
              <w:bottom w:val="single" w:sz="4" w:space="0" w:color="auto"/>
              <w:right w:val="single" w:sz="4" w:space="0" w:color="auto"/>
            </w:tcBorders>
            <w:vAlign w:val="bottom"/>
          </w:tcPr>
          <w:p w14:paraId="499C2B6C"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115,00</w:t>
            </w:r>
          </w:p>
        </w:tc>
        <w:tc>
          <w:tcPr>
            <w:tcW w:w="992" w:type="dxa"/>
            <w:tcBorders>
              <w:top w:val="single" w:sz="4" w:space="0" w:color="auto"/>
              <w:left w:val="single" w:sz="4" w:space="0" w:color="auto"/>
              <w:bottom w:val="single" w:sz="4" w:space="0" w:color="auto"/>
              <w:right w:val="single" w:sz="4" w:space="0" w:color="auto"/>
            </w:tcBorders>
            <w:vAlign w:val="bottom"/>
          </w:tcPr>
          <w:p w14:paraId="073AB6FD"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9,58</w:t>
            </w:r>
          </w:p>
        </w:tc>
      </w:tr>
      <w:tr w:rsidR="00C10D31" w:rsidRPr="002C5DFE" w14:paraId="36EC212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4EE1DB08"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T</w:t>
            </w:r>
            <w:r w:rsidR="00F35AF9" w:rsidRPr="002C5DFE">
              <w:rPr>
                <w:rFonts w:asciiTheme="minorHAnsi" w:hAnsiTheme="minorHAnsi" w:cs="Calibri"/>
                <w:sz w:val="18"/>
                <w:szCs w:val="18"/>
              </w:rPr>
              <w:t>rompet (bes- en c-)</w:t>
            </w:r>
          </w:p>
        </w:tc>
        <w:tc>
          <w:tcPr>
            <w:tcW w:w="1004" w:type="dxa"/>
            <w:tcBorders>
              <w:top w:val="single" w:sz="4" w:space="0" w:color="auto"/>
              <w:left w:val="nil"/>
              <w:bottom w:val="single" w:sz="4" w:space="0" w:color="auto"/>
              <w:right w:val="single" w:sz="4" w:space="0" w:color="auto"/>
            </w:tcBorders>
            <w:noWrap/>
            <w:vAlign w:val="bottom"/>
          </w:tcPr>
          <w:p w14:paraId="499CB452"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1.019,70</w:t>
            </w:r>
          </w:p>
        </w:tc>
        <w:tc>
          <w:tcPr>
            <w:tcW w:w="992" w:type="dxa"/>
            <w:tcBorders>
              <w:top w:val="single" w:sz="4" w:space="0" w:color="auto"/>
              <w:left w:val="nil"/>
              <w:bottom w:val="single" w:sz="4" w:space="0" w:color="auto"/>
              <w:right w:val="single" w:sz="4" w:space="0" w:color="auto"/>
            </w:tcBorders>
            <w:noWrap/>
            <w:vAlign w:val="bottom"/>
          </w:tcPr>
          <w:p w14:paraId="1BBE95A4"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84,97</w:t>
            </w:r>
          </w:p>
        </w:tc>
        <w:tc>
          <w:tcPr>
            <w:tcW w:w="992" w:type="dxa"/>
            <w:tcBorders>
              <w:top w:val="single" w:sz="4" w:space="0" w:color="auto"/>
              <w:left w:val="nil"/>
              <w:bottom w:val="single" w:sz="4" w:space="0" w:color="auto"/>
              <w:right w:val="single" w:sz="4" w:space="0" w:color="auto"/>
            </w:tcBorders>
            <w:noWrap/>
            <w:vAlign w:val="bottom"/>
          </w:tcPr>
          <w:p w14:paraId="797F84F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1.023,80</w:t>
            </w:r>
          </w:p>
        </w:tc>
        <w:tc>
          <w:tcPr>
            <w:tcW w:w="1134" w:type="dxa"/>
            <w:tcBorders>
              <w:top w:val="single" w:sz="4" w:space="0" w:color="auto"/>
              <w:left w:val="nil"/>
              <w:bottom w:val="single" w:sz="4" w:space="0" w:color="auto"/>
              <w:right w:val="single" w:sz="4" w:space="0" w:color="auto"/>
            </w:tcBorders>
            <w:noWrap/>
            <w:vAlign w:val="bottom"/>
          </w:tcPr>
          <w:p w14:paraId="2C1D40D7"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85,32</w:t>
            </w:r>
          </w:p>
        </w:tc>
        <w:tc>
          <w:tcPr>
            <w:tcW w:w="992" w:type="dxa"/>
            <w:tcBorders>
              <w:top w:val="single" w:sz="4" w:space="0" w:color="auto"/>
              <w:bottom w:val="single" w:sz="4" w:space="0" w:color="auto"/>
              <w:right w:val="single" w:sz="4" w:space="0" w:color="auto"/>
            </w:tcBorders>
            <w:vAlign w:val="bottom"/>
          </w:tcPr>
          <w:p w14:paraId="794D3FA9"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1.062,13</w:t>
            </w:r>
          </w:p>
        </w:tc>
        <w:tc>
          <w:tcPr>
            <w:tcW w:w="993" w:type="dxa"/>
            <w:tcBorders>
              <w:top w:val="single" w:sz="4" w:space="0" w:color="auto"/>
              <w:left w:val="single" w:sz="4" w:space="0" w:color="auto"/>
              <w:bottom w:val="single" w:sz="4" w:space="0" w:color="auto"/>
              <w:right w:val="single" w:sz="4" w:space="0" w:color="auto"/>
            </w:tcBorders>
            <w:vAlign w:val="bottom"/>
          </w:tcPr>
          <w:p w14:paraId="23902225"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88,51</w:t>
            </w:r>
          </w:p>
        </w:tc>
        <w:tc>
          <w:tcPr>
            <w:tcW w:w="992" w:type="dxa"/>
            <w:tcBorders>
              <w:top w:val="single" w:sz="4" w:space="0" w:color="auto"/>
              <w:bottom w:val="single" w:sz="4" w:space="0" w:color="auto"/>
              <w:right w:val="single" w:sz="4" w:space="0" w:color="auto"/>
            </w:tcBorders>
            <w:vAlign w:val="bottom"/>
          </w:tcPr>
          <w:p w14:paraId="6B7AA0B5"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1.083,69</w:t>
            </w:r>
          </w:p>
        </w:tc>
        <w:tc>
          <w:tcPr>
            <w:tcW w:w="992" w:type="dxa"/>
            <w:tcBorders>
              <w:top w:val="single" w:sz="4" w:space="0" w:color="auto"/>
              <w:left w:val="single" w:sz="4" w:space="0" w:color="auto"/>
              <w:bottom w:val="single" w:sz="4" w:space="0" w:color="auto"/>
              <w:right w:val="single" w:sz="4" w:space="0" w:color="auto"/>
            </w:tcBorders>
            <w:vAlign w:val="bottom"/>
          </w:tcPr>
          <w:p w14:paraId="5A743397"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90,31</w:t>
            </w:r>
          </w:p>
        </w:tc>
      </w:tr>
      <w:tr w:rsidR="00C10D31" w:rsidRPr="002C5DFE" w14:paraId="2FA6A639"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1BC12506"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P</w:t>
            </w:r>
            <w:r w:rsidR="00F35AF9" w:rsidRPr="002C5DFE">
              <w:rPr>
                <w:rFonts w:asciiTheme="minorHAnsi" w:hAnsiTheme="minorHAnsi" w:cs="Calibri"/>
                <w:sz w:val="18"/>
                <w:szCs w:val="18"/>
              </w:rPr>
              <w:t>iccolotrompet</w:t>
            </w:r>
          </w:p>
        </w:tc>
        <w:tc>
          <w:tcPr>
            <w:tcW w:w="1004" w:type="dxa"/>
            <w:tcBorders>
              <w:top w:val="single" w:sz="4" w:space="0" w:color="auto"/>
              <w:left w:val="nil"/>
              <w:bottom w:val="single" w:sz="4" w:space="0" w:color="auto"/>
              <w:right w:val="single" w:sz="4" w:space="0" w:color="auto"/>
            </w:tcBorders>
            <w:noWrap/>
            <w:vAlign w:val="bottom"/>
          </w:tcPr>
          <w:p w14:paraId="5BB605B5"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509,85</w:t>
            </w:r>
          </w:p>
        </w:tc>
        <w:tc>
          <w:tcPr>
            <w:tcW w:w="992" w:type="dxa"/>
            <w:tcBorders>
              <w:top w:val="single" w:sz="4" w:space="0" w:color="auto"/>
              <w:left w:val="nil"/>
              <w:bottom w:val="single" w:sz="4" w:space="0" w:color="auto"/>
              <w:right w:val="single" w:sz="4" w:space="0" w:color="auto"/>
            </w:tcBorders>
            <w:noWrap/>
            <w:vAlign w:val="bottom"/>
          </w:tcPr>
          <w:p w14:paraId="7105E93C"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42,49</w:t>
            </w:r>
          </w:p>
        </w:tc>
        <w:tc>
          <w:tcPr>
            <w:tcW w:w="992" w:type="dxa"/>
            <w:tcBorders>
              <w:top w:val="single" w:sz="4" w:space="0" w:color="auto"/>
              <w:left w:val="nil"/>
              <w:bottom w:val="single" w:sz="4" w:space="0" w:color="auto"/>
              <w:right w:val="single" w:sz="4" w:space="0" w:color="auto"/>
            </w:tcBorders>
            <w:noWrap/>
            <w:vAlign w:val="bottom"/>
          </w:tcPr>
          <w:p w14:paraId="0AD1A60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511,90</w:t>
            </w:r>
          </w:p>
        </w:tc>
        <w:tc>
          <w:tcPr>
            <w:tcW w:w="1134" w:type="dxa"/>
            <w:tcBorders>
              <w:top w:val="single" w:sz="4" w:space="0" w:color="auto"/>
              <w:left w:val="nil"/>
              <w:bottom w:val="single" w:sz="4" w:space="0" w:color="auto"/>
              <w:right w:val="single" w:sz="4" w:space="0" w:color="auto"/>
            </w:tcBorders>
            <w:noWrap/>
            <w:vAlign w:val="bottom"/>
          </w:tcPr>
          <w:p w14:paraId="27DA0393"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42,66</w:t>
            </w:r>
          </w:p>
        </w:tc>
        <w:tc>
          <w:tcPr>
            <w:tcW w:w="992" w:type="dxa"/>
            <w:tcBorders>
              <w:top w:val="single" w:sz="4" w:space="0" w:color="auto"/>
              <w:bottom w:val="single" w:sz="4" w:space="0" w:color="auto"/>
              <w:right w:val="single" w:sz="4" w:space="0" w:color="auto"/>
            </w:tcBorders>
            <w:vAlign w:val="bottom"/>
          </w:tcPr>
          <w:p w14:paraId="71C7F35E"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531,06</w:t>
            </w:r>
          </w:p>
        </w:tc>
        <w:tc>
          <w:tcPr>
            <w:tcW w:w="993" w:type="dxa"/>
            <w:tcBorders>
              <w:top w:val="single" w:sz="4" w:space="0" w:color="auto"/>
              <w:left w:val="single" w:sz="4" w:space="0" w:color="auto"/>
              <w:bottom w:val="single" w:sz="4" w:space="0" w:color="auto"/>
              <w:right w:val="single" w:sz="4" w:space="0" w:color="auto"/>
            </w:tcBorders>
            <w:vAlign w:val="bottom"/>
          </w:tcPr>
          <w:p w14:paraId="1ED05C9B"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44,26</w:t>
            </w:r>
          </w:p>
        </w:tc>
        <w:tc>
          <w:tcPr>
            <w:tcW w:w="992" w:type="dxa"/>
            <w:tcBorders>
              <w:top w:val="single" w:sz="4" w:space="0" w:color="auto"/>
              <w:bottom w:val="single" w:sz="4" w:space="0" w:color="auto"/>
              <w:right w:val="single" w:sz="4" w:space="0" w:color="auto"/>
            </w:tcBorders>
            <w:vAlign w:val="bottom"/>
          </w:tcPr>
          <w:p w14:paraId="3A7D58BC"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541,84</w:t>
            </w:r>
          </w:p>
        </w:tc>
        <w:tc>
          <w:tcPr>
            <w:tcW w:w="992" w:type="dxa"/>
            <w:tcBorders>
              <w:top w:val="single" w:sz="4" w:space="0" w:color="auto"/>
              <w:left w:val="single" w:sz="4" w:space="0" w:color="auto"/>
              <w:bottom w:val="single" w:sz="4" w:space="0" w:color="auto"/>
              <w:right w:val="single" w:sz="4" w:space="0" w:color="auto"/>
            </w:tcBorders>
            <w:vAlign w:val="bottom"/>
          </w:tcPr>
          <w:p w14:paraId="75C20780"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45,15</w:t>
            </w:r>
          </w:p>
        </w:tc>
      </w:tr>
      <w:tr w:rsidR="00C10D31" w:rsidRPr="002C5DFE" w14:paraId="5B27226F"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2743A1C4"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T</w:t>
            </w:r>
            <w:r w:rsidR="00F35AF9" w:rsidRPr="002C5DFE">
              <w:rPr>
                <w:rFonts w:asciiTheme="minorHAnsi" w:hAnsiTheme="minorHAnsi" w:cs="Calibri"/>
                <w:sz w:val="18"/>
                <w:szCs w:val="18"/>
              </w:rPr>
              <w:t>rombone</w:t>
            </w:r>
          </w:p>
        </w:tc>
        <w:tc>
          <w:tcPr>
            <w:tcW w:w="1004" w:type="dxa"/>
            <w:tcBorders>
              <w:top w:val="single" w:sz="4" w:space="0" w:color="auto"/>
              <w:left w:val="nil"/>
              <w:bottom w:val="single" w:sz="4" w:space="0" w:color="auto"/>
              <w:right w:val="single" w:sz="4" w:space="0" w:color="auto"/>
            </w:tcBorders>
            <w:noWrap/>
            <w:vAlign w:val="bottom"/>
          </w:tcPr>
          <w:p w14:paraId="68A1938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551,47</w:t>
            </w:r>
          </w:p>
        </w:tc>
        <w:tc>
          <w:tcPr>
            <w:tcW w:w="992" w:type="dxa"/>
            <w:tcBorders>
              <w:top w:val="single" w:sz="4" w:space="0" w:color="auto"/>
              <w:left w:val="nil"/>
              <w:bottom w:val="single" w:sz="4" w:space="0" w:color="auto"/>
              <w:right w:val="single" w:sz="4" w:space="0" w:color="auto"/>
            </w:tcBorders>
            <w:noWrap/>
            <w:vAlign w:val="bottom"/>
          </w:tcPr>
          <w:p w14:paraId="19A4714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45,96</w:t>
            </w:r>
          </w:p>
        </w:tc>
        <w:tc>
          <w:tcPr>
            <w:tcW w:w="992" w:type="dxa"/>
            <w:tcBorders>
              <w:top w:val="single" w:sz="4" w:space="0" w:color="auto"/>
              <w:left w:val="nil"/>
              <w:bottom w:val="single" w:sz="4" w:space="0" w:color="auto"/>
              <w:right w:val="single" w:sz="4" w:space="0" w:color="auto"/>
            </w:tcBorders>
            <w:noWrap/>
            <w:vAlign w:val="bottom"/>
          </w:tcPr>
          <w:p w14:paraId="549AEAE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553,69</w:t>
            </w:r>
          </w:p>
        </w:tc>
        <w:tc>
          <w:tcPr>
            <w:tcW w:w="1134" w:type="dxa"/>
            <w:tcBorders>
              <w:top w:val="single" w:sz="4" w:space="0" w:color="auto"/>
              <w:left w:val="nil"/>
              <w:bottom w:val="single" w:sz="4" w:space="0" w:color="auto"/>
              <w:right w:val="single" w:sz="4" w:space="0" w:color="auto"/>
            </w:tcBorders>
            <w:noWrap/>
            <w:vAlign w:val="bottom"/>
          </w:tcPr>
          <w:p w14:paraId="5632F457"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46,14</w:t>
            </w:r>
          </w:p>
        </w:tc>
        <w:tc>
          <w:tcPr>
            <w:tcW w:w="992" w:type="dxa"/>
            <w:tcBorders>
              <w:top w:val="single" w:sz="4" w:space="0" w:color="auto"/>
              <w:bottom w:val="single" w:sz="4" w:space="0" w:color="auto"/>
              <w:right w:val="single" w:sz="4" w:space="0" w:color="auto"/>
            </w:tcBorders>
            <w:vAlign w:val="bottom"/>
          </w:tcPr>
          <w:p w14:paraId="7BD48591"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574,42</w:t>
            </w:r>
          </w:p>
        </w:tc>
        <w:tc>
          <w:tcPr>
            <w:tcW w:w="993" w:type="dxa"/>
            <w:tcBorders>
              <w:top w:val="single" w:sz="4" w:space="0" w:color="auto"/>
              <w:left w:val="single" w:sz="4" w:space="0" w:color="auto"/>
              <w:bottom w:val="single" w:sz="4" w:space="0" w:color="auto"/>
              <w:right w:val="single" w:sz="4" w:space="0" w:color="auto"/>
            </w:tcBorders>
            <w:vAlign w:val="bottom"/>
          </w:tcPr>
          <w:p w14:paraId="23151552"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47,87</w:t>
            </w:r>
          </w:p>
        </w:tc>
        <w:tc>
          <w:tcPr>
            <w:tcW w:w="992" w:type="dxa"/>
            <w:tcBorders>
              <w:top w:val="single" w:sz="4" w:space="0" w:color="auto"/>
              <w:bottom w:val="single" w:sz="4" w:space="0" w:color="auto"/>
              <w:right w:val="single" w:sz="4" w:space="0" w:color="auto"/>
            </w:tcBorders>
            <w:vAlign w:val="bottom"/>
          </w:tcPr>
          <w:p w14:paraId="7ADFB830"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586,08</w:t>
            </w:r>
          </w:p>
        </w:tc>
        <w:tc>
          <w:tcPr>
            <w:tcW w:w="992" w:type="dxa"/>
            <w:tcBorders>
              <w:top w:val="single" w:sz="4" w:space="0" w:color="auto"/>
              <w:left w:val="single" w:sz="4" w:space="0" w:color="auto"/>
              <w:bottom w:val="single" w:sz="4" w:space="0" w:color="auto"/>
              <w:right w:val="single" w:sz="4" w:space="0" w:color="auto"/>
            </w:tcBorders>
            <w:vAlign w:val="bottom"/>
          </w:tcPr>
          <w:p w14:paraId="73A9FBA0"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48,84</w:t>
            </w:r>
          </w:p>
        </w:tc>
      </w:tr>
      <w:tr w:rsidR="00C10D31" w:rsidRPr="002C5DFE" w14:paraId="15CE6A9C"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0760D92A"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A</w:t>
            </w:r>
            <w:r w:rsidR="00F35AF9" w:rsidRPr="002C5DFE">
              <w:rPr>
                <w:rFonts w:asciiTheme="minorHAnsi" w:hAnsiTheme="minorHAnsi" w:cs="Calibri"/>
                <w:sz w:val="18"/>
                <w:szCs w:val="18"/>
              </w:rPr>
              <w:t>lttrombone</w:t>
            </w:r>
          </w:p>
        </w:tc>
        <w:tc>
          <w:tcPr>
            <w:tcW w:w="1004" w:type="dxa"/>
            <w:tcBorders>
              <w:top w:val="single" w:sz="4" w:space="0" w:color="auto"/>
              <w:left w:val="nil"/>
              <w:bottom w:val="single" w:sz="4" w:space="0" w:color="auto"/>
              <w:right w:val="single" w:sz="4" w:space="0" w:color="auto"/>
            </w:tcBorders>
            <w:noWrap/>
            <w:vAlign w:val="bottom"/>
          </w:tcPr>
          <w:p w14:paraId="2977D5C2"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551,47</w:t>
            </w:r>
          </w:p>
        </w:tc>
        <w:tc>
          <w:tcPr>
            <w:tcW w:w="992" w:type="dxa"/>
            <w:tcBorders>
              <w:top w:val="single" w:sz="4" w:space="0" w:color="auto"/>
              <w:left w:val="nil"/>
              <w:bottom w:val="single" w:sz="4" w:space="0" w:color="auto"/>
              <w:right w:val="single" w:sz="4" w:space="0" w:color="auto"/>
            </w:tcBorders>
            <w:noWrap/>
            <w:vAlign w:val="bottom"/>
          </w:tcPr>
          <w:p w14:paraId="7550417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45,96</w:t>
            </w:r>
          </w:p>
        </w:tc>
        <w:tc>
          <w:tcPr>
            <w:tcW w:w="992" w:type="dxa"/>
            <w:tcBorders>
              <w:top w:val="single" w:sz="4" w:space="0" w:color="auto"/>
              <w:left w:val="nil"/>
              <w:bottom w:val="single" w:sz="4" w:space="0" w:color="auto"/>
              <w:right w:val="single" w:sz="4" w:space="0" w:color="auto"/>
            </w:tcBorders>
            <w:noWrap/>
            <w:vAlign w:val="bottom"/>
          </w:tcPr>
          <w:p w14:paraId="22ECC289"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553,69</w:t>
            </w:r>
          </w:p>
        </w:tc>
        <w:tc>
          <w:tcPr>
            <w:tcW w:w="1134" w:type="dxa"/>
            <w:tcBorders>
              <w:top w:val="single" w:sz="4" w:space="0" w:color="auto"/>
              <w:left w:val="nil"/>
              <w:bottom w:val="single" w:sz="4" w:space="0" w:color="auto"/>
              <w:right w:val="single" w:sz="4" w:space="0" w:color="auto"/>
            </w:tcBorders>
            <w:noWrap/>
            <w:vAlign w:val="bottom"/>
          </w:tcPr>
          <w:p w14:paraId="6FEFB3BE"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46,14</w:t>
            </w:r>
          </w:p>
        </w:tc>
        <w:tc>
          <w:tcPr>
            <w:tcW w:w="992" w:type="dxa"/>
            <w:tcBorders>
              <w:top w:val="single" w:sz="4" w:space="0" w:color="auto"/>
              <w:bottom w:val="single" w:sz="4" w:space="0" w:color="auto"/>
              <w:right w:val="single" w:sz="4" w:space="0" w:color="auto"/>
            </w:tcBorders>
            <w:vAlign w:val="bottom"/>
          </w:tcPr>
          <w:p w14:paraId="59CF8625"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574,42</w:t>
            </w:r>
          </w:p>
        </w:tc>
        <w:tc>
          <w:tcPr>
            <w:tcW w:w="993" w:type="dxa"/>
            <w:tcBorders>
              <w:top w:val="single" w:sz="4" w:space="0" w:color="auto"/>
              <w:left w:val="single" w:sz="4" w:space="0" w:color="auto"/>
              <w:bottom w:val="single" w:sz="4" w:space="0" w:color="auto"/>
              <w:right w:val="single" w:sz="4" w:space="0" w:color="auto"/>
            </w:tcBorders>
            <w:vAlign w:val="bottom"/>
          </w:tcPr>
          <w:p w14:paraId="095A18AE"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47,87</w:t>
            </w:r>
          </w:p>
        </w:tc>
        <w:tc>
          <w:tcPr>
            <w:tcW w:w="992" w:type="dxa"/>
            <w:tcBorders>
              <w:top w:val="single" w:sz="4" w:space="0" w:color="auto"/>
              <w:bottom w:val="single" w:sz="4" w:space="0" w:color="auto"/>
              <w:right w:val="single" w:sz="4" w:space="0" w:color="auto"/>
            </w:tcBorders>
            <w:vAlign w:val="bottom"/>
          </w:tcPr>
          <w:p w14:paraId="60717984"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586,08</w:t>
            </w:r>
          </w:p>
        </w:tc>
        <w:tc>
          <w:tcPr>
            <w:tcW w:w="992" w:type="dxa"/>
            <w:tcBorders>
              <w:top w:val="single" w:sz="4" w:space="0" w:color="auto"/>
              <w:left w:val="single" w:sz="4" w:space="0" w:color="auto"/>
              <w:bottom w:val="single" w:sz="4" w:space="0" w:color="auto"/>
              <w:right w:val="single" w:sz="4" w:space="0" w:color="auto"/>
            </w:tcBorders>
            <w:vAlign w:val="bottom"/>
          </w:tcPr>
          <w:p w14:paraId="7C4FA088"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48,84</w:t>
            </w:r>
          </w:p>
        </w:tc>
      </w:tr>
      <w:tr w:rsidR="00C10D31" w:rsidRPr="002C5DFE" w14:paraId="447E8B17"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2ADC970C"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B</w:t>
            </w:r>
            <w:r w:rsidR="00F35AF9" w:rsidRPr="002C5DFE">
              <w:rPr>
                <w:rFonts w:asciiTheme="minorHAnsi" w:hAnsiTheme="minorHAnsi" w:cs="Calibri"/>
                <w:sz w:val="18"/>
                <w:szCs w:val="18"/>
              </w:rPr>
              <w:t>astrombone</w:t>
            </w:r>
          </w:p>
        </w:tc>
        <w:tc>
          <w:tcPr>
            <w:tcW w:w="1004" w:type="dxa"/>
            <w:tcBorders>
              <w:top w:val="single" w:sz="4" w:space="0" w:color="auto"/>
              <w:left w:val="nil"/>
              <w:bottom w:val="single" w:sz="4" w:space="0" w:color="auto"/>
              <w:right w:val="single" w:sz="4" w:space="0" w:color="auto"/>
            </w:tcBorders>
            <w:noWrap/>
            <w:vAlign w:val="bottom"/>
          </w:tcPr>
          <w:p w14:paraId="6B9B7FEC"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556,67</w:t>
            </w:r>
          </w:p>
        </w:tc>
        <w:tc>
          <w:tcPr>
            <w:tcW w:w="992" w:type="dxa"/>
            <w:tcBorders>
              <w:top w:val="single" w:sz="4" w:space="0" w:color="auto"/>
              <w:left w:val="nil"/>
              <w:bottom w:val="single" w:sz="4" w:space="0" w:color="auto"/>
              <w:right w:val="single" w:sz="4" w:space="0" w:color="auto"/>
            </w:tcBorders>
            <w:noWrap/>
            <w:vAlign w:val="bottom"/>
          </w:tcPr>
          <w:p w14:paraId="4787756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46,39</w:t>
            </w:r>
          </w:p>
        </w:tc>
        <w:tc>
          <w:tcPr>
            <w:tcW w:w="992" w:type="dxa"/>
            <w:tcBorders>
              <w:top w:val="single" w:sz="4" w:space="0" w:color="auto"/>
              <w:left w:val="nil"/>
              <w:bottom w:val="single" w:sz="4" w:space="0" w:color="auto"/>
              <w:right w:val="single" w:sz="4" w:space="0" w:color="auto"/>
            </w:tcBorders>
            <w:noWrap/>
            <w:vAlign w:val="bottom"/>
          </w:tcPr>
          <w:p w14:paraId="32AF9CD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558,91</w:t>
            </w:r>
          </w:p>
        </w:tc>
        <w:tc>
          <w:tcPr>
            <w:tcW w:w="1134" w:type="dxa"/>
            <w:tcBorders>
              <w:top w:val="single" w:sz="4" w:space="0" w:color="auto"/>
              <w:left w:val="nil"/>
              <w:bottom w:val="single" w:sz="4" w:space="0" w:color="auto"/>
              <w:right w:val="single" w:sz="4" w:space="0" w:color="auto"/>
            </w:tcBorders>
            <w:noWrap/>
            <w:vAlign w:val="bottom"/>
          </w:tcPr>
          <w:p w14:paraId="16212606"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46,58</w:t>
            </w:r>
          </w:p>
        </w:tc>
        <w:tc>
          <w:tcPr>
            <w:tcW w:w="992" w:type="dxa"/>
            <w:tcBorders>
              <w:top w:val="single" w:sz="4" w:space="0" w:color="auto"/>
              <w:bottom w:val="single" w:sz="4" w:space="0" w:color="auto"/>
              <w:right w:val="single" w:sz="4" w:space="0" w:color="auto"/>
            </w:tcBorders>
            <w:vAlign w:val="bottom"/>
          </w:tcPr>
          <w:p w14:paraId="10BC6AF5"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579,84</w:t>
            </w:r>
          </w:p>
        </w:tc>
        <w:tc>
          <w:tcPr>
            <w:tcW w:w="993" w:type="dxa"/>
            <w:tcBorders>
              <w:top w:val="single" w:sz="4" w:space="0" w:color="auto"/>
              <w:left w:val="single" w:sz="4" w:space="0" w:color="auto"/>
              <w:bottom w:val="single" w:sz="4" w:space="0" w:color="auto"/>
              <w:right w:val="single" w:sz="4" w:space="0" w:color="auto"/>
            </w:tcBorders>
            <w:vAlign w:val="bottom"/>
          </w:tcPr>
          <w:p w14:paraId="275FE404"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48,32</w:t>
            </w:r>
          </w:p>
        </w:tc>
        <w:tc>
          <w:tcPr>
            <w:tcW w:w="992" w:type="dxa"/>
            <w:tcBorders>
              <w:top w:val="single" w:sz="4" w:space="0" w:color="auto"/>
              <w:bottom w:val="single" w:sz="4" w:space="0" w:color="auto"/>
              <w:right w:val="single" w:sz="4" w:space="0" w:color="auto"/>
            </w:tcBorders>
            <w:vAlign w:val="bottom"/>
          </w:tcPr>
          <w:p w14:paraId="24BB2AF9"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591,60</w:t>
            </w:r>
          </w:p>
        </w:tc>
        <w:tc>
          <w:tcPr>
            <w:tcW w:w="992" w:type="dxa"/>
            <w:tcBorders>
              <w:top w:val="single" w:sz="4" w:space="0" w:color="auto"/>
              <w:left w:val="single" w:sz="4" w:space="0" w:color="auto"/>
              <w:bottom w:val="single" w:sz="4" w:space="0" w:color="auto"/>
              <w:right w:val="single" w:sz="4" w:space="0" w:color="auto"/>
            </w:tcBorders>
            <w:vAlign w:val="bottom"/>
          </w:tcPr>
          <w:p w14:paraId="3B6C4ACE"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49,30</w:t>
            </w:r>
          </w:p>
        </w:tc>
      </w:tr>
      <w:tr w:rsidR="00C10D31" w:rsidRPr="002C5DFE" w14:paraId="7E902780"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45AACB6B"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C</w:t>
            </w:r>
            <w:r w:rsidR="00F35AF9" w:rsidRPr="002C5DFE">
              <w:rPr>
                <w:rFonts w:asciiTheme="minorHAnsi" w:hAnsiTheme="minorHAnsi" w:cs="Calibri"/>
                <w:sz w:val="18"/>
                <w:szCs w:val="18"/>
              </w:rPr>
              <w:t>-tuba</w:t>
            </w:r>
          </w:p>
        </w:tc>
        <w:tc>
          <w:tcPr>
            <w:tcW w:w="1004" w:type="dxa"/>
            <w:tcBorders>
              <w:top w:val="single" w:sz="4" w:space="0" w:color="auto"/>
              <w:left w:val="nil"/>
              <w:bottom w:val="single" w:sz="4" w:space="0" w:color="auto"/>
              <w:right w:val="single" w:sz="4" w:space="0" w:color="auto"/>
            </w:tcBorders>
            <w:noWrap/>
            <w:vAlign w:val="bottom"/>
          </w:tcPr>
          <w:p w14:paraId="444AAE73"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593,09</w:t>
            </w:r>
          </w:p>
        </w:tc>
        <w:tc>
          <w:tcPr>
            <w:tcW w:w="992" w:type="dxa"/>
            <w:tcBorders>
              <w:top w:val="single" w:sz="4" w:space="0" w:color="auto"/>
              <w:left w:val="nil"/>
              <w:bottom w:val="single" w:sz="4" w:space="0" w:color="auto"/>
              <w:right w:val="single" w:sz="4" w:space="0" w:color="auto"/>
            </w:tcBorders>
            <w:noWrap/>
            <w:vAlign w:val="bottom"/>
          </w:tcPr>
          <w:p w14:paraId="00133ECF"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49,42</w:t>
            </w:r>
          </w:p>
        </w:tc>
        <w:tc>
          <w:tcPr>
            <w:tcW w:w="992" w:type="dxa"/>
            <w:tcBorders>
              <w:top w:val="single" w:sz="4" w:space="0" w:color="auto"/>
              <w:left w:val="nil"/>
              <w:bottom w:val="single" w:sz="4" w:space="0" w:color="auto"/>
              <w:right w:val="single" w:sz="4" w:space="0" w:color="auto"/>
            </w:tcBorders>
            <w:noWrap/>
            <w:vAlign w:val="bottom"/>
          </w:tcPr>
          <w:p w14:paraId="7D5D342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595,47</w:t>
            </w:r>
          </w:p>
        </w:tc>
        <w:tc>
          <w:tcPr>
            <w:tcW w:w="1134" w:type="dxa"/>
            <w:tcBorders>
              <w:top w:val="single" w:sz="4" w:space="0" w:color="auto"/>
              <w:left w:val="nil"/>
              <w:bottom w:val="single" w:sz="4" w:space="0" w:color="auto"/>
              <w:right w:val="single" w:sz="4" w:space="0" w:color="auto"/>
            </w:tcBorders>
            <w:noWrap/>
            <w:vAlign w:val="bottom"/>
          </w:tcPr>
          <w:p w14:paraId="7BA7D6A0"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49,62</w:t>
            </w:r>
          </w:p>
        </w:tc>
        <w:tc>
          <w:tcPr>
            <w:tcW w:w="992" w:type="dxa"/>
            <w:tcBorders>
              <w:top w:val="single" w:sz="4" w:space="0" w:color="auto"/>
              <w:bottom w:val="single" w:sz="4" w:space="0" w:color="auto"/>
              <w:right w:val="single" w:sz="4" w:space="0" w:color="auto"/>
            </w:tcBorders>
            <w:vAlign w:val="bottom"/>
          </w:tcPr>
          <w:p w14:paraId="70E1A0CC"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617,77</w:t>
            </w:r>
          </w:p>
        </w:tc>
        <w:tc>
          <w:tcPr>
            <w:tcW w:w="993" w:type="dxa"/>
            <w:tcBorders>
              <w:top w:val="single" w:sz="4" w:space="0" w:color="auto"/>
              <w:left w:val="single" w:sz="4" w:space="0" w:color="auto"/>
              <w:bottom w:val="single" w:sz="4" w:space="0" w:color="auto"/>
              <w:right w:val="single" w:sz="4" w:space="0" w:color="auto"/>
            </w:tcBorders>
            <w:vAlign w:val="bottom"/>
          </w:tcPr>
          <w:p w14:paraId="1AE2A8E0"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51,48</w:t>
            </w:r>
          </w:p>
        </w:tc>
        <w:tc>
          <w:tcPr>
            <w:tcW w:w="992" w:type="dxa"/>
            <w:tcBorders>
              <w:top w:val="single" w:sz="4" w:space="0" w:color="auto"/>
              <w:bottom w:val="single" w:sz="4" w:space="0" w:color="auto"/>
              <w:right w:val="single" w:sz="4" w:space="0" w:color="auto"/>
            </w:tcBorders>
            <w:vAlign w:val="bottom"/>
          </w:tcPr>
          <w:p w14:paraId="0475491C"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630,31</w:t>
            </w:r>
          </w:p>
        </w:tc>
        <w:tc>
          <w:tcPr>
            <w:tcW w:w="992" w:type="dxa"/>
            <w:tcBorders>
              <w:top w:val="single" w:sz="4" w:space="0" w:color="auto"/>
              <w:left w:val="single" w:sz="4" w:space="0" w:color="auto"/>
              <w:bottom w:val="single" w:sz="4" w:space="0" w:color="auto"/>
              <w:right w:val="single" w:sz="4" w:space="0" w:color="auto"/>
            </w:tcBorders>
            <w:vAlign w:val="bottom"/>
          </w:tcPr>
          <w:p w14:paraId="22825F56"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52,53</w:t>
            </w:r>
          </w:p>
        </w:tc>
      </w:tr>
      <w:tr w:rsidR="00C10D31" w:rsidRPr="002C5DFE" w14:paraId="0418F0F5"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7B4861B7"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F</w:t>
            </w:r>
            <w:r w:rsidR="00F35AF9" w:rsidRPr="002C5DFE">
              <w:rPr>
                <w:rFonts w:asciiTheme="minorHAnsi" w:hAnsiTheme="minorHAnsi" w:cs="Calibri"/>
                <w:sz w:val="18"/>
                <w:szCs w:val="18"/>
              </w:rPr>
              <w:t>-tuba</w:t>
            </w:r>
          </w:p>
        </w:tc>
        <w:tc>
          <w:tcPr>
            <w:tcW w:w="1004" w:type="dxa"/>
            <w:tcBorders>
              <w:top w:val="single" w:sz="4" w:space="0" w:color="auto"/>
              <w:left w:val="nil"/>
              <w:bottom w:val="single" w:sz="4" w:space="0" w:color="auto"/>
              <w:right w:val="single" w:sz="4" w:space="0" w:color="auto"/>
            </w:tcBorders>
            <w:noWrap/>
            <w:vAlign w:val="bottom"/>
          </w:tcPr>
          <w:p w14:paraId="22D9B260"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593,09</w:t>
            </w:r>
          </w:p>
        </w:tc>
        <w:tc>
          <w:tcPr>
            <w:tcW w:w="992" w:type="dxa"/>
            <w:tcBorders>
              <w:top w:val="single" w:sz="4" w:space="0" w:color="auto"/>
              <w:left w:val="nil"/>
              <w:bottom w:val="single" w:sz="4" w:space="0" w:color="auto"/>
              <w:right w:val="single" w:sz="4" w:space="0" w:color="auto"/>
            </w:tcBorders>
            <w:noWrap/>
            <w:vAlign w:val="bottom"/>
          </w:tcPr>
          <w:p w14:paraId="149CE152"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49,42</w:t>
            </w:r>
          </w:p>
        </w:tc>
        <w:tc>
          <w:tcPr>
            <w:tcW w:w="992" w:type="dxa"/>
            <w:tcBorders>
              <w:top w:val="single" w:sz="4" w:space="0" w:color="auto"/>
              <w:left w:val="nil"/>
              <w:bottom w:val="single" w:sz="4" w:space="0" w:color="auto"/>
              <w:right w:val="single" w:sz="4" w:space="0" w:color="auto"/>
            </w:tcBorders>
            <w:noWrap/>
            <w:vAlign w:val="bottom"/>
          </w:tcPr>
          <w:p w14:paraId="617CD57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595,47</w:t>
            </w:r>
          </w:p>
        </w:tc>
        <w:tc>
          <w:tcPr>
            <w:tcW w:w="1134" w:type="dxa"/>
            <w:tcBorders>
              <w:top w:val="single" w:sz="4" w:space="0" w:color="auto"/>
              <w:left w:val="nil"/>
              <w:bottom w:val="single" w:sz="4" w:space="0" w:color="auto"/>
              <w:right w:val="single" w:sz="4" w:space="0" w:color="auto"/>
            </w:tcBorders>
            <w:noWrap/>
            <w:vAlign w:val="bottom"/>
          </w:tcPr>
          <w:p w14:paraId="0D16056F"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49,62</w:t>
            </w:r>
          </w:p>
        </w:tc>
        <w:tc>
          <w:tcPr>
            <w:tcW w:w="992" w:type="dxa"/>
            <w:tcBorders>
              <w:top w:val="single" w:sz="4" w:space="0" w:color="auto"/>
              <w:bottom w:val="single" w:sz="4" w:space="0" w:color="auto"/>
              <w:right w:val="single" w:sz="4" w:space="0" w:color="auto"/>
            </w:tcBorders>
            <w:vAlign w:val="bottom"/>
          </w:tcPr>
          <w:p w14:paraId="20DB2694"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617,77</w:t>
            </w:r>
          </w:p>
        </w:tc>
        <w:tc>
          <w:tcPr>
            <w:tcW w:w="993" w:type="dxa"/>
            <w:tcBorders>
              <w:top w:val="single" w:sz="4" w:space="0" w:color="auto"/>
              <w:left w:val="single" w:sz="4" w:space="0" w:color="auto"/>
              <w:bottom w:val="single" w:sz="4" w:space="0" w:color="auto"/>
              <w:right w:val="single" w:sz="4" w:space="0" w:color="auto"/>
            </w:tcBorders>
            <w:vAlign w:val="bottom"/>
          </w:tcPr>
          <w:p w14:paraId="1263B889"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51,48</w:t>
            </w:r>
          </w:p>
        </w:tc>
        <w:tc>
          <w:tcPr>
            <w:tcW w:w="992" w:type="dxa"/>
            <w:tcBorders>
              <w:top w:val="single" w:sz="4" w:space="0" w:color="auto"/>
              <w:bottom w:val="single" w:sz="4" w:space="0" w:color="auto"/>
              <w:right w:val="single" w:sz="4" w:space="0" w:color="auto"/>
            </w:tcBorders>
            <w:vAlign w:val="bottom"/>
          </w:tcPr>
          <w:p w14:paraId="16AB1F29"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630,31</w:t>
            </w:r>
          </w:p>
        </w:tc>
        <w:tc>
          <w:tcPr>
            <w:tcW w:w="992" w:type="dxa"/>
            <w:tcBorders>
              <w:top w:val="single" w:sz="4" w:space="0" w:color="auto"/>
              <w:left w:val="single" w:sz="4" w:space="0" w:color="auto"/>
              <w:bottom w:val="single" w:sz="4" w:space="0" w:color="auto"/>
              <w:right w:val="single" w:sz="4" w:space="0" w:color="auto"/>
            </w:tcBorders>
            <w:vAlign w:val="bottom"/>
          </w:tcPr>
          <w:p w14:paraId="3DD734FF"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52,53</w:t>
            </w:r>
          </w:p>
        </w:tc>
      </w:tr>
      <w:tr w:rsidR="00C10D31" w:rsidRPr="002C5DFE" w14:paraId="5538717A"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4BE0A412"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H</w:t>
            </w:r>
            <w:r w:rsidR="00F35AF9" w:rsidRPr="002C5DFE">
              <w:rPr>
                <w:rFonts w:asciiTheme="minorHAnsi" w:hAnsiTheme="minorHAnsi" w:cs="Calibri"/>
                <w:sz w:val="18"/>
                <w:szCs w:val="18"/>
              </w:rPr>
              <w:t>arp (garantie)</w:t>
            </w:r>
          </w:p>
        </w:tc>
        <w:tc>
          <w:tcPr>
            <w:tcW w:w="1004" w:type="dxa"/>
            <w:tcBorders>
              <w:top w:val="single" w:sz="4" w:space="0" w:color="auto"/>
              <w:left w:val="nil"/>
              <w:bottom w:val="single" w:sz="4" w:space="0" w:color="auto"/>
              <w:right w:val="single" w:sz="4" w:space="0" w:color="auto"/>
            </w:tcBorders>
            <w:noWrap/>
            <w:vAlign w:val="bottom"/>
          </w:tcPr>
          <w:p w14:paraId="040321CE"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794,89</w:t>
            </w:r>
          </w:p>
        </w:tc>
        <w:tc>
          <w:tcPr>
            <w:tcW w:w="992" w:type="dxa"/>
            <w:tcBorders>
              <w:top w:val="single" w:sz="4" w:space="0" w:color="auto"/>
              <w:left w:val="nil"/>
              <w:bottom w:val="single" w:sz="4" w:space="0" w:color="auto"/>
              <w:right w:val="single" w:sz="4" w:space="0" w:color="auto"/>
            </w:tcBorders>
            <w:noWrap/>
            <w:vAlign w:val="bottom"/>
          </w:tcPr>
          <w:p w14:paraId="07349875"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66,24</w:t>
            </w:r>
          </w:p>
        </w:tc>
        <w:tc>
          <w:tcPr>
            <w:tcW w:w="992" w:type="dxa"/>
            <w:tcBorders>
              <w:top w:val="single" w:sz="4" w:space="0" w:color="auto"/>
              <w:left w:val="nil"/>
              <w:bottom w:val="single" w:sz="4" w:space="0" w:color="auto"/>
              <w:right w:val="single" w:sz="4" w:space="0" w:color="auto"/>
            </w:tcBorders>
            <w:noWrap/>
            <w:vAlign w:val="bottom"/>
          </w:tcPr>
          <w:p w14:paraId="07C971F6"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794,89</w:t>
            </w:r>
          </w:p>
        </w:tc>
        <w:tc>
          <w:tcPr>
            <w:tcW w:w="1134" w:type="dxa"/>
            <w:tcBorders>
              <w:top w:val="single" w:sz="4" w:space="0" w:color="auto"/>
              <w:left w:val="nil"/>
              <w:bottom w:val="single" w:sz="4" w:space="0" w:color="auto"/>
              <w:right w:val="single" w:sz="4" w:space="0" w:color="auto"/>
            </w:tcBorders>
            <w:noWrap/>
            <w:vAlign w:val="bottom"/>
          </w:tcPr>
          <w:p w14:paraId="56259959"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66,24</w:t>
            </w:r>
          </w:p>
        </w:tc>
        <w:tc>
          <w:tcPr>
            <w:tcW w:w="992" w:type="dxa"/>
            <w:tcBorders>
              <w:top w:val="single" w:sz="4" w:space="0" w:color="auto"/>
              <w:bottom w:val="single" w:sz="4" w:space="0" w:color="auto"/>
              <w:right w:val="single" w:sz="4" w:space="0" w:color="auto"/>
            </w:tcBorders>
            <w:vAlign w:val="bottom"/>
          </w:tcPr>
          <w:p w14:paraId="7B78C0E6"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794,89</w:t>
            </w:r>
          </w:p>
        </w:tc>
        <w:tc>
          <w:tcPr>
            <w:tcW w:w="993" w:type="dxa"/>
            <w:tcBorders>
              <w:top w:val="single" w:sz="4" w:space="0" w:color="auto"/>
              <w:left w:val="single" w:sz="4" w:space="0" w:color="auto"/>
              <w:bottom w:val="single" w:sz="4" w:space="0" w:color="auto"/>
              <w:right w:val="single" w:sz="4" w:space="0" w:color="auto"/>
            </w:tcBorders>
            <w:vAlign w:val="bottom"/>
          </w:tcPr>
          <w:p w14:paraId="628D2207"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66,24</w:t>
            </w:r>
          </w:p>
        </w:tc>
        <w:tc>
          <w:tcPr>
            <w:tcW w:w="992" w:type="dxa"/>
            <w:tcBorders>
              <w:top w:val="single" w:sz="4" w:space="0" w:color="auto"/>
              <w:bottom w:val="single" w:sz="4" w:space="0" w:color="auto"/>
              <w:right w:val="single" w:sz="4" w:space="0" w:color="auto"/>
            </w:tcBorders>
            <w:vAlign w:val="bottom"/>
          </w:tcPr>
          <w:p w14:paraId="5B5F44BA"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794,89</w:t>
            </w:r>
          </w:p>
        </w:tc>
        <w:tc>
          <w:tcPr>
            <w:tcW w:w="992" w:type="dxa"/>
            <w:tcBorders>
              <w:top w:val="single" w:sz="4" w:space="0" w:color="auto"/>
              <w:left w:val="single" w:sz="4" w:space="0" w:color="auto"/>
              <w:bottom w:val="single" w:sz="4" w:space="0" w:color="auto"/>
              <w:right w:val="single" w:sz="4" w:space="0" w:color="auto"/>
            </w:tcBorders>
            <w:vAlign w:val="bottom"/>
          </w:tcPr>
          <w:p w14:paraId="70DC79C5"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66,24</w:t>
            </w:r>
          </w:p>
        </w:tc>
      </w:tr>
      <w:tr w:rsidR="00C10D31" w:rsidRPr="002C5DFE" w14:paraId="6AC11D16" w14:textId="77777777" w:rsidTr="00C10D31">
        <w:trPr>
          <w:trHeight w:val="300"/>
        </w:trPr>
        <w:tc>
          <w:tcPr>
            <w:tcW w:w="1265" w:type="dxa"/>
            <w:tcBorders>
              <w:top w:val="single" w:sz="4" w:space="0" w:color="auto"/>
              <w:left w:val="single" w:sz="4" w:space="0" w:color="auto"/>
              <w:bottom w:val="single" w:sz="4" w:space="0" w:color="auto"/>
              <w:right w:val="single" w:sz="4" w:space="0" w:color="auto"/>
            </w:tcBorders>
            <w:noWrap/>
            <w:vAlign w:val="bottom"/>
          </w:tcPr>
          <w:p w14:paraId="71663959" w14:textId="77777777" w:rsidR="00F35AF9" w:rsidRPr="002C5DFE" w:rsidRDefault="002359FA" w:rsidP="002359FA">
            <w:pPr>
              <w:rPr>
                <w:rFonts w:asciiTheme="minorHAnsi" w:hAnsiTheme="minorHAnsi" w:cs="Calibri"/>
                <w:sz w:val="18"/>
                <w:szCs w:val="18"/>
              </w:rPr>
            </w:pPr>
            <w:r w:rsidRPr="002C5DFE">
              <w:rPr>
                <w:rFonts w:asciiTheme="minorHAnsi" w:hAnsiTheme="minorHAnsi" w:cs="Calibri"/>
                <w:sz w:val="18"/>
                <w:szCs w:val="18"/>
              </w:rPr>
              <w:t>H</w:t>
            </w:r>
            <w:r w:rsidR="00F35AF9" w:rsidRPr="002C5DFE">
              <w:rPr>
                <w:rFonts w:asciiTheme="minorHAnsi" w:hAnsiTheme="minorHAnsi" w:cs="Calibri"/>
                <w:sz w:val="18"/>
                <w:szCs w:val="18"/>
              </w:rPr>
              <w:t>arp (nieuw)</w:t>
            </w:r>
          </w:p>
        </w:tc>
        <w:tc>
          <w:tcPr>
            <w:tcW w:w="1004" w:type="dxa"/>
            <w:tcBorders>
              <w:top w:val="single" w:sz="4" w:space="0" w:color="auto"/>
              <w:left w:val="nil"/>
              <w:bottom w:val="single" w:sz="4" w:space="0" w:color="auto"/>
              <w:right w:val="single" w:sz="4" w:space="0" w:color="auto"/>
            </w:tcBorders>
            <w:noWrap/>
            <w:vAlign w:val="bottom"/>
          </w:tcPr>
          <w:p w14:paraId="79B2F7F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706,51</w:t>
            </w:r>
          </w:p>
        </w:tc>
        <w:tc>
          <w:tcPr>
            <w:tcW w:w="992" w:type="dxa"/>
            <w:tcBorders>
              <w:top w:val="single" w:sz="4" w:space="0" w:color="auto"/>
              <w:left w:val="nil"/>
              <w:bottom w:val="single" w:sz="4" w:space="0" w:color="auto"/>
              <w:right w:val="single" w:sz="4" w:space="0" w:color="auto"/>
            </w:tcBorders>
            <w:noWrap/>
            <w:vAlign w:val="bottom"/>
          </w:tcPr>
          <w:p w14:paraId="61E01A58"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58,88</w:t>
            </w:r>
          </w:p>
        </w:tc>
        <w:tc>
          <w:tcPr>
            <w:tcW w:w="992" w:type="dxa"/>
            <w:tcBorders>
              <w:top w:val="single" w:sz="4" w:space="0" w:color="auto"/>
              <w:left w:val="nil"/>
              <w:bottom w:val="single" w:sz="4" w:space="0" w:color="auto"/>
              <w:right w:val="single" w:sz="4" w:space="0" w:color="auto"/>
            </w:tcBorders>
            <w:noWrap/>
            <w:vAlign w:val="bottom"/>
          </w:tcPr>
          <w:p w14:paraId="6D5F8ACA" w14:textId="77777777" w:rsidR="00F35AF9" w:rsidRPr="002C5DFE" w:rsidRDefault="00F35AF9" w:rsidP="006937A0">
            <w:pPr>
              <w:jc w:val="center"/>
              <w:rPr>
                <w:rFonts w:asciiTheme="minorHAnsi" w:hAnsiTheme="minorHAnsi" w:cs="Calibri"/>
                <w:bCs/>
                <w:sz w:val="18"/>
                <w:szCs w:val="18"/>
              </w:rPr>
            </w:pPr>
            <w:r w:rsidRPr="002C5DFE">
              <w:rPr>
                <w:rFonts w:asciiTheme="minorHAnsi" w:hAnsiTheme="minorHAnsi" w:cs="Calibri"/>
                <w:bCs/>
                <w:sz w:val="18"/>
                <w:szCs w:val="18"/>
              </w:rPr>
              <w:t>709,34</w:t>
            </w:r>
          </w:p>
        </w:tc>
        <w:tc>
          <w:tcPr>
            <w:tcW w:w="1134" w:type="dxa"/>
            <w:tcBorders>
              <w:top w:val="single" w:sz="4" w:space="0" w:color="auto"/>
              <w:left w:val="nil"/>
              <w:bottom w:val="single" w:sz="4" w:space="0" w:color="auto"/>
              <w:right w:val="single" w:sz="4" w:space="0" w:color="auto"/>
            </w:tcBorders>
            <w:noWrap/>
            <w:vAlign w:val="bottom"/>
          </w:tcPr>
          <w:p w14:paraId="055C6C03" w14:textId="77777777" w:rsidR="00F35AF9" w:rsidRPr="002C5DFE" w:rsidRDefault="00F35AF9" w:rsidP="006937A0">
            <w:pPr>
              <w:jc w:val="center"/>
              <w:rPr>
                <w:rFonts w:asciiTheme="minorHAnsi" w:hAnsiTheme="minorHAnsi" w:cs="Calibri"/>
                <w:bCs/>
                <w:color w:val="000000"/>
                <w:sz w:val="18"/>
                <w:szCs w:val="18"/>
              </w:rPr>
            </w:pPr>
            <w:r w:rsidRPr="002C5DFE">
              <w:rPr>
                <w:rFonts w:asciiTheme="minorHAnsi" w:hAnsiTheme="minorHAnsi" w:cs="Calibri"/>
                <w:bCs/>
                <w:color w:val="000000"/>
                <w:sz w:val="18"/>
                <w:szCs w:val="18"/>
              </w:rPr>
              <w:t>59,11</w:t>
            </w:r>
          </w:p>
        </w:tc>
        <w:tc>
          <w:tcPr>
            <w:tcW w:w="992" w:type="dxa"/>
            <w:tcBorders>
              <w:top w:val="single" w:sz="4" w:space="0" w:color="auto"/>
              <w:bottom w:val="single" w:sz="4" w:space="0" w:color="auto"/>
              <w:right w:val="single" w:sz="4" w:space="0" w:color="auto"/>
            </w:tcBorders>
            <w:vAlign w:val="bottom"/>
          </w:tcPr>
          <w:p w14:paraId="45A84FAF" w14:textId="77777777" w:rsidR="00F35AF9" w:rsidRPr="002C5DFE" w:rsidRDefault="00F35AF9" w:rsidP="006937A0">
            <w:pPr>
              <w:jc w:val="right"/>
              <w:rPr>
                <w:rFonts w:asciiTheme="minorHAnsi" w:hAnsiTheme="minorHAnsi" w:cs="Calibri"/>
                <w:sz w:val="18"/>
                <w:szCs w:val="18"/>
              </w:rPr>
            </w:pPr>
            <w:r w:rsidRPr="002C5DFE">
              <w:rPr>
                <w:rFonts w:asciiTheme="minorHAnsi" w:hAnsiTheme="minorHAnsi" w:cs="Calibri"/>
                <w:sz w:val="18"/>
                <w:szCs w:val="18"/>
              </w:rPr>
              <w:t>735,90</w:t>
            </w:r>
          </w:p>
        </w:tc>
        <w:tc>
          <w:tcPr>
            <w:tcW w:w="993" w:type="dxa"/>
            <w:tcBorders>
              <w:top w:val="single" w:sz="4" w:space="0" w:color="auto"/>
              <w:left w:val="single" w:sz="4" w:space="0" w:color="auto"/>
              <w:bottom w:val="single" w:sz="4" w:space="0" w:color="auto"/>
              <w:right w:val="single" w:sz="4" w:space="0" w:color="auto"/>
            </w:tcBorders>
            <w:vAlign w:val="bottom"/>
          </w:tcPr>
          <w:p w14:paraId="6505C6F0" w14:textId="77777777" w:rsidR="00F35AF9" w:rsidRPr="002C5DFE" w:rsidRDefault="00F35AF9" w:rsidP="006937A0">
            <w:pPr>
              <w:jc w:val="right"/>
              <w:rPr>
                <w:rFonts w:asciiTheme="minorHAnsi" w:hAnsiTheme="minorHAnsi" w:cs="Calibri"/>
                <w:color w:val="000000"/>
                <w:sz w:val="18"/>
                <w:szCs w:val="18"/>
              </w:rPr>
            </w:pPr>
            <w:r w:rsidRPr="002C5DFE">
              <w:rPr>
                <w:rFonts w:asciiTheme="minorHAnsi" w:hAnsiTheme="minorHAnsi" w:cs="Calibri"/>
                <w:color w:val="000000"/>
                <w:sz w:val="18"/>
                <w:szCs w:val="18"/>
              </w:rPr>
              <w:t>61,33</w:t>
            </w:r>
          </w:p>
        </w:tc>
        <w:tc>
          <w:tcPr>
            <w:tcW w:w="992" w:type="dxa"/>
            <w:tcBorders>
              <w:top w:val="single" w:sz="4" w:space="0" w:color="auto"/>
              <w:bottom w:val="single" w:sz="4" w:space="0" w:color="auto"/>
              <w:right w:val="single" w:sz="4" w:space="0" w:color="auto"/>
            </w:tcBorders>
            <w:vAlign w:val="bottom"/>
          </w:tcPr>
          <w:p w14:paraId="29ADC147" w14:textId="77777777" w:rsidR="00F35AF9" w:rsidRPr="002C5DFE" w:rsidRDefault="00F35AF9" w:rsidP="006937A0">
            <w:pPr>
              <w:jc w:val="right"/>
              <w:rPr>
                <w:rFonts w:asciiTheme="minorHAnsi" w:hAnsiTheme="minorHAnsi" w:cs="Arial"/>
                <w:sz w:val="18"/>
                <w:szCs w:val="18"/>
              </w:rPr>
            </w:pPr>
            <w:r w:rsidRPr="002C5DFE">
              <w:rPr>
                <w:rFonts w:asciiTheme="minorHAnsi" w:hAnsiTheme="minorHAnsi" w:cs="Arial"/>
                <w:sz w:val="18"/>
                <w:szCs w:val="18"/>
              </w:rPr>
              <w:t>750,84</w:t>
            </w:r>
          </w:p>
        </w:tc>
        <w:tc>
          <w:tcPr>
            <w:tcW w:w="992" w:type="dxa"/>
            <w:tcBorders>
              <w:top w:val="single" w:sz="4" w:space="0" w:color="auto"/>
              <w:left w:val="single" w:sz="4" w:space="0" w:color="auto"/>
              <w:bottom w:val="single" w:sz="4" w:space="0" w:color="auto"/>
              <w:right w:val="single" w:sz="4" w:space="0" w:color="auto"/>
            </w:tcBorders>
            <w:vAlign w:val="bottom"/>
          </w:tcPr>
          <w:p w14:paraId="09DC7D57" w14:textId="77777777" w:rsidR="00F35AF9" w:rsidRPr="002C5DFE" w:rsidRDefault="00F35AF9" w:rsidP="006937A0">
            <w:pPr>
              <w:jc w:val="right"/>
              <w:rPr>
                <w:rFonts w:asciiTheme="minorHAnsi" w:hAnsiTheme="minorHAnsi"/>
                <w:color w:val="000000"/>
                <w:sz w:val="18"/>
                <w:szCs w:val="18"/>
              </w:rPr>
            </w:pPr>
            <w:r w:rsidRPr="002C5DFE">
              <w:rPr>
                <w:rFonts w:asciiTheme="minorHAnsi" w:hAnsiTheme="minorHAnsi"/>
                <w:color w:val="000000"/>
                <w:sz w:val="18"/>
                <w:szCs w:val="18"/>
              </w:rPr>
              <w:t>62,57</w:t>
            </w:r>
          </w:p>
        </w:tc>
      </w:tr>
    </w:tbl>
    <w:p w14:paraId="6242517B" w14:textId="77777777" w:rsidR="00DD6B17" w:rsidRPr="00AD2CFB" w:rsidRDefault="00DD6B17" w:rsidP="00E2275A">
      <w:pPr>
        <w:keepLines/>
        <w:tabs>
          <w:tab w:val="num" w:pos="709"/>
        </w:tabs>
        <w:ind w:left="709"/>
        <w:rPr>
          <w:rFonts w:ascii="Calibri" w:hAnsi="Calibri" w:cs="Calibri"/>
          <w:i/>
          <w:sz w:val="22"/>
          <w:szCs w:val="22"/>
        </w:rPr>
      </w:pPr>
      <w:r w:rsidRPr="00AD2CFB">
        <w:rPr>
          <w:rFonts w:ascii="Calibri" w:hAnsi="Calibri" w:cs="Calibri"/>
          <w:sz w:val="22"/>
          <w:szCs w:val="22"/>
        </w:rPr>
        <w:lastRenderedPageBreak/>
        <w:t xml:space="preserve">De bedragen voor </w:t>
      </w:r>
      <w:r w:rsidR="007F4503">
        <w:rPr>
          <w:rFonts w:ascii="Calibri" w:hAnsi="Calibri" w:cs="Calibri"/>
          <w:sz w:val="22"/>
          <w:szCs w:val="22"/>
        </w:rPr>
        <w:t>de tegemoetkoming</w:t>
      </w:r>
      <w:r w:rsidR="007F4503" w:rsidRPr="00AD2CFB">
        <w:rPr>
          <w:rFonts w:ascii="Calibri" w:hAnsi="Calibri" w:cs="Calibri"/>
          <w:sz w:val="22"/>
          <w:szCs w:val="22"/>
        </w:rPr>
        <w:t xml:space="preserve"> </w:t>
      </w:r>
      <w:r w:rsidRPr="00AD2CFB">
        <w:rPr>
          <w:rFonts w:ascii="Calibri" w:hAnsi="Calibri" w:cs="Calibri"/>
          <w:sz w:val="22"/>
          <w:szCs w:val="22"/>
        </w:rPr>
        <w:t>van onderhoudskosten</w:t>
      </w:r>
      <w:r w:rsidRPr="00AD2CFB">
        <w:rPr>
          <w:rFonts w:ascii="Calibri" w:hAnsi="Calibri" w:cs="Calibri"/>
          <w:i/>
          <w:sz w:val="22"/>
          <w:szCs w:val="22"/>
        </w:rPr>
        <w:t xml:space="preserve"> </w:t>
      </w:r>
      <w:r w:rsidRPr="00AD2CFB">
        <w:rPr>
          <w:rFonts w:ascii="Calibri" w:hAnsi="Calibri" w:cs="Calibri"/>
          <w:sz w:val="22"/>
          <w:szCs w:val="22"/>
        </w:rPr>
        <w:t>worden jaarlijks per januari</w:t>
      </w:r>
      <w:r w:rsidRPr="00AD2CFB">
        <w:rPr>
          <w:rFonts w:ascii="Calibri" w:hAnsi="Calibri" w:cs="Calibri"/>
          <w:b/>
          <w:sz w:val="22"/>
          <w:szCs w:val="22"/>
        </w:rPr>
        <w:t xml:space="preserve"> </w:t>
      </w:r>
      <w:r w:rsidRPr="00AD2CFB">
        <w:rPr>
          <w:rFonts w:ascii="Calibri" w:hAnsi="Calibri" w:cs="Calibri"/>
          <w:sz w:val="22"/>
          <w:szCs w:val="22"/>
        </w:rPr>
        <w:t xml:space="preserve">geïndexeerd op basis van het consumentenprijsindexcijfer (alle huishoudens afgeleid) van de maand oktober van dat jaar ten opzichte van de maand oktober van het voorafgaande jaar. </w:t>
      </w:r>
    </w:p>
    <w:p w14:paraId="253CC9AE" w14:textId="77777777" w:rsidR="00DD6B17" w:rsidRPr="00AD2CFB" w:rsidRDefault="00DD6B17" w:rsidP="00E2275A">
      <w:pPr>
        <w:keepLines/>
        <w:rPr>
          <w:rFonts w:ascii="Calibri" w:hAnsi="Calibri" w:cs="Calibri"/>
          <w:sz w:val="22"/>
          <w:szCs w:val="22"/>
        </w:rPr>
      </w:pPr>
    </w:p>
    <w:p w14:paraId="2811E491" w14:textId="77777777" w:rsidR="002D091A" w:rsidRDefault="00DD6B17">
      <w:pPr>
        <w:keepLines/>
        <w:numPr>
          <w:ilvl w:val="0"/>
          <w:numId w:val="4"/>
        </w:numPr>
        <w:tabs>
          <w:tab w:val="clear" w:pos="1080"/>
        </w:tabs>
        <w:ind w:left="709"/>
        <w:rPr>
          <w:rFonts w:ascii="Calibri" w:hAnsi="Calibri" w:cs="Calibri"/>
          <w:sz w:val="22"/>
          <w:szCs w:val="22"/>
        </w:rPr>
      </w:pPr>
      <w:r>
        <w:rPr>
          <w:rFonts w:ascii="Calibri" w:hAnsi="Calibri" w:cs="Calibri"/>
          <w:sz w:val="22"/>
          <w:szCs w:val="22"/>
        </w:rPr>
        <w:t>Voor het instrument, dat de werknemer op grond van zijn arbeidsovereenkomst als bij-instrument bespeelt, ontvangt de werknemer een vergoeding van 60% van het op het hoofdinstrument toepasselijke bedrag genoemd in sub. A.</w:t>
      </w:r>
    </w:p>
    <w:p w14:paraId="517A45AC" w14:textId="77777777" w:rsidR="00DD6B17" w:rsidRDefault="00DD6B17" w:rsidP="00DE73F8">
      <w:pPr>
        <w:keepLines/>
        <w:ind w:left="349"/>
        <w:rPr>
          <w:rFonts w:ascii="Calibri" w:hAnsi="Calibri" w:cs="Calibri"/>
          <w:sz w:val="22"/>
          <w:szCs w:val="22"/>
        </w:rPr>
      </w:pPr>
    </w:p>
    <w:p w14:paraId="5ACFBDC3" w14:textId="77777777" w:rsidR="002D091A" w:rsidRDefault="00DD6B17">
      <w:pPr>
        <w:keepLines/>
        <w:numPr>
          <w:ilvl w:val="0"/>
          <w:numId w:val="4"/>
        </w:numPr>
        <w:tabs>
          <w:tab w:val="clear" w:pos="1080"/>
        </w:tabs>
        <w:ind w:left="709"/>
        <w:rPr>
          <w:rFonts w:ascii="Calibri" w:hAnsi="Calibri" w:cs="Calibri"/>
          <w:sz w:val="22"/>
          <w:szCs w:val="22"/>
        </w:rPr>
      </w:pPr>
      <w:r w:rsidRPr="00AD2CFB">
        <w:rPr>
          <w:rFonts w:ascii="Calibri" w:hAnsi="Calibri" w:cs="Calibri"/>
          <w:sz w:val="22"/>
          <w:szCs w:val="22"/>
        </w:rPr>
        <w:t xml:space="preserve">De werknemer met een </w:t>
      </w:r>
      <w:r w:rsidR="00B57AFB">
        <w:rPr>
          <w:rFonts w:ascii="Calibri" w:hAnsi="Calibri" w:cs="Calibri"/>
          <w:sz w:val="22"/>
          <w:szCs w:val="22"/>
        </w:rPr>
        <w:t>deeltijd</w:t>
      </w:r>
      <w:r w:rsidRPr="00AD2CFB">
        <w:rPr>
          <w:rFonts w:ascii="Calibri" w:hAnsi="Calibri" w:cs="Calibri"/>
          <w:sz w:val="22"/>
          <w:szCs w:val="22"/>
        </w:rPr>
        <w:t xml:space="preserve"> dienstverband ontvangt de </w:t>
      </w:r>
      <w:r w:rsidR="002359FA">
        <w:rPr>
          <w:rFonts w:ascii="Calibri" w:hAnsi="Calibri" w:cs="Calibri"/>
          <w:sz w:val="22"/>
          <w:szCs w:val="22"/>
        </w:rPr>
        <w:t xml:space="preserve">tegemoetkoming </w:t>
      </w:r>
      <w:r w:rsidRPr="00AD2CFB">
        <w:rPr>
          <w:rFonts w:ascii="Calibri" w:hAnsi="Calibri" w:cs="Calibri"/>
          <w:sz w:val="22"/>
          <w:szCs w:val="22"/>
        </w:rPr>
        <w:t>naar rato.</w:t>
      </w:r>
    </w:p>
    <w:p w14:paraId="6EAFB95B" w14:textId="77777777" w:rsidR="00DD6B17" w:rsidRPr="00AD2CFB" w:rsidRDefault="00DD6B17" w:rsidP="00E2275A">
      <w:pPr>
        <w:keepLines/>
        <w:rPr>
          <w:rFonts w:ascii="Calibri" w:hAnsi="Calibri" w:cs="Calibri"/>
          <w:sz w:val="22"/>
          <w:szCs w:val="22"/>
        </w:rPr>
      </w:pPr>
    </w:p>
    <w:p w14:paraId="6666B7E4" w14:textId="77777777" w:rsidR="002D091A" w:rsidRDefault="00DD6B17">
      <w:pPr>
        <w:keepLines/>
        <w:numPr>
          <w:ilvl w:val="0"/>
          <w:numId w:val="4"/>
        </w:numPr>
        <w:tabs>
          <w:tab w:val="clear" w:pos="1080"/>
          <w:tab w:val="left" w:pos="-1440"/>
          <w:tab w:val="left" w:pos="-720"/>
        </w:tabs>
        <w:ind w:left="709"/>
        <w:rPr>
          <w:rFonts w:ascii="Calibri" w:hAnsi="Calibri" w:cs="Calibri"/>
          <w:sz w:val="22"/>
          <w:szCs w:val="22"/>
        </w:rPr>
      </w:pPr>
      <w:r w:rsidRPr="00AD2CFB">
        <w:rPr>
          <w:rFonts w:ascii="Calibri" w:hAnsi="Calibri" w:cs="Calibri"/>
          <w:sz w:val="22"/>
          <w:szCs w:val="22"/>
        </w:rPr>
        <w:t>De werknemer heeft aanspraak op 1/12 van het jaarbedrag voor elke maand, dat hij in het betreffende jaar in dienst is. De werkgever kan de tegemoetkoming in maandelijkse termijnen uitbetalen.</w:t>
      </w:r>
    </w:p>
    <w:p w14:paraId="0DA98BF5" w14:textId="77777777" w:rsidR="00DD6B17" w:rsidRPr="00AD2CFB" w:rsidRDefault="00DD6B17" w:rsidP="00E2275A">
      <w:pPr>
        <w:rPr>
          <w:rFonts w:ascii="Calibri" w:hAnsi="Calibri" w:cs="Calibri"/>
          <w:sz w:val="22"/>
          <w:szCs w:val="22"/>
        </w:rPr>
      </w:pPr>
    </w:p>
    <w:p w14:paraId="3C6AFF96" w14:textId="77777777" w:rsidR="000441BD" w:rsidRPr="00282D68" w:rsidRDefault="00282D68">
      <w:pPr>
        <w:rPr>
          <w:rFonts w:ascii="Calibri" w:hAnsi="Calibri" w:cs="Calibri"/>
          <w:sz w:val="22"/>
          <w:szCs w:val="22"/>
        </w:rPr>
      </w:pPr>
      <w:r w:rsidRPr="00282D68">
        <w:rPr>
          <w:rFonts w:ascii="Calibri" w:hAnsi="Calibri" w:cs="Calibri"/>
          <w:sz w:val="22"/>
          <w:szCs w:val="22"/>
        </w:rPr>
        <w:t xml:space="preserve">  Voor niet-genoemde instrumenten dient de lijst als referentiekader.</w:t>
      </w:r>
      <w:r w:rsidR="000441BD" w:rsidRPr="00282D68">
        <w:rPr>
          <w:rFonts w:ascii="Calibri" w:hAnsi="Calibri" w:cs="Calibri"/>
          <w:sz w:val="22"/>
          <w:szCs w:val="22"/>
        </w:rPr>
        <w:br w:type="page"/>
      </w:r>
    </w:p>
    <w:p w14:paraId="6FDBDF34" w14:textId="77777777" w:rsidR="00DD6B17" w:rsidRPr="00AD2CFB" w:rsidRDefault="00DD6B17" w:rsidP="00A42ECA">
      <w:pPr>
        <w:rPr>
          <w:rFonts w:ascii="Calibri" w:hAnsi="Calibri" w:cs="Calibri"/>
          <w:sz w:val="22"/>
          <w:szCs w:val="22"/>
        </w:rPr>
      </w:pPr>
      <w:r w:rsidRPr="00AD2CFB">
        <w:rPr>
          <w:rFonts w:ascii="Calibri" w:hAnsi="Calibri" w:cs="Calibri"/>
          <w:b/>
          <w:sz w:val="22"/>
          <w:szCs w:val="22"/>
        </w:rPr>
        <w:lastRenderedPageBreak/>
        <w:t xml:space="preserve">Bijlage </w:t>
      </w:r>
      <w:r w:rsidR="000441BD">
        <w:rPr>
          <w:rFonts w:ascii="Calibri" w:hAnsi="Calibri" w:cs="Calibri"/>
          <w:b/>
          <w:sz w:val="22"/>
          <w:szCs w:val="22"/>
        </w:rPr>
        <w:t>6</w:t>
      </w:r>
      <w:r w:rsidRPr="00AD2CFB">
        <w:rPr>
          <w:rFonts w:ascii="Calibri" w:hAnsi="Calibri" w:cs="Calibri"/>
          <w:b/>
          <w:sz w:val="22"/>
          <w:szCs w:val="22"/>
        </w:rPr>
        <w:t>:</w:t>
      </w:r>
      <w:r w:rsidRPr="00AD2CFB">
        <w:rPr>
          <w:rFonts w:ascii="Calibri" w:hAnsi="Calibri" w:cs="Calibri"/>
          <w:b/>
          <w:sz w:val="22"/>
          <w:szCs w:val="22"/>
        </w:rPr>
        <w:tab/>
        <w:t xml:space="preserve">Reglement </w:t>
      </w:r>
      <w:r w:rsidR="003A1A80">
        <w:rPr>
          <w:rFonts w:ascii="Calibri" w:hAnsi="Calibri" w:cs="Calibri"/>
          <w:b/>
          <w:sz w:val="22"/>
          <w:szCs w:val="22"/>
        </w:rPr>
        <w:t>V</w:t>
      </w:r>
      <w:r w:rsidRPr="00AD2CFB">
        <w:rPr>
          <w:rFonts w:ascii="Calibri" w:hAnsi="Calibri" w:cs="Calibri"/>
          <w:b/>
          <w:sz w:val="22"/>
          <w:szCs w:val="22"/>
        </w:rPr>
        <w:t xml:space="preserve">aste </w:t>
      </w:r>
      <w:r w:rsidR="003A1A80">
        <w:rPr>
          <w:rFonts w:ascii="Calibri" w:hAnsi="Calibri" w:cs="Calibri"/>
          <w:b/>
          <w:sz w:val="22"/>
          <w:szCs w:val="22"/>
        </w:rPr>
        <w:t>C</w:t>
      </w:r>
      <w:r w:rsidRPr="00AD2CFB">
        <w:rPr>
          <w:rFonts w:ascii="Calibri" w:hAnsi="Calibri" w:cs="Calibri"/>
          <w:b/>
          <w:sz w:val="22"/>
          <w:szCs w:val="22"/>
        </w:rPr>
        <w:t>ommissie</w:t>
      </w:r>
    </w:p>
    <w:p w14:paraId="610EB331" w14:textId="77777777" w:rsidR="00DD6B17" w:rsidRPr="00AD2CFB" w:rsidRDefault="00DD6B17" w:rsidP="00A42ECA">
      <w:pPr>
        <w:rPr>
          <w:rFonts w:ascii="Calibri" w:hAnsi="Calibri" w:cs="Calibri"/>
          <w:sz w:val="22"/>
          <w:szCs w:val="22"/>
        </w:rPr>
      </w:pPr>
    </w:p>
    <w:p w14:paraId="0BFD4ED2" w14:textId="77777777" w:rsidR="00DD6B17" w:rsidRDefault="003A1A80" w:rsidP="00EC604D">
      <w:pPr>
        <w:pStyle w:val="KOP1"/>
        <w:keepLines/>
        <w:tabs>
          <w:tab w:val="clear" w:pos="4513"/>
          <w:tab w:val="left" w:pos="-1440"/>
          <w:tab w:val="left" w:pos="-720"/>
        </w:tabs>
        <w:rPr>
          <w:rFonts w:ascii="Calibri" w:hAnsi="Calibri" w:cs="Calibri"/>
          <w:b/>
          <w:szCs w:val="22"/>
          <w:u w:val="none"/>
        </w:rPr>
      </w:pPr>
      <w:r w:rsidRPr="00B16EEA">
        <w:rPr>
          <w:rFonts w:ascii="Calibri" w:hAnsi="Calibri" w:cs="Calibri"/>
          <w:b/>
          <w:szCs w:val="22"/>
          <w:u w:val="none"/>
        </w:rPr>
        <w:t>Artikel 1</w:t>
      </w:r>
      <w:r w:rsidR="00025FA5">
        <w:rPr>
          <w:rFonts w:ascii="Calibri" w:hAnsi="Calibri" w:cs="Calibri"/>
          <w:b/>
          <w:szCs w:val="22"/>
          <w:u w:val="none"/>
        </w:rPr>
        <w:t xml:space="preserve"> </w:t>
      </w:r>
      <w:r w:rsidR="00DD6B17" w:rsidRPr="00B16EEA">
        <w:rPr>
          <w:rFonts w:ascii="Calibri" w:hAnsi="Calibri" w:cs="Calibri"/>
          <w:b/>
          <w:szCs w:val="22"/>
          <w:u w:val="none"/>
        </w:rPr>
        <w:t>Vaste Commissie</w:t>
      </w:r>
    </w:p>
    <w:p w14:paraId="0FC596F9" w14:textId="7777777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 xml:space="preserve">Ter bevordering van een juiste en eenvormige toepassing van het gestelde in de CAO Nederlandse Orkesten (hierna te noemen: "de </w:t>
      </w:r>
      <w:r w:rsidR="002B2A05">
        <w:rPr>
          <w:rFonts w:ascii="Calibri" w:hAnsi="Calibri" w:cs="Calibri"/>
          <w:spacing w:val="-3"/>
          <w:sz w:val="22"/>
          <w:szCs w:val="22"/>
        </w:rPr>
        <w:t>cao</w:t>
      </w:r>
      <w:r w:rsidRPr="00AD2CFB">
        <w:rPr>
          <w:rFonts w:ascii="Calibri" w:hAnsi="Calibri" w:cs="Calibri"/>
          <w:spacing w:val="-3"/>
          <w:sz w:val="22"/>
          <w:szCs w:val="22"/>
        </w:rPr>
        <w:t xml:space="preserve">") en ter voorkoming van geschillen omtrent uitlegging en toepassing daarvan, wordt ingesteld een Vaste Commissie (hierna te noemen “de Commissie”), bestaande uit 4 leden. Twee leden, en voor elk hunner één plaatsvervanger, worden aangewezen door </w:t>
      </w:r>
      <w:r w:rsidR="00ED3228">
        <w:rPr>
          <w:rFonts w:ascii="Calibri" w:hAnsi="Calibri" w:cs="Calibri"/>
          <w:spacing w:val="-3"/>
          <w:sz w:val="22"/>
          <w:szCs w:val="22"/>
        </w:rPr>
        <w:t xml:space="preserve">de NAPK </w:t>
      </w:r>
      <w:r w:rsidRPr="00AD2CFB">
        <w:rPr>
          <w:rFonts w:ascii="Calibri" w:hAnsi="Calibri" w:cs="Calibri"/>
          <w:spacing w:val="-3"/>
          <w:sz w:val="22"/>
          <w:szCs w:val="22"/>
        </w:rPr>
        <w:t xml:space="preserve">en twee leden door de vakverenigingen partij bij de </w:t>
      </w:r>
      <w:r w:rsidR="002B2A05">
        <w:rPr>
          <w:rFonts w:ascii="Calibri" w:hAnsi="Calibri" w:cs="Calibri"/>
          <w:spacing w:val="-3"/>
          <w:sz w:val="22"/>
          <w:szCs w:val="22"/>
        </w:rPr>
        <w:t>cao</w:t>
      </w:r>
      <w:r w:rsidRPr="00AD2CFB">
        <w:rPr>
          <w:rFonts w:ascii="Calibri" w:hAnsi="Calibri" w:cs="Calibri"/>
          <w:spacing w:val="-3"/>
          <w:sz w:val="22"/>
          <w:szCs w:val="22"/>
        </w:rPr>
        <w:t>.</w:t>
      </w:r>
    </w:p>
    <w:p w14:paraId="2A3D8947" w14:textId="336B0419"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 xml:space="preserve">De  Commissie is bevoegd tot het doen van uitspraken in die gevallen waarin in de </w:t>
      </w:r>
      <w:r w:rsidR="002B2A05">
        <w:rPr>
          <w:rFonts w:ascii="Calibri" w:hAnsi="Calibri" w:cs="Calibri"/>
          <w:spacing w:val="-3"/>
          <w:sz w:val="22"/>
          <w:szCs w:val="22"/>
        </w:rPr>
        <w:t>cao</w:t>
      </w:r>
      <w:r w:rsidRPr="00AD2CFB">
        <w:rPr>
          <w:rFonts w:ascii="Calibri" w:hAnsi="Calibri" w:cs="Calibri"/>
          <w:spacing w:val="-3"/>
          <w:sz w:val="22"/>
          <w:szCs w:val="22"/>
        </w:rPr>
        <w:t xml:space="preserve"> naar de Commissie verwezen wordt. De door de Commissie gegeven uitleg van de bepalingen van de </w:t>
      </w:r>
      <w:r w:rsidR="002B2A05">
        <w:rPr>
          <w:rFonts w:ascii="Calibri" w:hAnsi="Calibri" w:cs="Calibri"/>
          <w:spacing w:val="-3"/>
          <w:sz w:val="22"/>
          <w:szCs w:val="22"/>
        </w:rPr>
        <w:t>cao</w:t>
      </w:r>
      <w:r w:rsidRPr="00AD2CFB">
        <w:rPr>
          <w:rFonts w:ascii="Calibri" w:hAnsi="Calibri" w:cs="Calibri"/>
          <w:spacing w:val="-3"/>
          <w:sz w:val="22"/>
          <w:szCs w:val="22"/>
        </w:rPr>
        <w:t xml:space="preserve"> is voor partijen bindend.</w:t>
      </w:r>
    </w:p>
    <w:p w14:paraId="15C832D3" w14:textId="77777777" w:rsidR="00DD6B17" w:rsidRPr="00AD2CFB" w:rsidRDefault="00DD6B17" w:rsidP="00EC604D">
      <w:pPr>
        <w:keepLines/>
        <w:tabs>
          <w:tab w:val="left" w:pos="-1440"/>
          <w:tab w:val="left" w:pos="-720"/>
        </w:tabs>
        <w:rPr>
          <w:rFonts w:ascii="Calibri" w:hAnsi="Calibri" w:cs="Calibri"/>
          <w:spacing w:val="-3"/>
          <w:sz w:val="22"/>
          <w:szCs w:val="22"/>
        </w:rPr>
      </w:pPr>
    </w:p>
    <w:p w14:paraId="3C528DD0" w14:textId="77777777" w:rsidR="00DD6B17" w:rsidRDefault="003A1A80"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2</w:t>
      </w:r>
      <w:r w:rsidR="00025FA5">
        <w:rPr>
          <w:rFonts w:ascii="Calibri" w:hAnsi="Calibri" w:cs="Calibri"/>
          <w:b/>
          <w:spacing w:val="-3"/>
          <w:sz w:val="22"/>
          <w:szCs w:val="22"/>
        </w:rPr>
        <w:t xml:space="preserve"> </w:t>
      </w:r>
      <w:r w:rsidR="00DD6B17" w:rsidRPr="00B16EEA">
        <w:rPr>
          <w:rFonts w:ascii="Calibri" w:hAnsi="Calibri" w:cs="Calibri"/>
          <w:b/>
          <w:spacing w:val="-3"/>
          <w:sz w:val="22"/>
          <w:szCs w:val="22"/>
        </w:rPr>
        <w:t>Geschillen</w:t>
      </w:r>
    </w:p>
    <w:p w14:paraId="46173124" w14:textId="52C09366"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 xml:space="preserve">Alle geschillen, welke tussen werkgevers en werknemers ontstaan, naar aanleiding van het bepaalde in de </w:t>
      </w:r>
      <w:r w:rsidR="002B2A05">
        <w:rPr>
          <w:rFonts w:ascii="Calibri" w:hAnsi="Calibri" w:cs="Calibri"/>
          <w:spacing w:val="-3"/>
          <w:sz w:val="22"/>
          <w:szCs w:val="22"/>
        </w:rPr>
        <w:t>cao</w:t>
      </w:r>
      <w:r w:rsidRPr="00AD2CFB">
        <w:rPr>
          <w:rFonts w:ascii="Calibri" w:hAnsi="Calibri" w:cs="Calibri"/>
          <w:spacing w:val="-3"/>
          <w:sz w:val="22"/>
          <w:szCs w:val="22"/>
        </w:rPr>
        <w:t xml:space="preserve">, worden ter beslechting aan de Commissie voorgelegd. De Commissie brengt terzake van het geschil een voor partijen bindend advies uit. </w:t>
      </w:r>
    </w:p>
    <w:p w14:paraId="02C4FDFC" w14:textId="77777777" w:rsidR="00DD6B17" w:rsidRPr="00AD2CFB" w:rsidRDefault="00DD6B17" w:rsidP="00EC604D">
      <w:pPr>
        <w:keepLines/>
        <w:tabs>
          <w:tab w:val="left" w:pos="-1440"/>
          <w:tab w:val="left" w:pos="-720"/>
        </w:tabs>
        <w:rPr>
          <w:rFonts w:ascii="Calibri" w:hAnsi="Calibri" w:cs="Calibri"/>
          <w:spacing w:val="-3"/>
          <w:sz w:val="22"/>
          <w:szCs w:val="22"/>
        </w:rPr>
      </w:pPr>
    </w:p>
    <w:p w14:paraId="5A506019" w14:textId="77777777" w:rsidR="00DD6B17" w:rsidRDefault="003A1A80"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3</w:t>
      </w:r>
      <w:r w:rsidR="00025FA5">
        <w:rPr>
          <w:rFonts w:ascii="Calibri" w:hAnsi="Calibri" w:cs="Calibri"/>
          <w:b/>
          <w:spacing w:val="-3"/>
          <w:sz w:val="22"/>
          <w:szCs w:val="22"/>
        </w:rPr>
        <w:t xml:space="preserve"> </w:t>
      </w:r>
      <w:r w:rsidR="00DD6B17" w:rsidRPr="00B16EEA">
        <w:rPr>
          <w:rFonts w:ascii="Calibri" w:hAnsi="Calibri" w:cs="Calibri"/>
          <w:b/>
          <w:spacing w:val="-3"/>
          <w:sz w:val="22"/>
          <w:szCs w:val="22"/>
        </w:rPr>
        <w:t xml:space="preserve">Werkwijze </w:t>
      </w:r>
    </w:p>
    <w:p w14:paraId="588377B9" w14:textId="77777777" w:rsidR="002D091A" w:rsidRDefault="00DD6B17" w:rsidP="006C0027">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Commissie regelt haar eigen werkwijze (deze is op te vragen bij het secretariaat).</w:t>
      </w:r>
    </w:p>
    <w:p w14:paraId="4694E07A" w14:textId="779AA06A" w:rsidR="002D091A" w:rsidRDefault="00DD6B17" w:rsidP="006C0027">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Commissie stelt per seizoen elke maand, met uitzondering van juli en augustus,</w:t>
      </w:r>
      <w:r w:rsidR="005C2F96">
        <w:rPr>
          <w:rFonts w:ascii="Calibri" w:hAnsi="Calibri" w:cs="Calibri"/>
          <w:spacing w:val="-3"/>
          <w:sz w:val="22"/>
          <w:szCs w:val="22"/>
        </w:rPr>
        <w:t xml:space="preserve"> </w:t>
      </w:r>
      <w:r w:rsidRPr="00AD2CFB">
        <w:rPr>
          <w:rFonts w:ascii="Calibri" w:hAnsi="Calibri" w:cs="Calibri"/>
          <w:spacing w:val="-3"/>
          <w:sz w:val="22"/>
          <w:szCs w:val="22"/>
        </w:rPr>
        <w:t xml:space="preserve">een datum </w:t>
      </w:r>
      <w:r w:rsidRPr="00AD2CFB">
        <w:rPr>
          <w:rFonts w:ascii="Calibri" w:hAnsi="Calibri" w:cs="Calibri"/>
          <w:sz w:val="22"/>
          <w:szCs w:val="22"/>
        </w:rPr>
        <w:t>vast waarop aangedragen kwesties behandeld kunnen worden. Bij gebrek aan punten zal de vergadering worden afgelast</w:t>
      </w:r>
      <w:r w:rsidR="005C2F96">
        <w:rPr>
          <w:rFonts w:ascii="Calibri" w:hAnsi="Calibri" w:cs="Calibri"/>
          <w:sz w:val="22"/>
          <w:szCs w:val="22"/>
        </w:rPr>
        <w:t>.</w:t>
      </w:r>
    </w:p>
    <w:p w14:paraId="58749437" w14:textId="77777777" w:rsidR="00DD6B17" w:rsidRPr="00AD2CFB" w:rsidRDefault="00DD6B17" w:rsidP="00EC604D">
      <w:pPr>
        <w:keepLines/>
        <w:tabs>
          <w:tab w:val="left" w:pos="-1440"/>
          <w:tab w:val="left" w:pos="-720"/>
        </w:tabs>
        <w:rPr>
          <w:rFonts w:ascii="Calibri" w:hAnsi="Calibri" w:cs="Calibri"/>
          <w:spacing w:val="-3"/>
          <w:sz w:val="22"/>
          <w:szCs w:val="22"/>
        </w:rPr>
      </w:pPr>
    </w:p>
    <w:p w14:paraId="0B66F167"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4</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Voorzitter</w:t>
      </w:r>
    </w:p>
    <w:p w14:paraId="0747B3B8" w14:textId="7777777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leden van de Commissie benoemen uit hun midden een voorzitter.</w:t>
      </w:r>
    </w:p>
    <w:p w14:paraId="64C64F44" w14:textId="77777777" w:rsidR="00DD6B17" w:rsidRPr="00AD2CFB" w:rsidRDefault="00DD6B17" w:rsidP="00EC604D">
      <w:pPr>
        <w:keepLines/>
        <w:tabs>
          <w:tab w:val="left" w:pos="-1440"/>
          <w:tab w:val="left" w:pos="-720"/>
        </w:tabs>
        <w:rPr>
          <w:rFonts w:ascii="Calibri" w:hAnsi="Calibri" w:cs="Calibri"/>
          <w:spacing w:val="-3"/>
          <w:sz w:val="22"/>
          <w:szCs w:val="22"/>
        </w:rPr>
      </w:pPr>
    </w:p>
    <w:p w14:paraId="26DBD11A"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5</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Secretariaat</w:t>
      </w:r>
    </w:p>
    <w:p w14:paraId="59F18D6A" w14:textId="02090B55" w:rsidR="00DD6B17"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 xml:space="preserve">Het secretariaat van de Commissie is gevestigd </w:t>
      </w:r>
      <w:r w:rsidR="00ED3228">
        <w:rPr>
          <w:rFonts w:ascii="Calibri" w:hAnsi="Calibri" w:cs="Calibri"/>
          <w:spacing w:val="-3"/>
          <w:sz w:val="22"/>
          <w:szCs w:val="22"/>
        </w:rPr>
        <w:t xml:space="preserve">bij de NAPK, </w:t>
      </w:r>
      <w:hyperlink r:id="rId13" w:history="1">
        <w:r w:rsidR="00ED3228" w:rsidRPr="00AB2CD1">
          <w:rPr>
            <w:rStyle w:val="Hyperlink"/>
            <w:rFonts w:ascii="Calibri" w:hAnsi="Calibri" w:cs="Calibri"/>
            <w:spacing w:val="-3"/>
            <w:sz w:val="22"/>
            <w:szCs w:val="22"/>
          </w:rPr>
          <w:t>www.napk.nl</w:t>
        </w:r>
      </w:hyperlink>
      <w:r w:rsidR="00ED3228">
        <w:rPr>
          <w:rFonts w:ascii="Calibri" w:hAnsi="Calibri" w:cs="Calibri"/>
          <w:spacing w:val="-3"/>
          <w:sz w:val="22"/>
          <w:szCs w:val="22"/>
        </w:rPr>
        <w:t xml:space="preserve"> .</w:t>
      </w:r>
    </w:p>
    <w:p w14:paraId="22CAF37A" w14:textId="77777777" w:rsidR="00124542" w:rsidRDefault="00124542" w:rsidP="00EC604D">
      <w:pPr>
        <w:keepLines/>
        <w:tabs>
          <w:tab w:val="left" w:pos="-1440"/>
          <w:tab w:val="left" w:pos="-720"/>
        </w:tabs>
        <w:rPr>
          <w:rFonts w:ascii="Calibri" w:hAnsi="Calibri" w:cs="Calibri"/>
          <w:spacing w:val="-3"/>
          <w:sz w:val="22"/>
          <w:szCs w:val="22"/>
        </w:rPr>
      </w:pPr>
    </w:p>
    <w:p w14:paraId="5EEB4C3C" w14:textId="77777777" w:rsidR="00124542" w:rsidRDefault="00124542" w:rsidP="00124542">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6</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Procedure indienen verzoekschrift</w:t>
      </w:r>
    </w:p>
    <w:p w14:paraId="03D88D7D" w14:textId="77777777" w:rsidR="00124542" w:rsidRPr="00124542" w:rsidRDefault="00124542" w:rsidP="00E64B88">
      <w:pPr>
        <w:numPr>
          <w:ilvl w:val="0"/>
          <w:numId w:val="28"/>
        </w:numPr>
        <w:contextualSpacing/>
        <w:rPr>
          <w:rFonts w:ascii="Calibri" w:eastAsia="Calibri" w:hAnsi="Calibri"/>
          <w:sz w:val="22"/>
          <w:szCs w:val="22"/>
          <w:lang w:eastAsia="nl-NL"/>
        </w:rPr>
      </w:pPr>
      <w:r w:rsidRPr="00124542">
        <w:rPr>
          <w:rFonts w:ascii="Calibri" w:eastAsia="Calibri" w:hAnsi="Calibri"/>
          <w:spacing w:val="-3"/>
          <w:sz w:val="22"/>
          <w:szCs w:val="22"/>
          <w:lang w:eastAsia="nl-NL"/>
        </w:rPr>
        <w:t xml:space="preserve">Partijen bij de </w:t>
      </w:r>
      <w:r w:rsidR="002B2A05">
        <w:rPr>
          <w:rFonts w:ascii="Calibri" w:eastAsia="Calibri" w:hAnsi="Calibri"/>
          <w:spacing w:val="-3"/>
          <w:sz w:val="22"/>
          <w:szCs w:val="22"/>
          <w:lang w:eastAsia="nl-NL"/>
        </w:rPr>
        <w:t>cao</w:t>
      </w:r>
      <w:r w:rsidRPr="00124542">
        <w:rPr>
          <w:rFonts w:ascii="Calibri" w:eastAsia="Calibri" w:hAnsi="Calibri"/>
          <w:spacing w:val="-3"/>
          <w:sz w:val="22"/>
          <w:szCs w:val="22"/>
          <w:lang w:eastAsia="nl-NL"/>
        </w:rPr>
        <w:t xml:space="preserve"> en werkgevers en werknemers kunnen op elk tijdstip bij het secretariaat van de </w:t>
      </w:r>
      <w:r w:rsidRPr="00124542">
        <w:rPr>
          <w:rFonts w:ascii="Calibri" w:eastAsia="Calibri" w:hAnsi="Calibri"/>
          <w:sz w:val="22"/>
          <w:szCs w:val="22"/>
          <w:lang w:eastAsia="nl-NL"/>
        </w:rPr>
        <w:t>Commissie een verzoekschrift tot het geven van een bindend advies indienen.</w:t>
      </w:r>
    </w:p>
    <w:p w14:paraId="25B8B945" w14:textId="77777777" w:rsidR="00124542" w:rsidRPr="00124542" w:rsidRDefault="00124542" w:rsidP="00E64B88">
      <w:pPr>
        <w:numPr>
          <w:ilvl w:val="0"/>
          <w:numId w:val="28"/>
        </w:numPr>
        <w:contextualSpacing/>
        <w:rPr>
          <w:rFonts w:ascii="Calibri" w:eastAsia="Calibri" w:hAnsi="Calibri"/>
          <w:spacing w:val="-3"/>
          <w:sz w:val="22"/>
          <w:szCs w:val="22"/>
          <w:lang w:eastAsia="nl-NL"/>
        </w:rPr>
      </w:pPr>
      <w:r w:rsidRPr="00124542">
        <w:rPr>
          <w:rFonts w:ascii="Calibri" w:eastAsia="Calibri" w:hAnsi="Calibri"/>
          <w:spacing w:val="-3"/>
          <w:sz w:val="22"/>
          <w:szCs w:val="22"/>
          <w:lang w:eastAsia="nl-NL"/>
        </w:rPr>
        <w:t xml:space="preserve">Een verzoek tot het geven van een bindend advies in een gerezen geschil wordt schriftelijk bij het secretariaat ingediend, voorzien van een toelichting, bevattende de feiten en de omstandigheden, welke tot het geschil aanleiding hebben gegeven, het artikel (de artikelen) der </w:t>
      </w:r>
      <w:r w:rsidR="002B2A05">
        <w:rPr>
          <w:rFonts w:ascii="Calibri" w:eastAsia="Calibri" w:hAnsi="Calibri"/>
          <w:spacing w:val="-3"/>
          <w:sz w:val="22"/>
          <w:szCs w:val="22"/>
          <w:lang w:eastAsia="nl-NL"/>
        </w:rPr>
        <w:t>cao</w:t>
      </w:r>
      <w:r w:rsidRPr="00124542">
        <w:rPr>
          <w:rFonts w:ascii="Calibri" w:eastAsia="Calibri" w:hAnsi="Calibri"/>
          <w:spacing w:val="-3"/>
          <w:sz w:val="22"/>
          <w:szCs w:val="22"/>
          <w:lang w:eastAsia="nl-NL"/>
        </w:rPr>
        <w:t>, waarop een beroep wordt gedaan en van de conclusie, welke daaruit naar de mening van de eisende partij getrokken moet worden en de beslissing, welke op grond daarvan van de Commissie wordt gevraagd. In het verzoek dient de volledige naam en adres van de wederpartij in het geschil te worden vermeld.</w:t>
      </w:r>
    </w:p>
    <w:p w14:paraId="3AA86322" w14:textId="2B8914F1" w:rsidR="00124542" w:rsidRPr="00124542" w:rsidRDefault="00124542" w:rsidP="00E64B88">
      <w:pPr>
        <w:numPr>
          <w:ilvl w:val="0"/>
          <w:numId w:val="28"/>
        </w:numPr>
        <w:contextualSpacing/>
        <w:rPr>
          <w:rFonts w:ascii="Calibri" w:eastAsia="Calibri" w:hAnsi="Calibri"/>
          <w:spacing w:val="-3"/>
          <w:sz w:val="22"/>
          <w:szCs w:val="22"/>
          <w:lang w:eastAsia="nl-NL"/>
        </w:rPr>
      </w:pPr>
      <w:r w:rsidRPr="00124542">
        <w:rPr>
          <w:rFonts w:ascii="Calibri" w:eastAsia="Calibri" w:hAnsi="Calibri"/>
          <w:spacing w:val="-3"/>
          <w:sz w:val="22"/>
          <w:szCs w:val="22"/>
          <w:lang w:eastAsia="nl-NL"/>
        </w:rPr>
        <w:t>Het secretariaat zendt het verzoekschrift met eventuele bijlagen binnen 14 dagen na ontvangst aan de leden en plaatsvervangende leden der Commissie, alsmede aan de wederpartij in het geschil.</w:t>
      </w:r>
    </w:p>
    <w:p w14:paraId="68EFEBBC" w14:textId="77777777" w:rsidR="00124542" w:rsidRPr="00124542" w:rsidRDefault="00124542" w:rsidP="00E64B88">
      <w:pPr>
        <w:numPr>
          <w:ilvl w:val="0"/>
          <w:numId w:val="28"/>
        </w:numPr>
        <w:contextualSpacing/>
        <w:rPr>
          <w:rFonts w:ascii="Calibri" w:eastAsia="Calibri" w:hAnsi="Calibri"/>
          <w:spacing w:val="-3"/>
          <w:sz w:val="22"/>
          <w:szCs w:val="22"/>
          <w:lang w:eastAsia="nl-NL"/>
        </w:rPr>
      </w:pPr>
      <w:r w:rsidRPr="00124542">
        <w:rPr>
          <w:rFonts w:ascii="Calibri" w:eastAsia="Calibri" w:hAnsi="Calibri"/>
          <w:spacing w:val="-3"/>
          <w:sz w:val="22"/>
          <w:szCs w:val="22"/>
          <w:lang w:eastAsia="nl-NL"/>
        </w:rPr>
        <w:t>De wederpartij wordt in de gelegenheid gesteld om, binnen 21 dagen na verzending door het secretariaat van het verzoekschrift met eventuele bijlagen, een verweerschrift in te dienen bij de Commissie, door toezending aan het secretariaat.</w:t>
      </w:r>
    </w:p>
    <w:p w14:paraId="57338A13" w14:textId="30046311" w:rsidR="00124542" w:rsidRPr="00124542" w:rsidRDefault="00124542" w:rsidP="00E64B88">
      <w:pPr>
        <w:numPr>
          <w:ilvl w:val="0"/>
          <w:numId w:val="28"/>
        </w:numPr>
        <w:contextualSpacing/>
        <w:rPr>
          <w:rFonts w:ascii="Calibri" w:eastAsia="Calibri" w:hAnsi="Calibri"/>
          <w:spacing w:val="-3"/>
          <w:sz w:val="22"/>
          <w:szCs w:val="22"/>
          <w:lang w:eastAsia="nl-NL"/>
        </w:rPr>
      </w:pPr>
      <w:r w:rsidRPr="00124542">
        <w:rPr>
          <w:rFonts w:ascii="Calibri" w:eastAsia="Calibri" w:hAnsi="Calibri"/>
          <w:spacing w:val="-3"/>
          <w:sz w:val="22"/>
          <w:szCs w:val="22"/>
          <w:lang w:eastAsia="nl-NL"/>
        </w:rPr>
        <w:t>Het secretariaat zendt een exemplaar van het verweerschrift  binnen 14 dagen na ontvangst aan de leden en plaatsvervangende leden der Commissie, alsmede aan de eisende partij.</w:t>
      </w:r>
    </w:p>
    <w:p w14:paraId="6F44E1A0" w14:textId="77777777" w:rsidR="00124542" w:rsidRDefault="00124542" w:rsidP="00EC604D">
      <w:pPr>
        <w:keepLines/>
        <w:tabs>
          <w:tab w:val="left" w:pos="-1440"/>
          <w:tab w:val="left" w:pos="-720"/>
        </w:tabs>
        <w:rPr>
          <w:rFonts w:ascii="Calibri" w:hAnsi="Calibri" w:cs="Calibri"/>
          <w:spacing w:val="-3"/>
          <w:sz w:val="22"/>
          <w:szCs w:val="22"/>
          <w:u w:val="single"/>
        </w:rPr>
      </w:pPr>
    </w:p>
    <w:p w14:paraId="4090B874"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7</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Procedure behandeling verzoekschrift</w:t>
      </w:r>
    </w:p>
    <w:p w14:paraId="0B010167" w14:textId="2FD2976C" w:rsidR="00DD6B17" w:rsidRPr="00124542" w:rsidRDefault="00DD6B17" w:rsidP="00E64B88">
      <w:pPr>
        <w:pStyle w:val="Lijstalinea"/>
        <w:keepLines/>
        <w:numPr>
          <w:ilvl w:val="0"/>
          <w:numId w:val="27"/>
        </w:numPr>
        <w:tabs>
          <w:tab w:val="left" w:pos="-1440"/>
          <w:tab w:val="left" w:pos="-720"/>
          <w:tab w:val="left" w:pos="426"/>
          <w:tab w:val="left" w:pos="567"/>
        </w:tabs>
        <w:ind w:left="709" w:hanging="283"/>
        <w:rPr>
          <w:rFonts w:ascii="Calibri" w:hAnsi="Calibri" w:cs="Calibri"/>
          <w:spacing w:val="-3"/>
          <w:sz w:val="22"/>
          <w:szCs w:val="22"/>
        </w:rPr>
      </w:pPr>
      <w:r w:rsidRPr="00124542">
        <w:rPr>
          <w:rFonts w:ascii="Calibri" w:hAnsi="Calibri" w:cs="Calibri"/>
          <w:spacing w:val="-3"/>
          <w:sz w:val="22"/>
          <w:szCs w:val="22"/>
        </w:rPr>
        <w:t>De periode gelegen tussen de datum waarop de termijn voor indiening van het verweerschrift</w:t>
      </w:r>
      <w:r w:rsidR="006C0027" w:rsidRPr="00124542">
        <w:rPr>
          <w:rFonts w:ascii="Calibri" w:hAnsi="Calibri" w:cs="Calibri"/>
          <w:spacing w:val="-3"/>
          <w:sz w:val="22"/>
          <w:szCs w:val="22"/>
        </w:rPr>
        <w:t xml:space="preserve"> </w:t>
      </w:r>
      <w:r w:rsidRPr="00124542">
        <w:rPr>
          <w:rFonts w:ascii="Calibri" w:hAnsi="Calibri" w:cs="Calibri"/>
          <w:spacing w:val="-3"/>
          <w:sz w:val="22"/>
          <w:szCs w:val="22"/>
        </w:rPr>
        <w:t>verstrijkt en de zitting waarop de zaak zal worden behandeld door de Commissie, bedraagt</w:t>
      </w:r>
      <w:r w:rsidR="006C0027" w:rsidRPr="00124542">
        <w:rPr>
          <w:rFonts w:ascii="Calibri" w:hAnsi="Calibri" w:cs="Calibri"/>
          <w:spacing w:val="-3"/>
          <w:sz w:val="22"/>
          <w:szCs w:val="22"/>
        </w:rPr>
        <w:t xml:space="preserve"> </w:t>
      </w:r>
      <w:r w:rsidRPr="00124542">
        <w:rPr>
          <w:rFonts w:ascii="Calibri" w:hAnsi="Calibri" w:cs="Calibri"/>
          <w:spacing w:val="-3"/>
          <w:sz w:val="22"/>
          <w:szCs w:val="22"/>
        </w:rPr>
        <w:t xml:space="preserve">minimaal 21 dagen. </w:t>
      </w:r>
    </w:p>
    <w:p w14:paraId="409F75EE" w14:textId="77777777" w:rsidR="002D091A" w:rsidRPr="00124542" w:rsidRDefault="00DD6B17" w:rsidP="00E64B88">
      <w:pPr>
        <w:pStyle w:val="Lijstalinea"/>
        <w:keepLines/>
        <w:numPr>
          <w:ilvl w:val="0"/>
          <w:numId w:val="27"/>
        </w:numPr>
        <w:tabs>
          <w:tab w:val="left" w:pos="-1440"/>
          <w:tab w:val="left" w:pos="-720"/>
          <w:tab w:val="left" w:pos="426"/>
          <w:tab w:val="left" w:pos="567"/>
        </w:tabs>
        <w:ind w:left="709" w:hanging="283"/>
        <w:rPr>
          <w:rFonts w:ascii="Calibri" w:hAnsi="Calibri" w:cs="Calibri"/>
          <w:spacing w:val="-3"/>
          <w:sz w:val="22"/>
          <w:szCs w:val="22"/>
        </w:rPr>
      </w:pPr>
      <w:r w:rsidRPr="00124542">
        <w:rPr>
          <w:rFonts w:ascii="Calibri" w:hAnsi="Calibri" w:cs="Calibri"/>
          <w:spacing w:val="-3"/>
          <w:sz w:val="22"/>
          <w:szCs w:val="22"/>
        </w:rPr>
        <w:t>De zaak wordt uiterlijk binnen vier maanden nadat het verzoekschrift bij het secretariaat is</w:t>
      </w:r>
    </w:p>
    <w:p w14:paraId="407BF710" w14:textId="77777777" w:rsidR="00DD6B17" w:rsidRPr="00124542" w:rsidRDefault="00DD6B17" w:rsidP="00124542">
      <w:pPr>
        <w:pStyle w:val="Lijstalinea"/>
        <w:keepLines/>
        <w:tabs>
          <w:tab w:val="left" w:pos="-1440"/>
          <w:tab w:val="left" w:pos="-720"/>
          <w:tab w:val="left" w:pos="357"/>
          <w:tab w:val="left" w:pos="426"/>
        </w:tabs>
        <w:ind w:left="709"/>
        <w:rPr>
          <w:rFonts w:ascii="Calibri" w:hAnsi="Calibri" w:cs="Calibri"/>
          <w:spacing w:val="-3"/>
          <w:sz w:val="22"/>
          <w:szCs w:val="22"/>
        </w:rPr>
      </w:pPr>
      <w:r w:rsidRPr="00124542">
        <w:rPr>
          <w:rFonts w:ascii="Calibri" w:hAnsi="Calibri" w:cs="Calibri"/>
          <w:spacing w:val="-3"/>
          <w:sz w:val="22"/>
          <w:szCs w:val="22"/>
        </w:rPr>
        <w:t>ingediend ter zitting door de Commissie behandeld. De Commissie streeft echter naar een kortere periode van maximaal twee maanden.</w:t>
      </w:r>
    </w:p>
    <w:p w14:paraId="6EC20537" w14:textId="77777777" w:rsidR="00124542" w:rsidRDefault="00DD6B17" w:rsidP="00E64B88">
      <w:pPr>
        <w:pStyle w:val="Lijstalinea"/>
        <w:keepLines/>
        <w:numPr>
          <w:ilvl w:val="0"/>
          <w:numId w:val="27"/>
        </w:numPr>
        <w:tabs>
          <w:tab w:val="left" w:pos="-1440"/>
          <w:tab w:val="left" w:pos="-720"/>
        </w:tabs>
        <w:ind w:left="709" w:hanging="283"/>
        <w:rPr>
          <w:rFonts w:ascii="Calibri" w:hAnsi="Calibri" w:cs="Calibri"/>
          <w:spacing w:val="-3"/>
          <w:sz w:val="22"/>
          <w:szCs w:val="22"/>
        </w:rPr>
      </w:pPr>
      <w:r w:rsidRPr="00124542">
        <w:rPr>
          <w:rFonts w:ascii="Calibri" w:hAnsi="Calibri" w:cs="Calibri"/>
          <w:spacing w:val="-3"/>
          <w:sz w:val="22"/>
          <w:szCs w:val="22"/>
        </w:rPr>
        <w:t>De Commissie kan, indien zij daartoe op grond van het verzoek- en/of verweerschrift</w:t>
      </w:r>
      <w:r w:rsidR="006C0027" w:rsidRPr="00124542">
        <w:rPr>
          <w:rFonts w:ascii="Calibri" w:hAnsi="Calibri" w:cs="Calibri"/>
          <w:spacing w:val="-3"/>
          <w:sz w:val="22"/>
          <w:szCs w:val="22"/>
        </w:rPr>
        <w:t xml:space="preserve"> </w:t>
      </w:r>
      <w:r w:rsidRPr="00124542">
        <w:rPr>
          <w:rFonts w:ascii="Calibri" w:hAnsi="Calibri" w:cs="Calibri"/>
          <w:spacing w:val="-3"/>
          <w:sz w:val="22"/>
          <w:szCs w:val="22"/>
        </w:rPr>
        <w:t xml:space="preserve">aanleiding ziet, voorafgaande aan of tijdens de eerste zitting, besluiten om verzoeker en verweerder om een aanvullende schriftelijke reactie of nadere informatie te vragen naar aanleiding van het door de andere partij ingediende verweerschrift respectievelijk de reactie daarop van verzoeker. De Commissie stelt per geval de termijn vast waarbinnen de stukken binnen moeten zijn bij het secretariaat. De stukken dienen uiterlijk 21 dagen voor de door de Commissie te bepalen (nieuwe) zittingsdatum door het secretariaat te zijn ontvangen. </w:t>
      </w:r>
    </w:p>
    <w:p w14:paraId="244EF81B" w14:textId="44F51D92" w:rsidR="00124542" w:rsidRDefault="00DD6B17" w:rsidP="00E64B88">
      <w:pPr>
        <w:pStyle w:val="Lijstalinea"/>
        <w:keepLines/>
        <w:numPr>
          <w:ilvl w:val="0"/>
          <w:numId w:val="27"/>
        </w:numPr>
        <w:tabs>
          <w:tab w:val="left" w:pos="-1440"/>
          <w:tab w:val="left" w:pos="-720"/>
          <w:tab w:val="num" w:pos="567"/>
        </w:tabs>
        <w:ind w:left="709" w:hanging="283"/>
        <w:rPr>
          <w:rFonts w:ascii="Calibri" w:hAnsi="Calibri" w:cs="Calibri"/>
          <w:spacing w:val="-3"/>
          <w:sz w:val="22"/>
          <w:szCs w:val="22"/>
        </w:rPr>
      </w:pPr>
      <w:r w:rsidRPr="00124542">
        <w:rPr>
          <w:rFonts w:ascii="Calibri" w:hAnsi="Calibri" w:cs="Calibri"/>
          <w:spacing w:val="-3"/>
          <w:sz w:val="22"/>
          <w:szCs w:val="22"/>
        </w:rPr>
        <w:t>Indien de Commissie besluit tot het vragen van (een) aanvullende schriftelijke reactie(s) en</w:t>
      </w:r>
      <w:r w:rsidR="005C2F96">
        <w:rPr>
          <w:rFonts w:ascii="Calibri" w:hAnsi="Calibri" w:cs="Calibri"/>
          <w:spacing w:val="-3"/>
          <w:sz w:val="22"/>
          <w:szCs w:val="22"/>
        </w:rPr>
        <w:t>/</w:t>
      </w:r>
      <w:r w:rsidRPr="00124542">
        <w:rPr>
          <w:rFonts w:ascii="Calibri" w:hAnsi="Calibri" w:cs="Calibri"/>
          <w:spacing w:val="-3"/>
          <w:sz w:val="22"/>
          <w:szCs w:val="22"/>
        </w:rPr>
        <w:t>of</w:t>
      </w:r>
      <w:r w:rsidR="006C0027" w:rsidRPr="00124542">
        <w:rPr>
          <w:rFonts w:ascii="Calibri" w:hAnsi="Calibri" w:cs="Calibri"/>
          <w:spacing w:val="-3"/>
          <w:sz w:val="22"/>
          <w:szCs w:val="22"/>
        </w:rPr>
        <w:t xml:space="preserve"> </w:t>
      </w:r>
      <w:r w:rsidRPr="00124542">
        <w:rPr>
          <w:rFonts w:ascii="Calibri" w:hAnsi="Calibri" w:cs="Calibri"/>
          <w:spacing w:val="-3"/>
          <w:sz w:val="22"/>
          <w:szCs w:val="22"/>
        </w:rPr>
        <w:t xml:space="preserve">nadere informatie wordt de zaak uiterlijk binnen zes maanden nadat het verzoekschrift bij het secretariaat is ingediend ter zitting door de Commissie behandeld. </w:t>
      </w:r>
    </w:p>
    <w:p w14:paraId="0490F7A8" w14:textId="77777777" w:rsidR="002D091A" w:rsidRPr="00124542" w:rsidRDefault="00DD6B17" w:rsidP="00E64B88">
      <w:pPr>
        <w:pStyle w:val="Lijstalinea"/>
        <w:keepLines/>
        <w:numPr>
          <w:ilvl w:val="0"/>
          <w:numId w:val="27"/>
        </w:numPr>
        <w:tabs>
          <w:tab w:val="left" w:pos="-1440"/>
          <w:tab w:val="left" w:pos="-720"/>
          <w:tab w:val="num" w:pos="567"/>
        </w:tabs>
        <w:ind w:left="709" w:hanging="283"/>
        <w:rPr>
          <w:rFonts w:ascii="Calibri" w:hAnsi="Calibri" w:cs="Calibri"/>
          <w:spacing w:val="-3"/>
          <w:sz w:val="22"/>
          <w:szCs w:val="22"/>
        </w:rPr>
      </w:pPr>
      <w:r w:rsidRPr="00124542">
        <w:rPr>
          <w:rFonts w:ascii="Calibri" w:hAnsi="Calibri" w:cs="Calibri"/>
          <w:spacing w:val="-3"/>
          <w:sz w:val="22"/>
          <w:szCs w:val="22"/>
        </w:rPr>
        <w:t>De Commissie streeft echter naar een kortere periode van maximaal vier maanden.</w:t>
      </w:r>
    </w:p>
    <w:p w14:paraId="4879A553" w14:textId="77777777" w:rsidR="00DD6B17" w:rsidRPr="00AD2CFB" w:rsidRDefault="00DD6B17" w:rsidP="00EC604D">
      <w:pPr>
        <w:keepLines/>
        <w:tabs>
          <w:tab w:val="left" w:pos="-1440"/>
          <w:tab w:val="left" w:pos="-720"/>
        </w:tabs>
        <w:rPr>
          <w:rFonts w:ascii="Calibri" w:hAnsi="Calibri" w:cs="Calibri"/>
          <w:spacing w:val="-3"/>
          <w:sz w:val="22"/>
          <w:szCs w:val="22"/>
        </w:rPr>
      </w:pPr>
    </w:p>
    <w:p w14:paraId="7DC82AF4"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8</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Oproepen derden</w:t>
      </w:r>
    </w:p>
    <w:p w14:paraId="0324CFA0" w14:textId="18CBCD4F"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Commissie kan, indien zij daartoe op grond van de in artikel 6 bedoelde stukken aanleiding vindt, partijen, getuigen of deskundigen voor het geven van nadere inlichtingen oproepen. Een dergelijke oproeping geschiedt tenminste 14 dagen voor de zitting.</w:t>
      </w:r>
    </w:p>
    <w:p w14:paraId="363DDFB4" w14:textId="77777777" w:rsidR="00DD6B17" w:rsidRPr="00AD2CFB" w:rsidRDefault="00DD6B17" w:rsidP="00EC604D">
      <w:pPr>
        <w:keepLines/>
        <w:tabs>
          <w:tab w:val="left" w:pos="-1440"/>
          <w:tab w:val="left" w:pos="-720"/>
        </w:tabs>
        <w:rPr>
          <w:rFonts w:ascii="Calibri" w:hAnsi="Calibri" w:cs="Calibri"/>
          <w:spacing w:val="-3"/>
          <w:sz w:val="22"/>
          <w:szCs w:val="22"/>
        </w:rPr>
      </w:pPr>
    </w:p>
    <w:p w14:paraId="7EBBC72B" w14:textId="77777777" w:rsidR="00DD6B17" w:rsidRPr="00B16EEA"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9</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Stemming</w:t>
      </w:r>
    </w:p>
    <w:p w14:paraId="04D4B81B" w14:textId="5D8FFD6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Commissie is slechts bevoegd beslissingen te nemen als zowel van werkgevers- als van werknemerszijde tenminste één lid aanwezig is. Voor het geval dat het aantal aanwezige werkgeversleden afwijkt van het aantal aanwezige werknemersleden, brengt elk werkgeverslid evenveel stemmen uit als het aantal der aanwezige werknemersleden en elk werknemerslid evenveel stemmen als het aantal aanwezige werkgeversleden. De Commissie neemt haar beslissingen met gewone meerderheid van stemmen en slaat daarbij slechts acht op de feiten, welke te harer kennis zijn gekomen uit de in artikel 6 bedoelde stukken en de eventueel door partijen, getuigen en deskundigen bij de mondelinge behandeling gedane verklaringen of overgelegde stukken.</w:t>
      </w:r>
    </w:p>
    <w:p w14:paraId="6FA7A478" w14:textId="7777777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leden der Commissie handelen naar redelijkheid en billijkheid.</w:t>
      </w:r>
    </w:p>
    <w:p w14:paraId="0D5D866F" w14:textId="77777777" w:rsidR="00DD6B17" w:rsidRPr="00AD2CFB" w:rsidRDefault="00DD6B17" w:rsidP="00EC604D">
      <w:pPr>
        <w:keepLines/>
        <w:tabs>
          <w:tab w:val="left" w:pos="-1440"/>
          <w:tab w:val="left" w:pos="-720"/>
        </w:tabs>
        <w:rPr>
          <w:rFonts w:ascii="Calibri" w:hAnsi="Calibri" w:cs="Calibri"/>
          <w:spacing w:val="-3"/>
          <w:sz w:val="22"/>
          <w:szCs w:val="22"/>
        </w:rPr>
      </w:pPr>
    </w:p>
    <w:p w14:paraId="57FB0718"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10</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Verhindering</w:t>
      </w:r>
    </w:p>
    <w:p w14:paraId="544C1B74" w14:textId="0CD7D1DF"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Een lid van de Commissie dat verhinderd is een zitting bij te wonen, draagt zorg voor de aanwezigheid van zijn plaatsvervanger.</w:t>
      </w:r>
    </w:p>
    <w:p w14:paraId="06C61506" w14:textId="77777777" w:rsidR="00DD6B17" w:rsidRPr="00AD2CFB" w:rsidRDefault="00DD6B17" w:rsidP="00EC604D">
      <w:pPr>
        <w:keepLines/>
        <w:tabs>
          <w:tab w:val="left" w:pos="-1440"/>
          <w:tab w:val="left" w:pos="-720"/>
        </w:tabs>
        <w:rPr>
          <w:rFonts w:ascii="Calibri" w:hAnsi="Calibri" w:cs="Calibri"/>
          <w:spacing w:val="-3"/>
          <w:sz w:val="22"/>
          <w:szCs w:val="22"/>
        </w:rPr>
      </w:pPr>
    </w:p>
    <w:p w14:paraId="78213F86"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11</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Afwijking van termijnen</w:t>
      </w:r>
    </w:p>
    <w:p w14:paraId="2E8EE84C" w14:textId="1FE5190B" w:rsidR="00DD6B17"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in dit reglement genoemde termijnen zijn niet fataal</w:t>
      </w:r>
      <w:r w:rsidR="009A29EC">
        <w:rPr>
          <w:rFonts w:ascii="Calibri" w:hAnsi="Calibri" w:cs="Calibri"/>
          <w:spacing w:val="-3"/>
          <w:sz w:val="22"/>
          <w:szCs w:val="22"/>
        </w:rPr>
        <w:t>,</w:t>
      </w:r>
      <w:r w:rsidRPr="00AD2CFB">
        <w:rPr>
          <w:rFonts w:ascii="Calibri" w:hAnsi="Calibri" w:cs="Calibri"/>
          <w:spacing w:val="-3"/>
          <w:sz w:val="22"/>
          <w:szCs w:val="22"/>
        </w:rPr>
        <w:t xml:space="preserve"> met dien verstande dat de Commissie, indien zij van oordeel is dat de belangen van partijen daardoor niet worden geschaad, afwijking daarvan kan goedkeuren.</w:t>
      </w:r>
    </w:p>
    <w:p w14:paraId="32FE89D3" w14:textId="77777777" w:rsidR="009A29EC" w:rsidRPr="00AD2CFB" w:rsidRDefault="009A29EC" w:rsidP="00EC604D">
      <w:pPr>
        <w:keepLines/>
        <w:tabs>
          <w:tab w:val="left" w:pos="-1440"/>
          <w:tab w:val="left" w:pos="-720"/>
        </w:tabs>
        <w:rPr>
          <w:rFonts w:ascii="Calibri" w:hAnsi="Calibri" w:cs="Calibri"/>
          <w:spacing w:val="-3"/>
          <w:sz w:val="22"/>
          <w:szCs w:val="22"/>
        </w:rPr>
      </w:pPr>
    </w:p>
    <w:p w14:paraId="3B7285C0" w14:textId="77777777" w:rsidR="00DD6B17" w:rsidRPr="00AD2CFB" w:rsidRDefault="00DD6B17" w:rsidP="00EC604D">
      <w:pPr>
        <w:keepLines/>
        <w:tabs>
          <w:tab w:val="left" w:pos="-1440"/>
          <w:tab w:val="left" w:pos="-720"/>
        </w:tabs>
        <w:rPr>
          <w:rFonts w:ascii="Calibri" w:hAnsi="Calibri" w:cs="Calibri"/>
          <w:spacing w:val="-3"/>
          <w:sz w:val="22"/>
          <w:szCs w:val="22"/>
        </w:rPr>
      </w:pPr>
    </w:p>
    <w:p w14:paraId="3381DDEF"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lastRenderedPageBreak/>
        <w:t>Artikel 12</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Vertegenwoordiging door gemachtigde</w:t>
      </w:r>
    </w:p>
    <w:p w14:paraId="182BE2BB" w14:textId="7777777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Partijen kunnen zich bij de Commissie door gemachtigden doen vertegenwoordigen. Indien één der Commissieleden als partij, getuige of deskundige bij een geschil betrokken is, mag hij aan de behandeling daarvan niet deelnemen.</w:t>
      </w:r>
    </w:p>
    <w:p w14:paraId="66A5EFA8" w14:textId="77777777" w:rsidR="00DD6B17" w:rsidRPr="00AD2CFB" w:rsidRDefault="00DD6B17" w:rsidP="00EC604D">
      <w:pPr>
        <w:keepLines/>
        <w:tabs>
          <w:tab w:val="left" w:pos="-1440"/>
          <w:tab w:val="left" w:pos="-720"/>
        </w:tabs>
        <w:rPr>
          <w:rFonts w:ascii="Calibri" w:hAnsi="Calibri" w:cs="Calibri"/>
          <w:spacing w:val="-3"/>
          <w:sz w:val="22"/>
          <w:szCs w:val="22"/>
          <w:u w:val="single"/>
        </w:rPr>
      </w:pPr>
    </w:p>
    <w:p w14:paraId="06E7E410" w14:textId="77777777" w:rsidR="00DD6B17"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13</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Bindend advies</w:t>
      </w:r>
    </w:p>
    <w:p w14:paraId="09250019" w14:textId="77777777" w:rsidR="00DD6B17" w:rsidRPr="00AD2CFB" w:rsidRDefault="00DD6B17" w:rsidP="00EC604D">
      <w:pPr>
        <w:keepLines/>
        <w:rPr>
          <w:rFonts w:ascii="Calibri" w:hAnsi="Calibri" w:cs="Calibri"/>
          <w:b/>
          <w:i/>
          <w:iCs/>
          <w:sz w:val="22"/>
          <w:szCs w:val="22"/>
        </w:rPr>
      </w:pPr>
      <w:r w:rsidRPr="00AD2CFB">
        <w:rPr>
          <w:rFonts w:ascii="Calibri" w:hAnsi="Calibri" w:cs="Calibri"/>
          <w:sz w:val="22"/>
          <w:szCs w:val="22"/>
        </w:rPr>
        <w:t>De Commissie geeft haar bindend advies uiterlijk binnen 6 weken na de laatste zittingdatum, nog eenmaal te verlengen met 6 weken. Het advies wordt ondertekend door een lid aan werkgevers- en een lid aan werknemerszijde, te weten de voorzitter en vice-voorzitter en vervolgens door het secretariaat aan partijen bij het geschil toegezonden.</w:t>
      </w:r>
    </w:p>
    <w:p w14:paraId="6B818117" w14:textId="69FA316D"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 xml:space="preserve">Indien de Commissie van mening is dat het belang van het advies zich verder uitstrekt dan de partijen bij het geschil, dan zal de Commissie het advies geanonimiseerd toezenden aan de </w:t>
      </w:r>
      <w:r w:rsidR="002B2A05">
        <w:rPr>
          <w:rFonts w:ascii="Calibri" w:hAnsi="Calibri" w:cs="Calibri"/>
          <w:spacing w:val="-3"/>
          <w:sz w:val="22"/>
          <w:szCs w:val="22"/>
        </w:rPr>
        <w:t>cao</w:t>
      </w:r>
      <w:r w:rsidRPr="00AD2CFB">
        <w:rPr>
          <w:rFonts w:ascii="Calibri" w:hAnsi="Calibri" w:cs="Calibri"/>
          <w:spacing w:val="-3"/>
          <w:sz w:val="22"/>
          <w:szCs w:val="22"/>
        </w:rPr>
        <w:t>-partijen.</w:t>
      </w:r>
    </w:p>
    <w:p w14:paraId="62425088" w14:textId="77777777" w:rsidR="00DD6B17" w:rsidRPr="00AD2CFB" w:rsidRDefault="00DD6B17" w:rsidP="00EC604D">
      <w:pPr>
        <w:keepLines/>
        <w:tabs>
          <w:tab w:val="left" w:pos="-1440"/>
          <w:tab w:val="left" w:pos="-720"/>
        </w:tabs>
        <w:rPr>
          <w:rFonts w:ascii="Calibri" w:hAnsi="Calibri" w:cs="Calibri"/>
          <w:spacing w:val="-3"/>
          <w:sz w:val="22"/>
          <w:szCs w:val="22"/>
          <w:u w:val="single"/>
        </w:rPr>
      </w:pPr>
    </w:p>
    <w:p w14:paraId="251850F1" w14:textId="77777777" w:rsidR="00DD6B17" w:rsidRDefault="00DD6B17" w:rsidP="00EC604D">
      <w:pPr>
        <w:keepNext/>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14</w:t>
      </w:r>
      <w:r w:rsidR="00025FA5">
        <w:rPr>
          <w:rFonts w:ascii="Calibri" w:hAnsi="Calibri" w:cs="Calibri"/>
          <w:b/>
          <w:spacing w:val="-3"/>
          <w:sz w:val="22"/>
          <w:szCs w:val="22"/>
        </w:rPr>
        <w:t xml:space="preserve"> </w:t>
      </w:r>
      <w:r w:rsidR="003A1A80" w:rsidRPr="00B16EEA">
        <w:rPr>
          <w:rFonts w:ascii="Calibri" w:hAnsi="Calibri" w:cs="Calibri"/>
          <w:b/>
          <w:spacing w:val="-3"/>
          <w:sz w:val="22"/>
          <w:szCs w:val="22"/>
        </w:rPr>
        <w:t>Kosten</w:t>
      </w:r>
    </w:p>
    <w:p w14:paraId="30E5F7BB" w14:textId="7777777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De Commissie bepaalt bij haar uitspraak het bedrag van de kosten, zowel van de Commissie als van partijen, alsmede door welke partij of in welke verhouding door partijen die kosten zullen worden gedragen.</w:t>
      </w:r>
    </w:p>
    <w:p w14:paraId="015D9409" w14:textId="77777777" w:rsidR="00DD6B17" w:rsidRPr="00AD2CFB" w:rsidRDefault="00DD6B17" w:rsidP="00EC604D">
      <w:pPr>
        <w:keepLines/>
        <w:tabs>
          <w:tab w:val="left" w:pos="-1440"/>
          <w:tab w:val="left" w:pos="-720"/>
        </w:tabs>
        <w:rPr>
          <w:rFonts w:ascii="Calibri" w:hAnsi="Calibri" w:cs="Calibri"/>
          <w:spacing w:val="-3"/>
          <w:sz w:val="22"/>
          <w:szCs w:val="22"/>
        </w:rPr>
      </w:pPr>
      <w:r w:rsidRPr="00AD2CFB">
        <w:rPr>
          <w:rFonts w:ascii="Calibri" w:hAnsi="Calibri" w:cs="Calibri"/>
          <w:spacing w:val="-3"/>
          <w:sz w:val="22"/>
          <w:szCs w:val="22"/>
        </w:rPr>
        <w:t>Onder kosten van partijen wordt niet begrepen de kosten van eventuele rechtskundige bijstand.</w:t>
      </w:r>
    </w:p>
    <w:p w14:paraId="7E04BB3D" w14:textId="77777777" w:rsidR="00DD6B17" w:rsidRPr="00AD2CFB" w:rsidRDefault="00DD6B17" w:rsidP="00EC604D">
      <w:pPr>
        <w:keepLines/>
        <w:tabs>
          <w:tab w:val="left" w:pos="-1440"/>
          <w:tab w:val="left" w:pos="-720"/>
        </w:tabs>
        <w:rPr>
          <w:rFonts w:ascii="Calibri" w:hAnsi="Calibri" w:cs="Calibri"/>
          <w:spacing w:val="-3"/>
          <w:sz w:val="22"/>
          <w:szCs w:val="22"/>
        </w:rPr>
      </w:pPr>
    </w:p>
    <w:p w14:paraId="1690062E" w14:textId="0A7C307A" w:rsidR="00DD6B17" w:rsidRPr="00B16EEA" w:rsidRDefault="00DD6B17" w:rsidP="00EC604D">
      <w:pPr>
        <w:keepLines/>
        <w:tabs>
          <w:tab w:val="left" w:pos="-1440"/>
          <w:tab w:val="left" w:pos="-720"/>
        </w:tabs>
        <w:rPr>
          <w:rFonts w:ascii="Calibri" w:hAnsi="Calibri" w:cs="Calibri"/>
          <w:b/>
          <w:spacing w:val="-3"/>
          <w:sz w:val="22"/>
          <w:szCs w:val="22"/>
        </w:rPr>
      </w:pPr>
      <w:r w:rsidRPr="00B16EEA">
        <w:rPr>
          <w:rFonts w:ascii="Calibri" w:hAnsi="Calibri" w:cs="Calibri"/>
          <w:b/>
          <w:spacing w:val="-3"/>
          <w:sz w:val="22"/>
          <w:szCs w:val="22"/>
        </w:rPr>
        <w:t>Artikel 15</w:t>
      </w:r>
      <w:r w:rsidR="00025FA5">
        <w:rPr>
          <w:rFonts w:ascii="Calibri" w:hAnsi="Calibri" w:cs="Calibri"/>
          <w:b/>
          <w:spacing w:val="-3"/>
          <w:sz w:val="22"/>
          <w:szCs w:val="22"/>
        </w:rPr>
        <w:t xml:space="preserve"> </w:t>
      </w:r>
      <w:r w:rsidRPr="00B16EEA">
        <w:rPr>
          <w:rFonts w:ascii="Calibri" w:hAnsi="Calibri" w:cs="Calibri"/>
          <w:b/>
          <w:spacing w:val="-3"/>
          <w:sz w:val="22"/>
          <w:szCs w:val="22"/>
        </w:rPr>
        <w:t>Kosten van de Commissie</w:t>
      </w:r>
    </w:p>
    <w:p w14:paraId="2E49CAD5" w14:textId="595C61E8" w:rsidR="00DD6B17" w:rsidRPr="00AD2CFB" w:rsidRDefault="00DD6B17" w:rsidP="00EC604D">
      <w:pPr>
        <w:rPr>
          <w:rFonts w:ascii="Calibri" w:hAnsi="Calibri" w:cs="Calibri"/>
          <w:spacing w:val="-3"/>
          <w:sz w:val="22"/>
          <w:szCs w:val="22"/>
        </w:rPr>
      </w:pPr>
      <w:r w:rsidRPr="00AD2CFB">
        <w:rPr>
          <w:rFonts w:ascii="Calibri" w:hAnsi="Calibri" w:cs="Calibri"/>
          <w:spacing w:val="-3"/>
          <w:sz w:val="22"/>
          <w:szCs w:val="22"/>
        </w:rPr>
        <w:t>De kosten van de Commissie komen voor de helft ten laste van</w:t>
      </w:r>
      <w:r w:rsidR="006C0027">
        <w:rPr>
          <w:rFonts w:ascii="Calibri" w:hAnsi="Calibri" w:cs="Calibri"/>
          <w:spacing w:val="-3"/>
          <w:sz w:val="22"/>
          <w:szCs w:val="22"/>
        </w:rPr>
        <w:t xml:space="preserve"> de NAPK </w:t>
      </w:r>
      <w:r w:rsidRPr="00AD2CFB">
        <w:rPr>
          <w:rFonts w:ascii="Calibri" w:hAnsi="Calibri" w:cs="Calibri"/>
          <w:spacing w:val="-3"/>
          <w:sz w:val="22"/>
          <w:szCs w:val="22"/>
        </w:rPr>
        <w:t>en voor de helft ten laste van de vakverenigingen</w:t>
      </w:r>
      <w:r w:rsidR="00025FA5">
        <w:rPr>
          <w:rFonts w:ascii="Calibri" w:hAnsi="Calibri" w:cs="Calibri"/>
          <w:spacing w:val="-3"/>
          <w:sz w:val="22"/>
          <w:szCs w:val="22"/>
        </w:rPr>
        <w:t>.</w:t>
      </w:r>
    </w:p>
    <w:p w14:paraId="5FF72917" w14:textId="77777777" w:rsidR="00585A59" w:rsidRDefault="00585A59" w:rsidP="00EC604D">
      <w:pPr>
        <w:rPr>
          <w:rFonts w:ascii="Calibri" w:hAnsi="Calibri" w:cs="Calibri"/>
          <w:spacing w:val="-3"/>
          <w:sz w:val="22"/>
          <w:szCs w:val="22"/>
        </w:rPr>
      </w:pPr>
    </w:p>
    <w:p w14:paraId="27F03DC9" w14:textId="77777777" w:rsidR="00585A59" w:rsidRDefault="00585A59" w:rsidP="00EC604D">
      <w:pPr>
        <w:rPr>
          <w:rFonts w:ascii="Calibri" w:hAnsi="Calibri" w:cs="Calibri"/>
          <w:spacing w:val="-3"/>
          <w:sz w:val="22"/>
          <w:szCs w:val="22"/>
        </w:rPr>
      </w:pPr>
    </w:p>
    <w:p w14:paraId="467F071C" w14:textId="77777777" w:rsidR="000441BD" w:rsidRDefault="000441BD">
      <w:pPr>
        <w:rPr>
          <w:rFonts w:ascii="Calibri" w:hAnsi="Calibri" w:cs="Calibri"/>
          <w:spacing w:val="-3"/>
          <w:sz w:val="22"/>
          <w:szCs w:val="22"/>
        </w:rPr>
      </w:pPr>
      <w:r>
        <w:rPr>
          <w:rFonts w:ascii="Calibri" w:hAnsi="Calibri" w:cs="Calibri"/>
          <w:spacing w:val="-3"/>
          <w:sz w:val="22"/>
          <w:szCs w:val="22"/>
        </w:rPr>
        <w:br w:type="page"/>
      </w:r>
    </w:p>
    <w:p w14:paraId="124094C4" w14:textId="77777777" w:rsidR="00DD6B17" w:rsidRPr="00AD2CFB" w:rsidRDefault="00DD6B17" w:rsidP="00EC604D">
      <w:pPr>
        <w:rPr>
          <w:rFonts w:ascii="Calibri" w:hAnsi="Calibri" w:cs="Calibri"/>
          <w:b/>
          <w:spacing w:val="-3"/>
          <w:sz w:val="22"/>
          <w:szCs w:val="22"/>
        </w:rPr>
      </w:pPr>
      <w:r w:rsidRPr="00AD2CFB">
        <w:rPr>
          <w:rFonts w:ascii="Calibri" w:hAnsi="Calibri" w:cs="Calibri"/>
          <w:b/>
          <w:spacing w:val="-3"/>
          <w:sz w:val="22"/>
          <w:szCs w:val="22"/>
        </w:rPr>
        <w:lastRenderedPageBreak/>
        <w:t xml:space="preserve">Bijlage </w:t>
      </w:r>
      <w:r w:rsidR="000441BD">
        <w:rPr>
          <w:rFonts w:ascii="Calibri" w:hAnsi="Calibri" w:cs="Calibri"/>
          <w:b/>
          <w:spacing w:val="-3"/>
          <w:sz w:val="22"/>
          <w:szCs w:val="22"/>
        </w:rPr>
        <w:t>7</w:t>
      </w:r>
      <w:r w:rsidRPr="00AD2CFB">
        <w:rPr>
          <w:rFonts w:ascii="Calibri" w:hAnsi="Calibri" w:cs="Calibri"/>
          <w:b/>
          <w:spacing w:val="-3"/>
          <w:sz w:val="22"/>
          <w:szCs w:val="22"/>
        </w:rPr>
        <w:t>:</w:t>
      </w:r>
      <w:r w:rsidRPr="00AD2CFB">
        <w:rPr>
          <w:rFonts w:ascii="Calibri" w:hAnsi="Calibri" w:cs="Calibri"/>
          <w:b/>
          <w:spacing w:val="-3"/>
          <w:sz w:val="22"/>
          <w:szCs w:val="22"/>
        </w:rPr>
        <w:tab/>
        <w:t>Voorwaarden sabbatical</w:t>
      </w:r>
    </w:p>
    <w:p w14:paraId="5297E3A4" w14:textId="77777777" w:rsidR="00DD6B17" w:rsidRPr="00AD2CFB" w:rsidRDefault="00DD6B17" w:rsidP="00EC604D">
      <w:pPr>
        <w:rPr>
          <w:rFonts w:ascii="Calibri" w:hAnsi="Calibri" w:cs="Calibri"/>
          <w:spacing w:val="-3"/>
          <w:sz w:val="22"/>
          <w:szCs w:val="22"/>
        </w:rPr>
      </w:pPr>
    </w:p>
    <w:p w14:paraId="2804EC83" w14:textId="77777777" w:rsidR="00DD6B17" w:rsidRPr="00AD2CFB" w:rsidRDefault="00DD6B17" w:rsidP="001C62C4">
      <w:pPr>
        <w:keepLines/>
        <w:rPr>
          <w:rFonts w:ascii="Calibri" w:hAnsi="Calibri" w:cs="Calibri"/>
          <w:sz w:val="22"/>
          <w:szCs w:val="22"/>
        </w:rPr>
      </w:pPr>
      <w:r w:rsidRPr="00AD2CFB">
        <w:rPr>
          <w:rFonts w:ascii="Calibri" w:hAnsi="Calibri" w:cs="Calibri"/>
          <w:sz w:val="22"/>
          <w:szCs w:val="22"/>
        </w:rPr>
        <w:t>Een sabbatical</w:t>
      </w:r>
      <w:r w:rsidRPr="00AD2CFB">
        <w:rPr>
          <w:rFonts w:ascii="Calibri" w:hAnsi="Calibri" w:cs="Calibri"/>
          <w:i/>
          <w:sz w:val="22"/>
          <w:szCs w:val="22"/>
        </w:rPr>
        <w:t xml:space="preserve"> </w:t>
      </w:r>
      <w:r w:rsidRPr="00AD2CFB">
        <w:rPr>
          <w:rFonts w:ascii="Calibri" w:hAnsi="Calibri" w:cs="Calibri"/>
          <w:sz w:val="22"/>
          <w:szCs w:val="22"/>
        </w:rPr>
        <w:t>is bedoeld om werknemers met een goede en langdurige staat van</w:t>
      </w:r>
    </w:p>
    <w:p w14:paraId="5FF22093" w14:textId="77777777" w:rsidR="00DD6B17" w:rsidRPr="00AD2CFB" w:rsidRDefault="00DD6B17" w:rsidP="001C62C4">
      <w:pPr>
        <w:keepLines/>
        <w:rPr>
          <w:rFonts w:ascii="Calibri" w:hAnsi="Calibri" w:cs="Calibri"/>
          <w:sz w:val="22"/>
          <w:szCs w:val="22"/>
        </w:rPr>
      </w:pPr>
      <w:r w:rsidRPr="00AD2CFB">
        <w:rPr>
          <w:rFonts w:ascii="Calibri" w:hAnsi="Calibri" w:cs="Calibri"/>
          <w:sz w:val="22"/>
          <w:szCs w:val="22"/>
        </w:rPr>
        <w:t>dienst in de gelegenheid te stellen om elders nieuwe ideeën en inspiratie op te doen.</w:t>
      </w:r>
    </w:p>
    <w:p w14:paraId="66D89013" w14:textId="77777777" w:rsidR="00DD6B17" w:rsidRPr="00AD2CFB" w:rsidRDefault="00DD6B17" w:rsidP="001C62C4">
      <w:pPr>
        <w:keepLines/>
        <w:ind w:left="709"/>
        <w:rPr>
          <w:rFonts w:ascii="Calibri" w:hAnsi="Calibri" w:cs="Calibri"/>
          <w:sz w:val="22"/>
          <w:szCs w:val="22"/>
        </w:rPr>
      </w:pPr>
    </w:p>
    <w:p w14:paraId="1D1C1F97" w14:textId="77777777" w:rsidR="00DD6B17" w:rsidRPr="00AD2CFB" w:rsidRDefault="00DD6B17" w:rsidP="001C62C4">
      <w:pPr>
        <w:keepLines/>
        <w:rPr>
          <w:rFonts w:ascii="Calibri" w:hAnsi="Calibri" w:cs="Calibri"/>
          <w:sz w:val="22"/>
          <w:szCs w:val="22"/>
        </w:rPr>
      </w:pPr>
      <w:r w:rsidRPr="00AD2CFB">
        <w:rPr>
          <w:rFonts w:ascii="Calibri" w:hAnsi="Calibri" w:cs="Calibri"/>
          <w:sz w:val="22"/>
          <w:szCs w:val="22"/>
        </w:rPr>
        <w:t xml:space="preserve">Met inachtneming van de hierop volgende bepalingen, zal de beslissing of een </w:t>
      </w:r>
    </w:p>
    <w:p w14:paraId="5AF4B2E7" w14:textId="77777777" w:rsidR="00DD6B17" w:rsidRPr="00AD2CFB" w:rsidRDefault="00DD6B17" w:rsidP="001C62C4">
      <w:pPr>
        <w:keepLines/>
        <w:rPr>
          <w:rFonts w:ascii="Calibri" w:hAnsi="Calibri" w:cs="Calibri"/>
          <w:sz w:val="22"/>
          <w:szCs w:val="22"/>
        </w:rPr>
      </w:pPr>
      <w:r w:rsidRPr="00AD2CFB">
        <w:rPr>
          <w:rFonts w:ascii="Calibri" w:hAnsi="Calibri" w:cs="Calibri"/>
          <w:sz w:val="22"/>
          <w:szCs w:val="22"/>
        </w:rPr>
        <w:t xml:space="preserve">werknemer gebruik mag maken van een sabbatical na overleg met de werknemer door de werkgever genomen worden. </w:t>
      </w:r>
      <w:r w:rsidR="00025FA5">
        <w:rPr>
          <w:rFonts w:ascii="Calibri" w:hAnsi="Calibri" w:cs="Calibri"/>
          <w:sz w:val="22"/>
          <w:szCs w:val="22"/>
        </w:rPr>
        <w:t>De werkgever neemt hierbij z</w:t>
      </w:r>
      <w:r w:rsidRPr="00AD2CFB">
        <w:rPr>
          <w:rFonts w:ascii="Calibri" w:hAnsi="Calibri" w:cs="Calibri"/>
          <w:sz w:val="22"/>
          <w:szCs w:val="22"/>
        </w:rPr>
        <w:t>owel de individuele belangen van de medewerker als de bedrijfsbelangen van het orkest in aanmerking.</w:t>
      </w:r>
    </w:p>
    <w:p w14:paraId="788039F5" w14:textId="77777777" w:rsidR="00DD6B17" w:rsidRPr="00AD2CFB" w:rsidRDefault="00DD6B17" w:rsidP="006F22AE">
      <w:pPr>
        <w:keepLines/>
        <w:tabs>
          <w:tab w:val="left" w:pos="851"/>
        </w:tabs>
        <w:ind w:left="567" w:hanging="567"/>
        <w:rPr>
          <w:rFonts w:ascii="Calibri" w:hAnsi="Calibri" w:cs="Calibri"/>
          <w:sz w:val="22"/>
          <w:szCs w:val="22"/>
        </w:rPr>
      </w:pPr>
    </w:p>
    <w:p w14:paraId="6A3C5760" w14:textId="77777777" w:rsidR="00BC1F2D" w:rsidRPr="00BC1F2D" w:rsidRDefault="00BC1F2D">
      <w:pPr>
        <w:keepLines/>
        <w:tabs>
          <w:tab w:val="left" w:pos="851"/>
        </w:tabs>
        <w:rPr>
          <w:rFonts w:ascii="Calibri" w:hAnsi="Calibri" w:cs="Calibri"/>
          <w:b/>
          <w:sz w:val="22"/>
          <w:szCs w:val="22"/>
        </w:rPr>
      </w:pPr>
      <w:r>
        <w:rPr>
          <w:rFonts w:ascii="Calibri" w:hAnsi="Calibri" w:cs="Calibri"/>
          <w:b/>
          <w:sz w:val="22"/>
          <w:szCs w:val="22"/>
        </w:rPr>
        <w:t xml:space="preserve">Artikel 1 </w:t>
      </w:r>
      <w:r w:rsidRPr="00BC1F2D">
        <w:rPr>
          <w:rFonts w:ascii="Calibri" w:hAnsi="Calibri" w:cs="Calibri"/>
          <w:b/>
          <w:sz w:val="22"/>
          <w:szCs w:val="22"/>
        </w:rPr>
        <w:t>Voorwaarden</w:t>
      </w:r>
    </w:p>
    <w:p w14:paraId="27F0E2F4" w14:textId="77777777" w:rsidR="002D091A" w:rsidRDefault="00025FA5">
      <w:pPr>
        <w:keepLines/>
        <w:tabs>
          <w:tab w:val="left" w:pos="851"/>
        </w:tabs>
        <w:rPr>
          <w:rFonts w:ascii="Calibri" w:hAnsi="Calibri" w:cs="Calibri"/>
          <w:sz w:val="22"/>
          <w:szCs w:val="22"/>
        </w:rPr>
      </w:pPr>
      <w:r>
        <w:rPr>
          <w:rFonts w:ascii="Calibri" w:hAnsi="Calibri" w:cs="Calibri"/>
          <w:sz w:val="22"/>
          <w:szCs w:val="22"/>
        </w:rPr>
        <w:t>De werknemer kan e</w:t>
      </w:r>
      <w:r w:rsidR="00DD6B17" w:rsidRPr="00AD2CFB">
        <w:rPr>
          <w:rFonts w:ascii="Calibri" w:hAnsi="Calibri" w:cs="Calibri"/>
          <w:sz w:val="22"/>
          <w:szCs w:val="22"/>
        </w:rPr>
        <w:t xml:space="preserve">en verzoek tot sabbatical </w:t>
      </w:r>
      <w:r>
        <w:rPr>
          <w:rFonts w:ascii="Calibri" w:hAnsi="Calibri" w:cs="Calibri"/>
          <w:sz w:val="22"/>
          <w:szCs w:val="22"/>
        </w:rPr>
        <w:t xml:space="preserve">indienen </w:t>
      </w:r>
      <w:r w:rsidR="00DD6B17" w:rsidRPr="00AD2CFB">
        <w:rPr>
          <w:rFonts w:ascii="Calibri" w:hAnsi="Calibri" w:cs="Calibri"/>
          <w:sz w:val="22"/>
          <w:szCs w:val="22"/>
        </w:rPr>
        <w:t>indien de werknemer zes jaar</w:t>
      </w:r>
      <w:r w:rsidR="006F22AE">
        <w:rPr>
          <w:rFonts w:ascii="Calibri" w:hAnsi="Calibri" w:cs="Calibri"/>
          <w:sz w:val="22"/>
          <w:szCs w:val="22"/>
        </w:rPr>
        <w:t xml:space="preserve"> </w:t>
      </w:r>
      <w:r w:rsidR="00DD6B17" w:rsidRPr="00AD2CFB">
        <w:rPr>
          <w:rFonts w:ascii="Calibri" w:hAnsi="Calibri" w:cs="Calibri"/>
          <w:sz w:val="22"/>
          <w:szCs w:val="22"/>
        </w:rPr>
        <w:t>onafgebroken in dienst van het orkest is geweest. Telkens na een onafgebroken diensttijd van zes jaar na afloop van het sabbatical, ontstaat weer opnieuw het recht tot een verzoek tot sabbatical.</w:t>
      </w:r>
    </w:p>
    <w:p w14:paraId="5F3F85C0" w14:textId="77777777" w:rsidR="00DD6B17" w:rsidRPr="00AD2CFB" w:rsidRDefault="00DD6B17" w:rsidP="006F22AE">
      <w:pPr>
        <w:tabs>
          <w:tab w:val="left" w:pos="851"/>
        </w:tabs>
        <w:ind w:left="567" w:hanging="567"/>
        <w:rPr>
          <w:rFonts w:ascii="Calibri" w:hAnsi="Calibri" w:cs="Calibri"/>
          <w:sz w:val="22"/>
          <w:szCs w:val="22"/>
        </w:rPr>
      </w:pPr>
    </w:p>
    <w:p w14:paraId="22FB1229" w14:textId="3E471144" w:rsidR="002D091A" w:rsidRDefault="00DD6B17">
      <w:pPr>
        <w:keepLines/>
        <w:tabs>
          <w:tab w:val="left" w:pos="0"/>
        </w:tabs>
        <w:rPr>
          <w:rFonts w:ascii="Calibri" w:hAnsi="Calibri" w:cs="Calibri"/>
          <w:sz w:val="22"/>
          <w:szCs w:val="22"/>
        </w:rPr>
      </w:pPr>
      <w:r w:rsidRPr="00AD2CFB">
        <w:rPr>
          <w:rFonts w:ascii="Calibri" w:hAnsi="Calibri" w:cs="Calibri"/>
          <w:sz w:val="22"/>
          <w:szCs w:val="22"/>
        </w:rPr>
        <w:t xml:space="preserve">Er kunnen gelijktijdig niet meer dan twee werknemers (in het geval van tutti-speler niet </w:t>
      </w:r>
      <w:r w:rsidR="00E77CE6">
        <w:rPr>
          <w:rFonts w:ascii="Calibri" w:hAnsi="Calibri" w:cs="Calibri"/>
          <w:sz w:val="22"/>
          <w:szCs w:val="22"/>
        </w:rPr>
        <w:t>meer</w:t>
      </w:r>
      <w:r w:rsidR="006F22AE">
        <w:rPr>
          <w:rFonts w:ascii="Calibri" w:hAnsi="Calibri" w:cs="Calibri"/>
          <w:sz w:val="22"/>
          <w:szCs w:val="22"/>
        </w:rPr>
        <w:t xml:space="preserve"> </w:t>
      </w:r>
      <w:r w:rsidR="00E77CE6">
        <w:rPr>
          <w:rFonts w:ascii="Calibri" w:hAnsi="Calibri" w:cs="Calibri"/>
          <w:sz w:val="22"/>
          <w:szCs w:val="22"/>
        </w:rPr>
        <w:t>dan vier per orkest</w:t>
      </w:r>
      <w:r w:rsidR="009A29EC">
        <w:rPr>
          <w:rFonts w:ascii="Calibri" w:hAnsi="Calibri" w:cs="Calibri"/>
          <w:sz w:val="22"/>
          <w:szCs w:val="22"/>
        </w:rPr>
        <w:t>)</w:t>
      </w:r>
      <w:r w:rsidR="00E77CE6">
        <w:rPr>
          <w:rFonts w:ascii="Calibri" w:hAnsi="Calibri" w:cs="Calibri"/>
          <w:sz w:val="22"/>
          <w:szCs w:val="22"/>
        </w:rPr>
        <w:t xml:space="preserve"> met sabbatical zijn en per instrumentgroep in principe niet meer dan één werknemer. </w:t>
      </w:r>
    </w:p>
    <w:p w14:paraId="14F46898" w14:textId="77777777" w:rsidR="00DD6B17" w:rsidRPr="006F22AE" w:rsidRDefault="00DD6B17" w:rsidP="006F22AE">
      <w:pPr>
        <w:keepLines/>
        <w:tabs>
          <w:tab w:val="left" w:pos="851"/>
        </w:tabs>
        <w:ind w:left="567" w:hanging="567"/>
        <w:rPr>
          <w:rFonts w:ascii="Calibri" w:hAnsi="Calibri" w:cs="Calibri"/>
          <w:sz w:val="22"/>
          <w:szCs w:val="22"/>
        </w:rPr>
      </w:pPr>
    </w:p>
    <w:p w14:paraId="7F5D3D72" w14:textId="77777777" w:rsidR="00BC1F2D" w:rsidRPr="00BC1F2D" w:rsidRDefault="00BC1F2D" w:rsidP="00025FA5">
      <w:pPr>
        <w:keepLines/>
        <w:tabs>
          <w:tab w:val="left" w:pos="851"/>
        </w:tabs>
        <w:rPr>
          <w:rFonts w:ascii="Calibri" w:hAnsi="Calibri" w:cs="Calibri"/>
          <w:b/>
          <w:sz w:val="22"/>
          <w:szCs w:val="22"/>
        </w:rPr>
      </w:pPr>
      <w:r>
        <w:rPr>
          <w:rFonts w:ascii="Calibri" w:hAnsi="Calibri" w:cs="Calibri"/>
          <w:b/>
          <w:sz w:val="22"/>
          <w:szCs w:val="22"/>
        </w:rPr>
        <w:t>Artikel 2 I</w:t>
      </w:r>
      <w:r w:rsidRPr="00BC1F2D">
        <w:rPr>
          <w:rFonts w:ascii="Calibri" w:hAnsi="Calibri" w:cs="Calibri"/>
          <w:b/>
          <w:sz w:val="22"/>
          <w:szCs w:val="22"/>
        </w:rPr>
        <w:t>ndienen verzoek en beslissing</w:t>
      </w:r>
    </w:p>
    <w:p w14:paraId="370B4164" w14:textId="77777777" w:rsidR="002D091A" w:rsidRDefault="00025FA5" w:rsidP="00025FA5">
      <w:pPr>
        <w:keepLines/>
        <w:tabs>
          <w:tab w:val="left" w:pos="851"/>
        </w:tabs>
        <w:rPr>
          <w:rFonts w:ascii="Calibri" w:hAnsi="Calibri" w:cs="Calibri"/>
          <w:sz w:val="22"/>
          <w:szCs w:val="22"/>
        </w:rPr>
      </w:pPr>
      <w:r>
        <w:rPr>
          <w:rFonts w:ascii="Calibri" w:hAnsi="Calibri" w:cs="Calibri"/>
          <w:sz w:val="22"/>
          <w:szCs w:val="22"/>
        </w:rPr>
        <w:t>De werknemer dient e</w:t>
      </w:r>
      <w:r w:rsidR="00E77CE6">
        <w:rPr>
          <w:rFonts w:ascii="Calibri" w:hAnsi="Calibri" w:cs="Calibri"/>
          <w:sz w:val="22"/>
          <w:szCs w:val="22"/>
        </w:rPr>
        <w:t>en verzoek tot sabbatical tenminste een half jaar voorafgaand aan de aanvang van de</w:t>
      </w:r>
      <w:r w:rsidR="006F22AE">
        <w:rPr>
          <w:rFonts w:ascii="Calibri" w:hAnsi="Calibri" w:cs="Calibri"/>
          <w:sz w:val="22"/>
          <w:szCs w:val="22"/>
        </w:rPr>
        <w:t xml:space="preserve"> </w:t>
      </w:r>
      <w:r w:rsidR="00E77CE6">
        <w:rPr>
          <w:rFonts w:ascii="Calibri" w:hAnsi="Calibri" w:cs="Calibri"/>
          <w:sz w:val="22"/>
          <w:szCs w:val="22"/>
        </w:rPr>
        <w:t xml:space="preserve">sabbatical-periode </w:t>
      </w:r>
      <w:r>
        <w:rPr>
          <w:rFonts w:ascii="Calibri" w:hAnsi="Calibri" w:cs="Calibri"/>
          <w:sz w:val="22"/>
          <w:szCs w:val="22"/>
        </w:rPr>
        <w:t xml:space="preserve">in te dienen, </w:t>
      </w:r>
      <w:r w:rsidR="00E77CE6">
        <w:rPr>
          <w:rFonts w:ascii="Calibri" w:hAnsi="Calibri" w:cs="Calibri"/>
          <w:sz w:val="22"/>
          <w:szCs w:val="22"/>
        </w:rPr>
        <w:t>schriftelijk en tenminste voorzien van een motivatie v</w:t>
      </w:r>
      <w:r w:rsidR="00DD6B17" w:rsidRPr="00AD2CFB">
        <w:rPr>
          <w:rFonts w:ascii="Calibri" w:hAnsi="Calibri" w:cs="Calibri"/>
          <w:sz w:val="22"/>
          <w:szCs w:val="22"/>
        </w:rPr>
        <w:t>an</w:t>
      </w:r>
      <w:r w:rsidR="006F22AE">
        <w:rPr>
          <w:rFonts w:ascii="Calibri" w:hAnsi="Calibri" w:cs="Calibri"/>
          <w:sz w:val="22"/>
          <w:szCs w:val="22"/>
        </w:rPr>
        <w:t xml:space="preserve"> d</w:t>
      </w:r>
      <w:r w:rsidR="00E77CE6">
        <w:rPr>
          <w:rFonts w:ascii="Calibri" w:hAnsi="Calibri" w:cs="Calibri"/>
          <w:sz w:val="22"/>
          <w:szCs w:val="22"/>
        </w:rPr>
        <w:t>e</w:t>
      </w:r>
      <w:r w:rsidR="006F22AE">
        <w:rPr>
          <w:rFonts w:ascii="Calibri" w:hAnsi="Calibri" w:cs="Calibri"/>
          <w:sz w:val="22"/>
          <w:szCs w:val="22"/>
        </w:rPr>
        <w:t xml:space="preserve"> </w:t>
      </w:r>
      <w:r w:rsidR="00E77CE6">
        <w:rPr>
          <w:rFonts w:ascii="Calibri" w:hAnsi="Calibri" w:cs="Calibri"/>
          <w:sz w:val="22"/>
          <w:szCs w:val="22"/>
        </w:rPr>
        <w:t xml:space="preserve">verloftijd. </w:t>
      </w:r>
    </w:p>
    <w:p w14:paraId="45D86049" w14:textId="77777777" w:rsidR="006F22AE" w:rsidRPr="006F22AE" w:rsidRDefault="006F22AE" w:rsidP="006F22AE">
      <w:pPr>
        <w:keepLines/>
        <w:tabs>
          <w:tab w:val="left" w:pos="851"/>
        </w:tabs>
        <w:ind w:left="567" w:hanging="567"/>
        <w:rPr>
          <w:rFonts w:ascii="Calibri" w:hAnsi="Calibri" w:cs="Calibri"/>
          <w:sz w:val="22"/>
          <w:szCs w:val="22"/>
        </w:rPr>
      </w:pPr>
    </w:p>
    <w:p w14:paraId="18F2AAE3" w14:textId="77777777" w:rsidR="002D091A" w:rsidRDefault="00E77CE6">
      <w:pPr>
        <w:keepLines/>
        <w:tabs>
          <w:tab w:val="left" w:pos="851"/>
        </w:tabs>
        <w:rPr>
          <w:rFonts w:ascii="Calibri" w:hAnsi="Calibri" w:cs="Calibri"/>
          <w:sz w:val="22"/>
          <w:szCs w:val="22"/>
        </w:rPr>
      </w:pPr>
      <w:r>
        <w:rPr>
          <w:rFonts w:ascii="Calibri" w:hAnsi="Calibri" w:cs="Calibri"/>
          <w:sz w:val="22"/>
          <w:szCs w:val="22"/>
        </w:rPr>
        <w:t xml:space="preserve">De werkgever neemt de beslissing tot het wel of niet toekennen van een sabbatical. </w:t>
      </w:r>
      <w:r w:rsidR="00025FA5">
        <w:rPr>
          <w:rFonts w:ascii="Calibri" w:hAnsi="Calibri" w:cs="Calibri"/>
          <w:sz w:val="22"/>
          <w:szCs w:val="22"/>
        </w:rPr>
        <w:t>De werkgever licht d</w:t>
      </w:r>
      <w:r w:rsidR="00DD6B17" w:rsidRPr="00AD2CFB">
        <w:rPr>
          <w:rFonts w:ascii="Calibri" w:hAnsi="Calibri" w:cs="Calibri"/>
          <w:sz w:val="22"/>
          <w:szCs w:val="22"/>
        </w:rPr>
        <w:t>e redenen voor een eventuele afwijzing van een verzoek schriftelijk aan de werknemer me</w:t>
      </w:r>
      <w:r w:rsidR="00025FA5">
        <w:rPr>
          <w:rFonts w:ascii="Calibri" w:hAnsi="Calibri" w:cs="Calibri"/>
          <w:sz w:val="22"/>
          <w:szCs w:val="22"/>
        </w:rPr>
        <w:t>de e</w:t>
      </w:r>
      <w:r w:rsidR="00DD6B17" w:rsidRPr="00AD2CFB">
        <w:rPr>
          <w:rFonts w:ascii="Calibri" w:hAnsi="Calibri" w:cs="Calibri"/>
          <w:sz w:val="22"/>
          <w:szCs w:val="22"/>
        </w:rPr>
        <w:t>n zo</w:t>
      </w:r>
      <w:r w:rsidR="00025FA5">
        <w:rPr>
          <w:rFonts w:ascii="Calibri" w:hAnsi="Calibri" w:cs="Calibri"/>
          <w:sz w:val="22"/>
          <w:szCs w:val="22"/>
        </w:rPr>
        <w:t xml:space="preserve"> </w:t>
      </w:r>
      <w:r w:rsidR="00DD6B17" w:rsidRPr="00AD2CFB">
        <w:rPr>
          <w:rFonts w:ascii="Calibri" w:hAnsi="Calibri" w:cs="Calibri"/>
          <w:sz w:val="22"/>
          <w:szCs w:val="22"/>
        </w:rPr>
        <w:t>nodig mondeling</w:t>
      </w:r>
      <w:r w:rsidR="00025FA5">
        <w:rPr>
          <w:rFonts w:ascii="Calibri" w:hAnsi="Calibri" w:cs="Calibri"/>
          <w:sz w:val="22"/>
          <w:szCs w:val="22"/>
        </w:rPr>
        <w:t>.</w:t>
      </w:r>
      <w:r w:rsidR="00DD6B17" w:rsidRPr="00AD2CFB">
        <w:rPr>
          <w:rFonts w:ascii="Calibri" w:hAnsi="Calibri" w:cs="Calibri"/>
          <w:sz w:val="22"/>
          <w:szCs w:val="22"/>
        </w:rPr>
        <w:t xml:space="preserve"> </w:t>
      </w:r>
    </w:p>
    <w:p w14:paraId="30927C31" w14:textId="77777777" w:rsidR="00DD6B17" w:rsidRPr="00AD2CFB" w:rsidRDefault="00DD6B17" w:rsidP="006F22AE">
      <w:pPr>
        <w:keepLines/>
        <w:tabs>
          <w:tab w:val="left" w:pos="851"/>
        </w:tabs>
        <w:ind w:left="567" w:hanging="567"/>
        <w:rPr>
          <w:rFonts w:ascii="Calibri" w:hAnsi="Calibri" w:cs="Calibri"/>
          <w:sz w:val="22"/>
          <w:szCs w:val="22"/>
        </w:rPr>
      </w:pPr>
    </w:p>
    <w:p w14:paraId="7EB32057" w14:textId="77777777" w:rsidR="00BC1F2D" w:rsidRPr="00BC1F2D" w:rsidRDefault="00BC1F2D" w:rsidP="00BC1F2D">
      <w:pPr>
        <w:keepLines/>
        <w:tabs>
          <w:tab w:val="left" w:pos="0"/>
        </w:tabs>
        <w:rPr>
          <w:rFonts w:ascii="Calibri" w:hAnsi="Calibri" w:cs="Calibri"/>
          <w:b/>
          <w:sz w:val="22"/>
          <w:szCs w:val="22"/>
        </w:rPr>
      </w:pPr>
      <w:r>
        <w:rPr>
          <w:rFonts w:ascii="Calibri" w:hAnsi="Calibri" w:cs="Calibri"/>
          <w:b/>
          <w:sz w:val="22"/>
          <w:szCs w:val="22"/>
        </w:rPr>
        <w:t xml:space="preserve">Artikel 3 </w:t>
      </w:r>
      <w:r w:rsidRPr="00BC1F2D">
        <w:rPr>
          <w:rFonts w:ascii="Calibri" w:hAnsi="Calibri" w:cs="Calibri"/>
          <w:b/>
          <w:sz w:val="22"/>
          <w:szCs w:val="22"/>
        </w:rPr>
        <w:t xml:space="preserve">Duur </w:t>
      </w:r>
    </w:p>
    <w:p w14:paraId="38ECA0D1" w14:textId="77777777" w:rsidR="002D091A" w:rsidRDefault="00DD6B17" w:rsidP="00BC1F2D">
      <w:pPr>
        <w:keepLines/>
        <w:tabs>
          <w:tab w:val="left" w:pos="0"/>
        </w:tabs>
        <w:rPr>
          <w:rFonts w:ascii="Calibri" w:hAnsi="Calibri" w:cs="Calibri"/>
          <w:sz w:val="22"/>
          <w:szCs w:val="22"/>
        </w:rPr>
      </w:pPr>
      <w:r w:rsidRPr="00AD2CFB">
        <w:rPr>
          <w:rFonts w:ascii="Calibri" w:hAnsi="Calibri" w:cs="Calibri"/>
          <w:sz w:val="22"/>
          <w:szCs w:val="22"/>
        </w:rPr>
        <w:t xml:space="preserve">De maximale duur van een sabbatical bedraagt 12 maanden, bij voorkeur gelijklopend </w:t>
      </w:r>
      <w:r w:rsidR="00E77CE6">
        <w:rPr>
          <w:rFonts w:ascii="Calibri" w:hAnsi="Calibri" w:cs="Calibri"/>
          <w:sz w:val="22"/>
          <w:szCs w:val="22"/>
        </w:rPr>
        <w:t>aan een</w:t>
      </w:r>
      <w:r w:rsidR="006F22AE">
        <w:rPr>
          <w:rFonts w:ascii="Calibri" w:hAnsi="Calibri" w:cs="Calibri"/>
          <w:sz w:val="22"/>
          <w:szCs w:val="22"/>
        </w:rPr>
        <w:t xml:space="preserve"> </w:t>
      </w:r>
      <w:r w:rsidR="00E77CE6">
        <w:rPr>
          <w:rFonts w:ascii="Calibri" w:hAnsi="Calibri" w:cs="Calibri"/>
          <w:sz w:val="22"/>
          <w:szCs w:val="22"/>
        </w:rPr>
        <w:t xml:space="preserve">seizoensperiode. De sabbatical kan niet aflopen vlak voor of tijdens het zomerreces. </w:t>
      </w:r>
    </w:p>
    <w:p w14:paraId="68E24B77" w14:textId="77777777" w:rsidR="006F22AE" w:rsidRPr="006F22AE" w:rsidRDefault="006F22AE" w:rsidP="006F22AE">
      <w:pPr>
        <w:keepLines/>
        <w:tabs>
          <w:tab w:val="left" w:pos="851"/>
        </w:tabs>
        <w:ind w:left="567" w:hanging="567"/>
        <w:rPr>
          <w:rFonts w:ascii="Calibri" w:hAnsi="Calibri" w:cs="Calibri"/>
          <w:sz w:val="22"/>
          <w:szCs w:val="22"/>
        </w:rPr>
      </w:pPr>
    </w:p>
    <w:p w14:paraId="4C75F064" w14:textId="77777777" w:rsidR="002D091A" w:rsidRDefault="00E77CE6">
      <w:pPr>
        <w:keepLines/>
        <w:tabs>
          <w:tab w:val="left" w:pos="851"/>
        </w:tabs>
        <w:rPr>
          <w:rFonts w:ascii="Calibri" w:hAnsi="Calibri" w:cs="Calibri"/>
          <w:sz w:val="22"/>
          <w:szCs w:val="22"/>
        </w:rPr>
      </w:pPr>
      <w:r>
        <w:rPr>
          <w:rFonts w:ascii="Calibri" w:hAnsi="Calibri" w:cs="Calibri"/>
          <w:sz w:val="22"/>
          <w:szCs w:val="22"/>
        </w:rPr>
        <w:t>De werknemer die een sabbatical aanvaardt</w:t>
      </w:r>
      <w:r w:rsidR="00BC1F2D">
        <w:rPr>
          <w:rFonts w:ascii="Calibri" w:hAnsi="Calibri" w:cs="Calibri"/>
          <w:sz w:val="22"/>
          <w:szCs w:val="22"/>
        </w:rPr>
        <w:t>,</w:t>
      </w:r>
      <w:r>
        <w:rPr>
          <w:rFonts w:ascii="Calibri" w:hAnsi="Calibri" w:cs="Calibri"/>
          <w:sz w:val="22"/>
          <w:szCs w:val="22"/>
        </w:rPr>
        <w:t xml:space="preserve"> verplicht zich tot nakoming van de </w:t>
      </w:r>
    </w:p>
    <w:p w14:paraId="63941633" w14:textId="4824D3DA" w:rsidR="00DD6B17" w:rsidRPr="00AD2CFB" w:rsidRDefault="00E77CE6" w:rsidP="006F22AE">
      <w:pPr>
        <w:keepLines/>
        <w:tabs>
          <w:tab w:val="left" w:pos="851"/>
        </w:tabs>
        <w:ind w:left="567" w:hanging="567"/>
        <w:rPr>
          <w:rFonts w:ascii="Calibri" w:hAnsi="Calibri" w:cs="Calibri"/>
          <w:sz w:val="22"/>
          <w:szCs w:val="22"/>
        </w:rPr>
      </w:pPr>
      <w:r>
        <w:rPr>
          <w:rFonts w:ascii="Calibri" w:hAnsi="Calibri" w:cs="Calibri"/>
          <w:sz w:val="22"/>
          <w:szCs w:val="22"/>
        </w:rPr>
        <w:t>gema</w:t>
      </w:r>
      <w:r w:rsidR="00DD6B17" w:rsidRPr="00AD2CFB">
        <w:rPr>
          <w:rFonts w:ascii="Calibri" w:hAnsi="Calibri" w:cs="Calibri"/>
          <w:sz w:val="22"/>
          <w:szCs w:val="22"/>
        </w:rPr>
        <w:t xml:space="preserve">akte  afspraken omtrent de datum van terugkeer. </w:t>
      </w:r>
    </w:p>
    <w:p w14:paraId="4324959E" w14:textId="77777777" w:rsidR="00DD6B17" w:rsidRPr="00AD2CFB" w:rsidRDefault="00DD6B17" w:rsidP="006F22AE">
      <w:pPr>
        <w:keepLines/>
        <w:tabs>
          <w:tab w:val="left" w:pos="851"/>
        </w:tabs>
        <w:ind w:left="567" w:hanging="567"/>
        <w:rPr>
          <w:rFonts w:ascii="Calibri" w:hAnsi="Calibri" w:cs="Calibri"/>
          <w:sz w:val="22"/>
          <w:szCs w:val="22"/>
        </w:rPr>
      </w:pPr>
    </w:p>
    <w:p w14:paraId="6D8CA83C" w14:textId="77777777" w:rsidR="00BC1F2D" w:rsidRPr="00BC1F2D" w:rsidRDefault="00BC1F2D" w:rsidP="00BC1F2D">
      <w:pPr>
        <w:keepLines/>
        <w:tabs>
          <w:tab w:val="left" w:pos="0"/>
        </w:tabs>
        <w:rPr>
          <w:rFonts w:ascii="Calibri" w:hAnsi="Calibri" w:cs="Calibri"/>
          <w:b/>
          <w:sz w:val="22"/>
          <w:szCs w:val="22"/>
        </w:rPr>
      </w:pPr>
      <w:r>
        <w:rPr>
          <w:rFonts w:ascii="Calibri" w:hAnsi="Calibri" w:cs="Calibri"/>
          <w:b/>
          <w:sz w:val="22"/>
          <w:szCs w:val="22"/>
        </w:rPr>
        <w:t xml:space="preserve">Artikel 4 </w:t>
      </w:r>
      <w:r w:rsidRPr="00BC1F2D">
        <w:rPr>
          <w:rFonts w:ascii="Calibri" w:hAnsi="Calibri" w:cs="Calibri"/>
          <w:b/>
          <w:sz w:val="22"/>
          <w:szCs w:val="22"/>
        </w:rPr>
        <w:t>Arbeidsvoorwaarden tijdens sabbatical</w:t>
      </w:r>
    </w:p>
    <w:p w14:paraId="481EFDD5" w14:textId="6BF66E6A" w:rsidR="002D091A" w:rsidRDefault="00DD6B17" w:rsidP="00BC1F2D">
      <w:pPr>
        <w:keepLines/>
        <w:tabs>
          <w:tab w:val="left" w:pos="0"/>
        </w:tabs>
        <w:rPr>
          <w:rFonts w:ascii="Calibri" w:hAnsi="Calibri" w:cs="Calibri"/>
          <w:sz w:val="22"/>
          <w:szCs w:val="22"/>
        </w:rPr>
      </w:pPr>
      <w:r w:rsidRPr="00AD2CFB">
        <w:rPr>
          <w:rFonts w:ascii="Calibri" w:hAnsi="Calibri" w:cs="Calibri"/>
          <w:sz w:val="22"/>
          <w:szCs w:val="22"/>
        </w:rPr>
        <w:t>Een sabbatical</w:t>
      </w:r>
      <w:r w:rsidRPr="00AD2CFB">
        <w:rPr>
          <w:rFonts w:ascii="Calibri" w:hAnsi="Calibri" w:cs="Calibri"/>
          <w:i/>
          <w:sz w:val="22"/>
          <w:szCs w:val="22"/>
        </w:rPr>
        <w:t xml:space="preserve"> </w:t>
      </w:r>
      <w:r w:rsidRPr="00AD2CFB">
        <w:rPr>
          <w:rFonts w:ascii="Calibri" w:hAnsi="Calibri" w:cs="Calibri"/>
          <w:sz w:val="22"/>
          <w:szCs w:val="22"/>
        </w:rPr>
        <w:t>wordt beschouwd als een vorm van onbetaald verlof. Dit houdt in dat</w:t>
      </w:r>
      <w:r w:rsidR="006F22AE">
        <w:rPr>
          <w:rFonts w:ascii="Calibri" w:hAnsi="Calibri" w:cs="Calibri"/>
          <w:sz w:val="22"/>
          <w:szCs w:val="22"/>
        </w:rPr>
        <w:t xml:space="preserve"> </w:t>
      </w:r>
      <w:r w:rsidR="00E77CE6">
        <w:rPr>
          <w:rFonts w:ascii="Calibri" w:hAnsi="Calibri" w:cs="Calibri"/>
          <w:sz w:val="22"/>
          <w:szCs w:val="22"/>
        </w:rPr>
        <w:t>gedurende</w:t>
      </w:r>
      <w:r w:rsidR="006F22AE">
        <w:rPr>
          <w:rFonts w:ascii="Calibri" w:hAnsi="Calibri" w:cs="Calibri"/>
          <w:sz w:val="22"/>
          <w:szCs w:val="22"/>
        </w:rPr>
        <w:t xml:space="preserve"> </w:t>
      </w:r>
      <w:r w:rsidR="00E77CE6">
        <w:rPr>
          <w:rFonts w:ascii="Calibri" w:hAnsi="Calibri" w:cs="Calibri"/>
          <w:sz w:val="22"/>
          <w:szCs w:val="22"/>
        </w:rPr>
        <w:t>de v</w:t>
      </w:r>
      <w:r w:rsidR="00D76F09" w:rsidRPr="00D76F09">
        <w:rPr>
          <w:rFonts w:ascii="Calibri" w:hAnsi="Calibri" w:cs="Calibri"/>
          <w:i/>
          <w:sz w:val="22"/>
          <w:szCs w:val="22"/>
        </w:rPr>
        <w:t>e</w:t>
      </w:r>
      <w:r w:rsidR="00E77CE6">
        <w:rPr>
          <w:rFonts w:ascii="Calibri" w:hAnsi="Calibri" w:cs="Calibri"/>
          <w:sz w:val="22"/>
          <w:szCs w:val="22"/>
        </w:rPr>
        <w:t xml:space="preserve">rlofperiode de werknemer geen recht heeft op salaris, vakantietoeslag, vakantierechten, de rechtens deze </w:t>
      </w:r>
      <w:r w:rsidR="00BC1F2D">
        <w:rPr>
          <w:rFonts w:ascii="Calibri" w:hAnsi="Calibri" w:cs="Calibri"/>
          <w:sz w:val="22"/>
          <w:szCs w:val="22"/>
        </w:rPr>
        <w:t>cao</w:t>
      </w:r>
      <w:r w:rsidR="00E77CE6">
        <w:rPr>
          <w:rFonts w:ascii="Calibri" w:hAnsi="Calibri" w:cs="Calibri"/>
          <w:sz w:val="22"/>
          <w:szCs w:val="22"/>
        </w:rPr>
        <w:t xml:space="preserve"> te verstrekken vergoedingen en andere </w:t>
      </w:r>
      <w:r w:rsidR="00BC1F2D">
        <w:rPr>
          <w:rFonts w:ascii="Calibri" w:hAnsi="Calibri" w:cs="Calibri"/>
          <w:sz w:val="22"/>
          <w:szCs w:val="22"/>
        </w:rPr>
        <w:t>cao</w:t>
      </w:r>
      <w:r w:rsidR="00E77CE6">
        <w:rPr>
          <w:rFonts w:ascii="Calibri" w:hAnsi="Calibri" w:cs="Calibri"/>
          <w:sz w:val="22"/>
          <w:szCs w:val="22"/>
        </w:rPr>
        <w:t>-emolumenten. Alle in de individuele arbeidsovereenkomst overeengekomen arbeidsvoorwaarden worden gedurende het sabbatical opgeschort. Aan het eind van het sabbatical</w:t>
      </w:r>
      <w:r w:rsidR="00E77CE6">
        <w:rPr>
          <w:rFonts w:ascii="Calibri" w:hAnsi="Calibri" w:cs="Calibri"/>
          <w:i/>
          <w:sz w:val="22"/>
          <w:szCs w:val="22"/>
        </w:rPr>
        <w:t xml:space="preserve"> </w:t>
      </w:r>
      <w:r w:rsidR="00E77CE6">
        <w:rPr>
          <w:rFonts w:ascii="Calibri" w:hAnsi="Calibri" w:cs="Calibri"/>
          <w:sz w:val="22"/>
          <w:szCs w:val="22"/>
        </w:rPr>
        <w:t>treedt de aanstelling bij het orkest weer volledig in werking.</w:t>
      </w:r>
    </w:p>
    <w:p w14:paraId="67FCADEB" w14:textId="77777777" w:rsidR="00DD6B17" w:rsidRPr="006F22AE" w:rsidRDefault="00DD6B17" w:rsidP="001C62C4">
      <w:pPr>
        <w:keepLines/>
        <w:ind w:left="720"/>
        <w:rPr>
          <w:rFonts w:ascii="Calibri" w:hAnsi="Calibri" w:cs="Calibri"/>
          <w:sz w:val="22"/>
          <w:szCs w:val="22"/>
        </w:rPr>
      </w:pPr>
    </w:p>
    <w:p w14:paraId="63A8EC88" w14:textId="77777777" w:rsidR="002D091A" w:rsidRDefault="00E77CE6">
      <w:pPr>
        <w:keepLines/>
        <w:rPr>
          <w:rFonts w:ascii="Calibri" w:hAnsi="Calibri" w:cs="Calibri"/>
          <w:sz w:val="22"/>
          <w:szCs w:val="22"/>
        </w:rPr>
      </w:pPr>
      <w:r>
        <w:rPr>
          <w:rFonts w:ascii="Calibri" w:hAnsi="Calibri" w:cs="Calibri"/>
          <w:sz w:val="22"/>
          <w:szCs w:val="22"/>
        </w:rPr>
        <w:t>Gedurende de periode</w:t>
      </w:r>
      <w:r w:rsidR="00D76F09" w:rsidRPr="00D76F09">
        <w:rPr>
          <w:rFonts w:ascii="Calibri" w:hAnsi="Calibri" w:cs="Calibri"/>
          <w:i/>
          <w:sz w:val="22"/>
          <w:szCs w:val="22"/>
        </w:rPr>
        <w:t xml:space="preserve"> </w:t>
      </w:r>
      <w:r>
        <w:rPr>
          <w:rFonts w:ascii="Calibri" w:hAnsi="Calibri" w:cs="Calibri"/>
          <w:sz w:val="22"/>
          <w:szCs w:val="22"/>
        </w:rPr>
        <w:t>van het sabbatical is het zonder toestemming van het orkest ni</w:t>
      </w:r>
      <w:r w:rsidR="00DD6B17" w:rsidRPr="00AD2CFB">
        <w:rPr>
          <w:rFonts w:ascii="Calibri" w:hAnsi="Calibri" w:cs="Calibri"/>
          <w:sz w:val="22"/>
          <w:szCs w:val="22"/>
        </w:rPr>
        <w:t xml:space="preserve">et toegestaan elders een vaste aanstelling aan te gaan waaruit pensioenafspraken voortkomen. Deze conditie is door het ABP gesteld, vanwege de invloed die dit zou hebben op de voortzetting van de pensioensopbouw bij het orkest, gedurende de verlofperiode. </w:t>
      </w:r>
    </w:p>
    <w:p w14:paraId="62870747" w14:textId="77777777" w:rsidR="00DD6B17" w:rsidRPr="00AD2CFB" w:rsidRDefault="00DD6B17" w:rsidP="001C62C4">
      <w:pPr>
        <w:keepLines/>
        <w:ind w:left="709"/>
        <w:rPr>
          <w:rFonts w:ascii="Calibri" w:hAnsi="Calibri" w:cs="Calibri"/>
          <w:sz w:val="22"/>
          <w:szCs w:val="22"/>
        </w:rPr>
      </w:pPr>
    </w:p>
    <w:p w14:paraId="712F21E1" w14:textId="77777777" w:rsidR="002D091A" w:rsidRDefault="00DD6B17">
      <w:pPr>
        <w:keepLines/>
        <w:rPr>
          <w:rFonts w:ascii="Calibri" w:hAnsi="Calibri" w:cs="Calibri"/>
          <w:sz w:val="22"/>
          <w:szCs w:val="22"/>
        </w:rPr>
      </w:pPr>
      <w:r w:rsidRPr="00AD2CFB">
        <w:rPr>
          <w:rFonts w:ascii="Calibri" w:hAnsi="Calibri" w:cs="Calibri"/>
          <w:sz w:val="22"/>
          <w:szCs w:val="22"/>
        </w:rPr>
        <w:t xml:space="preserve">De werknemer is verplicht verzekerd te blijven voor de duur van het </w:t>
      </w:r>
      <w:r w:rsidRPr="00AD2CFB">
        <w:rPr>
          <w:rFonts w:ascii="Calibri" w:hAnsi="Calibri" w:cs="Calibri"/>
          <w:iCs/>
          <w:sz w:val="22"/>
          <w:szCs w:val="22"/>
        </w:rPr>
        <w:t>sabbatical</w:t>
      </w:r>
      <w:r w:rsidRPr="00AD2CFB">
        <w:rPr>
          <w:rFonts w:ascii="Calibri" w:hAnsi="Calibri" w:cs="Calibri"/>
          <w:sz w:val="22"/>
          <w:szCs w:val="22"/>
        </w:rPr>
        <w:t xml:space="preserve"> tegen </w:t>
      </w:r>
      <w:r w:rsidR="00E77CE6">
        <w:rPr>
          <w:rFonts w:ascii="Calibri" w:hAnsi="Calibri" w:cs="Calibri"/>
          <w:sz w:val="22"/>
          <w:szCs w:val="22"/>
        </w:rPr>
        <w:t xml:space="preserve">ziektekosten. </w:t>
      </w:r>
    </w:p>
    <w:p w14:paraId="3833B4F1" w14:textId="77777777" w:rsidR="00DD6B17" w:rsidRPr="006F22AE" w:rsidRDefault="00DD6B17" w:rsidP="001C62C4">
      <w:pPr>
        <w:keepLines/>
        <w:ind w:left="720"/>
        <w:rPr>
          <w:rFonts w:ascii="Calibri" w:hAnsi="Calibri" w:cs="Calibri"/>
          <w:sz w:val="22"/>
          <w:szCs w:val="22"/>
        </w:rPr>
      </w:pPr>
    </w:p>
    <w:p w14:paraId="32B1534C" w14:textId="77777777" w:rsidR="00BC1F2D" w:rsidRPr="00BC1F2D" w:rsidRDefault="00BC1F2D">
      <w:pPr>
        <w:keepLines/>
        <w:rPr>
          <w:rFonts w:ascii="Calibri" w:hAnsi="Calibri" w:cs="Calibri"/>
          <w:b/>
          <w:sz w:val="22"/>
          <w:szCs w:val="22"/>
        </w:rPr>
      </w:pPr>
      <w:r>
        <w:rPr>
          <w:rFonts w:ascii="Calibri" w:hAnsi="Calibri" w:cs="Calibri"/>
          <w:b/>
          <w:sz w:val="22"/>
          <w:szCs w:val="22"/>
        </w:rPr>
        <w:t xml:space="preserve">Artikel 5 </w:t>
      </w:r>
      <w:r w:rsidRPr="00BC1F2D">
        <w:rPr>
          <w:rFonts w:ascii="Calibri" w:hAnsi="Calibri" w:cs="Calibri"/>
          <w:b/>
          <w:sz w:val="22"/>
          <w:szCs w:val="22"/>
        </w:rPr>
        <w:t>Terugvordering premies bij uitdiensttreding</w:t>
      </w:r>
    </w:p>
    <w:p w14:paraId="57D56AF7" w14:textId="77777777" w:rsidR="002D091A" w:rsidRDefault="00E77CE6">
      <w:pPr>
        <w:keepLines/>
        <w:rPr>
          <w:rFonts w:ascii="Calibri" w:hAnsi="Calibri" w:cs="Calibri"/>
          <w:sz w:val="22"/>
          <w:szCs w:val="22"/>
        </w:rPr>
      </w:pPr>
      <w:r>
        <w:rPr>
          <w:rFonts w:ascii="Calibri" w:hAnsi="Calibri" w:cs="Calibri"/>
          <w:sz w:val="22"/>
          <w:szCs w:val="22"/>
        </w:rPr>
        <w:t>Indien de werknemer besluit om binnen twee jaar na b</w:t>
      </w:r>
      <w:r w:rsidRPr="00E77CE6">
        <w:rPr>
          <w:rFonts w:ascii="Calibri" w:hAnsi="Calibri" w:cs="Calibri"/>
          <w:iCs/>
          <w:sz w:val="22"/>
          <w:szCs w:val="22"/>
        </w:rPr>
        <w:t>eëindiging</w:t>
      </w:r>
      <w:r>
        <w:rPr>
          <w:rFonts w:ascii="Calibri" w:hAnsi="Calibri" w:cs="Calibri"/>
          <w:sz w:val="22"/>
          <w:szCs w:val="22"/>
        </w:rPr>
        <w:t xml:space="preserve"> van het sabbatical ui</w:t>
      </w:r>
      <w:r w:rsidR="00DD6B17" w:rsidRPr="00AD2CFB">
        <w:rPr>
          <w:rFonts w:ascii="Calibri" w:hAnsi="Calibri" w:cs="Calibri"/>
          <w:sz w:val="22"/>
          <w:szCs w:val="22"/>
        </w:rPr>
        <w:t xml:space="preserve">t </w:t>
      </w:r>
      <w:r>
        <w:rPr>
          <w:rFonts w:ascii="Calibri" w:hAnsi="Calibri" w:cs="Calibri"/>
          <w:sz w:val="22"/>
          <w:szCs w:val="22"/>
        </w:rPr>
        <w:t xml:space="preserve">dienst te treden, worden de door het orkest tijdens </w:t>
      </w:r>
      <w:r w:rsidRPr="00E77CE6">
        <w:rPr>
          <w:rFonts w:ascii="Calibri" w:hAnsi="Calibri" w:cs="Calibri"/>
          <w:iCs/>
          <w:sz w:val="22"/>
          <w:szCs w:val="22"/>
        </w:rPr>
        <w:t>de verlofp</w:t>
      </w:r>
      <w:r>
        <w:rPr>
          <w:rFonts w:ascii="Calibri" w:hAnsi="Calibri" w:cs="Calibri"/>
          <w:sz w:val="22"/>
          <w:szCs w:val="22"/>
        </w:rPr>
        <w:t xml:space="preserve">eriode betaalde werkgeverspremies voor pensioen en ziektekostenverzekering van de betreffende werknemer teruggevorderd. Met dien verstande dat voor elke hele kalendermaand die is verstreken sinds de beëindiging van het sabbatical 1/24 deel van het totaal op het terug te betalen bedrag in mindering wordt gebracht. </w:t>
      </w:r>
    </w:p>
    <w:p w14:paraId="31757633" w14:textId="77777777" w:rsidR="00DD6B17" w:rsidRPr="006F22AE" w:rsidRDefault="00DD6B17" w:rsidP="001C62C4">
      <w:pPr>
        <w:keepLines/>
        <w:ind w:left="720"/>
        <w:rPr>
          <w:rFonts w:ascii="Calibri" w:hAnsi="Calibri" w:cs="Calibri"/>
          <w:sz w:val="22"/>
          <w:szCs w:val="22"/>
        </w:rPr>
      </w:pPr>
    </w:p>
    <w:p w14:paraId="02444EA9" w14:textId="77777777" w:rsidR="00BC1F2D" w:rsidRPr="00BC1F2D" w:rsidRDefault="00BC1F2D">
      <w:pPr>
        <w:keepLines/>
        <w:rPr>
          <w:rFonts w:ascii="Calibri" w:hAnsi="Calibri" w:cs="Calibri"/>
          <w:b/>
          <w:sz w:val="22"/>
          <w:szCs w:val="22"/>
        </w:rPr>
      </w:pPr>
      <w:r>
        <w:rPr>
          <w:rFonts w:ascii="Calibri" w:hAnsi="Calibri" w:cs="Calibri"/>
          <w:b/>
          <w:sz w:val="22"/>
          <w:szCs w:val="22"/>
        </w:rPr>
        <w:t xml:space="preserve">Artikel 6 </w:t>
      </w:r>
      <w:r w:rsidRPr="00BC1F2D">
        <w:rPr>
          <w:rFonts w:ascii="Calibri" w:hAnsi="Calibri" w:cs="Calibri"/>
          <w:b/>
          <w:sz w:val="22"/>
          <w:szCs w:val="22"/>
        </w:rPr>
        <w:t>Pensioenopbouw tijdens sabbatical</w:t>
      </w:r>
    </w:p>
    <w:p w14:paraId="118A4B7D" w14:textId="77777777" w:rsidR="002D091A" w:rsidRDefault="00E77CE6">
      <w:pPr>
        <w:keepLines/>
        <w:rPr>
          <w:rFonts w:ascii="Calibri" w:hAnsi="Calibri" w:cs="Calibri"/>
          <w:sz w:val="22"/>
          <w:szCs w:val="22"/>
        </w:rPr>
      </w:pPr>
      <w:r>
        <w:rPr>
          <w:rFonts w:ascii="Calibri" w:hAnsi="Calibri" w:cs="Calibri"/>
          <w:sz w:val="22"/>
          <w:szCs w:val="22"/>
        </w:rPr>
        <w:t>De pensioenopbouw bij het ABP van de werknemer wordt gedurende de periode van sabbatical verlof uit hoofde van het ABP Pensioenreglement verplicht tegen doorsnee-premie voortgezet op basis van het pensioengevend salaris per januari van het lopende kalenderjaar. Het werkgeversdeel van de premie voor de pensioenopbouw zal worden betaald door de werkgever, terwijl het werknemersdeel wordt betaald door de werknemer.</w:t>
      </w:r>
    </w:p>
    <w:p w14:paraId="017EC6B2" w14:textId="77777777" w:rsidR="000441BD" w:rsidRPr="006F22AE" w:rsidRDefault="00E77CE6">
      <w:pPr>
        <w:rPr>
          <w:rFonts w:ascii="Calibri" w:hAnsi="Calibri" w:cs="Calibri"/>
          <w:b/>
          <w:spacing w:val="-3"/>
          <w:sz w:val="22"/>
          <w:szCs w:val="22"/>
        </w:rPr>
      </w:pPr>
      <w:r>
        <w:rPr>
          <w:rFonts w:ascii="Calibri" w:hAnsi="Calibri" w:cs="Calibri"/>
          <w:b/>
          <w:spacing w:val="-3"/>
          <w:sz w:val="22"/>
          <w:szCs w:val="22"/>
        </w:rPr>
        <w:br w:type="page"/>
      </w:r>
    </w:p>
    <w:p w14:paraId="77993B54" w14:textId="77777777" w:rsidR="00DD6B17" w:rsidRPr="006F22AE" w:rsidRDefault="00E77CE6" w:rsidP="001C62C4">
      <w:pPr>
        <w:rPr>
          <w:rFonts w:ascii="Calibri" w:hAnsi="Calibri" w:cs="Calibri"/>
          <w:b/>
          <w:spacing w:val="-3"/>
          <w:sz w:val="22"/>
          <w:szCs w:val="22"/>
        </w:rPr>
      </w:pPr>
      <w:r>
        <w:rPr>
          <w:rFonts w:ascii="Calibri" w:hAnsi="Calibri" w:cs="Calibri"/>
          <w:b/>
          <w:spacing w:val="-3"/>
          <w:sz w:val="22"/>
          <w:szCs w:val="22"/>
        </w:rPr>
        <w:lastRenderedPageBreak/>
        <w:t>Bijlage 8:</w:t>
      </w:r>
      <w:r>
        <w:rPr>
          <w:rFonts w:ascii="Calibri" w:hAnsi="Calibri" w:cs="Calibri"/>
          <w:b/>
          <w:spacing w:val="-3"/>
          <w:sz w:val="22"/>
          <w:szCs w:val="22"/>
        </w:rPr>
        <w:tab/>
        <w:t>Overzicht Wet Arbeid en Zorg</w:t>
      </w:r>
    </w:p>
    <w:p w14:paraId="4C860D36" w14:textId="77777777" w:rsidR="00DD6B17" w:rsidRPr="006F22AE" w:rsidRDefault="00DD6B17" w:rsidP="00EC604D">
      <w:pPr>
        <w:rPr>
          <w:rFonts w:ascii="Calibri" w:hAnsi="Calibri" w:cs="Calibri"/>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394"/>
        <w:gridCol w:w="2977"/>
      </w:tblGrid>
      <w:tr w:rsidR="00DD6B17" w:rsidRPr="006F22AE" w14:paraId="0806E957" w14:textId="77777777" w:rsidTr="0066470A">
        <w:tc>
          <w:tcPr>
            <w:tcW w:w="3055" w:type="dxa"/>
          </w:tcPr>
          <w:p w14:paraId="4DB5B432" w14:textId="77777777" w:rsidR="00DD6B17" w:rsidRPr="006F22AE" w:rsidRDefault="00E77CE6" w:rsidP="0066470A">
            <w:pPr>
              <w:keepLines/>
              <w:tabs>
                <w:tab w:val="left" w:pos="-1440"/>
                <w:tab w:val="left" w:pos="-720"/>
                <w:tab w:val="left" w:pos="567"/>
                <w:tab w:val="left" w:pos="1418"/>
              </w:tabs>
              <w:rPr>
                <w:rFonts w:ascii="Calibri" w:hAnsi="Calibri" w:cs="Calibri"/>
                <w:b/>
                <w:spacing w:val="-3"/>
              </w:rPr>
            </w:pPr>
            <w:r>
              <w:rPr>
                <w:rFonts w:ascii="Calibri" w:hAnsi="Calibri" w:cs="Calibri"/>
                <w:b/>
                <w:spacing w:val="-3"/>
                <w:sz w:val="22"/>
                <w:szCs w:val="22"/>
              </w:rPr>
              <w:t>Soort verlof</w:t>
            </w:r>
          </w:p>
          <w:p w14:paraId="4ECECB5D" w14:textId="77777777" w:rsidR="00DD6B17" w:rsidRPr="006F22AE" w:rsidRDefault="00DD6B17" w:rsidP="0066470A">
            <w:pPr>
              <w:keepLines/>
              <w:tabs>
                <w:tab w:val="left" w:pos="-1440"/>
                <w:tab w:val="left" w:pos="-720"/>
                <w:tab w:val="left" w:pos="567"/>
                <w:tab w:val="left" w:pos="1418"/>
              </w:tabs>
              <w:rPr>
                <w:rFonts w:ascii="Calibri" w:hAnsi="Calibri" w:cs="Calibri"/>
                <w:b/>
                <w:spacing w:val="-3"/>
              </w:rPr>
            </w:pPr>
          </w:p>
        </w:tc>
        <w:tc>
          <w:tcPr>
            <w:tcW w:w="3394" w:type="dxa"/>
          </w:tcPr>
          <w:p w14:paraId="6E5C8985" w14:textId="77777777" w:rsidR="00DD6B17" w:rsidRPr="006F22AE" w:rsidRDefault="00E77CE6" w:rsidP="0066470A">
            <w:pPr>
              <w:keepLines/>
              <w:tabs>
                <w:tab w:val="left" w:pos="-1440"/>
                <w:tab w:val="left" w:pos="-720"/>
                <w:tab w:val="left" w:pos="567"/>
                <w:tab w:val="left" w:pos="1418"/>
              </w:tabs>
              <w:rPr>
                <w:rFonts w:ascii="Calibri" w:hAnsi="Calibri" w:cs="Calibri"/>
                <w:b/>
                <w:spacing w:val="-3"/>
              </w:rPr>
            </w:pPr>
            <w:r>
              <w:rPr>
                <w:rFonts w:ascii="Calibri" w:hAnsi="Calibri" w:cs="Calibri"/>
                <w:b/>
                <w:spacing w:val="-3"/>
                <w:sz w:val="22"/>
                <w:szCs w:val="22"/>
              </w:rPr>
              <w:t>Inkomsten</w:t>
            </w:r>
          </w:p>
        </w:tc>
        <w:tc>
          <w:tcPr>
            <w:tcW w:w="2977" w:type="dxa"/>
          </w:tcPr>
          <w:p w14:paraId="6F14B23E" w14:textId="77777777" w:rsidR="00DD6B17" w:rsidRPr="006F22AE" w:rsidRDefault="00E77CE6" w:rsidP="0066470A">
            <w:pPr>
              <w:keepLines/>
              <w:tabs>
                <w:tab w:val="left" w:pos="-1440"/>
                <w:tab w:val="left" w:pos="-720"/>
                <w:tab w:val="left" w:pos="567"/>
                <w:tab w:val="left" w:pos="1418"/>
              </w:tabs>
              <w:rPr>
                <w:rFonts w:ascii="Calibri" w:hAnsi="Calibri" w:cs="Calibri"/>
                <w:b/>
                <w:spacing w:val="-3"/>
              </w:rPr>
            </w:pPr>
            <w:r>
              <w:rPr>
                <w:rFonts w:ascii="Calibri" w:hAnsi="Calibri" w:cs="Calibri"/>
                <w:b/>
                <w:spacing w:val="-3"/>
                <w:sz w:val="22"/>
                <w:szCs w:val="22"/>
              </w:rPr>
              <w:t>Duur</w:t>
            </w:r>
          </w:p>
        </w:tc>
      </w:tr>
      <w:tr w:rsidR="00DD6B17" w:rsidRPr="00AD2CFB" w14:paraId="2C0E39EA" w14:textId="77777777" w:rsidTr="0066470A">
        <w:tc>
          <w:tcPr>
            <w:tcW w:w="3055" w:type="dxa"/>
          </w:tcPr>
          <w:p w14:paraId="0C3268FA" w14:textId="77777777" w:rsidR="002D091A" w:rsidRDefault="00E77CE6" w:rsidP="006C0027">
            <w:pPr>
              <w:pStyle w:val="Kop4"/>
              <w:keepLines/>
              <w:numPr>
                <w:ilvl w:val="0"/>
                <w:numId w:val="5"/>
              </w:numPr>
              <w:tabs>
                <w:tab w:val="clear" w:pos="360"/>
                <w:tab w:val="left" w:pos="-1440"/>
                <w:tab w:val="left" w:pos="-720"/>
                <w:tab w:val="num" w:pos="284"/>
                <w:tab w:val="left" w:pos="1418"/>
              </w:tabs>
              <w:rPr>
                <w:rFonts w:ascii="Calibri" w:hAnsi="Calibri" w:cs="Calibri"/>
                <w:spacing w:val="-3"/>
                <w:szCs w:val="22"/>
              </w:rPr>
            </w:pPr>
            <w:bookmarkStart w:id="1" w:name="_Toc147288134"/>
            <w:r>
              <w:rPr>
                <w:rFonts w:ascii="Calibri" w:hAnsi="Calibri" w:cs="Calibri"/>
                <w:spacing w:val="-3"/>
                <w:szCs w:val="22"/>
              </w:rPr>
              <w:t>Zwa</w:t>
            </w:r>
            <w:r w:rsidR="00DD6B17" w:rsidRPr="00AD2CFB">
              <w:rPr>
                <w:rFonts w:ascii="Calibri" w:hAnsi="Calibri" w:cs="Calibri"/>
                <w:spacing w:val="-3"/>
                <w:szCs w:val="22"/>
              </w:rPr>
              <w:t>ngerschapsverlof</w:t>
            </w:r>
            <w:bookmarkEnd w:id="1"/>
          </w:p>
        </w:tc>
        <w:tc>
          <w:tcPr>
            <w:tcW w:w="3394" w:type="dxa"/>
          </w:tcPr>
          <w:p w14:paraId="04F20568"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Doorbetaling ter hoogte van het loon.</w:t>
            </w:r>
          </w:p>
          <w:p w14:paraId="53C61E4D" w14:textId="0FEE3E30" w:rsidR="00DD6B17" w:rsidRPr="00AD2CFB" w:rsidRDefault="00DD6B17" w:rsidP="009A29EC">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 xml:space="preserve">Wordt deels </w:t>
            </w:r>
            <w:r w:rsidR="009A29EC">
              <w:rPr>
                <w:rFonts w:ascii="Calibri" w:hAnsi="Calibri" w:cs="Calibri"/>
                <w:spacing w:val="-3"/>
                <w:sz w:val="22"/>
                <w:szCs w:val="22"/>
              </w:rPr>
              <w:t xml:space="preserve">uitbetaald aan </w:t>
            </w:r>
            <w:r w:rsidRPr="00AD2CFB">
              <w:rPr>
                <w:rFonts w:ascii="Calibri" w:hAnsi="Calibri" w:cs="Calibri"/>
                <w:spacing w:val="-3"/>
                <w:sz w:val="22"/>
                <w:szCs w:val="22"/>
              </w:rPr>
              <w:t xml:space="preserve">werkgever </w:t>
            </w:r>
            <w:r w:rsidR="009A29EC">
              <w:rPr>
                <w:rFonts w:ascii="Calibri" w:hAnsi="Calibri" w:cs="Calibri"/>
                <w:spacing w:val="-3"/>
                <w:sz w:val="22"/>
                <w:szCs w:val="22"/>
              </w:rPr>
              <w:t>en gefinancierd van</w:t>
            </w:r>
            <w:r w:rsidRPr="00AD2CFB">
              <w:rPr>
                <w:rFonts w:ascii="Calibri" w:hAnsi="Calibri" w:cs="Calibri"/>
                <w:spacing w:val="-3"/>
                <w:sz w:val="22"/>
                <w:szCs w:val="22"/>
              </w:rPr>
              <w:t>uit het Algemeen Werkloosheidsfonds.</w:t>
            </w:r>
          </w:p>
        </w:tc>
        <w:tc>
          <w:tcPr>
            <w:tcW w:w="2977" w:type="dxa"/>
          </w:tcPr>
          <w:p w14:paraId="728560A9"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16 weken</w:t>
            </w:r>
          </w:p>
          <w:p w14:paraId="01DA3ACB"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(arbeidsverbod van 10 weken)</w:t>
            </w:r>
          </w:p>
        </w:tc>
      </w:tr>
      <w:tr w:rsidR="00DD6B17" w:rsidRPr="00AD2CFB" w14:paraId="6B876570" w14:textId="77777777" w:rsidTr="0066470A">
        <w:tc>
          <w:tcPr>
            <w:tcW w:w="3055" w:type="dxa"/>
          </w:tcPr>
          <w:p w14:paraId="38D09A61" w14:textId="77777777" w:rsidR="002D091A" w:rsidRDefault="00DD6B17" w:rsidP="006C0027">
            <w:pPr>
              <w:pStyle w:val="Kop4"/>
              <w:keepLines/>
              <w:numPr>
                <w:ilvl w:val="0"/>
                <w:numId w:val="5"/>
              </w:numPr>
              <w:tabs>
                <w:tab w:val="clear" w:pos="360"/>
                <w:tab w:val="left" w:pos="-1440"/>
                <w:tab w:val="left" w:pos="-720"/>
                <w:tab w:val="num" w:pos="284"/>
                <w:tab w:val="left" w:pos="1418"/>
              </w:tabs>
              <w:rPr>
                <w:rFonts w:ascii="Calibri" w:hAnsi="Calibri" w:cs="Calibri"/>
                <w:spacing w:val="-3"/>
                <w:szCs w:val="22"/>
              </w:rPr>
            </w:pPr>
            <w:bookmarkStart w:id="2" w:name="_Toc147288135"/>
            <w:r w:rsidRPr="00AD2CFB">
              <w:rPr>
                <w:rFonts w:ascii="Calibri" w:hAnsi="Calibri" w:cs="Calibri"/>
                <w:spacing w:val="-3"/>
                <w:szCs w:val="22"/>
              </w:rPr>
              <w:t>Ouderschapsverlof</w:t>
            </w:r>
            <w:bookmarkEnd w:id="2"/>
          </w:p>
          <w:p w14:paraId="35BF59F3" w14:textId="77777777" w:rsidR="00DD6B17" w:rsidRPr="00AD2CFB" w:rsidRDefault="00DD6B17" w:rsidP="0066470A">
            <w:pPr>
              <w:keepLines/>
              <w:tabs>
                <w:tab w:val="left" w:pos="-1440"/>
                <w:tab w:val="left" w:pos="-720"/>
                <w:tab w:val="num" w:pos="284"/>
                <w:tab w:val="left" w:pos="1418"/>
              </w:tabs>
              <w:ind w:left="426"/>
              <w:rPr>
                <w:rFonts w:ascii="Calibri" w:hAnsi="Calibri" w:cs="Calibri"/>
                <w:spacing w:val="-3"/>
              </w:rPr>
            </w:pPr>
            <w:r w:rsidRPr="00AD2CFB">
              <w:rPr>
                <w:rFonts w:ascii="Calibri" w:hAnsi="Calibri" w:cs="Calibri"/>
                <w:spacing w:val="-3"/>
                <w:sz w:val="22"/>
                <w:szCs w:val="22"/>
              </w:rPr>
              <w:t>Verzorging kinderen tot 8 jaar.</w:t>
            </w:r>
          </w:p>
        </w:tc>
        <w:tc>
          <w:tcPr>
            <w:tcW w:w="3394" w:type="dxa"/>
          </w:tcPr>
          <w:p w14:paraId="08EA8989"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Onbetaald.</w:t>
            </w:r>
          </w:p>
          <w:p w14:paraId="28AB0079"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p>
        </w:tc>
        <w:tc>
          <w:tcPr>
            <w:tcW w:w="2977" w:type="dxa"/>
          </w:tcPr>
          <w:p w14:paraId="433DE22C" w14:textId="77777777" w:rsidR="00DD6B17" w:rsidRPr="00AD2CFB" w:rsidDel="001E1604"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 xml:space="preserve">Maximaal 26 maal de wekelijkse arbeidsduur. Tenzij anders wordt afgesproken bedraagt het verlof maximaal de helft van de wekelijkse arbeidsduur en wordt het verlof opgenomen gedurende een aaneengesloten periode van ten hoogste twaalf maanden. </w:t>
            </w:r>
          </w:p>
          <w:p w14:paraId="381A7F03"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p>
        </w:tc>
      </w:tr>
      <w:tr w:rsidR="00DD6B17" w:rsidRPr="00AD2CFB" w14:paraId="438CEF9A" w14:textId="77777777" w:rsidTr="0066470A">
        <w:tc>
          <w:tcPr>
            <w:tcW w:w="3055" w:type="dxa"/>
          </w:tcPr>
          <w:p w14:paraId="444B613D" w14:textId="77777777" w:rsidR="002D091A" w:rsidRDefault="00DD6B17" w:rsidP="006C0027">
            <w:pPr>
              <w:pStyle w:val="Kop4"/>
              <w:keepLines/>
              <w:numPr>
                <w:ilvl w:val="0"/>
                <w:numId w:val="5"/>
              </w:numPr>
              <w:tabs>
                <w:tab w:val="clear" w:pos="360"/>
                <w:tab w:val="left" w:pos="-1440"/>
                <w:tab w:val="left" w:pos="-720"/>
                <w:tab w:val="num" w:pos="284"/>
                <w:tab w:val="left" w:pos="1418"/>
              </w:tabs>
              <w:rPr>
                <w:rFonts w:ascii="Calibri" w:hAnsi="Calibri" w:cs="Calibri"/>
                <w:spacing w:val="-3"/>
                <w:szCs w:val="22"/>
              </w:rPr>
            </w:pPr>
            <w:bookmarkStart w:id="3" w:name="_Toc147288136"/>
            <w:r w:rsidRPr="00AD2CFB">
              <w:rPr>
                <w:rFonts w:ascii="Calibri" w:hAnsi="Calibri" w:cs="Calibri"/>
                <w:spacing w:val="-3"/>
                <w:szCs w:val="22"/>
              </w:rPr>
              <w:t>Calamiteitenverlof</w:t>
            </w:r>
            <w:bookmarkEnd w:id="3"/>
          </w:p>
          <w:p w14:paraId="1ADE3C33" w14:textId="77777777" w:rsidR="00DD6B17" w:rsidRPr="00AD2CFB" w:rsidRDefault="00DD6B17" w:rsidP="0066470A">
            <w:pPr>
              <w:keepLines/>
              <w:tabs>
                <w:tab w:val="left" w:pos="-1440"/>
                <w:tab w:val="left" w:pos="-720"/>
                <w:tab w:val="num" w:pos="284"/>
                <w:tab w:val="left" w:pos="1418"/>
              </w:tabs>
              <w:ind w:left="426"/>
              <w:rPr>
                <w:rFonts w:ascii="Calibri" w:hAnsi="Calibri" w:cs="Calibri"/>
                <w:spacing w:val="-3"/>
              </w:rPr>
            </w:pPr>
            <w:r w:rsidRPr="00AD2CFB">
              <w:rPr>
                <w:rFonts w:ascii="Calibri" w:hAnsi="Calibri" w:cs="Calibri"/>
                <w:spacing w:val="-3"/>
                <w:sz w:val="22"/>
                <w:szCs w:val="22"/>
              </w:rPr>
              <w:t>Voor oplossen van onverwachte problemen thuis.</w:t>
            </w:r>
          </w:p>
          <w:p w14:paraId="5AB83E9A" w14:textId="77777777" w:rsidR="00DD6B17" w:rsidRPr="00AD2CFB" w:rsidRDefault="00DD6B17" w:rsidP="0066470A">
            <w:pPr>
              <w:keepLines/>
              <w:tabs>
                <w:tab w:val="left" w:pos="-1440"/>
                <w:tab w:val="left" w:pos="-720"/>
                <w:tab w:val="num" w:pos="284"/>
                <w:tab w:val="left" w:pos="1418"/>
              </w:tabs>
              <w:rPr>
                <w:rFonts w:ascii="Calibri" w:hAnsi="Calibri" w:cs="Calibri"/>
                <w:spacing w:val="-3"/>
              </w:rPr>
            </w:pPr>
          </w:p>
        </w:tc>
        <w:tc>
          <w:tcPr>
            <w:tcW w:w="3394" w:type="dxa"/>
          </w:tcPr>
          <w:p w14:paraId="69467E1F" w14:textId="77777777" w:rsidR="00DD6B17" w:rsidRPr="00AD2CFB" w:rsidRDefault="00DD6B17" w:rsidP="0066470A">
            <w:pPr>
              <w:pStyle w:val="bronvermelding"/>
              <w:keepLines/>
              <w:tabs>
                <w:tab w:val="clear" w:pos="9000"/>
                <w:tab w:val="clear" w:pos="9360"/>
                <w:tab w:val="left" w:pos="-1440"/>
                <w:tab w:val="left" w:pos="-720"/>
                <w:tab w:val="left" w:pos="567"/>
                <w:tab w:val="left" w:pos="1418"/>
              </w:tabs>
              <w:suppressAutoHyphens w:val="0"/>
              <w:rPr>
                <w:rFonts w:ascii="Calibri" w:hAnsi="Calibri" w:cs="Calibri"/>
                <w:spacing w:val="-3"/>
                <w:szCs w:val="22"/>
              </w:rPr>
            </w:pPr>
            <w:r w:rsidRPr="00AD2CFB">
              <w:rPr>
                <w:rFonts w:ascii="Calibri" w:hAnsi="Calibri" w:cs="Calibri"/>
                <w:spacing w:val="-3"/>
                <w:szCs w:val="22"/>
              </w:rPr>
              <w:t>Werkgever betaalt 100 % salaris (met als bovengrens het  maximaal dagloon) door.</w:t>
            </w:r>
          </w:p>
        </w:tc>
        <w:tc>
          <w:tcPr>
            <w:tcW w:w="2977" w:type="dxa"/>
          </w:tcPr>
          <w:p w14:paraId="506165D8"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Overeen te komen tussen werkgever en werknemer. Indien het calamiteitenverlof overgaat in kortdurend zorgverlof eindigt het calamiteitenverlof na 1 dag.</w:t>
            </w:r>
          </w:p>
        </w:tc>
      </w:tr>
      <w:tr w:rsidR="00DD6B17" w:rsidRPr="00AD2CFB" w14:paraId="4F000DEF" w14:textId="77777777" w:rsidTr="0066470A">
        <w:tc>
          <w:tcPr>
            <w:tcW w:w="3055" w:type="dxa"/>
          </w:tcPr>
          <w:p w14:paraId="10D0C283" w14:textId="77777777" w:rsidR="002D091A" w:rsidRDefault="00DD6B17" w:rsidP="006C0027">
            <w:pPr>
              <w:pStyle w:val="Kop4"/>
              <w:keepLines/>
              <w:numPr>
                <w:ilvl w:val="0"/>
                <w:numId w:val="5"/>
              </w:numPr>
              <w:tabs>
                <w:tab w:val="clear" w:pos="360"/>
                <w:tab w:val="left" w:pos="-1440"/>
                <w:tab w:val="left" w:pos="-720"/>
                <w:tab w:val="num" w:pos="284"/>
                <w:tab w:val="left" w:pos="1418"/>
              </w:tabs>
              <w:rPr>
                <w:rFonts w:ascii="Calibri" w:hAnsi="Calibri" w:cs="Calibri"/>
                <w:spacing w:val="-3"/>
                <w:szCs w:val="22"/>
              </w:rPr>
            </w:pPr>
            <w:bookmarkStart w:id="4" w:name="_Toc147288137"/>
            <w:r w:rsidRPr="00AD2CFB">
              <w:rPr>
                <w:rFonts w:ascii="Calibri" w:hAnsi="Calibri" w:cs="Calibri"/>
                <w:spacing w:val="-3"/>
                <w:szCs w:val="22"/>
              </w:rPr>
              <w:t>Adoptieverlof</w:t>
            </w:r>
            <w:bookmarkEnd w:id="4"/>
          </w:p>
          <w:p w14:paraId="33C2CDB8" w14:textId="77777777" w:rsidR="00DD6B17" w:rsidRPr="00AD2CFB" w:rsidRDefault="00DD6B17" w:rsidP="0066470A">
            <w:pPr>
              <w:pStyle w:val="Kop4"/>
              <w:keepLines/>
              <w:tabs>
                <w:tab w:val="left" w:pos="-1440"/>
                <w:tab w:val="left" w:pos="-720"/>
                <w:tab w:val="num" w:pos="284"/>
                <w:tab w:val="left" w:pos="1418"/>
              </w:tabs>
              <w:ind w:left="426"/>
              <w:rPr>
                <w:rFonts w:ascii="Calibri" w:hAnsi="Calibri" w:cs="Calibri"/>
                <w:spacing w:val="-3"/>
                <w:szCs w:val="22"/>
              </w:rPr>
            </w:pPr>
            <w:bookmarkStart w:id="5" w:name="_Toc147288138"/>
            <w:r w:rsidRPr="00AD2CFB">
              <w:rPr>
                <w:rFonts w:ascii="Calibri" w:hAnsi="Calibri" w:cs="Calibri"/>
                <w:b w:val="0"/>
                <w:spacing w:val="-3"/>
                <w:szCs w:val="22"/>
              </w:rPr>
              <w:t>Voor ouders van adoptiekinderen.</w:t>
            </w:r>
            <w:bookmarkEnd w:id="5"/>
          </w:p>
        </w:tc>
        <w:tc>
          <w:tcPr>
            <w:tcW w:w="3394" w:type="dxa"/>
          </w:tcPr>
          <w:p w14:paraId="535AD32D"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Uitkering ter hoogte van 100 % van het salaris (met als bovengrens het maximum dagloon) voor elk van beide (werkende) ouders.</w:t>
            </w:r>
          </w:p>
          <w:p w14:paraId="5E643C30"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Wordt gefinancierd uit Alg. Werkloosheidsfonds.</w:t>
            </w:r>
          </w:p>
        </w:tc>
        <w:tc>
          <w:tcPr>
            <w:tcW w:w="2977" w:type="dxa"/>
          </w:tcPr>
          <w:p w14:paraId="4665EB48"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Maximaal 4 weken aaneengesloten per ouder.</w:t>
            </w:r>
          </w:p>
        </w:tc>
      </w:tr>
      <w:tr w:rsidR="00DD6B17" w:rsidRPr="00AD2CFB" w14:paraId="153BE72A" w14:textId="77777777" w:rsidTr="0066470A">
        <w:tc>
          <w:tcPr>
            <w:tcW w:w="3055" w:type="dxa"/>
          </w:tcPr>
          <w:p w14:paraId="50236F6D" w14:textId="77777777" w:rsidR="002D091A" w:rsidRDefault="00DD6B17" w:rsidP="006C0027">
            <w:pPr>
              <w:keepLines/>
              <w:numPr>
                <w:ilvl w:val="0"/>
                <w:numId w:val="5"/>
              </w:numPr>
              <w:tabs>
                <w:tab w:val="clear" w:pos="360"/>
                <w:tab w:val="left" w:pos="-1440"/>
                <w:tab w:val="left" w:pos="-720"/>
                <w:tab w:val="num" w:pos="284"/>
                <w:tab w:val="left" w:pos="1418"/>
              </w:tabs>
              <w:rPr>
                <w:rFonts w:ascii="Calibri" w:hAnsi="Calibri" w:cs="Calibri"/>
                <w:b/>
                <w:spacing w:val="-3"/>
              </w:rPr>
            </w:pPr>
            <w:r w:rsidRPr="00AD2CFB">
              <w:rPr>
                <w:rFonts w:ascii="Calibri" w:hAnsi="Calibri" w:cs="Calibri"/>
                <w:b/>
                <w:spacing w:val="-3"/>
                <w:sz w:val="22"/>
                <w:szCs w:val="22"/>
              </w:rPr>
              <w:t>Kortdurend Zorgverlof</w:t>
            </w:r>
          </w:p>
          <w:p w14:paraId="7A768E1F" w14:textId="77777777" w:rsidR="00DD6B17" w:rsidRPr="00AD2CFB" w:rsidRDefault="00DD6B17" w:rsidP="0066470A">
            <w:pPr>
              <w:keepLines/>
              <w:tabs>
                <w:tab w:val="left" w:pos="-1440"/>
                <w:tab w:val="left" w:pos="-720"/>
                <w:tab w:val="num" w:pos="284"/>
                <w:tab w:val="left" w:pos="1418"/>
              </w:tabs>
              <w:ind w:left="360"/>
              <w:rPr>
                <w:rFonts w:ascii="Calibri" w:hAnsi="Calibri" w:cs="Calibri"/>
                <w:spacing w:val="-3"/>
              </w:rPr>
            </w:pPr>
            <w:r w:rsidRPr="00AD2CFB">
              <w:rPr>
                <w:rFonts w:ascii="Calibri" w:hAnsi="Calibri" w:cs="Calibri"/>
                <w:spacing w:val="-3"/>
                <w:sz w:val="22"/>
                <w:szCs w:val="22"/>
              </w:rPr>
              <w:t>Ziekte kind, partner of ouder.</w:t>
            </w:r>
          </w:p>
        </w:tc>
        <w:tc>
          <w:tcPr>
            <w:tcW w:w="3394" w:type="dxa"/>
          </w:tcPr>
          <w:p w14:paraId="31374030"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Werkgever betaalt 70 % van het salaris (met als bovengrens het maximum dagloon) door.</w:t>
            </w:r>
          </w:p>
        </w:tc>
        <w:tc>
          <w:tcPr>
            <w:tcW w:w="2977" w:type="dxa"/>
          </w:tcPr>
          <w:p w14:paraId="2FA62DE8"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 xml:space="preserve">Jaarlijks maximaal twee maal de arbeidsduur per week </w:t>
            </w:r>
          </w:p>
        </w:tc>
      </w:tr>
      <w:tr w:rsidR="00DD6B17" w:rsidRPr="00AD2CFB" w14:paraId="6E435669" w14:textId="77777777" w:rsidTr="0066470A">
        <w:tc>
          <w:tcPr>
            <w:tcW w:w="3055" w:type="dxa"/>
          </w:tcPr>
          <w:p w14:paraId="361FED7B" w14:textId="77777777" w:rsidR="002D091A" w:rsidRDefault="00DD6B17" w:rsidP="006C0027">
            <w:pPr>
              <w:keepLines/>
              <w:numPr>
                <w:ilvl w:val="0"/>
                <w:numId w:val="5"/>
              </w:numPr>
              <w:tabs>
                <w:tab w:val="clear" w:pos="360"/>
                <w:tab w:val="left" w:pos="-1440"/>
                <w:tab w:val="left" w:pos="-720"/>
                <w:tab w:val="num" w:pos="284"/>
                <w:tab w:val="left" w:pos="1418"/>
              </w:tabs>
              <w:rPr>
                <w:rFonts w:ascii="Calibri" w:hAnsi="Calibri" w:cs="Calibri"/>
                <w:b/>
                <w:spacing w:val="-3"/>
              </w:rPr>
            </w:pPr>
            <w:r w:rsidRPr="00AD2CFB">
              <w:rPr>
                <w:rFonts w:ascii="Calibri" w:hAnsi="Calibri" w:cs="Calibri"/>
                <w:b/>
                <w:spacing w:val="-3"/>
                <w:sz w:val="22"/>
                <w:szCs w:val="22"/>
              </w:rPr>
              <w:t>Bevallings-/Kraamverlof</w:t>
            </w:r>
            <w:r w:rsidR="00C34EDD">
              <w:rPr>
                <w:rFonts w:ascii="Calibri" w:hAnsi="Calibri" w:cs="Calibri"/>
                <w:b/>
                <w:spacing w:val="-3"/>
                <w:sz w:val="22"/>
                <w:szCs w:val="22"/>
              </w:rPr>
              <w:t xml:space="preserve"> *</w:t>
            </w:r>
          </w:p>
        </w:tc>
        <w:tc>
          <w:tcPr>
            <w:tcW w:w="3394" w:type="dxa"/>
          </w:tcPr>
          <w:p w14:paraId="01E65C82"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Werkgever betaalt volledig het salaris door</w:t>
            </w:r>
          </w:p>
        </w:tc>
        <w:tc>
          <w:tcPr>
            <w:tcW w:w="2977" w:type="dxa"/>
          </w:tcPr>
          <w:p w14:paraId="7D778C03"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2 dagen na de bevalling van de echtgenote/partner of degene van wie hij het kind erkent.</w:t>
            </w:r>
          </w:p>
        </w:tc>
      </w:tr>
      <w:tr w:rsidR="00DD6B17" w:rsidRPr="00AD2CFB" w14:paraId="2AA3B368" w14:textId="77777777" w:rsidTr="0066470A">
        <w:tc>
          <w:tcPr>
            <w:tcW w:w="3055" w:type="dxa"/>
          </w:tcPr>
          <w:p w14:paraId="2856ECB6" w14:textId="77777777" w:rsidR="00DD6B17" w:rsidRPr="00AD2CFB" w:rsidRDefault="00DD6B17" w:rsidP="0066470A">
            <w:pPr>
              <w:keepLines/>
              <w:tabs>
                <w:tab w:val="left" w:pos="-1440"/>
                <w:tab w:val="left" w:pos="-720"/>
                <w:tab w:val="num" w:pos="284"/>
                <w:tab w:val="left" w:pos="1418"/>
              </w:tabs>
              <w:rPr>
                <w:rFonts w:ascii="Calibri" w:hAnsi="Calibri" w:cs="Calibri"/>
                <w:b/>
                <w:spacing w:val="-3"/>
              </w:rPr>
            </w:pPr>
            <w:r w:rsidRPr="00AD2CFB">
              <w:rPr>
                <w:rFonts w:ascii="Calibri" w:hAnsi="Calibri" w:cs="Calibri"/>
                <w:b/>
                <w:spacing w:val="-3"/>
                <w:sz w:val="22"/>
                <w:szCs w:val="22"/>
              </w:rPr>
              <w:t>7.</w:t>
            </w:r>
            <w:r w:rsidRPr="00AD2CFB">
              <w:rPr>
                <w:rFonts w:ascii="Calibri" w:hAnsi="Calibri" w:cs="Calibri"/>
                <w:b/>
                <w:spacing w:val="-3"/>
                <w:sz w:val="22"/>
                <w:szCs w:val="22"/>
              </w:rPr>
              <w:tab/>
              <w:t xml:space="preserve"> Langdurend  zorgverlof</w:t>
            </w:r>
          </w:p>
          <w:p w14:paraId="29C3D19E" w14:textId="77777777" w:rsidR="00DD6B17" w:rsidRPr="00AD2CFB" w:rsidRDefault="00DD6B17" w:rsidP="0066470A">
            <w:pPr>
              <w:keepLines/>
              <w:tabs>
                <w:tab w:val="left" w:pos="-1440"/>
                <w:tab w:val="left" w:pos="-720"/>
                <w:tab w:val="num" w:pos="284"/>
                <w:tab w:val="left" w:pos="1418"/>
              </w:tabs>
              <w:ind w:left="426"/>
              <w:rPr>
                <w:rFonts w:ascii="Calibri" w:hAnsi="Calibri" w:cs="Calibri"/>
                <w:spacing w:val="-3"/>
              </w:rPr>
            </w:pPr>
            <w:r w:rsidRPr="00AD2CFB">
              <w:rPr>
                <w:rFonts w:ascii="Calibri" w:hAnsi="Calibri" w:cs="Calibri"/>
                <w:spacing w:val="-3"/>
                <w:sz w:val="22"/>
                <w:szCs w:val="22"/>
              </w:rPr>
              <w:t>Levensbedreigende ziekte partner, kind of ouder.</w:t>
            </w:r>
          </w:p>
        </w:tc>
        <w:tc>
          <w:tcPr>
            <w:tcW w:w="3394" w:type="dxa"/>
          </w:tcPr>
          <w:p w14:paraId="584D6986"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Onbetaald</w:t>
            </w:r>
          </w:p>
        </w:tc>
        <w:tc>
          <w:tcPr>
            <w:tcW w:w="2977" w:type="dxa"/>
          </w:tcPr>
          <w:p w14:paraId="2CD60C54" w14:textId="77777777" w:rsidR="00DD6B17" w:rsidRPr="00AD2CFB" w:rsidRDefault="00DD6B17" w:rsidP="0066470A">
            <w:pPr>
              <w:keepLines/>
              <w:tabs>
                <w:tab w:val="left" w:pos="-1440"/>
                <w:tab w:val="left" w:pos="-720"/>
                <w:tab w:val="left" w:pos="567"/>
                <w:tab w:val="left" w:pos="1418"/>
              </w:tabs>
              <w:rPr>
                <w:rFonts w:ascii="Calibri" w:hAnsi="Calibri" w:cs="Calibri"/>
                <w:spacing w:val="-3"/>
              </w:rPr>
            </w:pPr>
            <w:r w:rsidRPr="00AD2CFB">
              <w:rPr>
                <w:rFonts w:ascii="Calibri" w:hAnsi="Calibri" w:cs="Calibri"/>
                <w:spacing w:val="-3"/>
                <w:sz w:val="22"/>
                <w:szCs w:val="22"/>
              </w:rPr>
              <w:t>Jaarlijks maximaal zes maal de arbeidsduur per week.</w:t>
            </w:r>
          </w:p>
        </w:tc>
      </w:tr>
    </w:tbl>
    <w:p w14:paraId="65265BCB" w14:textId="77777777" w:rsidR="00DD6B17" w:rsidRPr="00447572" w:rsidRDefault="00447572" w:rsidP="00482F2E">
      <w:pPr>
        <w:rPr>
          <w:rFonts w:ascii="Calibri" w:hAnsi="Calibri" w:cs="Calibri"/>
          <w:sz w:val="22"/>
          <w:szCs w:val="22"/>
        </w:rPr>
      </w:pPr>
      <w:r w:rsidRPr="00447572">
        <w:rPr>
          <w:rFonts w:ascii="Calibri" w:hAnsi="Calibri" w:cs="Calibri"/>
          <w:sz w:val="22"/>
          <w:szCs w:val="22"/>
        </w:rPr>
        <w:t xml:space="preserve">* </w:t>
      </w:r>
      <w:r w:rsidR="00C34EDD" w:rsidRPr="00447572">
        <w:rPr>
          <w:rFonts w:ascii="Calibri" w:hAnsi="Calibri" w:cs="Calibri"/>
          <w:sz w:val="22"/>
          <w:szCs w:val="22"/>
        </w:rPr>
        <w:t>Zie ook art 9.3</w:t>
      </w:r>
    </w:p>
    <w:sectPr w:rsidR="00DD6B17" w:rsidRPr="00447572" w:rsidSect="005540C2">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79B0" w14:textId="77777777" w:rsidR="00C06CEF" w:rsidRDefault="00C06CEF">
      <w:r>
        <w:separator/>
      </w:r>
    </w:p>
  </w:endnote>
  <w:endnote w:type="continuationSeparator" w:id="0">
    <w:p w14:paraId="7A0CD11C" w14:textId="77777777" w:rsidR="00C06CEF" w:rsidRDefault="00C0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56A3" w14:textId="77777777" w:rsidR="00C06CEF" w:rsidRDefault="00C06CEF" w:rsidP="00A176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EC98E9" w14:textId="77777777" w:rsidR="00C06CEF" w:rsidRDefault="00C06CEF" w:rsidP="0049091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F7E5" w14:textId="77777777" w:rsidR="00C06CEF" w:rsidRPr="004F1760" w:rsidRDefault="00C06CEF" w:rsidP="004F1760">
    <w:pPr>
      <w:pStyle w:val="Voettekst"/>
      <w:framePr w:w="214" w:wrap="around" w:vAnchor="text" w:hAnchor="page" w:x="10219" w:y="1"/>
      <w:rPr>
        <w:rStyle w:val="Paginanummer"/>
        <w:rFonts w:ascii="Calibri" w:hAnsi="Calibri"/>
        <w:sz w:val="20"/>
      </w:rPr>
    </w:pPr>
    <w:r w:rsidRPr="004F1760">
      <w:rPr>
        <w:rStyle w:val="Paginanummer"/>
        <w:rFonts w:ascii="Calibri" w:hAnsi="Calibri"/>
        <w:sz w:val="20"/>
      </w:rPr>
      <w:fldChar w:fldCharType="begin"/>
    </w:r>
    <w:r w:rsidRPr="004F1760">
      <w:rPr>
        <w:rStyle w:val="Paginanummer"/>
        <w:rFonts w:ascii="Calibri" w:hAnsi="Calibri"/>
        <w:sz w:val="20"/>
      </w:rPr>
      <w:instrText xml:space="preserve">PAGE  </w:instrText>
    </w:r>
    <w:r w:rsidRPr="004F1760">
      <w:rPr>
        <w:rStyle w:val="Paginanummer"/>
        <w:rFonts w:ascii="Calibri" w:hAnsi="Calibri"/>
        <w:sz w:val="20"/>
      </w:rPr>
      <w:fldChar w:fldCharType="separate"/>
    </w:r>
    <w:r w:rsidR="00FA0DB4">
      <w:rPr>
        <w:rStyle w:val="Paginanummer"/>
        <w:rFonts w:ascii="Calibri" w:hAnsi="Calibri"/>
        <w:noProof/>
        <w:sz w:val="20"/>
      </w:rPr>
      <w:t>1</w:t>
    </w:r>
    <w:r w:rsidRPr="004F1760">
      <w:rPr>
        <w:rStyle w:val="Paginanummer"/>
        <w:rFonts w:ascii="Calibri" w:hAnsi="Calibri"/>
        <w:sz w:val="20"/>
      </w:rPr>
      <w:fldChar w:fldCharType="end"/>
    </w:r>
  </w:p>
  <w:p w14:paraId="6F47CA9B" w14:textId="642C9333" w:rsidR="00C06CEF" w:rsidRPr="004F1760" w:rsidRDefault="00C06CEF" w:rsidP="0049091C">
    <w:pPr>
      <w:pStyle w:val="Voettekst"/>
      <w:ind w:right="360"/>
      <w:rPr>
        <w:rFonts w:ascii="Calibri" w:hAnsi="Calibri"/>
        <w:sz w:val="20"/>
        <w:szCs w:val="20"/>
      </w:rPr>
    </w:pPr>
    <w:r>
      <w:rPr>
        <w:rFonts w:ascii="Calibri" w:hAnsi="Calibri"/>
      </w:rPr>
      <w:t>CAO</w:t>
    </w:r>
    <w:r w:rsidRPr="004F1760">
      <w:rPr>
        <w:rFonts w:ascii="Calibri" w:hAnsi="Calibri"/>
        <w:sz w:val="20"/>
        <w:szCs w:val="20"/>
      </w:rPr>
      <w:t xml:space="preserve"> Nederlandse orkesten 1 </w:t>
    </w:r>
    <w:r>
      <w:rPr>
        <w:rFonts w:ascii="Calibri" w:hAnsi="Calibri"/>
        <w:sz w:val="20"/>
        <w:szCs w:val="20"/>
      </w:rPr>
      <w:t>juli</w:t>
    </w:r>
    <w:r w:rsidRPr="004F1760">
      <w:rPr>
        <w:rFonts w:ascii="Calibri" w:hAnsi="Calibri"/>
        <w:sz w:val="20"/>
        <w:szCs w:val="20"/>
      </w:rPr>
      <w:t xml:space="preserve"> 2013 t/m 31 juli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5161" w14:textId="77777777" w:rsidR="00C06CEF" w:rsidRDefault="00C06CEF">
      <w:r>
        <w:separator/>
      </w:r>
    </w:p>
  </w:footnote>
  <w:footnote w:type="continuationSeparator" w:id="0">
    <w:p w14:paraId="73686B39" w14:textId="77777777" w:rsidR="00C06CEF" w:rsidRDefault="00C0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B8B"/>
    <w:multiLevelType w:val="hybridMultilevel"/>
    <w:tmpl w:val="EC96F4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D">
      <w:start w:val="1"/>
      <w:numFmt w:val="bullet"/>
      <w:lvlText w:val=""/>
      <w:lvlJc w:val="left"/>
      <w:pPr>
        <w:ind w:left="3600" w:hanging="360"/>
      </w:pPr>
      <w:rPr>
        <w:rFonts w:ascii="Wingdings" w:hAnsi="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D6319"/>
    <w:multiLevelType w:val="hybridMultilevel"/>
    <w:tmpl w:val="285E126C"/>
    <w:lvl w:ilvl="0" w:tplc="4A30A196">
      <w:start w:val="1"/>
      <w:numFmt w:val="low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E020918"/>
    <w:multiLevelType w:val="hybridMultilevel"/>
    <w:tmpl w:val="31363EEE"/>
    <w:lvl w:ilvl="0" w:tplc="0413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0160E"/>
    <w:multiLevelType w:val="hybridMultilevel"/>
    <w:tmpl w:val="845431B6"/>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90E94"/>
    <w:multiLevelType w:val="hybridMultilevel"/>
    <w:tmpl w:val="1288365C"/>
    <w:lvl w:ilvl="0" w:tplc="0413000D">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5B04866"/>
    <w:multiLevelType w:val="hybridMultilevel"/>
    <w:tmpl w:val="4D8C690A"/>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nsid w:val="1ADC1952"/>
    <w:multiLevelType w:val="hybridMultilevel"/>
    <w:tmpl w:val="0346D824"/>
    <w:lvl w:ilvl="0" w:tplc="4A30A196">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lvl>
    <w:lvl w:ilvl="2" w:tplc="DC22BE44">
      <w:start w:val="1"/>
      <w:numFmt w:val="decimal"/>
      <w:lvlText w:val="%3."/>
      <w:lvlJc w:val="left"/>
      <w:pPr>
        <w:tabs>
          <w:tab w:val="num" w:pos="2340"/>
        </w:tabs>
        <w:ind w:left="2337" w:hanging="357"/>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C801F0F"/>
    <w:multiLevelType w:val="hybridMultilevel"/>
    <w:tmpl w:val="6292F7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D">
      <w:start w:val="1"/>
      <w:numFmt w:val="bullet"/>
      <w:lvlText w:val=""/>
      <w:lvlJc w:val="left"/>
      <w:pPr>
        <w:ind w:left="927"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50475D"/>
    <w:multiLevelType w:val="hybridMultilevel"/>
    <w:tmpl w:val="F13C28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9">
      <w:start w:val="1"/>
      <w:numFmt w:val="lowerLetter"/>
      <w:lvlText w:val="%3."/>
      <w:lvlJc w:val="left"/>
      <w:pPr>
        <w:ind w:left="747"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B11A84"/>
    <w:multiLevelType w:val="hybridMultilevel"/>
    <w:tmpl w:val="D182FD8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21FA3704"/>
    <w:multiLevelType w:val="hybridMultilevel"/>
    <w:tmpl w:val="840E7142"/>
    <w:lvl w:ilvl="0" w:tplc="267CC8D2">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A96824"/>
    <w:multiLevelType w:val="hybridMultilevel"/>
    <w:tmpl w:val="88BE6BDA"/>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267CC8D2">
      <w:start w:val="2"/>
      <w:numFmt w:val="bullet"/>
      <w:lvlText w:val="-"/>
      <w:lvlJc w:val="left"/>
      <w:pPr>
        <w:ind w:left="2766" w:hanging="360"/>
      </w:pPr>
      <w:rPr>
        <w:rFonts w:ascii="Calibri" w:eastAsia="Times New Roman" w:hAnsi="Calibri" w:cs="Calibri"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2">
    <w:nsid w:val="28783FFD"/>
    <w:multiLevelType w:val="hybridMultilevel"/>
    <w:tmpl w:val="082CF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DE37D3"/>
    <w:multiLevelType w:val="hybridMultilevel"/>
    <w:tmpl w:val="C67C34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D">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E82AFC"/>
    <w:multiLevelType w:val="hybridMultilevel"/>
    <w:tmpl w:val="82A45F0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2F06E2A"/>
    <w:multiLevelType w:val="hybridMultilevel"/>
    <w:tmpl w:val="469EAF44"/>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33E47197"/>
    <w:multiLevelType w:val="hybridMultilevel"/>
    <w:tmpl w:val="0C9E61BC"/>
    <w:lvl w:ilvl="0" w:tplc="0413000D">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nsid w:val="35860774"/>
    <w:multiLevelType w:val="hybridMultilevel"/>
    <w:tmpl w:val="A4A85970"/>
    <w:lvl w:ilvl="0" w:tplc="E392E070">
      <w:start w:val="5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35C62CFA"/>
    <w:multiLevelType w:val="hybridMultilevel"/>
    <w:tmpl w:val="41EEBEEE"/>
    <w:lvl w:ilvl="0" w:tplc="04130019">
      <w:start w:val="1"/>
      <w:numFmt w:val="lowerLetter"/>
      <w:lvlText w:val="%1."/>
      <w:lvlJc w:val="left"/>
      <w:pPr>
        <w:ind w:left="720" w:hanging="360"/>
      </w:pPr>
      <w:rPr>
        <w:rFonts w:hint="default"/>
      </w:rPr>
    </w:lvl>
    <w:lvl w:ilvl="1" w:tplc="42B2F3A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190927"/>
    <w:multiLevelType w:val="hybridMultilevel"/>
    <w:tmpl w:val="BBDA45DA"/>
    <w:lvl w:ilvl="0" w:tplc="04130019">
      <w:start w:val="1"/>
      <w:numFmt w:val="lowerLetter"/>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0">
    <w:nsid w:val="36297458"/>
    <w:multiLevelType w:val="hybridMultilevel"/>
    <w:tmpl w:val="603EB338"/>
    <w:lvl w:ilvl="0" w:tplc="0413000D">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8B25494"/>
    <w:multiLevelType w:val="hybridMultilevel"/>
    <w:tmpl w:val="D43EE4F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53EC14F8">
      <w:start w:val="4"/>
      <w:numFmt w:val="bullet"/>
      <w:lvlText w:val="•"/>
      <w:lvlJc w:val="left"/>
      <w:pPr>
        <w:ind w:left="3960" w:hanging="720"/>
      </w:pPr>
      <w:rPr>
        <w:rFonts w:ascii="Times New Roman" w:eastAsia="Times New Roman" w:hAnsi="Times New Roman" w:cs="Times New Roman"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9315334"/>
    <w:multiLevelType w:val="hybridMultilevel"/>
    <w:tmpl w:val="6F92BD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D">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9B4E31"/>
    <w:multiLevelType w:val="hybridMultilevel"/>
    <w:tmpl w:val="EF02A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2741484"/>
    <w:multiLevelType w:val="hybridMultilevel"/>
    <w:tmpl w:val="73DC3F04"/>
    <w:lvl w:ilvl="0" w:tplc="04130019">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42B43F17"/>
    <w:multiLevelType w:val="hybridMultilevel"/>
    <w:tmpl w:val="473640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55B6B77"/>
    <w:multiLevelType w:val="hybridMultilevel"/>
    <w:tmpl w:val="1FE27A02"/>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A511DB"/>
    <w:multiLevelType w:val="hybridMultilevel"/>
    <w:tmpl w:val="5D5E4B62"/>
    <w:lvl w:ilvl="0" w:tplc="0413000D">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D">
      <w:start w:val="1"/>
      <w:numFmt w:val="bullet"/>
      <w:lvlText w:val=""/>
      <w:lvlJc w:val="left"/>
      <w:pPr>
        <w:ind w:left="4309" w:hanging="360"/>
      </w:pPr>
      <w:rPr>
        <w:rFonts w:ascii="Wingdings" w:hAnsi="Wingdings"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nsid w:val="4B7219F0"/>
    <w:multiLevelType w:val="hybridMultilevel"/>
    <w:tmpl w:val="7F9CEA84"/>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4E8F0EC9"/>
    <w:multiLevelType w:val="hybridMultilevel"/>
    <w:tmpl w:val="D86083D2"/>
    <w:lvl w:ilvl="0" w:tplc="04130019">
      <w:start w:val="1"/>
      <w:numFmt w:val="lowerLetter"/>
      <w:lvlText w:val="%1."/>
      <w:lvlJc w:val="left"/>
      <w:pPr>
        <w:ind w:left="720" w:hanging="360"/>
      </w:pPr>
      <w:rPr>
        <w:rFonts w:hint="default"/>
      </w:rPr>
    </w:lvl>
    <w:lvl w:ilvl="1" w:tplc="42B2F3A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77C08E7"/>
    <w:multiLevelType w:val="hybridMultilevel"/>
    <w:tmpl w:val="74985CCE"/>
    <w:lvl w:ilvl="0" w:tplc="DAAC9E3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107758E"/>
    <w:multiLevelType w:val="hybridMultilevel"/>
    <w:tmpl w:val="2E92E8E8"/>
    <w:lvl w:ilvl="0" w:tplc="0413000D">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71551519"/>
    <w:multiLevelType w:val="hybridMultilevel"/>
    <w:tmpl w:val="3D2C455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742749F3"/>
    <w:multiLevelType w:val="singleLevel"/>
    <w:tmpl w:val="A4CCA7E0"/>
    <w:lvl w:ilvl="0">
      <w:start w:val="1"/>
      <w:numFmt w:val="decimal"/>
      <w:lvlText w:val="%1."/>
      <w:lvlJc w:val="left"/>
      <w:pPr>
        <w:tabs>
          <w:tab w:val="num" w:pos="360"/>
        </w:tabs>
        <w:ind w:left="360" w:hanging="360"/>
      </w:pPr>
      <w:rPr>
        <w:rFonts w:cs="Times New Roman"/>
      </w:rPr>
    </w:lvl>
  </w:abstractNum>
  <w:abstractNum w:abstractNumId="34">
    <w:nsid w:val="78F8185B"/>
    <w:multiLevelType w:val="hybridMultilevel"/>
    <w:tmpl w:val="37B46FCA"/>
    <w:lvl w:ilvl="0" w:tplc="0413000D">
      <w:start w:val="1"/>
      <w:numFmt w:val="bullet"/>
      <w:lvlText w:val=""/>
      <w:lvlJc w:val="left"/>
      <w:pPr>
        <w:ind w:left="1854" w:hanging="360"/>
      </w:pPr>
      <w:rPr>
        <w:rFonts w:ascii="Wingdings" w:hAnsi="Wingdings"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5">
    <w:nsid w:val="79841304"/>
    <w:multiLevelType w:val="hybridMultilevel"/>
    <w:tmpl w:val="79AE8B2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nsid w:val="7BBA705B"/>
    <w:multiLevelType w:val="hybridMultilevel"/>
    <w:tmpl w:val="63B0BC62"/>
    <w:lvl w:ilvl="0" w:tplc="0413001B">
      <w:start w:val="1"/>
      <w:numFmt w:val="lowerRoman"/>
      <w:lvlText w:val="%1."/>
      <w:lvlJc w:val="right"/>
      <w:pPr>
        <w:ind w:left="2340" w:hanging="360"/>
      </w:pPr>
    </w:lvl>
    <w:lvl w:ilvl="1" w:tplc="04130019" w:tentative="1">
      <w:start w:val="1"/>
      <w:numFmt w:val="lowerLetter"/>
      <w:lvlText w:val="%2."/>
      <w:lvlJc w:val="left"/>
      <w:pPr>
        <w:ind w:left="3060" w:hanging="360"/>
      </w:pPr>
    </w:lvl>
    <w:lvl w:ilvl="2" w:tplc="0413001B">
      <w:start w:val="1"/>
      <w:numFmt w:val="lowerRoman"/>
      <w:lvlText w:val="%3."/>
      <w:lvlJc w:val="right"/>
      <w:pPr>
        <w:ind w:left="3780" w:hanging="180"/>
      </w:pPr>
    </w:lvl>
    <w:lvl w:ilvl="3" w:tplc="0413000F">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num w:numId="1">
    <w:abstractNumId w:val="28"/>
  </w:num>
  <w:num w:numId="2">
    <w:abstractNumId w:val="24"/>
  </w:num>
  <w:num w:numId="3">
    <w:abstractNumId w:val="1"/>
  </w:num>
  <w:num w:numId="4">
    <w:abstractNumId w:val="19"/>
  </w:num>
  <w:num w:numId="5">
    <w:abstractNumId w:val="33"/>
  </w:num>
  <w:num w:numId="6">
    <w:abstractNumId w:val="26"/>
  </w:num>
  <w:num w:numId="7">
    <w:abstractNumId w:val="3"/>
  </w:num>
  <w:num w:numId="8">
    <w:abstractNumId w:val="23"/>
  </w:num>
  <w:num w:numId="9">
    <w:abstractNumId w:val="14"/>
  </w:num>
  <w:num w:numId="10">
    <w:abstractNumId w:val="8"/>
  </w:num>
  <w:num w:numId="11">
    <w:abstractNumId w:val="2"/>
  </w:num>
  <w:num w:numId="12">
    <w:abstractNumId w:val="5"/>
  </w:num>
  <w:num w:numId="13">
    <w:abstractNumId w:val="17"/>
  </w:num>
  <w:num w:numId="14">
    <w:abstractNumId w:val="7"/>
  </w:num>
  <w:num w:numId="15">
    <w:abstractNumId w:val="25"/>
  </w:num>
  <w:num w:numId="16">
    <w:abstractNumId w:val="18"/>
  </w:num>
  <w:num w:numId="17">
    <w:abstractNumId w:val="29"/>
  </w:num>
  <w:num w:numId="18">
    <w:abstractNumId w:val="11"/>
  </w:num>
  <w:num w:numId="19">
    <w:abstractNumId w:val="21"/>
  </w:num>
  <w:num w:numId="20">
    <w:abstractNumId w:val="36"/>
  </w:num>
  <w:num w:numId="21">
    <w:abstractNumId w:val="6"/>
  </w:num>
  <w:num w:numId="22">
    <w:abstractNumId w:val="4"/>
  </w:num>
  <w:num w:numId="23">
    <w:abstractNumId w:val="20"/>
  </w:num>
  <w:num w:numId="24">
    <w:abstractNumId w:val="31"/>
  </w:num>
  <w:num w:numId="25">
    <w:abstractNumId w:val="0"/>
  </w:num>
  <w:num w:numId="26">
    <w:abstractNumId w:val="27"/>
  </w:num>
  <w:num w:numId="27">
    <w:abstractNumId w:val="30"/>
  </w:num>
  <w:num w:numId="28">
    <w:abstractNumId w:val="12"/>
  </w:num>
  <w:num w:numId="29">
    <w:abstractNumId w:val="15"/>
  </w:num>
  <w:num w:numId="30">
    <w:abstractNumId w:val="9"/>
  </w:num>
  <w:num w:numId="31">
    <w:abstractNumId w:val="10"/>
  </w:num>
  <w:num w:numId="32">
    <w:abstractNumId w:val="34"/>
  </w:num>
  <w:num w:numId="33">
    <w:abstractNumId w:val="16"/>
  </w:num>
  <w:num w:numId="34">
    <w:abstractNumId w:val="35"/>
  </w:num>
  <w:num w:numId="35">
    <w:abstractNumId w:val="13"/>
  </w:num>
  <w:num w:numId="36">
    <w:abstractNumId w:val="22"/>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1C"/>
    <w:rsid w:val="00000812"/>
    <w:rsid w:val="0000089A"/>
    <w:rsid w:val="00002C1E"/>
    <w:rsid w:val="00004D48"/>
    <w:rsid w:val="00005D0F"/>
    <w:rsid w:val="00010B24"/>
    <w:rsid w:val="0001234A"/>
    <w:rsid w:val="00012F1A"/>
    <w:rsid w:val="00020D31"/>
    <w:rsid w:val="00020D36"/>
    <w:rsid w:val="0002396F"/>
    <w:rsid w:val="00023ACA"/>
    <w:rsid w:val="00025FA5"/>
    <w:rsid w:val="000265AA"/>
    <w:rsid w:val="00026867"/>
    <w:rsid w:val="00027BDE"/>
    <w:rsid w:val="00035285"/>
    <w:rsid w:val="0003697A"/>
    <w:rsid w:val="00037474"/>
    <w:rsid w:val="00041078"/>
    <w:rsid w:val="000441BD"/>
    <w:rsid w:val="00045005"/>
    <w:rsid w:val="000462D2"/>
    <w:rsid w:val="00047C33"/>
    <w:rsid w:val="00052269"/>
    <w:rsid w:val="0005388A"/>
    <w:rsid w:val="00055F1C"/>
    <w:rsid w:val="00056471"/>
    <w:rsid w:val="00062B89"/>
    <w:rsid w:val="000634C0"/>
    <w:rsid w:val="00063885"/>
    <w:rsid w:val="00065AEB"/>
    <w:rsid w:val="00073738"/>
    <w:rsid w:val="00075332"/>
    <w:rsid w:val="00082963"/>
    <w:rsid w:val="0008324E"/>
    <w:rsid w:val="000838BC"/>
    <w:rsid w:val="00084EDE"/>
    <w:rsid w:val="00085544"/>
    <w:rsid w:val="00086DAA"/>
    <w:rsid w:val="00094193"/>
    <w:rsid w:val="000A7A85"/>
    <w:rsid w:val="000B76B2"/>
    <w:rsid w:val="000C358B"/>
    <w:rsid w:val="000C618C"/>
    <w:rsid w:val="000C6B04"/>
    <w:rsid w:val="000C7B28"/>
    <w:rsid w:val="000D7951"/>
    <w:rsid w:val="000E01A9"/>
    <w:rsid w:val="000E31E8"/>
    <w:rsid w:val="000E37ED"/>
    <w:rsid w:val="000E469F"/>
    <w:rsid w:val="000E584E"/>
    <w:rsid w:val="000F1427"/>
    <w:rsid w:val="000F6F80"/>
    <w:rsid w:val="00102A2A"/>
    <w:rsid w:val="00102F42"/>
    <w:rsid w:val="00103657"/>
    <w:rsid w:val="00106703"/>
    <w:rsid w:val="00111844"/>
    <w:rsid w:val="0011406F"/>
    <w:rsid w:val="0011780C"/>
    <w:rsid w:val="00122818"/>
    <w:rsid w:val="00124542"/>
    <w:rsid w:val="0012682C"/>
    <w:rsid w:val="001333F9"/>
    <w:rsid w:val="001341EF"/>
    <w:rsid w:val="00135FAE"/>
    <w:rsid w:val="001431FC"/>
    <w:rsid w:val="00153AFC"/>
    <w:rsid w:val="0015762E"/>
    <w:rsid w:val="00164D63"/>
    <w:rsid w:val="00170F7A"/>
    <w:rsid w:val="001745FB"/>
    <w:rsid w:val="00175E12"/>
    <w:rsid w:val="001824F3"/>
    <w:rsid w:val="00182BCB"/>
    <w:rsid w:val="0019178F"/>
    <w:rsid w:val="00197339"/>
    <w:rsid w:val="00197944"/>
    <w:rsid w:val="001A110B"/>
    <w:rsid w:val="001A366A"/>
    <w:rsid w:val="001A6602"/>
    <w:rsid w:val="001B007A"/>
    <w:rsid w:val="001B5D6B"/>
    <w:rsid w:val="001C02EE"/>
    <w:rsid w:val="001C62C4"/>
    <w:rsid w:val="001C6656"/>
    <w:rsid w:val="001C79B5"/>
    <w:rsid w:val="001D51F6"/>
    <w:rsid w:val="001E1604"/>
    <w:rsid w:val="001E1B70"/>
    <w:rsid w:val="001E23F2"/>
    <w:rsid w:val="001E24EC"/>
    <w:rsid w:val="001E4C3B"/>
    <w:rsid w:val="001F23AD"/>
    <w:rsid w:val="001F3C10"/>
    <w:rsid w:val="001F5A1C"/>
    <w:rsid w:val="002017E0"/>
    <w:rsid w:val="00205302"/>
    <w:rsid w:val="00205BE5"/>
    <w:rsid w:val="00206ED8"/>
    <w:rsid w:val="00207C0D"/>
    <w:rsid w:val="00211B64"/>
    <w:rsid w:val="00211C20"/>
    <w:rsid w:val="00213E4D"/>
    <w:rsid w:val="00214429"/>
    <w:rsid w:val="0021769A"/>
    <w:rsid w:val="0022566C"/>
    <w:rsid w:val="00227122"/>
    <w:rsid w:val="00227837"/>
    <w:rsid w:val="002331C5"/>
    <w:rsid w:val="002359FA"/>
    <w:rsid w:val="002369E2"/>
    <w:rsid w:val="002400EC"/>
    <w:rsid w:val="00243B59"/>
    <w:rsid w:val="0025264B"/>
    <w:rsid w:val="002550F5"/>
    <w:rsid w:val="00257E56"/>
    <w:rsid w:val="00264447"/>
    <w:rsid w:val="00265302"/>
    <w:rsid w:val="0027083F"/>
    <w:rsid w:val="002709D3"/>
    <w:rsid w:val="0027452F"/>
    <w:rsid w:val="00274B38"/>
    <w:rsid w:val="00275EEA"/>
    <w:rsid w:val="00282D68"/>
    <w:rsid w:val="00284FD1"/>
    <w:rsid w:val="00286A01"/>
    <w:rsid w:val="002922D0"/>
    <w:rsid w:val="002929C0"/>
    <w:rsid w:val="00292D7B"/>
    <w:rsid w:val="002952EC"/>
    <w:rsid w:val="002A0A7E"/>
    <w:rsid w:val="002A3822"/>
    <w:rsid w:val="002A4C2E"/>
    <w:rsid w:val="002A6505"/>
    <w:rsid w:val="002A6E37"/>
    <w:rsid w:val="002A7F20"/>
    <w:rsid w:val="002B1982"/>
    <w:rsid w:val="002B280A"/>
    <w:rsid w:val="002B2A05"/>
    <w:rsid w:val="002B4BA1"/>
    <w:rsid w:val="002C18FF"/>
    <w:rsid w:val="002C3F07"/>
    <w:rsid w:val="002C5028"/>
    <w:rsid w:val="002C5DFE"/>
    <w:rsid w:val="002C609F"/>
    <w:rsid w:val="002C7F18"/>
    <w:rsid w:val="002D091A"/>
    <w:rsid w:val="002D124D"/>
    <w:rsid w:val="002D2EB7"/>
    <w:rsid w:val="002D3318"/>
    <w:rsid w:val="002D3ABA"/>
    <w:rsid w:val="002D6753"/>
    <w:rsid w:val="002D75B7"/>
    <w:rsid w:val="002E19FD"/>
    <w:rsid w:val="002E3CA1"/>
    <w:rsid w:val="002E589C"/>
    <w:rsid w:val="002E6EB4"/>
    <w:rsid w:val="002E753E"/>
    <w:rsid w:val="002F0416"/>
    <w:rsid w:val="002F0424"/>
    <w:rsid w:val="002F066D"/>
    <w:rsid w:val="002F1087"/>
    <w:rsid w:val="002F1DC8"/>
    <w:rsid w:val="00305438"/>
    <w:rsid w:val="00307497"/>
    <w:rsid w:val="0031143B"/>
    <w:rsid w:val="003134FA"/>
    <w:rsid w:val="00324F7A"/>
    <w:rsid w:val="0032597E"/>
    <w:rsid w:val="00326524"/>
    <w:rsid w:val="00327A09"/>
    <w:rsid w:val="00334298"/>
    <w:rsid w:val="00335784"/>
    <w:rsid w:val="00342D06"/>
    <w:rsid w:val="00343F65"/>
    <w:rsid w:val="00351326"/>
    <w:rsid w:val="00354B73"/>
    <w:rsid w:val="003558FD"/>
    <w:rsid w:val="00357621"/>
    <w:rsid w:val="00361554"/>
    <w:rsid w:val="00362860"/>
    <w:rsid w:val="0036370B"/>
    <w:rsid w:val="003701ED"/>
    <w:rsid w:val="003707BB"/>
    <w:rsid w:val="00374532"/>
    <w:rsid w:val="00376532"/>
    <w:rsid w:val="00380636"/>
    <w:rsid w:val="00381C8F"/>
    <w:rsid w:val="00383B41"/>
    <w:rsid w:val="003849A8"/>
    <w:rsid w:val="00384CAB"/>
    <w:rsid w:val="003955E7"/>
    <w:rsid w:val="00396C97"/>
    <w:rsid w:val="00397BE0"/>
    <w:rsid w:val="003A1225"/>
    <w:rsid w:val="003A1A80"/>
    <w:rsid w:val="003A4FED"/>
    <w:rsid w:val="003A6906"/>
    <w:rsid w:val="003B4DD8"/>
    <w:rsid w:val="003C3B67"/>
    <w:rsid w:val="003D247E"/>
    <w:rsid w:val="003D2D76"/>
    <w:rsid w:val="003D2F5A"/>
    <w:rsid w:val="003D5D66"/>
    <w:rsid w:val="003E3C01"/>
    <w:rsid w:val="003E3DCA"/>
    <w:rsid w:val="003E5A8A"/>
    <w:rsid w:val="003F31B6"/>
    <w:rsid w:val="0040330E"/>
    <w:rsid w:val="00412CEB"/>
    <w:rsid w:val="00415BC8"/>
    <w:rsid w:val="00417396"/>
    <w:rsid w:val="00421716"/>
    <w:rsid w:val="00422CCF"/>
    <w:rsid w:val="00425B15"/>
    <w:rsid w:val="00432C54"/>
    <w:rsid w:val="004353AA"/>
    <w:rsid w:val="00443669"/>
    <w:rsid w:val="00443867"/>
    <w:rsid w:val="0044439C"/>
    <w:rsid w:val="004452D6"/>
    <w:rsid w:val="00445885"/>
    <w:rsid w:val="00447572"/>
    <w:rsid w:val="00452ED2"/>
    <w:rsid w:val="00454663"/>
    <w:rsid w:val="0046683A"/>
    <w:rsid w:val="00470C72"/>
    <w:rsid w:val="00481737"/>
    <w:rsid w:val="00481F10"/>
    <w:rsid w:val="00482F2E"/>
    <w:rsid w:val="0049091C"/>
    <w:rsid w:val="00491A2D"/>
    <w:rsid w:val="004964BC"/>
    <w:rsid w:val="00496854"/>
    <w:rsid w:val="00497356"/>
    <w:rsid w:val="004A0285"/>
    <w:rsid w:val="004A2165"/>
    <w:rsid w:val="004A57F2"/>
    <w:rsid w:val="004A72FA"/>
    <w:rsid w:val="004B1D29"/>
    <w:rsid w:val="004B1FC3"/>
    <w:rsid w:val="004B2106"/>
    <w:rsid w:val="004B65A6"/>
    <w:rsid w:val="004B6E40"/>
    <w:rsid w:val="004C2C78"/>
    <w:rsid w:val="004D07BB"/>
    <w:rsid w:val="004D0ADF"/>
    <w:rsid w:val="004D1B31"/>
    <w:rsid w:val="004D6F51"/>
    <w:rsid w:val="004E5733"/>
    <w:rsid w:val="004F136E"/>
    <w:rsid w:val="004F1760"/>
    <w:rsid w:val="004F1F5F"/>
    <w:rsid w:val="004F2D02"/>
    <w:rsid w:val="004F668E"/>
    <w:rsid w:val="004F772A"/>
    <w:rsid w:val="00503DA7"/>
    <w:rsid w:val="00507FE3"/>
    <w:rsid w:val="00511885"/>
    <w:rsid w:val="00514949"/>
    <w:rsid w:val="005150E8"/>
    <w:rsid w:val="00521317"/>
    <w:rsid w:val="00521C91"/>
    <w:rsid w:val="00526F32"/>
    <w:rsid w:val="00527FAA"/>
    <w:rsid w:val="00532BEB"/>
    <w:rsid w:val="00536BD6"/>
    <w:rsid w:val="0053774A"/>
    <w:rsid w:val="0054114F"/>
    <w:rsid w:val="00545EB0"/>
    <w:rsid w:val="005465F5"/>
    <w:rsid w:val="00547C45"/>
    <w:rsid w:val="00547C7A"/>
    <w:rsid w:val="00550188"/>
    <w:rsid w:val="005540C2"/>
    <w:rsid w:val="005569E1"/>
    <w:rsid w:val="00560DAC"/>
    <w:rsid w:val="00565C74"/>
    <w:rsid w:val="00566C27"/>
    <w:rsid w:val="00570F6D"/>
    <w:rsid w:val="0057235E"/>
    <w:rsid w:val="00582241"/>
    <w:rsid w:val="0058557C"/>
    <w:rsid w:val="005857D4"/>
    <w:rsid w:val="00585A59"/>
    <w:rsid w:val="00587CE5"/>
    <w:rsid w:val="00590026"/>
    <w:rsid w:val="00590A00"/>
    <w:rsid w:val="0059221F"/>
    <w:rsid w:val="0059409B"/>
    <w:rsid w:val="005945A7"/>
    <w:rsid w:val="005970E0"/>
    <w:rsid w:val="005A37EE"/>
    <w:rsid w:val="005A6E32"/>
    <w:rsid w:val="005B4458"/>
    <w:rsid w:val="005B5B40"/>
    <w:rsid w:val="005C0E3C"/>
    <w:rsid w:val="005C2F96"/>
    <w:rsid w:val="005C3ADD"/>
    <w:rsid w:val="005C40C1"/>
    <w:rsid w:val="005C493A"/>
    <w:rsid w:val="005C522D"/>
    <w:rsid w:val="005D3F1C"/>
    <w:rsid w:val="005D6791"/>
    <w:rsid w:val="005E33B4"/>
    <w:rsid w:val="005E54D1"/>
    <w:rsid w:val="005E6DED"/>
    <w:rsid w:val="005F75FA"/>
    <w:rsid w:val="00604850"/>
    <w:rsid w:val="00607095"/>
    <w:rsid w:val="00607814"/>
    <w:rsid w:val="00614A41"/>
    <w:rsid w:val="00614A7E"/>
    <w:rsid w:val="00616512"/>
    <w:rsid w:val="0062053C"/>
    <w:rsid w:val="00620F41"/>
    <w:rsid w:val="006239FA"/>
    <w:rsid w:val="00624A6F"/>
    <w:rsid w:val="00626CD4"/>
    <w:rsid w:val="00626D38"/>
    <w:rsid w:val="0062785E"/>
    <w:rsid w:val="00635646"/>
    <w:rsid w:val="00636319"/>
    <w:rsid w:val="00637C0F"/>
    <w:rsid w:val="00641B81"/>
    <w:rsid w:val="006438CD"/>
    <w:rsid w:val="0064418B"/>
    <w:rsid w:val="00647E98"/>
    <w:rsid w:val="00660638"/>
    <w:rsid w:val="006606DA"/>
    <w:rsid w:val="00662BFA"/>
    <w:rsid w:val="0066470A"/>
    <w:rsid w:val="00664E88"/>
    <w:rsid w:val="00666940"/>
    <w:rsid w:val="00671A09"/>
    <w:rsid w:val="00672227"/>
    <w:rsid w:val="00672D1E"/>
    <w:rsid w:val="006752BC"/>
    <w:rsid w:val="006764C0"/>
    <w:rsid w:val="0067709E"/>
    <w:rsid w:val="00687B11"/>
    <w:rsid w:val="006937A0"/>
    <w:rsid w:val="006946B0"/>
    <w:rsid w:val="006A22AF"/>
    <w:rsid w:val="006A6A66"/>
    <w:rsid w:val="006B3114"/>
    <w:rsid w:val="006B5316"/>
    <w:rsid w:val="006B66F5"/>
    <w:rsid w:val="006B67C2"/>
    <w:rsid w:val="006C0027"/>
    <w:rsid w:val="006C18E1"/>
    <w:rsid w:val="006C197A"/>
    <w:rsid w:val="006C359E"/>
    <w:rsid w:val="006C3FCE"/>
    <w:rsid w:val="006E0A6A"/>
    <w:rsid w:val="006E47D3"/>
    <w:rsid w:val="006F0B50"/>
    <w:rsid w:val="006F10BE"/>
    <w:rsid w:val="006F22AE"/>
    <w:rsid w:val="006F3766"/>
    <w:rsid w:val="006F4732"/>
    <w:rsid w:val="007012C9"/>
    <w:rsid w:val="007022AA"/>
    <w:rsid w:val="00702884"/>
    <w:rsid w:val="00705FF9"/>
    <w:rsid w:val="00707EF9"/>
    <w:rsid w:val="00711154"/>
    <w:rsid w:val="00721DBC"/>
    <w:rsid w:val="007242EB"/>
    <w:rsid w:val="00725EFE"/>
    <w:rsid w:val="0072697E"/>
    <w:rsid w:val="00727352"/>
    <w:rsid w:val="00727AE6"/>
    <w:rsid w:val="00731AFB"/>
    <w:rsid w:val="00732E47"/>
    <w:rsid w:val="00733C51"/>
    <w:rsid w:val="00733F3F"/>
    <w:rsid w:val="00736CAF"/>
    <w:rsid w:val="00740979"/>
    <w:rsid w:val="007415B4"/>
    <w:rsid w:val="007463BA"/>
    <w:rsid w:val="0074795A"/>
    <w:rsid w:val="00757709"/>
    <w:rsid w:val="00770F24"/>
    <w:rsid w:val="00775019"/>
    <w:rsid w:val="00775EC4"/>
    <w:rsid w:val="007838CD"/>
    <w:rsid w:val="007902D3"/>
    <w:rsid w:val="00796060"/>
    <w:rsid w:val="0079756B"/>
    <w:rsid w:val="007976CB"/>
    <w:rsid w:val="007A051B"/>
    <w:rsid w:val="007A3B10"/>
    <w:rsid w:val="007A47EC"/>
    <w:rsid w:val="007A56A1"/>
    <w:rsid w:val="007A65B5"/>
    <w:rsid w:val="007B05C8"/>
    <w:rsid w:val="007B36B6"/>
    <w:rsid w:val="007B6A36"/>
    <w:rsid w:val="007B729F"/>
    <w:rsid w:val="007B7DC8"/>
    <w:rsid w:val="007B7E0C"/>
    <w:rsid w:val="007C3850"/>
    <w:rsid w:val="007C7086"/>
    <w:rsid w:val="007D0556"/>
    <w:rsid w:val="007D2221"/>
    <w:rsid w:val="007D7A75"/>
    <w:rsid w:val="007E005D"/>
    <w:rsid w:val="007F16B7"/>
    <w:rsid w:val="007F4503"/>
    <w:rsid w:val="00806F34"/>
    <w:rsid w:val="008121B7"/>
    <w:rsid w:val="0081493C"/>
    <w:rsid w:val="00815588"/>
    <w:rsid w:val="00817BD0"/>
    <w:rsid w:val="00820B72"/>
    <w:rsid w:val="00822160"/>
    <w:rsid w:val="00823759"/>
    <w:rsid w:val="00827283"/>
    <w:rsid w:val="008342FD"/>
    <w:rsid w:val="008355AD"/>
    <w:rsid w:val="00835740"/>
    <w:rsid w:val="00835EC0"/>
    <w:rsid w:val="0083649B"/>
    <w:rsid w:val="0083684E"/>
    <w:rsid w:val="00840D82"/>
    <w:rsid w:val="0085477C"/>
    <w:rsid w:val="0085733B"/>
    <w:rsid w:val="008600BD"/>
    <w:rsid w:val="008625F6"/>
    <w:rsid w:val="00872253"/>
    <w:rsid w:val="00872B96"/>
    <w:rsid w:val="00872FB1"/>
    <w:rsid w:val="008733CD"/>
    <w:rsid w:val="00873468"/>
    <w:rsid w:val="00894EAA"/>
    <w:rsid w:val="00896566"/>
    <w:rsid w:val="008A1118"/>
    <w:rsid w:val="008A52A5"/>
    <w:rsid w:val="008B2AD8"/>
    <w:rsid w:val="008B3BE5"/>
    <w:rsid w:val="008B4534"/>
    <w:rsid w:val="008B5F35"/>
    <w:rsid w:val="008C0F60"/>
    <w:rsid w:val="008C447B"/>
    <w:rsid w:val="008C5294"/>
    <w:rsid w:val="008C6CE7"/>
    <w:rsid w:val="008C7184"/>
    <w:rsid w:val="008D03CB"/>
    <w:rsid w:val="008D5C3E"/>
    <w:rsid w:val="008E2680"/>
    <w:rsid w:val="008E37E0"/>
    <w:rsid w:val="008E4921"/>
    <w:rsid w:val="008E77D1"/>
    <w:rsid w:val="008E7D8D"/>
    <w:rsid w:val="008F06DC"/>
    <w:rsid w:val="008F2554"/>
    <w:rsid w:val="008F38D6"/>
    <w:rsid w:val="008F531F"/>
    <w:rsid w:val="008F59BE"/>
    <w:rsid w:val="008F6108"/>
    <w:rsid w:val="008F6ECD"/>
    <w:rsid w:val="008F701F"/>
    <w:rsid w:val="008F7105"/>
    <w:rsid w:val="009050CB"/>
    <w:rsid w:val="009057CC"/>
    <w:rsid w:val="00906988"/>
    <w:rsid w:val="00907D0E"/>
    <w:rsid w:val="00910F5D"/>
    <w:rsid w:val="009112BB"/>
    <w:rsid w:val="00911498"/>
    <w:rsid w:val="0091222A"/>
    <w:rsid w:val="00912AE8"/>
    <w:rsid w:val="00924A50"/>
    <w:rsid w:val="0092585E"/>
    <w:rsid w:val="00925C49"/>
    <w:rsid w:val="00927D4C"/>
    <w:rsid w:val="00931506"/>
    <w:rsid w:val="0093202C"/>
    <w:rsid w:val="00940D2E"/>
    <w:rsid w:val="00941E0C"/>
    <w:rsid w:val="00955ABE"/>
    <w:rsid w:val="00956977"/>
    <w:rsid w:val="00957084"/>
    <w:rsid w:val="0095740F"/>
    <w:rsid w:val="00961F6F"/>
    <w:rsid w:val="00965A28"/>
    <w:rsid w:val="00967420"/>
    <w:rsid w:val="0096755F"/>
    <w:rsid w:val="00967B25"/>
    <w:rsid w:val="009738E9"/>
    <w:rsid w:val="00980FF1"/>
    <w:rsid w:val="00982164"/>
    <w:rsid w:val="009857D7"/>
    <w:rsid w:val="00990090"/>
    <w:rsid w:val="009920EC"/>
    <w:rsid w:val="009A0E96"/>
    <w:rsid w:val="009A29EC"/>
    <w:rsid w:val="009A38BA"/>
    <w:rsid w:val="009A51A5"/>
    <w:rsid w:val="009B16BC"/>
    <w:rsid w:val="009B48BB"/>
    <w:rsid w:val="009B6180"/>
    <w:rsid w:val="009B68A2"/>
    <w:rsid w:val="009C39D1"/>
    <w:rsid w:val="009C6532"/>
    <w:rsid w:val="009D10EB"/>
    <w:rsid w:val="009E07A2"/>
    <w:rsid w:val="009E0B66"/>
    <w:rsid w:val="009F05B0"/>
    <w:rsid w:val="009F4221"/>
    <w:rsid w:val="009F63DD"/>
    <w:rsid w:val="00A00532"/>
    <w:rsid w:val="00A02281"/>
    <w:rsid w:val="00A0521A"/>
    <w:rsid w:val="00A076CD"/>
    <w:rsid w:val="00A0783A"/>
    <w:rsid w:val="00A12587"/>
    <w:rsid w:val="00A15EF0"/>
    <w:rsid w:val="00A176A3"/>
    <w:rsid w:val="00A201CE"/>
    <w:rsid w:val="00A324F8"/>
    <w:rsid w:val="00A35A1B"/>
    <w:rsid w:val="00A4283B"/>
    <w:rsid w:val="00A42ECA"/>
    <w:rsid w:val="00A44608"/>
    <w:rsid w:val="00A45568"/>
    <w:rsid w:val="00A46E8A"/>
    <w:rsid w:val="00A47717"/>
    <w:rsid w:val="00A47CD6"/>
    <w:rsid w:val="00A51962"/>
    <w:rsid w:val="00A55ACF"/>
    <w:rsid w:val="00A56DCD"/>
    <w:rsid w:val="00A6380C"/>
    <w:rsid w:val="00A706B4"/>
    <w:rsid w:val="00A74B94"/>
    <w:rsid w:val="00A760F8"/>
    <w:rsid w:val="00A7798F"/>
    <w:rsid w:val="00A8153E"/>
    <w:rsid w:val="00A81AAA"/>
    <w:rsid w:val="00A85B75"/>
    <w:rsid w:val="00A8711E"/>
    <w:rsid w:val="00A87BEF"/>
    <w:rsid w:val="00A9105E"/>
    <w:rsid w:val="00A9206C"/>
    <w:rsid w:val="00A929B7"/>
    <w:rsid w:val="00A96B69"/>
    <w:rsid w:val="00AA003A"/>
    <w:rsid w:val="00AA159A"/>
    <w:rsid w:val="00AA4AF4"/>
    <w:rsid w:val="00AA4CF0"/>
    <w:rsid w:val="00AB1AAB"/>
    <w:rsid w:val="00AC4D5E"/>
    <w:rsid w:val="00AD1BCD"/>
    <w:rsid w:val="00AD2CFB"/>
    <w:rsid w:val="00AD4024"/>
    <w:rsid w:val="00AD6181"/>
    <w:rsid w:val="00AD66CE"/>
    <w:rsid w:val="00AE1C92"/>
    <w:rsid w:val="00AE33B7"/>
    <w:rsid w:val="00AE474E"/>
    <w:rsid w:val="00AE57BB"/>
    <w:rsid w:val="00AE7DA1"/>
    <w:rsid w:val="00AF025C"/>
    <w:rsid w:val="00AF18E2"/>
    <w:rsid w:val="00AF1E1B"/>
    <w:rsid w:val="00AF3812"/>
    <w:rsid w:val="00AF72DF"/>
    <w:rsid w:val="00B01B64"/>
    <w:rsid w:val="00B04C3D"/>
    <w:rsid w:val="00B072B2"/>
    <w:rsid w:val="00B07425"/>
    <w:rsid w:val="00B076A8"/>
    <w:rsid w:val="00B12FB0"/>
    <w:rsid w:val="00B16EEA"/>
    <w:rsid w:val="00B20016"/>
    <w:rsid w:val="00B22A3D"/>
    <w:rsid w:val="00B24124"/>
    <w:rsid w:val="00B24F0C"/>
    <w:rsid w:val="00B259F9"/>
    <w:rsid w:val="00B32391"/>
    <w:rsid w:val="00B32F63"/>
    <w:rsid w:val="00B33338"/>
    <w:rsid w:val="00B33D4B"/>
    <w:rsid w:val="00B351FE"/>
    <w:rsid w:val="00B37097"/>
    <w:rsid w:val="00B41A21"/>
    <w:rsid w:val="00B42445"/>
    <w:rsid w:val="00B443A8"/>
    <w:rsid w:val="00B506C8"/>
    <w:rsid w:val="00B509C9"/>
    <w:rsid w:val="00B50D4A"/>
    <w:rsid w:val="00B50F78"/>
    <w:rsid w:val="00B5482C"/>
    <w:rsid w:val="00B56F34"/>
    <w:rsid w:val="00B57215"/>
    <w:rsid w:val="00B57AFB"/>
    <w:rsid w:val="00B6346A"/>
    <w:rsid w:val="00B647CB"/>
    <w:rsid w:val="00B64896"/>
    <w:rsid w:val="00B64ABA"/>
    <w:rsid w:val="00B66340"/>
    <w:rsid w:val="00B670C5"/>
    <w:rsid w:val="00B6788B"/>
    <w:rsid w:val="00B741C6"/>
    <w:rsid w:val="00B74B65"/>
    <w:rsid w:val="00B74DA8"/>
    <w:rsid w:val="00B7769D"/>
    <w:rsid w:val="00B802BA"/>
    <w:rsid w:val="00B824CD"/>
    <w:rsid w:val="00B85F82"/>
    <w:rsid w:val="00B872B1"/>
    <w:rsid w:val="00B902CD"/>
    <w:rsid w:val="00B92738"/>
    <w:rsid w:val="00B97144"/>
    <w:rsid w:val="00B97284"/>
    <w:rsid w:val="00B97BDD"/>
    <w:rsid w:val="00BA1C7F"/>
    <w:rsid w:val="00BA1EF3"/>
    <w:rsid w:val="00BA1F0A"/>
    <w:rsid w:val="00BA6603"/>
    <w:rsid w:val="00BB1536"/>
    <w:rsid w:val="00BB3FF5"/>
    <w:rsid w:val="00BB49CB"/>
    <w:rsid w:val="00BB68FC"/>
    <w:rsid w:val="00BB7A4F"/>
    <w:rsid w:val="00BB7B0E"/>
    <w:rsid w:val="00BC0237"/>
    <w:rsid w:val="00BC1F2D"/>
    <w:rsid w:val="00BC40E4"/>
    <w:rsid w:val="00BC5893"/>
    <w:rsid w:val="00BC6A59"/>
    <w:rsid w:val="00BD1121"/>
    <w:rsid w:val="00BD2D83"/>
    <w:rsid w:val="00BD2ED8"/>
    <w:rsid w:val="00BE155C"/>
    <w:rsid w:val="00BE4342"/>
    <w:rsid w:val="00BE7EAC"/>
    <w:rsid w:val="00BF586C"/>
    <w:rsid w:val="00C0024F"/>
    <w:rsid w:val="00C01D9D"/>
    <w:rsid w:val="00C01DD3"/>
    <w:rsid w:val="00C02FF8"/>
    <w:rsid w:val="00C06CEF"/>
    <w:rsid w:val="00C10BC0"/>
    <w:rsid w:val="00C10D31"/>
    <w:rsid w:val="00C11D23"/>
    <w:rsid w:val="00C14FA7"/>
    <w:rsid w:val="00C15D54"/>
    <w:rsid w:val="00C15F6B"/>
    <w:rsid w:val="00C15F6C"/>
    <w:rsid w:val="00C2372E"/>
    <w:rsid w:val="00C239F5"/>
    <w:rsid w:val="00C26D41"/>
    <w:rsid w:val="00C271D4"/>
    <w:rsid w:val="00C32059"/>
    <w:rsid w:val="00C32C56"/>
    <w:rsid w:val="00C34EDD"/>
    <w:rsid w:val="00C3677C"/>
    <w:rsid w:val="00C36FC9"/>
    <w:rsid w:val="00C41AE8"/>
    <w:rsid w:val="00C433D0"/>
    <w:rsid w:val="00C43699"/>
    <w:rsid w:val="00C43AD0"/>
    <w:rsid w:val="00C46423"/>
    <w:rsid w:val="00C51BB6"/>
    <w:rsid w:val="00C52937"/>
    <w:rsid w:val="00C52DE6"/>
    <w:rsid w:val="00C530C9"/>
    <w:rsid w:val="00C5317E"/>
    <w:rsid w:val="00C60B0F"/>
    <w:rsid w:val="00C63F44"/>
    <w:rsid w:val="00C673E3"/>
    <w:rsid w:val="00C71599"/>
    <w:rsid w:val="00C74142"/>
    <w:rsid w:val="00C758F9"/>
    <w:rsid w:val="00C81284"/>
    <w:rsid w:val="00C83F3B"/>
    <w:rsid w:val="00C86BDA"/>
    <w:rsid w:val="00C873A0"/>
    <w:rsid w:val="00C95686"/>
    <w:rsid w:val="00CA066F"/>
    <w:rsid w:val="00CA1999"/>
    <w:rsid w:val="00CA50D9"/>
    <w:rsid w:val="00CB07FA"/>
    <w:rsid w:val="00CB0B16"/>
    <w:rsid w:val="00CB258F"/>
    <w:rsid w:val="00CB296B"/>
    <w:rsid w:val="00CB2DBF"/>
    <w:rsid w:val="00CB52AD"/>
    <w:rsid w:val="00CB5F37"/>
    <w:rsid w:val="00CD280E"/>
    <w:rsid w:val="00CD3268"/>
    <w:rsid w:val="00CD4EEA"/>
    <w:rsid w:val="00CD5107"/>
    <w:rsid w:val="00CD6E17"/>
    <w:rsid w:val="00CE1D3F"/>
    <w:rsid w:val="00CE3FD5"/>
    <w:rsid w:val="00CE4737"/>
    <w:rsid w:val="00CF13FF"/>
    <w:rsid w:val="00CF33B9"/>
    <w:rsid w:val="00CF3931"/>
    <w:rsid w:val="00CF3F63"/>
    <w:rsid w:val="00CF66CC"/>
    <w:rsid w:val="00CF7FE6"/>
    <w:rsid w:val="00D0000E"/>
    <w:rsid w:val="00D003FB"/>
    <w:rsid w:val="00D0168D"/>
    <w:rsid w:val="00D051EF"/>
    <w:rsid w:val="00D059D6"/>
    <w:rsid w:val="00D05C61"/>
    <w:rsid w:val="00D06A60"/>
    <w:rsid w:val="00D14F98"/>
    <w:rsid w:val="00D23F85"/>
    <w:rsid w:val="00D3031D"/>
    <w:rsid w:val="00D32564"/>
    <w:rsid w:val="00D3334C"/>
    <w:rsid w:val="00D3484F"/>
    <w:rsid w:val="00D36B77"/>
    <w:rsid w:val="00D417F5"/>
    <w:rsid w:val="00D42C86"/>
    <w:rsid w:val="00D43A16"/>
    <w:rsid w:val="00D47295"/>
    <w:rsid w:val="00D474AD"/>
    <w:rsid w:val="00D52D95"/>
    <w:rsid w:val="00D543F0"/>
    <w:rsid w:val="00D555A9"/>
    <w:rsid w:val="00D6018F"/>
    <w:rsid w:val="00D61F42"/>
    <w:rsid w:val="00D63C07"/>
    <w:rsid w:val="00D71103"/>
    <w:rsid w:val="00D71D41"/>
    <w:rsid w:val="00D7261A"/>
    <w:rsid w:val="00D72D6B"/>
    <w:rsid w:val="00D75EBF"/>
    <w:rsid w:val="00D75F2F"/>
    <w:rsid w:val="00D76F09"/>
    <w:rsid w:val="00D8019B"/>
    <w:rsid w:val="00D80468"/>
    <w:rsid w:val="00D80786"/>
    <w:rsid w:val="00D8136A"/>
    <w:rsid w:val="00D82ECE"/>
    <w:rsid w:val="00D9282D"/>
    <w:rsid w:val="00D950CE"/>
    <w:rsid w:val="00D95BA2"/>
    <w:rsid w:val="00D968CD"/>
    <w:rsid w:val="00DA021A"/>
    <w:rsid w:val="00DA3804"/>
    <w:rsid w:val="00DA3C9D"/>
    <w:rsid w:val="00DA4F56"/>
    <w:rsid w:val="00DA7A26"/>
    <w:rsid w:val="00DB5FA1"/>
    <w:rsid w:val="00DC04C3"/>
    <w:rsid w:val="00DC1583"/>
    <w:rsid w:val="00DC4465"/>
    <w:rsid w:val="00DC542A"/>
    <w:rsid w:val="00DC589B"/>
    <w:rsid w:val="00DC5E8C"/>
    <w:rsid w:val="00DD01EE"/>
    <w:rsid w:val="00DD379E"/>
    <w:rsid w:val="00DD4B68"/>
    <w:rsid w:val="00DD6B17"/>
    <w:rsid w:val="00DE281D"/>
    <w:rsid w:val="00DE6F6C"/>
    <w:rsid w:val="00DE72F5"/>
    <w:rsid w:val="00DE73F8"/>
    <w:rsid w:val="00DF0452"/>
    <w:rsid w:val="00DF0D50"/>
    <w:rsid w:val="00DF543D"/>
    <w:rsid w:val="00E0702F"/>
    <w:rsid w:val="00E1422F"/>
    <w:rsid w:val="00E148B3"/>
    <w:rsid w:val="00E14965"/>
    <w:rsid w:val="00E14B2D"/>
    <w:rsid w:val="00E21736"/>
    <w:rsid w:val="00E2275A"/>
    <w:rsid w:val="00E25E1F"/>
    <w:rsid w:val="00E32FC6"/>
    <w:rsid w:val="00E408F5"/>
    <w:rsid w:val="00E42DD0"/>
    <w:rsid w:val="00E43278"/>
    <w:rsid w:val="00E43367"/>
    <w:rsid w:val="00E45162"/>
    <w:rsid w:val="00E46A7E"/>
    <w:rsid w:val="00E5093D"/>
    <w:rsid w:val="00E527C3"/>
    <w:rsid w:val="00E53066"/>
    <w:rsid w:val="00E53755"/>
    <w:rsid w:val="00E63553"/>
    <w:rsid w:val="00E64B88"/>
    <w:rsid w:val="00E654FA"/>
    <w:rsid w:val="00E65749"/>
    <w:rsid w:val="00E66B0A"/>
    <w:rsid w:val="00E72179"/>
    <w:rsid w:val="00E742DA"/>
    <w:rsid w:val="00E7479C"/>
    <w:rsid w:val="00E74BBF"/>
    <w:rsid w:val="00E77CE6"/>
    <w:rsid w:val="00E80029"/>
    <w:rsid w:val="00E80ABB"/>
    <w:rsid w:val="00E82E10"/>
    <w:rsid w:val="00E8361A"/>
    <w:rsid w:val="00E83ABB"/>
    <w:rsid w:val="00E87A31"/>
    <w:rsid w:val="00E92C59"/>
    <w:rsid w:val="00E9459E"/>
    <w:rsid w:val="00E94FAE"/>
    <w:rsid w:val="00EA1AC4"/>
    <w:rsid w:val="00EA63CD"/>
    <w:rsid w:val="00EB6B5A"/>
    <w:rsid w:val="00EC45CF"/>
    <w:rsid w:val="00EC5644"/>
    <w:rsid w:val="00EC604D"/>
    <w:rsid w:val="00ED3228"/>
    <w:rsid w:val="00ED35E5"/>
    <w:rsid w:val="00ED4494"/>
    <w:rsid w:val="00ED473F"/>
    <w:rsid w:val="00ED5AE1"/>
    <w:rsid w:val="00ED6E1B"/>
    <w:rsid w:val="00EE229F"/>
    <w:rsid w:val="00EE2CAD"/>
    <w:rsid w:val="00EE5025"/>
    <w:rsid w:val="00EE74F2"/>
    <w:rsid w:val="00EF22CE"/>
    <w:rsid w:val="00EF4CE2"/>
    <w:rsid w:val="00EF61A4"/>
    <w:rsid w:val="00EF754E"/>
    <w:rsid w:val="00F010AB"/>
    <w:rsid w:val="00F01E1E"/>
    <w:rsid w:val="00F0235B"/>
    <w:rsid w:val="00F02E28"/>
    <w:rsid w:val="00F0513C"/>
    <w:rsid w:val="00F05AA3"/>
    <w:rsid w:val="00F07D20"/>
    <w:rsid w:val="00F159BD"/>
    <w:rsid w:val="00F16D00"/>
    <w:rsid w:val="00F200EB"/>
    <w:rsid w:val="00F22A5D"/>
    <w:rsid w:val="00F242A3"/>
    <w:rsid w:val="00F2614B"/>
    <w:rsid w:val="00F31620"/>
    <w:rsid w:val="00F31882"/>
    <w:rsid w:val="00F3504B"/>
    <w:rsid w:val="00F35AF9"/>
    <w:rsid w:val="00F42176"/>
    <w:rsid w:val="00F4785A"/>
    <w:rsid w:val="00F52F39"/>
    <w:rsid w:val="00F643FA"/>
    <w:rsid w:val="00F648C9"/>
    <w:rsid w:val="00F70DBB"/>
    <w:rsid w:val="00F720B3"/>
    <w:rsid w:val="00F72E94"/>
    <w:rsid w:val="00F76465"/>
    <w:rsid w:val="00F77AB7"/>
    <w:rsid w:val="00F77C9E"/>
    <w:rsid w:val="00F808C8"/>
    <w:rsid w:val="00F812A1"/>
    <w:rsid w:val="00F83183"/>
    <w:rsid w:val="00F85E49"/>
    <w:rsid w:val="00F90ADE"/>
    <w:rsid w:val="00F9135E"/>
    <w:rsid w:val="00F93237"/>
    <w:rsid w:val="00F97F7F"/>
    <w:rsid w:val="00FA0CBB"/>
    <w:rsid w:val="00FA0DB4"/>
    <w:rsid w:val="00FA223D"/>
    <w:rsid w:val="00FA361F"/>
    <w:rsid w:val="00FA3F2E"/>
    <w:rsid w:val="00FA433A"/>
    <w:rsid w:val="00FB0CC7"/>
    <w:rsid w:val="00FB3048"/>
    <w:rsid w:val="00FB77A9"/>
    <w:rsid w:val="00FC039B"/>
    <w:rsid w:val="00FC132F"/>
    <w:rsid w:val="00FC1554"/>
    <w:rsid w:val="00FC1868"/>
    <w:rsid w:val="00FC26B3"/>
    <w:rsid w:val="00FC6F58"/>
    <w:rsid w:val="00FD1B12"/>
    <w:rsid w:val="00FD34A6"/>
    <w:rsid w:val="00FD389E"/>
    <w:rsid w:val="00FE3394"/>
    <w:rsid w:val="00FE52B2"/>
    <w:rsid w:val="00FE595B"/>
    <w:rsid w:val="00FE60AE"/>
    <w:rsid w:val="00FE6253"/>
    <w:rsid w:val="00FF03CB"/>
    <w:rsid w:val="00FF10CD"/>
    <w:rsid w:val="00FF45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A06A2D"/>
  <w15:docId w15:val="{2798A358-143C-4433-A835-8548D2D9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0C2"/>
    <w:rPr>
      <w:sz w:val="24"/>
      <w:szCs w:val="24"/>
      <w:lang w:eastAsia="en-US"/>
    </w:rPr>
  </w:style>
  <w:style w:type="paragraph" w:styleId="Kop2">
    <w:name w:val="heading 2"/>
    <w:basedOn w:val="Standaard"/>
    <w:next w:val="Standaard"/>
    <w:link w:val="Kop2Char"/>
    <w:unhideWhenUsed/>
    <w:qFormat/>
    <w:locked/>
    <w:rsid w:val="007269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9"/>
    <w:qFormat/>
    <w:rsid w:val="00D05C61"/>
    <w:pPr>
      <w:keepNext/>
      <w:outlineLvl w:val="3"/>
    </w:pPr>
    <w:rPr>
      <w:rFonts w:ascii="Arial" w:hAnsi="Arial"/>
      <w:b/>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semiHidden/>
    <w:locked/>
    <w:rsid w:val="00432C54"/>
    <w:rPr>
      <w:rFonts w:ascii="Calibri" w:hAnsi="Calibri" w:cs="Times New Roman"/>
      <w:b/>
      <w:bCs/>
      <w:sz w:val="28"/>
      <w:szCs w:val="28"/>
      <w:lang w:eastAsia="en-US"/>
    </w:rPr>
  </w:style>
  <w:style w:type="paragraph" w:styleId="Koptekst">
    <w:name w:val="header"/>
    <w:basedOn w:val="Standaard"/>
    <w:link w:val="KoptekstChar"/>
    <w:uiPriority w:val="99"/>
    <w:rsid w:val="0049091C"/>
    <w:pPr>
      <w:tabs>
        <w:tab w:val="center" w:pos="4703"/>
        <w:tab w:val="right" w:pos="9406"/>
      </w:tabs>
    </w:pPr>
  </w:style>
  <w:style w:type="character" w:customStyle="1" w:styleId="KoptekstChar">
    <w:name w:val="Koptekst Char"/>
    <w:basedOn w:val="Standaardalinea-lettertype"/>
    <w:link w:val="Koptekst"/>
    <w:uiPriority w:val="99"/>
    <w:semiHidden/>
    <w:locked/>
    <w:rsid w:val="00432C54"/>
    <w:rPr>
      <w:rFonts w:cs="Times New Roman"/>
      <w:sz w:val="24"/>
      <w:szCs w:val="24"/>
      <w:lang w:eastAsia="en-US"/>
    </w:rPr>
  </w:style>
  <w:style w:type="paragraph" w:styleId="Voettekst">
    <w:name w:val="footer"/>
    <w:basedOn w:val="Standaard"/>
    <w:link w:val="VoettekstChar"/>
    <w:uiPriority w:val="99"/>
    <w:rsid w:val="0049091C"/>
    <w:pPr>
      <w:tabs>
        <w:tab w:val="center" w:pos="4703"/>
        <w:tab w:val="right" w:pos="9406"/>
      </w:tabs>
    </w:pPr>
  </w:style>
  <w:style w:type="character" w:customStyle="1" w:styleId="VoettekstChar">
    <w:name w:val="Voettekst Char"/>
    <w:basedOn w:val="Standaardalinea-lettertype"/>
    <w:link w:val="Voettekst"/>
    <w:uiPriority w:val="99"/>
    <w:semiHidden/>
    <w:locked/>
    <w:rsid w:val="00432C54"/>
    <w:rPr>
      <w:rFonts w:cs="Times New Roman"/>
      <w:sz w:val="24"/>
      <w:szCs w:val="24"/>
      <w:lang w:eastAsia="en-US"/>
    </w:rPr>
  </w:style>
  <w:style w:type="character" w:styleId="Paginanummer">
    <w:name w:val="page number"/>
    <w:basedOn w:val="Standaardalinea-lettertype"/>
    <w:uiPriority w:val="99"/>
    <w:rsid w:val="0049091C"/>
    <w:rPr>
      <w:rFonts w:cs="Times New Roman"/>
    </w:rPr>
  </w:style>
  <w:style w:type="table" w:styleId="Tabelraster">
    <w:name w:val="Table Grid"/>
    <w:basedOn w:val="Standaardtabel"/>
    <w:rsid w:val="00490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uiPriority w:val="99"/>
    <w:rsid w:val="00A42ECA"/>
    <w:pPr>
      <w:tabs>
        <w:tab w:val="left" w:pos="-1440"/>
        <w:tab w:val="left" w:pos="-720"/>
      </w:tabs>
      <w:ind w:left="2160" w:hanging="2160"/>
    </w:pPr>
    <w:rPr>
      <w:rFonts w:ascii="Arial" w:hAnsi="Arial"/>
      <w:spacing w:val="-3"/>
      <w:sz w:val="22"/>
      <w:szCs w:val="20"/>
      <w:lang w:eastAsia="nl-NL"/>
    </w:rPr>
  </w:style>
  <w:style w:type="character" w:customStyle="1" w:styleId="Plattetekstinspringen2Char">
    <w:name w:val="Platte tekst inspringen 2 Char"/>
    <w:basedOn w:val="Standaardalinea-lettertype"/>
    <w:link w:val="Plattetekstinspringen2"/>
    <w:uiPriority w:val="99"/>
    <w:semiHidden/>
    <w:locked/>
    <w:rsid w:val="00432C54"/>
    <w:rPr>
      <w:rFonts w:cs="Times New Roman"/>
      <w:sz w:val="24"/>
      <w:szCs w:val="24"/>
      <w:lang w:eastAsia="en-US"/>
    </w:rPr>
  </w:style>
  <w:style w:type="paragraph" w:styleId="Geenafstand">
    <w:name w:val="No Spacing"/>
    <w:uiPriority w:val="1"/>
    <w:qFormat/>
    <w:rsid w:val="00B6346A"/>
    <w:rPr>
      <w:rFonts w:ascii="Calibri" w:hAnsi="Calibri"/>
      <w:lang w:eastAsia="en-US"/>
    </w:rPr>
  </w:style>
  <w:style w:type="paragraph" w:customStyle="1" w:styleId="KOP1">
    <w:name w:val="KOP1"/>
    <w:basedOn w:val="Standaard"/>
    <w:uiPriority w:val="99"/>
    <w:rsid w:val="00EC604D"/>
    <w:pPr>
      <w:tabs>
        <w:tab w:val="center" w:pos="4513"/>
      </w:tabs>
    </w:pPr>
    <w:rPr>
      <w:rFonts w:ascii="Arial" w:hAnsi="Arial"/>
      <w:spacing w:val="-3"/>
      <w:sz w:val="22"/>
      <w:szCs w:val="20"/>
      <w:u w:val="single"/>
      <w:lang w:eastAsia="nl-NL"/>
    </w:rPr>
  </w:style>
  <w:style w:type="paragraph" w:customStyle="1" w:styleId="bronvermelding">
    <w:name w:val="bronvermelding"/>
    <w:basedOn w:val="Standaard"/>
    <w:uiPriority w:val="99"/>
    <w:rsid w:val="00D05C61"/>
    <w:pPr>
      <w:tabs>
        <w:tab w:val="left" w:pos="9000"/>
        <w:tab w:val="right" w:pos="9360"/>
      </w:tabs>
      <w:suppressAutoHyphens/>
    </w:pPr>
    <w:rPr>
      <w:rFonts w:ascii="Arial" w:hAnsi="Arial"/>
      <w:sz w:val="22"/>
      <w:szCs w:val="20"/>
      <w:lang w:eastAsia="nl-NL"/>
    </w:rPr>
  </w:style>
  <w:style w:type="paragraph" w:styleId="Ballontekst">
    <w:name w:val="Balloon Text"/>
    <w:basedOn w:val="Standaard"/>
    <w:link w:val="BallontekstChar"/>
    <w:uiPriority w:val="99"/>
    <w:rsid w:val="00F808C8"/>
    <w:rPr>
      <w:rFonts w:ascii="Tahoma" w:hAnsi="Tahoma" w:cs="Tahoma"/>
      <w:sz w:val="16"/>
      <w:szCs w:val="16"/>
    </w:rPr>
  </w:style>
  <w:style w:type="character" w:customStyle="1" w:styleId="BallontekstChar">
    <w:name w:val="Ballontekst Char"/>
    <w:basedOn w:val="Standaardalinea-lettertype"/>
    <w:link w:val="Ballontekst"/>
    <w:uiPriority w:val="99"/>
    <w:locked/>
    <w:rsid w:val="00F808C8"/>
    <w:rPr>
      <w:rFonts w:ascii="Tahoma" w:hAnsi="Tahoma" w:cs="Tahoma"/>
      <w:sz w:val="16"/>
      <w:szCs w:val="16"/>
      <w:lang w:val="en-US" w:eastAsia="en-US"/>
    </w:rPr>
  </w:style>
  <w:style w:type="character" w:styleId="Verwijzingopmerking">
    <w:name w:val="annotation reference"/>
    <w:basedOn w:val="Standaardalinea-lettertype"/>
    <w:uiPriority w:val="99"/>
    <w:semiHidden/>
    <w:rsid w:val="00A0521A"/>
    <w:rPr>
      <w:rFonts w:cs="Times New Roman"/>
      <w:sz w:val="16"/>
      <w:szCs w:val="16"/>
    </w:rPr>
  </w:style>
  <w:style w:type="paragraph" w:styleId="Tekstopmerking">
    <w:name w:val="annotation text"/>
    <w:basedOn w:val="Standaard"/>
    <w:link w:val="TekstopmerkingChar"/>
    <w:uiPriority w:val="99"/>
    <w:semiHidden/>
    <w:rsid w:val="00A0521A"/>
    <w:rPr>
      <w:sz w:val="20"/>
      <w:szCs w:val="20"/>
    </w:rPr>
  </w:style>
  <w:style w:type="character" w:customStyle="1" w:styleId="TekstopmerkingChar">
    <w:name w:val="Tekst opmerking Char"/>
    <w:basedOn w:val="Standaardalinea-lettertype"/>
    <w:link w:val="Tekstopmerking"/>
    <w:uiPriority w:val="99"/>
    <w:semiHidden/>
    <w:locked/>
    <w:rsid w:val="00286A01"/>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A0521A"/>
    <w:rPr>
      <w:b/>
      <w:bCs/>
    </w:rPr>
  </w:style>
  <w:style w:type="character" w:customStyle="1" w:styleId="OnderwerpvanopmerkingChar">
    <w:name w:val="Onderwerp van opmerking Char"/>
    <w:basedOn w:val="TekstopmerkingChar"/>
    <w:link w:val="Onderwerpvanopmerking"/>
    <w:uiPriority w:val="99"/>
    <w:semiHidden/>
    <w:locked/>
    <w:rsid w:val="00286A01"/>
    <w:rPr>
      <w:rFonts w:cs="Times New Roman"/>
      <w:b/>
      <w:bCs/>
      <w:sz w:val="20"/>
      <w:szCs w:val="20"/>
      <w:lang w:eastAsia="en-US"/>
    </w:rPr>
  </w:style>
  <w:style w:type="paragraph" w:styleId="Lijstalinea">
    <w:name w:val="List Paragraph"/>
    <w:basedOn w:val="Standaard"/>
    <w:uiPriority w:val="34"/>
    <w:qFormat/>
    <w:rsid w:val="000A7A85"/>
    <w:pPr>
      <w:ind w:left="720"/>
      <w:contextualSpacing/>
    </w:pPr>
  </w:style>
  <w:style w:type="paragraph" w:styleId="Voetnoottekst">
    <w:name w:val="footnote text"/>
    <w:basedOn w:val="Standaard"/>
    <w:link w:val="VoetnoottekstChar"/>
    <w:semiHidden/>
    <w:rsid w:val="008342FD"/>
    <w:rPr>
      <w:rFonts w:ascii="Arial" w:hAnsi="Arial"/>
      <w:sz w:val="20"/>
      <w:szCs w:val="20"/>
      <w:lang w:eastAsia="nl-NL"/>
    </w:rPr>
  </w:style>
  <w:style w:type="character" w:customStyle="1" w:styleId="VoetnoottekstChar">
    <w:name w:val="Voetnoottekst Char"/>
    <w:basedOn w:val="Standaardalinea-lettertype"/>
    <w:link w:val="Voetnoottekst"/>
    <w:semiHidden/>
    <w:rsid w:val="008342FD"/>
    <w:rPr>
      <w:rFonts w:ascii="Arial" w:hAnsi="Arial"/>
      <w:sz w:val="20"/>
      <w:szCs w:val="20"/>
    </w:rPr>
  </w:style>
  <w:style w:type="character" w:styleId="Voetnootmarkering">
    <w:name w:val="footnote reference"/>
    <w:basedOn w:val="Standaardalinea-lettertype"/>
    <w:semiHidden/>
    <w:rsid w:val="008342FD"/>
    <w:rPr>
      <w:vertAlign w:val="superscript"/>
    </w:rPr>
  </w:style>
  <w:style w:type="paragraph" w:customStyle="1" w:styleId="Default">
    <w:name w:val="Default"/>
    <w:rsid w:val="002C3F07"/>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rsid w:val="0072697E"/>
    <w:rPr>
      <w:rFonts w:asciiTheme="majorHAnsi" w:eastAsiaTheme="majorEastAsia" w:hAnsiTheme="majorHAnsi" w:cstheme="majorBidi"/>
      <w:b/>
      <w:bCs/>
      <w:color w:val="4F81BD" w:themeColor="accent1"/>
      <w:sz w:val="26"/>
      <w:szCs w:val="26"/>
      <w:lang w:eastAsia="en-US"/>
    </w:rPr>
  </w:style>
  <w:style w:type="character" w:styleId="Hyperlink">
    <w:name w:val="Hyperlink"/>
    <w:basedOn w:val="Standaardalinea-lettertype"/>
    <w:uiPriority w:val="99"/>
    <w:unhideWhenUsed/>
    <w:rsid w:val="00ED3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071">
      <w:bodyDiv w:val="1"/>
      <w:marLeft w:val="0"/>
      <w:marRight w:val="0"/>
      <w:marTop w:val="0"/>
      <w:marBottom w:val="0"/>
      <w:divBdr>
        <w:top w:val="none" w:sz="0" w:space="0" w:color="auto"/>
        <w:left w:val="none" w:sz="0" w:space="0" w:color="auto"/>
        <w:bottom w:val="none" w:sz="0" w:space="0" w:color="auto"/>
        <w:right w:val="none" w:sz="0" w:space="0" w:color="auto"/>
      </w:divBdr>
      <w:divsChild>
        <w:div w:id="1748573560">
          <w:marLeft w:val="0"/>
          <w:marRight w:val="0"/>
          <w:marTop w:val="0"/>
          <w:marBottom w:val="0"/>
          <w:divBdr>
            <w:top w:val="none" w:sz="0" w:space="0" w:color="auto"/>
            <w:left w:val="none" w:sz="0" w:space="0" w:color="auto"/>
            <w:bottom w:val="none" w:sz="0" w:space="0" w:color="auto"/>
            <w:right w:val="none" w:sz="0" w:space="0" w:color="auto"/>
          </w:divBdr>
        </w:div>
        <w:div w:id="499395126">
          <w:marLeft w:val="0"/>
          <w:marRight w:val="0"/>
          <w:marTop w:val="0"/>
          <w:marBottom w:val="0"/>
          <w:divBdr>
            <w:top w:val="none" w:sz="0" w:space="0" w:color="auto"/>
            <w:left w:val="none" w:sz="0" w:space="0" w:color="auto"/>
            <w:bottom w:val="none" w:sz="0" w:space="0" w:color="auto"/>
            <w:right w:val="none" w:sz="0" w:space="0" w:color="auto"/>
          </w:divBdr>
        </w:div>
        <w:div w:id="1837568982">
          <w:marLeft w:val="0"/>
          <w:marRight w:val="0"/>
          <w:marTop w:val="0"/>
          <w:marBottom w:val="0"/>
          <w:divBdr>
            <w:top w:val="none" w:sz="0" w:space="0" w:color="auto"/>
            <w:left w:val="none" w:sz="0" w:space="0" w:color="auto"/>
            <w:bottom w:val="none" w:sz="0" w:space="0" w:color="auto"/>
            <w:right w:val="none" w:sz="0" w:space="0" w:color="auto"/>
          </w:divBdr>
        </w:div>
      </w:divsChild>
    </w:div>
    <w:div w:id="136922115">
      <w:bodyDiv w:val="1"/>
      <w:marLeft w:val="0"/>
      <w:marRight w:val="0"/>
      <w:marTop w:val="0"/>
      <w:marBottom w:val="0"/>
      <w:divBdr>
        <w:top w:val="none" w:sz="0" w:space="0" w:color="auto"/>
        <w:left w:val="none" w:sz="0" w:space="0" w:color="auto"/>
        <w:bottom w:val="none" w:sz="0" w:space="0" w:color="auto"/>
        <w:right w:val="none" w:sz="0" w:space="0" w:color="auto"/>
      </w:divBdr>
    </w:div>
    <w:div w:id="170723278">
      <w:bodyDiv w:val="1"/>
      <w:marLeft w:val="0"/>
      <w:marRight w:val="0"/>
      <w:marTop w:val="0"/>
      <w:marBottom w:val="0"/>
      <w:divBdr>
        <w:top w:val="none" w:sz="0" w:space="0" w:color="auto"/>
        <w:left w:val="none" w:sz="0" w:space="0" w:color="auto"/>
        <w:bottom w:val="none" w:sz="0" w:space="0" w:color="auto"/>
        <w:right w:val="none" w:sz="0" w:space="0" w:color="auto"/>
      </w:divBdr>
    </w:div>
    <w:div w:id="313920765">
      <w:bodyDiv w:val="1"/>
      <w:marLeft w:val="0"/>
      <w:marRight w:val="0"/>
      <w:marTop w:val="0"/>
      <w:marBottom w:val="0"/>
      <w:divBdr>
        <w:top w:val="none" w:sz="0" w:space="0" w:color="auto"/>
        <w:left w:val="none" w:sz="0" w:space="0" w:color="auto"/>
        <w:bottom w:val="none" w:sz="0" w:space="0" w:color="auto"/>
        <w:right w:val="none" w:sz="0" w:space="0" w:color="auto"/>
      </w:divBdr>
    </w:div>
    <w:div w:id="378742913">
      <w:bodyDiv w:val="1"/>
      <w:marLeft w:val="0"/>
      <w:marRight w:val="0"/>
      <w:marTop w:val="0"/>
      <w:marBottom w:val="0"/>
      <w:divBdr>
        <w:top w:val="none" w:sz="0" w:space="0" w:color="auto"/>
        <w:left w:val="none" w:sz="0" w:space="0" w:color="auto"/>
        <w:bottom w:val="none" w:sz="0" w:space="0" w:color="auto"/>
        <w:right w:val="none" w:sz="0" w:space="0" w:color="auto"/>
      </w:divBdr>
    </w:div>
    <w:div w:id="455686264">
      <w:bodyDiv w:val="1"/>
      <w:marLeft w:val="0"/>
      <w:marRight w:val="0"/>
      <w:marTop w:val="0"/>
      <w:marBottom w:val="0"/>
      <w:divBdr>
        <w:top w:val="none" w:sz="0" w:space="0" w:color="auto"/>
        <w:left w:val="none" w:sz="0" w:space="0" w:color="auto"/>
        <w:bottom w:val="none" w:sz="0" w:space="0" w:color="auto"/>
        <w:right w:val="none" w:sz="0" w:space="0" w:color="auto"/>
      </w:divBdr>
    </w:div>
    <w:div w:id="545869510">
      <w:bodyDiv w:val="1"/>
      <w:marLeft w:val="0"/>
      <w:marRight w:val="0"/>
      <w:marTop w:val="0"/>
      <w:marBottom w:val="0"/>
      <w:divBdr>
        <w:top w:val="none" w:sz="0" w:space="0" w:color="auto"/>
        <w:left w:val="none" w:sz="0" w:space="0" w:color="auto"/>
        <w:bottom w:val="none" w:sz="0" w:space="0" w:color="auto"/>
        <w:right w:val="none" w:sz="0" w:space="0" w:color="auto"/>
      </w:divBdr>
    </w:div>
    <w:div w:id="622347538">
      <w:bodyDiv w:val="1"/>
      <w:marLeft w:val="0"/>
      <w:marRight w:val="0"/>
      <w:marTop w:val="0"/>
      <w:marBottom w:val="0"/>
      <w:divBdr>
        <w:top w:val="none" w:sz="0" w:space="0" w:color="auto"/>
        <w:left w:val="none" w:sz="0" w:space="0" w:color="auto"/>
        <w:bottom w:val="none" w:sz="0" w:space="0" w:color="auto"/>
        <w:right w:val="none" w:sz="0" w:space="0" w:color="auto"/>
      </w:divBdr>
    </w:div>
    <w:div w:id="755906336">
      <w:bodyDiv w:val="1"/>
      <w:marLeft w:val="0"/>
      <w:marRight w:val="0"/>
      <w:marTop w:val="0"/>
      <w:marBottom w:val="0"/>
      <w:divBdr>
        <w:top w:val="none" w:sz="0" w:space="0" w:color="auto"/>
        <w:left w:val="none" w:sz="0" w:space="0" w:color="auto"/>
        <w:bottom w:val="none" w:sz="0" w:space="0" w:color="auto"/>
        <w:right w:val="none" w:sz="0" w:space="0" w:color="auto"/>
      </w:divBdr>
    </w:div>
    <w:div w:id="943926847">
      <w:bodyDiv w:val="1"/>
      <w:marLeft w:val="0"/>
      <w:marRight w:val="0"/>
      <w:marTop w:val="0"/>
      <w:marBottom w:val="0"/>
      <w:divBdr>
        <w:top w:val="none" w:sz="0" w:space="0" w:color="auto"/>
        <w:left w:val="none" w:sz="0" w:space="0" w:color="auto"/>
        <w:bottom w:val="none" w:sz="0" w:space="0" w:color="auto"/>
        <w:right w:val="none" w:sz="0" w:space="0" w:color="auto"/>
      </w:divBdr>
    </w:div>
    <w:div w:id="975258638">
      <w:bodyDiv w:val="1"/>
      <w:marLeft w:val="0"/>
      <w:marRight w:val="0"/>
      <w:marTop w:val="0"/>
      <w:marBottom w:val="0"/>
      <w:divBdr>
        <w:top w:val="none" w:sz="0" w:space="0" w:color="auto"/>
        <w:left w:val="none" w:sz="0" w:space="0" w:color="auto"/>
        <w:bottom w:val="none" w:sz="0" w:space="0" w:color="auto"/>
        <w:right w:val="none" w:sz="0" w:space="0" w:color="auto"/>
      </w:divBdr>
    </w:div>
    <w:div w:id="976646052">
      <w:bodyDiv w:val="1"/>
      <w:marLeft w:val="0"/>
      <w:marRight w:val="0"/>
      <w:marTop w:val="0"/>
      <w:marBottom w:val="0"/>
      <w:divBdr>
        <w:top w:val="none" w:sz="0" w:space="0" w:color="auto"/>
        <w:left w:val="none" w:sz="0" w:space="0" w:color="auto"/>
        <w:bottom w:val="none" w:sz="0" w:space="0" w:color="auto"/>
        <w:right w:val="none" w:sz="0" w:space="0" w:color="auto"/>
      </w:divBdr>
    </w:div>
    <w:div w:id="982543195">
      <w:bodyDiv w:val="1"/>
      <w:marLeft w:val="0"/>
      <w:marRight w:val="0"/>
      <w:marTop w:val="0"/>
      <w:marBottom w:val="0"/>
      <w:divBdr>
        <w:top w:val="none" w:sz="0" w:space="0" w:color="auto"/>
        <w:left w:val="none" w:sz="0" w:space="0" w:color="auto"/>
        <w:bottom w:val="none" w:sz="0" w:space="0" w:color="auto"/>
        <w:right w:val="none" w:sz="0" w:space="0" w:color="auto"/>
      </w:divBdr>
    </w:div>
    <w:div w:id="1146703774">
      <w:bodyDiv w:val="1"/>
      <w:marLeft w:val="0"/>
      <w:marRight w:val="0"/>
      <w:marTop w:val="0"/>
      <w:marBottom w:val="0"/>
      <w:divBdr>
        <w:top w:val="none" w:sz="0" w:space="0" w:color="auto"/>
        <w:left w:val="none" w:sz="0" w:space="0" w:color="auto"/>
        <w:bottom w:val="none" w:sz="0" w:space="0" w:color="auto"/>
        <w:right w:val="none" w:sz="0" w:space="0" w:color="auto"/>
      </w:divBdr>
    </w:div>
    <w:div w:id="1305815586">
      <w:bodyDiv w:val="1"/>
      <w:marLeft w:val="0"/>
      <w:marRight w:val="0"/>
      <w:marTop w:val="0"/>
      <w:marBottom w:val="0"/>
      <w:divBdr>
        <w:top w:val="none" w:sz="0" w:space="0" w:color="auto"/>
        <w:left w:val="none" w:sz="0" w:space="0" w:color="auto"/>
        <w:bottom w:val="none" w:sz="0" w:space="0" w:color="auto"/>
        <w:right w:val="none" w:sz="0" w:space="0" w:color="auto"/>
      </w:divBdr>
    </w:div>
    <w:div w:id="1340816011">
      <w:bodyDiv w:val="1"/>
      <w:marLeft w:val="0"/>
      <w:marRight w:val="0"/>
      <w:marTop w:val="0"/>
      <w:marBottom w:val="0"/>
      <w:divBdr>
        <w:top w:val="none" w:sz="0" w:space="0" w:color="auto"/>
        <w:left w:val="none" w:sz="0" w:space="0" w:color="auto"/>
        <w:bottom w:val="none" w:sz="0" w:space="0" w:color="auto"/>
        <w:right w:val="none" w:sz="0" w:space="0" w:color="auto"/>
      </w:divBdr>
    </w:div>
    <w:div w:id="1492408745">
      <w:bodyDiv w:val="1"/>
      <w:marLeft w:val="0"/>
      <w:marRight w:val="0"/>
      <w:marTop w:val="0"/>
      <w:marBottom w:val="0"/>
      <w:divBdr>
        <w:top w:val="none" w:sz="0" w:space="0" w:color="auto"/>
        <w:left w:val="none" w:sz="0" w:space="0" w:color="auto"/>
        <w:bottom w:val="none" w:sz="0" w:space="0" w:color="auto"/>
        <w:right w:val="none" w:sz="0" w:space="0" w:color="auto"/>
      </w:divBdr>
    </w:div>
    <w:div w:id="1601832482">
      <w:bodyDiv w:val="1"/>
      <w:marLeft w:val="0"/>
      <w:marRight w:val="0"/>
      <w:marTop w:val="0"/>
      <w:marBottom w:val="0"/>
      <w:divBdr>
        <w:top w:val="none" w:sz="0" w:space="0" w:color="auto"/>
        <w:left w:val="none" w:sz="0" w:space="0" w:color="auto"/>
        <w:bottom w:val="none" w:sz="0" w:space="0" w:color="auto"/>
        <w:right w:val="none" w:sz="0" w:space="0" w:color="auto"/>
      </w:divBdr>
    </w:div>
    <w:div w:id="1717049763">
      <w:bodyDiv w:val="1"/>
      <w:marLeft w:val="0"/>
      <w:marRight w:val="0"/>
      <w:marTop w:val="0"/>
      <w:marBottom w:val="0"/>
      <w:divBdr>
        <w:top w:val="none" w:sz="0" w:space="0" w:color="auto"/>
        <w:left w:val="none" w:sz="0" w:space="0" w:color="auto"/>
        <w:bottom w:val="none" w:sz="0" w:space="0" w:color="auto"/>
        <w:right w:val="none" w:sz="0" w:space="0" w:color="auto"/>
      </w:divBdr>
    </w:div>
    <w:div w:id="1872527221">
      <w:bodyDiv w:val="1"/>
      <w:marLeft w:val="0"/>
      <w:marRight w:val="0"/>
      <w:marTop w:val="0"/>
      <w:marBottom w:val="0"/>
      <w:divBdr>
        <w:top w:val="none" w:sz="0" w:space="0" w:color="auto"/>
        <w:left w:val="none" w:sz="0" w:space="0" w:color="auto"/>
        <w:bottom w:val="none" w:sz="0" w:space="0" w:color="auto"/>
        <w:right w:val="none" w:sz="0" w:space="0" w:color="auto"/>
      </w:divBdr>
    </w:div>
    <w:div w:id="1900750685">
      <w:bodyDiv w:val="1"/>
      <w:marLeft w:val="0"/>
      <w:marRight w:val="0"/>
      <w:marTop w:val="0"/>
      <w:marBottom w:val="0"/>
      <w:divBdr>
        <w:top w:val="none" w:sz="0" w:space="0" w:color="auto"/>
        <w:left w:val="none" w:sz="0" w:space="0" w:color="auto"/>
        <w:bottom w:val="none" w:sz="0" w:space="0" w:color="auto"/>
        <w:right w:val="none" w:sz="0" w:space="0" w:color="auto"/>
      </w:divBdr>
    </w:div>
    <w:div w:id="2124953358">
      <w:bodyDiv w:val="1"/>
      <w:marLeft w:val="0"/>
      <w:marRight w:val="0"/>
      <w:marTop w:val="0"/>
      <w:marBottom w:val="0"/>
      <w:divBdr>
        <w:top w:val="none" w:sz="0" w:space="0" w:color="auto"/>
        <w:left w:val="none" w:sz="0" w:space="0" w:color="auto"/>
        <w:bottom w:val="none" w:sz="0" w:space="0" w:color="auto"/>
        <w:right w:val="none" w:sz="0" w:space="0" w:color="auto"/>
      </w:divBdr>
    </w:div>
    <w:div w:id="2139640286">
      <w:marLeft w:val="0"/>
      <w:marRight w:val="0"/>
      <w:marTop w:val="0"/>
      <w:marBottom w:val="0"/>
      <w:divBdr>
        <w:top w:val="none" w:sz="0" w:space="0" w:color="auto"/>
        <w:left w:val="none" w:sz="0" w:space="0" w:color="auto"/>
        <w:bottom w:val="none" w:sz="0" w:space="0" w:color="auto"/>
        <w:right w:val="none" w:sz="0" w:space="0" w:color="auto"/>
      </w:divBdr>
    </w:div>
    <w:div w:id="213964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dia1.sl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609F3-E02F-402B-A9BD-42524FCA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12502</Words>
  <Characters>73578</Characters>
  <Application>Microsoft Office Word</Application>
  <DocSecurity>0</DocSecurity>
  <Lines>613</Lines>
  <Paragraphs>171</Paragraphs>
  <ScaleCrop>false</ScaleCrop>
  <HeadingPairs>
    <vt:vector size="2" baseType="variant">
      <vt:variant>
        <vt:lpstr>Titel</vt:lpstr>
      </vt:variant>
      <vt:variant>
        <vt:i4>1</vt:i4>
      </vt:variant>
    </vt:vector>
  </HeadingPairs>
  <TitlesOfParts>
    <vt:vector size="1" baseType="lpstr">
      <vt:lpstr>VOORSTEL RAAM CAO</vt:lpstr>
    </vt:vector>
  </TitlesOfParts>
  <Company>n.a.</Company>
  <LinksUpToDate>false</LinksUpToDate>
  <CharactersWithSpaces>85909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RAAM CAO</dc:title>
  <dc:creator>cees</dc:creator>
  <cp:lastModifiedBy>Mirjam Coronel</cp:lastModifiedBy>
  <cp:revision>2</cp:revision>
  <cp:lastPrinted>2013-01-10T15:41:00Z</cp:lastPrinted>
  <dcterms:created xsi:type="dcterms:W3CDTF">2013-07-16T10:09:00Z</dcterms:created>
  <dcterms:modified xsi:type="dcterms:W3CDTF">2013-07-16T10:09:00Z</dcterms:modified>
</cp:coreProperties>
</file>